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EE199FD" w14:textId="77777777" w:rsidR="00405254" w:rsidRPr="00062029" w:rsidRDefault="00405254" w:rsidP="00405254">
      <w:pPr>
        <w:pStyle w:val="Default"/>
        <w:spacing w:line="480" w:lineRule="auto"/>
        <w:rPr>
          <w:rFonts w:ascii="Times New Roman" w:hAnsi="Times New Roman" w:cs="Times New Roman"/>
          <w:color w:val="2E5395"/>
          <w:sz w:val="23"/>
          <w:szCs w:val="23"/>
          <w:lang w:val="en-US"/>
        </w:rPr>
      </w:pPr>
      <w:r w:rsidRPr="00062029">
        <w:rPr>
          <w:rFonts w:ascii="Times New Roman" w:hAnsi="Times New Roman" w:cs="Times New Roman"/>
          <w:color w:val="2E5395"/>
          <w:sz w:val="23"/>
          <w:szCs w:val="23"/>
          <w:lang w:val="en-US"/>
        </w:rPr>
        <w:t xml:space="preserve">Oxford Research Encyclopedia of Disability Studies </w:t>
      </w:r>
    </w:p>
    <w:p w14:paraId="5FDD6CAE" w14:textId="77777777" w:rsidR="00405254" w:rsidRPr="00062029" w:rsidRDefault="00405254" w:rsidP="00405254">
      <w:pPr>
        <w:pStyle w:val="Title"/>
        <w:spacing w:line="480" w:lineRule="auto"/>
        <w:rPr>
          <w:rFonts w:ascii="Times New Roman" w:hAnsi="Times New Roman" w:cs="Times New Roman"/>
          <w:lang w:val="en-US"/>
        </w:rPr>
      </w:pPr>
      <w:r w:rsidRPr="00062029">
        <w:rPr>
          <w:rFonts w:ascii="Times New Roman" w:hAnsi="Times New Roman" w:cs="Times New Roman"/>
          <w:lang w:val="en-US"/>
        </w:rPr>
        <w:t>Participatory Historical Research with People with Learning Disabilities</w:t>
      </w:r>
    </w:p>
    <w:p w14:paraId="4C9F2D18" w14:textId="77777777" w:rsidR="00405254" w:rsidRPr="00062029" w:rsidRDefault="00405254" w:rsidP="00405254">
      <w:pPr>
        <w:spacing w:line="480" w:lineRule="auto"/>
        <w:rPr>
          <w:rFonts w:ascii="Times New Roman" w:hAnsi="Times New Roman" w:cs="Times New Roman"/>
          <w:lang w:val="en-US"/>
        </w:rPr>
      </w:pPr>
    </w:p>
    <w:p w14:paraId="1191E26A" w14:textId="77777777" w:rsidR="00405254" w:rsidRPr="00062029" w:rsidRDefault="00405254" w:rsidP="00405254">
      <w:pPr>
        <w:spacing w:line="480" w:lineRule="auto"/>
        <w:rPr>
          <w:rFonts w:ascii="Times New Roman" w:hAnsi="Times New Roman" w:cs="Times New Roman"/>
          <w:lang w:val="en-US"/>
        </w:rPr>
      </w:pPr>
      <w:r w:rsidRPr="00062029">
        <w:rPr>
          <w:rFonts w:ascii="Times New Roman" w:hAnsi="Times New Roman" w:cs="Times New Roman"/>
          <w:lang w:val="en-US"/>
        </w:rPr>
        <w:t>Owen Barden</w:t>
      </w:r>
    </w:p>
    <w:p w14:paraId="24A7B72E" w14:textId="77777777" w:rsidR="00405254" w:rsidRPr="00062029" w:rsidRDefault="00405254" w:rsidP="00405254">
      <w:pPr>
        <w:spacing w:line="480" w:lineRule="auto"/>
        <w:rPr>
          <w:rFonts w:ascii="Times New Roman" w:hAnsi="Times New Roman" w:cs="Times New Roman"/>
          <w:lang w:val="en-US"/>
        </w:rPr>
      </w:pPr>
      <w:r>
        <w:rPr>
          <w:rFonts w:ascii="Times New Roman" w:hAnsi="Times New Roman" w:cs="Times New Roman"/>
          <w:lang w:val="en-US"/>
        </w:rPr>
        <w:t xml:space="preserve">Trinity Centre for People with Intellectual Disabilities, School of Education, </w:t>
      </w:r>
      <w:r w:rsidRPr="00062029">
        <w:rPr>
          <w:rFonts w:ascii="Times New Roman" w:hAnsi="Times New Roman" w:cs="Times New Roman"/>
          <w:lang w:val="en-US"/>
        </w:rPr>
        <w:t>Trinity College Dublin</w:t>
      </w:r>
    </w:p>
    <w:p w14:paraId="512B1BCD" w14:textId="77777777" w:rsidR="00405254" w:rsidRPr="00AD4A08" w:rsidRDefault="00405254" w:rsidP="00405254">
      <w:pPr>
        <w:pStyle w:val="Heading2"/>
        <w:rPr>
          <w:rFonts w:cs="Times New Roman"/>
          <w:lang w:val="en-US"/>
        </w:rPr>
      </w:pPr>
      <w:r w:rsidRPr="00AD4A08">
        <w:rPr>
          <w:rFonts w:cs="Times New Roman"/>
          <w:lang w:val="en-US"/>
        </w:rPr>
        <w:t>Abstract</w:t>
      </w:r>
    </w:p>
    <w:p w14:paraId="7DD67B3C" w14:textId="77777777" w:rsidR="00405254" w:rsidRPr="00AD4A08" w:rsidRDefault="00405254" w:rsidP="00405254">
      <w:pPr>
        <w:rPr>
          <w:rFonts w:ascii="Times New Roman" w:hAnsi="Times New Roman" w:cs="Times New Roman"/>
          <w:lang w:val="en-US"/>
        </w:rPr>
      </w:pPr>
      <w:r w:rsidRPr="00AD4A08">
        <w:rPr>
          <w:rFonts w:ascii="Times New Roman" w:hAnsi="Times New Roman" w:cs="Times New Roman"/>
          <w:lang w:val="en-US"/>
        </w:rPr>
        <w:t xml:space="preserve">This entry introduces the subfield of participatory historical research with people with learning disabilities. This subfield is small, in terms of the numbers of researchers working within it. Yet is notable for its creativity, compassionate approach to research and commitment to social justice and the activist aims of disability studies and the disability rights movement. The entry begins by setting out the reasons participatory historical research with people with learning disabilities may be considered a form of social justice </w:t>
      </w:r>
      <w:proofErr w:type="gramStart"/>
      <w:r w:rsidRPr="00AD4A08">
        <w:rPr>
          <w:rFonts w:ascii="Times New Roman" w:hAnsi="Times New Roman" w:cs="Times New Roman"/>
          <w:lang w:val="en-US"/>
        </w:rPr>
        <w:t>praxis, and</w:t>
      </w:r>
      <w:proofErr w:type="gramEnd"/>
      <w:r w:rsidRPr="00AD4A08">
        <w:rPr>
          <w:rFonts w:ascii="Times New Roman" w:hAnsi="Times New Roman" w:cs="Times New Roman"/>
          <w:lang w:val="en-US"/>
        </w:rPr>
        <w:t xml:space="preserve"> introducing some of the practical and ethical issues it raises. The entry then traces the evolution of participatory historical research from its origins in the 1970s to the present day. Its origins in the disability rights movement underpin the philosophy of kind of research, which are explored in some depth. This exploration leads in turn to a </w:t>
      </w:r>
      <w:proofErr w:type="spellStart"/>
      <w:r w:rsidRPr="00AD4A08">
        <w:rPr>
          <w:rFonts w:ascii="Times New Roman" w:hAnsi="Times New Roman" w:cs="Times New Roman"/>
          <w:lang w:val="en-US"/>
        </w:rPr>
        <w:t>a</w:t>
      </w:r>
      <w:proofErr w:type="spellEnd"/>
      <w:r w:rsidRPr="00AD4A08">
        <w:rPr>
          <w:rFonts w:ascii="Times New Roman" w:hAnsi="Times New Roman" w:cs="Times New Roman"/>
          <w:lang w:val="en-US"/>
        </w:rPr>
        <w:t xml:space="preserve"> detailed consideration of the ethics of participatory approaches to historical research with people with learning disabilities. Some current research methods and approaches are outlined, before some considerations for future research are offered. The entry concludes by suggestion that the characteristics of creativity, compassion and commitment to social justice could potentially be harnessed to further advance and extend the subfield, reaching wider and more diverse audiences than it does currently.</w:t>
      </w:r>
    </w:p>
    <w:p w14:paraId="28429EFD" w14:textId="77777777" w:rsidR="00405254" w:rsidRPr="00AD4A08" w:rsidRDefault="00405254" w:rsidP="00405254">
      <w:pPr>
        <w:rPr>
          <w:rFonts w:ascii="Times New Roman" w:hAnsi="Times New Roman" w:cs="Times New Roman"/>
          <w:lang w:val="en-US"/>
        </w:rPr>
      </w:pPr>
    </w:p>
    <w:p w14:paraId="1EDA22DC" w14:textId="77777777" w:rsidR="00405254" w:rsidRPr="00AD4A08" w:rsidRDefault="00405254" w:rsidP="00405254">
      <w:pPr>
        <w:pStyle w:val="Heading2"/>
        <w:rPr>
          <w:rFonts w:cs="Times New Roman"/>
          <w:lang w:val="en-US"/>
        </w:rPr>
      </w:pPr>
      <w:r w:rsidRPr="00AD4A08">
        <w:rPr>
          <w:rFonts w:cs="Times New Roman"/>
          <w:lang w:val="en-US"/>
        </w:rPr>
        <w:t>Keywords</w:t>
      </w:r>
    </w:p>
    <w:p w14:paraId="31780852" w14:textId="77777777" w:rsidR="00405254" w:rsidRDefault="00405254" w:rsidP="00405254">
      <w:pPr>
        <w:rPr>
          <w:rFonts w:ascii="Times New Roman" w:hAnsi="Times New Roman" w:cs="Times New Roman"/>
          <w:lang w:val="en-US"/>
        </w:rPr>
      </w:pPr>
      <w:r w:rsidRPr="00AD4A08">
        <w:rPr>
          <w:rFonts w:ascii="Times New Roman" w:hAnsi="Times New Roman" w:cs="Times New Roman"/>
          <w:lang w:val="en-US"/>
        </w:rPr>
        <w:t>Participatory research; history; research methods; research ethics; intellectual disability; learning disability; research philosophy; activism</w:t>
      </w:r>
    </w:p>
    <w:p w14:paraId="64E406AE" w14:textId="77777777" w:rsidR="00405254" w:rsidRPr="00AD4A08" w:rsidRDefault="00405254" w:rsidP="00405254">
      <w:pPr>
        <w:rPr>
          <w:rFonts w:ascii="Times New Roman" w:hAnsi="Times New Roman" w:cs="Times New Roman"/>
          <w:lang w:val="en-US"/>
        </w:rPr>
      </w:pPr>
    </w:p>
    <w:p w14:paraId="1AE139B3" w14:textId="77777777" w:rsidR="00405254" w:rsidRPr="00062029" w:rsidRDefault="00405254" w:rsidP="00405254">
      <w:pPr>
        <w:pStyle w:val="Heading2"/>
        <w:spacing w:line="480" w:lineRule="auto"/>
        <w:rPr>
          <w:rFonts w:cs="Times New Roman"/>
          <w:lang w:val="en-US"/>
        </w:rPr>
      </w:pPr>
      <w:r w:rsidRPr="00062029">
        <w:rPr>
          <w:rFonts w:cs="Times New Roman"/>
          <w:lang w:val="en-US"/>
        </w:rPr>
        <w:lastRenderedPageBreak/>
        <w:t>Introduction</w:t>
      </w:r>
    </w:p>
    <w:p w14:paraId="4D6F3E80" w14:textId="77777777" w:rsidR="00405254" w:rsidRPr="00062029" w:rsidRDefault="00405254" w:rsidP="00405254">
      <w:pPr>
        <w:spacing w:line="480" w:lineRule="auto"/>
        <w:rPr>
          <w:rFonts w:ascii="Times New Roman" w:hAnsi="Times New Roman" w:cs="Times New Roman"/>
          <w:lang w:val="en-US"/>
        </w:rPr>
      </w:pPr>
      <w:r w:rsidRPr="00062029">
        <w:rPr>
          <w:rFonts w:ascii="Times New Roman" w:hAnsi="Times New Roman" w:cs="Times New Roman"/>
          <w:lang w:val="en-US"/>
        </w:rPr>
        <w:t xml:space="preserve">Undertaking participatory historical research with people with learning disabilities – also often called intellectual disabilities – is an important way of challenging hegemonies and promoting social justice. This is because this kind of research generates counter-narratives which challenge dominant historical discourses whilst simultaneously building learning-disabled people’s capacity for doing research. Capacity-building happens through the research itself: by learning hands-on how to do real-world research, people with learning disabilities develop skills not only in the practicalities of research methods and processes, but also in critical understanding and critical thinking. Once researchers with learning disabilities have gained the cognitive tools and practical skills to participate in historical research, they can use them to research and hence better understand both their own personal histories and material in the historical record. The knowledge and understanding that emerge from these research endeavors can then be used to promote genuine positive change. For example, an appreciation of the injustices and horrors of the past – which are legion in learning disability history – may be used as a basis to advocate for policies and practices which seek to avoid repeating that history. Capacity building in genuinely participatory research is reciprocal, in that academic or non-disabled researchers learn about both learning disability history and about research methods and processes, through co-producing research with people with learning disabilities. This collaborative, democratic approach to research and generating knowledge is often known as co-production </w:t>
      </w:r>
      <w:r w:rsidRPr="00062029">
        <w:rPr>
          <w:rFonts w:ascii="Times New Roman" w:hAnsi="Times New Roman" w:cs="Times New Roman"/>
          <w:lang w:val="en-US"/>
        </w:rPr>
        <w:fldChar w:fldCharType="begin"/>
      </w:r>
      <w:r w:rsidRPr="00062029">
        <w:rPr>
          <w:rFonts w:ascii="Times New Roman" w:hAnsi="Times New Roman" w:cs="Times New Roman"/>
          <w:lang w:val="en-US"/>
        </w:rPr>
        <w:instrText xml:space="preserve"> ADDIN ZOTERO_ITEM CSL_CITATION {"citationID":"morUUMeA","properties":{"formattedCitation":"(Riches et al., 2020)","plainCitation":"(Riches et al., 2020)","noteIndex":0},"citationItems":[{"id":924,"uris":["http://zotero.org/users/12889561/items/BIQNJZA7"],"itemData":{"id":924,"type":"article-journal","abstract":"Accessible summary We are a group of 17 inclusive researchers. Some have a disability, some work in the university, and some are support workers. In this paper, we interviewed 11 people who wrote inclusive research to find out what they thought. We asked how do you write inclusive research? Then, we asked two more questions: how were people with intellectual disabilities included in writing inclusive research? And, what got in the way of people with intellectual disabilities being included in writing inclusive research? We found that inclusive research is a process of learning together: listening and including people's experience of disability. The main finding was that writing and publishing inclusively in peer-reviewed literature was hard. Few researchers knew how to write or publish with people with intellectual disabilities. It will need more research to figure out how best to include people with intellectual disabilities in writing up studies. Abstract Background This study aimed to explore how researchers with intellectual disabilities were involved in writing up and publishing inclusive research, particularly in peer-reviewed journals. It was conducted over a year by members of the Centre for Disability Studies Inclusive Research Network representing 17 co-researchers (with intellectual disabilities, university and support agency staff) doing research together. Materials and Methods The research focused on facilitators/barriers to inclusive research. The main research question was as follows: “how do you write inclusive research?” As in, what did authors who had written inclusive research articles find helped people with intellectual disabilities get involved in the publication process? Also, what, if anything, got in the way of people with intellectual disabilities being involved? The group interviewed 11 university scholars with varied experience publishing collaboratively with people with intellectual disabilities (one self-identifying as disabled). Content analysis identified common themes. Results For the participants, inclusive research meant listening to and supporting people with the lived experience of disability. Researchers encountered numerous challenges in publishing, linked to what they perceived as “complex” and “unfair” universities, systems which governed funding. Instead of peer-reviewed articles, inclusive teams created many other outputs and focused on outcomes. Conclusions The main finding was that writing and publishing inclusive peer-reviewed literature was prohibitive. It would appear that those working in inclusive research are only at the start of devising ways to include their co-researchers with intellectual disabilities; it will need more research to articulate common strategies to include teams of people with intellectual disabilities in joint publications.","container-title":"British Journal of Learning Disabilities","DOI":"10.1111/bld.12324","ISSN":"1468-3156","issue":"4","language":"en","license":"© 2020 John Wiley &amp; Sons Ltd","note":"_eprint: https://onlinelibrary.wiley.com/doi/pdf/10.1111/bld.12324","page":"272-280","source":"Wiley Online Library","title":"Can we publish inclusive research inclusively? Researchers with intellectual disabilities interview authors of inclusive studies","title-short":"Can we publish inclusive research inclusively?","volume":"48","author":[{"family":"Riches","given":"Tanya N."},{"family":"O'Brien","given":"Patricia M."},{"family":"The CDS Inclusive Research Network","given":""}],"issued":{"date-parts":[["2020"]]}}}],"schema":"https://github.com/citation-style-language/schema/raw/master/csl-citation.json"} </w:instrText>
      </w:r>
      <w:r w:rsidRPr="00062029">
        <w:rPr>
          <w:rFonts w:ascii="Times New Roman" w:hAnsi="Times New Roman" w:cs="Times New Roman"/>
          <w:lang w:val="en-US"/>
        </w:rPr>
        <w:fldChar w:fldCharType="separate"/>
      </w:r>
      <w:r w:rsidRPr="00062029">
        <w:rPr>
          <w:rFonts w:ascii="Times New Roman" w:hAnsi="Times New Roman" w:cs="Times New Roman"/>
          <w:kern w:val="0"/>
        </w:rPr>
        <w:t>(Riches et al., 2020)</w:t>
      </w:r>
      <w:r w:rsidRPr="00062029">
        <w:rPr>
          <w:rFonts w:ascii="Times New Roman" w:hAnsi="Times New Roman" w:cs="Times New Roman"/>
          <w:lang w:val="en-US"/>
        </w:rPr>
        <w:fldChar w:fldCharType="end"/>
      </w:r>
      <w:r w:rsidRPr="00062029">
        <w:rPr>
          <w:rFonts w:ascii="Times New Roman" w:hAnsi="Times New Roman" w:cs="Times New Roman"/>
          <w:lang w:val="en-US"/>
        </w:rPr>
        <w:t>.</w:t>
      </w:r>
    </w:p>
    <w:p w14:paraId="3FBD905D" w14:textId="77777777" w:rsidR="00405254" w:rsidRPr="00062029" w:rsidRDefault="00405254" w:rsidP="00405254">
      <w:pPr>
        <w:spacing w:line="480" w:lineRule="auto"/>
        <w:rPr>
          <w:rFonts w:ascii="Times New Roman" w:hAnsi="Times New Roman" w:cs="Times New Roman"/>
          <w:lang w:val="en-US"/>
        </w:rPr>
      </w:pPr>
    </w:p>
    <w:p w14:paraId="66580DC9" w14:textId="77777777" w:rsidR="00405254" w:rsidRPr="00062029" w:rsidRDefault="00405254" w:rsidP="00405254">
      <w:pPr>
        <w:spacing w:line="480" w:lineRule="auto"/>
        <w:rPr>
          <w:rFonts w:ascii="Times New Roman" w:hAnsi="Times New Roman" w:cs="Times New Roman"/>
          <w:lang w:val="en-US"/>
        </w:rPr>
      </w:pPr>
      <w:r w:rsidRPr="00062029">
        <w:rPr>
          <w:rFonts w:ascii="Times New Roman" w:hAnsi="Times New Roman" w:cs="Times New Roman"/>
          <w:lang w:val="en-US"/>
        </w:rPr>
        <w:t xml:space="preserve">Although it has much to recommend it, participatory historical research with people with learning disabilities can be complex. There are difficult questions to address in any such project. For example, one of the most significant recurring questions is: how equitable </w:t>
      </w:r>
      <w:proofErr w:type="gramStart"/>
      <w:r w:rsidRPr="00062029">
        <w:rPr>
          <w:rFonts w:ascii="Times New Roman" w:hAnsi="Times New Roman" w:cs="Times New Roman"/>
          <w:lang w:val="en-US"/>
        </w:rPr>
        <w:t>can co-production can</w:t>
      </w:r>
      <w:proofErr w:type="gramEnd"/>
      <w:r w:rsidRPr="00062029">
        <w:rPr>
          <w:rFonts w:ascii="Times New Roman" w:hAnsi="Times New Roman" w:cs="Times New Roman"/>
          <w:lang w:val="en-US"/>
        </w:rPr>
        <w:t xml:space="preserve"> be? How feasible is it for people with learning disabilities to be involved at </w:t>
      </w:r>
      <w:r w:rsidRPr="00062029">
        <w:rPr>
          <w:rFonts w:ascii="Times New Roman" w:hAnsi="Times New Roman" w:cs="Times New Roman"/>
          <w:i/>
          <w:iCs/>
          <w:lang w:val="en-US"/>
        </w:rPr>
        <w:lastRenderedPageBreak/>
        <w:t>every</w:t>
      </w:r>
      <w:r w:rsidRPr="00062029">
        <w:rPr>
          <w:rFonts w:ascii="Times New Roman" w:hAnsi="Times New Roman" w:cs="Times New Roman"/>
          <w:lang w:val="en-US"/>
        </w:rPr>
        <w:t xml:space="preserve"> stage of the project, as is the ideal? This is connected to a second important question on the ethics of knowledge production: whose knowledge counts? Whose voice gets heard? Whose doesn’t? These questions lead to further ones on the nature of voice and participation. This entry explores these tricky questions, alongside considerations of research rigor and quality, in the section entitled </w:t>
      </w:r>
      <w:r>
        <w:rPr>
          <w:rFonts w:ascii="Times New Roman" w:hAnsi="Times New Roman" w:cs="Times New Roman"/>
          <w:lang w:val="en-US"/>
        </w:rPr>
        <w:t>The Ethics of Knowledge Production</w:t>
      </w:r>
      <w:r w:rsidRPr="00062029">
        <w:rPr>
          <w:rFonts w:ascii="Times New Roman" w:hAnsi="Times New Roman" w:cs="Times New Roman"/>
          <w:lang w:val="en-US"/>
        </w:rPr>
        <w:t xml:space="preserve">. The entry begins with a summary of the evolution of the history of participatory research with people with learning disabilities. </w:t>
      </w:r>
      <w:r>
        <w:rPr>
          <w:rFonts w:ascii="Times New Roman" w:hAnsi="Times New Roman" w:cs="Times New Roman"/>
          <w:lang w:val="en-US"/>
        </w:rPr>
        <w:t>The middle sections outline the philosophy, ethics and methods used in participatory historical research. The entry</w:t>
      </w:r>
      <w:r w:rsidRPr="00062029">
        <w:rPr>
          <w:rFonts w:ascii="Times New Roman" w:hAnsi="Times New Roman" w:cs="Times New Roman"/>
          <w:lang w:val="en-US"/>
        </w:rPr>
        <w:t xml:space="preserve"> concludes by speculating on potential future directions for this kind of research.</w:t>
      </w:r>
    </w:p>
    <w:p w14:paraId="5B15B53B" w14:textId="77777777" w:rsidR="00405254" w:rsidRDefault="00405254" w:rsidP="00405254">
      <w:pPr>
        <w:pStyle w:val="Heading2"/>
        <w:spacing w:line="480" w:lineRule="auto"/>
        <w:rPr>
          <w:rFonts w:cs="Times New Roman"/>
          <w:lang w:val="en-US"/>
        </w:rPr>
      </w:pPr>
    </w:p>
    <w:p w14:paraId="6AD670C6" w14:textId="77777777" w:rsidR="00405254" w:rsidRPr="00062029" w:rsidRDefault="00405254" w:rsidP="00405254">
      <w:pPr>
        <w:pStyle w:val="Heading2"/>
        <w:spacing w:line="480" w:lineRule="auto"/>
        <w:rPr>
          <w:rFonts w:cs="Times New Roman"/>
          <w:lang w:val="en-US"/>
        </w:rPr>
      </w:pPr>
      <w:r>
        <w:rPr>
          <w:rFonts w:cs="Times New Roman"/>
          <w:lang w:val="en-US"/>
        </w:rPr>
        <w:t xml:space="preserve">The </w:t>
      </w:r>
      <w:r w:rsidRPr="00062029">
        <w:rPr>
          <w:rFonts w:cs="Times New Roman"/>
          <w:lang w:val="en-US"/>
        </w:rPr>
        <w:t>Evolution of P</w:t>
      </w:r>
      <w:r>
        <w:rPr>
          <w:rFonts w:cs="Times New Roman"/>
          <w:lang w:val="en-US"/>
        </w:rPr>
        <w:t xml:space="preserve">articipatory </w:t>
      </w:r>
      <w:r w:rsidRPr="00062029">
        <w:rPr>
          <w:rFonts w:cs="Times New Roman"/>
          <w:lang w:val="en-US"/>
        </w:rPr>
        <w:t>H</w:t>
      </w:r>
      <w:r>
        <w:rPr>
          <w:rFonts w:cs="Times New Roman"/>
          <w:lang w:val="en-US"/>
        </w:rPr>
        <w:t xml:space="preserve">istorical </w:t>
      </w:r>
      <w:r w:rsidRPr="00062029">
        <w:rPr>
          <w:rFonts w:cs="Times New Roman"/>
          <w:lang w:val="en-US"/>
        </w:rPr>
        <w:t>R</w:t>
      </w:r>
      <w:r>
        <w:rPr>
          <w:rFonts w:cs="Times New Roman"/>
          <w:lang w:val="en-US"/>
        </w:rPr>
        <w:t>esearch</w:t>
      </w:r>
    </w:p>
    <w:p w14:paraId="3FB13BB0" w14:textId="77777777" w:rsidR="00405254" w:rsidRPr="00062029" w:rsidRDefault="00405254" w:rsidP="00405254">
      <w:pPr>
        <w:spacing w:line="480" w:lineRule="auto"/>
        <w:rPr>
          <w:rFonts w:ascii="Times New Roman" w:hAnsi="Times New Roman" w:cs="Times New Roman"/>
          <w:lang w:val="en-US"/>
        </w:rPr>
      </w:pPr>
      <w:r w:rsidRPr="00062029">
        <w:rPr>
          <w:rFonts w:ascii="Times New Roman" w:hAnsi="Times New Roman" w:cs="Times New Roman"/>
          <w:lang w:val="en-US"/>
        </w:rPr>
        <w:t xml:space="preserve">Disability Studies has its origins in the disability rights movement of the 1970s. One of the movement’s slogans was </w:t>
      </w:r>
      <w:r w:rsidRPr="00062029">
        <w:rPr>
          <w:rFonts w:ascii="Times New Roman" w:hAnsi="Times New Roman" w:cs="Times New Roman"/>
          <w:i/>
          <w:iCs/>
          <w:lang w:val="en-US"/>
        </w:rPr>
        <w:t xml:space="preserve">“Nothing about us without us”. </w:t>
      </w:r>
      <w:r w:rsidRPr="00062029">
        <w:rPr>
          <w:rFonts w:ascii="Times New Roman" w:hAnsi="Times New Roman" w:cs="Times New Roman"/>
          <w:lang w:val="en-US"/>
        </w:rPr>
        <w:t xml:space="preserve">This is the sentiment underlying participatory research with people with learning disabilities, including historical research in this field. Prior to the 1970s, research into learning disability was almost exclusively the province of clinicians and social scientists </w:t>
      </w:r>
      <w:r w:rsidRPr="00062029">
        <w:rPr>
          <w:rFonts w:ascii="Times New Roman" w:hAnsi="Times New Roman" w:cs="Times New Roman"/>
          <w:lang w:val="en-US"/>
        </w:rPr>
        <w:fldChar w:fldCharType="begin"/>
      </w:r>
      <w:r w:rsidRPr="00062029">
        <w:rPr>
          <w:rFonts w:ascii="Times New Roman" w:hAnsi="Times New Roman" w:cs="Times New Roman"/>
          <w:lang w:val="en-US"/>
        </w:rPr>
        <w:instrText xml:space="preserve"> ADDIN ZOTERO_ITEM CSL_CITATION {"citationID":"i2mmoaM9","properties":{"formattedCitation":"(Jarrett &amp; Tilley, 2022)","plainCitation":"(Jarrett &amp; Tilley, 2022)","noteIndex":0},"citationItems":[{"id":5,"uris":["http://zotero.org/users/12889561/items/NGDDV7NL"],"itemData":{"id":5,"type":"article-journal","abstract":"This article traces and summarises historiographical trends in the history of learning disability. It identifies three major waves of historical approaches beginning with a medicalised analysis which emerged in the early 20th century. This presented a story of medical progress which began with the asylum movement of the 19th century and represented ‘idiots’ as creatures of the asylum and objects of the medicalised gaze. In the 1990s a new social history challenged these assumptions, focusing on the iniquities of institutionalisation and the eugenics period, while attempting to give a voice to people with learning disabilities and their families in their own history. A cultural history movement later emerged to challenge the idea of learning disability as a fixed universal concept over time. It argued that the idea of learning disability (in all its different linguistic iterations) is contingent on time and place, and a product of the culture within which it is framed. Not all work fits neatly into one of these categories, sometimes they overlap and sometimes they cannot be easily categorised. Nevertheless, these broad frames of reference within the historiography of learning disability do point to wider social, cultural and political concerns, which are worth holding in mind as we consider how the ‘work’ of history can and does act to inform attitudes, policy-making and change. The authors describe the encouraging recent emergence of historian activists who seek to write and define their own history, and who may constitute a fourth wave in the historiography of learning disability.","container-title":"British Journal of Learning Disabilities","DOI":"10.1111/bld.12461","ISSN":"1468-3156","issue":"2","language":"en","license":"© 2022 John Wiley &amp; Sons Ltd.","note":"_eprint: https://onlinelibrary.wiley.com/doi/pdf/10.1111/bld.12461","page":"132-142","source":"Wiley Online Library","title":"The history of the history of learning disability","volume":"50","author":[{"family":"Jarrett","given":"Simon"},{"family":"Tilley","given":"Elizabeth"}],"issued":{"date-parts":[["2022"]]}}}],"schema":"https://github.com/citation-style-language/schema/raw/master/csl-citation.json"} </w:instrText>
      </w:r>
      <w:r w:rsidRPr="00062029">
        <w:rPr>
          <w:rFonts w:ascii="Times New Roman" w:hAnsi="Times New Roman" w:cs="Times New Roman"/>
          <w:lang w:val="en-US"/>
        </w:rPr>
        <w:fldChar w:fldCharType="separate"/>
      </w:r>
      <w:r w:rsidRPr="00062029">
        <w:rPr>
          <w:rFonts w:ascii="Times New Roman" w:hAnsi="Times New Roman" w:cs="Times New Roman"/>
          <w:noProof/>
          <w:lang w:val="en-US"/>
        </w:rPr>
        <w:t>(Jarrett &amp; Tilley, 2022)</w:t>
      </w:r>
      <w:r w:rsidRPr="00062029">
        <w:rPr>
          <w:rFonts w:ascii="Times New Roman" w:hAnsi="Times New Roman" w:cs="Times New Roman"/>
          <w:lang w:val="en-US"/>
        </w:rPr>
        <w:fldChar w:fldCharType="end"/>
      </w:r>
      <w:r w:rsidRPr="00062029">
        <w:rPr>
          <w:rFonts w:ascii="Times New Roman" w:hAnsi="Times New Roman" w:cs="Times New Roman"/>
          <w:lang w:val="en-US"/>
        </w:rPr>
        <w:t>. It took a medicalized, deficit-based, dehumanizing perspective. Through scientific, pseudoscientific, medical, policy and educational interventions, this body of research sought to cure or at least ameliorate what it considered to be undesirable effects of the phenomena now known collectively in the 21</w:t>
      </w:r>
      <w:r w:rsidRPr="00062029">
        <w:rPr>
          <w:rFonts w:ascii="Times New Roman" w:hAnsi="Times New Roman" w:cs="Times New Roman"/>
          <w:vertAlign w:val="superscript"/>
          <w:lang w:val="en-US"/>
        </w:rPr>
        <w:t>st</w:t>
      </w:r>
      <w:r w:rsidRPr="00062029">
        <w:rPr>
          <w:rFonts w:ascii="Times New Roman" w:hAnsi="Times New Roman" w:cs="Times New Roman"/>
          <w:lang w:val="en-US"/>
        </w:rPr>
        <w:t xml:space="preserve"> Century as learning- or intellectual disabilities. These phenomena incorporated an array of historical diagnoses including </w:t>
      </w:r>
      <w:r w:rsidRPr="00062029">
        <w:rPr>
          <w:rFonts w:ascii="Times New Roman" w:hAnsi="Times New Roman" w:cs="Times New Roman"/>
          <w:i/>
          <w:iCs/>
          <w:lang w:val="en-US"/>
        </w:rPr>
        <w:t>idiocy, imbecility, feeblemindedness, mental defectiveness, mental retardation</w:t>
      </w:r>
      <w:r w:rsidRPr="00062029">
        <w:rPr>
          <w:rFonts w:ascii="Times New Roman" w:hAnsi="Times New Roman" w:cs="Times New Roman"/>
          <w:lang w:val="en-US"/>
        </w:rPr>
        <w:t xml:space="preserve"> and many more. Although the terminology associated with learning disability shifts over time – and so, therefore, does the population under scrutiny </w:t>
      </w:r>
      <w:r w:rsidRPr="00062029">
        <w:rPr>
          <w:rFonts w:ascii="Times New Roman" w:hAnsi="Times New Roman" w:cs="Times New Roman"/>
          <w:lang w:val="en-US"/>
        </w:rPr>
        <w:fldChar w:fldCharType="begin"/>
      </w:r>
      <w:r w:rsidRPr="00062029">
        <w:rPr>
          <w:rFonts w:ascii="Times New Roman" w:hAnsi="Times New Roman" w:cs="Times New Roman"/>
          <w:lang w:val="en-US"/>
        </w:rPr>
        <w:instrText xml:space="preserve"> ADDIN ZOTERO_ITEM CSL_CITATION {"citationID":"aGXdgNzD","properties":{"formattedCitation":"(Goodey, 2011)","plainCitation":"(Goodey, 2011)","noteIndex":0},"citationItems":[{"id":6,"uris":["http://zotero.org/users/12889561/items/E6N8AY79"],"itemData":{"id":6,"type":"book","abstract":"Starting with the hypothesis that not only human intelligence but also its antithesis 'intellectual disability' are nothing more than historical contingencies, C.F. Goodey's paradigm-shifting study traces the rich interplay between labelled human types and the radically changing characteristics attributed to them. From the twelfth-century beginnings of European social administration to the onset of formal human science disciplines in the modern era, A History of Intelligence and 'Intellectual Disability' reconstructs the socio-political and religious contexts of intellectual ability and disability, and demonstrates how these concepts became part of psychology, medicine and biology. Goodey examines a wide array of classical, late medieval and Renaissance texts, from popular guides on conduct and behavior to medical treatises and from religious and philosophical works to poetry and drama. Focusing especially on the period between the Protestant Reformation and 1700, Goodey challenges the accepted wisdom that would have us believe that 'intelligence' and 'disability' describe natural, trans-historical realities. Instead, Goodey argues for a model that views intellectual disability and indeed the intellectually disabled person as recent cultural creations. His book is destined to become a standard resource for scholars interested in the history of psychology and medicine, the social origins of human self-representation, and current ethical debates about the genetics of intelligence.","edition":"1","event-place":"London","ISBN":"978-1-317-18784-4","language":"eng","note":"DOI: 10.4324/9781315564838","publisher":"Routledge","publisher-place":"London","source":"hope.primo.exlibrisgroup.com","title":"A History of Intelligence and 'Intellectual Disability': The Shaping of Psychology in Early Modern Europe.","title-short":"A History of Intelligence and 'Intellectual Disability'","author":[{"family":"Goodey","given":"C. F."}],"issued":{"date-parts":[["2011"]]}}}],"schema":"https://github.com/citation-style-language/schema/raw/master/csl-citation.json"} </w:instrText>
      </w:r>
      <w:r w:rsidRPr="00062029">
        <w:rPr>
          <w:rFonts w:ascii="Times New Roman" w:hAnsi="Times New Roman" w:cs="Times New Roman"/>
          <w:lang w:val="en-US"/>
        </w:rPr>
        <w:fldChar w:fldCharType="separate"/>
      </w:r>
      <w:r w:rsidRPr="00062029">
        <w:rPr>
          <w:rFonts w:ascii="Times New Roman" w:hAnsi="Times New Roman" w:cs="Times New Roman"/>
          <w:noProof/>
          <w:lang w:val="en-US"/>
        </w:rPr>
        <w:t>(Goodey, 2011)</w:t>
      </w:r>
      <w:r w:rsidRPr="00062029">
        <w:rPr>
          <w:rFonts w:ascii="Times New Roman" w:hAnsi="Times New Roman" w:cs="Times New Roman"/>
          <w:lang w:val="en-US"/>
        </w:rPr>
        <w:fldChar w:fldCharType="end"/>
      </w:r>
      <w:r w:rsidRPr="00062029">
        <w:rPr>
          <w:rFonts w:ascii="Times New Roman" w:hAnsi="Times New Roman" w:cs="Times New Roman"/>
          <w:lang w:val="en-US"/>
        </w:rPr>
        <w:t xml:space="preserve"> – a consistent feature of this first wave of learning disability </w:t>
      </w:r>
      <w:r w:rsidRPr="00062029">
        <w:rPr>
          <w:rFonts w:ascii="Times New Roman" w:hAnsi="Times New Roman" w:cs="Times New Roman"/>
          <w:lang w:val="en-US"/>
        </w:rPr>
        <w:lastRenderedPageBreak/>
        <w:t xml:space="preserve">history research was that people with learning disabilities were almost always its objects, and very rarely its driving subjects </w:t>
      </w:r>
      <w:r w:rsidRPr="00062029">
        <w:rPr>
          <w:rFonts w:ascii="Times New Roman" w:hAnsi="Times New Roman" w:cs="Times New Roman"/>
          <w:lang w:val="en-US"/>
        </w:rPr>
        <w:fldChar w:fldCharType="begin"/>
      </w:r>
      <w:r w:rsidRPr="00062029">
        <w:rPr>
          <w:rFonts w:ascii="Times New Roman" w:hAnsi="Times New Roman" w:cs="Times New Roman"/>
          <w:lang w:val="en-US"/>
        </w:rPr>
        <w:instrText xml:space="preserve"> ADDIN ZOTERO_ITEM CSL_CITATION {"citationID":"C7zCgUor","properties":{"formattedCitation":"(Goodley, 2014)","plainCitation":"(Goodley, 2014)","noteIndex":0},"citationItems":[{"id":43,"uris":["http://zotero.org/users/12889561/items/DRYKZMMV"],"itemData":{"id":43,"type":"book","event-place":"London","publisher":"Routledge","publisher-place":"London","title":"Dis/ability Studies: Theorising disablism and ableism","URL":"https://hope.primo.exlibrisgroup.com/discovery/fulldisplay?docid=cdi_askewsholts_vlebooks_9781134060900&amp;context=PC&amp;vid=44HOP_INST:VU1&amp;lang=en&amp;search_scope=MyInst_and_CI&amp;adaptor=Primo%20Central&amp;tab=Everything&amp;query=any,contains,Goodley,%20D.%20(2014)%20Dis%2Fability%20Studies:%20Theorising%20disablism%20and%20ableism.%20London:%20Routledge.&amp;offset=0","author":[{"family":"Goodley","given":"Dan"}],"accessed":{"date-parts":[["2023",11,1]]},"issued":{"date-parts":[["2014"]]}}}],"schema":"https://github.com/citation-style-language/schema/raw/master/csl-citation.json"} </w:instrText>
      </w:r>
      <w:r w:rsidRPr="00062029">
        <w:rPr>
          <w:rFonts w:ascii="Times New Roman" w:hAnsi="Times New Roman" w:cs="Times New Roman"/>
          <w:lang w:val="en-US"/>
        </w:rPr>
        <w:fldChar w:fldCharType="separate"/>
      </w:r>
      <w:r w:rsidRPr="00062029">
        <w:rPr>
          <w:rFonts w:ascii="Times New Roman" w:hAnsi="Times New Roman" w:cs="Times New Roman"/>
          <w:noProof/>
          <w:lang w:val="en-US"/>
        </w:rPr>
        <w:t>(Goodley, 2014)</w:t>
      </w:r>
      <w:r w:rsidRPr="00062029">
        <w:rPr>
          <w:rFonts w:ascii="Times New Roman" w:hAnsi="Times New Roman" w:cs="Times New Roman"/>
          <w:lang w:val="en-US"/>
        </w:rPr>
        <w:fldChar w:fldCharType="end"/>
      </w:r>
      <w:r w:rsidRPr="00062029">
        <w:rPr>
          <w:rFonts w:ascii="Times New Roman" w:hAnsi="Times New Roman" w:cs="Times New Roman"/>
          <w:lang w:val="en-US"/>
        </w:rPr>
        <w:t>.</w:t>
      </w:r>
    </w:p>
    <w:p w14:paraId="0D4BAE06" w14:textId="77777777" w:rsidR="00405254" w:rsidRPr="00062029" w:rsidRDefault="00405254" w:rsidP="00405254">
      <w:pPr>
        <w:spacing w:line="480" w:lineRule="auto"/>
        <w:rPr>
          <w:rFonts w:ascii="Times New Roman" w:hAnsi="Times New Roman" w:cs="Times New Roman"/>
          <w:lang w:val="en-US"/>
        </w:rPr>
      </w:pPr>
    </w:p>
    <w:p w14:paraId="2B5FE2EA" w14:textId="77777777" w:rsidR="00405254" w:rsidRPr="00062029" w:rsidRDefault="00405254" w:rsidP="00405254">
      <w:pPr>
        <w:spacing w:line="480" w:lineRule="auto"/>
        <w:rPr>
          <w:rFonts w:ascii="Times New Roman" w:hAnsi="Times New Roman" w:cs="Times New Roman"/>
          <w:lang w:val="en-US"/>
        </w:rPr>
      </w:pPr>
      <w:r w:rsidRPr="00062029">
        <w:rPr>
          <w:rFonts w:ascii="Times New Roman" w:hAnsi="Times New Roman" w:cs="Times New Roman"/>
          <w:lang w:val="en-US"/>
        </w:rPr>
        <w:t>Very rare exceptions to the prevailing discourse included:</w:t>
      </w:r>
    </w:p>
    <w:p w14:paraId="1890F078" w14:textId="77777777" w:rsidR="00405254" w:rsidRPr="00062029" w:rsidRDefault="00405254" w:rsidP="00405254">
      <w:pPr>
        <w:spacing w:line="480" w:lineRule="auto"/>
        <w:rPr>
          <w:rFonts w:ascii="Times New Roman" w:hAnsi="Times New Roman" w:cs="Times New Roman"/>
          <w:lang w:val="en-US"/>
        </w:rPr>
      </w:pPr>
    </w:p>
    <w:p w14:paraId="0B65EDAF" w14:textId="77777777" w:rsidR="00405254" w:rsidRPr="00062029" w:rsidRDefault="00405254" w:rsidP="00405254">
      <w:pPr>
        <w:pStyle w:val="ListParagraph"/>
        <w:numPr>
          <w:ilvl w:val="0"/>
          <w:numId w:val="11"/>
        </w:numPr>
        <w:spacing w:line="480" w:lineRule="auto"/>
        <w:rPr>
          <w:rFonts w:ascii="Times New Roman" w:hAnsi="Times New Roman" w:cs="Times New Roman"/>
        </w:rPr>
      </w:pPr>
      <w:r w:rsidRPr="00062029">
        <w:rPr>
          <w:rFonts w:ascii="Times New Roman" w:hAnsi="Times New Roman" w:cs="Times New Roman"/>
          <w:lang w:val="en-US"/>
        </w:rPr>
        <w:t xml:space="preserve">Prof Jan Walmsley, one of the leading lights of participatory research with people with learning disabilities, unearthing </w:t>
      </w:r>
      <w:r w:rsidRPr="00062029">
        <w:rPr>
          <w:rFonts w:ascii="Times New Roman" w:hAnsi="Times New Roman" w:cs="Times New Roman"/>
        </w:rPr>
        <w:t>a letter written by a woman detained in an English long stay hospital, asking to be released, dated 1947. The ‘patient’ said she was “</w:t>
      </w:r>
      <w:r w:rsidRPr="00062029">
        <w:rPr>
          <w:rFonts w:ascii="Times New Roman" w:hAnsi="Times New Roman" w:cs="Times New Roman"/>
          <w:i/>
          <w:iCs/>
        </w:rPr>
        <w:t>Sticking up for myself”</w:t>
      </w:r>
      <w:r w:rsidRPr="00062029">
        <w:rPr>
          <w:rFonts w:ascii="Times New Roman" w:hAnsi="Times New Roman" w:cs="Times New Roman"/>
        </w:rPr>
        <w:t>, a phrase which is heard often in the modern self-advocacy movement (personal communication, August 2025).</w:t>
      </w:r>
    </w:p>
    <w:p w14:paraId="605C0DFE" w14:textId="77777777" w:rsidR="00405254" w:rsidRPr="00062029" w:rsidRDefault="00405254" w:rsidP="00405254">
      <w:pPr>
        <w:pStyle w:val="ListParagraph"/>
        <w:numPr>
          <w:ilvl w:val="0"/>
          <w:numId w:val="11"/>
        </w:numPr>
        <w:spacing w:line="480" w:lineRule="auto"/>
        <w:rPr>
          <w:rFonts w:ascii="Times New Roman" w:hAnsi="Times New Roman" w:cs="Times New Roman"/>
        </w:rPr>
      </w:pPr>
      <w:r w:rsidRPr="00062029">
        <w:rPr>
          <w:rFonts w:ascii="Times New Roman" w:hAnsi="Times New Roman" w:cs="Times New Roman"/>
        </w:rPr>
        <w:t xml:space="preserve">Research from the 1950s onwards which showed that the capabilities of people with learning disabilities had been significantly underestimated, and there was much greater potential for education and employment than most people had realised </w:t>
      </w:r>
      <w:r w:rsidRPr="00062029">
        <w:rPr>
          <w:rFonts w:ascii="Times New Roman" w:hAnsi="Times New Roman" w:cs="Times New Roman"/>
        </w:rPr>
        <w:fldChar w:fldCharType="begin"/>
      </w:r>
      <w:r w:rsidRPr="00062029">
        <w:rPr>
          <w:rFonts w:ascii="Times New Roman" w:hAnsi="Times New Roman" w:cs="Times New Roman"/>
        </w:rPr>
        <w:instrText xml:space="preserve"> ADDIN ZOTERO_ITEM CSL_CITATION {"citationID":"CfYY6lsW","properties":{"formattedCitation":"(Alston, 1992)","plainCitation":"(Alston, 1992)","noteIndex":0},"citationItems":[{"id":28,"uris":["http://zotero.org/users/12889561/items/7VWC6J2L"],"itemData":{"id":28,"type":"book","event-place":"Lancaster, England","publisher":"Centre for North-West Regional Studies, University of Lancaster","publisher-place":"Lancaster, England","title":"The Royal Albert. Chronicles of an Era.","author":[{"family":"Alston","given":"Joe"}],"issued":{"date-parts":[["1992"]]}}}],"schema":"https://github.com/citation-style-language/schema/raw/master/csl-citation.json"} </w:instrText>
      </w:r>
      <w:r w:rsidRPr="00062029">
        <w:rPr>
          <w:rFonts w:ascii="Times New Roman" w:hAnsi="Times New Roman" w:cs="Times New Roman"/>
        </w:rPr>
        <w:fldChar w:fldCharType="separate"/>
      </w:r>
      <w:r w:rsidRPr="00062029">
        <w:rPr>
          <w:rFonts w:ascii="Times New Roman" w:hAnsi="Times New Roman" w:cs="Times New Roman"/>
          <w:noProof/>
        </w:rPr>
        <w:t>(Alston, 1992)</w:t>
      </w:r>
      <w:r w:rsidRPr="00062029">
        <w:rPr>
          <w:rFonts w:ascii="Times New Roman" w:hAnsi="Times New Roman" w:cs="Times New Roman"/>
        </w:rPr>
        <w:fldChar w:fldCharType="end"/>
      </w:r>
      <w:r w:rsidRPr="00062029">
        <w:rPr>
          <w:rFonts w:ascii="Times New Roman" w:hAnsi="Times New Roman" w:cs="Times New Roman"/>
        </w:rPr>
        <w:t>.</w:t>
      </w:r>
    </w:p>
    <w:p w14:paraId="4691A4B0" w14:textId="77777777" w:rsidR="00405254" w:rsidRPr="00062029" w:rsidRDefault="00405254" w:rsidP="00405254">
      <w:pPr>
        <w:pStyle w:val="ListParagraph"/>
        <w:numPr>
          <w:ilvl w:val="0"/>
          <w:numId w:val="11"/>
        </w:numPr>
        <w:spacing w:line="480" w:lineRule="auto"/>
        <w:rPr>
          <w:rFonts w:ascii="Times New Roman" w:hAnsi="Times New Roman" w:cs="Times New Roman"/>
        </w:rPr>
      </w:pPr>
      <w:r w:rsidRPr="00062029">
        <w:rPr>
          <w:rFonts w:ascii="Times New Roman" w:hAnsi="Times New Roman" w:cs="Times New Roman"/>
        </w:rPr>
        <w:t xml:space="preserve">In 1967 Nigel Hunt, a man with Down’s Syndrome, published his autobiography </w:t>
      </w:r>
      <w:r w:rsidRPr="00062029">
        <w:rPr>
          <w:rFonts w:ascii="Times New Roman" w:hAnsi="Times New Roman" w:cs="Times New Roman"/>
        </w:rPr>
        <w:fldChar w:fldCharType="begin"/>
      </w:r>
      <w:r w:rsidRPr="00062029">
        <w:rPr>
          <w:rFonts w:ascii="Times New Roman" w:hAnsi="Times New Roman" w:cs="Times New Roman"/>
        </w:rPr>
        <w:instrText xml:space="preserve"> ADDIN ZOTERO_ITEM CSL_CITATION {"citationID":"hM6IZpb6","properties":{"formattedCitation":"(Hunt, 1967)","plainCitation":"(Hunt, 1967)","noteIndex":0},"citationItems":[{"id":815,"uris":["http://zotero.org/users/12889561/items/8Y539BFG"],"itemData":{"id":815,"type":"book","event-place":"London","publisher":"Darwen Finlayson","publisher-place":"London","title":"The world of Nigel Hunt: The diary of a mongoloid youth","author":[{"family":"Hunt","given":"Nigel"}],"issued":{"date-parts":[["1967"]]}}}],"schema":"https://github.com/citation-style-language/schema/raw/master/csl-citation.json"} </w:instrText>
      </w:r>
      <w:r w:rsidRPr="00062029">
        <w:rPr>
          <w:rFonts w:ascii="Times New Roman" w:hAnsi="Times New Roman" w:cs="Times New Roman"/>
        </w:rPr>
        <w:fldChar w:fldCharType="separate"/>
      </w:r>
      <w:r w:rsidRPr="00062029">
        <w:rPr>
          <w:rFonts w:ascii="Times New Roman" w:hAnsi="Times New Roman" w:cs="Times New Roman"/>
          <w:noProof/>
        </w:rPr>
        <w:t>(Hunt, 1967)</w:t>
      </w:r>
      <w:r w:rsidRPr="00062029">
        <w:rPr>
          <w:rFonts w:ascii="Times New Roman" w:hAnsi="Times New Roman" w:cs="Times New Roman"/>
        </w:rPr>
        <w:fldChar w:fldCharType="end"/>
      </w:r>
      <w:r w:rsidRPr="00062029">
        <w:rPr>
          <w:rFonts w:ascii="Times New Roman" w:hAnsi="Times New Roman" w:cs="Times New Roman"/>
        </w:rPr>
        <w:t xml:space="preserve"> - although many people could not believe that he had written it himself.</w:t>
      </w:r>
    </w:p>
    <w:p w14:paraId="5C67BE7D" w14:textId="77777777" w:rsidR="00405254" w:rsidRPr="00062029" w:rsidRDefault="00405254" w:rsidP="00405254">
      <w:pPr>
        <w:pStyle w:val="ListParagraph"/>
        <w:numPr>
          <w:ilvl w:val="0"/>
          <w:numId w:val="11"/>
        </w:numPr>
        <w:spacing w:line="480" w:lineRule="auto"/>
        <w:rPr>
          <w:rFonts w:ascii="Times New Roman" w:hAnsi="Times New Roman" w:cs="Times New Roman"/>
        </w:rPr>
      </w:pPr>
      <w:r w:rsidRPr="00062029">
        <w:rPr>
          <w:rFonts w:ascii="Times New Roman" w:hAnsi="Times New Roman" w:cs="Times New Roman"/>
        </w:rPr>
        <w:t xml:space="preserve">Also in the UK, in 1974 Joey Deacon’s autobiography was published. Joey lived in St Lawrence’s Hospital in Caterham in England. His fellow inmates helped him write his story, and they used the money the book earned them to move into a bungalow together in the hospital grounds. Joey became a household name in the UK after featuring on the highly popular children’s television show </w:t>
      </w:r>
      <w:hyperlink r:id="rId7" w:history="1">
        <w:r w:rsidRPr="00062029">
          <w:rPr>
            <w:rStyle w:val="Hyperlink"/>
            <w:rFonts w:ascii="Times New Roman" w:hAnsi="Times New Roman" w:cs="Times New Roman"/>
            <w:i/>
            <w:iCs/>
          </w:rPr>
          <w:t>Blue Peter</w:t>
        </w:r>
      </w:hyperlink>
      <w:r w:rsidRPr="00062029">
        <w:rPr>
          <w:rFonts w:ascii="Times New Roman" w:hAnsi="Times New Roman" w:cs="Times New Roman"/>
          <w:i/>
          <w:iCs/>
        </w:rPr>
        <w:t>.</w:t>
      </w:r>
    </w:p>
    <w:p w14:paraId="1303B75A" w14:textId="77777777" w:rsidR="00405254" w:rsidRPr="00062029" w:rsidRDefault="00405254" w:rsidP="00405254">
      <w:pPr>
        <w:pStyle w:val="ListParagraph"/>
        <w:numPr>
          <w:ilvl w:val="0"/>
          <w:numId w:val="11"/>
        </w:numPr>
        <w:spacing w:line="480" w:lineRule="auto"/>
        <w:rPr>
          <w:rFonts w:ascii="Times New Roman" w:hAnsi="Times New Roman" w:cs="Times New Roman"/>
        </w:rPr>
      </w:pPr>
      <w:r w:rsidRPr="00062029">
        <w:rPr>
          <w:rFonts w:ascii="Times New Roman" w:hAnsi="Times New Roman" w:cs="Times New Roman"/>
        </w:rPr>
        <w:t xml:space="preserve">In California, academic researcher Robert Edgerton set out to interview people who had left the large Pacific State Institution, to find out how they were managing in the world outside. This is one of the first known attempts to record the voices of people with learning disabilities, although Edgerton did interpret the stories for publication, rather than letting them stand for themselves </w:t>
      </w:r>
      <w:r w:rsidRPr="00062029">
        <w:rPr>
          <w:rFonts w:ascii="Times New Roman" w:hAnsi="Times New Roman" w:cs="Times New Roman"/>
        </w:rPr>
        <w:fldChar w:fldCharType="begin"/>
      </w:r>
      <w:r w:rsidRPr="00062029">
        <w:rPr>
          <w:rFonts w:ascii="Times New Roman" w:hAnsi="Times New Roman" w:cs="Times New Roman"/>
        </w:rPr>
        <w:instrText xml:space="preserve"> ADDIN ZOTERO_ITEM CSL_CITATION {"citationID":"w5diMHCE","properties":{"formattedCitation":"(Edgerton, 1967)","plainCitation":"(Edgerton, 1967)","noteIndex":0},"citationItems":[{"id":816,"uris":["http://zotero.org/users/12889561/items/H4B2TD7J"],"itemData":{"id":816,"type":"book","event-place":"Berkeley","publisher":"University of California Press","publisher-place":"Berkeley","title":"The Cloak of Competence - Stigma in the Lives of the Mentally Retarded","author":[{"family":"Edgerton","given":"Robert B"}],"issued":{"date-parts":[["1967"]]}}}],"schema":"https://github.com/citation-style-language/schema/raw/master/csl-citation.json"} </w:instrText>
      </w:r>
      <w:r w:rsidRPr="00062029">
        <w:rPr>
          <w:rFonts w:ascii="Times New Roman" w:hAnsi="Times New Roman" w:cs="Times New Roman"/>
        </w:rPr>
        <w:fldChar w:fldCharType="separate"/>
      </w:r>
      <w:r w:rsidRPr="00062029">
        <w:rPr>
          <w:rFonts w:ascii="Times New Roman" w:hAnsi="Times New Roman" w:cs="Times New Roman"/>
          <w:noProof/>
        </w:rPr>
        <w:t>(Edgerton, 1967)</w:t>
      </w:r>
      <w:r w:rsidRPr="00062029">
        <w:rPr>
          <w:rFonts w:ascii="Times New Roman" w:hAnsi="Times New Roman" w:cs="Times New Roman"/>
        </w:rPr>
        <w:fldChar w:fldCharType="end"/>
      </w:r>
      <w:r w:rsidRPr="00062029">
        <w:rPr>
          <w:rFonts w:ascii="Times New Roman" w:hAnsi="Times New Roman" w:cs="Times New Roman"/>
        </w:rPr>
        <w:t>.</w:t>
      </w:r>
    </w:p>
    <w:p w14:paraId="109DA76E" w14:textId="77777777" w:rsidR="00405254" w:rsidRPr="00062029" w:rsidRDefault="00405254" w:rsidP="00405254">
      <w:pPr>
        <w:pStyle w:val="ListParagraph"/>
        <w:spacing w:line="480" w:lineRule="auto"/>
        <w:rPr>
          <w:rFonts w:ascii="Times New Roman" w:hAnsi="Times New Roman" w:cs="Times New Roman"/>
        </w:rPr>
      </w:pPr>
    </w:p>
    <w:p w14:paraId="0B2CCF20" w14:textId="77777777" w:rsidR="00405254" w:rsidRPr="00062029" w:rsidRDefault="00405254" w:rsidP="00405254">
      <w:pPr>
        <w:spacing w:line="480" w:lineRule="auto"/>
        <w:rPr>
          <w:rFonts w:ascii="Times New Roman" w:hAnsi="Times New Roman" w:cs="Times New Roman"/>
          <w:lang w:val="en-US"/>
        </w:rPr>
      </w:pPr>
      <w:r w:rsidRPr="00062029">
        <w:rPr>
          <w:rFonts w:ascii="Times New Roman" w:hAnsi="Times New Roman" w:cs="Times New Roman"/>
          <w:lang w:val="en-US"/>
        </w:rPr>
        <w:t xml:space="preserve">The move towards research led by disabled people gained momentum from the 1970s, with the shift influenced by </w:t>
      </w:r>
      <w:proofErr w:type="gramStart"/>
      <w:r w:rsidRPr="00062029">
        <w:rPr>
          <w:rFonts w:ascii="Times New Roman" w:hAnsi="Times New Roman" w:cs="Times New Roman"/>
          <w:lang w:val="en-US"/>
        </w:rPr>
        <w:t>a number of</w:t>
      </w:r>
      <w:proofErr w:type="gramEnd"/>
      <w:r w:rsidRPr="00062029">
        <w:rPr>
          <w:rFonts w:ascii="Times New Roman" w:hAnsi="Times New Roman" w:cs="Times New Roman"/>
          <w:lang w:val="en-US"/>
        </w:rPr>
        <w:t xml:space="preserve"> interrelated factors. These included:</w:t>
      </w:r>
    </w:p>
    <w:p w14:paraId="5112BFE3" w14:textId="77777777" w:rsidR="00405254" w:rsidRPr="00062029" w:rsidRDefault="00405254" w:rsidP="00405254">
      <w:pPr>
        <w:spacing w:line="480" w:lineRule="auto"/>
        <w:rPr>
          <w:rFonts w:ascii="Times New Roman" w:hAnsi="Times New Roman" w:cs="Times New Roman"/>
          <w:lang w:val="en-US"/>
        </w:rPr>
      </w:pPr>
    </w:p>
    <w:p w14:paraId="57584952" w14:textId="77777777" w:rsidR="00405254" w:rsidRPr="00062029" w:rsidRDefault="00405254" w:rsidP="00405254">
      <w:pPr>
        <w:pStyle w:val="ListParagraph"/>
        <w:numPr>
          <w:ilvl w:val="0"/>
          <w:numId w:val="10"/>
        </w:numPr>
        <w:spacing w:line="480" w:lineRule="auto"/>
        <w:rPr>
          <w:rFonts w:ascii="Times New Roman" w:hAnsi="Times New Roman" w:cs="Times New Roman"/>
          <w:lang w:val="en-US"/>
        </w:rPr>
      </w:pPr>
      <w:r w:rsidRPr="00062029">
        <w:rPr>
          <w:rFonts w:ascii="Times New Roman" w:hAnsi="Times New Roman" w:cs="Times New Roman"/>
          <w:lang w:val="en-US"/>
        </w:rPr>
        <w:t>The disability rights movement, which sought equal rights and equal opportunities in all areas of life for disabled people.</w:t>
      </w:r>
    </w:p>
    <w:p w14:paraId="7101B12B" w14:textId="77777777" w:rsidR="00405254" w:rsidRPr="00062029" w:rsidRDefault="00405254" w:rsidP="00405254">
      <w:pPr>
        <w:pStyle w:val="ListParagraph"/>
        <w:numPr>
          <w:ilvl w:val="0"/>
          <w:numId w:val="10"/>
        </w:numPr>
        <w:spacing w:line="480" w:lineRule="auto"/>
        <w:rPr>
          <w:rFonts w:ascii="Times New Roman" w:hAnsi="Times New Roman" w:cs="Times New Roman"/>
          <w:lang w:val="en-US"/>
        </w:rPr>
      </w:pPr>
      <w:r w:rsidRPr="00062029">
        <w:rPr>
          <w:rFonts w:ascii="Times New Roman" w:hAnsi="Times New Roman" w:cs="Times New Roman"/>
          <w:lang w:val="en-US"/>
        </w:rPr>
        <w:t xml:space="preserve">Changes in policy and legislation, such as the 1970 Education (Handicapped Children) Act, which made education universal in the UK, and the 1973 Rehabilitation Act, the first major federal law in the US to mandate non-discriminatory treatment </w:t>
      </w:r>
      <w:r>
        <w:rPr>
          <w:rFonts w:ascii="Times New Roman" w:hAnsi="Times New Roman" w:cs="Times New Roman"/>
          <w:lang w:val="en-US"/>
        </w:rPr>
        <w:t xml:space="preserve">in federally funded programs, </w:t>
      </w:r>
      <w:r w:rsidRPr="00062029">
        <w:rPr>
          <w:rFonts w:ascii="Times New Roman" w:hAnsi="Times New Roman" w:cs="Times New Roman"/>
          <w:lang w:val="en-US"/>
        </w:rPr>
        <w:t>and access to equal opportunities for disabled people in employment and education.</w:t>
      </w:r>
      <w:r>
        <w:rPr>
          <w:rFonts w:ascii="Times New Roman" w:hAnsi="Times New Roman" w:cs="Times New Roman"/>
          <w:lang w:val="en-US"/>
        </w:rPr>
        <w:t xml:space="preserve"> This was closely followed by the 1975 Education for All Handicapped Children Act (renamed the Individuals with Disabilities Act (IDEA) in 1990). later Individuals with Education Act (IDEA), which purported to guarantee free appropriate education to disabled children in the ‘least restrictive environment’.</w:t>
      </w:r>
    </w:p>
    <w:p w14:paraId="68F6AB6A" w14:textId="77777777" w:rsidR="00405254" w:rsidRPr="00062029" w:rsidRDefault="00405254" w:rsidP="00405254">
      <w:pPr>
        <w:pStyle w:val="ListParagraph"/>
        <w:numPr>
          <w:ilvl w:val="0"/>
          <w:numId w:val="10"/>
        </w:numPr>
        <w:spacing w:line="480" w:lineRule="auto"/>
        <w:rPr>
          <w:rFonts w:ascii="Times New Roman" w:hAnsi="Times New Roman" w:cs="Times New Roman"/>
          <w:lang w:val="en-US"/>
        </w:rPr>
      </w:pPr>
      <w:r w:rsidRPr="00062029">
        <w:rPr>
          <w:rFonts w:ascii="Times New Roman" w:hAnsi="Times New Roman" w:cs="Times New Roman"/>
          <w:lang w:val="en-US"/>
        </w:rPr>
        <w:t xml:space="preserve">Wolf Wolfensberger, now best known for his role in the development of the theories </w:t>
      </w:r>
      <w:r w:rsidRPr="00062029">
        <w:rPr>
          <w:rFonts w:ascii="Times New Roman" w:hAnsi="Times New Roman" w:cs="Times New Roman"/>
          <w:i/>
          <w:iCs/>
          <w:lang w:val="en-US"/>
        </w:rPr>
        <w:t>Normalization</w:t>
      </w:r>
      <w:r w:rsidRPr="00062029">
        <w:rPr>
          <w:rFonts w:ascii="Times New Roman" w:hAnsi="Times New Roman" w:cs="Times New Roman"/>
          <w:lang w:val="en-US"/>
        </w:rPr>
        <w:t xml:space="preserve"> and </w:t>
      </w:r>
      <w:r w:rsidRPr="00062029">
        <w:rPr>
          <w:rFonts w:ascii="Times New Roman" w:hAnsi="Times New Roman" w:cs="Times New Roman"/>
          <w:i/>
          <w:iCs/>
          <w:lang w:val="en-US"/>
        </w:rPr>
        <w:t>Social Role Valorization</w:t>
      </w:r>
      <w:r w:rsidRPr="00062029">
        <w:rPr>
          <w:rFonts w:ascii="Times New Roman" w:hAnsi="Times New Roman" w:cs="Times New Roman"/>
          <w:lang w:val="en-US"/>
        </w:rPr>
        <w:t xml:space="preserve">, putting forward a cultural model of learning disability, which recognized the social construction of both learning disability itself and the deficit perspective through which society viewed it </w:t>
      </w:r>
      <w:r w:rsidRPr="00062029">
        <w:rPr>
          <w:rFonts w:ascii="Times New Roman" w:hAnsi="Times New Roman" w:cs="Times New Roman"/>
          <w:lang w:val="en-US"/>
        </w:rPr>
        <w:fldChar w:fldCharType="begin"/>
      </w:r>
      <w:r w:rsidRPr="00062029">
        <w:rPr>
          <w:rFonts w:ascii="Times New Roman" w:hAnsi="Times New Roman" w:cs="Times New Roman"/>
          <w:lang w:val="en-US"/>
        </w:rPr>
        <w:instrText xml:space="preserve"> ADDIN ZOTERO_ITEM CSL_CITATION {"citationID":"2PrMRJjl","properties":{"formattedCitation":"(Wolfensberger, 1975)","plainCitation":"(Wolfensberger, 1975)","noteIndex":0},"citationItems":[{"id":813,"uris":["http://zotero.org/users/12889561/items/7NQUNBA7"],"itemData":{"id":813,"type":"book","event-place":"Syracuse, NY","publisher":"Human Policy Press.","publisher-place":"Syracuse, NY","title":"The origins and nature of our institutional models.","author":[{"family":"Wolfensberger","given":"Wolf"}],"issued":{"date-parts":[["1975"]]}}}],"schema":"https://github.com/citation-style-language/schema/raw/master/csl-citation.json"} </w:instrText>
      </w:r>
      <w:r w:rsidRPr="00062029">
        <w:rPr>
          <w:rFonts w:ascii="Times New Roman" w:hAnsi="Times New Roman" w:cs="Times New Roman"/>
          <w:lang w:val="en-US"/>
        </w:rPr>
        <w:fldChar w:fldCharType="separate"/>
      </w:r>
      <w:r w:rsidRPr="00062029">
        <w:rPr>
          <w:rFonts w:ascii="Times New Roman" w:hAnsi="Times New Roman" w:cs="Times New Roman"/>
          <w:noProof/>
          <w:lang w:val="en-US"/>
        </w:rPr>
        <w:t>(Wolfensberger, 1975)</w:t>
      </w:r>
      <w:r w:rsidRPr="00062029">
        <w:rPr>
          <w:rFonts w:ascii="Times New Roman" w:hAnsi="Times New Roman" w:cs="Times New Roman"/>
          <w:lang w:val="en-US"/>
        </w:rPr>
        <w:fldChar w:fldCharType="end"/>
      </w:r>
      <w:r w:rsidRPr="00062029">
        <w:rPr>
          <w:rFonts w:ascii="Times New Roman" w:hAnsi="Times New Roman" w:cs="Times New Roman"/>
          <w:lang w:val="en-US"/>
        </w:rPr>
        <w:t xml:space="preserve">. </w:t>
      </w:r>
    </w:p>
    <w:p w14:paraId="5A1AF7D1" w14:textId="77777777" w:rsidR="00405254" w:rsidRPr="00062029" w:rsidRDefault="00405254" w:rsidP="00405254">
      <w:pPr>
        <w:pStyle w:val="ListParagraph"/>
        <w:numPr>
          <w:ilvl w:val="0"/>
          <w:numId w:val="10"/>
        </w:numPr>
        <w:spacing w:line="480" w:lineRule="auto"/>
        <w:rPr>
          <w:rFonts w:ascii="Times New Roman" w:hAnsi="Times New Roman" w:cs="Times New Roman"/>
          <w:lang w:val="en-US"/>
        </w:rPr>
      </w:pPr>
      <w:r w:rsidRPr="00062029">
        <w:rPr>
          <w:rFonts w:ascii="Times New Roman" w:hAnsi="Times New Roman" w:cs="Times New Roman"/>
          <w:lang w:val="en-US"/>
        </w:rPr>
        <w:t xml:space="preserve">Deinstitutionalization. Although social scientists like Wolfensberger and Erving Goffman had critiqued the role of institutions </w:t>
      </w:r>
      <w:r w:rsidRPr="00062029">
        <w:rPr>
          <w:rFonts w:ascii="Times New Roman" w:hAnsi="Times New Roman" w:cs="Times New Roman"/>
          <w:lang w:val="en-US"/>
        </w:rPr>
        <w:fldChar w:fldCharType="begin"/>
      </w:r>
      <w:r w:rsidRPr="00062029">
        <w:rPr>
          <w:rFonts w:ascii="Times New Roman" w:hAnsi="Times New Roman" w:cs="Times New Roman"/>
          <w:lang w:val="en-US"/>
        </w:rPr>
        <w:instrText xml:space="preserve"> ADDIN ZOTERO_ITEM CSL_CITATION {"citationID":"C8NZJkqs","properties":{"formattedCitation":"(Goffman, 1968)","plainCitation":"(Goffman, 1968)","noteIndex":0},"citationItems":[{"id":432,"uris":["http://zotero.org/users/12889561/items/66D6XYV2"],"itemData":{"id":432,"type":"book","event-place":"London","publisher":"Penguin","publisher-place":"London","title":"Asylums. Essays on the Social Situation of Mental Patients and Other Inmates","author":[{"family":"Goffman","given":"Erving"}],"issued":{"date-parts":[["1968"]]}}}],"schema":"https://github.com/citation-style-language/schema/raw/master/csl-citation.json"} </w:instrText>
      </w:r>
      <w:r w:rsidRPr="00062029">
        <w:rPr>
          <w:rFonts w:ascii="Times New Roman" w:hAnsi="Times New Roman" w:cs="Times New Roman"/>
          <w:lang w:val="en-US"/>
        </w:rPr>
        <w:fldChar w:fldCharType="separate"/>
      </w:r>
      <w:r w:rsidRPr="00062029">
        <w:rPr>
          <w:rFonts w:ascii="Times New Roman" w:hAnsi="Times New Roman" w:cs="Times New Roman"/>
          <w:noProof/>
          <w:lang w:val="en-US"/>
        </w:rPr>
        <w:t>(Goffman, 1968)</w:t>
      </w:r>
      <w:r w:rsidRPr="00062029">
        <w:rPr>
          <w:rFonts w:ascii="Times New Roman" w:hAnsi="Times New Roman" w:cs="Times New Roman"/>
          <w:lang w:val="en-US"/>
        </w:rPr>
        <w:fldChar w:fldCharType="end"/>
      </w:r>
      <w:r w:rsidRPr="00062029">
        <w:rPr>
          <w:rFonts w:ascii="Times New Roman" w:hAnsi="Times New Roman" w:cs="Times New Roman"/>
          <w:lang w:val="en-US"/>
        </w:rPr>
        <w:t xml:space="preserve">, the real impetus for the move away from asylums, hospitals, colonies and towards smaller residential units and care-in-the-community was a series of high-profile scandals. These exposed the horrendous conditions and endemic abuse of people with learning difficulties at supposedly reputable institutions like </w:t>
      </w:r>
      <w:hyperlink r:id="rId8" w:history="1">
        <w:proofErr w:type="spellStart"/>
        <w:r w:rsidRPr="00062029">
          <w:rPr>
            <w:rStyle w:val="Hyperlink"/>
            <w:rFonts w:ascii="Times New Roman" w:hAnsi="Times New Roman" w:cs="Times New Roman"/>
            <w:lang w:val="en-US"/>
          </w:rPr>
          <w:t>Willowbrook</w:t>
        </w:r>
        <w:proofErr w:type="spellEnd"/>
        <w:r w:rsidRPr="00062029">
          <w:rPr>
            <w:rStyle w:val="Hyperlink"/>
            <w:rFonts w:ascii="Times New Roman" w:hAnsi="Times New Roman" w:cs="Times New Roman"/>
            <w:lang w:val="en-US"/>
          </w:rPr>
          <w:t xml:space="preserve"> State School</w:t>
        </w:r>
      </w:hyperlink>
      <w:r w:rsidRPr="00062029">
        <w:rPr>
          <w:rFonts w:ascii="Times New Roman" w:hAnsi="Times New Roman" w:cs="Times New Roman"/>
          <w:lang w:val="en-US"/>
        </w:rPr>
        <w:t xml:space="preserve"> in Staten Island, New York and </w:t>
      </w:r>
      <w:hyperlink r:id="rId9" w:history="1">
        <w:proofErr w:type="spellStart"/>
        <w:r w:rsidRPr="00062029">
          <w:rPr>
            <w:rStyle w:val="Hyperlink"/>
            <w:rFonts w:ascii="Times New Roman" w:hAnsi="Times New Roman" w:cs="Times New Roman"/>
            <w:lang w:val="en-US"/>
          </w:rPr>
          <w:t>Normansfield</w:t>
        </w:r>
        <w:proofErr w:type="spellEnd"/>
      </w:hyperlink>
      <w:r w:rsidRPr="00062029">
        <w:rPr>
          <w:rFonts w:ascii="Times New Roman" w:hAnsi="Times New Roman" w:cs="Times New Roman"/>
          <w:lang w:val="en-US"/>
        </w:rPr>
        <w:t xml:space="preserve"> Hospital in London.  </w:t>
      </w:r>
    </w:p>
    <w:p w14:paraId="57A205DC" w14:textId="77777777" w:rsidR="00405254" w:rsidRPr="00062029" w:rsidRDefault="00405254" w:rsidP="00405254">
      <w:pPr>
        <w:spacing w:line="480" w:lineRule="auto"/>
        <w:rPr>
          <w:rFonts w:ascii="Times New Roman" w:hAnsi="Times New Roman" w:cs="Times New Roman"/>
          <w:lang w:val="en-US"/>
        </w:rPr>
      </w:pPr>
    </w:p>
    <w:p w14:paraId="7DC7A934" w14:textId="77777777" w:rsidR="00405254" w:rsidRPr="00062029" w:rsidRDefault="00405254" w:rsidP="00405254">
      <w:pPr>
        <w:spacing w:line="480" w:lineRule="auto"/>
        <w:rPr>
          <w:rFonts w:ascii="Times New Roman" w:hAnsi="Times New Roman" w:cs="Times New Roman"/>
          <w:lang w:val="en-US"/>
        </w:rPr>
      </w:pPr>
      <w:r w:rsidRPr="00062029">
        <w:rPr>
          <w:rFonts w:ascii="Times New Roman" w:hAnsi="Times New Roman" w:cs="Times New Roman"/>
          <w:lang w:val="en-US"/>
        </w:rPr>
        <w:t xml:space="preserve">By the 1990s, the first self-advocacy groups for people with learning disabilities had formed, and Disability Studies had established itself the academic wing of the disability rights movement. The Social Model was its foundational philosophy </w:t>
      </w:r>
      <w:r w:rsidRPr="00062029">
        <w:rPr>
          <w:rFonts w:ascii="Times New Roman" w:hAnsi="Times New Roman" w:cs="Times New Roman"/>
          <w:lang w:val="en-US"/>
        </w:rPr>
        <w:fldChar w:fldCharType="begin"/>
      </w:r>
      <w:r w:rsidRPr="00062029">
        <w:rPr>
          <w:rFonts w:ascii="Times New Roman" w:hAnsi="Times New Roman" w:cs="Times New Roman"/>
          <w:lang w:val="en-US"/>
        </w:rPr>
        <w:instrText xml:space="preserve"> ADDIN ZOTERO_ITEM CSL_CITATION {"citationID":"c7QMU6xV","properties":{"formattedCitation":"(Oliver, 1990)","plainCitation":"(Oliver, 1990)","noteIndex":0},"citationItems":[{"id":814,"uris":["http://zotero.org/users/12889561/items/2UG9B4U2"],"itemData":{"id":814,"type":"book","collection-title":"Critical Texts in Social Work and the Welfare State","event-place":"Basingstoke &amp; London","publisher":"Palgrave Macmillan","publisher-place":"Basingstoke &amp; London","title":"The Politics Of Disablement","author":[{"family":"Oliver","given":"Michael"}],"issued":{"date-parts":[["1990"]]}}}],"schema":"https://github.com/citation-style-language/schema/raw/master/csl-citation.json"} </w:instrText>
      </w:r>
      <w:r w:rsidRPr="00062029">
        <w:rPr>
          <w:rFonts w:ascii="Times New Roman" w:hAnsi="Times New Roman" w:cs="Times New Roman"/>
          <w:lang w:val="en-US"/>
        </w:rPr>
        <w:fldChar w:fldCharType="separate"/>
      </w:r>
      <w:r w:rsidRPr="00062029">
        <w:rPr>
          <w:rFonts w:ascii="Times New Roman" w:hAnsi="Times New Roman" w:cs="Times New Roman"/>
          <w:noProof/>
          <w:lang w:val="en-US"/>
        </w:rPr>
        <w:t>(Oliver, 1990)</w:t>
      </w:r>
      <w:r w:rsidRPr="00062029">
        <w:rPr>
          <w:rFonts w:ascii="Times New Roman" w:hAnsi="Times New Roman" w:cs="Times New Roman"/>
          <w:lang w:val="en-US"/>
        </w:rPr>
        <w:fldChar w:fldCharType="end"/>
      </w:r>
      <w:r w:rsidRPr="00062029">
        <w:rPr>
          <w:rFonts w:ascii="Times New Roman" w:hAnsi="Times New Roman" w:cs="Times New Roman"/>
          <w:lang w:val="en-US"/>
        </w:rPr>
        <w:t>. Michael Oliver, one of the field’s founding fathers and a key architect of the social model, argued stridently that as disabled people continued to collectively empower themselves, research:</w:t>
      </w:r>
    </w:p>
    <w:p w14:paraId="6FB31963" w14:textId="77777777" w:rsidR="00405254" w:rsidRPr="00062029" w:rsidRDefault="00405254" w:rsidP="00405254">
      <w:pPr>
        <w:spacing w:line="480" w:lineRule="auto"/>
        <w:rPr>
          <w:rFonts w:ascii="Times New Roman" w:hAnsi="Times New Roman" w:cs="Times New Roman"/>
          <w:lang w:val="en-US"/>
        </w:rPr>
      </w:pPr>
    </w:p>
    <w:p w14:paraId="44E1E194" w14:textId="77777777" w:rsidR="00405254" w:rsidRPr="00062029" w:rsidRDefault="00405254" w:rsidP="00405254">
      <w:pPr>
        <w:spacing w:line="480" w:lineRule="auto"/>
        <w:ind w:left="720"/>
        <w:rPr>
          <w:rFonts w:ascii="Times New Roman" w:hAnsi="Times New Roman" w:cs="Times New Roman"/>
          <w:lang w:val="en-US"/>
        </w:rPr>
      </w:pPr>
      <w:proofErr w:type="spellStart"/>
      <w:r w:rsidRPr="00062029">
        <w:rPr>
          <w:rFonts w:ascii="Times New Roman" w:hAnsi="Times New Roman" w:cs="Times New Roman"/>
          <w:lang w:val="en-US"/>
        </w:rPr>
        <w:t>utilising</w:t>
      </w:r>
      <w:proofErr w:type="spellEnd"/>
      <w:r w:rsidRPr="00062029">
        <w:rPr>
          <w:rFonts w:ascii="Times New Roman" w:hAnsi="Times New Roman" w:cs="Times New Roman"/>
          <w:lang w:val="en-US"/>
        </w:rPr>
        <w:t xml:space="preserve"> 'tourist' approaches by 'tarmac' professors and researchers will find it increasingly difficult to find sites and experiences ripe for colonization. Disabled people and other oppressed groups will no longer be prepared to tolerate exploitative investigatory research based upon exclusionary social</w:t>
      </w:r>
    </w:p>
    <w:p w14:paraId="2897B2EC" w14:textId="77777777" w:rsidR="00405254" w:rsidRPr="00062029" w:rsidRDefault="00405254" w:rsidP="00405254">
      <w:pPr>
        <w:spacing w:line="480" w:lineRule="auto"/>
        <w:ind w:left="720"/>
        <w:rPr>
          <w:rFonts w:ascii="Times New Roman" w:hAnsi="Times New Roman" w:cs="Times New Roman"/>
          <w:lang w:val="en-US"/>
        </w:rPr>
      </w:pPr>
      <w:r w:rsidRPr="00062029">
        <w:rPr>
          <w:rFonts w:ascii="Times New Roman" w:hAnsi="Times New Roman" w:cs="Times New Roman"/>
          <w:lang w:val="en-US"/>
        </w:rPr>
        <w:t>relations of research production.</w:t>
      </w:r>
    </w:p>
    <w:p w14:paraId="5EB7DE80" w14:textId="77777777" w:rsidR="00405254" w:rsidRPr="00062029" w:rsidRDefault="00405254" w:rsidP="00405254">
      <w:pPr>
        <w:spacing w:line="480" w:lineRule="auto"/>
        <w:ind w:left="720"/>
        <w:jc w:val="right"/>
        <w:rPr>
          <w:rFonts w:ascii="Times New Roman" w:hAnsi="Times New Roman" w:cs="Times New Roman"/>
          <w:noProof/>
          <w:lang w:val="en-US"/>
        </w:rPr>
      </w:pPr>
      <w:r w:rsidRPr="00062029">
        <w:rPr>
          <w:rFonts w:ascii="Times New Roman" w:hAnsi="Times New Roman" w:cs="Times New Roman"/>
          <w:lang w:val="en-US"/>
        </w:rPr>
        <w:fldChar w:fldCharType="begin"/>
      </w:r>
      <w:r>
        <w:rPr>
          <w:rFonts w:ascii="Times New Roman" w:hAnsi="Times New Roman" w:cs="Times New Roman"/>
          <w:lang w:val="en-US"/>
        </w:rPr>
        <w:instrText xml:space="preserve"> ADDIN ZOTERO_ITEM CSL_CITATION {"citationID":"D3j1j03L","properties":{"formattedCitation":"(Oliver, 2002)","plainCitation":"(Oliver, 2002)","dontUpdate":true,"noteIndex":0},"citationItems":[{"id":600,"uris":["http://zotero.org/users/12889561/items/C2FNP5AK"],"itemData":{"id":600,"type":"paper-conference","container-title":"Using Emancipatory Methodologies in Disability Research","event-place":"Great Southern Hotel, Dublin Airport","event-title":"1st Annual Disability Research Seminar","language":"en","publisher":"National Disability Authority &amp; Centre for Disability Studies, University College Dublin","publisher-place":"Great Southern Hotel, Dublin Airport","source":"Zotero","title":"Emancipatory Research: A Vehicle For Social Transformation Or Policy Development","URL":"https://disability-studies.leeds.ac.uk/wp-content/uploads/sites/40/library/Oliver-Mikes-paper.pdf","author":[{"family":"Oliver","given":"Mike"}],"accessed":{"date-parts":[["2025",3,21]]},"issued":{"date-parts":[["2002",12,3]]}}}],"schema":"https://github.com/citation-style-language/schema/raw/master/csl-citation.json"} </w:instrText>
      </w:r>
      <w:r w:rsidRPr="00062029">
        <w:rPr>
          <w:rFonts w:ascii="Times New Roman" w:hAnsi="Times New Roman" w:cs="Times New Roman"/>
          <w:lang w:val="en-US"/>
        </w:rPr>
        <w:fldChar w:fldCharType="separate"/>
      </w:r>
      <w:r w:rsidRPr="00062029">
        <w:rPr>
          <w:rFonts w:ascii="Times New Roman" w:hAnsi="Times New Roman" w:cs="Times New Roman"/>
          <w:noProof/>
          <w:lang w:val="en-US"/>
        </w:rPr>
        <w:t>(Oliver, 2002: 14)</w:t>
      </w:r>
      <w:r w:rsidRPr="00062029">
        <w:rPr>
          <w:rFonts w:ascii="Times New Roman" w:hAnsi="Times New Roman" w:cs="Times New Roman"/>
          <w:lang w:val="en-US"/>
        </w:rPr>
        <w:fldChar w:fldCharType="end"/>
      </w:r>
    </w:p>
    <w:p w14:paraId="4EDFBB60" w14:textId="77777777" w:rsidR="00405254" w:rsidRPr="00062029" w:rsidRDefault="00405254" w:rsidP="00405254">
      <w:pPr>
        <w:spacing w:line="480" w:lineRule="auto"/>
        <w:rPr>
          <w:rFonts w:ascii="Times New Roman" w:hAnsi="Times New Roman" w:cs="Times New Roman"/>
          <w:lang w:val="en-US"/>
        </w:rPr>
      </w:pPr>
    </w:p>
    <w:p w14:paraId="78243AC6" w14:textId="77777777" w:rsidR="00405254" w:rsidRPr="00062029" w:rsidRDefault="00405254" w:rsidP="00405254">
      <w:pPr>
        <w:spacing w:line="480" w:lineRule="auto"/>
        <w:rPr>
          <w:rFonts w:ascii="Times New Roman" w:hAnsi="Times New Roman" w:cs="Times New Roman"/>
          <w:lang w:val="en-US"/>
        </w:rPr>
      </w:pPr>
      <w:r w:rsidRPr="00062029">
        <w:rPr>
          <w:rFonts w:ascii="Times New Roman" w:hAnsi="Times New Roman" w:cs="Times New Roman"/>
          <w:lang w:val="en-US"/>
        </w:rPr>
        <w:t xml:space="preserve">This second wave of emancipatory research, conducted </w:t>
      </w:r>
      <w:r w:rsidRPr="00062029">
        <w:rPr>
          <w:rFonts w:ascii="Times New Roman" w:hAnsi="Times New Roman" w:cs="Times New Roman"/>
          <w:i/>
          <w:iCs/>
          <w:lang w:val="en-US"/>
        </w:rPr>
        <w:t>by</w:t>
      </w:r>
      <w:r w:rsidRPr="00062029">
        <w:rPr>
          <w:rFonts w:ascii="Times New Roman" w:hAnsi="Times New Roman" w:cs="Times New Roman"/>
          <w:lang w:val="en-US"/>
        </w:rPr>
        <w:t xml:space="preserve"> and </w:t>
      </w:r>
      <w:r w:rsidRPr="00062029">
        <w:rPr>
          <w:rFonts w:ascii="Times New Roman" w:hAnsi="Times New Roman" w:cs="Times New Roman"/>
          <w:i/>
          <w:iCs/>
          <w:lang w:val="en-US"/>
        </w:rPr>
        <w:t>for</w:t>
      </w:r>
      <w:r w:rsidRPr="00062029">
        <w:rPr>
          <w:rFonts w:ascii="Times New Roman" w:hAnsi="Times New Roman" w:cs="Times New Roman"/>
          <w:lang w:val="en-US"/>
        </w:rPr>
        <w:t xml:space="preserve"> disabled people, began to displace the first wave of research, which had typically been done </w:t>
      </w:r>
      <w:r w:rsidRPr="00062029">
        <w:rPr>
          <w:rFonts w:ascii="Times New Roman" w:hAnsi="Times New Roman" w:cs="Times New Roman"/>
          <w:i/>
          <w:iCs/>
          <w:lang w:val="en-US"/>
        </w:rPr>
        <w:t xml:space="preserve">on </w:t>
      </w:r>
      <w:r w:rsidRPr="00062029">
        <w:rPr>
          <w:rFonts w:ascii="Times New Roman" w:hAnsi="Times New Roman" w:cs="Times New Roman"/>
          <w:lang w:val="en-US"/>
        </w:rPr>
        <w:t xml:space="preserve">or </w:t>
      </w:r>
      <w:r w:rsidRPr="00062029">
        <w:rPr>
          <w:rFonts w:ascii="Times New Roman" w:hAnsi="Times New Roman" w:cs="Times New Roman"/>
          <w:i/>
          <w:iCs/>
          <w:lang w:val="en-US"/>
        </w:rPr>
        <w:t xml:space="preserve">to </w:t>
      </w:r>
      <w:r w:rsidRPr="00062029">
        <w:rPr>
          <w:rFonts w:ascii="Times New Roman" w:hAnsi="Times New Roman" w:cs="Times New Roman"/>
          <w:lang w:val="en-US"/>
        </w:rPr>
        <w:t xml:space="preserve">disabled people by doctors and scientists. It is important to note that even at this early stage, there was concern from some disabled people that the disability research agenda was being shaped and controlled by a small number of disabled academics in a handful of universities, and so risked not serving the majority of disabled people well, if at all </w:t>
      </w:r>
      <w:r w:rsidRPr="00062029">
        <w:rPr>
          <w:rFonts w:ascii="Times New Roman" w:hAnsi="Times New Roman" w:cs="Times New Roman"/>
          <w:lang w:val="en-US"/>
        </w:rPr>
        <w:fldChar w:fldCharType="begin"/>
      </w:r>
      <w:r w:rsidRPr="00062029">
        <w:rPr>
          <w:rFonts w:ascii="Times New Roman" w:hAnsi="Times New Roman" w:cs="Times New Roman"/>
          <w:lang w:val="en-US"/>
        </w:rPr>
        <w:instrText xml:space="preserve"> ADDIN ZOTERO_ITEM CSL_CITATION {"citationID":"4j5FA1xz","properties":{"formattedCitation":"(Kitchin, 2000; Shakespeare, 1996)","plainCitation":"(Kitchin, 2000; Shakespeare, 1996)","noteIndex":0},"citationItems":[{"id":822,"uris":["http://zotero.org/users/12889561/items/B6H5GBHQ"],"itemData":{"id":822,"type":"article-journal","abstract":"Thirty-five disabled people with a range of physical, sensory and mental impairments were interviewed about (1) their experiences of research; (2) their general opinions concerning research; (3) whether they thought research had served/was serving disabled people well; (4) how research on disability should be conducted; (5) who should conduct research on disability; and, finally, (6) what they would like to be researched. In this paper, the results of aspects two to five are reported. It was found that the opinions of disabled people mirror quite strongly the recent arguments forwarded by disabled academics concerning the need for emancipatory and empowering research strategies. In particular, the respondents articulated a need for inclusive, action-based research strategies, where disabled people are involved as consultants and partners not just as research subjects, There were few arguments, however, for an exclusive approach, where disability research would be conducted solely by researchers who were themselves disabled.","container-title":"Disability &amp; Society","DOI":"10.1080/09687590025757","ISSN":"0968-7599","issue":"1","note":"publisher: Routledge\n_eprint: https://doi.org/10.1080/09687590025757","page":"25-47","source":"Taylor and Francis+NEJM","title":"The Researched Opinions on Research: Disabled people and disability research","title-short":"The Researched Opinions on Research","volume":"15","author":[{"family":"Kitchin","given":"Rob"}],"issued":{"date-parts":[["2000"]]}}},{"id":827,"uris":["http://zotero.org/users/12889561/items/F4DA8QNM"],"itemData":{"id":827,"type":"article-journal","container-title":"Disability &amp; Society","DOI":"10.1080/09687599650023380","ISSN":"0968-7599","issue":"1","note":"publisher: Routledge\n_eprint: https://doi.org/10.1080/09687599650023380","page":"115-121","source":"Taylor and Francis+NEJM","title":"Rules of Engagement: Doing disability research","title-short":"Rules of Engagement","volume":"11","author":[{"family":"Shakespeare","given":"Tom"}],"issued":{"date-parts":[["1996",3,1]]}}}],"schema":"https://github.com/citation-style-language/schema/raw/master/csl-citation.json"} </w:instrText>
      </w:r>
      <w:r w:rsidRPr="00062029">
        <w:rPr>
          <w:rFonts w:ascii="Times New Roman" w:hAnsi="Times New Roman" w:cs="Times New Roman"/>
          <w:lang w:val="en-US"/>
        </w:rPr>
        <w:fldChar w:fldCharType="separate"/>
      </w:r>
      <w:r w:rsidRPr="00062029">
        <w:rPr>
          <w:rFonts w:ascii="Times New Roman" w:hAnsi="Times New Roman" w:cs="Times New Roman"/>
        </w:rPr>
        <w:t>(Kitchin, 2000; Shakespeare, 1996)</w:t>
      </w:r>
      <w:r w:rsidRPr="00062029">
        <w:rPr>
          <w:rFonts w:ascii="Times New Roman" w:hAnsi="Times New Roman" w:cs="Times New Roman"/>
          <w:lang w:val="en-US"/>
        </w:rPr>
        <w:fldChar w:fldCharType="end"/>
      </w:r>
      <w:r w:rsidRPr="00062029">
        <w:rPr>
          <w:rFonts w:ascii="Times New Roman" w:hAnsi="Times New Roman" w:cs="Times New Roman"/>
          <w:lang w:val="en-US"/>
        </w:rPr>
        <w:t>. At the same time, there was recognition of the potential for fruitful research collaborations between disabled and non-disabled people, which could lead not only to publications and evidence to underpin advocacy, but also reciprocal development of knowledge and skills. To succeed, inclusive collaborations needed to:</w:t>
      </w:r>
    </w:p>
    <w:p w14:paraId="20EFA329" w14:textId="77777777" w:rsidR="00405254" w:rsidRPr="00062029" w:rsidRDefault="00405254" w:rsidP="00405254">
      <w:pPr>
        <w:spacing w:line="480" w:lineRule="auto"/>
        <w:rPr>
          <w:rFonts w:ascii="Times New Roman" w:hAnsi="Times New Roman" w:cs="Times New Roman"/>
          <w:lang w:val="en-US"/>
        </w:rPr>
      </w:pPr>
    </w:p>
    <w:p w14:paraId="24531EA8" w14:textId="77777777" w:rsidR="00405254" w:rsidRPr="00062029" w:rsidRDefault="00405254" w:rsidP="00405254">
      <w:pPr>
        <w:pStyle w:val="ListParagraph"/>
        <w:numPr>
          <w:ilvl w:val="0"/>
          <w:numId w:val="12"/>
        </w:numPr>
        <w:spacing w:line="480" w:lineRule="auto"/>
        <w:rPr>
          <w:rFonts w:ascii="Times New Roman" w:hAnsi="Times New Roman" w:cs="Times New Roman"/>
          <w:lang w:val="en-US"/>
        </w:rPr>
      </w:pPr>
      <w:r w:rsidRPr="00062029">
        <w:rPr>
          <w:rFonts w:ascii="Times New Roman" w:hAnsi="Times New Roman" w:cs="Times New Roman"/>
          <w:lang w:val="en-US"/>
        </w:rPr>
        <w:lastRenderedPageBreak/>
        <w:t>Surrender claims to objectivity, through overt political commitment to emancipation for disabled people</w:t>
      </w:r>
    </w:p>
    <w:p w14:paraId="23CBE6CE" w14:textId="77777777" w:rsidR="00405254" w:rsidRPr="00062029" w:rsidRDefault="00405254" w:rsidP="00405254">
      <w:pPr>
        <w:pStyle w:val="ListParagraph"/>
        <w:numPr>
          <w:ilvl w:val="0"/>
          <w:numId w:val="12"/>
        </w:numPr>
        <w:spacing w:line="480" w:lineRule="auto"/>
        <w:rPr>
          <w:rFonts w:ascii="Times New Roman" w:hAnsi="Times New Roman" w:cs="Times New Roman"/>
          <w:lang w:val="en-US"/>
        </w:rPr>
      </w:pPr>
      <w:r w:rsidRPr="00062029">
        <w:rPr>
          <w:rFonts w:ascii="Times New Roman" w:hAnsi="Times New Roman" w:cs="Times New Roman"/>
          <w:lang w:val="en-US"/>
        </w:rPr>
        <w:t>Be of practical benefit to disabled people</w:t>
      </w:r>
    </w:p>
    <w:p w14:paraId="60622328" w14:textId="77777777" w:rsidR="00405254" w:rsidRPr="00062029" w:rsidRDefault="00405254" w:rsidP="00405254">
      <w:pPr>
        <w:pStyle w:val="ListParagraph"/>
        <w:numPr>
          <w:ilvl w:val="0"/>
          <w:numId w:val="12"/>
        </w:numPr>
        <w:spacing w:line="480" w:lineRule="auto"/>
        <w:rPr>
          <w:rFonts w:ascii="Times New Roman" w:hAnsi="Times New Roman" w:cs="Times New Roman"/>
          <w:lang w:val="en-US"/>
        </w:rPr>
      </w:pPr>
      <w:r w:rsidRPr="00062029">
        <w:rPr>
          <w:rFonts w:ascii="Times New Roman" w:hAnsi="Times New Roman" w:cs="Times New Roman"/>
          <w:lang w:val="en-US"/>
        </w:rPr>
        <w:t>Ensure disabled people have control over the research process</w:t>
      </w:r>
    </w:p>
    <w:p w14:paraId="2FEBA9D2" w14:textId="77777777" w:rsidR="00405254" w:rsidRPr="00062029" w:rsidRDefault="00405254" w:rsidP="00405254">
      <w:pPr>
        <w:pStyle w:val="ListParagraph"/>
        <w:numPr>
          <w:ilvl w:val="0"/>
          <w:numId w:val="12"/>
        </w:numPr>
        <w:spacing w:line="480" w:lineRule="auto"/>
        <w:rPr>
          <w:rFonts w:ascii="Times New Roman" w:hAnsi="Times New Roman" w:cs="Times New Roman"/>
          <w:lang w:val="en-US"/>
        </w:rPr>
      </w:pPr>
      <w:r w:rsidRPr="00062029">
        <w:rPr>
          <w:rFonts w:ascii="Times New Roman" w:hAnsi="Times New Roman" w:cs="Times New Roman"/>
          <w:lang w:val="en-US"/>
        </w:rPr>
        <w:t xml:space="preserve">Give voice to the personal </w:t>
      </w:r>
      <w:r w:rsidRPr="00062029">
        <w:rPr>
          <w:rFonts w:ascii="Times New Roman" w:hAnsi="Times New Roman" w:cs="Times New Roman"/>
          <w:i/>
          <w:iCs/>
          <w:lang w:val="en-US"/>
        </w:rPr>
        <w:t xml:space="preserve">as </w:t>
      </w:r>
      <w:r w:rsidRPr="00062029">
        <w:rPr>
          <w:rFonts w:ascii="Times New Roman" w:hAnsi="Times New Roman" w:cs="Times New Roman"/>
          <w:lang w:val="en-US"/>
        </w:rPr>
        <w:t>political</w:t>
      </w:r>
    </w:p>
    <w:p w14:paraId="7EDEB387" w14:textId="77777777" w:rsidR="00405254" w:rsidRPr="00062029" w:rsidRDefault="00405254" w:rsidP="00405254">
      <w:pPr>
        <w:pStyle w:val="ListParagraph"/>
        <w:numPr>
          <w:ilvl w:val="0"/>
          <w:numId w:val="12"/>
        </w:numPr>
        <w:spacing w:line="480" w:lineRule="auto"/>
        <w:rPr>
          <w:rFonts w:ascii="Times New Roman" w:hAnsi="Times New Roman" w:cs="Times New Roman"/>
          <w:lang w:val="en-US"/>
        </w:rPr>
      </w:pPr>
      <w:r w:rsidRPr="00062029">
        <w:rPr>
          <w:rFonts w:ascii="Times New Roman" w:hAnsi="Times New Roman" w:cs="Times New Roman"/>
          <w:lang w:val="en-US"/>
        </w:rPr>
        <w:t xml:space="preserve">Be pluralistic and creative with methods of data generation and analysis </w:t>
      </w:r>
    </w:p>
    <w:p w14:paraId="409A44DE" w14:textId="77777777" w:rsidR="00405254" w:rsidRPr="00062029" w:rsidRDefault="00405254" w:rsidP="00405254">
      <w:pPr>
        <w:spacing w:line="480" w:lineRule="auto"/>
        <w:jc w:val="right"/>
        <w:rPr>
          <w:rFonts w:ascii="Times New Roman" w:hAnsi="Times New Roman" w:cs="Times New Roman"/>
          <w:lang w:val="en-US"/>
        </w:rPr>
      </w:pPr>
      <w:r w:rsidRPr="00062029">
        <w:rPr>
          <w:rFonts w:ascii="Times New Roman" w:hAnsi="Times New Roman" w:cs="Times New Roman"/>
          <w:lang w:val="en-US"/>
        </w:rPr>
        <w:fldChar w:fldCharType="begin"/>
      </w:r>
      <w:r w:rsidRPr="00062029">
        <w:rPr>
          <w:rFonts w:ascii="Times New Roman" w:hAnsi="Times New Roman" w:cs="Times New Roman"/>
          <w:lang w:val="en-US"/>
        </w:rPr>
        <w:instrText xml:space="preserve"> ADDIN ZOTERO_ITEM CSL_CITATION {"citationID":"KHNlqhTX","properties":{"formattedCitation":"(Kitchin, 2000)","plainCitation":"(Kitchin, 2000)","noteIndex":0},"citationItems":[{"id":822,"uris":["http://zotero.org/users/12889561/items/B6H5GBHQ"],"itemData":{"id":822,"type":"article-journal","abstract":"Thirty-five disabled people with a range of physical, sensory and mental impairments were interviewed about (1) their experiences of research; (2) their general opinions concerning research; (3) whether they thought research had served/was serving disabled people well; (4) how research on disability should be conducted; (5) who should conduct research on disability; and, finally, (6) what they would like to be researched. In this paper, the results of aspects two to five are reported. It was found that the opinions of disabled people mirror quite strongly the recent arguments forwarded by disabled academics concerning the need for emancipatory and empowering research strategies. In particular, the respondents articulated a need for inclusive, action-based research strategies, where disabled people are involved as consultants and partners not just as research subjects, There were few arguments, however, for an exclusive approach, where disability research would be conducted solely by researchers who were themselves disabled.","container-title":"Disability &amp; Society","DOI":"10.1080/09687590025757","ISSN":"0968-7599","issue":"1","note":"publisher: Routledge\n_eprint: https://doi.org/10.1080/09687590025757","page":"25-47","source":"Taylor and Francis+NEJM","title":"The Researched Opinions on Research: Disabled people and disability research","title-short":"The Researched Opinions on Research","volume":"15","author":[{"family":"Kitchin","given":"Rob"}],"issued":{"date-parts":[["2000"]]}}}],"schema":"https://github.com/citation-style-language/schema/raw/master/csl-citation.json"} </w:instrText>
      </w:r>
      <w:r w:rsidRPr="00062029">
        <w:rPr>
          <w:rFonts w:ascii="Times New Roman" w:hAnsi="Times New Roman" w:cs="Times New Roman"/>
          <w:lang w:val="en-US"/>
        </w:rPr>
        <w:fldChar w:fldCharType="separate"/>
      </w:r>
      <w:r w:rsidRPr="00062029">
        <w:rPr>
          <w:rFonts w:ascii="Times New Roman" w:hAnsi="Times New Roman" w:cs="Times New Roman"/>
        </w:rPr>
        <w:t>(Kitchin, 2000)</w:t>
      </w:r>
      <w:r w:rsidRPr="00062029">
        <w:rPr>
          <w:rFonts w:ascii="Times New Roman" w:hAnsi="Times New Roman" w:cs="Times New Roman"/>
          <w:lang w:val="en-US"/>
        </w:rPr>
        <w:fldChar w:fldCharType="end"/>
      </w:r>
    </w:p>
    <w:p w14:paraId="7950D807" w14:textId="77777777" w:rsidR="00405254" w:rsidRPr="00062029" w:rsidRDefault="00405254" w:rsidP="00405254">
      <w:pPr>
        <w:spacing w:line="480" w:lineRule="auto"/>
        <w:rPr>
          <w:rFonts w:ascii="Times New Roman" w:hAnsi="Times New Roman" w:cs="Times New Roman"/>
          <w:lang w:val="en-US"/>
        </w:rPr>
      </w:pPr>
    </w:p>
    <w:p w14:paraId="2D7C8D83" w14:textId="77777777" w:rsidR="00405254" w:rsidRPr="00062029" w:rsidRDefault="00405254" w:rsidP="00405254">
      <w:pPr>
        <w:spacing w:line="480" w:lineRule="auto"/>
        <w:rPr>
          <w:rFonts w:ascii="Times New Roman" w:hAnsi="Times New Roman" w:cs="Times New Roman"/>
          <w:lang w:val="en-US"/>
        </w:rPr>
      </w:pPr>
    </w:p>
    <w:p w14:paraId="1E4DB5EE" w14:textId="77777777" w:rsidR="00405254" w:rsidRPr="00062029" w:rsidRDefault="00405254" w:rsidP="00405254">
      <w:pPr>
        <w:spacing w:line="480" w:lineRule="auto"/>
        <w:rPr>
          <w:rFonts w:ascii="Times New Roman" w:hAnsi="Times New Roman" w:cs="Times New Roman"/>
          <w:lang w:val="en-US"/>
        </w:rPr>
      </w:pPr>
      <w:r w:rsidRPr="00062029">
        <w:rPr>
          <w:rFonts w:ascii="Times New Roman" w:hAnsi="Times New Roman" w:cs="Times New Roman"/>
          <w:lang w:val="en-US"/>
        </w:rPr>
        <w:t xml:space="preserve">A very early – and again rare – example of an attempt to conduct research using these principles was a groundbreaking book called </w:t>
      </w:r>
      <w:r w:rsidRPr="00062029">
        <w:rPr>
          <w:rFonts w:ascii="Times New Roman" w:hAnsi="Times New Roman" w:cs="Times New Roman"/>
          <w:i/>
          <w:iCs/>
          <w:lang w:val="en-US"/>
        </w:rPr>
        <w:t>Know Me As I Am</w:t>
      </w:r>
      <w:r w:rsidRPr="00062029">
        <w:rPr>
          <w:rFonts w:ascii="Times New Roman" w:hAnsi="Times New Roman" w:cs="Times New Roman"/>
          <w:lang w:val="en-US"/>
        </w:rPr>
        <w:t xml:space="preserve">, published in 1990 and edited by Dorothy Atkinson and Fiona Williams </w:t>
      </w:r>
      <w:r w:rsidRPr="00062029">
        <w:rPr>
          <w:rFonts w:ascii="Times New Roman" w:hAnsi="Times New Roman" w:cs="Times New Roman"/>
          <w:lang w:val="en-US"/>
        </w:rPr>
        <w:fldChar w:fldCharType="begin"/>
      </w:r>
      <w:r w:rsidRPr="00062029">
        <w:rPr>
          <w:rFonts w:ascii="Times New Roman" w:hAnsi="Times New Roman" w:cs="Times New Roman"/>
          <w:lang w:val="en-US"/>
        </w:rPr>
        <w:instrText xml:space="preserve"> ADDIN ZOTERO_ITEM CSL_CITATION {"citationID":"xlJIMhbP","properties":{"formattedCitation":"(Atkinson &amp; Williams, 1990)","plainCitation":"(Atkinson &amp; Williams, 1990)","noteIndex":0},"citationItems":[{"id":817,"uris":["http://zotero.org/users/12889561/items/TK7CJQBG"],"itemData":{"id":817,"type":"book","event-place":"London","publisher":"Hodder Education","publisher-place":"London","title":"Know Me As I Am","author":[{"family":"Atkinson","given":"Dorothy"},{"family":"Williams","given":"Fiona"}],"issued":{"date-parts":[["1990"]]}}}],"schema":"https://github.com/citation-style-language/schema/raw/master/csl-citation.json"} </w:instrText>
      </w:r>
      <w:r w:rsidRPr="00062029">
        <w:rPr>
          <w:rFonts w:ascii="Times New Roman" w:hAnsi="Times New Roman" w:cs="Times New Roman"/>
          <w:lang w:val="en-US"/>
        </w:rPr>
        <w:fldChar w:fldCharType="separate"/>
      </w:r>
      <w:r w:rsidRPr="00062029">
        <w:rPr>
          <w:rFonts w:ascii="Times New Roman" w:hAnsi="Times New Roman" w:cs="Times New Roman"/>
          <w:noProof/>
          <w:lang w:val="en-US"/>
        </w:rPr>
        <w:t>(Atkinson &amp; Williams, 1990)</w:t>
      </w:r>
      <w:r w:rsidRPr="00062029">
        <w:rPr>
          <w:rFonts w:ascii="Times New Roman" w:hAnsi="Times New Roman" w:cs="Times New Roman"/>
          <w:lang w:val="en-US"/>
        </w:rPr>
        <w:fldChar w:fldCharType="end"/>
      </w:r>
      <w:r w:rsidRPr="00062029">
        <w:rPr>
          <w:rFonts w:ascii="Times New Roman" w:hAnsi="Times New Roman" w:cs="Times New Roman"/>
          <w:lang w:val="en-US"/>
        </w:rPr>
        <w:t>. This anthology of prose, poetry and art featured contributions from people with learning disabilities from across the UK. This work is notable not only for its attempt to let people with learning disabilities’ voices to come through unfiltered, but also as an early exponent of intersectionality.</w:t>
      </w:r>
    </w:p>
    <w:p w14:paraId="26492F0C" w14:textId="77777777" w:rsidR="00405254" w:rsidRPr="00062029" w:rsidRDefault="00405254" w:rsidP="00405254">
      <w:pPr>
        <w:spacing w:line="480" w:lineRule="auto"/>
        <w:rPr>
          <w:rFonts w:ascii="Times New Roman" w:hAnsi="Times New Roman" w:cs="Times New Roman"/>
          <w:lang w:val="en-US"/>
        </w:rPr>
      </w:pPr>
    </w:p>
    <w:p w14:paraId="609EB30D" w14:textId="77777777" w:rsidR="00405254" w:rsidRPr="00062029" w:rsidRDefault="00405254" w:rsidP="00405254">
      <w:pPr>
        <w:spacing w:line="480" w:lineRule="auto"/>
        <w:rPr>
          <w:rFonts w:ascii="Times New Roman" w:hAnsi="Times New Roman" w:cs="Times New Roman"/>
          <w:lang w:val="en-US"/>
        </w:rPr>
      </w:pPr>
      <w:r w:rsidRPr="00062029">
        <w:rPr>
          <w:rFonts w:ascii="Times New Roman" w:hAnsi="Times New Roman" w:cs="Times New Roman"/>
          <w:lang w:val="en-US"/>
        </w:rPr>
        <w:t xml:space="preserve">The book also shows how the influence of the theories of normalization and social role valorization was beginning to make some academic researchers realize that being a researcher was a valued social role that people with learning disabilities could inhabit, given appropriate support and training (just as any novice researcher would require). This realization, coupled with profound commitments to inclusion and emancipation, led Dorothy Atkinson and Jan Walmsley to form the Social History of Learning Disability (SHLD) research group at the Open University in 1995. SHLD was founded on the premise that everyone can contribute to history, and to counter the absence of voices and contributions of people with learning disabilities to the historical record. A significant inspiration for the establishment of SHLD </w:t>
      </w:r>
      <w:r w:rsidRPr="00062029">
        <w:rPr>
          <w:rFonts w:ascii="Times New Roman" w:hAnsi="Times New Roman" w:cs="Times New Roman"/>
          <w:lang w:val="en-US"/>
        </w:rPr>
        <w:lastRenderedPageBreak/>
        <w:t xml:space="preserve">was </w:t>
      </w:r>
      <w:hyperlink r:id="rId10" w:history="1">
        <w:r w:rsidRPr="00062029">
          <w:rPr>
            <w:rStyle w:val="Hyperlink"/>
            <w:rFonts w:ascii="Times New Roman" w:hAnsi="Times New Roman" w:cs="Times New Roman"/>
            <w:lang w:val="en-US"/>
          </w:rPr>
          <w:t>Mabel Cooper</w:t>
        </w:r>
      </w:hyperlink>
      <w:r w:rsidRPr="00062029">
        <w:rPr>
          <w:rFonts w:ascii="Times New Roman" w:hAnsi="Times New Roman" w:cs="Times New Roman"/>
          <w:lang w:val="en-US"/>
        </w:rPr>
        <w:t xml:space="preserve">. Mabel Cooper was a </w:t>
      </w:r>
      <w:r>
        <w:rPr>
          <w:rFonts w:ascii="Times New Roman" w:hAnsi="Times New Roman" w:cs="Times New Roman"/>
          <w:lang w:val="en-US"/>
        </w:rPr>
        <w:t>woman</w:t>
      </w:r>
      <w:r w:rsidRPr="00062029">
        <w:rPr>
          <w:rFonts w:ascii="Times New Roman" w:hAnsi="Times New Roman" w:cs="Times New Roman"/>
          <w:lang w:val="en-US"/>
        </w:rPr>
        <w:t xml:space="preserve"> with a learning disability who spent much of her life in St Lawrence’s Hospital, a long-stay institution in Surrey, England – the same one Joey Deacon lived in. Upon leaving, she became Chair of the self-advocacy group People First London, and a well-known advocate for people with learning disabilities. She also became a </w:t>
      </w:r>
      <w:proofErr w:type="gramStart"/>
      <w:r w:rsidRPr="00062029">
        <w:rPr>
          <w:rFonts w:ascii="Times New Roman" w:hAnsi="Times New Roman" w:cs="Times New Roman"/>
          <w:lang w:val="en-US"/>
        </w:rPr>
        <w:t>researcher, and</w:t>
      </w:r>
      <w:proofErr w:type="gramEnd"/>
      <w:r w:rsidRPr="00062029">
        <w:rPr>
          <w:rFonts w:ascii="Times New Roman" w:hAnsi="Times New Roman" w:cs="Times New Roman"/>
          <w:lang w:val="en-US"/>
        </w:rPr>
        <w:t xml:space="preserve"> used her insider knowledge to publicly challenge official accounts of what life in St Lawrence’s was like, asserting that they were sanitized, partial and inaccurate. Mabel co-Chaired the SHLD conference for the first time 1996. SHLD thus pioneered an experimental space for inclusive research; a space where people with learning disabilities could do research on the things that mattered to them, and present that research in different – perhaps unorthodox – ways to audiences composed of disabled and non-disabled researchers. Its biannual conference now attracts an extensive international audience. Thirty years on, SHLD remains active, influential and innovative. Continuing the belief in collaboration it is, as of 2025, co-Chaired by Liz Tilley, Professor of Learning Disability Studies, and Ian Davies and Craig Hart, both of whom have learning disabilities. Through its influence and innovation, SHLD has helped promulgate inclusive methods and approaches for learning disability history research.</w:t>
      </w:r>
    </w:p>
    <w:p w14:paraId="4347F5CE" w14:textId="77777777" w:rsidR="00405254" w:rsidRPr="00062029" w:rsidRDefault="00405254" w:rsidP="00405254">
      <w:pPr>
        <w:spacing w:line="480" w:lineRule="auto"/>
        <w:rPr>
          <w:rFonts w:ascii="Times New Roman" w:hAnsi="Times New Roman" w:cs="Times New Roman"/>
          <w:lang w:val="en-US"/>
        </w:rPr>
      </w:pPr>
    </w:p>
    <w:p w14:paraId="3AADB1E2" w14:textId="77777777" w:rsidR="00405254" w:rsidRPr="00062029" w:rsidRDefault="00405254" w:rsidP="00405254">
      <w:pPr>
        <w:spacing w:line="480" w:lineRule="auto"/>
        <w:rPr>
          <w:rFonts w:ascii="Times New Roman" w:hAnsi="Times New Roman" w:cs="Times New Roman"/>
          <w:lang w:val="en-US"/>
        </w:rPr>
      </w:pPr>
    </w:p>
    <w:p w14:paraId="348E00F8" w14:textId="77777777" w:rsidR="00405254" w:rsidRPr="00062029" w:rsidRDefault="00405254" w:rsidP="00405254">
      <w:pPr>
        <w:pStyle w:val="Heading2"/>
        <w:rPr>
          <w:lang w:val="en-US"/>
        </w:rPr>
      </w:pPr>
      <w:r w:rsidRPr="00062029">
        <w:rPr>
          <w:lang w:val="en-US"/>
        </w:rPr>
        <w:t>The Philosophy of Participatory Historical Research</w:t>
      </w:r>
    </w:p>
    <w:p w14:paraId="46C80A14" w14:textId="77777777" w:rsidR="00405254" w:rsidRPr="00062029" w:rsidRDefault="00405254" w:rsidP="00405254">
      <w:pPr>
        <w:spacing w:line="480" w:lineRule="auto"/>
        <w:rPr>
          <w:rFonts w:ascii="Times New Roman" w:hAnsi="Times New Roman" w:cs="Times New Roman"/>
          <w:lang w:val="en-US"/>
        </w:rPr>
      </w:pPr>
      <w:r w:rsidRPr="00062029">
        <w:rPr>
          <w:rFonts w:ascii="Times New Roman" w:hAnsi="Times New Roman" w:cs="Times New Roman"/>
          <w:lang w:val="en-US"/>
        </w:rPr>
        <w:t xml:space="preserve">The disability rights movement arose because disabled people felt it necessary to draw attention to, and to challenge, the oppression they encountered daily, even when involved in research. For example, the pioneering disabled self-advocate and activist Paul Hunt described himself and his fellow care-home residents as “victims” of social science researchers </w:t>
      </w:r>
      <w:r w:rsidRPr="00062029">
        <w:rPr>
          <w:rFonts w:ascii="Times New Roman" w:hAnsi="Times New Roman" w:cs="Times New Roman"/>
          <w:lang w:val="en-US"/>
        </w:rPr>
        <w:fldChar w:fldCharType="begin"/>
      </w:r>
      <w:r w:rsidRPr="00062029">
        <w:rPr>
          <w:rFonts w:ascii="Times New Roman" w:hAnsi="Times New Roman" w:cs="Times New Roman"/>
          <w:lang w:val="en-US"/>
        </w:rPr>
        <w:instrText xml:space="preserve"> ADDIN ZOTERO_ITEM CSL_CITATION {"citationID":"PKDCMsis","properties":{"formattedCitation":"(Kitchin, 2000)","plainCitation":"(Kitchin, 2000)","noteIndex":0},"citationItems":[{"id":822,"uris":["http://zotero.org/users/12889561/items/B6H5GBHQ"],"itemData":{"id":822,"type":"article-journal","abstract":"Thirty-five disabled people with a range of physical, sensory and mental impairments were interviewed about (1) their experiences of research; (2) their general opinions concerning research; (3) whether they thought research had served/was serving disabled people well; (4) how research on disability should be conducted; (5) who should conduct research on disability; and, finally, (6) what they would like to be researched. In this paper, the results of aspects two to five are reported. It was found that the opinions of disabled people mirror quite strongly the recent arguments forwarded by disabled academics concerning the need for emancipatory and empowering research strategies. In particular, the respondents articulated a need for inclusive, action-based research strategies, where disabled people are involved as consultants and partners not just as research subjects, There were few arguments, however, for an exclusive approach, where disability research would be conducted solely by researchers who were themselves disabled.","container-title":"Disability &amp; Society","DOI":"10.1080/09687590025757","ISSN":"0968-7599","issue":"1","note":"publisher: Routledge\n_eprint: https://doi.org/10.1080/09687590025757","page":"25-47","source":"Taylor and Francis+NEJM","title":"The Researched Opinions on Research: Disabled people and disability research","title-short":"The Researched Opinions on Research","volume":"15","author":[{"family":"Kitchin","given":"Rob"}],"issued":{"date-parts":[["2000"]]}}}],"schema":"https://github.com/citation-style-language/schema/raw/master/csl-citation.json"} </w:instrText>
      </w:r>
      <w:r w:rsidRPr="00062029">
        <w:rPr>
          <w:rFonts w:ascii="Times New Roman" w:hAnsi="Times New Roman" w:cs="Times New Roman"/>
          <w:lang w:val="en-US"/>
        </w:rPr>
        <w:fldChar w:fldCharType="separate"/>
      </w:r>
      <w:r w:rsidRPr="00062029">
        <w:rPr>
          <w:rFonts w:ascii="Times New Roman" w:hAnsi="Times New Roman" w:cs="Times New Roman"/>
          <w:noProof/>
          <w:lang w:val="en-US"/>
        </w:rPr>
        <w:t>(Kitchin, 2000)</w:t>
      </w:r>
      <w:r w:rsidRPr="00062029">
        <w:rPr>
          <w:rFonts w:ascii="Times New Roman" w:hAnsi="Times New Roman" w:cs="Times New Roman"/>
          <w:lang w:val="en-US"/>
        </w:rPr>
        <w:fldChar w:fldCharType="end"/>
      </w:r>
      <w:r w:rsidRPr="00062029">
        <w:rPr>
          <w:rFonts w:ascii="Times New Roman" w:hAnsi="Times New Roman" w:cs="Times New Roman"/>
          <w:lang w:val="en-US"/>
        </w:rPr>
        <w:t xml:space="preserve">. One member of People First London described the experience of first-wave type research as “like being in a zoo” </w:t>
      </w:r>
      <w:r w:rsidRPr="00062029">
        <w:rPr>
          <w:rFonts w:ascii="Times New Roman" w:hAnsi="Times New Roman" w:cs="Times New Roman"/>
          <w:lang w:val="en-US"/>
        </w:rPr>
        <w:fldChar w:fldCharType="begin"/>
      </w:r>
      <w:r w:rsidRPr="00062029">
        <w:rPr>
          <w:rFonts w:ascii="Times New Roman" w:hAnsi="Times New Roman" w:cs="Times New Roman"/>
          <w:lang w:val="en-US"/>
        </w:rPr>
        <w:instrText xml:space="preserve"> ADDIN ZOTERO_ITEM CSL_CITATION {"citationID":"zbiXyDj7","properties":{"formattedCitation":"(Dowse 2009)","plainCitation":"(Dowse 2009)","dontUpdate":true,"noteIndex":0},"citationItems":[{"id":824,"uris":["http://zotero.org/users/12889561/items/C5X3DCTT"],"itemData":{"id":824,"type":"article-journal","abstract":"This paper introduces key debates in the contemporary practice of disability research and examines how these apply to conceptualising, designing and conducting research with people with intellectual disability. Specifically, it describes a collaborative action-oriented reflexive approach to researching the lived experience of people with intellectual disability in self-advocacy, offering a ‘reflective reprocessing’ of the methodological traditions, decisions, complexities and inadequacies of approaches to researching with such people. Emphasis on mutuality and the co-construction of research agendas, interpretative frames and meanings is a method that has rarely been seen in research practice in intellectual disability. The approach described enables a merging of the skills of the ‘researcher’ and the ‘researched’ to create a process of integrated inquiry and reflection. It promises the possibility of new forms of co-produced social knowledge about intellectual disability and self-advocacy, with explicitly emancipatory values and assumptions.","container-title":"Journal of Research in Special Educational Needs","DOI":"10.1111/j.1471-3802.2009.01131.x","ISSN":"1471-3802","issue":"3","language":"en","note":"_eprint: https://nasenjournals.onlinelibrary.wiley.com/doi/pdf/10.1111/j.1471-3802.2009.01131.x","page":"141-153","source":"Wiley Online Library","title":"‘It's like being in a zoo.’ Researching with people with intellectual disability","volume":"9","author":[{"family":"Dowse","given":"Leanne"}],"issued":{"date-parts":[["2009"]]}}}],"schema":"https://github.com/citation-style-language/schema/raw/master/csl-citation.json"} </w:instrText>
      </w:r>
      <w:r w:rsidRPr="00062029">
        <w:rPr>
          <w:rFonts w:ascii="Times New Roman" w:hAnsi="Times New Roman" w:cs="Times New Roman"/>
          <w:lang w:val="en-US"/>
        </w:rPr>
        <w:fldChar w:fldCharType="separate"/>
      </w:r>
      <w:r w:rsidRPr="00062029">
        <w:rPr>
          <w:rFonts w:ascii="Times New Roman" w:hAnsi="Times New Roman" w:cs="Times New Roman"/>
          <w:noProof/>
          <w:lang w:val="en-US"/>
        </w:rPr>
        <w:t>(Dowse 2009: 141)</w:t>
      </w:r>
      <w:r w:rsidRPr="00062029">
        <w:rPr>
          <w:rFonts w:ascii="Times New Roman" w:hAnsi="Times New Roman" w:cs="Times New Roman"/>
          <w:lang w:val="en-US"/>
        </w:rPr>
        <w:fldChar w:fldCharType="end"/>
      </w:r>
      <w:r w:rsidRPr="00062029">
        <w:rPr>
          <w:rFonts w:ascii="Times New Roman" w:hAnsi="Times New Roman" w:cs="Times New Roman"/>
          <w:lang w:val="en-US"/>
        </w:rPr>
        <w:t xml:space="preserve">. In response, just as </w:t>
      </w:r>
      <w:r w:rsidRPr="00062029">
        <w:rPr>
          <w:rFonts w:ascii="Times New Roman" w:hAnsi="Times New Roman" w:cs="Times New Roman"/>
          <w:i/>
          <w:iCs/>
          <w:lang w:val="en-US"/>
        </w:rPr>
        <w:t xml:space="preserve">nothing about </w:t>
      </w:r>
      <w:r w:rsidRPr="00062029">
        <w:rPr>
          <w:rFonts w:ascii="Times New Roman" w:hAnsi="Times New Roman" w:cs="Times New Roman"/>
          <w:i/>
          <w:iCs/>
          <w:lang w:val="en-US"/>
        </w:rPr>
        <w:lastRenderedPageBreak/>
        <w:t>us without us</w:t>
      </w:r>
      <w:r w:rsidRPr="00062029">
        <w:rPr>
          <w:rFonts w:ascii="Times New Roman" w:hAnsi="Times New Roman" w:cs="Times New Roman"/>
          <w:lang w:val="en-US"/>
        </w:rPr>
        <w:t xml:space="preserve"> became the disability rights movement’s most famous slogan, so this philosophy is what animates research done </w:t>
      </w:r>
      <w:r w:rsidRPr="00062029">
        <w:rPr>
          <w:rFonts w:ascii="Times New Roman" w:hAnsi="Times New Roman" w:cs="Times New Roman"/>
          <w:i/>
          <w:iCs/>
          <w:lang w:val="en-US"/>
        </w:rPr>
        <w:t>by</w:t>
      </w:r>
      <w:r w:rsidRPr="00062029">
        <w:rPr>
          <w:rFonts w:ascii="Times New Roman" w:hAnsi="Times New Roman" w:cs="Times New Roman"/>
          <w:lang w:val="en-US"/>
        </w:rPr>
        <w:t xml:space="preserve"> and </w:t>
      </w:r>
      <w:r w:rsidRPr="00062029">
        <w:rPr>
          <w:rFonts w:ascii="Times New Roman" w:hAnsi="Times New Roman" w:cs="Times New Roman"/>
          <w:i/>
          <w:iCs/>
          <w:lang w:val="en-US"/>
        </w:rPr>
        <w:t>with</w:t>
      </w:r>
      <w:r w:rsidRPr="00062029">
        <w:rPr>
          <w:rFonts w:ascii="Times New Roman" w:hAnsi="Times New Roman" w:cs="Times New Roman"/>
          <w:lang w:val="en-US"/>
        </w:rPr>
        <w:t xml:space="preserve"> disabled people, as opposed to that done </w:t>
      </w:r>
      <w:r w:rsidRPr="00062029">
        <w:rPr>
          <w:rFonts w:ascii="Times New Roman" w:hAnsi="Times New Roman" w:cs="Times New Roman"/>
          <w:i/>
          <w:iCs/>
          <w:lang w:val="en-US"/>
        </w:rPr>
        <w:t>on</w:t>
      </w:r>
      <w:r w:rsidRPr="00062029">
        <w:rPr>
          <w:rFonts w:ascii="Times New Roman" w:hAnsi="Times New Roman" w:cs="Times New Roman"/>
          <w:lang w:val="en-US"/>
        </w:rPr>
        <w:t xml:space="preserve"> or </w:t>
      </w:r>
      <w:r w:rsidRPr="00062029">
        <w:rPr>
          <w:rFonts w:ascii="Times New Roman" w:hAnsi="Times New Roman" w:cs="Times New Roman"/>
          <w:i/>
          <w:iCs/>
          <w:lang w:val="en-US"/>
        </w:rPr>
        <w:t xml:space="preserve">to </w:t>
      </w:r>
      <w:r w:rsidRPr="00062029">
        <w:rPr>
          <w:rFonts w:ascii="Times New Roman" w:hAnsi="Times New Roman" w:cs="Times New Roman"/>
          <w:lang w:val="en-US"/>
        </w:rPr>
        <w:t xml:space="preserve">disabled people. The fight against oppression is encapsulated in one of the terms first used for research led by disabled people: emancipatory research </w:t>
      </w:r>
      <w:r w:rsidRPr="00062029">
        <w:rPr>
          <w:rFonts w:ascii="Times New Roman" w:hAnsi="Times New Roman" w:cs="Times New Roman"/>
          <w:lang w:val="en-US"/>
        </w:rPr>
        <w:fldChar w:fldCharType="begin"/>
      </w:r>
      <w:r w:rsidRPr="00062029">
        <w:rPr>
          <w:rFonts w:ascii="Times New Roman" w:hAnsi="Times New Roman" w:cs="Times New Roman"/>
          <w:lang w:val="en-US"/>
        </w:rPr>
        <w:instrText xml:space="preserve"> ADDIN ZOTERO_ITEM CSL_CITATION {"citationID":"RA9ceCne","properties":{"formattedCitation":"(Oliver, 2002)","plainCitation":"(Oliver, 2002)","noteIndex":0},"citationItems":[{"id":600,"uris":["http://zotero.org/users/12889561/items/C2FNP5AK"],"itemData":{"id":600,"type":"paper-conference","container-title":"Using Emancipatory Methodologies in Disability Research","event-place":"Great Southern Hotel, Dublin Airport","event-title":"1st Annual Disability Research Seminar","language":"en","publisher":"National Disability Authority &amp; Centre for Disability Studies, University College Dublin","publisher-place":"Great Southern Hotel, Dublin Airport","source":"Zotero","title":"Emancipatory Research: A Vehicle For Social Transformation Or Policy Development","URL":"https://disability-studies.leeds.ac.uk/wp-content/uploads/sites/40/library/Oliver-Mikes-paper.pdf","author":[{"family":"Oliver","given":"Mike"}],"accessed":{"date-parts":[["2025",3,21]]},"issued":{"date-parts":[["2002",12,3]]}}}],"schema":"https://github.com/citation-style-language/schema/raw/master/csl-citation.json"} </w:instrText>
      </w:r>
      <w:r w:rsidRPr="00062029">
        <w:rPr>
          <w:rFonts w:ascii="Times New Roman" w:hAnsi="Times New Roman" w:cs="Times New Roman"/>
          <w:lang w:val="en-US"/>
        </w:rPr>
        <w:fldChar w:fldCharType="separate"/>
      </w:r>
      <w:r w:rsidRPr="00062029">
        <w:rPr>
          <w:rFonts w:ascii="Times New Roman" w:hAnsi="Times New Roman" w:cs="Times New Roman"/>
          <w:noProof/>
          <w:lang w:val="en-US"/>
        </w:rPr>
        <w:t>(Oliver, 2002)</w:t>
      </w:r>
      <w:r w:rsidRPr="00062029">
        <w:rPr>
          <w:rFonts w:ascii="Times New Roman" w:hAnsi="Times New Roman" w:cs="Times New Roman"/>
          <w:lang w:val="en-US"/>
        </w:rPr>
        <w:fldChar w:fldCharType="end"/>
      </w:r>
      <w:r w:rsidRPr="00062029">
        <w:rPr>
          <w:rFonts w:ascii="Times New Roman" w:hAnsi="Times New Roman" w:cs="Times New Roman"/>
          <w:lang w:val="en-US"/>
        </w:rPr>
        <w:t>. Emancipation means liberation: setting free from social, legal or political restrictions. Emancipatory research, therefore, means research which seeks</w:t>
      </w:r>
      <w:r>
        <w:rPr>
          <w:rFonts w:ascii="Times New Roman" w:hAnsi="Times New Roman" w:cs="Times New Roman"/>
          <w:lang w:val="en-US"/>
        </w:rPr>
        <w:t xml:space="preserve"> to</w:t>
      </w:r>
      <w:r w:rsidRPr="00062029">
        <w:rPr>
          <w:rFonts w:ascii="Times New Roman" w:hAnsi="Times New Roman" w:cs="Times New Roman"/>
          <w:lang w:val="en-US"/>
        </w:rPr>
        <w:t xml:space="preserve"> liberate people from oppressive conditions. Embedded within this paradigm is the belief that ‘</w:t>
      </w:r>
      <w:r w:rsidRPr="00062029">
        <w:rPr>
          <w:rFonts w:ascii="Times New Roman" w:hAnsi="Times New Roman" w:cs="Times New Roman"/>
          <w:i/>
          <w:iCs/>
          <w:lang w:val="en-US"/>
        </w:rPr>
        <w:t>the master’s tools will never dismantle the master’s house</w:t>
      </w:r>
      <w:r w:rsidRPr="00062029">
        <w:rPr>
          <w:rFonts w:ascii="Times New Roman" w:hAnsi="Times New Roman" w:cs="Times New Roman"/>
          <w:lang w:val="en-US"/>
        </w:rPr>
        <w:t xml:space="preserve">’, an idea first articulated by the Black lesbian feminist Audre Lorde </w:t>
      </w:r>
      <w:r w:rsidRPr="00062029">
        <w:rPr>
          <w:rFonts w:ascii="Times New Roman" w:hAnsi="Times New Roman" w:cs="Times New Roman"/>
          <w:lang w:val="en-US"/>
        </w:rPr>
        <w:fldChar w:fldCharType="begin"/>
      </w:r>
      <w:r w:rsidRPr="00062029">
        <w:rPr>
          <w:rFonts w:ascii="Times New Roman" w:hAnsi="Times New Roman" w:cs="Times New Roman"/>
          <w:lang w:val="en-US"/>
        </w:rPr>
        <w:instrText xml:space="preserve"> ADDIN ZOTERO_ITEM CSL_CITATION {"citationID":"n9oZm21B","properties":{"formattedCitation":"(Lorde, 1979)","plainCitation":"(Lorde, 1979)","noteIndex":0},"citationItems":[{"id":820,"uris":["http://zotero.org/users/12889561/items/3JNK8FZ8"],"itemData":{"id":820,"type":"chapter","abstract":"Audre Lorde The Master’s Tools Will Never Dismantle the Master’s House 1979","container-title":"Sister Outsider: Essays and Speeches","event-place":"Berkeley, CA","language":"en","publisher":"Crossing Press","publisher-place":"Berkeley, CA","title":"The Master’s Tools Will Never Dismantle the Master’s House","URL":"https://theanarchistlibrary.org/library/audre-lorde-the-master-s-tools-will-never-dismantle-the-master-s-house","author":[{"family":"Lorde","given":"Audre"}],"accessed":{"date-parts":[["2025",9,5]]},"issued":{"date-parts":[["1979"]]}}}],"schema":"https://github.com/citation-style-language/schema/raw/master/csl-citation.json"} </w:instrText>
      </w:r>
      <w:r w:rsidRPr="00062029">
        <w:rPr>
          <w:rFonts w:ascii="Times New Roman" w:hAnsi="Times New Roman" w:cs="Times New Roman"/>
          <w:lang w:val="en-US"/>
        </w:rPr>
        <w:fldChar w:fldCharType="separate"/>
      </w:r>
      <w:r w:rsidRPr="00062029">
        <w:rPr>
          <w:rFonts w:ascii="Times New Roman" w:hAnsi="Times New Roman" w:cs="Times New Roman"/>
          <w:noProof/>
          <w:lang w:val="en-US"/>
        </w:rPr>
        <w:t>(Lorde, 1979)</w:t>
      </w:r>
      <w:r w:rsidRPr="00062029">
        <w:rPr>
          <w:rFonts w:ascii="Times New Roman" w:hAnsi="Times New Roman" w:cs="Times New Roman"/>
          <w:lang w:val="en-US"/>
        </w:rPr>
        <w:fldChar w:fldCharType="end"/>
      </w:r>
      <w:r w:rsidRPr="00062029">
        <w:rPr>
          <w:rFonts w:ascii="Times New Roman" w:hAnsi="Times New Roman" w:cs="Times New Roman"/>
          <w:lang w:val="en-US"/>
        </w:rPr>
        <w:t xml:space="preserve">. Lorde’s focus was the oppression of women, black people and gay people; she did not mention disabled people. But the logic still </w:t>
      </w:r>
      <w:proofErr w:type="gramStart"/>
      <w:r w:rsidRPr="00062029">
        <w:rPr>
          <w:rFonts w:ascii="Times New Roman" w:hAnsi="Times New Roman" w:cs="Times New Roman"/>
          <w:lang w:val="en-US"/>
        </w:rPr>
        <w:t>holds:</w:t>
      </w:r>
      <w:proofErr w:type="gramEnd"/>
      <w:r w:rsidRPr="00062029">
        <w:rPr>
          <w:rFonts w:ascii="Times New Roman" w:hAnsi="Times New Roman" w:cs="Times New Roman"/>
          <w:lang w:val="en-US"/>
        </w:rPr>
        <w:t xml:space="preserve"> that the oppressed will never beat the oppressor at their own game. </w:t>
      </w:r>
      <w:proofErr w:type="gramStart"/>
      <w:r w:rsidRPr="00062029">
        <w:rPr>
          <w:rFonts w:ascii="Times New Roman" w:hAnsi="Times New Roman" w:cs="Times New Roman"/>
          <w:lang w:val="en-US"/>
        </w:rPr>
        <w:t>In order to</w:t>
      </w:r>
      <w:proofErr w:type="gramEnd"/>
      <w:r w:rsidRPr="00062029">
        <w:rPr>
          <w:rFonts w:ascii="Times New Roman" w:hAnsi="Times New Roman" w:cs="Times New Roman"/>
          <w:lang w:val="en-US"/>
        </w:rPr>
        <w:t xml:space="preserve"> foment genuine change, those marked as ‘other’ by racism, sexism, homophobia – and, by extension, ableism – must learn how to turn their differences into strengths. They must then use those strengths to demand and enact positive change</w:t>
      </w:r>
      <w:r w:rsidRPr="00062029">
        <w:rPr>
          <w:rStyle w:val="FootnoteReference"/>
          <w:rFonts w:ascii="Times New Roman" w:hAnsi="Times New Roman" w:cs="Times New Roman"/>
          <w:lang w:val="en-US"/>
        </w:rPr>
        <w:footnoteReference w:id="1"/>
      </w:r>
      <w:r w:rsidRPr="00062029">
        <w:rPr>
          <w:rFonts w:ascii="Times New Roman" w:hAnsi="Times New Roman" w:cs="Times New Roman"/>
          <w:lang w:val="en-US"/>
        </w:rPr>
        <w:t>.</w:t>
      </w:r>
    </w:p>
    <w:p w14:paraId="03376EE5" w14:textId="77777777" w:rsidR="00405254" w:rsidRPr="00062029" w:rsidRDefault="00405254" w:rsidP="00405254">
      <w:pPr>
        <w:spacing w:line="480" w:lineRule="auto"/>
        <w:rPr>
          <w:rFonts w:ascii="Times New Roman" w:hAnsi="Times New Roman" w:cs="Times New Roman"/>
          <w:lang w:val="en-US"/>
        </w:rPr>
      </w:pPr>
    </w:p>
    <w:p w14:paraId="00A60191" w14:textId="77777777" w:rsidR="00405254" w:rsidRPr="00062029" w:rsidRDefault="00405254" w:rsidP="00405254">
      <w:pPr>
        <w:spacing w:line="480" w:lineRule="auto"/>
        <w:rPr>
          <w:rFonts w:ascii="Times New Roman" w:hAnsi="Times New Roman" w:cs="Times New Roman"/>
          <w:lang w:val="en-US"/>
        </w:rPr>
      </w:pPr>
      <w:r w:rsidRPr="00062029">
        <w:rPr>
          <w:rFonts w:ascii="Times New Roman" w:hAnsi="Times New Roman" w:cs="Times New Roman"/>
          <w:lang w:val="en-US"/>
        </w:rPr>
        <w:t xml:space="preserve">This is the philosophy which drives participatory research with disabled people, including historical research with learning-disabled people. But the ideals of emancipatory research have proved extremely hard to realize. There are many barriers to overcome. For one, research is expensive. It requires a lot of money, and funding for participatory and disability-led research is very scarce compared to that available in the medical and therapeutic domains. Where such funding does exist, universities and other research institutes have the expertise, resources, know-how, and reputation necessary to successfully navigate the complexities of bidding for and securing research grants. Self-advocacy groups, by and large, don’t.  </w:t>
      </w:r>
      <w:r w:rsidRPr="00062029">
        <w:rPr>
          <w:rFonts w:ascii="Times New Roman" w:hAnsi="Times New Roman" w:cs="Times New Roman"/>
          <w:lang w:val="en-US"/>
        </w:rPr>
        <w:lastRenderedPageBreak/>
        <w:t xml:space="preserve">Institutions like universities are thus far better placed to access research funding than learning disability groups like self-advocacy </w:t>
      </w:r>
      <w:proofErr w:type="spellStart"/>
      <w:r w:rsidRPr="00062029">
        <w:rPr>
          <w:rFonts w:ascii="Times New Roman" w:hAnsi="Times New Roman" w:cs="Times New Roman"/>
          <w:lang w:val="en-US"/>
        </w:rPr>
        <w:t>organisations</w:t>
      </w:r>
      <w:proofErr w:type="spellEnd"/>
      <w:r w:rsidRPr="00062029">
        <w:rPr>
          <w:rFonts w:ascii="Times New Roman" w:hAnsi="Times New Roman" w:cs="Times New Roman"/>
          <w:lang w:val="en-US"/>
        </w:rPr>
        <w:t xml:space="preserve">. This has created a situation where people with learning disabilities often partner with academics without learning disabilities </w:t>
      </w:r>
      <w:proofErr w:type="gramStart"/>
      <w:r w:rsidRPr="00062029">
        <w:rPr>
          <w:rFonts w:ascii="Times New Roman" w:hAnsi="Times New Roman" w:cs="Times New Roman"/>
          <w:lang w:val="en-US"/>
        </w:rPr>
        <w:t>in order to</w:t>
      </w:r>
      <w:proofErr w:type="gramEnd"/>
      <w:r w:rsidRPr="00062029">
        <w:rPr>
          <w:rFonts w:ascii="Times New Roman" w:hAnsi="Times New Roman" w:cs="Times New Roman"/>
          <w:lang w:val="en-US"/>
        </w:rPr>
        <w:t xml:space="preserve"> undertake research. However, this is not necessarily a bad thing, since it offers potential for the kind of fruitful collaboration and co-production sought by disabled researchers. </w:t>
      </w:r>
    </w:p>
    <w:p w14:paraId="7B96B7E5" w14:textId="77777777" w:rsidR="00405254" w:rsidRPr="00062029" w:rsidRDefault="00405254" w:rsidP="00405254">
      <w:pPr>
        <w:spacing w:line="480" w:lineRule="auto"/>
        <w:rPr>
          <w:rFonts w:ascii="Times New Roman" w:hAnsi="Times New Roman" w:cs="Times New Roman"/>
          <w:lang w:val="en-US"/>
        </w:rPr>
      </w:pPr>
    </w:p>
    <w:p w14:paraId="6019C112" w14:textId="77777777" w:rsidR="00405254" w:rsidRPr="00062029" w:rsidRDefault="00405254" w:rsidP="00405254">
      <w:pPr>
        <w:spacing w:line="480" w:lineRule="auto"/>
        <w:rPr>
          <w:rFonts w:ascii="Times New Roman" w:hAnsi="Times New Roman" w:cs="Times New Roman"/>
          <w:lang w:val="en-US"/>
        </w:rPr>
      </w:pPr>
      <w:r w:rsidRPr="00062029">
        <w:rPr>
          <w:rFonts w:ascii="Times New Roman" w:hAnsi="Times New Roman" w:cs="Times New Roman"/>
          <w:lang w:val="en-US"/>
        </w:rPr>
        <w:t xml:space="preserve">Another potential barrier is the complexity of research processes and terminology. As is so often the case in matters of research methodology, </w:t>
      </w:r>
      <w:proofErr w:type="gramStart"/>
      <w:r w:rsidRPr="00062029">
        <w:rPr>
          <w:rFonts w:ascii="Times New Roman" w:hAnsi="Times New Roman" w:cs="Times New Roman"/>
          <w:lang w:val="en-US"/>
        </w:rPr>
        <w:t>a number of</w:t>
      </w:r>
      <w:proofErr w:type="gramEnd"/>
      <w:r w:rsidRPr="00062029">
        <w:rPr>
          <w:rFonts w:ascii="Times New Roman" w:hAnsi="Times New Roman" w:cs="Times New Roman"/>
          <w:lang w:val="en-US"/>
        </w:rPr>
        <w:t xml:space="preserve"> terms have emerged as alternatives to </w:t>
      </w:r>
      <w:r w:rsidRPr="00062029">
        <w:rPr>
          <w:rFonts w:ascii="Times New Roman" w:hAnsi="Times New Roman" w:cs="Times New Roman"/>
          <w:i/>
          <w:iCs/>
          <w:lang w:val="en-US"/>
        </w:rPr>
        <w:t>emancipatory</w:t>
      </w:r>
      <w:r w:rsidRPr="00062029">
        <w:rPr>
          <w:rFonts w:ascii="Times New Roman" w:hAnsi="Times New Roman" w:cs="Times New Roman"/>
          <w:lang w:val="en-US"/>
        </w:rPr>
        <w:t xml:space="preserve">, all of which try to encapsulate the approach. Broadly speaking, they are all describing the same or very similar approaches – yet the proliferation of terms is likely to cause confusion, especially where there are long and difficult words invoking abstract concepts. Some researchers prefer the term </w:t>
      </w:r>
      <w:r w:rsidRPr="00062029">
        <w:rPr>
          <w:rFonts w:ascii="Times New Roman" w:hAnsi="Times New Roman" w:cs="Times New Roman"/>
          <w:i/>
          <w:iCs/>
          <w:lang w:val="en-US"/>
        </w:rPr>
        <w:t>participatory</w:t>
      </w:r>
      <w:r w:rsidRPr="00062029">
        <w:rPr>
          <w:rFonts w:ascii="Times New Roman" w:hAnsi="Times New Roman" w:cs="Times New Roman"/>
          <w:lang w:val="en-US"/>
        </w:rPr>
        <w:t xml:space="preserve">; others </w:t>
      </w:r>
      <w:r w:rsidRPr="00062029">
        <w:rPr>
          <w:rFonts w:ascii="Times New Roman" w:hAnsi="Times New Roman" w:cs="Times New Roman"/>
          <w:i/>
          <w:iCs/>
          <w:lang w:val="en-US"/>
        </w:rPr>
        <w:t>inclusive</w:t>
      </w:r>
      <w:r w:rsidRPr="00062029">
        <w:rPr>
          <w:rFonts w:ascii="Times New Roman" w:hAnsi="Times New Roman" w:cs="Times New Roman"/>
          <w:lang w:val="en-US"/>
        </w:rPr>
        <w:t xml:space="preserve">; yet others </w:t>
      </w:r>
      <w:r w:rsidRPr="00062029">
        <w:rPr>
          <w:rFonts w:ascii="Times New Roman" w:hAnsi="Times New Roman" w:cs="Times New Roman"/>
          <w:i/>
          <w:iCs/>
          <w:lang w:val="en-US"/>
        </w:rPr>
        <w:t>liberatory</w:t>
      </w:r>
      <w:r w:rsidRPr="00062029">
        <w:rPr>
          <w:rFonts w:ascii="Times New Roman" w:hAnsi="Times New Roman" w:cs="Times New Roman"/>
          <w:lang w:val="en-US"/>
        </w:rPr>
        <w:t xml:space="preserve"> </w:t>
      </w:r>
      <w:r>
        <w:rPr>
          <w:rFonts w:ascii="Times New Roman" w:hAnsi="Times New Roman" w:cs="Times New Roman"/>
          <w:lang w:val="en-US"/>
        </w:rPr>
        <w:fldChar w:fldCharType="begin"/>
      </w:r>
      <w:r>
        <w:rPr>
          <w:rFonts w:ascii="Times New Roman" w:hAnsi="Times New Roman" w:cs="Times New Roman"/>
          <w:lang w:val="en-US"/>
        </w:rPr>
        <w:instrText xml:space="preserve"> ADDIN ZOTERO_ITEM CSL_CITATION {"citationID":"zxKMnUoT","properties":{"formattedCitation":"(Masters et al., 2018)","plainCitation":"(Masters et al., 2018)","noteIndex":0},"citationItems":[{"id":962,"uris":["http://zotero.org/users/12889561/items/YK96YT8L"],"itemData":{"id":962,"type":"paper-conference","abstract":"In this Research Work in Progress paper, we describe the methods chosen for a project exploring best practices of inclusion in maker spaces serving diverse populations. Maker spaces provide communities access to innovation tools in startup settings that are shaped by the participating members. In our study, these include not only hacker spaces that involve computing, electronic activities, and three-dimensional printing capabilities, but also sites focusing on traditional arts and crafts. Sites selected represent sustainable examples of the values embedded in maker space missions: to promote shared space (physical or virtual, temporary or permanent), materials, and knowledge for the purpose of putting production back in the hands of the people. To study the dynamics through which a community and its space come together, we have employed methods including content analysis, ethnographically-informed participant-observations, and an open space technology workshop/Unconference combined with participatory action research (PAR). We position PAR as both a method and as a methodology, providing a justification for our flexible approach and adaptable strategies. We will describe the process of data collection leading up to the Unconference, how various perspectives are combined at the Unconference, and how the PAR component is threaded throughout the entire project. Finally, we explain our use of the theoretical framework and analytical tool of Critical Discourse Analysis (CDA), which guides our interpretations of interactions in both the maker spaces and our participatory action research process.","container-title":"2018 IEEE Frontiers in Education Conference (FIE)","DOI":"10.1109/FIE.2018.8658738","event-place":"San Jose, CA, USA","event-title":"2018 IEEE Frontiers in Education Conference (FIE)","ISBN":"978-1-5386-1174-6","language":"en","page":"1-5","publisher":"IEEE","publisher-place":"San Jose, CA, USA","source":"DOI.org (Crossref)","title":"Liberatory Methodologies: Participatory Action Research Strategies for Discovering Inclusive Maker Space Practices","title-short":"Liberatory Methodologies","URL":"https://ieeexplore.ieee.org/document/8658738/","author":[{"family":"Masters","given":"Adam S."},{"family":"McNair","given":"Lisa D."},{"family":"Riley","given":"Donna M."}],"accessed":{"date-parts":[["2025",12,5]]},"issued":{"date-parts":[["2018",10]]}}}],"schema":"https://github.com/citation-style-language/schema/raw/master/csl-citation.json"} </w:instrText>
      </w:r>
      <w:r>
        <w:rPr>
          <w:rFonts w:ascii="Times New Roman" w:hAnsi="Times New Roman" w:cs="Times New Roman"/>
          <w:lang w:val="en-US"/>
        </w:rPr>
        <w:fldChar w:fldCharType="separate"/>
      </w:r>
      <w:r>
        <w:rPr>
          <w:rFonts w:ascii="Times New Roman" w:hAnsi="Times New Roman" w:cs="Times New Roman"/>
          <w:noProof/>
          <w:lang w:val="en-US"/>
        </w:rPr>
        <w:t>(Masters et al., 2018)</w:t>
      </w:r>
      <w:r>
        <w:rPr>
          <w:rFonts w:ascii="Times New Roman" w:hAnsi="Times New Roman" w:cs="Times New Roman"/>
          <w:lang w:val="en-US"/>
        </w:rPr>
        <w:fldChar w:fldCharType="end"/>
      </w:r>
      <w:r w:rsidRPr="00062029">
        <w:rPr>
          <w:rFonts w:ascii="Times New Roman" w:hAnsi="Times New Roman" w:cs="Times New Roman"/>
          <w:lang w:val="en-US"/>
        </w:rPr>
        <w:t xml:space="preserve"> Attempting to resolve the situation, </w:t>
      </w:r>
      <w:r w:rsidRPr="00062029">
        <w:rPr>
          <w:rFonts w:ascii="Times New Roman" w:hAnsi="Times New Roman" w:cs="Times New Roman"/>
          <w:lang w:val="en-US"/>
        </w:rPr>
        <w:fldChar w:fldCharType="begin"/>
      </w:r>
      <w:r w:rsidRPr="00062029">
        <w:rPr>
          <w:rFonts w:ascii="Times New Roman" w:hAnsi="Times New Roman" w:cs="Times New Roman"/>
          <w:lang w:val="en-US"/>
        </w:rPr>
        <w:instrText xml:space="preserve"> ADDIN ZOTERO_ITEM CSL_CITATION {"citationID":"GDrOooB8","properties":{"formattedCitation":"(Seale, Nind, and Parsons 2014)","plainCitation":"(Seale, Nind, and Parsons 2014)","dontUpdate":true,"noteIndex":0},"citationItems":[{"id":95,"uris":["http://zotero.org/users/12889561/items/B9ZC4T59"],"itemData":{"id":95,"type":"article-journal","container-title":"International Journal of Research &amp; Method in Education","DOI":"10.1080/1743727X.2014.935272","ISSN":"1743-727X","issue":"4","note":"publisher: Routledge\n_eprint: https://doi.org/10.1080/1743727X.2014.935272","page":"347-356","source":"Taylor and Francis+NEJM","title":"Inclusive research in education: contributions to method and debate","title-short":"Inclusive research in education","volume":"37","author":[{"family":"Seale","given":"Jane"},{"family":"Nind","given":"Melanie"},{"family":"Parsons","given":"Sarah"}],"issued":{"date-parts":[["2014",10,2]]}}}],"schema":"https://github.com/citation-style-language/schema/raw/master/csl-citation.json"} </w:instrText>
      </w:r>
      <w:r w:rsidRPr="00062029">
        <w:rPr>
          <w:rFonts w:ascii="Times New Roman" w:hAnsi="Times New Roman" w:cs="Times New Roman"/>
          <w:lang w:val="en-US"/>
        </w:rPr>
        <w:fldChar w:fldCharType="separate"/>
      </w:r>
      <w:r w:rsidRPr="00062029">
        <w:rPr>
          <w:rFonts w:ascii="Times New Roman" w:hAnsi="Times New Roman" w:cs="Times New Roman"/>
          <w:noProof/>
          <w:lang w:val="en-US"/>
        </w:rPr>
        <w:t>Seale, Nind, and Parsons (2014: 347)</w:t>
      </w:r>
      <w:r w:rsidRPr="00062029">
        <w:rPr>
          <w:rFonts w:ascii="Times New Roman" w:hAnsi="Times New Roman" w:cs="Times New Roman"/>
          <w:lang w:val="en-US"/>
        </w:rPr>
        <w:fldChar w:fldCharType="end"/>
      </w:r>
      <w:r w:rsidRPr="00062029">
        <w:rPr>
          <w:rFonts w:ascii="Times New Roman" w:hAnsi="Times New Roman" w:cs="Times New Roman"/>
          <w:lang w:val="en-US"/>
        </w:rPr>
        <w:t xml:space="preserve"> contend that inclusive research is an: -</w:t>
      </w:r>
    </w:p>
    <w:p w14:paraId="5710CA58" w14:textId="77777777" w:rsidR="00405254" w:rsidRPr="00062029" w:rsidRDefault="00405254" w:rsidP="00405254">
      <w:pPr>
        <w:spacing w:line="480" w:lineRule="auto"/>
        <w:rPr>
          <w:rFonts w:ascii="Times New Roman" w:hAnsi="Times New Roman" w:cs="Times New Roman"/>
          <w:lang w:val="en-US"/>
        </w:rPr>
      </w:pPr>
    </w:p>
    <w:p w14:paraId="3A2F8702" w14:textId="77777777" w:rsidR="00405254" w:rsidRPr="00062029" w:rsidRDefault="00405254" w:rsidP="00405254">
      <w:pPr>
        <w:spacing w:line="480" w:lineRule="auto"/>
        <w:ind w:left="720"/>
        <w:rPr>
          <w:rFonts w:ascii="Times New Roman" w:hAnsi="Times New Roman" w:cs="Times New Roman"/>
          <w:lang w:val="en-US"/>
        </w:rPr>
      </w:pPr>
      <w:r w:rsidRPr="00062029">
        <w:rPr>
          <w:rFonts w:ascii="Times New Roman" w:hAnsi="Times New Roman" w:cs="Times New Roman"/>
          <w:lang w:val="en-US"/>
        </w:rPr>
        <w:t>umbrella term encompassing participatory, emancipatory and community-led research. This is research in which those who tend to be the objects of other people’s research become agents of conduct of research, ensuring that such research addresses issues that are important to them and includes their views and experience.</w:t>
      </w:r>
    </w:p>
    <w:p w14:paraId="4C5B26ED" w14:textId="77777777" w:rsidR="00405254" w:rsidRPr="00062029" w:rsidRDefault="00405254" w:rsidP="00405254">
      <w:pPr>
        <w:spacing w:line="480" w:lineRule="auto"/>
        <w:rPr>
          <w:rFonts w:ascii="Times New Roman" w:hAnsi="Times New Roman" w:cs="Times New Roman"/>
          <w:lang w:val="en-US"/>
        </w:rPr>
      </w:pPr>
    </w:p>
    <w:p w14:paraId="5FF12BB6" w14:textId="77777777" w:rsidR="00405254" w:rsidRPr="00062029" w:rsidRDefault="00405254" w:rsidP="00405254">
      <w:pPr>
        <w:spacing w:line="480" w:lineRule="auto"/>
        <w:rPr>
          <w:rFonts w:ascii="Times New Roman" w:hAnsi="Times New Roman" w:cs="Times New Roman"/>
          <w:lang w:val="en-US"/>
        </w:rPr>
      </w:pPr>
      <w:r w:rsidRPr="00062029">
        <w:rPr>
          <w:rFonts w:ascii="Times New Roman" w:hAnsi="Times New Roman" w:cs="Times New Roman"/>
          <w:lang w:val="en-US"/>
        </w:rPr>
        <w:t xml:space="preserve">The word ‘inclusive’ has the advantage of being widely recognized. Moreover, the quote could be read as an exhortation for academics to spend less time agonizing over what to call their research approach, and more time ensuring that, whatever name it has, the research is meaningful and worthwhile to the people involved in it. However, it is not enough for the research to be important to those people participating in it. For change to happen, other </w:t>
      </w:r>
      <w:r w:rsidRPr="00062029">
        <w:rPr>
          <w:rFonts w:ascii="Times New Roman" w:hAnsi="Times New Roman" w:cs="Times New Roman"/>
          <w:lang w:val="en-US"/>
        </w:rPr>
        <w:lastRenderedPageBreak/>
        <w:t xml:space="preserve">audiences need to be convinced that the research is credible. Policy makers, politicians and scholars will have to be reassured that the research is rigorous and trustworthy enough to justify any claims or actions warranted by it. There is a risk of inclusive research being perceived as a special, simplified methodology for ‘special’  people – in the derogatory sense - and therefore of low worth </w:t>
      </w:r>
      <w:r w:rsidRPr="00062029">
        <w:rPr>
          <w:rFonts w:ascii="Times New Roman" w:hAnsi="Times New Roman" w:cs="Times New Roman"/>
          <w:lang w:val="en-US"/>
        </w:rPr>
        <w:fldChar w:fldCharType="begin"/>
      </w:r>
      <w:r w:rsidRPr="00062029">
        <w:rPr>
          <w:rFonts w:ascii="Times New Roman" w:hAnsi="Times New Roman" w:cs="Times New Roman"/>
          <w:lang w:val="en-US"/>
        </w:rPr>
        <w:instrText xml:space="preserve"> ADDIN ZOTERO_ITEM CSL_CITATION {"citationID":"rRPlWanO","properties":{"formattedCitation":"(Cook, 2015)","plainCitation":"(Cook, 2015)","noteIndex":0},"citationItems":[{"id":830,"uris":["http://zotero.org/users/12889561/items/CQ3UAFXN"],"itemData":{"id":830,"type":"article-journal","container-title":"Educational Action Research","DOI":"10.1080/09650792.2015.1099977","ISSN":"0965-0792","issue":"4","note":"publisher: Routledge\n_eprint: https://doi.org/10.1080/09650792.2015.1099977","page":"461-463","source":"Taylor and Francis+NEJM","title":"Harnessing the power and impact of creative disruption","volume":"23","author":[{"family":"Cook","given":"Tina"}],"issued":{"date-parts":[["2015",10,2]]}}}],"schema":"https://github.com/citation-style-language/schema/raw/master/csl-citation.json"} </w:instrText>
      </w:r>
      <w:r w:rsidRPr="00062029">
        <w:rPr>
          <w:rFonts w:ascii="Times New Roman" w:hAnsi="Times New Roman" w:cs="Times New Roman"/>
          <w:lang w:val="en-US"/>
        </w:rPr>
        <w:fldChar w:fldCharType="separate"/>
      </w:r>
      <w:r w:rsidRPr="00062029">
        <w:rPr>
          <w:rFonts w:ascii="Times New Roman" w:hAnsi="Times New Roman" w:cs="Times New Roman"/>
          <w:noProof/>
          <w:lang w:val="en-US"/>
        </w:rPr>
        <w:t>(Cook, 2015)</w:t>
      </w:r>
      <w:r w:rsidRPr="00062029">
        <w:rPr>
          <w:rFonts w:ascii="Times New Roman" w:hAnsi="Times New Roman" w:cs="Times New Roman"/>
          <w:lang w:val="en-US"/>
        </w:rPr>
        <w:fldChar w:fldCharType="end"/>
      </w:r>
      <w:r w:rsidRPr="00062029">
        <w:rPr>
          <w:rFonts w:ascii="Times New Roman" w:hAnsi="Times New Roman" w:cs="Times New Roman"/>
          <w:lang w:val="en-US"/>
        </w:rPr>
        <w:t xml:space="preserve">. However, Melane Nind </w:t>
      </w:r>
      <w:r w:rsidRPr="00062029">
        <w:rPr>
          <w:rFonts w:ascii="Times New Roman" w:hAnsi="Times New Roman" w:cs="Times New Roman"/>
          <w:lang w:val="en-US"/>
        </w:rPr>
        <w:fldChar w:fldCharType="begin"/>
      </w:r>
      <w:r w:rsidRPr="00062029">
        <w:rPr>
          <w:rFonts w:ascii="Times New Roman" w:hAnsi="Times New Roman" w:cs="Times New Roman"/>
          <w:lang w:val="en-US"/>
        </w:rPr>
        <w:instrText xml:space="preserve"> ADDIN ZOTERO_ITEM CSL_CITATION {"citationID":"tMWk095U","properties":{"formattedCitation":"(Nind, 2017)","plainCitation":"(Nind, 2017)","noteIndex":0},"citationItems":[{"id":832,"uris":["http://zotero.org/users/12889561/items/PKLYU3NN"],"itemData":{"id":832,"type":"paper-conference","event-place":"Open University, Milton Keynes, UK","event-title":"Social History of Learning Disability","publisher-place":"Open University, Milton Keynes, UK","title":"Introduction to the Panel: Creative Methods to Capture Fragile Histories at the Social History of Learning","author":[{"family":"Nind","given":"Melanie"}],"issued":{"date-parts":[["2017"]]}}}],"schema":"https://github.com/citation-style-language/schema/raw/master/csl-citation.json"} </w:instrText>
      </w:r>
      <w:r w:rsidRPr="00062029">
        <w:rPr>
          <w:rFonts w:ascii="Times New Roman" w:hAnsi="Times New Roman" w:cs="Times New Roman"/>
          <w:lang w:val="en-US"/>
        </w:rPr>
        <w:fldChar w:fldCharType="separate"/>
      </w:r>
      <w:r w:rsidRPr="00062029">
        <w:rPr>
          <w:rFonts w:ascii="Times New Roman" w:hAnsi="Times New Roman" w:cs="Times New Roman"/>
          <w:noProof/>
          <w:lang w:val="en-US"/>
        </w:rPr>
        <w:t>(Nind, 2017)</w:t>
      </w:r>
      <w:r w:rsidRPr="00062029">
        <w:rPr>
          <w:rFonts w:ascii="Times New Roman" w:hAnsi="Times New Roman" w:cs="Times New Roman"/>
          <w:lang w:val="en-US"/>
        </w:rPr>
        <w:fldChar w:fldCharType="end"/>
      </w:r>
      <w:r w:rsidRPr="00062029">
        <w:rPr>
          <w:rFonts w:ascii="Times New Roman" w:hAnsi="Times New Roman" w:cs="Times New Roman"/>
          <w:lang w:val="en-US"/>
        </w:rPr>
        <w:t xml:space="preserve"> argues that it in fact represents a particularly difficult challenge, which most researchers do not bother to engage with: trying to produce high-quality research which is also accessible to as wide an audience as possible. </w:t>
      </w:r>
      <w:proofErr w:type="gramStart"/>
      <w:r w:rsidRPr="00062029">
        <w:rPr>
          <w:rFonts w:ascii="Times New Roman" w:hAnsi="Times New Roman" w:cs="Times New Roman"/>
          <w:lang w:val="en-US"/>
        </w:rPr>
        <w:t>In order to</w:t>
      </w:r>
      <w:proofErr w:type="gramEnd"/>
      <w:r w:rsidRPr="00062029">
        <w:rPr>
          <w:rFonts w:ascii="Times New Roman" w:hAnsi="Times New Roman" w:cs="Times New Roman"/>
          <w:lang w:val="en-US"/>
        </w:rPr>
        <w:t xml:space="preserve"> address this </w:t>
      </w:r>
      <w:proofErr w:type="gramStart"/>
      <w:r w:rsidRPr="00062029">
        <w:rPr>
          <w:rFonts w:ascii="Times New Roman" w:hAnsi="Times New Roman" w:cs="Times New Roman"/>
          <w:lang w:val="en-US"/>
        </w:rPr>
        <w:t>challenge</w:t>
      </w:r>
      <w:proofErr w:type="gramEnd"/>
      <w:r w:rsidRPr="00062029">
        <w:rPr>
          <w:rFonts w:ascii="Times New Roman" w:hAnsi="Times New Roman" w:cs="Times New Roman"/>
          <w:lang w:val="en-US"/>
        </w:rPr>
        <w:t xml:space="preserve"> she suggests a reorientation: from </w:t>
      </w:r>
      <w:r w:rsidRPr="00062029">
        <w:rPr>
          <w:rFonts w:ascii="Times New Roman" w:hAnsi="Times New Roman" w:cs="Times New Roman"/>
          <w:i/>
          <w:iCs/>
          <w:lang w:val="en-US"/>
        </w:rPr>
        <w:t>doing inclusive research</w:t>
      </w:r>
      <w:r w:rsidRPr="00062029">
        <w:rPr>
          <w:rFonts w:ascii="Times New Roman" w:hAnsi="Times New Roman" w:cs="Times New Roman"/>
          <w:lang w:val="en-US"/>
        </w:rPr>
        <w:t xml:space="preserve"> to </w:t>
      </w:r>
      <w:r w:rsidRPr="00062029">
        <w:rPr>
          <w:rFonts w:ascii="Times New Roman" w:hAnsi="Times New Roman" w:cs="Times New Roman"/>
          <w:i/>
          <w:iCs/>
          <w:lang w:val="en-US"/>
        </w:rPr>
        <w:t>doing research inclusively</w:t>
      </w:r>
      <w:r w:rsidRPr="00062029">
        <w:rPr>
          <w:rFonts w:ascii="Times New Roman" w:hAnsi="Times New Roman" w:cs="Times New Roman"/>
          <w:lang w:val="en-US"/>
        </w:rPr>
        <w:t xml:space="preserve">, and doing it well: with teamwork, with purpose, being principled and realistic, and producing high-quality evidence. As such, the following criteria have been proposed for assessing whether or not research is both inclusive and high quality by Jane Seale, Melanie Nind and Sarah Parsons </w:t>
      </w:r>
      <w:r w:rsidRPr="00062029">
        <w:rPr>
          <w:rFonts w:ascii="Times New Roman" w:hAnsi="Times New Roman" w:cs="Times New Roman"/>
          <w:lang w:val="en-US"/>
        </w:rPr>
        <w:fldChar w:fldCharType="begin"/>
      </w:r>
      <w:r w:rsidRPr="00062029">
        <w:rPr>
          <w:rFonts w:ascii="Times New Roman" w:hAnsi="Times New Roman" w:cs="Times New Roman"/>
          <w:lang w:val="en-US"/>
        </w:rPr>
        <w:instrText xml:space="preserve"> ADDIN ZOTERO_ITEM CSL_CITATION {"citationID":"guH1j2dA","properties":{"formattedCitation":"(Seale et al., 2014)","plainCitation":"(Seale et al., 2014)","noteIndex":0},"citationItems":[{"id":95,"uris":["http://zotero.org/users/12889561/items/B9ZC4T59"],"itemData":{"id":95,"type":"article-journal","container-title":"International Journal of Research &amp; Method in Education","DOI":"10.1080/1743727X.2014.935272","ISSN":"1743-727X","issue":"4","note":"publisher: Routledge\n_eprint: https://doi.org/10.1080/1743727X.2014.935272","page":"347-356","source":"Taylor and Francis+NEJM","title":"Inclusive research in education: contributions to method and debate","title-short":"Inclusive research in education","volume":"37","author":[{"family":"Seale","given":"Jane"},{"family":"Nind","given":"Melanie"},{"family":"Parsons","given":"Sarah"}],"issued":{"date-parts":[["2014",10,2]]}}}],"schema":"https://github.com/citation-style-language/schema/raw/master/csl-citation.json"} </w:instrText>
      </w:r>
      <w:r w:rsidRPr="00062029">
        <w:rPr>
          <w:rFonts w:ascii="Times New Roman" w:hAnsi="Times New Roman" w:cs="Times New Roman"/>
          <w:lang w:val="en-US"/>
        </w:rPr>
        <w:fldChar w:fldCharType="separate"/>
      </w:r>
      <w:r w:rsidRPr="00062029">
        <w:rPr>
          <w:rFonts w:ascii="Times New Roman" w:hAnsi="Times New Roman" w:cs="Times New Roman"/>
          <w:noProof/>
          <w:lang w:val="en-US"/>
        </w:rPr>
        <w:t>(Seale et al., 2014)</w:t>
      </w:r>
      <w:r w:rsidRPr="00062029">
        <w:rPr>
          <w:rFonts w:ascii="Times New Roman" w:hAnsi="Times New Roman" w:cs="Times New Roman"/>
          <w:lang w:val="en-US"/>
        </w:rPr>
        <w:fldChar w:fldCharType="end"/>
      </w:r>
      <w:r w:rsidRPr="00062029">
        <w:rPr>
          <w:rFonts w:ascii="Times New Roman" w:hAnsi="Times New Roman" w:cs="Times New Roman"/>
          <w:lang w:val="en-US"/>
        </w:rPr>
        <w:t>:</w:t>
      </w:r>
    </w:p>
    <w:p w14:paraId="4226C83F" w14:textId="77777777" w:rsidR="00405254" w:rsidRPr="00062029" w:rsidRDefault="00405254" w:rsidP="00405254">
      <w:pPr>
        <w:spacing w:line="480" w:lineRule="auto"/>
        <w:ind w:firstLine="720"/>
        <w:rPr>
          <w:rFonts w:ascii="Times New Roman" w:hAnsi="Times New Roman" w:cs="Times New Roman"/>
          <w:lang w:val="en-US"/>
        </w:rPr>
      </w:pPr>
    </w:p>
    <w:p w14:paraId="64DCFEA3" w14:textId="77777777" w:rsidR="00405254" w:rsidRPr="00062029" w:rsidRDefault="00405254" w:rsidP="00405254">
      <w:pPr>
        <w:pStyle w:val="ListParagraph"/>
        <w:numPr>
          <w:ilvl w:val="0"/>
          <w:numId w:val="1"/>
        </w:numPr>
        <w:spacing w:line="480" w:lineRule="auto"/>
        <w:rPr>
          <w:rFonts w:ascii="Times New Roman" w:hAnsi="Times New Roman" w:cs="Times New Roman"/>
          <w:lang w:val="en-US"/>
        </w:rPr>
      </w:pPr>
      <w:r w:rsidRPr="00062029">
        <w:rPr>
          <w:rFonts w:ascii="Times New Roman" w:hAnsi="Times New Roman" w:cs="Times New Roman"/>
          <w:lang w:val="en-US"/>
        </w:rPr>
        <w:t>Answers important questions we could not otherwise answer</w:t>
      </w:r>
    </w:p>
    <w:p w14:paraId="0D21A6AF" w14:textId="77777777" w:rsidR="00405254" w:rsidRPr="00062029" w:rsidRDefault="00405254" w:rsidP="00405254">
      <w:pPr>
        <w:pStyle w:val="ListParagraph"/>
        <w:numPr>
          <w:ilvl w:val="0"/>
          <w:numId w:val="1"/>
        </w:numPr>
        <w:spacing w:line="480" w:lineRule="auto"/>
        <w:rPr>
          <w:rFonts w:ascii="Times New Roman" w:hAnsi="Times New Roman" w:cs="Times New Roman"/>
          <w:lang w:val="en-US"/>
        </w:rPr>
      </w:pPr>
      <w:r w:rsidRPr="00062029">
        <w:rPr>
          <w:rFonts w:ascii="Times New Roman" w:hAnsi="Times New Roman" w:cs="Times New Roman"/>
          <w:lang w:val="en-US"/>
        </w:rPr>
        <w:t>Gets access in ways we could not otherwise get</w:t>
      </w:r>
    </w:p>
    <w:p w14:paraId="5F043787" w14:textId="77777777" w:rsidR="00405254" w:rsidRPr="00062029" w:rsidRDefault="00405254" w:rsidP="00405254">
      <w:pPr>
        <w:pStyle w:val="ListParagraph"/>
        <w:numPr>
          <w:ilvl w:val="0"/>
          <w:numId w:val="1"/>
        </w:numPr>
        <w:spacing w:line="480" w:lineRule="auto"/>
        <w:rPr>
          <w:rFonts w:ascii="Times New Roman" w:hAnsi="Times New Roman" w:cs="Times New Roman"/>
          <w:lang w:val="en-US"/>
        </w:rPr>
      </w:pPr>
      <w:r w:rsidRPr="00062029">
        <w:rPr>
          <w:rFonts w:ascii="Times New Roman" w:hAnsi="Times New Roman" w:cs="Times New Roman"/>
          <w:lang w:val="en-US"/>
        </w:rPr>
        <w:t>Makes critical use of insider, cultural knowledge</w:t>
      </w:r>
    </w:p>
    <w:p w14:paraId="3FD31979" w14:textId="77777777" w:rsidR="00405254" w:rsidRPr="00062029" w:rsidRDefault="00405254" w:rsidP="00405254">
      <w:pPr>
        <w:pStyle w:val="ListParagraph"/>
        <w:numPr>
          <w:ilvl w:val="0"/>
          <w:numId w:val="1"/>
        </w:numPr>
        <w:spacing w:line="480" w:lineRule="auto"/>
        <w:rPr>
          <w:rFonts w:ascii="Times New Roman" w:hAnsi="Times New Roman" w:cs="Times New Roman"/>
          <w:lang w:val="en-US"/>
        </w:rPr>
      </w:pPr>
      <w:r w:rsidRPr="00062029">
        <w:rPr>
          <w:rFonts w:ascii="Times New Roman" w:hAnsi="Times New Roman" w:cs="Times New Roman"/>
          <w:lang w:val="en-US"/>
        </w:rPr>
        <w:t>Authenticity: is about something disabled people feel is relevant to their lives</w:t>
      </w:r>
    </w:p>
    <w:p w14:paraId="20851239" w14:textId="77777777" w:rsidR="00405254" w:rsidRPr="00062029" w:rsidRDefault="00405254" w:rsidP="00405254">
      <w:pPr>
        <w:pStyle w:val="ListParagraph"/>
        <w:numPr>
          <w:ilvl w:val="0"/>
          <w:numId w:val="1"/>
        </w:numPr>
        <w:spacing w:line="480" w:lineRule="auto"/>
        <w:rPr>
          <w:rFonts w:ascii="Times New Roman" w:hAnsi="Times New Roman" w:cs="Times New Roman"/>
          <w:lang w:val="en-US"/>
        </w:rPr>
      </w:pPr>
      <w:r w:rsidRPr="00062029">
        <w:rPr>
          <w:rFonts w:ascii="Times New Roman" w:hAnsi="Times New Roman" w:cs="Times New Roman"/>
          <w:lang w:val="en-US"/>
        </w:rPr>
        <w:t>Impact: makes a difference to people’s lives</w:t>
      </w:r>
    </w:p>
    <w:p w14:paraId="2C18D153" w14:textId="77777777" w:rsidR="00405254" w:rsidRPr="00062029" w:rsidRDefault="00405254" w:rsidP="00405254">
      <w:pPr>
        <w:spacing w:line="480" w:lineRule="auto"/>
        <w:rPr>
          <w:rFonts w:ascii="Times New Roman" w:hAnsi="Times New Roman" w:cs="Times New Roman"/>
          <w:lang w:val="en-US"/>
        </w:rPr>
      </w:pPr>
    </w:p>
    <w:p w14:paraId="4F2334F8" w14:textId="77777777" w:rsidR="00405254" w:rsidRPr="00062029" w:rsidRDefault="00405254" w:rsidP="00405254">
      <w:pPr>
        <w:spacing w:line="480" w:lineRule="auto"/>
        <w:rPr>
          <w:rFonts w:ascii="Times New Roman" w:hAnsi="Times New Roman" w:cs="Times New Roman"/>
          <w:lang w:val="en-US"/>
        </w:rPr>
      </w:pPr>
      <w:r w:rsidRPr="00062029">
        <w:rPr>
          <w:rFonts w:ascii="Times New Roman" w:hAnsi="Times New Roman" w:cs="Times New Roman"/>
          <w:lang w:val="en-US"/>
        </w:rPr>
        <w:t>A commitment to privileging the perspectives, knowledges, desires and priorities of disabled people, including learning-disabled people, underpins these criteria. This commitment raises important considerations of how to elicit and represent these perspectives, knowledges, desires and priorities.</w:t>
      </w:r>
    </w:p>
    <w:p w14:paraId="14B3E371" w14:textId="77777777" w:rsidR="00405254" w:rsidRPr="00062029" w:rsidRDefault="00405254" w:rsidP="00405254">
      <w:pPr>
        <w:spacing w:line="480" w:lineRule="auto"/>
        <w:rPr>
          <w:rFonts w:ascii="Times New Roman" w:hAnsi="Times New Roman" w:cs="Times New Roman"/>
          <w:lang w:val="en-US"/>
        </w:rPr>
      </w:pPr>
    </w:p>
    <w:p w14:paraId="54291541" w14:textId="77777777" w:rsidR="00405254" w:rsidRPr="00062029" w:rsidRDefault="00405254" w:rsidP="00405254">
      <w:pPr>
        <w:pStyle w:val="Heading2"/>
        <w:rPr>
          <w:lang w:val="en-US"/>
        </w:rPr>
      </w:pPr>
      <w:r w:rsidRPr="00062029">
        <w:rPr>
          <w:lang w:val="en-US"/>
        </w:rPr>
        <w:lastRenderedPageBreak/>
        <w:t xml:space="preserve">The Ethics of Knowledge Production </w:t>
      </w:r>
    </w:p>
    <w:p w14:paraId="47214916" w14:textId="77777777" w:rsidR="00405254" w:rsidRPr="00062029" w:rsidRDefault="00405254" w:rsidP="00405254">
      <w:pPr>
        <w:spacing w:line="480" w:lineRule="auto"/>
        <w:rPr>
          <w:rFonts w:ascii="Times New Roman" w:hAnsi="Times New Roman" w:cs="Times New Roman"/>
          <w:lang w:val="en-US"/>
        </w:rPr>
      </w:pPr>
      <w:r w:rsidRPr="00062029">
        <w:rPr>
          <w:rFonts w:ascii="Times New Roman" w:hAnsi="Times New Roman" w:cs="Times New Roman"/>
          <w:lang w:val="en-US"/>
        </w:rPr>
        <w:t xml:space="preserve">The desire to undertake inclusive, high-quality research through partnerships brings in train considerations of power and ethics. As Michel Foucault taught us, power relationships are everywhere and they are inescapable </w:t>
      </w:r>
      <w:r w:rsidRPr="00062029">
        <w:rPr>
          <w:rFonts w:ascii="Times New Roman" w:hAnsi="Times New Roman" w:cs="Times New Roman"/>
          <w:lang w:val="en-US"/>
        </w:rPr>
        <w:fldChar w:fldCharType="begin"/>
      </w:r>
      <w:r w:rsidRPr="00062029">
        <w:rPr>
          <w:rFonts w:ascii="Times New Roman" w:hAnsi="Times New Roman" w:cs="Times New Roman"/>
          <w:lang w:val="en-US"/>
        </w:rPr>
        <w:instrText xml:space="preserve"> ADDIN ZOTERO_ITEM CSL_CITATION {"citationID":"39IFbaHI","properties":{"formattedCitation":"(Foucault, 1980)","plainCitation":"(Foucault, 1980)","noteIndex":0},"citationItems":[{"id":420,"uris":["http://zotero.org/users/12889561/items/569HUIUI"],"itemData":{"id":420,"type":"book","event-place":"New York","publisher":"Pantheon Books","publisher-place":"New York","title":"Power/Knowledge: Selected interviews and other writings 1972-1977","author":[{"family":"Foucault","given":"Michel"}],"issued":{"date-parts":[["1980"]]}}}],"schema":"https://github.com/citation-style-language/schema/raw/master/csl-citation.json"} </w:instrText>
      </w:r>
      <w:r w:rsidRPr="00062029">
        <w:rPr>
          <w:rFonts w:ascii="Times New Roman" w:hAnsi="Times New Roman" w:cs="Times New Roman"/>
          <w:lang w:val="en-US"/>
        </w:rPr>
        <w:fldChar w:fldCharType="separate"/>
      </w:r>
      <w:r w:rsidRPr="00062029">
        <w:rPr>
          <w:rFonts w:ascii="Times New Roman" w:hAnsi="Times New Roman" w:cs="Times New Roman"/>
          <w:noProof/>
          <w:lang w:val="en-US"/>
        </w:rPr>
        <w:t>(Foucault, 1980)</w:t>
      </w:r>
      <w:r w:rsidRPr="00062029">
        <w:rPr>
          <w:rFonts w:ascii="Times New Roman" w:hAnsi="Times New Roman" w:cs="Times New Roman"/>
          <w:lang w:val="en-US"/>
        </w:rPr>
        <w:fldChar w:fldCharType="end"/>
      </w:r>
      <w:r w:rsidRPr="00062029">
        <w:rPr>
          <w:rFonts w:ascii="Times New Roman" w:hAnsi="Times New Roman" w:cs="Times New Roman"/>
          <w:lang w:val="en-US"/>
        </w:rPr>
        <w:t xml:space="preserve">. Because of their associations with universities, their qualifications and credentials and so on, academic researchers tend to inhabit positions of power and privilege, relative to researchers with learning disabilities. When guided by emancipatory philosophy, it is incumbent upon academic researchers to try and rebalance power relationships with their participants, even if true equity remains elusive. Just as inclusion is a journey rather than a destination, so it is striving to be accountable as well as inclusive that really matters when undertaking this kind of research </w:t>
      </w:r>
      <w:r w:rsidRPr="00062029">
        <w:rPr>
          <w:rFonts w:ascii="Times New Roman" w:hAnsi="Times New Roman" w:cs="Times New Roman"/>
          <w:lang w:val="en-US"/>
        </w:rPr>
        <w:fldChar w:fldCharType="begin"/>
      </w:r>
      <w:r w:rsidRPr="00062029">
        <w:rPr>
          <w:rFonts w:ascii="Times New Roman" w:hAnsi="Times New Roman" w:cs="Times New Roman"/>
          <w:lang w:val="en-US"/>
        </w:rPr>
        <w:instrText xml:space="preserve"> ADDIN ZOTERO_ITEM CSL_CITATION {"citationID":"W9QtUk1p","properties":{"formattedCitation":"(Shakespeare, 1996)","plainCitation":"(Shakespeare, 1996)","noteIndex":0},"citationItems":[{"id":827,"uris":["http://zotero.org/users/12889561/items/F4DA8QNM"],"itemData":{"id":827,"type":"article-journal","container-title":"Disability &amp; Society","DOI":"10.1080/09687599650023380","ISSN":"0968-7599","issue":"1","note":"publisher: Routledge\n_eprint: https://doi.org/10.1080/09687599650023380","page":"115-121","source":"Taylor and Francis+NEJM","title":"Rules of Engagement: Doing disability research","title-short":"Rules of Engagement","volume":"11","author":[{"family":"Shakespeare","given":"Tom"}],"issued":{"date-parts":[["1996",3,1]]}}}],"schema":"https://github.com/citation-style-language/schema/raw/master/csl-citation.json"} </w:instrText>
      </w:r>
      <w:r w:rsidRPr="00062029">
        <w:rPr>
          <w:rFonts w:ascii="Times New Roman" w:hAnsi="Times New Roman" w:cs="Times New Roman"/>
          <w:lang w:val="en-US"/>
        </w:rPr>
        <w:fldChar w:fldCharType="separate"/>
      </w:r>
      <w:r w:rsidRPr="00062029">
        <w:rPr>
          <w:rFonts w:ascii="Times New Roman" w:hAnsi="Times New Roman" w:cs="Times New Roman"/>
          <w:noProof/>
          <w:lang w:val="en-US"/>
        </w:rPr>
        <w:t>(Shakespeare, 1996)</w:t>
      </w:r>
      <w:r w:rsidRPr="00062029">
        <w:rPr>
          <w:rFonts w:ascii="Times New Roman" w:hAnsi="Times New Roman" w:cs="Times New Roman"/>
          <w:lang w:val="en-US"/>
        </w:rPr>
        <w:fldChar w:fldCharType="end"/>
      </w:r>
      <w:r w:rsidRPr="00062029">
        <w:rPr>
          <w:rFonts w:ascii="Times New Roman" w:hAnsi="Times New Roman" w:cs="Times New Roman"/>
          <w:lang w:val="en-US"/>
        </w:rPr>
        <w:t xml:space="preserve">. This rebalancing is attempted by employing approaches which give people with learning disabilities degrees of control over the research process. Such approaches are often referred to as </w:t>
      </w:r>
      <w:r w:rsidRPr="00062029">
        <w:rPr>
          <w:rFonts w:ascii="Times New Roman" w:hAnsi="Times New Roman" w:cs="Times New Roman"/>
          <w:i/>
          <w:iCs/>
          <w:lang w:val="en-US"/>
        </w:rPr>
        <w:t>co-production</w:t>
      </w:r>
      <w:r w:rsidRPr="00062029">
        <w:rPr>
          <w:rFonts w:ascii="Times New Roman" w:hAnsi="Times New Roman" w:cs="Times New Roman"/>
          <w:lang w:val="en-US"/>
        </w:rPr>
        <w:t>, since the research design and outputs – and, crucially, knowledge – are produced through collaboration on equal terms. Such collaboration includes choices over extent and mode of participation; the research topic; the methods used; how and where participants and their words are represented, and so on.</w:t>
      </w:r>
    </w:p>
    <w:p w14:paraId="62FDAF1A" w14:textId="77777777" w:rsidR="00405254" w:rsidRPr="00062029" w:rsidRDefault="00405254" w:rsidP="00405254">
      <w:pPr>
        <w:spacing w:line="480" w:lineRule="auto"/>
        <w:rPr>
          <w:rFonts w:ascii="Times New Roman" w:hAnsi="Times New Roman" w:cs="Times New Roman"/>
          <w:lang w:val="en-US"/>
        </w:rPr>
      </w:pPr>
    </w:p>
    <w:p w14:paraId="393357AE" w14:textId="77777777" w:rsidR="00405254" w:rsidRPr="00062029" w:rsidRDefault="00405254" w:rsidP="00405254">
      <w:pPr>
        <w:spacing w:line="480" w:lineRule="auto"/>
        <w:rPr>
          <w:rFonts w:ascii="Times New Roman" w:hAnsi="Times New Roman" w:cs="Times New Roman"/>
          <w:lang w:val="en-US"/>
        </w:rPr>
      </w:pPr>
      <w:r w:rsidRPr="00062029">
        <w:rPr>
          <w:rFonts w:ascii="Times New Roman" w:hAnsi="Times New Roman" w:cs="Times New Roman"/>
          <w:lang w:val="en-US"/>
        </w:rPr>
        <w:t>Considerations of power and ethics are central to Critical Disability Studies, a paradigm which emerged towards the end of the first decade of the 21</w:t>
      </w:r>
      <w:r w:rsidRPr="00062029">
        <w:rPr>
          <w:rFonts w:ascii="Times New Roman" w:hAnsi="Times New Roman" w:cs="Times New Roman"/>
          <w:vertAlign w:val="superscript"/>
          <w:lang w:val="en-US"/>
        </w:rPr>
        <w:t>st</w:t>
      </w:r>
      <w:r w:rsidRPr="00062029">
        <w:rPr>
          <w:rFonts w:ascii="Times New Roman" w:hAnsi="Times New Roman" w:cs="Times New Roman"/>
          <w:lang w:val="en-US"/>
        </w:rPr>
        <w:t xml:space="preserve"> century. Critical Disability Studies foregrounds subjective experiences of disability, whilst attending to how they are shaped by history and culture </w:t>
      </w:r>
      <w:r w:rsidRPr="00062029">
        <w:rPr>
          <w:rFonts w:ascii="Times New Roman" w:hAnsi="Times New Roman" w:cs="Times New Roman"/>
          <w:lang w:val="en-US"/>
        </w:rPr>
        <w:fldChar w:fldCharType="begin"/>
      </w:r>
      <w:r w:rsidRPr="00062029">
        <w:rPr>
          <w:rFonts w:ascii="Times New Roman" w:hAnsi="Times New Roman" w:cs="Times New Roman"/>
          <w:lang w:val="en-US"/>
        </w:rPr>
        <w:instrText xml:space="preserve"> ADDIN ZOTERO_ITEM CSL_CITATION {"citationID":"KJCQFZ5T","properties":{"formattedCitation":"(Meekosha &amp; Shuttleworth, 2009)","plainCitation":"(Meekosha &amp; Shuttleworth, 2009)","noteIndex":0},"citationItems":[{"id":681,"uris":["http://zotero.org/users/12889561/items/5S3NBRAD"],"itemData":{"id":681,"type":"article-journal","container-title":"Australian Journal of Human Rights","issue":"1","language":"en","page":"47-76","source":"Zotero","title":"What’s so ‘critical’ about critical disability studies?","volume":"15","author":[{"family":"Meekosha","given":"Helen"},{"family":"Shuttleworth","given":"Russell"}],"issued":{"date-parts":[["2009"]]}}}],"schema":"https://github.com/citation-style-language/schema/raw/master/csl-citation.json"} </w:instrText>
      </w:r>
      <w:r w:rsidRPr="00062029">
        <w:rPr>
          <w:rFonts w:ascii="Times New Roman" w:hAnsi="Times New Roman" w:cs="Times New Roman"/>
          <w:lang w:val="en-US"/>
        </w:rPr>
        <w:fldChar w:fldCharType="separate"/>
      </w:r>
      <w:r w:rsidRPr="00062029">
        <w:rPr>
          <w:rFonts w:ascii="Times New Roman" w:hAnsi="Times New Roman" w:cs="Times New Roman"/>
          <w:noProof/>
          <w:lang w:val="en-US"/>
        </w:rPr>
        <w:t>(Meekosha &amp; Shuttleworth, 2009)</w:t>
      </w:r>
      <w:r w:rsidRPr="00062029">
        <w:rPr>
          <w:rFonts w:ascii="Times New Roman" w:hAnsi="Times New Roman" w:cs="Times New Roman"/>
          <w:lang w:val="en-US"/>
        </w:rPr>
        <w:fldChar w:fldCharType="end"/>
      </w:r>
      <w:r w:rsidRPr="00062029">
        <w:rPr>
          <w:rFonts w:ascii="Times New Roman" w:hAnsi="Times New Roman" w:cs="Times New Roman"/>
          <w:lang w:val="en-US"/>
        </w:rPr>
        <w:t xml:space="preserve">. Framing participatory historical research within the paradigm of Critical Disability Studies is thus an approach with potential to challenge historical oppression and to open up possibilities for positive social change, through the creation and sharing of new, insider knowledge </w:t>
      </w:r>
      <w:r w:rsidRPr="00062029">
        <w:rPr>
          <w:rFonts w:ascii="Times New Roman" w:hAnsi="Times New Roman" w:cs="Times New Roman"/>
          <w:lang w:val="en-US"/>
        </w:rPr>
        <w:fldChar w:fldCharType="begin"/>
      </w:r>
      <w:r w:rsidRPr="00062029">
        <w:rPr>
          <w:rFonts w:ascii="Times New Roman" w:hAnsi="Times New Roman" w:cs="Times New Roman"/>
          <w:lang w:val="en-US"/>
        </w:rPr>
        <w:instrText xml:space="preserve"> ADDIN ZOTERO_ITEM CSL_CITATION {"citationID":"uFgRKPoU","properties":{"formattedCitation":"(Barden, 2021)","plainCitation":"(Barden, 2021)","noteIndex":0},"citationItems":[{"id":16,"uris":["http://zotero.org/users/12889561/items/GQH7S7T8"],"itemData":{"id":16,"type":"article-journal","container-title":"Educational Action Research","DOI":"10.1080/09650792.2021.1899952","ISSN":"0965-0792, 1747-5074","issue":"4","journalAbbreviation":"Educational Action Research","language":"en","page":"619-635","source":"DOI.org (Crossref)","title":"Getting inside histories of learning disabilities","volume":"29","author":[{"family":"Barden","given":"Owen"}],"issued":{"date-parts":[["2021",8,8]]}}}],"schema":"https://github.com/citation-style-language/schema/raw/master/csl-citation.json"} </w:instrText>
      </w:r>
      <w:r w:rsidRPr="00062029">
        <w:rPr>
          <w:rFonts w:ascii="Times New Roman" w:hAnsi="Times New Roman" w:cs="Times New Roman"/>
          <w:lang w:val="en-US"/>
        </w:rPr>
        <w:fldChar w:fldCharType="separate"/>
      </w:r>
      <w:r w:rsidRPr="00062029">
        <w:rPr>
          <w:rFonts w:ascii="Times New Roman" w:hAnsi="Times New Roman" w:cs="Times New Roman"/>
          <w:noProof/>
          <w:lang w:val="en-US"/>
        </w:rPr>
        <w:t>(Barden, 2021)</w:t>
      </w:r>
      <w:r w:rsidRPr="00062029">
        <w:rPr>
          <w:rFonts w:ascii="Times New Roman" w:hAnsi="Times New Roman" w:cs="Times New Roman"/>
          <w:lang w:val="en-US"/>
        </w:rPr>
        <w:fldChar w:fldCharType="end"/>
      </w:r>
      <w:r w:rsidRPr="00062029">
        <w:rPr>
          <w:rFonts w:ascii="Times New Roman" w:hAnsi="Times New Roman" w:cs="Times New Roman"/>
          <w:lang w:val="en-US"/>
        </w:rPr>
        <w:t xml:space="preserve">. Within this paradigm, learning disability is appreciated as an affirmative, generative phenomenon – </w:t>
      </w:r>
      <w:r w:rsidRPr="00062029">
        <w:rPr>
          <w:rFonts w:ascii="Times New Roman" w:hAnsi="Times New Roman" w:cs="Times New Roman"/>
          <w:lang w:val="en-US"/>
        </w:rPr>
        <w:lastRenderedPageBreak/>
        <w:t xml:space="preserve">something from which disabled people and non-disabled people alike can learn. Because people with learning disabilities have </w:t>
      </w:r>
      <w:r>
        <w:rPr>
          <w:rFonts w:ascii="Times New Roman" w:hAnsi="Times New Roman" w:cs="Times New Roman"/>
          <w:lang w:val="en-US"/>
        </w:rPr>
        <w:t xml:space="preserve">often </w:t>
      </w:r>
      <w:r w:rsidRPr="00062029">
        <w:rPr>
          <w:rFonts w:ascii="Times New Roman" w:hAnsi="Times New Roman" w:cs="Times New Roman"/>
          <w:lang w:val="en-US"/>
        </w:rPr>
        <w:t xml:space="preserve">been construed as lacking and inferior in capitalist, ableist, modernist Western societies, their embodied knowledge has been ignored or seen as having little value </w:t>
      </w:r>
      <w:r w:rsidRPr="00062029">
        <w:rPr>
          <w:rFonts w:ascii="Times New Roman" w:hAnsi="Times New Roman" w:cs="Times New Roman"/>
          <w:lang w:val="en-US"/>
        </w:rPr>
        <w:fldChar w:fldCharType="begin"/>
      </w:r>
      <w:r w:rsidRPr="00062029">
        <w:rPr>
          <w:rFonts w:ascii="Times New Roman" w:hAnsi="Times New Roman" w:cs="Times New Roman"/>
          <w:lang w:val="en-US"/>
        </w:rPr>
        <w:instrText xml:space="preserve"> ADDIN ZOTERO_ITEM CSL_CITATION {"citationID":"5vOYfobV","properties":{"formattedCitation":"(Barden, 2025)","plainCitation":"(Barden, 2025)","noteIndex":0},"citationItems":[{"id":829,"uris":["http://zotero.org/users/12889561/items/SPMGLNIM"],"itemData":{"id":829,"type":"book","collection-title":"Autocritical Disability Studies","edition":"1st","event-place":"London","publisher":"Routledge","publisher-place":"London","title":"Learning with Learning Disability: what learning disability can teach us about being human","author":[{"family":"Barden","given":"Owen"}],"issued":{"date-parts":[["2025"]]}}}],"schema":"https://github.com/citation-style-language/schema/raw/master/csl-citation.json"} </w:instrText>
      </w:r>
      <w:r w:rsidRPr="00062029">
        <w:rPr>
          <w:rFonts w:ascii="Times New Roman" w:hAnsi="Times New Roman" w:cs="Times New Roman"/>
          <w:lang w:val="en-US"/>
        </w:rPr>
        <w:fldChar w:fldCharType="separate"/>
      </w:r>
      <w:r w:rsidRPr="00062029">
        <w:rPr>
          <w:rFonts w:ascii="Times New Roman" w:hAnsi="Times New Roman" w:cs="Times New Roman"/>
          <w:noProof/>
          <w:lang w:val="en-US"/>
        </w:rPr>
        <w:t>(Barden, 2025)</w:t>
      </w:r>
      <w:r w:rsidRPr="00062029">
        <w:rPr>
          <w:rFonts w:ascii="Times New Roman" w:hAnsi="Times New Roman" w:cs="Times New Roman"/>
          <w:lang w:val="en-US"/>
        </w:rPr>
        <w:fldChar w:fldCharType="end"/>
      </w:r>
      <w:r w:rsidRPr="00062029">
        <w:rPr>
          <w:rFonts w:ascii="Times New Roman" w:hAnsi="Times New Roman" w:cs="Times New Roman"/>
          <w:lang w:val="en-US"/>
        </w:rPr>
        <w:t xml:space="preserve">. Yet learning-disabled people can offer insider perspectives which further our understanding of both history and what it means to be disabled. Surfacing, attending to and valuing these subjugated knowledges can not only yield valuable insights which would otherwise be lost: it may also help counter oppression </w:t>
      </w:r>
      <w:r w:rsidRPr="00062029">
        <w:rPr>
          <w:rFonts w:ascii="Times New Roman" w:hAnsi="Times New Roman" w:cs="Times New Roman"/>
          <w:lang w:val="en-US"/>
        </w:rPr>
        <w:fldChar w:fldCharType="begin"/>
      </w:r>
      <w:r w:rsidRPr="00062029">
        <w:rPr>
          <w:rFonts w:ascii="Times New Roman" w:hAnsi="Times New Roman" w:cs="Times New Roman"/>
          <w:lang w:val="en-US"/>
        </w:rPr>
        <w:instrText xml:space="preserve"> ADDIN ZOTERO_ITEM CSL_CITATION {"citationID":"HmBEYBaj","properties":{"formattedCitation":"(B\\uc0\\u234{}, 2019)","plainCitation":"(Bê, 2019)","noteIndex":0},"citationItems":[{"id":203,"uris":["http://zotero.org/users/12889561/items/AW87UIP9"],"itemData":{"id":203,"type":"article-journal","abstract":"This article provides a contribution to our understanding of the knowledges and strategies developed by people living with chronic illnesses, based on an empirical study with this population in England and Portugal. The article begins by mapping out the debates in disability studies which have focused on embodiment. It continues by arguing that disabled people constantly have to negotiate codes about the body based on normative notions of the body, which I term normative corporality. The main themes arising from participants’ accounts are then identified and discussed. The article ends by arguing that the knowledges and strategies developed by disabled people are often not noticed or are devalued as we tend to value knowledges of the body that come from established systems of knowledge, or from bodies our society deem normative. Thus, disabled people’s knowledges can be conceptualized as subjugated knowledges.","container-title":"Disability &amp; Society","DOI":"10.1080/09687599.2019.1596785","ISSN":"0968-7599, 1360-0508","issue":"9-10","journalAbbreviation":"Disability &amp; Society","language":"en","page":"1334-1352","source":"DOI.org (Crossref)","title":"Disabled people and subjugated knowledges: new understandings and strategies developed by people living with chronic conditions","title-short":"Disabled people and subjugated knowledges","volume":"34","author":[{"family":"Bê","given":"Ana"}],"issued":{"date-parts":[["2019",11,26]]}}}],"schema":"https://github.com/citation-style-language/schema/raw/master/csl-citation.json"} </w:instrText>
      </w:r>
      <w:r w:rsidRPr="00062029">
        <w:rPr>
          <w:rFonts w:ascii="Times New Roman" w:hAnsi="Times New Roman" w:cs="Times New Roman"/>
          <w:lang w:val="en-US"/>
        </w:rPr>
        <w:fldChar w:fldCharType="separate"/>
      </w:r>
      <w:r w:rsidRPr="00062029">
        <w:rPr>
          <w:rFonts w:ascii="Times New Roman" w:hAnsi="Times New Roman" w:cs="Times New Roman"/>
          <w:kern w:val="0"/>
        </w:rPr>
        <w:t>(</w:t>
      </w:r>
      <w:proofErr w:type="spellStart"/>
      <w:r w:rsidRPr="00062029">
        <w:rPr>
          <w:rFonts w:ascii="Times New Roman" w:hAnsi="Times New Roman" w:cs="Times New Roman"/>
          <w:kern w:val="0"/>
        </w:rPr>
        <w:t>Bê</w:t>
      </w:r>
      <w:proofErr w:type="spellEnd"/>
      <w:r w:rsidRPr="00062029">
        <w:rPr>
          <w:rFonts w:ascii="Times New Roman" w:hAnsi="Times New Roman" w:cs="Times New Roman"/>
          <w:kern w:val="0"/>
        </w:rPr>
        <w:t>, 2019)</w:t>
      </w:r>
      <w:r w:rsidRPr="00062029">
        <w:rPr>
          <w:rFonts w:ascii="Times New Roman" w:hAnsi="Times New Roman" w:cs="Times New Roman"/>
          <w:lang w:val="en-US"/>
        </w:rPr>
        <w:fldChar w:fldCharType="end"/>
      </w:r>
      <w:r w:rsidRPr="00062029">
        <w:rPr>
          <w:rFonts w:ascii="Times New Roman" w:hAnsi="Times New Roman" w:cs="Times New Roman"/>
          <w:lang w:val="en-US"/>
        </w:rPr>
        <w:t xml:space="preserve">. </w:t>
      </w:r>
    </w:p>
    <w:p w14:paraId="01B782E2" w14:textId="77777777" w:rsidR="00405254" w:rsidRPr="00062029" w:rsidRDefault="00405254" w:rsidP="00405254">
      <w:pPr>
        <w:spacing w:line="480" w:lineRule="auto"/>
        <w:rPr>
          <w:rFonts w:ascii="Times New Roman" w:hAnsi="Times New Roman" w:cs="Times New Roman"/>
          <w:lang w:val="en-US"/>
        </w:rPr>
      </w:pPr>
    </w:p>
    <w:p w14:paraId="7824D551" w14:textId="77777777" w:rsidR="00405254" w:rsidRPr="00062029" w:rsidRDefault="00405254" w:rsidP="00405254">
      <w:pPr>
        <w:spacing w:line="480" w:lineRule="auto"/>
        <w:rPr>
          <w:rFonts w:ascii="Times New Roman" w:hAnsi="Times New Roman" w:cs="Times New Roman"/>
          <w:lang w:val="en-US"/>
        </w:rPr>
      </w:pPr>
      <w:r w:rsidRPr="00062029">
        <w:rPr>
          <w:rFonts w:ascii="Times New Roman" w:hAnsi="Times New Roman" w:cs="Times New Roman"/>
          <w:lang w:val="en-US"/>
        </w:rPr>
        <w:t xml:space="preserve">Participatory historical research with learning-disabled people can help achieve this in two ways. Firstly, it aims to develop the conscience and build the capacity of all who participate to, for example, </w:t>
      </w:r>
      <w:proofErr w:type="spellStart"/>
      <w:r w:rsidRPr="00062029">
        <w:rPr>
          <w:rFonts w:ascii="Times New Roman" w:hAnsi="Times New Roman" w:cs="Times New Roman"/>
          <w:lang w:val="en-US"/>
        </w:rPr>
        <w:t>analyse</w:t>
      </w:r>
      <w:proofErr w:type="spellEnd"/>
      <w:r w:rsidRPr="00062029">
        <w:rPr>
          <w:rFonts w:ascii="Times New Roman" w:hAnsi="Times New Roman" w:cs="Times New Roman"/>
          <w:lang w:val="en-US"/>
        </w:rPr>
        <w:t xml:space="preserve"> and use information in order to develop critical understanding of social issues </w:t>
      </w:r>
      <w:r w:rsidRPr="00062029">
        <w:rPr>
          <w:rFonts w:ascii="Times New Roman" w:hAnsi="Times New Roman" w:cs="Times New Roman"/>
          <w:lang w:val="en-US"/>
        </w:rPr>
        <w:fldChar w:fldCharType="begin"/>
      </w:r>
      <w:r w:rsidRPr="00062029">
        <w:rPr>
          <w:rFonts w:ascii="Times New Roman" w:hAnsi="Times New Roman" w:cs="Times New Roman"/>
          <w:lang w:val="en-US"/>
        </w:rPr>
        <w:instrText xml:space="preserve"> ADDIN ZOTERO_ITEM CSL_CITATION {"citationID":"NyJstpFT","properties":{"formattedCitation":"(Balakrishnan &amp; Claiborne, 2017)","plainCitation":"(Balakrishnan &amp; Claiborne, 2017)","noteIndex":0},"citationItems":[{"id":833,"uris":["http://zotero.org/users/12889561/items/MH7RSVUK"],"itemData":{"id":833,"type":"article-journal","abstract":"One of the aims of participatory action research (PAR) is to bring realities of lives closer together through dialogue and ‘conscientization’, raising critical awareness among participants from all backgrounds. Promoting participation often assumes a power shift from the decision-makers to the majority of society, who can be the end-receivers of decisions made. Once some kind of awareness is achieved, the participants should be able to challenge the causes of their perceived oppression, or resolve the suffering that is endured, if that is what they hope to achieve. However, the situation is more complex in many contemporary societies, in which there are not only differing cultural beliefs related to religion, but different ontologies about being and living in the world. There is much contemporary debate about the possibilities of critique that take on board divergent sociomaterial realities within the same classroom. Practical and structural differences can pose challenges to conducting PAR research. In this article, we address the distinctive nature of PAR in relation to a culturally diverse group of participants. We argue that research using a PAR framework can result in subtle ethical challenges, which also provide insights for opportunities and strategies. Drawing from the authors’ experiences in multicultural education and working with culturally diverse youth and postgraduate students, opportunities and challenges of applying a PAR approach are discussed. We conclude with the suggestion that PAR remains consistent with its original transformative goals, but also remain open to further explorations of activism that address pressing contemporary concerns within culturally complex societies.","container-title":"Educational Action Research","DOI":"10.1080/09650792.2016.1206480","ISSN":"0965-0792","issue":"2","note":"publisher: Routledge\n_eprint: https://doi.org/10.1080/09650792.2016.1206480","page":"185-202","source":"Taylor and Francis+NEJM","title":"Participatory action research in culturally complex societies: opportunities and challenges","title-short":"Participatory action research in culturally complex societies","volume":"25","author":[{"family":"Balakrishnan","given":"Vishalache"},{"family":"Claiborne","given":"Lise"}],"issued":{"date-parts":[["2017",3,15]]}}}],"schema":"https://github.com/citation-style-language/schema/raw/master/csl-citation.json"} </w:instrText>
      </w:r>
      <w:r w:rsidRPr="00062029">
        <w:rPr>
          <w:rFonts w:ascii="Times New Roman" w:hAnsi="Times New Roman" w:cs="Times New Roman"/>
          <w:lang w:val="en-US"/>
        </w:rPr>
        <w:fldChar w:fldCharType="separate"/>
      </w:r>
      <w:r w:rsidRPr="00062029">
        <w:rPr>
          <w:rFonts w:ascii="Times New Roman" w:hAnsi="Times New Roman" w:cs="Times New Roman"/>
          <w:noProof/>
          <w:lang w:val="en-US"/>
        </w:rPr>
        <w:t>(Balakrishnan &amp; Claiborne, 2017)</w:t>
      </w:r>
      <w:r w:rsidRPr="00062029">
        <w:rPr>
          <w:rFonts w:ascii="Times New Roman" w:hAnsi="Times New Roman" w:cs="Times New Roman"/>
          <w:lang w:val="en-US"/>
        </w:rPr>
        <w:fldChar w:fldCharType="end"/>
      </w:r>
      <w:r w:rsidRPr="00062029">
        <w:rPr>
          <w:rFonts w:ascii="Times New Roman" w:hAnsi="Times New Roman" w:cs="Times New Roman"/>
          <w:lang w:val="en-US"/>
        </w:rPr>
        <w:t xml:space="preserve">. Secondly, the emphasis on collaboration, networks and action can produce genuine personal and social change. For example, learning-disabled co-researchers in the project </w:t>
      </w:r>
      <w:r w:rsidRPr="00062029">
        <w:rPr>
          <w:rFonts w:ascii="Times New Roman" w:hAnsi="Times New Roman" w:cs="Times New Roman"/>
          <w:i/>
          <w:iCs/>
          <w:lang w:val="en-US"/>
        </w:rPr>
        <w:t>Inside the History of Learning Disability</w:t>
      </w:r>
      <w:r w:rsidRPr="00062029">
        <w:rPr>
          <w:rFonts w:ascii="Times New Roman" w:hAnsi="Times New Roman" w:cs="Times New Roman"/>
          <w:lang w:val="en-US"/>
        </w:rPr>
        <w:t xml:space="preserve"> </w:t>
      </w:r>
      <w:r w:rsidRPr="00062029">
        <w:rPr>
          <w:rFonts w:ascii="Times New Roman" w:hAnsi="Times New Roman" w:cs="Times New Roman"/>
          <w:lang w:val="en-US"/>
        </w:rPr>
        <w:fldChar w:fldCharType="begin"/>
      </w:r>
      <w:r w:rsidRPr="00062029">
        <w:rPr>
          <w:rFonts w:ascii="Times New Roman" w:hAnsi="Times New Roman" w:cs="Times New Roman"/>
          <w:lang w:val="en-US"/>
        </w:rPr>
        <w:instrText xml:space="preserve"> ADDIN ZOTERO_ITEM CSL_CITATION {"citationID":"RKZH399N","properties":{"formattedCitation":"(Barden et al., 2022)","plainCitation":"(Barden et al., 2022)","noteIndex":0},"citationItems":[{"id":31,"uris":["http://zotero.org/users/12889561/items/CDGU5ZGQ"],"itemData":{"id":31,"type":"article-journal","abstract":"Background This paper reports on a participatory project on the history of learning disability. The paper makes contributions to discourses on using participatory research methods with people labelled with learning disabilities, on the nature of research impact in participatory research, and on the lived experience of learning disability today. Methods We used a two-step methodology. The first step involved searching for and selecting archive material relating to the history of learning disability. The second step involved a series of participatory workshops. We worked collectively to systematically analyse the case history of Antonia Grandoni. Then we responded to it in a variety of creative ways. In doing so, we made connections between Antonia's life and our own. Findings Many of Antonia's experiences seem very similar to what people labelled with learning disabilities often encounter today. These include discrimination, segregation and dehumanisation. Despite this, we very much enjoyed doing the research. As well as finding out about the history, some of us learned new skills, some of us grew in confidence, and we also made new friends. Conclusions Participatory methods are an effective way of making digital archive material more accessible to people labelled with learning disabilities. In this project, using participatory methods revealed a lot of parallels between how we think somebody experienced learning disability in the mid-19th century, and how it is experienced today. They also resulted in significant impact on the people doing the research.","container-title":"British Journal of Learning Disabilities","DOI":"10.1111/bld.12447","ISSN":"1468-3156","issue":"2","language":"en","license":"© 2022 The Authors. British Journal of Learning Disabilities published by John Wiley &amp; Sons Ltd.","note":"_eprint: https://onlinelibrary.wiley.com/doi/pdf/10.1111/bld.12447","page":"258-269","source":"Wiley Online Library","title":"Antonia's story: Bringing the past into the future","title-short":"Antonia's story","volume":"50","author":[{"family":"Barden","given":"Owen"},{"family":"Walden","given":"Steven J."},{"family":"Bennett","given":"Davey"},{"family":"Bird","given":"Nicole"},{"family":"Cairns","given":"Stella"},{"family":"Currie","given":"Rhiannon"},{"family":"Evans","given":"Lynne"},{"family":"Jackson","given":"Stephen"},{"family":"Oldnall","given":"Emily"},{"family":"Oldnall","given":"Sarah"},{"family":"Price","given":"Dawn"},{"family":"Robinson","given":"Tricia"},{"family":"Tahir","given":"Amber"},{"family":"Taylor","given":"Samantha"},{"family":"Wright","given":"Christine"},{"family":"Wright","given":"Claire"}],"issued":{"date-parts":[["2022"]]}}}],"schema":"https://github.com/citation-style-language/schema/raw/master/csl-citation.json"} </w:instrText>
      </w:r>
      <w:r w:rsidRPr="00062029">
        <w:rPr>
          <w:rFonts w:ascii="Times New Roman" w:hAnsi="Times New Roman" w:cs="Times New Roman"/>
          <w:lang w:val="en-US"/>
        </w:rPr>
        <w:fldChar w:fldCharType="separate"/>
      </w:r>
      <w:r w:rsidRPr="00062029">
        <w:rPr>
          <w:rFonts w:ascii="Times New Roman" w:hAnsi="Times New Roman" w:cs="Times New Roman"/>
          <w:noProof/>
          <w:lang w:val="en-US"/>
        </w:rPr>
        <w:t>(Barden et al., 2022)</w:t>
      </w:r>
      <w:r w:rsidRPr="00062029">
        <w:rPr>
          <w:rFonts w:ascii="Times New Roman" w:hAnsi="Times New Roman" w:cs="Times New Roman"/>
          <w:lang w:val="en-US"/>
        </w:rPr>
        <w:fldChar w:fldCharType="end"/>
      </w:r>
      <w:r w:rsidRPr="00062029">
        <w:rPr>
          <w:rFonts w:ascii="Times New Roman" w:hAnsi="Times New Roman" w:cs="Times New Roman"/>
          <w:lang w:val="en-US"/>
        </w:rPr>
        <w:t xml:space="preserve"> developed skills in </w:t>
      </w:r>
      <w:proofErr w:type="spellStart"/>
      <w:r w:rsidRPr="00062029">
        <w:rPr>
          <w:rFonts w:ascii="Times New Roman" w:hAnsi="Times New Roman" w:cs="Times New Roman"/>
          <w:lang w:val="en-US"/>
        </w:rPr>
        <w:t>analysing</w:t>
      </w:r>
      <w:proofErr w:type="spellEnd"/>
      <w:r w:rsidRPr="00062029">
        <w:rPr>
          <w:rFonts w:ascii="Times New Roman" w:hAnsi="Times New Roman" w:cs="Times New Roman"/>
          <w:lang w:val="en-US"/>
        </w:rPr>
        <w:t xml:space="preserve"> archival sources, critical thinking, reflection, teamwork and communication. This is evident from the fact that they co-wrote and co-presented academic conference papers about the project. Some went on to participate in other, unrelated research projects, something they would not have had the confidence to do before. They spoke about how they experienced genuine change: developing friendships and networks as well as enhanced agency through participating in archival source-analysis workshops, data analysis, interpretation and checking, and other related events. This kind of research moves beyond merely enlisting people with learning disabilities as participants. As active researchers on equal footing with non-disabled researchers learning-disabled people are </w:t>
      </w:r>
      <w:r w:rsidRPr="00062029">
        <w:rPr>
          <w:rFonts w:ascii="Times New Roman" w:hAnsi="Times New Roman" w:cs="Times New Roman"/>
          <w:lang w:val="en-US"/>
        </w:rPr>
        <w:lastRenderedPageBreak/>
        <w:t xml:space="preserve">central to challenging the current epistemological hegemony and the “tyranny of experts” </w:t>
      </w:r>
      <w:r w:rsidRPr="00062029">
        <w:rPr>
          <w:rFonts w:ascii="Times New Roman" w:hAnsi="Times New Roman" w:cs="Times New Roman"/>
          <w:lang w:val="en-US"/>
        </w:rPr>
        <w:fldChar w:fldCharType="begin"/>
      </w:r>
      <w:r w:rsidRPr="00062029">
        <w:rPr>
          <w:rFonts w:ascii="Times New Roman" w:hAnsi="Times New Roman" w:cs="Times New Roman"/>
          <w:lang w:val="en-US"/>
        </w:rPr>
        <w:instrText xml:space="preserve"> ADDIN ZOTERO_ITEM CSL_CITATION {"citationID":"rqFrwkBp","properties":{"formattedCitation":"(McNiff, Edvardsen, and Steinholt 2018)","plainCitation":"(McNiff, Edvardsen, and Steinholt 2018)","dontUpdate":true,"noteIndex":0},"citationItems":[{"id":835,"uris":["http://zotero.org/users/12889561/items/3CJTE676"],"itemData":{"id":835,"type":"article-journal","abstract":"This paper argues that participants and locals should be seen as at the centre of all development, including international and health development work. Consequently, in contexts of health and wellbeing, patients should be seen as active participants, which also implies the need for the independence and freedom of all and the development of dialogical spaces in which all may negotiate what counts as a life worth living. ‘Impact’, on this view, should be seen from a lifeworld perspective of evaluating the effects of dynamic evolving practices where all are seen potentially as donors and beneficiaries within contexts of mutually negotiated reciprocal relationships. Data drawn from extensive fieldwork with local trauma surgeons, midwives and healthcare personnel in rural Cambodia provide the basis of new perceptions about processes of ‘passing on’ knowledge and expertise. The ideas presented have potential implications for normative understandings of the social organisation of healthcare in domestic and international settings.","container-title":"Educational Action Research","DOI":"10.1080/09650792.2018.1426469","ISSN":"0965-0792","issue":"5","note":"publisher: Routledge\n_eprint: https://doi.org/10.1080/09650792.2018.1426469","page":"803-819","source":"Taylor and Francis+NEJM","title":"‘Impact’, educational influence and the practice of shared expertise","volume":"26","author":[{"family":"McNiff","given":"Jean"},{"family":"Edvardsen","given":"Odd"},{"family":"Steinholt","given":"Margit"}],"issued":{"date-parts":[["2018",10,20]]}}}],"schema":"https://github.com/citation-style-language/schema/raw/master/csl-citation.json"} </w:instrText>
      </w:r>
      <w:r w:rsidRPr="00062029">
        <w:rPr>
          <w:rFonts w:ascii="Times New Roman" w:hAnsi="Times New Roman" w:cs="Times New Roman"/>
          <w:lang w:val="en-US"/>
        </w:rPr>
        <w:fldChar w:fldCharType="separate"/>
      </w:r>
      <w:r w:rsidRPr="00062029">
        <w:rPr>
          <w:rFonts w:ascii="Times New Roman" w:hAnsi="Times New Roman" w:cs="Times New Roman"/>
          <w:noProof/>
          <w:lang w:val="en-US"/>
        </w:rPr>
        <w:t>(McNiff, Edvardsen, and Steinholt 2018</w:t>
      </w:r>
      <w:r w:rsidRPr="00062029">
        <w:rPr>
          <w:rFonts w:ascii="Times New Roman" w:hAnsi="Times New Roman" w:cs="Times New Roman"/>
          <w:lang w:val="en-US"/>
        </w:rPr>
        <w:fldChar w:fldCharType="end"/>
      </w:r>
      <w:r w:rsidRPr="00062029">
        <w:rPr>
          <w:rFonts w:ascii="Times New Roman" w:hAnsi="Times New Roman" w:cs="Times New Roman"/>
          <w:lang w:val="en-US"/>
        </w:rPr>
        <w:t xml:space="preserve">: 815). </w:t>
      </w:r>
    </w:p>
    <w:p w14:paraId="38186DA1" w14:textId="77777777" w:rsidR="00405254" w:rsidRPr="00062029" w:rsidRDefault="00405254" w:rsidP="00405254">
      <w:pPr>
        <w:spacing w:line="480" w:lineRule="auto"/>
        <w:ind w:firstLine="720"/>
        <w:rPr>
          <w:rFonts w:ascii="Times New Roman" w:hAnsi="Times New Roman" w:cs="Times New Roman"/>
          <w:lang w:val="en-US"/>
        </w:rPr>
      </w:pPr>
    </w:p>
    <w:p w14:paraId="1C3284CB" w14:textId="77777777" w:rsidR="00405254" w:rsidRPr="00062029" w:rsidRDefault="00405254" w:rsidP="00405254">
      <w:pPr>
        <w:spacing w:line="480" w:lineRule="auto"/>
        <w:rPr>
          <w:rFonts w:ascii="Times New Roman" w:hAnsi="Times New Roman" w:cs="Times New Roman"/>
          <w:lang w:val="en-US"/>
        </w:rPr>
      </w:pPr>
      <w:r w:rsidRPr="00062029">
        <w:rPr>
          <w:rFonts w:ascii="Times New Roman" w:hAnsi="Times New Roman" w:cs="Times New Roman"/>
          <w:lang w:val="en-US"/>
        </w:rPr>
        <w:t xml:space="preserve">There is recognition that “people with learning disabilities have something to say that is worth hearing and experiences that are worth understanding, making it important to commit serious attention to the methodological challenges involved in researching them” (Nind, 2007: 4). Questions of learning disability representation within the historical record are undoubtedly important, since cultural representations of learning disability have an immense impact on public understandings and perceptions of it as a contemporary phenomenon </w:t>
      </w:r>
      <w:r w:rsidRPr="00062029">
        <w:rPr>
          <w:rFonts w:ascii="Times New Roman" w:hAnsi="Times New Roman" w:cs="Times New Roman"/>
          <w:lang w:val="en-US"/>
        </w:rPr>
        <w:fldChar w:fldCharType="begin"/>
      </w:r>
      <w:r w:rsidRPr="00062029">
        <w:rPr>
          <w:rFonts w:ascii="Times New Roman" w:hAnsi="Times New Roman" w:cs="Times New Roman"/>
          <w:lang w:val="en-US"/>
        </w:rPr>
        <w:instrText xml:space="preserve"> ADDIN ZOTERO_ITEM CSL_CITATION {"citationID":"aeIjUadq","properties":{"formattedCitation":"(McDonagh, 2008)","plainCitation":"(McDonagh, 2008)","noteIndex":0},"citationItems":[{"id":120,"uris":["http://zotero.org/users/12889561/items/37PVSI4M"],"itemData":{"id":120,"type":"book","abstract":"The term ‘idiot’ is a damning put down, whether deployed on the playground or in the board room. People stigmatized as being ‘intellectually disabled’ today must confront variants of the fear and pity with which society has greeted them for centuries. In this ground-breaking new study Patrick McDonagh explores how artistic, scientific and sociological interpretations of idiocy work symbolically and ideologically in society. Drawing upon a broad spectrum of British, French and American resources including literary works (Wordsworth’s ‘The Idiot Boy’, Dickens Barnaby Rudge, Conrad’s The Secret Agent), pedagogical works (Itard’s The Wild Boy of Aveyron, Sequin’s Traitement moral, hygiene et education des idiots, and Howe’s On the courses of Idiocy), medical and scientific papers (Philippe Pinel, Henry Maudsley, William Ireland, John Langdon Downs, Isaac Kerlin, Henry Goddard) and sociological writings (Mayhew’s London Labour and the London Poor, Beames’ The Rookeries of London, Dugdal’s The Jukes), Idiocy: A Cultural History offers a rich study of the history and representation of mental disability.","archive":"JSTOR","edition":"1","ISBN":"978-1-84631-095-9","publisher":"Liverpool University Press","title":"Idiocy: A Cultural History","URL":"http://www.jstor.org/stable/j.ctt5vjb9k","volume":"3","author":[{"family":"McDonagh","given":"Patrick"}],"accessed":{"date-parts":[["2024",10,23]]},"issued":{"date-parts":[["2008"]]}}}],"schema":"https://github.com/citation-style-language/schema/raw/master/csl-citation.json"} </w:instrText>
      </w:r>
      <w:r w:rsidRPr="00062029">
        <w:rPr>
          <w:rFonts w:ascii="Times New Roman" w:hAnsi="Times New Roman" w:cs="Times New Roman"/>
          <w:lang w:val="en-US"/>
        </w:rPr>
        <w:fldChar w:fldCharType="separate"/>
      </w:r>
      <w:r w:rsidRPr="00062029">
        <w:rPr>
          <w:rFonts w:ascii="Times New Roman" w:hAnsi="Times New Roman" w:cs="Times New Roman"/>
          <w:noProof/>
          <w:lang w:val="en-US"/>
        </w:rPr>
        <w:t>(McDonagh, 2008)</w:t>
      </w:r>
      <w:r w:rsidRPr="00062029">
        <w:rPr>
          <w:rFonts w:ascii="Times New Roman" w:hAnsi="Times New Roman" w:cs="Times New Roman"/>
          <w:lang w:val="en-US"/>
        </w:rPr>
        <w:fldChar w:fldCharType="end"/>
      </w:r>
      <w:r w:rsidRPr="00062029">
        <w:rPr>
          <w:rFonts w:ascii="Times New Roman" w:hAnsi="Times New Roman" w:cs="Times New Roman"/>
          <w:lang w:val="en-US"/>
        </w:rPr>
        <w:t xml:space="preserve">. Researching historical representations </w:t>
      </w:r>
      <w:proofErr w:type="gramStart"/>
      <w:r w:rsidRPr="00062029">
        <w:rPr>
          <w:rFonts w:ascii="Times New Roman" w:hAnsi="Times New Roman" w:cs="Times New Roman"/>
          <w:lang w:val="en-US"/>
        </w:rPr>
        <w:t>and also</w:t>
      </w:r>
      <w:proofErr w:type="gramEnd"/>
      <w:r w:rsidRPr="00062029">
        <w:rPr>
          <w:rFonts w:ascii="Times New Roman" w:hAnsi="Times New Roman" w:cs="Times New Roman"/>
          <w:lang w:val="en-US"/>
        </w:rPr>
        <w:t xml:space="preserve"> relating them to life with learning disabilities today can also be justified as authentic, one of the quality criteria discussed above: it is an endeavor learning-disabled researchers recognize as worthwhile research. However, even when the historical research is recognized as worthwhile, the ethics of it are potentially complex and warrant very careful consideration. In terms of procedural ethics, care must be taken and appropriate procedures adopted so that researchers with learning disabilities are able to give fully informed consent. This might entail:</w:t>
      </w:r>
    </w:p>
    <w:p w14:paraId="591D2847" w14:textId="77777777" w:rsidR="00405254" w:rsidRPr="00062029" w:rsidRDefault="00405254" w:rsidP="00405254">
      <w:pPr>
        <w:spacing w:line="480" w:lineRule="auto"/>
        <w:rPr>
          <w:rFonts w:ascii="Times New Roman" w:hAnsi="Times New Roman" w:cs="Times New Roman"/>
          <w:lang w:val="en-US"/>
        </w:rPr>
      </w:pPr>
    </w:p>
    <w:p w14:paraId="4E9EFF0A" w14:textId="77777777" w:rsidR="00405254" w:rsidRPr="00062029" w:rsidRDefault="00405254" w:rsidP="00405254">
      <w:pPr>
        <w:pStyle w:val="ListParagraph"/>
        <w:numPr>
          <w:ilvl w:val="0"/>
          <w:numId w:val="13"/>
        </w:numPr>
        <w:spacing w:line="480" w:lineRule="auto"/>
        <w:rPr>
          <w:rFonts w:ascii="Times New Roman" w:hAnsi="Times New Roman" w:cs="Times New Roman"/>
          <w:lang w:val="en-US"/>
        </w:rPr>
      </w:pPr>
      <w:r w:rsidRPr="00062029">
        <w:rPr>
          <w:rFonts w:ascii="Times New Roman" w:hAnsi="Times New Roman" w:cs="Times New Roman"/>
          <w:lang w:val="en-US"/>
        </w:rPr>
        <w:t>Creating Easy-Read information sheets and consent forms</w:t>
      </w:r>
    </w:p>
    <w:p w14:paraId="44AAF4E7" w14:textId="77777777" w:rsidR="00405254" w:rsidRPr="00062029" w:rsidRDefault="00405254" w:rsidP="00405254">
      <w:pPr>
        <w:pStyle w:val="ListParagraph"/>
        <w:numPr>
          <w:ilvl w:val="0"/>
          <w:numId w:val="13"/>
        </w:numPr>
        <w:spacing w:line="480" w:lineRule="auto"/>
        <w:rPr>
          <w:rFonts w:ascii="Times New Roman" w:hAnsi="Times New Roman" w:cs="Times New Roman"/>
          <w:lang w:val="en-US"/>
        </w:rPr>
      </w:pPr>
      <w:r w:rsidRPr="00062029">
        <w:rPr>
          <w:rFonts w:ascii="Times New Roman" w:hAnsi="Times New Roman" w:cs="Times New Roman"/>
          <w:lang w:val="en-US"/>
        </w:rPr>
        <w:t xml:space="preserve">Creating video explainers which people can access repeatedly and in their own time. </w:t>
      </w:r>
    </w:p>
    <w:p w14:paraId="6D822CB0" w14:textId="77777777" w:rsidR="00405254" w:rsidRPr="00062029" w:rsidRDefault="00405254" w:rsidP="00405254">
      <w:pPr>
        <w:pStyle w:val="ListParagraph"/>
        <w:numPr>
          <w:ilvl w:val="0"/>
          <w:numId w:val="13"/>
        </w:numPr>
        <w:spacing w:line="480" w:lineRule="auto"/>
        <w:rPr>
          <w:rFonts w:ascii="Times New Roman" w:hAnsi="Times New Roman" w:cs="Times New Roman"/>
          <w:lang w:val="en-US"/>
        </w:rPr>
      </w:pPr>
      <w:r w:rsidRPr="00062029">
        <w:rPr>
          <w:rFonts w:ascii="Times New Roman" w:hAnsi="Times New Roman" w:cs="Times New Roman"/>
          <w:lang w:val="en-US"/>
        </w:rPr>
        <w:t>Providing explanations, and opportunities to ask questions, repeatedly and in-person.</w:t>
      </w:r>
    </w:p>
    <w:p w14:paraId="35F955EC" w14:textId="77777777" w:rsidR="00405254" w:rsidRPr="00062029" w:rsidRDefault="00405254" w:rsidP="00405254">
      <w:pPr>
        <w:pStyle w:val="ListParagraph"/>
        <w:numPr>
          <w:ilvl w:val="0"/>
          <w:numId w:val="13"/>
        </w:numPr>
        <w:spacing w:line="480" w:lineRule="auto"/>
        <w:rPr>
          <w:rFonts w:ascii="Times New Roman" w:hAnsi="Times New Roman" w:cs="Times New Roman"/>
          <w:lang w:val="en-US"/>
        </w:rPr>
      </w:pPr>
      <w:r w:rsidRPr="00062029">
        <w:rPr>
          <w:rFonts w:ascii="Times New Roman" w:hAnsi="Times New Roman" w:cs="Times New Roman"/>
          <w:lang w:val="en-US"/>
        </w:rPr>
        <w:t>Ensuring the appropriate support is available to enable people to make decisions about their participation.</w:t>
      </w:r>
    </w:p>
    <w:p w14:paraId="39620D7C" w14:textId="77777777" w:rsidR="00405254" w:rsidRPr="00062029" w:rsidRDefault="00405254" w:rsidP="00405254">
      <w:pPr>
        <w:pStyle w:val="ListParagraph"/>
        <w:numPr>
          <w:ilvl w:val="0"/>
          <w:numId w:val="13"/>
        </w:numPr>
        <w:spacing w:line="480" w:lineRule="auto"/>
        <w:rPr>
          <w:rFonts w:ascii="Times New Roman" w:hAnsi="Times New Roman" w:cs="Times New Roman"/>
          <w:lang w:val="en-US"/>
        </w:rPr>
      </w:pPr>
      <w:r w:rsidRPr="00062029">
        <w:rPr>
          <w:rFonts w:ascii="Times New Roman" w:hAnsi="Times New Roman" w:cs="Times New Roman"/>
          <w:lang w:val="en-US"/>
        </w:rPr>
        <w:t>Giving people plenty of time to make their decisions, and reassurance that they can change their mind at any time, without prejudice.</w:t>
      </w:r>
    </w:p>
    <w:p w14:paraId="01AC2438" w14:textId="77777777" w:rsidR="00405254" w:rsidRPr="00062029" w:rsidRDefault="00405254" w:rsidP="00405254">
      <w:pPr>
        <w:pStyle w:val="ListParagraph"/>
        <w:numPr>
          <w:ilvl w:val="0"/>
          <w:numId w:val="13"/>
        </w:numPr>
        <w:spacing w:line="480" w:lineRule="auto"/>
        <w:rPr>
          <w:rFonts w:ascii="Times New Roman" w:hAnsi="Times New Roman" w:cs="Times New Roman"/>
          <w:lang w:val="en-US"/>
        </w:rPr>
      </w:pPr>
      <w:r w:rsidRPr="00062029">
        <w:rPr>
          <w:rFonts w:ascii="Times New Roman" w:hAnsi="Times New Roman" w:cs="Times New Roman"/>
          <w:lang w:val="en-US"/>
        </w:rPr>
        <w:t>Treating consent as an ongoing consideration, not a one-off box-ticking exercise.</w:t>
      </w:r>
    </w:p>
    <w:p w14:paraId="43F62779" w14:textId="77777777" w:rsidR="00405254" w:rsidRPr="00062029" w:rsidRDefault="00405254" w:rsidP="00405254">
      <w:pPr>
        <w:spacing w:line="480" w:lineRule="auto"/>
        <w:rPr>
          <w:rFonts w:ascii="Times New Roman" w:hAnsi="Times New Roman" w:cs="Times New Roman"/>
          <w:lang w:val="en-US"/>
        </w:rPr>
      </w:pPr>
    </w:p>
    <w:p w14:paraId="55553077" w14:textId="77777777" w:rsidR="00405254" w:rsidRPr="00062029" w:rsidRDefault="00405254" w:rsidP="00405254">
      <w:pPr>
        <w:spacing w:line="480" w:lineRule="auto"/>
        <w:rPr>
          <w:rFonts w:ascii="Times New Roman" w:hAnsi="Times New Roman" w:cs="Times New Roman"/>
          <w:lang w:val="en-US"/>
        </w:rPr>
      </w:pPr>
      <w:r w:rsidRPr="00062029">
        <w:rPr>
          <w:rFonts w:ascii="Times New Roman" w:hAnsi="Times New Roman" w:cs="Times New Roman"/>
          <w:lang w:val="en-US"/>
        </w:rPr>
        <w:t xml:space="preserve">Material in the historical record relating to learning disability can often be highly distressing, given that people with learning disabilities have often been treated appallingly. It follows that engaging with such materials, and the research process more generally, may prompt recollections of traumatic experiences from co-researchers own lives. These risks must be balanced against both the anticipated benefits of the planned research project, and the risks of perpetuating the oppression of learning-disabled people’s by denying them opportunities to become researchers and develop the associated practical, cognitive and critical skills. Such denials often rest upon paternalistic notions of vulnerability, derived from the kinds of medicalized, deficit-orientated perspectives which subjugated people with learning disabilities in the first place </w:t>
      </w:r>
      <w:r w:rsidRPr="00062029">
        <w:rPr>
          <w:rFonts w:ascii="Times New Roman" w:hAnsi="Times New Roman" w:cs="Times New Roman"/>
          <w:lang w:val="en-US"/>
        </w:rPr>
        <w:fldChar w:fldCharType="begin"/>
      </w:r>
      <w:r w:rsidRPr="00062029">
        <w:rPr>
          <w:rFonts w:ascii="Times New Roman" w:hAnsi="Times New Roman" w:cs="Times New Roman"/>
          <w:lang w:val="en-US"/>
        </w:rPr>
        <w:instrText xml:space="preserve"> ADDIN ZOTERO_ITEM CSL_CITATION {"citationID":"KISA7Ft8","properties":{"formattedCitation":"(Snipstad, 2022)","plainCitation":"(Snipstad, 2022)","noteIndex":0},"citationItems":[{"id":202,"uris":["http://zotero.org/users/12889561/items/LCI8WZ9J"],"itemData":{"id":202,"type":"article-journal","abstract":"Background: People with intellectual disability are often defined as a vulnerable group. The feminist philosopher Jackie Scully argues that vulnerability is often associated with qualities such as immaturity, helplessness, victimhood, passivity and so forth. As research is a social activity, the qualities associated with vulnerability affect researchers’ decisions about who to include and exclude from their research project as well as influencing their interpretations of the research participants’ answers, behaviour and actions. This may result in excluding people with intellectual disability from research or that their ways of being becomes interpreted as mere symptoms of their diagnosis rather than subjective opinions and experiences.","container-title":"British Journal of Learning Disabilities","DOI":"10.1111/bld.12366","ISSN":"1354-4187, 1468-3156","issue":"1","journalAbbreviation":"Brit J Learn Disabil","language":"en","page":"107-114","source":"DOI.org (Crossref)","title":"Concerns regarding the use of the vulnerability concept in research on people with intellectual disability","volume":"50","author":[{"family":"Snipstad","given":"Øyvind Ibrahim Marøy"}],"issued":{"date-parts":[["2022",3]]}}}],"schema":"https://github.com/citation-style-language/schema/raw/master/csl-citation.json"} </w:instrText>
      </w:r>
      <w:r w:rsidRPr="00062029">
        <w:rPr>
          <w:rFonts w:ascii="Times New Roman" w:hAnsi="Times New Roman" w:cs="Times New Roman"/>
          <w:lang w:val="en-US"/>
        </w:rPr>
        <w:fldChar w:fldCharType="separate"/>
      </w:r>
      <w:r w:rsidRPr="00062029">
        <w:rPr>
          <w:rFonts w:ascii="Times New Roman" w:hAnsi="Times New Roman" w:cs="Times New Roman"/>
          <w:noProof/>
          <w:lang w:val="en-US"/>
        </w:rPr>
        <w:t>(Snipstad, 2022)</w:t>
      </w:r>
      <w:r w:rsidRPr="00062029">
        <w:rPr>
          <w:rFonts w:ascii="Times New Roman" w:hAnsi="Times New Roman" w:cs="Times New Roman"/>
          <w:lang w:val="en-US"/>
        </w:rPr>
        <w:fldChar w:fldCharType="end"/>
      </w:r>
      <w:r w:rsidRPr="00062029">
        <w:rPr>
          <w:rFonts w:ascii="Times New Roman" w:hAnsi="Times New Roman" w:cs="Times New Roman"/>
          <w:lang w:val="en-US"/>
        </w:rPr>
        <w:t>.</w:t>
      </w:r>
    </w:p>
    <w:p w14:paraId="4031181A" w14:textId="77777777" w:rsidR="00405254" w:rsidRPr="00062029" w:rsidRDefault="00405254" w:rsidP="00405254">
      <w:pPr>
        <w:spacing w:line="480" w:lineRule="auto"/>
        <w:rPr>
          <w:rFonts w:ascii="Times New Roman" w:hAnsi="Times New Roman" w:cs="Times New Roman"/>
          <w:lang w:val="en-US"/>
        </w:rPr>
      </w:pPr>
    </w:p>
    <w:p w14:paraId="3676733D" w14:textId="77777777" w:rsidR="00405254" w:rsidRPr="00062029" w:rsidRDefault="00405254" w:rsidP="00405254">
      <w:pPr>
        <w:spacing w:line="480" w:lineRule="auto"/>
        <w:rPr>
          <w:rFonts w:ascii="Times New Roman" w:hAnsi="Times New Roman" w:cs="Times New Roman"/>
          <w:lang w:val="en-US"/>
        </w:rPr>
      </w:pPr>
      <w:r w:rsidRPr="00062029">
        <w:rPr>
          <w:rFonts w:ascii="Times New Roman" w:hAnsi="Times New Roman" w:cs="Times New Roman"/>
          <w:lang w:val="en-US"/>
        </w:rPr>
        <w:t xml:space="preserve">The requirement for an informed, enabling and nuanced approach to the ethics of knowledge production raises one of the recurrent dilemmas of participatory research, which warrants more explicit consideration: that of how far co-production can or should go.  Many researchers have agonized over these concerns (Seale, Nind &amp; Parsons, 2015). Full collaboration at every step may be the most ethically desirable condition but the uncomfortable truth is that it is extremely difficult to realize </w:t>
      </w:r>
      <w:r w:rsidRPr="00062029">
        <w:rPr>
          <w:rFonts w:ascii="Times New Roman" w:hAnsi="Times New Roman" w:cs="Times New Roman"/>
          <w:lang w:val="en-US"/>
        </w:rPr>
        <w:fldChar w:fldCharType="begin"/>
      </w:r>
      <w:r w:rsidRPr="00062029">
        <w:rPr>
          <w:rFonts w:ascii="Times New Roman" w:hAnsi="Times New Roman" w:cs="Times New Roman"/>
          <w:lang w:val="en-US"/>
        </w:rPr>
        <w:instrText xml:space="preserve"> ADDIN ZOTERO_ITEM CSL_CITATION {"citationID":"DnEbX5T0","properties":{"formattedCitation":"(Mee, 2012)","plainCitation":"(Mee, 2012)","noteIndex":0},"citationItems":[{"id":20,"uris":["http://zotero.org/users/12889561/items/I8BB8AH9"],"itemData":{"id":20,"type":"article-journal","container-title":"Educational Action Research","DOI":"10.1080/09650792.2012.727610","ISSN":"0965-0792, 1747-5074","issue":"4","journalAbbreviation":"Educational Action Research","language":"en","page":"497-513","source":"DOI.org (Crossref)","title":"It gets me upset talking about the Royal Albert: collaborative analysis of the ethics of an oral history project","title-short":"It gets me upset talking about the Royal Albert","volume":"20","author":[{"family":"Mee","given":"Steve"}],"issued":{"date-parts":[["2012",12]]}}}],"schema":"https://github.com/citation-style-language/schema/raw/master/csl-citation.json"} </w:instrText>
      </w:r>
      <w:r w:rsidRPr="00062029">
        <w:rPr>
          <w:rFonts w:ascii="Times New Roman" w:hAnsi="Times New Roman" w:cs="Times New Roman"/>
          <w:lang w:val="en-US"/>
        </w:rPr>
        <w:fldChar w:fldCharType="separate"/>
      </w:r>
      <w:r w:rsidRPr="00062029">
        <w:rPr>
          <w:rFonts w:ascii="Times New Roman" w:hAnsi="Times New Roman" w:cs="Times New Roman"/>
          <w:noProof/>
          <w:lang w:val="en-US"/>
        </w:rPr>
        <w:t>(Mee, 2012)</w:t>
      </w:r>
      <w:r w:rsidRPr="00062029">
        <w:rPr>
          <w:rFonts w:ascii="Times New Roman" w:hAnsi="Times New Roman" w:cs="Times New Roman"/>
          <w:lang w:val="en-US"/>
        </w:rPr>
        <w:fldChar w:fldCharType="end"/>
      </w:r>
      <w:r w:rsidRPr="00062029">
        <w:rPr>
          <w:rFonts w:ascii="Times New Roman" w:hAnsi="Times New Roman" w:cs="Times New Roman"/>
          <w:lang w:val="en-US"/>
        </w:rPr>
        <w:t xml:space="preserve">. Academics and professionals are likely to be the ones to theorize and initiate a research project, to publish outputs, and to gain recognition and stature, even as they strive to be educative and emancipatory and to be reflexive in accounting for their own power and privilege </w:t>
      </w:r>
      <w:r w:rsidRPr="00062029">
        <w:rPr>
          <w:rFonts w:ascii="Times New Roman" w:hAnsi="Times New Roman" w:cs="Times New Roman"/>
          <w:lang w:val="en-US"/>
        </w:rPr>
        <w:fldChar w:fldCharType="begin"/>
      </w:r>
      <w:r w:rsidRPr="00062029">
        <w:rPr>
          <w:rFonts w:ascii="Times New Roman" w:hAnsi="Times New Roman" w:cs="Times New Roman"/>
          <w:lang w:val="en-US"/>
        </w:rPr>
        <w:instrText xml:space="preserve"> ADDIN ZOTERO_ITEM CSL_CITATION {"citationID":"FvVK43NC","properties":{"formattedCitation":"(Hawkins, 2015)","plainCitation":"(Hawkins, 2015)","noteIndex":0},"citationItems":[{"id":837,"uris":["http://zotero.org/users/12889561/items/M44Q7LWR"],"itemData":{"id":837,"type":"article-journal","abstract":"This article highlights the complexity of participatory action research (PAR) in that the study outlined was carried out with and by, as opposed to on, participants. The project was contextualised in two prior-to-school settings in Australia, with the early childhood professionals and, to some extent, the preschoolers involved in this PAR project seen as co-researchers. This article explores the author’s journey to PAR, which she considered a socially just mode of inquiry. However, it is not without its complexities and challenges. This article makes transparent these complexities and explores issues of ‘power’, identity and influence in collaborative research. Questions often reflected upon by researchers are re-visited in this article: What theoretical underpinnings align with the investigation? Why undertake such a demanding research design as PAR? What does this research design involve? Where does the university researcher fit? How does a PAR team ‘work’ when there are so many different personalities involved? What are the challenges that are faced by participatory action researchers and how might these be overcome? While these challenges are not new to PAR researchers, the solutions and discussion put forward in this article may generate further reflection and debate.","container-title":"Educational Action Research","DOI":"10.1080/09650792.2015.1013046","ISSN":"0965-0792","issue":"4","note":"publisher: Routledge\n_eprint: https://doi.org/10.1080/09650792.2015.1013046","page":"464-478","source":"Taylor and Francis+NEJM","title":"The complexities of participatory action research and the problems of power, identity and influence","volume":"23","author":[{"family":"Hawkins","given":"Karen A."}],"issued":{"date-parts":[["2015",10,2]]}}}],"schema":"https://github.com/citation-style-language/schema/raw/master/csl-citation.json"} </w:instrText>
      </w:r>
      <w:r w:rsidRPr="00062029">
        <w:rPr>
          <w:rFonts w:ascii="Times New Roman" w:hAnsi="Times New Roman" w:cs="Times New Roman"/>
          <w:lang w:val="en-US"/>
        </w:rPr>
        <w:fldChar w:fldCharType="separate"/>
      </w:r>
      <w:r w:rsidRPr="00062029">
        <w:rPr>
          <w:rFonts w:ascii="Times New Roman" w:hAnsi="Times New Roman" w:cs="Times New Roman"/>
          <w:noProof/>
          <w:lang w:val="en-US"/>
        </w:rPr>
        <w:t>(Hawkins, 2015)</w:t>
      </w:r>
      <w:r w:rsidRPr="00062029">
        <w:rPr>
          <w:rFonts w:ascii="Times New Roman" w:hAnsi="Times New Roman" w:cs="Times New Roman"/>
          <w:lang w:val="en-US"/>
        </w:rPr>
        <w:fldChar w:fldCharType="end"/>
      </w:r>
      <w:r w:rsidRPr="00062029">
        <w:rPr>
          <w:rFonts w:ascii="Times New Roman" w:hAnsi="Times New Roman" w:cs="Times New Roman"/>
          <w:lang w:val="en-US"/>
        </w:rPr>
        <w:t xml:space="preserve">. However, early on in the development of participatory approaches, disabled people recognized the potential for productive collaborations with non-disabled researchers </w:t>
      </w:r>
      <w:r w:rsidRPr="00062029">
        <w:rPr>
          <w:rFonts w:ascii="Times New Roman" w:hAnsi="Times New Roman" w:cs="Times New Roman"/>
          <w:lang w:val="en-US"/>
        </w:rPr>
        <w:fldChar w:fldCharType="begin"/>
      </w:r>
      <w:r w:rsidRPr="00062029">
        <w:rPr>
          <w:rFonts w:ascii="Times New Roman" w:hAnsi="Times New Roman" w:cs="Times New Roman"/>
          <w:lang w:val="en-US"/>
        </w:rPr>
        <w:instrText xml:space="preserve"> ADDIN ZOTERO_ITEM CSL_CITATION {"citationID":"V1Qp4Ipg","properties":{"formattedCitation":"(Kitchin, 2000)","plainCitation":"(Kitchin, 2000)","noteIndex":0},"citationItems":[{"id":822,"uris":["http://zotero.org/users/12889561/items/B6H5GBHQ"],"itemData":{"id":822,"type":"article-journal","abstract":"Thirty-five disabled people with a range of physical, sensory and mental impairments were interviewed about (1) their experiences of research; (2) their general opinions concerning research; (3) whether they thought research had served/was serving disabled people well; (4) how research on disability should be conducted; (5) who should conduct research on disability; and, finally, (6) what they would like to be researched. In this paper, the results of aspects two to five are reported. It was found that the opinions of disabled people mirror quite strongly the recent arguments forwarded by disabled academics concerning the need for emancipatory and empowering research strategies. In particular, the respondents articulated a need for inclusive, action-based research strategies, where disabled people are involved as consultants and partners not just as research subjects, There were few arguments, however, for an exclusive approach, where disability research would be conducted solely by researchers who were themselves disabled.","container-title":"Disability &amp; Society","DOI":"10.1080/09687590025757","ISSN":"0968-7599","issue":"1","note":"publisher: Routledge\n_eprint: https://doi.org/10.1080/09687590025757","page":"25-47","source":"Taylor and Francis+NEJM","title":"The Researched Opinions on Research: Disabled people and disability research","title-short":"The Researched Opinions on Research","volume":"15","author":[{"family":"Kitchin","given":"Rob"}],"issued":{"date-parts":[["2000"]]}}}],"schema":"https://github.com/citation-style-language/schema/raw/master/csl-citation.json"} </w:instrText>
      </w:r>
      <w:r w:rsidRPr="00062029">
        <w:rPr>
          <w:rFonts w:ascii="Times New Roman" w:hAnsi="Times New Roman" w:cs="Times New Roman"/>
          <w:lang w:val="en-US"/>
        </w:rPr>
        <w:fldChar w:fldCharType="separate"/>
      </w:r>
      <w:r w:rsidRPr="00062029">
        <w:rPr>
          <w:rFonts w:ascii="Times New Roman" w:hAnsi="Times New Roman" w:cs="Times New Roman"/>
          <w:noProof/>
          <w:lang w:val="en-US"/>
        </w:rPr>
        <w:t>(Kitchin, 2000)</w:t>
      </w:r>
      <w:r w:rsidRPr="00062029">
        <w:rPr>
          <w:rFonts w:ascii="Times New Roman" w:hAnsi="Times New Roman" w:cs="Times New Roman"/>
          <w:lang w:val="en-US"/>
        </w:rPr>
        <w:fldChar w:fldCharType="end"/>
      </w:r>
      <w:r w:rsidRPr="00062029">
        <w:rPr>
          <w:rFonts w:ascii="Times New Roman" w:hAnsi="Times New Roman" w:cs="Times New Roman"/>
          <w:lang w:val="en-US"/>
        </w:rPr>
        <w:t xml:space="preserve">.  It is thus important to acknowledge that different people coming together on an equal footing can make different, equally valuable contributions to a research project and generate </w:t>
      </w:r>
      <w:r w:rsidRPr="00062029">
        <w:rPr>
          <w:rFonts w:ascii="Times New Roman" w:hAnsi="Times New Roman" w:cs="Times New Roman"/>
          <w:lang w:val="en-US"/>
        </w:rPr>
        <w:lastRenderedPageBreak/>
        <w:t xml:space="preserve">diverse outputs and impacts – and that this is a good thing </w:t>
      </w:r>
      <w:r w:rsidRPr="00062029">
        <w:rPr>
          <w:rFonts w:ascii="Times New Roman" w:hAnsi="Times New Roman" w:cs="Times New Roman"/>
          <w:lang w:val="en-US"/>
        </w:rPr>
        <w:fldChar w:fldCharType="begin"/>
      </w:r>
      <w:r w:rsidRPr="00062029">
        <w:rPr>
          <w:rFonts w:ascii="Times New Roman" w:hAnsi="Times New Roman" w:cs="Times New Roman"/>
          <w:lang w:val="en-US"/>
        </w:rPr>
        <w:instrText xml:space="preserve"> ADDIN ZOTERO_ITEM CSL_CITATION {"citationID":"rsgM7Jyp","properties":{"formattedCitation":"(McNiff et al., 2018)","plainCitation":"(McNiff et al., 2018)","noteIndex":0},"citationItems":[{"id":835,"uris":["http://zotero.org/users/12889561/items/3CJTE676"],"itemData":{"id":835,"type":"article-journal","abstract":"This paper argues that participants and locals should be seen as at the centre of all development, including international and health development work. Consequently, in contexts of health and wellbeing, patients should be seen as active participants, which also implies the need for the independence and freedom of all and the development of dialogical spaces in which all may negotiate what counts as a life worth living. ‘Impact’, on this view, should be seen from a lifeworld perspective of evaluating the effects of dynamic evolving practices where all are seen potentially as donors and beneficiaries within contexts of mutually negotiated reciprocal relationships. Data drawn from extensive fieldwork with local trauma surgeons, midwives and healthcare personnel in rural Cambodia provide the basis of new perceptions about processes of ‘passing on’ knowledge and expertise. The ideas presented have potential implications for normative understandings of the social organisation of healthcare in domestic and international settings.","container-title":"Educational Action Research","DOI":"10.1080/09650792.2018.1426469","ISSN":"0965-0792","issue":"5","note":"publisher: Routledge\n_eprint: https://doi.org/10.1080/09650792.2018.1426469","page":"803-819","source":"Taylor and Francis+NEJM","title":"‘Impact’, educational influence and the practice of shared expertise","volume":"26","author":[{"family":"McNiff","given":"Jean"},{"family":"Edvardsen","given":"Odd"},{"family":"Steinholt","given":"Margit"}],"issued":{"date-parts":[["2018",10,20]]}}}],"schema":"https://github.com/citation-style-language/schema/raw/master/csl-citation.json"} </w:instrText>
      </w:r>
      <w:r w:rsidRPr="00062029">
        <w:rPr>
          <w:rFonts w:ascii="Times New Roman" w:hAnsi="Times New Roman" w:cs="Times New Roman"/>
          <w:lang w:val="en-US"/>
        </w:rPr>
        <w:fldChar w:fldCharType="separate"/>
      </w:r>
      <w:r w:rsidRPr="00062029">
        <w:rPr>
          <w:rFonts w:ascii="Times New Roman" w:hAnsi="Times New Roman" w:cs="Times New Roman"/>
          <w:noProof/>
          <w:lang w:val="en-US"/>
        </w:rPr>
        <w:t>(McNiff et al., 2018)</w:t>
      </w:r>
      <w:r w:rsidRPr="00062029">
        <w:rPr>
          <w:rFonts w:ascii="Times New Roman" w:hAnsi="Times New Roman" w:cs="Times New Roman"/>
          <w:lang w:val="en-US"/>
        </w:rPr>
        <w:fldChar w:fldCharType="end"/>
      </w:r>
      <w:r w:rsidRPr="00062029">
        <w:rPr>
          <w:rFonts w:ascii="Times New Roman" w:hAnsi="Times New Roman" w:cs="Times New Roman"/>
          <w:lang w:val="en-US"/>
        </w:rPr>
        <w:t xml:space="preserve">. Moreover, some researchers who have worked with learning-disabled co-researchers a lot contend that beginning with a blank slate is itself problematic, and that it is preferable to start with some initial ideas and suggestions from more experienced researchers </w:t>
      </w:r>
      <w:r w:rsidRPr="00062029">
        <w:rPr>
          <w:rFonts w:ascii="Times New Roman" w:hAnsi="Times New Roman" w:cs="Times New Roman"/>
          <w:lang w:val="en-US"/>
        </w:rPr>
        <w:fldChar w:fldCharType="begin"/>
      </w:r>
      <w:r w:rsidRPr="00062029">
        <w:rPr>
          <w:rFonts w:ascii="Times New Roman" w:hAnsi="Times New Roman" w:cs="Times New Roman"/>
          <w:lang w:val="en-US"/>
        </w:rPr>
        <w:instrText xml:space="preserve"> ADDIN ZOTERO_ITEM CSL_CITATION {"citationID":"YNM25Iyd","properties":{"formattedCitation":"(Seale et al., 2015)","plainCitation":"(Seale et al., 2015)","noteIndex":0},"citationItems":[{"id":839,"uris":["http://zotero.org/users/12889561/items/5TZ8XZCS"],"itemData":{"id":839,"type":"article-journal","abstract":"The focus of this article is participatory research with and by people with learning disabilities. Drawing on discussions that took place across a series of seminars, we use the concepts of space and boundaries to examine the development of a shared new spatial practice through creative responses to a number of challenges. We examine the boundaries that exist between participatory and non-participatory research; the boundaries that exist between different stakeholders of participatory research; and the boundaries that exist between participatory research with people with learning disabilities and participatory research with other groups. With a particular focus on participatory data analysis and participatory research with people with high support needs, we identify a number of ways in boundaries are being crossed. We argue that the pushing of new boundaries opens up both new and messy spaces and that both are important for the development of participatory research methods.","container-title":"Innovation: The European Journal of Social Science Research","DOI":"10.1080/13511610.2015.1081558","ISSN":"1351-1610","issue":"4","note":"publisher: Routledge\n_eprint: https://doi.org/10.1080/13511610.2015.1081558","page":"483-497","source":"Taylor and Francis+NEJM","title":"Negotiating a third space for participatory research with people with learning disabilities: an examination of boundaries and spatial practices","title-short":"Negotiating a third space for participatory research with people with learning disabilities","volume":"28","author":[{"family":"Seale","given":"Jane"},{"family":"Nind","given":"Melanie"},{"family":"Tilley","given":"Liz"},{"family":"Chapman","given":"Rohhss"}],"issued":{"date-parts":[["2015",10,2]]}}}],"schema":"https://github.com/citation-style-language/schema/raw/master/csl-citation.json"} </w:instrText>
      </w:r>
      <w:r w:rsidRPr="00062029">
        <w:rPr>
          <w:rFonts w:ascii="Times New Roman" w:hAnsi="Times New Roman" w:cs="Times New Roman"/>
          <w:lang w:val="en-US"/>
        </w:rPr>
        <w:fldChar w:fldCharType="separate"/>
      </w:r>
      <w:r w:rsidRPr="00062029">
        <w:rPr>
          <w:rFonts w:ascii="Times New Roman" w:hAnsi="Times New Roman" w:cs="Times New Roman"/>
          <w:noProof/>
          <w:lang w:val="en-US"/>
        </w:rPr>
        <w:t>(Seale et al., 2015)</w:t>
      </w:r>
      <w:r w:rsidRPr="00062029">
        <w:rPr>
          <w:rFonts w:ascii="Times New Roman" w:hAnsi="Times New Roman" w:cs="Times New Roman"/>
          <w:lang w:val="en-US"/>
        </w:rPr>
        <w:fldChar w:fldCharType="end"/>
      </w:r>
      <w:r w:rsidRPr="00062029">
        <w:rPr>
          <w:rFonts w:ascii="Times New Roman" w:hAnsi="Times New Roman" w:cs="Times New Roman"/>
          <w:lang w:val="en-US"/>
        </w:rPr>
        <w:t xml:space="preserve">. The key is to conduct the research in a spirit of openness, genuine collaboration, and reflexivity, and to work to serve the goals, needs and aspirations of people with learning disabilities. </w:t>
      </w:r>
    </w:p>
    <w:p w14:paraId="792FC42C" w14:textId="77777777" w:rsidR="00405254" w:rsidRPr="00062029" w:rsidRDefault="00405254" w:rsidP="00405254">
      <w:pPr>
        <w:spacing w:line="480" w:lineRule="auto"/>
        <w:rPr>
          <w:rFonts w:ascii="Times New Roman" w:hAnsi="Times New Roman" w:cs="Times New Roman"/>
          <w:lang w:val="en-US"/>
        </w:rPr>
      </w:pPr>
    </w:p>
    <w:p w14:paraId="3885C418" w14:textId="77777777" w:rsidR="00405254" w:rsidRPr="00062029" w:rsidRDefault="00405254" w:rsidP="00405254">
      <w:pPr>
        <w:pStyle w:val="Heading2"/>
        <w:spacing w:line="480" w:lineRule="auto"/>
        <w:rPr>
          <w:rFonts w:cs="Times New Roman"/>
          <w:lang w:val="en-US"/>
        </w:rPr>
      </w:pPr>
      <w:r w:rsidRPr="00062029">
        <w:rPr>
          <w:rFonts w:cs="Times New Roman"/>
          <w:lang w:val="en-US"/>
        </w:rPr>
        <w:t xml:space="preserve">Methods </w:t>
      </w:r>
      <w:r>
        <w:rPr>
          <w:rFonts w:cs="Times New Roman"/>
          <w:lang w:val="en-US"/>
        </w:rPr>
        <w:t>&amp;</w:t>
      </w:r>
      <w:r w:rsidRPr="00062029">
        <w:rPr>
          <w:rFonts w:cs="Times New Roman"/>
          <w:lang w:val="en-US"/>
        </w:rPr>
        <w:t xml:space="preserve"> Approaches</w:t>
      </w:r>
    </w:p>
    <w:p w14:paraId="7EC0AD26" w14:textId="77777777" w:rsidR="00405254" w:rsidRPr="00062029" w:rsidRDefault="00405254" w:rsidP="00405254">
      <w:pPr>
        <w:spacing w:line="480" w:lineRule="auto"/>
        <w:rPr>
          <w:rFonts w:ascii="Times New Roman" w:hAnsi="Times New Roman" w:cs="Times New Roman"/>
          <w:lang w:val="en-US"/>
        </w:rPr>
      </w:pPr>
      <w:r w:rsidRPr="00062029">
        <w:rPr>
          <w:rFonts w:ascii="Times New Roman" w:hAnsi="Times New Roman" w:cs="Times New Roman"/>
          <w:lang w:val="en-US"/>
        </w:rPr>
        <w:t xml:space="preserve">Researching the history of learning disability sometimes involves relatively conventional methods of generating data and hence new knowledge. Interviews are one such method. Robert Edgerton was an early exponent of </w:t>
      </w:r>
      <w:r>
        <w:rPr>
          <w:rFonts w:ascii="Times New Roman" w:hAnsi="Times New Roman" w:cs="Times New Roman"/>
          <w:lang w:val="en-US"/>
        </w:rPr>
        <w:t>interviewing people with learning disabilities, although his aim was to find out how former inmates were fairing outside the institutions they had left, making his approach more biographical than historical.</w:t>
      </w:r>
      <w:r w:rsidRPr="00062029">
        <w:rPr>
          <w:rFonts w:ascii="Times New Roman" w:hAnsi="Times New Roman" w:cs="Times New Roman"/>
          <w:lang w:val="en-US"/>
        </w:rPr>
        <w:t xml:space="preserve"> </w:t>
      </w:r>
      <w:r w:rsidRPr="00062029">
        <w:rPr>
          <w:rFonts w:ascii="Times New Roman" w:hAnsi="Times New Roman" w:cs="Times New Roman"/>
          <w:lang w:val="en-US"/>
        </w:rPr>
        <w:fldChar w:fldCharType="begin"/>
      </w:r>
      <w:r w:rsidRPr="00062029">
        <w:rPr>
          <w:rFonts w:ascii="Times New Roman" w:hAnsi="Times New Roman" w:cs="Times New Roman"/>
          <w:lang w:val="en-US"/>
        </w:rPr>
        <w:instrText xml:space="preserve"> ADDIN ZOTERO_ITEM CSL_CITATION {"citationID":"Kkq9Giw5","properties":{"formattedCitation":"(Edgerton, 1967)","plainCitation":"(Edgerton, 1967)","noteIndex":0},"citationItems":[{"id":816,"uris":["http://zotero.org/users/12889561/items/H4B2TD7J"],"itemData":{"id":816,"type":"book","event-place":"Berkeley","publisher":"University of California Press","publisher-place":"Berkeley","title":"The Cloak of Competence - Stigma in the Lives of the Mentally Retarded","author":[{"family":"Edgerton","given":"Robert B"}],"issued":{"date-parts":[["1967"]]}}}],"schema":"https://github.com/citation-style-language/schema/raw/master/csl-citation.json"} </w:instrText>
      </w:r>
      <w:r w:rsidRPr="00062029">
        <w:rPr>
          <w:rFonts w:ascii="Times New Roman" w:hAnsi="Times New Roman" w:cs="Times New Roman"/>
          <w:lang w:val="en-US"/>
        </w:rPr>
        <w:fldChar w:fldCharType="separate"/>
      </w:r>
      <w:r w:rsidRPr="00062029">
        <w:rPr>
          <w:rFonts w:ascii="Times New Roman" w:hAnsi="Times New Roman" w:cs="Times New Roman"/>
          <w:noProof/>
          <w:lang w:val="en-US"/>
        </w:rPr>
        <w:t>(Edgerton, 1967)</w:t>
      </w:r>
      <w:r w:rsidRPr="00062029">
        <w:rPr>
          <w:rFonts w:ascii="Times New Roman" w:hAnsi="Times New Roman" w:cs="Times New Roman"/>
          <w:lang w:val="en-US"/>
        </w:rPr>
        <w:fldChar w:fldCharType="end"/>
      </w:r>
      <w:r>
        <w:rPr>
          <w:rFonts w:ascii="Times New Roman" w:hAnsi="Times New Roman" w:cs="Times New Roman"/>
          <w:lang w:val="en-US"/>
        </w:rPr>
        <w:t xml:space="preserve">. </w:t>
      </w:r>
      <w:r w:rsidRPr="00062029">
        <w:rPr>
          <w:rFonts w:ascii="Times New Roman" w:hAnsi="Times New Roman" w:cs="Times New Roman"/>
          <w:lang w:val="en-US"/>
        </w:rPr>
        <w:t xml:space="preserve"> </w:t>
      </w:r>
      <w:r>
        <w:rPr>
          <w:rFonts w:ascii="Times New Roman" w:hAnsi="Times New Roman" w:cs="Times New Roman"/>
          <w:lang w:val="en-US"/>
        </w:rPr>
        <w:t xml:space="preserve">In time, a particular approach </w:t>
      </w:r>
      <w:r w:rsidRPr="00062029">
        <w:rPr>
          <w:rFonts w:ascii="Times New Roman" w:hAnsi="Times New Roman" w:cs="Times New Roman"/>
          <w:lang w:val="en-US"/>
        </w:rPr>
        <w:t>known as oral history interviewing</w:t>
      </w:r>
      <w:r>
        <w:rPr>
          <w:rFonts w:ascii="Times New Roman" w:hAnsi="Times New Roman" w:cs="Times New Roman"/>
          <w:lang w:val="en-US"/>
        </w:rPr>
        <w:t xml:space="preserve"> evolved</w:t>
      </w:r>
      <w:r w:rsidRPr="00062029">
        <w:rPr>
          <w:rFonts w:ascii="Times New Roman" w:hAnsi="Times New Roman" w:cs="Times New Roman"/>
          <w:lang w:val="en-US"/>
        </w:rPr>
        <w:t xml:space="preserve">. This method emerged from the self-advocacy movement and people speaking up and speaking out about their experiences. It has become established as a way of capturing and sharing the voices of people with lived experience of learning disability. These are voices that would most likely be missing from the historical record, and which have tended to be ignored by historians and sociologists. Most germane to participatory research is the potential for oral history interviews to recount the stories of groups of people whose lives have been most shaped by learning disability </w:t>
      </w:r>
      <w:r w:rsidRPr="00062029">
        <w:rPr>
          <w:rFonts w:ascii="Times New Roman" w:hAnsi="Times New Roman" w:cs="Times New Roman"/>
          <w:lang w:val="en-US"/>
        </w:rPr>
        <w:fldChar w:fldCharType="begin"/>
      </w:r>
      <w:r w:rsidRPr="00062029">
        <w:rPr>
          <w:rFonts w:ascii="Times New Roman" w:hAnsi="Times New Roman" w:cs="Times New Roman"/>
          <w:lang w:val="en-US"/>
        </w:rPr>
        <w:instrText xml:space="preserve"> ADDIN ZOTERO_ITEM CSL_CITATION {"citationID":"xrnbNSuL","properties":{"formattedCitation":"(Walmsley et al., 2022)","plainCitation":"(Walmsley et al., 2022)","noteIndex":0},"citationItems":[{"id":921,"uris":["http://zotero.org/users/12889561/items/EGVXLWNG"],"itemData":{"id":921,"type":"article-journal","abstract":"The history of self-advocacy in England has not been recorded, other than the stories of individuals and of some individual groups. We, therefore, decided to interview some leaders of the self-advocacy movement and some people who were allies and supporters. Three researchers, two self-advocates and one academic, interviewed 11 self-advocate leaders on Zoom as the COVID lockdowns made it impossible to meet. Four allies and supporters wrote their answers to our questions, and we interviewed three others. We used the information people gave us to start writing the story of self-advocacy from 1972 to 2002. There is a lot more to do.","container-title":"British Journal of Learning Disabilities","DOI":"10.1111/bld.12453","ISSN":"1468-3156","issue":"2","language":"en","license":"© 2022 John Wiley &amp; Sons Ltd.","note":"_eprint: https://onlinelibrary.wiley.com/doi/pdf/10.1111/bld.12453","page":"208-219","source":"Wiley Online Library","title":"50 Years of speaking up in England—Towards an important history","volume":"50","author":[{"family":"Walmsley","given":"Jan"},{"family":"Davies","given":"Ian"},{"family":"Garratt","given":"Danielle"}],"issued":{"date-parts":[["2022"]]}}}],"schema":"https://github.com/citation-style-language/schema/raw/master/csl-citation.json"} </w:instrText>
      </w:r>
      <w:r w:rsidRPr="00062029">
        <w:rPr>
          <w:rFonts w:ascii="Times New Roman" w:hAnsi="Times New Roman" w:cs="Times New Roman"/>
          <w:lang w:val="en-US"/>
        </w:rPr>
        <w:fldChar w:fldCharType="separate"/>
      </w:r>
      <w:r w:rsidRPr="00062029">
        <w:rPr>
          <w:rFonts w:ascii="Times New Roman" w:hAnsi="Times New Roman" w:cs="Times New Roman"/>
          <w:noProof/>
          <w:lang w:val="en-US"/>
        </w:rPr>
        <w:t>(Walmsley et al., 2022)</w:t>
      </w:r>
      <w:r w:rsidRPr="00062029">
        <w:rPr>
          <w:rFonts w:ascii="Times New Roman" w:hAnsi="Times New Roman" w:cs="Times New Roman"/>
          <w:lang w:val="en-US"/>
        </w:rPr>
        <w:fldChar w:fldCharType="end"/>
      </w:r>
      <w:r w:rsidRPr="00062029">
        <w:rPr>
          <w:rFonts w:ascii="Times New Roman" w:hAnsi="Times New Roman" w:cs="Times New Roman"/>
          <w:lang w:val="en-US"/>
        </w:rPr>
        <w:t xml:space="preserve">. Participation is need not necessarily be restricted only to people with learning disabilities, but significant others including professionals, families and supporters </w:t>
      </w:r>
      <w:r w:rsidRPr="00062029">
        <w:rPr>
          <w:rFonts w:ascii="Times New Roman" w:hAnsi="Times New Roman" w:cs="Times New Roman"/>
          <w:lang w:val="en-US"/>
        </w:rPr>
        <w:fldChar w:fldCharType="begin"/>
      </w:r>
      <w:r w:rsidRPr="00062029">
        <w:rPr>
          <w:rFonts w:ascii="Times New Roman" w:hAnsi="Times New Roman" w:cs="Times New Roman"/>
          <w:lang w:val="en-US"/>
        </w:rPr>
        <w:instrText xml:space="preserve"> ADDIN ZOTERO_ITEM CSL_CITATION {"citationID":"qO98VuaZ","properties":{"formattedCitation":"(Walmsley &amp; Atkinson, 2000)","plainCitation":"(Walmsley &amp; Atkinson, 2000)","noteIndex":0},"citationItems":[{"id":861,"uris":["http://zotero.org/users/12889561/items/MS87R93D"],"itemData":{"id":861,"type":"chapter","container-title":"Oral History, Health and Welfare","event-place":"London","publisher":"Routledge","publisher-place":"London","title":"Oral History and Learning Disability","author":[{"family":"Walmsley","given":"Jan"},{"family":"Atkinson","given":"Dorothy"}],"issued":{"date-parts":[["2000"]]}}}],"schema":"https://github.com/citation-style-language/schema/raw/master/csl-citation.json"} </w:instrText>
      </w:r>
      <w:r w:rsidRPr="00062029">
        <w:rPr>
          <w:rFonts w:ascii="Times New Roman" w:hAnsi="Times New Roman" w:cs="Times New Roman"/>
          <w:lang w:val="en-US"/>
        </w:rPr>
        <w:fldChar w:fldCharType="separate"/>
      </w:r>
      <w:r w:rsidRPr="00062029">
        <w:rPr>
          <w:rFonts w:ascii="Times New Roman" w:hAnsi="Times New Roman" w:cs="Times New Roman"/>
          <w:noProof/>
          <w:lang w:val="en-US"/>
        </w:rPr>
        <w:t>(Walmsley &amp; Atkinson, 2000)</w:t>
      </w:r>
      <w:r w:rsidRPr="00062029">
        <w:rPr>
          <w:rFonts w:ascii="Times New Roman" w:hAnsi="Times New Roman" w:cs="Times New Roman"/>
          <w:lang w:val="en-US"/>
        </w:rPr>
        <w:fldChar w:fldCharType="end"/>
      </w:r>
      <w:r w:rsidRPr="00062029">
        <w:rPr>
          <w:rFonts w:ascii="Times New Roman" w:hAnsi="Times New Roman" w:cs="Times New Roman"/>
          <w:lang w:val="en-US"/>
        </w:rPr>
        <w:t>.</w:t>
      </w:r>
    </w:p>
    <w:p w14:paraId="40BF823E" w14:textId="77777777" w:rsidR="00405254" w:rsidRPr="00062029" w:rsidRDefault="00405254" w:rsidP="00405254">
      <w:pPr>
        <w:spacing w:line="480" w:lineRule="auto"/>
        <w:rPr>
          <w:rFonts w:ascii="Times New Roman" w:hAnsi="Times New Roman" w:cs="Times New Roman"/>
          <w:lang w:val="en-US"/>
        </w:rPr>
      </w:pPr>
    </w:p>
    <w:p w14:paraId="0DF44C88" w14:textId="77777777" w:rsidR="00405254" w:rsidRDefault="00405254" w:rsidP="00405254">
      <w:pPr>
        <w:spacing w:line="480" w:lineRule="auto"/>
        <w:rPr>
          <w:rFonts w:ascii="Times New Roman" w:hAnsi="Times New Roman" w:cs="Times New Roman"/>
          <w:lang w:val="en-US"/>
        </w:rPr>
      </w:pPr>
      <w:r w:rsidRPr="00062029">
        <w:rPr>
          <w:rFonts w:ascii="Times New Roman" w:hAnsi="Times New Roman" w:cs="Times New Roman"/>
          <w:lang w:val="en-US"/>
        </w:rPr>
        <w:lastRenderedPageBreak/>
        <w:t xml:space="preserve">This </w:t>
      </w:r>
      <w:hyperlink r:id="rId11" w:history="1">
        <w:r w:rsidRPr="00062029">
          <w:rPr>
            <w:rStyle w:val="Hyperlink"/>
            <w:rFonts w:ascii="Times New Roman" w:hAnsi="Times New Roman" w:cs="Times New Roman"/>
            <w:lang w:val="en-US"/>
          </w:rPr>
          <w:t>podcast</w:t>
        </w:r>
      </w:hyperlink>
      <w:r w:rsidRPr="00062029">
        <w:rPr>
          <w:rFonts w:ascii="Times New Roman" w:hAnsi="Times New Roman" w:cs="Times New Roman"/>
          <w:lang w:val="en-US"/>
        </w:rPr>
        <w:t xml:space="preserve"> from SHLD describes the importance of oral history interviews in historical research on learning disabilities, and includes the voices of both Dorothy Atkinson and Mabel Cooper, amongst others. Oral histories are relatively accessible as a method, provided that the interviewer is appropriately skilled and empathetic. They are valuable in providing accounts derived from lived experience, which may complement, contradict or add complexity and nuance to official and documentary sources such as institutional records, accounts and photographs. Such accounts may also challenge lofty </w:t>
      </w:r>
      <w:proofErr w:type="spellStart"/>
      <w:r w:rsidRPr="00062029">
        <w:rPr>
          <w:rFonts w:ascii="Times New Roman" w:hAnsi="Times New Roman" w:cs="Times New Roman"/>
          <w:lang w:val="en-US"/>
        </w:rPr>
        <w:t>theorisations</w:t>
      </w:r>
      <w:proofErr w:type="spellEnd"/>
      <w:r w:rsidRPr="00062029">
        <w:rPr>
          <w:rFonts w:ascii="Times New Roman" w:hAnsi="Times New Roman" w:cs="Times New Roman"/>
          <w:lang w:val="en-US"/>
        </w:rPr>
        <w:t xml:space="preserve"> about what is ‘best’ for people with learning disabilities, and what kind of lives they can and should lead.</w:t>
      </w:r>
      <w:r>
        <w:rPr>
          <w:rFonts w:ascii="Times New Roman" w:hAnsi="Times New Roman" w:cs="Times New Roman"/>
          <w:lang w:val="en-US"/>
        </w:rPr>
        <w:t xml:space="preserve"> </w:t>
      </w:r>
      <w:r w:rsidRPr="00062029">
        <w:rPr>
          <w:rFonts w:ascii="Times New Roman" w:hAnsi="Times New Roman" w:cs="Times New Roman"/>
          <w:lang w:val="en-US"/>
        </w:rPr>
        <w:t xml:space="preserve">Some inclusive research might use other conventional techniques. For example, </w:t>
      </w:r>
      <w:hyperlink r:id="rId12" w:history="1">
        <w:r w:rsidRPr="00062029">
          <w:rPr>
            <w:rStyle w:val="Hyperlink"/>
            <w:rFonts w:ascii="Times New Roman" w:hAnsi="Times New Roman" w:cs="Times New Roman"/>
            <w:lang w:val="en-US"/>
          </w:rPr>
          <w:t>this video</w:t>
        </w:r>
      </w:hyperlink>
      <w:r w:rsidRPr="00062029">
        <w:rPr>
          <w:rFonts w:ascii="Times New Roman" w:hAnsi="Times New Roman" w:cs="Times New Roman"/>
          <w:lang w:val="en-US"/>
        </w:rPr>
        <w:t xml:space="preserve"> shows thematic analysis of interview data, a very common qualitative technique, being done collectively and inclusively with researchers with and without learning disabilities. </w:t>
      </w:r>
    </w:p>
    <w:p w14:paraId="7028C63C" w14:textId="77777777" w:rsidR="00405254" w:rsidRDefault="00405254" w:rsidP="00405254">
      <w:pPr>
        <w:spacing w:line="480" w:lineRule="auto"/>
        <w:rPr>
          <w:rFonts w:ascii="Times New Roman" w:hAnsi="Times New Roman" w:cs="Times New Roman"/>
          <w:lang w:val="en-US"/>
        </w:rPr>
      </w:pPr>
    </w:p>
    <w:p w14:paraId="6749DAEA" w14:textId="77777777" w:rsidR="00405254" w:rsidRPr="00062029" w:rsidRDefault="00405254" w:rsidP="00405254">
      <w:pPr>
        <w:spacing w:line="480" w:lineRule="auto"/>
        <w:rPr>
          <w:rFonts w:ascii="Times New Roman" w:hAnsi="Times New Roman" w:cs="Times New Roman"/>
          <w:lang w:val="en-US"/>
        </w:rPr>
      </w:pPr>
      <w:r w:rsidRPr="00062029">
        <w:rPr>
          <w:rFonts w:ascii="Times New Roman" w:hAnsi="Times New Roman" w:cs="Times New Roman"/>
          <w:lang w:val="en-US"/>
        </w:rPr>
        <w:t xml:space="preserve">However, researching inclusively to co-produce knowledge whilst serving the goals, needs and aspirations of people with learning disabilities often entails employing research methods which conventional researchers may consider somewhat unorthodox. These methods are often creative and artistic. For instance, in what might be considered a creative extension of interviewing, people with learning disabilities might be encouraged to relate their histories, perspectives and experiences through storytelling. In one well-publicized example, </w:t>
      </w:r>
      <w:hyperlink r:id="rId13" w:history="1">
        <w:proofErr w:type="spellStart"/>
        <w:r w:rsidRPr="00062029">
          <w:rPr>
            <w:rStyle w:val="Hyperlink"/>
            <w:rFonts w:ascii="Times New Roman" w:hAnsi="Times New Roman" w:cs="Times New Roman"/>
            <w:lang w:val="en-US"/>
          </w:rPr>
          <w:t>OpenStoryTellers</w:t>
        </w:r>
        <w:proofErr w:type="spellEnd"/>
      </w:hyperlink>
      <w:r w:rsidRPr="00062029">
        <w:rPr>
          <w:rFonts w:ascii="Times New Roman" w:hAnsi="Times New Roman" w:cs="Times New Roman"/>
          <w:lang w:val="en-US"/>
        </w:rPr>
        <w:t xml:space="preserve">, a charity and social enterprise for people with learning disabilities in Frome, England, used animation to relate their </w:t>
      </w:r>
      <w:r>
        <w:rPr>
          <w:rFonts w:ascii="Times New Roman" w:hAnsi="Times New Roman" w:cs="Times New Roman"/>
          <w:lang w:val="en-US"/>
        </w:rPr>
        <w:t>interpretive</w:t>
      </w:r>
      <w:r w:rsidRPr="00062029">
        <w:rPr>
          <w:rFonts w:ascii="Times New Roman" w:hAnsi="Times New Roman" w:cs="Times New Roman"/>
          <w:lang w:val="en-US"/>
        </w:rPr>
        <w:t xml:space="preserve"> history of Fanny Fust. In 1786, aged 22, Fanny Fust was an English heiress to a very large fortune. She was also someone who would nowadays likely be described as having a learning disability. In an extremely elaborate plot, she was kidnapped, forced to marry an impoverished army lieutenant, and taken to France. Her story was unearthed by learning disability historian Simon Jarrett in the National Archives at Kew, in a huge leather-bound, handwritten case record. What emerged </w:t>
      </w:r>
      <w:r w:rsidRPr="00062029">
        <w:rPr>
          <w:rFonts w:ascii="Times New Roman" w:hAnsi="Times New Roman" w:cs="Times New Roman"/>
          <w:lang w:val="en-US"/>
        </w:rPr>
        <w:lastRenderedPageBreak/>
        <w:t xml:space="preserve">was not simply – as might be anticipated – a story of neglect, abandonment, abuse and victimhood. Rather, what emerges, counter to the dominant historical narrative around learning disability, is a story of family love, acceptance, protection and commitment </w:t>
      </w:r>
      <w:r w:rsidRPr="00062029">
        <w:rPr>
          <w:rFonts w:ascii="Times New Roman" w:hAnsi="Times New Roman" w:cs="Times New Roman"/>
          <w:lang w:val="en-US"/>
        </w:rPr>
        <w:fldChar w:fldCharType="begin"/>
      </w:r>
      <w:r w:rsidRPr="00062029">
        <w:rPr>
          <w:rFonts w:ascii="Times New Roman" w:hAnsi="Times New Roman" w:cs="Times New Roman"/>
          <w:lang w:val="en-US"/>
        </w:rPr>
        <w:instrText xml:space="preserve"> ADDIN ZOTERO_ITEM CSL_CITATION {"citationID":"FOcsp03j","properties":{"formattedCitation":"(OpenStoryTellers et al., 2021)","plainCitation":"(OpenStoryTellers et al., 2021)","noteIndex":0},"citationItems":[{"id":860,"uris":["http://zotero.org/users/12889561/items/ZHDS2HB7"],"itemData":{"id":860,"type":"article-journal","container-title":"Paper Trails","DOI":"10.14324/111.444.9781787359253.03","journalAbbreviation":"PT","source":"DOI.org (Crossref)","title":"The Fortunes and Misfortunes of Fanny Fust","URL":"https://ucldigitalpress.co.uk/BOOC/Article/3/96/","author":[{"family":"OpenStoryTellers","given":""},{"family":"Grove","given":"Nicola"},{"family":"Jarrett","given":"Simon"},{"family":"McLennan","given":"Josie"},{"family":"McTague","given":"John"}],"accessed":{"date-parts":[["2025",10,3]]},"issued":{"date-parts":[["2021",7,15]]}}}],"schema":"https://github.com/citation-style-language/schema/raw/master/csl-citation.json"} </w:instrText>
      </w:r>
      <w:r w:rsidRPr="00062029">
        <w:rPr>
          <w:rFonts w:ascii="Times New Roman" w:hAnsi="Times New Roman" w:cs="Times New Roman"/>
          <w:lang w:val="en-US"/>
        </w:rPr>
        <w:fldChar w:fldCharType="separate"/>
      </w:r>
      <w:r w:rsidRPr="00062029">
        <w:rPr>
          <w:rFonts w:ascii="Times New Roman" w:hAnsi="Times New Roman" w:cs="Times New Roman"/>
          <w:noProof/>
          <w:lang w:val="en-US"/>
        </w:rPr>
        <w:t>(OpenStoryTellers et al., 2021)</w:t>
      </w:r>
      <w:r w:rsidRPr="00062029">
        <w:rPr>
          <w:rFonts w:ascii="Times New Roman" w:hAnsi="Times New Roman" w:cs="Times New Roman"/>
          <w:lang w:val="en-US"/>
        </w:rPr>
        <w:fldChar w:fldCharType="end"/>
      </w:r>
      <w:r w:rsidRPr="00062029">
        <w:rPr>
          <w:rFonts w:ascii="Times New Roman" w:hAnsi="Times New Roman" w:cs="Times New Roman"/>
          <w:lang w:val="en-US"/>
        </w:rPr>
        <w:t xml:space="preserve">. This counternarrative, enriched by the perspectives of researchers with learning disabilities, went on to reach a substantial audience, being published by the </w:t>
      </w:r>
      <w:hyperlink r:id="rId14" w:history="1">
        <w:r w:rsidRPr="00062029">
          <w:rPr>
            <w:rStyle w:val="Hyperlink"/>
            <w:rFonts w:ascii="Times New Roman" w:hAnsi="Times New Roman" w:cs="Times New Roman"/>
            <w:lang w:val="en-US"/>
          </w:rPr>
          <w:t>BBC</w:t>
        </w:r>
      </w:hyperlink>
      <w:r w:rsidRPr="00062029">
        <w:rPr>
          <w:rFonts w:ascii="Times New Roman" w:hAnsi="Times New Roman" w:cs="Times New Roman"/>
          <w:lang w:val="en-US"/>
        </w:rPr>
        <w:t xml:space="preserve">. </w:t>
      </w:r>
    </w:p>
    <w:p w14:paraId="17602B3C" w14:textId="77777777" w:rsidR="00405254" w:rsidRPr="00062029" w:rsidRDefault="00405254" w:rsidP="00405254">
      <w:pPr>
        <w:spacing w:line="480" w:lineRule="auto"/>
        <w:rPr>
          <w:rFonts w:ascii="Times New Roman" w:hAnsi="Times New Roman" w:cs="Times New Roman"/>
          <w:lang w:val="en-US"/>
        </w:rPr>
      </w:pPr>
    </w:p>
    <w:p w14:paraId="5F6769AC" w14:textId="77777777" w:rsidR="00405254" w:rsidRPr="00062029" w:rsidRDefault="00405254" w:rsidP="00405254">
      <w:pPr>
        <w:spacing w:line="480" w:lineRule="auto"/>
        <w:rPr>
          <w:rFonts w:ascii="Times New Roman" w:hAnsi="Times New Roman" w:cs="Times New Roman"/>
          <w:lang w:val="en-US"/>
        </w:rPr>
      </w:pPr>
      <w:r w:rsidRPr="00062029">
        <w:rPr>
          <w:rFonts w:ascii="Times New Roman" w:hAnsi="Times New Roman" w:cs="Times New Roman"/>
          <w:lang w:val="en-US"/>
        </w:rPr>
        <w:t xml:space="preserve">A range of other creative methods may be used to interpret and express ideas around learning disability history. For example, the </w:t>
      </w:r>
      <w:r w:rsidRPr="00062029">
        <w:rPr>
          <w:rFonts w:ascii="Times New Roman" w:hAnsi="Times New Roman" w:cs="Times New Roman"/>
          <w:i/>
          <w:iCs/>
          <w:lang w:val="en-US"/>
        </w:rPr>
        <w:t xml:space="preserve">Madhouse </w:t>
      </w:r>
      <w:r w:rsidRPr="00062029">
        <w:rPr>
          <w:rFonts w:ascii="Times New Roman" w:hAnsi="Times New Roman" w:cs="Times New Roman"/>
          <w:lang w:val="en-US"/>
        </w:rPr>
        <w:t xml:space="preserve">project used both a museum exhibition, an </w:t>
      </w:r>
      <w:hyperlink r:id="rId15" w:history="1">
        <w:r w:rsidRPr="00062029">
          <w:rPr>
            <w:rStyle w:val="Hyperlink"/>
            <w:rFonts w:ascii="Times New Roman" w:hAnsi="Times New Roman" w:cs="Times New Roman"/>
            <w:lang w:val="en-US"/>
          </w:rPr>
          <w:t>immersive theatre performance</w:t>
        </w:r>
      </w:hyperlink>
      <w:r w:rsidRPr="00062029">
        <w:rPr>
          <w:rFonts w:ascii="Times New Roman" w:hAnsi="Times New Roman" w:cs="Times New Roman"/>
          <w:lang w:val="en-US"/>
        </w:rPr>
        <w:t xml:space="preserve"> and </w:t>
      </w:r>
      <w:hyperlink r:id="rId16" w:history="1">
        <w:r w:rsidRPr="00062029">
          <w:rPr>
            <w:rStyle w:val="Hyperlink"/>
            <w:rFonts w:ascii="Times New Roman" w:hAnsi="Times New Roman" w:cs="Times New Roman"/>
            <w:lang w:val="en-US"/>
          </w:rPr>
          <w:t>filmmaking</w:t>
        </w:r>
      </w:hyperlink>
      <w:r w:rsidRPr="00062029">
        <w:rPr>
          <w:rFonts w:ascii="Times New Roman" w:hAnsi="Times New Roman" w:cs="Times New Roman"/>
          <w:lang w:val="en-US"/>
        </w:rPr>
        <w:t xml:space="preserve"> to bring historical abuses and ongoing oppression to the public’s attention, receiving favorable mainstream media attention in the UK </w:t>
      </w:r>
      <w:r w:rsidRPr="00062029">
        <w:rPr>
          <w:rFonts w:ascii="Times New Roman" w:hAnsi="Times New Roman" w:cs="Times New Roman"/>
          <w:lang w:val="en-US"/>
        </w:rPr>
        <w:fldChar w:fldCharType="begin"/>
      </w:r>
      <w:r w:rsidRPr="00062029">
        <w:rPr>
          <w:rFonts w:ascii="Times New Roman" w:hAnsi="Times New Roman" w:cs="Times New Roman"/>
          <w:lang w:val="en-US"/>
        </w:rPr>
        <w:instrText xml:space="preserve"> ADDIN ZOTERO_ITEM CSL_CITATION {"citationID":"pyDXtu0G","properties":{"formattedCitation":"(E. Tilley et al., 2021)","plainCitation":"(E. Tilley et al., 2021)","noteIndex":0},"citationItems":[{"id":451,"uris":["http://zotero.org/users/12889561/items/Y3UCQHD6"],"itemData":{"id":451,"type":"article-journal","container-title":"Journal of Literary &amp; Cultural Disability Studies","DOI":"10.3828/jlcds.2021.27","ISSN":"1757-6458, 1757-6466","issue":"3","journalAbbreviation":"Journal of Literary &amp; Cultural Disability Studies","language":"en","page":"347-363","source":"DOI.org (Crossref)","title":"Madhouse: Reclaiming the History of Learning Difficulties through Acting and Activism","title-short":"Madhouse","volume":"15","author":[{"family":"Tilley","given":"Elizabeth"},{"family":"Christian","given":"Paul"},{"family":"Ledger","given":"Susan"},{"family":"Walmsley","given":"Jan"}],"issued":{"date-parts":[["2021",8]]}}}],"schema":"https://github.com/citation-style-language/schema/raw/master/csl-citation.json"} </w:instrText>
      </w:r>
      <w:r w:rsidRPr="00062029">
        <w:rPr>
          <w:rFonts w:ascii="Times New Roman" w:hAnsi="Times New Roman" w:cs="Times New Roman"/>
          <w:lang w:val="en-US"/>
        </w:rPr>
        <w:fldChar w:fldCharType="separate"/>
      </w:r>
      <w:r w:rsidRPr="00062029">
        <w:rPr>
          <w:rFonts w:ascii="Times New Roman" w:hAnsi="Times New Roman" w:cs="Times New Roman"/>
          <w:noProof/>
          <w:lang w:val="en-US"/>
        </w:rPr>
        <w:t>(E. Tilley et al., 2021)</w:t>
      </w:r>
      <w:r w:rsidRPr="00062029">
        <w:rPr>
          <w:rFonts w:ascii="Times New Roman" w:hAnsi="Times New Roman" w:cs="Times New Roman"/>
          <w:lang w:val="en-US"/>
        </w:rPr>
        <w:fldChar w:fldCharType="end"/>
      </w:r>
      <w:r w:rsidRPr="00062029">
        <w:rPr>
          <w:rFonts w:ascii="Times New Roman" w:hAnsi="Times New Roman" w:cs="Times New Roman"/>
          <w:lang w:val="en-US"/>
        </w:rPr>
        <w:t>.</w:t>
      </w:r>
      <w:r>
        <w:rPr>
          <w:rFonts w:ascii="Times New Roman" w:hAnsi="Times New Roman" w:cs="Times New Roman"/>
          <w:lang w:val="en-US"/>
        </w:rPr>
        <w:t xml:space="preserve"> In the U.S, the </w:t>
      </w:r>
      <w:hyperlink r:id="rId17" w:history="1">
        <w:r w:rsidRPr="003E22D0">
          <w:rPr>
            <w:rStyle w:val="Hyperlink"/>
            <w:rFonts w:ascii="Times New Roman" w:hAnsi="Times New Roman" w:cs="Times New Roman"/>
            <w:lang w:val="en-US"/>
          </w:rPr>
          <w:t>File/Life</w:t>
        </w:r>
      </w:hyperlink>
      <w:r>
        <w:rPr>
          <w:rFonts w:ascii="Times New Roman" w:hAnsi="Times New Roman" w:cs="Times New Roman"/>
          <w:lang w:val="en-US"/>
        </w:rPr>
        <w:t xml:space="preserve"> project used community art, film and oral histories in a creative exploration and interactive presentation of the Pennhurst State School and Hospital archives. </w:t>
      </w:r>
      <w:r w:rsidRPr="00062029">
        <w:rPr>
          <w:rFonts w:ascii="Times New Roman" w:hAnsi="Times New Roman" w:cs="Times New Roman"/>
          <w:lang w:val="en-US"/>
        </w:rPr>
        <w:t xml:space="preserve"> </w:t>
      </w:r>
      <w:hyperlink r:id="rId18" w:history="1">
        <w:r w:rsidRPr="00062029">
          <w:rPr>
            <w:rStyle w:val="Hyperlink"/>
            <w:rFonts w:ascii="Times New Roman" w:hAnsi="Times New Roman" w:cs="Times New Roman"/>
            <w:lang w:val="en-US"/>
          </w:rPr>
          <w:t>Visual artforms</w:t>
        </w:r>
      </w:hyperlink>
      <w:r w:rsidRPr="00062029">
        <w:rPr>
          <w:rFonts w:ascii="Times New Roman" w:hAnsi="Times New Roman" w:cs="Times New Roman"/>
          <w:lang w:val="en-US"/>
        </w:rPr>
        <w:t xml:space="preserve"> like collage, drawing and painting may also be employed, as might </w:t>
      </w:r>
      <w:hyperlink r:id="rId19" w:history="1">
        <w:r w:rsidRPr="00062029">
          <w:rPr>
            <w:rStyle w:val="Hyperlink"/>
            <w:rFonts w:ascii="Times New Roman" w:hAnsi="Times New Roman" w:cs="Times New Roman"/>
            <w:lang w:val="en-US"/>
          </w:rPr>
          <w:t>poetry</w:t>
        </w:r>
      </w:hyperlink>
      <w:r w:rsidRPr="00062029">
        <w:rPr>
          <w:rFonts w:ascii="Times New Roman" w:hAnsi="Times New Roman" w:cs="Times New Roman"/>
          <w:lang w:val="en-US"/>
        </w:rPr>
        <w:t xml:space="preserve">. These creative methods help elicit new knowledge and perspectives on learning disability history in ways which belie the myth of the disinterested, rational, individual researcher </w:t>
      </w:r>
      <w:r w:rsidRPr="00062029">
        <w:rPr>
          <w:rFonts w:ascii="Times New Roman" w:hAnsi="Times New Roman" w:cs="Times New Roman"/>
          <w:lang w:val="en-US"/>
        </w:rPr>
        <w:fldChar w:fldCharType="begin"/>
      </w:r>
      <w:r w:rsidRPr="00062029">
        <w:rPr>
          <w:rFonts w:ascii="Times New Roman" w:hAnsi="Times New Roman" w:cs="Times New Roman"/>
          <w:lang w:val="en-US"/>
        </w:rPr>
        <w:instrText xml:space="preserve"> ADDIN ZOTERO_ITEM CSL_CITATION {"citationID":"tl1aGXUh","properties":{"formattedCitation":"(Cook, 2009; Thomas, 1998)","plainCitation":"(Cook, 2009; Thomas, 1998)","noteIndex":0},"citationItems":[{"id":928,"uris":["http://zotero.org/users/12889561/items/C8NVQ882"],"itemData":{"id":928,"type":"article-journal","abstract":"Mess and rigour might appear to be strange bedfellows. This paper argues that the purpose of mess is to facilitate a turn towards new constructions of knowing that lead to transformation in practice (an action turn). Engaging in action research, research that can disturb both individual and communally held notions of knowledge for practice, will be messy. Investigations into the ‘messy area’, the interface between the known and the nearly known, between knowledge-in-use and tacit knowledge as yet to be useful, reveal the ‘messy area’ as a vital element for seeing, disrupting, analysing, learning, knowing and changing. It is the place where long-held views shaped by professional knowledge, practical judgement, experience and intuition are seen through other lenses. It is here that reframing takes place and new knowing, that has both theoretical and practical significance, arises: a ‘messy turn’ takes place.","container-title":"Educational Action Research","DOI":"10.1080/09650790902914241","ISSN":"0965-0792, 1747-5074","issue":"2","journalAbbreviation":"Educational Action Research","language":"en","page":"277-291","source":"DOI.org (Crossref)","title":"The purpose of mess in action research: building rigour though a messy turn","title-short":"The purpose of mess in action research","volume":"17","author":[{"family":"Cook","given":"Tina"}],"issued":{"date-parts":[["2009",6]]}}},{"id":941,"uris":["http://zotero.org/users/12889561/items/HJZUQYWH"],"itemData":{"id":941,"type":"article-journal","abstract":"Abstract\n            In its flight from ‘positivism’ educational inquiry still cleaves to a faith in the ordered and the rational. Educationists continue to believe in an order, accessible via rational inquiry and ordered reflection, governing human affairs and thought. This belief has three unwelcome consequences. First, it promotes the notion that certain rationalistic ingredients are obligatory in research: a technology of inquiry is thus constructed and maintained. Consequently, inquiry (even interpretative inquiry) is formulaic; it follows predictable ruts and leads often to uninteresting findings. Second, a belief in the ordered mind leads to a faith in certain models of mind, and in ‘personal theory’ which can be developed via particular and orthodox methods of finding out. Third, and partly because of this second belief, it leads to a notion of teaching as an explicitly articulated ‘know what’ rather than an implicitly understood ‘know how’ practice—leading, I argue, to a promotion of the notion that ‘know how’ can be enhanced via the technology of reflection. The result of all this is that education ignores and eschews less structured but arguably more productive methods of inquiry.","container-title":"British Educational Research Journal","DOI":"10.1080/0141192980240203","ISSN":"0141-1926, 1469-3518","issue":"2","journalAbbreviation":"British Educational Res J","language":"en","license":"http://onlinelibrary.wiley.com/termsAndConditions#vor","page":"141-161","source":"DOI.org (Crossref)","title":"The Myth of Rational Research","volume":"24","author":[{"family":"Thomas","given":"Gary"}],"issued":{"date-parts":[["1998",4]]}}}],"schema":"https://github.com/citation-style-language/schema/raw/master/csl-citation.json"} </w:instrText>
      </w:r>
      <w:r w:rsidRPr="00062029">
        <w:rPr>
          <w:rFonts w:ascii="Times New Roman" w:hAnsi="Times New Roman" w:cs="Times New Roman"/>
          <w:lang w:val="en-US"/>
        </w:rPr>
        <w:fldChar w:fldCharType="separate"/>
      </w:r>
      <w:r w:rsidRPr="00062029">
        <w:rPr>
          <w:rFonts w:ascii="Times New Roman" w:hAnsi="Times New Roman" w:cs="Times New Roman"/>
          <w:noProof/>
          <w:lang w:val="en-US"/>
        </w:rPr>
        <w:t>(Cook, 2009; Thomas, 1998)</w:t>
      </w:r>
      <w:r w:rsidRPr="00062029">
        <w:rPr>
          <w:rFonts w:ascii="Times New Roman" w:hAnsi="Times New Roman" w:cs="Times New Roman"/>
          <w:lang w:val="en-US"/>
        </w:rPr>
        <w:fldChar w:fldCharType="end"/>
      </w:r>
      <w:r w:rsidRPr="00062029">
        <w:rPr>
          <w:rFonts w:ascii="Times New Roman" w:hAnsi="Times New Roman" w:cs="Times New Roman"/>
          <w:lang w:val="en-US"/>
        </w:rPr>
        <w:t xml:space="preserve">. They can also support the creation of more accessible of versions of traditional research outputs, such as plain-English </w:t>
      </w:r>
      <w:hyperlink r:id="rId20" w:history="1">
        <w:r w:rsidRPr="00062029">
          <w:rPr>
            <w:rStyle w:val="Hyperlink"/>
            <w:rFonts w:ascii="Times New Roman" w:hAnsi="Times New Roman" w:cs="Times New Roman"/>
            <w:lang w:val="en-US"/>
          </w:rPr>
          <w:t>summaries</w:t>
        </w:r>
      </w:hyperlink>
      <w:r w:rsidRPr="00062029">
        <w:rPr>
          <w:rFonts w:ascii="Times New Roman" w:hAnsi="Times New Roman" w:cs="Times New Roman"/>
          <w:lang w:val="en-US"/>
        </w:rPr>
        <w:t xml:space="preserve"> and </w:t>
      </w:r>
      <w:hyperlink r:id="rId21" w:history="1">
        <w:r w:rsidRPr="00062029">
          <w:rPr>
            <w:rStyle w:val="Hyperlink"/>
            <w:rFonts w:ascii="Times New Roman" w:hAnsi="Times New Roman" w:cs="Times New Roman"/>
            <w:lang w:val="en-US"/>
          </w:rPr>
          <w:t>video abstracts</w:t>
        </w:r>
      </w:hyperlink>
      <w:r w:rsidRPr="00062029">
        <w:rPr>
          <w:rFonts w:ascii="Times New Roman" w:hAnsi="Times New Roman" w:cs="Times New Roman"/>
          <w:lang w:val="en-US"/>
        </w:rPr>
        <w:t xml:space="preserve"> of </w:t>
      </w:r>
      <w:hyperlink r:id="rId22" w:history="1">
        <w:r w:rsidRPr="00062029">
          <w:rPr>
            <w:rStyle w:val="Hyperlink"/>
            <w:rFonts w:ascii="Times New Roman" w:hAnsi="Times New Roman" w:cs="Times New Roman"/>
            <w:lang w:val="en-US"/>
          </w:rPr>
          <w:t>co-produced journal articles</w:t>
        </w:r>
      </w:hyperlink>
      <w:r w:rsidRPr="00062029">
        <w:rPr>
          <w:rFonts w:ascii="Times New Roman" w:hAnsi="Times New Roman" w:cs="Times New Roman"/>
          <w:lang w:val="en-US"/>
        </w:rPr>
        <w:t xml:space="preserve"> </w:t>
      </w:r>
      <w:r w:rsidRPr="00062029">
        <w:rPr>
          <w:rFonts w:ascii="Times New Roman" w:hAnsi="Times New Roman" w:cs="Times New Roman"/>
          <w:lang w:val="en-US"/>
        </w:rPr>
        <w:fldChar w:fldCharType="begin"/>
      </w:r>
      <w:r w:rsidRPr="00062029">
        <w:rPr>
          <w:rFonts w:ascii="Times New Roman" w:hAnsi="Times New Roman" w:cs="Times New Roman"/>
          <w:lang w:val="en-US"/>
        </w:rPr>
        <w:instrText xml:space="preserve"> ADDIN ZOTERO_ITEM CSL_CITATION {"citationID":"AJjxks1M","properties":{"formattedCitation":"(Barden et al., 2022)","plainCitation":"(Barden et al., 2022)","noteIndex":0},"citationItems":[{"id":31,"uris":["http://zotero.org/users/12889561/items/CDGU5ZGQ"],"itemData":{"id":31,"type":"article-journal","abstract":"Background This paper reports on a participatory project on the history of learning disability. The paper makes contributions to discourses on using participatory research methods with people labelled with learning disabilities, on the nature of research impact in participatory research, and on the lived experience of learning disability today. Methods We used a two-step methodology. The first step involved searching for and selecting archive material relating to the history of learning disability. The second step involved a series of participatory workshops. We worked collectively to systematically analyse the case history of Antonia Grandoni. Then we responded to it in a variety of creative ways. In doing so, we made connections between Antonia's life and our own. Findings Many of Antonia's experiences seem very similar to what people labelled with learning disabilities often encounter today. These include discrimination, segregation and dehumanisation. Despite this, we very much enjoyed doing the research. As well as finding out about the history, some of us learned new skills, some of us grew in confidence, and we also made new friends. Conclusions Participatory methods are an effective way of making digital archive material more accessible to people labelled with learning disabilities. In this project, using participatory methods revealed a lot of parallels between how we think somebody experienced learning disability in the mid-19th century, and how it is experienced today. They also resulted in significant impact on the people doing the research.","container-title":"British Journal of Learning Disabilities","DOI":"10.1111/bld.12447","ISSN":"1468-3156","issue":"2","language":"en","license":"© 2022 The Authors. British Journal of Learning Disabilities published by John Wiley &amp; Sons Ltd.","note":"_eprint: https://onlinelibrary.wiley.com/doi/pdf/10.1111/bld.12447","page":"258-269","source":"Wiley Online Library","title":"Antonia's story: Bringing the past into the future","title-short":"Antonia's story","volume":"50","author":[{"family":"Barden","given":"Owen"},{"family":"Walden","given":"Steven J."},{"family":"Bennett","given":"Davey"},{"family":"Bird","given":"Nicole"},{"family":"Cairns","given":"Stella"},{"family":"Currie","given":"Rhiannon"},{"family":"Evans","given":"Lynne"},{"family":"Jackson","given":"Stephen"},{"family":"Oldnall","given":"Emily"},{"family":"Oldnall","given":"Sarah"},{"family":"Price","given":"Dawn"},{"family":"Robinson","given":"Tricia"},{"family":"Tahir","given":"Amber"},{"family":"Taylor","given":"Samantha"},{"family":"Wright","given":"Christine"},{"family":"Wright","given":"Claire"}],"issued":{"date-parts":[["2022"]]}}}],"schema":"https://github.com/citation-style-language/schema/raw/master/csl-citation.json"} </w:instrText>
      </w:r>
      <w:r w:rsidRPr="00062029">
        <w:rPr>
          <w:rFonts w:ascii="Times New Roman" w:hAnsi="Times New Roman" w:cs="Times New Roman"/>
          <w:lang w:val="en-US"/>
        </w:rPr>
        <w:fldChar w:fldCharType="separate"/>
      </w:r>
      <w:r w:rsidRPr="00062029">
        <w:rPr>
          <w:rFonts w:ascii="Times New Roman" w:hAnsi="Times New Roman" w:cs="Times New Roman"/>
          <w:noProof/>
          <w:lang w:val="en-US"/>
        </w:rPr>
        <w:t>(Barden et al., 2022)</w:t>
      </w:r>
      <w:r w:rsidRPr="00062029">
        <w:rPr>
          <w:rFonts w:ascii="Times New Roman" w:hAnsi="Times New Roman" w:cs="Times New Roman"/>
          <w:lang w:val="en-US"/>
        </w:rPr>
        <w:fldChar w:fldCharType="end"/>
      </w:r>
      <w:r w:rsidRPr="00062029">
        <w:rPr>
          <w:rFonts w:ascii="Times New Roman" w:hAnsi="Times New Roman" w:cs="Times New Roman"/>
          <w:lang w:val="en-US"/>
        </w:rPr>
        <w:t>.</w:t>
      </w:r>
    </w:p>
    <w:p w14:paraId="1D4DD343" w14:textId="77777777" w:rsidR="00405254" w:rsidRPr="00062029" w:rsidRDefault="00405254" w:rsidP="00405254">
      <w:pPr>
        <w:pStyle w:val="Heading2"/>
        <w:spacing w:line="480" w:lineRule="auto"/>
        <w:rPr>
          <w:rFonts w:cs="Times New Roman"/>
          <w:lang w:val="en-US"/>
        </w:rPr>
      </w:pPr>
    </w:p>
    <w:p w14:paraId="4DAE7AC5" w14:textId="77777777" w:rsidR="00405254" w:rsidRPr="00062029" w:rsidRDefault="00405254" w:rsidP="00405254">
      <w:pPr>
        <w:pStyle w:val="Heading2"/>
        <w:spacing w:line="480" w:lineRule="auto"/>
        <w:rPr>
          <w:rFonts w:cs="Times New Roman"/>
          <w:lang w:val="en-US"/>
        </w:rPr>
      </w:pPr>
      <w:r w:rsidRPr="00062029">
        <w:rPr>
          <w:rFonts w:cs="Times New Roman"/>
          <w:lang w:val="en-US"/>
        </w:rPr>
        <w:t>Future Research Directions</w:t>
      </w:r>
    </w:p>
    <w:p w14:paraId="39A8B1B5" w14:textId="77777777" w:rsidR="00405254" w:rsidRPr="00062029" w:rsidRDefault="00405254" w:rsidP="00405254">
      <w:pPr>
        <w:spacing w:line="480" w:lineRule="auto"/>
        <w:rPr>
          <w:rFonts w:ascii="Times New Roman" w:hAnsi="Times New Roman" w:cs="Times New Roman"/>
          <w:lang w:val="en-US"/>
        </w:rPr>
      </w:pPr>
      <w:r w:rsidRPr="00062029">
        <w:rPr>
          <w:rFonts w:ascii="Times New Roman" w:hAnsi="Times New Roman" w:cs="Times New Roman"/>
          <w:lang w:val="en-US"/>
        </w:rPr>
        <w:t>This section discusses three potential foci for future research in the field of participatory historical research with people with learning disabilities. They are (</w:t>
      </w:r>
      <w:proofErr w:type="spellStart"/>
      <w:r w:rsidRPr="00062029">
        <w:rPr>
          <w:rFonts w:ascii="Times New Roman" w:hAnsi="Times New Roman" w:cs="Times New Roman"/>
          <w:lang w:val="en-US"/>
        </w:rPr>
        <w:t>i</w:t>
      </w:r>
      <w:proofErr w:type="spellEnd"/>
      <w:r w:rsidRPr="00062029">
        <w:rPr>
          <w:rFonts w:ascii="Times New Roman" w:hAnsi="Times New Roman" w:cs="Times New Roman"/>
          <w:lang w:val="en-US"/>
        </w:rPr>
        <w:t xml:space="preserve">) generative artificial </w:t>
      </w:r>
      <w:r w:rsidRPr="00062029">
        <w:rPr>
          <w:rFonts w:ascii="Times New Roman" w:hAnsi="Times New Roman" w:cs="Times New Roman"/>
          <w:lang w:val="en-US"/>
        </w:rPr>
        <w:lastRenderedPageBreak/>
        <w:t xml:space="preserve">intelligence, or GenAI; (ii) emotions and emotional communities; and (iii) mainstreaming participatory approaches and accessible outputs. </w:t>
      </w:r>
    </w:p>
    <w:p w14:paraId="17B633F0" w14:textId="77777777" w:rsidR="00405254" w:rsidRPr="00062029" w:rsidRDefault="00405254" w:rsidP="00405254">
      <w:pPr>
        <w:pStyle w:val="Heading3"/>
        <w:spacing w:line="480" w:lineRule="auto"/>
        <w:rPr>
          <w:rFonts w:ascii="Times New Roman" w:hAnsi="Times New Roman" w:cs="Times New Roman"/>
          <w:lang w:val="en-US"/>
        </w:rPr>
      </w:pPr>
    </w:p>
    <w:p w14:paraId="43F34718" w14:textId="77777777" w:rsidR="00405254" w:rsidRPr="00F4719A" w:rsidRDefault="00405254" w:rsidP="00405254">
      <w:pPr>
        <w:pStyle w:val="Heading3"/>
        <w:spacing w:line="480" w:lineRule="auto"/>
        <w:rPr>
          <w:rFonts w:ascii="Times New Roman" w:hAnsi="Times New Roman" w:cs="Times New Roman"/>
          <w:sz w:val="24"/>
          <w:szCs w:val="24"/>
          <w:lang w:val="en-US"/>
        </w:rPr>
      </w:pPr>
      <w:r w:rsidRPr="00F4719A">
        <w:rPr>
          <w:rFonts w:ascii="Times New Roman" w:hAnsi="Times New Roman" w:cs="Times New Roman"/>
          <w:sz w:val="24"/>
          <w:szCs w:val="24"/>
          <w:lang w:val="en-US"/>
        </w:rPr>
        <w:t>Gen AI</w:t>
      </w:r>
    </w:p>
    <w:p w14:paraId="66FB3371" w14:textId="77777777" w:rsidR="00405254" w:rsidRDefault="00405254" w:rsidP="00405254">
      <w:pPr>
        <w:spacing w:line="480" w:lineRule="auto"/>
        <w:rPr>
          <w:rFonts w:ascii="Times New Roman" w:hAnsi="Times New Roman" w:cs="Times New Roman"/>
          <w:lang w:val="en-US"/>
        </w:rPr>
      </w:pPr>
      <w:r w:rsidRPr="00062029">
        <w:rPr>
          <w:rFonts w:ascii="Times New Roman" w:hAnsi="Times New Roman" w:cs="Times New Roman"/>
          <w:lang w:val="en-US"/>
        </w:rPr>
        <w:t>As in many areas of research, one important consideration is the potential role of artificial intelligence, or AI. Some university historians have already begun to find ways to integrate AI into their research. For example, in May 2025 Trinity College Dublin hosted a workshop on ‘</w:t>
      </w:r>
      <w:hyperlink r:id="rId23" w:history="1">
        <w:r w:rsidRPr="00062029">
          <w:rPr>
            <w:rStyle w:val="Hyperlink"/>
            <w:rFonts w:ascii="Times New Roman" w:hAnsi="Times New Roman" w:cs="Times New Roman"/>
            <w:lang w:val="en-US"/>
          </w:rPr>
          <w:t>Generative AI and Historical Research’</w:t>
        </w:r>
      </w:hyperlink>
      <w:r w:rsidRPr="00062029">
        <w:rPr>
          <w:rFonts w:ascii="Times New Roman" w:hAnsi="Times New Roman" w:cs="Times New Roman"/>
          <w:lang w:val="en-US"/>
        </w:rPr>
        <w:t xml:space="preserve">. This workshop brought together scholars from a range of disciplines including history, computer science, digital humanism and archives to explore how research methods and ethics might be shaped by AI. Of </w:t>
      </w:r>
      <w:proofErr w:type="gramStart"/>
      <w:r w:rsidRPr="00062029">
        <w:rPr>
          <w:rFonts w:ascii="Times New Roman" w:hAnsi="Times New Roman" w:cs="Times New Roman"/>
          <w:lang w:val="en-US"/>
        </w:rPr>
        <w:t>particular note</w:t>
      </w:r>
      <w:proofErr w:type="gramEnd"/>
      <w:r w:rsidRPr="00062029">
        <w:rPr>
          <w:rFonts w:ascii="Times New Roman" w:hAnsi="Times New Roman" w:cs="Times New Roman"/>
          <w:lang w:val="en-US"/>
        </w:rPr>
        <w:t xml:space="preserve"> is the </w:t>
      </w:r>
      <w:hyperlink r:id="rId24" w:history="1">
        <w:r w:rsidRPr="00062029">
          <w:rPr>
            <w:rStyle w:val="Hyperlink"/>
            <w:rFonts w:ascii="Times New Roman" w:hAnsi="Times New Roman" w:cs="Times New Roman"/>
            <w:lang w:val="en-US"/>
          </w:rPr>
          <w:t>VOICES</w:t>
        </w:r>
      </w:hyperlink>
      <w:r w:rsidRPr="00062029">
        <w:rPr>
          <w:rFonts w:ascii="Times New Roman" w:hAnsi="Times New Roman" w:cs="Times New Roman"/>
          <w:lang w:val="en-US"/>
        </w:rPr>
        <w:t xml:space="preserve"> project, led by Professor Jane Ohlmeyer, of the School of Histories and Humanities at Trinity College Dublin. VOICES aims to “recover the lived experiences, of ‘ordinary’, non-elite women in early modern Ireland – voices that were up to now largely ignored or underrepresented in Irish history.” </w:t>
      </w:r>
      <w:r w:rsidRPr="00062029">
        <w:rPr>
          <w:rFonts w:ascii="Times New Roman" w:hAnsi="Times New Roman" w:cs="Times New Roman"/>
          <w:lang w:val="en-US"/>
        </w:rPr>
        <w:fldChar w:fldCharType="begin"/>
      </w:r>
      <w:r>
        <w:rPr>
          <w:rFonts w:ascii="Times New Roman" w:hAnsi="Times New Roman" w:cs="Times New Roman"/>
          <w:lang w:val="en-US"/>
        </w:rPr>
        <w:instrText xml:space="preserve"> ADDIN ZOTERO_ITEM CSL_CITATION {"citationID":"v3fKxLxz","properties":{"formattedCitation":"(VOICES, 2025)","plainCitation":"(VOICES, 2025)","dontUpdate":true,"noteIndex":0},"citationItems":[{"id":809,"uris":["http://zotero.org/users/12889561/items/9DA5H4W6"],"itemData":{"id":809,"type":"webpage","abstract":"The ambitious VOICES project aims to recover the lived experiences, of ‘ordinary’, non-elite women in early modern Ireland.","container-title":"VOICES","language":"en-US","title":"Voices of Women in Early Modern Ireland","URL":"https://voicesproject.ie/","author":[{"family":"VOICES","given":""}],"accessed":{"date-parts":[["2025",8,27]]},"issued":{"date-parts":[["2025"]]}}}],"schema":"https://github.com/citation-style-language/schema/raw/master/csl-citation.json"} </w:instrText>
      </w:r>
      <w:r w:rsidRPr="00062029">
        <w:rPr>
          <w:rFonts w:ascii="Times New Roman" w:hAnsi="Times New Roman" w:cs="Times New Roman"/>
          <w:lang w:val="en-US"/>
        </w:rPr>
        <w:fldChar w:fldCharType="separate"/>
      </w:r>
      <w:r w:rsidRPr="00062029">
        <w:rPr>
          <w:rFonts w:ascii="Times New Roman" w:hAnsi="Times New Roman" w:cs="Times New Roman"/>
          <w:noProof/>
          <w:lang w:val="en-US"/>
        </w:rPr>
        <w:t>(VOICES, 2025: np)</w:t>
      </w:r>
      <w:r w:rsidRPr="00062029">
        <w:rPr>
          <w:rFonts w:ascii="Times New Roman" w:hAnsi="Times New Roman" w:cs="Times New Roman"/>
          <w:lang w:val="en-US"/>
        </w:rPr>
        <w:fldChar w:fldCharType="end"/>
      </w:r>
      <w:r w:rsidRPr="00062029">
        <w:rPr>
          <w:rFonts w:ascii="Times New Roman" w:hAnsi="Times New Roman" w:cs="Times New Roman"/>
          <w:lang w:val="en-US"/>
        </w:rPr>
        <w:t xml:space="preserve">. The project is notable because, like people with learning disabilities, women in early modern Ireland were an oppressed and marginalized group who were underrepresented and misrepresented in the historical record. The VOICES team are using AI to “access, interrogate, document previously inaccessible information” (ibid), combining historical data from fragmented sources </w:t>
      </w:r>
      <w:proofErr w:type="gramStart"/>
      <w:r w:rsidRPr="00062029">
        <w:rPr>
          <w:rFonts w:ascii="Times New Roman" w:hAnsi="Times New Roman" w:cs="Times New Roman"/>
          <w:lang w:val="en-US"/>
        </w:rPr>
        <w:t>in order to</w:t>
      </w:r>
      <w:proofErr w:type="gramEnd"/>
      <w:r w:rsidRPr="00062029">
        <w:rPr>
          <w:rFonts w:ascii="Times New Roman" w:hAnsi="Times New Roman" w:cs="Times New Roman"/>
          <w:lang w:val="en-US"/>
        </w:rPr>
        <w:t xml:space="preserve"> generate new perspectives and narratives about the lives of women in early modern Ireland. The facility to locate, combine, analyze, and generate outputs from disparate and perhaps incomplete sources seems promising for historical research into learning disabilities, since histories of people with learning disabilities are often hidden, silenced or simply unrecorded. Those that exist are highly dispersed, diverse in form and often completely inaccessible, particularly to people with learning disabilities </w:t>
      </w:r>
      <w:r w:rsidRPr="00062029">
        <w:rPr>
          <w:rFonts w:ascii="Times New Roman" w:hAnsi="Times New Roman" w:cs="Times New Roman"/>
          <w:lang w:val="en-US"/>
        </w:rPr>
        <w:fldChar w:fldCharType="begin"/>
      </w:r>
      <w:r>
        <w:rPr>
          <w:rFonts w:ascii="Times New Roman" w:hAnsi="Times New Roman" w:cs="Times New Roman"/>
          <w:lang w:val="en-US"/>
        </w:rPr>
        <w:instrText xml:space="preserve"> ADDIN ZOTERO_ITEM CSL_CITATION {"citationID":"23bzS6Y4","properties":{"formattedCitation":"(Brownlee-Chapman et al., 2018)","plainCitation":"(Brownlee-Chapman et al., 2018)","dontUpdate":true,"noteIndex":0},"citationItems":[{"id":98,"uris":["http://zotero.org/users/12889561/items/9L75EG72"],"itemData":{"id":98,"type":"article-journal","abstract":"The Living Archive of Learning Disability History is being developed by an inclusive team of researchers both with and without learning disabilities. We argue the archive is important in making publicly visible the lives of people with learning disabilities. Yet – drawing on thinking that came out of our collaborative workshops – we also identify alternative imperatives, that you might want to have control over how you share your personal memories and stories, with whom, when you share them and for how long. We show how we are responding to these different ideas in the design of the Living Archive in order to create pathways between two traditions that have emerged through self-advocacy: ‘speaking out in public’ and ‘being person-centred’. We outline our research on consent processes to ensure that our archive builds capacity for as many people as possible to consent while also offering a legally compliant ‘Best Interests’ process in line with the requirements of the Mental Capacity Act, England and Wales (2005). We argue that deploying and actively navigating between the different political logics of ‘speaking out in public’ and ‘being person-centred’ offers a way forward for ongoing debates concerning community engagement in archives, museums and heritage.","container-title":"International Journal of Heritage Studies","DOI":"10.1080/13527258.2017.1378901","ISSN":"1352-7258","issue":"8","note":"publisher: Routledge\n_eprint: https://doi.org/10.1080/13527258.2017.1378901","page":"889-903","source":"Taylor and Francis+NEJM","title":"Between speaking out in public and being person-centred: collaboratively designing an inclusive archive of learning disability history","title-short":"Between speaking out in public and being person-centred","volume":"24","author":[{"family":"Brownlee-Chapman","given":"Chloe"},{"family":"Chapman","given":"Rohhss"},{"family":"Eardley","given":"Clarence"},{"family":"Forster","given":"Sara"},{"family":"Green","given":"Victoria"},{"family":"Graham","given":"Helen"},{"family":"Harkness","given":"Elizabeth"},{"family":"Headon","given":"Kassie"},{"family":"Humphreys","given":"Pam"},{"family":"Ingham","given":"Nigel"},{"family":"Ledger","given":"Sue"},{"family":"May","given":"Val"},{"family":"Minnion","given":"Andy"},{"family":"Richards","given":"Row"},{"family":"Tilley","given":"Liz"},{"family":"Townson","given":"Lou"}],"issued":{"date-parts":[["2018",9,14]]}}}],"schema":"https://github.com/citation-style-language/schema/raw/master/csl-citation.json"} </w:instrText>
      </w:r>
      <w:r w:rsidRPr="00062029">
        <w:rPr>
          <w:rFonts w:ascii="Times New Roman" w:hAnsi="Times New Roman" w:cs="Times New Roman"/>
          <w:lang w:val="en-US"/>
        </w:rPr>
        <w:fldChar w:fldCharType="separate"/>
      </w:r>
      <w:r w:rsidRPr="00062029">
        <w:rPr>
          <w:rFonts w:ascii="Times New Roman" w:hAnsi="Times New Roman" w:cs="Times New Roman"/>
          <w:noProof/>
          <w:lang w:val="en-US"/>
        </w:rPr>
        <w:t>(Brownlee-Chapman et al., 2018: )</w:t>
      </w:r>
      <w:r w:rsidRPr="00062029">
        <w:rPr>
          <w:rFonts w:ascii="Times New Roman" w:hAnsi="Times New Roman" w:cs="Times New Roman"/>
          <w:lang w:val="en-US"/>
        </w:rPr>
        <w:fldChar w:fldCharType="end"/>
      </w:r>
      <w:r w:rsidRPr="00062029">
        <w:rPr>
          <w:rFonts w:ascii="Times New Roman" w:hAnsi="Times New Roman" w:cs="Times New Roman"/>
          <w:lang w:val="en-US"/>
        </w:rPr>
        <w:t xml:space="preserve">. There </w:t>
      </w:r>
      <w:r w:rsidRPr="00062029">
        <w:rPr>
          <w:rFonts w:ascii="Times New Roman" w:hAnsi="Times New Roman" w:cs="Times New Roman"/>
          <w:lang w:val="en-US"/>
        </w:rPr>
        <w:lastRenderedPageBreak/>
        <w:t>now follows a more detailed exploration of the potential affordances of GAI in participatory research with people with learning disabilities. It is acknowledged here that GenAI was used to generate the list below, and an initial version of the text that follows.  Specifically, the query “</w:t>
      </w:r>
      <w:hyperlink r:id="rId25" w:history="1">
        <w:r w:rsidRPr="00062029">
          <w:rPr>
            <w:rStyle w:val="Hyperlink"/>
            <w:rFonts w:ascii="Times New Roman" w:hAnsi="Times New Roman" w:cs="Times New Roman"/>
            <w:lang w:val="en-US"/>
          </w:rPr>
          <w:t>How could AI support research into the history of intellectual disability?</w:t>
        </w:r>
      </w:hyperlink>
      <w:r w:rsidRPr="00062029">
        <w:rPr>
          <w:rFonts w:ascii="Times New Roman" w:hAnsi="Times New Roman" w:cs="Times New Roman"/>
          <w:lang w:val="en-US"/>
        </w:rPr>
        <w:t xml:space="preserve">” into ChatGPT in June 2025 </w:t>
      </w:r>
      <w:r w:rsidRPr="00062029">
        <w:rPr>
          <w:rFonts w:ascii="Times New Roman" w:hAnsi="Times New Roman" w:cs="Times New Roman"/>
          <w:lang w:val="en-US"/>
        </w:rPr>
        <w:fldChar w:fldCharType="begin"/>
      </w:r>
      <w:r w:rsidRPr="00062029">
        <w:rPr>
          <w:rFonts w:ascii="Times New Roman" w:hAnsi="Times New Roman" w:cs="Times New Roman"/>
          <w:lang w:val="en-US"/>
        </w:rPr>
        <w:instrText xml:space="preserve"> ADDIN ZOTERO_ITEM CSL_CITATION {"citationID":"aalawseN","properties":{"formattedCitation":"(OpenAI, 2025)","plainCitation":"(OpenAI, 2025)","noteIndex":0},"citationItems":[{"id":942,"uris":["http://zotero.org/users/12889561/items/NG5Y6SW6"],"itemData":{"id":942,"type":"webpage","container-title":"ChatGPT","genre":"Generative AI chat","title":"AI in Intellectual Disability History","URL":"https://chatgpt.com/share/67f3fb9a-d530-8008-8995-e8456c741235","author":[{"literal":"OpenAI"}],"accessed":{"date-parts":[["2025",11,21]]},"issued":{"date-parts":[["2025",11,21]]}}}],"schema":"https://github.com/citation-style-language/schema/raw/master/csl-citation.json"} </w:instrText>
      </w:r>
      <w:r w:rsidRPr="00062029">
        <w:rPr>
          <w:rFonts w:ascii="Times New Roman" w:hAnsi="Times New Roman" w:cs="Times New Roman"/>
          <w:lang w:val="en-US"/>
        </w:rPr>
        <w:fldChar w:fldCharType="separate"/>
      </w:r>
      <w:r w:rsidRPr="00062029">
        <w:rPr>
          <w:rFonts w:ascii="Times New Roman" w:hAnsi="Times New Roman" w:cs="Times New Roman"/>
          <w:noProof/>
          <w:lang w:val="en-US"/>
        </w:rPr>
        <w:t>(OpenAI, 2025)</w:t>
      </w:r>
      <w:r w:rsidRPr="00062029">
        <w:rPr>
          <w:rFonts w:ascii="Times New Roman" w:hAnsi="Times New Roman" w:cs="Times New Roman"/>
          <w:lang w:val="en-US"/>
        </w:rPr>
        <w:fldChar w:fldCharType="end"/>
      </w:r>
      <w:r w:rsidRPr="00062029">
        <w:rPr>
          <w:rFonts w:ascii="Times New Roman" w:hAnsi="Times New Roman" w:cs="Times New Roman"/>
          <w:lang w:val="en-US"/>
        </w:rPr>
        <w:t xml:space="preserve">, followed by several other queries and responses to its feedback. </w:t>
      </w:r>
      <w:r w:rsidRPr="00C11F2E">
        <w:rPr>
          <w:rFonts w:ascii="Times New Roman" w:hAnsi="Times New Roman" w:cs="Times New Roman"/>
          <w:lang w:val="en-US"/>
        </w:rPr>
        <w:t>The purpose of using GenAI to generate the initial text of this section was twofold</w:t>
      </w:r>
      <w:r>
        <w:rPr>
          <w:rFonts w:ascii="Times New Roman" w:hAnsi="Times New Roman" w:cs="Times New Roman"/>
          <w:lang w:val="en-US"/>
        </w:rPr>
        <w:t xml:space="preserve">: </w:t>
      </w:r>
    </w:p>
    <w:p w14:paraId="4DF15A14" w14:textId="77777777" w:rsidR="00405254" w:rsidRPr="0069099C" w:rsidRDefault="00405254" w:rsidP="00405254">
      <w:pPr>
        <w:spacing w:line="480" w:lineRule="auto"/>
        <w:ind w:left="720"/>
        <w:rPr>
          <w:rFonts w:ascii="Times New Roman" w:hAnsi="Times New Roman" w:cs="Times New Roman"/>
          <w:lang w:val="en-US"/>
        </w:rPr>
      </w:pPr>
      <w:r w:rsidRPr="0069099C">
        <w:rPr>
          <w:rFonts w:ascii="Times New Roman" w:hAnsi="Times New Roman" w:cs="Times New Roman"/>
          <w:lang w:val="en-US"/>
        </w:rPr>
        <w:t>1.</w:t>
      </w:r>
      <w:r w:rsidRPr="0069099C">
        <w:rPr>
          <w:rFonts w:ascii="Times New Roman" w:hAnsi="Times New Roman" w:cs="Times New Roman"/>
          <w:lang w:val="en-US"/>
        </w:rPr>
        <w:tab/>
        <w:t xml:space="preserve">To present a picture of the potential </w:t>
      </w:r>
      <w:proofErr w:type="gramStart"/>
      <w:r w:rsidRPr="0069099C">
        <w:rPr>
          <w:rFonts w:ascii="Times New Roman" w:hAnsi="Times New Roman" w:cs="Times New Roman"/>
          <w:lang w:val="en-US"/>
        </w:rPr>
        <w:t>capabilities  -</w:t>
      </w:r>
      <w:proofErr w:type="gramEnd"/>
      <w:r w:rsidRPr="0069099C">
        <w:rPr>
          <w:rFonts w:ascii="Times New Roman" w:hAnsi="Times New Roman" w:cs="Times New Roman"/>
          <w:lang w:val="en-US"/>
        </w:rPr>
        <w:t xml:space="preserve"> and limitations </w:t>
      </w:r>
      <w:proofErr w:type="gramStart"/>
      <w:r w:rsidRPr="0069099C">
        <w:rPr>
          <w:rFonts w:ascii="Times New Roman" w:hAnsi="Times New Roman" w:cs="Times New Roman"/>
          <w:lang w:val="en-US"/>
        </w:rPr>
        <w:t>-  of</w:t>
      </w:r>
      <w:proofErr w:type="gramEnd"/>
      <w:r w:rsidRPr="0069099C">
        <w:rPr>
          <w:rFonts w:ascii="Times New Roman" w:hAnsi="Times New Roman" w:cs="Times New Roman"/>
          <w:lang w:val="en-US"/>
        </w:rPr>
        <w:t xml:space="preserve"> GenAI in this kind of research.</w:t>
      </w:r>
    </w:p>
    <w:p w14:paraId="3F199DE9" w14:textId="77777777" w:rsidR="00405254" w:rsidRDefault="00405254" w:rsidP="00405254">
      <w:pPr>
        <w:spacing w:line="480" w:lineRule="auto"/>
        <w:ind w:left="720"/>
        <w:rPr>
          <w:rFonts w:ascii="Times New Roman" w:hAnsi="Times New Roman" w:cs="Times New Roman"/>
          <w:lang w:val="en-US"/>
        </w:rPr>
      </w:pPr>
      <w:r w:rsidRPr="0069099C">
        <w:rPr>
          <w:rFonts w:ascii="Times New Roman" w:hAnsi="Times New Roman" w:cs="Times New Roman"/>
          <w:lang w:val="en-US"/>
        </w:rPr>
        <w:t>2.</w:t>
      </w:r>
      <w:r w:rsidRPr="0069099C">
        <w:rPr>
          <w:rFonts w:ascii="Times New Roman" w:hAnsi="Times New Roman" w:cs="Times New Roman"/>
          <w:lang w:val="en-US"/>
        </w:rPr>
        <w:tab/>
        <w:t>To illustrate the kind of results/material obtained when using GenAI in an exploratory way, as might be done in the early stages of a research project.</w:t>
      </w:r>
      <w:r w:rsidRPr="00C11F2E">
        <w:rPr>
          <w:rFonts w:ascii="Times New Roman" w:hAnsi="Times New Roman" w:cs="Times New Roman"/>
          <w:lang w:val="en-US"/>
        </w:rPr>
        <w:t xml:space="preserve"> </w:t>
      </w:r>
    </w:p>
    <w:p w14:paraId="54CBDC05" w14:textId="77777777" w:rsidR="00405254" w:rsidRDefault="00405254" w:rsidP="00405254">
      <w:pPr>
        <w:spacing w:line="480" w:lineRule="auto"/>
        <w:rPr>
          <w:rFonts w:ascii="Times New Roman" w:hAnsi="Times New Roman" w:cs="Times New Roman"/>
          <w:lang w:val="en-US"/>
        </w:rPr>
      </w:pPr>
    </w:p>
    <w:p w14:paraId="2BC486A2" w14:textId="77777777" w:rsidR="00405254" w:rsidRPr="00062029" w:rsidRDefault="00405254" w:rsidP="00405254">
      <w:pPr>
        <w:spacing w:line="480" w:lineRule="auto"/>
        <w:rPr>
          <w:rFonts w:ascii="Times New Roman" w:hAnsi="Times New Roman" w:cs="Times New Roman"/>
          <w:lang w:val="en-US"/>
        </w:rPr>
      </w:pPr>
      <w:r w:rsidRPr="00062029">
        <w:rPr>
          <w:rFonts w:ascii="Times New Roman" w:hAnsi="Times New Roman" w:cs="Times New Roman"/>
          <w:lang w:val="en-US"/>
        </w:rPr>
        <w:t xml:space="preserve">The text </w:t>
      </w:r>
      <w:r>
        <w:rPr>
          <w:rFonts w:ascii="Times New Roman" w:hAnsi="Times New Roman" w:cs="Times New Roman"/>
          <w:lang w:val="en-US"/>
        </w:rPr>
        <w:t>the query</w:t>
      </w:r>
      <w:r w:rsidRPr="00062029">
        <w:rPr>
          <w:rFonts w:ascii="Times New Roman" w:hAnsi="Times New Roman" w:cs="Times New Roman"/>
          <w:lang w:val="en-US"/>
        </w:rPr>
        <w:t xml:space="preserve"> generated was revised and edited into what you find below:</w:t>
      </w:r>
    </w:p>
    <w:p w14:paraId="2D6DAE06" w14:textId="77777777" w:rsidR="00405254" w:rsidRPr="00062029" w:rsidRDefault="00405254" w:rsidP="00405254">
      <w:pPr>
        <w:spacing w:line="480" w:lineRule="auto"/>
        <w:rPr>
          <w:rFonts w:ascii="Times New Roman" w:hAnsi="Times New Roman" w:cs="Times New Roman"/>
          <w:lang w:val="en-US"/>
        </w:rPr>
      </w:pPr>
    </w:p>
    <w:p w14:paraId="63B9E65B" w14:textId="77777777" w:rsidR="00405254" w:rsidRPr="00062029" w:rsidRDefault="00405254" w:rsidP="00405254">
      <w:pPr>
        <w:spacing w:line="480" w:lineRule="auto"/>
        <w:rPr>
          <w:rFonts w:ascii="Times New Roman" w:hAnsi="Times New Roman" w:cs="Times New Roman"/>
          <w:lang w:val="en-US"/>
        </w:rPr>
      </w:pPr>
      <w:r w:rsidRPr="00062029">
        <w:rPr>
          <w:rFonts w:ascii="Times New Roman" w:hAnsi="Times New Roman" w:cs="Times New Roman"/>
          <w:lang w:val="en-US"/>
        </w:rPr>
        <w:t xml:space="preserve">There are several ways in which AI could support and even enhance participatory historical research with people with learning disabilities. They may be summarized as follows: </w:t>
      </w:r>
    </w:p>
    <w:p w14:paraId="6DC72A84" w14:textId="77777777" w:rsidR="00405254" w:rsidRPr="00062029" w:rsidRDefault="00405254" w:rsidP="00405254">
      <w:pPr>
        <w:spacing w:line="480" w:lineRule="auto"/>
        <w:rPr>
          <w:rFonts w:ascii="Times New Roman" w:hAnsi="Times New Roman" w:cs="Times New Roman"/>
          <w:lang w:val="en-US"/>
        </w:rPr>
      </w:pPr>
      <w:r w:rsidRPr="00062029">
        <w:rPr>
          <w:rFonts w:ascii="Times New Roman" w:hAnsi="Times New Roman" w:cs="Times New Roman"/>
          <w:lang w:val="en-US"/>
        </w:rPr>
        <w:t>1. Digitization &amp; Text Analysis of Historical Documents</w:t>
      </w:r>
    </w:p>
    <w:p w14:paraId="0CB6F4A8" w14:textId="77777777" w:rsidR="00405254" w:rsidRPr="00062029" w:rsidRDefault="00405254" w:rsidP="00405254">
      <w:pPr>
        <w:spacing w:line="480" w:lineRule="auto"/>
        <w:rPr>
          <w:rFonts w:ascii="Times New Roman" w:hAnsi="Times New Roman" w:cs="Times New Roman"/>
          <w:lang w:val="en-US"/>
        </w:rPr>
      </w:pPr>
      <w:r w:rsidRPr="00062029">
        <w:rPr>
          <w:rFonts w:ascii="Times New Roman" w:hAnsi="Times New Roman" w:cs="Times New Roman"/>
          <w:lang w:val="en-US"/>
        </w:rPr>
        <w:t>2. Archival Mining</w:t>
      </w:r>
    </w:p>
    <w:p w14:paraId="61D47751" w14:textId="77777777" w:rsidR="00405254" w:rsidRPr="00062029" w:rsidRDefault="00405254" w:rsidP="00405254">
      <w:pPr>
        <w:spacing w:line="480" w:lineRule="auto"/>
        <w:rPr>
          <w:rFonts w:ascii="Times New Roman" w:hAnsi="Times New Roman" w:cs="Times New Roman"/>
          <w:lang w:val="en-US"/>
        </w:rPr>
      </w:pPr>
      <w:r w:rsidRPr="00062029">
        <w:rPr>
          <w:rFonts w:ascii="Times New Roman" w:hAnsi="Times New Roman" w:cs="Times New Roman"/>
          <w:lang w:val="en-US"/>
        </w:rPr>
        <w:t>3. Image and Video Analysis</w:t>
      </w:r>
    </w:p>
    <w:p w14:paraId="2EF257A9" w14:textId="77777777" w:rsidR="00405254" w:rsidRPr="00062029" w:rsidRDefault="00405254" w:rsidP="00405254">
      <w:pPr>
        <w:spacing w:line="480" w:lineRule="auto"/>
        <w:rPr>
          <w:rFonts w:ascii="Times New Roman" w:hAnsi="Times New Roman" w:cs="Times New Roman"/>
          <w:lang w:val="en-US"/>
        </w:rPr>
      </w:pPr>
      <w:r w:rsidRPr="00062029">
        <w:rPr>
          <w:rFonts w:ascii="Times New Roman" w:hAnsi="Times New Roman" w:cs="Times New Roman"/>
          <w:lang w:val="en-US"/>
        </w:rPr>
        <w:t>4. Oral History Support</w:t>
      </w:r>
    </w:p>
    <w:p w14:paraId="2219C431" w14:textId="77777777" w:rsidR="00405254" w:rsidRPr="00062029" w:rsidRDefault="00405254" w:rsidP="00405254">
      <w:pPr>
        <w:spacing w:line="480" w:lineRule="auto"/>
        <w:rPr>
          <w:rFonts w:ascii="Times New Roman" w:hAnsi="Times New Roman" w:cs="Times New Roman"/>
          <w:lang w:val="en-US"/>
        </w:rPr>
      </w:pPr>
      <w:r w:rsidRPr="00062029">
        <w:rPr>
          <w:rFonts w:ascii="Times New Roman" w:hAnsi="Times New Roman" w:cs="Times New Roman"/>
          <w:lang w:val="en-US"/>
        </w:rPr>
        <w:t>5. Data Integration</w:t>
      </w:r>
    </w:p>
    <w:p w14:paraId="51883E74" w14:textId="77777777" w:rsidR="00405254" w:rsidRPr="00062029" w:rsidRDefault="00405254" w:rsidP="00405254">
      <w:pPr>
        <w:spacing w:line="480" w:lineRule="auto"/>
        <w:rPr>
          <w:rFonts w:ascii="Times New Roman" w:hAnsi="Times New Roman" w:cs="Times New Roman"/>
          <w:lang w:val="en-US"/>
        </w:rPr>
      </w:pPr>
      <w:r w:rsidRPr="00062029">
        <w:rPr>
          <w:rFonts w:ascii="Times New Roman" w:hAnsi="Times New Roman" w:cs="Times New Roman"/>
          <w:lang w:val="en-US"/>
        </w:rPr>
        <w:t>6. Bias Detection</w:t>
      </w:r>
    </w:p>
    <w:p w14:paraId="72D0B9E2" w14:textId="77777777" w:rsidR="00405254" w:rsidRPr="00062029" w:rsidRDefault="00405254" w:rsidP="00405254">
      <w:pPr>
        <w:spacing w:line="480" w:lineRule="auto"/>
        <w:rPr>
          <w:rFonts w:ascii="Times New Roman" w:hAnsi="Times New Roman" w:cs="Times New Roman"/>
          <w:lang w:val="en-US"/>
        </w:rPr>
      </w:pPr>
      <w:r w:rsidRPr="00062029">
        <w:rPr>
          <w:rFonts w:ascii="Times New Roman" w:hAnsi="Times New Roman" w:cs="Times New Roman"/>
          <w:lang w:val="en-US"/>
        </w:rPr>
        <w:t>7. Reconstructing Life Stories</w:t>
      </w:r>
    </w:p>
    <w:p w14:paraId="4C7819D2" w14:textId="77777777" w:rsidR="00405254" w:rsidRPr="00062029" w:rsidRDefault="00405254" w:rsidP="00405254">
      <w:pPr>
        <w:spacing w:line="480" w:lineRule="auto"/>
        <w:rPr>
          <w:rFonts w:ascii="Times New Roman" w:hAnsi="Times New Roman" w:cs="Times New Roman"/>
          <w:lang w:val="en-US"/>
        </w:rPr>
      </w:pPr>
    </w:p>
    <w:p w14:paraId="36837DC2" w14:textId="77777777" w:rsidR="00405254" w:rsidRPr="00062029" w:rsidRDefault="00405254" w:rsidP="00405254">
      <w:pPr>
        <w:pStyle w:val="Heading4"/>
        <w:numPr>
          <w:ilvl w:val="0"/>
          <w:numId w:val="2"/>
        </w:numPr>
        <w:spacing w:line="480" w:lineRule="auto"/>
        <w:rPr>
          <w:rFonts w:cs="Times New Roman"/>
          <w:lang w:val="en-US"/>
        </w:rPr>
      </w:pPr>
      <w:r w:rsidRPr="00062029">
        <w:rPr>
          <w:rFonts w:cs="Times New Roman"/>
          <w:lang w:val="en-US"/>
        </w:rPr>
        <w:lastRenderedPageBreak/>
        <w:t>Digitization &amp; Text Analysis of Historical Documents</w:t>
      </w:r>
    </w:p>
    <w:p w14:paraId="6D7C479A" w14:textId="77777777" w:rsidR="00405254" w:rsidRPr="00062029" w:rsidRDefault="00405254" w:rsidP="00405254">
      <w:pPr>
        <w:spacing w:line="480" w:lineRule="auto"/>
        <w:rPr>
          <w:rFonts w:ascii="Times New Roman" w:hAnsi="Times New Roman" w:cs="Times New Roman"/>
          <w:lang w:val="en-US"/>
        </w:rPr>
      </w:pPr>
      <w:r w:rsidRPr="00062029">
        <w:rPr>
          <w:rFonts w:ascii="Times New Roman" w:hAnsi="Times New Roman" w:cs="Times New Roman"/>
          <w:lang w:val="en-US"/>
        </w:rPr>
        <w:t>GenAI tools, especially those in natural language processing (NLP), have the potential to:</w:t>
      </w:r>
    </w:p>
    <w:p w14:paraId="53D3CDC3" w14:textId="77777777" w:rsidR="00405254" w:rsidRPr="00062029" w:rsidRDefault="00405254" w:rsidP="00405254">
      <w:pPr>
        <w:pStyle w:val="ListParagraph"/>
        <w:numPr>
          <w:ilvl w:val="0"/>
          <w:numId w:val="3"/>
        </w:numPr>
        <w:spacing w:line="480" w:lineRule="auto"/>
        <w:rPr>
          <w:rFonts w:ascii="Times New Roman" w:hAnsi="Times New Roman" w:cs="Times New Roman"/>
          <w:lang w:val="en-US"/>
        </w:rPr>
      </w:pPr>
      <w:r w:rsidRPr="00062029">
        <w:rPr>
          <w:rFonts w:ascii="Times New Roman" w:hAnsi="Times New Roman" w:cs="Times New Roman"/>
          <w:lang w:val="en-US"/>
        </w:rPr>
        <w:t xml:space="preserve">Transcribe old handwritten or printed </w:t>
      </w:r>
      <w:proofErr w:type="gramStart"/>
      <w:r w:rsidRPr="00062029">
        <w:rPr>
          <w:rFonts w:ascii="Times New Roman" w:hAnsi="Times New Roman" w:cs="Times New Roman"/>
          <w:lang w:val="en-US"/>
        </w:rPr>
        <w:t>documents, and</w:t>
      </w:r>
      <w:proofErr w:type="gramEnd"/>
      <w:r w:rsidRPr="00062029">
        <w:rPr>
          <w:rFonts w:ascii="Times New Roman" w:hAnsi="Times New Roman" w:cs="Times New Roman"/>
          <w:lang w:val="en-US"/>
        </w:rPr>
        <w:t xml:space="preserve"> use Optical Character Recognition to make those documents more accessible.</w:t>
      </w:r>
    </w:p>
    <w:p w14:paraId="7F89A48D" w14:textId="77777777" w:rsidR="00405254" w:rsidRPr="00062029" w:rsidRDefault="00405254" w:rsidP="00405254">
      <w:pPr>
        <w:pStyle w:val="ListParagraph"/>
        <w:numPr>
          <w:ilvl w:val="0"/>
          <w:numId w:val="3"/>
        </w:numPr>
        <w:spacing w:line="480" w:lineRule="auto"/>
        <w:rPr>
          <w:rFonts w:ascii="Times New Roman" w:hAnsi="Times New Roman" w:cs="Times New Roman"/>
          <w:lang w:val="en-US"/>
        </w:rPr>
      </w:pPr>
      <w:r w:rsidRPr="00062029">
        <w:rPr>
          <w:rFonts w:ascii="Times New Roman" w:hAnsi="Times New Roman" w:cs="Times New Roman"/>
          <w:lang w:val="en-US"/>
        </w:rPr>
        <w:t xml:space="preserve">Analyze language use over time to identify how terms related to learning disability have evolved. For example, to show how the word </w:t>
      </w:r>
      <w:r w:rsidRPr="00062029">
        <w:rPr>
          <w:rFonts w:ascii="Times New Roman" w:hAnsi="Times New Roman" w:cs="Times New Roman"/>
          <w:i/>
          <w:iCs/>
          <w:lang w:val="en-US"/>
        </w:rPr>
        <w:t>idiot</w:t>
      </w:r>
      <w:r w:rsidRPr="00062029">
        <w:rPr>
          <w:rFonts w:ascii="Times New Roman" w:hAnsi="Times New Roman" w:cs="Times New Roman"/>
          <w:lang w:val="en-US"/>
        </w:rPr>
        <w:t xml:space="preserve"> has shifted from being a medical diagnosis in the 19</w:t>
      </w:r>
      <w:r w:rsidRPr="00062029">
        <w:rPr>
          <w:rFonts w:ascii="Times New Roman" w:hAnsi="Times New Roman" w:cs="Times New Roman"/>
          <w:vertAlign w:val="superscript"/>
          <w:lang w:val="en-US"/>
        </w:rPr>
        <w:t>th</w:t>
      </w:r>
      <w:r w:rsidRPr="00062029">
        <w:rPr>
          <w:rFonts w:ascii="Times New Roman" w:hAnsi="Times New Roman" w:cs="Times New Roman"/>
          <w:lang w:val="en-US"/>
        </w:rPr>
        <w:t xml:space="preserve"> Century to an insult in the 21</w:t>
      </w:r>
      <w:r w:rsidRPr="00062029">
        <w:rPr>
          <w:rFonts w:ascii="Times New Roman" w:hAnsi="Times New Roman" w:cs="Times New Roman"/>
          <w:vertAlign w:val="superscript"/>
          <w:lang w:val="en-US"/>
        </w:rPr>
        <w:t>st</w:t>
      </w:r>
      <w:r w:rsidRPr="00062029">
        <w:rPr>
          <w:rFonts w:ascii="Times New Roman" w:hAnsi="Times New Roman" w:cs="Times New Roman"/>
          <w:lang w:val="en-US"/>
        </w:rPr>
        <w:t xml:space="preserve"> Century. </w:t>
      </w:r>
    </w:p>
    <w:p w14:paraId="5E7AB8F2" w14:textId="77777777" w:rsidR="00405254" w:rsidRPr="00062029" w:rsidRDefault="00405254" w:rsidP="00405254">
      <w:pPr>
        <w:pStyle w:val="ListParagraph"/>
        <w:numPr>
          <w:ilvl w:val="0"/>
          <w:numId w:val="3"/>
        </w:numPr>
        <w:spacing w:line="480" w:lineRule="auto"/>
        <w:rPr>
          <w:rFonts w:ascii="Times New Roman" w:hAnsi="Times New Roman" w:cs="Times New Roman"/>
          <w:lang w:val="en-US"/>
        </w:rPr>
      </w:pPr>
      <w:r w:rsidRPr="00062029">
        <w:rPr>
          <w:rFonts w:ascii="Times New Roman" w:hAnsi="Times New Roman" w:cs="Times New Roman"/>
          <w:lang w:val="en-US"/>
        </w:rPr>
        <w:t>Detect patterns in policy documents, medical records, institutional reports, newspapers, and correspondence that may reveal changing attitudes or practices.</w:t>
      </w:r>
    </w:p>
    <w:p w14:paraId="25160231" w14:textId="77777777" w:rsidR="00405254" w:rsidRPr="00062029" w:rsidRDefault="00405254" w:rsidP="00405254">
      <w:pPr>
        <w:pStyle w:val="ListParagraph"/>
        <w:spacing w:line="480" w:lineRule="auto"/>
        <w:ind w:left="0"/>
        <w:rPr>
          <w:rFonts w:ascii="Times New Roman" w:hAnsi="Times New Roman" w:cs="Times New Roman"/>
          <w:lang w:val="en-US"/>
        </w:rPr>
      </w:pPr>
    </w:p>
    <w:p w14:paraId="585EE951" w14:textId="77777777" w:rsidR="00405254" w:rsidRPr="00062029" w:rsidRDefault="00405254" w:rsidP="00405254">
      <w:pPr>
        <w:pStyle w:val="Heading4"/>
        <w:numPr>
          <w:ilvl w:val="0"/>
          <w:numId w:val="2"/>
        </w:numPr>
        <w:spacing w:line="480" w:lineRule="auto"/>
        <w:rPr>
          <w:rFonts w:cs="Times New Roman"/>
          <w:lang w:val="en-US"/>
        </w:rPr>
      </w:pPr>
      <w:r w:rsidRPr="00062029">
        <w:rPr>
          <w:rFonts w:cs="Times New Roman"/>
          <w:lang w:val="en-US"/>
        </w:rPr>
        <w:t>Archival Mining</w:t>
      </w:r>
    </w:p>
    <w:p w14:paraId="4C29A842" w14:textId="77777777" w:rsidR="00405254" w:rsidRPr="00062029" w:rsidRDefault="00405254" w:rsidP="00405254">
      <w:pPr>
        <w:pStyle w:val="ListParagraph"/>
        <w:spacing w:line="480" w:lineRule="auto"/>
        <w:ind w:left="360"/>
        <w:rPr>
          <w:rFonts w:ascii="Times New Roman" w:hAnsi="Times New Roman" w:cs="Times New Roman"/>
          <w:lang w:val="en-US"/>
        </w:rPr>
      </w:pPr>
      <w:r w:rsidRPr="00062029">
        <w:rPr>
          <w:rFonts w:ascii="Times New Roman" w:hAnsi="Times New Roman" w:cs="Times New Roman"/>
          <w:lang w:val="en-US"/>
        </w:rPr>
        <w:t>•</w:t>
      </w:r>
      <w:r w:rsidRPr="00062029">
        <w:rPr>
          <w:rFonts w:ascii="Times New Roman" w:hAnsi="Times New Roman" w:cs="Times New Roman"/>
          <w:lang w:val="en-US"/>
        </w:rPr>
        <w:tab/>
        <w:t>AI can search and summarize massive archives (public records, medical files, institutional documents) to surface references to individuals or groups with learning disabilities.</w:t>
      </w:r>
    </w:p>
    <w:p w14:paraId="7528D207" w14:textId="77777777" w:rsidR="00405254" w:rsidRPr="00062029" w:rsidRDefault="00405254" w:rsidP="00405254">
      <w:pPr>
        <w:pStyle w:val="ListParagraph"/>
        <w:spacing w:line="480" w:lineRule="auto"/>
        <w:ind w:left="360"/>
        <w:rPr>
          <w:rFonts w:ascii="Times New Roman" w:hAnsi="Times New Roman" w:cs="Times New Roman"/>
          <w:lang w:val="en-US"/>
        </w:rPr>
      </w:pPr>
      <w:r w:rsidRPr="00062029">
        <w:rPr>
          <w:rFonts w:ascii="Times New Roman" w:hAnsi="Times New Roman" w:cs="Times New Roman"/>
          <w:lang w:val="en-US"/>
        </w:rPr>
        <w:t>•</w:t>
      </w:r>
      <w:r w:rsidRPr="00062029">
        <w:rPr>
          <w:rFonts w:ascii="Times New Roman" w:hAnsi="Times New Roman" w:cs="Times New Roman"/>
          <w:lang w:val="en-US"/>
        </w:rPr>
        <w:tab/>
        <w:t>Named Entity Recognition (NER) could identify and link individuals, institutions, and events across fragmented historical sources.</w:t>
      </w:r>
    </w:p>
    <w:p w14:paraId="3A0E3F85" w14:textId="77777777" w:rsidR="00405254" w:rsidRPr="00062029" w:rsidRDefault="00405254" w:rsidP="00405254">
      <w:pPr>
        <w:pStyle w:val="ListParagraph"/>
        <w:spacing w:line="480" w:lineRule="auto"/>
        <w:ind w:left="360"/>
        <w:rPr>
          <w:rFonts w:ascii="Times New Roman" w:hAnsi="Times New Roman" w:cs="Times New Roman"/>
          <w:lang w:val="en-US"/>
        </w:rPr>
      </w:pPr>
    </w:p>
    <w:p w14:paraId="4FA79739" w14:textId="77777777" w:rsidR="00405254" w:rsidRPr="00062029" w:rsidRDefault="00405254" w:rsidP="00405254">
      <w:pPr>
        <w:pStyle w:val="Heading4"/>
        <w:numPr>
          <w:ilvl w:val="0"/>
          <w:numId w:val="2"/>
        </w:numPr>
        <w:spacing w:line="480" w:lineRule="auto"/>
        <w:rPr>
          <w:rFonts w:cs="Times New Roman"/>
          <w:lang w:val="en-US"/>
        </w:rPr>
      </w:pPr>
      <w:r w:rsidRPr="00062029">
        <w:rPr>
          <w:rFonts w:cs="Times New Roman"/>
          <w:lang w:val="en-US"/>
        </w:rPr>
        <w:t>Image and Video Analysis</w:t>
      </w:r>
    </w:p>
    <w:p w14:paraId="6B61519A" w14:textId="77777777" w:rsidR="00405254" w:rsidRPr="00062029" w:rsidRDefault="00405254" w:rsidP="00405254">
      <w:pPr>
        <w:pStyle w:val="ListParagraph"/>
        <w:spacing w:line="480" w:lineRule="auto"/>
        <w:ind w:left="360"/>
        <w:rPr>
          <w:rFonts w:ascii="Times New Roman" w:hAnsi="Times New Roman" w:cs="Times New Roman"/>
          <w:lang w:val="en-US"/>
        </w:rPr>
      </w:pPr>
      <w:r w:rsidRPr="00062029">
        <w:rPr>
          <w:rFonts w:ascii="Times New Roman" w:hAnsi="Times New Roman" w:cs="Times New Roman"/>
          <w:lang w:val="en-US"/>
        </w:rPr>
        <w:t>•</w:t>
      </w:r>
      <w:r w:rsidRPr="00062029">
        <w:rPr>
          <w:rFonts w:ascii="Times New Roman" w:hAnsi="Times New Roman" w:cs="Times New Roman"/>
          <w:lang w:val="en-US"/>
        </w:rPr>
        <w:tab/>
        <w:t>AI can analyze historical photographs and film footage from institutions, schools, or advocacy movements to extract visual data (e.g., living conditions, segregation, symbols of advocacy).</w:t>
      </w:r>
    </w:p>
    <w:p w14:paraId="0F84705E" w14:textId="77777777" w:rsidR="00405254" w:rsidRPr="00062029" w:rsidRDefault="00405254" w:rsidP="00405254">
      <w:pPr>
        <w:pStyle w:val="ListParagraph"/>
        <w:spacing w:line="480" w:lineRule="auto"/>
        <w:ind w:left="360"/>
        <w:rPr>
          <w:rFonts w:ascii="Times New Roman" w:hAnsi="Times New Roman" w:cs="Times New Roman"/>
          <w:lang w:val="en-US"/>
        </w:rPr>
      </w:pPr>
      <w:r w:rsidRPr="00062029">
        <w:rPr>
          <w:rFonts w:ascii="Times New Roman" w:hAnsi="Times New Roman" w:cs="Times New Roman"/>
          <w:lang w:val="en-US"/>
        </w:rPr>
        <w:t>•</w:t>
      </w:r>
      <w:r w:rsidRPr="00062029">
        <w:rPr>
          <w:rFonts w:ascii="Times New Roman" w:hAnsi="Times New Roman" w:cs="Times New Roman"/>
          <w:lang w:val="en-US"/>
        </w:rPr>
        <w:tab/>
        <w:t>Such analysis could also help identify recurring visual themes or symbols across time and place.</w:t>
      </w:r>
    </w:p>
    <w:p w14:paraId="66D77D85" w14:textId="77777777" w:rsidR="00405254" w:rsidRPr="00062029" w:rsidRDefault="00405254" w:rsidP="00405254">
      <w:pPr>
        <w:pStyle w:val="ListParagraph"/>
        <w:spacing w:line="480" w:lineRule="auto"/>
        <w:ind w:left="360"/>
        <w:rPr>
          <w:rFonts w:ascii="Times New Roman" w:hAnsi="Times New Roman" w:cs="Times New Roman"/>
          <w:lang w:val="en-US"/>
        </w:rPr>
      </w:pPr>
    </w:p>
    <w:p w14:paraId="73F73A12" w14:textId="77777777" w:rsidR="00405254" w:rsidRPr="00062029" w:rsidRDefault="00405254" w:rsidP="00405254">
      <w:pPr>
        <w:pStyle w:val="Heading4"/>
        <w:numPr>
          <w:ilvl w:val="0"/>
          <w:numId w:val="2"/>
        </w:numPr>
        <w:spacing w:line="480" w:lineRule="auto"/>
        <w:rPr>
          <w:rFonts w:cs="Times New Roman"/>
          <w:lang w:val="en-US"/>
        </w:rPr>
      </w:pPr>
      <w:r w:rsidRPr="00062029">
        <w:rPr>
          <w:rFonts w:cs="Times New Roman"/>
          <w:lang w:val="en-US"/>
        </w:rPr>
        <w:lastRenderedPageBreak/>
        <w:t>Oral History Support</w:t>
      </w:r>
    </w:p>
    <w:p w14:paraId="6E7BADD0" w14:textId="77777777" w:rsidR="00405254" w:rsidRPr="00062029" w:rsidRDefault="00405254" w:rsidP="00405254">
      <w:pPr>
        <w:pStyle w:val="ListParagraph"/>
        <w:spacing w:line="480" w:lineRule="auto"/>
        <w:ind w:left="360"/>
        <w:rPr>
          <w:rFonts w:ascii="Times New Roman" w:hAnsi="Times New Roman" w:cs="Times New Roman"/>
          <w:lang w:val="en-US"/>
        </w:rPr>
      </w:pPr>
      <w:r w:rsidRPr="00062029">
        <w:rPr>
          <w:rFonts w:ascii="Times New Roman" w:hAnsi="Times New Roman" w:cs="Times New Roman"/>
          <w:lang w:val="en-US"/>
        </w:rPr>
        <w:t>•</w:t>
      </w:r>
      <w:r w:rsidRPr="00062029">
        <w:rPr>
          <w:rFonts w:ascii="Times New Roman" w:hAnsi="Times New Roman" w:cs="Times New Roman"/>
          <w:lang w:val="en-US"/>
        </w:rPr>
        <w:tab/>
        <w:t>AI tools like speech recognition and sentiment analysis can assist with transcribing and analyzing oral histories, especially interviews with former residents of institutions or their families.</w:t>
      </w:r>
    </w:p>
    <w:p w14:paraId="19C7E659" w14:textId="77777777" w:rsidR="00405254" w:rsidRPr="00062029" w:rsidRDefault="00405254" w:rsidP="00405254">
      <w:pPr>
        <w:pStyle w:val="ListParagraph"/>
        <w:spacing w:line="480" w:lineRule="auto"/>
        <w:ind w:left="360"/>
        <w:rPr>
          <w:rFonts w:ascii="Times New Roman" w:hAnsi="Times New Roman" w:cs="Times New Roman"/>
          <w:lang w:val="en-US"/>
        </w:rPr>
      </w:pPr>
      <w:r w:rsidRPr="00062029">
        <w:rPr>
          <w:rFonts w:ascii="Times New Roman" w:hAnsi="Times New Roman" w:cs="Times New Roman"/>
          <w:lang w:val="en-US"/>
        </w:rPr>
        <w:t>•</w:t>
      </w:r>
      <w:r w:rsidRPr="00062029">
        <w:rPr>
          <w:rFonts w:ascii="Times New Roman" w:hAnsi="Times New Roman" w:cs="Times New Roman"/>
          <w:lang w:val="en-US"/>
        </w:rPr>
        <w:tab/>
        <w:t>AI can also help preserve dialects or unique speech patterns that are part of community histories.</w:t>
      </w:r>
    </w:p>
    <w:p w14:paraId="24DC9975" w14:textId="77777777" w:rsidR="00405254" w:rsidRPr="00062029" w:rsidRDefault="00405254" w:rsidP="00405254">
      <w:pPr>
        <w:pStyle w:val="ListParagraph"/>
        <w:spacing w:line="480" w:lineRule="auto"/>
        <w:ind w:left="360"/>
        <w:rPr>
          <w:rFonts w:ascii="Times New Roman" w:hAnsi="Times New Roman" w:cs="Times New Roman"/>
          <w:lang w:val="en-US"/>
        </w:rPr>
      </w:pPr>
    </w:p>
    <w:p w14:paraId="3DF7EF07" w14:textId="77777777" w:rsidR="00405254" w:rsidRPr="00062029" w:rsidRDefault="00405254" w:rsidP="00405254">
      <w:pPr>
        <w:pStyle w:val="Heading4"/>
        <w:numPr>
          <w:ilvl w:val="0"/>
          <w:numId w:val="2"/>
        </w:numPr>
        <w:spacing w:line="480" w:lineRule="auto"/>
        <w:rPr>
          <w:rFonts w:cs="Times New Roman"/>
          <w:lang w:val="en-US"/>
        </w:rPr>
      </w:pPr>
      <w:r w:rsidRPr="00062029">
        <w:rPr>
          <w:rFonts w:cs="Times New Roman"/>
          <w:lang w:val="en-US"/>
        </w:rPr>
        <w:t>Data Integration</w:t>
      </w:r>
    </w:p>
    <w:p w14:paraId="6B99AAFE" w14:textId="77777777" w:rsidR="00405254" w:rsidRPr="00062029" w:rsidRDefault="00405254" w:rsidP="00405254">
      <w:pPr>
        <w:pStyle w:val="ListParagraph"/>
        <w:numPr>
          <w:ilvl w:val="0"/>
          <w:numId w:val="5"/>
        </w:numPr>
        <w:spacing w:line="480" w:lineRule="auto"/>
        <w:rPr>
          <w:rFonts w:ascii="Times New Roman" w:eastAsia="Times New Roman" w:hAnsi="Times New Roman" w:cs="Times New Roman"/>
          <w:color w:val="000000" w:themeColor="text1"/>
          <w:kern w:val="0"/>
          <w:lang w:val="en-IE" w:eastAsia="en-GB"/>
          <w14:ligatures w14:val="none"/>
        </w:rPr>
      </w:pPr>
      <w:r w:rsidRPr="00062029">
        <w:rPr>
          <w:rFonts w:ascii="Times New Roman" w:eastAsia="Times New Roman" w:hAnsi="Times New Roman" w:cs="Times New Roman"/>
          <w:color w:val="000000" w:themeColor="text1"/>
          <w:kern w:val="0"/>
          <w:lang w:val="en-IE" w:eastAsia="en-GB"/>
          <w14:ligatures w14:val="none"/>
        </w:rPr>
        <w:t>AI may be able to connect disparate data sources – such as, census data, institutional records, school reports and so on - to provide a more holistic view of how intellectual disability was perceived and treated across different regions and times.</w:t>
      </w:r>
    </w:p>
    <w:p w14:paraId="0141CF1C" w14:textId="77777777" w:rsidR="00405254" w:rsidRPr="00062029" w:rsidRDefault="00405254" w:rsidP="00405254">
      <w:pPr>
        <w:pStyle w:val="ListParagraph"/>
        <w:spacing w:line="480" w:lineRule="auto"/>
        <w:ind w:left="360"/>
        <w:rPr>
          <w:rFonts w:ascii="Times New Roman" w:hAnsi="Times New Roman" w:cs="Times New Roman"/>
          <w:lang w:val="en-US"/>
        </w:rPr>
      </w:pPr>
    </w:p>
    <w:p w14:paraId="54B309D0" w14:textId="77777777" w:rsidR="00405254" w:rsidRPr="00062029" w:rsidRDefault="00405254" w:rsidP="00405254">
      <w:pPr>
        <w:pStyle w:val="Heading4"/>
        <w:numPr>
          <w:ilvl w:val="0"/>
          <w:numId w:val="2"/>
        </w:numPr>
        <w:spacing w:line="480" w:lineRule="auto"/>
        <w:rPr>
          <w:rFonts w:cs="Times New Roman"/>
          <w:lang w:val="en-US"/>
        </w:rPr>
      </w:pPr>
      <w:r w:rsidRPr="00062029">
        <w:rPr>
          <w:rFonts w:cs="Times New Roman"/>
          <w:lang w:val="en-US"/>
        </w:rPr>
        <w:t>Bias Detection &amp; Correction</w:t>
      </w:r>
    </w:p>
    <w:p w14:paraId="738C4395" w14:textId="77777777" w:rsidR="00405254" w:rsidRPr="00062029" w:rsidRDefault="00405254" w:rsidP="00405254">
      <w:pPr>
        <w:pStyle w:val="ListParagraph"/>
        <w:numPr>
          <w:ilvl w:val="0"/>
          <w:numId w:val="5"/>
        </w:numPr>
        <w:spacing w:line="480" w:lineRule="auto"/>
        <w:rPr>
          <w:rFonts w:ascii="Times New Roman" w:eastAsia="Times New Roman" w:hAnsi="Times New Roman" w:cs="Times New Roman"/>
          <w:color w:val="000000" w:themeColor="text1"/>
          <w:kern w:val="0"/>
          <w:lang w:val="en-IE" w:eastAsia="en-GB"/>
          <w14:ligatures w14:val="none"/>
        </w:rPr>
      </w:pPr>
      <w:r w:rsidRPr="00062029">
        <w:rPr>
          <w:rFonts w:ascii="Times New Roman" w:eastAsia="Times New Roman" w:hAnsi="Times New Roman" w:cs="Times New Roman"/>
          <w:color w:val="000000" w:themeColor="text1"/>
          <w:kern w:val="0"/>
          <w:lang w:val="en-IE" w:eastAsia="en-GB"/>
          <w14:ligatures w14:val="none"/>
        </w:rPr>
        <w:t xml:space="preserve">Historical documents and artefacts often reflect ableist views. AI </w:t>
      </w:r>
      <w:r>
        <w:rPr>
          <w:rFonts w:ascii="Times New Roman" w:eastAsia="Times New Roman" w:hAnsi="Times New Roman" w:cs="Times New Roman"/>
          <w:color w:val="000000" w:themeColor="text1"/>
          <w:kern w:val="0"/>
          <w:lang w:val="en-IE" w:eastAsia="en-GB"/>
          <w14:ligatures w14:val="none"/>
        </w:rPr>
        <w:t>may be able to</w:t>
      </w:r>
      <w:r w:rsidRPr="00062029">
        <w:rPr>
          <w:rFonts w:ascii="Times New Roman" w:eastAsia="Times New Roman" w:hAnsi="Times New Roman" w:cs="Times New Roman"/>
          <w:color w:val="000000" w:themeColor="text1"/>
          <w:kern w:val="0"/>
          <w:lang w:val="en-IE" w:eastAsia="en-GB"/>
          <w14:ligatures w14:val="none"/>
        </w:rPr>
        <w:t xml:space="preserve"> assist researchers in identifying and unpacking bias in how people with intellectual disabilities were described, diagnosed, or treated. It can do this through both sentiment analysis and through </w:t>
      </w:r>
      <w:r w:rsidRPr="00062029">
        <w:rPr>
          <w:rFonts w:ascii="Times New Roman" w:eastAsia="Times New Roman" w:hAnsi="Times New Roman" w:cs="Times New Roman"/>
          <w:color w:val="000000" w:themeColor="text1"/>
          <w:kern w:val="0"/>
          <w:lang w:val="en-US" w:eastAsia="en-GB"/>
          <w14:ligatures w14:val="none"/>
        </w:rPr>
        <w:t>analyzing</w:t>
      </w:r>
      <w:r w:rsidRPr="00062029">
        <w:rPr>
          <w:rFonts w:ascii="Times New Roman" w:eastAsia="Times New Roman" w:hAnsi="Times New Roman" w:cs="Times New Roman"/>
          <w:color w:val="000000" w:themeColor="text1"/>
          <w:kern w:val="0"/>
          <w:lang w:val="en-IE" w:eastAsia="en-GB"/>
          <w14:ligatures w14:val="none"/>
        </w:rPr>
        <w:t xml:space="preserve"> patterns in the ways words are used.</w:t>
      </w:r>
    </w:p>
    <w:p w14:paraId="67099A52" w14:textId="77777777" w:rsidR="00405254" w:rsidRPr="00062029" w:rsidRDefault="00405254" w:rsidP="00405254">
      <w:pPr>
        <w:pStyle w:val="ListParagraph"/>
        <w:spacing w:line="480" w:lineRule="auto"/>
        <w:ind w:left="360"/>
        <w:rPr>
          <w:rFonts w:ascii="Times New Roman" w:hAnsi="Times New Roman" w:cs="Times New Roman"/>
          <w:lang w:val="en-US"/>
        </w:rPr>
      </w:pPr>
    </w:p>
    <w:p w14:paraId="76722AE8" w14:textId="77777777" w:rsidR="00405254" w:rsidRPr="00062029" w:rsidRDefault="00405254" w:rsidP="00405254">
      <w:pPr>
        <w:pStyle w:val="Heading4"/>
        <w:numPr>
          <w:ilvl w:val="0"/>
          <w:numId w:val="2"/>
        </w:numPr>
        <w:spacing w:line="480" w:lineRule="auto"/>
        <w:rPr>
          <w:rFonts w:cs="Times New Roman"/>
          <w:lang w:val="en-US"/>
        </w:rPr>
      </w:pPr>
      <w:r w:rsidRPr="00062029">
        <w:rPr>
          <w:rFonts w:cs="Times New Roman"/>
          <w:lang w:val="en-US"/>
        </w:rPr>
        <w:t>Reconstructing Life Stories</w:t>
      </w:r>
    </w:p>
    <w:p w14:paraId="14E4EE6F" w14:textId="77777777" w:rsidR="00405254" w:rsidRPr="00062029" w:rsidRDefault="00405254" w:rsidP="00405254">
      <w:pPr>
        <w:pStyle w:val="ListParagraph"/>
        <w:spacing w:line="480" w:lineRule="auto"/>
        <w:ind w:left="360"/>
        <w:rPr>
          <w:rFonts w:ascii="Times New Roman" w:hAnsi="Times New Roman" w:cs="Times New Roman"/>
          <w:lang w:val="en-US"/>
        </w:rPr>
      </w:pPr>
      <w:r w:rsidRPr="00062029">
        <w:rPr>
          <w:rFonts w:ascii="Times New Roman" w:hAnsi="Times New Roman" w:cs="Times New Roman"/>
          <w:lang w:val="en-US"/>
        </w:rPr>
        <w:t>•</w:t>
      </w:r>
      <w:r w:rsidRPr="00062029">
        <w:rPr>
          <w:rFonts w:ascii="Times New Roman" w:hAnsi="Times New Roman" w:cs="Times New Roman"/>
          <w:lang w:val="en-US"/>
        </w:rPr>
        <w:tab/>
        <w:t xml:space="preserve">With enough data, AI can help reconstruct forgotten or erased lives—creating narratives from fragmented evidence (e.g., institutional records, family accounts, and public records). For example, for someone who lived in a large-scale institution (like </w:t>
      </w:r>
      <w:proofErr w:type="spellStart"/>
      <w:r w:rsidRPr="00062029">
        <w:rPr>
          <w:rFonts w:ascii="Times New Roman" w:hAnsi="Times New Roman" w:cs="Times New Roman"/>
          <w:lang w:val="en-US"/>
        </w:rPr>
        <w:t>Willowbrook</w:t>
      </w:r>
      <w:proofErr w:type="spellEnd"/>
      <w:r w:rsidRPr="00062029">
        <w:rPr>
          <w:rFonts w:ascii="Times New Roman" w:hAnsi="Times New Roman" w:cs="Times New Roman"/>
          <w:lang w:val="en-US"/>
        </w:rPr>
        <w:t xml:space="preserve"> State School in the U.S. or Lennox Castle Hospital in Scotland), AI could potentially:</w:t>
      </w:r>
    </w:p>
    <w:p w14:paraId="2D9BDE3C" w14:textId="77777777" w:rsidR="00405254" w:rsidRPr="00062029" w:rsidRDefault="00405254" w:rsidP="00405254">
      <w:pPr>
        <w:pStyle w:val="ListParagraph"/>
        <w:numPr>
          <w:ilvl w:val="0"/>
          <w:numId w:val="7"/>
        </w:numPr>
        <w:spacing w:line="480" w:lineRule="auto"/>
        <w:rPr>
          <w:rFonts w:ascii="Times New Roman" w:hAnsi="Times New Roman" w:cs="Times New Roman"/>
          <w:lang w:val="en-US"/>
        </w:rPr>
      </w:pPr>
      <w:r w:rsidRPr="00062029">
        <w:rPr>
          <w:rFonts w:ascii="Times New Roman" w:hAnsi="Times New Roman" w:cs="Times New Roman"/>
          <w:lang w:val="en-US"/>
        </w:rPr>
        <w:lastRenderedPageBreak/>
        <w:t>Extract and match names from census records, admission logs, and death certificates.</w:t>
      </w:r>
    </w:p>
    <w:p w14:paraId="4FA96954" w14:textId="77777777" w:rsidR="00405254" w:rsidRPr="00062029" w:rsidRDefault="00405254" w:rsidP="00405254">
      <w:pPr>
        <w:pStyle w:val="ListParagraph"/>
        <w:numPr>
          <w:ilvl w:val="0"/>
          <w:numId w:val="7"/>
        </w:numPr>
        <w:spacing w:line="480" w:lineRule="auto"/>
        <w:rPr>
          <w:rFonts w:ascii="Times New Roman" w:hAnsi="Times New Roman" w:cs="Times New Roman"/>
          <w:lang w:val="en-US"/>
        </w:rPr>
      </w:pPr>
      <w:r w:rsidRPr="00062029">
        <w:rPr>
          <w:rFonts w:ascii="Times New Roman" w:hAnsi="Times New Roman" w:cs="Times New Roman"/>
          <w:lang w:val="en-US"/>
        </w:rPr>
        <w:t>Use contextual data (e.g., age, occupation of family, location) to connect fragmented mentions of the same person.</w:t>
      </w:r>
    </w:p>
    <w:p w14:paraId="313AAAEF" w14:textId="77777777" w:rsidR="00405254" w:rsidRPr="00062029" w:rsidRDefault="00405254" w:rsidP="00405254">
      <w:pPr>
        <w:pStyle w:val="ListParagraph"/>
        <w:numPr>
          <w:ilvl w:val="0"/>
          <w:numId w:val="7"/>
        </w:numPr>
        <w:spacing w:line="480" w:lineRule="auto"/>
        <w:rPr>
          <w:rFonts w:ascii="Times New Roman" w:hAnsi="Times New Roman" w:cs="Times New Roman"/>
          <w:lang w:val="en-US"/>
        </w:rPr>
      </w:pPr>
      <w:r w:rsidRPr="00062029">
        <w:rPr>
          <w:rFonts w:ascii="Times New Roman" w:hAnsi="Times New Roman" w:cs="Times New Roman"/>
          <w:lang w:val="en-US"/>
        </w:rPr>
        <w:t>Reconstruct timelines showing when they entered and exited the institution, any relocations, and interactions with the state or medical systems.</w:t>
      </w:r>
    </w:p>
    <w:p w14:paraId="32BC707C" w14:textId="77777777" w:rsidR="00405254" w:rsidRPr="00062029" w:rsidRDefault="00405254" w:rsidP="00405254">
      <w:pPr>
        <w:spacing w:line="480" w:lineRule="auto"/>
        <w:ind w:left="720"/>
        <w:rPr>
          <w:rFonts w:ascii="Times New Roman" w:eastAsia="Times New Roman" w:hAnsi="Times New Roman" w:cs="Times New Roman"/>
          <w:color w:val="000000" w:themeColor="text1"/>
          <w:kern w:val="0"/>
          <w:lang w:val="en-IE" w:eastAsia="en-GB"/>
          <w14:ligatures w14:val="none"/>
        </w:rPr>
      </w:pPr>
    </w:p>
    <w:p w14:paraId="023420D7" w14:textId="77777777" w:rsidR="00405254" w:rsidRPr="00062029" w:rsidRDefault="00405254" w:rsidP="00405254">
      <w:pPr>
        <w:numPr>
          <w:ilvl w:val="0"/>
          <w:numId w:val="8"/>
        </w:numPr>
        <w:spacing w:line="480" w:lineRule="auto"/>
        <w:rPr>
          <w:rFonts w:ascii="Times New Roman" w:eastAsia="Times New Roman" w:hAnsi="Times New Roman" w:cs="Times New Roman"/>
          <w:color w:val="000000" w:themeColor="text1"/>
          <w:kern w:val="0"/>
          <w:lang w:val="en-IE" w:eastAsia="en-GB"/>
          <w14:ligatures w14:val="none"/>
        </w:rPr>
      </w:pPr>
      <w:r w:rsidRPr="00062029">
        <w:rPr>
          <w:rFonts w:ascii="Times New Roman" w:eastAsia="Times New Roman" w:hAnsi="Times New Roman" w:cs="Times New Roman"/>
          <w:color w:val="000000" w:themeColor="text1"/>
          <w:kern w:val="0"/>
          <w:lang w:val="en-IE" w:eastAsia="en-GB"/>
          <w14:ligatures w14:val="none"/>
        </w:rPr>
        <w:t xml:space="preserve">Large language models (like GPT-based systems) could be trained or fine-tuned on specific historical corpora, such as hospital or asylum records, to generate plausible life stories. These generated narratives would not be factual accounts of an individual’s life; rather, they would offer insights into what life may have been like, based on patterns identified in numerous similar cases. This could help researchers imagine what historical lived experiences were like, particularly when genuine personal narratives are missing.   </w:t>
      </w:r>
    </w:p>
    <w:p w14:paraId="24DC78C7" w14:textId="77777777" w:rsidR="00405254" w:rsidRPr="00062029" w:rsidRDefault="00405254" w:rsidP="00405254">
      <w:pPr>
        <w:numPr>
          <w:ilvl w:val="0"/>
          <w:numId w:val="8"/>
        </w:numPr>
        <w:spacing w:line="480" w:lineRule="auto"/>
        <w:rPr>
          <w:rFonts w:ascii="Times New Roman" w:eastAsia="Times New Roman" w:hAnsi="Times New Roman" w:cs="Times New Roman"/>
          <w:color w:val="000000" w:themeColor="text1"/>
          <w:kern w:val="0"/>
          <w:lang w:val="en-IE" w:eastAsia="en-GB"/>
          <w14:ligatures w14:val="none"/>
        </w:rPr>
      </w:pPr>
      <w:r w:rsidRPr="00062029">
        <w:rPr>
          <w:rFonts w:ascii="Times New Roman" w:hAnsi="Times New Roman" w:cs="Times New Roman"/>
          <w:lang w:val="en-US"/>
        </w:rPr>
        <w:t xml:space="preserve">Some digital humanities projects are combining AI with ethical storytelling practices to reconstruct and share stories of marginalized people in accessible ways. These might include multimedia narratives, digital exhibitions, podcasts, or interactive timelines. For example, researchers might develop a “Living Archive”. This would be a digital platform where AI helps build profiles of people with learning disabilities using documents, oral histories, and images—always framed with care, consent, and dignity. Such an archive would acknowledge that the present will, in the future, become history, and therefore a potential target for historical research  </w:t>
      </w:r>
    </w:p>
    <w:p w14:paraId="39122544" w14:textId="77777777" w:rsidR="00405254" w:rsidRPr="00062029" w:rsidRDefault="00405254" w:rsidP="00405254">
      <w:pPr>
        <w:spacing w:line="480" w:lineRule="auto"/>
        <w:ind w:left="720"/>
        <w:jc w:val="right"/>
        <w:rPr>
          <w:rFonts w:ascii="Times New Roman" w:eastAsia="Times New Roman" w:hAnsi="Times New Roman" w:cs="Times New Roman"/>
          <w:color w:val="000000" w:themeColor="text1"/>
          <w:kern w:val="0"/>
          <w:lang w:val="en-IE" w:eastAsia="en-GB"/>
          <w14:ligatures w14:val="none"/>
        </w:rPr>
      </w:pPr>
      <w:r w:rsidRPr="00062029">
        <w:rPr>
          <w:rFonts w:ascii="Times New Roman" w:hAnsi="Times New Roman" w:cs="Times New Roman"/>
          <w:lang w:val="en-US"/>
        </w:rPr>
        <w:t>&lt;&lt;this concludes the text originated through ChatGPT &gt;&gt;.</w:t>
      </w:r>
    </w:p>
    <w:p w14:paraId="082C6A50" w14:textId="77777777" w:rsidR="00405254" w:rsidRPr="00062029" w:rsidRDefault="00405254" w:rsidP="00405254">
      <w:pPr>
        <w:spacing w:line="480" w:lineRule="auto"/>
        <w:rPr>
          <w:rFonts w:ascii="Times New Roman" w:hAnsi="Times New Roman" w:cs="Times New Roman"/>
          <w:lang w:val="en-US"/>
        </w:rPr>
      </w:pPr>
    </w:p>
    <w:p w14:paraId="2AF732EA" w14:textId="77777777" w:rsidR="00405254" w:rsidRDefault="00405254" w:rsidP="00405254">
      <w:pPr>
        <w:spacing w:line="480" w:lineRule="auto"/>
        <w:rPr>
          <w:rFonts w:ascii="Times New Roman" w:hAnsi="Times New Roman" w:cs="Times New Roman"/>
          <w:lang w:val="en-US"/>
        </w:rPr>
      </w:pPr>
      <w:r w:rsidRPr="00062029">
        <w:rPr>
          <w:rFonts w:ascii="Times New Roman" w:hAnsi="Times New Roman" w:cs="Times New Roman"/>
          <w:lang w:val="en-US"/>
        </w:rPr>
        <w:lastRenderedPageBreak/>
        <w:t xml:space="preserve">Although GenAI has considerable potential for incorporation into inclusive research into learning disability history, there are also </w:t>
      </w:r>
      <w:proofErr w:type="gramStart"/>
      <w:r w:rsidRPr="00062029">
        <w:rPr>
          <w:rFonts w:ascii="Times New Roman" w:hAnsi="Times New Roman" w:cs="Times New Roman"/>
          <w:lang w:val="en-US"/>
        </w:rPr>
        <w:t>a number of</w:t>
      </w:r>
      <w:proofErr w:type="gramEnd"/>
      <w:r w:rsidRPr="00062029">
        <w:rPr>
          <w:rFonts w:ascii="Times New Roman" w:hAnsi="Times New Roman" w:cs="Times New Roman"/>
          <w:lang w:val="en-US"/>
        </w:rPr>
        <w:t xml:space="preserve"> significant concerns that must be taken into consideration. Some of these are well-known and not exclusive to this kind of research. For example, GenAI is extremely resource-intensive, consuming vast amounts of power and water. This is a substantial environmental concern. There is also a concern that by outsourcing our work to machines, we lose the very kinds of skills and capacities  - such as in analysis and critical thinking – research ought to build </w:t>
      </w:r>
      <w:r w:rsidRPr="00062029">
        <w:rPr>
          <w:rFonts w:ascii="Times New Roman" w:hAnsi="Times New Roman" w:cs="Times New Roman"/>
          <w:lang w:val="en-US"/>
        </w:rPr>
        <w:fldChar w:fldCharType="begin"/>
      </w:r>
      <w:r>
        <w:rPr>
          <w:rFonts w:ascii="Times New Roman" w:hAnsi="Times New Roman" w:cs="Times New Roman"/>
          <w:lang w:val="en-US"/>
        </w:rPr>
        <w:instrText xml:space="preserve"> ADDIN ZOTERO_ITEM CSL_CITATION {"citationID":"tBBrk6yb","properties":{"formattedCitation":"(Georgiou, n.d.)","plainCitation":"(Georgiou, n.d.)","noteIndex":0},"citationItems":[{"id":"pW5ZFnch/WyjwJRt3","uris":["http://zotero.org/users/12889561/items/F6ZZ8474"],"itemData":{"id":944,"type":"article-journal","title":"Chatgpt Produces More “Lazy” Thinkers: Evidence Of Cognitive Engagement Decline | SCALE Initiative","URL":"https://scale.stanford.edu/ai/repository/chatgpt-produces-more-lazy-thinkers-evidence-cognitive-engagement-decline","author":[{"family":"Georgiou","given":"Georgios P."}],"accessed":{"date-parts":[["2025",11,21]]}}}],"schema":"https://github.com/citation-style-language/schema/raw/master/csl-citation.json"} </w:instrText>
      </w:r>
      <w:r w:rsidRPr="00062029">
        <w:rPr>
          <w:rFonts w:ascii="Times New Roman" w:hAnsi="Times New Roman" w:cs="Times New Roman"/>
          <w:lang w:val="en-US"/>
        </w:rPr>
        <w:fldChar w:fldCharType="separate"/>
      </w:r>
      <w:r w:rsidRPr="00062029">
        <w:rPr>
          <w:rFonts w:ascii="Times New Roman" w:hAnsi="Times New Roman" w:cs="Times New Roman"/>
          <w:noProof/>
          <w:lang w:val="en-US"/>
        </w:rPr>
        <w:t>(Georgiou, n.d.)</w:t>
      </w:r>
      <w:r w:rsidRPr="00062029">
        <w:rPr>
          <w:rFonts w:ascii="Times New Roman" w:hAnsi="Times New Roman" w:cs="Times New Roman"/>
          <w:lang w:val="en-US"/>
        </w:rPr>
        <w:fldChar w:fldCharType="end"/>
      </w:r>
      <w:r w:rsidRPr="00062029">
        <w:rPr>
          <w:rFonts w:ascii="Times New Roman" w:hAnsi="Times New Roman" w:cs="Times New Roman"/>
          <w:lang w:val="en-US"/>
        </w:rPr>
        <w:t xml:space="preserve">. More specifically, the accessibility – or lack of it – may represent a barrier to using GenAI. Equally, as an emerging and extremely powerful technology, people may not fully understand what GenAI is, what it </w:t>
      </w:r>
      <w:proofErr w:type="gramStart"/>
      <w:r w:rsidRPr="00062029">
        <w:rPr>
          <w:rFonts w:ascii="Times New Roman" w:hAnsi="Times New Roman" w:cs="Times New Roman"/>
          <w:lang w:val="en-US"/>
        </w:rPr>
        <w:t>what</w:t>
      </w:r>
      <w:proofErr w:type="gramEnd"/>
      <w:r w:rsidRPr="00062029">
        <w:rPr>
          <w:rFonts w:ascii="Times New Roman" w:hAnsi="Times New Roman" w:cs="Times New Roman"/>
          <w:lang w:val="en-US"/>
        </w:rPr>
        <w:t xml:space="preserve"> it can do, can’t do, and what the risks are. Some of these risks relate to the ethics of knowledge production – GenAI, and particularly the Large Language Models (LLMs) used as the basis for both </w:t>
      </w:r>
      <w:proofErr w:type="spellStart"/>
      <w:r w:rsidRPr="00062029">
        <w:rPr>
          <w:rFonts w:ascii="Times New Roman" w:hAnsi="Times New Roman" w:cs="Times New Roman"/>
          <w:lang w:val="en-US"/>
        </w:rPr>
        <w:t>analysing</w:t>
      </w:r>
      <w:proofErr w:type="spellEnd"/>
      <w:r w:rsidRPr="00062029">
        <w:rPr>
          <w:rFonts w:ascii="Times New Roman" w:hAnsi="Times New Roman" w:cs="Times New Roman"/>
          <w:lang w:val="en-US"/>
        </w:rPr>
        <w:t xml:space="preserve"> historical texts and generating outputs, work on probabilities rather than facts. They are not necessarily trustworthy or accurate. They can ‘hallucinate’ plausible but inaccurate material. This raises concerns about </w:t>
      </w:r>
      <w:proofErr w:type="spellStart"/>
      <w:r w:rsidRPr="00062029">
        <w:rPr>
          <w:rFonts w:ascii="Times New Roman" w:hAnsi="Times New Roman" w:cs="Times New Roman"/>
          <w:lang w:val="en-US"/>
        </w:rPr>
        <w:t>rigour</w:t>
      </w:r>
      <w:proofErr w:type="spellEnd"/>
      <w:r w:rsidRPr="00062029">
        <w:rPr>
          <w:rFonts w:ascii="Times New Roman" w:hAnsi="Times New Roman" w:cs="Times New Roman"/>
          <w:lang w:val="en-US"/>
        </w:rPr>
        <w:t xml:space="preserve"> and veracity. LLMs are also biased;  for example, they are more likely to represent a male rather than female perspective because men have authored more of the material on the web that LLMs have been trained on </w:t>
      </w:r>
      <w:r w:rsidRPr="00062029">
        <w:rPr>
          <w:rFonts w:ascii="Times New Roman" w:hAnsi="Times New Roman" w:cs="Times New Roman"/>
          <w:lang w:val="en-US"/>
        </w:rPr>
        <w:fldChar w:fldCharType="begin"/>
      </w:r>
      <w:r w:rsidRPr="00062029">
        <w:rPr>
          <w:rFonts w:ascii="Times New Roman" w:hAnsi="Times New Roman" w:cs="Times New Roman"/>
          <w:lang w:val="en-US"/>
        </w:rPr>
        <w:instrText xml:space="preserve"> ADDIN ZOTERO_ITEM CSL_CITATION {"citationID":"RzRQgKcI","properties":{"formattedCitation":"(Yasseri, 2025)","plainCitation":"(Yasseri, 2025)","noteIndex":0},"citationItems":[{"id":947,"uris":["http://zotero.org/users/12889561/items/RKMJQYY5"],"itemData":{"id":947,"type":"paper-conference","event-place":"Trinity College Dublin","event-title":"Inaugural Lecture of Professor Taha Yasseri, Workday Professor of Technology and Society","publisher-place":"Trinity College Dublin","title":"\"The Human in the Machine: navigating the myths and realities of AI towards a future where we shape technology responsibly\",","author":[{"family":"Yasseri","given":"Taha"}],"issued":{"date-parts":[["2025",4,1]]}}}],"schema":"https://github.com/citation-style-language/schema/raw/master/csl-citation.json"} </w:instrText>
      </w:r>
      <w:r w:rsidRPr="00062029">
        <w:rPr>
          <w:rFonts w:ascii="Times New Roman" w:hAnsi="Times New Roman" w:cs="Times New Roman"/>
          <w:lang w:val="en-US"/>
        </w:rPr>
        <w:fldChar w:fldCharType="separate"/>
      </w:r>
      <w:r w:rsidRPr="00062029">
        <w:rPr>
          <w:rFonts w:ascii="Times New Roman" w:hAnsi="Times New Roman" w:cs="Times New Roman"/>
          <w:noProof/>
          <w:lang w:val="en-US"/>
        </w:rPr>
        <w:t>(Yasseri, 2025)</w:t>
      </w:r>
      <w:r w:rsidRPr="00062029">
        <w:rPr>
          <w:rFonts w:ascii="Times New Roman" w:hAnsi="Times New Roman" w:cs="Times New Roman"/>
          <w:lang w:val="en-US"/>
        </w:rPr>
        <w:fldChar w:fldCharType="end"/>
      </w:r>
      <w:r w:rsidRPr="00062029">
        <w:rPr>
          <w:rFonts w:ascii="Times New Roman" w:hAnsi="Times New Roman" w:cs="Times New Roman"/>
          <w:lang w:val="en-US"/>
        </w:rPr>
        <w:t xml:space="preserve">. There is also the question of whether GenAI will shift the focus of research to where there are large amounts of data available - because it can </w:t>
      </w:r>
      <w:proofErr w:type="spellStart"/>
      <w:r w:rsidRPr="00062029">
        <w:rPr>
          <w:rFonts w:ascii="Times New Roman" w:hAnsi="Times New Roman" w:cs="Times New Roman"/>
          <w:lang w:val="en-US"/>
        </w:rPr>
        <w:t>analyse</w:t>
      </w:r>
      <w:proofErr w:type="spellEnd"/>
      <w:r w:rsidRPr="00062029">
        <w:rPr>
          <w:rFonts w:ascii="Times New Roman" w:hAnsi="Times New Roman" w:cs="Times New Roman"/>
          <w:lang w:val="en-US"/>
        </w:rPr>
        <w:t xml:space="preserve"> large volumes so quickly – and away from isolated, fragmented or unusual yet important cases </w:t>
      </w:r>
      <w:r w:rsidRPr="00062029">
        <w:rPr>
          <w:rFonts w:ascii="Times New Roman" w:hAnsi="Times New Roman" w:cs="Times New Roman"/>
          <w:lang w:val="en-US"/>
        </w:rPr>
        <w:fldChar w:fldCharType="begin"/>
      </w:r>
      <w:r w:rsidRPr="00062029">
        <w:rPr>
          <w:rFonts w:ascii="Times New Roman" w:hAnsi="Times New Roman" w:cs="Times New Roman"/>
          <w:lang w:val="en-US"/>
        </w:rPr>
        <w:instrText xml:space="preserve"> ADDIN ZOTERO_ITEM CSL_CITATION {"citationID":"HVDJBU8n","properties":{"formattedCitation":"(Kelleher, 2025)","plainCitation":"(Kelleher, 2025)","noteIndex":0},"citationItems":[{"id":948,"uris":["http://zotero.org/users/12889561/items/S4CJCKX8"],"itemData":{"id":948,"type":"paper-conference","event-place":"Trinity Long Room Hub, Trinity College Dublin","event-title":"Generative AI and Historical Research: Opportunities, Challenges &amp; Risks An Interdisciplinary Workshop","publisher-place":"Trinity Long Room Hub, Trinity College Dublin","title":"Generative AI and the Historian: New Tools for Research","author":[{"family":"Kelleher","given":"John"}],"issued":{"date-parts":[["2025",5,7]]}}}],"schema":"https://github.com/citation-style-language/schema/raw/master/csl-citation.json"} </w:instrText>
      </w:r>
      <w:r w:rsidRPr="00062029">
        <w:rPr>
          <w:rFonts w:ascii="Times New Roman" w:hAnsi="Times New Roman" w:cs="Times New Roman"/>
          <w:lang w:val="en-US"/>
        </w:rPr>
        <w:fldChar w:fldCharType="separate"/>
      </w:r>
      <w:r w:rsidRPr="00062029">
        <w:rPr>
          <w:rFonts w:ascii="Times New Roman" w:hAnsi="Times New Roman" w:cs="Times New Roman"/>
          <w:noProof/>
          <w:lang w:val="en-US"/>
        </w:rPr>
        <w:t>(Kelleher, 2025)</w:t>
      </w:r>
      <w:r w:rsidRPr="00062029">
        <w:rPr>
          <w:rFonts w:ascii="Times New Roman" w:hAnsi="Times New Roman" w:cs="Times New Roman"/>
          <w:lang w:val="en-US"/>
        </w:rPr>
        <w:fldChar w:fldCharType="end"/>
      </w:r>
      <w:r w:rsidRPr="00062029">
        <w:rPr>
          <w:rFonts w:ascii="Times New Roman" w:hAnsi="Times New Roman" w:cs="Times New Roman"/>
          <w:lang w:val="en-US"/>
        </w:rPr>
        <w:t>. For these reasons, GenAI must be approached cautiously and critically.</w:t>
      </w:r>
    </w:p>
    <w:p w14:paraId="68690928" w14:textId="77777777" w:rsidR="00405254" w:rsidRPr="00062029" w:rsidRDefault="00405254" w:rsidP="00405254">
      <w:pPr>
        <w:spacing w:line="480" w:lineRule="auto"/>
        <w:rPr>
          <w:rFonts w:ascii="Times New Roman" w:hAnsi="Times New Roman" w:cs="Times New Roman"/>
          <w:lang w:val="en-US"/>
        </w:rPr>
      </w:pPr>
    </w:p>
    <w:p w14:paraId="20912EAE" w14:textId="77777777" w:rsidR="00405254" w:rsidRPr="00F4719A" w:rsidRDefault="00405254" w:rsidP="00405254">
      <w:pPr>
        <w:pStyle w:val="Heading3"/>
        <w:spacing w:line="480" w:lineRule="auto"/>
        <w:rPr>
          <w:rFonts w:ascii="Times New Roman" w:hAnsi="Times New Roman" w:cs="Times New Roman"/>
          <w:sz w:val="24"/>
          <w:szCs w:val="24"/>
          <w:lang w:val="en-US"/>
        </w:rPr>
      </w:pPr>
      <w:r w:rsidRPr="00F4719A">
        <w:rPr>
          <w:rFonts w:ascii="Times New Roman" w:hAnsi="Times New Roman" w:cs="Times New Roman"/>
          <w:sz w:val="24"/>
          <w:szCs w:val="24"/>
          <w:lang w:val="en-US"/>
        </w:rPr>
        <w:t>Emotional Communities</w:t>
      </w:r>
    </w:p>
    <w:p w14:paraId="7CB8994E" w14:textId="77777777" w:rsidR="00405254" w:rsidRPr="00062029" w:rsidRDefault="00405254" w:rsidP="00405254">
      <w:pPr>
        <w:spacing w:line="480" w:lineRule="auto"/>
        <w:rPr>
          <w:rFonts w:ascii="Times New Roman" w:hAnsi="Times New Roman" w:cs="Times New Roman"/>
          <w:lang w:val="en-US"/>
        </w:rPr>
      </w:pPr>
      <w:r w:rsidRPr="00062029">
        <w:rPr>
          <w:rFonts w:ascii="Times New Roman" w:hAnsi="Times New Roman" w:cs="Times New Roman"/>
          <w:i/>
          <w:iCs/>
          <w:lang w:val="en-US"/>
        </w:rPr>
        <w:t>Emotional communities</w:t>
      </w:r>
      <w:r w:rsidRPr="00062029">
        <w:rPr>
          <w:rFonts w:ascii="Times New Roman" w:hAnsi="Times New Roman" w:cs="Times New Roman"/>
          <w:lang w:val="en-US"/>
        </w:rPr>
        <w:t xml:space="preserve"> represent another new direction for research into the history of learning disabilities. Whereas GenAI is very much about machines, </w:t>
      </w:r>
      <w:r w:rsidRPr="00062029">
        <w:rPr>
          <w:rFonts w:ascii="Times New Roman" w:hAnsi="Times New Roman" w:cs="Times New Roman"/>
          <w:i/>
          <w:iCs/>
          <w:lang w:val="en-US"/>
        </w:rPr>
        <w:t xml:space="preserve">emotional communities </w:t>
      </w:r>
      <w:r w:rsidRPr="00062029">
        <w:rPr>
          <w:rFonts w:ascii="Times New Roman" w:hAnsi="Times New Roman" w:cs="Times New Roman"/>
          <w:lang w:val="en-US"/>
        </w:rPr>
        <w:lastRenderedPageBreak/>
        <w:t xml:space="preserve">are very much about real people experiencing human emotions – even if we cannot rule out the potential for people to form emotional relationships with machines, including machines pretending to be human </w:t>
      </w:r>
      <w:r w:rsidRPr="00062029">
        <w:rPr>
          <w:rFonts w:ascii="Times New Roman" w:hAnsi="Times New Roman" w:cs="Times New Roman"/>
          <w:lang w:val="en-US"/>
        </w:rPr>
        <w:fldChar w:fldCharType="begin"/>
      </w:r>
      <w:r w:rsidRPr="00062029">
        <w:rPr>
          <w:rFonts w:ascii="Times New Roman" w:hAnsi="Times New Roman" w:cs="Times New Roman"/>
          <w:lang w:val="en-US"/>
        </w:rPr>
        <w:instrText xml:space="preserve"> ADDIN ZOTERO_ITEM CSL_CITATION {"citationID":"rhNvAGqX","properties":{"formattedCitation":"(Wijngaard &amp; Sebel, 2025)","plainCitation":"(Wijngaard &amp; Sebel, 2025)","noteIndex":0},"citationItems":[{"id":950,"uris":["http://zotero.org/users/12889561/items/INWGIGCG"],"itemData":{"id":950,"type":"thesis","event-place":"Utrecht","genre":"Bachelor's Thesis (unpublished)","language":"en","publisher":"University of Humanistic Studies","publisher-place":"Utrecht","source":"Zotero","title":"Happy with Snappy: Experiences of Companionship with Social Chatbots by people with Learning Disabilities.","author":[{"family":"Wijngaard","given":"Fabian"},{"family":"Sebel","given":"Celeste"}],"issued":{"date-parts":[["2025"]]}}}],"schema":"https://github.com/citation-style-language/schema/raw/master/csl-citation.json"} </w:instrText>
      </w:r>
      <w:r w:rsidRPr="00062029">
        <w:rPr>
          <w:rFonts w:ascii="Times New Roman" w:hAnsi="Times New Roman" w:cs="Times New Roman"/>
          <w:lang w:val="en-US"/>
        </w:rPr>
        <w:fldChar w:fldCharType="separate"/>
      </w:r>
      <w:r w:rsidRPr="00062029">
        <w:rPr>
          <w:rFonts w:ascii="Times New Roman" w:hAnsi="Times New Roman" w:cs="Times New Roman"/>
          <w:noProof/>
          <w:lang w:val="en-US"/>
        </w:rPr>
        <w:t>(Wijngaard &amp; Sebel, 2025)</w:t>
      </w:r>
      <w:r w:rsidRPr="00062029">
        <w:rPr>
          <w:rFonts w:ascii="Times New Roman" w:hAnsi="Times New Roman" w:cs="Times New Roman"/>
          <w:lang w:val="en-US"/>
        </w:rPr>
        <w:fldChar w:fldCharType="end"/>
      </w:r>
      <w:r w:rsidRPr="00062029">
        <w:rPr>
          <w:rFonts w:ascii="Times New Roman" w:hAnsi="Times New Roman" w:cs="Times New Roman"/>
          <w:lang w:val="en-US"/>
        </w:rPr>
        <w:t xml:space="preserve">. The concept of </w:t>
      </w:r>
      <w:r w:rsidRPr="00062029">
        <w:rPr>
          <w:rFonts w:ascii="Times New Roman" w:hAnsi="Times New Roman" w:cs="Times New Roman"/>
          <w:i/>
          <w:iCs/>
          <w:lang w:val="en-US"/>
        </w:rPr>
        <w:t>emotional community</w:t>
      </w:r>
      <w:r w:rsidRPr="00062029">
        <w:rPr>
          <w:rFonts w:ascii="Times New Roman" w:hAnsi="Times New Roman" w:cs="Times New Roman"/>
          <w:lang w:val="en-US"/>
        </w:rPr>
        <w:t xml:space="preserve"> was devised by the medieval historian Barbara Rosenwein </w:t>
      </w:r>
      <w:r w:rsidRPr="00062029">
        <w:rPr>
          <w:rFonts w:ascii="Times New Roman" w:hAnsi="Times New Roman" w:cs="Times New Roman"/>
          <w:lang w:val="en-US"/>
        </w:rPr>
        <w:fldChar w:fldCharType="begin"/>
      </w:r>
      <w:r w:rsidRPr="00062029">
        <w:rPr>
          <w:rFonts w:ascii="Times New Roman" w:hAnsi="Times New Roman" w:cs="Times New Roman"/>
          <w:lang w:val="en-US"/>
        </w:rPr>
        <w:instrText xml:space="preserve"> ADDIN ZOTERO_ITEM CSL_CITATION {"citationID":"NasYP4ZE","properties":{"formattedCitation":"(Rosenwein, 2002)","plainCitation":"(Rosenwein, 2002)","noteIndex":0},"citationItems":[{"id":211,"uris":["http://zotero.org/users/12889561/items/4KHPTP7Q"],"itemData":{"id":211,"type":"article-journal","container-title":"The American Historical Review","DOI":"10.1086/532498","ISSN":"0002-8762, 1937-5239","issue":"3","journalAbbreviation":"AM HIST REV","language":"en","page":"821-845","source":"DOI.org (Crossref)","title":"Worrying about Emotions in History","volume":"107","author":[{"family":"Rosenwein","given":"Barbara H."}],"issued":{"date-parts":[["2002",6]]}}}],"schema":"https://github.com/citation-style-language/schema/raw/master/csl-citation.json"} </w:instrText>
      </w:r>
      <w:r w:rsidRPr="00062029">
        <w:rPr>
          <w:rFonts w:ascii="Times New Roman" w:hAnsi="Times New Roman" w:cs="Times New Roman"/>
          <w:lang w:val="en-US"/>
        </w:rPr>
        <w:fldChar w:fldCharType="separate"/>
      </w:r>
      <w:r w:rsidRPr="00062029">
        <w:rPr>
          <w:rFonts w:ascii="Times New Roman" w:hAnsi="Times New Roman" w:cs="Times New Roman"/>
          <w:noProof/>
          <w:lang w:val="en-US"/>
        </w:rPr>
        <w:t>(Rosenwein, 2002)</w:t>
      </w:r>
      <w:r w:rsidRPr="00062029">
        <w:rPr>
          <w:rFonts w:ascii="Times New Roman" w:hAnsi="Times New Roman" w:cs="Times New Roman"/>
          <w:lang w:val="en-US"/>
        </w:rPr>
        <w:fldChar w:fldCharType="end"/>
      </w:r>
      <w:r w:rsidRPr="00062029">
        <w:rPr>
          <w:rFonts w:ascii="Times New Roman" w:hAnsi="Times New Roman" w:cs="Times New Roman"/>
          <w:lang w:val="en-US"/>
        </w:rPr>
        <w:t xml:space="preserve">. The idea is that although, as humans, we all possess an inherent biological capacity to experience emotions, how we label, express and react to emotions is not simply a personal matter, but shaped by culture and context. These cultures and contexts form emotional communities. Emotional communities therefore embody systems, cultures or conventions of feeling; a member of a given emotional community is likely to feel happy, sad or angry about the same sorts of thing as other members of that community. </w:t>
      </w:r>
    </w:p>
    <w:p w14:paraId="50DE4C35" w14:textId="77777777" w:rsidR="00405254" w:rsidRPr="00062029" w:rsidRDefault="00405254" w:rsidP="00405254">
      <w:pPr>
        <w:spacing w:line="480" w:lineRule="auto"/>
        <w:rPr>
          <w:rFonts w:ascii="Times New Roman" w:hAnsi="Times New Roman" w:cs="Times New Roman"/>
          <w:lang w:val="en-US"/>
        </w:rPr>
      </w:pPr>
    </w:p>
    <w:p w14:paraId="7B1E654B" w14:textId="77777777" w:rsidR="00405254" w:rsidRPr="00062029" w:rsidRDefault="00405254" w:rsidP="00405254">
      <w:pPr>
        <w:spacing w:line="480" w:lineRule="auto"/>
        <w:rPr>
          <w:rFonts w:ascii="Times New Roman" w:hAnsi="Times New Roman" w:cs="Times New Roman"/>
          <w:lang w:val="en-US"/>
        </w:rPr>
      </w:pPr>
      <w:r w:rsidRPr="00062029">
        <w:rPr>
          <w:rFonts w:ascii="Times New Roman" w:hAnsi="Times New Roman" w:cs="Times New Roman"/>
          <w:lang w:val="en-US"/>
        </w:rPr>
        <w:t xml:space="preserve">Emotional communities are important for three reasons in research into the history of learning disability.  Firstly, it is well known that people with learning disabilities tend to have smaller social networks than the general population, often restricted to family, members of staff and friends acquaintances made through services </w:t>
      </w:r>
      <w:r w:rsidRPr="00062029">
        <w:rPr>
          <w:rFonts w:ascii="Times New Roman" w:hAnsi="Times New Roman" w:cs="Times New Roman"/>
          <w:lang w:val="en-US"/>
        </w:rPr>
        <w:fldChar w:fldCharType="begin"/>
      </w:r>
      <w:r w:rsidRPr="00062029">
        <w:rPr>
          <w:rFonts w:ascii="Times New Roman" w:hAnsi="Times New Roman" w:cs="Times New Roman"/>
          <w:lang w:val="en-US"/>
        </w:rPr>
        <w:instrText xml:space="preserve"> ADDIN ZOTERO_ITEM CSL_CITATION {"citationID":"5y1DSFyM","properties":{"formattedCitation":"(Harrison et al., 2021)","plainCitation":"(Harrison et al., 2021)","noteIndex":0},"citationItems":[{"id":951,"uris":["http://zotero.org/users/12889561/items/65LWVXLT"],"itemData":{"id":951,"type":"article-journal","abstract":"BACKGROUND: Despite the importance of social networks for health and well-being, relatively little is known about the ways in which adults with intellectual disabilities in the U.K. experience their social networks.\nMETHOD: A systematic review was completed to identify research focused on the social networks of adults with intellectual disabilities. Studies published from 1990 to 2019 were identified. Studies were thematically analysed.\nRESULTS: Quantitative, qualitative and mixed methods studies were analysed to identify key factors influencing social networks. Experiences of people with intellectual disabilities identified themes of identity, powerlessness, inclusion, family and support. These themes are discussed with reference to theories of stigma and normalisation.\nCONCLUSIONS: Stigma and normalisation can be used to better understand the needs, desires and dreams of people with intellectual disabilities for ordinary relationships, from which they are regularly excluded. Implications for policy and practice are discussed in relation to building and repairing often spoiled identities.","container-title":"Journal of applied research in intellectual disabilities: JARID","DOI":"10.1111/jar.12878","ISSN":"1468-3148","issue":"4","journalAbbreviation":"J Appl Res Intellect Disabil","language":"eng","note":"PMID: 33729639","page":"973-992","source":"PubMed","title":"Social networks and people with intellectual disabilities: A systematic review","title-short":"Social networks and people with intellectual disabilities","volume":"34","author":[{"family":"Harrison","given":"Rachel Abigail"},{"family":"Bradshaw","given":"Jill"},{"family":"Forrester-Jones","given":"Rachel"},{"family":"McCarthy","given":"Michelle"},{"family":"Smith","given":"Sharon"}],"issued":{"date-parts":[["2021",7]]}}}],"schema":"https://github.com/citation-style-language/schema/raw/master/csl-citation.json"} </w:instrText>
      </w:r>
      <w:r w:rsidRPr="00062029">
        <w:rPr>
          <w:rFonts w:ascii="Times New Roman" w:hAnsi="Times New Roman" w:cs="Times New Roman"/>
          <w:lang w:val="en-US"/>
        </w:rPr>
        <w:fldChar w:fldCharType="separate"/>
      </w:r>
      <w:r w:rsidRPr="00062029">
        <w:rPr>
          <w:rFonts w:ascii="Times New Roman" w:hAnsi="Times New Roman" w:cs="Times New Roman"/>
          <w:noProof/>
          <w:lang w:val="en-US"/>
        </w:rPr>
        <w:t>(Harrison et al., 2021)</w:t>
      </w:r>
      <w:r w:rsidRPr="00062029">
        <w:rPr>
          <w:rFonts w:ascii="Times New Roman" w:hAnsi="Times New Roman" w:cs="Times New Roman"/>
          <w:lang w:val="en-US"/>
        </w:rPr>
        <w:fldChar w:fldCharType="end"/>
      </w:r>
      <w:r w:rsidRPr="00062029">
        <w:rPr>
          <w:rFonts w:ascii="Times New Roman" w:hAnsi="Times New Roman" w:cs="Times New Roman"/>
          <w:lang w:val="en-US"/>
        </w:rPr>
        <w:t xml:space="preserve">. Within these small, tight-knit communities there is much potential for developing very intense emotional relationships and regimes. These emotional communities may or may not be welcoming or beneficial for people with learning disabilities. Some historical evidence points to the ways somebody with a learning disability might belong to emotional communities they don’t want to, because they are treated badly within them. This evidence also shows that in this scenario, somebody with a learning disability may respond by forming alternative emotional communities with non-human agents such as toys and animals </w:t>
      </w:r>
      <w:r w:rsidRPr="00062029">
        <w:rPr>
          <w:rFonts w:ascii="Times New Roman" w:hAnsi="Times New Roman" w:cs="Times New Roman"/>
          <w:lang w:val="en-US"/>
        </w:rPr>
        <w:fldChar w:fldCharType="begin"/>
      </w:r>
      <w:r w:rsidRPr="00062029">
        <w:rPr>
          <w:rFonts w:ascii="Times New Roman" w:hAnsi="Times New Roman" w:cs="Times New Roman"/>
          <w:lang w:val="en-US"/>
        </w:rPr>
        <w:instrText xml:space="preserve"> ADDIN ZOTERO_ITEM CSL_CITATION {"citationID":"uYEMB2D1","properties":{"formattedCitation":"(Stef\\uc0\\u225{}nsd\\uc0\\u243{}ttir et al., 2025)","plainCitation":"(Stefánsdóttir et al., 2025)","noteIndex":0},"citationItems":[{"id":408,"uris":["http://zotero.org/users/12889561/items/RRLUCICE"],"itemData":{"id":408,"type":"book","event-place":"Abingdon, Oxon","publisher":"Routledge","publisher-place":"Abingdon, Oxon","title":"Disability Studies meets Microhistory. The secret life of Bíbí in Berlin.","author":[{"family":"Stefánsdóttir","given":"Guðrún V."},{"family":"Ólafsdóttir","given":"Sólveig"},{"family":"Magnússon","given":"Sigurður G."}],"issued":{"date-parts":[["2025"]]}}}],"schema":"https://github.com/citation-style-language/schema/raw/master/csl-citation.json"} </w:instrText>
      </w:r>
      <w:r w:rsidRPr="00062029">
        <w:rPr>
          <w:rFonts w:ascii="Times New Roman" w:hAnsi="Times New Roman" w:cs="Times New Roman"/>
          <w:lang w:val="en-US"/>
        </w:rPr>
        <w:fldChar w:fldCharType="separate"/>
      </w:r>
      <w:r w:rsidRPr="00062029">
        <w:rPr>
          <w:rFonts w:ascii="Times New Roman" w:hAnsi="Times New Roman" w:cs="Times New Roman"/>
          <w:kern w:val="0"/>
        </w:rPr>
        <w:t>(Stefánsdóttir et al., 2025)</w:t>
      </w:r>
      <w:r w:rsidRPr="00062029">
        <w:rPr>
          <w:rFonts w:ascii="Times New Roman" w:hAnsi="Times New Roman" w:cs="Times New Roman"/>
          <w:lang w:val="en-US"/>
        </w:rPr>
        <w:fldChar w:fldCharType="end"/>
      </w:r>
      <w:r w:rsidRPr="00062029">
        <w:rPr>
          <w:rFonts w:ascii="Times New Roman" w:hAnsi="Times New Roman" w:cs="Times New Roman"/>
          <w:lang w:val="en-US"/>
        </w:rPr>
        <w:t xml:space="preserve">. This being so, experiences of emotional communities offer potential for developing new angles and insights on histories of learning disabilities. The second reason emotional communities are important is that researching learning disability history is often an </w:t>
      </w:r>
      <w:r w:rsidRPr="00062029">
        <w:rPr>
          <w:rFonts w:ascii="Times New Roman" w:hAnsi="Times New Roman" w:cs="Times New Roman"/>
          <w:lang w:val="en-US"/>
        </w:rPr>
        <w:lastRenderedPageBreak/>
        <w:t xml:space="preserve">intensively emotional experience. At a workshop </w:t>
      </w:r>
      <w:proofErr w:type="spellStart"/>
      <w:r w:rsidRPr="00062029">
        <w:rPr>
          <w:rFonts w:ascii="Times New Roman" w:hAnsi="Times New Roman" w:cs="Times New Roman"/>
          <w:lang w:val="en-US"/>
        </w:rPr>
        <w:t>analysing</w:t>
      </w:r>
      <w:proofErr w:type="spellEnd"/>
      <w:r w:rsidRPr="00062029">
        <w:rPr>
          <w:rFonts w:ascii="Times New Roman" w:hAnsi="Times New Roman" w:cs="Times New Roman"/>
          <w:lang w:val="en-US"/>
        </w:rPr>
        <w:t xml:space="preserve"> historical material, there may be </w:t>
      </w:r>
      <w:proofErr w:type="gramStart"/>
      <w:r w:rsidRPr="00062029">
        <w:rPr>
          <w:rFonts w:ascii="Times New Roman" w:hAnsi="Times New Roman" w:cs="Times New Roman"/>
          <w:lang w:val="en-US"/>
        </w:rPr>
        <w:t>shock</w:t>
      </w:r>
      <w:proofErr w:type="gramEnd"/>
      <w:r w:rsidRPr="00062029">
        <w:rPr>
          <w:rFonts w:ascii="Times New Roman" w:hAnsi="Times New Roman" w:cs="Times New Roman"/>
          <w:lang w:val="en-US"/>
        </w:rPr>
        <w:t xml:space="preserve">, laughter, shame and pride, all arriving in short order. This is to say that researchers working in inclusive, participatory ways may themselves form emotional communities – and that their collectively experienced emotions are neither a distraction, nor a flaw, but are </w:t>
      </w:r>
      <w:proofErr w:type="gramStart"/>
      <w:r w:rsidRPr="00062029">
        <w:rPr>
          <w:rFonts w:ascii="Times New Roman" w:hAnsi="Times New Roman" w:cs="Times New Roman"/>
          <w:lang w:val="en-US"/>
        </w:rPr>
        <w:t>actually fundamental</w:t>
      </w:r>
      <w:proofErr w:type="gramEnd"/>
      <w:r w:rsidRPr="00062029">
        <w:rPr>
          <w:rFonts w:ascii="Times New Roman" w:hAnsi="Times New Roman" w:cs="Times New Roman"/>
          <w:lang w:val="en-US"/>
        </w:rPr>
        <w:t xml:space="preserve"> to the research. Emotions drive the research – researchers research what they care about -  and also shape how the historical material is </w:t>
      </w:r>
      <w:proofErr w:type="spellStart"/>
      <w:r w:rsidRPr="00062029">
        <w:rPr>
          <w:rFonts w:ascii="Times New Roman" w:hAnsi="Times New Roman" w:cs="Times New Roman"/>
          <w:lang w:val="en-US"/>
        </w:rPr>
        <w:t>analysed</w:t>
      </w:r>
      <w:proofErr w:type="spellEnd"/>
      <w:r w:rsidRPr="00062029">
        <w:rPr>
          <w:rFonts w:ascii="Times New Roman" w:hAnsi="Times New Roman" w:cs="Times New Roman"/>
          <w:lang w:val="en-US"/>
        </w:rPr>
        <w:t xml:space="preserve">, interpreted and contextualized </w:t>
      </w:r>
      <w:r w:rsidRPr="00062029">
        <w:rPr>
          <w:rFonts w:ascii="Times New Roman" w:hAnsi="Times New Roman" w:cs="Times New Roman"/>
          <w:lang w:val="en-US"/>
        </w:rPr>
        <w:fldChar w:fldCharType="begin"/>
      </w:r>
      <w:r w:rsidRPr="00062029">
        <w:rPr>
          <w:rFonts w:ascii="Times New Roman" w:hAnsi="Times New Roman" w:cs="Times New Roman"/>
          <w:lang w:val="en-US"/>
        </w:rPr>
        <w:instrText xml:space="preserve"> ADDIN ZOTERO_ITEM CSL_CITATION {"citationID":"v7YGLvO4","properties":{"formattedCitation":"(Barden et al., 2025)","plainCitation":"(Barden et al., 2025)","noteIndex":0},"citationItems":[{"id":632,"uris":["http://zotero.org/users/12889561/items/NQPX9NTC"],"itemData":{"id":632,"type":"article-journal","container-title":"Frontiers in Sociology","title":"Emotionally Entwined Narratives: A Polyphonic Trialogue on Learning Disability History Research","volume":"10","author":[{"family":"Barden","given":"Owen"},{"family":"Currie","given":"Rhiannon"},{"family":"Davies","given":"Ian"},{"family":"Gunnarsdóttir","given":"Helena"},{"family":"Hjartardóttir","given":"Jónína"},{"family":"Lawford","given":"Nathaniel"},{"family":"Lyons","given":"Jonathan"},{"family":"Ólafsdóttir","given":"Sólveig"},{"family":"Oldnall","given":"Emily"},{"family":"Stefánsdóttir","given":"Guðrún V."},{"family":"Tahir","given":"Amber"},{"family":"Taylor","given":"Samantha"},{"family":"Tilley","given":"Liz"},{"family":"Tryggvadóttir","given":"Katrín G."},{"family":"Walden","given":"Steven J."},{"family":"Watts","given":"Heather"},{"family":"Wright","given":"Christine"},{"family":"Wright","given":"Claire"}],"issued":{"date-parts":[["2025"]]}}}],"schema":"https://github.com/citation-style-language/schema/raw/master/csl-citation.json"} </w:instrText>
      </w:r>
      <w:r w:rsidRPr="00062029">
        <w:rPr>
          <w:rFonts w:ascii="Times New Roman" w:hAnsi="Times New Roman" w:cs="Times New Roman"/>
          <w:lang w:val="en-US"/>
        </w:rPr>
        <w:fldChar w:fldCharType="separate"/>
      </w:r>
      <w:r w:rsidRPr="00062029">
        <w:rPr>
          <w:rFonts w:ascii="Times New Roman" w:hAnsi="Times New Roman" w:cs="Times New Roman"/>
          <w:noProof/>
          <w:lang w:val="en-US"/>
        </w:rPr>
        <w:t>(Barden et al., 2025)</w:t>
      </w:r>
      <w:r w:rsidRPr="00062029">
        <w:rPr>
          <w:rFonts w:ascii="Times New Roman" w:hAnsi="Times New Roman" w:cs="Times New Roman"/>
          <w:lang w:val="en-US"/>
        </w:rPr>
        <w:fldChar w:fldCharType="end"/>
      </w:r>
      <w:r w:rsidRPr="00062029">
        <w:rPr>
          <w:rFonts w:ascii="Times New Roman" w:hAnsi="Times New Roman" w:cs="Times New Roman"/>
          <w:lang w:val="en-US"/>
        </w:rPr>
        <w:t xml:space="preserve">. This brings us to the third reason emotional communities are important to learning disability history research. Emotional communities may be harnessed in activism, to get people who might not otherwise to care about learning disability. This is because emotions can bring narratives to life and help us bond with – or at least affect – new people. For example, when Ian Davies, co-chair of the Social History of Learning Disability Research group told his story of growing up with a learning disability to an audience at Tenri University in Japan, it was not only a surprisingly intense emotional experience for him; it had a deep impact on the Japanese academics and advocates, prompting the production of an unanticipated and accessible research output: a </w:t>
      </w:r>
      <w:hyperlink r:id="rId26" w:history="1">
        <w:r w:rsidRPr="00062029">
          <w:rPr>
            <w:rStyle w:val="Hyperlink"/>
            <w:rFonts w:ascii="Times New Roman" w:hAnsi="Times New Roman" w:cs="Times New Roman"/>
            <w:lang w:val="en-US"/>
          </w:rPr>
          <w:t>manga version of Ian’s life story</w:t>
        </w:r>
      </w:hyperlink>
      <w:r w:rsidRPr="00062029">
        <w:rPr>
          <w:rFonts w:ascii="Times New Roman" w:hAnsi="Times New Roman" w:cs="Times New Roman"/>
          <w:lang w:val="en-US"/>
        </w:rPr>
        <w:t xml:space="preserve"> </w:t>
      </w:r>
      <w:r w:rsidRPr="00062029">
        <w:rPr>
          <w:rFonts w:ascii="Times New Roman" w:hAnsi="Times New Roman" w:cs="Times New Roman"/>
          <w:lang w:val="en-US"/>
        </w:rPr>
        <w:fldChar w:fldCharType="begin"/>
      </w:r>
      <w:r w:rsidRPr="00062029">
        <w:rPr>
          <w:rFonts w:ascii="Times New Roman" w:hAnsi="Times New Roman" w:cs="Times New Roman"/>
          <w:lang w:val="en-US"/>
        </w:rPr>
        <w:instrText xml:space="preserve"> ADDIN ZOTERO_ITEM CSL_CITATION {"citationID":"E9Oew4AE","properties":{"formattedCitation":"(L. Tilley et al., 2020)","plainCitation":"(L. Tilley et al., 2020)","dontUpdate":true,"noteIndex":0},"citationItems":[{"id":414,"uris":["http://zotero.org/users/12889561/items/PL3SVUIA"],"itemData":{"id":414,"type":"report","abstract":"In 2019 a Japanese team met a UK team to learn about the lives of people with learning disabilities in each other’s countries.","language":"en","source":"Zotero","title":"Building a UK/Japan Network on Learning Disability and Belonging: Reflections from an international exchange.","author":[{"family":"Tilley","given":"Liz"},{"family":"Moriguchi","given":"Hiromi"},{"family":"Davies","given":"Ian"},{"family":"Ellis","given":"Liz"},{"family":"Ryan","given":"Sara"},{"family":"Sunman","given":"Jan"},{"family":"Walmsley","given":"Jan"},{"family":"Fujino","given":"Marin"},{"family":"Kasahara","given":"Chie"},{"family":"Omori","given":"Azusa"},{"family":"Omori","given":"Shun"},{"family":"Tanaka","given":"Hiromi"}],"issued":{"date-parts":[["2020"]]}}}],"schema":"https://github.com/citation-style-language/schema/raw/master/csl-citation.json"} </w:instrText>
      </w:r>
      <w:r w:rsidRPr="00062029">
        <w:rPr>
          <w:rFonts w:ascii="Times New Roman" w:hAnsi="Times New Roman" w:cs="Times New Roman"/>
          <w:lang w:val="en-US"/>
        </w:rPr>
        <w:fldChar w:fldCharType="separate"/>
      </w:r>
      <w:r w:rsidRPr="00062029">
        <w:rPr>
          <w:rFonts w:ascii="Times New Roman" w:hAnsi="Times New Roman" w:cs="Times New Roman"/>
          <w:noProof/>
          <w:lang w:val="en-US"/>
        </w:rPr>
        <w:t>(Tilley et al., 2020)</w:t>
      </w:r>
      <w:r w:rsidRPr="00062029">
        <w:rPr>
          <w:rFonts w:ascii="Times New Roman" w:hAnsi="Times New Roman" w:cs="Times New Roman"/>
          <w:lang w:val="en-US"/>
        </w:rPr>
        <w:fldChar w:fldCharType="end"/>
      </w:r>
      <w:r w:rsidRPr="00062029">
        <w:rPr>
          <w:rFonts w:ascii="Times New Roman" w:hAnsi="Times New Roman" w:cs="Times New Roman"/>
          <w:lang w:val="en-US"/>
        </w:rPr>
        <w:t xml:space="preserve">.  And activism, of course, brings us back to the very origins of disability studies and the purpose of disability research.   </w:t>
      </w:r>
    </w:p>
    <w:p w14:paraId="5820D87E" w14:textId="77777777" w:rsidR="00405254" w:rsidRPr="00062029" w:rsidRDefault="00405254" w:rsidP="00405254">
      <w:pPr>
        <w:spacing w:line="480" w:lineRule="auto"/>
        <w:rPr>
          <w:rFonts w:ascii="Times New Roman" w:hAnsi="Times New Roman" w:cs="Times New Roman"/>
          <w:lang w:val="en-US"/>
        </w:rPr>
      </w:pPr>
    </w:p>
    <w:p w14:paraId="7F1E4957" w14:textId="77777777" w:rsidR="00405254" w:rsidRPr="00F4719A" w:rsidRDefault="00405254" w:rsidP="00405254">
      <w:pPr>
        <w:pStyle w:val="Heading3"/>
        <w:spacing w:line="480" w:lineRule="auto"/>
        <w:rPr>
          <w:rFonts w:ascii="Times New Roman" w:hAnsi="Times New Roman" w:cs="Times New Roman"/>
          <w:sz w:val="24"/>
          <w:szCs w:val="24"/>
          <w:lang w:val="en-US"/>
        </w:rPr>
      </w:pPr>
      <w:r w:rsidRPr="00F4719A">
        <w:rPr>
          <w:rFonts w:ascii="Times New Roman" w:hAnsi="Times New Roman" w:cs="Times New Roman"/>
          <w:sz w:val="24"/>
          <w:szCs w:val="24"/>
          <w:lang w:val="en-US"/>
        </w:rPr>
        <w:t>Mainstreaming &amp; Accessibility</w:t>
      </w:r>
    </w:p>
    <w:p w14:paraId="47F07A34" w14:textId="77777777" w:rsidR="00405254" w:rsidRPr="00062029" w:rsidRDefault="00405254" w:rsidP="00405254">
      <w:pPr>
        <w:spacing w:line="480" w:lineRule="auto"/>
        <w:rPr>
          <w:rFonts w:ascii="Times New Roman" w:hAnsi="Times New Roman" w:cs="Times New Roman"/>
          <w:lang w:val="en-US"/>
        </w:rPr>
      </w:pPr>
      <w:r w:rsidRPr="00062029">
        <w:rPr>
          <w:rFonts w:ascii="Times New Roman" w:hAnsi="Times New Roman" w:cs="Times New Roman"/>
          <w:lang w:val="en-US"/>
        </w:rPr>
        <w:t xml:space="preserve">Participatory learning disability research is a niche field, and participatory learning disability history research is a niche subfield within that field. As such, one of the main challenges is to get people outside of the learning disability community – meaning those people whose lives are most directly affected by learning disability, and those people researching learning disability – to care about it. This is so even though learning disability is central to our understanding of what it means to be human, and therefore relevant to everybody </w:t>
      </w:r>
      <w:r w:rsidRPr="00062029">
        <w:rPr>
          <w:rFonts w:ascii="Times New Roman" w:hAnsi="Times New Roman" w:cs="Times New Roman"/>
          <w:lang w:val="en-US"/>
        </w:rPr>
        <w:fldChar w:fldCharType="begin"/>
      </w:r>
      <w:r w:rsidRPr="00062029">
        <w:rPr>
          <w:rFonts w:ascii="Times New Roman" w:hAnsi="Times New Roman" w:cs="Times New Roman"/>
          <w:lang w:val="en-US"/>
        </w:rPr>
        <w:instrText xml:space="preserve"> ADDIN ZOTERO_ITEM CSL_CITATION {"citationID":"NaXNIigw","properties":{"formattedCitation":"(Barden, 2025)","plainCitation":"(Barden, 2025)","noteIndex":0},"citationItems":[{"id":829,"uris":["http://zotero.org/users/12889561/items/SPMGLNIM"],"itemData":{"id":829,"type":"book","collection-title":"Autocritical Disability Studies","edition":"1st","event-place":"London","publisher":"Routledge","publisher-place":"London","title":"Learning with Learning Disability: what learning disability can teach us about being human","author":[{"family":"Barden","given":"Owen"}],"issued":{"date-parts":[["2025"]]}}}],"schema":"https://github.com/citation-style-language/schema/raw/master/csl-citation.json"} </w:instrText>
      </w:r>
      <w:r w:rsidRPr="00062029">
        <w:rPr>
          <w:rFonts w:ascii="Times New Roman" w:hAnsi="Times New Roman" w:cs="Times New Roman"/>
          <w:lang w:val="en-US"/>
        </w:rPr>
        <w:fldChar w:fldCharType="separate"/>
      </w:r>
      <w:r w:rsidRPr="00062029">
        <w:rPr>
          <w:rFonts w:ascii="Times New Roman" w:hAnsi="Times New Roman" w:cs="Times New Roman"/>
          <w:noProof/>
          <w:lang w:val="en-US"/>
        </w:rPr>
        <w:t xml:space="preserve">(Barden, </w:t>
      </w:r>
      <w:r w:rsidRPr="00062029">
        <w:rPr>
          <w:rFonts w:ascii="Times New Roman" w:hAnsi="Times New Roman" w:cs="Times New Roman"/>
          <w:noProof/>
          <w:lang w:val="en-US"/>
        </w:rPr>
        <w:lastRenderedPageBreak/>
        <w:t>2025)</w:t>
      </w:r>
      <w:r w:rsidRPr="00062029">
        <w:rPr>
          <w:rFonts w:ascii="Times New Roman" w:hAnsi="Times New Roman" w:cs="Times New Roman"/>
          <w:lang w:val="en-US"/>
        </w:rPr>
        <w:fldChar w:fldCharType="end"/>
      </w:r>
      <w:r w:rsidRPr="00062029">
        <w:rPr>
          <w:rFonts w:ascii="Times New Roman" w:hAnsi="Times New Roman" w:cs="Times New Roman"/>
          <w:lang w:val="en-US"/>
        </w:rPr>
        <w:t xml:space="preserve">. Producing, sharing and exhibiting relatively accessible outputs – like </w:t>
      </w:r>
      <w:hyperlink r:id="rId27" w:history="1">
        <w:r w:rsidRPr="00062029">
          <w:rPr>
            <w:rStyle w:val="Hyperlink"/>
            <w:rFonts w:ascii="Times New Roman" w:hAnsi="Times New Roman" w:cs="Times New Roman"/>
            <w:lang w:val="en-US"/>
          </w:rPr>
          <w:t>manga</w:t>
        </w:r>
      </w:hyperlink>
      <w:r w:rsidRPr="00062029">
        <w:rPr>
          <w:rFonts w:ascii="Times New Roman" w:hAnsi="Times New Roman" w:cs="Times New Roman"/>
          <w:lang w:val="en-US"/>
        </w:rPr>
        <w:t xml:space="preserve">, </w:t>
      </w:r>
      <w:hyperlink r:id="rId28" w:history="1">
        <w:r w:rsidRPr="00062029">
          <w:rPr>
            <w:rStyle w:val="Hyperlink"/>
            <w:rFonts w:ascii="Times New Roman" w:hAnsi="Times New Roman" w:cs="Times New Roman"/>
            <w:lang w:val="en-US"/>
          </w:rPr>
          <w:t>poetry</w:t>
        </w:r>
      </w:hyperlink>
      <w:r w:rsidRPr="00062029">
        <w:rPr>
          <w:rFonts w:ascii="Times New Roman" w:hAnsi="Times New Roman" w:cs="Times New Roman"/>
          <w:lang w:val="en-US"/>
        </w:rPr>
        <w:t xml:space="preserve">, </w:t>
      </w:r>
      <w:hyperlink r:id="rId29" w:history="1">
        <w:r w:rsidRPr="00062029">
          <w:rPr>
            <w:rStyle w:val="Hyperlink"/>
            <w:rFonts w:ascii="Times New Roman" w:hAnsi="Times New Roman" w:cs="Times New Roman"/>
            <w:lang w:val="en-US"/>
          </w:rPr>
          <w:t>artworks</w:t>
        </w:r>
      </w:hyperlink>
      <w:r w:rsidRPr="00062029">
        <w:rPr>
          <w:rFonts w:ascii="Times New Roman" w:hAnsi="Times New Roman" w:cs="Times New Roman"/>
          <w:lang w:val="en-US"/>
        </w:rPr>
        <w:t xml:space="preserve">, theatre and dance </w:t>
      </w:r>
      <w:hyperlink r:id="rId30" w:history="1">
        <w:r w:rsidRPr="00062029">
          <w:rPr>
            <w:rStyle w:val="Hyperlink"/>
            <w:rFonts w:ascii="Times New Roman" w:hAnsi="Times New Roman" w:cs="Times New Roman"/>
            <w:lang w:val="en-US"/>
          </w:rPr>
          <w:t>performances</w:t>
        </w:r>
      </w:hyperlink>
      <w:r w:rsidRPr="00062029">
        <w:rPr>
          <w:rFonts w:ascii="Times New Roman" w:hAnsi="Times New Roman" w:cs="Times New Roman"/>
          <w:lang w:val="en-US"/>
        </w:rPr>
        <w:t xml:space="preserve">, and </w:t>
      </w:r>
      <w:hyperlink r:id="rId31" w:history="1">
        <w:r w:rsidRPr="00062029">
          <w:rPr>
            <w:rStyle w:val="Hyperlink"/>
            <w:rFonts w:ascii="Times New Roman" w:hAnsi="Times New Roman" w:cs="Times New Roman"/>
            <w:lang w:val="en-US"/>
          </w:rPr>
          <w:t>film</w:t>
        </w:r>
      </w:hyperlink>
      <w:r w:rsidRPr="00062029">
        <w:rPr>
          <w:rFonts w:ascii="Times New Roman" w:hAnsi="Times New Roman" w:cs="Times New Roman"/>
          <w:lang w:val="en-US"/>
        </w:rPr>
        <w:t xml:space="preserve"> are some of the ways that researchers are using to try and reach and influence wider audiences. Emotional communities may also be harnessed to reach wider audiences. A second example of this comes from a team of Icelandic researchers, representatives of which travel the world telling the story of Bíbí. Bibi – real name Bjargey Kristjánsdóttir - was a woman with a learning disability who lived in Iceland 1927-1999. Her history has been reconstructed from her remarkable autobiography, interviews, and artefacts from her life </w:t>
      </w:r>
      <w:r w:rsidRPr="00062029">
        <w:rPr>
          <w:rFonts w:ascii="Times New Roman" w:hAnsi="Times New Roman" w:cs="Times New Roman"/>
          <w:lang w:val="en-US"/>
        </w:rPr>
        <w:fldChar w:fldCharType="begin"/>
      </w:r>
      <w:r w:rsidRPr="00062029">
        <w:rPr>
          <w:rFonts w:ascii="Times New Roman" w:hAnsi="Times New Roman" w:cs="Times New Roman"/>
          <w:lang w:val="en-US"/>
        </w:rPr>
        <w:instrText xml:space="preserve"> ADDIN ZOTERO_ITEM CSL_CITATION {"citationID":"gsHYCNVt","properties":{"formattedCitation":"(Stef\\uc0\\u225{}nsd\\uc0\\u243{}ttir et al., 2025)","plainCitation":"(Stefánsdóttir et al., 2025)","noteIndex":0},"citationItems":[{"id":408,"uris":["http://zotero.org/users/12889561/items/RRLUCICE"],"itemData":{"id":408,"type":"book","event-place":"Abingdon, Oxon","publisher":"Routledge","publisher-place":"Abingdon, Oxon","title":"Disability Studies meets Microhistory. The secret life of Bíbí in Berlin.","author":[{"family":"Stefánsdóttir","given":"Guðrún V."},{"family":"Ólafsdóttir","given":"Sólveig"},{"family":"Magnússon","given":"Sigurður G."}],"issued":{"date-parts":[["2025"]]}}}],"schema":"https://github.com/citation-style-language/schema/raw/master/csl-citation.json"} </w:instrText>
      </w:r>
      <w:r w:rsidRPr="00062029">
        <w:rPr>
          <w:rFonts w:ascii="Times New Roman" w:hAnsi="Times New Roman" w:cs="Times New Roman"/>
          <w:lang w:val="en-US"/>
        </w:rPr>
        <w:fldChar w:fldCharType="separate"/>
      </w:r>
      <w:r w:rsidRPr="00062029">
        <w:rPr>
          <w:rFonts w:ascii="Times New Roman" w:hAnsi="Times New Roman" w:cs="Times New Roman"/>
          <w:kern w:val="0"/>
        </w:rPr>
        <w:t>(Stefánsdóttir et al., 2025)</w:t>
      </w:r>
      <w:r w:rsidRPr="00062029">
        <w:rPr>
          <w:rFonts w:ascii="Times New Roman" w:hAnsi="Times New Roman" w:cs="Times New Roman"/>
          <w:lang w:val="en-US"/>
        </w:rPr>
        <w:fldChar w:fldCharType="end"/>
      </w:r>
      <w:r w:rsidRPr="00062029">
        <w:rPr>
          <w:rFonts w:ascii="Times New Roman" w:hAnsi="Times New Roman" w:cs="Times New Roman"/>
          <w:lang w:val="en-US"/>
        </w:rPr>
        <w:t xml:space="preserve">. It has been known to reduce university audiences to tears; and this is surely a sign of meaningful impact. It is also worth noting here that a small number of autobiographies have also been published by authors with learning disabilities, such as Richard Keagan-Bull’s </w:t>
      </w:r>
      <w:r w:rsidRPr="00062029">
        <w:rPr>
          <w:rFonts w:ascii="Times New Roman" w:hAnsi="Times New Roman" w:cs="Times New Roman"/>
          <w:lang w:val="en-US"/>
        </w:rPr>
        <w:fldChar w:fldCharType="begin"/>
      </w:r>
      <w:r w:rsidRPr="00062029">
        <w:rPr>
          <w:rFonts w:ascii="Times New Roman" w:hAnsi="Times New Roman" w:cs="Times New Roman"/>
          <w:lang w:val="en-US"/>
        </w:rPr>
        <w:instrText xml:space="preserve"> ADDIN ZOTERO_ITEM CSL_CITATION {"citationID":"yYsnKFUj","properties":{"formattedCitation":"(Keagan\\uc0\\u8208{}Bull, 2022)","plainCitation":"(Keagan‐Bull, 2022)","noteIndex":0},"citationItems":[{"id":455,"uris":["http://zotero.org/users/12889561/items/CSAJQGSU"],"itemData":{"id":455,"type":"book","event-place":"St Albans","publisher":"Critical Publishing","publisher-place":"St Albans","title":"Don't put us away. Memories of a man with learning disabilities","author":[{"family":"Keagan‐Bull","given":"Richard"}],"issued":{"date-parts":[["2022"]]}}}],"schema":"https://github.com/citation-style-language/schema/raw/master/csl-citation.json"} </w:instrText>
      </w:r>
      <w:r w:rsidRPr="00062029">
        <w:rPr>
          <w:rFonts w:ascii="Times New Roman" w:hAnsi="Times New Roman" w:cs="Times New Roman"/>
          <w:lang w:val="en-US"/>
        </w:rPr>
        <w:fldChar w:fldCharType="separate"/>
      </w:r>
      <w:r w:rsidRPr="00062029">
        <w:rPr>
          <w:rFonts w:ascii="Times New Roman" w:hAnsi="Times New Roman" w:cs="Times New Roman"/>
          <w:kern w:val="0"/>
        </w:rPr>
        <w:t>(Keagan‐Bull, 2022)</w:t>
      </w:r>
      <w:r w:rsidRPr="00062029">
        <w:rPr>
          <w:rFonts w:ascii="Times New Roman" w:hAnsi="Times New Roman" w:cs="Times New Roman"/>
          <w:lang w:val="en-US"/>
        </w:rPr>
        <w:fldChar w:fldCharType="end"/>
      </w:r>
      <w:r w:rsidRPr="00062029">
        <w:rPr>
          <w:rFonts w:ascii="Times New Roman" w:hAnsi="Times New Roman" w:cs="Times New Roman"/>
          <w:lang w:val="en-US"/>
        </w:rPr>
        <w:t>.</w:t>
      </w:r>
    </w:p>
    <w:p w14:paraId="6F8CF06F" w14:textId="77777777" w:rsidR="00405254" w:rsidRPr="00062029" w:rsidRDefault="00405254" w:rsidP="00405254">
      <w:pPr>
        <w:spacing w:line="480" w:lineRule="auto"/>
        <w:rPr>
          <w:rFonts w:ascii="Times New Roman" w:hAnsi="Times New Roman" w:cs="Times New Roman"/>
          <w:lang w:val="en-US"/>
        </w:rPr>
      </w:pPr>
    </w:p>
    <w:p w14:paraId="0CF0C079" w14:textId="77777777" w:rsidR="00405254" w:rsidRPr="00062029" w:rsidRDefault="00405254" w:rsidP="00405254">
      <w:pPr>
        <w:spacing w:line="480" w:lineRule="auto"/>
        <w:rPr>
          <w:rFonts w:ascii="Times New Roman" w:hAnsi="Times New Roman" w:cs="Times New Roman"/>
          <w:lang w:val="en-US"/>
        </w:rPr>
      </w:pPr>
      <w:r w:rsidRPr="00062029">
        <w:rPr>
          <w:rFonts w:ascii="Times New Roman" w:hAnsi="Times New Roman" w:cs="Times New Roman"/>
          <w:lang w:val="en-US"/>
        </w:rPr>
        <w:t xml:space="preserve">Increasingly, researchers of learning disability history are co-producing more accessible versions of traditional academic formats like books and journal articles. For example, the </w:t>
      </w:r>
      <w:hyperlink r:id="rId32" w:history="1">
        <w:r w:rsidRPr="00062029">
          <w:rPr>
            <w:rStyle w:val="Hyperlink"/>
            <w:rFonts w:ascii="Times New Roman" w:hAnsi="Times New Roman" w:cs="Times New Roman"/>
            <w:i/>
            <w:iCs/>
            <w:lang w:val="en-US"/>
          </w:rPr>
          <w:t>British Journal of Learning Disability</w:t>
        </w:r>
      </w:hyperlink>
      <w:r w:rsidRPr="00062029">
        <w:rPr>
          <w:rFonts w:ascii="Times New Roman" w:hAnsi="Times New Roman" w:cs="Times New Roman"/>
          <w:lang w:val="en-US"/>
        </w:rPr>
        <w:t xml:space="preserve"> often publishes articles which are co-authored by people with and without learning disabilities. An early example is </w:t>
      </w:r>
      <w:r w:rsidRPr="00062029">
        <w:rPr>
          <w:rFonts w:ascii="Times New Roman" w:hAnsi="Times New Roman" w:cs="Times New Roman"/>
          <w:lang w:val="en-US"/>
        </w:rPr>
        <w:fldChar w:fldCharType="begin"/>
      </w:r>
      <w:r>
        <w:rPr>
          <w:rFonts w:ascii="Times New Roman" w:hAnsi="Times New Roman" w:cs="Times New Roman"/>
          <w:lang w:val="en-US"/>
        </w:rPr>
        <w:instrText xml:space="preserve"> ADDIN ZOTERO_ITEM CSL_CITATION {"citationID":"9CFCth1R","properties":{"formattedCitation":"(Bentley et al., 2011)","plainCitation":"(Bentley et al., 2011)","dontUpdate":true,"noteIndex":0},"citationItems":[{"id":954,"uris":["http://zotero.org/users/12889561/items/KD228BCF"],"itemData":{"id":954,"type":"article-journal","abstract":"Accessible summary • This paper is about an oral history project to find out about long-stay hospitals in their local area carried out by a group of young people with learning disabilities. • It describes how they went about the project and made a film, and what they learnt through doing it. Summary We are five young people with learning disabilities who found out about the history of hospitals for people with learning disabilities in our area, and made a film about the project. The project taught us what life had been like for some people with learning disabilities only 30 years ago. It was very different to our lives; we have more choice, more freedom and more opportunities. As part of the project, we learnt how to ask questions, to listen, to record information and to produce a film.","container-title":"British Journal of Learning Disabilities","DOI":"10.1111/j.1468-3156.2010.00668.x","ISSN":"1468-3156","issue":"4","language":"en","license":"© 2011 Blackwell Publishing Ltd","note":"_eprint: https://onlinelibrary.wiley.com/doi/pdf/10.1111/j.1468-3156.2010.00668.x","page":"302-305","source":"Wiley Online Library","title":"‘Our Journey Through Time’: an oral history project carried out by young people with learning disabilities","title-short":"‘Our Journey Through Time’","volume":"39","author":[{"family":"Bentley","given":"Sarah"},{"family":"Nicholls","given":"Rickie"},{"family":"Price","given":"Maxine"},{"family":"Wilkinson","given":"Aaron"},{"family":"Purcell","given":"Matthew"},{"family":"Woodhall","given":"Martin"},{"family":"Walmsley","given":"Jan"}],"issued":{"date-parts":[["2011"]]}}}],"schema":"https://github.com/citation-style-language/schema/raw/master/csl-citation.json"} </w:instrText>
      </w:r>
      <w:r w:rsidRPr="00062029">
        <w:rPr>
          <w:rFonts w:ascii="Times New Roman" w:hAnsi="Times New Roman" w:cs="Times New Roman"/>
          <w:lang w:val="en-US"/>
        </w:rPr>
        <w:fldChar w:fldCharType="separate"/>
      </w:r>
      <w:r w:rsidRPr="00062029">
        <w:rPr>
          <w:rFonts w:ascii="Times New Roman" w:hAnsi="Times New Roman" w:cs="Times New Roman"/>
          <w:noProof/>
          <w:lang w:val="en-US"/>
        </w:rPr>
        <w:t>Bentley et al (2011)</w:t>
      </w:r>
      <w:r w:rsidRPr="00062029">
        <w:rPr>
          <w:rFonts w:ascii="Times New Roman" w:hAnsi="Times New Roman" w:cs="Times New Roman"/>
          <w:lang w:val="en-US"/>
        </w:rPr>
        <w:fldChar w:fldCharType="end"/>
      </w:r>
      <w:r w:rsidRPr="00062029">
        <w:rPr>
          <w:rFonts w:ascii="Times New Roman" w:hAnsi="Times New Roman" w:cs="Times New Roman"/>
          <w:lang w:val="en-US"/>
        </w:rPr>
        <w:t xml:space="preserve">. These articles have plain-English, accessible summaries as well as, or instead of, conventional abstracts. They may also feature </w:t>
      </w:r>
      <w:proofErr w:type="spellStart"/>
      <w:r w:rsidRPr="00062029">
        <w:rPr>
          <w:rFonts w:ascii="Times New Roman" w:hAnsi="Times New Roman" w:cs="Times New Roman"/>
          <w:lang w:val="en-US"/>
        </w:rPr>
        <w:t>colour</w:t>
      </w:r>
      <w:proofErr w:type="spellEnd"/>
      <w:r w:rsidRPr="00062029">
        <w:rPr>
          <w:rFonts w:ascii="Times New Roman" w:hAnsi="Times New Roman" w:cs="Times New Roman"/>
          <w:lang w:val="en-US"/>
        </w:rPr>
        <w:t xml:space="preserve"> photographs and video abstracts to aid accessibility.  Some otherwise scholarly books might also have plain-English chapter summaries </w:t>
      </w:r>
      <w:r w:rsidRPr="00062029">
        <w:rPr>
          <w:rFonts w:ascii="Times New Roman" w:hAnsi="Times New Roman" w:cs="Times New Roman"/>
          <w:lang w:val="en-US"/>
        </w:rPr>
        <w:fldChar w:fldCharType="begin"/>
      </w:r>
      <w:r w:rsidRPr="00062029">
        <w:rPr>
          <w:rFonts w:ascii="Times New Roman" w:hAnsi="Times New Roman" w:cs="Times New Roman"/>
          <w:lang w:val="en-US"/>
        </w:rPr>
        <w:instrText xml:space="preserve"> ADDIN ZOTERO_ITEM CSL_CITATION {"citationID":"0k4AzNKr","properties":{"formattedCitation":"(Walmsley &amp; Johnson, 2003)","plainCitation":"(Walmsley &amp; Johnson, 2003)","noteIndex":0},"citationItems":[{"id":957,"uris":["http://zotero.org/users/12889561/items/SCC53FLE"],"itemData":{"id":957,"type":"book","event-place":"London","publisher":"Jessica Kingsley Publishers","publisher-place":"London","title":"Inclusive Research with People with Learning Disabilities: Past, Present and Futures","author":[{"family":"Walmsley","given":"Jan"},{"family":"Johnson","given":"Kelley"}],"issued":{"date-parts":[["2003"]]}}}],"schema":"https://github.com/citation-style-language/schema/raw/master/csl-citation.json"} </w:instrText>
      </w:r>
      <w:r w:rsidRPr="00062029">
        <w:rPr>
          <w:rFonts w:ascii="Times New Roman" w:hAnsi="Times New Roman" w:cs="Times New Roman"/>
          <w:lang w:val="en-US"/>
        </w:rPr>
        <w:fldChar w:fldCharType="separate"/>
      </w:r>
      <w:r w:rsidRPr="00062029">
        <w:rPr>
          <w:rFonts w:ascii="Times New Roman" w:hAnsi="Times New Roman" w:cs="Times New Roman"/>
          <w:noProof/>
          <w:lang w:val="en-US"/>
        </w:rPr>
        <w:t>(Walmsley &amp; Johnson, 2003)</w:t>
      </w:r>
      <w:r w:rsidRPr="00062029">
        <w:rPr>
          <w:rFonts w:ascii="Times New Roman" w:hAnsi="Times New Roman" w:cs="Times New Roman"/>
          <w:lang w:val="en-US"/>
        </w:rPr>
        <w:fldChar w:fldCharType="end"/>
      </w:r>
      <w:r w:rsidRPr="00062029">
        <w:rPr>
          <w:rFonts w:ascii="Times New Roman" w:hAnsi="Times New Roman" w:cs="Times New Roman"/>
          <w:lang w:val="en-US"/>
        </w:rPr>
        <w:t xml:space="preserve">. Similarly, there is potential for people with learning disabilities to co-author books aimed at practitioner and academic audiences. An example of this approach is </w:t>
      </w:r>
      <w:r w:rsidRPr="00062029">
        <w:rPr>
          <w:rFonts w:ascii="Times New Roman" w:hAnsi="Times New Roman" w:cs="Times New Roman"/>
          <w:lang w:val="en-US"/>
        </w:rPr>
        <w:fldChar w:fldCharType="begin"/>
      </w:r>
      <w:r>
        <w:rPr>
          <w:rFonts w:ascii="Times New Roman" w:hAnsi="Times New Roman" w:cs="Times New Roman"/>
          <w:lang w:val="en-US"/>
        </w:rPr>
        <w:instrText xml:space="preserve"> ADDIN ZOTERO_ITEM CSL_CITATION {"citationID":"UTg3l8iz","properties":{"formattedCitation":"(Ashworth et al., 2023)","plainCitation":"(Ashworth et al., 2023)","dontUpdate":true,"noteIndex":0},"citationItems":[{"id":958,"uris":["http://zotero.org/users/12889561/items/46NPI5H2"],"itemData":{"id":958,"type":"book","event-place":"Cham","ISBN":"978-3-031-27222-6","language":"en","license":"https://creativecommons.org/licenses/by/4.0","note":"DOI: 10.1007/978-3-031-27223-3","publisher":"Springer International Publishing","publisher-place":"Cham","source":"DOI.org (Crossref)","title":"Challenging Assumptions Around Dementia: User-led Research and Untold Stories","title-short":"Challenging Assumptions Around Dementia","URL":"https://link.springer.com/10.1007/978-3-031-27223-3","author":[{"family":"Ashworth","given":"Rosalie"},{"family":"Fyvel","given":"Sue"},{"family":"Hill","given":"Alyson"},{"family":"Maddocks","given":"Chris"},{"family":"Qureshi","given":"Masood"},{"family":"Ross","given":"David"},{"family":"Hay","given":"Stuart"},{"family":"Robertson","given":"Martin"},{"family":"Gilder","given":"Willy"},{"family":"Henry","given":"Winnie"},{"family":"Lamont","given":"Myra"},{"family":"Houston","given":"Agnes"},{"family":"Wilson","given":"Fred S."}],"accessed":{"date-parts":[["2025",12,5]]},"issued":{"date-parts":[["2023"]]}}}],"schema":"https://github.com/citation-style-language/schema/raw/master/csl-citation.json"} </w:instrText>
      </w:r>
      <w:r w:rsidRPr="00062029">
        <w:rPr>
          <w:rFonts w:ascii="Times New Roman" w:hAnsi="Times New Roman" w:cs="Times New Roman"/>
          <w:lang w:val="en-US"/>
        </w:rPr>
        <w:fldChar w:fldCharType="separate"/>
      </w:r>
      <w:r w:rsidRPr="00062029">
        <w:rPr>
          <w:rFonts w:ascii="Times New Roman" w:hAnsi="Times New Roman" w:cs="Times New Roman"/>
          <w:noProof/>
          <w:lang w:val="en-US"/>
        </w:rPr>
        <w:t>Ashworth et al (2023)</w:t>
      </w:r>
      <w:r w:rsidRPr="00062029">
        <w:rPr>
          <w:rFonts w:ascii="Times New Roman" w:hAnsi="Times New Roman" w:cs="Times New Roman"/>
          <w:lang w:val="en-US"/>
        </w:rPr>
        <w:fldChar w:fldCharType="end"/>
      </w:r>
      <w:r w:rsidRPr="00062029">
        <w:rPr>
          <w:rFonts w:ascii="Times New Roman" w:hAnsi="Times New Roman" w:cs="Times New Roman"/>
          <w:lang w:val="en-US"/>
        </w:rPr>
        <w:t xml:space="preserve">, a co-produced book on dementia. A learning disability history-specific book like this is yet to be published. This represents an opportunity for future work. </w:t>
      </w:r>
      <w:r>
        <w:rPr>
          <w:rFonts w:ascii="Times New Roman" w:hAnsi="Times New Roman" w:cs="Times New Roman"/>
          <w:lang w:val="en-US"/>
        </w:rPr>
        <w:t xml:space="preserve">It should also be noted that the field is very Anglocentric and white, although there are exceptions – for example, in the work of Paul Christian </w:t>
      </w:r>
      <w:r>
        <w:rPr>
          <w:rFonts w:ascii="Times New Roman" w:hAnsi="Times New Roman" w:cs="Times New Roman"/>
          <w:lang w:val="en-US"/>
        </w:rPr>
        <w:fldChar w:fldCharType="begin"/>
      </w:r>
      <w:r>
        <w:rPr>
          <w:rFonts w:ascii="Times New Roman" w:hAnsi="Times New Roman" w:cs="Times New Roman"/>
          <w:lang w:val="en-US"/>
        </w:rPr>
        <w:instrText xml:space="preserve"> ADDIN ZOTERO_ITEM CSL_CITATION {"citationID":"iqW2ZKfJ","properties":{"formattedCitation":"(Christian &amp; Ledger, 2022)","plainCitation":"(Christian &amp; Ledger, 2022)","noteIndex":0},"citationItems":[{"id":963,"uris":["http://zotero.org/users/12889561/items/Y2EU3TYZ"],"itemData":{"id":963,"type":"article-journal","abstract":"My name is Paul Christian. I am a Black British man with learning disabilities. The lives and experiences of Black people with learning disabilities are under - represented in the UK history of learning disability. This article explains my involvement in activism to change this and shares the learning from these projects. It discusses the process of co-writing and why research is needed to record and share the experiences of Black people admitted to the former institutions and the importance of accessible information about Black history, race and racism.","container-title":"British Journal of Learning Disabilities","DOI":"10.1111/bld.12459","ISSN":"1468-3156","issue":"2","language":"en","license":"© 2022 John Wiley &amp; Sons Ltd.","note":"_eprint: https://onlinelibrary.wiley.com/doi/pdf/10.1111/bld.12459","page":"239-251","source":"Wiley Online Library","title":"Being part of history, being part of activism: Exploring the lives and experiences of Black people with learning disabilities","title-short":"Being part of history, being part of activism","volume":"50","author":[{"family":"Christian","given":"Paul"},{"family":"Ledger","given":"Sue"}],"issued":{"date-parts":[["2022"]]}}}],"schema":"https://github.com/citation-style-language/schema/raw/master/csl-citation.json"} </w:instrText>
      </w:r>
      <w:r>
        <w:rPr>
          <w:rFonts w:ascii="Times New Roman" w:hAnsi="Times New Roman" w:cs="Times New Roman"/>
          <w:lang w:val="en-US"/>
        </w:rPr>
        <w:fldChar w:fldCharType="separate"/>
      </w:r>
      <w:r>
        <w:rPr>
          <w:rFonts w:ascii="Times New Roman" w:hAnsi="Times New Roman" w:cs="Times New Roman"/>
          <w:noProof/>
          <w:lang w:val="en-US"/>
        </w:rPr>
        <w:t>(Christian &amp; Ledger, 2022)</w:t>
      </w:r>
      <w:r>
        <w:rPr>
          <w:rFonts w:ascii="Times New Roman" w:hAnsi="Times New Roman" w:cs="Times New Roman"/>
          <w:lang w:val="en-US"/>
        </w:rPr>
        <w:fldChar w:fldCharType="end"/>
      </w:r>
      <w:r>
        <w:rPr>
          <w:rFonts w:ascii="Times New Roman" w:hAnsi="Times New Roman" w:cs="Times New Roman"/>
          <w:lang w:val="en-US"/>
        </w:rPr>
        <w:t xml:space="preserve"> and studies from North </w:t>
      </w:r>
      <w:r>
        <w:rPr>
          <w:rFonts w:ascii="Times New Roman" w:hAnsi="Times New Roman" w:cs="Times New Roman"/>
          <w:lang w:val="en-US"/>
        </w:rPr>
        <w:lastRenderedPageBreak/>
        <w:t xml:space="preserve">America </w:t>
      </w:r>
      <w:r>
        <w:rPr>
          <w:rFonts w:ascii="Times New Roman" w:hAnsi="Times New Roman" w:cs="Times New Roman"/>
          <w:lang w:val="en-US"/>
        </w:rPr>
        <w:fldChar w:fldCharType="begin"/>
      </w:r>
      <w:r>
        <w:rPr>
          <w:rFonts w:ascii="Times New Roman" w:hAnsi="Times New Roman" w:cs="Times New Roman"/>
          <w:lang w:val="en-US"/>
        </w:rPr>
        <w:instrText xml:space="preserve"> ADDIN ZOTERO_ITEM CSL_CITATION {"citationID":"smeR4OmN","properties":{"formattedCitation":"(Leung, 2012; Reaume, 2012)","plainCitation":"(Leung, 2012; Reaume, 2012)","dontUpdate":true,"noteIndex":0},"citationItems":[{"id":968,"uris":["http://zotero.org/users/12889561/items/VERT7IUI"],"itemData":{"id":968,"type":"article-journal","abstract":"Between 1928 and 1972, a unique chapter in the history of eugenics developed in Western Canada, directly affecting a number of individuals believed to be “defective,” resulting in their sterilization and institutionalization under legislative law.  These individuals included many marginalized groups, but the vast majority of those targeted had developmental disabilities.  The history of eugenics in Western Canada, therefore, is an important legacy of disability studies.   The Community-University Research Alliance (CURA) project, Living Archives on Eugenics in Western Canada joins some 30 research scholars and sterilization survivors, and 12 community partners across Western Canada, in order to engage communities in developing accessible resources to investigate and create awareness surrounding the history of eugenics in Canada, including its social and political contexts.  These resources include interviews and narrative videos with individuals directly affected by eugenic practices, now mostly in their 60s and 70s.  The project also seeks to explore the relationship between this history and current practices, especially in biomedicine.  Examining this current project can help create precedent and resources for research in disability studies, with emphasis on inclusivity during research and the creation of accessible resources.  The Living Archives project is an example of Canadian perspective on a unique history, rarely studied, but integral to disability studies.","container-title":"Canadian Journal of Disability Studies","DOI":"10.15353/cjds.v1i1.25","ISSN":"1929-9192","issue":"1","language":"en","license":"Copyright (c) 2016 Canadian Journal of Disability Studies","page":"143-166","source":"cjds.uwaterloo.ca","title":"Profile: The Living Archives Project: Canadian Disability and Eugenics","title-short":"Profile","volume":"1","author":[{"family":"Leung","given":"Colette"}],"issued":{"date-parts":[["2012"]]}}},{"id":966,"uris":["http://zotero.org/users/12889561/items/6L6BJG6S"],"itemData":{"id":966,"type":"article-journal","abstract":"This paper surveys the existing state of Canadian disability history in terms of publicly available studies and resources. It will also consider the extent to which the field includes a critical disability studies perspective. Furthermore, future prospects for disability history in Canada will be addressed, including consideration of wider public engagement in preserving, interpreting and promoting our past. Crucial to understanding future prospects are the resources that are, or need to be, available to enable disability history to flourish in Canada inside and outside the academy. This essay will conclude with a discussion about historical preservation and where this field might be in 2021.","container-title":"Canadian Journal of Disability Studies","DOI":"10.15353/cjds.v1i1.20","ISSN":"1929-9192","issue":"1","language":"en","license":"Copyright (c) 2016 Canadian Journal of Disability Studies","page":"35-81","source":"cjds.uwaterloo.ca","title":"Disability History In Canada: Present Work In The Field And Future Prospects","title-short":"Disability History In Canada","volume":"1","author":[{"family":"Reaume","given":"Geoffrey"}],"issued":{"date-parts":[["2012"]]}}}],"schema":"https://github.com/citation-style-language/schema/raw/master/csl-citation.json"} </w:instrText>
      </w:r>
      <w:r>
        <w:rPr>
          <w:rFonts w:ascii="Times New Roman" w:hAnsi="Times New Roman" w:cs="Times New Roman"/>
          <w:lang w:val="en-US"/>
        </w:rPr>
        <w:fldChar w:fldCharType="separate"/>
      </w:r>
      <w:r>
        <w:rPr>
          <w:rFonts w:ascii="Times New Roman" w:hAnsi="Times New Roman" w:cs="Times New Roman"/>
          <w:noProof/>
          <w:lang w:val="en-US"/>
        </w:rPr>
        <w:t>(e.g. Leung, 2012; Reaume, 2012)</w:t>
      </w:r>
      <w:r>
        <w:rPr>
          <w:rFonts w:ascii="Times New Roman" w:hAnsi="Times New Roman" w:cs="Times New Roman"/>
          <w:lang w:val="en-US"/>
        </w:rPr>
        <w:fldChar w:fldCharType="end"/>
      </w:r>
      <w:r>
        <w:rPr>
          <w:rFonts w:ascii="Times New Roman" w:hAnsi="Times New Roman" w:cs="Times New Roman"/>
          <w:lang w:val="en-US"/>
        </w:rPr>
        <w:t>. There may therefore be opportunities to diversify and enrich the field through research with people with learning disabilities across the globe.</w:t>
      </w:r>
    </w:p>
    <w:p w14:paraId="0B1495E3" w14:textId="77777777" w:rsidR="00405254" w:rsidRPr="00062029" w:rsidRDefault="00405254" w:rsidP="00405254">
      <w:pPr>
        <w:spacing w:line="480" w:lineRule="auto"/>
        <w:rPr>
          <w:rFonts w:ascii="Times New Roman" w:hAnsi="Times New Roman" w:cs="Times New Roman"/>
          <w:lang w:val="en-US"/>
        </w:rPr>
      </w:pPr>
    </w:p>
    <w:p w14:paraId="2FC6D439" w14:textId="77777777" w:rsidR="00405254" w:rsidRPr="00062029" w:rsidRDefault="00405254" w:rsidP="00405254">
      <w:pPr>
        <w:pStyle w:val="Heading2"/>
        <w:spacing w:line="480" w:lineRule="auto"/>
        <w:rPr>
          <w:rFonts w:cs="Times New Roman"/>
          <w:lang w:val="en-US"/>
        </w:rPr>
      </w:pPr>
      <w:r w:rsidRPr="00062029">
        <w:rPr>
          <w:rFonts w:cs="Times New Roman"/>
          <w:lang w:val="en-US"/>
        </w:rPr>
        <w:t xml:space="preserve">Conclusion </w:t>
      </w:r>
    </w:p>
    <w:p w14:paraId="79C84F5E" w14:textId="77777777" w:rsidR="00405254" w:rsidRPr="00062029" w:rsidRDefault="00405254" w:rsidP="00405254">
      <w:pPr>
        <w:spacing w:line="480" w:lineRule="auto"/>
        <w:rPr>
          <w:rFonts w:ascii="Times New Roman" w:hAnsi="Times New Roman" w:cs="Times New Roman"/>
          <w:lang w:val="en-US"/>
        </w:rPr>
      </w:pPr>
      <w:r w:rsidRPr="00062029">
        <w:rPr>
          <w:rFonts w:ascii="Times New Roman" w:hAnsi="Times New Roman" w:cs="Times New Roman"/>
          <w:lang w:val="en-US"/>
        </w:rPr>
        <w:t>Participatory historical research with people with learning disabilities may be a niche subfield, but it is notable for its creativity, compassion and commitment to epistemic justice. These three symbiotic elements combine to make the field distinctive beyond simply the subject matter. Researchers are necessarily creative because of the inaccessibility and hence inadequacy of more traditional and conventional research methods. Researchers working in this field, with and without learning disabilities, are compassionate not just towards each other, but also towards their historical subjects. These investigations and perspectives remind us that although there may have been, in recent decades, some progress towards greater social inclusion for people with learning disabilities, many contemporary lived experiences mirror or echo those from the past. Creativity and compassion underpin efforts to surface, attend to and appreciate knowledges that would otherwise remain subjugated or hidden. An important direction for future research is to exploit these characteristics to bring participatory historical research with people with learning disabilities to larger and more diverse audiences outside existing learning disability communities.</w:t>
      </w:r>
    </w:p>
    <w:p w14:paraId="1499BFFD" w14:textId="77777777" w:rsidR="00405254" w:rsidRPr="00062029" w:rsidRDefault="00405254" w:rsidP="00405254">
      <w:pPr>
        <w:spacing w:line="480" w:lineRule="auto"/>
        <w:rPr>
          <w:rFonts w:ascii="Times New Roman" w:hAnsi="Times New Roman" w:cs="Times New Roman"/>
          <w:lang w:val="en-US"/>
        </w:rPr>
      </w:pPr>
    </w:p>
    <w:p w14:paraId="69670388" w14:textId="77777777" w:rsidR="00405254" w:rsidRPr="00062029" w:rsidRDefault="00405254" w:rsidP="00405254">
      <w:pPr>
        <w:spacing w:line="480" w:lineRule="auto"/>
        <w:rPr>
          <w:rFonts w:ascii="Times New Roman" w:hAnsi="Times New Roman" w:cs="Times New Roman"/>
          <w:lang w:val="en-US"/>
        </w:rPr>
      </w:pPr>
    </w:p>
    <w:p w14:paraId="2FFF6235" w14:textId="77777777" w:rsidR="00405254" w:rsidRPr="00062029" w:rsidRDefault="00405254" w:rsidP="00405254">
      <w:pPr>
        <w:pStyle w:val="Heading2"/>
        <w:rPr>
          <w:lang w:val="en-US"/>
        </w:rPr>
      </w:pPr>
      <w:r w:rsidRPr="00062029">
        <w:rPr>
          <w:lang w:val="en-US"/>
        </w:rPr>
        <w:t>Further Reading</w:t>
      </w:r>
      <w:r>
        <w:rPr>
          <w:lang w:val="en-US"/>
        </w:rPr>
        <w:t xml:space="preserve"> &amp; Resources</w:t>
      </w:r>
    </w:p>
    <w:p w14:paraId="73675102" w14:textId="77777777" w:rsidR="00405254" w:rsidRPr="00BE5F7B" w:rsidRDefault="00405254" w:rsidP="00405254">
      <w:pPr>
        <w:spacing w:line="480" w:lineRule="auto"/>
        <w:rPr>
          <w:rFonts w:ascii="Times New Roman" w:hAnsi="Times New Roman" w:cs="Times New Roman"/>
          <w:lang w:val="en-US"/>
        </w:rPr>
      </w:pPr>
      <w:r>
        <w:rPr>
          <w:rFonts w:ascii="Times New Roman" w:hAnsi="Times New Roman" w:cs="Times New Roman"/>
          <w:lang w:val="en-US"/>
        </w:rPr>
        <w:t xml:space="preserve">Gerard Wainwright (2023) </w:t>
      </w:r>
      <w:r>
        <w:rPr>
          <w:rFonts w:ascii="Times New Roman" w:hAnsi="Times New Roman" w:cs="Times New Roman"/>
          <w:i/>
          <w:iCs/>
          <w:lang w:val="en-US"/>
        </w:rPr>
        <w:t>The Road to Stansfield View</w:t>
      </w:r>
      <w:r>
        <w:rPr>
          <w:rFonts w:ascii="Times New Roman" w:hAnsi="Times New Roman" w:cs="Times New Roman"/>
          <w:lang w:val="en-US"/>
        </w:rPr>
        <w:t xml:space="preserve">. Documentary of the Stanfield View Hospital, including oral history interviews: </w:t>
      </w:r>
      <w:hyperlink r:id="rId33" w:history="1">
        <w:r w:rsidRPr="007B4D6D">
          <w:rPr>
            <w:rStyle w:val="Hyperlink"/>
            <w:rFonts w:ascii="Times New Roman" w:hAnsi="Times New Roman" w:cs="Times New Roman"/>
            <w:lang w:val="en-US"/>
          </w:rPr>
          <w:t>https://www.youtube.com/watch?v=3kPZAkSfS_Y&amp;list=PLWTxYEQgS_rJIT1rbEAQ7J-z31gpi3UOO&amp;index=2</w:t>
        </w:r>
      </w:hyperlink>
      <w:r>
        <w:rPr>
          <w:rFonts w:ascii="Times New Roman" w:hAnsi="Times New Roman" w:cs="Times New Roman"/>
          <w:lang w:val="en-US"/>
        </w:rPr>
        <w:t xml:space="preserve"> </w:t>
      </w:r>
    </w:p>
    <w:p w14:paraId="5D9BBE0C" w14:textId="77777777" w:rsidR="00405254" w:rsidRPr="00B206A6" w:rsidRDefault="00405254" w:rsidP="00405254">
      <w:pPr>
        <w:spacing w:line="480" w:lineRule="auto"/>
        <w:rPr>
          <w:rFonts w:ascii="Times New Roman" w:hAnsi="Times New Roman" w:cs="Times New Roman"/>
          <w:i/>
          <w:iCs/>
          <w:lang w:val="en-US"/>
        </w:rPr>
      </w:pPr>
      <w:r>
        <w:rPr>
          <w:rFonts w:ascii="Times New Roman" w:hAnsi="Times New Roman" w:cs="Times New Roman"/>
          <w:lang w:val="en-US"/>
        </w:rPr>
        <w:t xml:space="preserve">Helen Kara </w:t>
      </w:r>
      <w:r>
        <w:rPr>
          <w:rFonts w:ascii="Times New Roman" w:hAnsi="Times New Roman" w:cs="Times New Roman"/>
          <w:i/>
          <w:iCs/>
          <w:lang w:val="en-US"/>
        </w:rPr>
        <w:t>et al</w:t>
      </w:r>
      <w:r>
        <w:rPr>
          <w:rFonts w:ascii="Times New Roman" w:hAnsi="Times New Roman" w:cs="Times New Roman"/>
          <w:lang w:val="en-US"/>
        </w:rPr>
        <w:t xml:space="preserve"> (2021) </w:t>
      </w:r>
      <w:r>
        <w:rPr>
          <w:rFonts w:ascii="Times New Roman" w:hAnsi="Times New Roman" w:cs="Times New Roman"/>
          <w:i/>
          <w:iCs/>
          <w:lang w:val="en-US"/>
        </w:rPr>
        <w:t>Creative Research Methods in Education: principles and practices</w:t>
      </w:r>
      <w:r>
        <w:rPr>
          <w:rFonts w:ascii="Times New Roman" w:hAnsi="Times New Roman" w:cs="Times New Roman"/>
          <w:lang w:val="en-US"/>
        </w:rPr>
        <w:t xml:space="preserve"> (Policy Press)</w:t>
      </w:r>
      <w:r>
        <w:rPr>
          <w:rFonts w:ascii="Times New Roman" w:hAnsi="Times New Roman" w:cs="Times New Roman"/>
          <w:i/>
          <w:iCs/>
          <w:lang w:val="en-US"/>
        </w:rPr>
        <w:t xml:space="preserve"> </w:t>
      </w:r>
    </w:p>
    <w:p w14:paraId="3AD6CA05" w14:textId="77777777" w:rsidR="00405254" w:rsidRDefault="00405254" w:rsidP="00405254">
      <w:pPr>
        <w:spacing w:line="480" w:lineRule="auto"/>
        <w:rPr>
          <w:rFonts w:ascii="Times New Roman" w:hAnsi="Times New Roman" w:cs="Times New Roman"/>
        </w:rPr>
      </w:pPr>
      <w:r>
        <w:rPr>
          <w:rFonts w:ascii="Times New Roman" w:hAnsi="Times New Roman" w:cs="Times New Roman"/>
        </w:rPr>
        <w:t xml:space="preserve">I’m Me: Your Rights in Research: </w:t>
      </w:r>
      <w:hyperlink r:id="rId34" w:history="1">
        <w:r w:rsidRPr="007B4D6D">
          <w:rPr>
            <w:rStyle w:val="Hyperlink"/>
            <w:rFonts w:ascii="Times New Roman" w:hAnsi="Times New Roman" w:cs="Times New Roman"/>
          </w:rPr>
          <w:t>https://www.youtube.com/watch?v=3kPZAkSfS_Y&amp;list=PLWTxYEQgS_rJIT1rbEAQ7J-z31gpi3UOO&amp;index=2</w:t>
        </w:r>
      </w:hyperlink>
      <w:r>
        <w:rPr>
          <w:rFonts w:ascii="Times New Roman" w:hAnsi="Times New Roman" w:cs="Times New Roman"/>
        </w:rPr>
        <w:t xml:space="preserve"> </w:t>
      </w:r>
    </w:p>
    <w:p w14:paraId="5D10FEBA" w14:textId="77777777" w:rsidR="00405254" w:rsidRDefault="00405254" w:rsidP="00405254">
      <w:pPr>
        <w:spacing w:line="480" w:lineRule="auto"/>
        <w:rPr>
          <w:rFonts w:ascii="Times New Roman" w:hAnsi="Times New Roman" w:cs="Times New Roman"/>
        </w:rPr>
      </w:pPr>
      <w:r>
        <w:rPr>
          <w:rFonts w:ascii="Times New Roman" w:hAnsi="Times New Roman" w:cs="Times New Roman"/>
        </w:rPr>
        <w:t xml:space="preserve">Jenny Pickerill, </w:t>
      </w:r>
      <w:r w:rsidRPr="0046659D">
        <w:rPr>
          <w:rFonts w:ascii="Times New Roman" w:hAnsi="Times New Roman" w:cs="Times New Roman"/>
        </w:rPr>
        <w:t>Participatory activist research: Reflexivity, transparency and accountability</w:t>
      </w:r>
      <w:r>
        <w:rPr>
          <w:rFonts w:ascii="Times New Roman" w:hAnsi="Times New Roman" w:cs="Times New Roman"/>
        </w:rPr>
        <w:t xml:space="preserve"> </w:t>
      </w:r>
      <w:hyperlink r:id="rId35" w:history="1">
        <w:r w:rsidRPr="007B4D6D">
          <w:rPr>
            <w:rStyle w:val="Hyperlink"/>
            <w:rFonts w:ascii="Times New Roman" w:hAnsi="Times New Roman" w:cs="Times New Roman"/>
          </w:rPr>
          <w:t>https://www.youtube.com/watch?v=fP94FVSfQLk&amp;list=PLWTxYEQgS_rJIT1rbEAQ7J-z31gpi3UOO&amp;index=5</w:t>
        </w:r>
      </w:hyperlink>
      <w:r>
        <w:rPr>
          <w:rFonts w:ascii="Times New Roman" w:hAnsi="Times New Roman" w:cs="Times New Roman"/>
        </w:rPr>
        <w:t xml:space="preserve"> </w:t>
      </w:r>
    </w:p>
    <w:p w14:paraId="70090866" w14:textId="77777777" w:rsidR="00405254" w:rsidRDefault="00405254" w:rsidP="00405254">
      <w:pPr>
        <w:spacing w:line="480" w:lineRule="auto"/>
        <w:rPr>
          <w:rFonts w:ascii="Times New Roman" w:hAnsi="Times New Roman" w:cs="Times New Roman"/>
        </w:rPr>
      </w:pPr>
      <w:r w:rsidRPr="005C7F37">
        <w:rPr>
          <w:rFonts w:ascii="Times New Roman" w:hAnsi="Times New Roman" w:cs="Times New Roman"/>
        </w:rPr>
        <w:t>Learning Disabilities Knowledge Partnership: What is research and how to develop a research question</w:t>
      </w:r>
      <w:r>
        <w:rPr>
          <w:rFonts w:ascii="Times New Roman" w:hAnsi="Times New Roman" w:cs="Times New Roman"/>
        </w:rPr>
        <w:t xml:space="preserve"> </w:t>
      </w:r>
      <w:hyperlink r:id="rId36" w:history="1">
        <w:r w:rsidRPr="007B4D6D">
          <w:rPr>
            <w:rStyle w:val="Hyperlink"/>
            <w:rFonts w:ascii="Times New Roman" w:hAnsi="Times New Roman" w:cs="Times New Roman"/>
          </w:rPr>
          <w:t>https://www.youtube.com/watch?v=rRLkpc0mfXs&amp;list=PLWTxYEQgS_rJIT1rbEAQ7J-z31gpi3UOO&amp;index=1</w:t>
        </w:r>
      </w:hyperlink>
      <w:r>
        <w:rPr>
          <w:rFonts w:ascii="Times New Roman" w:hAnsi="Times New Roman" w:cs="Times New Roman"/>
        </w:rPr>
        <w:t xml:space="preserve"> </w:t>
      </w:r>
    </w:p>
    <w:p w14:paraId="2594214D" w14:textId="77777777" w:rsidR="00405254" w:rsidRDefault="00405254" w:rsidP="00405254">
      <w:pPr>
        <w:spacing w:line="480" w:lineRule="auto"/>
        <w:rPr>
          <w:rFonts w:ascii="Times New Roman" w:hAnsi="Times New Roman" w:cs="Times New Roman"/>
        </w:rPr>
      </w:pPr>
      <w:r>
        <w:rPr>
          <w:rFonts w:ascii="Times New Roman" w:hAnsi="Times New Roman" w:cs="Times New Roman"/>
        </w:rPr>
        <w:t xml:space="preserve">Rix Inclusive Research: </w:t>
      </w:r>
      <w:hyperlink r:id="rId37" w:history="1">
        <w:r w:rsidRPr="007B4D6D">
          <w:rPr>
            <w:rStyle w:val="Hyperlink"/>
            <w:rFonts w:ascii="Times New Roman" w:hAnsi="Times New Roman" w:cs="Times New Roman"/>
          </w:rPr>
          <w:t>https://www.rixinclusiveresearch.org/together/</w:t>
        </w:r>
      </w:hyperlink>
      <w:r>
        <w:rPr>
          <w:rFonts w:ascii="Times New Roman" w:hAnsi="Times New Roman" w:cs="Times New Roman"/>
        </w:rPr>
        <w:t xml:space="preserve"> </w:t>
      </w:r>
    </w:p>
    <w:p w14:paraId="3ECE3E32" w14:textId="77777777" w:rsidR="00405254" w:rsidRPr="00062029" w:rsidRDefault="00405254" w:rsidP="00405254">
      <w:pPr>
        <w:spacing w:line="480" w:lineRule="auto"/>
        <w:rPr>
          <w:rFonts w:ascii="Times New Roman" w:hAnsi="Times New Roman" w:cs="Times New Roman"/>
        </w:rPr>
      </w:pPr>
      <w:r>
        <w:rPr>
          <w:rFonts w:ascii="Times New Roman" w:hAnsi="Times New Roman" w:cs="Times New Roman"/>
        </w:rPr>
        <w:t xml:space="preserve">Timeline of Learning Disability History: </w:t>
      </w:r>
      <w:hyperlink r:id="rId38" w:history="1">
        <w:r w:rsidRPr="007B4D6D">
          <w:rPr>
            <w:rStyle w:val="Hyperlink"/>
            <w:rFonts w:ascii="Times New Roman" w:hAnsi="Times New Roman" w:cs="Times New Roman"/>
            <w:lang w:val="en-US"/>
          </w:rPr>
          <w:t>https://university.open.ac.uk/health-and-social-care/research/shld/timeline-learning-disability-history</w:t>
        </w:r>
      </w:hyperlink>
    </w:p>
    <w:p w14:paraId="0934D8FD" w14:textId="77777777" w:rsidR="00405254" w:rsidRPr="00062029" w:rsidRDefault="00405254" w:rsidP="00405254">
      <w:pPr>
        <w:spacing w:line="480" w:lineRule="auto"/>
        <w:rPr>
          <w:rFonts w:ascii="Times New Roman" w:hAnsi="Times New Roman" w:cs="Times New Roman"/>
        </w:rPr>
      </w:pPr>
    </w:p>
    <w:p w14:paraId="4B7506B3" w14:textId="77777777" w:rsidR="00405254" w:rsidRPr="00062029" w:rsidRDefault="00405254" w:rsidP="00405254">
      <w:pPr>
        <w:pStyle w:val="Heading2"/>
      </w:pPr>
      <w:r w:rsidRPr="00062029">
        <w:t>References</w:t>
      </w:r>
    </w:p>
    <w:p w14:paraId="638EE1FC" w14:textId="77777777" w:rsidR="00405254" w:rsidRPr="00247191" w:rsidRDefault="00405254" w:rsidP="00405254">
      <w:pPr>
        <w:pStyle w:val="Bibliography"/>
        <w:rPr>
          <w:rFonts w:ascii="Times New Roman" w:hAnsi="Times New Roman" w:cs="Times New Roman"/>
        </w:rPr>
      </w:pPr>
      <w:r w:rsidRPr="00247191">
        <w:rPr>
          <w:rFonts w:ascii="Times New Roman" w:hAnsi="Times New Roman" w:cs="Times New Roman"/>
        </w:rPr>
        <w:fldChar w:fldCharType="begin"/>
      </w:r>
      <w:r w:rsidRPr="00247191">
        <w:rPr>
          <w:rFonts w:ascii="Times New Roman" w:hAnsi="Times New Roman" w:cs="Times New Roman"/>
        </w:rPr>
        <w:instrText xml:space="preserve"> ADDIN ZOTERO_BIBL {"uncited":[],"omitted":[],"custom":[]} CSL_BIBLIOGRAPHY </w:instrText>
      </w:r>
      <w:r w:rsidRPr="00247191">
        <w:rPr>
          <w:rFonts w:ascii="Times New Roman" w:hAnsi="Times New Roman" w:cs="Times New Roman"/>
        </w:rPr>
        <w:fldChar w:fldCharType="separate"/>
      </w:r>
      <w:r w:rsidRPr="00247191">
        <w:rPr>
          <w:rFonts w:ascii="Times New Roman" w:hAnsi="Times New Roman" w:cs="Times New Roman"/>
        </w:rPr>
        <w:t xml:space="preserve">Alston, J. (1992). </w:t>
      </w:r>
      <w:r w:rsidRPr="00247191">
        <w:rPr>
          <w:rFonts w:ascii="Times New Roman" w:hAnsi="Times New Roman" w:cs="Times New Roman"/>
          <w:i/>
          <w:iCs/>
        </w:rPr>
        <w:t>The Royal Albert. Chronicles of an Era.</w:t>
      </w:r>
      <w:r w:rsidRPr="00247191">
        <w:rPr>
          <w:rFonts w:ascii="Times New Roman" w:hAnsi="Times New Roman" w:cs="Times New Roman"/>
        </w:rPr>
        <w:t xml:space="preserve"> Centre for North-West Regional Studies, University of Lancaster.</w:t>
      </w:r>
    </w:p>
    <w:p w14:paraId="7B805C08" w14:textId="77777777" w:rsidR="00405254" w:rsidRPr="00247191" w:rsidRDefault="00405254" w:rsidP="00405254">
      <w:pPr>
        <w:pStyle w:val="Bibliography"/>
        <w:rPr>
          <w:rFonts w:ascii="Times New Roman" w:hAnsi="Times New Roman" w:cs="Times New Roman"/>
        </w:rPr>
      </w:pPr>
      <w:r w:rsidRPr="00247191">
        <w:rPr>
          <w:rFonts w:ascii="Times New Roman" w:hAnsi="Times New Roman" w:cs="Times New Roman"/>
        </w:rPr>
        <w:t xml:space="preserve">Ashworth, R., </w:t>
      </w:r>
      <w:proofErr w:type="spellStart"/>
      <w:r w:rsidRPr="00247191">
        <w:rPr>
          <w:rFonts w:ascii="Times New Roman" w:hAnsi="Times New Roman" w:cs="Times New Roman"/>
        </w:rPr>
        <w:t>Fyvel</w:t>
      </w:r>
      <w:proofErr w:type="spellEnd"/>
      <w:r w:rsidRPr="00247191">
        <w:rPr>
          <w:rFonts w:ascii="Times New Roman" w:hAnsi="Times New Roman" w:cs="Times New Roman"/>
        </w:rPr>
        <w:t xml:space="preserve">, S., Hill, A., Maddocks, C., Qureshi, M., Ross, D., Hay, S., Robertson, M., Gilder, W., Henry, W., Lamont, M., Houston, A., &amp; Wilson, F. S. (2023). </w:t>
      </w:r>
      <w:r w:rsidRPr="00247191">
        <w:rPr>
          <w:rFonts w:ascii="Times New Roman" w:hAnsi="Times New Roman" w:cs="Times New Roman"/>
          <w:i/>
          <w:iCs/>
        </w:rPr>
        <w:t>Challenging Assumptions Around Dementia: User-led Research and Untold Stories</w:t>
      </w:r>
      <w:r w:rsidRPr="00247191">
        <w:rPr>
          <w:rFonts w:ascii="Times New Roman" w:hAnsi="Times New Roman" w:cs="Times New Roman"/>
        </w:rPr>
        <w:t>. Springer International Publishing. https://doi.org/10.1007/978-3-031-27223-3</w:t>
      </w:r>
    </w:p>
    <w:p w14:paraId="065796CC" w14:textId="77777777" w:rsidR="00405254" w:rsidRPr="00247191" w:rsidRDefault="00405254" w:rsidP="00405254">
      <w:pPr>
        <w:pStyle w:val="Bibliography"/>
        <w:rPr>
          <w:rFonts w:ascii="Times New Roman" w:hAnsi="Times New Roman" w:cs="Times New Roman"/>
        </w:rPr>
      </w:pPr>
      <w:r w:rsidRPr="00247191">
        <w:rPr>
          <w:rFonts w:ascii="Times New Roman" w:hAnsi="Times New Roman" w:cs="Times New Roman"/>
        </w:rPr>
        <w:lastRenderedPageBreak/>
        <w:t xml:space="preserve">Atkinson, D., &amp; Williams, F. (1990). </w:t>
      </w:r>
      <w:r w:rsidRPr="00247191">
        <w:rPr>
          <w:rFonts w:ascii="Times New Roman" w:hAnsi="Times New Roman" w:cs="Times New Roman"/>
          <w:i/>
          <w:iCs/>
        </w:rPr>
        <w:t xml:space="preserve">Know Me </w:t>
      </w:r>
      <w:proofErr w:type="gramStart"/>
      <w:r w:rsidRPr="00247191">
        <w:rPr>
          <w:rFonts w:ascii="Times New Roman" w:hAnsi="Times New Roman" w:cs="Times New Roman"/>
          <w:i/>
          <w:iCs/>
        </w:rPr>
        <w:t>As</w:t>
      </w:r>
      <w:proofErr w:type="gramEnd"/>
      <w:r w:rsidRPr="00247191">
        <w:rPr>
          <w:rFonts w:ascii="Times New Roman" w:hAnsi="Times New Roman" w:cs="Times New Roman"/>
          <w:i/>
          <w:iCs/>
        </w:rPr>
        <w:t xml:space="preserve"> I Am</w:t>
      </w:r>
      <w:r w:rsidRPr="00247191">
        <w:rPr>
          <w:rFonts w:ascii="Times New Roman" w:hAnsi="Times New Roman" w:cs="Times New Roman"/>
        </w:rPr>
        <w:t>. Hodder Education.</w:t>
      </w:r>
    </w:p>
    <w:p w14:paraId="6940B532" w14:textId="77777777" w:rsidR="00405254" w:rsidRPr="00247191" w:rsidRDefault="00405254" w:rsidP="00405254">
      <w:pPr>
        <w:pStyle w:val="Bibliography"/>
        <w:rPr>
          <w:rFonts w:ascii="Times New Roman" w:hAnsi="Times New Roman" w:cs="Times New Roman"/>
        </w:rPr>
      </w:pPr>
      <w:r w:rsidRPr="00247191">
        <w:rPr>
          <w:rFonts w:ascii="Times New Roman" w:hAnsi="Times New Roman" w:cs="Times New Roman"/>
        </w:rPr>
        <w:t xml:space="preserve">Balakrishnan, V., &amp; Claiborne, L. (2017). Participatory action research in culturally complex societies: Opportunities and challenges. </w:t>
      </w:r>
      <w:r w:rsidRPr="00247191">
        <w:rPr>
          <w:rFonts w:ascii="Times New Roman" w:hAnsi="Times New Roman" w:cs="Times New Roman"/>
          <w:i/>
          <w:iCs/>
        </w:rPr>
        <w:t>Educational Action Research</w:t>
      </w:r>
      <w:r w:rsidRPr="00247191">
        <w:rPr>
          <w:rFonts w:ascii="Times New Roman" w:hAnsi="Times New Roman" w:cs="Times New Roman"/>
        </w:rPr>
        <w:t xml:space="preserve">, </w:t>
      </w:r>
      <w:r w:rsidRPr="00247191">
        <w:rPr>
          <w:rFonts w:ascii="Times New Roman" w:hAnsi="Times New Roman" w:cs="Times New Roman"/>
          <w:i/>
          <w:iCs/>
        </w:rPr>
        <w:t>25</w:t>
      </w:r>
      <w:r w:rsidRPr="00247191">
        <w:rPr>
          <w:rFonts w:ascii="Times New Roman" w:hAnsi="Times New Roman" w:cs="Times New Roman"/>
        </w:rPr>
        <w:t>(2), 185–202. https://doi.org/10.1080/09650792.2016.1206480</w:t>
      </w:r>
    </w:p>
    <w:p w14:paraId="72743BFE" w14:textId="77777777" w:rsidR="00405254" w:rsidRPr="00247191" w:rsidRDefault="00405254" w:rsidP="00405254">
      <w:pPr>
        <w:pStyle w:val="Bibliography"/>
        <w:rPr>
          <w:rFonts w:ascii="Times New Roman" w:hAnsi="Times New Roman" w:cs="Times New Roman"/>
        </w:rPr>
      </w:pPr>
      <w:r w:rsidRPr="00247191">
        <w:rPr>
          <w:rFonts w:ascii="Times New Roman" w:hAnsi="Times New Roman" w:cs="Times New Roman"/>
        </w:rPr>
        <w:t xml:space="preserve">Barden, O. (2021). Getting inside histories of learning disabilities. </w:t>
      </w:r>
      <w:r w:rsidRPr="00247191">
        <w:rPr>
          <w:rFonts w:ascii="Times New Roman" w:hAnsi="Times New Roman" w:cs="Times New Roman"/>
          <w:i/>
          <w:iCs/>
        </w:rPr>
        <w:t>Educational Action Research</w:t>
      </w:r>
      <w:r w:rsidRPr="00247191">
        <w:rPr>
          <w:rFonts w:ascii="Times New Roman" w:hAnsi="Times New Roman" w:cs="Times New Roman"/>
        </w:rPr>
        <w:t xml:space="preserve">, </w:t>
      </w:r>
      <w:r w:rsidRPr="00247191">
        <w:rPr>
          <w:rFonts w:ascii="Times New Roman" w:hAnsi="Times New Roman" w:cs="Times New Roman"/>
          <w:i/>
          <w:iCs/>
        </w:rPr>
        <w:t>29</w:t>
      </w:r>
      <w:r w:rsidRPr="00247191">
        <w:rPr>
          <w:rFonts w:ascii="Times New Roman" w:hAnsi="Times New Roman" w:cs="Times New Roman"/>
        </w:rPr>
        <w:t>(4), 619–635. https://doi.org/10.1080/09650792.2021.1899952</w:t>
      </w:r>
    </w:p>
    <w:p w14:paraId="702E70A3" w14:textId="77777777" w:rsidR="00405254" w:rsidRPr="00247191" w:rsidRDefault="00405254" w:rsidP="00405254">
      <w:pPr>
        <w:pStyle w:val="Bibliography"/>
        <w:rPr>
          <w:rFonts w:ascii="Times New Roman" w:hAnsi="Times New Roman" w:cs="Times New Roman"/>
        </w:rPr>
      </w:pPr>
      <w:r w:rsidRPr="00247191">
        <w:rPr>
          <w:rFonts w:ascii="Times New Roman" w:hAnsi="Times New Roman" w:cs="Times New Roman"/>
        </w:rPr>
        <w:t xml:space="preserve">Barden, O. (2025). </w:t>
      </w:r>
      <w:r w:rsidRPr="00247191">
        <w:rPr>
          <w:rFonts w:ascii="Times New Roman" w:hAnsi="Times New Roman" w:cs="Times New Roman"/>
          <w:i/>
          <w:iCs/>
        </w:rPr>
        <w:t>Learning with Learning Disability: What learning disability can teach us about being human</w:t>
      </w:r>
      <w:r w:rsidRPr="00247191">
        <w:rPr>
          <w:rFonts w:ascii="Times New Roman" w:hAnsi="Times New Roman" w:cs="Times New Roman"/>
        </w:rPr>
        <w:t xml:space="preserve"> (1st </w:t>
      </w:r>
      <w:proofErr w:type="spellStart"/>
      <w:r w:rsidRPr="00247191">
        <w:rPr>
          <w:rFonts w:ascii="Times New Roman" w:hAnsi="Times New Roman" w:cs="Times New Roman"/>
        </w:rPr>
        <w:t>edn</w:t>
      </w:r>
      <w:proofErr w:type="spellEnd"/>
      <w:r w:rsidRPr="00247191">
        <w:rPr>
          <w:rFonts w:ascii="Times New Roman" w:hAnsi="Times New Roman" w:cs="Times New Roman"/>
        </w:rPr>
        <w:t>). Routledge.</w:t>
      </w:r>
    </w:p>
    <w:p w14:paraId="40A416AD" w14:textId="77777777" w:rsidR="00405254" w:rsidRPr="00247191" w:rsidRDefault="00405254" w:rsidP="00405254">
      <w:pPr>
        <w:pStyle w:val="Bibliography"/>
        <w:rPr>
          <w:rFonts w:ascii="Times New Roman" w:hAnsi="Times New Roman" w:cs="Times New Roman"/>
        </w:rPr>
      </w:pPr>
      <w:r w:rsidRPr="00247191">
        <w:rPr>
          <w:rFonts w:ascii="Times New Roman" w:hAnsi="Times New Roman" w:cs="Times New Roman"/>
        </w:rPr>
        <w:t xml:space="preserve">Barden, O., Currie, R., Davies, I., Gunnarsdóttir, H., Hjartardóttir, J., Lawford, N., Lyons, J., Ólafsdóttir, S., </w:t>
      </w:r>
      <w:proofErr w:type="spellStart"/>
      <w:r w:rsidRPr="00247191">
        <w:rPr>
          <w:rFonts w:ascii="Times New Roman" w:hAnsi="Times New Roman" w:cs="Times New Roman"/>
        </w:rPr>
        <w:t>Oldnall</w:t>
      </w:r>
      <w:proofErr w:type="spellEnd"/>
      <w:r w:rsidRPr="00247191">
        <w:rPr>
          <w:rFonts w:ascii="Times New Roman" w:hAnsi="Times New Roman" w:cs="Times New Roman"/>
        </w:rPr>
        <w:t xml:space="preserve">, E., Stefánsdóttir, G. V., Tahir, A., Taylor, S., Tilley, L., Tryggvadóttir, K. G., Walden, S. J., Watts, H., Wright, C., &amp; Wright, C. (2025). Emotionally Entwined Narratives: A Polyphonic Trialogue on Learning Disability History Research. </w:t>
      </w:r>
      <w:r w:rsidRPr="00247191">
        <w:rPr>
          <w:rFonts w:ascii="Times New Roman" w:hAnsi="Times New Roman" w:cs="Times New Roman"/>
          <w:i/>
          <w:iCs/>
        </w:rPr>
        <w:t>Frontiers in Sociology</w:t>
      </w:r>
      <w:r w:rsidRPr="00247191">
        <w:rPr>
          <w:rFonts w:ascii="Times New Roman" w:hAnsi="Times New Roman" w:cs="Times New Roman"/>
        </w:rPr>
        <w:t xml:space="preserve">, </w:t>
      </w:r>
      <w:r w:rsidRPr="00247191">
        <w:rPr>
          <w:rFonts w:ascii="Times New Roman" w:hAnsi="Times New Roman" w:cs="Times New Roman"/>
          <w:i/>
          <w:iCs/>
        </w:rPr>
        <w:t>10</w:t>
      </w:r>
      <w:r w:rsidRPr="00247191">
        <w:rPr>
          <w:rFonts w:ascii="Times New Roman" w:hAnsi="Times New Roman" w:cs="Times New Roman"/>
        </w:rPr>
        <w:t>.</w:t>
      </w:r>
    </w:p>
    <w:p w14:paraId="7206AF41" w14:textId="77777777" w:rsidR="00405254" w:rsidRPr="00247191" w:rsidRDefault="00405254" w:rsidP="00405254">
      <w:pPr>
        <w:pStyle w:val="Bibliography"/>
        <w:rPr>
          <w:rFonts w:ascii="Times New Roman" w:hAnsi="Times New Roman" w:cs="Times New Roman"/>
        </w:rPr>
      </w:pPr>
      <w:r w:rsidRPr="00247191">
        <w:rPr>
          <w:rFonts w:ascii="Times New Roman" w:hAnsi="Times New Roman" w:cs="Times New Roman"/>
        </w:rPr>
        <w:t xml:space="preserve">Barden, O., Walden, S. J., Bennett, D., Bird, N., Cairns, S., Currie, R., Evans, L., Jackson, S., </w:t>
      </w:r>
      <w:proofErr w:type="spellStart"/>
      <w:r w:rsidRPr="00247191">
        <w:rPr>
          <w:rFonts w:ascii="Times New Roman" w:hAnsi="Times New Roman" w:cs="Times New Roman"/>
        </w:rPr>
        <w:t>Oldnall</w:t>
      </w:r>
      <w:proofErr w:type="spellEnd"/>
      <w:r w:rsidRPr="00247191">
        <w:rPr>
          <w:rFonts w:ascii="Times New Roman" w:hAnsi="Times New Roman" w:cs="Times New Roman"/>
        </w:rPr>
        <w:t xml:space="preserve">, E., </w:t>
      </w:r>
      <w:proofErr w:type="spellStart"/>
      <w:r w:rsidRPr="00247191">
        <w:rPr>
          <w:rFonts w:ascii="Times New Roman" w:hAnsi="Times New Roman" w:cs="Times New Roman"/>
        </w:rPr>
        <w:t>Oldnall</w:t>
      </w:r>
      <w:proofErr w:type="spellEnd"/>
      <w:r w:rsidRPr="00247191">
        <w:rPr>
          <w:rFonts w:ascii="Times New Roman" w:hAnsi="Times New Roman" w:cs="Times New Roman"/>
        </w:rPr>
        <w:t xml:space="preserve">, S., Price, D., Robinson, T., Tahir, A., Taylor, S., Wright, C., &amp; Wright, C. (2022). Antonia’s story: Bringing the past into the future. </w:t>
      </w:r>
      <w:r w:rsidRPr="00247191">
        <w:rPr>
          <w:rFonts w:ascii="Times New Roman" w:hAnsi="Times New Roman" w:cs="Times New Roman"/>
          <w:i/>
          <w:iCs/>
        </w:rPr>
        <w:t>British Journal of Learning Disabilities</w:t>
      </w:r>
      <w:r w:rsidRPr="00247191">
        <w:rPr>
          <w:rFonts w:ascii="Times New Roman" w:hAnsi="Times New Roman" w:cs="Times New Roman"/>
        </w:rPr>
        <w:t xml:space="preserve">, </w:t>
      </w:r>
      <w:r w:rsidRPr="00247191">
        <w:rPr>
          <w:rFonts w:ascii="Times New Roman" w:hAnsi="Times New Roman" w:cs="Times New Roman"/>
          <w:i/>
          <w:iCs/>
        </w:rPr>
        <w:t>50</w:t>
      </w:r>
      <w:r w:rsidRPr="00247191">
        <w:rPr>
          <w:rFonts w:ascii="Times New Roman" w:hAnsi="Times New Roman" w:cs="Times New Roman"/>
        </w:rPr>
        <w:t>(2), 258–269. https://doi.org/10.1111/bld.12447</w:t>
      </w:r>
    </w:p>
    <w:p w14:paraId="057E4A9A" w14:textId="77777777" w:rsidR="00405254" w:rsidRPr="00247191" w:rsidRDefault="00405254" w:rsidP="00405254">
      <w:pPr>
        <w:pStyle w:val="Bibliography"/>
        <w:rPr>
          <w:rFonts w:ascii="Times New Roman" w:hAnsi="Times New Roman" w:cs="Times New Roman"/>
        </w:rPr>
      </w:pPr>
      <w:proofErr w:type="spellStart"/>
      <w:r w:rsidRPr="00247191">
        <w:rPr>
          <w:rFonts w:ascii="Times New Roman" w:hAnsi="Times New Roman" w:cs="Times New Roman"/>
        </w:rPr>
        <w:t>Bê</w:t>
      </w:r>
      <w:proofErr w:type="spellEnd"/>
      <w:r w:rsidRPr="00247191">
        <w:rPr>
          <w:rFonts w:ascii="Times New Roman" w:hAnsi="Times New Roman" w:cs="Times New Roman"/>
        </w:rPr>
        <w:t xml:space="preserve">, A. (2019). Disabled people and subjugated knowledges: New understandings and strategies developed by people living with chronic conditions. </w:t>
      </w:r>
      <w:r w:rsidRPr="00247191">
        <w:rPr>
          <w:rFonts w:ascii="Times New Roman" w:hAnsi="Times New Roman" w:cs="Times New Roman"/>
          <w:i/>
          <w:iCs/>
        </w:rPr>
        <w:t>Disability &amp; Society</w:t>
      </w:r>
      <w:r w:rsidRPr="00247191">
        <w:rPr>
          <w:rFonts w:ascii="Times New Roman" w:hAnsi="Times New Roman" w:cs="Times New Roman"/>
        </w:rPr>
        <w:t xml:space="preserve">, </w:t>
      </w:r>
      <w:r w:rsidRPr="00247191">
        <w:rPr>
          <w:rFonts w:ascii="Times New Roman" w:hAnsi="Times New Roman" w:cs="Times New Roman"/>
          <w:i/>
          <w:iCs/>
        </w:rPr>
        <w:t>34</w:t>
      </w:r>
      <w:r w:rsidRPr="00247191">
        <w:rPr>
          <w:rFonts w:ascii="Times New Roman" w:hAnsi="Times New Roman" w:cs="Times New Roman"/>
        </w:rPr>
        <w:t>(9–10), 1334–1352. https://doi.org/10.1080/09687599.2019.1596785</w:t>
      </w:r>
    </w:p>
    <w:p w14:paraId="59009E55" w14:textId="77777777" w:rsidR="00405254" w:rsidRPr="00247191" w:rsidRDefault="00405254" w:rsidP="00405254">
      <w:pPr>
        <w:pStyle w:val="Bibliography"/>
        <w:rPr>
          <w:rFonts w:ascii="Times New Roman" w:hAnsi="Times New Roman" w:cs="Times New Roman"/>
        </w:rPr>
      </w:pPr>
      <w:r w:rsidRPr="00247191">
        <w:rPr>
          <w:rFonts w:ascii="Times New Roman" w:hAnsi="Times New Roman" w:cs="Times New Roman"/>
        </w:rPr>
        <w:t xml:space="preserve">Bentley, S., Nicholls, R., Price, M., Wilkinson, A., Purcell, M., Woodhall, M., &amp; Walmsley, J. (2011). ‘Our Journey Through Time’: An oral history project carried out by young people with learning disabilities. </w:t>
      </w:r>
      <w:r w:rsidRPr="00247191">
        <w:rPr>
          <w:rFonts w:ascii="Times New Roman" w:hAnsi="Times New Roman" w:cs="Times New Roman"/>
          <w:i/>
          <w:iCs/>
        </w:rPr>
        <w:t>British Journal of Learning Disabilities</w:t>
      </w:r>
      <w:r w:rsidRPr="00247191">
        <w:rPr>
          <w:rFonts w:ascii="Times New Roman" w:hAnsi="Times New Roman" w:cs="Times New Roman"/>
        </w:rPr>
        <w:t xml:space="preserve">, </w:t>
      </w:r>
      <w:r w:rsidRPr="00247191">
        <w:rPr>
          <w:rFonts w:ascii="Times New Roman" w:hAnsi="Times New Roman" w:cs="Times New Roman"/>
          <w:i/>
          <w:iCs/>
        </w:rPr>
        <w:t>39</w:t>
      </w:r>
      <w:r w:rsidRPr="00247191">
        <w:rPr>
          <w:rFonts w:ascii="Times New Roman" w:hAnsi="Times New Roman" w:cs="Times New Roman"/>
        </w:rPr>
        <w:t>(4), 302–305. https://doi.org/10.1111/j.1468-3156.2010.00668.x</w:t>
      </w:r>
    </w:p>
    <w:p w14:paraId="07C6F90D" w14:textId="77777777" w:rsidR="00405254" w:rsidRPr="00247191" w:rsidRDefault="00405254" w:rsidP="00405254">
      <w:pPr>
        <w:pStyle w:val="Bibliography"/>
        <w:rPr>
          <w:rFonts w:ascii="Times New Roman" w:hAnsi="Times New Roman" w:cs="Times New Roman"/>
        </w:rPr>
      </w:pPr>
      <w:r w:rsidRPr="00247191">
        <w:rPr>
          <w:rFonts w:ascii="Times New Roman" w:hAnsi="Times New Roman" w:cs="Times New Roman"/>
        </w:rPr>
        <w:lastRenderedPageBreak/>
        <w:t xml:space="preserve">Brownlee-Chapman, C., Chapman, R., Eardley, C., Forster, S., Green, V., Graham, H., Harkness, E., </w:t>
      </w:r>
      <w:proofErr w:type="spellStart"/>
      <w:r w:rsidRPr="00247191">
        <w:rPr>
          <w:rFonts w:ascii="Times New Roman" w:hAnsi="Times New Roman" w:cs="Times New Roman"/>
        </w:rPr>
        <w:t>Headon</w:t>
      </w:r>
      <w:proofErr w:type="spellEnd"/>
      <w:r w:rsidRPr="00247191">
        <w:rPr>
          <w:rFonts w:ascii="Times New Roman" w:hAnsi="Times New Roman" w:cs="Times New Roman"/>
        </w:rPr>
        <w:t xml:space="preserve">, K., Humphreys, P., Ingham, N., Ledger, S., May, V., </w:t>
      </w:r>
      <w:proofErr w:type="spellStart"/>
      <w:r w:rsidRPr="00247191">
        <w:rPr>
          <w:rFonts w:ascii="Times New Roman" w:hAnsi="Times New Roman" w:cs="Times New Roman"/>
        </w:rPr>
        <w:t>Minnion</w:t>
      </w:r>
      <w:proofErr w:type="spellEnd"/>
      <w:r w:rsidRPr="00247191">
        <w:rPr>
          <w:rFonts w:ascii="Times New Roman" w:hAnsi="Times New Roman" w:cs="Times New Roman"/>
        </w:rPr>
        <w:t xml:space="preserve">, A., Richards, R., Tilley, L., &amp; Townson, L. (2018). Between speaking out in public and being person-centred: Collaboratively designing an inclusive archive of learning disability history. </w:t>
      </w:r>
      <w:r w:rsidRPr="00247191">
        <w:rPr>
          <w:rFonts w:ascii="Times New Roman" w:hAnsi="Times New Roman" w:cs="Times New Roman"/>
          <w:i/>
          <w:iCs/>
        </w:rPr>
        <w:t>International Journal of Heritage Studies</w:t>
      </w:r>
      <w:r w:rsidRPr="00247191">
        <w:rPr>
          <w:rFonts w:ascii="Times New Roman" w:hAnsi="Times New Roman" w:cs="Times New Roman"/>
        </w:rPr>
        <w:t xml:space="preserve">, </w:t>
      </w:r>
      <w:r w:rsidRPr="00247191">
        <w:rPr>
          <w:rFonts w:ascii="Times New Roman" w:hAnsi="Times New Roman" w:cs="Times New Roman"/>
          <w:i/>
          <w:iCs/>
        </w:rPr>
        <w:t>24</w:t>
      </w:r>
      <w:r w:rsidRPr="00247191">
        <w:rPr>
          <w:rFonts w:ascii="Times New Roman" w:hAnsi="Times New Roman" w:cs="Times New Roman"/>
        </w:rPr>
        <w:t>(8), 889–903. https://doi.org/10.1080/13527258.2017.1378901</w:t>
      </w:r>
    </w:p>
    <w:p w14:paraId="774D16D9" w14:textId="77777777" w:rsidR="00405254" w:rsidRPr="00247191" w:rsidRDefault="00405254" w:rsidP="00405254">
      <w:pPr>
        <w:pStyle w:val="Bibliography"/>
        <w:rPr>
          <w:rFonts w:ascii="Times New Roman" w:hAnsi="Times New Roman" w:cs="Times New Roman"/>
        </w:rPr>
      </w:pPr>
      <w:r w:rsidRPr="00247191">
        <w:rPr>
          <w:rFonts w:ascii="Times New Roman" w:hAnsi="Times New Roman" w:cs="Times New Roman"/>
        </w:rPr>
        <w:t xml:space="preserve">Christian, P., &amp; Ledger, S. (2022). Being part of history, being part of activism: Exploring the lives and experiences of Black people with learning disabilities. </w:t>
      </w:r>
      <w:r w:rsidRPr="00247191">
        <w:rPr>
          <w:rFonts w:ascii="Times New Roman" w:hAnsi="Times New Roman" w:cs="Times New Roman"/>
          <w:i/>
          <w:iCs/>
        </w:rPr>
        <w:t>British Journal of Learning Disabilities</w:t>
      </w:r>
      <w:r w:rsidRPr="00247191">
        <w:rPr>
          <w:rFonts w:ascii="Times New Roman" w:hAnsi="Times New Roman" w:cs="Times New Roman"/>
        </w:rPr>
        <w:t xml:space="preserve">, </w:t>
      </w:r>
      <w:r w:rsidRPr="00247191">
        <w:rPr>
          <w:rFonts w:ascii="Times New Roman" w:hAnsi="Times New Roman" w:cs="Times New Roman"/>
          <w:i/>
          <w:iCs/>
        </w:rPr>
        <w:t>50</w:t>
      </w:r>
      <w:r w:rsidRPr="00247191">
        <w:rPr>
          <w:rFonts w:ascii="Times New Roman" w:hAnsi="Times New Roman" w:cs="Times New Roman"/>
        </w:rPr>
        <w:t>(2), 239–251. https://doi.org/10.1111/bld.12459</w:t>
      </w:r>
    </w:p>
    <w:p w14:paraId="63728CB3" w14:textId="77777777" w:rsidR="00405254" w:rsidRPr="00247191" w:rsidRDefault="00405254" w:rsidP="00405254">
      <w:pPr>
        <w:pStyle w:val="Bibliography"/>
        <w:rPr>
          <w:rFonts w:ascii="Times New Roman" w:hAnsi="Times New Roman" w:cs="Times New Roman"/>
        </w:rPr>
      </w:pPr>
      <w:r w:rsidRPr="00247191">
        <w:rPr>
          <w:rFonts w:ascii="Times New Roman" w:hAnsi="Times New Roman" w:cs="Times New Roman"/>
        </w:rPr>
        <w:t xml:space="preserve">Cook, T. (2009). The purpose of mess in action research: Building rigour though a messy turn. </w:t>
      </w:r>
      <w:r w:rsidRPr="00247191">
        <w:rPr>
          <w:rFonts w:ascii="Times New Roman" w:hAnsi="Times New Roman" w:cs="Times New Roman"/>
          <w:i/>
          <w:iCs/>
        </w:rPr>
        <w:t>Educational Action Research</w:t>
      </w:r>
      <w:r w:rsidRPr="00247191">
        <w:rPr>
          <w:rFonts w:ascii="Times New Roman" w:hAnsi="Times New Roman" w:cs="Times New Roman"/>
        </w:rPr>
        <w:t xml:space="preserve">, </w:t>
      </w:r>
      <w:r w:rsidRPr="00247191">
        <w:rPr>
          <w:rFonts w:ascii="Times New Roman" w:hAnsi="Times New Roman" w:cs="Times New Roman"/>
          <w:i/>
          <w:iCs/>
        </w:rPr>
        <w:t>17</w:t>
      </w:r>
      <w:r w:rsidRPr="00247191">
        <w:rPr>
          <w:rFonts w:ascii="Times New Roman" w:hAnsi="Times New Roman" w:cs="Times New Roman"/>
        </w:rPr>
        <w:t>(2), 277–291. https://doi.org/10.1080/09650790902914241</w:t>
      </w:r>
    </w:p>
    <w:p w14:paraId="3C8C9142" w14:textId="77777777" w:rsidR="00405254" w:rsidRPr="00247191" w:rsidRDefault="00405254" w:rsidP="00405254">
      <w:pPr>
        <w:pStyle w:val="Bibliography"/>
        <w:rPr>
          <w:rFonts w:ascii="Times New Roman" w:hAnsi="Times New Roman" w:cs="Times New Roman"/>
        </w:rPr>
      </w:pPr>
      <w:r w:rsidRPr="00247191">
        <w:rPr>
          <w:rFonts w:ascii="Times New Roman" w:hAnsi="Times New Roman" w:cs="Times New Roman"/>
        </w:rPr>
        <w:t xml:space="preserve">Cook, T. (2015). Harnessing the power and impact of creative disruption. </w:t>
      </w:r>
      <w:r w:rsidRPr="00247191">
        <w:rPr>
          <w:rFonts w:ascii="Times New Roman" w:hAnsi="Times New Roman" w:cs="Times New Roman"/>
          <w:i/>
          <w:iCs/>
        </w:rPr>
        <w:t>Educational Action Research</w:t>
      </w:r>
      <w:r w:rsidRPr="00247191">
        <w:rPr>
          <w:rFonts w:ascii="Times New Roman" w:hAnsi="Times New Roman" w:cs="Times New Roman"/>
        </w:rPr>
        <w:t xml:space="preserve">, </w:t>
      </w:r>
      <w:r w:rsidRPr="00247191">
        <w:rPr>
          <w:rFonts w:ascii="Times New Roman" w:hAnsi="Times New Roman" w:cs="Times New Roman"/>
          <w:i/>
          <w:iCs/>
        </w:rPr>
        <w:t>23</w:t>
      </w:r>
      <w:r w:rsidRPr="00247191">
        <w:rPr>
          <w:rFonts w:ascii="Times New Roman" w:hAnsi="Times New Roman" w:cs="Times New Roman"/>
        </w:rPr>
        <w:t>(4), 461–463. https://doi.org/10.1080/09650792.2015.1099977</w:t>
      </w:r>
    </w:p>
    <w:p w14:paraId="77AD6FD5" w14:textId="77777777" w:rsidR="00405254" w:rsidRPr="00247191" w:rsidRDefault="00405254" w:rsidP="00405254">
      <w:pPr>
        <w:pStyle w:val="Bibliography"/>
        <w:rPr>
          <w:rFonts w:ascii="Times New Roman" w:hAnsi="Times New Roman" w:cs="Times New Roman"/>
        </w:rPr>
      </w:pPr>
      <w:r w:rsidRPr="00247191">
        <w:rPr>
          <w:rFonts w:ascii="Times New Roman" w:hAnsi="Times New Roman" w:cs="Times New Roman"/>
        </w:rPr>
        <w:t xml:space="preserve">Dowse, L. (2009). ‘It’s like being in a zoo.’ Researching with people with intellectual disability. </w:t>
      </w:r>
      <w:r w:rsidRPr="00247191">
        <w:rPr>
          <w:rFonts w:ascii="Times New Roman" w:hAnsi="Times New Roman" w:cs="Times New Roman"/>
          <w:i/>
          <w:iCs/>
        </w:rPr>
        <w:t>Journal of Research in Special Educational Needs</w:t>
      </w:r>
      <w:r w:rsidRPr="00247191">
        <w:rPr>
          <w:rFonts w:ascii="Times New Roman" w:hAnsi="Times New Roman" w:cs="Times New Roman"/>
        </w:rPr>
        <w:t xml:space="preserve">, </w:t>
      </w:r>
      <w:r w:rsidRPr="00247191">
        <w:rPr>
          <w:rFonts w:ascii="Times New Roman" w:hAnsi="Times New Roman" w:cs="Times New Roman"/>
          <w:i/>
          <w:iCs/>
        </w:rPr>
        <w:t>9</w:t>
      </w:r>
      <w:r w:rsidRPr="00247191">
        <w:rPr>
          <w:rFonts w:ascii="Times New Roman" w:hAnsi="Times New Roman" w:cs="Times New Roman"/>
        </w:rPr>
        <w:t>(3), 141–153. https://doi.org/10.1111/j.1471-3802.2009.01131.x</w:t>
      </w:r>
    </w:p>
    <w:p w14:paraId="53A83CEF" w14:textId="77777777" w:rsidR="00405254" w:rsidRPr="00247191" w:rsidRDefault="00405254" w:rsidP="00405254">
      <w:pPr>
        <w:pStyle w:val="Bibliography"/>
        <w:rPr>
          <w:rFonts w:ascii="Times New Roman" w:hAnsi="Times New Roman" w:cs="Times New Roman"/>
        </w:rPr>
      </w:pPr>
      <w:r w:rsidRPr="00247191">
        <w:rPr>
          <w:rFonts w:ascii="Times New Roman" w:hAnsi="Times New Roman" w:cs="Times New Roman"/>
        </w:rPr>
        <w:t xml:space="preserve">Edgerton, R. B. (1967). </w:t>
      </w:r>
      <w:r w:rsidRPr="00247191">
        <w:rPr>
          <w:rFonts w:ascii="Times New Roman" w:hAnsi="Times New Roman" w:cs="Times New Roman"/>
          <w:i/>
          <w:iCs/>
        </w:rPr>
        <w:t>The Cloak of Competence—Stigma in the Lives of the Mentally Retarded</w:t>
      </w:r>
      <w:r w:rsidRPr="00247191">
        <w:rPr>
          <w:rFonts w:ascii="Times New Roman" w:hAnsi="Times New Roman" w:cs="Times New Roman"/>
        </w:rPr>
        <w:t>. University of California Press.</w:t>
      </w:r>
    </w:p>
    <w:p w14:paraId="78366EB8" w14:textId="77777777" w:rsidR="00405254" w:rsidRPr="00247191" w:rsidRDefault="00405254" w:rsidP="00405254">
      <w:pPr>
        <w:pStyle w:val="Bibliography"/>
        <w:rPr>
          <w:rFonts w:ascii="Times New Roman" w:hAnsi="Times New Roman" w:cs="Times New Roman"/>
        </w:rPr>
      </w:pPr>
      <w:r w:rsidRPr="00247191">
        <w:rPr>
          <w:rFonts w:ascii="Times New Roman" w:hAnsi="Times New Roman" w:cs="Times New Roman"/>
        </w:rPr>
        <w:t xml:space="preserve">Foucault, M. (1980). </w:t>
      </w:r>
      <w:r w:rsidRPr="00247191">
        <w:rPr>
          <w:rFonts w:ascii="Times New Roman" w:hAnsi="Times New Roman" w:cs="Times New Roman"/>
          <w:i/>
          <w:iCs/>
        </w:rPr>
        <w:t>Power/Knowledge: Selected interviews and other writings 1972-1977</w:t>
      </w:r>
      <w:r w:rsidRPr="00247191">
        <w:rPr>
          <w:rFonts w:ascii="Times New Roman" w:hAnsi="Times New Roman" w:cs="Times New Roman"/>
        </w:rPr>
        <w:t>. Pantheon Books.</w:t>
      </w:r>
    </w:p>
    <w:p w14:paraId="5B427723" w14:textId="77777777" w:rsidR="00405254" w:rsidRPr="00247191" w:rsidRDefault="00405254" w:rsidP="00405254">
      <w:pPr>
        <w:pStyle w:val="Bibliography"/>
        <w:rPr>
          <w:rFonts w:ascii="Times New Roman" w:hAnsi="Times New Roman" w:cs="Times New Roman"/>
        </w:rPr>
      </w:pPr>
      <w:r w:rsidRPr="00247191">
        <w:rPr>
          <w:rFonts w:ascii="Times New Roman" w:hAnsi="Times New Roman" w:cs="Times New Roman"/>
        </w:rPr>
        <w:t xml:space="preserve">Georgiou, G. P. (n.d.). </w:t>
      </w:r>
      <w:proofErr w:type="spellStart"/>
      <w:r w:rsidRPr="00247191">
        <w:rPr>
          <w:rFonts w:ascii="Times New Roman" w:hAnsi="Times New Roman" w:cs="Times New Roman"/>
          <w:i/>
          <w:iCs/>
        </w:rPr>
        <w:t>Chatgpt</w:t>
      </w:r>
      <w:proofErr w:type="spellEnd"/>
      <w:r w:rsidRPr="00247191">
        <w:rPr>
          <w:rFonts w:ascii="Times New Roman" w:hAnsi="Times New Roman" w:cs="Times New Roman"/>
          <w:i/>
          <w:iCs/>
        </w:rPr>
        <w:t xml:space="preserve"> Produces More “Lazy” Thinkers: Evidence </w:t>
      </w:r>
      <w:proofErr w:type="gramStart"/>
      <w:r w:rsidRPr="00247191">
        <w:rPr>
          <w:rFonts w:ascii="Times New Roman" w:hAnsi="Times New Roman" w:cs="Times New Roman"/>
          <w:i/>
          <w:iCs/>
        </w:rPr>
        <w:t>Of</w:t>
      </w:r>
      <w:proofErr w:type="gramEnd"/>
      <w:r w:rsidRPr="00247191">
        <w:rPr>
          <w:rFonts w:ascii="Times New Roman" w:hAnsi="Times New Roman" w:cs="Times New Roman"/>
          <w:i/>
          <w:iCs/>
        </w:rPr>
        <w:t xml:space="preserve"> Cognitive Engagement Decline | SCALE Initiative</w:t>
      </w:r>
      <w:r w:rsidRPr="00247191">
        <w:rPr>
          <w:rFonts w:ascii="Times New Roman" w:hAnsi="Times New Roman" w:cs="Times New Roman"/>
        </w:rPr>
        <w:t>. Retrieved 21 November 2025, from https://scale.stanford.edu/ai/repository/chatgpt-produces-more-lazy-thinkers-evidence-cognitive-engagement-decline</w:t>
      </w:r>
    </w:p>
    <w:p w14:paraId="1FE161F1" w14:textId="77777777" w:rsidR="00405254" w:rsidRPr="00247191" w:rsidRDefault="00405254" w:rsidP="00405254">
      <w:pPr>
        <w:pStyle w:val="Bibliography"/>
        <w:rPr>
          <w:rFonts w:ascii="Times New Roman" w:hAnsi="Times New Roman" w:cs="Times New Roman"/>
        </w:rPr>
      </w:pPr>
      <w:r w:rsidRPr="00247191">
        <w:rPr>
          <w:rFonts w:ascii="Times New Roman" w:hAnsi="Times New Roman" w:cs="Times New Roman"/>
        </w:rPr>
        <w:lastRenderedPageBreak/>
        <w:t xml:space="preserve">Goffman, E. (1968). </w:t>
      </w:r>
      <w:r w:rsidRPr="00247191">
        <w:rPr>
          <w:rFonts w:ascii="Times New Roman" w:hAnsi="Times New Roman" w:cs="Times New Roman"/>
          <w:i/>
          <w:iCs/>
        </w:rPr>
        <w:t>Asylums. Essays on the Social Situation of Mental Patients and Other Inmates</w:t>
      </w:r>
      <w:r w:rsidRPr="00247191">
        <w:rPr>
          <w:rFonts w:ascii="Times New Roman" w:hAnsi="Times New Roman" w:cs="Times New Roman"/>
        </w:rPr>
        <w:t>. Penguin.</w:t>
      </w:r>
    </w:p>
    <w:p w14:paraId="2477276E" w14:textId="77777777" w:rsidR="00405254" w:rsidRPr="00247191" w:rsidRDefault="00405254" w:rsidP="00405254">
      <w:pPr>
        <w:pStyle w:val="Bibliography"/>
        <w:rPr>
          <w:rFonts w:ascii="Times New Roman" w:hAnsi="Times New Roman" w:cs="Times New Roman"/>
        </w:rPr>
      </w:pPr>
      <w:r w:rsidRPr="00247191">
        <w:rPr>
          <w:rFonts w:ascii="Times New Roman" w:hAnsi="Times New Roman" w:cs="Times New Roman"/>
        </w:rPr>
        <w:t xml:space="preserve">Goodey, C. F. (2011). </w:t>
      </w:r>
      <w:r w:rsidRPr="00247191">
        <w:rPr>
          <w:rFonts w:ascii="Times New Roman" w:hAnsi="Times New Roman" w:cs="Times New Roman"/>
          <w:i/>
          <w:iCs/>
        </w:rPr>
        <w:t>A History of Intelligence and ‘Intellectual Disability’: The Shaping of Psychology in Early Modern Europe.</w:t>
      </w:r>
      <w:r w:rsidRPr="00247191">
        <w:rPr>
          <w:rFonts w:ascii="Times New Roman" w:hAnsi="Times New Roman" w:cs="Times New Roman"/>
        </w:rPr>
        <w:t xml:space="preserve"> (1st </w:t>
      </w:r>
      <w:proofErr w:type="spellStart"/>
      <w:r w:rsidRPr="00247191">
        <w:rPr>
          <w:rFonts w:ascii="Times New Roman" w:hAnsi="Times New Roman" w:cs="Times New Roman"/>
        </w:rPr>
        <w:t>edn</w:t>
      </w:r>
      <w:proofErr w:type="spellEnd"/>
      <w:r w:rsidRPr="00247191">
        <w:rPr>
          <w:rFonts w:ascii="Times New Roman" w:hAnsi="Times New Roman" w:cs="Times New Roman"/>
        </w:rPr>
        <w:t>). Routledge. https://doi.org/10.4324/9781315564838</w:t>
      </w:r>
    </w:p>
    <w:p w14:paraId="0A306860" w14:textId="77777777" w:rsidR="00405254" w:rsidRPr="00247191" w:rsidRDefault="00405254" w:rsidP="00405254">
      <w:pPr>
        <w:pStyle w:val="Bibliography"/>
        <w:rPr>
          <w:rFonts w:ascii="Times New Roman" w:hAnsi="Times New Roman" w:cs="Times New Roman"/>
        </w:rPr>
      </w:pPr>
      <w:r w:rsidRPr="00247191">
        <w:rPr>
          <w:rFonts w:ascii="Times New Roman" w:hAnsi="Times New Roman" w:cs="Times New Roman"/>
        </w:rPr>
        <w:t xml:space="preserve">Goodley, D. (2014). </w:t>
      </w:r>
      <w:r w:rsidRPr="00247191">
        <w:rPr>
          <w:rFonts w:ascii="Times New Roman" w:hAnsi="Times New Roman" w:cs="Times New Roman"/>
          <w:i/>
          <w:iCs/>
        </w:rPr>
        <w:t>Dis/ability Studies: Theorising disablism and ableism</w:t>
      </w:r>
      <w:r w:rsidRPr="00247191">
        <w:rPr>
          <w:rFonts w:ascii="Times New Roman" w:hAnsi="Times New Roman" w:cs="Times New Roman"/>
        </w:rPr>
        <w:t>. Routledge. https://hope.primo.exlibrisgroup.com/discovery/fulldisplay?docid=cdi_askewsholts_vlebooks_9781134060900&amp;context=PC&amp;vid=44HOP_INST:VU1&amp;lang=en&amp;search_scope=MyInst_and_CI&amp;adaptor=Primo%20Central&amp;tab=Everything&amp;query=any,contains,Goodley,%20D.%20(2014)%20Dis%2Fability%20Studies:%20Theorising%20disablism%20and%20ableism.%20London:%20Routledge.&amp;offset=0</w:t>
      </w:r>
    </w:p>
    <w:p w14:paraId="7E20F44D" w14:textId="77777777" w:rsidR="00405254" w:rsidRPr="00247191" w:rsidRDefault="00405254" w:rsidP="00405254">
      <w:pPr>
        <w:pStyle w:val="Bibliography"/>
        <w:rPr>
          <w:rFonts w:ascii="Times New Roman" w:hAnsi="Times New Roman" w:cs="Times New Roman"/>
        </w:rPr>
      </w:pPr>
      <w:r w:rsidRPr="00247191">
        <w:rPr>
          <w:rFonts w:ascii="Times New Roman" w:hAnsi="Times New Roman" w:cs="Times New Roman"/>
        </w:rPr>
        <w:t xml:space="preserve">Harrison, R. A., Bradshaw, J., Forrester-Jones, R., McCarthy, M., &amp; Smith, S. (2021). Social networks and people with intellectual disabilities: A systematic review. </w:t>
      </w:r>
      <w:r w:rsidRPr="00247191">
        <w:rPr>
          <w:rFonts w:ascii="Times New Roman" w:hAnsi="Times New Roman" w:cs="Times New Roman"/>
          <w:i/>
          <w:iCs/>
        </w:rPr>
        <w:t>Journal of Applied Research in Intellectual Disabilities: JARID</w:t>
      </w:r>
      <w:r w:rsidRPr="00247191">
        <w:rPr>
          <w:rFonts w:ascii="Times New Roman" w:hAnsi="Times New Roman" w:cs="Times New Roman"/>
        </w:rPr>
        <w:t xml:space="preserve">, </w:t>
      </w:r>
      <w:r w:rsidRPr="00247191">
        <w:rPr>
          <w:rFonts w:ascii="Times New Roman" w:hAnsi="Times New Roman" w:cs="Times New Roman"/>
          <w:i/>
          <w:iCs/>
        </w:rPr>
        <w:t>34</w:t>
      </w:r>
      <w:r w:rsidRPr="00247191">
        <w:rPr>
          <w:rFonts w:ascii="Times New Roman" w:hAnsi="Times New Roman" w:cs="Times New Roman"/>
        </w:rPr>
        <w:t>(4), 973–992. https://doi.org/10.1111/jar.12878</w:t>
      </w:r>
    </w:p>
    <w:p w14:paraId="51492E79" w14:textId="77777777" w:rsidR="00405254" w:rsidRPr="00247191" w:rsidRDefault="00405254" w:rsidP="00405254">
      <w:pPr>
        <w:pStyle w:val="Bibliography"/>
        <w:rPr>
          <w:rFonts w:ascii="Times New Roman" w:hAnsi="Times New Roman" w:cs="Times New Roman"/>
        </w:rPr>
      </w:pPr>
      <w:r w:rsidRPr="00247191">
        <w:rPr>
          <w:rFonts w:ascii="Times New Roman" w:hAnsi="Times New Roman" w:cs="Times New Roman"/>
        </w:rPr>
        <w:t xml:space="preserve">Hawkins, K. A. (2015). The complexities of participatory action research and the problems of power, identity and influence. </w:t>
      </w:r>
      <w:r w:rsidRPr="00247191">
        <w:rPr>
          <w:rFonts w:ascii="Times New Roman" w:hAnsi="Times New Roman" w:cs="Times New Roman"/>
          <w:i/>
          <w:iCs/>
        </w:rPr>
        <w:t>Educational Action Research</w:t>
      </w:r>
      <w:r w:rsidRPr="00247191">
        <w:rPr>
          <w:rFonts w:ascii="Times New Roman" w:hAnsi="Times New Roman" w:cs="Times New Roman"/>
        </w:rPr>
        <w:t xml:space="preserve">, </w:t>
      </w:r>
      <w:r w:rsidRPr="00247191">
        <w:rPr>
          <w:rFonts w:ascii="Times New Roman" w:hAnsi="Times New Roman" w:cs="Times New Roman"/>
          <w:i/>
          <w:iCs/>
        </w:rPr>
        <w:t>23</w:t>
      </w:r>
      <w:r w:rsidRPr="00247191">
        <w:rPr>
          <w:rFonts w:ascii="Times New Roman" w:hAnsi="Times New Roman" w:cs="Times New Roman"/>
        </w:rPr>
        <w:t>(4), 464–478. https://doi.org/10.1080/09650792.2015.1013046</w:t>
      </w:r>
    </w:p>
    <w:p w14:paraId="7F88C593" w14:textId="77777777" w:rsidR="00405254" w:rsidRPr="00247191" w:rsidRDefault="00405254" w:rsidP="00405254">
      <w:pPr>
        <w:pStyle w:val="Bibliography"/>
        <w:rPr>
          <w:rFonts w:ascii="Times New Roman" w:hAnsi="Times New Roman" w:cs="Times New Roman"/>
        </w:rPr>
      </w:pPr>
      <w:r w:rsidRPr="00247191">
        <w:rPr>
          <w:rFonts w:ascii="Times New Roman" w:hAnsi="Times New Roman" w:cs="Times New Roman"/>
        </w:rPr>
        <w:t xml:space="preserve">Hunt, N. (1967). </w:t>
      </w:r>
      <w:r w:rsidRPr="00247191">
        <w:rPr>
          <w:rFonts w:ascii="Times New Roman" w:hAnsi="Times New Roman" w:cs="Times New Roman"/>
          <w:i/>
          <w:iCs/>
        </w:rPr>
        <w:t>The world of Nigel Hunt: The diary of a mongoloid youth</w:t>
      </w:r>
      <w:r w:rsidRPr="00247191">
        <w:rPr>
          <w:rFonts w:ascii="Times New Roman" w:hAnsi="Times New Roman" w:cs="Times New Roman"/>
        </w:rPr>
        <w:t>. Darwen Finlayson.</w:t>
      </w:r>
    </w:p>
    <w:p w14:paraId="3D108EA4" w14:textId="77777777" w:rsidR="00405254" w:rsidRPr="00247191" w:rsidRDefault="00405254" w:rsidP="00405254">
      <w:pPr>
        <w:pStyle w:val="Bibliography"/>
        <w:rPr>
          <w:rFonts w:ascii="Times New Roman" w:hAnsi="Times New Roman" w:cs="Times New Roman"/>
        </w:rPr>
      </w:pPr>
      <w:r w:rsidRPr="00247191">
        <w:rPr>
          <w:rFonts w:ascii="Times New Roman" w:hAnsi="Times New Roman" w:cs="Times New Roman"/>
        </w:rPr>
        <w:t xml:space="preserve">Jarrett, S., &amp; Tilley, E. (2022). The history of the history of learning disability. </w:t>
      </w:r>
      <w:r w:rsidRPr="00247191">
        <w:rPr>
          <w:rFonts w:ascii="Times New Roman" w:hAnsi="Times New Roman" w:cs="Times New Roman"/>
          <w:i/>
          <w:iCs/>
        </w:rPr>
        <w:t>British Journal of Learning Disabilities</w:t>
      </w:r>
      <w:r w:rsidRPr="00247191">
        <w:rPr>
          <w:rFonts w:ascii="Times New Roman" w:hAnsi="Times New Roman" w:cs="Times New Roman"/>
        </w:rPr>
        <w:t xml:space="preserve">, </w:t>
      </w:r>
      <w:r w:rsidRPr="00247191">
        <w:rPr>
          <w:rFonts w:ascii="Times New Roman" w:hAnsi="Times New Roman" w:cs="Times New Roman"/>
          <w:i/>
          <w:iCs/>
        </w:rPr>
        <w:t>50</w:t>
      </w:r>
      <w:r w:rsidRPr="00247191">
        <w:rPr>
          <w:rFonts w:ascii="Times New Roman" w:hAnsi="Times New Roman" w:cs="Times New Roman"/>
        </w:rPr>
        <w:t>(2), 132–142. https://doi.org/10.1111/bld.12461</w:t>
      </w:r>
    </w:p>
    <w:p w14:paraId="3F3CF52E" w14:textId="77777777" w:rsidR="00405254" w:rsidRPr="00247191" w:rsidRDefault="00405254" w:rsidP="00405254">
      <w:pPr>
        <w:pStyle w:val="Bibliography"/>
        <w:rPr>
          <w:rFonts w:ascii="Times New Roman" w:hAnsi="Times New Roman" w:cs="Times New Roman"/>
        </w:rPr>
      </w:pPr>
      <w:r w:rsidRPr="00247191">
        <w:rPr>
          <w:rFonts w:ascii="Times New Roman" w:hAnsi="Times New Roman" w:cs="Times New Roman"/>
        </w:rPr>
        <w:t xml:space="preserve">Keagan‐Bull, R. (2022). </w:t>
      </w:r>
      <w:r w:rsidRPr="00247191">
        <w:rPr>
          <w:rFonts w:ascii="Times New Roman" w:hAnsi="Times New Roman" w:cs="Times New Roman"/>
          <w:i/>
          <w:iCs/>
        </w:rPr>
        <w:t>Don’t put us away. Memories of a man with learning disabilities</w:t>
      </w:r>
      <w:r w:rsidRPr="00247191">
        <w:rPr>
          <w:rFonts w:ascii="Times New Roman" w:hAnsi="Times New Roman" w:cs="Times New Roman"/>
        </w:rPr>
        <w:t>. Critical Publishing.</w:t>
      </w:r>
    </w:p>
    <w:p w14:paraId="2096CA1E" w14:textId="77777777" w:rsidR="00405254" w:rsidRPr="00247191" w:rsidRDefault="00405254" w:rsidP="00405254">
      <w:pPr>
        <w:pStyle w:val="Bibliography"/>
        <w:rPr>
          <w:rFonts w:ascii="Times New Roman" w:hAnsi="Times New Roman" w:cs="Times New Roman"/>
        </w:rPr>
      </w:pPr>
      <w:r w:rsidRPr="00247191">
        <w:rPr>
          <w:rFonts w:ascii="Times New Roman" w:hAnsi="Times New Roman" w:cs="Times New Roman"/>
        </w:rPr>
        <w:lastRenderedPageBreak/>
        <w:t xml:space="preserve">Kelleher, J. (2025, May 7). </w:t>
      </w:r>
      <w:r w:rsidRPr="00247191">
        <w:rPr>
          <w:rFonts w:ascii="Times New Roman" w:hAnsi="Times New Roman" w:cs="Times New Roman"/>
          <w:i/>
          <w:iCs/>
        </w:rPr>
        <w:t>Generative AI and the Historian: New Tools for Research</w:t>
      </w:r>
      <w:r w:rsidRPr="00247191">
        <w:rPr>
          <w:rFonts w:ascii="Times New Roman" w:hAnsi="Times New Roman" w:cs="Times New Roman"/>
        </w:rPr>
        <w:t xml:space="preserve">. Generative AI and Historical Research: Opportunities, Challenges &amp; Risks </w:t>
      </w:r>
      <w:proofErr w:type="gramStart"/>
      <w:r w:rsidRPr="00247191">
        <w:rPr>
          <w:rFonts w:ascii="Times New Roman" w:hAnsi="Times New Roman" w:cs="Times New Roman"/>
        </w:rPr>
        <w:t>An</w:t>
      </w:r>
      <w:proofErr w:type="gramEnd"/>
      <w:r w:rsidRPr="00247191">
        <w:rPr>
          <w:rFonts w:ascii="Times New Roman" w:hAnsi="Times New Roman" w:cs="Times New Roman"/>
        </w:rPr>
        <w:t xml:space="preserve"> Interdisciplinary Workshop, Trinity Long Room Hub, Trinity College Dublin.</w:t>
      </w:r>
    </w:p>
    <w:p w14:paraId="53D4A3A9" w14:textId="77777777" w:rsidR="00405254" w:rsidRPr="00247191" w:rsidRDefault="00405254" w:rsidP="00405254">
      <w:pPr>
        <w:pStyle w:val="Bibliography"/>
        <w:rPr>
          <w:rFonts w:ascii="Times New Roman" w:hAnsi="Times New Roman" w:cs="Times New Roman"/>
        </w:rPr>
      </w:pPr>
      <w:r w:rsidRPr="00247191">
        <w:rPr>
          <w:rFonts w:ascii="Times New Roman" w:hAnsi="Times New Roman" w:cs="Times New Roman"/>
        </w:rPr>
        <w:t xml:space="preserve">Kitchin, R. (2000). The Researched Opinions on Research: Disabled people and disability research. </w:t>
      </w:r>
      <w:r w:rsidRPr="00247191">
        <w:rPr>
          <w:rFonts w:ascii="Times New Roman" w:hAnsi="Times New Roman" w:cs="Times New Roman"/>
          <w:i/>
          <w:iCs/>
        </w:rPr>
        <w:t>Disability &amp; Society</w:t>
      </w:r>
      <w:r w:rsidRPr="00247191">
        <w:rPr>
          <w:rFonts w:ascii="Times New Roman" w:hAnsi="Times New Roman" w:cs="Times New Roman"/>
        </w:rPr>
        <w:t xml:space="preserve">, </w:t>
      </w:r>
      <w:r w:rsidRPr="00247191">
        <w:rPr>
          <w:rFonts w:ascii="Times New Roman" w:hAnsi="Times New Roman" w:cs="Times New Roman"/>
          <w:i/>
          <w:iCs/>
        </w:rPr>
        <w:t>15</w:t>
      </w:r>
      <w:r w:rsidRPr="00247191">
        <w:rPr>
          <w:rFonts w:ascii="Times New Roman" w:hAnsi="Times New Roman" w:cs="Times New Roman"/>
        </w:rPr>
        <w:t>(1), 25–47. https://doi.org/10.1080/09687590025757</w:t>
      </w:r>
    </w:p>
    <w:p w14:paraId="1F975E2B" w14:textId="77777777" w:rsidR="00405254" w:rsidRPr="00247191" w:rsidRDefault="00405254" w:rsidP="00405254">
      <w:pPr>
        <w:pStyle w:val="Bibliography"/>
        <w:rPr>
          <w:rFonts w:ascii="Times New Roman" w:hAnsi="Times New Roman" w:cs="Times New Roman"/>
        </w:rPr>
      </w:pPr>
      <w:r w:rsidRPr="00247191">
        <w:rPr>
          <w:rFonts w:ascii="Times New Roman" w:hAnsi="Times New Roman" w:cs="Times New Roman"/>
        </w:rPr>
        <w:t xml:space="preserve">Leung, C. (2012). Profile: The Living Archives Project: Canadian Disability and Eugenics. </w:t>
      </w:r>
      <w:r w:rsidRPr="00247191">
        <w:rPr>
          <w:rFonts w:ascii="Times New Roman" w:hAnsi="Times New Roman" w:cs="Times New Roman"/>
          <w:i/>
          <w:iCs/>
        </w:rPr>
        <w:t>Canadian Journal of Disability Studies</w:t>
      </w:r>
      <w:r w:rsidRPr="00247191">
        <w:rPr>
          <w:rFonts w:ascii="Times New Roman" w:hAnsi="Times New Roman" w:cs="Times New Roman"/>
        </w:rPr>
        <w:t xml:space="preserve">, </w:t>
      </w:r>
      <w:r w:rsidRPr="00247191">
        <w:rPr>
          <w:rFonts w:ascii="Times New Roman" w:hAnsi="Times New Roman" w:cs="Times New Roman"/>
          <w:i/>
          <w:iCs/>
        </w:rPr>
        <w:t>1</w:t>
      </w:r>
      <w:r w:rsidRPr="00247191">
        <w:rPr>
          <w:rFonts w:ascii="Times New Roman" w:hAnsi="Times New Roman" w:cs="Times New Roman"/>
        </w:rPr>
        <w:t>(1), 143–166. https://doi.org/10.15353/cjds.v1i1.25</w:t>
      </w:r>
    </w:p>
    <w:p w14:paraId="0D044DF3" w14:textId="77777777" w:rsidR="00405254" w:rsidRPr="00247191" w:rsidRDefault="00405254" w:rsidP="00405254">
      <w:pPr>
        <w:pStyle w:val="Bibliography"/>
        <w:rPr>
          <w:rFonts w:ascii="Times New Roman" w:hAnsi="Times New Roman" w:cs="Times New Roman"/>
        </w:rPr>
      </w:pPr>
      <w:r w:rsidRPr="00247191">
        <w:rPr>
          <w:rFonts w:ascii="Times New Roman" w:hAnsi="Times New Roman" w:cs="Times New Roman"/>
        </w:rPr>
        <w:t xml:space="preserve">Lorde, A. (1979). The Master’s Tools Will Never Dismantle the Master’s House. In </w:t>
      </w:r>
      <w:r w:rsidRPr="00247191">
        <w:rPr>
          <w:rFonts w:ascii="Times New Roman" w:hAnsi="Times New Roman" w:cs="Times New Roman"/>
          <w:i/>
          <w:iCs/>
        </w:rPr>
        <w:t>Sister Outsider: Essays and Speeches</w:t>
      </w:r>
      <w:r w:rsidRPr="00247191">
        <w:rPr>
          <w:rFonts w:ascii="Times New Roman" w:hAnsi="Times New Roman" w:cs="Times New Roman"/>
        </w:rPr>
        <w:t>. Crossing Press. https://theanarchistlibrary.org/library/audre-lorde-the-master-s-tools-will-never-dismantle-the-master-s-house</w:t>
      </w:r>
    </w:p>
    <w:p w14:paraId="792F0AD6" w14:textId="77777777" w:rsidR="00405254" w:rsidRPr="00247191" w:rsidRDefault="00405254" w:rsidP="00405254">
      <w:pPr>
        <w:pStyle w:val="Bibliography"/>
        <w:rPr>
          <w:rFonts w:ascii="Times New Roman" w:hAnsi="Times New Roman" w:cs="Times New Roman"/>
        </w:rPr>
      </w:pPr>
      <w:r w:rsidRPr="00247191">
        <w:rPr>
          <w:rFonts w:ascii="Times New Roman" w:hAnsi="Times New Roman" w:cs="Times New Roman"/>
        </w:rPr>
        <w:t xml:space="preserve">Masters, A. S., McNair, L. D., &amp; Riley, D. M. (2018). Liberatory Methodologies: Participatory Action Research Strategies for Discovering Inclusive Maker Space Practices. </w:t>
      </w:r>
      <w:r w:rsidRPr="00247191">
        <w:rPr>
          <w:rFonts w:ascii="Times New Roman" w:hAnsi="Times New Roman" w:cs="Times New Roman"/>
          <w:i/>
          <w:iCs/>
        </w:rPr>
        <w:t>2018 IEEE Frontiers in Education Conference (FIE)</w:t>
      </w:r>
      <w:r w:rsidRPr="00247191">
        <w:rPr>
          <w:rFonts w:ascii="Times New Roman" w:hAnsi="Times New Roman" w:cs="Times New Roman"/>
        </w:rPr>
        <w:t>, 1–5. https://doi.org/10.1109/FIE.2018.8658738</w:t>
      </w:r>
    </w:p>
    <w:p w14:paraId="1CBFB05A" w14:textId="77777777" w:rsidR="00405254" w:rsidRPr="00247191" w:rsidRDefault="00405254" w:rsidP="00405254">
      <w:pPr>
        <w:pStyle w:val="Bibliography"/>
        <w:rPr>
          <w:rFonts w:ascii="Times New Roman" w:hAnsi="Times New Roman" w:cs="Times New Roman"/>
        </w:rPr>
      </w:pPr>
      <w:r w:rsidRPr="00247191">
        <w:rPr>
          <w:rFonts w:ascii="Times New Roman" w:hAnsi="Times New Roman" w:cs="Times New Roman"/>
        </w:rPr>
        <w:t xml:space="preserve">McDonagh, P. (2008). </w:t>
      </w:r>
      <w:r w:rsidRPr="00247191">
        <w:rPr>
          <w:rFonts w:ascii="Times New Roman" w:hAnsi="Times New Roman" w:cs="Times New Roman"/>
          <w:i/>
          <w:iCs/>
        </w:rPr>
        <w:t>Idiocy: A Cultural History</w:t>
      </w:r>
      <w:r w:rsidRPr="00247191">
        <w:rPr>
          <w:rFonts w:ascii="Times New Roman" w:hAnsi="Times New Roman" w:cs="Times New Roman"/>
        </w:rPr>
        <w:t xml:space="preserve"> (1st </w:t>
      </w:r>
      <w:proofErr w:type="spellStart"/>
      <w:r w:rsidRPr="00247191">
        <w:rPr>
          <w:rFonts w:ascii="Times New Roman" w:hAnsi="Times New Roman" w:cs="Times New Roman"/>
        </w:rPr>
        <w:t>edn</w:t>
      </w:r>
      <w:proofErr w:type="spellEnd"/>
      <w:r w:rsidRPr="00247191">
        <w:rPr>
          <w:rFonts w:ascii="Times New Roman" w:hAnsi="Times New Roman" w:cs="Times New Roman"/>
        </w:rPr>
        <w:t>, Vol. 3). Liverpool University Press; JSTOR. http://www.jstor.org/stable/j.ctt5vjb9k</w:t>
      </w:r>
    </w:p>
    <w:p w14:paraId="00DD22DF" w14:textId="77777777" w:rsidR="00405254" w:rsidRPr="00247191" w:rsidRDefault="00405254" w:rsidP="00405254">
      <w:pPr>
        <w:pStyle w:val="Bibliography"/>
        <w:rPr>
          <w:rFonts w:ascii="Times New Roman" w:hAnsi="Times New Roman" w:cs="Times New Roman"/>
        </w:rPr>
      </w:pPr>
      <w:proofErr w:type="spellStart"/>
      <w:r w:rsidRPr="00600093">
        <w:rPr>
          <w:rFonts w:ascii="Times New Roman" w:hAnsi="Times New Roman" w:cs="Times New Roman"/>
          <w:lang w:val="de-DE"/>
        </w:rPr>
        <w:t>McNiff</w:t>
      </w:r>
      <w:proofErr w:type="spellEnd"/>
      <w:r w:rsidRPr="00600093">
        <w:rPr>
          <w:rFonts w:ascii="Times New Roman" w:hAnsi="Times New Roman" w:cs="Times New Roman"/>
          <w:lang w:val="de-DE"/>
        </w:rPr>
        <w:t xml:space="preserve">, J., </w:t>
      </w:r>
      <w:proofErr w:type="spellStart"/>
      <w:r w:rsidRPr="00600093">
        <w:rPr>
          <w:rFonts w:ascii="Times New Roman" w:hAnsi="Times New Roman" w:cs="Times New Roman"/>
          <w:lang w:val="de-DE"/>
        </w:rPr>
        <w:t>Edvardsen</w:t>
      </w:r>
      <w:proofErr w:type="spellEnd"/>
      <w:r w:rsidRPr="00600093">
        <w:rPr>
          <w:rFonts w:ascii="Times New Roman" w:hAnsi="Times New Roman" w:cs="Times New Roman"/>
          <w:lang w:val="de-DE"/>
        </w:rPr>
        <w:t xml:space="preserve">, O., &amp; Steinholt, M. (2018). </w:t>
      </w:r>
      <w:r w:rsidRPr="00247191">
        <w:rPr>
          <w:rFonts w:ascii="Times New Roman" w:hAnsi="Times New Roman" w:cs="Times New Roman"/>
        </w:rPr>
        <w:t xml:space="preserve">‘Impact’, educational influence and the practice of shared expertise. </w:t>
      </w:r>
      <w:r w:rsidRPr="00247191">
        <w:rPr>
          <w:rFonts w:ascii="Times New Roman" w:hAnsi="Times New Roman" w:cs="Times New Roman"/>
          <w:i/>
          <w:iCs/>
        </w:rPr>
        <w:t>Educational Action Research</w:t>
      </w:r>
      <w:r w:rsidRPr="00247191">
        <w:rPr>
          <w:rFonts w:ascii="Times New Roman" w:hAnsi="Times New Roman" w:cs="Times New Roman"/>
        </w:rPr>
        <w:t xml:space="preserve">, </w:t>
      </w:r>
      <w:r w:rsidRPr="00247191">
        <w:rPr>
          <w:rFonts w:ascii="Times New Roman" w:hAnsi="Times New Roman" w:cs="Times New Roman"/>
          <w:i/>
          <w:iCs/>
        </w:rPr>
        <w:t>26</w:t>
      </w:r>
      <w:r w:rsidRPr="00247191">
        <w:rPr>
          <w:rFonts w:ascii="Times New Roman" w:hAnsi="Times New Roman" w:cs="Times New Roman"/>
        </w:rPr>
        <w:t>(5), 803–819. https://doi.org/10.1080/09650792.2018.1426469</w:t>
      </w:r>
    </w:p>
    <w:p w14:paraId="3E8F8500" w14:textId="77777777" w:rsidR="00405254" w:rsidRPr="00247191" w:rsidRDefault="00405254" w:rsidP="00405254">
      <w:pPr>
        <w:pStyle w:val="Bibliography"/>
        <w:rPr>
          <w:rFonts w:ascii="Times New Roman" w:hAnsi="Times New Roman" w:cs="Times New Roman"/>
        </w:rPr>
      </w:pPr>
      <w:r w:rsidRPr="00247191">
        <w:rPr>
          <w:rFonts w:ascii="Times New Roman" w:hAnsi="Times New Roman" w:cs="Times New Roman"/>
        </w:rPr>
        <w:t xml:space="preserve">Mee, S. (2012). It gets me upset talking about the Royal Albert: Collaborative analysis of the ethics of an oral history project. </w:t>
      </w:r>
      <w:r w:rsidRPr="00247191">
        <w:rPr>
          <w:rFonts w:ascii="Times New Roman" w:hAnsi="Times New Roman" w:cs="Times New Roman"/>
          <w:i/>
          <w:iCs/>
        </w:rPr>
        <w:t>Educational Action Research</w:t>
      </w:r>
      <w:r w:rsidRPr="00247191">
        <w:rPr>
          <w:rFonts w:ascii="Times New Roman" w:hAnsi="Times New Roman" w:cs="Times New Roman"/>
        </w:rPr>
        <w:t xml:space="preserve">, </w:t>
      </w:r>
      <w:r w:rsidRPr="00247191">
        <w:rPr>
          <w:rFonts w:ascii="Times New Roman" w:hAnsi="Times New Roman" w:cs="Times New Roman"/>
          <w:i/>
          <w:iCs/>
        </w:rPr>
        <w:t>20</w:t>
      </w:r>
      <w:r w:rsidRPr="00247191">
        <w:rPr>
          <w:rFonts w:ascii="Times New Roman" w:hAnsi="Times New Roman" w:cs="Times New Roman"/>
        </w:rPr>
        <w:t>(4), 497–513. https://doi.org/10.1080/09650792.2012.727610</w:t>
      </w:r>
    </w:p>
    <w:p w14:paraId="22EE2F7D" w14:textId="77777777" w:rsidR="00405254" w:rsidRPr="00247191" w:rsidRDefault="00405254" w:rsidP="00405254">
      <w:pPr>
        <w:pStyle w:val="Bibliography"/>
        <w:rPr>
          <w:rFonts w:ascii="Times New Roman" w:hAnsi="Times New Roman" w:cs="Times New Roman"/>
        </w:rPr>
      </w:pPr>
      <w:proofErr w:type="spellStart"/>
      <w:r w:rsidRPr="00247191">
        <w:rPr>
          <w:rFonts w:ascii="Times New Roman" w:hAnsi="Times New Roman" w:cs="Times New Roman"/>
        </w:rPr>
        <w:lastRenderedPageBreak/>
        <w:t>Meekosha</w:t>
      </w:r>
      <w:proofErr w:type="spellEnd"/>
      <w:r w:rsidRPr="00247191">
        <w:rPr>
          <w:rFonts w:ascii="Times New Roman" w:hAnsi="Times New Roman" w:cs="Times New Roman"/>
        </w:rPr>
        <w:t xml:space="preserve">, H., &amp; Shuttleworth, R. (2009). What’s so ‘critical’ about critical disability studies? </w:t>
      </w:r>
      <w:r w:rsidRPr="00247191">
        <w:rPr>
          <w:rFonts w:ascii="Times New Roman" w:hAnsi="Times New Roman" w:cs="Times New Roman"/>
          <w:i/>
          <w:iCs/>
        </w:rPr>
        <w:t>Australian Journal of Human Rights</w:t>
      </w:r>
      <w:r w:rsidRPr="00247191">
        <w:rPr>
          <w:rFonts w:ascii="Times New Roman" w:hAnsi="Times New Roman" w:cs="Times New Roman"/>
        </w:rPr>
        <w:t xml:space="preserve">, </w:t>
      </w:r>
      <w:r w:rsidRPr="00247191">
        <w:rPr>
          <w:rFonts w:ascii="Times New Roman" w:hAnsi="Times New Roman" w:cs="Times New Roman"/>
          <w:i/>
          <w:iCs/>
        </w:rPr>
        <w:t>15</w:t>
      </w:r>
      <w:r w:rsidRPr="00247191">
        <w:rPr>
          <w:rFonts w:ascii="Times New Roman" w:hAnsi="Times New Roman" w:cs="Times New Roman"/>
        </w:rPr>
        <w:t>(1), 47–76.</w:t>
      </w:r>
    </w:p>
    <w:p w14:paraId="26A08F3A" w14:textId="77777777" w:rsidR="00405254" w:rsidRPr="00247191" w:rsidRDefault="00405254" w:rsidP="00405254">
      <w:pPr>
        <w:pStyle w:val="Bibliography"/>
        <w:rPr>
          <w:rFonts w:ascii="Times New Roman" w:hAnsi="Times New Roman" w:cs="Times New Roman"/>
        </w:rPr>
      </w:pPr>
      <w:r w:rsidRPr="00247191">
        <w:rPr>
          <w:rFonts w:ascii="Times New Roman" w:hAnsi="Times New Roman" w:cs="Times New Roman"/>
        </w:rPr>
        <w:t xml:space="preserve">Nind, M. (2017). </w:t>
      </w:r>
      <w:r w:rsidRPr="00247191">
        <w:rPr>
          <w:rFonts w:ascii="Times New Roman" w:hAnsi="Times New Roman" w:cs="Times New Roman"/>
          <w:i/>
          <w:iCs/>
        </w:rPr>
        <w:t>Introduction to the Panel: Creative Methods to Capture Fragile Histories at the Social History of Learning</w:t>
      </w:r>
      <w:r w:rsidRPr="00247191">
        <w:rPr>
          <w:rFonts w:ascii="Times New Roman" w:hAnsi="Times New Roman" w:cs="Times New Roman"/>
        </w:rPr>
        <w:t>. Social History of Learning Disability, Open University, Milton Keynes, UK.</w:t>
      </w:r>
    </w:p>
    <w:p w14:paraId="78A35C1D" w14:textId="77777777" w:rsidR="00405254" w:rsidRPr="00247191" w:rsidRDefault="00405254" w:rsidP="00405254">
      <w:pPr>
        <w:pStyle w:val="Bibliography"/>
        <w:rPr>
          <w:rFonts w:ascii="Times New Roman" w:hAnsi="Times New Roman" w:cs="Times New Roman"/>
        </w:rPr>
      </w:pPr>
      <w:r w:rsidRPr="00247191">
        <w:rPr>
          <w:rFonts w:ascii="Times New Roman" w:hAnsi="Times New Roman" w:cs="Times New Roman"/>
        </w:rPr>
        <w:t xml:space="preserve">Oliver, M. (1990). </w:t>
      </w:r>
      <w:r w:rsidRPr="00247191">
        <w:rPr>
          <w:rFonts w:ascii="Times New Roman" w:hAnsi="Times New Roman" w:cs="Times New Roman"/>
          <w:i/>
          <w:iCs/>
        </w:rPr>
        <w:t xml:space="preserve">The Politics </w:t>
      </w:r>
      <w:proofErr w:type="gramStart"/>
      <w:r w:rsidRPr="00247191">
        <w:rPr>
          <w:rFonts w:ascii="Times New Roman" w:hAnsi="Times New Roman" w:cs="Times New Roman"/>
          <w:i/>
          <w:iCs/>
        </w:rPr>
        <w:t>Of</w:t>
      </w:r>
      <w:proofErr w:type="gramEnd"/>
      <w:r w:rsidRPr="00247191">
        <w:rPr>
          <w:rFonts w:ascii="Times New Roman" w:hAnsi="Times New Roman" w:cs="Times New Roman"/>
          <w:i/>
          <w:iCs/>
        </w:rPr>
        <w:t xml:space="preserve"> Disablement</w:t>
      </w:r>
      <w:r w:rsidRPr="00247191">
        <w:rPr>
          <w:rFonts w:ascii="Times New Roman" w:hAnsi="Times New Roman" w:cs="Times New Roman"/>
        </w:rPr>
        <w:t>. Palgrave Macmillan.</w:t>
      </w:r>
    </w:p>
    <w:p w14:paraId="2E11BFA5" w14:textId="77777777" w:rsidR="00405254" w:rsidRPr="00247191" w:rsidRDefault="00405254" w:rsidP="00405254">
      <w:pPr>
        <w:pStyle w:val="Bibliography"/>
        <w:rPr>
          <w:rFonts w:ascii="Times New Roman" w:hAnsi="Times New Roman" w:cs="Times New Roman"/>
        </w:rPr>
      </w:pPr>
      <w:r w:rsidRPr="00247191">
        <w:rPr>
          <w:rFonts w:ascii="Times New Roman" w:hAnsi="Times New Roman" w:cs="Times New Roman"/>
        </w:rPr>
        <w:t xml:space="preserve">Oliver, M. (2002, December 3). Emancipatory Research: A Vehicle </w:t>
      </w:r>
      <w:proofErr w:type="gramStart"/>
      <w:r w:rsidRPr="00247191">
        <w:rPr>
          <w:rFonts w:ascii="Times New Roman" w:hAnsi="Times New Roman" w:cs="Times New Roman"/>
        </w:rPr>
        <w:t>For</w:t>
      </w:r>
      <w:proofErr w:type="gramEnd"/>
      <w:r w:rsidRPr="00247191">
        <w:rPr>
          <w:rFonts w:ascii="Times New Roman" w:hAnsi="Times New Roman" w:cs="Times New Roman"/>
        </w:rPr>
        <w:t xml:space="preserve"> Social Transformation </w:t>
      </w:r>
      <w:proofErr w:type="gramStart"/>
      <w:r w:rsidRPr="00247191">
        <w:rPr>
          <w:rFonts w:ascii="Times New Roman" w:hAnsi="Times New Roman" w:cs="Times New Roman"/>
        </w:rPr>
        <w:t>Or</w:t>
      </w:r>
      <w:proofErr w:type="gramEnd"/>
      <w:r w:rsidRPr="00247191">
        <w:rPr>
          <w:rFonts w:ascii="Times New Roman" w:hAnsi="Times New Roman" w:cs="Times New Roman"/>
        </w:rPr>
        <w:t xml:space="preserve"> Policy Development. </w:t>
      </w:r>
      <w:r w:rsidRPr="00247191">
        <w:rPr>
          <w:rFonts w:ascii="Times New Roman" w:hAnsi="Times New Roman" w:cs="Times New Roman"/>
          <w:i/>
          <w:iCs/>
        </w:rPr>
        <w:t>Using Emancipatory Methodologies in Disability Research</w:t>
      </w:r>
      <w:r w:rsidRPr="00247191">
        <w:rPr>
          <w:rFonts w:ascii="Times New Roman" w:hAnsi="Times New Roman" w:cs="Times New Roman"/>
        </w:rPr>
        <w:t>. 1st Annual Disability Research Seminar, Great Southern Hotel, Dublin Airport. https://disability-studies.leeds.ac.uk/wp-content/uploads/sites/40/library/Oliver-Mikes-paper.pdf</w:t>
      </w:r>
    </w:p>
    <w:p w14:paraId="79F1E133" w14:textId="77777777" w:rsidR="00405254" w:rsidRPr="00247191" w:rsidRDefault="00405254" w:rsidP="00405254">
      <w:pPr>
        <w:pStyle w:val="Bibliography"/>
        <w:rPr>
          <w:rFonts w:ascii="Times New Roman" w:hAnsi="Times New Roman" w:cs="Times New Roman"/>
        </w:rPr>
      </w:pPr>
      <w:r w:rsidRPr="00247191">
        <w:rPr>
          <w:rFonts w:ascii="Times New Roman" w:hAnsi="Times New Roman" w:cs="Times New Roman"/>
        </w:rPr>
        <w:t xml:space="preserve">OpenAI. (2025, November 21). </w:t>
      </w:r>
      <w:r w:rsidRPr="00247191">
        <w:rPr>
          <w:rFonts w:ascii="Times New Roman" w:hAnsi="Times New Roman" w:cs="Times New Roman"/>
          <w:i/>
          <w:iCs/>
        </w:rPr>
        <w:t>AI in Intellectual Disability History</w:t>
      </w:r>
      <w:r w:rsidRPr="00247191">
        <w:rPr>
          <w:rFonts w:ascii="Times New Roman" w:hAnsi="Times New Roman" w:cs="Times New Roman"/>
        </w:rPr>
        <w:t xml:space="preserve"> [Generative AI chat]. ChatGPT. https://chatgpt.com/share/67f3fb9a-d530-8008-8995-e8456c741235</w:t>
      </w:r>
    </w:p>
    <w:p w14:paraId="4F594D93" w14:textId="77777777" w:rsidR="00405254" w:rsidRPr="00247191" w:rsidRDefault="00405254" w:rsidP="00405254">
      <w:pPr>
        <w:pStyle w:val="Bibliography"/>
        <w:rPr>
          <w:rFonts w:ascii="Times New Roman" w:hAnsi="Times New Roman" w:cs="Times New Roman"/>
        </w:rPr>
      </w:pPr>
      <w:proofErr w:type="spellStart"/>
      <w:r w:rsidRPr="00247191">
        <w:rPr>
          <w:rFonts w:ascii="Times New Roman" w:hAnsi="Times New Roman" w:cs="Times New Roman"/>
        </w:rPr>
        <w:t>OpenStoryTellers</w:t>
      </w:r>
      <w:proofErr w:type="spellEnd"/>
      <w:r w:rsidRPr="00247191">
        <w:rPr>
          <w:rFonts w:ascii="Times New Roman" w:hAnsi="Times New Roman" w:cs="Times New Roman"/>
        </w:rPr>
        <w:t xml:space="preserve">, Grove, N., Jarrett, S., McLennan, J., &amp; McTague, J. (2021). The Fortunes and Misfortunes of Fanny Fust. </w:t>
      </w:r>
      <w:r w:rsidRPr="00247191">
        <w:rPr>
          <w:rFonts w:ascii="Times New Roman" w:hAnsi="Times New Roman" w:cs="Times New Roman"/>
          <w:i/>
          <w:iCs/>
        </w:rPr>
        <w:t>Paper Trails</w:t>
      </w:r>
      <w:r w:rsidRPr="00247191">
        <w:rPr>
          <w:rFonts w:ascii="Times New Roman" w:hAnsi="Times New Roman" w:cs="Times New Roman"/>
        </w:rPr>
        <w:t>. https://doi.org/10.14324/111.444.9781787359253.03</w:t>
      </w:r>
    </w:p>
    <w:p w14:paraId="3001D765" w14:textId="77777777" w:rsidR="00405254" w:rsidRPr="00247191" w:rsidRDefault="00405254" w:rsidP="00405254">
      <w:pPr>
        <w:pStyle w:val="Bibliography"/>
        <w:rPr>
          <w:rFonts w:ascii="Times New Roman" w:hAnsi="Times New Roman" w:cs="Times New Roman"/>
        </w:rPr>
      </w:pPr>
      <w:r w:rsidRPr="00247191">
        <w:rPr>
          <w:rFonts w:ascii="Times New Roman" w:hAnsi="Times New Roman" w:cs="Times New Roman"/>
        </w:rPr>
        <w:t xml:space="preserve">Reaume, G. (2012). Disability History </w:t>
      </w:r>
      <w:proofErr w:type="gramStart"/>
      <w:r w:rsidRPr="00247191">
        <w:rPr>
          <w:rFonts w:ascii="Times New Roman" w:hAnsi="Times New Roman" w:cs="Times New Roman"/>
        </w:rPr>
        <w:t>In</w:t>
      </w:r>
      <w:proofErr w:type="gramEnd"/>
      <w:r w:rsidRPr="00247191">
        <w:rPr>
          <w:rFonts w:ascii="Times New Roman" w:hAnsi="Times New Roman" w:cs="Times New Roman"/>
        </w:rPr>
        <w:t xml:space="preserve"> Canada: Present Work </w:t>
      </w:r>
      <w:proofErr w:type="gramStart"/>
      <w:r w:rsidRPr="00247191">
        <w:rPr>
          <w:rFonts w:ascii="Times New Roman" w:hAnsi="Times New Roman" w:cs="Times New Roman"/>
        </w:rPr>
        <w:t>In</w:t>
      </w:r>
      <w:proofErr w:type="gramEnd"/>
      <w:r w:rsidRPr="00247191">
        <w:rPr>
          <w:rFonts w:ascii="Times New Roman" w:hAnsi="Times New Roman" w:cs="Times New Roman"/>
        </w:rPr>
        <w:t xml:space="preserve"> </w:t>
      </w:r>
      <w:proofErr w:type="gramStart"/>
      <w:r w:rsidRPr="00247191">
        <w:rPr>
          <w:rFonts w:ascii="Times New Roman" w:hAnsi="Times New Roman" w:cs="Times New Roman"/>
        </w:rPr>
        <w:t>The</w:t>
      </w:r>
      <w:proofErr w:type="gramEnd"/>
      <w:r w:rsidRPr="00247191">
        <w:rPr>
          <w:rFonts w:ascii="Times New Roman" w:hAnsi="Times New Roman" w:cs="Times New Roman"/>
        </w:rPr>
        <w:t xml:space="preserve"> Field </w:t>
      </w:r>
      <w:proofErr w:type="gramStart"/>
      <w:r w:rsidRPr="00247191">
        <w:rPr>
          <w:rFonts w:ascii="Times New Roman" w:hAnsi="Times New Roman" w:cs="Times New Roman"/>
        </w:rPr>
        <w:t>And</w:t>
      </w:r>
      <w:proofErr w:type="gramEnd"/>
      <w:r w:rsidRPr="00247191">
        <w:rPr>
          <w:rFonts w:ascii="Times New Roman" w:hAnsi="Times New Roman" w:cs="Times New Roman"/>
        </w:rPr>
        <w:t xml:space="preserve"> Future Prospects. </w:t>
      </w:r>
      <w:r w:rsidRPr="00247191">
        <w:rPr>
          <w:rFonts w:ascii="Times New Roman" w:hAnsi="Times New Roman" w:cs="Times New Roman"/>
          <w:i/>
          <w:iCs/>
        </w:rPr>
        <w:t>Canadian Journal of Disability Studies</w:t>
      </w:r>
      <w:r w:rsidRPr="00247191">
        <w:rPr>
          <w:rFonts w:ascii="Times New Roman" w:hAnsi="Times New Roman" w:cs="Times New Roman"/>
        </w:rPr>
        <w:t xml:space="preserve">, </w:t>
      </w:r>
      <w:r w:rsidRPr="00247191">
        <w:rPr>
          <w:rFonts w:ascii="Times New Roman" w:hAnsi="Times New Roman" w:cs="Times New Roman"/>
          <w:i/>
          <w:iCs/>
        </w:rPr>
        <w:t>1</w:t>
      </w:r>
      <w:r w:rsidRPr="00247191">
        <w:rPr>
          <w:rFonts w:ascii="Times New Roman" w:hAnsi="Times New Roman" w:cs="Times New Roman"/>
        </w:rPr>
        <w:t>(1), 35–81. https://doi.org/10.15353/cjds.v1i1.20</w:t>
      </w:r>
    </w:p>
    <w:p w14:paraId="51B1131C" w14:textId="77777777" w:rsidR="00405254" w:rsidRPr="00247191" w:rsidRDefault="00405254" w:rsidP="00405254">
      <w:pPr>
        <w:pStyle w:val="Bibliography"/>
        <w:rPr>
          <w:rFonts w:ascii="Times New Roman" w:hAnsi="Times New Roman" w:cs="Times New Roman"/>
        </w:rPr>
      </w:pPr>
      <w:r w:rsidRPr="00247191">
        <w:rPr>
          <w:rFonts w:ascii="Times New Roman" w:hAnsi="Times New Roman" w:cs="Times New Roman"/>
        </w:rPr>
        <w:t xml:space="preserve">Riches, T. N., O’Brien, P. M., &amp; The CDS Inclusive Research Network. (2020). Can we publish inclusive research inclusively? Researchers with intellectual disabilities interview authors of inclusive studies. </w:t>
      </w:r>
      <w:r w:rsidRPr="00247191">
        <w:rPr>
          <w:rFonts w:ascii="Times New Roman" w:hAnsi="Times New Roman" w:cs="Times New Roman"/>
          <w:i/>
          <w:iCs/>
        </w:rPr>
        <w:t>British Journal of Learning Disabilities</w:t>
      </w:r>
      <w:r w:rsidRPr="00247191">
        <w:rPr>
          <w:rFonts w:ascii="Times New Roman" w:hAnsi="Times New Roman" w:cs="Times New Roman"/>
        </w:rPr>
        <w:t xml:space="preserve">, </w:t>
      </w:r>
      <w:r w:rsidRPr="00247191">
        <w:rPr>
          <w:rFonts w:ascii="Times New Roman" w:hAnsi="Times New Roman" w:cs="Times New Roman"/>
          <w:i/>
          <w:iCs/>
        </w:rPr>
        <w:t>48</w:t>
      </w:r>
      <w:r w:rsidRPr="00247191">
        <w:rPr>
          <w:rFonts w:ascii="Times New Roman" w:hAnsi="Times New Roman" w:cs="Times New Roman"/>
        </w:rPr>
        <w:t>(4), 272–280. https://doi.org/10.1111/bld.12324</w:t>
      </w:r>
    </w:p>
    <w:p w14:paraId="1136F5B6" w14:textId="77777777" w:rsidR="00405254" w:rsidRPr="00247191" w:rsidRDefault="00405254" w:rsidP="00405254">
      <w:pPr>
        <w:pStyle w:val="Bibliography"/>
        <w:rPr>
          <w:rFonts w:ascii="Times New Roman" w:hAnsi="Times New Roman" w:cs="Times New Roman"/>
        </w:rPr>
      </w:pPr>
      <w:r w:rsidRPr="00247191">
        <w:rPr>
          <w:rFonts w:ascii="Times New Roman" w:hAnsi="Times New Roman" w:cs="Times New Roman"/>
        </w:rPr>
        <w:t xml:space="preserve">Rosenwein, B. H. (2002). Worrying about Emotions in History. </w:t>
      </w:r>
      <w:r w:rsidRPr="00247191">
        <w:rPr>
          <w:rFonts w:ascii="Times New Roman" w:hAnsi="Times New Roman" w:cs="Times New Roman"/>
          <w:i/>
          <w:iCs/>
        </w:rPr>
        <w:t>The American Historical Review</w:t>
      </w:r>
      <w:r w:rsidRPr="00247191">
        <w:rPr>
          <w:rFonts w:ascii="Times New Roman" w:hAnsi="Times New Roman" w:cs="Times New Roman"/>
        </w:rPr>
        <w:t xml:space="preserve">, </w:t>
      </w:r>
      <w:r w:rsidRPr="00247191">
        <w:rPr>
          <w:rFonts w:ascii="Times New Roman" w:hAnsi="Times New Roman" w:cs="Times New Roman"/>
          <w:i/>
          <w:iCs/>
        </w:rPr>
        <w:t>107</w:t>
      </w:r>
      <w:r w:rsidRPr="00247191">
        <w:rPr>
          <w:rFonts w:ascii="Times New Roman" w:hAnsi="Times New Roman" w:cs="Times New Roman"/>
        </w:rPr>
        <w:t>(3), 821–845. https://doi.org/10.1086/532498</w:t>
      </w:r>
    </w:p>
    <w:p w14:paraId="047D071C" w14:textId="77777777" w:rsidR="00405254" w:rsidRPr="00247191" w:rsidRDefault="00405254" w:rsidP="00405254">
      <w:pPr>
        <w:pStyle w:val="Bibliography"/>
        <w:rPr>
          <w:rFonts w:ascii="Times New Roman" w:hAnsi="Times New Roman" w:cs="Times New Roman"/>
        </w:rPr>
      </w:pPr>
      <w:r w:rsidRPr="00247191">
        <w:rPr>
          <w:rFonts w:ascii="Times New Roman" w:hAnsi="Times New Roman" w:cs="Times New Roman"/>
        </w:rPr>
        <w:lastRenderedPageBreak/>
        <w:t xml:space="preserve">Seale, J., Nind, M., &amp; Parsons, S. (2014). Inclusive research in education: Contributions to method and debate. </w:t>
      </w:r>
      <w:r w:rsidRPr="00247191">
        <w:rPr>
          <w:rFonts w:ascii="Times New Roman" w:hAnsi="Times New Roman" w:cs="Times New Roman"/>
          <w:i/>
          <w:iCs/>
        </w:rPr>
        <w:t>International Journal of Research &amp; Method in Education</w:t>
      </w:r>
      <w:r w:rsidRPr="00247191">
        <w:rPr>
          <w:rFonts w:ascii="Times New Roman" w:hAnsi="Times New Roman" w:cs="Times New Roman"/>
        </w:rPr>
        <w:t xml:space="preserve">, </w:t>
      </w:r>
      <w:r w:rsidRPr="00247191">
        <w:rPr>
          <w:rFonts w:ascii="Times New Roman" w:hAnsi="Times New Roman" w:cs="Times New Roman"/>
          <w:i/>
          <w:iCs/>
        </w:rPr>
        <w:t>37</w:t>
      </w:r>
      <w:r w:rsidRPr="00247191">
        <w:rPr>
          <w:rFonts w:ascii="Times New Roman" w:hAnsi="Times New Roman" w:cs="Times New Roman"/>
        </w:rPr>
        <w:t>(4), 347–356. https://doi.org/10.1080/1743727X.2014.935272</w:t>
      </w:r>
    </w:p>
    <w:p w14:paraId="4B86754B" w14:textId="77777777" w:rsidR="00405254" w:rsidRPr="00247191" w:rsidRDefault="00405254" w:rsidP="00405254">
      <w:pPr>
        <w:pStyle w:val="Bibliography"/>
        <w:rPr>
          <w:rFonts w:ascii="Times New Roman" w:hAnsi="Times New Roman" w:cs="Times New Roman"/>
        </w:rPr>
      </w:pPr>
      <w:r w:rsidRPr="00247191">
        <w:rPr>
          <w:rFonts w:ascii="Times New Roman" w:hAnsi="Times New Roman" w:cs="Times New Roman"/>
        </w:rPr>
        <w:t xml:space="preserve">Seale, J., Nind, M., Tilley, L., &amp; Chapman, R. (2015). Negotiating a third space for participatory research with people with learning disabilities: An examination of boundaries and spatial practices. </w:t>
      </w:r>
      <w:r w:rsidRPr="00247191">
        <w:rPr>
          <w:rFonts w:ascii="Times New Roman" w:hAnsi="Times New Roman" w:cs="Times New Roman"/>
          <w:i/>
          <w:iCs/>
        </w:rPr>
        <w:t>Innovation: The European Journal of Social Science Research</w:t>
      </w:r>
      <w:r w:rsidRPr="00247191">
        <w:rPr>
          <w:rFonts w:ascii="Times New Roman" w:hAnsi="Times New Roman" w:cs="Times New Roman"/>
        </w:rPr>
        <w:t xml:space="preserve">, </w:t>
      </w:r>
      <w:r w:rsidRPr="00247191">
        <w:rPr>
          <w:rFonts w:ascii="Times New Roman" w:hAnsi="Times New Roman" w:cs="Times New Roman"/>
          <w:i/>
          <w:iCs/>
        </w:rPr>
        <w:t>28</w:t>
      </w:r>
      <w:r w:rsidRPr="00247191">
        <w:rPr>
          <w:rFonts w:ascii="Times New Roman" w:hAnsi="Times New Roman" w:cs="Times New Roman"/>
        </w:rPr>
        <w:t>(4), 483–497. https://doi.org/10.1080/13511610.2015.1081558</w:t>
      </w:r>
    </w:p>
    <w:p w14:paraId="004E99F6" w14:textId="77777777" w:rsidR="00405254" w:rsidRPr="00247191" w:rsidRDefault="00405254" w:rsidP="00405254">
      <w:pPr>
        <w:pStyle w:val="Bibliography"/>
        <w:rPr>
          <w:rFonts w:ascii="Times New Roman" w:hAnsi="Times New Roman" w:cs="Times New Roman"/>
        </w:rPr>
      </w:pPr>
      <w:r w:rsidRPr="00247191">
        <w:rPr>
          <w:rFonts w:ascii="Times New Roman" w:hAnsi="Times New Roman" w:cs="Times New Roman"/>
        </w:rPr>
        <w:t xml:space="preserve">Shakespeare, T. (1996). Rules of Engagement: Doing disability research. </w:t>
      </w:r>
      <w:r w:rsidRPr="00247191">
        <w:rPr>
          <w:rFonts w:ascii="Times New Roman" w:hAnsi="Times New Roman" w:cs="Times New Roman"/>
          <w:i/>
          <w:iCs/>
        </w:rPr>
        <w:t>Disability &amp; Society</w:t>
      </w:r>
      <w:r w:rsidRPr="00247191">
        <w:rPr>
          <w:rFonts w:ascii="Times New Roman" w:hAnsi="Times New Roman" w:cs="Times New Roman"/>
        </w:rPr>
        <w:t xml:space="preserve">, </w:t>
      </w:r>
      <w:r w:rsidRPr="00247191">
        <w:rPr>
          <w:rFonts w:ascii="Times New Roman" w:hAnsi="Times New Roman" w:cs="Times New Roman"/>
          <w:i/>
          <w:iCs/>
        </w:rPr>
        <w:t>11</w:t>
      </w:r>
      <w:r w:rsidRPr="00247191">
        <w:rPr>
          <w:rFonts w:ascii="Times New Roman" w:hAnsi="Times New Roman" w:cs="Times New Roman"/>
        </w:rPr>
        <w:t>(1), 115–121. https://doi.org/10.1080/09687599650023380</w:t>
      </w:r>
    </w:p>
    <w:p w14:paraId="6275326E" w14:textId="77777777" w:rsidR="00405254" w:rsidRPr="00247191" w:rsidRDefault="00405254" w:rsidP="00405254">
      <w:pPr>
        <w:pStyle w:val="Bibliography"/>
        <w:rPr>
          <w:rFonts w:ascii="Times New Roman" w:hAnsi="Times New Roman" w:cs="Times New Roman"/>
        </w:rPr>
      </w:pPr>
      <w:proofErr w:type="spellStart"/>
      <w:r w:rsidRPr="00247191">
        <w:rPr>
          <w:rFonts w:ascii="Times New Roman" w:hAnsi="Times New Roman" w:cs="Times New Roman"/>
        </w:rPr>
        <w:t>Snipstad</w:t>
      </w:r>
      <w:proofErr w:type="spellEnd"/>
      <w:r w:rsidRPr="00247191">
        <w:rPr>
          <w:rFonts w:ascii="Times New Roman" w:hAnsi="Times New Roman" w:cs="Times New Roman"/>
        </w:rPr>
        <w:t xml:space="preserve">, Ø. I. M. (2022). Concerns regarding the use of the vulnerability concept in research on people with intellectual disability. </w:t>
      </w:r>
      <w:r w:rsidRPr="00247191">
        <w:rPr>
          <w:rFonts w:ascii="Times New Roman" w:hAnsi="Times New Roman" w:cs="Times New Roman"/>
          <w:i/>
          <w:iCs/>
        </w:rPr>
        <w:t>British Journal of Learning Disabilities</w:t>
      </w:r>
      <w:r w:rsidRPr="00247191">
        <w:rPr>
          <w:rFonts w:ascii="Times New Roman" w:hAnsi="Times New Roman" w:cs="Times New Roman"/>
        </w:rPr>
        <w:t xml:space="preserve">, </w:t>
      </w:r>
      <w:r w:rsidRPr="00247191">
        <w:rPr>
          <w:rFonts w:ascii="Times New Roman" w:hAnsi="Times New Roman" w:cs="Times New Roman"/>
          <w:i/>
          <w:iCs/>
        </w:rPr>
        <w:t>50</w:t>
      </w:r>
      <w:r w:rsidRPr="00247191">
        <w:rPr>
          <w:rFonts w:ascii="Times New Roman" w:hAnsi="Times New Roman" w:cs="Times New Roman"/>
        </w:rPr>
        <w:t>(1), 107–114. https://doi.org/10.1111/bld.12366</w:t>
      </w:r>
    </w:p>
    <w:p w14:paraId="451C8B6A" w14:textId="77777777" w:rsidR="00405254" w:rsidRPr="00247191" w:rsidRDefault="00405254" w:rsidP="00405254">
      <w:pPr>
        <w:pStyle w:val="Bibliography"/>
        <w:rPr>
          <w:rFonts w:ascii="Times New Roman" w:hAnsi="Times New Roman" w:cs="Times New Roman"/>
        </w:rPr>
      </w:pPr>
      <w:r w:rsidRPr="00247191">
        <w:rPr>
          <w:rFonts w:ascii="Times New Roman" w:hAnsi="Times New Roman" w:cs="Times New Roman"/>
        </w:rPr>
        <w:t xml:space="preserve">Stefánsdóttir, G. V., Ólafsdóttir, S., &amp; Magnússon, S. G. (2025). </w:t>
      </w:r>
      <w:r w:rsidRPr="00247191">
        <w:rPr>
          <w:rFonts w:ascii="Times New Roman" w:hAnsi="Times New Roman" w:cs="Times New Roman"/>
          <w:i/>
          <w:iCs/>
        </w:rPr>
        <w:t>Disability Studies meets Microhistory. The secret life of Bíbí in Berlin.</w:t>
      </w:r>
      <w:r w:rsidRPr="00247191">
        <w:rPr>
          <w:rFonts w:ascii="Times New Roman" w:hAnsi="Times New Roman" w:cs="Times New Roman"/>
        </w:rPr>
        <w:t xml:space="preserve"> Routledge.</w:t>
      </w:r>
    </w:p>
    <w:p w14:paraId="731D477C" w14:textId="77777777" w:rsidR="00405254" w:rsidRPr="00247191" w:rsidRDefault="00405254" w:rsidP="00405254">
      <w:pPr>
        <w:pStyle w:val="Bibliography"/>
        <w:rPr>
          <w:rFonts w:ascii="Times New Roman" w:hAnsi="Times New Roman" w:cs="Times New Roman"/>
        </w:rPr>
      </w:pPr>
      <w:r w:rsidRPr="00247191">
        <w:rPr>
          <w:rFonts w:ascii="Times New Roman" w:hAnsi="Times New Roman" w:cs="Times New Roman"/>
        </w:rPr>
        <w:t xml:space="preserve">Thomas, G. (1998). The Myth of Rational Research. </w:t>
      </w:r>
      <w:r w:rsidRPr="00247191">
        <w:rPr>
          <w:rFonts w:ascii="Times New Roman" w:hAnsi="Times New Roman" w:cs="Times New Roman"/>
          <w:i/>
          <w:iCs/>
        </w:rPr>
        <w:t>British Educational Research Journal</w:t>
      </w:r>
      <w:r w:rsidRPr="00247191">
        <w:rPr>
          <w:rFonts w:ascii="Times New Roman" w:hAnsi="Times New Roman" w:cs="Times New Roman"/>
        </w:rPr>
        <w:t xml:space="preserve">, </w:t>
      </w:r>
      <w:r w:rsidRPr="00247191">
        <w:rPr>
          <w:rFonts w:ascii="Times New Roman" w:hAnsi="Times New Roman" w:cs="Times New Roman"/>
          <w:i/>
          <w:iCs/>
        </w:rPr>
        <w:t>24</w:t>
      </w:r>
      <w:r w:rsidRPr="00247191">
        <w:rPr>
          <w:rFonts w:ascii="Times New Roman" w:hAnsi="Times New Roman" w:cs="Times New Roman"/>
        </w:rPr>
        <w:t>(2), 141–161. https://doi.org/10.1080/0141192980240203</w:t>
      </w:r>
    </w:p>
    <w:p w14:paraId="454C420E" w14:textId="77777777" w:rsidR="00405254" w:rsidRPr="00247191" w:rsidRDefault="00405254" w:rsidP="00405254">
      <w:pPr>
        <w:pStyle w:val="Bibliography"/>
        <w:rPr>
          <w:rFonts w:ascii="Times New Roman" w:hAnsi="Times New Roman" w:cs="Times New Roman"/>
        </w:rPr>
      </w:pPr>
      <w:r w:rsidRPr="00247191">
        <w:rPr>
          <w:rFonts w:ascii="Times New Roman" w:hAnsi="Times New Roman" w:cs="Times New Roman"/>
        </w:rPr>
        <w:t xml:space="preserve">Tilley, E., Christian, P., Ledger, S., &amp; Walmsley, J. (2021). Madhouse: Reclaiming the History of Learning Difficulties through Acting and Activism. </w:t>
      </w:r>
      <w:r w:rsidRPr="00247191">
        <w:rPr>
          <w:rFonts w:ascii="Times New Roman" w:hAnsi="Times New Roman" w:cs="Times New Roman"/>
          <w:i/>
          <w:iCs/>
        </w:rPr>
        <w:t>Journal of Literary &amp; Cultural Disability Studies</w:t>
      </w:r>
      <w:r w:rsidRPr="00247191">
        <w:rPr>
          <w:rFonts w:ascii="Times New Roman" w:hAnsi="Times New Roman" w:cs="Times New Roman"/>
        </w:rPr>
        <w:t xml:space="preserve">, </w:t>
      </w:r>
      <w:r w:rsidRPr="00247191">
        <w:rPr>
          <w:rFonts w:ascii="Times New Roman" w:hAnsi="Times New Roman" w:cs="Times New Roman"/>
          <w:i/>
          <w:iCs/>
        </w:rPr>
        <w:t>15</w:t>
      </w:r>
      <w:r w:rsidRPr="00247191">
        <w:rPr>
          <w:rFonts w:ascii="Times New Roman" w:hAnsi="Times New Roman" w:cs="Times New Roman"/>
        </w:rPr>
        <w:t>(3), 347–363. https://doi.org/10.3828/jlcds.2021.27</w:t>
      </w:r>
    </w:p>
    <w:p w14:paraId="198EDD0B" w14:textId="77777777" w:rsidR="00405254" w:rsidRPr="00247191" w:rsidRDefault="00405254" w:rsidP="00405254">
      <w:pPr>
        <w:pStyle w:val="Bibliography"/>
        <w:rPr>
          <w:rFonts w:ascii="Times New Roman" w:hAnsi="Times New Roman" w:cs="Times New Roman"/>
        </w:rPr>
      </w:pPr>
      <w:r w:rsidRPr="00247191">
        <w:rPr>
          <w:rFonts w:ascii="Times New Roman" w:hAnsi="Times New Roman" w:cs="Times New Roman"/>
        </w:rPr>
        <w:t xml:space="preserve">Tilley, L., Moriguchi, H., Davies, I., Ellis, L., Ryan, S., Sunman, J., Walmsley, J., Fujino, M., Kasahara, C., Omori, A., Omori, S., &amp; Tanaka, H. (2020). </w:t>
      </w:r>
      <w:r w:rsidRPr="00247191">
        <w:rPr>
          <w:rFonts w:ascii="Times New Roman" w:hAnsi="Times New Roman" w:cs="Times New Roman"/>
          <w:i/>
          <w:iCs/>
        </w:rPr>
        <w:t>Building a UK/Japan Network on Learning Disability and Belonging: Reflections from an international exchange.</w:t>
      </w:r>
    </w:p>
    <w:p w14:paraId="18C2AD30" w14:textId="77777777" w:rsidR="00405254" w:rsidRPr="00247191" w:rsidRDefault="00405254" w:rsidP="00405254">
      <w:pPr>
        <w:pStyle w:val="Bibliography"/>
        <w:rPr>
          <w:rFonts w:ascii="Times New Roman" w:hAnsi="Times New Roman" w:cs="Times New Roman"/>
        </w:rPr>
      </w:pPr>
      <w:r w:rsidRPr="00247191">
        <w:rPr>
          <w:rFonts w:ascii="Times New Roman" w:hAnsi="Times New Roman" w:cs="Times New Roman"/>
        </w:rPr>
        <w:t xml:space="preserve">VOICES. (2025). </w:t>
      </w:r>
      <w:r w:rsidRPr="00247191">
        <w:rPr>
          <w:rFonts w:ascii="Times New Roman" w:hAnsi="Times New Roman" w:cs="Times New Roman"/>
          <w:i/>
          <w:iCs/>
        </w:rPr>
        <w:t>Voices of Women in Early Modern Ireland</w:t>
      </w:r>
      <w:r w:rsidRPr="00247191">
        <w:rPr>
          <w:rFonts w:ascii="Times New Roman" w:hAnsi="Times New Roman" w:cs="Times New Roman"/>
        </w:rPr>
        <w:t>. VOICES. https://voicesproject.ie/</w:t>
      </w:r>
    </w:p>
    <w:p w14:paraId="7F7ADB22" w14:textId="77777777" w:rsidR="00405254" w:rsidRPr="00247191" w:rsidRDefault="00405254" w:rsidP="00405254">
      <w:pPr>
        <w:pStyle w:val="Bibliography"/>
        <w:rPr>
          <w:rFonts w:ascii="Times New Roman" w:hAnsi="Times New Roman" w:cs="Times New Roman"/>
        </w:rPr>
      </w:pPr>
      <w:r w:rsidRPr="00247191">
        <w:rPr>
          <w:rFonts w:ascii="Times New Roman" w:hAnsi="Times New Roman" w:cs="Times New Roman"/>
        </w:rPr>
        <w:lastRenderedPageBreak/>
        <w:t xml:space="preserve">Walmsley, J., &amp; Atkinson, D. (2000). Oral History and Learning Disability. In </w:t>
      </w:r>
      <w:r w:rsidRPr="00247191">
        <w:rPr>
          <w:rFonts w:ascii="Times New Roman" w:hAnsi="Times New Roman" w:cs="Times New Roman"/>
          <w:i/>
          <w:iCs/>
        </w:rPr>
        <w:t>Oral History, Health and Welfare</w:t>
      </w:r>
      <w:r w:rsidRPr="00247191">
        <w:rPr>
          <w:rFonts w:ascii="Times New Roman" w:hAnsi="Times New Roman" w:cs="Times New Roman"/>
        </w:rPr>
        <w:t>. Routledge.</w:t>
      </w:r>
    </w:p>
    <w:p w14:paraId="2735993F" w14:textId="77777777" w:rsidR="00405254" w:rsidRPr="00247191" w:rsidRDefault="00405254" w:rsidP="00405254">
      <w:pPr>
        <w:pStyle w:val="Bibliography"/>
        <w:rPr>
          <w:rFonts w:ascii="Times New Roman" w:hAnsi="Times New Roman" w:cs="Times New Roman"/>
        </w:rPr>
      </w:pPr>
      <w:r w:rsidRPr="00247191">
        <w:rPr>
          <w:rFonts w:ascii="Times New Roman" w:hAnsi="Times New Roman" w:cs="Times New Roman"/>
        </w:rPr>
        <w:t xml:space="preserve">Walmsley, J., Davies, I., &amp; Garratt, D. (2022). 50 Years of speaking up in England—Towards an important history. </w:t>
      </w:r>
      <w:r w:rsidRPr="00247191">
        <w:rPr>
          <w:rFonts w:ascii="Times New Roman" w:hAnsi="Times New Roman" w:cs="Times New Roman"/>
          <w:i/>
          <w:iCs/>
        </w:rPr>
        <w:t>British Journal of Learning Disabilities</w:t>
      </w:r>
      <w:r w:rsidRPr="00247191">
        <w:rPr>
          <w:rFonts w:ascii="Times New Roman" w:hAnsi="Times New Roman" w:cs="Times New Roman"/>
        </w:rPr>
        <w:t xml:space="preserve">, </w:t>
      </w:r>
      <w:r w:rsidRPr="00247191">
        <w:rPr>
          <w:rFonts w:ascii="Times New Roman" w:hAnsi="Times New Roman" w:cs="Times New Roman"/>
          <w:i/>
          <w:iCs/>
        </w:rPr>
        <w:t>50</w:t>
      </w:r>
      <w:r w:rsidRPr="00247191">
        <w:rPr>
          <w:rFonts w:ascii="Times New Roman" w:hAnsi="Times New Roman" w:cs="Times New Roman"/>
        </w:rPr>
        <w:t>(2), 208–219. https://doi.org/10.1111/bld.12453</w:t>
      </w:r>
    </w:p>
    <w:p w14:paraId="4E44BCF5" w14:textId="77777777" w:rsidR="00405254" w:rsidRPr="00247191" w:rsidRDefault="00405254" w:rsidP="00405254">
      <w:pPr>
        <w:pStyle w:val="Bibliography"/>
        <w:rPr>
          <w:rFonts w:ascii="Times New Roman" w:hAnsi="Times New Roman" w:cs="Times New Roman"/>
        </w:rPr>
      </w:pPr>
      <w:r w:rsidRPr="00247191">
        <w:rPr>
          <w:rFonts w:ascii="Times New Roman" w:hAnsi="Times New Roman" w:cs="Times New Roman"/>
        </w:rPr>
        <w:t xml:space="preserve">Walmsley, J., &amp; Johnson, K. (2003). </w:t>
      </w:r>
      <w:r w:rsidRPr="00247191">
        <w:rPr>
          <w:rFonts w:ascii="Times New Roman" w:hAnsi="Times New Roman" w:cs="Times New Roman"/>
          <w:i/>
          <w:iCs/>
        </w:rPr>
        <w:t>Inclusive Research with People with Learning Disabilities: Past, Present and Futures</w:t>
      </w:r>
      <w:r w:rsidRPr="00247191">
        <w:rPr>
          <w:rFonts w:ascii="Times New Roman" w:hAnsi="Times New Roman" w:cs="Times New Roman"/>
        </w:rPr>
        <w:t>. Jessica Kingsley Publishers.</w:t>
      </w:r>
    </w:p>
    <w:p w14:paraId="3E11F040" w14:textId="77777777" w:rsidR="00405254" w:rsidRPr="00247191" w:rsidRDefault="00405254" w:rsidP="00405254">
      <w:pPr>
        <w:pStyle w:val="Bibliography"/>
        <w:rPr>
          <w:rFonts w:ascii="Times New Roman" w:hAnsi="Times New Roman" w:cs="Times New Roman"/>
        </w:rPr>
      </w:pPr>
      <w:r w:rsidRPr="00247191">
        <w:rPr>
          <w:rFonts w:ascii="Times New Roman" w:hAnsi="Times New Roman" w:cs="Times New Roman"/>
        </w:rPr>
        <w:t xml:space="preserve">Wijngaard, F., &amp; Sebel, C. (2025). </w:t>
      </w:r>
      <w:r w:rsidRPr="00247191">
        <w:rPr>
          <w:rFonts w:ascii="Times New Roman" w:hAnsi="Times New Roman" w:cs="Times New Roman"/>
          <w:i/>
          <w:iCs/>
        </w:rPr>
        <w:t>Happy with Snappy: Experiences of Companionship with Social Chatbots by people with Learning Disabilities.</w:t>
      </w:r>
      <w:r w:rsidRPr="00247191">
        <w:rPr>
          <w:rFonts w:ascii="Times New Roman" w:hAnsi="Times New Roman" w:cs="Times New Roman"/>
        </w:rPr>
        <w:t xml:space="preserve"> [Bachelor’s Thesis (unpublished)]. University of Humanistic Studies.</w:t>
      </w:r>
    </w:p>
    <w:p w14:paraId="513A9AA5" w14:textId="77777777" w:rsidR="00405254" w:rsidRPr="00247191" w:rsidRDefault="00405254" w:rsidP="00405254">
      <w:pPr>
        <w:pStyle w:val="Bibliography"/>
        <w:rPr>
          <w:rFonts w:ascii="Times New Roman" w:hAnsi="Times New Roman" w:cs="Times New Roman"/>
        </w:rPr>
      </w:pPr>
      <w:r w:rsidRPr="00247191">
        <w:rPr>
          <w:rFonts w:ascii="Times New Roman" w:hAnsi="Times New Roman" w:cs="Times New Roman"/>
        </w:rPr>
        <w:t xml:space="preserve">Wolfensberger, W. (1975). </w:t>
      </w:r>
      <w:r w:rsidRPr="00247191">
        <w:rPr>
          <w:rFonts w:ascii="Times New Roman" w:hAnsi="Times New Roman" w:cs="Times New Roman"/>
          <w:i/>
          <w:iCs/>
        </w:rPr>
        <w:t>The origins and nature of our institutional models.</w:t>
      </w:r>
      <w:r w:rsidRPr="00247191">
        <w:rPr>
          <w:rFonts w:ascii="Times New Roman" w:hAnsi="Times New Roman" w:cs="Times New Roman"/>
        </w:rPr>
        <w:t xml:space="preserve"> Human Policy Press.</w:t>
      </w:r>
    </w:p>
    <w:p w14:paraId="504B8C26" w14:textId="77777777" w:rsidR="00405254" w:rsidRPr="00247191" w:rsidRDefault="00405254" w:rsidP="00405254">
      <w:pPr>
        <w:pStyle w:val="Bibliography"/>
        <w:rPr>
          <w:rFonts w:ascii="Times New Roman" w:hAnsi="Times New Roman" w:cs="Times New Roman"/>
        </w:rPr>
      </w:pPr>
      <w:proofErr w:type="spellStart"/>
      <w:r w:rsidRPr="00247191">
        <w:rPr>
          <w:rFonts w:ascii="Times New Roman" w:hAnsi="Times New Roman" w:cs="Times New Roman"/>
        </w:rPr>
        <w:t>Yasseri</w:t>
      </w:r>
      <w:proofErr w:type="spellEnd"/>
      <w:r w:rsidRPr="00247191">
        <w:rPr>
          <w:rFonts w:ascii="Times New Roman" w:hAnsi="Times New Roman" w:cs="Times New Roman"/>
        </w:rPr>
        <w:t xml:space="preserve">, T. (2025, April 1). </w:t>
      </w:r>
      <w:r w:rsidRPr="00247191">
        <w:rPr>
          <w:rFonts w:ascii="Times New Roman" w:hAnsi="Times New Roman" w:cs="Times New Roman"/>
          <w:i/>
          <w:iCs/>
        </w:rPr>
        <w:t>‘The Human in the Machine: Navigating the myths and realities of AI towards a future where we shape technology responsibly</w:t>
      </w:r>
      <w:proofErr w:type="gramStart"/>
      <w:r w:rsidRPr="00247191">
        <w:rPr>
          <w:rFonts w:ascii="Times New Roman" w:hAnsi="Times New Roman" w:cs="Times New Roman"/>
          <w:i/>
          <w:iCs/>
        </w:rPr>
        <w:t>’,</w:t>
      </w:r>
      <w:r w:rsidRPr="00247191">
        <w:rPr>
          <w:rFonts w:ascii="Times New Roman" w:hAnsi="Times New Roman" w:cs="Times New Roman"/>
        </w:rPr>
        <w:t>.</w:t>
      </w:r>
      <w:proofErr w:type="gramEnd"/>
      <w:r w:rsidRPr="00247191">
        <w:rPr>
          <w:rFonts w:ascii="Times New Roman" w:hAnsi="Times New Roman" w:cs="Times New Roman"/>
        </w:rPr>
        <w:t xml:space="preserve"> Inaugural Lecture of Professor Taha </w:t>
      </w:r>
      <w:proofErr w:type="spellStart"/>
      <w:r w:rsidRPr="00247191">
        <w:rPr>
          <w:rFonts w:ascii="Times New Roman" w:hAnsi="Times New Roman" w:cs="Times New Roman"/>
        </w:rPr>
        <w:t>Yasseri</w:t>
      </w:r>
      <w:proofErr w:type="spellEnd"/>
      <w:r w:rsidRPr="00247191">
        <w:rPr>
          <w:rFonts w:ascii="Times New Roman" w:hAnsi="Times New Roman" w:cs="Times New Roman"/>
        </w:rPr>
        <w:t>, Workday Professor of Technology and Society, Trinity College Dublin.</w:t>
      </w:r>
    </w:p>
    <w:p w14:paraId="7D4C7055" w14:textId="77777777" w:rsidR="00405254" w:rsidRPr="00247191" w:rsidRDefault="00405254" w:rsidP="00405254">
      <w:pPr>
        <w:pStyle w:val="Bibliography"/>
        <w:rPr>
          <w:rFonts w:ascii="Times New Roman" w:hAnsi="Times New Roman" w:cs="Times New Roman"/>
        </w:rPr>
      </w:pPr>
      <w:r w:rsidRPr="00247191">
        <w:rPr>
          <w:rFonts w:ascii="Times New Roman" w:hAnsi="Times New Roman" w:cs="Times New Roman"/>
        </w:rPr>
        <w:fldChar w:fldCharType="end"/>
      </w:r>
    </w:p>
    <w:p w14:paraId="0A57654C" w14:textId="77777777" w:rsidR="001A6C4C" w:rsidRDefault="001A6C4C"/>
    <w:sectPr w:rsidR="001A6C4C">
      <w:footerReference w:type="even" r:id="rId39"/>
      <w:footerReference w:type="default" r:id="rId4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3E88947" w14:textId="77777777" w:rsidR="005E0051" w:rsidRDefault="005E0051" w:rsidP="00405254">
      <w:r>
        <w:separator/>
      </w:r>
    </w:p>
  </w:endnote>
  <w:endnote w:type="continuationSeparator" w:id="0">
    <w:p w14:paraId="26E27C48" w14:textId="77777777" w:rsidR="005E0051" w:rsidRDefault="005E0051" w:rsidP="004052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DM Serif Display">
    <w:panose1 w:val="00000000000000000000"/>
    <w:charset w:val="00"/>
    <w:family w:val="auto"/>
    <w:pitch w:val="variable"/>
    <w:sig w:usb0="8000006F" w:usb1="0000004B" w:usb2="00000000" w:usb3="00000000" w:csb0="0000019F" w:csb1="00000000"/>
  </w:font>
  <w:font w:name="Calibri (Body)">
    <w:altName w:val="Calibri"/>
    <w:panose1 w:val="020B0604020202020204"/>
    <w:charset w:val="00"/>
    <w:family w:val="roman"/>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479506085"/>
      <w:docPartObj>
        <w:docPartGallery w:val="Page Numbers (Bottom of Page)"/>
        <w:docPartUnique/>
      </w:docPartObj>
    </w:sdtPr>
    <w:sdtContent>
      <w:p w14:paraId="687249D0" w14:textId="60328CA4" w:rsidR="00BA175F" w:rsidRDefault="00BA175F" w:rsidP="000A7C64">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rPr>
          <w:fldChar w:fldCharType="end"/>
        </w:r>
      </w:p>
    </w:sdtContent>
  </w:sdt>
  <w:p w14:paraId="156BED10" w14:textId="77777777" w:rsidR="00BA175F" w:rsidRDefault="00BA175F" w:rsidP="00BA175F">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532573291"/>
      <w:docPartObj>
        <w:docPartGallery w:val="Page Numbers (Bottom of Page)"/>
        <w:docPartUnique/>
      </w:docPartObj>
    </w:sdtPr>
    <w:sdtContent>
      <w:p w14:paraId="390D3D55" w14:textId="138A03CF" w:rsidR="00BA175F" w:rsidRDefault="00BA175F" w:rsidP="000A7C64">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19</w:t>
        </w:r>
        <w:r>
          <w:rPr>
            <w:rStyle w:val="PageNumber"/>
          </w:rPr>
          <w:fldChar w:fldCharType="end"/>
        </w:r>
      </w:p>
    </w:sdtContent>
  </w:sdt>
  <w:p w14:paraId="37BBC1F9" w14:textId="77777777" w:rsidR="00BA175F" w:rsidRDefault="00BA175F" w:rsidP="00BA175F">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4D2B7B3" w14:textId="77777777" w:rsidR="005E0051" w:rsidRDefault="005E0051" w:rsidP="00405254">
      <w:r>
        <w:separator/>
      </w:r>
    </w:p>
  </w:footnote>
  <w:footnote w:type="continuationSeparator" w:id="0">
    <w:p w14:paraId="23750420" w14:textId="77777777" w:rsidR="005E0051" w:rsidRDefault="005E0051" w:rsidP="00405254">
      <w:r>
        <w:continuationSeparator/>
      </w:r>
    </w:p>
  </w:footnote>
  <w:footnote w:id="1">
    <w:p w14:paraId="787E679C" w14:textId="77777777" w:rsidR="00405254" w:rsidRPr="00DB2B77" w:rsidRDefault="00405254" w:rsidP="00405254">
      <w:pPr>
        <w:pStyle w:val="FootnoteText"/>
      </w:pPr>
      <w:r>
        <w:rPr>
          <w:rStyle w:val="FootnoteReference"/>
        </w:rPr>
        <w:footnoteRef/>
      </w:r>
      <w:r>
        <w:t xml:space="preserve"> </w:t>
      </w:r>
      <w:r>
        <w:rPr>
          <w:lang w:val="en-US"/>
        </w:rPr>
        <w:t xml:space="preserve">As the field was forming, Disability Studies scholars drew extensively on Feminism in developing their social theories </w:t>
      </w:r>
      <w:r>
        <w:rPr>
          <w:lang w:val="en-US"/>
        </w:rPr>
        <w:fldChar w:fldCharType="begin"/>
      </w:r>
      <w:r>
        <w:rPr>
          <w:lang w:val="en-US"/>
        </w:rPr>
        <w:instrText xml:space="preserve"> ADDIN ZOTERO_ITEM CSL_CITATION {"citationID":"Klckgg7S","properties":{"formattedCitation":"(Shakespeare 1996)","plainCitation":"(Shakespeare 1996)","dontUpdate":true,"noteIndex":1},"citationItems":[{"id":827,"uris":["http://zotero.org/users/12889561/items/F4DA8QNM"],"itemData":{"id":827,"type":"article-journal","container-title":"Disability &amp; Society","DOI":"10.1080/09687599650023380","ISSN":"0968-7599","issue":"1","note":"publisher: Routledge\n_eprint: https://doi.org/10.1080/09687599650023380","page":"115-121","source":"Taylor and Francis+NEJM","title":"Rules of Engagement: Doing disability research","title-short":"Rules of Engagement","volume":"11","author":[{"family":"Shakespeare","given":"Tom"}],"issued":{"date-parts":[["1996",3,1]]}}}],"schema":"https://github.com/citation-style-language/schema/raw/master/csl-citation.json"} </w:instrText>
      </w:r>
      <w:r>
        <w:rPr>
          <w:lang w:val="en-US"/>
        </w:rPr>
        <w:fldChar w:fldCharType="separate"/>
      </w:r>
      <w:r>
        <w:rPr>
          <w:noProof/>
          <w:lang w:val="en-US"/>
        </w:rPr>
        <w:t>(e.g. Shakespeare 1996)</w:t>
      </w:r>
      <w:r>
        <w:rPr>
          <w:lang w:val="en-US"/>
        </w:rPr>
        <w:fldChar w:fldCharType="end"/>
      </w:r>
      <w:r>
        <w:rPr>
          <w:lang w:val="en-US"/>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BC0FC7"/>
    <w:multiLevelType w:val="hybridMultilevel"/>
    <w:tmpl w:val="DAD6FC18"/>
    <w:lvl w:ilvl="0" w:tplc="08090003">
      <w:start w:val="1"/>
      <w:numFmt w:val="bullet"/>
      <w:lvlText w:val="o"/>
      <w:lvlJc w:val="left"/>
      <w:pPr>
        <w:ind w:left="1080" w:hanging="360"/>
      </w:pPr>
      <w:rPr>
        <w:rFonts w:ascii="Courier New" w:hAnsi="Courier New" w:cs="Courier New"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09E84C43"/>
    <w:multiLevelType w:val="hybridMultilevel"/>
    <w:tmpl w:val="B4DA87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E8549C9"/>
    <w:multiLevelType w:val="hybridMultilevel"/>
    <w:tmpl w:val="713EE40E"/>
    <w:lvl w:ilvl="0" w:tplc="0809000F">
      <w:start w:val="1"/>
      <w:numFmt w:val="decimal"/>
      <w:lvlText w:val="%1."/>
      <w:lvlJc w:val="left"/>
      <w:pPr>
        <w:ind w:left="360" w:hanging="360"/>
      </w:pPr>
      <w:rPr>
        <w:rFonts w:hint="default"/>
      </w:rPr>
    </w:lvl>
    <w:lvl w:ilvl="1" w:tplc="716CAF12">
      <w:numFmt w:val="bullet"/>
      <w:lvlText w:val="•"/>
      <w:lvlJc w:val="left"/>
      <w:pPr>
        <w:ind w:left="1440" w:hanging="720"/>
      </w:pPr>
      <w:rPr>
        <w:rFonts w:ascii="Aptos" w:eastAsiaTheme="minorHAnsi" w:hAnsi="Aptos" w:cstheme="minorBidi"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169A3DD1"/>
    <w:multiLevelType w:val="multilevel"/>
    <w:tmpl w:val="86DE53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19BE5673"/>
    <w:multiLevelType w:val="multilevel"/>
    <w:tmpl w:val="935A7F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2CF024DC"/>
    <w:multiLevelType w:val="multilevel"/>
    <w:tmpl w:val="8BA017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31E00C75"/>
    <w:multiLevelType w:val="hybridMultilevel"/>
    <w:tmpl w:val="3E4074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49C7F50"/>
    <w:multiLevelType w:val="hybridMultilevel"/>
    <w:tmpl w:val="FD1CA4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E4E76A7"/>
    <w:multiLevelType w:val="hybridMultilevel"/>
    <w:tmpl w:val="215AF6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03211A7"/>
    <w:multiLevelType w:val="hybridMultilevel"/>
    <w:tmpl w:val="E8129A6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5BAE7B20"/>
    <w:multiLevelType w:val="hybridMultilevel"/>
    <w:tmpl w:val="8F182DB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662440C6"/>
    <w:multiLevelType w:val="hybridMultilevel"/>
    <w:tmpl w:val="4300DAF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69036D34"/>
    <w:multiLevelType w:val="multilevel"/>
    <w:tmpl w:val="5F4C5E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2062631137">
    <w:abstractNumId w:val="9"/>
  </w:num>
  <w:num w:numId="2" w16cid:durableId="1568029408">
    <w:abstractNumId w:val="2"/>
  </w:num>
  <w:num w:numId="3" w16cid:durableId="641466522">
    <w:abstractNumId w:val="6"/>
  </w:num>
  <w:num w:numId="4" w16cid:durableId="754206837">
    <w:abstractNumId w:val="5"/>
  </w:num>
  <w:num w:numId="5" w16cid:durableId="254479718">
    <w:abstractNumId w:val="8"/>
  </w:num>
  <w:num w:numId="6" w16cid:durableId="1060591047">
    <w:abstractNumId w:val="12"/>
  </w:num>
  <w:num w:numId="7" w16cid:durableId="770662713">
    <w:abstractNumId w:val="0"/>
  </w:num>
  <w:num w:numId="8" w16cid:durableId="1062172410">
    <w:abstractNumId w:val="3"/>
  </w:num>
  <w:num w:numId="9" w16cid:durableId="643312534">
    <w:abstractNumId w:val="4"/>
  </w:num>
  <w:num w:numId="10" w16cid:durableId="1228221284">
    <w:abstractNumId w:val="10"/>
  </w:num>
  <w:num w:numId="11" w16cid:durableId="286470159">
    <w:abstractNumId w:val="11"/>
  </w:num>
  <w:num w:numId="12" w16cid:durableId="1182889027">
    <w:abstractNumId w:val="1"/>
  </w:num>
  <w:num w:numId="13" w16cid:durableId="66370224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5254"/>
    <w:rsid w:val="00077937"/>
    <w:rsid w:val="001A6C4C"/>
    <w:rsid w:val="002C52F1"/>
    <w:rsid w:val="00372D80"/>
    <w:rsid w:val="0039230B"/>
    <w:rsid w:val="003A081C"/>
    <w:rsid w:val="00405254"/>
    <w:rsid w:val="00412DD7"/>
    <w:rsid w:val="0058679F"/>
    <w:rsid w:val="005E0051"/>
    <w:rsid w:val="007E081E"/>
    <w:rsid w:val="00833CC5"/>
    <w:rsid w:val="00967FCE"/>
    <w:rsid w:val="00A56C6C"/>
    <w:rsid w:val="00AF5C72"/>
    <w:rsid w:val="00BA175F"/>
    <w:rsid w:val="00C31671"/>
    <w:rsid w:val="00F71FB8"/>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decimalSymbol w:val="."/>
  <w:listSeparator w:val=","/>
  <w14:docId w14:val="4327A910"/>
  <w15:chartTrackingRefBased/>
  <w15:docId w15:val="{0CB0CE1A-D17B-E848-9D63-8E4562DED6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IE"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05254"/>
    <w:rPr>
      <w:lang w:val="en-GB"/>
    </w:rPr>
  </w:style>
  <w:style w:type="paragraph" w:styleId="Heading1">
    <w:name w:val="heading 1"/>
    <w:basedOn w:val="Normal"/>
    <w:next w:val="Normal"/>
    <w:link w:val="Heading1Char"/>
    <w:uiPriority w:val="9"/>
    <w:qFormat/>
    <w:rsid w:val="0040525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40525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405254"/>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rsid w:val="00405254"/>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405254"/>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405254"/>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05254"/>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405254"/>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405254"/>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05254"/>
    <w:rPr>
      <w:rFonts w:asciiTheme="majorHAnsi" w:eastAsiaTheme="majorEastAsia" w:hAnsiTheme="majorHAnsi" w:cstheme="majorBidi"/>
      <w:color w:val="0F4761" w:themeColor="accent1" w:themeShade="BF"/>
      <w:sz w:val="40"/>
      <w:szCs w:val="40"/>
      <w:lang w:val="en-GB"/>
    </w:rPr>
  </w:style>
  <w:style w:type="character" w:customStyle="1" w:styleId="Heading2Char">
    <w:name w:val="Heading 2 Char"/>
    <w:basedOn w:val="DefaultParagraphFont"/>
    <w:link w:val="Heading2"/>
    <w:uiPriority w:val="9"/>
    <w:rsid w:val="00405254"/>
    <w:rPr>
      <w:rFonts w:asciiTheme="majorHAnsi" w:eastAsiaTheme="majorEastAsia" w:hAnsiTheme="majorHAnsi" w:cstheme="majorBidi"/>
      <w:color w:val="0F4761" w:themeColor="accent1" w:themeShade="BF"/>
      <w:sz w:val="32"/>
      <w:szCs w:val="32"/>
      <w:lang w:val="en-GB"/>
    </w:rPr>
  </w:style>
  <w:style w:type="character" w:customStyle="1" w:styleId="Heading3Char">
    <w:name w:val="Heading 3 Char"/>
    <w:basedOn w:val="DefaultParagraphFont"/>
    <w:link w:val="Heading3"/>
    <w:uiPriority w:val="9"/>
    <w:rsid w:val="00405254"/>
    <w:rPr>
      <w:rFonts w:eastAsiaTheme="majorEastAsia" w:cstheme="majorBidi"/>
      <w:color w:val="0F4761" w:themeColor="accent1" w:themeShade="BF"/>
      <w:sz w:val="28"/>
      <w:szCs w:val="28"/>
      <w:lang w:val="en-GB"/>
    </w:rPr>
  </w:style>
  <w:style w:type="character" w:customStyle="1" w:styleId="Heading4Char">
    <w:name w:val="Heading 4 Char"/>
    <w:basedOn w:val="DefaultParagraphFont"/>
    <w:link w:val="Heading4"/>
    <w:uiPriority w:val="9"/>
    <w:rsid w:val="00405254"/>
    <w:rPr>
      <w:rFonts w:eastAsiaTheme="majorEastAsia" w:cstheme="majorBidi"/>
      <w:i/>
      <w:iCs/>
      <w:color w:val="0F4761" w:themeColor="accent1" w:themeShade="BF"/>
      <w:lang w:val="en-GB"/>
    </w:rPr>
  </w:style>
  <w:style w:type="character" w:customStyle="1" w:styleId="Heading5Char">
    <w:name w:val="Heading 5 Char"/>
    <w:basedOn w:val="DefaultParagraphFont"/>
    <w:link w:val="Heading5"/>
    <w:uiPriority w:val="9"/>
    <w:semiHidden/>
    <w:rsid w:val="00405254"/>
    <w:rPr>
      <w:rFonts w:eastAsiaTheme="majorEastAsia" w:cstheme="majorBidi"/>
      <w:color w:val="0F4761" w:themeColor="accent1" w:themeShade="BF"/>
      <w:lang w:val="en-GB"/>
    </w:rPr>
  </w:style>
  <w:style w:type="character" w:customStyle="1" w:styleId="Heading6Char">
    <w:name w:val="Heading 6 Char"/>
    <w:basedOn w:val="DefaultParagraphFont"/>
    <w:link w:val="Heading6"/>
    <w:uiPriority w:val="9"/>
    <w:semiHidden/>
    <w:rsid w:val="00405254"/>
    <w:rPr>
      <w:rFonts w:eastAsiaTheme="majorEastAsia" w:cstheme="majorBidi"/>
      <w:i/>
      <w:iCs/>
      <w:color w:val="595959" w:themeColor="text1" w:themeTint="A6"/>
      <w:lang w:val="en-GB"/>
    </w:rPr>
  </w:style>
  <w:style w:type="character" w:customStyle="1" w:styleId="Heading7Char">
    <w:name w:val="Heading 7 Char"/>
    <w:basedOn w:val="DefaultParagraphFont"/>
    <w:link w:val="Heading7"/>
    <w:uiPriority w:val="9"/>
    <w:semiHidden/>
    <w:rsid w:val="00405254"/>
    <w:rPr>
      <w:rFonts w:eastAsiaTheme="majorEastAsia" w:cstheme="majorBidi"/>
      <w:color w:val="595959" w:themeColor="text1" w:themeTint="A6"/>
      <w:lang w:val="en-GB"/>
    </w:rPr>
  </w:style>
  <w:style w:type="character" w:customStyle="1" w:styleId="Heading8Char">
    <w:name w:val="Heading 8 Char"/>
    <w:basedOn w:val="DefaultParagraphFont"/>
    <w:link w:val="Heading8"/>
    <w:uiPriority w:val="9"/>
    <w:semiHidden/>
    <w:rsid w:val="00405254"/>
    <w:rPr>
      <w:rFonts w:eastAsiaTheme="majorEastAsia" w:cstheme="majorBidi"/>
      <w:i/>
      <w:iCs/>
      <w:color w:val="272727" w:themeColor="text1" w:themeTint="D8"/>
      <w:lang w:val="en-GB"/>
    </w:rPr>
  </w:style>
  <w:style w:type="character" w:customStyle="1" w:styleId="Heading9Char">
    <w:name w:val="Heading 9 Char"/>
    <w:basedOn w:val="DefaultParagraphFont"/>
    <w:link w:val="Heading9"/>
    <w:uiPriority w:val="9"/>
    <w:semiHidden/>
    <w:rsid w:val="00405254"/>
    <w:rPr>
      <w:rFonts w:eastAsiaTheme="majorEastAsia" w:cstheme="majorBidi"/>
      <w:color w:val="272727" w:themeColor="text1" w:themeTint="D8"/>
      <w:lang w:val="en-GB"/>
    </w:rPr>
  </w:style>
  <w:style w:type="paragraph" w:styleId="Title">
    <w:name w:val="Title"/>
    <w:basedOn w:val="Normal"/>
    <w:next w:val="Normal"/>
    <w:link w:val="TitleChar"/>
    <w:uiPriority w:val="10"/>
    <w:qFormat/>
    <w:rsid w:val="00405254"/>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05254"/>
    <w:rPr>
      <w:rFonts w:asciiTheme="majorHAnsi" w:eastAsiaTheme="majorEastAsia" w:hAnsiTheme="majorHAnsi" w:cstheme="majorBidi"/>
      <w:spacing w:val="-10"/>
      <w:kern w:val="28"/>
      <w:sz w:val="56"/>
      <w:szCs w:val="56"/>
      <w:lang w:val="en-GB"/>
    </w:rPr>
  </w:style>
  <w:style w:type="paragraph" w:styleId="Subtitle">
    <w:name w:val="Subtitle"/>
    <w:basedOn w:val="Normal"/>
    <w:next w:val="Normal"/>
    <w:link w:val="SubtitleChar"/>
    <w:uiPriority w:val="11"/>
    <w:qFormat/>
    <w:rsid w:val="00405254"/>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05254"/>
    <w:rPr>
      <w:rFonts w:eastAsiaTheme="majorEastAsia" w:cstheme="majorBidi"/>
      <w:color w:val="595959" w:themeColor="text1" w:themeTint="A6"/>
      <w:spacing w:val="15"/>
      <w:sz w:val="28"/>
      <w:szCs w:val="28"/>
      <w:lang w:val="en-GB"/>
    </w:rPr>
  </w:style>
  <w:style w:type="paragraph" w:styleId="Quote">
    <w:name w:val="Quote"/>
    <w:basedOn w:val="Normal"/>
    <w:next w:val="Normal"/>
    <w:link w:val="QuoteChar"/>
    <w:uiPriority w:val="29"/>
    <w:qFormat/>
    <w:rsid w:val="00405254"/>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405254"/>
    <w:rPr>
      <w:i/>
      <w:iCs/>
      <w:color w:val="404040" w:themeColor="text1" w:themeTint="BF"/>
      <w:lang w:val="en-GB"/>
    </w:rPr>
  </w:style>
  <w:style w:type="paragraph" w:styleId="ListParagraph">
    <w:name w:val="List Paragraph"/>
    <w:basedOn w:val="Normal"/>
    <w:uiPriority w:val="34"/>
    <w:qFormat/>
    <w:rsid w:val="00405254"/>
    <w:pPr>
      <w:ind w:left="720"/>
      <w:contextualSpacing/>
    </w:pPr>
  </w:style>
  <w:style w:type="character" w:styleId="IntenseEmphasis">
    <w:name w:val="Intense Emphasis"/>
    <w:basedOn w:val="DefaultParagraphFont"/>
    <w:uiPriority w:val="21"/>
    <w:qFormat/>
    <w:rsid w:val="00405254"/>
    <w:rPr>
      <w:i/>
      <w:iCs/>
      <w:color w:val="0F4761" w:themeColor="accent1" w:themeShade="BF"/>
    </w:rPr>
  </w:style>
  <w:style w:type="paragraph" w:styleId="IntenseQuote">
    <w:name w:val="Intense Quote"/>
    <w:basedOn w:val="Normal"/>
    <w:next w:val="Normal"/>
    <w:link w:val="IntenseQuoteChar"/>
    <w:uiPriority w:val="30"/>
    <w:qFormat/>
    <w:rsid w:val="0040525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405254"/>
    <w:rPr>
      <w:i/>
      <w:iCs/>
      <w:color w:val="0F4761" w:themeColor="accent1" w:themeShade="BF"/>
      <w:lang w:val="en-GB"/>
    </w:rPr>
  </w:style>
  <w:style w:type="character" w:styleId="IntenseReference">
    <w:name w:val="Intense Reference"/>
    <w:basedOn w:val="DefaultParagraphFont"/>
    <w:uiPriority w:val="32"/>
    <w:qFormat/>
    <w:rsid w:val="00405254"/>
    <w:rPr>
      <w:b/>
      <w:bCs/>
      <w:smallCaps/>
      <w:color w:val="0F4761" w:themeColor="accent1" w:themeShade="BF"/>
      <w:spacing w:val="5"/>
    </w:rPr>
  </w:style>
  <w:style w:type="paragraph" w:customStyle="1" w:styleId="Default">
    <w:name w:val="Default"/>
    <w:rsid w:val="00405254"/>
    <w:pPr>
      <w:autoSpaceDE w:val="0"/>
      <w:autoSpaceDN w:val="0"/>
      <w:adjustRightInd w:val="0"/>
    </w:pPr>
    <w:rPr>
      <w:rFonts w:ascii="DM Serif Display" w:hAnsi="DM Serif Display" w:cs="DM Serif Display"/>
      <w:color w:val="000000"/>
      <w:kern w:val="0"/>
      <w:lang w:val="en-GB"/>
    </w:rPr>
  </w:style>
  <w:style w:type="character" w:styleId="CommentReference">
    <w:name w:val="annotation reference"/>
    <w:basedOn w:val="DefaultParagraphFont"/>
    <w:uiPriority w:val="99"/>
    <w:semiHidden/>
    <w:unhideWhenUsed/>
    <w:rsid w:val="00405254"/>
    <w:rPr>
      <w:sz w:val="16"/>
      <w:szCs w:val="16"/>
    </w:rPr>
  </w:style>
  <w:style w:type="paragraph" w:styleId="CommentText">
    <w:name w:val="annotation text"/>
    <w:basedOn w:val="Normal"/>
    <w:link w:val="CommentTextChar"/>
    <w:uiPriority w:val="99"/>
    <w:unhideWhenUsed/>
    <w:rsid w:val="00405254"/>
    <w:rPr>
      <w:sz w:val="20"/>
      <w:szCs w:val="20"/>
    </w:rPr>
  </w:style>
  <w:style w:type="character" w:customStyle="1" w:styleId="CommentTextChar">
    <w:name w:val="Comment Text Char"/>
    <w:basedOn w:val="DefaultParagraphFont"/>
    <w:link w:val="CommentText"/>
    <w:uiPriority w:val="99"/>
    <w:rsid w:val="00405254"/>
    <w:rPr>
      <w:sz w:val="20"/>
      <w:szCs w:val="20"/>
      <w:lang w:val="en-GB"/>
    </w:rPr>
  </w:style>
  <w:style w:type="paragraph" w:styleId="CommentSubject">
    <w:name w:val="annotation subject"/>
    <w:basedOn w:val="CommentText"/>
    <w:next w:val="CommentText"/>
    <w:link w:val="CommentSubjectChar"/>
    <w:uiPriority w:val="99"/>
    <w:semiHidden/>
    <w:unhideWhenUsed/>
    <w:rsid w:val="00405254"/>
    <w:rPr>
      <w:b/>
      <w:bCs/>
    </w:rPr>
  </w:style>
  <w:style w:type="character" w:customStyle="1" w:styleId="CommentSubjectChar">
    <w:name w:val="Comment Subject Char"/>
    <w:basedOn w:val="CommentTextChar"/>
    <w:link w:val="CommentSubject"/>
    <w:uiPriority w:val="99"/>
    <w:semiHidden/>
    <w:rsid w:val="00405254"/>
    <w:rPr>
      <w:b/>
      <w:bCs/>
      <w:sz w:val="20"/>
      <w:szCs w:val="20"/>
      <w:lang w:val="en-GB"/>
    </w:rPr>
  </w:style>
  <w:style w:type="character" w:styleId="Hyperlink">
    <w:name w:val="Hyperlink"/>
    <w:basedOn w:val="DefaultParagraphFont"/>
    <w:uiPriority w:val="99"/>
    <w:unhideWhenUsed/>
    <w:rsid w:val="00405254"/>
    <w:rPr>
      <w:color w:val="467886" w:themeColor="hyperlink"/>
      <w:u w:val="single"/>
    </w:rPr>
  </w:style>
  <w:style w:type="character" w:styleId="UnresolvedMention">
    <w:name w:val="Unresolved Mention"/>
    <w:basedOn w:val="DefaultParagraphFont"/>
    <w:uiPriority w:val="99"/>
    <w:semiHidden/>
    <w:unhideWhenUsed/>
    <w:rsid w:val="00405254"/>
    <w:rPr>
      <w:color w:val="605E5C"/>
      <w:shd w:val="clear" w:color="auto" w:fill="E1DFDD"/>
    </w:rPr>
  </w:style>
  <w:style w:type="paragraph" w:styleId="FootnoteText">
    <w:name w:val="footnote text"/>
    <w:basedOn w:val="Normal"/>
    <w:link w:val="FootnoteTextChar"/>
    <w:uiPriority w:val="99"/>
    <w:semiHidden/>
    <w:unhideWhenUsed/>
    <w:rsid w:val="00405254"/>
    <w:rPr>
      <w:rFonts w:cs="Calibri (Body)"/>
      <w:kern w:val="0"/>
      <w:sz w:val="20"/>
      <w:szCs w:val="20"/>
      <w14:ligatures w14:val="none"/>
    </w:rPr>
  </w:style>
  <w:style w:type="character" w:customStyle="1" w:styleId="FootnoteTextChar">
    <w:name w:val="Footnote Text Char"/>
    <w:basedOn w:val="DefaultParagraphFont"/>
    <w:link w:val="FootnoteText"/>
    <w:uiPriority w:val="99"/>
    <w:semiHidden/>
    <w:rsid w:val="00405254"/>
    <w:rPr>
      <w:rFonts w:cs="Calibri (Body)"/>
      <w:kern w:val="0"/>
      <w:sz w:val="20"/>
      <w:szCs w:val="20"/>
      <w:lang w:val="en-GB"/>
      <w14:ligatures w14:val="none"/>
    </w:rPr>
  </w:style>
  <w:style w:type="character" w:styleId="FootnoteReference">
    <w:name w:val="footnote reference"/>
    <w:basedOn w:val="DefaultParagraphFont"/>
    <w:uiPriority w:val="99"/>
    <w:semiHidden/>
    <w:unhideWhenUsed/>
    <w:rsid w:val="00405254"/>
    <w:rPr>
      <w:vertAlign w:val="superscript"/>
    </w:rPr>
  </w:style>
  <w:style w:type="character" w:customStyle="1" w:styleId="apple-converted-space">
    <w:name w:val="apple-converted-space"/>
    <w:basedOn w:val="DefaultParagraphFont"/>
    <w:rsid w:val="00405254"/>
  </w:style>
  <w:style w:type="character" w:styleId="FollowedHyperlink">
    <w:name w:val="FollowedHyperlink"/>
    <w:basedOn w:val="DefaultParagraphFont"/>
    <w:uiPriority w:val="99"/>
    <w:semiHidden/>
    <w:unhideWhenUsed/>
    <w:rsid w:val="00405254"/>
    <w:rPr>
      <w:color w:val="96607D" w:themeColor="followedHyperlink"/>
      <w:u w:val="single"/>
    </w:rPr>
  </w:style>
  <w:style w:type="paragraph" w:styleId="Bibliography">
    <w:name w:val="Bibliography"/>
    <w:basedOn w:val="Normal"/>
    <w:next w:val="Normal"/>
    <w:uiPriority w:val="37"/>
    <w:unhideWhenUsed/>
    <w:rsid w:val="00405254"/>
    <w:pPr>
      <w:spacing w:line="480" w:lineRule="auto"/>
      <w:ind w:left="720" w:hanging="720"/>
    </w:pPr>
  </w:style>
  <w:style w:type="paragraph" w:styleId="Footer">
    <w:name w:val="footer"/>
    <w:basedOn w:val="Normal"/>
    <w:link w:val="FooterChar"/>
    <w:uiPriority w:val="99"/>
    <w:unhideWhenUsed/>
    <w:rsid w:val="00405254"/>
    <w:pPr>
      <w:tabs>
        <w:tab w:val="center" w:pos="4513"/>
        <w:tab w:val="right" w:pos="9026"/>
      </w:tabs>
    </w:pPr>
  </w:style>
  <w:style w:type="character" w:customStyle="1" w:styleId="FooterChar">
    <w:name w:val="Footer Char"/>
    <w:basedOn w:val="DefaultParagraphFont"/>
    <w:link w:val="Footer"/>
    <w:uiPriority w:val="99"/>
    <w:rsid w:val="00405254"/>
    <w:rPr>
      <w:lang w:val="en-GB"/>
    </w:rPr>
  </w:style>
  <w:style w:type="character" w:styleId="PageNumber">
    <w:name w:val="page number"/>
    <w:basedOn w:val="DefaultParagraphFont"/>
    <w:uiPriority w:val="99"/>
    <w:semiHidden/>
    <w:unhideWhenUsed/>
    <w:rsid w:val="00405254"/>
  </w:style>
  <w:style w:type="paragraph" w:styleId="Revision">
    <w:name w:val="Revision"/>
    <w:hidden/>
    <w:uiPriority w:val="99"/>
    <w:semiHidden/>
    <w:rsid w:val="00405254"/>
    <w:rPr>
      <w:lang w:val="en-GB"/>
    </w:rPr>
  </w:style>
  <w:style w:type="paragraph" w:styleId="Header">
    <w:name w:val="header"/>
    <w:basedOn w:val="Normal"/>
    <w:link w:val="HeaderChar"/>
    <w:uiPriority w:val="99"/>
    <w:unhideWhenUsed/>
    <w:rsid w:val="00405254"/>
    <w:pPr>
      <w:tabs>
        <w:tab w:val="center" w:pos="4513"/>
        <w:tab w:val="right" w:pos="9026"/>
      </w:tabs>
    </w:pPr>
  </w:style>
  <w:style w:type="character" w:customStyle="1" w:styleId="HeaderChar">
    <w:name w:val="Header Char"/>
    <w:basedOn w:val="DefaultParagraphFont"/>
    <w:link w:val="Header"/>
    <w:uiPriority w:val="99"/>
    <w:rsid w:val="00405254"/>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openstorytellers.org.uk/" TargetMode="External"/><Relationship Id="rId18" Type="http://schemas.openxmlformats.org/officeDocument/2006/relationships/hyperlink" Target="https://www.thebraincharity.org.uk/antonia/pictures/" TargetMode="External"/><Relationship Id="rId26" Type="http://schemas.openxmlformats.org/officeDocument/2006/relationships/hyperlink" Target="https://www.kcl.ac.uk/hscwru/assets/events/ld/2022/ian-english-final-1-1.pdf" TargetMode="External"/><Relationship Id="rId39" Type="http://schemas.openxmlformats.org/officeDocument/2006/relationships/footer" Target="footer1.xml"/><Relationship Id="rId21" Type="http://schemas.openxmlformats.org/officeDocument/2006/relationships/hyperlink" Target="https://youtu.be/T6TGsoawfxc?si=cFQXPzSvdlmXOdOQ" TargetMode="External"/><Relationship Id="rId34" Type="http://schemas.openxmlformats.org/officeDocument/2006/relationships/hyperlink" Target="https://www.youtube.com/watch?v=3kPZAkSfS_Y&amp;list=PLWTxYEQgS_rJIT1rbEAQ7J-z31gpi3UOO&amp;index=2" TargetMode="External"/><Relationship Id="rId42" Type="http://schemas.openxmlformats.org/officeDocument/2006/relationships/theme" Target="theme/theme1.xml"/><Relationship Id="rId7" Type="http://schemas.openxmlformats.org/officeDocument/2006/relationships/hyperlink" Target="https://www.youtube.com/watch?v=wZF0DJRQo_Y" TargetMode="External"/><Relationship Id="rId2" Type="http://schemas.openxmlformats.org/officeDocument/2006/relationships/styles" Target="styles.xml"/><Relationship Id="rId16" Type="http://schemas.openxmlformats.org/officeDocument/2006/relationships/hyperlink" Target="https://youtu.be/BZAgOs4Ngn4?si=7N7FUqRRv5fT4Mo0" TargetMode="External"/><Relationship Id="rId20" Type="http://schemas.openxmlformats.org/officeDocument/2006/relationships/hyperlink" Target="https://onlinelibrary.wiley.com/doi/full/10.1111/bld.12447" TargetMode="External"/><Relationship Id="rId29" Type="http://schemas.openxmlformats.org/officeDocument/2006/relationships/hyperlink" Target="https://www.thebraincharity.org.uk/antonia/pictures/" TargetMode="External"/><Relationship Id="rId41"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taylorfrancis.com/chapters/edit/10.4324/9780203983256-15/oral-history-history-learning-disability-jan-walmsley-dorothy-atkinson" TargetMode="External"/><Relationship Id="rId24" Type="http://schemas.openxmlformats.org/officeDocument/2006/relationships/hyperlink" Target="https://voicesproject.ie/" TargetMode="External"/><Relationship Id="rId32" Type="http://schemas.openxmlformats.org/officeDocument/2006/relationships/hyperlink" Target="https://onlinelibrary.wiley.com/journal/14683156" TargetMode="External"/><Relationship Id="rId37" Type="http://schemas.openxmlformats.org/officeDocument/2006/relationships/hyperlink" Target="https://www.rixinclusiveresearch.org/together/" TargetMode="External"/><Relationship Id="rId40"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hyperlink" Target="https://accessallareasproductions.org/production/madhouse-reexit/" TargetMode="External"/><Relationship Id="rId23" Type="http://schemas.openxmlformats.org/officeDocument/2006/relationships/hyperlink" Target="https://voicesproject.ie/impact/at-the-precipice-of-possibility-reflections-on-the-generative-ai-and-historical-research-workshop/" TargetMode="External"/><Relationship Id="rId28" Type="http://schemas.openxmlformats.org/officeDocument/2006/relationships/hyperlink" Target="https://tcdud-my.sharepoint.com/personal/bardeno_tcd_ie/Documents/Research/Oxford%20Encyclo/poetry" TargetMode="External"/><Relationship Id="rId36" Type="http://schemas.openxmlformats.org/officeDocument/2006/relationships/hyperlink" Target="https://www.youtube.com/watch?v=rRLkpc0mfXs&amp;list=PLWTxYEQgS_rJIT1rbEAQ7J-z31gpi3UOO&amp;index=1" TargetMode="External"/><Relationship Id="rId10" Type="http://schemas.openxmlformats.org/officeDocument/2006/relationships/hyperlink" Target="https://university.open.ac.uk/health-and-social-care/research/shld/resources-and-publications/life-stories/mabels-story" TargetMode="External"/><Relationship Id="rId19" Type="http://schemas.openxmlformats.org/officeDocument/2006/relationships/hyperlink" Target="https://www.thebraincharity.org.uk/antonia/pictures/i-am-human-a-poem/" TargetMode="External"/><Relationship Id="rId31" Type="http://schemas.openxmlformats.org/officeDocument/2006/relationships/hyperlink" Target="https://youtu.be/BZAgOs4Ngn4?si=7N7FUqRRv5fT4Mo0" TargetMode="External"/><Relationship Id="rId4" Type="http://schemas.openxmlformats.org/officeDocument/2006/relationships/webSettings" Target="webSettings.xml"/><Relationship Id="rId9" Type="http://schemas.openxmlformats.org/officeDocument/2006/relationships/hyperlink" Target="https://api.parliament.uk/historic-hansard/commons/1978/nov/21/normansfield-hospital" TargetMode="External"/><Relationship Id="rId14" Type="http://schemas.openxmlformats.org/officeDocument/2006/relationships/hyperlink" Target="https://www.bbc.com/news/av/disability-42284271" TargetMode="External"/><Relationship Id="rId22" Type="http://schemas.openxmlformats.org/officeDocument/2006/relationships/hyperlink" Target="https://onlinelibrary.wiley.com/doi/full/10.1111/bld.12447" TargetMode="External"/><Relationship Id="rId27" Type="http://schemas.openxmlformats.org/officeDocument/2006/relationships/hyperlink" Target="https://www.kcl.ac.uk/hscwru/assets/events/ld/2022/ian-english-final-1-1.pdf" TargetMode="External"/><Relationship Id="rId30" Type="http://schemas.openxmlformats.org/officeDocument/2006/relationships/hyperlink" Target="https://accessallareasproductions.org/production/madhouse-reexit/" TargetMode="External"/><Relationship Id="rId35" Type="http://schemas.openxmlformats.org/officeDocument/2006/relationships/hyperlink" Target="https://www.youtube.com/watch?v=fP94FVSfQLk&amp;list=PLWTxYEQgS_rJIT1rbEAQ7J-z31gpi3UOO&amp;index=5" TargetMode="External"/><Relationship Id="rId8" Type="http://schemas.openxmlformats.org/officeDocument/2006/relationships/hyperlink" Target="https://www.disabilityrightstn.org/willowbrook-51-years-later-a-look-at-history-and-modern-advocacy/" TargetMode="External"/><Relationship Id="rId3" Type="http://schemas.openxmlformats.org/officeDocument/2006/relationships/settings" Target="settings.xml"/><Relationship Id="rId12" Type="http://schemas.openxmlformats.org/officeDocument/2006/relationships/hyperlink" Target="https://www.youtube.com/watch?v=Ph5Kb-Pjnx8&amp;list=PLWTxYEQgS_rJIT1rbEAQ7J-z31gpi3UOO&amp;index=10&amp;t=64s" TargetMode="External"/><Relationship Id="rId17" Type="http://schemas.openxmlformats.org/officeDocument/2006/relationships/hyperlink" Target="https://disabilities.temple.edu/programs-services/media-arts-culture/file-life-stories/about-file-life-stories" TargetMode="External"/><Relationship Id="rId25" Type="http://schemas.openxmlformats.org/officeDocument/2006/relationships/hyperlink" Target="https://chatgpt.com/share/67f3fb9a-d530-8008-8995-e8456c741235" TargetMode="External"/><Relationship Id="rId33" Type="http://schemas.openxmlformats.org/officeDocument/2006/relationships/hyperlink" Target="https://www.youtube.com/watch?v=3kPZAkSfS_Y&amp;list=PLWTxYEQgS_rJIT1rbEAQ7J-z31gpi3UOO&amp;index=2" TargetMode="External"/><Relationship Id="rId38" Type="http://schemas.openxmlformats.org/officeDocument/2006/relationships/hyperlink" Target="https://university.open.ac.uk/health-and-social-care/research/shld/timeline-learning-disability-histor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36</Pages>
  <Words>24279</Words>
  <Characters>138392</Characters>
  <Application>Microsoft Office Word</Application>
  <DocSecurity>0</DocSecurity>
  <Lines>1153</Lines>
  <Paragraphs>324</Paragraphs>
  <ScaleCrop>false</ScaleCrop>
  <Company/>
  <LinksUpToDate>false</LinksUpToDate>
  <CharactersWithSpaces>162347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Owen Barden</dc:creator>
  <cp:keywords/>
  <dc:description/>
  <cp:lastModifiedBy>Owen Barden</cp:lastModifiedBy>
  <cp:revision>2</cp:revision>
  <dcterms:created xsi:type="dcterms:W3CDTF">2026-01-15T16:06:00Z</dcterms:created>
  <dcterms:modified xsi:type="dcterms:W3CDTF">2026-01-15T16:09:00Z</dcterms:modified>
</cp:coreProperties>
</file>