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DBB48" w14:textId="20B6CCA9" w:rsidR="00D354C6" w:rsidRPr="00080611" w:rsidRDefault="00970CF2" w:rsidP="00DD006F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</w:rPr>
      </w:pPr>
      <w:r w:rsidRPr="00080611">
        <w:rPr>
          <w:rFonts w:ascii="Times New Roman" w:eastAsia="Times New Roman" w:hAnsi="Times New Roman" w:cs="Times New Roman"/>
          <w:iCs/>
          <w:color w:val="000000"/>
        </w:rPr>
        <w:t xml:space="preserve">Billy </w:t>
      </w:r>
      <w:r w:rsidR="00814003" w:rsidRPr="00080611">
        <w:rPr>
          <w:rFonts w:ascii="Times New Roman" w:eastAsia="Times New Roman" w:hAnsi="Times New Roman" w:cs="Times New Roman"/>
          <w:iCs/>
          <w:color w:val="000000"/>
        </w:rPr>
        <w:t xml:space="preserve">Christmas: </w:t>
      </w:r>
      <w:r w:rsidR="00D354C6" w:rsidRPr="00080611">
        <w:rPr>
          <w:rFonts w:ascii="Times New Roman" w:eastAsia="Times New Roman" w:hAnsi="Times New Roman" w:cs="Times New Roman"/>
          <w:i/>
          <w:iCs/>
          <w:color w:val="000000"/>
        </w:rPr>
        <w:t>Property and Justice. A Liberal Theory of Natural Rights. </w:t>
      </w:r>
    </w:p>
    <w:p w14:paraId="24069BA9" w14:textId="6CC0ECBF" w:rsidR="00D354C6" w:rsidRPr="00080611" w:rsidRDefault="00814003" w:rsidP="00080611">
      <w:pPr>
        <w:rPr>
          <w:rFonts w:ascii="Times New Roman" w:eastAsia="Times New Roman" w:hAnsi="Times New Roman" w:cs="Times New Roman"/>
        </w:rPr>
      </w:pPr>
      <w:r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New York: </w:t>
      </w:r>
      <w:r w:rsidR="00D354C6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>Routledge</w:t>
      </w:r>
      <w:r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D354C6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>2021</w:t>
      </w:r>
      <w:r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D0589D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E-Book </w:t>
      </w:r>
      <w:r w:rsidR="00305C29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>(</w:t>
      </w:r>
      <w:r w:rsidR="00356886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ISBN: </w:t>
      </w:r>
      <w:r w:rsidR="0028427A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>978-0-429-29725-0)</w:t>
      </w:r>
      <w:r w:rsidR="00ED2966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080611" w:rsidRPr="00080611">
        <w:rPr>
          <w:rFonts w:ascii="Times New Roman" w:eastAsia="Times New Roman" w:hAnsi="Times New Roman" w:cs="Times New Roman"/>
          <w:color w:val="202124"/>
          <w:shd w:val="clear" w:color="auto" w:fill="FFFFFF"/>
        </w:rPr>
        <w:t>€</w:t>
      </w:r>
      <w:r w:rsidR="00080611">
        <w:rPr>
          <w:rFonts w:ascii="Times New Roman" w:eastAsia="Times New Roman" w:hAnsi="Times New Roman" w:cs="Times New Roman"/>
        </w:rPr>
        <w:t xml:space="preserve"> </w:t>
      </w:r>
      <w:r w:rsidR="00ED2966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>29.70</w:t>
      </w:r>
      <w:r w:rsidR="0028427A" w:rsidRPr="00080611">
        <w:rPr>
          <w:rFonts w:ascii="Times New Roman" w:eastAsia="Times New Roman" w:hAnsi="Times New Roman" w:cs="Times New Roman"/>
          <w:color w:val="000000"/>
          <w:shd w:val="clear" w:color="auto" w:fill="FFFFFF"/>
        </w:rPr>
        <w:t>. 184 pp.</w:t>
      </w:r>
      <w:r w:rsidR="007B100B">
        <w:rPr>
          <w:rStyle w:val="FootnoteReference"/>
          <w:rFonts w:ascii="Times New Roman" w:eastAsia="Times New Roman" w:hAnsi="Times New Roman" w:cs="Times New Roman"/>
          <w:color w:val="000000"/>
          <w:shd w:val="clear" w:color="auto" w:fill="FFFFFF"/>
        </w:rPr>
        <w:footnoteReference w:id="1"/>
      </w:r>
    </w:p>
    <w:p w14:paraId="2855E447" w14:textId="02234E57" w:rsidR="0097494A" w:rsidRPr="002977D2" w:rsidRDefault="0097494A" w:rsidP="00DD006F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A048271" w14:textId="04483EED" w:rsidR="00434788" w:rsidRPr="002977D2" w:rsidRDefault="0003717E" w:rsidP="00DD006F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2977D2">
        <w:rPr>
          <w:rFonts w:ascii="Times New Roman" w:eastAsia="Times New Roman" w:hAnsi="Times New Roman" w:cs="Times New Roman"/>
        </w:rPr>
        <w:t>In</w:t>
      </w:r>
      <w:r w:rsidR="002A08CC">
        <w:rPr>
          <w:rFonts w:ascii="Times New Roman" w:eastAsia="Times New Roman" w:hAnsi="Times New Roman" w:cs="Times New Roman"/>
        </w:rPr>
        <w:t xml:space="preserve"> </w:t>
      </w:r>
      <w:r w:rsidR="00755CB4">
        <w:rPr>
          <w:rFonts w:ascii="Times New Roman" w:eastAsia="Times New Roman" w:hAnsi="Times New Roman" w:cs="Times New Roman"/>
        </w:rPr>
        <w:t>t</w:t>
      </w:r>
      <w:r w:rsidR="00502348">
        <w:rPr>
          <w:rFonts w:ascii="Times New Roman" w:eastAsia="Times New Roman" w:hAnsi="Times New Roman" w:cs="Times New Roman"/>
        </w:rPr>
        <w:t>his</w:t>
      </w:r>
      <w:r w:rsidR="002A08CC">
        <w:rPr>
          <w:rFonts w:ascii="Times New Roman" w:eastAsia="Times New Roman" w:hAnsi="Times New Roman" w:cs="Times New Roman"/>
        </w:rPr>
        <w:t xml:space="preserve"> book</w:t>
      </w:r>
      <w:r w:rsidRPr="002977D2">
        <w:rPr>
          <w:rFonts w:ascii="Times New Roman" w:eastAsia="Times New Roman" w:hAnsi="Times New Roman" w:cs="Times New Roman"/>
        </w:rPr>
        <w:t xml:space="preserve"> Billy Christmas </w:t>
      </w:r>
      <w:r w:rsidR="00252E42" w:rsidRPr="002977D2">
        <w:rPr>
          <w:rFonts w:ascii="Times New Roman" w:eastAsia="Times New Roman" w:hAnsi="Times New Roman" w:cs="Times New Roman"/>
        </w:rPr>
        <w:t>advances</w:t>
      </w:r>
      <w:r w:rsidR="002A733C" w:rsidRPr="002977D2">
        <w:rPr>
          <w:rFonts w:ascii="Times New Roman" w:eastAsia="Times New Roman" w:hAnsi="Times New Roman" w:cs="Times New Roman"/>
        </w:rPr>
        <w:t xml:space="preserve"> </w:t>
      </w:r>
      <w:r w:rsidR="00DE0932" w:rsidRPr="002977D2">
        <w:rPr>
          <w:rFonts w:ascii="Times New Roman" w:eastAsia="Times New Roman" w:hAnsi="Times New Roman" w:cs="Times New Roman"/>
        </w:rPr>
        <w:t xml:space="preserve">an interpretation of </w:t>
      </w:r>
      <w:r w:rsidR="00A44C78" w:rsidRPr="002977D2">
        <w:rPr>
          <w:rFonts w:ascii="Times New Roman" w:eastAsia="Times New Roman" w:hAnsi="Times New Roman" w:cs="Times New Roman"/>
        </w:rPr>
        <w:t xml:space="preserve">justice grounded </w:t>
      </w:r>
      <w:r w:rsidR="006B5179">
        <w:rPr>
          <w:rFonts w:ascii="Times New Roman" w:eastAsia="Times New Roman" w:hAnsi="Times New Roman" w:cs="Times New Roman"/>
        </w:rPr>
        <w:t>i</w:t>
      </w:r>
      <w:r w:rsidR="00A44C78" w:rsidRPr="002977D2">
        <w:rPr>
          <w:rFonts w:ascii="Times New Roman" w:eastAsia="Times New Roman" w:hAnsi="Times New Roman" w:cs="Times New Roman"/>
        </w:rPr>
        <w:t>n a distinctive</w:t>
      </w:r>
      <w:r w:rsidR="002D4708" w:rsidRPr="002977D2">
        <w:rPr>
          <w:rFonts w:ascii="Times New Roman" w:eastAsia="Times New Roman" w:hAnsi="Times New Roman" w:cs="Times New Roman"/>
        </w:rPr>
        <w:t xml:space="preserve"> theory of property</w:t>
      </w:r>
      <w:r w:rsidR="00DE0932" w:rsidRPr="002977D2">
        <w:rPr>
          <w:rFonts w:ascii="Times New Roman" w:eastAsia="Times New Roman" w:hAnsi="Times New Roman" w:cs="Times New Roman"/>
        </w:rPr>
        <w:t>. Christmas’ account of property</w:t>
      </w:r>
      <w:r w:rsidR="003F3976" w:rsidRPr="002977D2">
        <w:rPr>
          <w:rFonts w:ascii="Times New Roman" w:eastAsia="Times New Roman" w:hAnsi="Times New Roman" w:cs="Times New Roman"/>
        </w:rPr>
        <w:t xml:space="preserve"> is</w:t>
      </w:r>
      <w:r w:rsidR="00252E42" w:rsidRPr="002977D2">
        <w:rPr>
          <w:rFonts w:ascii="Times New Roman" w:eastAsia="Times New Roman" w:hAnsi="Times New Roman" w:cs="Times New Roman"/>
        </w:rPr>
        <w:t xml:space="preserve"> at the same time pluralistic – it </w:t>
      </w:r>
      <w:r w:rsidR="006F5701" w:rsidRPr="002977D2">
        <w:rPr>
          <w:rFonts w:ascii="Times New Roman" w:eastAsia="Times New Roman" w:hAnsi="Times New Roman" w:cs="Times New Roman"/>
        </w:rPr>
        <w:t xml:space="preserve">justifies </w:t>
      </w:r>
      <w:r w:rsidR="000941FB" w:rsidRPr="002977D2">
        <w:rPr>
          <w:rFonts w:ascii="Times New Roman" w:eastAsia="Times New Roman" w:hAnsi="Times New Roman" w:cs="Times New Roman"/>
        </w:rPr>
        <w:t>various</w:t>
      </w:r>
      <w:r w:rsidR="00CC4E1D" w:rsidRPr="002977D2">
        <w:rPr>
          <w:rFonts w:ascii="Times New Roman" w:eastAsia="Times New Roman" w:hAnsi="Times New Roman" w:cs="Times New Roman"/>
        </w:rPr>
        <w:t xml:space="preserve"> forms of </w:t>
      </w:r>
      <w:r w:rsidR="00320914">
        <w:rPr>
          <w:rFonts w:ascii="Times New Roman" w:eastAsia="Times New Roman" w:hAnsi="Times New Roman" w:cs="Times New Roman"/>
        </w:rPr>
        <w:t xml:space="preserve">property </w:t>
      </w:r>
      <w:r w:rsidR="00AB68EB" w:rsidRPr="002977D2">
        <w:rPr>
          <w:rFonts w:ascii="Times New Roman" w:eastAsia="Times New Roman" w:hAnsi="Times New Roman" w:cs="Times New Roman"/>
        </w:rPr>
        <w:t>o</w:t>
      </w:r>
      <w:r w:rsidR="007A7D96">
        <w:rPr>
          <w:rFonts w:ascii="Times New Roman" w:eastAsia="Times New Roman" w:hAnsi="Times New Roman" w:cs="Times New Roman"/>
        </w:rPr>
        <w:t>f</w:t>
      </w:r>
      <w:r w:rsidR="00AB68EB" w:rsidRPr="002977D2">
        <w:rPr>
          <w:rFonts w:ascii="Times New Roman" w:eastAsia="Times New Roman" w:hAnsi="Times New Roman" w:cs="Times New Roman"/>
        </w:rPr>
        <w:t xml:space="preserve"> external </w:t>
      </w:r>
      <w:r w:rsidR="00DF7820" w:rsidRPr="002977D2">
        <w:rPr>
          <w:rFonts w:ascii="Times New Roman" w:eastAsia="Times New Roman" w:hAnsi="Times New Roman" w:cs="Times New Roman"/>
        </w:rPr>
        <w:t>objects</w:t>
      </w:r>
      <w:r w:rsidR="00512944" w:rsidRPr="002977D2">
        <w:rPr>
          <w:rFonts w:ascii="Times New Roman" w:eastAsia="Times New Roman" w:hAnsi="Times New Roman" w:cs="Times New Roman"/>
        </w:rPr>
        <w:t xml:space="preserve"> </w:t>
      </w:r>
      <w:r w:rsidR="00D84D4D" w:rsidRPr="002977D2">
        <w:rPr>
          <w:rFonts w:ascii="Times New Roman" w:eastAsia="Times New Roman" w:hAnsi="Times New Roman" w:cs="Times New Roman"/>
        </w:rPr>
        <w:t>–</w:t>
      </w:r>
      <w:r w:rsidR="00D70867">
        <w:rPr>
          <w:rFonts w:ascii="Times New Roman" w:eastAsia="Times New Roman" w:hAnsi="Times New Roman" w:cs="Times New Roman"/>
        </w:rPr>
        <w:t xml:space="preserve"> and </w:t>
      </w:r>
      <w:r w:rsidR="00D84D4D" w:rsidRPr="002977D2">
        <w:rPr>
          <w:rFonts w:ascii="Times New Roman" w:eastAsia="Times New Roman" w:hAnsi="Times New Roman" w:cs="Times New Roman"/>
        </w:rPr>
        <w:t xml:space="preserve">grounded </w:t>
      </w:r>
      <w:r w:rsidR="006B5179">
        <w:rPr>
          <w:rFonts w:ascii="Times New Roman" w:eastAsia="Times New Roman" w:hAnsi="Times New Roman" w:cs="Times New Roman"/>
        </w:rPr>
        <w:t>i</w:t>
      </w:r>
      <w:r w:rsidR="00D84D4D" w:rsidRPr="002977D2">
        <w:rPr>
          <w:rFonts w:ascii="Times New Roman" w:eastAsia="Times New Roman" w:hAnsi="Times New Roman" w:cs="Times New Roman"/>
        </w:rPr>
        <w:t>n</w:t>
      </w:r>
      <w:r w:rsidR="00BB1511">
        <w:rPr>
          <w:rFonts w:ascii="Times New Roman" w:eastAsia="Times New Roman" w:hAnsi="Times New Roman" w:cs="Times New Roman"/>
        </w:rPr>
        <w:t xml:space="preserve"> one </w:t>
      </w:r>
      <w:r w:rsidR="00F63A06" w:rsidRPr="002977D2">
        <w:rPr>
          <w:rFonts w:ascii="Times New Roman" w:eastAsia="Times New Roman" w:hAnsi="Times New Roman" w:cs="Times New Roman"/>
        </w:rPr>
        <w:t>original</w:t>
      </w:r>
      <w:r w:rsidR="007813AD">
        <w:rPr>
          <w:rFonts w:ascii="Times New Roman" w:eastAsia="Times New Roman" w:hAnsi="Times New Roman" w:cs="Times New Roman"/>
        </w:rPr>
        <w:t xml:space="preserve"> </w:t>
      </w:r>
      <w:r w:rsidR="00F63A06" w:rsidRPr="002977D2">
        <w:rPr>
          <w:rFonts w:ascii="Times New Roman" w:eastAsia="Times New Roman" w:hAnsi="Times New Roman" w:cs="Times New Roman"/>
        </w:rPr>
        <w:t>natural right</w:t>
      </w:r>
      <w:r w:rsidR="00D84D4D" w:rsidRPr="002977D2">
        <w:rPr>
          <w:rFonts w:ascii="Times New Roman" w:eastAsia="Times New Roman" w:hAnsi="Times New Roman" w:cs="Times New Roman"/>
        </w:rPr>
        <w:t>: the right to freedom</w:t>
      </w:r>
      <w:r w:rsidR="00C80F1A" w:rsidRPr="002977D2">
        <w:rPr>
          <w:rFonts w:ascii="Times New Roman" w:eastAsia="Times New Roman" w:hAnsi="Times New Roman" w:cs="Times New Roman"/>
        </w:rPr>
        <w:t>.</w:t>
      </w:r>
      <w:r w:rsidR="009257A4">
        <w:rPr>
          <w:rStyle w:val="FootnoteReference"/>
          <w:rFonts w:ascii="Times New Roman" w:eastAsia="Times New Roman" w:hAnsi="Times New Roman" w:cs="Times New Roman"/>
        </w:rPr>
        <w:footnoteReference w:id="2"/>
      </w:r>
      <w:r w:rsidR="00D84D4D" w:rsidRPr="002977D2">
        <w:rPr>
          <w:rFonts w:ascii="Times New Roman" w:eastAsia="Times New Roman" w:hAnsi="Times New Roman" w:cs="Times New Roman"/>
        </w:rPr>
        <w:t xml:space="preserve"> </w:t>
      </w:r>
      <w:r w:rsidR="00C80F1A" w:rsidRPr="002977D2">
        <w:rPr>
          <w:rFonts w:ascii="Times New Roman" w:eastAsia="Times New Roman" w:hAnsi="Times New Roman" w:cs="Times New Roman"/>
        </w:rPr>
        <w:t xml:space="preserve">Indeed, </w:t>
      </w:r>
      <w:r w:rsidR="00E5582B">
        <w:rPr>
          <w:rFonts w:ascii="Times New Roman" w:eastAsia="Times New Roman" w:hAnsi="Times New Roman" w:cs="Times New Roman"/>
        </w:rPr>
        <w:t>one</w:t>
      </w:r>
      <w:r w:rsidR="00405480">
        <w:rPr>
          <w:rFonts w:ascii="Times New Roman" w:eastAsia="Times New Roman" w:hAnsi="Times New Roman" w:cs="Times New Roman"/>
        </w:rPr>
        <w:t xml:space="preserve"> </w:t>
      </w:r>
      <w:r w:rsidR="00960554">
        <w:rPr>
          <w:rFonts w:ascii="Times New Roman" w:eastAsia="Times New Roman" w:hAnsi="Times New Roman" w:cs="Times New Roman"/>
        </w:rPr>
        <w:t xml:space="preserve">main take-away </w:t>
      </w:r>
      <w:r w:rsidR="00C80F1A" w:rsidRPr="002977D2">
        <w:rPr>
          <w:rFonts w:ascii="Times New Roman" w:eastAsia="Times New Roman" w:hAnsi="Times New Roman" w:cs="Times New Roman"/>
        </w:rPr>
        <w:t>of the book is that</w:t>
      </w:r>
      <w:r w:rsidR="00FC22C7" w:rsidRPr="002977D2">
        <w:rPr>
          <w:rFonts w:ascii="Times New Roman" w:eastAsia="Times New Roman" w:hAnsi="Times New Roman" w:cs="Times New Roman"/>
        </w:rPr>
        <w:t xml:space="preserve"> freedom as </w:t>
      </w:r>
      <w:r w:rsidR="00BB1511">
        <w:rPr>
          <w:rFonts w:ascii="Times New Roman" w:eastAsia="Times New Roman" w:hAnsi="Times New Roman" w:cs="Times New Roman"/>
        </w:rPr>
        <w:t xml:space="preserve">(a claim to) </w:t>
      </w:r>
      <w:r w:rsidR="00FC22C7" w:rsidRPr="002977D2">
        <w:rPr>
          <w:rFonts w:ascii="Times New Roman" w:eastAsia="Times New Roman" w:hAnsi="Times New Roman" w:cs="Times New Roman"/>
        </w:rPr>
        <w:t xml:space="preserve">non-interference </w:t>
      </w:r>
      <w:r w:rsidR="00A84FFC">
        <w:rPr>
          <w:rFonts w:ascii="Times New Roman" w:eastAsia="Times New Roman" w:hAnsi="Times New Roman" w:cs="Times New Roman"/>
        </w:rPr>
        <w:t xml:space="preserve">does not </w:t>
      </w:r>
      <w:r w:rsidR="00213A7D">
        <w:rPr>
          <w:rFonts w:ascii="Times New Roman" w:eastAsia="Times New Roman" w:hAnsi="Times New Roman" w:cs="Times New Roman"/>
        </w:rPr>
        <w:t>only</w:t>
      </w:r>
      <w:r w:rsidR="00F70F49">
        <w:rPr>
          <w:rFonts w:ascii="Times New Roman" w:eastAsia="Times New Roman" w:hAnsi="Times New Roman" w:cs="Times New Roman"/>
        </w:rPr>
        <w:t xml:space="preserve"> </w:t>
      </w:r>
      <w:r w:rsidR="00A84FFC">
        <w:rPr>
          <w:rFonts w:ascii="Times New Roman" w:eastAsia="Times New Roman" w:hAnsi="Times New Roman" w:cs="Times New Roman"/>
        </w:rPr>
        <w:t xml:space="preserve">justify </w:t>
      </w:r>
      <w:r w:rsidR="000B45A2" w:rsidRPr="002977D2">
        <w:rPr>
          <w:rFonts w:ascii="Times New Roman" w:eastAsia="Times New Roman" w:hAnsi="Times New Roman" w:cs="Times New Roman"/>
        </w:rPr>
        <w:t>private property</w:t>
      </w:r>
      <w:r w:rsidR="00213A7D">
        <w:rPr>
          <w:rFonts w:ascii="Times New Roman" w:eastAsia="Times New Roman" w:hAnsi="Times New Roman" w:cs="Times New Roman"/>
        </w:rPr>
        <w:t xml:space="preserve">: </w:t>
      </w:r>
      <w:r w:rsidR="000D4646">
        <w:rPr>
          <w:rFonts w:ascii="Times New Roman" w:eastAsia="Times New Roman" w:hAnsi="Times New Roman" w:cs="Times New Roman"/>
        </w:rPr>
        <w:t>it</w:t>
      </w:r>
      <w:r w:rsidR="00F70F49">
        <w:rPr>
          <w:rFonts w:ascii="Times New Roman" w:eastAsia="Times New Roman" w:hAnsi="Times New Roman" w:cs="Times New Roman"/>
        </w:rPr>
        <w:t xml:space="preserve"> can</w:t>
      </w:r>
      <w:r w:rsidR="000D4646">
        <w:rPr>
          <w:rFonts w:ascii="Times New Roman" w:eastAsia="Times New Roman" w:hAnsi="Times New Roman" w:cs="Times New Roman"/>
        </w:rPr>
        <w:t xml:space="preserve"> </w:t>
      </w:r>
      <w:r w:rsidR="009A086E">
        <w:rPr>
          <w:rFonts w:ascii="Times New Roman" w:eastAsia="Times New Roman" w:hAnsi="Times New Roman" w:cs="Times New Roman"/>
        </w:rPr>
        <w:t>also</w:t>
      </w:r>
      <w:r w:rsidR="009F7854" w:rsidRPr="002977D2">
        <w:rPr>
          <w:rFonts w:ascii="Times New Roman" w:eastAsia="Times New Roman" w:hAnsi="Times New Roman" w:cs="Times New Roman"/>
        </w:rPr>
        <w:t xml:space="preserve"> justify co</w:t>
      </w:r>
      <w:r w:rsidR="000C1593" w:rsidRPr="002977D2">
        <w:rPr>
          <w:rFonts w:ascii="Times New Roman" w:eastAsia="Times New Roman" w:hAnsi="Times New Roman" w:cs="Times New Roman"/>
        </w:rPr>
        <w:t>mmon</w:t>
      </w:r>
      <w:r w:rsidR="009F7854" w:rsidRPr="002977D2">
        <w:rPr>
          <w:rFonts w:ascii="Times New Roman" w:eastAsia="Times New Roman" w:hAnsi="Times New Roman" w:cs="Times New Roman"/>
        </w:rPr>
        <w:t xml:space="preserve"> property</w:t>
      </w:r>
      <w:r w:rsidR="002B1559">
        <w:rPr>
          <w:rFonts w:ascii="Times New Roman" w:eastAsia="Times New Roman" w:hAnsi="Times New Roman" w:cs="Times New Roman"/>
        </w:rPr>
        <w:t>.</w:t>
      </w:r>
      <w:r w:rsidR="00654C82" w:rsidRPr="002977D2">
        <w:rPr>
          <w:rFonts w:ascii="Times New Roman" w:eastAsia="Times New Roman" w:hAnsi="Times New Roman" w:cs="Times New Roman"/>
        </w:rPr>
        <w:t xml:space="preserve"> </w:t>
      </w:r>
    </w:p>
    <w:p w14:paraId="0373650D" w14:textId="7CF85625" w:rsidR="00654C82" w:rsidRPr="002977D2" w:rsidRDefault="00654C82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1B615AD1" w14:textId="26E72937" w:rsidR="00BC4AB6" w:rsidRPr="002977D2" w:rsidRDefault="006F5536" w:rsidP="00DD006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book consists of </w:t>
      </w:r>
      <w:r w:rsidR="00A67E54">
        <w:rPr>
          <w:rFonts w:ascii="Times New Roman" w:hAnsi="Times New Roman" w:cs="Times New Roman"/>
        </w:rPr>
        <w:t xml:space="preserve">seven chapters </w:t>
      </w:r>
      <w:r w:rsidR="00582743">
        <w:rPr>
          <w:rFonts w:ascii="Times New Roman" w:hAnsi="Times New Roman" w:cs="Times New Roman"/>
        </w:rPr>
        <w:t xml:space="preserve">plus </w:t>
      </w:r>
      <w:r w:rsidR="00D141EF">
        <w:rPr>
          <w:rFonts w:ascii="Times New Roman" w:hAnsi="Times New Roman" w:cs="Times New Roman"/>
        </w:rPr>
        <w:t xml:space="preserve">a </w:t>
      </w:r>
      <w:r w:rsidR="00582743">
        <w:rPr>
          <w:rFonts w:ascii="Times New Roman" w:hAnsi="Times New Roman" w:cs="Times New Roman"/>
        </w:rPr>
        <w:t xml:space="preserve">very informative introduction and </w:t>
      </w:r>
      <w:r w:rsidR="005D0538">
        <w:rPr>
          <w:rFonts w:ascii="Times New Roman" w:hAnsi="Times New Roman" w:cs="Times New Roman"/>
        </w:rPr>
        <w:t xml:space="preserve">a </w:t>
      </w:r>
      <w:r w:rsidR="00582743">
        <w:rPr>
          <w:rFonts w:ascii="Times New Roman" w:hAnsi="Times New Roman" w:cs="Times New Roman"/>
        </w:rPr>
        <w:t xml:space="preserve">conclusion. </w:t>
      </w:r>
      <w:r w:rsidR="009A0BCF" w:rsidRPr="002977D2">
        <w:rPr>
          <w:rFonts w:ascii="Times New Roman" w:hAnsi="Times New Roman" w:cs="Times New Roman"/>
        </w:rPr>
        <w:t>Christmas’ theory</w:t>
      </w:r>
      <w:r w:rsidR="00B87049" w:rsidRPr="002977D2">
        <w:rPr>
          <w:rFonts w:ascii="Times New Roman" w:hAnsi="Times New Roman" w:cs="Times New Roman"/>
        </w:rPr>
        <w:t xml:space="preserve"> </w:t>
      </w:r>
      <w:r w:rsidR="004C75C4" w:rsidRPr="002977D2">
        <w:rPr>
          <w:rFonts w:ascii="Times New Roman" w:hAnsi="Times New Roman" w:cs="Times New Roman"/>
        </w:rPr>
        <w:t xml:space="preserve">shares with </w:t>
      </w:r>
      <w:r w:rsidR="00D366C5">
        <w:rPr>
          <w:rFonts w:ascii="Times New Roman" w:hAnsi="Times New Roman" w:cs="Times New Roman"/>
        </w:rPr>
        <w:t>classical liberal</w:t>
      </w:r>
      <w:r w:rsidR="00F038A2">
        <w:rPr>
          <w:rFonts w:ascii="Times New Roman" w:hAnsi="Times New Roman" w:cs="Times New Roman"/>
        </w:rPr>
        <w:t xml:space="preserve"> </w:t>
      </w:r>
      <w:r w:rsidR="004C75C4" w:rsidRPr="002977D2">
        <w:rPr>
          <w:rFonts w:ascii="Times New Roman" w:hAnsi="Times New Roman" w:cs="Times New Roman"/>
        </w:rPr>
        <w:t xml:space="preserve">and libertarian </w:t>
      </w:r>
      <w:r w:rsidR="00626C0D" w:rsidRPr="002977D2">
        <w:rPr>
          <w:rFonts w:ascii="Times New Roman" w:hAnsi="Times New Roman" w:cs="Times New Roman"/>
        </w:rPr>
        <w:t>views</w:t>
      </w:r>
      <w:r w:rsidR="004C75C4" w:rsidRPr="002977D2">
        <w:rPr>
          <w:rFonts w:ascii="Times New Roman" w:hAnsi="Times New Roman" w:cs="Times New Roman"/>
        </w:rPr>
        <w:t xml:space="preserve"> </w:t>
      </w:r>
      <w:r w:rsidR="00E748E5" w:rsidRPr="002977D2">
        <w:rPr>
          <w:rFonts w:ascii="Times New Roman" w:hAnsi="Times New Roman" w:cs="Times New Roman"/>
        </w:rPr>
        <w:t>many</w:t>
      </w:r>
      <w:r w:rsidR="00921B1E">
        <w:rPr>
          <w:rFonts w:ascii="Times New Roman" w:hAnsi="Times New Roman" w:cs="Times New Roman"/>
        </w:rPr>
        <w:t xml:space="preserve"> </w:t>
      </w:r>
      <w:r w:rsidR="00CE2036" w:rsidRPr="002977D2">
        <w:rPr>
          <w:rFonts w:ascii="Times New Roman" w:hAnsi="Times New Roman" w:cs="Times New Roman"/>
        </w:rPr>
        <w:t>assumptions</w:t>
      </w:r>
      <w:r w:rsidR="00E748E5" w:rsidRPr="002977D2">
        <w:rPr>
          <w:rFonts w:ascii="Times New Roman" w:hAnsi="Times New Roman" w:cs="Times New Roman"/>
        </w:rPr>
        <w:t xml:space="preserve"> about justice</w:t>
      </w:r>
      <w:r w:rsidR="004C75C4" w:rsidRPr="002977D2">
        <w:rPr>
          <w:rFonts w:ascii="Times New Roman" w:hAnsi="Times New Roman" w:cs="Times New Roman"/>
        </w:rPr>
        <w:t>,</w:t>
      </w:r>
      <w:r w:rsidR="00E1796E" w:rsidRPr="002977D2">
        <w:rPr>
          <w:rFonts w:ascii="Times New Roman" w:hAnsi="Times New Roman" w:cs="Times New Roman"/>
        </w:rPr>
        <w:t xml:space="preserve"> </w:t>
      </w:r>
      <w:r w:rsidR="00244162" w:rsidRPr="002977D2">
        <w:rPr>
          <w:rFonts w:ascii="Times New Roman" w:hAnsi="Times New Roman" w:cs="Times New Roman"/>
        </w:rPr>
        <w:t xml:space="preserve">while </w:t>
      </w:r>
      <w:r w:rsidR="00E748E5" w:rsidRPr="002977D2">
        <w:rPr>
          <w:rFonts w:ascii="Times New Roman" w:hAnsi="Times New Roman" w:cs="Times New Roman"/>
        </w:rPr>
        <w:t>at the same time innovat</w:t>
      </w:r>
      <w:r w:rsidR="001005BD" w:rsidRPr="002977D2">
        <w:rPr>
          <w:rFonts w:ascii="Times New Roman" w:hAnsi="Times New Roman" w:cs="Times New Roman"/>
        </w:rPr>
        <w:t>ing</w:t>
      </w:r>
      <w:r w:rsidR="0031069D" w:rsidRPr="002977D2">
        <w:rPr>
          <w:rFonts w:ascii="Times New Roman" w:hAnsi="Times New Roman" w:cs="Times New Roman"/>
        </w:rPr>
        <w:t xml:space="preserve"> </w:t>
      </w:r>
      <w:r w:rsidR="00E748E5" w:rsidRPr="002977D2">
        <w:rPr>
          <w:rFonts w:ascii="Times New Roman" w:hAnsi="Times New Roman" w:cs="Times New Roman"/>
        </w:rPr>
        <w:t xml:space="preserve">this </w:t>
      </w:r>
      <w:r w:rsidR="00001513">
        <w:rPr>
          <w:rFonts w:ascii="Times New Roman" w:hAnsi="Times New Roman" w:cs="Times New Roman"/>
        </w:rPr>
        <w:t>school</w:t>
      </w:r>
      <w:r w:rsidR="00102D90" w:rsidRPr="002977D2">
        <w:rPr>
          <w:rFonts w:ascii="Times New Roman" w:hAnsi="Times New Roman" w:cs="Times New Roman"/>
        </w:rPr>
        <w:t xml:space="preserve"> of thought</w:t>
      </w:r>
      <w:r w:rsidR="00001E6D" w:rsidRPr="002977D2">
        <w:rPr>
          <w:rFonts w:ascii="Times New Roman" w:hAnsi="Times New Roman" w:cs="Times New Roman"/>
        </w:rPr>
        <w:t xml:space="preserve"> considerably</w:t>
      </w:r>
      <w:r w:rsidR="002B3CF5" w:rsidRPr="002977D2">
        <w:rPr>
          <w:rFonts w:ascii="Times New Roman" w:hAnsi="Times New Roman" w:cs="Times New Roman"/>
        </w:rPr>
        <w:t>.</w:t>
      </w:r>
      <w:r w:rsidR="009D7F1E" w:rsidRPr="002977D2">
        <w:rPr>
          <w:rFonts w:ascii="Times New Roman" w:hAnsi="Times New Roman" w:cs="Times New Roman"/>
        </w:rPr>
        <w:t xml:space="preserve"> </w:t>
      </w:r>
      <w:r w:rsidR="006E727C" w:rsidRPr="002977D2">
        <w:rPr>
          <w:rFonts w:ascii="Times New Roman" w:hAnsi="Times New Roman" w:cs="Times New Roman"/>
        </w:rPr>
        <w:t xml:space="preserve">In </w:t>
      </w:r>
      <w:r w:rsidR="00915109" w:rsidRPr="002977D2">
        <w:rPr>
          <w:rFonts w:ascii="Times New Roman" w:hAnsi="Times New Roman" w:cs="Times New Roman"/>
        </w:rPr>
        <w:t>C</w:t>
      </w:r>
      <w:r w:rsidR="006E727C" w:rsidRPr="002977D2">
        <w:rPr>
          <w:rFonts w:ascii="Times New Roman" w:hAnsi="Times New Roman" w:cs="Times New Roman"/>
        </w:rPr>
        <w:t>h</w:t>
      </w:r>
      <w:r w:rsidR="00CA65FD">
        <w:rPr>
          <w:rFonts w:ascii="Times New Roman" w:hAnsi="Times New Roman" w:cs="Times New Roman"/>
        </w:rPr>
        <w:t>apter</w:t>
      </w:r>
      <w:r w:rsidR="006E727C" w:rsidRPr="002977D2">
        <w:rPr>
          <w:rFonts w:ascii="Times New Roman" w:hAnsi="Times New Roman" w:cs="Times New Roman"/>
        </w:rPr>
        <w:t xml:space="preserve"> 1 </w:t>
      </w:r>
      <w:r w:rsidR="00212C75" w:rsidRPr="002977D2">
        <w:rPr>
          <w:rFonts w:ascii="Times New Roman" w:hAnsi="Times New Roman" w:cs="Times New Roman"/>
        </w:rPr>
        <w:t>Christmas</w:t>
      </w:r>
      <w:r w:rsidR="006E727C" w:rsidRPr="002977D2">
        <w:rPr>
          <w:rFonts w:ascii="Times New Roman" w:hAnsi="Times New Roman" w:cs="Times New Roman"/>
        </w:rPr>
        <w:t xml:space="preserve"> </w:t>
      </w:r>
      <w:r w:rsidR="002977D2">
        <w:rPr>
          <w:rFonts w:ascii="Times New Roman" w:hAnsi="Times New Roman" w:cs="Times New Roman"/>
        </w:rPr>
        <w:t xml:space="preserve">claims that </w:t>
      </w:r>
      <w:r w:rsidR="00DD235B" w:rsidRPr="002977D2">
        <w:rPr>
          <w:rFonts w:ascii="Times New Roman" w:hAnsi="Times New Roman" w:cs="Times New Roman"/>
        </w:rPr>
        <w:t>justice</w:t>
      </w:r>
      <w:r w:rsidR="002B1799" w:rsidRPr="002977D2">
        <w:rPr>
          <w:rFonts w:ascii="Times New Roman" w:hAnsi="Times New Roman" w:cs="Times New Roman"/>
        </w:rPr>
        <w:t xml:space="preserve"> </w:t>
      </w:r>
      <w:r w:rsidR="0046753C">
        <w:rPr>
          <w:rFonts w:ascii="Times New Roman" w:hAnsi="Times New Roman" w:cs="Times New Roman"/>
        </w:rPr>
        <w:t xml:space="preserve">is a deontological rule </w:t>
      </w:r>
      <w:r w:rsidR="002B1799" w:rsidRPr="002977D2">
        <w:rPr>
          <w:rFonts w:ascii="Times New Roman" w:hAnsi="Times New Roman" w:cs="Times New Roman"/>
        </w:rPr>
        <w:t>assign</w:t>
      </w:r>
      <w:r w:rsidR="0078137F">
        <w:rPr>
          <w:rFonts w:ascii="Times New Roman" w:hAnsi="Times New Roman" w:cs="Times New Roman"/>
        </w:rPr>
        <w:t>ing</w:t>
      </w:r>
      <w:r w:rsidR="003242BD" w:rsidRPr="002977D2">
        <w:rPr>
          <w:rFonts w:ascii="Times New Roman" w:hAnsi="Times New Roman" w:cs="Times New Roman"/>
        </w:rPr>
        <w:t xml:space="preserve"> enforceable</w:t>
      </w:r>
      <w:r w:rsidR="00C43FAF" w:rsidRPr="002977D2">
        <w:rPr>
          <w:rFonts w:ascii="Times New Roman" w:hAnsi="Times New Roman" w:cs="Times New Roman"/>
        </w:rPr>
        <w:t xml:space="preserve"> rights</w:t>
      </w:r>
      <w:r w:rsidR="00E34522" w:rsidRPr="002977D2">
        <w:rPr>
          <w:rFonts w:ascii="Times New Roman" w:hAnsi="Times New Roman" w:cs="Times New Roman"/>
        </w:rPr>
        <w:t xml:space="preserve"> </w:t>
      </w:r>
      <w:r w:rsidR="002B1799" w:rsidRPr="002977D2">
        <w:rPr>
          <w:rFonts w:ascii="Times New Roman" w:hAnsi="Times New Roman" w:cs="Times New Roman"/>
        </w:rPr>
        <w:t>to particular individuals</w:t>
      </w:r>
      <w:r w:rsidR="00E74DA3" w:rsidRPr="002977D2">
        <w:rPr>
          <w:rFonts w:ascii="Times New Roman" w:hAnsi="Times New Roman" w:cs="Times New Roman"/>
        </w:rPr>
        <w:t>;</w:t>
      </w:r>
      <w:r w:rsidR="002B1799" w:rsidRPr="002977D2">
        <w:rPr>
          <w:rFonts w:ascii="Times New Roman" w:hAnsi="Times New Roman" w:cs="Times New Roman"/>
        </w:rPr>
        <w:t xml:space="preserve"> such rights</w:t>
      </w:r>
      <w:r w:rsidR="00DD235B" w:rsidRPr="002977D2">
        <w:rPr>
          <w:rFonts w:ascii="Times New Roman" w:hAnsi="Times New Roman" w:cs="Times New Roman"/>
        </w:rPr>
        <w:t xml:space="preserve"> grant </w:t>
      </w:r>
      <w:r w:rsidR="00C43FAF" w:rsidRPr="002977D2">
        <w:rPr>
          <w:rFonts w:ascii="Times New Roman" w:hAnsi="Times New Roman" w:cs="Times New Roman"/>
        </w:rPr>
        <w:t>exclusive permission</w:t>
      </w:r>
      <w:r w:rsidR="009B2C0D" w:rsidRPr="002977D2">
        <w:rPr>
          <w:rFonts w:ascii="Times New Roman" w:hAnsi="Times New Roman" w:cs="Times New Roman"/>
        </w:rPr>
        <w:t>s</w:t>
      </w:r>
      <w:r w:rsidR="00C43FAF" w:rsidRPr="002977D2">
        <w:rPr>
          <w:rFonts w:ascii="Times New Roman" w:hAnsi="Times New Roman" w:cs="Times New Roman"/>
        </w:rPr>
        <w:t xml:space="preserve"> to </w:t>
      </w:r>
      <w:r w:rsidR="00580A99" w:rsidRPr="002977D2">
        <w:rPr>
          <w:rFonts w:ascii="Times New Roman" w:hAnsi="Times New Roman" w:cs="Times New Roman"/>
        </w:rPr>
        <w:t xml:space="preserve">initiate </w:t>
      </w:r>
      <w:r w:rsidR="00C43FAF" w:rsidRPr="002977D2">
        <w:rPr>
          <w:rFonts w:ascii="Times New Roman" w:hAnsi="Times New Roman" w:cs="Times New Roman"/>
        </w:rPr>
        <w:t>actions</w:t>
      </w:r>
      <w:r w:rsidR="004D3F12" w:rsidRPr="002977D2">
        <w:rPr>
          <w:rFonts w:ascii="Times New Roman" w:hAnsi="Times New Roman" w:cs="Times New Roman"/>
        </w:rPr>
        <w:t xml:space="preserve"> </w:t>
      </w:r>
      <w:r w:rsidR="002B4105" w:rsidRPr="002977D2">
        <w:rPr>
          <w:rFonts w:ascii="Times New Roman" w:hAnsi="Times New Roman" w:cs="Times New Roman"/>
        </w:rPr>
        <w:t>and</w:t>
      </w:r>
      <w:r w:rsidR="00D1740B" w:rsidRPr="002977D2">
        <w:rPr>
          <w:rFonts w:ascii="Times New Roman" w:hAnsi="Times New Roman" w:cs="Times New Roman"/>
        </w:rPr>
        <w:t xml:space="preserve"> correlate with duties of non-interference </w:t>
      </w:r>
      <w:r w:rsidR="004D3F12" w:rsidRPr="002977D2">
        <w:rPr>
          <w:rFonts w:ascii="Times New Roman" w:hAnsi="Times New Roman" w:cs="Times New Roman"/>
        </w:rPr>
        <w:t>(22-24)</w:t>
      </w:r>
      <w:r w:rsidR="00D1740B" w:rsidRPr="002977D2">
        <w:rPr>
          <w:rFonts w:ascii="Times New Roman" w:hAnsi="Times New Roman" w:cs="Times New Roman"/>
        </w:rPr>
        <w:t xml:space="preserve">. Moreover, </w:t>
      </w:r>
      <w:r w:rsidR="00554D3B" w:rsidRPr="002977D2">
        <w:rPr>
          <w:rFonts w:ascii="Times New Roman" w:hAnsi="Times New Roman" w:cs="Times New Roman"/>
        </w:rPr>
        <w:t>they</w:t>
      </w:r>
      <w:r w:rsidR="00E34522" w:rsidRPr="002977D2">
        <w:rPr>
          <w:rFonts w:ascii="Times New Roman" w:hAnsi="Times New Roman" w:cs="Times New Roman"/>
        </w:rPr>
        <w:t xml:space="preserve"> </w:t>
      </w:r>
      <w:r w:rsidR="00D84604" w:rsidRPr="002977D2">
        <w:rPr>
          <w:rFonts w:ascii="Times New Roman" w:hAnsi="Times New Roman" w:cs="Times New Roman"/>
        </w:rPr>
        <w:t>must be compossible (</w:t>
      </w:r>
      <w:r w:rsidR="002D367D">
        <w:rPr>
          <w:rFonts w:ascii="Times New Roman" w:hAnsi="Times New Roman" w:cs="Times New Roman"/>
        </w:rPr>
        <w:t>ultimately</w:t>
      </w:r>
      <w:r w:rsidR="004C58BB">
        <w:rPr>
          <w:rFonts w:ascii="Times New Roman" w:hAnsi="Times New Roman" w:cs="Times New Roman"/>
        </w:rPr>
        <w:t>,</w:t>
      </w:r>
      <w:r w:rsidR="002D367D">
        <w:rPr>
          <w:rFonts w:ascii="Times New Roman" w:hAnsi="Times New Roman" w:cs="Times New Roman"/>
        </w:rPr>
        <w:t xml:space="preserve"> </w:t>
      </w:r>
      <w:r w:rsidR="00D84604" w:rsidRPr="002977D2">
        <w:rPr>
          <w:rFonts w:ascii="Times New Roman" w:hAnsi="Times New Roman" w:cs="Times New Roman"/>
        </w:rPr>
        <w:t xml:space="preserve">they </w:t>
      </w:r>
      <w:r w:rsidR="00D0671E" w:rsidRPr="002977D2">
        <w:rPr>
          <w:rFonts w:ascii="Times New Roman" w:hAnsi="Times New Roman" w:cs="Times New Roman"/>
        </w:rPr>
        <w:t>cannot conflict</w:t>
      </w:r>
      <w:r w:rsidR="002524D6" w:rsidRPr="002977D2">
        <w:rPr>
          <w:rFonts w:ascii="Times New Roman" w:hAnsi="Times New Roman" w:cs="Times New Roman"/>
        </w:rPr>
        <w:t xml:space="preserve">, </w:t>
      </w:r>
      <w:r w:rsidR="004C58BB">
        <w:rPr>
          <w:rFonts w:ascii="Times New Roman" w:hAnsi="Times New Roman" w:cs="Times New Roman"/>
        </w:rPr>
        <w:t xml:space="preserve">see </w:t>
      </w:r>
      <w:r w:rsidR="002524D6" w:rsidRPr="002977D2">
        <w:rPr>
          <w:rFonts w:ascii="Times New Roman" w:hAnsi="Times New Roman" w:cs="Times New Roman"/>
        </w:rPr>
        <w:t>Steiner (1994)</w:t>
      </w:r>
      <w:r w:rsidR="00D84604" w:rsidRPr="002977D2">
        <w:rPr>
          <w:rFonts w:ascii="Times New Roman" w:hAnsi="Times New Roman" w:cs="Times New Roman"/>
        </w:rPr>
        <w:t>)</w:t>
      </w:r>
      <w:r w:rsidR="00705CE1" w:rsidRPr="002977D2">
        <w:rPr>
          <w:rFonts w:ascii="Times New Roman" w:hAnsi="Times New Roman" w:cs="Times New Roman"/>
        </w:rPr>
        <w:t xml:space="preserve"> </w:t>
      </w:r>
      <w:r w:rsidR="005560A7" w:rsidRPr="002977D2">
        <w:rPr>
          <w:rFonts w:ascii="Times New Roman" w:hAnsi="Times New Roman" w:cs="Times New Roman"/>
        </w:rPr>
        <w:t>(</w:t>
      </w:r>
      <w:r w:rsidR="00DA4D41" w:rsidRPr="002977D2">
        <w:rPr>
          <w:rFonts w:ascii="Times New Roman" w:hAnsi="Times New Roman" w:cs="Times New Roman"/>
        </w:rPr>
        <w:t>24-26</w:t>
      </w:r>
      <w:r w:rsidR="005560A7" w:rsidRPr="002977D2">
        <w:rPr>
          <w:rFonts w:ascii="Times New Roman" w:hAnsi="Times New Roman" w:cs="Times New Roman"/>
        </w:rPr>
        <w:t>)</w:t>
      </w:r>
      <w:r w:rsidR="00F516F0" w:rsidRPr="002977D2">
        <w:rPr>
          <w:rFonts w:ascii="Times New Roman" w:hAnsi="Times New Roman" w:cs="Times New Roman"/>
        </w:rPr>
        <w:t>.</w:t>
      </w:r>
      <w:r w:rsidR="002A0920">
        <w:rPr>
          <w:rFonts w:ascii="Times New Roman" w:hAnsi="Times New Roman" w:cs="Times New Roman"/>
        </w:rPr>
        <w:t xml:space="preserve"> </w:t>
      </w:r>
      <w:r w:rsidR="00DF0E8B">
        <w:rPr>
          <w:rFonts w:ascii="Times New Roman" w:hAnsi="Times New Roman" w:cs="Times New Roman"/>
        </w:rPr>
        <w:t>In</w:t>
      </w:r>
      <w:r w:rsidR="005767BD">
        <w:rPr>
          <w:rFonts w:ascii="Times New Roman" w:hAnsi="Times New Roman" w:cs="Times New Roman"/>
        </w:rPr>
        <w:t xml:space="preserve"> one crucial respect</w:t>
      </w:r>
      <w:r w:rsidR="00D320FD">
        <w:rPr>
          <w:rFonts w:ascii="Times New Roman" w:hAnsi="Times New Roman" w:cs="Times New Roman"/>
        </w:rPr>
        <w:t xml:space="preserve"> </w:t>
      </w:r>
      <w:r w:rsidR="00C748FF">
        <w:rPr>
          <w:rFonts w:ascii="Times New Roman" w:hAnsi="Times New Roman" w:cs="Times New Roman"/>
        </w:rPr>
        <w:t xml:space="preserve">Christmas parts company with </w:t>
      </w:r>
      <w:r w:rsidR="00D81211" w:rsidRPr="002977D2">
        <w:rPr>
          <w:rFonts w:ascii="Times New Roman" w:hAnsi="Times New Roman" w:cs="Times New Roman"/>
        </w:rPr>
        <w:t>Steiner</w:t>
      </w:r>
      <w:r w:rsidR="008D429A">
        <w:rPr>
          <w:rFonts w:ascii="Times New Roman" w:hAnsi="Times New Roman" w:cs="Times New Roman"/>
        </w:rPr>
        <w:t xml:space="preserve"> on </w:t>
      </w:r>
      <w:proofErr w:type="spellStart"/>
      <w:r w:rsidR="008D429A">
        <w:rPr>
          <w:rFonts w:ascii="Times New Roman" w:hAnsi="Times New Roman" w:cs="Times New Roman"/>
        </w:rPr>
        <w:t>compossibility</w:t>
      </w:r>
      <w:proofErr w:type="spellEnd"/>
      <w:r w:rsidR="004C2835" w:rsidRPr="002977D2">
        <w:rPr>
          <w:rFonts w:ascii="Times New Roman" w:hAnsi="Times New Roman" w:cs="Times New Roman"/>
        </w:rPr>
        <w:t xml:space="preserve">. </w:t>
      </w:r>
      <w:r w:rsidR="006F64E4" w:rsidRPr="002977D2">
        <w:rPr>
          <w:rFonts w:ascii="Times New Roman" w:hAnsi="Times New Roman" w:cs="Times New Roman"/>
        </w:rPr>
        <w:t xml:space="preserve">According to </w:t>
      </w:r>
      <w:r w:rsidR="00777917" w:rsidRPr="002977D2">
        <w:rPr>
          <w:rFonts w:ascii="Times New Roman" w:hAnsi="Times New Roman" w:cs="Times New Roman"/>
        </w:rPr>
        <w:t>Steiner</w:t>
      </w:r>
      <w:r w:rsidR="006F64E4" w:rsidRPr="002977D2">
        <w:rPr>
          <w:rFonts w:ascii="Times New Roman" w:hAnsi="Times New Roman" w:cs="Times New Roman"/>
        </w:rPr>
        <w:t>,</w:t>
      </w:r>
      <w:r w:rsidR="00C65D90" w:rsidRPr="002977D2">
        <w:rPr>
          <w:rFonts w:ascii="Times New Roman" w:hAnsi="Times New Roman" w:cs="Times New Roman"/>
        </w:rPr>
        <w:t xml:space="preserve"> </w:t>
      </w:r>
      <w:proofErr w:type="spellStart"/>
      <w:r w:rsidR="00C65D90" w:rsidRPr="002977D2">
        <w:rPr>
          <w:rFonts w:ascii="Times New Roman" w:hAnsi="Times New Roman" w:cs="Times New Roman"/>
        </w:rPr>
        <w:t>compossibility</w:t>
      </w:r>
      <w:proofErr w:type="spellEnd"/>
      <w:r w:rsidR="00C65D90" w:rsidRPr="002977D2">
        <w:rPr>
          <w:rFonts w:ascii="Times New Roman" w:hAnsi="Times New Roman" w:cs="Times New Roman"/>
        </w:rPr>
        <w:t xml:space="preserve"> </w:t>
      </w:r>
      <w:r w:rsidR="00430B89" w:rsidRPr="002977D2">
        <w:rPr>
          <w:rFonts w:ascii="Times New Roman" w:hAnsi="Times New Roman" w:cs="Times New Roman"/>
        </w:rPr>
        <w:t xml:space="preserve">requires </w:t>
      </w:r>
      <w:r w:rsidR="00213F45">
        <w:rPr>
          <w:rFonts w:ascii="Times New Roman" w:hAnsi="Times New Roman" w:cs="Times New Roman"/>
        </w:rPr>
        <w:t xml:space="preserve">interpreting rights </w:t>
      </w:r>
      <w:r w:rsidR="008B2C5B" w:rsidRPr="002977D2">
        <w:rPr>
          <w:rFonts w:ascii="Times New Roman" w:hAnsi="Times New Roman" w:cs="Times New Roman"/>
          <w:i/>
        </w:rPr>
        <w:t>extensional</w:t>
      </w:r>
      <w:r w:rsidR="00213F45">
        <w:rPr>
          <w:rFonts w:ascii="Times New Roman" w:hAnsi="Times New Roman" w:cs="Times New Roman"/>
          <w:i/>
        </w:rPr>
        <w:t>ly</w:t>
      </w:r>
      <w:r w:rsidR="00D320FD">
        <w:rPr>
          <w:rFonts w:ascii="Times New Roman" w:hAnsi="Times New Roman" w:cs="Times New Roman"/>
        </w:rPr>
        <w:t>,</w:t>
      </w:r>
      <w:r w:rsidR="00D74402">
        <w:rPr>
          <w:rFonts w:ascii="Times New Roman" w:hAnsi="Times New Roman" w:cs="Times New Roman"/>
          <w:i/>
        </w:rPr>
        <w:t xml:space="preserve"> </w:t>
      </w:r>
      <w:r w:rsidR="008B2C5B" w:rsidRPr="002977D2">
        <w:rPr>
          <w:rFonts w:ascii="Times New Roman" w:hAnsi="Times New Roman" w:cs="Times New Roman"/>
        </w:rPr>
        <w:t xml:space="preserve">as </w:t>
      </w:r>
      <w:r w:rsidR="00B00DE1" w:rsidRPr="002977D2">
        <w:rPr>
          <w:rFonts w:ascii="Times New Roman" w:hAnsi="Times New Roman" w:cs="Times New Roman"/>
        </w:rPr>
        <w:t>entitl</w:t>
      </w:r>
      <w:r w:rsidR="006F64E4" w:rsidRPr="002977D2">
        <w:rPr>
          <w:rFonts w:ascii="Times New Roman" w:hAnsi="Times New Roman" w:cs="Times New Roman"/>
        </w:rPr>
        <w:t>ements to</w:t>
      </w:r>
      <w:r w:rsidR="009D184D" w:rsidRPr="002977D2">
        <w:rPr>
          <w:rFonts w:ascii="Times New Roman" w:hAnsi="Times New Roman" w:cs="Times New Roman"/>
        </w:rPr>
        <w:t xml:space="preserve"> the physical components</w:t>
      </w:r>
      <w:r w:rsidR="007D45B8" w:rsidRPr="002977D2">
        <w:rPr>
          <w:rFonts w:ascii="Times New Roman" w:hAnsi="Times New Roman" w:cs="Times New Roman"/>
        </w:rPr>
        <w:t xml:space="preserve"> of actions</w:t>
      </w:r>
      <w:r w:rsidR="009D184D" w:rsidRPr="002977D2">
        <w:rPr>
          <w:rFonts w:ascii="Times New Roman" w:hAnsi="Times New Roman" w:cs="Times New Roman"/>
        </w:rPr>
        <w:t xml:space="preserve"> (</w:t>
      </w:r>
      <w:r w:rsidR="00327CBE" w:rsidRPr="002977D2">
        <w:rPr>
          <w:rFonts w:ascii="Times New Roman" w:hAnsi="Times New Roman" w:cs="Times New Roman"/>
        </w:rPr>
        <w:t xml:space="preserve">to </w:t>
      </w:r>
      <w:r w:rsidR="00104121" w:rsidRPr="002977D2">
        <w:rPr>
          <w:rFonts w:ascii="Times New Roman" w:hAnsi="Times New Roman" w:cs="Times New Roman"/>
        </w:rPr>
        <w:t>“a certain range of time-indexed objects” (26)</w:t>
      </w:r>
      <w:r w:rsidR="009D184D" w:rsidRPr="002977D2">
        <w:rPr>
          <w:rFonts w:ascii="Times New Roman" w:hAnsi="Times New Roman" w:cs="Times New Roman"/>
        </w:rPr>
        <w:t>)</w:t>
      </w:r>
      <w:r w:rsidR="005B5768" w:rsidRPr="002977D2">
        <w:rPr>
          <w:rFonts w:ascii="Times New Roman" w:hAnsi="Times New Roman" w:cs="Times New Roman"/>
        </w:rPr>
        <w:t>:</w:t>
      </w:r>
      <w:r w:rsidR="00E74DA3" w:rsidRPr="002977D2">
        <w:rPr>
          <w:rFonts w:ascii="Times New Roman" w:hAnsi="Times New Roman" w:cs="Times New Roman"/>
        </w:rPr>
        <w:t xml:space="preserve"> </w:t>
      </w:r>
      <w:r w:rsidR="00FD51C1" w:rsidRPr="002977D2">
        <w:rPr>
          <w:rFonts w:ascii="Times New Roman" w:hAnsi="Times New Roman" w:cs="Times New Roman"/>
        </w:rPr>
        <w:t>indeed</w:t>
      </w:r>
      <w:r w:rsidR="00E74DA3" w:rsidRPr="002977D2">
        <w:rPr>
          <w:rFonts w:ascii="Times New Roman" w:hAnsi="Times New Roman" w:cs="Times New Roman"/>
        </w:rPr>
        <w:t>,</w:t>
      </w:r>
      <w:r w:rsidR="009D184D" w:rsidRPr="002977D2">
        <w:rPr>
          <w:rFonts w:ascii="Times New Roman" w:hAnsi="Times New Roman" w:cs="Times New Roman"/>
        </w:rPr>
        <w:t xml:space="preserve"> </w:t>
      </w:r>
      <w:r w:rsidR="005B5768" w:rsidRPr="002977D2">
        <w:rPr>
          <w:rFonts w:ascii="Times New Roman" w:hAnsi="Times New Roman" w:cs="Times New Roman"/>
        </w:rPr>
        <w:t>granting</w:t>
      </w:r>
      <w:r w:rsidR="0024355A" w:rsidRPr="002977D2">
        <w:rPr>
          <w:rFonts w:ascii="Times New Roman" w:hAnsi="Times New Roman" w:cs="Times New Roman"/>
        </w:rPr>
        <w:t xml:space="preserve"> </w:t>
      </w:r>
      <w:r w:rsidR="000A05DC" w:rsidRPr="002977D2">
        <w:rPr>
          <w:rFonts w:ascii="Times New Roman" w:hAnsi="Times New Roman" w:cs="Times New Roman"/>
        </w:rPr>
        <w:t xml:space="preserve">exclusive control over </w:t>
      </w:r>
      <w:r w:rsidR="006E3489">
        <w:rPr>
          <w:rFonts w:ascii="Times New Roman" w:hAnsi="Times New Roman" w:cs="Times New Roman"/>
        </w:rPr>
        <w:t>the</w:t>
      </w:r>
      <w:r w:rsidR="00002DBF">
        <w:rPr>
          <w:rFonts w:ascii="Times New Roman" w:hAnsi="Times New Roman" w:cs="Times New Roman"/>
        </w:rPr>
        <w:t xml:space="preserve"> actions’</w:t>
      </w:r>
      <w:r w:rsidR="00911CDC">
        <w:rPr>
          <w:rFonts w:ascii="Times New Roman" w:hAnsi="Times New Roman" w:cs="Times New Roman"/>
        </w:rPr>
        <w:t xml:space="preserve"> </w:t>
      </w:r>
      <w:r w:rsidR="000A05DC" w:rsidRPr="002977D2">
        <w:rPr>
          <w:rFonts w:ascii="Times New Roman" w:hAnsi="Times New Roman" w:cs="Times New Roman"/>
        </w:rPr>
        <w:t>physical components</w:t>
      </w:r>
      <w:r w:rsidR="005B5768" w:rsidRPr="002977D2">
        <w:rPr>
          <w:rFonts w:ascii="Times New Roman" w:hAnsi="Times New Roman" w:cs="Times New Roman"/>
        </w:rPr>
        <w:t xml:space="preserve"> </w:t>
      </w:r>
      <w:r w:rsidR="00840A83" w:rsidRPr="002977D2">
        <w:rPr>
          <w:rFonts w:ascii="Times New Roman" w:hAnsi="Times New Roman" w:cs="Times New Roman"/>
        </w:rPr>
        <w:t>exclude</w:t>
      </w:r>
      <w:r w:rsidR="005E1A45">
        <w:rPr>
          <w:rFonts w:ascii="Times New Roman" w:hAnsi="Times New Roman" w:cs="Times New Roman"/>
        </w:rPr>
        <w:t>s</w:t>
      </w:r>
      <w:r w:rsidR="00840A83" w:rsidRPr="002977D2">
        <w:rPr>
          <w:rFonts w:ascii="Times New Roman" w:hAnsi="Times New Roman" w:cs="Times New Roman"/>
        </w:rPr>
        <w:t xml:space="preserve"> </w:t>
      </w:r>
      <w:r w:rsidR="008233BE">
        <w:rPr>
          <w:rFonts w:ascii="Times New Roman" w:hAnsi="Times New Roman" w:cs="Times New Roman"/>
        </w:rPr>
        <w:t xml:space="preserve">extensional </w:t>
      </w:r>
      <w:r w:rsidR="00840A83" w:rsidRPr="002977D2">
        <w:rPr>
          <w:rFonts w:ascii="Times New Roman" w:hAnsi="Times New Roman" w:cs="Times New Roman"/>
        </w:rPr>
        <w:t>overlaps with othe</w:t>
      </w:r>
      <w:r w:rsidR="00422E04" w:rsidRPr="002977D2">
        <w:rPr>
          <w:rFonts w:ascii="Times New Roman" w:hAnsi="Times New Roman" w:cs="Times New Roman"/>
        </w:rPr>
        <w:t>r</w:t>
      </w:r>
      <w:r w:rsidR="00186368" w:rsidRPr="002977D2">
        <w:rPr>
          <w:rFonts w:ascii="Times New Roman" w:hAnsi="Times New Roman" w:cs="Times New Roman"/>
        </w:rPr>
        <w:t xml:space="preserve"> people’s</w:t>
      </w:r>
      <w:r w:rsidR="00840A83" w:rsidRPr="002977D2">
        <w:rPr>
          <w:rFonts w:ascii="Times New Roman" w:hAnsi="Times New Roman" w:cs="Times New Roman"/>
        </w:rPr>
        <w:t xml:space="preserve"> actions</w:t>
      </w:r>
      <w:r w:rsidR="00282651">
        <w:rPr>
          <w:rFonts w:ascii="Times New Roman" w:hAnsi="Times New Roman" w:cs="Times New Roman"/>
        </w:rPr>
        <w:t>, and hence conflicts of rights</w:t>
      </w:r>
      <w:r w:rsidR="00E71BA8">
        <w:rPr>
          <w:rFonts w:ascii="Times New Roman" w:hAnsi="Times New Roman" w:cs="Times New Roman"/>
        </w:rPr>
        <w:t xml:space="preserve"> </w:t>
      </w:r>
      <w:r w:rsidR="00FA507E" w:rsidRPr="002977D2">
        <w:rPr>
          <w:rFonts w:ascii="Times New Roman" w:hAnsi="Times New Roman" w:cs="Times New Roman"/>
        </w:rPr>
        <w:t>(</w:t>
      </w:r>
      <w:r w:rsidR="002D632B" w:rsidRPr="002977D2">
        <w:rPr>
          <w:rFonts w:ascii="Times New Roman" w:hAnsi="Times New Roman" w:cs="Times New Roman"/>
        </w:rPr>
        <w:t>26-28)</w:t>
      </w:r>
      <w:r w:rsidR="00736AAD" w:rsidRPr="002977D2">
        <w:rPr>
          <w:rFonts w:ascii="Times New Roman" w:hAnsi="Times New Roman" w:cs="Times New Roman"/>
        </w:rPr>
        <w:t xml:space="preserve">. </w:t>
      </w:r>
      <w:r w:rsidR="005C5883" w:rsidRPr="002977D2">
        <w:rPr>
          <w:rFonts w:ascii="Times New Roman" w:hAnsi="Times New Roman" w:cs="Times New Roman"/>
        </w:rPr>
        <w:t>However</w:t>
      </w:r>
      <w:r w:rsidR="00841809" w:rsidRPr="002977D2">
        <w:rPr>
          <w:rFonts w:ascii="Times New Roman" w:hAnsi="Times New Roman" w:cs="Times New Roman"/>
        </w:rPr>
        <w:t>, Christmas argues,</w:t>
      </w:r>
      <w:r w:rsidR="005C5883" w:rsidRPr="002977D2">
        <w:rPr>
          <w:rFonts w:ascii="Times New Roman" w:hAnsi="Times New Roman" w:cs="Times New Roman"/>
        </w:rPr>
        <w:t xml:space="preserve"> </w:t>
      </w:r>
      <w:r w:rsidR="0048363C" w:rsidRPr="002977D2">
        <w:rPr>
          <w:rFonts w:ascii="Times New Roman" w:hAnsi="Times New Roman" w:cs="Times New Roman"/>
        </w:rPr>
        <w:t xml:space="preserve">Steiner identifies a sufficient </w:t>
      </w:r>
      <w:r w:rsidR="003A2AF3" w:rsidRPr="002977D2">
        <w:rPr>
          <w:rFonts w:ascii="Times New Roman" w:hAnsi="Times New Roman" w:cs="Times New Roman"/>
        </w:rPr>
        <w:t>condition</w:t>
      </w:r>
      <w:r w:rsidR="005058E3" w:rsidRPr="002977D2">
        <w:rPr>
          <w:rFonts w:ascii="Times New Roman" w:hAnsi="Times New Roman" w:cs="Times New Roman"/>
        </w:rPr>
        <w:t xml:space="preserve">, </w:t>
      </w:r>
      <w:r w:rsidR="003A2AF3" w:rsidRPr="002977D2">
        <w:rPr>
          <w:rFonts w:ascii="Times New Roman" w:hAnsi="Times New Roman" w:cs="Times New Roman"/>
        </w:rPr>
        <w:t>not a necessary one</w:t>
      </w:r>
      <w:r w:rsidR="005058E3" w:rsidRPr="002977D2">
        <w:rPr>
          <w:rFonts w:ascii="Times New Roman" w:hAnsi="Times New Roman" w:cs="Times New Roman"/>
        </w:rPr>
        <w:t>, of rights-</w:t>
      </w:r>
      <w:proofErr w:type="spellStart"/>
      <w:r w:rsidR="005058E3" w:rsidRPr="002977D2">
        <w:rPr>
          <w:rFonts w:ascii="Times New Roman" w:hAnsi="Times New Roman" w:cs="Times New Roman"/>
        </w:rPr>
        <w:t>compossibility</w:t>
      </w:r>
      <w:proofErr w:type="spellEnd"/>
      <w:r w:rsidR="00957262" w:rsidRPr="002977D2">
        <w:rPr>
          <w:rFonts w:ascii="Times New Roman" w:hAnsi="Times New Roman" w:cs="Times New Roman"/>
        </w:rPr>
        <w:t xml:space="preserve">: </w:t>
      </w:r>
      <w:r w:rsidR="009D1627" w:rsidRPr="002977D2">
        <w:rPr>
          <w:rFonts w:ascii="Times New Roman" w:hAnsi="Times New Roman" w:cs="Times New Roman"/>
        </w:rPr>
        <w:t xml:space="preserve">two people may </w:t>
      </w:r>
      <w:r w:rsidR="000C3B30" w:rsidRPr="002977D2">
        <w:rPr>
          <w:rFonts w:ascii="Times New Roman" w:hAnsi="Times New Roman" w:cs="Times New Roman"/>
        </w:rPr>
        <w:t>simultaneously undertake</w:t>
      </w:r>
      <w:r w:rsidR="009D1627" w:rsidRPr="002977D2">
        <w:rPr>
          <w:rFonts w:ascii="Times New Roman" w:hAnsi="Times New Roman" w:cs="Times New Roman"/>
        </w:rPr>
        <w:t xml:space="preserve"> </w:t>
      </w:r>
      <w:r w:rsidR="00E8350B" w:rsidRPr="002977D2">
        <w:rPr>
          <w:rFonts w:ascii="Times New Roman" w:hAnsi="Times New Roman" w:cs="Times New Roman"/>
        </w:rPr>
        <w:t xml:space="preserve">actions </w:t>
      </w:r>
      <w:r w:rsidR="000C3B30" w:rsidRPr="002977D2">
        <w:rPr>
          <w:rFonts w:ascii="Times New Roman" w:hAnsi="Times New Roman" w:cs="Times New Roman"/>
        </w:rPr>
        <w:t>that partly</w:t>
      </w:r>
      <w:r w:rsidR="00A76837" w:rsidRPr="002977D2">
        <w:rPr>
          <w:rFonts w:ascii="Times New Roman" w:hAnsi="Times New Roman" w:cs="Times New Roman"/>
        </w:rPr>
        <w:t xml:space="preserve"> extensionally</w:t>
      </w:r>
      <w:r w:rsidR="000C3B30" w:rsidRPr="002977D2">
        <w:rPr>
          <w:rFonts w:ascii="Times New Roman" w:hAnsi="Times New Roman" w:cs="Times New Roman"/>
        </w:rPr>
        <w:t xml:space="preserve"> overlap </w:t>
      </w:r>
      <w:r w:rsidR="002E102D" w:rsidRPr="002977D2">
        <w:rPr>
          <w:rFonts w:ascii="Times New Roman" w:hAnsi="Times New Roman" w:cs="Times New Roman"/>
        </w:rPr>
        <w:t xml:space="preserve">without </w:t>
      </w:r>
      <w:r w:rsidR="000C3B30" w:rsidRPr="002977D2">
        <w:rPr>
          <w:rFonts w:ascii="Times New Roman" w:hAnsi="Times New Roman" w:cs="Times New Roman"/>
        </w:rPr>
        <w:t xml:space="preserve">necessarily </w:t>
      </w:r>
      <w:r w:rsidR="002E102D" w:rsidRPr="002977D2">
        <w:rPr>
          <w:rFonts w:ascii="Times New Roman" w:hAnsi="Times New Roman" w:cs="Times New Roman"/>
        </w:rPr>
        <w:t>interfering</w:t>
      </w:r>
      <w:r w:rsidR="00840A83" w:rsidRPr="002977D2">
        <w:rPr>
          <w:rFonts w:ascii="Times New Roman" w:hAnsi="Times New Roman" w:cs="Times New Roman"/>
        </w:rPr>
        <w:t xml:space="preserve"> </w:t>
      </w:r>
      <w:r w:rsidR="00965EB5" w:rsidRPr="002977D2">
        <w:rPr>
          <w:rFonts w:ascii="Times New Roman" w:hAnsi="Times New Roman" w:cs="Times New Roman"/>
        </w:rPr>
        <w:t>(28-32)</w:t>
      </w:r>
      <w:r w:rsidR="00957262" w:rsidRPr="002977D2">
        <w:rPr>
          <w:rFonts w:ascii="Times New Roman" w:hAnsi="Times New Roman" w:cs="Times New Roman"/>
        </w:rPr>
        <w:t>.</w:t>
      </w:r>
      <w:r w:rsidR="00D774FD" w:rsidRPr="002977D2">
        <w:rPr>
          <w:rFonts w:ascii="Times New Roman" w:hAnsi="Times New Roman" w:cs="Times New Roman"/>
        </w:rPr>
        <w:t xml:space="preserve"> </w:t>
      </w:r>
      <w:r w:rsidR="00957262" w:rsidRPr="002977D2">
        <w:rPr>
          <w:rFonts w:ascii="Times New Roman" w:hAnsi="Times New Roman" w:cs="Times New Roman"/>
        </w:rPr>
        <w:t>F</w:t>
      </w:r>
      <w:r w:rsidR="00D774FD" w:rsidRPr="002977D2">
        <w:rPr>
          <w:rFonts w:ascii="Times New Roman" w:hAnsi="Times New Roman" w:cs="Times New Roman"/>
        </w:rPr>
        <w:t>or example,</w:t>
      </w:r>
      <w:r w:rsidR="00E94ADA" w:rsidRPr="002977D2">
        <w:rPr>
          <w:rFonts w:ascii="Times New Roman" w:hAnsi="Times New Roman" w:cs="Times New Roman"/>
        </w:rPr>
        <w:t xml:space="preserve"> </w:t>
      </w:r>
      <w:r w:rsidR="0007445A" w:rsidRPr="002977D2">
        <w:rPr>
          <w:rFonts w:ascii="Times New Roman" w:hAnsi="Times New Roman" w:cs="Times New Roman"/>
        </w:rPr>
        <w:t>setting up a wi</w:t>
      </w:r>
      <w:r w:rsidR="00965EB5" w:rsidRPr="002977D2">
        <w:rPr>
          <w:rFonts w:ascii="Times New Roman" w:hAnsi="Times New Roman" w:cs="Times New Roman"/>
        </w:rPr>
        <w:t>-</w:t>
      </w:r>
      <w:r w:rsidR="0007445A" w:rsidRPr="002977D2">
        <w:rPr>
          <w:rFonts w:ascii="Times New Roman" w:hAnsi="Times New Roman" w:cs="Times New Roman"/>
        </w:rPr>
        <w:t>fi</w:t>
      </w:r>
      <w:r w:rsidR="00965EB5" w:rsidRPr="002977D2">
        <w:rPr>
          <w:rFonts w:ascii="Times New Roman" w:hAnsi="Times New Roman" w:cs="Times New Roman"/>
        </w:rPr>
        <w:t xml:space="preserve"> </w:t>
      </w:r>
      <w:r w:rsidR="0007445A" w:rsidRPr="002977D2">
        <w:rPr>
          <w:rFonts w:ascii="Times New Roman" w:hAnsi="Times New Roman" w:cs="Times New Roman"/>
        </w:rPr>
        <w:t xml:space="preserve">connection may </w:t>
      </w:r>
      <w:r w:rsidR="001820E2">
        <w:rPr>
          <w:rFonts w:ascii="Times New Roman" w:hAnsi="Times New Roman" w:cs="Times New Roman"/>
        </w:rPr>
        <w:t xml:space="preserve">send </w:t>
      </w:r>
      <w:r w:rsidR="0007445A" w:rsidRPr="002977D2">
        <w:rPr>
          <w:rFonts w:ascii="Times New Roman" w:hAnsi="Times New Roman" w:cs="Times New Roman"/>
        </w:rPr>
        <w:t xml:space="preserve">radio waves through the body </w:t>
      </w:r>
      <w:r w:rsidR="007A76A3">
        <w:rPr>
          <w:rFonts w:ascii="Times New Roman" w:hAnsi="Times New Roman" w:cs="Times New Roman"/>
        </w:rPr>
        <w:t xml:space="preserve">of </w:t>
      </w:r>
      <w:r w:rsidR="00D01C07">
        <w:rPr>
          <w:rFonts w:ascii="Times New Roman" w:hAnsi="Times New Roman" w:cs="Times New Roman"/>
        </w:rPr>
        <w:t>someone who is practicing yoga</w:t>
      </w:r>
      <w:r w:rsidR="00926FCB" w:rsidRPr="002977D2">
        <w:rPr>
          <w:rFonts w:ascii="Times New Roman" w:hAnsi="Times New Roman" w:cs="Times New Roman"/>
        </w:rPr>
        <w:t xml:space="preserve"> –</w:t>
      </w:r>
      <w:r w:rsidR="00957262" w:rsidRPr="002977D2">
        <w:rPr>
          <w:rFonts w:ascii="Times New Roman" w:hAnsi="Times New Roman" w:cs="Times New Roman"/>
        </w:rPr>
        <w:t xml:space="preserve"> </w:t>
      </w:r>
      <w:r w:rsidR="0007445A" w:rsidRPr="002977D2">
        <w:rPr>
          <w:rFonts w:ascii="Times New Roman" w:hAnsi="Times New Roman" w:cs="Times New Roman"/>
        </w:rPr>
        <w:t xml:space="preserve">thereby </w:t>
      </w:r>
      <w:r w:rsidR="003A309D">
        <w:rPr>
          <w:rFonts w:ascii="Times New Roman" w:hAnsi="Times New Roman" w:cs="Times New Roman"/>
        </w:rPr>
        <w:t>overlapping extensionally</w:t>
      </w:r>
      <w:r w:rsidR="001D62B4">
        <w:rPr>
          <w:rFonts w:ascii="Times New Roman" w:hAnsi="Times New Roman" w:cs="Times New Roman"/>
        </w:rPr>
        <w:t xml:space="preserve"> </w:t>
      </w:r>
      <w:r w:rsidR="00C03A35">
        <w:rPr>
          <w:rFonts w:ascii="Times New Roman" w:hAnsi="Times New Roman" w:cs="Times New Roman"/>
        </w:rPr>
        <w:t xml:space="preserve">with this activity </w:t>
      </w:r>
      <w:r w:rsidR="0007445A" w:rsidRPr="002977D2">
        <w:rPr>
          <w:rFonts w:ascii="Times New Roman" w:hAnsi="Times New Roman" w:cs="Times New Roman"/>
        </w:rPr>
        <w:t>– without necessarily interfering</w:t>
      </w:r>
      <w:r w:rsidR="001D62B4">
        <w:rPr>
          <w:rFonts w:ascii="Times New Roman" w:hAnsi="Times New Roman" w:cs="Times New Roman"/>
        </w:rPr>
        <w:t xml:space="preserve">. </w:t>
      </w:r>
      <w:r w:rsidR="00D7485C" w:rsidRPr="002977D2">
        <w:rPr>
          <w:rFonts w:ascii="Times New Roman" w:hAnsi="Times New Roman" w:cs="Times New Roman"/>
        </w:rPr>
        <w:t xml:space="preserve">Hence, </w:t>
      </w:r>
      <w:r w:rsidR="00DF0E8B">
        <w:rPr>
          <w:rFonts w:ascii="Times New Roman" w:hAnsi="Times New Roman" w:cs="Times New Roman"/>
        </w:rPr>
        <w:t xml:space="preserve">we should not </w:t>
      </w:r>
      <w:r w:rsidR="00926FCB" w:rsidRPr="002977D2">
        <w:rPr>
          <w:rFonts w:ascii="Times New Roman" w:hAnsi="Times New Roman" w:cs="Times New Roman"/>
        </w:rPr>
        <w:t>focus exclusively on extensiona</w:t>
      </w:r>
      <w:r w:rsidR="001D214E">
        <w:rPr>
          <w:rFonts w:ascii="Times New Roman" w:hAnsi="Times New Roman" w:cs="Times New Roman"/>
        </w:rPr>
        <w:t>lity</w:t>
      </w:r>
      <w:r w:rsidR="00926FCB" w:rsidRPr="002977D2">
        <w:rPr>
          <w:rFonts w:ascii="Times New Roman" w:hAnsi="Times New Roman" w:cs="Times New Roman"/>
        </w:rPr>
        <w:t xml:space="preserve"> to define whether </w:t>
      </w:r>
      <w:r w:rsidR="00D756D0" w:rsidRPr="002977D2">
        <w:rPr>
          <w:rFonts w:ascii="Times New Roman" w:hAnsi="Times New Roman" w:cs="Times New Roman"/>
        </w:rPr>
        <w:t>rights are compossible</w:t>
      </w:r>
      <w:r w:rsidR="00572B2E">
        <w:rPr>
          <w:rFonts w:ascii="Times New Roman" w:hAnsi="Times New Roman" w:cs="Times New Roman"/>
        </w:rPr>
        <w:t xml:space="preserve">, but </w:t>
      </w:r>
      <w:r w:rsidR="00926FCB" w:rsidRPr="002977D2">
        <w:rPr>
          <w:rFonts w:ascii="Times New Roman" w:hAnsi="Times New Roman" w:cs="Times New Roman"/>
        </w:rPr>
        <w:t xml:space="preserve">(also) on the kind of activities </w:t>
      </w:r>
      <w:r w:rsidR="00D756D0" w:rsidRPr="002977D2">
        <w:rPr>
          <w:rFonts w:ascii="Times New Roman" w:hAnsi="Times New Roman" w:cs="Times New Roman"/>
        </w:rPr>
        <w:t>people engage in</w:t>
      </w:r>
      <w:r w:rsidR="00A069E3" w:rsidRPr="002977D2">
        <w:rPr>
          <w:rFonts w:ascii="Times New Roman" w:hAnsi="Times New Roman" w:cs="Times New Roman"/>
        </w:rPr>
        <w:t xml:space="preserve"> (28-3</w:t>
      </w:r>
      <w:r w:rsidR="006C1CF0" w:rsidRPr="002977D2">
        <w:rPr>
          <w:rFonts w:ascii="Times New Roman" w:hAnsi="Times New Roman" w:cs="Times New Roman"/>
        </w:rPr>
        <w:t>1</w:t>
      </w:r>
      <w:r w:rsidR="00A069E3" w:rsidRPr="002977D2">
        <w:rPr>
          <w:rFonts w:ascii="Times New Roman" w:hAnsi="Times New Roman" w:cs="Times New Roman"/>
        </w:rPr>
        <w:t>)</w:t>
      </w:r>
      <w:r w:rsidR="00D756D0" w:rsidRPr="002977D2">
        <w:rPr>
          <w:rFonts w:ascii="Times New Roman" w:hAnsi="Times New Roman" w:cs="Times New Roman"/>
        </w:rPr>
        <w:t xml:space="preserve">. </w:t>
      </w:r>
      <w:r w:rsidR="00001513">
        <w:rPr>
          <w:rFonts w:ascii="Times New Roman" w:hAnsi="Times New Roman" w:cs="Times New Roman"/>
        </w:rPr>
        <w:t>Th</w:t>
      </w:r>
      <w:r w:rsidR="00582875">
        <w:rPr>
          <w:rFonts w:ascii="Times New Roman" w:hAnsi="Times New Roman" w:cs="Times New Roman"/>
        </w:rPr>
        <w:t xml:space="preserve">is </w:t>
      </w:r>
      <w:r w:rsidR="00902127">
        <w:rPr>
          <w:rFonts w:ascii="Times New Roman" w:hAnsi="Times New Roman" w:cs="Times New Roman"/>
        </w:rPr>
        <w:t>exemplifies</w:t>
      </w:r>
      <w:r w:rsidR="00D23936">
        <w:rPr>
          <w:rFonts w:ascii="Times New Roman" w:hAnsi="Times New Roman" w:cs="Times New Roman"/>
        </w:rPr>
        <w:t xml:space="preserve"> Christmas’</w:t>
      </w:r>
      <w:r w:rsidR="00B51ECF">
        <w:rPr>
          <w:rFonts w:ascii="Times New Roman" w:hAnsi="Times New Roman" w:cs="Times New Roman"/>
        </w:rPr>
        <w:t xml:space="preserve"> rejection of </w:t>
      </w:r>
      <w:r w:rsidR="006028B7">
        <w:rPr>
          <w:rFonts w:ascii="Times New Roman" w:hAnsi="Times New Roman" w:cs="Times New Roman"/>
        </w:rPr>
        <w:t xml:space="preserve">an exclusively physicalist approach to property, which is </w:t>
      </w:r>
      <w:r w:rsidR="00E00E16">
        <w:rPr>
          <w:rFonts w:ascii="Times New Roman" w:hAnsi="Times New Roman" w:cs="Times New Roman"/>
        </w:rPr>
        <w:t xml:space="preserve">a theme </w:t>
      </w:r>
      <w:r w:rsidR="00155B9E">
        <w:rPr>
          <w:rFonts w:ascii="Times New Roman" w:hAnsi="Times New Roman" w:cs="Times New Roman"/>
        </w:rPr>
        <w:t>running</w:t>
      </w:r>
      <w:r w:rsidR="003A25B2">
        <w:rPr>
          <w:rFonts w:ascii="Times New Roman" w:hAnsi="Times New Roman" w:cs="Times New Roman"/>
        </w:rPr>
        <w:t xml:space="preserve"> through the </w:t>
      </w:r>
      <w:r w:rsidR="00520825">
        <w:rPr>
          <w:rFonts w:ascii="Times New Roman" w:hAnsi="Times New Roman" w:cs="Times New Roman"/>
        </w:rPr>
        <w:t xml:space="preserve">entire </w:t>
      </w:r>
      <w:r w:rsidR="003A25B2">
        <w:rPr>
          <w:rFonts w:ascii="Times New Roman" w:hAnsi="Times New Roman" w:cs="Times New Roman"/>
        </w:rPr>
        <w:t>book</w:t>
      </w:r>
      <w:r w:rsidR="00FE3346">
        <w:rPr>
          <w:rFonts w:ascii="Times New Roman" w:hAnsi="Times New Roman" w:cs="Times New Roman"/>
        </w:rPr>
        <w:t>.</w:t>
      </w:r>
    </w:p>
    <w:p w14:paraId="4D1489DA" w14:textId="77777777" w:rsidR="004D474E" w:rsidRDefault="004D474E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2B8CD782" w14:textId="6A611B2F" w:rsidR="00AD6774" w:rsidRDefault="00BC4AB6" w:rsidP="00DD006F">
      <w:pPr>
        <w:spacing w:line="360" w:lineRule="auto"/>
        <w:jc w:val="both"/>
        <w:rPr>
          <w:rFonts w:ascii="Times New Roman" w:hAnsi="Times New Roman" w:cs="Times New Roman"/>
        </w:rPr>
      </w:pPr>
      <w:r w:rsidRPr="002977D2">
        <w:rPr>
          <w:rFonts w:ascii="Times New Roman" w:hAnsi="Times New Roman" w:cs="Times New Roman"/>
        </w:rPr>
        <w:lastRenderedPageBreak/>
        <w:t xml:space="preserve">Chapter 2 </w:t>
      </w:r>
      <w:r w:rsidR="001A457B" w:rsidRPr="002977D2">
        <w:rPr>
          <w:rFonts w:ascii="Times New Roman" w:hAnsi="Times New Roman" w:cs="Times New Roman"/>
        </w:rPr>
        <w:t>claims that the only</w:t>
      </w:r>
      <w:r w:rsidR="00523FE8">
        <w:rPr>
          <w:rFonts w:ascii="Times New Roman" w:hAnsi="Times New Roman" w:cs="Times New Roman"/>
        </w:rPr>
        <w:t xml:space="preserve"> original</w:t>
      </w:r>
      <w:r w:rsidR="0099133A">
        <w:rPr>
          <w:rFonts w:ascii="Times New Roman" w:hAnsi="Times New Roman" w:cs="Times New Roman"/>
        </w:rPr>
        <w:t xml:space="preserve"> </w:t>
      </w:r>
      <w:r w:rsidR="003F06A2">
        <w:rPr>
          <w:rFonts w:ascii="Times New Roman" w:hAnsi="Times New Roman" w:cs="Times New Roman"/>
        </w:rPr>
        <w:t xml:space="preserve">enforceable </w:t>
      </w:r>
      <w:r w:rsidR="001A457B" w:rsidRPr="002977D2">
        <w:rPr>
          <w:rFonts w:ascii="Times New Roman" w:hAnsi="Times New Roman" w:cs="Times New Roman"/>
        </w:rPr>
        <w:t xml:space="preserve">right </w:t>
      </w:r>
      <w:r w:rsidR="0026064C" w:rsidRPr="002977D2">
        <w:rPr>
          <w:rFonts w:ascii="Times New Roman" w:hAnsi="Times New Roman" w:cs="Times New Roman"/>
        </w:rPr>
        <w:t xml:space="preserve">is </w:t>
      </w:r>
      <w:r w:rsidR="003F6B67">
        <w:rPr>
          <w:rFonts w:ascii="Times New Roman" w:hAnsi="Times New Roman" w:cs="Times New Roman"/>
        </w:rPr>
        <w:t>“a claim-right to non-interference in our non-interfering activities</w:t>
      </w:r>
      <w:r w:rsidR="002E03CB">
        <w:rPr>
          <w:rFonts w:ascii="Times New Roman" w:hAnsi="Times New Roman" w:cs="Times New Roman"/>
        </w:rPr>
        <w:t>”</w:t>
      </w:r>
      <w:r w:rsidR="003F6B67">
        <w:rPr>
          <w:rFonts w:ascii="Times New Roman" w:hAnsi="Times New Roman" w:cs="Times New Roman"/>
        </w:rPr>
        <w:t xml:space="preserve"> (38</w:t>
      </w:r>
      <w:r w:rsidR="003016A4">
        <w:rPr>
          <w:rFonts w:ascii="Times New Roman" w:hAnsi="Times New Roman" w:cs="Times New Roman"/>
        </w:rPr>
        <w:t>)</w:t>
      </w:r>
      <w:r w:rsidR="006063F6">
        <w:rPr>
          <w:rFonts w:ascii="Times New Roman" w:hAnsi="Times New Roman" w:cs="Times New Roman"/>
        </w:rPr>
        <w:t xml:space="preserve">. </w:t>
      </w:r>
      <w:r w:rsidR="00D72ED1">
        <w:rPr>
          <w:rFonts w:ascii="Times New Roman" w:hAnsi="Times New Roman" w:cs="Times New Roman"/>
        </w:rPr>
        <w:t xml:space="preserve">Such a right </w:t>
      </w:r>
      <w:r w:rsidR="00E90F41">
        <w:rPr>
          <w:rFonts w:ascii="Times New Roman" w:hAnsi="Times New Roman" w:cs="Times New Roman"/>
        </w:rPr>
        <w:t>impl</w:t>
      </w:r>
      <w:r w:rsidR="00984CE3">
        <w:rPr>
          <w:rFonts w:ascii="Times New Roman" w:hAnsi="Times New Roman" w:cs="Times New Roman"/>
        </w:rPr>
        <w:t>ies</w:t>
      </w:r>
      <w:r w:rsidR="00106CAE">
        <w:rPr>
          <w:rFonts w:ascii="Times New Roman" w:hAnsi="Times New Roman" w:cs="Times New Roman"/>
        </w:rPr>
        <w:t xml:space="preserve"> </w:t>
      </w:r>
      <w:r w:rsidR="004C24EC">
        <w:rPr>
          <w:rFonts w:ascii="Times New Roman" w:hAnsi="Times New Roman" w:cs="Times New Roman"/>
        </w:rPr>
        <w:t>something like self-ownership</w:t>
      </w:r>
      <w:r w:rsidR="00001513">
        <w:rPr>
          <w:rFonts w:ascii="Times New Roman" w:hAnsi="Times New Roman" w:cs="Times New Roman"/>
        </w:rPr>
        <w:t xml:space="preserve">, as long as one does not understand the concept in physicalist terms </w:t>
      </w:r>
      <w:r w:rsidR="00106CAE">
        <w:rPr>
          <w:rFonts w:ascii="Times New Roman" w:hAnsi="Times New Roman" w:cs="Times New Roman"/>
        </w:rPr>
        <w:t xml:space="preserve">– </w:t>
      </w:r>
      <w:r w:rsidR="00C07AEB">
        <w:rPr>
          <w:rFonts w:ascii="Times New Roman" w:hAnsi="Times New Roman" w:cs="Times New Roman"/>
        </w:rPr>
        <w:t xml:space="preserve">as </w:t>
      </w:r>
      <w:r w:rsidR="00ED12B8">
        <w:rPr>
          <w:rFonts w:ascii="Times New Roman" w:hAnsi="Times New Roman" w:cs="Times New Roman"/>
        </w:rPr>
        <w:t xml:space="preserve">absolute control </w:t>
      </w:r>
      <w:r w:rsidR="00AD6849">
        <w:rPr>
          <w:rFonts w:ascii="Times New Roman" w:hAnsi="Times New Roman" w:cs="Times New Roman"/>
        </w:rPr>
        <w:t>over</w:t>
      </w:r>
      <w:r w:rsidR="00ED12B8">
        <w:rPr>
          <w:rFonts w:ascii="Times New Roman" w:hAnsi="Times New Roman" w:cs="Times New Roman"/>
        </w:rPr>
        <w:t xml:space="preserve"> the</w:t>
      </w:r>
      <w:r w:rsidR="006B2975">
        <w:rPr>
          <w:rFonts w:ascii="Times New Roman" w:hAnsi="Times New Roman" w:cs="Times New Roman"/>
        </w:rPr>
        <w:t xml:space="preserve"> body’s</w:t>
      </w:r>
      <w:r w:rsidR="00ED12B8">
        <w:rPr>
          <w:rFonts w:ascii="Times New Roman" w:hAnsi="Times New Roman" w:cs="Times New Roman"/>
        </w:rPr>
        <w:t xml:space="preserve"> physical </w:t>
      </w:r>
      <w:r w:rsidR="00D0796B">
        <w:rPr>
          <w:rFonts w:ascii="Times New Roman" w:hAnsi="Times New Roman" w:cs="Times New Roman"/>
        </w:rPr>
        <w:t>components</w:t>
      </w:r>
      <w:r w:rsidR="00AA0995">
        <w:rPr>
          <w:rFonts w:ascii="Times New Roman" w:hAnsi="Times New Roman" w:cs="Times New Roman"/>
        </w:rPr>
        <w:t xml:space="preserve"> –</w:t>
      </w:r>
      <w:r w:rsidR="00001513">
        <w:rPr>
          <w:rFonts w:ascii="Times New Roman" w:hAnsi="Times New Roman" w:cs="Times New Roman"/>
        </w:rPr>
        <w:t xml:space="preserve"> but as</w:t>
      </w:r>
      <w:r w:rsidR="001115C0">
        <w:rPr>
          <w:rFonts w:ascii="Times New Roman" w:hAnsi="Times New Roman" w:cs="Times New Roman"/>
        </w:rPr>
        <w:t xml:space="preserve"> a right against being interfer</w:t>
      </w:r>
      <w:r w:rsidR="00106CAE">
        <w:rPr>
          <w:rFonts w:ascii="Times New Roman" w:hAnsi="Times New Roman" w:cs="Times New Roman"/>
        </w:rPr>
        <w:t>ed with</w:t>
      </w:r>
      <w:r w:rsidR="006B2975">
        <w:rPr>
          <w:rFonts w:ascii="Times New Roman" w:hAnsi="Times New Roman" w:cs="Times New Roman"/>
        </w:rPr>
        <w:t xml:space="preserve"> non-interfering</w:t>
      </w:r>
      <w:r w:rsidR="001115C0">
        <w:rPr>
          <w:rFonts w:ascii="Times New Roman" w:hAnsi="Times New Roman" w:cs="Times New Roman"/>
        </w:rPr>
        <w:t xml:space="preserve"> uses of </w:t>
      </w:r>
      <w:r w:rsidR="00A35A99">
        <w:rPr>
          <w:rFonts w:ascii="Times New Roman" w:hAnsi="Times New Roman" w:cs="Times New Roman"/>
        </w:rPr>
        <w:t>one’s own</w:t>
      </w:r>
      <w:r w:rsidR="006B2975">
        <w:rPr>
          <w:rFonts w:ascii="Times New Roman" w:hAnsi="Times New Roman" w:cs="Times New Roman"/>
        </w:rPr>
        <w:t xml:space="preserve"> body </w:t>
      </w:r>
      <w:r w:rsidR="001115C0">
        <w:rPr>
          <w:rFonts w:ascii="Times New Roman" w:hAnsi="Times New Roman" w:cs="Times New Roman"/>
        </w:rPr>
        <w:t>(</w:t>
      </w:r>
      <w:r w:rsidR="008570EE">
        <w:rPr>
          <w:rFonts w:ascii="Times New Roman" w:hAnsi="Times New Roman" w:cs="Times New Roman"/>
        </w:rPr>
        <w:t>48-51</w:t>
      </w:r>
      <w:r w:rsidR="001115C0">
        <w:rPr>
          <w:rFonts w:ascii="Times New Roman" w:hAnsi="Times New Roman" w:cs="Times New Roman"/>
        </w:rPr>
        <w:t>)</w:t>
      </w:r>
      <w:r w:rsidR="008F3B95">
        <w:rPr>
          <w:rFonts w:ascii="Times New Roman" w:hAnsi="Times New Roman" w:cs="Times New Roman"/>
        </w:rPr>
        <w:t xml:space="preserve">. </w:t>
      </w:r>
    </w:p>
    <w:p w14:paraId="567CFC34" w14:textId="1FC80E57" w:rsidR="00AD6774" w:rsidRDefault="00AD6774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25E644DB" w14:textId="76529AA1" w:rsidR="008559FC" w:rsidRDefault="005A720D" w:rsidP="00DD006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Chapter 3 </w:t>
      </w:r>
      <w:r w:rsidR="00881B1F">
        <w:rPr>
          <w:rFonts w:ascii="Times New Roman" w:hAnsi="Times New Roman" w:cs="Times New Roman"/>
        </w:rPr>
        <w:t>and</w:t>
      </w:r>
      <w:r w:rsidR="008E1584">
        <w:rPr>
          <w:rFonts w:ascii="Times New Roman" w:hAnsi="Times New Roman" w:cs="Times New Roman"/>
        </w:rPr>
        <w:t xml:space="preserve"> Chapter</w:t>
      </w:r>
      <w:r w:rsidR="00881B1F">
        <w:rPr>
          <w:rFonts w:ascii="Times New Roman" w:hAnsi="Times New Roman" w:cs="Times New Roman"/>
        </w:rPr>
        <w:t xml:space="preserve"> 4 </w:t>
      </w:r>
      <w:r w:rsidR="00AB3667">
        <w:rPr>
          <w:rFonts w:ascii="Times New Roman" w:hAnsi="Times New Roman" w:cs="Times New Roman"/>
        </w:rPr>
        <w:t xml:space="preserve">show </w:t>
      </w:r>
      <w:r w:rsidR="00754FB3">
        <w:rPr>
          <w:rFonts w:ascii="Times New Roman" w:hAnsi="Times New Roman" w:cs="Times New Roman"/>
        </w:rPr>
        <w:t>that</w:t>
      </w:r>
      <w:r w:rsidR="003A5C9D">
        <w:rPr>
          <w:rFonts w:ascii="Times New Roman" w:hAnsi="Times New Roman" w:cs="Times New Roman"/>
        </w:rPr>
        <w:t xml:space="preserve"> </w:t>
      </w:r>
      <w:r w:rsidR="001038D0">
        <w:rPr>
          <w:rFonts w:ascii="Times New Roman" w:hAnsi="Times New Roman" w:cs="Times New Roman"/>
        </w:rPr>
        <w:t>different kinds of property</w:t>
      </w:r>
      <w:r w:rsidR="00FB4BBD">
        <w:rPr>
          <w:rFonts w:ascii="Times New Roman" w:hAnsi="Times New Roman" w:cs="Times New Roman"/>
        </w:rPr>
        <w:t xml:space="preserve"> rights</w:t>
      </w:r>
      <w:r w:rsidR="00654900">
        <w:rPr>
          <w:rFonts w:ascii="Times New Roman" w:hAnsi="Times New Roman" w:cs="Times New Roman"/>
        </w:rPr>
        <w:t xml:space="preserve"> </w:t>
      </w:r>
      <w:r w:rsidR="00A9394F">
        <w:rPr>
          <w:rFonts w:ascii="Times New Roman" w:hAnsi="Times New Roman" w:cs="Times New Roman"/>
        </w:rPr>
        <w:t>can be</w:t>
      </w:r>
      <w:r w:rsidR="00172110">
        <w:rPr>
          <w:rFonts w:ascii="Times New Roman" w:hAnsi="Times New Roman" w:cs="Times New Roman"/>
        </w:rPr>
        <w:t xml:space="preserve"> justified</w:t>
      </w:r>
      <w:r w:rsidR="00A9394F">
        <w:rPr>
          <w:rFonts w:ascii="Times New Roman" w:hAnsi="Times New Roman" w:cs="Times New Roman"/>
        </w:rPr>
        <w:t xml:space="preserve"> as</w:t>
      </w:r>
      <w:r w:rsidR="00172110">
        <w:rPr>
          <w:rFonts w:ascii="Times New Roman" w:hAnsi="Times New Roman" w:cs="Times New Roman"/>
        </w:rPr>
        <w:t xml:space="preserve"> </w:t>
      </w:r>
      <w:r w:rsidR="001038D0">
        <w:rPr>
          <w:rFonts w:ascii="Times New Roman" w:hAnsi="Times New Roman" w:cs="Times New Roman"/>
        </w:rPr>
        <w:t>applications of</w:t>
      </w:r>
      <w:r w:rsidR="00260ACD">
        <w:rPr>
          <w:rFonts w:ascii="Times New Roman" w:hAnsi="Times New Roman" w:cs="Times New Roman"/>
        </w:rPr>
        <w:t xml:space="preserve"> the</w:t>
      </w:r>
      <w:r w:rsidR="00903D27">
        <w:rPr>
          <w:rFonts w:ascii="Times New Roman" w:hAnsi="Times New Roman" w:cs="Times New Roman"/>
        </w:rPr>
        <w:t xml:space="preserve"> </w:t>
      </w:r>
      <w:r w:rsidR="0021748C">
        <w:rPr>
          <w:rFonts w:ascii="Times New Roman" w:hAnsi="Times New Roman" w:cs="Times New Roman"/>
        </w:rPr>
        <w:t>right to non-interference</w:t>
      </w:r>
      <w:r w:rsidR="0047416A">
        <w:rPr>
          <w:rFonts w:ascii="Times New Roman" w:hAnsi="Times New Roman" w:cs="Times New Roman"/>
        </w:rPr>
        <w:t xml:space="preserve"> (without </w:t>
      </w:r>
      <w:r w:rsidR="00903D27">
        <w:rPr>
          <w:rFonts w:ascii="Times New Roman" w:hAnsi="Times New Roman" w:cs="Times New Roman"/>
        </w:rPr>
        <w:t xml:space="preserve">needing to appeal </w:t>
      </w:r>
      <w:r w:rsidR="0047416A">
        <w:rPr>
          <w:rFonts w:ascii="Times New Roman" w:hAnsi="Times New Roman" w:cs="Times New Roman"/>
        </w:rPr>
        <w:t>to labour-mixing (</w:t>
      </w:r>
      <w:r w:rsidR="001920F9">
        <w:rPr>
          <w:rFonts w:ascii="Times New Roman" w:hAnsi="Times New Roman" w:cs="Times New Roman"/>
        </w:rPr>
        <w:t>73-77</w:t>
      </w:r>
      <w:r w:rsidR="0047416A">
        <w:rPr>
          <w:rFonts w:ascii="Times New Roman" w:hAnsi="Times New Roman" w:cs="Times New Roman"/>
        </w:rPr>
        <w:t>))</w:t>
      </w:r>
      <w:r w:rsidR="00E71BA8">
        <w:rPr>
          <w:rFonts w:ascii="Times New Roman" w:hAnsi="Times New Roman" w:cs="Times New Roman"/>
        </w:rPr>
        <w:t xml:space="preserve">. </w:t>
      </w:r>
      <w:r w:rsidR="00B97A2E">
        <w:rPr>
          <w:rFonts w:ascii="Times New Roman" w:hAnsi="Times New Roman" w:cs="Times New Roman"/>
        </w:rPr>
        <w:t>On Christmas</w:t>
      </w:r>
      <w:r w:rsidR="0035074B">
        <w:rPr>
          <w:rFonts w:ascii="Times New Roman" w:hAnsi="Times New Roman" w:cs="Times New Roman"/>
        </w:rPr>
        <w:t xml:space="preserve">’ </w:t>
      </w:r>
      <w:r w:rsidR="00947D1B">
        <w:rPr>
          <w:rFonts w:ascii="Times New Roman" w:hAnsi="Times New Roman" w:cs="Times New Roman"/>
        </w:rPr>
        <w:t>“use-centric approach”</w:t>
      </w:r>
      <w:r w:rsidR="00B447C9">
        <w:rPr>
          <w:rFonts w:ascii="Times New Roman" w:hAnsi="Times New Roman" w:cs="Times New Roman"/>
        </w:rPr>
        <w:t xml:space="preserve"> </w:t>
      </w:r>
      <w:r w:rsidR="00512B93">
        <w:rPr>
          <w:rFonts w:ascii="Times New Roman" w:hAnsi="Times New Roman" w:cs="Times New Roman"/>
        </w:rPr>
        <w:t>(</w:t>
      </w:r>
      <w:r w:rsidR="00A87CDF">
        <w:rPr>
          <w:rFonts w:ascii="Times New Roman" w:hAnsi="Times New Roman" w:cs="Times New Roman"/>
        </w:rPr>
        <w:t>73</w:t>
      </w:r>
      <w:r w:rsidR="00512B93">
        <w:rPr>
          <w:rFonts w:ascii="Times New Roman" w:hAnsi="Times New Roman" w:cs="Times New Roman"/>
        </w:rPr>
        <w:t>)</w:t>
      </w:r>
      <w:r w:rsidR="00947D1B">
        <w:rPr>
          <w:rFonts w:ascii="Times New Roman" w:hAnsi="Times New Roman" w:cs="Times New Roman"/>
        </w:rPr>
        <w:t>,</w:t>
      </w:r>
      <w:r w:rsidR="00D14C57">
        <w:rPr>
          <w:rFonts w:ascii="Times New Roman" w:hAnsi="Times New Roman" w:cs="Times New Roman"/>
        </w:rPr>
        <w:t xml:space="preserve"> </w:t>
      </w:r>
      <w:r w:rsidR="006635FB">
        <w:rPr>
          <w:rFonts w:ascii="Times New Roman" w:hAnsi="Times New Roman" w:cs="Times New Roman"/>
        </w:rPr>
        <w:t xml:space="preserve">which property </w:t>
      </w:r>
      <w:r w:rsidR="003C4E3D">
        <w:rPr>
          <w:rFonts w:ascii="Times New Roman" w:hAnsi="Times New Roman" w:cs="Times New Roman"/>
        </w:rPr>
        <w:t>right</w:t>
      </w:r>
      <w:r w:rsidR="000F0174">
        <w:rPr>
          <w:rFonts w:ascii="Times New Roman" w:hAnsi="Times New Roman" w:cs="Times New Roman"/>
        </w:rPr>
        <w:t xml:space="preserve">s </w:t>
      </w:r>
      <w:r w:rsidR="006635FB">
        <w:rPr>
          <w:rFonts w:ascii="Times New Roman" w:hAnsi="Times New Roman" w:cs="Times New Roman"/>
        </w:rPr>
        <w:t>appl</w:t>
      </w:r>
      <w:r w:rsidR="006D5EC4">
        <w:rPr>
          <w:rFonts w:ascii="Times New Roman" w:hAnsi="Times New Roman" w:cs="Times New Roman"/>
        </w:rPr>
        <w:t>y</w:t>
      </w:r>
      <w:r w:rsidR="006635FB">
        <w:rPr>
          <w:rFonts w:ascii="Times New Roman" w:hAnsi="Times New Roman" w:cs="Times New Roman"/>
        </w:rPr>
        <w:t xml:space="preserve"> to </w:t>
      </w:r>
      <w:r w:rsidR="000B717E">
        <w:rPr>
          <w:rFonts w:ascii="Times New Roman" w:hAnsi="Times New Roman" w:cs="Times New Roman"/>
        </w:rPr>
        <w:t xml:space="preserve">external </w:t>
      </w:r>
      <w:r w:rsidR="006635FB">
        <w:rPr>
          <w:rFonts w:ascii="Times New Roman" w:hAnsi="Times New Roman" w:cs="Times New Roman"/>
        </w:rPr>
        <w:t xml:space="preserve">objects </w:t>
      </w:r>
      <w:r w:rsidR="00406362">
        <w:rPr>
          <w:rFonts w:ascii="Times New Roman" w:hAnsi="Times New Roman" w:cs="Times New Roman"/>
        </w:rPr>
        <w:t>depends on</w:t>
      </w:r>
      <w:r w:rsidR="00C844CB">
        <w:rPr>
          <w:rFonts w:ascii="Times New Roman" w:hAnsi="Times New Roman" w:cs="Times New Roman"/>
        </w:rPr>
        <w:t xml:space="preserve"> </w:t>
      </w:r>
      <w:r w:rsidR="00ED29CC">
        <w:rPr>
          <w:rFonts w:ascii="Times New Roman" w:hAnsi="Times New Roman" w:cs="Times New Roman"/>
        </w:rPr>
        <w:t xml:space="preserve">the uses </w:t>
      </w:r>
      <w:r w:rsidR="00FF0161">
        <w:rPr>
          <w:rFonts w:ascii="Times New Roman" w:hAnsi="Times New Roman" w:cs="Times New Roman"/>
        </w:rPr>
        <w:t>of</w:t>
      </w:r>
      <w:r w:rsidR="00ED29CC">
        <w:rPr>
          <w:rFonts w:ascii="Times New Roman" w:hAnsi="Times New Roman" w:cs="Times New Roman"/>
        </w:rPr>
        <w:t xml:space="preserve"> </w:t>
      </w:r>
      <w:r w:rsidR="003161A9">
        <w:rPr>
          <w:rFonts w:ascii="Times New Roman" w:hAnsi="Times New Roman" w:cs="Times New Roman"/>
        </w:rPr>
        <w:t>such</w:t>
      </w:r>
      <w:r w:rsidR="00ED29CC">
        <w:rPr>
          <w:rFonts w:ascii="Times New Roman" w:hAnsi="Times New Roman" w:cs="Times New Roman"/>
        </w:rPr>
        <w:t xml:space="preserve"> objects under </w:t>
      </w:r>
      <w:r w:rsidR="003161A9">
        <w:rPr>
          <w:rFonts w:ascii="Times New Roman" w:hAnsi="Times New Roman" w:cs="Times New Roman"/>
        </w:rPr>
        <w:t xml:space="preserve">the relevant </w:t>
      </w:r>
      <w:r w:rsidR="00BC5556">
        <w:rPr>
          <w:rFonts w:ascii="Times New Roman" w:hAnsi="Times New Roman" w:cs="Times New Roman"/>
        </w:rPr>
        <w:t>activities</w:t>
      </w:r>
      <w:r w:rsidR="000B717E">
        <w:rPr>
          <w:rFonts w:ascii="Times New Roman" w:hAnsi="Times New Roman" w:cs="Times New Roman"/>
        </w:rPr>
        <w:t xml:space="preserve">. </w:t>
      </w:r>
      <w:r w:rsidR="002A6512">
        <w:rPr>
          <w:rFonts w:ascii="Times New Roman" w:hAnsi="Times New Roman" w:cs="Times New Roman"/>
        </w:rPr>
        <w:t>For example, non-interference w</w:t>
      </w:r>
      <w:r w:rsidR="0057079D">
        <w:rPr>
          <w:rFonts w:ascii="Times New Roman" w:hAnsi="Times New Roman" w:cs="Times New Roman"/>
        </w:rPr>
        <w:t xml:space="preserve">ith </w:t>
      </w:r>
      <w:r w:rsidR="006E2AAD">
        <w:rPr>
          <w:rFonts w:ascii="Times New Roman" w:hAnsi="Times New Roman" w:cs="Times New Roman"/>
        </w:rPr>
        <w:t>some</w:t>
      </w:r>
      <w:r w:rsidR="00B701A2">
        <w:rPr>
          <w:rFonts w:ascii="Times New Roman" w:hAnsi="Times New Roman" w:cs="Times New Roman"/>
        </w:rPr>
        <w:t xml:space="preserve"> activities</w:t>
      </w:r>
      <w:r w:rsidR="002A6512">
        <w:rPr>
          <w:rFonts w:ascii="Times New Roman" w:hAnsi="Times New Roman" w:cs="Times New Roman"/>
        </w:rPr>
        <w:t xml:space="preserve"> – </w:t>
      </w:r>
      <w:r w:rsidR="00B701A2">
        <w:rPr>
          <w:rFonts w:ascii="Times New Roman" w:hAnsi="Times New Roman" w:cs="Times New Roman"/>
        </w:rPr>
        <w:t>like</w:t>
      </w:r>
      <w:r w:rsidR="00B66FC3">
        <w:rPr>
          <w:rFonts w:ascii="Times New Roman" w:hAnsi="Times New Roman" w:cs="Times New Roman"/>
        </w:rPr>
        <w:t xml:space="preserve"> cultivating </w:t>
      </w:r>
      <w:r w:rsidR="00F415D5">
        <w:rPr>
          <w:rFonts w:ascii="Times New Roman" w:hAnsi="Times New Roman" w:cs="Times New Roman"/>
        </w:rPr>
        <w:t xml:space="preserve">the </w:t>
      </w:r>
      <w:r w:rsidR="00B66FC3">
        <w:rPr>
          <w:rFonts w:ascii="Times New Roman" w:hAnsi="Times New Roman" w:cs="Times New Roman"/>
        </w:rPr>
        <w:t>land</w:t>
      </w:r>
      <w:r w:rsidR="00F3104C">
        <w:rPr>
          <w:rFonts w:ascii="Times New Roman" w:hAnsi="Times New Roman" w:cs="Times New Roman"/>
        </w:rPr>
        <w:t xml:space="preserve"> –</w:t>
      </w:r>
      <w:r w:rsidR="00984A3C">
        <w:rPr>
          <w:rFonts w:ascii="Times New Roman" w:hAnsi="Times New Roman" w:cs="Times New Roman"/>
        </w:rPr>
        <w:t xml:space="preserve"> can be obtained </w:t>
      </w:r>
      <w:r w:rsidR="003B5F96">
        <w:rPr>
          <w:rFonts w:ascii="Times New Roman" w:hAnsi="Times New Roman" w:cs="Times New Roman"/>
        </w:rPr>
        <w:t xml:space="preserve">only </w:t>
      </w:r>
      <w:r w:rsidR="005F7A8C">
        <w:rPr>
          <w:rFonts w:ascii="Times New Roman" w:hAnsi="Times New Roman" w:cs="Times New Roman"/>
        </w:rPr>
        <w:t>if</w:t>
      </w:r>
      <w:r w:rsidR="00DE3A32">
        <w:rPr>
          <w:rFonts w:ascii="Times New Roman" w:hAnsi="Times New Roman" w:cs="Times New Roman"/>
        </w:rPr>
        <w:t xml:space="preserve"> </w:t>
      </w:r>
      <w:r w:rsidR="00745C42">
        <w:rPr>
          <w:rFonts w:ascii="Times New Roman" w:hAnsi="Times New Roman" w:cs="Times New Roman"/>
        </w:rPr>
        <w:t xml:space="preserve">others are </w:t>
      </w:r>
      <w:r w:rsidR="00B701A2">
        <w:rPr>
          <w:rFonts w:ascii="Times New Roman" w:hAnsi="Times New Roman" w:cs="Times New Roman"/>
        </w:rPr>
        <w:t xml:space="preserve">almost </w:t>
      </w:r>
      <w:r w:rsidR="008E7A36">
        <w:rPr>
          <w:rFonts w:ascii="Times New Roman" w:hAnsi="Times New Roman" w:cs="Times New Roman"/>
        </w:rPr>
        <w:t xml:space="preserve">entirely </w:t>
      </w:r>
      <w:r w:rsidR="00B701A2">
        <w:rPr>
          <w:rFonts w:ascii="Times New Roman" w:hAnsi="Times New Roman" w:cs="Times New Roman"/>
        </w:rPr>
        <w:t>exclu</w:t>
      </w:r>
      <w:r w:rsidR="008E7A36">
        <w:rPr>
          <w:rFonts w:ascii="Times New Roman" w:hAnsi="Times New Roman" w:cs="Times New Roman"/>
        </w:rPr>
        <w:t>de</w:t>
      </w:r>
      <w:r w:rsidR="00745C42">
        <w:rPr>
          <w:rFonts w:ascii="Times New Roman" w:hAnsi="Times New Roman" w:cs="Times New Roman"/>
        </w:rPr>
        <w:t>d</w:t>
      </w:r>
      <w:r w:rsidR="008E7A36">
        <w:rPr>
          <w:rFonts w:ascii="Times New Roman" w:hAnsi="Times New Roman" w:cs="Times New Roman"/>
        </w:rPr>
        <w:t xml:space="preserve"> from </w:t>
      </w:r>
      <w:r w:rsidR="006E2AAD">
        <w:rPr>
          <w:rFonts w:ascii="Times New Roman" w:hAnsi="Times New Roman" w:cs="Times New Roman"/>
        </w:rPr>
        <w:t>certain</w:t>
      </w:r>
      <w:r w:rsidR="002D43DD">
        <w:rPr>
          <w:rFonts w:ascii="Times New Roman" w:hAnsi="Times New Roman" w:cs="Times New Roman"/>
        </w:rPr>
        <w:t xml:space="preserve"> objects </w:t>
      </w:r>
      <w:r w:rsidR="0047416A">
        <w:rPr>
          <w:rFonts w:ascii="Times New Roman" w:hAnsi="Times New Roman" w:cs="Times New Roman"/>
        </w:rPr>
        <w:t>(</w:t>
      </w:r>
      <w:r w:rsidR="004A3D52">
        <w:rPr>
          <w:rFonts w:ascii="Times New Roman" w:hAnsi="Times New Roman" w:cs="Times New Roman"/>
        </w:rPr>
        <w:t xml:space="preserve">e.g. </w:t>
      </w:r>
      <w:r w:rsidR="0047416A">
        <w:rPr>
          <w:rFonts w:ascii="Times New Roman" w:hAnsi="Times New Roman" w:cs="Times New Roman"/>
        </w:rPr>
        <w:t>drivin</w:t>
      </w:r>
      <w:r w:rsidR="00AF2336">
        <w:rPr>
          <w:rFonts w:ascii="Times New Roman" w:hAnsi="Times New Roman" w:cs="Times New Roman"/>
        </w:rPr>
        <w:t>g</w:t>
      </w:r>
      <w:r w:rsidR="0047416A">
        <w:rPr>
          <w:rFonts w:ascii="Times New Roman" w:hAnsi="Times New Roman" w:cs="Times New Roman"/>
        </w:rPr>
        <w:t xml:space="preserve"> on </w:t>
      </w:r>
      <w:r w:rsidR="005F7148">
        <w:rPr>
          <w:rFonts w:ascii="Times New Roman" w:hAnsi="Times New Roman" w:cs="Times New Roman"/>
        </w:rPr>
        <w:t>the land</w:t>
      </w:r>
      <w:r w:rsidR="0047416A">
        <w:rPr>
          <w:rFonts w:ascii="Times New Roman" w:hAnsi="Times New Roman" w:cs="Times New Roman"/>
        </w:rPr>
        <w:t>,</w:t>
      </w:r>
      <w:r w:rsidR="00FD127D">
        <w:rPr>
          <w:rFonts w:ascii="Times New Roman" w:hAnsi="Times New Roman" w:cs="Times New Roman"/>
        </w:rPr>
        <w:t xml:space="preserve"> </w:t>
      </w:r>
      <w:r w:rsidR="0047416A">
        <w:rPr>
          <w:rFonts w:ascii="Times New Roman" w:hAnsi="Times New Roman" w:cs="Times New Roman"/>
        </w:rPr>
        <w:t>unearthing seeds</w:t>
      </w:r>
      <w:r w:rsidR="004A3D52">
        <w:rPr>
          <w:rFonts w:ascii="Times New Roman" w:hAnsi="Times New Roman" w:cs="Times New Roman"/>
        </w:rPr>
        <w:t>, are incompatible with farming</w:t>
      </w:r>
      <w:r w:rsidR="0047416A">
        <w:rPr>
          <w:rFonts w:ascii="Times New Roman" w:hAnsi="Times New Roman" w:cs="Times New Roman"/>
        </w:rPr>
        <w:t>)</w:t>
      </w:r>
      <w:r w:rsidR="00627C57">
        <w:rPr>
          <w:rFonts w:ascii="Times New Roman" w:hAnsi="Times New Roman" w:cs="Times New Roman"/>
        </w:rPr>
        <w:t>.</w:t>
      </w:r>
      <w:r w:rsidR="008D710C">
        <w:rPr>
          <w:rFonts w:ascii="Times New Roman" w:hAnsi="Times New Roman" w:cs="Times New Roman"/>
        </w:rPr>
        <w:t xml:space="preserve"> </w:t>
      </w:r>
      <w:r w:rsidR="00627C57">
        <w:rPr>
          <w:rFonts w:ascii="Times New Roman" w:hAnsi="Times New Roman" w:cs="Times New Roman"/>
        </w:rPr>
        <w:t>H</w:t>
      </w:r>
      <w:r w:rsidR="008D710C">
        <w:rPr>
          <w:rFonts w:ascii="Times New Roman" w:hAnsi="Times New Roman" w:cs="Times New Roman"/>
        </w:rPr>
        <w:t>ence</w:t>
      </w:r>
      <w:r w:rsidR="00627C57">
        <w:rPr>
          <w:rFonts w:ascii="Times New Roman" w:hAnsi="Times New Roman" w:cs="Times New Roman"/>
        </w:rPr>
        <w:t xml:space="preserve">, </w:t>
      </w:r>
      <w:r w:rsidR="00C96B29">
        <w:rPr>
          <w:rFonts w:ascii="Times New Roman" w:hAnsi="Times New Roman" w:cs="Times New Roman"/>
        </w:rPr>
        <w:t>activit</w:t>
      </w:r>
      <w:r w:rsidR="00745C42">
        <w:rPr>
          <w:rFonts w:ascii="Times New Roman" w:hAnsi="Times New Roman" w:cs="Times New Roman"/>
        </w:rPr>
        <w:t>ies of th</w:t>
      </w:r>
      <w:r w:rsidR="00207229">
        <w:rPr>
          <w:rFonts w:ascii="Times New Roman" w:hAnsi="Times New Roman" w:cs="Times New Roman"/>
        </w:rPr>
        <w:t>is</w:t>
      </w:r>
      <w:r w:rsidR="00745C42">
        <w:rPr>
          <w:rFonts w:ascii="Times New Roman" w:hAnsi="Times New Roman" w:cs="Times New Roman"/>
        </w:rPr>
        <w:t xml:space="preserve"> type</w:t>
      </w:r>
      <w:r w:rsidR="00C96B29">
        <w:rPr>
          <w:rFonts w:ascii="Times New Roman" w:hAnsi="Times New Roman" w:cs="Times New Roman"/>
        </w:rPr>
        <w:t xml:space="preserve"> justif</w:t>
      </w:r>
      <w:r w:rsidR="00207229">
        <w:rPr>
          <w:rFonts w:ascii="Times New Roman" w:hAnsi="Times New Roman" w:cs="Times New Roman"/>
        </w:rPr>
        <w:t>y</w:t>
      </w:r>
      <w:r w:rsidR="008D710C">
        <w:rPr>
          <w:rFonts w:ascii="Times New Roman" w:hAnsi="Times New Roman" w:cs="Times New Roman"/>
        </w:rPr>
        <w:t xml:space="preserve"> something like private property (</w:t>
      </w:r>
      <w:r w:rsidR="008135FC">
        <w:rPr>
          <w:rFonts w:ascii="Times New Roman" w:hAnsi="Times New Roman" w:cs="Times New Roman"/>
        </w:rPr>
        <w:t xml:space="preserve">Chapter 3: </w:t>
      </w:r>
      <w:r w:rsidR="00B25633">
        <w:rPr>
          <w:rFonts w:ascii="Times New Roman" w:hAnsi="Times New Roman" w:cs="Times New Roman"/>
        </w:rPr>
        <w:t>esp. 68-73</w:t>
      </w:r>
      <w:r w:rsidR="008D710C">
        <w:rPr>
          <w:rFonts w:ascii="Times New Roman" w:hAnsi="Times New Roman" w:cs="Times New Roman"/>
        </w:rPr>
        <w:t>).</w:t>
      </w:r>
      <w:r w:rsidR="00A874F8">
        <w:rPr>
          <w:rFonts w:ascii="Times New Roman" w:hAnsi="Times New Roman" w:cs="Times New Roman"/>
        </w:rPr>
        <w:t xml:space="preserve"> </w:t>
      </w:r>
      <w:r w:rsidR="002B3E99">
        <w:rPr>
          <w:rFonts w:ascii="Times New Roman" w:hAnsi="Times New Roman" w:cs="Times New Roman"/>
        </w:rPr>
        <w:t>O</w:t>
      </w:r>
      <w:r w:rsidR="00207229">
        <w:rPr>
          <w:rFonts w:ascii="Times New Roman" w:hAnsi="Times New Roman" w:cs="Times New Roman"/>
        </w:rPr>
        <w:t xml:space="preserve">ther activities allow </w:t>
      </w:r>
      <w:r w:rsidR="00210A63">
        <w:rPr>
          <w:rFonts w:ascii="Times New Roman" w:hAnsi="Times New Roman" w:cs="Times New Roman"/>
        </w:rPr>
        <w:t>that</w:t>
      </w:r>
      <w:r w:rsidR="00207229">
        <w:rPr>
          <w:rFonts w:ascii="Times New Roman" w:hAnsi="Times New Roman" w:cs="Times New Roman"/>
        </w:rPr>
        <w:t xml:space="preserve"> </w:t>
      </w:r>
      <w:r w:rsidR="00930B2F">
        <w:rPr>
          <w:rFonts w:ascii="Times New Roman" w:hAnsi="Times New Roman" w:cs="Times New Roman"/>
        </w:rPr>
        <w:t>many people</w:t>
      </w:r>
      <w:r w:rsidR="00FD127D">
        <w:rPr>
          <w:rFonts w:ascii="Times New Roman" w:hAnsi="Times New Roman" w:cs="Times New Roman"/>
        </w:rPr>
        <w:t xml:space="preserve"> </w:t>
      </w:r>
      <w:r w:rsidR="00207229">
        <w:rPr>
          <w:rFonts w:ascii="Times New Roman" w:hAnsi="Times New Roman" w:cs="Times New Roman"/>
        </w:rPr>
        <w:t>join in the use of</w:t>
      </w:r>
      <w:r w:rsidR="00CB2D3D">
        <w:rPr>
          <w:rFonts w:ascii="Times New Roman" w:hAnsi="Times New Roman" w:cs="Times New Roman"/>
        </w:rPr>
        <w:t xml:space="preserve"> </w:t>
      </w:r>
      <w:r w:rsidR="00210A63">
        <w:rPr>
          <w:rFonts w:ascii="Times New Roman" w:hAnsi="Times New Roman" w:cs="Times New Roman"/>
        </w:rPr>
        <w:t xml:space="preserve">the </w:t>
      </w:r>
      <w:r w:rsidR="00CB2D3D">
        <w:rPr>
          <w:rFonts w:ascii="Times New Roman" w:hAnsi="Times New Roman" w:cs="Times New Roman"/>
        </w:rPr>
        <w:t>resources</w:t>
      </w:r>
      <w:r w:rsidR="00CE48E5">
        <w:rPr>
          <w:rFonts w:ascii="Times New Roman" w:hAnsi="Times New Roman" w:cs="Times New Roman"/>
        </w:rPr>
        <w:t xml:space="preserve">: </w:t>
      </w:r>
      <w:r w:rsidR="0015053F">
        <w:rPr>
          <w:rFonts w:ascii="Times New Roman" w:hAnsi="Times New Roman" w:cs="Times New Roman"/>
        </w:rPr>
        <w:t>e.g.</w:t>
      </w:r>
      <w:r w:rsidR="00CE48E5">
        <w:rPr>
          <w:rFonts w:ascii="Times New Roman" w:hAnsi="Times New Roman" w:cs="Times New Roman"/>
        </w:rPr>
        <w:t xml:space="preserve"> one does not need exclusive ownership of a pond to practice fishing; </w:t>
      </w:r>
      <w:r w:rsidR="0050364B">
        <w:rPr>
          <w:rFonts w:ascii="Times New Roman" w:hAnsi="Times New Roman" w:cs="Times New Roman"/>
        </w:rPr>
        <w:t>someone’s fishing</w:t>
      </w:r>
      <w:r w:rsidR="00CE48E5">
        <w:rPr>
          <w:rFonts w:ascii="Times New Roman" w:hAnsi="Times New Roman" w:cs="Times New Roman"/>
        </w:rPr>
        <w:t xml:space="preserve"> </w:t>
      </w:r>
      <w:r w:rsidR="005C5576">
        <w:rPr>
          <w:rFonts w:ascii="Times New Roman" w:hAnsi="Times New Roman" w:cs="Times New Roman"/>
        </w:rPr>
        <w:t xml:space="preserve">may be </w:t>
      </w:r>
      <w:r w:rsidR="00CE48E5">
        <w:rPr>
          <w:rFonts w:ascii="Times New Roman" w:hAnsi="Times New Roman" w:cs="Times New Roman"/>
        </w:rPr>
        <w:t xml:space="preserve">compatible with </w:t>
      </w:r>
      <w:r w:rsidR="0050364B">
        <w:rPr>
          <w:rFonts w:ascii="Times New Roman" w:hAnsi="Times New Roman" w:cs="Times New Roman"/>
        </w:rPr>
        <w:t>someone else’s swimming</w:t>
      </w:r>
      <w:r w:rsidR="00A941FB">
        <w:rPr>
          <w:rFonts w:ascii="Times New Roman" w:hAnsi="Times New Roman" w:cs="Times New Roman"/>
        </w:rPr>
        <w:t xml:space="preserve">, as long as </w:t>
      </w:r>
      <w:r w:rsidR="000D0AEB">
        <w:rPr>
          <w:rFonts w:ascii="Times New Roman" w:hAnsi="Times New Roman" w:cs="Times New Roman"/>
        </w:rPr>
        <w:t xml:space="preserve">people </w:t>
      </w:r>
      <w:r w:rsidR="00EC3A0A">
        <w:rPr>
          <w:rFonts w:ascii="Times New Roman" w:hAnsi="Times New Roman" w:cs="Times New Roman"/>
        </w:rPr>
        <w:t xml:space="preserve">do not </w:t>
      </w:r>
      <w:r w:rsidR="00454560">
        <w:rPr>
          <w:rFonts w:ascii="Times New Roman" w:hAnsi="Times New Roman" w:cs="Times New Roman"/>
        </w:rPr>
        <w:t xml:space="preserve">interfere with each other </w:t>
      </w:r>
      <w:r w:rsidR="003755AD">
        <w:rPr>
          <w:rFonts w:ascii="Times New Roman" w:hAnsi="Times New Roman" w:cs="Times New Roman"/>
        </w:rPr>
        <w:t>(94)</w:t>
      </w:r>
      <w:r w:rsidR="00A874F8">
        <w:rPr>
          <w:rFonts w:ascii="Times New Roman" w:hAnsi="Times New Roman" w:cs="Times New Roman"/>
        </w:rPr>
        <w:t>.</w:t>
      </w:r>
      <w:r w:rsidR="00083DD8">
        <w:rPr>
          <w:rFonts w:ascii="Times New Roman" w:hAnsi="Times New Roman" w:cs="Times New Roman"/>
        </w:rPr>
        <w:t xml:space="preserve"> </w:t>
      </w:r>
      <w:r w:rsidR="005C5576">
        <w:rPr>
          <w:rFonts w:ascii="Times New Roman" w:hAnsi="Times New Roman" w:cs="Times New Roman"/>
        </w:rPr>
        <w:t>T</w:t>
      </w:r>
      <w:r w:rsidR="009D4B70">
        <w:rPr>
          <w:rFonts w:ascii="Times New Roman" w:hAnsi="Times New Roman" w:cs="Times New Roman"/>
        </w:rPr>
        <w:t xml:space="preserve">hese activities </w:t>
      </w:r>
      <w:r w:rsidR="008056A3">
        <w:rPr>
          <w:rFonts w:ascii="Times New Roman" w:hAnsi="Times New Roman" w:cs="Times New Roman"/>
        </w:rPr>
        <w:t xml:space="preserve">justify </w:t>
      </w:r>
      <w:r w:rsidR="00A874F8">
        <w:rPr>
          <w:rFonts w:ascii="Times New Roman" w:hAnsi="Times New Roman" w:cs="Times New Roman"/>
        </w:rPr>
        <w:t>forms of common property</w:t>
      </w:r>
      <w:r w:rsidR="0036666D">
        <w:rPr>
          <w:rFonts w:ascii="Times New Roman" w:hAnsi="Times New Roman" w:cs="Times New Roman"/>
        </w:rPr>
        <w:t xml:space="preserve"> </w:t>
      </w:r>
      <w:r w:rsidR="003755AD">
        <w:rPr>
          <w:rFonts w:ascii="Times New Roman" w:hAnsi="Times New Roman" w:cs="Times New Roman"/>
        </w:rPr>
        <w:t>(Chapter 4: 92-99)</w:t>
      </w:r>
      <w:r w:rsidR="00A874F8">
        <w:rPr>
          <w:rFonts w:ascii="Times New Roman" w:hAnsi="Times New Roman" w:cs="Times New Roman"/>
        </w:rPr>
        <w:t>.</w:t>
      </w:r>
      <w:r w:rsidR="00B9610D">
        <w:rPr>
          <w:rFonts w:ascii="Times New Roman" w:hAnsi="Times New Roman" w:cs="Times New Roman"/>
        </w:rPr>
        <w:t xml:space="preserve"> </w:t>
      </w:r>
    </w:p>
    <w:p w14:paraId="4DA62746" w14:textId="7A3D75AD" w:rsidR="00B005E0" w:rsidRDefault="00B005E0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22D87878" w14:textId="532FE73C" w:rsidR="00B005E0" w:rsidRDefault="00B005E0" w:rsidP="00DD006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Chapter 5 </w:t>
      </w:r>
      <w:r w:rsidR="00A66862">
        <w:rPr>
          <w:rFonts w:ascii="Times New Roman" w:hAnsi="Times New Roman" w:cs="Times New Roman"/>
        </w:rPr>
        <w:t xml:space="preserve">claims that </w:t>
      </w:r>
      <w:r w:rsidR="00F951B4">
        <w:rPr>
          <w:rFonts w:ascii="Times New Roman" w:hAnsi="Times New Roman" w:cs="Times New Roman"/>
        </w:rPr>
        <w:t xml:space="preserve">a </w:t>
      </w:r>
      <w:r w:rsidR="00F951B4">
        <w:rPr>
          <w:rFonts w:ascii="Times New Roman" w:hAnsi="Times New Roman" w:cs="Times New Roman"/>
          <w:i/>
        </w:rPr>
        <w:t xml:space="preserve">negative </w:t>
      </w:r>
      <w:r w:rsidR="00F951B4">
        <w:rPr>
          <w:rFonts w:ascii="Times New Roman" w:hAnsi="Times New Roman" w:cs="Times New Roman"/>
        </w:rPr>
        <w:t xml:space="preserve">right to subsistence </w:t>
      </w:r>
      <w:r w:rsidR="008461AD">
        <w:rPr>
          <w:rFonts w:ascii="Times New Roman" w:hAnsi="Times New Roman" w:cs="Times New Roman"/>
        </w:rPr>
        <w:t xml:space="preserve">– </w:t>
      </w:r>
      <w:r w:rsidR="00F951B4">
        <w:rPr>
          <w:rFonts w:ascii="Times New Roman" w:hAnsi="Times New Roman" w:cs="Times New Roman"/>
        </w:rPr>
        <w:t xml:space="preserve">a right that others refrain from </w:t>
      </w:r>
      <w:r w:rsidR="007F7E82">
        <w:rPr>
          <w:rFonts w:ascii="Times New Roman" w:hAnsi="Times New Roman" w:cs="Times New Roman"/>
        </w:rPr>
        <w:t xml:space="preserve">preventing one from accessing food, </w:t>
      </w:r>
      <w:r w:rsidR="00066575">
        <w:rPr>
          <w:rFonts w:ascii="Times New Roman" w:hAnsi="Times New Roman" w:cs="Times New Roman"/>
        </w:rPr>
        <w:t>etc.</w:t>
      </w:r>
      <w:r w:rsidR="008461AD">
        <w:rPr>
          <w:rFonts w:ascii="Times New Roman" w:hAnsi="Times New Roman" w:cs="Times New Roman"/>
        </w:rPr>
        <w:t xml:space="preserve"> –</w:t>
      </w:r>
      <w:r w:rsidR="00F951B4">
        <w:rPr>
          <w:rFonts w:ascii="Times New Roman" w:hAnsi="Times New Roman" w:cs="Times New Roman"/>
        </w:rPr>
        <w:t xml:space="preserve"> is </w:t>
      </w:r>
      <w:r w:rsidR="00390AC2">
        <w:rPr>
          <w:rFonts w:ascii="Times New Roman" w:hAnsi="Times New Roman" w:cs="Times New Roman"/>
        </w:rPr>
        <w:t xml:space="preserve">part of </w:t>
      </w:r>
      <w:r w:rsidR="00F951B4">
        <w:rPr>
          <w:rFonts w:ascii="Times New Roman" w:hAnsi="Times New Roman" w:cs="Times New Roman"/>
        </w:rPr>
        <w:t>the right to non-interference (</w:t>
      </w:r>
      <w:r w:rsidR="007C50FC">
        <w:rPr>
          <w:rFonts w:ascii="Times New Roman" w:hAnsi="Times New Roman" w:cs="Times New Roman"/>
        </w:rPr>
        <w:t>103-107</w:t>
      </w:r>
      <w:r w:rsidR="00F951B4">
        <w:rPr>
          <w:rFonts w:ascii="Times New Roman" w:hAnsi="Times New Roman" w:cs="Times New Roman"/>
        </w:rPr>
        <w:t>)</w:t>
      </w:r>
      <w:r w:rsidR="00E93C88">
        <w:rPr>
          <w:rFonts w:ascii="Times New Roman" w:hAnsi="Times New Roman" w:cs="Times New Roman"/>
        </w:rPr>
        <w:t xml:space="preserve">, and that </w:t>
      </w:r>
      <w:r w:rsidR="006B0A8F">
        <w:rPr>
          <w:rFonts w:ascii="Times New Roman" w:hAnsi="Times New Roman" w:cs="Times New Roman"/>
        </w:rPr>
        <w:t>o</w:t>
      </w:r>
      <w:r w:rsidR="00317EAE">
        <w:rPr>
          <w:rFonts w:ascii="Times New Roman" w:hAnsi="Times New Roman" w:cs="Times New Roman"/>
        </w:rPr>
        <w:t xml:space="preserve">ne </w:t>
      </w:r>
      <w:r w:rsidR="006F1652">
        <w:rPr>
          <w:rFonts w:ascii="Times New Roman" w:hAnsi="Times New Roman" w:cs="Times New Roman"/>
        </w:rPr>
        <w:t>can</w:t>
      </w:r>
      <w:r w:rsidR="00317EAE">
        <w:rPr>
          <w:rFonts w:ascii="Times New Roman" w:hAnsi="Times New Roman" w:cs="Times New Roman"/>
        </w:rPr>
        <w:t xml:space="preserve">not legitimately </w:t>
      </w:r>
      <w:r w:rsidR="00243183">
        <w:rPr>
          <w:rFonts w:ascii="Times New Roman" w:hAnsi="Times New Roman" w:cs="Times New Roman"/>
        </w:rPr>
        <w:t xml:space="preserve">claim </w:t>
      </w:r>
      <w:r w:rsidR="00317EAE">
        <w:rPr>
          <w:rFonts w:ascii="Times New Roman" w:hAnsi="Times New Roman" w:cs="Times New Roman"/>
        </w:rPr>
        <w:t xml:space="preserve">ownership of </w:t>
      </w:r>
      <w:r w:rsidR="0036666D">
        <w:rPr>
          <w:rFonts w:ascii="Times New Roman" w:hAnsi="Times New Roman" w:cs="Times New Roman"/>
        </w:rPr>
        <w:t>objects</w:t>
      </w:r>
      <w:r w:rsidR="00CE7ED5">
        <w:rPr>
          <w:rFonts w:ascii="Times New Roman" w:hAnsi="Times New Roman" w:cs="Times New Roman"/>
        </w:rPr>
        <w:t xml:space="preserve"> </w:t>
      </w:r>
      <w:r w:rsidR="0057513F">
        <w:rPr>
          <w:rFonts w:ascii="Times New Roman" w:hAnsi="Times New Roman" w:cs="Times New Roman"/>
        </w:rPr>
        <w:t xml:space="preserve">without </w:t>
      </w:r>
      <w:r w:rsidR="0012598A">
        <w:rPr>
          <w:rFonts w:ascii="Times New Roman" w:hAnsi="Times New Roman" w:cs="Times New Roman"/>
        </w:rPr>
        <w:t>somehow</w:t>
      </w:r>
      <w:r w:rsidR="005434D8">
        <w:rPr>
          <w:rFonts w:ascii="Times New Roman" w:hAnsi="Times New Roman" w:cs="Times New Roman"/>
        </w:rPr>
        <w:t xml:space="preserve"> </w:t>
      </w:r>
      <w:r w:rsidR="009D4EFC">
        <w:rPr>
          <w:rFonts w:ascii="Times New Roman" w:hAnsi="Times New Roman" w:cs="Times New Roman"/>
        </w:rPr>
        <w:t xml:space="preserve">using </w:t>
      </w:r>
      <w:r w:rsidR="0036666D">
        <w:rPr>
          <w:rFonts w:ascii="Times New Roman" w:hAnsi="Times New Roman" w:cs="Times New Roman"/>
        </w:rPr>
        <w:t>them</w:t>
      </w:r>
      <w:r w:rsidR="0095217C">
        <w:rPr>
          <w:rFonts w:ascii="Times New Roman" w:hAnsi="Times New Roman" w:cs="Times New Roman"/>
        </w:rPr>
        <w:t xml:space="preserve"> </w:t>
      </w:r>
      <w:r w:rsidR="00D01857">
        <w:rPr>
          <w:rFonts w:ascii="Times New Roman" w:hAnsi="Times New Roman" w:cs="Times New Roman"/>
        </w:rPr>
        <w:t>herself</w:t>
      </w:r>
      <w:r w:rsidR="00CE7ED5">
        <w:rPr>
          <w:rFonts w:ascii="Times New Roman" w:hAnsi="Times New Roman" w:cs="Times New Roman"/>
        </w:rPr>
        <w:t xml:space="preserve">. </w:t>
      </w:r>
      <w:r w:rsidR="0036666D">
        <w:rPr>
          <w:rFonts w:ascii="Times New Roman" w:hAnsi="Times New Roman" w:cs="Times New Roman"/>
        </w:rPr>
        <w:t xml:space="preserve">For example, </w:t>
      </w:r>
      <w:r w:rsidR="00C63B1E">
        <w:rPr>
          <w:rFonts w:ascii="Times New Roman" w:hAnsi="Times New Roman" w:cs="Times New Roman"/>
        </w:rPr>
        <w:t xml:space="preserve">one </w:t>
      </w:r>
      <w:r w:rsidR="00FA0031">
        <w:rPr>
          <w:rFonts w:ascii="Times New Roman" w:hAnsi="Times New Roman" w:cs="Times New Roman"/>
        </w:rPr>
        <w:t xml:space="preserve">does not legitimately own </w:t>
      </w:r>
      <w:r w:rsidR="00C63B1E">
        <w:rPr>
          <w:rFonts w:ascii="Times New Roman" w:hAnsi="Times New Roman" w:cs="Times New Roman"/>
        </w:rPr>
        <w:t xml:space="preserve">a very large tract of land if one is unable to put it all </w:t>
      </w:r>
      <w:r w:rsidR="009D4EFC">
        <w:rPr>
          <w:rFonts w:ascii="Times New Roman" w:hAnsi="Times New Roman" w:cs="Times New Roman"/>
        </w:rPr>
        <w:t xml:space="preserve">herself </w:t>
      </w:r>
      <w:r w:rsidR="00C63B1E">
        <w:rPr>
          <w:rFonts w:ascii="Times New Roman" w:hAnsi="Times New Roman" w:cs="Times New Roman"/>
        </w:rPr>
        <w:t>to productive use</w:t>
      </w:r>
      <w:r w:rsidR="00E651B9">
        <w:rPr>
          <w:rFonts w:ascii="Times New Roman" w:hAnsi="Times New Roman" w:cs="Times New Roman"/>
        </w:rPr>
        <w:t>. H</w:t>
      </w:r>
      <w:r w:rsidR="00C63B1E">
        <w:rPr>
          <w:rFonts w:ascii="Times New Roman" w:hAnsi="Times New Roman" w:cs="Times New Roman"/>
        </w:rPr>
        <w:t>ence</w:t>
      </w:r>
      <w:r w:rsidR="00E651B9">
        <w:rPr>
          <w:rFonts w:ascii="Times New Roman" w:hAnsi="Times New Roman" w:cs="Times New Roman"/>
        </w:rPr>
        <w:t>,</w:t>
      </w:r>
      <w:r w:rsidR="00C63B1E">
        <w:rPr>
          <w:rFonts w:ascii="Times New Roman" w:hAnsi="Times New Roman" w:cs="Times New Roman"/>
        </w:rPr>
        <w:t xml:space="preserve"> </w:t>
      </w:r>
      <w:r w:rsidR="00F266D5">
        <w:rPr>
          <w:rFonts w:ascii="Times New Roman" w:hAnsi="Times New Roman" w:cs="Times New Roman"/>
        </w:rPr>
        <w:t xml:space="preserve">under these conditions </w:t>
      </w:r>
      <w:r w:rsidR="00935802">
        <w:rPr>
          <w:rFonts w:ascii="Times New Roman" w:hAnsi="Times New Roman" w:cs="Times New Roman"/>
        </w:rPr>
        <w:t>one may</w:t>
      </w:r>
      <w:r w:rsidR="001C2D98">
        <w:rPr>
          <w:rFonts w:ascii="Times New Roman" w:hAnsi="Times New Roman" w:cs="Times New Roman"/>
        </w:rPr>
        <w:t xml:space="preserve"> not hire others to farm the (unused) land at her own conditions</w:t>
      </w:r>
      <w:r w:rsidR="005D43C4">
        <w:rPr>
          <w:rFonts w:ascii="Times New Roman" w:hAnsi="Times New Roman" w:cs="Times New Roman"/>
        </w:rPr>
        <w:t xml:space="preserve">, </w:t>
      </w:r>
      <w:r w:rsidR="00C63B1E">
        <w:rPr>
          <w:rFonts w:ascii="Times New Roman" w:hAnsi="Times New Roman" w:cs="Times New Roman"/>
        </w:rPr>
        <w:t>since</w:t>
      </w:r>
      <w:r w:rsidR="008D2714">
        <w:rPr>
          <w:rFonts w:ascii="Times New Roman" w:hAnsi="Times New Roman" w:cs="Times New Roman"/>
        </w:rPr>
        <w:t xml:space="preserve"> </w:t>
      </w:r>
      <w:r w:rsidR="00F0650D">
        <w:rPr>
          <w:rFonts w:ascii="Times New Roman" w:hAnsi="Times New Roman" w:cs="Times New Roman"/>
        </w:rPr>
        <w:t xml:space="preserve">what is unused remains </w:t>
      </w:r>
      <w:r w:rsidR="00C652FD">
        <w:rPr>
          <w:rFonts w:ascii="Times New Roman" w:hAnsi="Times New Roman" w:cs="Times New Roman"/>
        </w:rPr>
        <w:t>for others</w:t>
      </w:r>
      <w:r w:rsidR="008D2714">
        <w:rPr>
          <w:rFonts w:ascii="Times New Roman" w:hAnsi="Times New Roman" w:cs="Times New Roman"/>
        </w:rPr>
        <w:t xml:space="preserve"> to </w:t>
      </w:r>
      <w:r w:rsidR="00032E0E">
        <w:rPr>
          <w:rFonts w:ascii="Times New Roman" w:hAnsi="Times New Roman" w:cs="Times New Roman"/>
        </w:rPr>
        <w:t xml:space="preserve">freely </w:t>
      </w:r>
      <w:r w:rsidR="008D2714">
        <w:rPr>
          <w:rFonts w:ascii="Times New Roman" w:hAnsi="Times New Roman" w:cs="Times New Roman"/>
        </w:rPr>
        <w:t>appropriate</w:t>
      </w:r>
      <w:r w:rsidR="00E47AF3">
        <w:rPr>
          <w:rFonts w:ascii="Times New Roman" w:hAnsi="Times New Roman" w:cs="Times New Roman"/>
        </w:rPr>
        <w:t xml:space="preserve"> </w:t>
      </w:r>
      <w:r w:rsidR="00EE40B7">
        <w:rPr>
          <w:rFonts w:ascii="Times New Roman" w:hAnsi="Times New Roman" w:cs="Times New Roman"/>
        </w:rPr>
        <w:t>(10</w:t>
      </w:r>
      <w:r w:rsidR="003541CC">
        <w:rPr>
          <w:rFonts w:ascii="Times New Roman" w:hAnsi="Times New Roman" w:cs="Times New Roman"/>
        </w:rPr>
        <w:t>7</w:t>
      </w:r>
      <w:r w:rsidR="00EE40B7">
        <w:rPr>
          <w:rFonts w:ascii="Times New Roman" w:hAnsi="Times New Roman" w:cs="Times New Roman"/>
        </w:rPr>
        <w:t>-10</w:t>
      </w:r>
      <w:r w:rsidR="003541CC">
        <w:rPr>
          <w:rFonts w:ascii="Times New Roman" w:hAnsi="Times New Roman" w:cs="Times New Roman"/>
        </w:rPr>
        <w:t>9</w:t>
      </w:r>
      <w:r w:rsidR="00EE40B7">
        <w:rPr>
          <w:rFonts w:ascii="Times New Roman" w:hAnsi="Times New Roman" w:cs="Times New Roman"/>
        </w:rPr>
        <w:t>)</w:t>
      </w:r>
      <w:r w:rsidR="00584457">
        <w:rPr>
          <w:rFonts w:ascii="Times New Roman" w:hAnsi="Times New Roman" w:cs="Times New Roman"/>
        </w:rPr>
        <w:t>.</w:t>
      </w:r>
      <w:r w:rsidR="00D82307">
        <w:rPr>
          <w:rFonts w:ascii="Times New Roman" w:hAnsi="Times New Roman" w:cs="Times New Roman"/>
        </w:rPr>
        <w:t xml:space="preserve"> </w:t>
      </w:r>
      <w:r w:rsidR="004F66D3">
        <w:rPr>
          <w:rFonts w:ascii="Times New Roman" w:hAnsi="Times New Roman" w:cs="Times New Roman"/>
        </w:rPr>
        <w:t>Furthermore</w:t>
      </w:r>
      <w:r w:rsidR="006E5D67">
        <w:rPr>
          <w:rFonts w:ascii="Times New Roman" w:hAnsi="Times New Roman" w:cs="Times New Roman"/>
        </w:rPr>
        <w:t>,</w:t>
      </w:r>
      <w:r w:rsidR="00D82307">
        <w:rPr>
          <w:rFonts w:ascii="Times New Roman" w:hAnsi="Times New Roman" w:cs="Times New Roman"/>
        </w:rPr>
        <w:t xml:space="preserve"> there is no need to appeal </w:t>
      </w:r>
      <w:r w:rsidR="00F450BE">
        <w:rPr>
          <w:rFonts w:ascii="Times New Roman" w:hAnsi="Times New Roman" w:cs="Times New Roman"/>
        </w:rPr>
        <w:t>to (left-libertarian or right-libertarian) versions of the Lockean proviso</w:t>
      </w:r>
      <w:r w:rsidR="000B4179">
        <w:rPr>
          <w:rFonts w:ascii="Times New Roman" w:hAnsi="Times New Roman" w:cs="Times New Roman"/>
        </w:rPr>
        <w:t xml:space="preserve">: </w:t>
      </w:r>
      <w:r w:rsidR="00F450BE">
        <w:rPr>
          <w:rFonts w:ascii="Times New Roman" w:hAnsi="Times New Roman" w:cs="Times New Roman"/>
        </w:rPr>
        <w:t xml:space="preserve">what justifies acquisition is just </w:t>
      </w:r>
      <w:r w:rsidR="00E45D30">
        <w:rPr>
          <w:rFonts w:ascii="Times New Roman" w:hAnsi="Times New Roman" w:cs="Times New Roman"/>
        </w:rPr>
        <w:t xml:space="preserve">non-interference </w:t>
      </w:r>
      <w:r w:rsidR="00F450BE">
        <w:rPr>
          <w:rFonts w:ascii="Times New Roman" w:hAnsi="Times New Roman" w:cs="Times New Roman"/>
        </w:rPr>
        <w:t xml:space="preserve">with other people’s activities </w:t>
      </w:r>
      <w:r w:rsidR="0024156A">
        <w:rPr>
          <w:rFonts w:ascii="Times New Roman" w:hAnsi="Times New Roman" w:cs="Times New Roman"/>
        </w:rPr>
        <w:t>(</w:t>
      </w:r>
      <w:r w:rsidR="00BB5902">
        <w:rPr>
          <w:rFonts w:ascii="Times New Roman" w:hAnsi="Times New Roman" w:cs="Times New Roman"/>
        </w:rPr>
        <w:t xml:space="preserve">Chapter 6: </w:t>
      </w:r>
      <w:r w:rsidR="00AC27EE">
        <w:rPr>
          <w:rFonts w:ascii="Times New Roman" w:hAnsi="Times New Roman" w:cs="Times New Roman"/>
        </w:rPr>
        <w:t>119-129</w:t>
      </w:r>
      <w:r w:rsidR="0024156A">
        <w:rPr>
          <w:rFonts w:ascii="Times New Roman" w:hAnsi="Times New Roman" w:cs="Times New Roman"/>
        </w:rPr>
        <w:t>)</w:t>
      </w:r>
      <w:r w:rsidR="00E45D30">
        <w:rPr>
          <w:rFonts w:ascii="Times New Roman" w:hAnsi="Times New Roman" w:cs="Times New Roman"/>
        </w:rPr>
        <w:t>.</w:t>
      </w:r>
      <w:r w:rsidR="006A5FA4">
        <w:rPr>
          <w:rFonts w:ascii="Times New Roman" w:hAnsi="Times New Roman" w:cs="Times New Roman"/>
        </w:rPr>
        <w:t xml:space="preserve"> </w:t>
      </w:r>
      <w:r w:rsidR="000B6B66">
        <w:rPr>
          <w:rFonts w:ascii="Times New Roman" w:hAnsi="Times New Roman" w:cs="Times New Roman"/>
        </w:rPr>
        <w:t xml:space="preserve">Chapter </w:t>
      </w:r>
      <w:r w:rsidR="00C27205">
        <w:rPr>
          <w:rFonts w:ascii="Times New Roman" w:hAnsi="Times New Roman" w:cs="Times New Roman"/>
        </w:rPr>
        <w:t>7</w:t>
      </w:r>
      <w:r w:rsidR="00425FD3">
        <w:rPr>
          <w:rFonts w:ascii="Times New Roman" w:hAnsi="Times New Roman" w:cs="Times New Roman"/>
        </w:rPr>
        <w:t xml:space="preserve"> </w:t>
      </w:r>
      <w:r w:rsidR="00BD3EF0">
        <w:rPr>
          <w:rFonts w:ascii="Times New Roman" w:hAnsi="Times New Roman" w:cs="Times New Roman"/>
        </w:rPr>
        <w:t>offers a</w:t>
      </w:r>
      <w:r w:rsidR="00744956">
        <w:rPr>
          <w:rFonts w:ascii="Times New Roman" w:hAnsi="Times New Roman" w:cs="Times New Roman"/>
        </w:rPr>
        <w:t>n</w:t>
      </w:r>
      <w:r w:rsidR="00BD3EF0">
        <w:rPr>
          <w:rFonts w:ascii="Times New Roman" w:hAnsi="Times New Roman" w:cs="Times New Roman"/>
        </w:rPr>
        <w:t xml:space="preserve"> interpretation of</w:t>
      </w:r>
      <w:r w:rsidR="003149A6">
        <w:rPr>
          <w:rFonts w:ascii="Times New Roman" w:hAnsi="Times New Roman" w:cs="Times New Roman"/>
        </w:rPr>
        <w:t xml:space="preserve"> intentional</w:t>
      </w:r>
      <w:r w:rsidR="00B7619E">
        <w:rPr>
          <w:rFonts w:ascii="Times New Roman" w:hAnsi="Times New Roman" w:cs="Times New Roman"/>
        </w:rPr>
        <w:t xml:space="preserve"> action </w:t>
      </w:r>
      <w:r w:rsidR="00744956">
        <w:rPr>
          <w:rFonts w:ascii="Times New Roman" w:hAnsi="Times New Roman" w:cs="Times New Roman"/>
        </w:rPr>
        <w:t>that</w:t>
      </w:r>
      <w:r w:rsidR="00886A8C">
        <w:rPr>
          <w:rFonts w:ascii="Times New Roman" w:hAnsi="Times New Roman" w:cs="Times New Roman"/>
        </w:rPr>
        <w:t xml:space="preserve"> appeals to </w:t>
      </w:r>
      <w:r w:rsidR="009D4EFC">
        <w:rPr>
          <w:rFonts w:ascii="Times New Roman" w:hAnsi="Times New Roman" w:cs="Times New Roman"/>
        </w:rPr>
        <w:t>social conventions</w:t>
      </w:r>
      <w:r w:rsidR="009500DC">
        <w:rPr>
          <w:rFonts w:ascii="Times New Roman" w:hAnsi="Times New Roman" w:cs="Times New Roman"/>
        </w:rPr>
        <w:t xml:space="preserve"> </w:t>
      </w:r>
      <w:r w:rsidR="00E07A70">
        <w:rPr>
          <w:rFonts w:ascii="Times New Roman" w:hAnsi="Times New Roman" w:cs="Times New Roman"/>
        </w:rPr>
        <w:t>(</w:t>
      </w:r>
      <w:r w:rsidR="009500DC">
        <w:rPr>
          <w:rFonts w:ascii="Times New Roman" w:hAnsi="Times New Roman" w:cs="Times New Roman"/>
        </w:rPr>
        <w:t>without thereby making rights conventional as opposed to natural (155)</w:t>
      </w:r>
      <w:r w:rsidR="00E07A70">
        <w:rPr>
          <w:rFonts w:ascii="Times New Roman" w:hAnsi="Times New Roman" w:cs="Times New Roman"/>
        </w:rPr>
        <w:t>)</w:t>
      </w:r>
      <w:r w:rsidR="009500DC">
        <w:rPr>
          <w:rFonts w:ascii="Times New Roman" w:hAnsi="Times New Roman" w:cs="Times New Roman"/>
        </w:rPr>
        <w:t xml:space="preserve">: </w:t>
      </w:r>
      <w:r w:rsidR="008C215C">
        <w:rPr>
          <w:rFonts w:ascii="Times New Roman" w:hAnsi="Times New Roman" w:cs="Times New Roman"/>
        </w:rPr>
        <w:t xml:space="preserve">e.g. </w:t>
      </w:r>
      <w:r w:rsidR="00B44E0F">
        <w:rPr>
          <w:rFonts w:ascii="Times New Roman" w:hAnsi="Times New Roman" w:cs="Times New Roman"/>
        </w:rPr>
        <w:t xml:space="preserve">when determining whether </w:t>
      </w:r>
      <w:r w:rsidR="008C215C">
        <w:rPr>
          <w:rFonts w:ascii="Times New Roman" w:hAnsi="Times New Roman" w:cs="Times New Roman"/>
        </w:rPr>
        <w:t xml:space="preserve">someone is </w:t>
      </w:r>
      <w:r w:rsidR="00981A76">
        <w:rPr>
          <w:rFonts w:ascii="Times New Roman" w:hAnsi="Times New Roman" w:cs="Times New Roman"/>
        </w:rPr>
        <w:t>farming</w:t>
      </w:r>
      <w:r w:rsidR="008C215C">
        <w:rPr>
          <w:rFonts w:ascii="Times New Roman" w:hAnsi="Times New Roman" w:cs="Times New Roman"/>
        </w:rPr>
        <w:t>, and</w:t>
      </w:r>
      <w:r w:rsidR="00F90A96">
        <w:rPr>
          <w:rFonts w:ascii="Times New Roman" w:hAnsi="Times New Roman" w:cs="Times New Roman"/>
        </w:rPr>
        <w:t xml:space="preserve"> hence</w:t>
      </w:r>
      <w:r w:rsidR="008C215C">
        <w:rPr>
          <w:rFonts w:ascii="Times New Roman" w:hAnsi="Times New Roman" w:cs="Times New Roman"/>
        </w:rPr>
        <w:t xml:space="preserve"> what counts as interference, we </w:t>
      </w:r>
      <w:r w:rsidR="00F90A96">
        <w:rPr>
          <w:rFonts w:ascii="Times New Roman" w:hAnsi="Times New Roman" w:cs="Times New Roman"/>
        </w:rPr>
        <w:t xml:space="preserve">implicitly rely on an </w:t>
      </w:r>
      <w:r w:rsidR="008C215C">
        <w:rPr>
          <w:rFonts w:ascii="Times New Roman" w:hAnsi="Times New Roman" w:cs="Times New Roman"/>
        </w:rPr>
        <w:t xml:space="preserve">understanding of </w:t>
      </w:r>
      <w:r w:rsidR="00981A76">
        <w:rPr>
          <w:rFonts w:ascii="Times New Roman" w:hAnsi="Times New Roman" w:cs="Times New Roman"/>
        </w:rPr>
        <w:t xml:space="preserve">this activity </w:t>
      </w:r>
      <w:r w:rsidR="008C215C">
        <w:rPr>
          <w:rFonts w:ascii="Times New Roman" w:hAnsi="Times New Roman" w:cs="Times New Roman"/>
        </w:rPr>
        <w:t xml:space="preserve">as </w:t>
      </w:r>
      <w:r w:rsidR="00981A76">
        <w:rPr>
          <w:rFonts w:ascii="Times New Roman" w:hAnsi="Times New Roman" w:cs="Times New Roman"/>
        </w:rPr>
        <w:t xml:space="preserve">a </w:t>
      </w:r>
      <w:r w:rsidR="00EB3AC4">
        <w:rPr>
          <w:rFonts w:ascii="Times New Roman" w:hAnsi="Times New Roman" w:cs="Times New Roman"/>
        </w:rPr>
        <w:t xml:space="preserve">rules-following </w:t>
      </w:r>
      <w:r w:rsidR="00981A76">
        <w:rPr>
          <w:rFonts w:ascii="Times New Roman" w:hAnsi="Times New Roman" w:cs="Times New Roman"/>
        </w:rPr>
        <w:t xml:space="preserve">practice </w:t>
      </w:r>
      <w:r w:rsidR="004A0E1A">
        <w:rPr>
          <w:rFonts w:ascii="Times New Roman" w:hAnsi="Times New Roman" w:cs="Times New Roman"/>
        </w:rPr>
        <w:t>(140-145)</w:t>
      </w:r>
      <w:r w:rsidR="00426034">
        <w:rPr>
          <w:rFonts w:ascii="Times New Roman" w:hAnsi="Times New Roman" w:cs="Times New Roman"/>
        </w:rPr>
        <w:t xml:space="preserve">. </w:t>
      </w:r>
    </w:p>
    <w:p w14:paraId="23C89FC8" w14:textId="62A6786C" w:rsidR="00EA39F7" w:rsidRDefault="00EA39F7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4BCE7DBC" w14:textId="36F81FDC" w:rsidR="00100385" w:rsidRDefault="00CB0754" w:rsidP="00DD006F">
      <w:pPr>
        <w:spacing w:line="360" w:lineRule="auto"/>
        <w:jc w:val="both"/>
        <w:rPr>
          <w:rFonts w:ascii="Times New Roman" w:hAnsi="Times New Roman" w:cs="Times New Roman"/>
        </w:rPr>
      </w:pPr>
      <w:r w:rsidRPr="006211EF">
        <w:rPr>
          <w:rFonts w:ascii="Times New Roman" w:hAnsi="Times New Roman" w:cs="Times New Roman"/>
        </w:rPr>
        <w:t>There is much more to Christmas’ book that I could report in this brief note.</w:t>
      </w:r>
      <w:r w:rsidR="005C3FC9">
        <w:rPr>
          <w:rFonts w:ascii="Times New Roman" w:hAnsi="Times New Roman" w:cs="Times New Roman"/>
        </w:rPr>
        <w:t xml:space="preserve"> </w:t>
      </w:r>
      <w:r w:rsidR="000765D8">
        <w:rPr>
          <w:rFonts w:ascii="Times New Roman" w:hAnsi="Times New Roman" w:cs="Times New Roman"/>
        </w:rPr>
        <w:t>Here I wish to</w:t>
      </w:r>
      <w:r w:rsidR="0097246A">
        <w:rPr>
          <w:rFonts w:ascii="Times New Roman" w:hAnsi="Times New Roman" w:cs="Times New Roman"/>
        </w:rPr>
        <w:t xml:space="preserve"> comment on two points</w:t>
      </w:r>
      <w:r w:rsidR="006760F6">
        <w:rPr>
          <w:rFonts w:ascii="Times New Roman" w:hAnsi="Times New Roman" w:cs="Times New Roman"/>
        </w:rPr>
        <w:t xml:space="preserve">. </w:t>
      </w:r>
      <w:r w:rsidR="001E339D">
        <w:rPr>
          <w:rFonts w:ascii="Times New Roman" w:hAnsi="Times New Roman" w:cs="Times New Roman"/>
        </w:rPr>
        <w:t>First,</w:t>
      </w:r>
      <w:r w:rsidR="00A94804">
        <w:rPr>
          <w:rFonts w:ascii="Times New Roman" w:hAnsi="Times New Roman" w:cs="Times New Roman"/>
        </w:rPr>
        <w:t xml:space="preserve"> </w:t>
      </w:r>
      <w:r w:rsidR="00ED1429">
        <w:rPr>
          <w:rFonts w:ascii="Times New Roman" w:hAnsi="Times New Roman" w:cs="Times New Roman"/>
        </w:rPr>
        <w:t xml:space="preserve">Christmas’ </w:t>
      </w:r>
      <w:r w:rsidR="00DA418E">
        <w:rPr>
          <w:rFonts w:ascii="Times New Roman" w:hAnsi="Times New Roman" w:cs="Times New Roman"/>
        </w:rPr>
        <w:t>view</w:t>
      </w:r>
      <w:r w:rsidR="009B4AA7">
        <w:rPr>
          <w:rFonts w:ascii="Times New Roman" w:hAnsi="Times New Roman" w:cs="Times New Roman"/>
        </w:rPr>
        <w:t>s</w:t>
      </w:r>
      <w:r w:rsidR="00ED1429">
        <w:rPr>
          <w:rFonts w:ascii="Times New Roman" w:hAnsi="Times New Roman" w:cs="Times New Roman"/>
        </w:rPr>
        <w:t xml:space="preserve"> </w:t>
      </w:r>
      <w:r w:rsidR="007D7487">
        <w:rPr>
          <w:rFonts w:ascii="Times New Roman" w:hAnsi="Times New Roman" w:cs="Times New Roman"/>
        </w:rPr>
        <w:t xml:space="preserve">may </w:t>
      </w:r>
      <w:r w:rsidR="00A94674">
        <w:rPr>
          <w:rFonts w:ascii="Times New Roman" w:hAnsi="Times New Roman" w:cs="Times New Roman"/>
        </w:rPr>
        <w:t>leave room for more resource</w:t>
      </w:r>
      <w:r w:rsidR="005552D4">
        <w:rPr>
          <w:rFonts w:ascii="Times New Roman" w:hAnsi="Times New Roman" w:cs="Times New Roman"/>
        </w:rPr>
        <w:t xml:space="preserve"> </w:t>
      </w:r>
      <w:r w:rsidR="00A94674">
        <w:rPr>
          <w:rFonts w:ascii="Times New Roman" w:hAnsi="Times New Roman" w:cs="Times New Roman"/>
        </w:rPr>
        <w:t xml:space="preserve">sharing </w:t>
      </w:r>
      <w:r w:rsidR="005552D4">
        <w:rPr>
          <w:rFonts w:ascii="Times New Roman" w:hAnsi="Times New Roman" w:cs="Times New Roman"/>
        </w:rPr>
        <w:lastRenderedPageBreak/>
        <w:t>than</w:t>
      </w:r>
      <w:r w:rsidR="00EF1F00">
        <w:rPr>
          <w:rFonts w:ascii="Times New Roman" w:hAnsi="Times New Roman" w:cs="Times New Roman"/>
        </w:rPr>
        <w:t xml:space="preserve"> </w:t>
      </w:r>
      <w:r w:rsidR="005552D4">
        <w:rPr>
          <w:rFonts w:ascii="Times New Roman" w:hAnsi="Times New Roman" w:cs="Times New Roman"/>
        </w:rPr>
        <w:t>Christmas</w:t>
      </w:r>
      <w:r w:rsidR="00EF1F00">
        <w:rPr>
          <w:rFonts w:ascii="Times New Roman" w:hAnsi="Times New Roman" w:cs="Times New Roman"/>
        </w:rPr>
        <w:t xml:space="preserve"> may think</w:t>
      </w:r>
      <w:r w:rsidR="001E339D">
        <w:rPr>
          <w:rFonts w:ascii="Times New Roman" w:hAnsi="Times New Roman" w:cs="Times New Roman"/>
        </w:rPr>
        <w:t>.</w:t>
      </w:r>
      <w:r w:rsidR="00B0495E">
        <w:rPr>
          <w:rFonts w:ascii="Times New Roman" w:hAnsi="Times New Roman" w:cs="Times New Roman"/>
        </w:rPr>
        <w:t xml:space="preserve"> For example, </w:t>
      </w:r>
      <w:r w:rsidR="00EE072B">
        <w:rPr>
          <w:rFonts w:ascii="Times New Roman" w:hAnsi="Times New Roman" w:cs="Times New Roman"/>
        </w:rPr>
        <w:t>Christmas</w:t>
      </w:r>
      <w:r w:rsidR="00DF1B89">
        <w:rPr>
          <w:rFonts w:ascii="Times New Roman" w:hAnsi="Times New Roman" w:cs="Times New Roman"/>
        </w:rPr>
        <w:t xml:space="preserve"> considers “the use of clothes made from animal hides, silk, wool, or cotton”</w:t>
      </w:r>
      <w:r w:rsidR="00D66E9D">
        <w:rPr>
          <w:rFonts w:ascii="Times New Roman" w:hAnsi="Times New Roman" w:cs="Times New Roman"/>
        </w:rPr>
        <w:t xml:space="preserve">. </w:t>
      </w:r>
      <w:r w:rsidR="00827F97">
        <w:rPr>
          <w:rFonts w:ascii="Times New Roman" w:hAnsi="Times New Roman" w:cs="Times New Roman"/>
        </w:rPr>
        <w:t xml:space="preserve">He </w:t>
      </w:r>
      <w:r w:rsidR="00D66E9D">
        <w:rPr>
          <w:rFonts w:ascii="Times New Roman" w:hAnsi="Times New Roman" w:cs="Times New Roman"/>
        </w:rPr>
        <w:t>claims</w:t>
      </w:r>
      <w:r w:rsidR="00DF1B89">
        <w:rPr>
          <w:rFonts w:ascii="Times New Roman" w:hAnsi="Times New Roman" w:cs="Times New Roman"/>
        </w:rPr>
        <w:t xml:space="preserve"> that “</w:t>
      </w:r>
      <w:r w:rsidR="004F7A56">
        <w:rPr>
          <w:rFonts w:ascii="Times New Roman" w:hAnsi="Times New Roman" w:cs="Times New Roman"/>
        </w:rPr>
        <w:t xml:space="preserve">[t]he </w:t>
      </w:r>
      <w:proofErr w:type="spellStart"/>
      <w:r w:rsidR="004F7A56">
        <w:rPr>
          <w:rFonts w:ascii="Times New Roman" w:hAnsi="Times New Roman" w:cs="Times New Roman"/>
        </w:rPr>
        <w:t>subsumption</w:t>
      </w:r>
      <w:proofErr w:type="spellEnd"/>
      <w:r w:rsidR="004F7A56">
        <w:rPr>
          <w:rFonts w:ascii="Times New Roman" w:hAnsi="Times New Roman" w:cs="Times New Roman"/>
        </w:rPr>
        <w:t xml:space="preserve"> of these objects into the activities of their users</w:t>
      </w:r>
      <w:r w:rsidR="001B7A4D">
        <w:rPr>
          <w:rFonts w:ascii="Times New Roman" w:hAnsi="Times New Roman" w:cs="Times New Roman"/>
        </w:rPr>
        <w:t xml:space="preserve"> does not cease when they </w:t>
      </w:r>
      <w:r w:rsidR="00FE17F2">
        <w:rPr>
          <w:rFonts w:ascii="Times New Roman" w:hAnsi="Times New Roman" w:cs="Times New Roman"/>
        </w:rPr>
        <w:t xml:space="preserve">are </w:t>
      </w:r>
      <w:r w:rsidR="001B7A4D">
        <w:rPr>
          <w:rFonts w:ascii="Times New Roman" w:hAnsi="Times New Roman" w:cs="Times New Roman"/>
        </w:rPr>
        <w:t>hung up at night and one goes to sleep, nor when one changes out of one set and into another</w:t>
      </w:r>
      <w:r w:rsidR="00FE17F2">
        <w:rPr>
          <w:rFonts w:ascii="Times New Roman" w:hAnsi="Times New Roman" w:cs="Times New Roman"/>
        </w:rPr>
        <w:t>.</w:t>
      </w:r>
      <w:r w:rsidR="00811ABF">
        <w:rPr>
          <w:rFonts w:ascii="Times New Roman" w:hAnsi="Times New Roman" w:cs="Times New Roman"/>
        </w:rPr>
        <w:t xml:space="preserve"> </w:t>
      </w:r>
      <w:r w:rsidR="00FE17F2">
        <w:rPr>
          <w:rFonts w:ascii="Times New Roman" w:hAnsi="Times New Roman" w:cs="Times New Roman"/>
        </w:rPr>
        <w:t xml:space="preserve">Their use is typically longer term than that </w:t>
      </w:r>
      <w:r w:rsidR="005161B1">
        <w:rPr>
          <w:rFonts w:ascii="Times New Roman" w:hAnsi="Times New Roman" w:cs="Times New Roman"/>
        </w:rPr>
        <w:t xml:space="preserve">and, when it is, </w:t>
      </w:r>
      <w:r w:rsidR="008D7344">
        <w:rPr>
          <w:rFonts w:ascii="Times New Roman" w:hAnsi="Times New Roman" w:cs="Times New Roman"/>
        </w:rPr>
        <w:t xml:space="preserve">therefore demands </w:t>
      </w:r>
      <w:r w:rsidR="0027308A">
        <w:rPr>
          <w:rFonts w:ascii="Times New Roman" w:hAnsi="Times New Roman" w:cs="Times New Roman"/>
        </w:rPr>
        <w:t xml:space="preserve">that </w:t>
      </w:r>
      <w:r w:rsidR="00FF6586">
        <w:rPr>
          <w:rFonts w:ascii="Times New Roman" w:hAnsi="Times New Roman" w:cs="Times New Roman"/>
        </w:rPr>
        <w:t>others not snatch the</w:t>
      </w:r>
      <w:r w:rsidR="004443AB">
        <w:rPr>
          <w:rFonts w:ascii="Times New Roman" w:hAnsi="Times New Roman" w:cs="Times New Roman"/>
        </w:rPr>
        <w:t xml:space="preserve">m </w:t>
      </w:r>
      <w:r w:rsidR="00811ABF">
        <w:rPr>
          <w:rFonts w:ascii="Times New Roman" w:hAnsi="Times New Roman" w:cs="Times New Roman"/>
        </w:rPr>
        <w:t>the moment we take them off</w:t>
      </w:r>
      <w:r w:rsidR="001B7A4D">
        <w:rPr>
          <w:rFonts w:ascii="Times New Roman" w:hAnsi="Times New Roman" w:cs="Times New Roman"/>
        </w:rPr>
        <w:t>”</w:t>
      </w:r>
      <w:r w:rsidR="000A2C13">
        <w:rPr>
          <w:rFonts w:ascii="Times New Roman" w:hAnsi="Times New Roman" w:cs="Times New Roman"/>
        </w:rPr>
        <w:t xml:space="preserve"> </w:t>
      </w:r>
      <w:r w:rsidR="001B7A4D">
        <w:rPr>
          <w:rFonts w:ascii="Times New Roman" w:hAnsi="Times New Roman" w:cs="Times New Roman"/>
        </w:rPr>
        <w:t>(70)</w:t>
      </w:r>
      <w:r w:rsidR="000A2C13">
        <w:rPr>
          <w:rFonts w:ascii="Times New Roman" w:hAnsi="Times New Roman" w:cs="Times New Roman"/>
        </w:rPr>
        <w:t>.</w:t>
      </w:r>
      <w:r w:rsidR="007C02DF">
        <w:rPr>
          <w:rFonts w:ascii="Times New Roman" w:hAnsi="Times New Roman" w:cs="Times New Roman"/>
        </w:rPr>
        <w:t xml:space="preserve"> However</w:t>
      </w:r>
      <w:r w:rsidR="00917F28">
        <w:rPr>
          <w:rFonts w:ascii="Times New Roman" w:hAnsi="Times New Roman" w:cs="Times New Roman"/>
        </w:rPr>
        <w:t>,</w:t>
      </w:r>
      <w:r w:rsidR="007C02DF">
        <w:rPr>
          <w:rFonts w:ascii="Times New Roman" w:hAnsi="Times New Roman" w:cs="Times New Roman"/>
        </w:rPr>
        <w:t xml:space="preserve"> </w:t>
      </w:r>
      <w:r w:rsidR="003F35F8">
        <w:rPr>
          <w:rFonts w:ascii="Times New Roman" w:hAnsi="Times New Roman" w:cs="Times New Roman"/>
        </w:rPr>
        <w:t xml:space="preserve">I would argue that, </w:t>
      </w:r>
      <w:r w:rsidR="002C5562">
        <w:rPr>
          <w:rFonts w:ascii="Times New Roman" w:hAnsi="Times New Roman" w:cs="Times New Roman"/>
        </w:rPr>
        <w:t>if</w:t>
      </w:r>
      <w:r w:rsidR="003F35F8">
        <w:rPr>
          <w:rFonts w:ascii="Times New Roman" w:hAnsi="Times New Roman" w:cs="Times New Roman"/>
        </w:rPr>
        <w:t xml:space="preserve"> </w:t>
      </w:r>
      <w:r w:rsidR="00593934">
        <w:rPr>
          <w:rFonts w:ascii="Times New Roman" w:hAnsi="Times New Roman" w:cs="Times New Roman"/>
        </w:rPr>
        <w:t xml:space="preserve">I </w:t>
      </w:r>
      <w:r w:rsidR="00546A9C">
        <w:rPr>
          <w:rFonts w:ascii="Times New Roman" w:hAnsi="Times New Roman" w:cs="Times New Roman"/>
        </w:rPr>
        <w:t xml:space="preserve">use </w:t>
      </w:r>
      <w:r w:rsidR="00207379">
        <w:rPr>
          <w:rFonts w:ascii="Times New Roman" w:hAnsi="Times New Roman" w:cs="Times New Roman"/>
        </w:rPr>
        <w:t xml:space="preserve">some clothes </w:t>
      </w:r>
      <w:r w:rsidR="00546A9C">
        <w:rPr>
          <w:rFonts w:ascii="Times New Roman" w:hAnsi="Times New Roman" w:cs="Times New Roman"/>
        </w:rPr>
        <w:t>very rarely, or only</w:t>
      </w:r>
      <w:r w:rsidR="00941D76">
        <w:rPr>
          <w:rFonts w:ascii="Times New Roman" w:hAnsi="Times New Roman" w:cs="Times New Roman"/>
        </w:rPr>
        <w:t xml:space="preserve"> at </w:t>
      </w:r>
      <w:r w:rsidR="00081C39">
        <w:rPr>
          <w:rFonts w:ascii="Times New Roman" w:hAnsi="Times New Roman" w:cs="Times New Roman"/>
        </w:rPr>
        <w:t>certain</w:t>
      </w:r>
      <w:r w:rsidR="00941D76">
        <w:rPr>
          <w:rFonts w:ascii="Times New Roman" w:hAnsi="Times New Roman" w:cs="Times New Roman"/>
        </w:rPr>
        <w:t xml:space="preserve"> times</w:t>
      </w:r>
      <w:r w:rsidR="001B7A4D">
        <w:rPr>
          <w:rFonts w:ascii="Times New Roman" w:hAnsi="Times New Roman" w:cs="Times New Roman"/>
        </w:rPr>
        <w:t xml:space="preserve"> </w:t>
      </w:r>
      <w:r w:rsidR="00204AE4">
        <w:rPr>
          <w:rFonts w:ascii="Times New Roman" w:hAnsi="Times New Roman" w:cs="Times New Roman"/>
        </w:rPr>
        <w:t>– if I use</w:t>
      </w:r>
      <w:r w:rsidR="007C6478">
        <w:rPr>
          <w:rFonts w:ascii="Times New Roman" w:hAnsi="Times New Roman" w:cs="Times New Roman"/>
        </w:rPr>
        <w:t xml:space="preserve"> my</w:t>
      </w:r>
      <w:r w:rsidR="00204AE4">
        <w:rPr>
          <w:rFonts w:ascii="Times New Roman" w:hAnsi="Times New Roman" w:cs="Times New Roman"/>
        </w:rPr>
        <w:t xml:space="preserve"> Christmas jumper only in December</w:t>
      </w:r>
      <w:r w:rsidR="00E139F6">
        <w:rPr>
          <w:rFonts w:ascii="Times New Roman" w:hAnsi="Times New Roman" w:cs="Times New Roman"/>
        </w:rPr>
        <w:t xml:space="preserve">, or </w:t>
      </w:r>
      <w:r w:rsidR="00546A9C">
        <w:rPr>
          <w:rFonts w:ascii="Times New Roman" w:hAnsi="Times New Roman" w:cs="Times New Roman"/>
        </w:rPr>
        <w:t>leather shoes only at night</w:t>
      </w:r>
      <w:r w:rsidR="00204AE4">
        <w:rPr>
          <w:rFonts w:ascii="Times New Roman" w:hAnsi="Times New Roman" w:cs="Times New Roman"/>
        </w:rPr>
        <w:t xml:space="preserve"> –</w:t>
      </w:r>
      <w:r w:rsidR="003F35F8">
        <w:rPr>
          <w:rFonts w:ascii="Times New Roman" w:hAnsi="Times New Roman" w:cs="Times New Roman"/>
        </w:rPr>
        <w:t xml:space="preserve"> </w:t>
      </w:r>
      <w:r w:rsidR="00171E27">
        <w:rPr>
          <w:rFonts w:ascii="Times New Roman" w:hAnsi="Times New Roman" w:cs="Times New Roman"/>
        </w:rPr>
        <w:t>I</w:t>
      </w:r>
      <w:r w:rsidR="00A366F7">
        <w:rPr>
          <w:rFonts w:ascii="Times New Roman" w:hAnsi="Times New Roman" w:cs="Times New Roman"/>
        </w:rPr>
        <w:t xml:space="preserve"> </w:t>
      </w:r>
      <w:r w:rsidR="00171E27">
        <w:rPr>
          <w:rFonts w:ascii="Times New Roman" w:hAnsi="Times New Roman" w:cs="Times New Roman"/>
        </w:rPr>
        <w:t xml:space="preserve">have </w:t>
      </w:r>
      <w:r w:rsidR="008D5B28">
        <w:rPr>
          <w:rFonts w:ascii="Times New Roman" w:hAnsi="Times New Roman" w:cs="Times New Roman"/>
        </w:rPr>
        <w:t>little</w:t>
      </w:r>
      <w:r w:rsidR="00171E27">
        <w:rPr>
          <w:rFonts w:ascii="Times New Roman" w:hAnsi="Times New Roman" w:cs="Times New Roman"/>
        </w:rPr>
        <w:t xml:space="preserve"> </w:t>
      </w:r>
      <w:r w:rsidR="000C0EEB">
        <w:rPr>
          <w:rFonts w:ascii="Times New Roman" w:hAnsi="Times New Roman" w:cs="Times New Roman"/>
        </w:rPr>
        <w:t>reason</w:t>
      </w:r>
      <w:r w:rsidR="00546A9C">
        <w:rPr>
          <w:rFonts w:ascii="Times New Roman" w:hAnsi="Times New Roman" w:cs="Times New Roman"/>
        </w:rPr>
        <w:t xml:space="preserve"> </w:t>
      </w:r>
      <w:r w:rsidR="00A03B7C">
        <w:rPr>
          <w:rFonts w:ascii="Times New Roman" w:hAnsi="Times New Roman" w:cs="Times New Roman"/>
        </w:rPr>
        <w:t>to</w:t>
      </w:r>
      <w:r w:rsidR="00546A9C">
        <w:rPr>
          <w:rFonts w:ascii="Times New Roman" w:hAnsi="Times New Roman" w:cs="Times New Roman"/>
        </w:rPr>
        <w:t xml:space="preserve"> exclud</w:t>
      </w:r>
      <w:r w:rsidR="00A03B7C">
        <w:rPr>
          <w:rFonts w:ascii="Times New Roman" w:hAnsi="Times New Roman" w:cs="Times New Roman"/>
        </w:rPr>
        <w:t>e</w:t>
      </w:r>
      <w:r w:rsidR="00546A9C">
        <w:rPr>
          <w:rFonts w:ascii="Times New Roman" w:hAnsi="Times New Roman" w:cs="Times New Roman"/>
        </w:rPr>
        <w:t xml:space="preserve"> others</w:t>
      </w:r>
      <w:r w:rsidR="00171E27">
        <w:rPr>
          <w:rFonts w:ascii="Times New Roman" w:hAnsi="Times New Roman" w:cs="Times New Roman"/>
        </w:rPr>
        <w:t xml:space="preserve"> from such resources</w:t>
      </w:r>
      <w:r w:rsidR="000C0EEB">
        <w:rPr>
          <w:rFonts w:ascii="Times New Roman" w:hAnsi="Times New Roman" w:cs="Times New Roman"/>
        </w:rPr>
        <w:t xml:space="preserve"> </w:t>
      </w:r>
      <w:r w:rsidR="00673771">
        <w:rPr>
          <w:rFonts w:ascii="Times New Roman" w:hAnsi="Times New Roman" w:cs="Times New Roman"/>
        </w:rPr>
        <w:t xml:space="preserve">when they are unused </w:t>
      </w:r>
      <w:r w:rsidR="000C0EEB">
        <w:rPr>
          <w:rFonts w:ascii="Times New Roman" w:hAnsi="Times New Roman" w:cs="Times New Roman"/>
        </w:rPr>
        <w:t>on grounds that</w:t>
      </w:r>
      <w:r w:rsidR="00A366F7">
        <w:rPr>
          <w:rFonts w:ascii="Times New Roman" w:hAnsi="Times New Roman" w:cs="Times New Roman"/>
        </w:rPr>
        <w:t xml:space="preserve"> accessing them would count as interfering</w:t>
      </w:r>
      <w:r w:rsidR="00171E27">
        <w:rPr>
          <w:rFonts w:ascii="Times New Roman" w:hAnsi="Times New Roman" w:cs="Times New Roman"/>
        </w:rPr>
        <w:t>.</w:t>
      </w:r>
      <w:r w:rsidR="00CC5144">
        <w:rPr>
          <w:rStyle w:val="FootnoteReference"/>
          <w:rFonts w:ascii="Times New Roman" w:hAnsi="Times New Roman" w:cs="Times New Roman"/>
        </w:rPr>
        <w:footnoteReference w:id="3"/>
      </w:r>
      <w:r w:rsidR="0034787C">
        <w:rPr>
          <w:rFonts w:ascii="Times New Roman" w:hAnsi="Times New Roman" w:cs="Times New Roman"/>
        </w:rPr>
        <w:t xml:space="preserve"> </w:t>
      </w:r>
      <w:r w:rsidR="00481467">
        <w:rPr>
          <w:rFonts w:ascii="Times New Roman" w:hAnsi="Times New Roman" w:cs="Times New Roman"/>
        </w:rPr>
        <w:t>In my view</w:t>
      </w:r>
      <w:r w:rsidR="005C78C6">
        <w:rPr>
          <w:rFonts w:ascii="Times New Roman" w:hAnsi="Times New Roman" w:cs="Times New Roman"/>
        </w:rPr>
        <w:t>,</w:t>
      </w:r>
      <w:r w:rsidR="00101EE7">
        <w:rPr>
          <w:rFonts w:ascii="Times New Roman" w:hAnsi="Times New Roman" w:cs="Times New Roman"/>
        </w:rPr>
        <w:t xml:space="preserve"> </w:t>
      </w:r>
      <w:r w:rsidR="00535FA3">
        <w:rPr>
          <w:rFonts w:ascii="Times New Roman" w:hAnsi="Times New Roman" w:cs="Times New Roman"/>
        </w:rPr>
        <w:t xml:space="preserve">the </w:t>
      </w:r>
      <w:r w:rsidR="003C640C">
        <w:rPr>
          <w:rFonts w:ascii="Times New Roman" w:hAnsi="Times New Roman" w:cs="Times New Roman"/>
        </w:rPr>
        <w:t>reasoning that Christmas applies to unused land</w:t>
      </w:r>
      <w:r w:rsidR="00EE47EE">
        <w:rPr>
          <w:rFonts w:ascii="Times New Roman" w:hAnsi="Times New Roman" w:cs="Times New Roman"/>
        </w:rPr>
        <w:t xml:space="preserve"> with respect to a spatial variable</w:t>
      </w:r>
      <w:r w:rsidR="00535FA3">
        <w:rPr>
          <w:rFonts w:ascii="Times New Roman" w:hAnsi="Times New Roman" w:cs="Times New Roman"/>
        </w:rPr>
        <w:t xml:space="preserve"> </w:t>
      </w:r>
      <w:r w:rsidR="007A577A">
        <w:rPr>
          <w:rFonts w:ascii="Times New Roman" w:hAnsi="Times New Roman" w:cs="Times New Roman"/>
        </w:rPr>
        <w:t xml:space="preserve">– </w:t>
      </w:r>
      <w:r w:rsidR="006E3651">
        <w:rPr>
          <w:rFonts w:ascii="Times New Roman" w:hAnsi="Times New Roman" w:cs="Times New Roman"/>
        </w:rPr>
        <w:t>t</w:t>
      </w:r>
      <w:r w:rsidR="00535FA3">
        <w:rPr>
          <w:rFonts w:ascii="Times New Roman" w:hAnsi="Times New Roman" w:cs="Times New Roman"/>
        </w:rPr>
        <w:t xml:space="preserve">hat I cannot claim ownership over </w:t>
      </w:r>
      <w:r w:rsidR="0051543C">
        <w:rPr>
          <w:rFonts w:ascii="Times New Roman" w:hAnsi="Times New Roman" w:cs="Times New Roman"/>
        </w:rPr>
        <w:t xml:space="preserve">the land that I cannot use myself </w:t>
      </w:r>
      <w:r w:rsidR="00E5591B">
        <w:rPr>
          <w:rFonts w:ascii="Times New Roman" w:hAnsi="Times New Roman" w:cs="Times New Roman"/>
        </w:rPr>
        <w:t>(</w:t>
      </w:r>
      <w:r w:rsidR="00A12714">
        <w:rPr>
          <w:rFonts w:ascii="Times New Roman" w:hAnsi="Times New Roman" w:cs="Times New Roman"/>
        </w:rPr>
        <w:t>108-109</w:t>
      </w:r>
      <w:r w:rsidR="007A577A">
        <w:rPr>
          <w:rFonts w:ascii="Times New Roman" w:hAnsi="Times New Roman" w:cs="Times New Roman"/>
        </w:rPr>
        <w:t xml:space="preserve">) – </w:t>
      </w:r>
      <w:r w:rsidR="00E5591B">
        <w:rPr>
          <w:rFonts w:ascii="Times New Roman" w:hAnsi="Times New Roman" w:cs="Times New Roman"/>
        </w:rPr>
        <w:t xml:space="preserve">should </w:t>
      </w:r>
      <w:r w:rsidR="00EE47EE">
        <w:rPr>
          <w:rFonts w:ascii="Times New Roman" w:hAnsi="Times New Roman" w:cs="Times New Roman"/>
        </w:rPr>
        <w:t>be applied, by analogy</w:t>
      </w:r>
      <w:r w:rsidR="008D4306">
        <w:rPr>
          <w:rFonts w:ascii="Times New Roman" w:hAnsi="Times New Roman" w:cs="Times New Roman"/>
        </w:rPr>
        <w:t>,</w:t>
      </w:r>
      <w:r w:rsidR="00EE47EE">
        <w:rPr>
          <w:rFonts w:ascii="Times New Roman" w:hAnsi="Times New Roman" w:cs="Times New Roman"/>
        </w:rPr>
        <w:t xml:space="preserve"> </w:t>
      </w:r>
      <w:r w:rsidR="00535FA3">
        <w:rPr>
          <w:rFonts w:ascii="Times New Roman" w:hAnsi="Times New Roman" w:cs="Times New Roman"/>
        </w:rPr>
        <w:t>to</w:t>
      </w:r>
      <w:r w:rsidR="0018579A">
        <w:rPr>
          <w:rFonts w:ascii="Times New Roman" w:hAnsi="Times New Roman" w:cs="Times New Roman"/>
        </w:rPr>
        <w:t xml:space="preserve"> </w:t>
      </w:r>
      <w:r w:rsidR="007D7487">
        <w:rPr>
          <w:rFonts w:ascii="Times New Roman" w:hAnsi="Times New Roman" w:cs="Times New Roman"/>
        </w:rPr>
        <w:t xml:space="preserve">any object </w:t>
      </w:r>
      <w:r w:rsidR="00EE47EE">
        <w:rPr>
          <w:rFonts w:ascii="Times New Roman" w:hAnsi="Times New Roman" w:cs="Times New Roman"/>
        </w:rPr>
        <w:t>with respect to a temporal variable</w:t>
      </w:r>
      <w:r w:rsidR="005502FF">
        <w:rPr>
          <w:rFonts w:ascii="Times New Roman" w:hAnsi="Times New Roman" w:cs="Times New Roman"/>
        </w:rPr>
        <w:t xml:space="preserve">: </w:t>
      </w:r>
      <w:r w:rsidR="005C78C6">
        <w:rPr>
          <w:rFonts w:ascii="Times New Roman" w:hAnsi="Times New Roman" w:cs="Times New Roman"/>
        </w:rPr>
        <w:t>i.e.</w:t>
      </w:r>
      <w:r w:rsidR="005502FF">
        <w:rPr>
          <w:rFonts w:ascii="Times New Roman" w:hAnsi="Times New Roman" w:cs="Times New Roman"/>
        </w:rPr>
        <w:t xml:space="preserve"> </w:t>
      </w:r>
      <w:r w:rsidR="00E63403">
        <w:rPr>
          <w:rFonts w:ascii="Times New Roman" w:hAnsi="Times New Roman" w:cs="Times New Roman"/>
        </w:rPr>
        <w:t xml:space="preserve">appropriating resources when they are unused </w:t>
      </w:r>
      <w:r w:rsidR="006452A0">
        <w:rPr>
          <w:rFonts w:ascii="Times New Roman" w:hAnsi="Times New Roman" w:cs="Times New Roman"/>
        </w:rPr>
        <w:t>does</w:t>
      </w:r>
      <w:r w:rsidR="00937333">
        <w:rPr>
          <w:rFonts w:ascii="Times New Roman" w:hAnsi="Times New Roman" w:cs="Times New Roman"/>
        </w:rPr>
        <w:t xml:space="preserve"> not count as interfering. </w:t>
      </w:r>
    </w:p>
    <w:p w14:paraId="4957CE1F" w14:textId="77777777" w:rsidR="00100385" w:rsidRDefault="00100385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2766ACFD" w14:textId="0B889E82" w:rsidR="00EA39F7" w:rsidRPr="006211EF" w:rsidRDefault="001E339D" w:rsidP="00DD006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Second, </w:t>
      </w:r>
      <w:r w:rsidR="004C1B7E">
        <w:rPr>
          <w:rFonts w:ascii="Times New Roman" w:hAnsi="Times New Roman" w:cs="Times New Roman"/>
        </w:rPr>
        <w:t>I am uncon</w:t>
      </w:r>
      <w:r w:rsidR="00383726">
        <w:rPr>
          <w:rFonts w:ascii="Times New Roman" w:hAnsi="Times New Roman" w:cs="Times New Roman"/>
        </w:rPr>
        <w:t xml:space="preserve">vinced by </w:t>
      </w:r>
      <w:r w:rsidR="002627FA">
        <w:rPr>
          <w:rFonts w:ascii="Times New Roman" w:hAnsi="Times New Roman" w:cs="Times New Roman"/>
        </w:rPr>
        <w:t xml:space="preserve">Christmas’ </w:t>
      </w:r>
      <w:r w:rsidR="00A102B1">
        <w:rPr>
          <w:rFonts w:ascii="Times New Roman" w:hAnsi="Times New Roman" w:cs="Times New Roman"/>
        </w:rPr>
        <w:t>briefly sketched view</w:t>
      </w:r>
      <w:r w:rsidR="00FB00AA">
        <w:rPr>
          <w:rFonts w:ascii="Times New Roman" w:hAnsi="Times New Roman" w:cs="Times New Roman"/>
        </w:rPr>
        <w:t xml:space="preserve"> </w:t>
      </w:r>
      <w:r w:rsidR="00A021BA">
        <w:rPr>
          <w:rFonts w:ascii="Times New Roman" w:hAnsi="Times New Roman" w:cs="Times New Roman"/>
        </w:rPr>
        <w:t>that respect for freedom</w:t>
      </w:r>
      <w:r w:rsidR="008F58DF">
        <w:rPr>
          <w:rFonts w:ascii="Times New Roman" w:hAnsi="Times New Roman" w:cs="Times New Roman"/>
        </w:rPr>
        <w:t xml:space="preserve"> </w:t>
      </w:r>
      <w:r w:rsidR="00213149">
        <w:rPr>
          <w:rFonts w:ascii="Times New Roman" w:hAnsi="Times New Roman" w:cs="Times New Roman"/>
        </w:rPr>
        <w:t xml:space="preserve">may </w:t>
      </w:r>
      <w:r w:rsidR="002F3CED">
        <w:rPr>
          <w:rFonts w:ascii="Times New Roman" w:hAnsi="Times New Roman" w:cs="Times New Roman"/>
        </w:rPr>
        <w:t>always</w:t>
      </w:r>
      <w:r w:rsidR="00213149">
        <w:rPr>
          <w:rFonts w:ascii="Times New Roman" w:hAnsi="Times New Roman" w:cs="Times New Roman"/>
        </w:rPr>
        <w:t xml:space="preserve"> be </w:t>
      </w:r>
      <w:r w:rsidR="00E93B70">
        <w:rPr>
          <w:rFonts w:ascii="Times New Roman" w:hAnsi="Times New Roman" w:cs="Times New Roman"/>
        </w:rPr>
        <w:t>required</w:t>
      </w:r>
      <w:r w:rsidR="0082421B">
        <w:rPr>
          <w:rFonts w:ascii="Times New Roman" w:hAnsi="Times New Roman" w:cs="Times New Roman"/>
        </w:rPr>
        <w:t xml:space="preserve"> to realise </w:t>
      </w:r>
      <w:r w:rsidR="009B2B2E">
        <w:rPr>
          <w:rFonts w:ascii="Times New Roman" w:hAnsi="Times New Roman" w:cs="Times New Roman"/>
        </w:rPr>
        <w:t xml:space="preserve">moral </w:t>
      </w:r>
      <w:r w:rsidR="00A021BA">
        <w:rPr>
          <w:rFonts w:ascii="Times New Roman" w:hAnsi="Times New Roman" w:cs="Times New Roman"/>
        </w:rPr>
        <w:t xml:space="preserve">equality </w:t>
      </w:r>
      <w:r w:rsidR="007B0589">
        <w:rPr>
          <w:rFonts w:ascii="Times New Roman" w:hAnsi="Times New Roman" w:cs="Times New Roman"/>
        </w:rPr>
        <w:t>(</w:t>
      </w:r>
      <w:r w:rsidR="004542CC">
        <w:rPr>
          <w:rFonts w:ascii="Times New Roman" w:hAnsi="Times New Roman" w:cs="Times New Roman"/>
        </w:rPr>
        <w:t>45</w:t>
      </w:r>
      <w:r w:rsidR="007B0589">
        <w:rPr>
          <w:rFonts w:ascii="Times New Roman" w:hAnsi="Times New Roman" w:cs="Times New Roman"/>
        </w:rPr>
        <w:t>)</w:t>
      </w:r>
      <w:r w:rsidR="004C1B7E">
        <w:rPr>
          <w:rFonts w:ascii="Times New Roman" w:hAnsi="Times New Roman" w:cs="Times New Roman"/>
        </w:rPr>
        <w:t>.</w:t>
      </w:r>
      <w:r w:rsidR="003C0182">
        <w:rPr>
          <w:rFonts w:ascii="Times New Roman" w:hAnsi="Times New Roman" w:cs="Times New Roman"/>
        </w:rPr>
        <w:t xml:space="preserve"> </w:t>
      </w:r>
      <w:r w:rsidR="00EF5CBC">
        <w:rPr>
          <w:rFonts w:ascii="Times New Roman" w:hAnsi="Times New Roman" w:cs="Times New Roman"/>
        </w:rPr>
        <w:t>I</w:t>
      </w:r>
      <w:r w:rsidR="002D6ADF">
        <w:rPr>
          <w:rFonts w:ascii="Times New Roman" w:hAnsi="Times New Roman" w:cs="Times New Roman"/>
        </w:rPr>
        <w:t>t is hard to suppress the intuition that equality requires a thicker notion of fairness</w:t>
      </w:r>
      <w:r w:rsidR="004542CC">
        <w:rPr>
          <w:rFonts w:ascii="Times New Roman" w:hAnsi="Times New Roman" w:cs="Times New Roman"/>
        </w:rPr>
        <w:t xml:space="preserve">. </w:t>
      </w:r>
      <w:r w:rsidR="002D6ADF">
        <w:rPr>
          <w:rFonts w:ascii="Times New Roman" w:hAnsi="Times New Roman" w:cs="Times New Roman"/>
        </w:rPr>
        <w:t xml:space="preserve">I wonder how Christmas would consider familiar cases </w:t>
      </w:r>
      <w:r w:rsidR="00CB2AF8">
        <w:rPr>
          <w:rFonts w:ascii="Times New Roman" w:hAnsi="Times New Roman" w:cs="Times New Roman"/>
        </w:rPr>
        <w:t>of partially overlapping generations where</w:t>
      </w:r>
      <w:r w:rsidR="002D6ADF">
        <w:rPr>
          <w:rFonts w:ascii="Times New Roman" w:hAnsi="Times New Roman" w:cs="Times New Roman"/>
        </w:rPr>
        <w:t xml:space="preserve"> the members of Generation 1 </w:t>
      </w:r>
      <w:r w:rsidR="00D53966">
        <w:rPr>
          <w:rFonts w:ascii="Times New Roman" w:hAnsi="Times New Roman" w:cs="Times New Roman"/>
        </w:rPr>
        <w:t xml:space="preserve">(G1) </w:t>
      </w:r>
      <w:r w:rsidR="002D6ADF">
        <w:rPr>
          <w:rFonts w:ascii="Times New Roman" w:hAnsi="Times New Roman" w:cs="Times New Roman"/>
        </w:rPr>
        <w:t xml:space="preserve">appropriate </w:t>
      </w:r>
      <w:r w:rsidR="00122928">
        <w:rPr>
          <w:rFonts w:ascii="Times New Roman" w:hAnsi="Times New Roman" w:cs="Times New Roman"/>
        </w:rPr>
        <w:t xml:space="preserve">a considerable amount of </w:t>
      </w:r>
      <w:r w:rsidR="002D6ADF">
        <w:rPr>
          <w:rFonts w:ascii="Times New Roman" w:hAnsi="Times New Roman" w:cs="Times New Roman"/>
        </w:rPr>
        <w:t>wor</w:t>
      </w:r>
      <w:r w:rsidR="00482E9E">
        <w:rPr>
          <w:rFonts w:ascii="Times New Roman" w:hAnsi="Times New Roman" w:cs="Times New Roman"/>
        </w:rPr>
        <w:t>l</w:t>
      </w:r>
      <w:r w:rsidR="002D6ADF">
        <w:rPr>
          <w:rFonts w:ascii="Times New Roman" w:hAnsi="Times New Roman" w:cs="Times New Roman"/>
        </w:rPr>
        <w:t xml:space="preserve">dly resources, leaving </w:t>
      </w:r>
      <w:r w:rsidR="00122928">
        <w:rPr>
          <w:rFonts w:ascii="Times New Roman" w:hAnsi="Times New Roman" w:cs="Times New Roman"/>
        </w:rPr>
        <w:t xml:space="preserve">much </w:t>
      </w:r>
      <w:r w:rsidR="002D6ADF">
        <w:rPr>
          <w:rFonts w:ascii="Times New Roman" w:hAnsi="Times New Roman" w:cs="Times New Roman"/>
        </w:rPr>
        <w:t xml:space="preserve">less for Generation 2 </w:t>
      </w:r>
      <w:r w:rsidR="00D53966">
        <w:rPr>
          <w:rFonts w:ascii="Times New Roman" w:hAnsi="Times New Roman" w:cs="Times New Roman"/>
        </w:rPr>
        <w:t xml:space="preserve">(G2) </w:t>
      </w:r>
      <w:r w:rsidR="002D6ADF">
        <w:rPr>
          <w:rFonts w:ascii="Times New Roman" w:hAnsi="Times New Roman" w:cs="Times New Roman"/>
        </w:rPr>
        <w:t xml:space="preserve">to </w:t>
      </w:r>
      <w:r w:rsidR="006E7044">
        <w:rPr>
          <w:rFonts w:ascii="Times New Roman" w:hAnsi="Times New Roman" w:cs="Times New Roman"/>
        </w:rPr>
        <w:t xml:space="preserve">freely </w:t>
      </w:r>
      <w:r w:rsidR="002D6ADF">
        <w:rPr>
          <w:rFonts w:ascii="Times New Roman" w:hAnsi="Times New Roman" w:cs="Times New Roman"/>
        </w:rPr>
        <w:t>appropriate</w:t>
      </w:r>
      <w:r w:rsidR="00CB2AF8">
        <w:rPr>
          <w:rFonts w:ascii="Times New Roman" w:hAnsi="Times New Roman" w:cs="Times New Roman"/>
        </w:rPr>
        <w:t>. E</w:t>
      </w:r>
      <w:r w:rsidR="00482E9E">
        <w:rPr>
          <w:rFonts w:ascii="Times New Roman" w:hAnsi="Times New Roman" w:cs="Times New Roman"/>
        </w:rPr>
        <w:t xml:space="preserve">ven assuming that </w:t>
      </w:r>
      <w:r w:rsidR="00633583">
        <w:rPr>
          <w:rFonts w:ascii="Times New Roman" w:hAnsi="Times New Roman" w:cs="Times New Roman"/>
        </w:rPr>
        <w:t xml:space="preserve">on Christmas’ account </w:t>
      </w:r>
      <w:r w:rsidR="00A35D89">
        <w:rPr>
          <w:rFonts w:ascii="Times New Roman" w:hAnsi="Times New Roman" w:cs="Times New Roman"/>
        </w:rPr>
        <w:t>many resources (e.g.</w:t>
      </w:r>
      <w:r w:rsidR="00480D0D">
        <w:rPr>
          <w:rFonts w:ascii="Times New Roman" w:hAnsi="Times New Roman" w:cs="Times New Roman"/>
        </w:rPr>
        <w:t xml:space="preserve"> rivers,</w:t>
      </w:r>
      <w:r w:rsidR="00A35D89">
        <w:rPr>
          <w:rFonts w:ascii="Times New Roman" w:hAnsi="Times New Roman" w:cs="Times New Roman"/>
        </w:rPr>
        <w:t xml:space="preserve"> streets)</w:t>
      </w:r>
      <w:r w:rsidR="00657888">
        <w:rPr>
          <w:rFonts w:ascii="Times New Roman" w:hAnsi="Times New Roman" w:cs="Times New Roman"/>
        </w:rPr>
        <w:t xml:space="preserve"> </w:t>
      </w:r>
      <w:r w:rsidR="00666272">
        <w:rPr>
          <w:rFonts w:ascii="Times New Roman" w:hAnsi="Times New Roman" w:cs="Times New Roman"/>
        </w:rPr>
        <w:t xml:space="preserve">would be </w:t>
      </w:r>
      <w:r w:rsidR="00976329">
        <w:rPr>
          <w:rFonts w:ascii="Times New Roman" w:hAnsi="Times New Roman" w:cs="Times New Roman"/>
        </w:rPr>
        <w:t>common</w:t>
      </w:r>
      <w:r w:rsidR="00C4306F">
        <w:rPr>
          <w:rFonts w:ascii="Times New Roman" w:hAnsi="Times New Roman" w:cs="Times New Roman"/>
        </w:rPr>
        <w:t xml:space="preserve"> property</w:t>
      </w:r>
      <w:r w:rsidR="00A35D89">
        <w:rPr>
          <w:rFonts w:ascii="Times New Roman" w:hAnsi="Times New Roman" w:cs="Times New Roman"/>
        </w:rPr>
        <w:t>,</w:t>
      </w:r>
      <w:r w:rsidR="002D6ADF">
        <w:rPr>
          <w:rFonts w:ascii="Times New Roman" w:hAnsi="Times New Roman" w:cs="Times New Roman"/>
        </w:rPr>
        <w:t xml:space="preserve"> </w:t>
      </w:r>
      <w:r w:rsidR="00391734">
        <w:rPr>
          <w:rFonts w:ascii="Times New Roman" w:hAnsi="Times New Roman" w:cs="Times New Roman"/>
        </w:rPr>
        <w:t xml:space="preserve">if </w:t>
      </w:r>
      <w:r w:rsidR="00C503F1">
        <w:rPr>
          <w:rFonts w:ascii="Times New Roman" w:hAnsi="Times New Roman" w:cs="Times New Roman"/>
        </w:rPr>
        <w:t xml:space="preserve">G2 should be entitled </w:t>
      </w:r>
      <w:r w:rsidR="004E13EA">
        <w:rPr>
          <w:rFonts w:ascii="Times New Roman" w:hAnsi="Times New Roman" w:cs="Times New Roman"/>
        </w:rPr>
        <w:t xml:space="preserve">only </w:t>
      </w:r>
      <w:r w:rsidR="003217F1">
        <w:rPr>
          <w:rFonts w:ascii="Times New Roman" w:hAnsi="Times New Roman" w:cs="Times New Roman"/>
        </w:rPr>
        <w:t xml:space="preserve">to </w:t>
      </w:r>
      <w:r w:rsidR="00B14BB4">
        <w:rPr>
          <w:rFonts w:ascii="Times New Roman" w:hAnsi="Times New Roman" w:cs="Times New Roman"/>
        </w:rPr>
        <w:t xml:space="preserve">non-interference with accessing resources necessary for subsistence </w:t>
      </w:r>
      <w:r w:rsidR="005A2B90">
        <w:rPr>
          <w:rFonts w:ascii="Times New Roman" w:hAnsi="Times New Roman" w:cs="Times New Roman"/>
        </w:rPr>
        <w:t>(</w:t>
      </w:r>
      <w:r w:rsidR="005157EC">
        <w:rPr>
          <w:rFonts w:ascii="Times New Roman" w:hAnsi="Times New Roman" w:cs="Times New Roman"/>
        </w:rPr>
        <w:t>103-107</w:t>
      </w:r>
      <w:r w:rsidR="005A2B90">
        <w:rPr>
          <w:rFonts w:ascii="Times New Roman" w:hAnsi="Times New Roman" w:cs="Times New Roman"/>
        </w:rPr>
        <w:t>)</w:t>
      </w:r>
      <w:r w:rsidR="00B56884">
        <w:rPr>
          <w:rFonts w:ascii="Times New Roman" w:hAnsi="Times New Roman" w:cs="Times New Roman"/>
        </w:rPr>
        <w:t xml:space="preserve"> </w:t>
      </w:r>
      <w:r w:rsidR="00B14BB4">
        <w:rPr>
          <w:rFonts w:ascii="Times New Roman" w:hAnsi="Times New Roman" w:cs="Times New Roman"/>
        </w:rPr>
        <w:t xml:space="preserve">plus </w:t>
      </w:r>
      <w:r w:rsidR="00A5391C">
        <w:rPr>
          <w:rFonts w:ascii="Times New Roman" w:hAnsi="Times New Roman" w:cs="Times New Roman"/>
        </w:rPr>
        <w:t xml:space="preserve">non-interference with </w:t>
      </w:r>
      <w:r w:rsidR="00BC76C1">
        <w:rPr>
          <w:rFonts w:ascii="Times New Roman" w:hAnsi="Times New Roman" w:cs="Times New Roman"/>
        </w:rPr>
        <w:t>acquir</w:t>
      </w:r>
      <w:r w:rsidR="00D854D2">
        <w:rPr>
          <w:rFonts w:ascii="Times New Roman" w:hAnsi="Times New Roman" w:cs="Times New Roman"/>
        </w:rPr>
        <w:t xml:space="preserve">ing </w:t>
      </w:r>
      <w:r w:rsidR="00BC76C1">
        <w:rPr>
          <w:rFonts w:ascii="Times New Roman" w:hAnsi="Times New Roman" w:cs="Times New Roman"/>
        </w:rPr>
        <w:t xml:space="preserve">resources unappropriated </w:t>
      </w:r>
      <w:r w:rsidR="00BD7745">
        <w:rPr>
          <w:rFonts w:ascii="Times New Roman" w:hAnsi="Times New Roman" w:cs="Times New Roman"/>
        </w:rPr>
        <w:t>by G1</w:t>
      </w:r>
      <w:r w:rsidR="00316AED">
        <w:rPr>
          <w:rFonts w:ascii="Times New Roman" w:hAnsi="Times New Roman" w:cs="Times New Roman"/>
        </w:rPr>
        <w:t>,</w:t>
      </w:r>
      <w:r w:rsidR="008D7860">
        <w:rPr>
          <w:rStyle w:val="FootnoteReference"/>
          <w:rFonts w:ascii="Times New Roman" w:hAnsi="Times New Roman" w:cs="Times New Roman"/>
        </w:rPr>
        <w:footnoteReference w:id="4"/>
      </w:r>
      <w:r w:rsidR="00316AED">
        <w:rPr>
          <w:rFonts w:ascii="Times New Roman" w:hAnsi="Times New Roman" w:cs="Times New Roman"/>
        </w:rPr>
        <w:t xml:space="preserve"> I would </w:t>
      </w:r>
      <w:r w:rsidR="00A43BAE">
        <w:rPr>
          <w:rFonts w:ascii="Times New Roman" w:hAnsi="Times New Roman" w:cs="Times New Roman"/>
        </w:rPr>
        <w:t xml:space="preserve">insist </w:t>
      </w:r>
      <w:r w:rsidR="003217F1">
        <w:rPr>
          <w:rFonts w:ascii="Times New Roman" w:hAnsi="Times New Roman" w:cs="Times New Roman"/>
        </w:rPr>
        <w:t xml:space="preserve">that </w:t>
      </w:r>
      <w:r w:rsidR="00A43BAE">
        <w:rPr>
          <w:rFonts w:ascii="Times New Roman" w:hAnsi="Times New Roman" w:cs="Times New Roman"/>
        </w:rPr>
        <w:t xml:space="preserve">this is not enough: </w:t>
      </w:r>
      <w:r w:rsidR="0002009A">
        <w:rPr>
          <w:rFonts w:ascii="Times New Roman" w:hAnsi="Times New Roman" w:cs="Times New Roman"/>
        </w:rPr>
        <w:t xml:space="preserve">G2 </w:t>
      </w:r>
      <w:r w:rsidR="00976329">
        <w:rPr>
          <w:rFonts w:ascii="Times New Roman" w:hAnsi="Times New Roman" w:cs="Times New Roman"/>
        </w:rPr>
        <w:t>should be entitled t</w:t>
      </w:r>
      <w:r w:rsidR="00E219D5">
        <w:rPr>
          <w:rFonts w:ascii="Times New Roman" w:hAnsi="Times New Roman" w:cs="Times New Roman"/>
        </w:rPr>
        <w:t xml:space="preserve">o </w:t>
      </w:r>
      <w:r w:rsidR="00474A18">
        <w:rPr>
          <w:rFonts w:ascii="Times New Roman" w:hAnsi="Times New Roman" w:cs="Times New Roman"/>
          <w:i/>
        </w:rPr>
        <w:t xml:space="preserve">decent if not equal </w:t>
      </w:r>
      <w:r w:rsidR="00474A18">
        <w:rPr>
          <w:rFonts w:ascii="Times New Roman" w:hAnsi="Times New Roman" w:cs="Times New Roman"/>
        </w:rPr>
        <w:t xml:space="preserve">opportunities </w:t>
      </w:r>
      <w:r w:rsidR="00937EF4">
        <w:rPr>
          <w:rFonts w:ascii="Times New Roman" w:hAnsi="Times New Roman" w:cs="Times New Roman"/>
        </w:rPr>
        <w:t xml:space="preserve">for </w:t>
      </w:r>
      <w:r w:rsidR="00B1235B">
        <w:rPr>
          <w:rFonts w:ascii="Times New Roman" w:hAnsi="Times New Roman" w:cs="Times New Roman"/>
        </w:rPr>
        <w:t>purposiveness</w:t>
      </w:r>
      <w:r w:rsidR="00F67077">
        <w:rPr>
          <w:rFonts w:ascii="Times New Roman" w:hAnsi="Times New Roman" w:cs="Times New Roman"/>
        </w:rPr>
        <w:t xml:space="preserve">. </w:t>
      </w:r>
      <w:r w:rsidR="00462106">
        <w:rPr>
          <w:rFonts w:ascii="Times New Roman" w:hAnsi="Times New Roman" w:cs="Times New Roman"/>
        </w:rPr>
        <w:t>At any rate</w:t>
      </w:r>
      <w:r w:rsidR="004C1B7E">
        <w:rPr>
          <w:rFonts w:ascii="Times New Roman" w:hAnsi="Times New Roman" w:cs="Times New Roman"/>
        </w:rPr>
        <w:t>, Christmas’ book is full of</w:t>
      </w:r>
      <w:r w:rsidR="00DA6017">
        <w:rPr>
          <w:rFonts w:ascii="Times New Roman" w:hAnsi="Times New Roman" w:cs="Times New Roman"/>
        </w:rPr>
        <w:t xml:space="preserve"> </w:t>
      </w:r>
      <w:r w:rsidR="004C1B7E">
        <w:rPr>
          <w:rFonts w:ascii="Times New Roman" w:hAnsi="Times New Roman" w:cs="Times New Roman"/>
        </w:rPr>
        <w:t xml:space="preserve">interesting </w:t>
      </w:r>
      <w:r w:rsidR="003F2850">
        <w:rPr>
          <w:rFonts w:ascii="Times New Roman" w:hAnsi="Times New Roman" w:cs="Times New Roman"/>
        </w:rPr>
        <w:t xml:space="preserve">and thought-provoking </w:t>
      </w:r>
      <w:r w:rsidR="004C1B7E">
        <w:rPr>
          <w:rFonts w:ascii="Times New Roman" w:hAnsi="Times New Roman" w:cs="Times New Roman"/>
        </w:rPr>
        <w:t>ideas</w:t>
      </w:r>
      <w:r w:rsidR="00CC75C9">
        <w:rPr>
          <w:rFonts w:ascii="Times New Roman" w:hAnsi="Times New Roman" w:cs="Times New Roman"/>
        </w:rPr>
        <w:t xml:space="preserve">: </w:t>
      </w:r>
      <w:r w:rsidR="00E27B89">
        <w:rPr>
          <w:rFonts w:ascii="Times New Roman" w:hAnsi="Times New Roman" w:cs="Times New Roman"/>
        </w:rPr>
        <w:t xml:space="preserve">it is an extremely </w:t>
      </w:r>
      <w:r w:rsidR="00D2337C">
        <w:rPr>
          <w:rFonts w:ascii="Times New Roman" w:hAnsi="Times New Roman" w:cs="Times New Roman"/>
        </w:rPr>
        <w:t xml:space="preserve">valuable </w:t>
      </w:r>
      <w:r w:rsidR="001373A0">
        <w:rPr>
          <w:rFonts w:ascii="Times New Roman" w:hAnsi="Times New Roman" w:cs="Times New Roman"/>
        </w:rPr>
        <w:t xml:space="preserve">contribution to </w:t>
      </w:r>
      <w:r w:rsidR="00740019">
        <w:rPr>
          <w:rFonts w:ascii="Times New Roman" w:hAnsi="Times New Roman" w:cs="Times New Roman"/>
        </w:rPr>
        <w:t xml:space="preserve">the </w:t>
      </w:r>
      <w:r w:rsidR="007D2951">
        <w:rPr>
          <w:rFonts w:ascii="Times New Roman" w:hAnsi="Times New Roman" w:cs="Times New Roman"/>
        </w:rPr>
        <w:t xml:space="preserve">literature on </w:t>
      </w:r>
      <w:r w:rsidR="00EA2BAD">
        <w:rPr>
          <w:rFonts w:ascii="Times New Roman" w:hAnsi="Times New Roman" w:cs="Times New Roman"/>
        </w:rPr>
        <w:t>freedom, justice, and property</w:t>
      </w:r>
      <w:r w:rsidR="009F1E12">
        <w:rPr>
          <w:rFonts w:ascii="Times New Roman" w:hAnsi="Times New Roman" w:cs="Times New Roman"/>
        </w:rPr>
        <w:t xml:space="preserve"> rights</w:t>
      </w:r>
      <w:r w:rsidR="00032DC6">
        <w:rPr>
          <w:rFonts w:ascii="Times New Roman" w:hAnsi="Times New Roman" w:cs="Times New Roman"/>
        </w:rPr>
        <w:t xml:space="preserve">. </w:t>
      </w:r>
    </w:p>
    <w:p w14:paraId="7B610131" w14:textId="1486AD12" w:rsidR="00DA5154" w:rsidRDefault="00DA5154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0DAA5ABE" w14:textId="0DFED9FE" w:rsidR="00BC5F73" w:rsidRDefault="00BC5F73" w:rsidP="00DD006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 of Interest</w:t>
      </w:r>
    </w:p>
    <w:p w14:paraId="04FD92FC" w14:textId="7B646A12" w:rsidR="005B445E" w:rsidRDefault="005B445E" w:rsidP="00DD006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no conflict</w:t>
      </w:r>
      <w:r w:rsidR="0096197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of interests or competing interests relevant to this article. </w:t>
      </w:r>
    </w:p>
    <w:p w14:paraId="3AC7068F" w14:textId="77777777" w:rsidR="00BC5F73" w:rsidRPr="006211EF" w:rsidRDefault="00BC5F73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661CC4F7" w14:textId="2757B834" w:rsidR="004C0541" w:rsidRPr="00B33AAD" w:rsidRDefault="00DA5154" w:rsidP="00B33AAD">
      <w:pPr>
        <w:spacing w:line="360" w:lineRule="auto"/>
        <w:jc w:val="both"/>
        <w:rPr>
          <w:rFonts w:ascii="Times New Roman" w:hAnsi="Times New Roman" w:cs="Times New Roman"/>
        </w:rPr>
      </w:pPr>
      <w:r w:rsidRPr="00B33AAD">
        <w:rPr>
          <w:rFonts w:ascii="Times New Roman" w:hAnsi="Times New Roman" w:cs="Times New Roman"/>
        </w:rPr>
        <w:lastRenderedPageBreak/>
        <w:t xml:space="preserve">References </w:t>
      </w:r>
    </w:p>
    <w:p w14:paraId="6B425E88" w14:textId="77777777" w:rsidR="00870507" w:rsidRPr="00AC30D2" w:rsidRDefault="00870507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7697A1C4" w14:textId="01260B4A" w:rsidR="00DB5D2B" w:rsidRPr="00AC30D2" w:rsidRDefault="00DB5D2B" w:rsidP="00AC30D2">
      <w:pPr>
        <w:spacing w:line="360" w:lineRule="auto"/>
        <w:jc w:val="both"/>
        <w:rPr>
          <w:rFonts w:ascii="Times New Roman" w:hAnsi="Times New Roman" w:cs="Times New Roman"/>
        </w:rPr>
      </w:pPr>
      <w:r w:rsidRPr="00AC30D2">
        <w:rPr>
          <w:rFonts w:ascii="Times New Roman" w:hAnsi="Times New Roman" w:cs="Times New Roman"/>
        </w:rPr>
        <w:t xml:space="preserve">Steiner H (1994) </w:t>
      </w:r>
      <w:r w:rsidRPr="00AC30D2">
        <w:rPr>
          <w:rFonts w:ascii="Times New Roman" w:hAnsi="Times New Roman" w:cs="Times New Roman"/>
          <w:i/>
        </w:rPr>
        <w:t>An Essay on Rights</w:t>
      </w:r>
      <w:r w:rsidR="002B3CBA" w:rsidRPr="00AC30D2">
        <w:rPr>
          <w:rFonts w:ascii="Times New Roman" w:hAnsi="Times New Roman" w:cs="Times New Roman"/>
        </w:rPr>
        <w:t xml:space="preserve">. Oxford: Blackwell. </w:t>
      </w:r>
    </w:p>
    <w:p w14:paraId="56BEC526" w14:textId="77777777" w:rsidR="00DB5D2B" w:rsidRPr="00AC30D2" w:rsidRDefault="00DB5D2B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67FD8EDC" w14:textId="4165F8BD" w:rsidR="006211EF" w:rsidRPr="00AC30D2" w:rsidRDefault="00BD6D0D" w:rsidP="00AC30D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  <w:r w:rsidRPr="00AC30D2">
        <w:rPr>
          <w:rFonts w:ascii="Times New Roman" w:hAnsi="Times New Roman" w:cs="Times New Roman"/>
        </w:rPr>
        <w:t>Funding:</w:t>
      </w:r>
      <w:r w:rsidR="00DC50A2" w:rsidRPr="00AC30D2">
        <w:rPr>
          <w:rFonts w:ascii="Times New Roman" w:hAnsi="Times New Roman" w:cs="Times New Roman"/>
        </w:rPr>
        <w:t xml:space="preserve"> </w:t>
      </w:r>
      <w:r w:rsidR="006211EF" w:rsidRPr="00AC30D2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This research is funded by the European Research Council (ERC) under the European Union’s Horizon 2020 research and innovation programme (grant no. 819043</w:t>
      </w:r>
      <w:r w:rsidR="00274580" w:rsidRPr="00AC30D2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).</w:t>
      </w:r>
    </w:p>
    <w:p w14:paraId="00044601" w14:textId="3EFE3196" w:rsidR="00B33AAD" w:rsidRPr="00AC30D2" w:rsidRDefault="00B33AAD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38C11B30" w14:textId="37C74CF1" w:rsidR="00B33AAD" w:rsidRPr="00AC30D2" w:rsidRDefault="00B33AAD" w:rsidP="00AC30D2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AC30D2">
        <w:rPr>
          <w:rFonts w:ascii="Times New Roman" w:hAnsi="Times New Roman" w:cs="Times New Roman"/>
          <w:lang w:val="en-US"/>
        </w:rPr>
        <w:t>This version of the article has been accepted for publication, but is not the Version of Record and does not reflect post-acceptance</w:t>
      </w:r>
      <w:r w:rsidRPr="00AC30D2">
        <w:rPr>
          <w:rFonts w:ascii="Times New Roman" w:hAnsi="Times New Roman" w:cs="Times New Roman"/>
          <w:lang w:val="en-US"/>
        </w:rPr>
        <w:t xml:space="preserve"> </w:t>
      </w:r>
      <w:r w:rsidRPr="00AC30D2">
        <w:rPr>
          <w:rFonts w:ascii="Times New Roman" w:hAnsi="Times New Roman" w:cs="Times New Roman"/>
          <w:lang w:val="en-US"/>
        </w:rPr>
        <w:t>improvements, or any corrections. The Version of Record is available online at:</w:t>
      </w:r>
      <w:r w:rsidRPr="00AC30D2">
        <w:rPr>
          <w:rFonts w:ascii="Times New Roman" w:hAnsi="Times New Roman" w:cs="Times New Roman"/>
          <w:lang w:val="en-US"/>
        </w:rPr>
        <w:t xml:space="preserve"> </w:t>
      </w:r>
      <w:hyperlink r:id="rId6" w:history="1">
        <w:r w:rsidR="00AC30D2" w:rsidRPr="00AC30D2">
          <w:rPr>
            <w:rStyle w:val="Hyperlink"/>
            <w:rFonts w:ascii="Times New Roman" w:hAnsi="Times New Roman" w:cs="Times New Roman"/>
            <w:lang w:val="en-US"/>
          </w:rPr>
          <w:t>https://lin</w:t>
        </w:r>
        <w:r w:rsidR="00AC30D2" w:rsidRPr="00AC30D2">
          <w:rPr>
            <w:rStyle w:val="Hyperlink"/>
            <w:rFonts w:ascii="Times New Roman" w:hAnsi="Times New Roman" w:cs="Times New Roman"/>
            <w:lang w:val="en-US"/>
          </w:rPr>
          <w:t>k</w:t>
        </w:r>
        <w:r w:rsidR="00AC30D2" w:rsidRPr="00AC30D2">
          <w:rPr>
            <w:rStyle w:val="Hyperlink"/>
            <w:rFonts w:ascii="Times New Roman" w:hAnsi="Times New Roman" w:cs="Times New Roman"/>
            <w:lang w:val="en-US"/>
          </w:rPr>
          <w:t>.springer.com/article/10.1007/s10677-022-10309-5</w:t>
        </w:r>
      </w:hyperlink>
      <w:r w:rsidR="00AC30D2" w:rsidRPr="00AC30D2">
        <w:rPr>
          <w:rFonts w:ascii="Times New Roman" w:hAnsi="Times New Roman" w:cs="Times New Roman"/>
          <w:lang w:val="en-US"/>
        </w:rPr>
        <w:t xml:space="preserve"> </w:t>
      </w:r>
      <w:r w:rsidRPr="00AC30D2">
        <w:rPr>
          <w:rFonts w:ascii="Times New Roman" w:hAnsi="Times New Roman" w:cs="Times New Roman"/>
          <w:lang w:val="en-US"/>
        </w:rPr>
        <w:t>[DOI</w:t>
      </w:r>
      <w:r w:rsidR="00AC30D2" w:rsidRPr="00AC30D2">
        <w:rPr>
          <w:rFonts w:ascii="Times New Roman" w:hAnsi="Times New Roman" w:cs="Times New Roman"/>
          <w:lang w:val="en-US"/>
        </w:rPr>
        <w:t xml:space="preserve">: </w:t>
      </w:r>
      <w:r w:rsidR="00AC30D2" w:rsidRPr="00AC30D2">
        <w:rPr>
          <w:rFonts w:ascii="Times New Roman" w:eastAsia="Times New Roman" w:hAnsi="Times New Roman" w:cs="Times New Roman"/>
          <w:color w:val="333333"/>
          <w:shd w:val="clear" w:color="auto" w:fill="FCFCFC"/>
        </w:rPr>
        <w:t>https://doi.org/10</w:t>
      </w:r>
      <w:bookmarkStart w:id="0" w:name="_GoBack"/>
      <w:bookmarkEnd w:id="0"/>
      <w:r w:rsidR="00AC30D2" w:rsidRPr="00AC30D2">
        <w:rPr>
          <w:rFonts w:ascii="Times New Roman" w:eastAsia="Times New Roman" w:hAnsi="Times New Roman" w:cs="Times New Roman"/>
          <w:color w:val="333333"/>
          <w:shd w:val="clear" w:color="auto" w:fill="FCFCFC"/>
        </w:rPr>
        <w:t>.1007/s10677-022-10309-5</w:t>
      </w:r>
      <w:r w:rsidRPr="00AC30D2">
        <w:rPr>
          <w:rFonts w:ascii="Times New Roman" w:hAnsi="Times New Roman" w:cs="Times New Roman"/>
          <w:lang w:val="en-US"/>
        </w:rPr>
        <w:t>]. Use of this Accepted Version is subject to the publisher’s Accepted</w:t>
      </w:r>
      <w:r w:rsidRPr="00AC30D2">
        <w:rPr>
          <w:rFonts w:ascii="Times New Roman" w:hAnsi="Times New Roman" w:cs="Times New Roman"/>
          <w:lang w:val="en-US"/>
        </w:rPr>
        <w:t xml:space="preserve"> </w:t>
      </w:r>
      <w:r w:rsidRPr="00AC30D2">
        <w:rPr>
          <w:rFonts w:ascii="Times New Roman" w:hAnsi="Times New Roman" w:cs="Times New Roman"/>
          <w:lang w:val="en-US"/>
        </w:rPr>
        <w:t>Manuscript terms of use https://www.springernature.com/gp/open-research/policies/acceptedmanuscript-</w:t>
      </w:r>
      <w:r w:rsidRPr="00AC30D2">
        <w:rPr>
          <w:rFonts w:ascii="Times New Roman" w:hAnsi="Times New Roman" w:cs="Times New Roman"/>
          <w:lang w:val="en-US"/>
        </w:rPr>
        <w:t>T</w:t>
      </w:r>
      <w:r w:rsidRPr="00AC30D2">
        <w:rPr>
          <w:rFonts w:ascii="Times New Roman" w:hAnsi="Times New Roman" w:cs="Times New Roman"/>
          <w:lang w:val="en-US"/>
        </w:rPr>
        <w:t>erms</w:t>
      </w:r>
      <w:r w:rsidRPr="00AC30D2">
        <w:rPr>
          <w:rFonts w:ascii="Times New Roman" w:hAnsi="Times New Roman" w:cs="Times New Roman"/>
          <w:lang w:val="en-US"/>
        </w:rPr>
        <w:t>.</w:t>
      </w:r>
    </w:p>
    <w:p w14:paraId="5F864A4C" w14:textId="02CF3972" w:rsidR="00DA5154" w:rsidRPr="00AC30D2" w:rsidRDefault="00DA5154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111B73E9" w14:textId="74847A89" w:rsidR="00D812A2" w:rsidRPr="00AC30D2" w:rsidRDefault="00D812A2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195DD016" w14:textId="77777777" w:rsidR="00365F13" w:rsidRPr="00AC30D2" w:rsidRDefault="00365F13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0DD5B5F6" w14:textId="77777777" w:rsidR="00D812A2" w:rsidRPr="00AC30D2" w:rsidRDefault="00D812A2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2E79F0B9" w14:textId="1714A2E8" w:rsidR="00D70E7B" w:rsidRPr="00AC30D2" w:rsidRDefault="00D70E7B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0DBA4C84" w14:textId="77777777" w:rsidR="00D70E7B" w:rsidRPr="00AC30D2" w:rsidRDefault="00D70E7B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65056B74" w14:textId="06B86396" w:rsidR="00A10DB9" w:rsidRPr="00AC30D2" w:rsidRDefault="00A10DB9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6AD11BD4" w14:textId="77777777" w:rsidR="00D501F0" w:rsidRPr="00AC30D2" w:rsidRDefault="00D501F0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3671EE98" w14:textId="4BDB07D9" w:rsidR="0097227E" w:rsidRPr="00AC30D2" w:rsidRDefault="0097227E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2CC8E660" w14:textId="77777777" w:rsidR="0097227E" w:rsidRPr="00AC30D2" w:rsidRDefault="0097227E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3F7F2474" w14:textId="77777777" w:rsidR="008559FC" w:rsidRPr="00AC30D2" w:rsidRDefault="008559FC" w:rsidP="00AC30D2">
      <w:pPr>
        <w:spacing w:line="360" w:lineRule="auto"/>
        <w:jc w:val="both"/>
        <w:rPr>
          <w:rFonts w:ascii="Times New Roman" w:hAnsi="Times New Roman" w:cs="Times New Roman"/>
        </w:rPr>
      </w:pPr>
    </w:p>
    <w:p w14:paraId="51590EDB" w14:textId="0DEC5B81" w:rsidR="00CB48C7" w:rsidRDefault="00600C33" w:rsidP="00DD006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9DBAEAA" w14:textId="6D80A3D9" w:rsidR="00CE7D00" w:rsidRDefault="00CE7D00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p w14:paraId="7B1AB463" w14:textId="77777777" w:rsidR="008559FC" w:rsidRPr="002977D2" w:rsidRDefault="008559FC" w:rsidP="00DD006F">
      <w:pPr>
        <w:spacing w:line="360" w:lineRule="auto"/>
        <w:jc w:val="both"/>
        <w:rPr>
          <w:rFonts w:ascii="Times New Roman" w:hAnsi="Times New Roman" w:cs="Times New Roman"/>
        </w:rPr>
      </w:pPr>
    </w:p>
    <w:sectPr w:rsidR="008559FC" w:rsidRPr="002977D2" w:rsidSect="00FE4564">
      <w:footerReference w:type="even" r:id="rId7"/>
      <w:foot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9C249" w14:textId="77777777" w:rsidR="004A48FC" w:rsidRDefault="004A48FC" w:rsidP="004E5FC9">
      <w:r>
        <w:separator/>
      </w:r>
    </w:p>
  </w:endnote>
  <w:endnote w:type="continuationSeparator" w:id="0">
    <w:p w14:paraId="2A6682E2" w14:textId="77777777" w:rsidR="004A48FC" w:rsidRDefault="004A48FC" w:rsidP="004E5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98138487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4F8B2E7" w14:textId="73EBAD3F" w:rsidR="004E5FC9" w:rsidRDefault="004E5FC9" w:rsidP="00A40CF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3BC2C35" w14:textId="77777777" w:rsidR="004E5FC9" w:rsidRDefault="004E5F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294020247"/>
      <w:docPartObj>
        <w:docPartGallery w:val="Page Numbers (Bottom of Page)"/>
        <w:docPartUnique/>
      </w:docPartObj>
    </w:sdtPr>
    <w:sdtEndPr>
      <w:rPr>
        <w:rStyle w:val="PageNumber"/>
        <w:rFonts w:ascii="Times New Roman" w:hAnsi="Times New Roman" w:cs="Times New Roman"/>
        <w:sz w:val="22"/>
        <w:szCs w:val="22"/>
      </w:rPr>
    </w:sdtEndPr>
    <w:sdtContent>
      <w:p w14:paraId="659CA41D" w14:textId="5F986FE0" w:rsidR="004E5FC9" w:rsidRPr="00172373" w:rsidRDefault="004E5FC9" w:rsidP="00A40CF1">
        <w:pPr>
          <w:pStyle w:val="Footer"/>
          <w:framePr w:wrap="none" w:vAnchor="text" w:hAnchor="margin" w:xAlign="center" w:y="1"/>
          <w:rPr>
            <w:rStyle w:val="PageNumber"/>
            <w:rFonts w:ascii="Times New Roman" w:hAnsi="Times New Roman" w:cs="Times New Roman"/>
            <w:sz w:val="22"/>
            <w:szCs w:val="22"/>
          </w:rPr>
        </w:pPr>
        <w:r w:rsidRPr="00172373">
          <w:rPr>
            <w:rStyle w:val="PageNumber"/>
            <w:rFonts w:ascii="Times New Roman" w:hAnsi="Times New Roman" w:cs="Times New Roman"/>
            <w:sz w:val="22"/>
            <w:szCs w:val="22"/>
          </w:rPr>
          <w:fldChar w:fldCharType="begin"/>
        </w:r>
        <w:r w:rsidRPr="00172373">
          <w:rPr>
            <w:rStyle w:val="PageNumber"/>
            <w:rFonts w:ascii="Times New Roman" w:hAnsi="Times New Roman" w:cs="Times New Roman"/>
            <w:sz w:val="22"/>
            <w:szCs w:val="22"/>
          </w:rPr>
          <w:instrText xml:space="preserve"> PAGE </w:instrText>
        </w:r>
        <w:r w:rsidRPr="00172373">
          <w:rPr>
            <w:rStyle w:val="PageNumber"/>
            <w:rFonts w:ascii="Times New Roman" w:hAnsi="Times New Roman" w:cs="Times New Roman"/>
            <w:sz w:val="22"/>
            <w:szCs w:val="22"/>
          </w:rPr>
          <w:fldChar w:fldCharType="separate"/>
        </w:r>
        <w:r w:rsidRPr="00172373">
          <w:rPr>
            <w:rStyle w:val="PageNumber"/>
            <w:rFonts w:ascii="Times New Roman" w:hAnsi="Times New Roman" w:cs="Times New Roman"/>
            <w:noProof/>
            <w:sz w:val="22"/>
            <w:szCs w:val="22"/>
          </w:rPr>
          <w:t>1</w:t>
        </w:r>
        <w:r w:rsidRPr="00172373">
          <w:rPr>
            <w:rStyle w:val="PageNumber"/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14:paraId="07626A82" w14:textId="77777777" w:rsidR="004E5FC9" w:rsidRPr="00172373" w:rsidRDefault="004E5FC9">
    <w:pPr>
      <w:pStyle w:val="Footer"/>
      <w:rPr>
        <w:rFonts w:ascii="Times New Roman" w:hAnsi="Times New Roman" w:cs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FCAC9" w14:textId="77777777" w:rsidR="004A48FC" w:rsidRDefault="004A48FC" w:rsidP="004E5FC9">
      <w:r>
        <w:separator/>
      </w:r>
    </w:p>
  </w:footnote>
  <w:footnote w:type="continuationSeparator" w:id="0">
    <w:p w14:paraId="5C54258D" w14:textId="77777777" w:rsidR="004A48FC" w:rsidRDefault="004A48FC" w:rsidP="004E5FC9">
      <w:r>
        <w:continuationSeparator/>
      </w:r>
    </w:p>
  </w:footnote>
  <w:footnote w:id="1">
    <w:p w14:paraId="4047505A" w14:textId="797A86E6" w:rsidR="007B100B" w:rsidRPr="007B100B" w:rsidRDefault="007B100B" w:rsidP="007B100B">
      <w:pPr>
        <w:pStyle w:val="FootnoteTex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00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7B100B">
        <w:rPr>
          <w:rFonts w:ascii="Times New Roman" w:hAnsi="Times New Roman" w:cs="Times New Roman"/>
          <w:sz w:val="22"/>
          <w:szCs w:val="22"/>
        </w:rPr>
        <w:t xml:space="preserve"> The page numbers cited in </w:t>
      </w:r>
      <w:r w:rsidR="0001780B">
        <w:rPr>
          <w:rFonts w:ascii="Times New Roman" w:hAnsi="Times New Roman" w:cs="Times New Roman"/>
          <w:sz w:val="22"/>
          <w:szCs w:val="22"/>
        </w:rPr>
        <w:t xml:space="preserve">brackets </w:t>
      </w:r>
      <w:r w:rsidRPr="007B100B">
        <w:rPr>
          <w:rFonts w:ascii="Times New Roman" w:hAnsi="Times New Roman" w:cs="Times New Roman"/>
          <w:sz w:val="22"/>
          <w:szCs w:val="22"/>
        </w:rPr>
        <w:t xml:space="preserve">refer to the e-book version (in case of differences with the printed book). </w:t>
      </w:r>
    </w:p>
  </w:footnote>
  <w:footnote w:id="2">
    <w:p w14:paraId="0ECB4BCD" w14:textId="1CEFC97C" w:rsidR="009257A4" w:rsidRPr="007B100B" w:rsidRDefault="009257A4" w:rsidP="007B100B">
      <w:pPr>
        <w:pStyle w:val="FootnoteTex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B100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7B100B">
        <w:rPr>
          <w:rFonts w:ascii="Times New Roman" w:hAnsi="Times New Roman" w:cs="Times New Roman"/>
          <w:sz w:val="22"/>
          <w:szCs w:val="22"/>
        </w:rPr>
        <w:t xml:space="preserve"> </w:t>
      </w:r>
      <w:r w:rsidR="006F6E12">
        <w:rPr>
          <w:rFonts w:ascii="Times New Roman" w:hAnsi="Times New Roman" w:cs="Times New Roman"/>
          <w:sz w:val="22"/>
          <w:szCs w:val="22"/>
        </w:rPr>
        <w:t xml:space="preserve">The property rights are acquired natural rights </w:t>
      </w:r>
      <w:r w:rsidR="00FC3415">
        <w:rPr>
          <w:rFonts w:ascii="Times New Roman" w:hAnsi="Times New Roman" w:cs="Times New Roman"/>
          <w:sz w:val="22"/>
          <w:szCs w:val="22"/>
        </w:rPr>
        <w:t xml:space="preserve">and applications of </w:t>
      </w:r>
      <w:r w:rsidRPr="007B100B">
        <w:rPr>
          <w:rFonts w:ascii="Times New Roman" w:hAnsi="Times New Roman" w:cs="Times New Roman"/>
          <w:sz w:val="22"/>
          <w:szCs w:val="22"/>
        </w:rPr>
        <w:t>the right to</w:t>
      </w:r>
      <w:r w:rsidR="00BE4631" w:rsidRPr="007B100B">
        <w:rPr>
          <w:rFonts w:ascii="Times New Roman" w:hAnsi="Times New Roman" w:cs="Times New Roman"/>
          <w:sz w:val="22"/>
          <w:szCs w:val="22"/>
        </w:rPr>
        <w:t xml:space="preserve"> freedom</w:t>
      </w:r>
      <w:r w:rsidRPr="007B100B">
        <w:rPr>
          <w:rFonts w:ascii="Times New Roman" w:hAnsi="Times New Roman" w:cs="Times New Roman"/>
          <w:sz w:val="22"/>
          <w:szCs w:val="22"/>
        </w:rPr>
        <w:t xml:space="preserve">. </w:t>
      </w:r>
    </w:p>
  </w:footnote>
  <w:footnote w:id="3">
    <w:p w14:paraId="035E1245" w14:textId="360E84CA" w:rsidR="00CC5144" w:rsidRPr="00352EAC" w:rsidRDefault="00CC5144" w:rsidP="00352EAC">
      <w:pPr>
        <w:pStyle w:val="FootnoteTex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52EA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352EAC">
        <w:rPr>
          <w:rFonts w:ascii="Times New Roman" w:hAnsi="Times New Roman" w:cs="Times New Roman"/>
          <w:sz w:val="22"/>
          <w:szCs w:val="22"/>
        </w:rPr>
        <w:t xml:space="preserve"> </w:t>
      </w:r>
      <w:r w:rsidR="006257DE">
        <w:rPr>
          <w:rFonts w:ascii="Times New Roman" w:hAnsi="Times New Roman" w:cs="Times New Roman"/>
          <w:sz w:val="22"/>
          <w:szCs w:val="22"/>
        </w:rPr>
        <w:t xml:space="preserve">For a reply, see </w:t>
      </w:r>
      <w:r w:rsidRPr="00352EAC">
        <w:rPr>
          <w:rFonts w:ascii="Times New Roman" w:hAnsi="Times New Roman" w:cs="Times New Roman"/>
          <w:sz w:val="22"/>
          <w:szCs w:val="22"/>
        </w:rPr>
        <w:t>Christmas</w:t>
      </w:r>
      <w:r w:rsidR="006D269F">
        <w:rPr>
          <w:rFonts w:ascii="Times New Roman" w:hAnsi="Times New Roman" w:cs="Times New Roman"/>
          <w:sz w:val="22"/>
          <w:szCs w:val="22"/>
        </w:rPr>
        <w:t xml:space="preserve">’ suggestion </w:t>
      </w:r>
      <w:r w:rsidR="007B311D" w:rsidRPr="00352EAC">
        <w:rPr>
          <w:rFonts w:ascii="Times New Roman" w:hAnsi="Times New Roman" w:cs="Times New Roman"/>
          <w:sz w:val="22"/>
          <w:szCs w:val="22"/>
        </w:rPr>
        <w:t xml:space="preserve">that </w:t>
      </w:r>
      <w:r w:rsidR="00B25FB6">
        <w:rPr>
          <w:rFonts w:ascii="Times New Roman" w:hAnsi="Times New Roman" w:cs="Times New Roman"/>
          <w:sz w:val="22"/>
          <w:szCs w:val="22"/>
        </w:rPr>
        <w:t xml:space="preserve">these </w:t>
      </w:r>
      <w:r w:rsidR="00B135EE" w:rsidRPr="00352EAC">
        <w:rPr>
          <w:rFonts w:ascii="Times New Roman" w:hAnsi="Times New Roman" w:cs="Times New Roman"/>
          <w:sz w:val="22"/>
          <w:szCs w:val="22"/>
        </w:rPr>
        <w:t>objects a</w:t>
      </w:r>
      <w:r w:rsidR="0005313F" w:rsidRPr="00352EAC">
        <w:rPr>
          <w:rFonts w:ascii="Times New Roman" w:hAnsi="Times New Roman" w:cs="Times New Roman"/>
          <w:sz w:val="22"/>
          <w:szCs w:val="22"/>
        </w:rPr>
        <w:t>re</w:t>
      </w:r>
      <w:r w:rsidR="00B135EE" w:rsidRPr="00352EAC">
        <w:rPr>
          <w:rFonts w:ascii="Times New Roman" w:hAnsi="Times New Roman" w:cs="Times New Roman"/>
          <w:sz w:val="22"/>
          <w:szCs w:val="22"/>
        </w:rPr>
        <w:t xml:space="preserve"> subsumed under </w:t>
      </w:r>
      <w:r w:rsidR="00305A63" w:rsidRPr="00352EAC">
        <w:rPr>
          <w:rFonts w:ascii="Times New Roman" w:hAnsi="Times New Roman" w:cs="Times New Roman"/>
          <w:sz w:val="22"/>
          <w:szCs w:val="22"/>
        </w:rPr>
        <w:t>“nexuses</w:t>
      </w:r>
      <w:r w:rsidR="00305A63" w:rsidRPr="00352EAC">
        <w:rPr>
          <w:rFonts w:ascii="Times New Roman" w:hAnsi="Times New Roman" w:cs="Times New Roman"/>
          <w:i/>
          <w:sz w:val="22"/>
          <w:szCs w:val="22"/>
        </w:rPr>
        <w:t>”</w:t>
      </w:r>
      <w:r w:rsidR="00B135EE" w:rsidRPr="00352EAC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B135EE" w:rsidRPr="00352EAC">
        <w:rPr>
          <w:rFonts w:ascii="Times New Roman" w:hAnsi="Times New Roman" w:cs="Times New Roman"/>
          <w:sz w:val="22"/>
          <w:szCs w:val="22"/>
        </w:rPr>
        <w:t xml:space="preserve">of activities (70). </w:t>
      </w:r>
    </w:p>
  </w:footnote>
  <w:footnote w:id="4">
    <w:p w14:paraId="7228ED2C" w14:textId="6AFB660D" w:rsidR="008D7860" w:rsidRPr="00352EAC" w:rsidRDefault="008D7860" w:rsidP="00352EAC">
      <w:pPr>
        <w:pStyle w:val="FootnoteTex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52EAC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352EAC">
        <w:rPr>
          <w:rFonts w:ascii="Times New Roman" w:hAnsi="Times New Roman" w:cs="Times New Roman"/>
          <w:sz w:val="22"/>
          <w:szCs w:val="22"/>
        </w:rPr>
        <w:t xml:space="preserve"> </w:t>
      </w:r>
      <w:r w:rsidR="005A2B90">
        <w:rPr>
          <w:rFonts w:ascii="Times New Roman" w:hAnsi="Times New Roman" w:cs="Times New Roman"/>
          <w:sz w:val="22"/>
          <w:szCs w:val="22"/>
        </w:rPr>
        <w:t xml:space="preserve">This seems to follow from Christmas’ </w:t>
      </w:r>
      <w:r w:rsidR="00CD01B1">
        <w:rPr>
          <w:rFonts w:ascii="Times New Roman" w:hAnsi="Times New Roman" w:cs="Times New Roman"/>
          <w:sz w:val="22"/>
          <w:szCs w:val="22"/>
        </w:rPr>
        <w:t>claim that justice favours first-movers (</w:t>
      </w:r>
      <w:r w:rsidR="000E28A7">
        <w:rPr>
          <w:rFonts w:ascii="Times New Roman" w:hAnsi="Times New Roman" w:cs="Times New Roman"/>
          <w:sz w:val="22"/>
          <w:szCs w:val="22"/>
        </w:rPr>
        <w:t>39</w:t>
      </w:r>
      <w:r w:rsidR="00CD01B1">
        <w:rPr>
          <w:rFonts w:ascii="Times New Roman" w:hAnsi="Times New Roman" w:cs="Times New Roman"/>
          <w:sz w:val="22"/>
          <w:szCs w:val="22"/>
        </w:rPr>
        <w:t xml:space="preserve">).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C6"/>
    <w:rsid w:val="00000120"/>
    <w:rsid w:val="00001513"/>
    <w:rsid w:val="00001E6D"/>
    <w:rsid w:val="00002DBF"/>
    <w:rsid w:val="000043CD"/>
    <w:rsid w:val="00007FB3"/>
    <w:rsid w:val="00012FEF"/>
    <w:rsid w:val="00013FC2"/>
    <w:rsid w:val="0001780B"/>
    <w:rsid w:val="0002009A"/>
    <w:rsid w:val="00020420"/>
    <w:rsid w:val="00020624"/>
    <w:rsid w:val="00022233"/>
    <w:rsid w:val="0002259C"/>
    <w:rsid w:val="0003232A"/>
    <w:rsid w:val="00032DC6"/>
    <w:rsid w:val="00032E0E"/>
    <w:rsid w:val="00033DAE"/>
    <w:rsid w:val="00034C92"/>
    <w:rsid w:val="00035E4C"/>
    <w:rsid w:val="0003717E"/>
    <w:rsid w:val="000373AC"/>
    <w:rsid w:val="00037531"/>
    <w:rsid w:val="00037966"/>
    <w:rsid w:val="00043A2B"/>
    <w:rsid w:val="000476E0"/>
    <w:rsid w:val="00050605"/>
    <w:rsid w:val="0005313F"/>
    <w:rsid w:val="000569B9"/>
    <w:rsid w:val="00056B4E"/>
    <w:rsid w:val="00056BC3"/>
    <w:rsid w:val="000600A9"/>
    <w:rsid w:val="000629E8"/>
    <w:rsid w:val="00064682"/>
    <w:rsid w:val="00066575"/>
    <w:rsid w:val="00067B50"/>
    <w:rsid w:val="00070A1E"/>
    <w:rsid w:val="00071BB5"/>
    <w:rsid w:val="0007445A"/>
    <w:rsid w:val="00075958"/>
    <w:rsid w:val="000765D8"/>
    <w:rsid w:val="00080611"/>
    <w:rsid w:val="00081912"/>
    <w:rsid w:val="00081C39"/>
    <w:rsid w:val="00082C27"/>
    <w:rsid w:val="00083DD8"/>
    <w:rsid w:val="00086BBA"/>
    <w:rsid w:val="00087764"/>
    <w:rsid w:val="00087BD2"/>
    <w:rsid w:val="00087E91"/>
    <w:rsid w:val="000913F5"/>
    <w:rsid w:val="000941FB"/>
    <w:rsid w:val="00096C95"/>
    <w:rsid w:val="000A05DC"/>
    <w:rsid w:val="000A2127"/>
    <w:rsid w:val="000A2C13"/>
    <w:rsid w:val="000A4D70"/>
    <w:rsid w:val="000B357C"/>
    <w:rsid w:val="000B4179"/>
    <w:rsid w:val="000B45A2"/>
    <w:rsid w:val="000B6B66"/>
    <w:rsid w:val="000B717E"/>
    <w:rsid w:val="000C0EEB"/>
    <w:rsid w:val="000C1593"/>
    <w:rsid w:val="000C2810"/>
    <w:rsid w:val="000C32F7"/>
    <w:rsid w:val="000C3AED"/>
    <w:rsid w:val="000C3B30"/>
    <w:rsid w:val="000C4D6B"/>
    <w:rsid w:val="000C522F"/>
    <w:rsid w:val="000D0AEB"/>
    <w:rsid w:val="000D3630"/>
    <w:rsid w:val="000D4646"/>
    <w:rsid w:val="000D4A0C"/>
    <w:rsid w:val="000E209F"/>
    <w:rsid w:val="000E2833"/>
    <w:rsid w:val="000E28A7"/>
    <w:rsid w:val="000E4517"/>
    <w:rsid w:val="000F0174"/>
    <w:rsid w:val="000F10FE"/>
    <w:rsid w:val="000F17EC"/>
    <w:rsid w:val="000F6E04"/>
    <w:rsid w:val="000F74F3"/>
    <w:rsid w:val="00100298"/>
    <w:rsid w:val="00100385"/>
    <w:rsid w:val="001005BD"/>
    <w:rsid w:val="00101222"/>
    <w:rsid w:val="00101EE7"/>
    <w:rsid w:val="00102D90"/>
    <w:rsid w:val="001038D0"/>
    <w:rsid w:val="00104121"/>
    <w:rsid w:val="00105B16"/>
    <w:rsid w:val="00106CAE"/>
    <w:rsid w:val="001115C0"/>
    <w:rsid w:val="001117AA"/>
    <w:rsid w:val="00111A68"/>
    <w:rsid w:val="00112BF5"/>
    <w:rsid w:val="00114A6B"/>
    <w:rsid w:val="00115F2F"/>
    <w:rsid w:val="00120B62"/>
    <w:rsid w:val="00122928"/>
    <w:rsid w:val="0012598A"/>
    <w:rsid w:val="00131BC8"/>
    <w:rsid w:val="00131F4A"/>
    <w:rsid w:val="00133FA4"/>
    <w:rsid w:val="00134BFA"/>
    <w:rsid w:val="001373A0"/>
    <w:rsid w:val="0014208C"/>
    <w:rsid w:val="00142797"/>
    <w:rsid w:val="0015053F"/>
    <w:rsid w:val="00152AD2"/>
    <w:rsid w:val="00154C90"/>
    <w:rsid w:val="0015528C"/>
    <w:rsid w:val="00155B69"/>
    <w:rsid w:val="00155B9E"/>
    <w:rsid w:val="001610F3"/>
    <w:rsid w:val="0016157B"/>
    <w:rsid w:val="00161965"/>
    <w:rsid w:val="00171E27"/>
    <w:rsid w:val="00172110"/>
    <w:rsid w:val="001722BD"/>
    <w:rsid w:val="00172373"/>
    <w:rsid w:val="00172434"/>
    <w:rsid w:val="001724DE"/>
    <w:rsid w:val="00172E87"/>
    <w:rsid w:val="0017469D"/>
    <w:rsid w:val="00174DFA"/>
    <w:rsid w:val="00174E98"/>
    <w:rsid w:val="001761A0"/>
    <w:rsid w:val="001820E2"/>
    <w:rsid w:val="00183751"/>
    <w:rsid w:val="001849A2"/>
    <w:rsid w:val="0018579A"/>
    <w:rsid w:val="00186340"/>
    <w:rsid w:val="00186368"/>
    <w:rsid w:val="0018688E"/>
    <w:rsid w:val="00187BE1"/>
    <w:rsid w:val="00187CBA"/>
    <w:rsid w:val="001920F9"/>
    <w:rsid w:val="00193C3E"/>
    <w:rsid w:val="0019404C"/>
    <w:rsid w:val="001A0F7B"/>
    <w:rsid w:val="001A16A0"/>
    <w:rsid w:val="001A457B"/>
    <w:rsid w:val="001A48B1"/>
    <w:rsid w:val="001A5A02"/>
    <w:rsid w:val="001B49CE"/>
    <w:rsid w:val="001B52AB"/>
    <w:rsid w:val="001B7033"/>
    <w:rsid w:val="001B7A4D"/>
    <w:rsid w:val="001C205D"/>
    <w:rsid w:val="001C2209"/>
    <w:rsid w:val="001C29E5"/>
    <w:rsid w:val="001C2B24"/>
    <w:rsid w:val="001C2D98"/>
    <w:rsid w:val="001C490E"/>
    <w:rsid w:val="001C7272"/>
    <w:rsid w:val="001D214E"/>
    <w:rsid w:val="001D236D"/>
    <w:rsid w:val="001D5654"/>
    <w:rsid w:val="001D62B4"/>
    <w:rsid w:val="001D6F23"/>
    <w:rsid w:val="001E1D9A"/>
    <w:rsid w:val="001E2085"/>
    <w:rsid w:val="001E339D"/>
    <w:rsid w:val="001E6B2B"/>
    <w:rsid w:val="001E79C0"/>
    <w:rsid w:val="001F14E2"/>
    <w:rsid w:val="001F2830"/>
    <w:rsid w:val="001F2AE2"/>
    <w:rsid w:val="001F63E2"/>
    <w:rsid w:val="00204AE4"/>
    <w:rsid w:val="00205236"/>
    <w:rsid w:val="00207229"/>
    <w:rsid w:val="00207379"/>
    <w:rsid w:val="00210A63"/>
    <w:rsid w:val="002110FA"/>
    <w:rsid w:val="002117BF"/>
    <w:rsid w:val="00212C75"/>
    <w:rsid w:val="00213149"/>
    <w:rsid w:val="00213A7D"/>
    <w:rsid w:val="00213F45"/>
    <w:rsid w:val="0021748C"/>
    <w:rsid w:val="00222AD2"/>
    <w:rsid w:val="00223F96"/>
    <w:rsid w:val="002255FB"/>
    <w:rsid w:val="00225F5A"/>
    <w:rsid w:val="00226468"/>
    <w:rsid w:val="00231770"/>
    <w:rsid w:val="0023276D"/>
    <w:rsid w:val="00235497"/>
    <w:rsid w:val="00236770"/>
    <w:rsid w:val="0024156A"/>
    <w:rsid w:val="00242677"/>
    <w:rsid w:val="002426DD"/>
    <w:rsid w:val="00243183"/>
    <w:rsid w:val="0024355A"/>
    <w:rsid w:val="00244162"/>
    <w:rsid w:val="00246B8E"/>
    <w:rsid w:val="002517D5"/>
    <w:rsid w:val="002524D6"/>
    <w:rsid w:val="0025288F"/>
    <w:rsid w:val="00252E42"/>
    <w:rsid w:val="00253D6A"/>
    <w:rsid w:val="00254F8B"/>
    <w:rsid w:val="00256633"/>
    <w:rsid w:val="00257DEE"/>
    <w:rsid w:val="00260623"/>
    <w:rsid w:val="0026064C"/>
    <w:rsid w:val="00260ACD"/>
    <w:rsid w:val="002627FA"/>
    <w:rsid w:val="00265936"/>
    <w:rsid w:val="0026685F"/>
    <w:rsid w:val="00266C80"/>
    <w:rsid w:val="00267E5C"/>
    <w:rsid w:val="00271D69"/>
    <w:rsid w:val="0027308A"/>
    <w:rsid w:val="00274580"/>
    <w:rsid w:val="002760FF"/>
    <w:rsid w:val="00277736"/>
    <w:rsid w:val="00280909"/>
    <w:rsid w:val="00282651"/>
    <w:rsid w:val="0028427A"/>
    <w:rsid w:val="002848C3"/>
    <w:rsid w:val="002923B4"/>
    <w:rsid w:val="002923EF"/>
    <w:rsid w:val="00293A53"/>
    <w:rsid w:val="0029612F"/>
    <w:rsid w:val="002977D2"/>
    <w:rsid w:val="002A08CC"/>
    <w:rsid w:val="002A0920"/>
    <w:rsid w:val="002A4379"/>
    <w:rsid w:val="002A6512"/>
    <w:rsid w:val="002A733C"/>
    <w:rsid w:val="002B0046"/>
    <w:rsid w:val="002B1559"/>
    <w:rsid w:val="002B1799"/>
    <w:rsid w:val="002B3CBA"/>
    <w:rsid w:val="002B3CF5"/>
    <w:rsid w:val="002B3E99"/>
    <w:rsid w:val="002B4105"/>
    <w:rsid w:val="002C0053"/>
    <w:rsid w:val="002C049C"/>
    <w:rsid w:val="002C065D"/>
    <w:rsid w:val="002C0908"/>
    <w:rsid w:val="002C4D2E"/>
    <w:rsid w:val="002C5562"/>
    <w:rsid w:val="002D367D"/>
    <w:rsid w:val="002D43DD"/>
    <w:rsid w:val="002D4708"/>
    <w:rsid w:val="002D52EB"/>
    <w:rsid w:val="002D632B"/>
    <w:rsid w:val="002D6ADF"/>
    <w:rsid w:val="002E002A"/>
    <w:rsid w:val="002E03CB"/>
    <w:rsid w:val="002E102D"/>
    <w:rsid w:val="002E2601"/>
    <w:rsid w:val="002E7DE8"/>
    <w:rsid w:val="002F0D38"/>
    <w:rsid w:val="002F3CED"/>
    <w:rsid w:val="002F7B92"/>
    <w:rsid w:val="00300363"/>
    <w:rsid w:val="00301121"/>
    <w:rsid w:val="003016A4"/>
    <w:rsid w:val="00302AE9"/>
    <w:rsid w:val="003050EC"/>
    <w:rsid w:val="003054D1"/>
    <w:rsid w:val="003056D3"/>
    <w:rsid w:val="00305A63"/>
    <w:rsid w:val="00305C29"/>
    <w:rsid w:val="0031069D"/>
    <w:rsid w:val="00312109"/>
    <w:rsid w:val="0031308C"/>
    <w:rsid w:val="003149A6"/>
    <w:rsid w:val="00314ED4"/>
    <w:rsid w:val="003161A9"/>
    <w:rsid w:val="00316AED"/>
    <w:rsid w:val="00317EAE"/>
    <w:rsid w:val="003207E7"/>
    <w:rsid w:val="00320914"/>
    <w:rsid w:val="003217F1"/>
    <w:rsid w:val="003242BD"/>
    <w:rsid w:val="003245BD"/>
    <w:rsid w:val="0032487F"/>
    <w:rsid w:val="003255BD"/>
    <w:rsid w:val="003279CB"/>
    <w:rsid w:val="00327CBE"/>
    <w:rsid w:val="00327F7F"/>
    <w:rsid w:val="00334412"/>
    <w:rsid w:val="00334942"/>
    <w:rsid w:val="00334E69"/>
    <w:rsid w:val="00334EDD"/>
    <w:rsid w:val="00335FF9"/>
    <w:rsid w:val="0034250D"/>
    <w:rsid w:val="003433E0"/>
    <w:rsid w:val="00343862"/>
    <w:rsid w:val="00347228"/>
    <w:rsid w:val="0034787C"/>
    <w:rsid w:val="0035074B"/>
    <w:rsid w:val="00351FB6"/>
    <w:rsid w:val="00352EAC"/>
    <w:rsid w:val="00353C9B"/>
    <w:rsid w:val="003541CC"/>
    <w:rsid w:val="003550EB"/>
    <w:rsid w:val="00356210"/>
    <w:rsid w:val="00356886"/>
    <w:rsid w:val="00360188"/>
    <w:rsid w:val="0036244D"/>
    <w:rsid w:val="00362DB7"/>
    <w:rsid w:val="003647B7"/>
    <w:rsid w:val="00364A0C"/>
    <w:rsid w:val="00365F13"/>
    <w:rsid w:val="003660BD"/>
    <w:rsid w:val="0036666D"/>
    <w:rsid w:val="003668B2"/>
    <w:rsid w:val="00367B57"/>
    <w:rsid w:val="003755AD"/>
    <w:rsid w:val="00376158"/>
    <w:rsid w:val="00376AD8"/>
    <w:rsid w:val="00382052"/>
    <w:rsid w:val="00383726"/>
    <w:rsid w:val="00383995"/>
    <w:rsid w:val="00390AC2"/>
    <w:rsid w:val="00391734"/>
    <w:rsid w:val="00391E62"/>
    <w:rsid w:val="00394045"/>
    <w:rsid w:val="0039615E"/>
    <w:rsid w:val="003A1386"/>
    <w:rsid w:val="003A1753"/>
    <w:rsid w:val="003A1E13"/>
    <w:rsid w:val="003A25B2"/>
    <w:rsid w:val="003A2AF3"/>
    <w:rsid w:val="003A309D"/>
    <w:rsid w:val="003A3F22"/>
    <w:rsid w:val="003A51DD"/>
    <w:rsid w:val="003A5C9D"/>
    <w:rsid w:val="003A7CD8"/>
    <w:rsid w:val="003B3B7A"/>
    <w:rsid w:val="003B4C9A"/>
    <w:rsid w:val="003B50D3"/>
    <w:rsid w:val="003B5F96"/>
    <w:rsid w:val="003C0182"/>
    <w:rsid w:val="003C0616"/>
    <w:rsid w:val="003C2AB5"/>
    <w:rsid w:val="003C2DE8"/>
    <w:rsid w:val="003C48B8"/>
    <w:rsid w:val="003C4E3D"/>
    <w:rsid w:val="003C612F"/>
    <w:rsid w:val="003C640C"/>
    <w:rsid w:val="003C689D"/>
    <w:rsid w:val="003D1500"/>
    <w:rsid w:val="003D3BE8"/>
    <w:rsid w:val="003D5F12"/>
    <w:rsid w:val="003D6399"/>
    <w:rsid w:val="003E20CE"/>
    <w:rsid w:val="003E3A31"/>
    <w:rsid w:val="003E7FA6"/>
    <w:rsid w:val="003F06A2"/>
    <w:rsid w:val="003F2431"/>
    <w:rsid w:val="003F24A9"/>
    <w:rsid w:val="003F2850"/>
    <w:rsid w:val="003F35F8"/>
    <w:rsid w:val="003F3976"/>
    <w:rsid w:val="003F6B67"/>
    <w:rsid w:val="003F6FAE"/>
    <w:rsid w:val="003F7244"/>
    <w:rsid w:val="004003AB"/>
    <w:rsid w:val="00402934"/>
    <w:rsid w:val="00403350"/>
    <w:rsid w:val="00403AFE"/>
    <w:rsid w:val="00405480"/>
    <w:rsid w:val="00406362"/>
    <w:rsid w:val="00410D2B"/>
    <w:rsid w:val="00412E97"/>
    <w:rsid w:val="004141F7"/>
    <w:rsid w:val="00421272"/>
    <w:rsid w:val="00422E04"/>
    <w:rsid w:val="004231E4"/>
    <w:rsid w:val="00424B3B"/>
    <w:rsid w:val="00425FD3"/>
    <w:rsid w:val="00426034"/>
    <w:rsid w:val="00430B89"/>
    <w:rsid w:val="00431DDF"/>
    <w:rsid w:val="004327E6"/>
    <w:rsid w:val="00433414"/>
    <w:rsid w:val="00434808"/>
    <w:rsid w:val="004366E8"/>
    <w:rsid w:val="00436873"/>
    <w:rsid w:val="00437B0B"/>
    <w:rsid w:val="004415A9"/>
    <w:rsid w:val="00443756"/>
    <w:rsid w:val="004443AB"/>
    <w:rsid w:val="00445EC9"/>
    <w:rsid w:val="004472DC"/>
    <w:rsid w:val="0045248C"/>
    <w:rsid w:val="004542CC"/>
    <w:rsid w:val="00454560"/>
    <w:rsid w:val="004548CA"/>
    <w:rsid w:val="004558B5"/>
    <w:rsid w:val="0045755F"/>
    <w:rsid w:val="00462106"/>
    <w:rsid w:val="0046753C"/>
    <w:rsid w:val="0046758F"/>
    <w:rsid w:val="0046777D"/>
    <w:rsid w:val="00467E80"/>
    <w:rsid w:val="00473A1F"/>
    <w:rsid w:val="0047416A"/>
    <w:rsid w:val="00474A18"/>
    <w:rsid w:val="00474FFC"/>
    <w:rsid w:val="00476A86"/>
    <w:rsid w:val="00480A4F"/>
    <w:rsid w:val="00480D0D"/>
    <w:rsid w:val="00481467"/>
    <w:rsid w:val="00482E9E"/>
    <w:rsid w:val="0048363C"/>
    <w:rsid w:val="004845F0"/>
    <w:rsid w:val="004857B7"/>
    <w:rsid w:val="0049020B"/>
    <w:rsid w:val="004948EC"/>
    <w:rsid w:val="00494B84"/>
    <w:rsid w:val="00495B87"/>
    <w:rsid w:val="00497C0E"/>
    <w:rsid w:val="004A0CBC"/>
    <w:rsid w:val="004A0E1A"/>
    <w:rsid w:val="004A3D52"/>
    <w:rsid w:val="004A48FC"/>
    <w:rsid w:val="004A7FAE"/>
    <w:rsid w:val="004B5F53"/>
    <w:rsid w:val="004C0541"/>
    <w:rsid w:val="004C147D"/>
    <w:rsid w:val="004C14A4"/>
    <w:rsid w:val="004C150E"/>
    <w:rsid w:val="004C190D"/>
    <w:rsid w:val="004C1B7E"/>
    <w:rsid w:val="004C202F"/>
    <w:rsid w:val="004C24EC"/>
    <w:rsid w:val="004C2835"/>
    <w:rsid w:val="004C58BB"/>
    <w:rsid w:val="004C75C4"/>
    <w:rsid w:val="004D3984"/>
    <w:rsid w:val="004D3F12"/>
    <w:rsid w:val="004D474E"/>
    <w:rsid w:val="004D5B97"/>
    <w:rsid w:val="004E03D8"/>
    <w:rsid w:val="004E0ED4"/>
    <w:rsid w:val="004E13EA"/>
    <w:rsid w:val="004E49A1"/>
    <w:rsid w:val="004E4AF0"/>
    <w:rsid w:val="004E5FC9"/>
    <w:rsid w:val="004F28D8"/>
    <w:rsid w:val="004F2C32"/>
    <w:rsid w:val="004F2F87"/>
    <w:rsid w:val="004F3A4E"/>
    <w:rsid w:val="004F443F"/>
    <w:rsid w:val="004F66D3"/>
    <w:rsid w:val="004F7A56"/>
    <w:rsid w:val="005011A0"/>
    <w:rsid w:val="00501AE1"/>
    <w:rsid w:val="00502348"/>
    <w:rsid w:val="005028C7"/>
    <w:rsid w:val="00503123"/>
    <w:rsid w:val="0050351A"/>
    <w:rsid w:val="0050364B"/>
    <w:rsid w:val="005058E3"/>
    <w:rsid w:val="00511006"/>
    <w:rsid w:val="00511B6A"/>
    <w:rsid w:val="00512944"/>
    <w:rsid w:val="00512B93"/>
    <w:rsid w:val="00513275"/>
    <w:rsid w:val="0051543C"/>
    <w:rsid w:val="005157EC"/>
    <w:rsid w:val="005161B1"/>
    <w:rsid w:val="005168BF"/>
    <w:rsid w:val="005168D3"/>
    <w:rsid w:val="00520825"/>
    <w:rsid w:val="00523FE8"/>
    <w:rsid w:val="005251E0"/>
    <w:rsid w:val="005259A9"/>
    <w:rsid w:val="0053029B"/>
    <w:rsid w:val="0053128C"/>
    <w:rsid w:val="00534394"/>
    <w:rsid w:val="00534CD7"/>
    <w:rsid w:val="00535FA3"/>
    <w:rsid w:val="0053695F"/>
    <w:rsid w:val="00536BD1"/>
    <w:rsid w:val="00540F5F"/>
    <w:rsid w:val="005434D8"/>
    <w:rsid w:val="00544337"/>
    <w:rsid w:val="0054492C"/>
    <w:rsid w:val="005467E5"/>
    <w:rsid w:val="00546A9C"/>
    <w:rsid w:val="005502FF"/>
    <w:rsid w:val="0055070C"/>
    <w:rsid w:val="00553769"/>
    <w:rsid w:val="00554B61"/>
    <w:rsid w:val="00554D3B"/>
    <w:rsid w:val="005552D4"/>
    <w:rsid w:val="005560A7"/>
    <w:rsid w:val="00557AE9"/>
    <w:rsid w:val="0056625F"/>
    <w:rsid w:val="005667F2"/>
    <w:rsid w:val="00566F8A"/>
    <w:rsid w:val="0057079D"/>
    <w:rsid w:val="0057184D"/>
    <w:rsid w:val="00571BA2"/>
    <w:rsid w:val="00572B2E"/>
    <w:rsid w:val="00572C81"/>
    <w:rsid w:val="0057513F"/>
    <w:rsid w:val="005767BD"/>
    <w:rsid w:val="00580A99"/>
    <w:rsid w:val="00582743"/>
    <w:rsid w:val="00582875"/>
    <w:rsid w:val="00584457"/>
    <w:rsid w:val="0058538E"/>
    <w:rsid w:val="00593934"/>
    <w:rsid w:val="00594BE8"/>
    <w:rsid w:val="00596161"/>
    <w:rsid w:val="005A2B90"/>
    <w:rsid w:val="005A3199"/>
    <w:rsid w:val="005A380E"/>
    <w:rsid w:val="005A3A98"/>
    <w:rsid w:val="005A4829"/>
    <w:rsid w:val="005A5625"/>
    <w:rsid w:val="005A720D"/>
    <w:rsid w:val="005B0DF7"/>
    <w:rsid w:val="005B26E4"/>
    <w:rsid w:val="005B445E"/>
    <w:rsid w:val="005B5768"/>
    <w:rsid w:val="005B7311"/>
    <w:rsid w:val="005C0C9F"/>
    <w:rsid w:val="005C2493"/>
    <w:rsid w:val="005C3FC9"/>
    <w:rsid w:val="005C5576"/>
    <w:rsid w:val="005C5883"/>
    <w:rsid w:val="005C5E40"/>
    <w:rsid w:val="005C7623"/>
    <w:rsid w:val="005C78C6"/>
    <w:rsid w:val="005C7D81"/>
    <w:rsid w:val="005D0538"/>
    <w:rsid w:val="005D43C4"/>
    <w:rsid w:val="005D7730"/>
    <w:rsid w:val="005E1A45"/>
    <w:rsid w:val="005E503C"/>
    <w:rsid w:val="005E6B71"/>
    <w:rsid w:val="005F1B5D"/>
    <w:rsid w:val="005F281E"/>
    <w:rsid w:val="005F4838"/>
    <w:rsid w:val="005F7148"/>
    <w:rsid w:val="005F7A8C"/>
    <w:rsid w:val="0060006F"/>
    <w:rsid w:val="00600C33"/>
    <w:rsid w:val="006028B7"/>
    <w:rsid w:val="00603011"/>
    <w:rsid w:val="00603023"/>
    <w:rsid w:val="006036E9"/>
    <w:rsid w:val="0060432D"/>
    <w:rsid w:val="006052D7"/>
    <w:rsid w:val="006063F6"/>
    <w:rsid w:val="00613AA1"/>
    <w:rsid w:val="00614827"/>
    <w:rsid w:val="00614F5A"/>
    <w:rsid w:val="006211EF"/>
    <w:rsid w:val="006218A0"/>
    <w:rsid w:val="00622BC9"/>
    <w:rsid w:val="006234A2"/>
    <w:rsid w:val="00623C44"/>
    <w:rsid w:val="006257DE"/>
    <w:rsid w:val="00626C0D"/>
    <w:rsid w:val="00627C57"/>
    <w:rsid w:val="00632823"/>
    <w:rsid w:val="00633583"/>
    <w:rsid w:val="00635976"/>
    <w:rsid w:val="00640BE5"/>
    <w:rsid w:val="0064296D"/>
    <w:rsid w:val="00644173"/>
    <w:rsid w:val="00644921"/>
    <w:rsid w:val="00644C75"/>
    <w:rsid w:val="006452A0"/>
    <w:rsid w:val="00645E82"/>
    <w:rsid w:val="00654900"/>
    <w:rsid w:val="00654C82"/>
    <w:rsid w:val="0065604B"/>
    <w:rsid w:val="00657888"/>
    <w:rsid w:val="00661B58"/>
    <w:rsid w:val="00661BB5"/>
    <w:rsid w:val="00662301"/>
    <w:rsid w:val="006626DF"/>
    <w:rsid w:val="006635FB"/>
    <w:rsid w:val="00666272"/>
    <w:rsid w:val="006663F5"/>
    <w:rsid w:val="0066783B"/>
    <w:rsid w:val="00673771"/>
    <w:rsid w:val="0067401F"/>
    <w:rsid w:val="006760F6"/>
    <w:rsid w:val="00677775"/>
    <w:rsid w:val="0068496F"/>
    <w:rsid w:val="006855C8"/>
    <w:rsid w:val="00685B47"/>
    <w:rsid w:val="0068713E"/>
    <w:rsid w:val="00690308"/>
    <w:rsid w:val="00696C3C"/>
    <w:rsid w:val="006A04D7"/>
    <w:rsid w:val="006A22B5"/>
    <w:rsid w:val="006A4397"/>
    <w:rsid w:val="006A4B02"/>
    <w:rsid w:val="006A5FA4"/>
    <w:rsid w:val="006B0A8F"/>
    <w:rsid w:val="006B2975"/>
    <w:rsid w:val="006B5179"/>
    <w:rsid w:val="006B5ED0"/>
    <w:rsid w:val="006B6141"/>
    <w:rsid w:val="006C0C38"/>
    <w:rsid w:val="006C1CF0"/>
    <w:rsid w:val="006D0F83"/>
    <w:rsid w:val="006D269F"/>
    <w:rsid w:val="006D477C"/>
    <w:rsid w:val="006D48BF"/>
    <w:rsid w:val="006D5EC4"/>
    <w:rsid w:val="006E25CA"/>
    <w:rsid w:val="006E2AAD"/>
    <w:rsid w:val="006E3489"/>
    <w:rsid w:val="006E3651"/>
    <w:rsid w:val="006E5D67"/>
    <w:rsid w:val="006E6D34"/>
    <w:rsid w:val="006E6FF3"/>
    <w:rsid w:val="006E7044"/>
    <w:rsid w:val="006E727C"/>
    <w:rsid w:val="006F1652"/>
    <w:rsid w:val="006F27F2"/>
    <w:rsid w:val="006F3116"/>
    <w:rsid w:val="006F5181"/>
    <w:rsid w:val="006F5536"/>
    <w:rsid w:val="006F5701"/>
    <w:rsid w:val="006F64E4"/>
    <w:rsid w:val="006F6754"/>
    <w:rsid w:val="006F6792"/>
    <w:rsid w:val="006F6E12"/>
    <w:rsid w:val="00700348"/>
    <w:rsid w:val="00701E99"/>
    <w:rsid w:val="0070439C"/>
    <w:rsid w:val="00705CE1"/>
    <w:rsid w:val="00710BCF"/>
    <w:rsid w:val="00714C91"/>
    <w:rsid w:val="0071672C"/>
    <w:rsid w:val="007255B8"/>
    <w:rsid w:val="007278E7"/>
    <w:rsid w:val="00733270"/>
    <w:rsid w:val="00734184"/>
    <w:rsid w:val="0073509F"/>
    <w:rsid w:val="00735ECB"/>
    <w:rsid w:val="00736AAD"/>
    <w:rsid w:val="0073794C"/>
    <w:rsid w:val="00740019"/>
    <w:rsid w:val="00744956"/>
    <w:rsid w:val="00745BF0"/>
    <w:rsid w:val="00745C42"/>
    <w:rsid w:val="00745C83"/>
    <w:rsid w:val="0074799D"/>
    <w:rsid w:val="00753FE1"/>
    <w:rsid w:val="00754FB3"/>
    <w:rsid w:val="00755CB4"/>
    <w:rsid w:val="00756D6D"/>
    <w:rsid w:val="00757EFE"/>
    <w:rsid w:val="00760AF7"/>
    <w:rsid w:val="007615C1"/>
    <w:rsid w:val="00761D97"/>
    <w:rsid w:val="00761F7A"/>
    <w:rsid w:val="00761FB7"/>
    <w:rsid w:val="0076210B"/>
    <w:rsid w:val="007707EE"/>
    <w:rsid w:val="00771D34"/>
    <w:rsid w:val="007755F5"/>
    <w:rsid w:val="00776692"/>
    <w:rsid w:val="00777471"/>
    <w:rsid w:val="00777917"/>
    <w:rsid w:val="00780064"/>
    <w:rsid w:val="00780331"/>
    <w:rsid w:val="00780B32"/>
    <w:rsid w:val="0078137F"/>
    <w:rsid w:val="007813AD"/>
    <w:rsid w:val="007815F1"/>
    <w:rsid w:val="00782C1B"/>
    <w:rsid w:val="00783894"/>
    <w:rsid w:val="00792AC7"/>
    <w:rsid w:val="00793B27"/>
    <w:rsid w:val="007A0500"/>
    <w:rsid w:val="007A221D"/>
    <w:rsid w:val="007A3D84"/>
    <w:rsid w:val="007A55BD"/>
    <w:rsid w:val="007A577A"/>
    <w:rsid w:val="007A6A0F"/>
    <w:rsid w:val="007A6A21"/>
    <w:rsid w:val="007A6F74"/>
    <w:rsid w:val="007A76A3"/>
    <w:rsid w:val="007A7D96"/>
    <w:rsid w:val="007B0589"/>
    <w:rsid w:val="007B100B"/>
    <w:rsid w:val="007B311D"/>
    <w:rsid w:val="007C02DF"/>
    <w:rsid w:val="007C1379"/>
    <w:rsid w:val="007C20E8"/>
    <w:rsid w:val="007C50FC"/>
    <w:rsid w:val="007C6478"/>
    <w:rsid w:val="007C64A5"/>
    <w:rsid w:val="007C6747"/>
    <w:rsid w:val="007C69AF"/>
    <w:rsid w:val="007D1E7F"/>
    <w:rsid w:val="007D2951"/>
    <w:rsid w:val="007D3FC6"/>
    <w:rsid w:val="007D45B8"/>
    <w:rsid w:val="007D52E1"/>
    <w:rsid w:val="007D7487"/>
    <w:rsid w:val="007E2994"/>
    <w:rsid w:val="007E2BB7"/>
    <w:rsid w:val="007E4DD5"/>
    <w:rsid w:val="007F1665"/>
    <w:rsid w:val="007F3A3D"/>
    <w:rsid w:val="007F3B65"/>
    <w:rsid w:val="007F5ECE"/>
    <w:rsid w:val="007F5FD5"/>
    <w:rsid w:val="007F65E8"/>
    <w:rsid w:val="007F6CF0"/>
    <w:rsid w:val="007F7E82"/>
    <w:rsid w:val="00803948"/>
    <w:rsid w:val="00803B11"/>
    <w:rsid w:val="00804017"/>
    <w:rsid w:val="00804FDC"/>
    <w:rsid w:val="008056A3"/>
    <w:rsid w:val="008056A9"/>
    <w:rsid w:val="00806F27"/>
    <w:rsid w:val="00810F92"/>
    <w:rsid w:val="00811ABF"/>
    <w:rsid w:val="008135FC"/>
    <w:rsid w:val="00813CAA"/>
    <w:rsid w:val="00814003"/>
    <w:rsid w:val="0081403F"/>
    <w:rsid w:val="00814F7B"/>
    <w:rsid w:val="0081521D"/>
    <w:rsid w:val="0081570E"/>
    <w:rsid w:val="00816AA2"/>
    <w:rsid w:val="0082063E"/>
    <w:rsid w:val="00822C6F"/>
    <w:rsid w:val="008233BE"/>
    <w:rsid w:val="008240BC"/>
    <w:rsid w:val="0082421B"/>
    <w:rsid w:val="00826E0D"/>
    <w:rsid w:val="00827C31"/>
    <w:rsid w:val="00827F97"/>
    <w:rsid w:val="00836EC5"/>
    <w:rsid w:val="00837063"/>
    <w:rsid w:val="00840A83"/>
    <w:rsid w:val="00841809"/>
    <w:rsid w:val="00841FDE"/>
    <w:rsid w:val="008446CC"/>
    <w:rsid w:val="008461AD"/>
    <w:rsid w:val="008524FE"/>
    <w:rsid w:val="00852A84"/>
    <w:rsid w:val="008559FC"/>
    <w:rsid w:val="00856942"/>
    <w:rsid w:val="008570EE"/>
    <w:rsid w:val="00861A59"/>
    <w:rsid w:val="00865712"/>
    <w:rsid w:val="0086680C"/>
    <w:rsid w:val="00867A4F"/>
    <w:rsid w:val="00870507"/>
    <w:rsid w:val="00870978"/>
    <w:rsid w:val="00871F40"/>
    <w:rsid w:val="00873278"/>
    <w:rsid w:val="00875C1E"/>
    <w:rsid w:val="00881149"/>
    <w:rsid w:val="00881B1F"/>
    <w:rsid w:val="00883E3D"/>
    <w:rsid w:val="0088489F"/>
    <w:rsid w:val="008855C9"/>
    <w:rsid w:val="00885D76"/>
    <w:rsid w:val="00886A8C"/>
    <w:rsid w:val="00887518"/>
    <w:rsid w:val="00891AA8"/>
    <w:rsid w:val="00895012"/>
    <w:rsid w:val="008A033F"/>
    <w:rsid w:val="008A13AE"/>
    <w:rsid w:val="008A2D7C"/>
    <w:rsid w:val="008A31BD"/>
    <w:rsid w:val="008B2C5B"/>
    <w:rsid w:val="008B7403"/>
    <w:rsid w:val="008C0589"/>
    <w:rsid w:val="008C215C"/>
    <w:rsid w:val="008C79A4"/>
    <w:rsid w:val="008D2714"/>
    <w:rsid w:val="008D3403"/>
    <w:rsid w:val="008D429A"/>
    <w:rsid w:val="008D4306"/>
    <w:rsid w:val="008D5B28"/>
    <w:rsid w:val="008D63C2"/>
    <w:rsid w:val="008D710C"/>
    <w:rsid w:val="008D7344"/>
    <w:rsid w:val="008D7392"/>
    <w:rsid w:val="008D7579"/>
    <w:rsid w:val="008D7860"/>
    <w:rsid w:val="008E09C7"/>
    <w:rsid w:val="008E1584"/>
    <w:rsid w:val="008E2230"/>
    <w:rsid w:val="008E6F97"/>
    <w:rsid w:val="008E7A36"/>
    <w:rsid w:val="008F0FBA"/>
    <w:rsid w:val="008F3B95"/>
    <w:rsid w:val="008F3CD6"/>
    <w:rsid w:val="008F4721"/>
    <w:rsid w:val="008F58DF"/>
    <w:rsid w:val="008F621A"/>
    <w:rsid w:val="008F6D49"/>
    <w:rsid w:val="00902127"/>
    <w:rsid w:val="00903AEB"/>
    <w:rsid w:val="00903D27"/>
    <w:rsid w:val="009058F3"/>
    <w:rsid w:val="00906542"/>
    <w:rsid w:val="0091146F"/>
    <w:rsid w:val="00911CDC"/>
    <w:rsid w:val="00914495"/>
    <w:rsid w:val="00915109"/>
    <w:rsid w:val="00917F28"/>
    <w:rsid w:val="00921B1E"/>
    <w:rsid w:val="00924EEE"/>
    <w:rsid w:val="009257A4"/>
    <w:rsid w:val="00926FCB"/>
    <w:rsid w:val="009276EB"/>
    <w:rsid w:val="00927A88"/>
    <w:rsid w:val="00930B2F"/>
    <w:rsid w:val="0093182F"/>
    <w:rsid w:val="0093324E"/>
    <w:rsid w:val="00935802"/>
    <w:rsid w:val="009360CF"/>
    <w:rsid w:val="00937333"/>
    <w:rsid w:val="009379BA"/>
    <w:rsid w:val="00937EF4"/>
    <w:rsid w:val="00941D76"/>
    <w:rsid w:val="00945695"/>
    <w:rsid w:val="00947522"/>
    <w:rsid w:val="00947D1B"/>
    <w:rsid w:val="009500DC"/>
    <w:rsid w:val="0095104D"/>
    <w:rsid w:val="0095217C"/>
    <w:rsid w:val="00952D50"/>
    <w:rsid w:val="00956981"/>
    <w:rsid w:val="00956CD5"/>
    <w:rsid w:val="00957262"/>
    <w:rsid w:val="0095747B"/>
    <w:rsid w:val="00957560"/>
    <w:rsid w:val="00960554"/>
    <w:rsid w:val="0096062B"/>
    <w:rsid w:val="00961977"/>
    <w:rsid w:val="00961D46"/>
    <w:rsid w:val="00965EB5"/>
    <w:rsid w:val="00966177"/>
    <w:rsid w:val="0096787E"/>
    <w:rsid w:val="00970CF2"/>
    <w:rsid w:val="009718EE"/>
    <w:rsid w:val="009720A7"/>
    <w:rsid w:val="0097227E"/>
    <w:rsid w:val="0097246A"/>
    <w:rsid w:val="0097494A"/>
    <w:rsid w:val="00975432"/>
    <w:rsid w:val="00975D68"/>
    <w:rsid w:val="00976329"/>
    <w:rsid w:val="00977F9E"/>
    <w:rsid w:val="00981A76"/>
    <w:rsid w:val="0098284E"/>
    <w:rsid w:val="00984A3C"/>
    <w:rsid w:val="00984CE3"/>
    <w:rsid w:val="00984E3A"/>
    <w:rsid w:val="0099001C"/>
    <w:rsid w:val="0099133A"/>
    <w:rsid w:val="0099544C"/>
    <w:rsid w:val="00997AB9"/>
    <w:rsid w:val="009A086E"/>
    <w:rsid w:val="009A0BCF"/>
    <w:rsid w:val="009A18DC"/>
    <w:rsid w:val="009A2BED"/>
    <w:rsid w:val="009A41B5"/>
    <w:rsid w:val="009A663A"/>
    <w:rsid w:val="009A7C63"/>
    <w:rsid w:val="009B1595"/>
    <w:rsid w:val="009B2B2E"/>
    <w:rsid w:val="009B2C0D"/>
    <w:rsid w:val="009B4AA7"/>
    <w:rsid w:val="009B6842"/>
    <w:rsid w:val="009C26B9"/>
    <w:rsid w:val="009C486E"/>
    <w:rsid w:val="009C50C8"/>
    <w:rsid w:val="009D0421"/>
    <w:rsid w:val="009D1627"/>
    <w:rsid w:val="009D184D"/>
    <w:rsid w:val="009D32AB"/>
    <w:rsid w:val="009D4B70"/>
    <w:rsid w:val="009D4EFC"/>
    <w:rsid w:val="009D504D"/>
    <w:rsid w:val="009D67EE"/>
    <w:rsid w:val="009D7F1E"/>
    <w:rsid w:val="009E0195"/>
    <w:rsid w:val="009E0A9E"/>
    <w:rsid w:val="009E2739"/>
    <w:rsid w:val="009F0B09"/>
    <w:rsid w:val="009F1E12"/>
    <w:rsid w:val="009F3D6B"/>
    <w:rsid w:val="009F5678"/>
    <w:rsid w:val="009F6B91"/>
    <w:rsid w:val="009F7854"/>
    <w:rsid w:val="00A00020"/>
    <w:rsid w:val="00A002C8"/>
    <w:rsid w:val="00A021BA"/>
    <w:rsid w:val="00A03B7C"/>
    <w:rsid w:val="00A04BF7"/>
    <w:rsid w:val="00A069E3"/>
    <w:rsid w:val="00A102B1"/>
    <w:rsid w:val="00A10DB9"/>
    <w:rsid w:val="00A1162C"/>
    <w:rsid w:val="00A12714"/>
    <w:rsid w:val="00A2121F"/>
    <w:rsid w:val="00A226B7"/>
    <w:rsid w:val="00A23078"/>
    <w:rsid w:val="00A256A9"/>
    <w:rsid w:val="00A2740E"/>
    <w:rsid w:val="00A300D6"/>
    <w:rsid w:val="00A35A99"/>
    <w:rsid w:val="00A35D89"/>
    <w:rsid w:val="00A366F7"/>
    <w:rsid w:val="00A368D6"/>
    <w:rsid w:val="00A37235"/>
    <w:rsid w:val="00A40C27"/>
    <w:rsid w:val="00A43BAE"/>
    <w:rsid w:val="00A44C12"/>
    <w:rsid w:val="00A44C78"/>
    <w:rsid w:val="00A5391C"/>
    <w:rsid w:val="00A55BBE"/>
    <w:rsid w:val="00A56409"/>
    <w:rsid w:val="00A604CF"/>
    <w:rsid w:val="00A63131"/>
    <w:rsid w:val="00A6665D"/>
    <w:rsid w:val="00A66862"/>
    <w:rsid w:val="00A67B85"/>
    <w:rsid w:val="00A67E54"/>
    <w:rsid w:val="00A70BCE"/>
    <w:rsid w:val="00A71298"/>
    <w:rsid w:val="00A728BE"/>
    <w:rsid w:val="00A76837"/>
    <w:rsid w:val="00A80AE5"/>
    <w:rsid w:val="00A81462"/>
    <w:rsid w:val="00A81826"/>
    <w:rsid w:val="00A83BAA"/>
    <w:rsid w:val="00A84FFC"/>
    <w:rsid w:val="00A8521A"/>
    <w:rsid w:val="00A874F8"/>
    <w:rsid w:val="00A87CDF"/>
    <w:rsid w:val="00A90BB7"/>
    <w:rsid w:val="00A92188"/>
    <w:rsid w:val="00A92DDF"/>
    <w:rsid w:val="00A93215"/>
    <w:rsid w:val="00A9394F"/>
    <w:rsid w:val="00A93CBC"/>
    <w:rsid w:val="00A941FB"/>
    <w:rsid w:val="00A94674"/>
    <w:rsid w:val="00A94804"/>
    <w:rsid w:val="00A95B0F"/>
    <w:rsid w:val="00A95D85"/>
    <w:rsid w:val="00A96EFA"/>
    <w:rsid w:val="00AA0995"/>
    <w:rsid w:val="00AA3AAE"/>
    <w:rsid w:val="00AB3561"/>
    <w:rsid w:val="00AB3667"/>
    <w:rsid w:val="00AB3CE7"/>
    <w:rsid w:val="00AB4D29"/>
    <w:rsid w:val="00AB6194"/>
    <w:rsid w:val="00AB68EB"/>
    <w:rsid w:val="00AC1132"/>
    <w:rsid w:val="00AC27EE"/>
    <w:rsid w:val="00AC2EB2"/>
    <w:rsid w:val="00AC30D2"/>
    <w:rsid w:val="00AC3554"/>
    <w:rsid w:val="00AC78DE"/>
    <w:rsid w:val="00AD00C3"/>
    <w:rsid w:val="00AD1E1D"/>
    <w:rsid w:val="00AD272C"/>
    <w:rsid w:val="00AD2A38"/>
    <w:rsid w:val="00AD55AD"/>
    <w:rsid w:val="00AD5BE7"/>
    <w:rsid w:val="00AD6774"/>
    <w:rsid w:val="00AD6849"/>
    <w:rsid w:val="00AE0317"/>
    <w:rsid w:val="00AE1501"/>
    <w:rsid w:val="00AE1A0D"/>
    <w:rsid w:val="00AE4CA6"/>
    <w:rsid w:val="00AE56E1"/>
    <w:rsid w:val="00AE6344"/>
    <w:rsid w:val="00AF2336"/>
    <w:rsid w:val="00AF2809"/>
    <w:rsid w:val="00AF35A6"/>
    <w:rsid w:val="00AF4764"/>
    <w:rsid w:val="00AF4785"/>
    <w:rsid w:val="00AF6145"/>
    <w:rsid w:val="00B005E0"/>
    <w:rsid w:val="00B00DE1"/>
    <w:rsid w:val="00B024D5"/>
    <w:rsid w:val="00B02BDE"/>
    <w:rsid w:val="00B0378B"/>
    <w:rsid w:val="00B038FC"/>
    <w:rsid w:val="00B0495E"/>
    <w:rsid w:val="00B1156D"/>
    <w:rsid w:val="00B1235B"/>
    <w:rsid w:val="00B12A61"/>
    <w:rsid w:val="00B135EE"/>
    <w:rsid w:val="00B146EB"/>
    <w:rsid w:val="00B14BB4"/>
    <w:rsid w:val="00B20A5B"/>
    <w:rsid w:val="00B2407E"/>
    <w:rsid w:val="00B24837"/>
    <w:rsid w:val="00B25633"/>
    <w:rsid w:val="00B25FB6"/>
    <w:rsid w:val="00B274AA"/>
    <w:rsid w:val="00B3237B"/>
    <w:rsid w:val="00B33AAD"/>
    <w:rsid w:val="00B34343"/>
    <w:rsid w:val="00B3492B"/>
    <w:rsid w:val="00B34D6D"/>
    <w:rsid w:val="00B42D76"/>
    <w:rsid w:val="00B43DC1"/>
    <w:rsid w:val="00B447C9"/>
    <w:rsid w:val="00B44E0F"/>
    <w:rsid w:val="00B46DB6"/>
    <w:rsid w:val="00B46F24"/>
    <w:rsid w:val="00B50E90"/>
    <w:rsid w:val="00B51ECF"/>
    <w:rsid w:val="00B53082"/>
    <w:rsid w:val="00B544DF"/>
    <w:rsid w:val="00B54630"/>
    <w:rsid w:val="00B55FEC"/>
    <w:rsid w:val="00B56599"/>
    <w:rsid w:val="00B56884"/>
    <w:rsid w:val="00B57526"/>
    <w:rsid w:val="00B60A8D"/>
    <w:rsid w:val="00B6358D"/>
    <w:rsid w:val="00B65B6C"/>
    <w:rsid w:val="00B66FC3"/>
    <w:rsid w:val="00B701A2"/>
    <w:rsid w:val="00B73997"/>
    <w:rsid w:val="00B7534A"/>
    <w:rsid w:val="00B75C51"/>
    <w:rsid w:val="00B7619E"/>
    <w:rsid w:val="00B76AB8"/>
    <w:rsid w:val="00B82471"/>
    <w:rsid w:val="00B8336D"/>
    <w:rsid w:val="00B841E7"/>
    <w:rsid w:val="00B86F54"/>
    <w:rsid w:val="00B87049"/>
    <w:rsid w:val="00B91EB3"/>
    <w:rsid w:val="00B9610D"/>
    <w:rsid w:val="00B97A2E"/>
    <w:rsid w:val="00BA3850"/>
    <w:rsid w:val="00BA790E"/>
    <w:rsid w:val="00BB1511"/>
    <w:rsid w:val="00BB39A7"/>
    <w:rsid w:val="00BB51BF"/>
    <w:rsid w:val="00BB5902"/>
    <w:rsid w:val="00BB71AD"/>
    <w:rsid w:val="00BC2FB8"/>
    <w:rsid w:val="00BC39ED"/>
    <w:rsid w:val="00BC4AB6"/>
    <w:rsid w:val="00BC5556"/>
    <w:rsid w:val="00BC5F73"/>
    <w:rsid w:val="00BC76C1"/>
    <w:rsid w:val="00BD0D6F"/>
    <w:rsid w:val="00BD12EB"/>
    <w:rsid w:val="00BD190F"/>
    <w:rsid w:val="00BD1BFA"/>
    <w:rsid w:val="00BD2909"/>
    <w:rsid w:val="00BD3EF0"/>
    <w:rsid w:val="00BD4623"/>
    <w:rsid w:val="00BD5098"/>
    <w:rsid w:val="00BD6D0D"/>
    <w:rsid w:val="00BD7745"/>
    <w:rsid w:val="00BE1CE4"/>
    <w:rsid w:val="00BE3553"/>
    <w:rsid w:val="00BE3E96"/>
    <w:rsid w:val="00BE4631"/>
    <w:rsid w:val="00BF5BE4"/>
    <w:rsid w:val="00C0172B"/>
    <w:rsid w:val="00C03A35"/>
    <w:rsid w:val="00C07AEB"/>
    <w:rsid w:val="00C101AB"/>
    <w:rsid w:val="00C1160F"/>
    <w:rsid w:val="00C12CB6"/>
    <w:rsid w:val="00C21128"/>
    <w:rsid w:val="00C21DCA"/>
    <w:rsid w:val="00C22D0E"/>
    <w:rsid w:val="00C268F9"/>
    <w:rsid w:val="00C27096"/>
    <w:rsid w:val="00C27205"/>
    <w:rsid w:val="00C31A84"/>
    <w:rsid w:val="00C32FB3"/>
    <w:rsid w:val="00C32FF8"/>
    <w:rsid w:val="00C330AC"/>
    <w:rsid w:val="00C333D0"/>
    <w:rsid w:val="00C33B3E"/>
    <w:rsid w:val="00C3493F"/>
    <w:rsid w:val="00C35599"/>
    <w:rsid w:val="00C4306F"/>
    <w:rsid w:val="00C43FAF"/>
    <w:rsid w:val="00C455C3"/>
    <w:rsid w:val="00C503BC"/>
    <w:rsid w:val="00C503F1"/>
    <w:rsid w:val="00C50A9F"/>
    <w:rsid w:val="00C52D2B"/>
    <w:rsid w:val="00C53E5B"/>
    <w:rsid w:val="00C56522"/>
    <w:rsid w:val="00C620CD"/>
    <w:rsid w:val="00C63196"/>
    <w:rsid w:val="00C63259"/>
    <w:rsid w:val="00C63B1E"/>
    <w:rsid w:val="00C652FD"/>
    <w:rsid w:val="00C65D90"/>
    <w:rsid w:val="00C70967"/>
    <w:rsid w:val="00C7397B"/>
    <w:rsid w:val="00C748FF"/>
    <w:rsid w:val="00C80168"/>
    <w:rsid w:val="00C80F1A"/>
    <w:rsid w:val="00C81A90"/>
    <w:rsid w:val="00C81C6F"/>
    <w:rsid w:val="00C844CB"/>
    <w:rsid w:val="00C85EF0"/>
    <w:rsid w:val="00C94285"/>
    <w:rsid w:val="00C96B29"/>
    <w:rsid w:val="00C971EC"/>
    <w:rsid w:val="00C97D0E"/>
    <w:rsid w:val="00CA02F5"/>
    <w:rsid w:val="00CA03DA"/>
    <w:rsid w:val="00CA5B8B"/>
    <w:rsid w:val="00CA65FD"/>
    <w:rsid w:val="00CA7E38"/>
    <w:rsid w:val="00CB0754"/>
    <w:rsid w:val="00CB2AF8"/>
    <w:rsid w:val="00CB2D3D"/>
    <w:rsid w:val="00CB48C7"/>
    <w:rsid w:val="00CB5EBB"/>
    <w:rsid w:val="00CC42A9"/>
    <w:rsid w:val="00CC4DF2"/>
    <w:rsid w:val="00CC4E1D"/>
    <w:rsid w:val="00CC5144"/>
    <w:rsid w:val="00CC75C9"/>
    <w:rsid w:val="00CD01B1"/>
    <w:rsid w:val="00CD0AD2"/>
    <w:rsid w:val="00CD1759"/>
    <w:rsid w:val="00CD23A4"/>
    <w:rsid w:val="00CD44FA"/>
    <w:rsid w:val="00CD5A43"/>
    <w:rsid w:val="00CD6A4B"/>
    <w:rsid w:val="00CE151F"/>
    <w:rsid w:val="00CE2036"/>
    <w:rsid w:val="00CE336D"/>
    <w:rsid w:val="00CE48E5"/>
    <w:rsid w:val="00CE55E3"/>
    <w:rsid w:val="00CE6E49"/>
    <w:rsid w:val="00CE7D00"/>
    <w:rsid w:val="00CE7ED5"/>
    <w:rsid w:val="00CF1A68"/>
    <w:rsid w:val="00CF3947"/>
    <w:rsid w:val="00CF5CC6"/>
    <w:rsid w:val="00CF600F"/>
    <w:rsid w:val="00CF6D96"/>
    <w:rsid w:val="00D01857"/>
    <w:rsid w:val="00D01C07"/>
    <w:rsid w:val="00D02429"/>
    <w:rsid w:val="00D0333E"/>
    <w:rsid w:val="00D043F5"/>
    <w:rsid w:val="00D0589D"/>
    <w:rsid w:val="00D0671E"/>
    <w:rsid w:val="00D0796B"/>
    <w:rsid w:val="00D11607"/>
    <w:rsid w:val="00D13E20"/>
    <w:rsid w:val="00D141EF"/>
    <w:rsid w:val="00D14C57"/>
    <w:rsid w:val="00D158E1"/>
    <w:rsid w:val="00D1740B"/>
    <w:rsid w:val="00D213EB"/>
    <w:rsid w:val="00D2337C"/>
    <w:rsid w:val="00D23936"/>
    <w:rsid w:val="00D23AF5"/>
    <w:rsid w:val="00D260B6"/>
    <w:rsid w:val="00D3035E"/>
    <w:rsid w:val="00D30993"/>
    <w:rsid w:val="00D320FD"/>
    <w:rsid w:val="00D334DF"/>
    <w:rsid w:val="00D354C6"/>
    <w:rsid w:val="00D359F7"/>
    <w:rsid w:val="00D366C5"/>
    <w:rsid w:val="00D4201B"/>
    <w:rsid w:val="00D43383"/>
    <w:rsid w:val="00D43600"/>
    <w:rsid w:val="00D500B1"/>
    <w:rsid w:val="00D501F0"/>
    <w:rsid w:val="00D50D13"/>
    <w:rsid w:val="00D51B95"/>
    <w:rsid w:val="00D521C8"/>
    <w:rsid w:val="00D53966"/>
    <w:rsid w:val="00D5689B"/>
    <w:rsid w:val="00D56BCC"/>
    <w:rsid w:val="00D602D5"/>
    <w:rsid w:val="00D61E7D"/>
    <w:rsid w:val="00D62B91"/>
    <w:rsid w:val="00D66AE2"/>
    <w:rsid w:val="00D66E9D"/>
    <w:rsid w:val="00D67338"/>
    <w:rsid w:val="00D70867"/>
    <w:rsid w:val="00D70E7B"/>
    <w:rsid w:val="00D72ED1"/>
    <w:rsid w:val="00D74402"/>
    <w:rsid w:val="00D7485C"/>
    <w:rsid w:val="00D756D0"/>
    <w:rsid w:val="00D774FD"/>
    <w:rsid w:val="00D80A39"/>
    <w:rsid w:val="00D81211"/>
    <w:rsid w:val="00D812A2"/>
    <w:rsid w:val="00D8195B"/>
    <w:rsid w:val="00D82307"/>
    <w:rsid w:val="00D84204"/>
    <w:rsid w:val="00D84604"/>
    <w:rsid w:val="00D84BBF"/>
    <w:rsid w:val="00D84D4D"/>
    <w:rsid w:val="00D854D2"/>
    <w:rsid w:val="00D91015"/>
    <w:rsid w:val="00D94626"/>
    <w:rsid w:val="00DA10FA"/>
    <w:rsid w:val="00DA1F9E"/>
    <w:rsid w:val="00DA2752"/>
    <w:rsid w:val="00DA3A69"/>
    <w:rsid w:val="00DA418E"/>
    <w:rsid w:val="00DA4D41"/>
    <w:rsid w:val="00DA5154"/>
    <w:rsid w:val="00DA533D"/>
    <w:rsid w:val="00DA6017"/>
    <w:rsid w:val="00DB51E2"/>
    <w:rsid w:val="00DB5D2B"/>
    <w:rsid w:val="00DB66C1"/>
    <w:rsid w:val="00DB7E69"/>
    <w:rsid w:val="00DC14E3"/>
    <w:rsid w:val="00DC307E"/>
    <w:rsid w:val="00DC3B6C"/>
    <w:rsid w:val="00DC4658"/>
    <w:rsid w:val="00DC50A2"/>
    <w:rsid w:val="00DD006F"/>
    <w:rsid w:val="00DD2002"/>
    <w:rsid w:val="00DD235B"/>
    <w:rsid w:val="00DD5085"/>
    <w:rsid w:val="00DD5A48"/>
    <w:rsid w:val="00DD5F8E"/>
    <w:rsid w:val="00DD6C0F"/>
    <w:rsid w:val="00DE0932"/>
    <w:rsid w:val="00DE250E"/>
    <w:rsid w:val="00DE3A32"/>
    <w:rsid w:val="00DE5934"/>
    <w:rsid w:val="00DF0E8B"/>
    <w:rsid w:val="00DF1B89"/>
    <w:rsid w:val="00DF2216"/>
    <w:rsid w:val="00DF368A"/>
    <w:rsid w:val="00DF7820"/>
    <w:rsid w:val="00E00507"/>
    <w:rsid w:val="00E00792"/>
    <w:rsid w:val="00E00E16"/>
    <w:rsid w:val="00E03304"/>
    <w:rsid w:val="00E07A70"/>
    <w:rsid w:val="00E11B3D"/>
    <w:rsid w:val="00E139F6"/>
    <w:rsid w:val="00E13CA2"/>
    <w:rsid w:val="00E1796E"/>
    <w:rsid w:val="00E17F0D"/>
    <w:rsid w:val="00E219D5"/>
    <w:rsid w:val="00E250D4"/>
    <w:rsid w:val="00E25641"/>
    <w:rsid w:val="00E27B89"/>
    <w:rsid w:val="00E34037"/>
    <w:rsid w:val="00E34522"/>
    <w:rsid w:val="00E353D3"/>
    <w:rsid w:val="00E37A88"/>
    <w:rsid w:val="00E419AA"/>
    <w:rsid w:val="00E44EB3"/>
    <w:rsid w:val="00E45D30"/>
    <w:rsid w:val="00E47AF3"/>
    <w:rsid w:val="00E50B90"/>
    <w:rsid w:val="00E5582B"/>
    <w:rsid w:val="00E5591B"/>
    <w:rsid w:val="00E63403"/>
    <w:rsid w:val="00E651B9"/>
    <w:rsid w:val="00E71327"/>
    <w:rsid w:val="00E71BA8"/>
    <w:rsid w:val="00E73A69"/>
    <w:rsid w:val="00E748E5"/>
    <w:rsid w:val="00E74DA3"/>
    <w:rsid w:val="00E76700"/>
    <w:rsid w:val="00E8350B"/>
    <w:rsid w:val="00E83CC8"/>
    <w:rsid w:val="00E84061"/>
    <w:rsid w:val="00E86023"/>
    <w:rsid w:val="00E90F41"/>
    <w:rsid w:val="00E93B70"/>
    <w:rsid w:val="00E93C88"/>
    <w:rsid w:val="00E94ADA"/>
    <w:rsid w:val="00E95970"/>
    <w:rsid w:val="00EA2BAD"/>
    <w:rsid w:val="00EA39F7"/>
    <w:rsid w:val="00EA7611"/>
    <w:rsid w:val="00EA7915"/>
    <w:rsid w:val="00EA7ACD"/>
    <w:rsid w:val="00EB082C"/>
    <w:rsid w:val="00EB3AC4"/>
    <w:rsid w:val="00EB531F"/>
    <w:rsid w:val="00EB6B8C"/>
    <w:rsid w:val="00EB6C13"/>
    <w:rsid w:val="00EB6C6A"/>
    <w:rsid w:val="00EC1527"/>
    <w:rsid w:val="00EC3A0A"/>
    <w:rsid w:val="00EC3D45"/>
    <w:rsid w:val="00ED129E"/>
    <w:rsid w:val="00ED12B8"/>
    <w:rsid w:val="00ED1429"/>
    <w:rsid w:val="00ED2966"/>
    <w:rsid w:val="00ED29CC"/>
    <w:rsid w:val="00ED4D10"/>
    <w:rsid w:val="00ED64B4"/>
    <w:rsid w:val="00EE05C5"/>
    <w:rsid w:val="00EE072B"/>
    <w:rsid w:val="00EE16C2"/>
    <w:rsid w:val="00EE2BBB"/>
    <w:rsid w:val="00EE40B7"/>
    <w:rsid w:val="00EE4559"/>
    <w:rsid w:val="00EE47EE"/>
    <w:rsid w:val="00EE5553"/>
    <w:rsid w:val="00EE6797"/>
    <w:rsid w:val="00EF1F00"/>
    <w:rsid w:val="00EF5CBC"/>
    <w:rsid w:val="00F0088B"/>
    <w:rsid w:val="00F01730"/>
    <w:rsid w:val="00F01FEC"/>
    <w:rsid w:val="00F038A2"/>
    <w:rsid w:val="00F03976"/>
    <w:rsid w:val="00F03D19"/>
    <w:rsid w:val="00F03FC2"/>
    <w:rsid w:val="00F0434E"/>
    <w:rsid w:val="00F05555"/>
    <w:rsid w:val="00F0650D"/>
    <w:rsid w:val="00F11825"/>
    <w:rsid w:val="00F135A0"/>
    <w:rsid w:val="00F1752C"/>
    <w:rsid w:val="00F22355"/>
    <w:rsid w:val="00F22533"/>
    <w:rsid w:val="00F23361"/>
    <w:rsid w:val="00F24DED"/>
    <w:rsid w:val="00F266D5"/>
    <w:rsid w:val="00F3104C"/>
    <w:rsid w:val="00F3256C"/>
    <w:rsid w:val="00F32B0E"/>
    <w:rsid w:val="00F36649"/>
    <w:rsid w:val="00F415D5"/>
    <w:rsid w:val="00F43CF7"/>
    <w:rsid w:val="00F43FD2"/>
    <w:rsid w:val="00F450BE"/>
    <w:rsid w:val="00F45E09"/>
    <w:rsid w:val="00F516F0"/>
    <w:rsid w:val="00F51F02"/>
    <w:rsid w:val="00F532D9"/>
    <w:rsid w:val="00F552E0"/>
    <w:rsid w:val="00F557B1"/>
    <w:rsid w:val="00F57D5D"/>
    <w:rsid w:val="00F602E5"/>
    <w:rsid w:val="00F605BC"/>
    <w:rsid w:val="00F60D46"/>
    <w:rsid w:val="00F60DA0"/>
    <w:rsid w:val="00F63A06"/>
    <w:rsid w:val="00F6690D"/>
    <w:rsid w:val="00F67077"/>
    <w:rsid w:val="00F70022"/>
    <w:rsid w:val="00F70F49"/>
    <w:rsid w:val="00F7124E"/>
    <w:rsid w:val="00F723AC"/>
    <w:rsid w:val="00F72648"/>
    <w:rsid w:val="00F764AB"/>
    <w:rsid w:val="00F7736D"/>
    <w:rsid w:val="00F77794"/>
    <w:rsid w:val="00F806C0"/>
    <w:rsid w:val="00F809E1"/>
    <w:rsid w:val="00F81C00"/>
    <w:rsid w:val="00F90A96"/>
    <w:rsid w:val="00F92D09"/>
    <w:rsid w:val="00F9390F"/>
    <w:rsid w:val="00F951B4"/>
    <w:rsid w:val="00F970AD"/>
    <w:rsid w:val="00FA0031"/>
    <w:rsid w:val="00FA1859"/>
    <w:rsid w:val="00FA2A97"/>
    <w:rsid w:val="00FA4535"/>
    <w:rsid w:val="00FA4B3F"/>
    <w:rsid w:val="00FA507E"/>
    <w:rsid w:val="00FA518E"/>
    <w:rsid w:val="00FA6E7A"/>
    <w:rsid w:val="00FB00AA"/>
    <w:rsid w:val="00FB4BBD"/>
    <w:rsid w:val="00FC0925"/>
    <w:rsid w:val="00FC22C7"/>
    <w:rsid w:val="00FC3415"/>
    <w:rsid w:val="00FC56C6"/>
    <w:rsid w:val="00FC619D"/>
    <w:rsid w:val="00FD127D"/>
    <w:rsid w:val="00FD221B"/>
    <w:rsid w:val="00FD51C1"/>
    <w:rsid w:val="00FD7257"/>
    <w:rsid w:val="00FE16B8"/>
    <w:rsid w:val="00FE17F2"/>
    <w:rsid w:val="00FE3346"/>
    <w:rsid w:val="00FE3FEA"/>
    <w:rsid w:val="00FE402C"/>
    <w:rsid w:val="00FE4564"/>
    <w:rsid w:val="00FE7F89"/>
    <w:rsid w:val="00FF0161"/>
    <w:rsid w:val="00FF29B4"/>
    <w:rsid w:val="00FF31D5"/>
    <w:rsid w:val="00FF5591"/>
    <w:rsid w:val="00FF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7BB9CC"/>
  <w14:defaultImageDpi w14:val="32767"/>
  <w15:chartTrackingRefBased/>
  <w15:docId w15:val="{F20146B9-9403-FB47-A11C-BD04534D8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354C6"/>
  </w:style>
  <w:style w:type="paragraph" w:styleId="Footer">
    <w:name w:val="footer"/>
    <w:basedOn w:val="Normal"/>
    <w:link w:val="FooterChar"/>
    <w:uiPriority w:val="99"/>
    <w:unhideWhenUsed/>
    <w:rsid w:val="004E5F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FC9"/>
  </w:style>
  <w:style w:type="character" w:styleId="PageNumber">
    <w:name w:val="page number"/>
    <w:basedOn w:val="DefaultParagraphFont"/>
    <w:uiPriority w:val="99"/>
    <w:semiHidden/>
    <w:unhideWhenUsed/>
    <w:rsid w:val="004E5FC9"/>
  </w:style>
  <w:style w:type="paragraph" w:styleId="Header">
    <w:name w:val="header"/>
    <w:basedOn w:val="Normal"/>
    <w:link w:val="HeaderChar"/>
    <w:uiPriority w:val="99"/>
    <w:unhideWhenUsed/>
    <w:rsid w:val="001723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2373"/>
  </w:style>
  <w:style w:type="paragraph" w:styleId="FootnoteText">
    <w:name w:val="footnote text"/>
    <w:basedOn w:val="Normal"/>
    <w:link w:val="FootnoteTextChar"/>
    <w:uiPriority w:val="99"/>
    <w:semiHidden/>
    <w:unhideWhenUsed/>
    <w:rsid w:val="004C190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190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190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C30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C30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C30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nk.springer.com/article/10.1007/s10677-022-10309-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4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pietro Intropi</dc:creator>
  <cp:keywords/>
  <dc:description/>
  <cp:lastModifiedBy>pietro Intropi</cp:lastModifiedBy>
  <cp:revision>1308</cp:revision>
  <dcterms:created xsi:type="dcterms:W3CDTF">2022-03-24T15:58:00Z</dcterms:created>
  <dcterms:modified xsi:type="dcterms:W3CDTF">2022-07-11T15:56:00Z</dcterms:modified>
</cp:coreProperties>
</file>