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2337F8C" w:rsidR="00ED5836" w:rsidRPr="0029048A" w:rsidRDefault="00F04AA1">
      <w:pPr>
        <w:spacing w:after="0" w:line="48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The role</w:t>
      </w:r>
      <w:r w:rsidR="00C75E26" w:rsidRPr="0029048A">
        <w:rPr>
          <w:rFonts w:ascii="Times New Roman" w:eastAsia="Times New Roman" w:hAnsi="Times New Roman" w:cs="Times New Roman"/>
          <w:b/>
          <w:color w:val="000000" w:themeColor="text1"/>
          <w:sz w:val="24"/>
          <w:szCs w:val="24"/>
        </w:rPr>
        <w:t>s</w:t>
      </w:r>
      <w:r w:rsidRPr="0029048A">
        <w:rPr>
          <w:rFonts w:ascii="Times New Roman" w:eastAsia="Times New Roman" w:hAnsi="Times New Roman" w:cs="Times New Roman"/>
          <w:b/>
          <w:color w:val="000000" w:themeColor="text1"/>
          <w:sz w:val="24"/>
          <w:szCs w:val="24"/>
        </w:rPr>
        <w:t xml:space="preserve"> of c</w:t>
      </w:r>
      <w:r w:rsidR="00806434" w:rsidRPr="0029048A">
        <w:rPr>
          <w:rFonts w:ascii="Times New Roman" w:eastAsia="Times New Roman" w:hAnsi="Times New Roman" w:cs="Times New Roman"/>
          <w:b/>
          <w:color w:val="000000" w:themeColor="text1"/>
          <w:sz w:val="24"/>
          <w:szCs w:val="24"/>
        </w:rPr>
        <w:t xml:space="preserve">onflict </w:t>
      </w:r>
      <w:r w:rsidRPr="0029048A">
        <w:rPr>
          <w:rFonts w:ascii="Times New Roman" w:eastAsia="Times New Roman" w:hAnsi="Times New Roman" w:cs="Times New Roman"/>
          <w:b/>
          <w:color w:val="000000" w:themeColor="text1"/>
          <w:sz w:val="24"/>
          <w:szCs w:val="24"/>
        </w:rPr>
        <w:t xml:space="preserve">management </w:t>
      </w:r>
      <w:r w:rsidR="00806434" w:rsidRPr="0029048A">
        <w:rPr>
          <w:rFonts w:ascii="Times New Roman" w:eastAsia="Times New Roman" w:hAnsi="Times New Roman" w:cs="Times New Roman"/>
          <w:b/>
          <w:color w:val="000000" w:themeColor="text1"/>
          <w:sz w:val="24"/>
          <w:szCs w:val="24"/>
        </w:rPr>
        <w:t xml:space="preserve">and </w:t>
      </w:r>
      <w:r w:rsidRPr="0029048A">
        <w:rPr>
          <w:rFonts w:ascii="Times New Roman" w:eastAsia="Times New Roman" w:hAnsi="Times New Roman" w:cs="Times New Roman"/>
          <w:b/>
          <w:color w:val="000000" w:themeColor="text1"/>
          <w:sz w:val="24"/>
          <w:szCs w:val="24"/>
        </w:rPr>
        <w:t xml:space="preserve">psychological </w:t>
      </w:r>
      <w:sdt>
        <w:sdtPr>
          <w:rPr>
            <w:rFonts w:ascii="Times New Roman" w:hAnsi="Times New Roman" w:cs="Times New Roman"/>
            <w:color w:val="000000" w:themeColor="text1"/>
            <w:sz w:val="24"/>
            <w:szCs w:val="24"/>
          </w:rPr>
          <w:tag w:val="goog_rdk_0"/>
          <w:id w:val="-1283877127"/>
        </w:sdtPr>
        <w:sdtContent/>
      </w:sdt>
      <w:r w:rsidRPr="0029048A">
        <w:rPr>
          <w:rFonts w:ascii="Times New Roman" w:eastAsia="Times New Roman" w:hAnsi="Times New Roman" w:cs="Times New Roman"/>
          <w:b/>
          <w:color w:val="000000" w:themeColor="text1"/>
          <w:sz w:val="24"/>
          <w:szCs w:val="24"/>
        </w:rPr>
        <w:t>empowerment in virtual teams</w:t>
      </w:r>
    </w:p>
    <w:p w14:paraId="00000002" w14:textId="77777777" w:rsidR="00ED5836" w:rsidRPr="0029048A" w:rsidRDefault="00806434">
      <w:pPr>
        <w:pStyle w:val="Heading1"/>
        <w:spacing w:after="0"/>
        <w:rPr>
          <w:color w:val="000000" w:themeColor="text1"/>
          <w:sz w:val="24"/>
          <w:szCs w:val="24"/>
        </w:rPr>
      </w:pPr>
      <w:r w:rsidRPr="0029048A">
        <w:rPr>
          <w:color w:val="000000" w:themeColor="text1"/>
          <w:sz w:val="24"/>
          <w:szCs w:val="24"/>
        </w:rPr>
        <w:t>Abstract</w:t>
      </w:r>
    </w:p>
    <w:p w14:paraId="00000003" w14:textId="7DB7F961" w:rsidR="00ED5836" w:rsidRPr="0029048A" w:rsidRDefault="00806434">
      <w:pPr>
        <w:spacing w:after="0" w:line="36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b/>
          <w:color w:val="000000" w:themeColor="text1"/>
          <w:sz w:val="24"/>
          <w:szCs w:val="24"/>
        </w:rPr>
        <w:t>Purpose:</w:t>
      </w:r>
      <w:r w:rsidRPr="0029048A">
        <w:rPr>
          <w:rFonts w:ascii="Times New Roman" w:eastAsia="Times New Roman" w:hAnsi="Times New Roman" w:cs="Times New Roman"/>
          <w:color w:val="000000" w:themeColor="text1"/>
          <w:sz w:val="24"/>
          <w:szCs w:val="24"/>
        </w:rPr>
        <w:t xml:space="preserve"> </w:t>
      </w:r>
      <w:r w:rsidR="00B64E31" w:rsidRPr="0029048A">
        <w:rPr>
          <w:rFonts w:ascii="Times New Roman" w:eastAsia="Times New Roman" w:hAnsi="Times New Roman" w:cs="Times New Roman"/>
          <w:color w:val="000000" w:themeColor="text1"/>
          <w:sz w:val="24"/>
          <w:szCs w:val="24"/>
        </w:rPr>
        <w:t>Th</w:t>
      </w:r>
      <w:r w:rsidR="008B4202" w:rsidRPr="0029048A">
        <w:rPr>
          <w:rFonts w:ascii="Times New Roman" w:eastAsia="Times New Roman" w:hAnsi="Times New Roman" w:cs="Times New Roman"/>
          <w:color w:val="000000" w:themeColor="text1"/>
          <w:sz w:val="24"/>
          <w:szCs w:val="24"/>
        </w:rPr>
        <w:t>is paper aim</w:t>
      </w:r>
      <w:r w:rsidR="00B64E31" w:rsidRPr="0029048A">
        <w:rPr>
          <w:rFonts w:ascii="Times New Roman" w:eastAsia="Times New Roman" w:hAnsi="Times New Roman" w:cs="Times New Roman"/>
          <w:color w:val="000000" w:themeColor="text1"/>
          <w:sz w:val="24"/>
          <w:szCs w:val="24"/>
        </w:rPr>
        <w:t>s t</w:t>
      </w:r>
      <w:r w:rsidRPr="0029048A">
        <w:rPr>
          <w:rFonts w:ascii="Times New Roman" w:eastAsia="Times New Roman" w:hAnsi="Times New Roman" w:cs="Times New Roman"/>
          <w:color w:val="000000" w:themeColor="text1"/>
          <w:sz w:val="24"/>
          <w:szCs w:val="24"/>
        </w:rPr>
        <w:t xml:space="preserve">o determine the impact of </w:t>
      </w:r>
      <w:r w:rsidRPr="0029048A">
        <w:rPr>
          <w:rFonts w:ascii="Times New Roman" w:eastAsia="Times New Roman" w:hAnsi="Times New Roman" w:cs="Times New Roman"/>
          <w:i/>
          <w:color w:val="000000" w:themeColor="text1"/>
          <w:sz w:val="24"/>
          <w:szCs w:val="24"/>
        </w:rPr>
        <w:t>perceived virtuality</w:t>
      </w:r>
      <w:r w:rsidRPr="0029048A">
        <w:rPr>
          <w:rFonts w:ascii="Times New Roman" w:eastAsia="Times New Roman" w:hAnsi="Times New Roman" w:cs="Times New Roman"/>
          <w:color w:val="000000" w:themeColor="text1"/>
          <w:sz w:val="24"/>
          <w:szCs w:val="24"/>
        </w:rPr>
        <w:t xml:space="preserve"> on </w:t>
      </w:r>
      <w:r w:rsidRPr="0029048A">
        <w:rPr>
          <w:rFonts w:ascii="Times New Roman" w:eastAsia="Times New Roman" w:hAnsi="Times New Roman" w:cs="Times New Roman"/>
          <w:i/>
          <w:color w:val="000000" w:themeColor="text1"/>
          <w:sz w:val="24"/>
          <w:szCs w:val="24"/>
        </w:rPr>
        <w:t>team dynamics</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outcomes</w:t>
      </w:r>
      <w:r w:rsidRPr="0029048A">
        <w:rPr>
          <w:rFonts w:ascii="Times New Roman" w:eastAsia="Times New Roman" w:hAnsi="Times New Roman" w:cs="Times New Roman"/>
          <w:color w:val="000000" w:themeColor="text1"/>
          <w:sz w:val="24"/>
          <w:szCs w:val="24"/>
        </w:rPr>
        <w:t xml:space="preserve"> by adopting the </w:t>
      </w:r>
      <w:r w:rsidRPr="0029048A">
        <w:rPr>
          <w:rFonts w:ascii="Times New Roman" w:eastAsia="Times New Roman" w:hAnsi="Times New Roman" w:cs="Times New Roman"/>
          <w:i/>
          <w:color w:val="000000" w:themeColor="text1"/>
          <w:sz w:val="24"/>
          <w:szCs w:val="24"/>
        </w:rPr>
        <w:t>Input-Mediators-Outcome</w:t>
      </w:r>
      <w:r w:rsidRPr="0029048A">
        <w:rPr>
          <w:rFonts w:ascii="Times New Roman" w:eastAsia="Times New Roman" w:hAnsi="Times New Roman" w:cs="Times New Roman"/>
          <w:color w:val="000000" w:themeColor="text1"/>
          <w:sz w:val="24"/>
          <w:szCs w:val="24"/>
        </w:rPr>
        <w:t xml:space="preserve"> (IMO) framework. Further, </w:t>
      </w:r>
      <w:r w:rsidR="007A60EB" w:rsidRPr="0029048A">
        <w:rPr>
          <w:rFonts w:ascii="Times New Roman" w:eastAsia="Times New Roman" w:hAnsi="Times New Roman" w:cs="Times New Roman"/>
          <w:color w:val="000000" w:themeColor="text1"/>
          <w:sz w:val="24"/>
          <w:szCs w:val="24"/>
        </w:rPr>
        <w:t>it also investigates the</w:t>
      </w:r>
      <w:r w:rsidRPr="0029048A">
        <w:rPr>
          <w:rFonts w:ascii="Times New Roman" w:eastAsia="Times New Roman" w:hAnsi="Times New Roman" w:cs="Times New Roman"/>
          <w:color w:val="000000" w:themeColor="text1"/>
          <w:sz w:val="24"/>
          <w:szCs w:val="24"/>
        </w:rPr>
        <w:t xml:space="preserve"> mediating role of </w:t>
      </w:r>
      <w:r w:rsidRPr="0029048A">
        <w:rPr>
          <w:rFonts w:ascii="Times New Roman" w:eastAsia="Times New Roman" w:hAnsi="Times New Roman" w:cs="Times New Roman"/>
          <w:i/>
          <w:color w:val="000000" w:themeColor="text1"/>
          <w:sz w:val="24"/>
          <w:szCs w:val="24"/>
        </w:rPr>
        <w:t>team processes</w:t>
      </w:r>
      <w:r w:rsidR="009429B3" w:rsidRPr="0029048A">
        <w:rPr>
          <w:rFonts w:ascii="Times New Roman" w:eastAsia="Times New Roman" w:hAnsi="Times New Roman" w:cs="Times New Roman"/>
          <w:i/>
          <w:color w:val="000000" w:themeColor="text1"/>
          <w:sz w:val="24"/>
          <w:szCs w:val="24"/>
        </w:rPr>
        <w:t xml:space="preserve"> and emergent states</w:t>
      </w:r>
      <w:r w:rsidRPr="0029048A">
        <w:rPr>
          <w:rFonts w:ascii="Times New Roman" w:eastAsia="Times New Roman" w:hAnsi="Times New Roman" w:cs="Times New Roman"/>
          <w:color w:val="000000" w:themeColor="text1"/>
          <w:sz w:val="24"/>
          <w:szCs w:val="24"/>
        </w:rPr>
        <w:t xml:space="preserve">. </w:t>
      </w:r>
    </w:p>
    <w:p w14:paraId="00000004" w14:textId="3CE65D13" w:rsidR="00ED5836" w:rsidRPr="0029048A" w:rsidRDefault="00806434">
      <w:pPr>
        <w:spacing w:after="0" w:line="36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b/>
          <w:color w:val="000000" w:themeColor="text1"/>
          <w:sz w:val="24"/>
          <w:szCs w:val="24"/>
        </w:rPr>
        <w:t>Design/Methodology/ Approach:</w:t>
      </w:r>
      <w:r w:rsidRPr="0029048A">
        <w:rPr>
          <w:rFonts w:ascii="Times New Roman" w:eastAsia="Times New Roman" w:hAnsi="Times New Roman" w:cs="Times New Roman"/>
          <w:color w:val="000000" w:themeColor="text1"/>
          <w:sz w:val="24"/>
          <w:szCs w:val="24"/>
        </w:rPr>
        <w:t xml:space="preserve"> </w:t>
      </w:r>
      <w:r w:rsidR="00051987" w:rsidRPr="0029048A">
        <w:rPr>
          <w:rFonts w:ascii="Times New Roman" w:eastAsia="Times New Roman" w:hAnsi="Times New Roman" w:cs="Times New Roman"/>
          <w:color w:val="000000" w:themeColor="text1"/>
          <w:sz w:val="24"/>
          <w:szCs w:val="24"/>
        </w:rPr>
        <w:t xml:space="preserve">The authors </w:t>
      </w:r>
      <w:r w:rsidRPr="0029048A">
        <w:rPr>
          <w:rFonts w:ascii="Times New Roman" w:eastAsia="Times New Roman" w:hAnsi="Times New Roman" w:cs="Times New Roman"/>
          <w:color w:val="000000" w:themeColor="text1"/>
          <w:sz w:val="24"/>
          <w:szCs w:val="24"/>
        </w:rPr>
        <w:t xml:space="preserve">collected </w:t>
      </w:r>
      <w:r w:rsidR="00051987" w:rsidRPr="0029048A">
        <w:rPr>
          <w:rFonts w:ascii="Times New Roman" w:eastAsia="Times New Roman" w:hAnsi="Times New Roman" w:cs="Times New Roman"/>
          <w:color w:val="000000" w:themeColor="text1"/>
          <w:sz w:val="24"/>
          <w:szCs w:val="24"/>
        </w:rPr>
        <w:t>survey</w:t>
      </w:r>
      <w:r w:rsidR="00347135" w:rsidRPr="0029048A">
        <w:rPr>
          <w:rFonts w:ascii="Times New Roman" w:eastAsia="Times New Roman" w:hAnsi="Times New Roman" w:cs="Times New Roman"/>
          <w:color w:val="000000" w:themeColor="text1"/>
          <w:sz w:val="24"/>
          <w:szCs w:val="24"/>
        </w:rPr>
        <w:t xml:space="preserve"> </w:t>
      </w:r>
      <w:r w:rsidR="00051987" w:rsidRPr="0029048A">
        <w:rPr>
          <w:rFonts w:ascii="Times New Roman" w:eastAsia="Times New Roman" w:hAnsi="Times New Roman" w:cs="Times New Roman"/>
          <w:color w:val="000000" w:themeColor="text1"/>
          <w:sz w:val="24"/>
          <w:szCs w:val="24"/>
        </w:rPr>
        <w:t xml:space="preserve">data </w:t>
      </w:r>
      <w:r w:rsidRPr="0029048A">
        <w:rPr>
          <w:rFonts w:ascii="Times New Roman" w:eastAsia="Times New Roman" w:hAnsi="Times New Roman" w:cs="Times New Roman"/>
          <w:color w:val="000000" w:themeColor="text1"/>
          <w:sz w:val="24"/>
          <w:szCs w:val="24"/>
        </w:rPr>
        <w:t xml:space="preserve">from 315 individuals working in </w:t>
      </w:r>
      <w:r w:rsidRPr="0029048A">
        <w:rPr>
          <w:rFonts w:ascii="Times New Roman" w:eastAsia="Times New Roman" w:hAnsi="Times New Roman" w:cs="Times New Roman"/>
          <w:i/>
          <w:color w:val="000000" w:themeColor="text1"/>
          <w:sz w:val="24"/>
          <w:szCs w:val="24"/>
        </w:rPr>
        <w:t>virtual teams</w:t>
      </w:r>
      <w:r w:rsidRPr="0029048A">
        <w:rPr>
          <w:rFonts w:ascii="Times New Roman" w:eastAsia="Times New Roman" w:hAnsi="Times New Roman" w:cs="Times New Roman"/>
          <w:color w:val="000000" w:themeColor="text1"/>
          <w:sz w:val="24"/>
          <w:szCs w:val="24"/>
        </w:rPr>
        <w:t xml:space="preserve"> (VT</w:t>
      </w:r>
      <w:r w:rsidR="004E27B1"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in the </w:t>
      </w:r>
      <w:r w:rsidR="00EF61F9" w:rsidRPr="0029048A">
        <w:rPr>
          <w:rFonts w:ascii="Times New Roman" w:eastAsia="Times New Roman" w:hAnsi="Times New Roman" w:cs="Times New Roman"/>
          <w:color w:val="000000" w:themeColor="text1"/>
          <w:sz w:val="24"/>
          <w:szCs w:val="24"/>
        </w:rPr>
        <w:t xml:space="preserve">information technology sector </w:t>
      </w:r>
      <w:r w:rsidR="00823358" w:rsidRPr="0029048A">
        <w:rPr>
          <w:rFonts w:ascii="Times New Roman" w:eastAsia="Times New Roman" w:hAnsi="Times New Roman" w:cs="Times New Roman"/>
          <w:color w:val="000000" w:themeColor="text1"/>
          <w:sz w:val="24"/>
          <w:szCs w:val="24"/>
        </w:rPr>
        <w:t>in India using b</w:t>
      </w:r>
      <w:r w:rsidRPr="0029048A">
        <w:rPr>
          <w:rFonts w:ascii="Times New Roman" w:eastAsia="Times New Roman" w:hAnsi="Times New Roman" w:cs="Times New Roman"/>
          <w:color w:val="000000" w:themeColor="text1"/>
          <w:sz w:val="24"/>
          <w:szCs w:val="24"/>
        </w:rPr>
        <w:t xml:space="preserve">oth offline and online </w:t>
      </w:r>
      <w:r w:rsidR="00526958" w:rsidRPr="0029048A">
        <w:rPr>
          <w:rFonts w:ascii="Times New Roman" w:eastAsia="Times New Roman" w:hAnsi="Times New Roman" w:cs="Times New Roman"/>
          <w:color w:val="000000" w:themeColor="text1"/>
          <w:sz w:val="24"/>
          <w:szCs w:val="24"/>
        </w:rPr>
        <w:t>questionnaire</w:t>
      </w:r>
      <w:r w:rsidR="005575C5"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w:t>
      </w:r>
      <w:r w:rsidR="00082EB7" w:rsidRPr="0029048A">
        <w:rPr>
          <w:rFonts w:ascii="Times New Roman" w:eastAsia="Times New Roman" w:hAnsi="Times New Roman" w:cs="Times New Roman"/>
          <w:color w:val="000000" w:themeColor="text1"/>
          <w:sz w:val="24"/>
          <w:szCs w:val="24"/>
        </w:rPr>
        <w:t>They performed the a</w:t>
      </w:r>
      <w:r w:rsidRPr="0029048A">
        <w:rPr>
          <w:rFonts w:ascii="Times New Roman" w:eastAsia="Times New Roman" w:hAnsi="Times New Roman" w:cs="Times New Roman"/>
          <w:color w:val="000000" w:themeColor="text1"/>
          <w:sz w:val="24"/>
          <w:szCs w:val="24"/>
        </w:rPr>
        <w:t>nalysis using Partial Least Squares Structural Equation Modelling (PLS-SEM).</w:t>
      </w:r>
    </w:p>
    <w:p w14:paraId="00000005" w14:textId="1AD625D3" w:rsidR="00ED5836" w:rsidRPr="0029048A" w:rsidRDefault="00806434">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b/>
          <w:color w:val="000000" w:themeColor="text1"/>
          <w:sz w:val="24"/>
          <w:szCs w:val="24"/>
        </w:rPr>
        <w:t>Findings:</w:t>
      </w:r>
      <w:r w:rsidRPr="0029048A">
        <w:rPr>
          <w:rFonts w:ascii="Times New Roman" w:eastAsia="Times New Roman" w:hAnsi="Times New Roman" w:cs="Times New Roman"/>
          <w:color w:val="000000" w:themeColor="text1"/>
          <w:sz w:val="24"/>
          <w:szCs w:val="24"/>
        </w:rPr>
        <w:t xml:space="preserve"> </w:t>
      </w:r>
      <w:r w:rsidR="00C96E3E" w:rsidRPr="0029048A">
        <w:rPr>
          <w:rFonts w:ascii="Times New Roman" w:eastAsia="Times New Roman" w:hAnsi="Times New Roman" w:cs="Times New Roman"/>
          <w:color w:val="000000" w:themeColor="text1"/>
          <w:sz w:val="24"/>
          <w:szCs w:val="24"/>
        </w:rPr>
        <w:t xml:space="preserve">The authors </w:t>
      </w:r>
      <w:r w:rsidRPr="0029048A">
        <w:rPr>
          <w:rFonts w:ascii="Times New Roman" w:eastAsia="Times New Roman" w:hAnsi="Times New Roman" w:cs="Times New Roman"/>
          <w:color w:val="000000" w:themeColor="text1"/>
          <w:sz w:val="24"/>
          <w:szCs w:val="24"/>
        </w:rPr>
        <w:t xml:space="preserve">investigated </w:t>
      </w:r>
      <w:r w:rsidR="00C96E3E" w:rsidRPr="0029048A">
        <w:rPr>
          <w:rFonts w:ascii="Times New Roman" w:eastAsia="Times New Roman" w:hAnsi="Times New Roman" w:cs="Times New Roman"/>
          <w:color w:val="000000" w:themeColor="text1"/>
          <w:sz w:val="24"/>
          <w:szCs w:val="24"/>
        </w:rPr>
        <w:t xml:space="preserve">two sets of hypotheses - </w:t>
      </w:r>
      <w:r w:rsidRPr="0029048A">
        <w:rPr>
          <w:rFonts w:ascii="Times New Roman" w:eastAsia="Times New Roman" w:hAnsi="Times New Roman" w:cs="Times New Roman"/>
          <w:color w:val="000000" w:themeColor="text1"/>
          <w:sz w:val="24"/>
          <w:szCs w:val="24"/>
        </w:rPr>
        <w:t xml:space="preserve">both </w:t>
      </w:r>
      <w:r w:rsidRPr="0029048A">
        <w:rPr>
          <w:rFonts w:ascii="Times New Roman" w:eastAsia="Times New Roman" w:hAnsi="Times New Roman" w:cs="Times New Roman"/>
          <w:i/>
          <w:color w:val="000000" w:themeColor="text1"/>
          <w:sz w:val="24"/>
          <w:szCs w:val="24"/>
        </w:rPr>
        <w:t>direct</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indirect</w:t>
      </w:r>
      <w:r w:rsidRPr="0029048A">
        <w:rPr>
          <w:rFonts w:ascii="Times New Roman" w:eastAsia="Times New Roman" w:hAnsi="Times New Roman" w:cs="Times New Roman"/>
          <w:color w:val="000000" w:themeColor="text1"/>
          <w:sz w:val="24"/>
          <w:szCs w:val="24"/>
        </w:rPr>
        <w:t xml:space="preserve"> (or mediation interactions). </w:t>
      </w:r>
      <w:r w:rsidR="00C96E3E" w:rsidRPr="0029048A">
        <w:rPr>
          <w:rFonts w:ascii="Times New Roman" w:eastAsia="Times New Roman" w:hAnsi="Times New Roman" w:cs="Times New Roman"/>
          <w:color w:val="000000" w:themeColor="text1"/>
          <w:sz w:val="24"/>
          <w:szCs w:val="24"/>
        </w:rPr>
        <w:t>Results show that p</w:t>
      </w:r>
      <w:r w:rsidRPr="0029048A">
        <w:rPr>
          <w:rFonts w:ascii="Times New Roman" w:eastAsia="Times New Roman" w:hAnsi="Times New Roman" w:cs="Times New Roman"/>
          <w:i/>
          <w:color w:val="000000" w:themeColor="text1"/>
          <w:sz w:val="24"/>
          <w:szCs w:val="24"/>
        </w:rPr>
        <w:t>sychological empowerment</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conflict management</w:t>
      </w:r>
      <w:r w:rsidR="00D55B03" w:rsidRPr="0029048A">
        <w:rPr>
          <w:rFonts w:ascii="Times New Roman" w:eastAsia="Times New Roman" w:hAnsi="Times New Roman" w:cs="Times New Roman"/>
          <w:color w:val="000000" w:themeColor="text1"/>
          <w:sz w:val="24"/>
          <w:szCs w:val="24"/>
        </w:rPr>
        <w:t xml:space="preserve"> </w:t>
      </w:r>
      <w:r w:rsidR="00C00243" w:rsidRPr="0029048A">
        <w:rPr>
          <w:rFonts w:ascii="Times New Roman" w:eastAsia="Times New Roman" w:hAnsi="Times New Roman" w:cs="Times New Roman"/>
          <w:color w:val="000000" w:themeColor="text1"/>
          <w:sz w:val="24"/>
          <w:szCs w:val="24"/>
        </w:rPr>
        <w:t>are significant</w:t>
      </w:r>
      <w:r w:rsidRPr="0029048A">
        <w:rPr>
          <w:rFonts w:ascii="Times New Roman" w:eastAsia="Times New Roman" w:hAnsi="Times New Roman" w:cs="Times New Roman"/>
          <w:color w:val="000000" w:themeColor="text1"/>
          <w:sz w:val="24"/>
          <w:szCs w:val="24"/>
        </w:rPr>
        <w:t xml:space="preserve"> in managing VTs. Also, </w:t>
      </w:r>
      <w:r w:rsidRPr="0029048A">
        <w:rPr>
          <w:rFonts w:ascii="Times New Roman" w:eastAsia="Times New Roman" w:hAnsi="Times New Roman" w:cs="Times New Roman"/>
          <w:i/>
          <w:color w:val="000000" w:themeColor="text1"/>
          <w:sz w:val="24"/>
          <w:szCs w:val="24"/>
        </w:rPr>
        <w:t>perceived virtuality</w:t>
      </w:r>
      <w:r w:rsidRPr="0029048A">
        <w:rPr>
          <w:rFonts w:ascii="Times New Roman" w:eastAsia="Times New Roman" w:hAnsi="Times New Roman" w:cs="Times New Roman"/>
          <w:color w:val="000000" w:themeColor="text1"/>
          <w:sz w:val="24"/>
          <w:szCs w:val="24"/>
        </w:rPr>
        <w:t xml:space="preserve"> impacts team outcomes, i.e., </w:t>
      </w:r>
      <w:r w:rsidRPr="0029048A">
        <w:rPr>
          <w:rFonts w:ascii="Times New Roman" w:eastAsia="Times New Roman" w:hAnsi="Times New Roman" w:cs="Times New Roman"/>
          <w:i/>
          <w:color w:val="000000" w:themeColor="text1"/>
          <w:sz w:val="24"/>
          <w:szCs w:val="24"/>
        </w:rPr>
        <w:t>perceived team performance</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 xml:space="preserve">. </w:t>
      </w:r>
    </w:p>
    <w:p w14:paraId="00000006" w14:textId="027F73CA" w:rsidR="00ED5836" w:rsidRPr="0029048A" w:rsidRDefault="00806434">
      <w:pPr>
        <w:spacing w:after="0" w:line="360" w:lineRule="auto"/>
        <w:jc w:val="both"/>
        <w:rPr>
          <w:rFonts w:ascii="Times New Roman" w:eastAsia="Times New Roman" w:hAnsi="Times New Roman" w:cs="Times New Roman"/>
          <w:color w:val="000000" w:themeColor="text1"/>
          <w:sz w:val="24"/>
          <w:szCs w:val="24"/>
        </w:rPr>
      </w:pPr>
      <w:bookmarkStart w:id="0" w:name="_heading=h.1fob9te" w:colFirst="0" w:colLast="0"/>
      <w:bookmarkEnd w:id="0"/>
      <w:r w:rsidRPr="0029048A">
        <w:rPr>
          <w:rFonts w:ascii="Times New Roman" w:eastAsia="Times New Roman" w:hAnsi="Times New Roman" w:cs="Times New Roman"/>
          <w:b/>
          <w:color w:val="000000" w:themeColor="text1"/>
          <w:sz w:val="24"/>
          <w:szCs w:val="24"/>
        </w:rPr>
        <w:t>Practical Implications:</w:t>
      </w:r>
      <w:r w:rsidRPr="0029048A">
        <w:rPr>
          <w:rFonts w:ascii="Times New Roman" w:eastAsia="Times New Roman" w:hAnsi="Times New Roman" w:cs="Times New Roman"/>
          <w:color w:val="000000" w:themeColor="text1"/>
          <w:sz w:val="24"/>
          <w:szCs w:val="24"/>
        </w:rPr>
        <w:t xml:space="preserve"> Findings </w:t>
      </w:r>
      <w:r w:rsidR="007942A0" w:rsidRPr="0029048A">
        <w:rPr>
          <w:rFonts w:ascii="Times New Roman" w:eastAsia="Times New Roman" w:hAnsi="Times New Roman" w:cs="Times New Roman"/>
          <w:color w:val="000000" w:themeColor="text1"/>
          <w:sz w:val="24"/>
          <w:szCs w:val="24"/>
        </w:rPr>
        <w:t xml:space="preserve">from this study </w:t>
      </w:r>
      <w:r w:rsidRPr="0029048A">
        <w:rPr>
          <w:rFonts w:ascii="Times New Roman" w:eastAsia="Times New Roman" w:hAnsi="Times New Roman" w:cs="Times New Roman"/>
          <w:color w:val="000000" w:themeColor="text1"/>
          <w:sz w:val="24"/>
          <w:szCs w:val="24"/>
        </w:rPr>
        <w:t>will aid in assessing the consequences of virtual teamwork at both indivi</w:t>
      </w:r>
      <w:r w:rsidR="001C5E77" w:rsidRPr="0029048A">
        <w:rPr>
          <w:rFonts w:ascii="Times New Roman" w:eastAsia="Times New Roman" w:hAnsi="Times New Roman" w:cs="Times New Roman"/>
          <w:color w:val="000000" w:themeColor="text1"/>
          <w:sz w:val="24"/>
          <w:szCs w:val="24"/>
        </w:rPr>
        <w:t>dual and organisational levels, such as guiding the</w:t>
      </w:r>
      <w:r w:rsidRPr="0029048A">
        <w:rPr>
          <w:rFonts w:ascii="Times New Roman" w:eastAsia="Times New Roman" w:hAnsi="Times New Roman" w:cs="Times New Roman"/>
          <w:color w:val="000000" w:themeColor="text1"/>
          <w:sz w:val="24"/>
          <w:szCs w:val="24"/>
        </w:rPr>
        <w:t xml:space="preserve"> design and sustain</w:t>
      </w:r>
      <w:r w:rsidR="001C5E77" w:rsidRPr="0029048A">
        <w:rPr>
          <w:rFonts w:ascii="Times New Roman" w:eastAsia="Times New Roman" w:hAnsi="Times New Roman" w:cs="Times New Roman"/>
          <w:color w:val="000000" w:themeColor="text1"/>
          <w:sz w:val="24"/>
          <w:szCs w:val="24"/>
        </w:rPr>
        <w:t>ability of</w:t>
      </w:r>
      <w:r w:rsidRPr="0029048A">
        <w:rPr>
          <w:rFonts w:ascii="Times New Roman" w:eastAsia="Times New Roman" w:hAnsi="Times New Roman" w:cs="Times New Roman"/>
          <w:color w:val="000000" w:themeColor="text1"/>
          <w:sz w:val="24"/>
          <w:szCs w:val="24"/>
        </w:rPr>
        <w:t xml:space="preserve"> VT arrangements</w:t>
      </w:r>
      <w:r w:rsidR="00F251D8"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achieving higher productivity i</w:t>
      </w:r>
      <w:r w:rsidR="00F251D8" w:rsidRPr="0029048A">
        <w:rPr>
          <w:rFonts w:ascii="Times New Roman" w:eastAsia="Times New Roman" w:hAnsi="Times New Roman" w:cs="Times New Roman"/>
          <w:color w:val="000000" w:themeColor="text1"/>
          <w:sz w:val="24"/>
          <w:szCs w:val="24"/>
        </w:rPr>
        <w:t>n VTs, and designing effective and interactive solutions in the virtual space</w:t>
      </w:r>
      <w:r w:rsidR="00347EA3" w:rsidRPr="0029048A">
        <w:rPr>
          <w:rFonts w:ascii="Times New Roman" w:eastAsia="Times New Roman" w:hAnsi="Times New Roman" w:cs="Times New Roman"/>
          <w:color w:val="000000" w:themeColor="text1"/>
          <w:sz w:val="24"/>
          <w:szCs w:val="24"/>
        </w:rPr>
        <w:t>.</w:t>
      </w:r>
    </w:p>
    <w:p w14:paraId="00000007" w14:textId="6C8C1B86" w:rsidR="00ED5836" w:rsidRPr="0029048A" w:rsidRDefault="00806434">
      <w:pPr>
        <w:spacing w:after="0" w:line="36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b/>
          <w:color w:val="000000" w:themeColor="text1"/>
          <w:sz w:val="24"/>
          <w:szCs w:val="24"/>
        </w:rPr>
        <w:t>Theoretical Implications:</w:t>
      </w:r>
      <w:r w:rsidRPr="0029048A">
        <w:rPr>
          <w:rFonts w:ascii="Times New Roman" w:eastAsia="Times New Roman" w:hAnsi="Times New Roman" w:cs="Times New Roman"/>
          <w:color w:val="000000" w:themeColor="text1"/>
          <w:sz w:val="24"/>
          <w:szCs w:val="24"/>
        </w:rPr>
        <w:t xml:space="preserve"> </w:t>
      </w:r>
      <w:r w:rsidR="00AA0E8D" w:rsidRPr="0029048A">
        <w:rPr>
          <w:rFonts w:ascii="Times New Roman" w:eastAsia="Times New Roman" w:hAnsi="Times New Roman" w:cs="Times New Roman"/>
          <w:color w:val="000000" w:themeColor="text1"/>
          <w:sz w:val="24"/>
          <w:szCs w:val="24"/>
        </w:rPr>
        <w:t xml:space="preserve">The </w:t>
      </w:r>
      <w:r w:rsidR="00394CEE" w:rsidRPr="0029048A">
        <w:rPr>
          <w:rFonts w:ascii="Times New Roman" w:eastAsia="Times New Roman" w:hAnsi="Times New Roman" w:cs="Times New Roman"/>
          <w:color w:val="000000" w:themeColor="text1"/>
          <w:sz w:val="24"/>
          <w:szCs w:val="24"/>
        </w:rPr>
        <w:t>study</w:t>
      </w:r>
      <w:r w:rsidR="00AA0E8D" w:rsidRPr="0029048A">
        <w:rPr>
          <w:rFonts w:ascii="Times New Roman" w:eastAsia="Times New Roman" w:hAnsi="Times New Roman" w:cs="Times New Roman"/>
          <w:color w:val="000000" w:themeColor="text1"/>
          <w:sz w:val="24"/>
          <w:szCs w:val="24"/>
        </w:rPr>
        <w:t xml:space="preserve"> examined t</w:t>
      </w:r>
      <w:r w:rsidRPr="0029048A">
        <w:rPr>
          <w:rFonts w:ascii="Times New Roman" w:eastAsia="Times New Roman" w:hAnsi="Times New Roman" w:cs="Times New Roman"/>
          <w:color w:val="000000" w:themeColor="text1"/>
          <w:sz w:val="24"/>
          <w:szCs w:val="24"/>
        </w:rPr>
        <w:t>he interplay between behavioural team process</w:t>
      </w:r>
      <w:r w:rsidR="00AA0E8D" w:rsidRPr="0029048A">
        <w:rPr>
          <w:rFonts w:ascii="Times New Roman" w:eastAsia="Times New Roman" w:hAnsi="Times New Roman" w:cs="Times New Roman"/>
          <w:color w:val="000000" w:themeColor="text1"/>
          <w:sz w:val="24"/>
          <w:szCs w:val="24"/>
        </w:rPr>
        <w:t>es</w:t>
      </w:r>
      <w:r w:rsidRPr="0029048A">
        <w:rPr>
          <w:rFonts w:ascii="Times New Roman" w:eastAsia="Times New Roman" w:hAnsi="Times New Roman" w:cs="Times New Roman"/>
          <w:color w:val="000000" w:themeColor="text1"/>
          <w:sz w:val="24"/>
          <w:szCs w:val="24"/>
        </w:rPr>
        <w:t xml:space="preserve"> (</w:t>
      </w:r>
      <w:r w:rsidR="00AA0E8D" w:rsidRPr="0029048A">
        <w:rPr>
          <w:rFonts w:ascii="Times New Roman" w:eastAsia="Times New Roman" w:hAnsi="Times New Roman" w:cs="Times New Roman"/>
          <w:color w:val="000000" w:themeColor="text1"/>
          <w:sz w:val="24"/>
          <w:szCs w:val="24"/>
        </w:rPr>
        <w:t xml:space="preserve">such as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and emergent state</w:t>
      </w:r>
      <w:r w:rsidR="00BD056F"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w:t>
      </w:r>
      <w:r w:rsidR="00AA0E8D" w:rsidRPr="0029048A">
        <w:rPr>
          <w:rFonts w:ascii="Times New Roman" w:eastAsia="Times New Roman" w:hAnsi="Times New Roman" w:cs="Times New Roman"/>
          <w:color w:val="000000" w:themeColor="text1"/>
          <w:sz w:val="24"/>
          <w:szCs w:val="24"/>
        </w:rPr>
        <w:t xml:space="preserve">such as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The study </w:t>
      </w:r>
      <w:r w:rsidR="00B53A0E" w:rsidRPr="0029048A">
        <w:rPr>
          <w:rFonts w:ascii="Times New Roman" w:eastAsia="Times New Roman" w:hAnsi="Times New Roman" w:cs="Times New Roman"/>
          <w:color w:val="000000" w:themeColor="text1"/>
          <w:sz w:val="24"/>
          <w:szCs w:val="24"/>
        </w:rPr>
        <w:t xml:space="preserve">also </w:t>
      </w:r>
      <w:r w:rsidR="00394CEE" w:rsidRPr="0029048A">
        <w:rPr>
          <w:rFonts w:ascii="Times New Roman" w:eastAsia="Times New Roman" w:hAnsi="Times New Roman" w:cs="Times New Roman"/>
          <w:color w:val="000000" w:themeColor="text1"/>
          <w:sz w:val="24"/>
          <w:szCs w:val="24"/>
        </w:rPr>
        <w:t>theorise</w:t>
      </w:r>
      <w:r w:rsidR="00B53A0E" w:rsidRPr="0029048A">
        <w:rPr>
          <w:rFonts w:ascii="Times New Roman" w:eastAsia="Times New Roman" w:hAnsi="Times New Roman" w:cs="Times New Roman"/>
          <w:color w:val="000000" w:themeColor="text1"/>
          <w:sz w:val="24"/>
          <w:szCs w:val="24"/>
        </w:rPr>
        <w:t>s</w:t>
      </w:r>
      <w:r w:rsidR="00394CEE" w:rsidRPr="0029048A">
        <w:rPr>
          <w:rFonts w:ascii="Times New Roman" w:eastAsia="Times New Roman" w:hAnsi="Times New Roman" w:cs="Times New Roman"/>
          <w:color w:val="000000" w:themeColor="text1"/>
          <w:sz w:val="24"/>
          <w:szCs w:val="24"/>
        </w:rPr>
        <w:t xml:space="preserve"> and empirically test</w:t>
      </w:r>
      <w:r w:rsidR="00FB3869" w:rsidRPr="0029048A">
        <w:rPr>
          <w:rFonts w:ascii="Times New Roman" w:eastAsia="Times New Roman" w:hAnsi="Times New Roman" w:cs="Times New Roman"/>
          <w:color w:val="000000" w:themeColor="text1"/>
          <w:sz w:val="24"/>
          <w:szCs w:val="24"/>
        </w:rPr>
        <w:t>s</w:t>
      </w:r>
      <w:r w:rsidR="00394CEE" w:rsidRPr="0029048A">
        <w:rPr>
          <w:rFonts w:ascii="Times New Roman" w:eastAsia="Times New Roman" w:hAnsi="Times New Roman" w:cs="Times New Roman"/>
          <w:color w:val="000000" w:themeColor="text1"/>
          <w:sz w:val="24"/>
          <w:szCs w:val="24"/>
        </w:rPr>
        <w:t xml:space="preserve"> the relationships between </w:t>
      </w:r>
      <w:r w:rsidR="00394CEE" w:rsidRPr="0029048A">
        <w:rPr>
          <w:rFonts w:ascii="Times New Roman" w:eastAsia="Times New Roman" w:hAnsi="Times New Roman" w:cs="Times New Roman"/>
          <w:i/>
          <w:color w:val="000000" w:themeColor="text1"/>
          <w:sz w:val="24"/>
          <w:szCs w:val="24"/>
        </w:rPr>
        <w:t>perceived virtuality</w:t>
      </w:r>
      <w:r w:rsidR="00394CEE" w:rsidRPr="0029048A">
        <w:rPr>
          <w:rFonts w:ascii="Times New Roman" w:eastAsia="Times New Roman" w:hAnsi="Times New Roman" w:cs="Times New Roman"/>
          <w:color w:val="000000" w:themeColor="text1"/>
          <w:sz w:val="24"/>
          <w:szCs w:val="24"/>
        </w:rPr>
        <w:t xml:space="preserve"> and </w:t>
      </w:r>
      <w:r w:rsidR="00394CEE" w:rsidRPr="0029048A">
        <w:rPr>
          <w:rFonts w:ascii="Times New Roman" w:eastAsia="Times New Roman" w:hAnsi="Times New Roman" w:cs="Times New Roman"/>
          <w:i/>
          <w:color w:val="000000" w:themeColor="text1"/>
          <w:sz w:val="24"/>
          <w:szCs w:val="24"/>
        </w:rPr>
        <w:t>team outcomes</w:t>
      </w:r>
      <w:r w:rsidR="00394CEE" w:rsidRPr="0029048A">
        <w:rPr>
          <w:rFonts w:ascii="Times New Roman" w:eastAsia="Times New Roman" w:hAnsi="Times New Roman" w:cs="Times New Roman"/>
          <w:color w:val="000000" w:themeColor="text1"/>
          <w:sz w:val="24"/>
          <w:szCs w:val="24"/>
        </w:rPr>
        <w:t xml:space="preserve"> (</w:t>
      </w:r>
      <w:r w:rsidR="00F24FA1" w:rsidRPr="0029048A">
        <w:rPr>
          <w:rFonts w:ascii="Times New Roman" w:eastAsia="Times New Roman" w:hAnsi="Times New Roman" w:cs="Times New Roman"/>
          <w:color w:val="000000" w:themeColor="text1"/>
          <w:sz w:val="24"/>
          <w:szCs w:val="24"/>
        </w:rPr>
        <w:t>i.e.,</w:t>
      </w:r>
      <w:r w:rsidR="00394CEE" w:rsidRPr="0029048A">
        <w:rPr>
          <w:rFonts w:ascii="Times New Roman" w:eastAsia="Times New Roman" w:hAnsi="Times New Roman" w:cs="Times New Roman"/>
          <w:color w:val="000000" w:themeColor="text1"/>
          <w:sz w:val="24"/>
          <w:szCs w:val="24"/>
        </w:rPr>
        <w:t xml:space="preserve"> both </w:t>
      </w:r>
      <w:r w:rsidR="00394CEE" w:rsidRPr="0029048A">
        <w:rPr>
          <w:rFonts w:ascii="Times New Roman" w:eastAsia="Times New Roman" w:hAnsi="Times New Roman" w:cs="Times New Roman"/>
          <w:i/>
          <w:color w:val="000000" w:themeColor="text1"/>
          <w:sz w:val="24"/>
          <w:szCs w:val="24"/>
        </w:rPr>
        <w:t>affective</w:t>
      </w:r>
      <w:r w:rsidR="00394CEE" w:rsidRPr="0029048A">
        <w:rPr>
          <w:rFonts w:ascii="Times New Roman" w:eastAsia="Times New Roman" w:hAnsi="Times New Roman" w:cs="Times New Roman"/>
          <w:color w:val="000000" w:themeColor="text1"/>
          <w:sz w:val="24"/>
          <w:szCs w:val="24"/>
        </w:rPr>
        <w:t xml:space="preserve"> and </w:t>
      </w:r>
      <w:r w:rsidR="00394CEE" w:rsidRPr="0029048A">
        <w:rPr>
          <w:rFonts w:ascii="Times New Roman" w:eastAsia="Times New Roman" w:hAnsi="Times New Roman" w:cs="Times New Roman"/>
          <w:i/>
          <w:color w:val="000000" w:themeColor="text1"/>
          <w:sz w:val="24"/>
          <w:szCs w:val="24"/>
        </w:rPr>
        <w:t>effectiveness</w:t>
      </w:r>
      <w:r w:rsidR="00394CEE" w:rsidRPr="0029048A">
        <w:rPr>
          <w:rFonts w:ascii="Times New Roman" w:eastAsia="Times New Roman" w:hAnsi="Times New Roman" w:cs="Times New Roman"/>
          <w:color w:val="000000" w:themeColor="text1"/>
          <w:sz w:val="24"/>
          <w:szCs w:val="24"/>
        </w:rPr>
        <w:t>).</w:t>
      </w:r>
      <w:r w:rsidR="004257C8" w:rsidRPr="0029048A">
        <w:rPr>
          <w:rFonts w:ascii="Times New Roman" w:eastAsia="Times New Roman" w:hAnsi="Times New Roman" w:cs="Times New Roman"/>
          <w:color w:val="000000" w:themeColor="text1"/>
          <w:sz w:val="24"/>
          <w:szCs w:val="24"/>
        </w:rPr>
        <w:t xml:space="preserve"> It may serve as a guide to </w:t>
      </w:r>
      <w:r w:rsidR="00007C8D" w:rsidRPr="0029048A">
        <w:rPr>
          <w:rFonts w:ascii="Times New Roman" w:eastAsia="Times New Roman" w:hAnsi="Times New Roman" w:cs="Times New Roman"/>
          <w:color w:val="000000" w:themeColor="text1"/>
          <w:sz w:val="24"/>
          <w:szCs w:val="24"/>
        </w:rPr>
        <w:t>understanding team dynamics in VTs better</w:t>
      </w:r>
      <w:r w:rsidR="004257C8" w:rsidRPr="0029048A">
        <w:rPr>
          <w:rFonts w:ascii="Times New Roman" w:eastAsia="Times New Roman" w:hAnsi="Times New Roman" w:cs="Times New Roman"/>
          <w:color w:val="000000" w:themeColor="text1"/>
          <w:sz w:val="24"/>
          <w:szCs w:val="24"/>
        </w:rPr>
        <w:t>.</w:t>
      </w:r>
    </w:p>
    <w:p w14:paraId="00000008" w14:textId="21D2DC51" w:rsidR="00ED5836" w:rsidRPr="0029048A" w:rsidRDefault="00806434">
      <w:pPr>
        <w:spacing w:after="0" w:line="36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b/>
          <w:color w:val="000000" w:themeColor="text1"/>
          <w:sz w:val="24"/>
          <w:szCs w:val="24"/>
        </w:rPr>
        <w:t xml:space="preserve">Originality/ Value: </w:t>
      </w:r>
      <w:r w:rsidRPr="0029048A">
        <w:rPr>
          <w:rFonts w:ascii="Times New Roman" w:eastAsia="Times New Roman" w:hAnsi="Times New Roman" w:cs="Times New Roman"/>
          <w:color w:val="000000" w:themeColor="text1"/>
          <w:sz w:val="24"/>
          <w:szCs w:val="24"/>
        </w:rPr>
        <w:t xml:space="preserve">This </w:t>
      </w:r>
      <w:r w:rsidR="00A41EC0" w:rsidRPr="0029048A">
        <w:rPr>
          <w:rFonts w:ascii="Times New Roman" w:eastAsia="Times New Roman" w:hAnsi="Times New Roman" w:cs="Times New Roman"/>
          <w:color w:val="000000" w:themeColor="text1"/>
          <w:sz w:val="24"/>
          <w:szCs w:val="24"/>
        </w:rPr>
        <w:t xml:space="preserve">exploratory </w:t>
      </w:r>
      <w:r w:rsidRPr="0029048A">
        <w:rPr>
          <w:rFonts w:ascii="Times New Roman" w:eastAsia="Times New Roman" w:hAnsi="Times New Roman" w:cs="Times New Roman"/>
          <w:color w:val="000000" w:themeColor="text1"/>
          <w:sz w:val="24"/>
          <w:szCs w:val="24"/>
        </w:rPr>
        <w:t>study attempt</w:t>
      </w:r>
      <w:r w:rsidR="00A41EC0"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to enhance </w:t>
      </w:r>
      <w:r w:rsidR="00330BB1" w:rsidRPr="0029048A">
        <w:rPr>
          <w:rFonts w:ascii="Times New Roman" w:eastAsia="Times New Roman" w:hAnsi="Times New Roman" w:cs="Times New Roman"/>
          <w:color w:val="000000" w:themeColor="text1"/>
          <w:sz w:val="24"/>
          <w:szCs w:val="24"/>
        </w:rPr>
        <w:t xml:space="preserve">the </w:t>
      </w:r>
      <w:r w:rsidR="00242AE4" w:rsidRPr="0029048A">
        <w:rPr>
          <w:rFonts w:ascii="Times New Roman" w:eastAsia="Times New Roman" w:hAnsi="Times New Roman" w:cs="Times New Roman"/>
          <w:color w:val="000000" w:themeColor="text1"/>
          <w:sz w:val="24"/>
          <w:szCs w:val="24"/>
        </w:rPr>
        <w:t xml:space="preserve">current </w:t>
      </w:r>
      <w:r w:rsidRPr="0029048A">
        <w:rPr>
          <w:rFonts w:ascii="Times New Roman" w:eastAsia="Times New Roman" w:hAnsi="Times New Roman" w:cs="Times New Roman"/>
          <w:color w:val="000000" w:themeColor="text1"/>
          <w:sz w:val="24"/>
          <w:szCs w:val="24"/>
        </w:rPr>
        <w:t xml:space="preserve">understanding of </w:t>
      </w:r>
      <w:r w:rsidR="001A3CD0" w:rsidRPr="0029048A">
        <w:rPr>
          <w:rFonts w:ascii="Times New Roman" w:eastAsia="Times New Roman" w:hAnsi="Times New Roman" w:cs="Times New Roman"/>
          <w:color w:val="000000" w:themeColor="text1"/>
          <w:sz w:val="24"/>
          <w:szCs w:val="24"/>
        </w:rPr>
        <w:t xml:space="preserve">the </w:t>
      </w:r>
      <w:r w:rsidRPr="0029048A">
        <w:rPr>
          <w:rFonts w:ascii="Times New Roman" w:eastAsia="Times New Roman" w:hAnsi="Times New Roman" w:cs="Times New Roman"/>
          <w:color w:val="000000" w:themeColor="text1"/>
          <w:sz w:val="24"/>
          <w:szCs w:val="24"/>
        </w:rPr>
        <w:t>research and practice of VTs</w:t>
      </w:r>
      <w:r w:rsidR="00A00769" w:rsidRPr="0029048A">
        <w:rPr>
          <w:rFonts w:ascii="Times New Roman" w:eastAsia="Times New Roman" w:hAnsi="Times New Roman" w:cs="Times New Roman"/>
          <w:color w:val="000000" w:themeColor="text1"/>
          <w:sz w:val="24"/>
          <w:szCs w:val="24"/>
        </w:rPr>
        <w:t xml:space="preserve"> </w:t>
      </w:r>
      <w:r w:rsidR="0083456D" w:rsidRPr="0029048A">
        <w:rPr>
          <w:rFonts w:ascii="Times New Roman" w:eastAsia="Times New Roman" w:hAnsi="Times New Roman" w:cs="Times New Roman"/>
          <w:color w:val="000000" w:themeColor="text1"/>
          <w:sz w:val="24"/>
          <w:szCs w:val="24"/>
        </w:rPr>
        <w:t>within</w:t>
      </w:r>
      <w:r w:rsidR="00105D6C" w:rsidRPr="0029048A">
        <w:rPr>
          <w:rFonts w:ascii="Times New Roman" w:eastAsia="Times New Roman" w:hAnsi="Times New Roman" w:cs="Times New Roman"/>
          <w:color w:val="000000" w:themeColor="text1"/>
          <w:sz w:val="24"/>
          <w:szCs w:val="24"/>
        </w:rPr>
        <w:t xml:space="preserve"> a developing </w:t>
      </w:r>
      <w:r w:rsidR="000F450F" w:rsidRPr="0029048A">
        <w:rPr>
          <w:rFonts w:ascii="Times New Roman" w:eastAsia="Times New Roman" w:hAnsi="Times New Roman" w:cs="Times New Roman"/>
          <w:color w:val="000000" w:themeColor="text1"/>
          <w:sz w:val="24"/>
          <w:szCs w:val="24"/>
        </w:rPr>
        <w:t>economy</w:t>
      </w:r>
      <w:r w:rsidR="00755446" w:rsidRPr="0029048A">
        <w:rPr>
          <w:rFonts w:ascii="Times New Roman" w:eastAsia="Times New Roman" w:hAnsi="Times New Roman" w:cs="Times New Roman"/>
          <w:color w:val="000000" w:themeColor="text1"/>
          <w:sz w:val="24"/>
          <w:szCs w:val="24"/>
        </w:rPr>
        <w:t>.</w:t>
      </w:r>
    </w:p>
    <w:p w14:paraId="00000009" w14:textId="77777777" w:rsidR="00ED5836" w:rsidRPr="0029048A" w:rsidRDefault="00ED5836">
      <w:pPr>
        <w:spacing w:after="0" w:line="360" w:lineRule="auto"/>
        <w:jc w:val="both"/>
        <w:rPr>
          <w:rFonts w:ascii="Times New Roman" w:eastAsia="Times New Roman" w:hAnsi="Times New Roman" w:cs="Times New Roman"/>
          <w:color w:val="000000" w:themeColor="text1"/>
          <w:sz w:val="24"/>
          <w:szCs w:val="24"/>
          <w:highlight w:val="yellow"/>
        </w:rPr>
      </w:pPr>
    </w:p>
    <w:p w14:paraId="0000000A" w14:textId="2277FE79" w:rsidR="00ED5836" w:rsidRPr="0029048A" w:rsidRDefault="00806434" w:rsidP="00B06847">
      <w:pPr>
        <w:spacing w:after="0" w:line="36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b/>
          <w:color w:val="000000" w:themeColor="text1"/>
          <w:sz w:val="24"/>
          <w:szCs w:val="24"/>
        </w:rPr>
        <w:t xml:space="preserve">Keywords: </w:t>
      </w:r>
      <w:r w:rsidRPr="0029048A">
        <w:rPr>
          <w:rFonts w:ascii="Times New Roman" w:eastAsia="Times New Roman" w:hAnsi="Times New Roman" w:cs="Times New Roman"/>
          <w:color w:val="000000" w:themeColor="text1"/>
          <w:sz w:val="24"/>
          <w:szCs w:val="24"/>
        </w:rPr>
        <w:t>Virtual Teams; Input-Mediator-Outcome (IMO)</w:t>
      </w:r>
      <w:r w:rsidR="00014D0C" w:rsidRPr="0029048A">
        <w:rPr>
          <w:rFonts w:ascii="Times New Roman" w:eastAsia="Times New Roman" w:hAnsi="Times New Roman" w:cs="Times New Roman"/>
          <w:color w:val="000000" w:themeColor="text1"/>
          <w:sz w:val="24"/>
          <w:szCs w:val="24"/>
        </w:rPr>
        <w:t xml:space="preserve"> </w:t>
      </w:r>
      <w:r w:rsidR="00AA57F3" w:rsidRPr="0029048A">
        <w:rPr>
          <w:rFonts w:ascii="Times New Roman" w:eastAsia="Times New Roman" w:hAnsi="Times New Roman" w:cs="Times New Roman"/>
          <w:color w:val="000000" w:themeColor="text1"/>
          <w:sz w:val="24"/>
          <w:szCs w:val="24"/>
        </w:rPr>
        <w:t>f</w:t>
      </w:r>
      <w:r w:rsidR="00014D0C" w:rsidRPr="0029048A">
        <w:rPr>
          <w:rFonts w:ascii="Times New Roman" w:eastAsia="Times New Roman" w:hAnsi="Times New Roman" w:cs="Times New Roman"/>
          <w:color w:val="000000" w:themeColor="text1"/>
          <w:sz w:val="24"/>
          <w:szCs w:val="24"/>
        </w:rPr>
        <w:t>ramework</w:t>
      </w:r>
      <w:r w:rsidRPr="0029048A">
        <w:rPr>
          <w:rFonts w:ascii="Times New Roman" w:eastAsia="Times New Roman" w:hAnsi="Times New Roman" w:cs="Times New Roman"/>
          <w:color w:val="000000" w:themeColor="text1"/>
          <w:sz w:val="24"/>
          <w:szCs w:val="24"/>
        </w:rPr>
        <w:t xml:space="preserve">; </w:t>
      </w:r>
      <w:r w:rsidR="00B06847" w:rsidRPr="0029048A">
        <w:rPr>
          <w:rFonts w:ascii="Times New Roman" w:eastAsia="Times New Roman" w:hAnsi="Times New Roman" w:cs="Times New Roman"/>
          <w:color w:val="000000" w:themeColor="text1"/>
          <w:sz w:val="24"/>
          <w:szCs w:val="24"/>
        </w:rPr>
        <w:t xml:space="preserve">Perceived </w:t>
      </w:r>
      <w:r w:rsidRPr="0029048A">
        <w:rPr>
          <w:rFonts w:ascii="Times New Roman" w:eastAsia="Times New Roman" w:hAnsi="Times New Roman" w:cs="Times New Roman"/>
          <w:color w:val="000000" w:themeColor="text1"/>
          <w:sz w:val="24"/>
          <w:szCs w:val="24"/>
        </w:rPr>
        <w:t xml:space="preserve">Virtuality; Psychological </w:t>
      </w:r>
      <w:r w:rsidR="00340A55" w:rsidRPr="0029048A">
        <w:rPr>
          <w:rFonts w:ascii="Times New Roman" w:eastAsia="Times New Roman" w:hAnsi="Times New Roman" w:cs="Times New Roman"/>
          <w:color w:val="000000" w:themeColor="text1"/>
          <w:sz w:val="24"/>
          <w:szCs w:val="24"/>
        </w:rPr>
        <w:t>E</w:t>
      </w:r>
      <w:r w:rsidRPr="0029048A">
        <w:rPr>
          <w:rFonts w:ascii="Times New Roman" w:eastAsia="Times New Roman" w:hAnsi="Times New Roman" w:cs="Times New Roman"/>
          <w:color w:val="000000" w:themeColor="text1"/>
          <w:sz w:val="24"/>
          <w:szCs w:val="24"/>
        </w:rPr>
        <w:t xml:space="preserve">mpowerment; Conflict </w:t>
      </w:r>
      <w:r w:rsidR="00340A55" w:rsidRPr="0029048A">
        <w:rPr>
          <w:rFonts w:ascii="Times New Roman" w:eastAsia="Times New Roman" w:hAnsi="Times New Roman" w:cs="Times New Roman"/>
          <w:color w:val="000000" w:themeColor="text1"/>
          <w:sz w:val="24"/>
          <w:szCs w:val="24"/>
        </w:rPr>
        <w:t>M</w:t>
      </w:r>
      <w:r w:rsidRPr="0029048A">
        <w:rPr>
          <w:rFonts w:ascii="Times New Roman" w:eastAsia="Times New Roman" w:hAnsi="Times New Roman" w:cs="Times New Roman"/>
          <w:color w:val="000000" w:themeColor="text1"/>
          <w:sz w:val="24"/>
          <w:szCs w:val="24"/>
        </w:rPr>
        <w:t xml:space="preserve">anagement; Subjective </w:t>
      </w:r>
      <w:r w:rsidR="00340A55" w:rsidRPr="0029048A">
        <w:rPr>
          <w:rFonts w:ascii="Times New Roman" w:eastAsia="Times New Roman" w:hAnsi="Times New Roman" w:cs="Times New Roman"/>
          <w:color w:val="000000" w:themeColor="text1"/>
          <w:sz w:val="24"/>
          <w:szCs w:val="24"/>
        </w:rPr>
        <w:t>W</w:t>
      </w:r>
      <w:r w:rsidRPr="0029048A">
        <w:rPr>
          <w:rFonts w:ascii="Times New Roman" w:eastAsia="Times New Roman" w:hAnsi="Times New Roman" w:cs="Times New Roman"/>
          <w:color w:val="000000" w:themeColor="text1"/>
          <w:sz w:val="24"/>
          <w:szCs w:val="24"/>
        </w:rPr>
        <w:t>ell-being; PLS-SEM</w:t>
      </w:r>
    </w:p>
    <w:p w14:paraId="0000000B" w14:textId="77777777" w:rsidR="00ED5836" w:rsidRPr="0029048A" w:rsidRDefault="00ED5836">
      <w:pPr>
        <w:spacing w:after="0" w:line="480" w:lineRule="auto"/>
        <w:jc w:val="both"/>
        <w:rPr>
          <w:rFonts w:ascii="Times New Roman" w:eastAsia="Times New Roman" w:hAnsi="Times New Roman" w:cs="Times New Roman"/>
          <w:color w:val="000000" w:themeColor="text1"/>
          <w:sz w:val="24"/>
          <w:szCs w:val="24"/>
        </w:rPr>
      </w:pPr>
    </w:p>
    <w:p w14:paraId="0000000C" w14:textId="77777777" w:rsidR="00ED5836" w:rsidRPr="0029048A" w:rsidRDefault="0080643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Type – Research Paper.</w:t>
      </w:r>
    </w:p>
    <w:p w14:paraId="0000000D" w14:textId="75294C2D" w:rsidR="00ED5836" w:rsidRPr="0029048A" w:rsidRDefault="00ED5836">
      <w:pPr>
        <w:spacing w:after="0" w:line="480" w:lineRule="auto"/>
        <w:jc w:val="both"/>
        <w:rPr>
          <w:rFonts w:ascii="Times New Roman" w:eastAsia="Times New Roman" w:hAnsi="Times New Roman" w:cs="Times New Roman"/>
          <w:color w:val="000000" w:themeColor="text1"/>
          <w:sz w:val="24"/>
          <w:szCs w:val="24"/>
        </w:rPr>
      </w:pPr>
    </w:p>
    <w:p w14:paraId="4C5C4BB7" w14:textId="77777777" w:rsidR="005633F4" w:rsidRPr="0029048A" w:rsidRDefault="005633F4">
      <w:pPr>
        <w:spacing w:after="0" w:line="480" w:lineRule="auto"/>
        <w:jc w:val="both"/>
        <w:rPr>
          <w:rFonts w:ascii="Times New Roman" w:eastAsia="Times New Roman" w:hAnsi="Times New Roman" w:cs="Times New Roman"/>
          <w:color w:val="000000" w:themeColor="text1"/>
          <w:sz w:val="24"/>
          <w:szCs w:val="24"/>
        </w:rPr>
      </w:pPr>
    </w:p>
    <w:p w14:paraId="0000000E" w14:textId="77777777" w:rsidR="00ED5836" w:rsidRPr="0029048A" w:rsidRDefault="00ED5836">
      <w:pPr>
        <w:spacing w:after="0" w:line="480" w:lineRule="auto"/>
        <w:jc w:val="both"/>
        <w:rPr>
          <w:rFonts w:ascii="Times New Roman" w:eastAsia="Times New Roman" w:hAnsi="Times New Roman" w:cs="Times New Roman"/>
          <w:color w:val="000000" w:themeColor="text1"/>
          <w:sz w:val="24"/>
          <w:szCs w:val="24"/>
        </w:rPr>
      </w:pPr>
    </w:p>
    <w:p w14:paraId="0000000F" w14:textId="051D5E94" w:rsidR="00ED5836" w:rsidRPr="0029048A" w:rsidRDefault="00806434" w:rsidP="008F1FB3">
      <w:pPr>
        <w:spacing w:after="0" w:line="240" w:lineRule="auto"/>
        <w:ind w:left="709" w:right="946"/>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lastRenderedPageBreak/>
        <w:t>“The idea of commuting for hours to work 9-5 in a dreary office is fast becoming as about as relevant as a fax machine in the working day</w:t>
      </w:r>
      <w:r w:rsidR="00EE5615"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w:t>
      </w:r>
    </w:p>
    <w:p w14:paraId="00000010" w14:textId="77777777" w:rsidR="00ED5836" w:rsidRPr="0029048A" w:rsidRDefault="00806434">
      <w:pPr>
        <w:spacing w:after="0" w:line="480" w:lineRule="auto"/>
        <w:ind w:left="5040"/>
        <w:jc w:val="both"/>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color w:val="000000" w:themeColor="text1"/>
          <w:sz w:val="24"/>
          <w:szCs w:val="24"/>
        </w:rPr>
        <w:t xml:space="preserve">    – </w:t>
      </w:r>
      <w:r w:rsidRPr="0029048A">
        <w:rPr>
          <w:rFonts w:ascii="Times New Roman" w:eastAsia="Times New Roman" w:hAnsi="Times New Roman" w:cs="Times New Roman"/>
          <w:i/>
          <w:color w:val="000000" w:themeColor="text1"/>
          <w:sz w:val="24"/>
          <w:szCs w:val="24"/>
        </w:rPr>
        <w:t>Mark Dixon, IWG founder and CEO</w:t>
      </w:r>
    </w:p>
    <w:p w14:paraId="00000011" w14:textId="77777777" w:rsidR="00ED5836" w:rsidRPr="0029048A" w:rsidRDefault="00000000">
      <w:pPr>
        <w:pStyle w:val="Heading1"/>
        <w:numPr>
          <w:ilvl w:val="0"/>
          <w:numId w:val="1"/>
        </w:numPr>
        <w:spacing w:after="0" w:line="480" w:lineRule="auto"/>
        <w:ind w:left="284" w:hanging="284"/>
        <w:rPr>
          <w:color w:val="000000" w:themeColor="text1"/>
          <w:sz w:val="24"/>
          <w:szCs w:val="24"/>
        </w:rPr>
      </w:pPr>
      <w:sdt>
        <w:sdtPr>
          <w:rPr>
            <w:color w:val="000000" w:themeColor="text1"/>
            <w:sz w:val="24"/>
            <w:szCs w:val="24"/>
          </w:rPr>
          <w:tag w:val="goog_rdk_1"/>
          <w:id w:val="-286897160"/>
        </w:sdtPr>
        <w:sdtContent/>
      </w:sdt>
      <w:r w:rsidR="00806434" w:rsidRPr="0029048A">
        <w:rPr>
          <w:color w:val="000000" w:themeColor="text1"/>
          <w:sz w:val="24"/>
          <w:szCs w:val="24"/>
        </w:rPr>
        <w:t>Introduction</w:t>
      </w:r>
    </w:p>
    <w:p w14:paraId="00000012" w14:textId="1D134520" w:rsidR="00ED5836" w:rsidRPr="0029048A" w:rsidRDefault="0080643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In 2013, Richard Branson said, “one day, offices will be a thing of the past”</w:t>
      </w:r>
      <w:r w:rsidRPr="0029048A">
        <w:rPr>
          <w:rFonts w:ascii="Times New Roman" w:eastAsia="Times New Roman" w:hAnsi="Times New Roman" w:cs="Times New Roman"/>
          <w:color w:val="000000" w:themeColor="text1"/>
          <w:sz w:val="24"/>
          <w:szCs w:val="24"/>
          <w:vertAlign w:val="superscript"/>
        </w:rPr>
        <w:footnoteReference w:id="1"/>
      </w:r>
      <w:r w:rsidRPr="0029048A">
        <w:rPr>
          <w:rFonts w:ascii="Times New Roman" w:eastAsia="Times New Roman" w:hAnsi="Times New Roman" w:cs="Times New Roman"/>
          <w:color w:val="000000" w:themeColor="text1"/>
          <w:sz w:val="24"/>
          <w:szCs w:val="24"/>
        </w:rPr>
        <w:t xml:space="preserve">. </w:t>
      </w:r>
      <w:r w:rsidR="001A5E8D" w:rsidRPr="0029048A">
        <w:rPr>
          <w:rFonts w:ascii="Times New Roman" w:eastAsia="Times New Roman" w:hAnsi="Times New Roman" w:cs="Times New Roman"/>
          <w:color w:val="000000" w:themeColor="text1"/>
          <w:sz w:val="24"/>
          <w:szCs w:val="24"/>
        </w:rPr>
        <w:t>Also, t</w:t>
      </w:r>
      <w:r w:rsidRPr="0029048A">
        <w:rPr>
          <w:rFonts w:ascii="Times New Roman" w:eastAsia="Times New Roman" w:hAnsi="Times New Roman" w:cs="Times New Roman"/>
          <w:color w:val="000000" w:themeColor="text1"/>
          <w:sz w:val="24"/>
          <w:szCs w:val="24"/>
        </w:rPr>
        <w:t xml:space="preserve">he </w:t>
      </w:r>
      <w:r w:rsidR="00A82017" w:rsidRPr="0029048A">
        <w:rPr>
          <w:rFonts w:ascii="Times New Roman" w:eastAsia="Times New Roman" w:hAnsi="Times New Roman" w:cs="Times New Roman"/>
          <w:color w:val="000000" w:themeColor="text1"/>
          <w:sz w:val="24"/>
          <w:szCs w:val="24"/>
        </w:rPr>
        <w:t xml:space="preserve">COVID-19 </w:t>
      </w:r>
      <w:r w:rsidRPr="0029048A">
        <w:rPr>
          <w:rFonts w:ascii="Times New Roman" w:eastAsia="Times New Roman" w:hAnsi="Times New Roman" w:cs="Times New Roman"/>
          <w:color w:val="000000" w:themeColor="text1"/>
          <w:sz w:val="24"/>
          <w:szCs w:val="24"/>
        </w:rPr>
        <w:t xml:space="preserve">pandemic has redefined the existing paradigm of </w:t>
      </w:r>
      <w:r w:rsidR="00EE5615" w:rsidRPr="0029048A">
        <w:rPr>
          <w:rFonts w:ascii="Times New Roman" w:eastAsia="Times New Roman" w:hAnsi="Times New Roman" w:cs="Times New Roman"/>
          <w:color w:val="000000" w:themeColor="text1"/>
          <w:sz w:val="24"/>
          <w:szCs w:val="24"/>
        </w:rPr>
        <w:t xml:space="preserve">organisational </w:t>
      </w:r>
      <w:r w:rsidRPr="0029048A">
        <w:rPr>
          <w:rFonts w:ascii="Times New Roman" w:eastAsia="Times New Roman" w:hAnsi="Times New Roman" w:cs="Times New Roman"/>
          <w:color w:val="000000" w:themeColor="text1"/>
          <w:sz w:val="24"/>
          <w:szCs w:val="24"/>
        </w:rPr>
        <w:t>business processes.</w:t>
      </w:r>
      <w:r w:rsidR="00680246"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Consequently, </w:t>
      </w:r>
      <w:r w:rsidR="008C6507" w:rsidRPr="0029048A">
        <w:rPr>
          <w:rFonts w:ascii="Times New Roman" w:eastAsia="Times New Roman" w:hAnsi="Times New Roman" w:cs="Times New Roman"/>
          <w:color w:val="000000" w:themeColor="text1"/>
          <w:sz w:val="24"/>
          <w:szCs w:val="24"/>
        </w:rPr>
        <w:t>many</w:t>
      </w:r>
      <w:r w:rsidRPr="0029048A">
        <w:rPr>
          <w:rFonts w:ascii="Times New Roman" w:eastAsia="Times New Roman" w:hAnsi="Times New Roman" w:cs="Times New Roman"/>
          <w:color w:val="000000" w:themeColor="text1"/>
          <w:sz w:val="24"/>
          <w:szCs w:val="24"/>
        </w:rPr>
        <w:t xml:space="preserve"> organisations now face work-related challenges (</w:t>
      </w:r>
      <w:proofErr w:type="spellStart"/>
      <w:r w:rsidRPr="0029048A">
        <w:rPr>
          <w:rFonts w:ascii="Times New Roman" w:eastAsia="Times New Roman" w:hAnsi="Times New Roman" w:cs="Times New Roman"/>
          <w:color w:val="000000" w:themeColor="text1"/>
          <w:sz w:val="24"/>
          <w:szCs w:val="24"/>
        </w:rPr>
        <w:t>Chamakiotis</w:t>
      </w:r>
      <w:proofErr w:type="spellEnd"/>
      <w:r w:rsidRPr="0029048A">
        <w:rPr>
          <w:rFonts w:ascii="Times New Roman" w:eastAsia="Times New Roman" w:hAnsi="Times New Roman" w:cs="Times New Roman"/>
          <w:color w:val="000000" w:themeColor="text1"/>
          <w:sz w:val="24"/>
          <w:szCs w:val="24"/>
        </w:rPr>
        <w:t xml:space="preserve"> et al., 2021</w:t>
      </w:r>
      <w:r w:rsidR="00D039C2" w:rsidRPr="0029048A">
        <w:rPr>
          <w:rFonts w:ascii="Times New Roman" w:eastAsia="Times New Roman" w:hAnsi="Times New Roman" w:cs="Times New Roman"/>
          <w:color w:val="000000" w:themeColor="text1"/>
          <w:sz w:val="24"/>
          <w:szCs w:val="24"/>
        </w:rPr>
        <w:t>)</w:t>
      </w:r>
      <w:r w:rsidR="00D761AB" w:rsidRPr="0029048A">
        <w:rPr>
          <w:rFonts w:ascii="Times New Roman" w:eastAsia="Times New Roman" w:hAnsi="Times New Roman" w:cs="Times New Roman"/>
          <w:color w:val="000000" w:themeColor="text1"/>
          <w:sz w:val="24"/>
          <w:szCs w:val="24"/>
        </w:rPr>
        <w:t>,</w:t>
      </w:r>
      <w:r w:rsidR="00D039C2" w:rsidRPr="0029048A">
        <w:rPr>
          <w:rFonts w:ascii="Times New Roman" w:eastAsia="Times New Roman" w:hAnsi="Times New Roman" w:cs="Times New Roman"/>
          <w:color w:val="000000" w:themeColor="text1"/>
          <w:sz w:val="24"/>
          <w:szCs w:val="24"/>
        </w:rPr>
        <w:t xml:space="preserve"> </w:t>
      </w:r>
      <w:r w:rsidR="00155371" w:rsidRPr="0029048A">
        <w:rPr>
          <w:rFonts w:ascii="Times New Roman" w:eastAsia="Times New Roman" w:hAnsi="Times New Roman" w:cs="Times New Roman"/>
          <w:color w:val="000000" w:themeColor="text1"/>
          <w:sz w:val="24"/>
          <w:szCs w:val="24"/>
        </w:rPr>
        <w:t xml:space="preserve">such as </w:t>
      </w:r>
      <w:r w:rsidR="00D761AB" w:rsidRPr="0029048A">
        <w:rPr>
          <w:rFonts w:ascii="Times New Roman" w:eastAsia="Times New Roman" w:hAnsi="Times New Roman" w:cs="Times New Roman"/>
          <w:color w:val="000000" w:themeColor="text1"/>
          <w:sz w:val="24"/>
          <w:szCs w:val="24"/>
        </w:rPr>
        <w:t xml:space="preserve">difficulty in </w:t>
      </w:r>
      <w:r w:rsidR="00155371" w:rsidRPr="0029048A">
        <w:rPr>
          <w:rFonts w:ascii="Times New Roman" w:eastAsia="Times New Roman" w:hAnsi="Times New Roman" w:cs="Times New Roman"/>
          <w:color w:val="000000" w:themeColor="text1"/>
          <w:sz w:val="24"/>
          <w:szCs w:val="24"/>
        </w:rPr>
        <w:t xml:space="preserve">adopting hybrid work </w:t>
      </w:r>
      <w:r w:rsidR="00793A47" w:rsidRPr="0029048A">
        <w:rPr>
          <w:rFonts w:ascii="Times New Roman" w:eastAsia="Times New Roman" w:hAnsi="Times New Roman" w:cs="Times New Roman"/>
          <w:color w:val="000000" w:themeColor="text1"/>
          <w:sz w:val="24"/>
          <w:szCs w:val="24"/>
        </w:rPr>
        <w:t xml:space="preserve">arrangements </w:t>
      </w:r>
      <w:r w:rsidR="001C73AF" w:rsidRPr="0029048A">
        <w:rPr>
          <w:rFonts w:ascii="Times New Roman" w:eastAsia="Times New Roman" w:hAnsi="Times New Roman" w:cs="Times New Roman"/>
          <w:color w:val="000000" w:themeColor="text1"/>
          <w:sz w:val="24"/>
          <w:szCs w:val="24"/>
        </w:rPr>
        <w:t xml:space="preserve">leading to less-connected employees who might be happy and less committed </w:t>
      </w:r>
      <w:r w:rsidR="00D039C2" w:rsidRPr="0029048A">
        <w:rPr>
          <w:rFonts w:ascii="Times New Roman" w:eastAsia="Times New Roman" w:hAnsi="Times New Roman" w:cs="Times New Roman"/>
          <w:color w:val="000000" w:themeColor="text1"/>
          <w:sz w:val="24"/>
          <w:szCs w:val="24"/>
        </w:rPr>
        <w:t>(</w:t>
      </w:r>
      <w:r w:rsidR="00887E62" w:rsidRPr="0029048A">
        <w:rPr>
          <w:rFonts w:ascii="Times New Roman" w:eastAsia="Times New Roman" w:hAnsi="Times New Roman" w:cs="Times New Roman"/>
          <w:color w:val="000000" w:themeColor="text1"/>
          <w:sz w:val="24"/>
          <w:szCs w:val="24"/>
        </w:rPr>
        <w:t>Haas, 2022</w:t>
      </w:r>
      <w:r w:rsidRPr="0029048A">
        <w:rPr>
          <w:rFonts w:ascii="Times New Roman" w:eastAsia="Times New Roman" w:hAnsi="Times New Roman" w:cs="Times New Roman"/>
          <w:color w:val="000000" w:themeColor="text1"/>
          <w:sz w:val="24"/>
          <w:szCs w:val="24"/>
        </w:rPr>
        <w:t xml:space="preserve">). To overcome these challenges, organisations are </w:t>
      </w:r>
      <w:r w:rsidR="00EC7CC5" w:rsidRPr="0029048A">
        <w:rPr>
          <w:rFonts w:ascii="Times New Roman" w:eastAsia="Times New Roman" w:hAnsi="Times New Roman" w:cs="Times New Roman"/>
          <w:color w:val="000000" w:themeColor="text1"/>
          <w:sz w:val="24"/>
          <w:szCs w:val="24"/>
        </w:rPr>
        <w:t xml:space="preserve">also </w:t>
      </w:r>
      <w:r w:rsidRPr="0029048A">
        <w:rPr>
          <w:rFonts w:ascii="Times New Roman" w:eastAsia="Times New Roman" w:hAnsi="Times New Roman" w:cs="Times New Roman"/>
          <w:color w:val="000000" w:themeColor="text1"/>
          <w:sz w:val="24"/>
          <w:szCs w:val="24"/>
        </w:rPr>
        <w:t xml:space="preserve">shifting their </w:t>
      </w:r>
      <w:r w:rsidR="00375051" w:rsidRPr="0029048A">
        <w:rPr>
          <w:rFonts w:ascii="Times New Roman" w:eastAsia="Times New Roman" w:hAnsi="Times New Roman" w:cs="Times New Roman"/>
          <w:color w:val="000000" w:themeColor="text1"/>
          <w:sz w:val="24"/>
          <w:szCs w:val="24"/>
        </w:rPr>
        <w:t xml:space="preserve">existing </w:t>
      </w:r>
      <w:r w:rsidRPr="0029048A">
        <w:rPr>
          <w:rFonts w:ascii="Times New Roman" w:eastAsia="Times New Roman" w:hAnsi="Times New Roman" w:cs="Times New Roman"/>
          <w:color w:val="000000" w:themeColor="text1"/>
          <w:sz w:val="24"/>
          <w:szCs w:val="24"/>
        </w:rPr>
        <w:t>work</w:t>
      </w:r>
      <w:r w:rsidR="00354790"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patterns. </w:t>
      </w:r>
      <w:r w:rsidR="00A861AB" w:rsidRPr="0029048A">
        <w:rPr>
          <w:rFonts w:ascii="Times New Roman" w:eastAsia="Times New Roman" w:hAnsi="Times New Roman" w:cs="Times New Roman"/>
          <w:color w:val="000000" w:themeColor="text1"/>
          <w:sz w:val="24"/>
          <w:szCs w:val="24"/>
        </w:rPr>
        <w:t>Some of them</w:t>
      </w:r>
      <w:r w:rsidR="006446B1" w:rsidRPr="0029048A">
        <w:rPr>
          <w:rFonts w:ascii="Times New Roman" w:eastAsia="Times New Roman" w:hAnsi="Times New Roman" w:cs="Times New Roman"/>
          <w:color w:val="000000" w:themeColor="text1"/>
          <w:sz w:val="24"/>
          <w:szCs w:val="24"/>
        </w:rPr>
        <w:t xml:space="preserve"> </w:t>
      </w:r>
      <w:r w:rsidR="00CD68FC" w:rsidRPr="0029048A">
        <w:rPr>
          <w:rFonts w:ascii="Times New Roman" w:eastAsia="Times New Roman" w:hAnsi="Times New Roman" w:cs="Times New Roman"/>
          <w:color w:val="000000" w:themeColor="text1"/>
          <w:sz w:val="24"/>
          <w:szCs w:val="24"/>
        </w:rPr>
        <w:t xml:space="preserve">are </w:t>
      </w:r>
      <w:r w:rsidRPr="0029048A">
        <w:rPr>
          <w:rFonts w:ascii="Times New Roman" w:eastAsia="Times New Roman" w:hAnsi="Times New Roman" w:cs="Times New Roman"/>
          <w:color w:val="000000" w:themeColor="text1"/>
          <w:sz w:val="24"/>
          <w:szCs w:val="24"/>
        </w:rPr>
        <w:t>embrac</w:t>
      </w:r>
      <w:r w:rsidR="00CD68FC" w:rsidRPr="0029048A">
        <w:rPr>
          <w:rFonts w:ascii="Times New Roman" w:eastAsia="Times New Roman" w:hAnsi="Times New Roman" w:cs="Times New Roman"/>
          <w:color w:val="000000" w:themeColor="text1"/>
          <w:sz w:val="24"/>
          <w:szCs w:val="24"/>
        </w:rPr>
        <w:t>ing</w:t>
      </w:r>
      <w:r w:rsidRPr="0029048A">
        <w:rPr>
          <w:rFonts w:ascii="Times New Roman" w:eastAsia="Times New Roman" w:hAnsi="Times New Roman" w:cs="Times New Roman"/>
          <w:color w:val="000000" w:themeColor="text1"/>
          <w:sz w:val="24"/>
          <w:szCs w:val="24"/>
        </w:rPr>
        <w:t xml:space="preserve"> “remote work” policies to allow </w:t>
      </w:r>
      <w:r w:rsidR="0039529B" w:rsidRPr="0029048A">
        <w:rPr>
          <w:rFonts w:ascii="Times New Roman" w:eastAsia="Times New Roman" w:hAnsi="Times New Roman" w:cs="Times New Roman"/>
          <w:color w:val="000000" w:themeColor="text1"/>
          <w:sz w:val="24"/>
          <w:szCs w:val="24"/>
        </w:rPr>
        <w:t xml:space="preserve">a </w:t>
      </w:r>
      <w:r w:rsidRPr="0029048A">
        <w:rPr>
          <w:rFonts w:ascii="Times New Roman" w:eastAsia="Times New Roman" w:hAnsi="Times New Roman" w:cs="Times New Roman"/>
          <w:color w:val="000000" w:themeColor="text1"/>
          <w:sz w:val="24"/>
          <w:szCs w:val="24"/>
        </w:rPr>
        <w:t xml:space="preserve">minimal negative impact on </w:t>
      </w:r>
      <w:r w:rsidR="000551D0" w:rsidRPr="0029048A">
        <w:rPr>
          <w:rFonts w:ascii="Times New Roman" w:eastAsia="Times New Roman" w:hAnsi="Times New Roman" w:cs="Times New Roman"/>
          <w:color w:val="000000" w:themeColor="text1"/>
          <w:sz w:val="24"/>
          <w:szCs w:val="24"/>
        </w:rPr>
        <w:t xml:space="preserve">the health of </w:t>
      </w:r>
      <w:r w:rsidRPr="0029048A">
        <w:rPr>
          <w:rFonts w:ascii="Times New Roman" w:eastAsia="Times New Roman" w:hAnsi="Times New Roman" w:cs="Times New Roman"/>
          <w:color w:val="000000" w:themeColor="text1"/>
          <w:sz w:val="24"/>
          <w:szCs w:val="24"/>
        </w:rPr>
        <w:t xml:space="preserve">employees while also </w:t>
      </w:r>
      <w:r w:rsidR="00DA3E5E" w:rsidRPr="0029048A">
        <w:rPr>
          <w:rFonts w:ascii="Times New Roman" w:eastAsia="Times New Roman" w:hAnsi="Times New Roman" w:cs="Times New Roman"/>
          <w:color w:val="000000" w:themeColor="text1"/>
          <w:sz w:val="24"/>
          <w:szCs w:val="24"/>
        </w:rPr>
        <w:t xml:space="preserve">ensuring that they </w:t>
      </w:r>
      <w:r w:rsidRPr="0029048A">
        <w:rPr>
          <w:rFonts w:ascii="Times New Roman" w:eastAsia="Times New Roman" w:hAnsi="Times New Roman" w:cs="Times New Roman"/>
          <w:color w:val="000000" w:themeColor="text1"/>
          <w:sz w:val="24"/>
          <w:szCs w:val="24"/>
        </w:rPr>
        <w:t>surviv</w:t>
      </w:r>
      <w:r w:rsidR="00DA3E5E" w:rsidRPr="0029048A">
        <w:rPr>
          <w:rFonts w:ascii="Times New Roman" w:eastAsia="Times New Roman" w:hAnsi="Times New Roman" w:cs="Times New Roman"/>
          <w:color w:val="000000" w:themeColor="text1"/>
          <w:sz w:val="24"/>
          <w:szCs w:val="24"/>
        </w:rPr>
        <w:t>e</w:t>
      </w:r>
      <w:r w:rsidRPr="0029048A">
        <w:rPr>
          <w:rFonts w:ascii="Times New Roman" w:eastAsia="Times New Roman" w:hAnsi="Times New Roman" w:cs="Times New Roman"/>
          <w:color w:val="000000" w:themeColor="text1"/>
          <w:sz w:val="24"/>
          <w:szCs w:val="24"/>
        </w:rPr>
        <w:t xml:space="preserve"> the pandemic shock (</w:t>
      </w:r>
      <w:r w:rsidR="003361FC" w:rsidRPr="0029048A">
        <w:rPr>
          <w:rFonts w:ascii="Times New Roman" w:eastAsia="Times New Roman" w:hAnsi="Times New Roman" w:cs="Times New Roman"/>
          <w:color w:val="000000" w:themeColor="text1"/>
          <w:sz w:val="24"/>
          <w:szCs w:val="24"/>
          <w:highlight w:val="white"/>
        </w:rPr>
        <w:t>Abelsen et al., 2021</w:t>
      </w:r>
      <w:r w:rsidR="003361FC" w:rsidRPr="0029048A">
        <w:rPr>
          <w:rFonts w:ascii="Times New Roman" w:eastAsia="Times New Roman" w:hAnsi="Times New Roman" w:cs="Times New Roman"/>
          <w:color w:val="000000" w:themeColor="text1"/>
          <w:sz w:val="24"/>
          <w:szCs w:val="24"/>
        </w:rPr>
        <w:t>; Raghuram et al., 2019</w:t>
      </w:r>
      <w:r w:rsidRPr="0029048A">
        <w:rPr>
          <w:rFonts w:ascii="Times New Roman" w:eastAsia="Times New Roman" w:hAnsi="Times New Roman" w:cs="Times New Roman"/>
          <w:color w:val="000000" w:themeColor="text1"/>
          <w:sz w:val="24"/>
          <w:szCs w:val="24"/>
        </w:rPr>
        <w:t>). Therefore, virtual wor</w:t>
      </w:r>
      <w:r w:rsidR="00781D3B" w:rsidRPr="0029048A">
        <w:rPr>
          <w:rFonts w:ascii="Times New Roman" w:eastAsia="Times New Roman" w:hAnsi="Times New Roman" w:cs="Times New Roman"/>
          <w:color w:val="000000" w:themeColor="text1"/>
          <w:sz w:val="24"/>
          <w:szCs w:val="24"/>
        </w:rPr>
        <w:t>kplaces and VTs have emerged as</w:t>
      </w:r>
      <w:r w:rsidR="00B917EB" w:rsidRPr="0029048A">
        <w:rPr>
          <w:rFonts w:ascii="Times New Roman" w:eastAsia="Times New Roman" w:hAnsi="Times New Roman" w:cs="Times New Roman"/>
          <w:color w:val="000000" w:themeColor="text1"/>
          <w:sz w:val="24"/>
          <w:szCs w:val="24"/>
        </w:rPr>
        <w:t xml:space="preserve"> </w:t>
      </w:r>
      <w:r w:rsidR="00680EA8" w:rsidRPr="0029048A">
        <w:rPr>
          <w:rFonts w:ascii="Times New Roman" w:eastAsia="Times New Roman" w:hAnsi="Times New Roman" w:cs="Times New Roman"/>
          <w:color w:val="000000" w:themeColor="text1"/>
          <w:sz w:val="24"/>
          <w:szCs w:val="24"/>
        </w:rPr>
        <w:t xml:space="preserve">key </w:t>
      </w:r>
      <w:r w:rsidRPr="0029048A">
        <w:rPr>
          <w:rFonts w:ascii="Times New Roman" w:eastAsia="Times New Roman" w:hAnsi="Times New Roman" w:cs="Times New Roman"/>
          <w:color w:val="000000" w:themeColor="text1"/>
          <w:sz w:val="24"/>
          <w:szCs w:val="24"/>
        </w:rPr>
        <w:t>survival strateg</w:t>
      </w:r>
      <w:r w:rsidR="00781D3B" w:rsidRPr="0029048A">
        <w:rPr>
          <w:rFonts w:ascii="Times New Roman" w:eastAsia="Times New Roman" w:hAnsi="Times New Roman" w:cs="Times New Roman"/>
          <w:color w:val="000000" w:themeColor="text1"/>
          <w:sz w:val="24"/>
          <w:szCs w:val="24"/>
        </w:rPr>
        <w:t>ies</w:t>
      </w:r>
      <w:r w:rsidRPr="0029048A">
        <w:rPr>
          <w:rFonts w:ascii="Times New Roman" w:eastAsia="Times New Roman" w:hAnsi="Times New Roman" w:cs="Times New Roman"/>
          <w:color w:val="000000" w:themeColor="text1"/>
          <w:sz w:val="24"/>
          <w:szCs w:val="24"/>
        </w:rPr>
        <w:t xml:space="preserve"> </w:t>
      </w:r>
      <w:r w:rsidR="00812F76" w:rsidRPr="0029048A">
        <w:rPr>
          <w:rFonts w:ascii="Times New Roman" w:eastAsia="Times New Roman" w:hAnsi="Times New Roman" w:cs="Times New Roman"/>
          <w:color w:val="000000" w:themeColor="text1"/>
          <w:sz w:val="24"/>
          <w:szCs w:val="24"/>
        </w:rPr>
        <w:t>among</w:t>
      </w:r>
      <w:r w:rsidRPr="0029048A">
        <w:rPr>
          <w:rFonts w:ascii="Times New Roman" w:eastAsia="Times New Roman" w:hAnsi="Times New Roman" w:cs="Times New Roman"/>
          <w:color w:val="000000" w:themeColor="text1"/>
          <w:sz w:val="24"/>
          <w:szCs w:val="24"/>
        </w:rPr>
        <w:t xml:space="preserve"> </w:t>
      </w:r>
      <w:r w:rsidR="003676E1" w:rsidRPr="0029048A">
        <w:rPr>
          <w:rFonts w:ascii="Times New Roman" w:eastAsia="Times New Roman" w:hAnsi="Times New Roman" w:cs="Times New Roman"/>
          <w:color w:val="000000" w:themeColor="text1"/>
          <w:sz w:val="24"/>
          <w:szCs w:val="24"/>
        </w:rPr>
        <w:t xml:space="preserve">many </w:t>
      </w:r>
      <w:r w:rsidRPr="0029048A">
        <w:rPr>
          <w:rFonts w:ascii="Times New Roman" w:eastAsia="Times New Roman" w:hAnsi="Times New Roman" w:cs="Times New Roman"/>
          <w:color w:val="000000" w:themeColor="text1"/>
          <w:sz w:val="24"/>
          <w:szCs w:val="24"/>
        </w:rPr>
        <w:t>organisations (</w:t>
      </w:r>
      <w:proofErr w:type="spellStart"/>
      <w:r w:rsidRPr="008135A9">
        <w:rPr>
          <w:rFonts w:ascii="Times New Roman" w:eastAsia="Times New Roman" w:hAnsi="Times New Roman" w:cs="Times New Roman"/>
          <w:color w:val="00B0F0"/>
          <w:sz w:val="24"/>
          <w:szCs w:val="24"/>
        </w:rPr>
        <w:t>Chamakiotis</w:t>
      </w:r>
      <w:proofErr w:type="spellEnd"/>
      <w:r w:rsidRPr="008135A9">
        <w:rPr>
          <w:rFonts w:ascii="Times New Roman" w:eastAsia="Times New Roman" w:hAnsi="Times New Roman" w:cs="Times New Roman"/>
          <w:color w:val="00B0F0"/>
          <w:sz w:val="24"/>
          <w:szCs w:val="24"/>
        </w:rPr>
        <w:t>, 2020</w:t>
      </w:r>
      <w:r w:rsidRPr="0029048A">
        <w:rPr>
          <w:rFonts w:ascii="Times New Roman" w:eastAsia="Times New Roman" w:hAnsi="Times New Roman" w:cs="Times New Roman"/>
          <w:color w:val="000000" w:themeColor="text1"/>
          <w:sz w:val="24"/>
          <w:szCs w:val="24"/>
        </w:rPr>
        <w:t xml:space="preserve">; Doyle and Conboy, 2020). Recently, the remote-work policies for 80% of organisations shifted to virtual and mixed modes of team collaboration during the early phase of the </w:t>
      </w:r>
      <w:r w:rsidR="004733B9" w:rsidRPr="0029048A">
        <w:rPr>
          <w:rFonts w:ascii="Times New Roman" w:eastAsia="Times New Roman" w:hAnsi="Times New Roman" w:cs="Times New Roman"/>
          <w:color w:val="000000" w:themeColor="text1"/>
          <w:sz w:val="24"/>
          <w:szCs w:val="24"/>
        </w:rPr>
        <w:t xml:space="preserve">COVID-19 pandemic </w:t>
      </w:r>
      <w:r w:rsidRPr="0029048A">
        <w:rPr>
          <w:rFonts w:ascii="Times New Roman" w:eastAsia="Times New Roman" w:hAnsi="Times New Roman" w:cs="Times New Roman"/>
          <w:color w:val="000000" w:themeColor="text1"/>
          <w:sz w:val="24"/>
          <w:szCs w:val="24"/>
        </w:rPr>
        <w:t xml:space="preserve">(Meluso et al., 2020). This change is </w:t>
      </w:r>
      <w:r w:rsidR="00A9141C" w:rsidRPr="0029048A">
        <w:rPr>
          <w:rFonts w:ascii="Times New Roman" w:eastAsia="Times New Roman" w:hAnsi="Times New Roman" w:cs="Times New Roman"/>
          <w:color w:val="000000" w:themeColor="text1"/>
          <w:sz w:val="24"/>
          <w:szCs w:val="24"/>
        </w:rPr>
        <w:t>also</w:t>
      </w:r>
      <w:r w:rsidR="005D2C3D" w:rsidRPr="0029048A">
        <w:rPr>
          <w:rFonts w:ascii="Times New Roman" w:eastAsia="Times New Roman" w:hAnsi="Times New Roman" w:cs="Times New Roman"/>
          <w:color w:val="000000" w:themeColor="text1"/>
          <w:sz w:val="24"/>
          <w:szCs w:val="24"/>
        </w:rPr>
        <w:t xml:space="preserve"> a</w:t>
      </w:r>
      <w:r w:rsidR="00A9141C"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fitting response to the commentary by social scientists who </w:t>
      </w:r>
      <w:r w:rsidR="00D81A4E" w:rsidRPr="0029048A">
        <w:rPr>
          <w:rFonts w:ascii="Times New Roman" w:eastAsia="Times New Roman" w:hAnsi="Times New Roman" w:cs="Times New Roman"/>
          <w:color w:val="000000" w:themeColor="text1"/>
          <w:sz w:val="24"/>
          <w:szCs w:val="24"/>
        </w:rPr>
        <w:t>envisaged</w:t>
      </w:r>
      <w:r w:rsidRPr="0029048A">
        <w:rPr>
          <w:rFonts w:ascii="Times New Roman" w:eastAsia="Times New Roman" w:hAnsi="Times New Roman" w:cs="Times New Roman"/>
          <w:color w:val="000000" w:themeColor="text1"/>
          <w:sz w:val="24"/>
          <w:szCs w:val="24"/>
        </w:rPr>
        <w:t xml:space="preserve"> a dramatic shift </w:t>
      </w:r>
      <w:r w:rsidR="00E54A17" w:rsidRPr="0029048A">
        <w:rPr>
          <w:rFonts w:ascii="Times New Roman" w:eastAsia="Times New Roman" w:hAnsi="Times New Roman" w:cs="Times New Roman"/>
          <w:color w:val="000000" w:themeColor="text1"/>
          <w:sz w:val="24"/>
          <w:szCs w:val="24"/>
        </w:rPr>
        <w:t xml:space="preserve">in doing business across </w:t>
      </w:r>
      <w:r w:rsidRPr="0029048A">
        <w:rPr>
          <w:rFonts w:ascii="Times New Roman" w:eastAsia="Times New Roman" w:hAnsi="Times New Roman" w:cs="Times New Roman"/>
          <w:color w:val="000000" w:themeColor="text1"/>
          <w:sz w:val="24"/>
          <w:szCs w:val="24"/>
        </w:rPr>
        <w:t>organisations (</w:t>
      </w:r>
      <w:proofErr w:type="spellStart"/>
      <w:r w:rsidRPr="0029048A">
        <w:rPr>
          <w:rFonts w:ascii="Times New Roman" w:eastAsia="Times New Roman" w:hAnsi="Times New Roman" w:cs="Times New Roman"/>
          <w:color w:val="000000" w:themeColor="text1"/>
          <w:sz w:val="24"/>
          <w:szCs w:val="24"/>
        </w:rPr>
        <w:t>LaFasto</w:t>
      </w:r>
      <w:proofErr w:type="spellEnd"/>
      <w:r w:rsidRPr="0029048A">
        <w:rPr>
          <w:rFonts w:ascii="Times New Roman" w:eastAsia="Times New Roman" w:hAnsi="Times New Roman" w:cs="Times New Roman"/>
          <w:color w:val="000000" w:themeColor="text1"/>
          <w:sz w:val="24"/>
          <w:szCs w:val="24"/>
        </w:rPr>
        <w:t xml:space="preserve"> </w:t>
      </w:r>
      <w:r w:rsidR="00B16B94" w:rsidRPr="0029048A">
        <w:rPr>
          <w:rFonts w:ascii="Times New Roman" w:eastAsia="Times New Roman" w:hAnsi="Times New Roman" w:cs="Times New Roman"/>
          <w:color w:val="000000" w:themeColor="text1"/>
          <w:sz w:val="24"/>
          <w:szCs w:val="24"/>
        </w:rPr>
        <w:t>et al.</w:t>
      </w:r>
      <w:r w:rsidRPr="0029048A">
        <w:rPr>
          <w:rFonts w:ascii="Times New Roman" w:eastAsia="Times New Roman" w:hAnsi="Times New Roman" w:cs="Times New Roman"/>
          <w:color w:val="000000" w:themeColor="text1"/>
          <w:sz w:val="24"/>
          <w:szCs w:val="24"/>
        </w:rPr>
        <w:t>, 2001)</w:t>
      </w:r>
      <w:r w:rsidR="001917CE" w:rsidRPr="0029048A">
        <w:rPr>
          <w:rFonts w:ascii="Times New Roman" w:eastAsia="Times New Roman" w:hAnsi="Times New Roman" w:cs="Times New Roman"/>
          <w:color w:val="000000" w:themeColor="text1"/>
          <w:sz w:val="24"/>
          <w:szCs w:val="24"/>
        </w:rPr>
        <w:t>.</w:t>
      </w:r>
    </w:p>
    <w:p w14:paraId="48884010" w14:textId="2BE517D8" w:rsidR="00A74B00" w:rsidRPr="0029048A" w:rsidRDefault="009B612F" w:rsidP="00AD39E9">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However, remote working </w:t>
      </w:r>
      <w:r w:rsidR="00855C22" w:rsidRPr="0029048A">
        <w:rPr>
          <w:rFonts w:ascii="Times New Roman" w:eastAsia="Times New Roman" w:hAnsi="Times New Roman" w:cs="Times New Roman"/>
          <w:color w:val="000000" w:themeColor="text1"/>
          <w:sz w:val="24"/>
          <w:szCs w:val="24"/>
        </w:rPr>
        <w:t xml:space="preserve">patterns </w:t>
      </w:r>
      <w:r w:rsidRPr="0029048A">
        <w:rPr>
          <w:rFonts w:ascii="Times New Roman" w:eastAsia="Times New Roman" w:hAnsi="Times New Roman" w:cs="Times New Roman"/>
          <w:color w:val="000000" w:themeColor="text1"/>
          <w:sz w:val="24"/>
          <w:szCs w:val="24"/>
        </w:rPr>
        <w:t xml:space="preserve">and virtual teams are not </w:t>
      </w:r>
      <w:r w:rsidR="009D61C2" w:rsidRPr="0029048A">
        <w:rPr>
          <w:rFonts w:ascii="Times New Roman" w:eastAsia="Times New Roman" w:hAnsi="Times New Roman" w:cs="Times New Roman"/>
          <w:color w:val="000000" w:themeColor="text1"/>
          <w:sz w:val="24"/>
          <w:szCs w:val="24"/>
        </w:rPr>
        <w:t xml:space="preserve">entirely </w:t>
      </w:r>
      <w:r w:rsidRPr="0029048A">
        <w:rPr>
          <w:rFonts w:ascii="Times New Roman" w:eastAsia="Times New Roman" w:hAnsi="Times New Roman" w:cs="Times New Roman"/>
          <w:color w:val="000000" w:themeColor="text1"/>
          <w:sz w:val="24"/>
          <w:szCs w:val="24"/>
        </w:rPr>
        <w:t>new.</w:t>
      </w:r>
      <w:r w:rsidR="00A74B00" w:rsidRPr="0029048A">
        <w:rPr>
          <w:rFonts w:ascii="Times New Roman" w:eastAsia="Times New Roman" w:hAnsi="Times New Roman" w:cs="Times New Roman"/>
          <w:color w:val="000000" w:themeColor="text1"/>
          <w:sz w:val="24"/>
          <w:szCs w:val="24"/>
        </w:rPr>
        <w:t xml:space="preserve"> With the increase in the outsourcing of tasks, distribution of workload </w:t>
      </w:r>
      <w:r w:rsidR="00955711" w:rsidRPr="0029048A">
        <w:rPr>
          <w:rFonts w:ascii="Times New Roman" w:eastAsia="Times New Roman" w:hAnsi="Times New Roman" w:cs="Times New Roman"/>
          <w:color w:val="000000" w:themeColor="text1"/>
          <w:sz w:val="24"/>
          <w:szCs w:val="24"/>
        </w:rPr>
        <w:t>among</w:t>
      </w:r>
      <w:r w:rsidR="00A74B00" w:rsidRPr="0029048A">
        <w:rPr>
          <w:rFonts w:ascii="Times New Roman" w:eastAsia="Times New Roman" w:hAnsi="Times New Roman" w:cs="Times New Roman"/>
          <w:color w:val="000000" w:themeColor="text1"/>
          <w:sz w:val="24"/>
          <w:szCs w:val="24"/>
        </w:rPr>
        <w:t xml:space="preserve"> offshore and onsite </w:t>
      </w:r>
      <w:r w:rsidR="00646184" w:rsidRPr="0029048A">
        <w:rPr>
          <w:rFonts w:ascii="Times New Roman" w:eastAsia="Times New Roman" w:hAnsi="Times New Roman" w:cs="Times New Roman"/>
          <w:color w:val="000000" w:themeColor="text1"/>
          <w:sz w:val="24"/>
          <w:szCs w:val="24"/>
        </w:rPr>
        <w:t>teams</w:t>
      </w:r>
      <w:r w:rsidR="00A74B00" w:rsidRPr="0029048A">
        <w:rPr>
          <w:rFonts w:ascii="Times New Roman" w:eastAsia="Times New Roman" w:hAnsi="Times New Roman" w:cs="Times New Roman"/>
          <w:color w:val="000000" w:themeColor="text1"/>
          <w:sz w:val="24"/>
          <w:szCs w:val="24"/>
        </w:rPr>
        <w:t>, and the emergence of comput</w:t>
      </w:r>
      <w:r w:rsidR="00E96C9C" w:rsidRPr="0029048A">
        <w:rPr>
          <w:rFonts w:ascii="Times New Roman" w:eastAsia="Times New Roman" w:hAnsi="Times New Roman" w:cs="Times New Roman"/>
          <w:color w:val="000000" w:themeColor="text1"/>
          <w:sz w:val="24"/>
          <w:szCs w:val="24"/>
        </w:rPr>
        <w:t>er-mediated</w:t>
      </w:r>
      <w:r w:rsidR="002B1B33" w:rsidRPr="0029048A">
        <w:rPr>
          <w:rFonts w:ascii="Times New Roman" w:eastAsia="Times New Roman" w:hAnsi="Times New Roman" w:cs="Times New Roman"/>
          <w:color w:val="000000" w:themeColor="text1"/>
          <w:sz w:val="24"/>
          <w:szCs w:val="24"/>
        </w:rPr>
        <w:t xml:space="preserve"> </w:t>
      </w:r>
      <w:r w:rsidR="00E96C9C" w:rsidRPr="0029048A">
        <w:rPr>
          <w:rFonts w:ascii="Times New Roman" w:eastAsia="Times New Roman" w:hAnsi="Times New Roman" w:cs="Times New Roman"/>
          <w:color w:val="000000" w:themeColor="text1"/>
          <w:sz w:val="24"/>
          <w:szCs w:val="24"/>
        </w:rPr>
        <w:t xml:space="preserve">communication </w:t>
      </w:r>
      <w:r w:rsidR="002B1B33" w:rsidRPr="0029048A">
        <w:rPr>
          <w:rFonts w:ascii="Times New Roman" w:eastAsia="Times New Roman" w:hAnsi="Times New Roman" w:cs="Times New Roman"/>
          <w:color w:val="000000" w:themeColor="text1"/>
          <w:sz w:val="24"/>
          <w:szCs w:val="24"/>
        </w:rPr>
        <w:t xml:space="preserve">(CMC) </w:t>
      </w:r>
      <w:r w:rsidR="00E96C9C" w:rsidRPr="0029048A">
        <w:rPr>
          <w:rFonts w:ascii="Times New Roman" w:eastAsia="Times New Roman" w:hAnsi="Times New Roman" w:cs="Times New Roman"/>
          <w:color w:val="000000" w:themeColor="text1"/>
          <w:sz w:val="24"/>
          <w:szCs w:val="24"/>
        </w:rPr>
        <w:t xml:space="preserve">tools, workers </w:t>
      </w:r>
      <w:r w:rsidR="00DF4618" w:rsidRPr="0029048A">
        <w:rPr>
          <w:rFonts w:ascii="Times New Roman" w:eastAsia="Times New Roman" w:hAnsi="Times New Roman" w:cs="Times New Roman"/>
          <w:color w:val="000000" w:themeColor="text1"/>
          <w:sz w:val="24"/>
          <w:szCs w:val="24"/>
        </w:rPr>
        <w:t xml:space="preserve">have been </w:t>
      </w:r>
      <w:r w:rsidR="00E96C9C" w:rsidRPr="0029048A">
        <w:rPr>
          <w:rFonts w:ascii="Times New Roman" w:eastAsia="Times New Roman" w:hAnsi="Times New Roman" w:cs="Times New Roman"/>
          <w:color w:val="000000" w:themeColor="text1"/>
          <w:sz w:val="24"/>
          <w:szCs w:val="24"/>
        </w:rPr>
        <w:t>collaborat</w:t>
      </w:r>
      <w:r w:rsidR="00DF4618" w:rsidRPr="0029048A">
        <w:rPr>
          <w:rFonts w:ascii="Times New Roman" w:eastAsia="Times New Roman" w:hAnsi="Times New Roman" w:cs="Times New Roman"/>
          <w:color w:val="000000" w:themeColor="text1"/>
          <w:sz w:val="24"/>
          <w:szCs w:val="24"/>
        </w:rPr>
        <w:t>ing</w:t>
      </w:r>
      <w:r w:rsidR="00E96C9C" w:rsidRPr="0029048A">
        <w:rPr>
          <w:rFonts w:ascii="Times New Roman" w:eastAsia="Times New Roman" w:hAnsi="Times New Roman" w:cs="Times New Roman"/>
          <w:color w:val="000000" w:themeColor="text1"/>
          <w:sz w:val="24"/>
          <w:szCs w:val="24"/>
        </w:rPr>
        <w:t xml:space="preserve"> electronically with co-workers or employees of other </w:t>
      </w:r>
      <w:r w:rsidR="00792941" w:rsidRPr="0029048A">
        <w:rPr>
          <w:rFonts w:ascii="Times New Roman" w:eastAsia="Times New Roman" w:hAnsi="Times New Roman" w:cs="Times New Roman"/>
          <w:color w:val="000000" w:themeColor="text1"/>
          <w:sz w:val="24"/>
          <w:szCs w:val="24"/>
        </w:rPr>
        <w:t>organisations</w:t>
      </w:r>
      <w:r w:rsidR="00E96C9C" w:rsidRPr="0029048A">
        <w:rPr>
          <w:rFonts w:ascii="Times New Roman" w:eastAsia="Times New Roman" w:hAnsi="Times New Roman" w:cs="Times New Roman"/>
          <w:color w:val="000000" w:themeColor="text1"/>
          <w:sz w:val="24"/>
          <w:szCs w:val="24"/>
        </w:rPr>
        <w:t xml:space="preserve">. </w:t>
      </w:r>
      <w:r w:rsidR="006679A7" w:rsidRPr="0029048A">
        <w:rPr>
          <w:rFonts w:ascii="Times New Roman" w:eastAsia="Times New Roman" w:hAnsi="Times New Roman" w:cs="Times New Roman"/>
          <w:color w:val="000000" w:themeColor="text1"/>
          <w:sz w:val="24"/>
          <w:szCs w:val="24"/>
        </w:rPr>
        <w:t>Often, these individuals</w:t>
      </w:r>
      <w:r w:rsidR="00E96C9C" w:rsidRPr="0029048A">
        <w:rPr>
          <w:rFonts w:ascii="Times New Roman" w:eastAsia="Times New Roman" w:hAnsi="Times New Roman" w:cs="Times New Roman"/>
          <w:color w:val="000000" w:themeColor="text1"/>
          <w:sz w:val="24"/>
          <w:szCs w:val="24"/>
        </w:rPr>
        <w:t xml:space="preserve"> </w:t>
      </w:r>
      <w:r w:rsidR="006F5912" w:rsidRPr="0029048A">
        <w:rPr>
          <w:rFonts w:ascii="Times New Roman" w:eastAsia="Times New Roman" w:hAnsi="Times New Roman" w:cs="Times New Roman"/>
          <w:color w:val="000000" w:themeColor="text1"/>
          <w:sz w:val="24"/>
          <w:szCs w:val="24"/>
        </w:rPr>
        <w:t xml:space="preserve">have </w:t>
      </w:r>
      <w:r w:rsidR="00E96C9C" w:rsidRPr="0029048A">
        <w:rPr>
          <w:rFonts w:ascii="Times New Roman" w:eastAsia="Times New Roman" w:hAnsi="Times New Roman" w:cs="Times New Roman"/>
          <w:color w:val="000000" w:themeColor="text1"/>
          <w:sz w:val="24"/>
          <w:szCs w:val="24"/>
        </w:rPr>
        <w:t>work</w:t>
      </w:r>
      <w:r w:rsidR="00933F13" w:rsidRPr="0029048A">
        <w:rPr>
          <w:rFonts w:ascii="Times New Roman" w:eastAsia="Times New Roman" w:hAnsi="Times New Roman" w:cs="Times New Roman"/>
          <w:color w:val="000000" w:themeColor="text1"/>
          <w:sz w:val="24"/>
          <w:szCs w:val="24"/>
        </w:rPr>
        <w:t>ed</w:t>
      </w:r>
      <w:r w:rsidR="00E96C9C" w:rsidRPr="0029048A">
        <w:rPr>
          <w:rFonts w:ascii="Times New Roman" w:eastAsia="Times New Roman" w:hAnsi="Times New Roman" w:cs="Times New Roman"/>
          <w:color w:val="000000" w:themeColor="text1"/>
          <w:sz w:val="24"/>
          <w:szCs w:val="24"/>
        </w:rPr>
        <w:t xml:space="preserve"> with multiple</w:t>
      </w:r>
      <w:r w:rsidR="006679A7" w:rsidRPr="0029048A">
        <w:rPr>
          <w:rFonts w:ascii="Times New Roman" w:eastAsia="Times New Roman" w:hAnsi="Times New Roman" w:cs="Times New Roman"/>
          <w:color w:val="000000" w:themeColor="text1"/>
          <w:sz w:val="24"/>
          <w:szCs w:val="24"/>
        </w:rPr>
        <w:t xml:space="preserve"> </w:t>
      </w:r>
      <w:r w:rsidR="00E96C9C" w:rsidRPr="0029048A">
        <w:rPr>
          <w:rFonts w:ascii="Times New Roman" w:eastAsia="Times New Roman" w:hAnsi="Times New Roman" w:cs="Times New Roman"/>
          <w:color w:val="000000" w:themeColor="text1"/>
          <w:sz w:val="24"/>
          <w:szCs w:val="24"/>
        </w:rPr>
        <w:t>teams distributed over di</w:t>
      </w:r>
      <w:r w:rsidR="006679A7" w:rsidRPr="0029048A">
        <w:rPr>
          <w:rFonts w:ascii="Times New Roman" w:eastAsia="Times New Roman" w:hAnsi="Times New Roman" w:cs="Times New Roman"/>
          <w:color w:val="000000" w:themeColor="text1"/>
          <w:sz w:val="24"/>
          <w:szCs w:val="24"/>
        </w:rPr>
        <w:t xml:space="preserve">fferent geographical locations, </w:t>
      </w:r>
      <w:r w:rsidR="00A50259" w:rsidRPr="0029048A">
        <w:rPr>
          <w:rFonts w:ascii="Times New Roman" w:eastAsia="Times New Roman" w:hAnsi="Times New Roman" w:cs="Times New Roman"/>
          <w:color w:val="000000" w:themeColor="text1"/>
          <w:sz w:val="24"/>
          <w:szCs w:val="24"/>
        </w:rPr>
        <w:t>major time</w:t>
      </w:r>
      <w:r w:rsidR="00AA05E0" w:rsidRPr="0029048A">
        <w:rPr>
          <w:rFonts w:ascii="Times New Roman" w:eastAsia="Times New Roman" w:hAnsi="Times New Roman" w:cs="Times New Roman"/>
          <w:color w:val="000000" w:themeColor="text1"/>
          <w:sz w:val="24"/>
          <w:szCs w:val="24"/>
        </w:rPr>
        <w:t xml:space="preserve"> </w:t>
      </w:r>
      <w:r w:rsidR="00E96C9C" w:rsidRPr="0029048A">
        <w:rPr>
          <w:rFonts w:ascii="Times New Roman" w:eastAsia="Times New Roman" w:hAnsi="Times New Roman" w:cs="Times New Roman"/>
          <w:color w:val="000000" w:themeColor="text1"/>
          <w:sz w:val="24"/>
          <w:szCs w:val="24"/>
        </w:rPr>
        <w:t>zone</w:t>
      </w:r>
      <w:r w:rsidR="00933F13" w:rsidRPr="0029048A">
        <w:rPr>
          <w:rFonts w:ascii="Times New Roman" w:eastAsia="Times New Roman" w:hAnsi="Times New Roman" w:cs="Times New Roman"/>
          <w:color w:val="000000" w:themeColor="text1"/>
          <w:sz w:val="24"/>
          <w:szCs w:val="24"/>
        </w:rPr>
        <w:t>s</w:t>
      </w:r>
      <w:r w:rsidR="00E96C9C" w:rsidRPr="0029048A">
        <w:rPr>
          <w:rFonts w:ascii="Times New Roman" w:eastAsia="Times New Roman" w:hAnsi="Times New Roman" w:cs="Times New Roman"/>
          <w:color w:val="000000" w:themeColor="text1"/>
          <w:sz w:val="24"/>
          <w:szCs w:val="24"/>
        </w:rPr>
        <w:t xml:space="preserve">, </w:t>
      </w:r>
      <w:r w:rsidR="0041609B" w:rsidRPr="0029048A">
        <w:rPr>
          <w:rFonts w:ascii="Times New Roman" w:eastAsia="Times New Roman" w:hAnsi="Times New Roman" w:cs="Times New Roman"/>
          <w:color w:val="000000" w:themeColor="text1"/>
          <w:sz w:val="24"/>
          <w:szCs w:val="24"/>
        </w:rPr>
        <w:t xml:space="preserve">multiple </w:t>
      </w:r>
      <w:r w:rsidR="00E96C9C" w:rsidRPr="0029048A">
        <w:rPr>
          <w:rFonts w:ascii="Times New Roman" w:eastAsia="Times New Roman" w:hAnsi="Times New Roman" w:cs="Times New Roman"/>
          <w:color w:val="000000" w:themeColor="text1"/>
          <w:sz w:val="24"/>
          <w:szCs w:val="24"/>
        </w:rPr>
        <w:t xml:space="preserve">business units, and </w:t>
      </w:r>
      <w:r w:rsidR="00AA05E0" w:rsidRPr="0029048A">
        <w:rPr>
          <w:rFonts w:ascii="Times New Roman" w:eastAsia="Times New Roman" w:hAnsi="Times New Roman" w:cs="Times New Roman"/>
          <w:color w:val="000000" w:themeColor="text1"/>
          <w:sz w:val="24"/>
          <w:szCs w:val="24"/>
        </w:rPr>
        <w:t>even</w:t>
      </w:r>
      <w:r w:rsidR="00041F5E" w:rsidRPr="0029048A">
        <w:rPr>
          <w:rFonts w:ascii="Times New Roman" w:eastAsia="Times New Roman" w:hAnsi="Times New Roman" w:cs="Times New Roman"/>
          <w:color w:val="000000" w:themeColor="text1"/>
          <w:sz w:val="24"/>
          <w:szCs w:val="24"/>
        </w:rPr>
        <w:t xml:space="preserve"> </w:t>
      </w:r>
      <w:r w:rsidR="00E96C9C" w:rsidRPr="0029048A">
        <w:rPr>
          <w:rFonts w:ascii="Times New Roman" w:eastAsia="Times New Roman" w:hAnsi="Times New Roman" w:cs="Times New Roman"/>
          <w:color w:val="000000" w:themeColor="text1"/>
          <w:sz w:val="24"/>
          <w:szCs w:val="24"/>
        </w:rPr>
        <w:t xml:space="preserve">across </w:t>
      </w:r>
      <w:r w:rsidR="00841167" w:rsidRPr="0029048A">
        <w:rPr>
          <w:rFonts w:ascii="Times New Roman" w:eastAsia="Times New Roman" w:hAnsi="Times New Roman" w:cs="Times New Roman"/>
          <w:color w:val="000000" w:themeColor="text1"/>
          <w:sz w:val="24"/>
          <w:szCs w:val="24"/>
        </w:rPr>
        <w:t>diverse</w:t>
      </w:r>
      <w:r w:rsidR="00C74924" w:rsidRPr="0029048A">
        <w:rPr>
          <w:rFonts w:ascii="Times New Roman" w:eastAsia="Times New Roman" w:hAnsi="Times New Roman" w:cs="Times New Roman"/>
          <w:color w:val="000000" w:themeColor="text1"/>
          <w:sz w:val="24"/>
          <w:szCs w:val="24"/>
        </w:rPr>
        <w:t xml:space="preserve"> </w:t>
      </w:r>
      <w:r w:rsidR="00E96C9C" w:rsidRPr="0029048A">
        <w:rPr>
          <w:rFonts w:ascii="Times New Roman" w:eastAsia="Times New Roman" w:hAnsi="Times New Roman" w:cs="Times New Roman"/>
          <w:color w:val="000000" w:themeColor="text1"/>
          <w:sz w:val="24"/>
          <w:szCs w:val="24"/>
        </w:rPr>
        <w:t>cultures</w:t>
      </w:r>
      <w:r w:rsidR="00060191" w:rsidRPr="0029048A">
        <w:rPr>
          <w:rFonts w:ascii="Times New Roman" w:eastAsia="Times New Roman" w:hAnsi="Times New Roman" w:cs="Times New Roman"/>
          <w:color w:val="000000" w:themeColor="text1"/>
          <w:sz w:val="24"/>
          <w:szCs w:val="24"/>
        </w:rPr>
        <w:t xml:space="preserve"> and ethnicities</w:t>
      </w:r>
      <w:r w:rsidR="00E96C9C" w:rsidRPr="0029048A">
        <w:rPr>
          <w:rFonts w:ascii="Times New Roman" w:eastAsia="Times New Roman" w:hAnsi="Times New Roman" w:cs="Times New Roman"/>
          <w:color w:val="000000" w:themeColor="text1"/>
          <w:sz w:val="24"/>
          <w:szCs w:val="24"/>
        </w:rPr>
        <w:t xml:space="preserve">. </w:t>
      </w:r>
      <w:r w:rsidR="000008DE" w:rsidRPr="0029048A">
        <w:rPr>
          <w:rFonts w:ascii="Times New Roman" w:eastAsia="Times New Roman" w:hAnsi="Times New Roman" w:cs="Times New Roman"/>
          <w:color w:val="000000" w:themeColor="text1"/>
          <w:sz w:val="24"/>
          <w:szCs w:val="24"/>
        </w:rPr>
        <w:t>Therefore, it is evident that “conflicts” may arise within these virtual teams</w:t>
      </w:r>
      <w:r w:rsidR="00863583" w:rsidRPr="0029048A">
        <w:rPr>
          <w:rFonts w:ascii="Times New Roman" w:eastAsia="Times New Roman" w:hAnsi="Times New Roman" w:cs="Times New Roman"/>
          <w:color w:val="000000" w:themeColor="text1"/>
          <w:sz w:val="24"/>
          <w:szCs w:val="24"/>
        </w:rPr>
        <w:t>,</w:t>
      </w:r>
      <w:r w:rsidR="000008DE" w:rsidRPr="0029048A">
        <w:rPr>
          <w:rFonts w:ascii="Times New Roman" w:eastAsia="Times New Roman" w:hAnsi="Times New Roman" w:cs="Times New Roman"/>
          <w:color w:val="000000" w:themeColor="text1"/>
          <w:sz w:val="24"/>
          <w:szCs w:val="24"/>
        </w:rPr>
        <w:t xml:space="preserve"> and they </w:t>
      </w:r>
      <w:r w:rsidR="00430041" w:rsidRPr="0029048A">
        <w:rPr>
          <w:rFonts w:ascii="Times New Roman" w:eastAsia="Times New Roman" w:hAnsi="Times New Roman" w:cs="Times New Roman"/>
          <w:color w:val="000000" w:themeColor="text1"/>
          <w:sz w:val="24"/>
          <w:szCs w:val="24"/>
        </w:rPr>
        <w:t xml:space="preserve">need to </w:t>
      </w:r>
      <w:r w:rsidR="00430041" w:rsidRPr="0029048A">
        <w:rPr>
          <w:rFonts w:ascii="Times New Roman" w:eastAsia="Times New Roman" w:hAnsi="Times New Roman" w:cs="Times New Roman"/>
          <w:color w:val="000000" w:themeColor="text1"/>
          <w:sz w:val="24"/>
          <w:szCs w:val="24"/>
        </w:rPr>
        <w:lastRenderedPageBreak/>
        <w:t>be</w:t>
      </w:r>
      <w:r w:rsidR="000008DE" w:rsidRPr="0029048A">
        <w:rPr>
          <w:rFonts w:ascii="Times New Roman" w:eastAsia="Times New Roman" w:hAnsi="Times New Roman" w:cs="Times New Roman"/>
          <w:color w:val="000000" w:themeColor="text1"/>
          <w:sz w:val="24"/>
          <w:szCs w:val="24"/>
        </w:rPr>
        <w:t xml:space="preserve"> resolve</w:t>
      </w:r>
      <w:r w:rsidR="00430041" w:rsidRPr="0029048A">
        <w:rPr>
          <w:rFonts w:ascii="Times New Roman" w:eastAsia="Times New Roman" w:hAnsi="Times New Roman" w:cs="Times New Roman"/>
          <w:color w:val="000000" w:themeColor="text1"/>
          <w:sz w:val="24"/>
          <w:szCs w:val="24"/>
        </w:rPr>
        <w:t>d</w:t>
      </w:r>
      <w:r w:rsidR="000008DE" w:rsidRPr="0029048A">
        <w:rPr>
          <w:rFonts w:ascii="Times New Roman" w:eastAsia="Times New Roman" w:hAnsi="Times New Roman" w:cs="Times New Roman"/>
          <w:color w:val="000000" w:themeColor="text1"/>
          <w:sz w:val="24"/>
          <w:szCs w:val="24"/>
        </w:rPr>
        <w:t xml:space="preserve"> amicably (Paul et al., 2004a; 2004b</w:t>
      </w:r>
      <w:r w:rsidR="00F77C24">
        <w:rPr>
          <w:rFonts w:ascii="Times New Roman" w:eastAsia="Times New Roman" w:hAnsi="Times New Roman" w:cs="Times New Roman"/>
          <w:color w:val="000000" w:themeColor="text1"/>
          <w:sz w:val="24"/>
          <w:szCs w:val="24"/>
        </w:rPr>
        <w:t xml:space="preserve">; </w:t>
      </w:r>
      <w:proofErr w:type="spellStart"/>
      <w:r w:rsidR="00F77C24" w:rsidRPr="007F3C89">
        <w:rPr>
          <w:rFonts w:ascii="Times New Roman" w:hAnsi="Times New Roman" w:cs="Times New Roman"/>
          <w:color w:val="00B0F0"/>
          <w:sz w:val="24"/>
          <w:szCs w:val="24"/>
        </w:rPr>
        <w:t>Nesterkin</w:t>
      </w:r>
      <w:proofErr w:type="spellEnd"/>
      <w:r w:rsidR="00F77C24" w:rsidRPr="007F3C89">
        <w:rPr>
          <w:rFonts w:ascii="Times New Roman" w:hAnsi="Times New Roman" w:cs="Times New Roman"/>
          <w:color w:val="00B0F0"/>
          <w:sz w:val="24"/>
          <w:szCs w:val="24"/>
        </w:rPr>
        <w:t xml:space="preserve"> et al., 2016</w:t>
      </w:r>
      <w:r w:rsidR="000008DE" w:rsidRPr="0029048A">
        <w:rPr>
          <w:rFonts w:ascii="Times New Roman" w:eastAsia="Times New Roman" w:hAnsi="Times New Roman" w:cs="Times New Roman"/>
          <w:color w:val="000000" w:themeColor="text1"/>
          <w:sz w:val="24"/>
          <w:szCs w:val="24"/>
        </w:rPr>
        <w:t xml:space="preserve">). </w:t>
      </w:r>
      <w:r w:rsidR="00CF692B" w:rsidRPr="0029048A">
        <w:rPr>
          <w:rFonts w:ascii="Times New Roman" w:eastAsia="Times New Roman" w:hAnsi="Times New Roman" w:cs="Times New Roman"/>
          <w:color w:val="000000" w:themeColor="text1"/>
          <w:sz w:val="24"/>
          <w:szCs w:val="24"/>
        </w:rPr>
        <w:t xml:space="preserve">Further, the employees working </w:t>
      </w:r>
      <w:r w:rsidR="008241A1" w:rsidRPr="0029048A">
        <w:rPr>
          <w:rFonts w:ascii="Times New Roman" w:eastAsia="Times New Roman" w:hAnsi="Times New Roman" w:cs="Times New Roman"/>
          <w:color w:val="000000" w:themeColor="text1"/>
          <w:sz w:val="24"/>
          <w:szCs w:val="24"/>
        </w:rPr>
        <w:t>within</w:t>
      </w:r>
      <w:r w:rsidR="00CF692B" w:rsidRPr="0029048A">
        <w:rPr>
          <w:rFonts w:ascii="Times New Roman" w:eastAsia="Times New Roman" w:hAnsi="Times New Roman" w:cs="Times New Roman"/>
          <w:color w:val="000000" w:themeColor="text1"/>
          <w:sz w:val="24"/>
          <w:szCs w:val="24"/>
        </w:rPr>
        <w:t xml:space="preserve"> virtual teams must </w:t>
      </w:r>
      <w:r w:rsidR="00D0662B" w:rsidRPr="0029048A">
        <w:rPr>
          <w:rFonts w:ascii="Times New Roman" w:eastAsia="Times New Roman" w:hAnsi="Times New Roman" w:cs="Times New Roman"/>
          <w:color w:val="000000" w:themeColor="text1"/>
          <w:sz w:val="24"/>
          <w:szCs w:val="24"/>
        </w:rPr>
        <w:t>be</w:t>
      </w:r>
      <w:r w:rsidR="00CF692B" w:rsidRPr="0029048A">
        <w:rPr>
          <w:rFonts w:ascii="Times New Roman" w:eastAsia="Times New Roman" w:hAnsi="Times New Roman" w:cs="Times New Roman"/>
          <w:color w:val="000000" w:themeColor="text1"/>
          <w:sz w:val="24"/>
          <w:szCs w:val="24"/>
        </w:rPr>
        <w:t xml:space="preserve"> in an “empowered state” </w:t>
      </w:r>
      <w:r w:rsidR="00463F70" w:rsidRPr="0029048A">
        <w:rPr>
          <w:rFonts w:ascii="Times New Roman" w:eastAsia="Times New Roman" w:hAnsi="Times New Roman" w:cs="Times New Roman"/>
          <w:color w:val="000000" w:themeColor="text1"/>
          <w:sz w:val="24"/>
          <w:szCs w:val="24"/>
        </w:rPr>
        <w:t xml:space="preserve">of mind </w:t>
      </w:r>
      <w:r w:rsidR="00CF692B" w:rsidRPr="0029048A">
        <w:rPr>
          <w:rFonts w:ascii="Times New Roman" w:eastAsia="Times New Roman" w:hAnsi="Times New Roman" w:cs="Times New Roman"/>
          <w:color w:val="000000" w:themeColor="text1"/>
          <w:sz w:val="24"/>
          <w:szCs w:val="24"/>
        </w:rPr>
        <w:t xml:space="preserve">to continue delivering their tasks and lead to </w:t>
      </w:r>
      <w:r w:rsidR="00863583" w:rsidRPr="0029048A">
        <w:rPr>
          <w:rFonts w:ascii="Times New Roman" w:eastAsia="Times New Roman" w:hAnsi="Times New Roman" w:cs="Times New Roman"/>
          <w:color w:val="000000" w:themeColor="text1"/>
          <w:sz w:val="24"/>
          <w:szCs w:val="24"/>
        </w:rPr>
        <w:t>outstanding</w:t>
      </w:r>
      <w:r w:rsidR="00CF692B" w:rsidRPr="0029048A">
        <w:rPr>
          <w:rFonts w:ascii="Times New Roman" w:eastAsia="Times New Roman" w:hAnsi="Times New Roman" w:cs="Times New Roman"/>
          <w:color w:val="000000" w:themeColor="text1"/>
          <w:sz w:val="24"/>
          <w:szCs w:val="24"/>
        </w:rPr>
        <w:t xml:space="preserve"> team performance </w:t>
      </w:r>
      <w:r w:rsidR="006360A1" w:rsidRPr="0029048A">
        <w:rPr>
          <w:rFonts w:ascii="Times New Roman" w:eastAsia="Times New Roman" w:hAnsi="Times New Roman" w:cs="Times New Roman"/>
          <w:color w:val="000000" w:themeColor="text1"/>
          <w:sz w:val="24"/>
          <w:szCs w:val="24"/>
        </w:rPr>
        <w:t>(</w:t>
      </w:r>
      <w:r w:rsidR="006360A1" w:rsidRPr="0029048A">
        <w:rPr>
          <w:rFonts w:ascii="Times New Roman" w:hAnsi="Times New Roman" w:cs="Times New Roman"/>
          <w:color w:val="000000" w:themeColor="text1"/>
          <w:sz w:val="24"/>
          <w:szCs w:val="24"/>
        </w:rPr>
        <w:t>Malik et al., 2021)</w:t>
      </w:r>
      <w:r w:rsidR="00CF692B" w:rsidRPr="0029048A">
        <w:rPr>
          <w:rFonts w:ascii="Times New Roman" w:eastAsia="Times New Roman" w:hAnsi="Times New Roman" w:cs="Times New Roman"/>
          <w:color w:val="000000" w:themeColor="text1"/>
          <w:sz w:val="24"/>
          <w:szCs w:val="24"/>
        </w:rPr>
        <w:t xml:space="preserve">. </w:t>
      </w:r>
    </w:p>
    <w:p w14:paraId="43465BC3" w14:textId="13C87DC0" w:rsidR="003574D1" w:rsidRPr="0029048A" w:rsidRDefault="001917CE" w:rsidP="001917CE">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rPr>
        <w:t xml:space="preserve">Recently, the </w:t>
      </w:r>
      <w:r w:rsidR="00611B83" w:rsidRPr="0029048A">
        <w:rPr>
          <w:rFonts w:ascii="Times New Roman" w:eastAsia="Times New Roman" w:hAnsi="Times New Roman" w:cs="Times New Roman"/>
          <w:color w:val="000000" w:themeColor="text1"/>
          <w:sz w:val="24"/>
          <w:szCs w:val="24"/>
        </w:rPr>
        <w:t>emergence of</w:t>
      </w:r>
      <w:r w:rsidRPr="0029048A">
        <w:rPr>
          <w:rFonts w:ascii="Times New Roman" w:eastAsia="Times New Roman" w:hAnsi="Times New Roman" w:cs="Times New Roman"/>
          <w:color w:val="000000" w:themeColor="text1"/>
          <w:sz w:val="24"/>
          <w:szCs w:val="24"/>
        </w:rPr>
        <w:t xml:space="preserve"> “virtual world” platforms such as </w:t>
      </w:r>
      <w:r w:rsidR="00A91804" w:rsidRPr="0029048A">
        <w:rPr>
          <w:rFonts w:ascii="Times New Roman" w:eastAsia="Times New Roman" w:hAnsi="Times New Roman" w:cs="Times New Roman"/>
          <w:color w:val="000000" w:themeColor="text1"/>
          <w:sz w:val="24"/>
          <w:szCs w:val="24"/>
        </w:rPr>
        <w:t>M</w:t>
      </w:r>
      <w:r w:rsidRPr="0029048A">
        <w:rPr>
          <w:rFonts w:ascii="Times New Roman" w:eastAsia="Times New Roman" w:hAnsi="Times New Roman" w:cs="Times New Roman"/>
          <w:color w:val="000000" w:themeColor="text1"/>
          <w:sz w:val="24"/>
          <w:szCs w:val="24"/>
        </w:rPr>
        <w:t xml:space="preserve">etaverse </w:t>
      </w:r>
      <w:r w:rsidR="00863583" w:rsidRPr="0029048A">
        <w:rPr>
          <w:rFonts w:ascii="Times New Roman" w:eastAsia="Times New Roman" w:hAnsi="Times New Roman" w:cs="Times New Roman"/>
          <w:color w:val="000000" w:themeColor="text1"/>
          <w:sz w:val="24"/>
          <w:szCs w:val="24"/>
        </w:rPr>
        <w:t xml:space="preserve">and </w:t>
      </w:r>
      <w:r w:rsidRPr="0029048A">
        <w:rPr>
          <w:rFonts w:ascii="Times New Roman" w:eastAsia="Times New Roman" w:hAnsi="Times New Roman" w:cs="Times New Roman"/>
          <w:color w:val="000000" w:themeColor="text1"/>
          <w:sz w:val="24"/>
          <w:szCs w:val="24"/>
        </w:rPr>
        <w:t>AR/VR (Cheng et al., 2022; Dwivedi et al.</w:t>
      </w:r>
      <w:r w:rsidR="00863583"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2022; </w:t>
      </w:r>
      <w:r w:rsidRPr="007A7EFD">
        <w:rPr>
          <w:rFonts w:ascii="Times New Roman" w:eastAsia="Times New Roman" w:hAnsi="Times New Roman" w:cs="Times New Roman"/>
          <w:color w:val="00B0F0"/>
          <w:sz w:val="24"/>
          <w:szCs w:val="24"/>
        </w:rPr>
        <w:t>Shiau and Huang, 202</w:t>
      </w:r>
      <w:r w:rsidR="007A7EFD" w:rsidRPr="007A7EFD">
        <w:rPr>
          <w:rFonts w:ascii="Times New Roman" w:eastAsia="Times New Roman" w:hAnsi="Times New Roman" w:cs="Times New Roman"/>
          <w:color w:val="00B0F0"/>
          <w:sz w:val="24"/>
          <w:szCs w:val="24"/>
        </w:rPr>
        <w:t>3</w:t>
      </w:r>
      <w:r w:rsidRPr="0029048A">
        <w:rPr>
          <w:rFonts w:ascii="Times New Roman" w:eastAsia="Times New Roman" w:hAnsi="Times New Roman" w:cs="Times New Roman"/>
          <w:color w:val="000000" w:themeColor="text1"/>
          <w:sz w:val="24"/>
          <w:szCs w:val="24"/>
        </w:rPr>
        <w:t>)</w:t>
      </w:r>
      <w:r w:rsidR="00561D93" w:rsidRPr="0029048A">
        <w:rPr>
          <w:rFonts w:ascii="Times New Roman" w:eastAsia="Times New Roman" w:hAnsi="Times New Roman" w:cs="Times New Roman"/>
          <w:color w:val="000000" w:themeColor="text1"/>
          <w:sz w:val="24"/>
          <w:szCs w:val="24"/>
        </w:rPr>
        <w:t xml:space="preserve"> </w:t>
      </w:r>
      <w:r w:rsidR="00863583" w:rsidRPr="0029048A">
        <w:rPr>
          <w:rFonts w:ascii="Times New Roman" w:eastAsia="Times New Roman" w:hAnsi="Times New Roman" w:cs="Times New Roman"/>
          <w:color w:val="000000" w:themeColor="text1"/>
          <w:sz w:val="24"/>
          <w:szCs w:val="24"/>
        </w:rPr>
        <w:t xml:space="preserve">has </w:t>
      </w:r>
      <w:r w:rsidR="00655FA5" w:rsidRPr="0029048A">
        <w:rPr>
          <w:rFonts w:ascii="Times New Roman" w:eastAsia="Times New Roman" w:hAnsi="Times New Roman" w:cs="Times New Roman"/>
          <w:color w:val="000000" w:themeColor="text1"/>
          <w:sz w:val="24"/>
          <w:szCs w:val="24"/>
        </w:rPr>
        <w:t xml:space="preserve">also </w:t>
      </w:r>
      <w:r w:rsidR="001B21A1" w:rsidRPr="0029048A">
        <w:rPr>
          <w:rFonts w:ascii="Times New Roman" w:eastAsia="Times New Roman" w:hAnsi="Times New Roman" w:cs="Times New Roman"/>
          <w:color w:val="000000" w:themeColor="text1"/>
          <w:sz w:val="24"/>
          <w:szCs w:val="24"/>
        </w:rPr>
        <w:t>created</w:t>
      </w:r>
      <w:r w:rsidR="00655FA5" w:rsidRPr="0029048A">
        <w:rPr>
          <w:rFonts w:ascii="Times New Roman" w:eastAsia="Times New Roman" w:hAnsi="Times New Roman" w:cs="Times New Roman"/>
          <w:color w:val="000000" w:themeColor="text1"/>
          <w:sz w:val="24"/>
          <w:szCs w:val="24"/>
        </w:rPr>
        <w:t xml:space="preserve"> a new dimension of virtual teamwork</w:t>
      </w:r>
      <w:r w:rsidRPr="0029048A">
        <w:rPr>
          <w:rFonts w:ascii="Times New Roman" w:eastAsia="Times New Roman" w:hAnsi="Times New Roman" w:cs="Times New Roman"/>
          <w:color w:val="000000" w:themeColor="text1"/>
          <w:sz w:val="24"/>
          <w:szCs w:val="24"/>
        </w:rPr>
        <w:t xml:space="preserve">. Many </w:t>
      </w:r>
      <w:r w:rsidR="00792941" w:rsidRPr="0029048A">
        <w:rPr>
          <w:rFonts w:ascii="Times New Roman" w:eastAsia="Times New Roman" w:hAnsi="Times New Roman" w:cs="Times New Roman"/>
          <w:color w:val="000000" w:themeColor="text1"/>
          <w:sz w:val="24"/>
          <w:szCs w:val="24"/>
        </w:rPr>
        <w:t xml:space="preserve">organisations </w:t>
      </w:r>
      <w:r w:rsidRPr="0029048A">
        <w:rPr>
          <w:rFonts w:ascii="Times New Roman" w:eastAsia="Times New Roman" w:hAnsi="Times New Roman" w:cs="Times New Roman"/>
          <w:color w:val="000000" w:themeColor="text1"/>
          <w:sz w:val="24"/>
          <w:szCs w:val="24"/>
        </w:rPr>
        <w:t xml:space="preserve">such as </w:t>
      </w:r>
      <w:r w:rsidR="00561D93" w:rsidRPr="0029048A">
        <w:rPr>
          <w:rFonts w:ascii="Times New Roman" w:eastAsia="Times New Roman" w:hAnsi="Times New Roman" w:cs="Times New Roman"/>
          <w:i/>
          <w:color w:val="000000" w:themeColor="text1"/>
          <w:sz w:val="24"/>
          <w:szCs w:val="24"/>
        </w:rPr>
        <w:t>Meta</w:t>
      </w:r>
      <w:r w:rsidR="00561D93"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Vastly</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Party Space</w:t>
      </w:r>
      <w:r w:rsidR="00EB1CF0" w:rsidRPr="0029048A">
        <w:rPr>
          <w:rFonts w:ascii="Times New Roman" w:eastAsia="Times New Roman" w:hAnsi="Times New Roman" w:cs="Times New Roman"/>
          <w:color w:val="000000" w:themeColor="text1"/>
          <w:sz w:val="24"/>
          <w:szCs w:val="24"/>
        </w:rPr>
        <w:t xml:space="preserve"> have built 3-D </w:t>
      </w:r>
      <w:r w:rsidRPr="0029048A">
        <w:rPr>
          <w:rFonts w:ascii="Times New Roman" w:eastAsia="Times New Roman" w:hAnsi="Times New Roman" w:cs="Times New Roman"/>
          <w:color w:val="000000" w:themeColor="text1"/>
          <w:sz w:val="24"/>
          <w:szCs w:val="24"/>
        </w:rPr>
        <w:t>video games</w:t>
      </w:r>
      <w:r w:rsidR="00EB1CF0" w:rsidRPr="0029048A">
        <w:rPr>
          <w:rFonts w:ascii="Times New Roman" w:eastAsia="Times New Roman" w:hAnsi="Times New Roman" w:cs="Times New Roman"/>
          <w:color w:val="000000" w:themeColor="text1"/>
          <w:sz w:val="24"/>
          <w:szCs w:val="24"/>
        </w:rPr>
        <w:t>, immersive interaction tools and simulations</w:t>
      </w:r>
      <w:r w:rsidRPr="0029048A">
        <w:rPr>
          <w:rFonts w:ascii="Times New Roman" w:eastAsia="Times New Roman" w:hAnsi="Times New Roman" w:cs="Times New Roman"/>
          <w:color w:val="000000" w:themeColor="text1"/>
          <w:sz w:val="24"/>
          <w:szCs w:val="24"/>
        </w:rPr>
        <w:t xml:space="preserve"> </w:t>
      </w:r>
      <w:r w:rsidR="00836C1A" w:rsidRPr="0029048A">
        <w:rPr>
          <w:rFonts w:ascii="Times New Roman" w:eastAsia="Times New Roman" w:hAnsi="Times New Roman" w:cs="Times New Roman"/>
          <w:color w:val="000000" w:themeColor="text1"/>
          <w:sz w:val="24"/>
          <w:szCs w:val="24"/>
        </w:rPr>
        <w:t xml:space="preserve">to enable </w:t>
      </w:r>
      <w:r w:rsidRPr="0029048A">
        <w:rPr>
          <w:rFonts w:ascii="Times New Roman" w:eastAsia="Times New Roman" w:hAnsi="Times New Roman" w:cs="Times New Roman"/>
          <w:color w:val="000000" w:themeColor="text1"/>
          <w:sz w:val="24"/>
          <w:szCs w:val="24"/>
        </w:rPr>
        <w:t xml:space="preserve">team-building exercises </w:t>
      </w:r>
      <w:r w:rsidR="00F01558" w:rsidRPr="0029048A">
        <w:rPr>
          <w:rFonts w:ascii="Times New Roman" w:eastAsia="Times New Roman" w:hAnsi="Times New Roman" w:cs="Times New Roman"/>
          <w:color w:val="000000" w:themeColor="text1"/>
          <w:sz w:val="24"/>
          <w:szCs w:val="24"/>
        </w:rPr>
        <w:t>across</w:t>
      </w:r>
      <w:r w:rsidRPr="0029048A">
        <w:rPr>
          <w:rFonts w:ascii="Times New Roman" w:eastAsia="Times New Roman" w:hAnsi="Times New Roman" w:cs="Times New Roman"/>
          <w:color w:val="000000" w:themeColor="text1"/>
          <w:sz w:val="24"/>
          <w:szCs w:val="24"/>
        </w:rPr>
        <w:t xml:space="preserve"> </w:t>
      </w:r>
      <w:r w:rsidR="004B2691" w:rsidRPr="0029048A">
        <w:rPr>
          <w:rFonts w:ascii="Times New Roman" w:eastAsia="Times New Roman" w:hAnsi="Times New Roman" w:cs="Times New Roman"/>
          <w:color w:val="000000" w:themeColor="text1"/>
          <w:sz w:val="24"/>
          <w:szCs w:val="24"/>
        </w:rPr>
        <w:t>VT</w:t>
      </w:r>
      <w:r w:rsidR="00D80511" w:rsidRPr="0029048A">
        <w:rPr>
          <w:rFonts w:ascii="Times New Roman" w:eastAsia="Times New Roman" w:hAnsi="Times New Roman" w:cs="Times New Roman"/>
          <w:color w:val="000000" w:themeColor="text1"/>
          <w:sz w:val="24"/>
          <w:szCs w:val="24"/>
        </w:rPr>
        <w:t xml:space="preserve"> </w:t>
      </w:r>
      <w:r w:rsidR="0064304B" w:rsidRPr="0029048A">
        <w:rPr>
          <w:rFonts w:ascii="Times New Roman" w:eastAsia="Times New Roman" w:hAnsi="Times New Roman" w:cs="Times New Roman"/>
          <w:color w:val="000000" w:themeColor="text1"/>
          <w:sz w:val="24"/>
          <w:szCs w:val="24"/>
        </w:rPr>
        <w:t>employees</w:t>
      </w:r>
      <w:r w:rsidRPr="0029048A">
        <w:rPr>
          <w:rFonts w:ascii="Times New Roman" w:eastAsia="Times New Roman" w:hAnsi="Times New Roman" w:cs="Times New Roman"/>
          <w:color w:val="000000" w:themeColor="text1"/>
          <w:sz w:val="24"/>
          <w:szCs w:val="24"/>
        </w:rPr>
        <w:t xml:space="preserve">. </w:t>
      </w:r>
      <w:r w:rsidR="003574D1" w:rsidRPr="0029048A">
        <w:rPr>
          <w:rFonts w:ascii="Times New Roman" w:eastAsia="Times New Roman" w:hAnsi="Times New Roman" w:cs="Times New Roman"/>
          <w:color w:val="000000" w:themeColor="text1"/>
          <w:sz w:val="24"/>
          <w:szCs w:val="24"/>
        </w:rPr>
        <w:t xml:space="preserve">HR managers and staff at </w:t>
      </w:r>
      <w:r w:rsidR="00856C41" w:rsidRPr="0029048A">
        <w:rPr>
          <w:rFonts w:ascii="Times New Roman" w:eastAsia="Times New Roman" w:hAnsi="Times New Roman" w:cs="Times New Roman"/>
          <w:color w:val="000000" w:themeColor="text1"/>
          <w:sz w:val="24"/>
          <w:szCs w:val="24"/>
        </w:rPr>
        <w:t>several</w:t>
      </w:r>
      <w:r w:rsidR="003574D1" w:rsidRPr="0029048A">
        <w:rPr>
          <w:rFonts w:ascii="Times New Roman" w:eastAsia="Times New Roman" w:hAnsi="Times New Roman" w:cs="Times New Roman"/>
          <w:color w:val="000000" w:themeColor="text1"/>
          <w:sz w:val="24"/>
          <w:szCs w:val="24"/>
        </w:rPr>
        <w:t xml:space="preserve"> technology </w:t>
      </w:r>
      <w:r w:rsidR="009115FF" w:rsidRPr="0029048A">
        <w:rPr>
          <w:rFonts w:ascii="Times New Roman" w:eastAsia="Times New Roman" w:hAnsi="Times New Roman" w:cs="Times New Roman"/>
          <w:color w:val="000000" w:themeColor="text1"/>
          <w:sz w:val="24"/>
          <w:szCs w:val="24"/>
        </w:rPr>
        <w:t>firms</w:t>
      </w:r>
      <w:r w:rsidR="003574D1" w:rsidRPr="0029048A">
        <w:rPr>
          <w:rFonts w:ascii="Times New Roman" w:eastAsia="Times New Roman" w:hAnsi="Times New Roman" w:cs="Times New Roman"/>
          <w:color w:val="000000" w:themeColor="text1"/>
          <w:sz w:val="24"/>
          <w:szCs w:val="24"/>
        </w:rPr>
        <w:t xml:space="preserve"> such as Google, Amazon, Facebook, Apple, and Adobe </w:t>
      </w:r>
      <w:r w:rsidR="008138C8" w:rsidRPr="0029048A">
        <w:rPr>
          <w:rFonts w:ascii="Times New Roman" w:eastAsia="Times New Roman" w:hAnsi="Times New Roman" w:cs="Times New Roman"/>
          <w:color w:val="000000" w:themeColor="text1"/>
          <w:sz w:val="24"/>
          <w:szCs w:val="24"/>
        </w:rPr>
        <w:t>use</w:t>
      </w:r>
      <w:r w:rsidR="003574D1" w:rsidRPr="0029048A">
        <w:rPr>
          <w:rFonts w:ascii="Times New Roman" w:eastAsia="Times New Roman" w:hAnsi="Times New Roman" w:cs="Times New Roman"/>
          <w:color w:val="000000" w:themeColor="text1"/>
          <w:sz w:val="24"/>
          <w:szCs w:val="24"/>
        </w:rPr>
        <w:t xml:space="preserve"> these simulation games to conduct </w:t>
      </w:r>
      <w:r w:rsidR="00467A7D" w:rsidRPr="0029048A">
        <w:rPr>
          <w:rFonts w:ascii="Times New Roman" w:eastAsia="Times New Roman" w:hAnsi="Times New Roman" w:cs="Times New Roman"/>
          <w:color w:val="000000" w:themeColor="text1"/>
          <w:sz w:val="24"/>
          <w:szCs w:val="24"/>
        </w:rPr>
        <w:t>team</w:t>
      </w:r>
      <w:r w:rsidR="003574D1" w:rsidRPr="0029048A">
        <w:rPr>
          <w:rFonts w:ascii="Times New Roman" w:eastAsia="Times New Roman" w:hAnsi="Times New Roman" w:cs="Times New Roman"/>
          <w:color w:val="000000" w:themeColor="text1"/>
          <w:sz w:val="24"/>
          <w:szCs w:val="24"/>
        </w:rPr>
        <w:t xml:space="preserve">-building exercises </w:t>
      </w:r>
      <w:r w:rsidR="0078735C" w:rsidRPr="0029048A">
        <w:rPr>
          <w:rFonts w:ascii="Times New Roman" w:eastAsia="Times New Roman" w:hAnsi="Times New Roman" w:cs="Times New Roman"/>
          <w:color w:val="000000" w:themeColor="text1"/>
          <w:sz w:val="24"/>
          <w:szCs w:val="24"/>
        </w:rPr>
        <w:t>to</w:t>
      </w:r>
      <w:r w:rsidR="003574D1" w:rsidRPr="0029048A">
        <w:rPr>
          <w:rFonts w:ascii="Times New Roman" w:eastAsia="Times New Roman" w:hAnsi="Times New Roman" w:cs="Times New Roman"/>
          <w:color w:val="000000" w:themeColor="text1"/>
          <w:sz w:val="24"/>
          <w:szCs w:val="24"/>
        </w:rPr>
        <w:t xml:space="preserve"> improve team performance outcomes among remotely working employees.</w:t>
      </w:r>
    </w:p>
    <w:p w14:paraId="483E216A" w14:textId="3E0CB1EA" w:rsidR="00E90F2E" w:rsidRPr="0029048A" w:rsidRDefault="00C67543" w:rsidP="00916E1D">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However, </w:t>
      </w:r>
      <w:r w:rsidR="003904B2" w:rsidRPr="0029048A">
        <w:rPr>
          <w:rFonts w:ascii="Times New Roman" w:eastAsia="Times New Roman" w:hAnsi="Times New Roman" w:cs="Times New Roman"/>
          <w:color w:val="000000" w:themeColor="text1"/>
          <w:sz w:val="24"/>
          <w:szCs w:val="24"/>
        </w:rPr>
        <w:t>many</w:t>
      </w:r>
      <w:r w:rsidRPr="0029048A">
        <w:rPr>
          <w:rFonts w:ascii="Times New Roman" w:eastAsia="Times New Roman" w:hAnsi="Times New Roman" w:cs="Times New Roman"/>
          <w:color w:val="000000" w:themeColor="text1"/>
          <w:sz w:val="24"/>
          <w:szCs w:val="24"/>
        </w:rPr>
        <w:t xml:space="preserve"> challenges</w:t>
      </w:r>
      <w:r w:rsidR="00855F31"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remain with the current design of virtual teams. First, </w:t>
      </w:r>
      <w:r w:rsidR="008F5E9E" w:rsidRPr="0029048A">
        <w:rPr>
          <w:rFonts w:ascii="Times New Roman" w:eastAsia="Times New Roman" w:hAnsi="Times New Roman" w:cs="Times New Roman"/>
          <w:color w:val="000000" w:themeColor="text1"/>
          <w:sz w:val="24"/>
          <w:szCs w:val="24"/>
        </w:rPr>
        <w:t>many remote workers are challenged by burnout and remain</w:t>
      </w:r>
      <w:r w:rsidR="00F1106E" w:rsidRPr="0029048A">
        <w:rPr>
          <w:rFonts w:ascii="Times New Roman" w:eastAsia="Times New Roman" w:hAnsi="Times New Roman" w:cs="Times New Roman"/>
          <w:color w:val="000000" w:themeColor="text1"/>
          <w:sz w:val="24"/>
          <w:szCs w:val="24"/>
        </w:rPr>
        <w:t xml:space="preserve"> </w:t>
      </w:r>
      <w:r w:rsidR="008F5E9E" w:rsidRPr="0029048A">
        <w:rPr>
          <w:rFonts w:ascii="Times New Roman" w:eastAsia="Times New Roman" w:hAnsi="Times New Roman" w:cs="Times New Roman"/>
          <w:color w:val="000000" w:themeColor="text1"/>
          <w:sz w:val="24"/>
          <w:szCs w:val="24"/>
        </w:rPr>
        <w:t>disconnected from work (</w:t>
      </w:r>
      <w:r w:rsidR="002644A3" w:rsidRPr="0029048A">
        <w:rPr>
          <w:rFonts w:ascii="Times New Roman" w:eastAsia="Times New Roman" w:hAnsi="Times New Roman" w:cs="Times New Roman"/>
          <w:color w:val="000000" w:themeColor="text1"/>
          <w:sz w:val="24"/>
          <w:szCs w:val="24"/>
        </w:rPr>
        <w:t xml:space="preserve">28% of employees) </w:t>
      </w:r>
      <w:r w:rsidR="008F5E9E" w:rsidRPr="0029048A">
        <w:rPr>
          <w:rFonts w:ascii="Times New Roman" w:eastAsia="Times New Roman" w:hAnsi="Times New Roman" w:cs="Times New Roman"/>
          <w:color w:val="000000" w:themeColor="text1"/>
          <w:sz w:val="24"/>
          <w:szCs w:val="24"/>
        </w:rPr>
        <w:t xml:space="preserve">(GitLab, </w:t>
      </w:r>
      <w:r w:rsidR="00806434" w:rsidRPr="0029048A">
        <w:rPr>
          <w:rFonts w:ascii="Times New Roman" w:eastAsia="Times New Roman" w:hAnsi="Times New Roman" w:cs="Times New Roman"/>
          <w:color w:val="000000" w:themeColor="text1"/>
          <w:sz w:val="24"/>
          <w:szCs w:val="24"/>
        </w:rPr>
        <w:t xml:space="preserve">2020). A survey conducted on </w:t>
      </w:r>
      <w:r w:rsidR="000C14E0" w:rsidRPr="0029048A">
        <w:rPr>
          <w:rFonts w:ascii="Times New Roman" w:eastAsia="Times New Roman" w:hAnsi="Times New Roman" w:cs="Times New Roman"/>
          <w:color w:val="000000" w:themeColor="text1"/>
          <w:sz w:val="24"/>
          <w:szCs w:val="24"/>
        </w:rPr>
        <w:t xml:space="preserve">the </w:t>
      </w:r>
      <w:r w:rsidR="00806434" w:rsidRPr="0029048A">
        <w:rPr>
          <w:rFonts w:ascii="Times New Roman" w:eastAsia="Times New Roman" w:hAnsi="Times New Roman" w:cs="Times New Roman"/>
          <w:i/>
          <w:color w:val="000000" w:themeColor="text1"/>
          <w:sz w:val="24"/>
          <w:szCs w:val="24"/>
        </w:rPr>
        <w:t>State of Remote Work</w:t>
      </w:r>
      <w:r w:rsidR="00806434" w:rsidRPr="0029048A">
        <w:rPr>
          <w:rFonts w:ascii="Times New Roman" w:eastAsia="Times New Roman" w:hAnsi="Times New Roman" w:cs="Times New Roman"/>
          <w:color w:val="000000" w:themeColor="text1"/>
          <w:sz w:val="24"/>
          <w:szCs w:val="24"/>
        </w:rPr>
        <w:t xml:space="preserve"> reports that 20% of </w:t>
      </w:r>
      <w:r w:rsidR="00432AEE" w:rsidRPr="0029048A">
        <w:rPr>
          <w:rFonts w:ascii="Times New Roman" w:eastAsia="Times New Roman" w:hAnsi="Times New Roman" w:cs="Times New Roman"/>
          <w:color w:val="000000" w:themeColor="text1"/>
          <w:sz w:val="24"/>
          <w:szCs w:val="24"/>
        </w:rPr>
        <w:t xml:space="preserve">employees working in </w:t>
      </w:r>
      <w:r w:rsidR="00806434" w:rsidRPr="0029048A">
        <w:rPr>
          <w:rFonts w:ascii="Times New Roman" w:eastAsia="Times New Roman" w:hAnsi="Times New Roman" w:cs="Times New Roman"/>
          <w:color w:val="000000" w:themeColor="text1"/>
          <w:sz w:val="24"/>
          <w:szCs w:val="24"/>
        </w:rPr>
        <w:t xml:space="preserve">VTs find it difficult to collaborate with </w:t>
      </w:r>
      <w:r w:rsidR="006A5325" w:rsidRPr="0029048A">
        <w:rPr>
          <w:rFonts w:ascii="Times New Roman" w:eastAsia="Times New Roman" w:hAnsi="Times New Roman" w:cs="Times New Roman"/>
          <w:color w:val="000000" w:themeColor="text1"/>
          <w:sz w:val="24"/>
          <w:szCs w:val="24"/>
        </w:rPr>
        <w:t xml:space="preserve">their </w:t>
      </w:r>
      <w:r w:rsidR="00806434" w:rsidRPr="0029048A">
        <w:rPr>
          <w:rFonts w:ascii="Times New Roman" w:eastAsia="Times New Roman" w:hAnsi="Times New Roman" w:cs="Times New Roman"/>
          <w:color w:val="000000" w:themeColor="text1"/>
          <w:sz w:val="24"/>
          <w:szCs w:val="24"/>
        </w:rPr>
        <w:t>colleagues</w:t>
      </w:r>
      <w:r w:rsidR="00806434" w:rsidRPr="0029048A">
        <w:rPr>
          <w:rFonts w:ascii="Times New Roman" w:eastAsia="Times New Roman" w:hAnsi="Times New Roman" w:cs="Times New Roman"/>
          <w:color w:val="000000" w:themeColor="text1"/>
          <w:sz w:val="24"/>
          <w:szCs w:val="24"/>
          <w:vertAlign w:val="superscript"/>
        </w:rPr>
        <w:footnoteReference w:id="2"/>
      </w:r>
      <w:r w:rsidR="00806434" w:rsidRPr="0029048A">
        <w:rPr>
          <w:rFonts w:ascii="Times New Roman" w:eastAsia="Times New Roman" w:hAnsi="Times New Roman" w:cs="Times New Roman"/>
          <w:color w:val="000000" w:themeColor="text1"/>
          <w:sz w:val="24"/>
          <w:szCs w:val="24"/>
        </w:rPr>
        <w:t xml:space="preserve">. </w:t>
      </w:r>
      <w:r w:rsidR="00CA6488" w:rsidRPr="0029048A">
        <w:rPr>
          <w:rFonts w:ascii="Times New Roman" w:eastAsia="Times New Roman" w:hAnsi="Times New Roman" w:cs="Times New Roman"/>
          <w:color w:val="000000" w:themeColor="text1"/>
          <w:sz w:val="24"/>
          <w:szCs w:val="24"/>
        </w:rPr>
        <w:t>Second</w:t>
      </w:r>
      <w:r w:rsidR="00806434" w:rsidRPr="0029048A">
        <w:rPr>
          <w:rFonts w:ascii="Times New Roman" w:eastAsia="Times New Roman" w:hAnsi="Times New Roman" w:cs="Times New Roman"/>
          <w:color w:val="000000" w:themeColor="text1"/>
          <w:sz w:val="24"/>
          <w:szCs w:val="24"/>
        </w:rPr>
        <w:t xml:space="preserve">, 12% of remote workers </w:t>
      </w:r>
      <w:r w:rsidR="00D503DE" w:rsidRPr="0029048A">
        <w:rPr>
          <w:rFonts w:ascii="Times New Roman" w:eastAsia="Times New Roman" w:hAnsi="Times New Roman" w:cs="Times New Roman"/>
          <w:color w:val="000000" w:themeColor="text1"/>
          <w:sz w:val="24"/>
          <w:szCs w:val="24"/>
        </w:rPr>
        <w:t>face</w:t>
      </w:r>
      <w:r w:rsidR="00806434" w:rsidRPr="0029048A">
        <w:rPr>
          <w:rFonts w:ascii="Times New Roman" w:eastAsia="Times New Roman" w:hAnsi="Times New Roman" w:cs="Times New Roman"/>
          <w:color w:val="000000" w:themeColor="text1"/>
          <w:sz w:val="24"/>
          <w:szCs w:val="24"/>
        </w:rPr>
        <w:t xml:space="preserve"> distractions </w:t>
      </w:r>
      <w:r w:rsidR="00D503DE" w:rsidRPr="0029048A">
        <w:rPr>
          <w:rFonts w:ascii="Times New Roman" w:eastAsia="Times New Roman" w:hAnsi="Times New Roman" w:cs="Times New Roman"/>
          <w:color w:val="000000" w:themeColor="text1"/>
          <w:sz w:val="24"/>
          <w:szCs w:val="24"/>
        </w:rPr>
        <w:t xml:space="preserve">while working </w:t>
      </w:r>
      <w:r w:rsidR="00806434" w:rsidRPr="0029048A">
        <w:rPr>
          <w:rFonts w:ascii="Times New Roman" w:eastAsia="Times New Roman" w:hAnsi="Times New Roman" w:cs="Times New Roman"/>
          <w:color w:val="000000" w:themeColor="text1"/>
          <w:sz w:val="24"/>
          <w:szCs w:val="24"/>
        </w:rPr>
        <w:t xml:space="preserve">in their homes, </w:t>
      </w:r>
      <w:r w:rsidR="00A548E0" w:rsidRPr="0029048A">
        <w:rPr>
          <w:rFonts w:ascii="Times New Roman" w:eastAsia="Times New Roman" w:hAnsi="Times New Roman" w:cs="Times New Roman"/>
          <w:color w:val="000000" w:themeColor="text1"/>
          <w:sz w:val="24"/>
          <w:szCs w:val="24"/>
        </w:rPr>
        <w:t>while</w:t>
      </w:r>
      <w:r w:rsidR="00806434" w:rsidRPr="0029048A">
        <w:rPr>
          <w:rFonts w:ascii="Times New Roman" w:eastAsia="Times New Roman" w:hAnsi="Times New Roman" w:cs="Times New Roman"/>
          <w:color w:val="000000" w:themeColor="text1"/>
          <w:sz w:val="24"/>
          <w:szCs w:val="24"/>
        </w:rPr>
        <w:t xml:space="preserve"> 10% struggle to collaborate with remote teams in different time zones. </w:t>
      </w:r>
      <w:r w:rsidR="001D0249" w:rsidRPr="0029048A">
        <w:rPr>
          <w:rFonts w:ascii="Times New Roman" w:eastAsia="Times New Roman" w:hAnsi="Times New Roman" w:cs="Times New Roman"/>
          <w:color w:val="000000" w:themeColor="text1"/>
          <w:sz w:val="24"/>
          <w:szCs w:val="24"/>
        </w:rPr>
        <w:t xml:space="preserve">Therefore, </w:t>
      </w:r>
      <w:r w:rsidR="00D56F34" w:rsidRPr="0029048A">
        <w:rPr>
          <w:rFonts w:ascii="Times New Roman" w:eastAsia="Times New Roman" w:hAnsi="Times New Roman" w:cs="Times New Roman"/>
          <w:color w:val="000000" w:themeColor="text1"/>
          <w:sz w:val="24"/>
          <w:szCs w:val="24"/>
        </w:rPr>
        <w:t xml:space="preserve">across VTs, </w:t>
      </w:r>
      <w:r w:rsidR="002E714C" w:rsidRPr="0029048A">
        <w:rPr>
          <w:rFonts w:ascii="Times New Roman" w:eastAsia="Times New Roman" w:hAnsi="Times New Roman" w:cs="Times New Roman"/>
          <w:color w:val="000000" w:themeColor="text1"/>
          <w:sz w:val="24"/>
          <w:szCs w:val="24"/>
        </w:rPr>
        <w:t xml:space="preserve">employees </w:t>
      </w:r>
      <w:r w:rsidR="00EA0794" w:rsidRPr="0029048A">
        <w:rPr>
          <w:rFonts w:ascii="Times New Roman" w:eastAsia="Times New Roman" w:hAnsi="Times New Roman" w:cs="Times New Roman"/>
          <w:color w:val="000000" w:themeColor="text1"/>
          <w:sz w:val="24"/>
          <w:szCs w:val="24"/>
        </w:rPr>
        <w:t xml:space="preserve">may </w:t>
      </w:r>
      <w:r w:rsidR="002E714C" w:rsidRPr="0029048A">
        <w:rPr>
          <w:rFonts w:ascii="Times New Roman" w:eastAsia="Times New Roman" w:hAnsi="Times New Roman" w:cs="Times New Roman"/>
          <w:color w:val="000000" w:themeColor="text1"/>
          <w:sz w:val="24"/>
          <w:szCs w:val="24"/>
        </w:rPr>
        <w:t xml:space="preserve">suffer from </w:t>
      </w:r>
      <w:r w:rsidR="007806E0" w:rsidRPr="0029048A">
        <w:rPr>
          <w:rFonts w:ascii="Times New Roman" w:eastAsia="Times New Roman" w:hAnsi="Times New Roman" w:cs="Times New Roman"/>
          <w:color w:val="000000" w:themeColor="text1"/>
          <w:sz w:val="24"/>
          <w:szCs w:val="24"/>
        </w:rPr>
        <w:t xml:space="preserve">a </w:t>
      </w:r>
      <w:r w:rsidR="00C0664A" w:rsidRPr="0029048A">
        <w:rPr>
          <w:rFonts w:ascii="Times New Roman" w:eastAsia="Times New Roman" w:hAnsi="Times New Roman" w:cs="Times New Roman"/>
          <w:color w:val="000000" w:themeColor="text1"/>
          <w:sz w:val="24"/>
          <w:szCs w:val="24"/>
        </w:rPr>
        <w:t>lack of</w:t>
      </w:r>
      <w:r w:rsidR="002E714C" w:rsidRPr="0029048A">
        <w:rPr>
          <w:rFonts w:ascii="Times New Roman" w:eastAsia="Times New Roman" w:hAnsi="Times New Roman" w:cs="Times New Roman"/>
          <w:color w:val="000000" w:themeColor="text1"/>
          <w:sz w:val="24"/>
          <w:szCs w:val="24"/>
        </w:rPr>
        <w:t xml:space="preserve"> empowerment</w:t>
      </w:r>
      <w:r w:rsidR="00FA6E67" w:rsidRPr="0029048A">
        <w:rPr>
          <w:rFonts w:ascii="Times New Roman" w:eastAsia="Times New Roman" w:hAnsi="Times New Roman" w:cs="Times New Roman"/>
          <w:color w:val="000000" w:themeColor="text1"/>
          <w:sz w:val="24"/>
          <w:szCs w:val="24"/>
        </w:rPr>
        <w:t xml:space="preserve"> </w:t>
      </w:r>
      <w:r w:rsidR="002E714C" w:rsidRPr="0029048A">
        <w:rPr>
          <w:rFonts w:ascii="Times New Roman" w:eastAsia="Times New Roman" w:hAnsi="Times New Roman" w:cs="Times New Roman"/>
          <w:color w:val="000000" w:themeColor="text1"/>
          <w:sz w:val="24"/>
          <w:szCs w:val="24"/>
        </w:rPr>
        <w:t xml:space="preserve">due to </w:t>
      </w:r>
      <w:r w:rsidR="005C7AD6" w:rsidRPr="0029048A">
        <w:rPr>
          <w:rFonts w:ascii="Times New Roman" w:eastAsia="Times New Roman" w:hAnsi="Times New Roman" w:cs="Times New Roman"/>
          <w:color w:val="000000" w:themeColor="text1"/>
          <w:sz w:val="24"/>
          <w:szCs w:val="24"/>
        </w:rPr>
        <w:t xml:space="preserve">incorrect task design, </w:t>
      </w:r>
      <w:r w:rsidR="001F7A6C" w:rsidRPr="0029048A">
        <w:rPr>
          <w:rFonts w:ascii="Times New Roman" w:eastAsia="Times New Roman" w:hAnsi="Times New Roman" w:cs="Times New Roman"/>
          <w:color w:val="000000" w:themeColor="text1"/>
          <w:sz w:val="24"/>
          <w:szCs w:val="24"/>
        </w:rPr>
        <w:t xml:space="preserve">low </w:t>
      </w:r>
      <w:r w:rsidR="005C7AD6" w:rsidRPr="0029048A">
        <w:rPr>
          <w:rFonts w:ascii="Times New Roman" w:eastAsia="Times New Roman" w:hAnsi="Times New Roman" w:cs="Times New Roman"/>
          <w:color w:val="000000" w:themeColor="text1"/>
          <w:sz w:val="24"/>
          <w:szCs w:val="24"/>
        </w:rPr>
        <w:t xml:space="preserve">job significance and </w:t>
      </w:r>
      <w:r w:rsidR="00852A45" w:rsidRPr="0029048A">
        <w:rPr>
          <w:rFonts w:ascii="Times New Roman" w:eastAsia="Times New Roman" w:hAnsi="Times New Roman" w:cs="Times New Roman"/>
          <w:color w:val="000000" w:themeColor="text1"/>
          <w:sz w:val="24"/>
          <w:szCs w:val="24"/>
        </w:rPr>
        <w:t xml:space="preserve">the </w:t>
      </w:r>
      <w:r w:rsidR="004E3720" w:rsidRPr="0029048A">
        <w:rPr>
          <w:rFonts w:ascii="Times New Roman" w:eastAsia="Times New Roman" w:hAnsi="Times New Roman" w:cs="Times New Roman"/>
          <w:color w:val="000000" w:themeColor="text1"/>
          <w:sz w:val="24"/>
          <w:szCs w:val="24"/>
        </w:rPr>
        <w:t xml:space="preserve">lack of </w:t>
      </w:r>
      <w:r w:rsidR="005C7AD6" w:rsidRPr="0029048A">
        <w:rPr>
          <w:rFonts w:ascii="Times New Roman" w:eastAsia="Times New Roman" w:hAnsi="Times New Roman" w:cs="Times New Roman"/>
          <w:color w:val="000000" w:themeColor="text1"/>
          <w:sz w:val="24"/>
          <w:szCs w:val="24"/>
        </w:rPr>
        <w:t>importance of their roles during remote work.</w:t>
      </w:r>
      <w:r w:rsidR="00E90F2E" w:rsidRPr="0029048A">
        <w:rPr>
          <w:rFonts w:ascii="Times New Roman" w:eastAsia="Times New Roman" w:hAnsi="Times New Roman" w:cs="Times New Roman"/>
          <w:color w:val="000000" w:themeColor="text1"/>
          <w:sz w:val="24"/>
          <w:szCs w:val="24"/>
        </w:rPr>
        <w:t xml:space="preserve"> These challenges have </w:t>
      </w:r>
      <w:r w:rsidR="00485F80" w:rsidRPr="0029048A">
        <w:rPr>
          <w:rFonts w:ascii="Times New Roman" w:eastAsia="Times New Roman" w:hAnsi="Times New Roman" w:cs="Times New Roman"/>
          <w:color w:val="000000" w:themeColor="text1"/>
          <w:sz w:val="24"/>
          <w:szCs w:val="24"/>
        </w:rPr>
        <w:t xml:space="preserve">made many </w:t>
      </w:r>
      <w:r w:rsidR="00E90F2E" w:rsidRPr="0029048A">
        <w:rPr>
          <w:rFonts w:ascii="Times New Roman" w:eastAsia="Times New Roman" w:hAnsi="Times New Roman" w:cs="Times New Roman"/>
          <w:color w:val="000000" w:themeColor="text1"/>
          <w:sz w:val="24"/>
          <w:szCs w:val="24"/>
        </w:rPr>
        <w:t xml:space="preserve">employees </w:t>
      </w:r>
      <w:r w:rsidR="00C51E72" w:rsidRPr="0029048A">
        <w:rPr>
          <w:rFonts w:ascii="Times New Roman" w:eastAsia="Times New Roman" w:hAnsi="Times New Roman" w:cs="Times New Roman"/>
          <w:color w:val="000000" w:themeColor="text1"/>
          <w:sz w:val="24"/>
          <w:szCs w:val="24"/>
        </w:rPr>
        <w:t xml:space="preserve">feel </w:t>
      </w:r>
      <w:r w:rsidR="00C51E72" w:rsidRPr="0029048A">
        <w:rPr>
          <w:rFonts w:ascii="Times New Roman" w:eastAsia="Times New Roman" w:hAnsi="Times New Roman" w:cs="Times New Roman"/>
          <w:i/>
          <w:color w:val="000000" w:themeColor="text1"/>
          <w:sz w:val="24"/>
          <w:szCs w:val="24"/>
        </w:rPr>
        <w:t>un</w:t>
      </w:r>
      <w:r w:rsidR="00E90F2E" w:rsidRPr="0029048A">
        <w:rPr>
          <w:rFonts w:ascii="Times New Roman" w:eastAsia="Times New Roman" w:hAnsi="Times New Roman" w:cs="Times New Roman"/>
          <w:i/>
          <w:color w:val="000000" w:themeColor="text1"/>
          <w:sz w:val="24"/>
          <w:szCs w:val="24"/>
        </w:rPr>
        <w:t>empowered</w:t>
      </w:r>
      <w:r w:rsidR="00E90F2E" w:rsidRPr="0029048A">
        <w:rPr>
          <w:rFonts w:ascii="Times New Roman" w:eastAsia="Times New Roman" w:hAnsi="Times New Roman" w:cs="Times New Roman"/>
          <w:color w:val="000000" w:themeColor="text1"/>
          <w:sz w:val="24"/>
          <w:szCs w:val="24"/>
        </w:rPr>
        <w:t xml:space="preserve"> at their </w:t>
      </w:r>
      <w:r w:rsidR="00F10EB2" w:rsidRPr="0029048A">
        <w:rPr>
          <w:rFonts w:ascii="Times New Roman" w:eastAsia="Times New Roman" w:hAnsi="Times New Roman" w:cs="Times New Roman"/>
          <w:color w:val="000000" w:themeColor="text1"/>
          <w:sz w:val="24"/>
          <w:szCs w:val="24"/>
        </w:rPr>
        <w:t xml:space="preserve">VT </w:t>
      </w:r>
      <w:r w:rsidR="00E90F2E" w:rsidRPr="0029048A">
        <w:rPr>
          <w:rFonts w:ascii="Times New Roman" w:eastAsia="Times New Roman" w:hAnsi="Times New Roman" w:cs="Times New Roman"/>
          <w:color w:val="000000" w:themeColor="text1"/>
          <w:sz w:val="24"/>
          <w:szCs w:val="24"/>
        </w:rPr>
        <w:t xml:space="preserve">workplaces, leading to lower performance outcomes. </w:t>
      </w:r>
      <w:r w:rsidR="001B3718" w:rsidRPr="0029048A">
        <w:rPr>
          <w:rFonts w:ascii="Times New Roman" w:eastAsia="Times New Roman" w:hAnsi="Times New Roman" w:cs="Times New Roman"/>
          <w:color w:val="000000" w:themeColor="text1"/>
          <w:sz w:val="24"/>
          <w:szCs w:val="24"/>
        </w:rPr>
        <w:t xml:space="preserve">In this regard, </w:t>
      </w:r>
      <w:r w:rsidR="001B3718" w:rsidRPr="0029048A">
        <w:rPr>
          <w:rFonts w:ascii="Times New Roman" w:eastAsia="Times New Roman" w:hAnsi="Times New Roman" w:cs="Times New Roman"/>
          <w:i/>
          <w:color w:val="000000" w:themeColor="text1"/>
          <w:sz w:val="24"/>
          <w:szCs w:val="24"/>
        </w:rPr>
        <w:t>p</w:t>
      </w:r>
      <w:r w:rsidR="00EC147E" w:rsidRPr="0029048A">
        <w:rPr>
          <w:rFonts w:ascii="Times New Roman" w:eastAsia="Times New Roman" w:hAnsi="Times New Roman" w:cs="Times New Roman"/>
          <w:i/>
          <w:color w:val="000000" w:themeColor="text1"/>
          <w:sz w:val="24"/>
          <w:szCs w:val="24"/>
        </w:rPr>
        <w:t>sychological empowerment</w:t>
      </w:r>
      <w:r w:rsidR="00EC147E" w:rsidRPr="0029048A">
        <w:rPr>
          <w:rFonts w:ascii="Times New Roman" w:eastAsia="Times New Roman" w:hAnsi="Times New Roman" w:cs="Times New Roman"/>
          <w:color w:val="000000" w:themeColor="text1"/>
          <w:sz w:val="24"/>
          <w:szCs w:val="24"/>
        </w:rPr>
        <w:t xml:space="preserve"> represents the perception of individuals concerning their capabilities, sovereignty </w:t>
      </w:r>
      <w:r w:rsidR="00BC63A4" w:rsidRPr="0029048A">
        <w:rPr>
          <w:rFonts w:ascii="Times New Roman" w:eastAsia="Times New Roman" w:hAnsi="Times New Roman" w:cs="Times New Roman"/>
          <w:color w:val="000000" w:themeColor="text1"/>
          <w:sz w:val="24"/>
          <w:szCs w:val="24"/>
        </w:rPr>
        <w:t>within their</w:t>
      </w:r>
      <w:r w:rsidR="00EC147E" w:rsidRPr="0029048A">
        <w:rPr>
          <w:rFonts w:ascii="Times New Roman" w:eastAsia="Times New Roman" w:hAnsi="Times New Roman" w:cs="Times New Roman"/>
          <w:color w:val="000000" w:themeColor="text1"/>
          <w:sz w:val="24"/>
          <w:szCs w:val="24"/>
        </w:rPr>
        <w:t xml:space="preserve"> </w:t>
      </w:r>
      <w:r w:rsidR="00307D7D" w:rsidRPr="0029048A">
        <w:rPr>
          <w:rFonts w:ascii="Times New Roman" w:eastAsia="Times New Roman" w:hAnsi="Times New Roman" w:cs="Times New Roman"/>
          <w:color w:val="000000" w:themeColor="text1"/>
          <w:sz w:val="24"/>
          <w:szCs w:val="24"/>
        </w:rPr>
        <w:t>work</w:t>
      </w:r>
      <w:r w:rsidR="00ED66C3" w:rsidRPr="0029048A">
        <w:rPr>
          <w:rFonts w:ascii="Times New Roman" w:eastAsia="Times New Roman" w:hAnsi="Times New Roman" w:cs="Times New Roman"/>
          <w:color w:val="000000" w:themeColor="text1"/>
          <w:sz w:val="24"/>
          <w:szCs w:val="24"/>
        </w:rPr>
        <w:t xml:space="preserve"> </w:t>
      </w:r>
      <w:r w:rsidR="00EC147E" w:rsidRPr="0029048A">
        <w:rPr>
          <w:rFonts w:ascii="Times New Roman" w:eastAsia="Times New Roman" w:hAnsi="Times New Roman" w:cs="Times New Roman"/>
          <w:color w:val="000000" w:themeColor="text1"/>
          <w:sz w:val="24"/>
          <w:szCs w:val="24"/>
        </w:rPr>
        <w:t>environment</w:t>
      </w:r>
      <w:r w:rsidR="00C25925" w:rsidRPr="0029048A">
        <w:rPr>
          <w:rFonts w:ascii="Times New Roman" w:eastAsia="Times New Roman" w:hAnsi="Times New Roman" w:cs="Times New Roman"/>
          <w:color w:val="000000" w:themeColor="text1"/>
          <w:sz w:val="24"/>
          <w:szCs w:val="24"/>
        </w:rPr>
        <w:t>s</w:t>
      </w:r>
      <w:r w:rsidR="00EC147E" w:rsidRPr="0029048A">
        <w:rPr>
          <w:rFonts w:ascii="Times New Roman" w:eastAsia="Times New Roman" w:hAnsi="Times New Roman" w:cs="Times New Roman"/>
          <w:color w:val="000000" w:themeColor="text1"/>
          <w:sz w:val="24"/>
          <w:szCs w:val="24"/>
        </w:rPr>
        <w:t xml:space="preserve"> and the meaningfulness of their tasks. </w:t>
      </w:r>
      <w:r w:rsidR="00E90F2E" w:rsidRPr="0029048A">
        <w:rPr>
          <w:rFonts w:ascii="Times New Roman" w:eastAsia="Times New Roman" w:hAnsi="Times New Roman" w:cs="Times New Roman"/>
          <w:color w:val="000000" w:themeColor="text1"/>
          <w:sz w:val="24"/>
          <w:szCs w:val="24"/>
        </w:rPr>
        <w:t xml:space="preserve">A few scholars </w:t>
      </w:r>
      <w:r w:rsidR="00E90F2E" w:rsidRPr="0029048A">
        <w:rPr>
          <w:rFonts w:ascii="Times New Roman" w:hAnsi="Times New Roman" w:cs="Times New Roman"/>
          <w:color w:val="000000" w:themeColor="text1"/>
          <w:sz w:val="24"/>
          <w:szCs w:val="24"/>
        </w:rPr>
        <w:t xml:space="preserve">have also suggested the </w:t>
      </w:r>
      <w:r w:rsidR="00BD4D77" w:rsidRPr="0029048A">
        <w:rPr>
          <w:rFonts w:ascii="Times New Roman" w:hAnsi="Times New Roman" w:cs="Times New Roman"/>
          <w:color w:val="000000" w:themeColor="text1"/>
          <w:sz w:val="24"/>
          <w:szCs w:val="24"/>
        </w:rPr>
        <w:t>mediat</w:t>
      </w:r>
      <w:r w:rsidR="00163055" w:rsidRPr="0029048A">
        <w:rPr>
          <w:rFonts w:ascii="Times New Roman" w:hAnsi="Times New Roman" w:cs="Times New Roman"/>
          <w:color w:val="000000" w:themeColor="text1"/>
          <w:sz w:val="24"/>
          <w:szCs w:val="24"/>
        </w:rPr>
        <w:t>ing</w:t>
      </w:r>
      <w:r w:rsidR="00BD4D77" w:rsidRPr="0029048A">
        <w:rPr>
          <w:rFonts w:ascii="Times New Roman" w:hAnsi="Times New Roman" w:cs="Times New Roman"/>
          <w:color w:val="000000" w:themeColor="text1"/>
          <w:sz w:val="24"/>
          <w:szCs w:val="24"/>
        </w:rPr>
        <w:t xml:space="preserve"> </w:t>
      </w:r>
      <w:r w:rsidR="00E90F2E" w:rsidRPr="0029048A">
        <w:rPr>
          <w:rFonts w:ascii="Times New Roman" w:hAnsi="Times New Roman" w:cs="Times New Roman"/>
          <w:color w:val="000000" w:themeColor="text1"/>
          <w:sz w:val="24"/>
          <w:szCs w:val="24"/>
        </w:rPr>
        <w:t xml:space="preserve">role of </w:t>
      </w:r>
      <w:r w:rsidR="00E90F2E" w:rsidRPr="0029048A">
        <w:rPr>
          <w:rFonts w:ascii="Times New Roman" w:hAnsi="Times New Roman" w:cs="Times New Roman"/>
          <w:i/>
          <w:color w:val="000000" w:themeColor="text1"/>
          <w:sz w:val="24"/>
          <w:szCs w:val="24"/>
        </w:rPr>
        <w:t xml:space="preserve">psychological empowerment </w:t>
      </w:r>
      <w:r w:rsidR="00E90F2E" w:rsidRPr="0029048A">
        <w:rPr>
          <w:rFonts w:ascii="Times New Roman" w:hAnsi="Times New Roman" w:cs="Times New Roman"/>
          <w:color w:val="000000" w:themeColor="text1"/>
          <w:sz w:val="24"/>
          <w:szCs w:val="24"/>
        </w:rPr>
        <w:t>between inputs and outcomes (</w:t>
      </w:r>
      <w:r w:rsidR="00E90F2E" w:rsidRPr="00BB4869">
        <w:rPr>
          <w:rFonts w:ascii="Times New Roman" w:hAnsi="Times New Roman" w:cs="Times New Roman"/>
          <w:color w:val="00B0F0"/>
          <w:sz w:val="24"/>
          <w:szCs w:val="24"/>
        </w:rPr>
        <w:t>Lee and Wei, 201</w:t>
      </w:r>
      <w:r w:rsidR="00BB4869" w:rsidRPr="00BB4869">
        <w:rPr>
          <w:rFonts w:ascii="Times New Roman" w:hAnsi="Times New Roman" w:cs="Times New Roman"/>
          <w:color w:val="00B0F0"/>
          <w:sz w:val="24"/>
          <w:szCs w:val="24"/>
        </w:rPr>
        <w:t>1</w:t>
      </w:r>
      <w:r w:rsidR="00E90F2E" w:rsidRPr="0029048A">
        <w:rPr>
          <w:rFonts w:ascii="Times New Roman" w:hAnsi="Times New Roman" w:cs="Times New Roman"/>
          <w:color w:val="000000" w:themeColor="text1"/>
          <w:sz w:val="24"/>
          <w:szCs w:val="24"/>
        </w:rPr>
        <w:t>; Li et al., 2017</w:t>
      </w:r>
      <w:r w:rsidR="00036205" w:rsidRPr="0029048A">
        <w:rPr>
          <w:rFonts w:ascii="Times New Roman" w:hAnsi="Times New Roman" w:cs="Times New Roman"/>
          <w:color w:val="000000" w:themeColor="text1"/>
          <w:sz w:val="24"/>
          <w:szCs w:val="24"/>
        </w:rPr>
        <w:t>; Malik et al., 2021</w:t>
      </w:r>
      <w:r w:rsidR="00E90F2E" w:rsidRPr="0029048A">
        <w:rPr>
          <w:rFonts w:ascii="Times New Roman" w:hAnsi="Times New Roman" w:cs="Times New Roman"/>
          <w:color w:val="000000" w:themeColor="text1"/>
          <w:sz w:val="24"/>
          <w:szCs w:val="24"/>
        </w:rPr>
        <w:t xml:space="preserve">). Further, </w:t>
      </w:r>
      <w:r w:rsidR="008C43CA" w:rsidRPr="0029048A">
        <w:rPr>
          <w:rFonts w:ascii="Times New Roman" w:hAnsi="Times New Roman" w:cs="Times New Roman"/>
          <w:color w:val="000000" w:themeColor="text1"/>
          <w:sz w:val="24"/>
          <w:szCs w:val="24"/>
        </w:rPr>
        <w:lastRenderedPageBreak/>
        <w:t xml:space="preserve">some scholars have also </w:t>
      </w:r>
      <w:r w:rsidR="0045057E" w:rsidRPr="0029048A">
        <w:rPr>
          <w:rFonts w:ascii="Times New Roman" w:hAnsi="Times New Roman" w:cs="Times New Roman"/>
          <w:color w:val="000000" w:themeColor="text1"/>
          <w:sz w:val="24"/>
          <w:szCs w:val="24"/>
        </w:rPr>
        <w:t>identified</w:t>
      </w:r>
      <w:r w:rsidR="008C43CA" w:rsidRPr="0029048A">
        <w:rPr>
          <w:rFonts w:ascii="Times New Roman" w:hAnsi="Times New Roman" w:cs="Times New Roman"/>
          <w:color w:val="000000" w:themeColor="text1"/>
          <w:sz w:val="24"/>
          <w:szCs w:val="24"/>
        </w:rPr>
        <w:t xml:space="preserve"> </w:t>
      </w:r>
      <w:r w:rsidR="00D22624" w:rsidRPr="0029048A">
        <w:rPr>
          <w:rFonts w:ascii="Times New Roman" w:hAnsi="Times New Roman" w:cs="Times New Roman"/>
          <w:color w:val="000000" w:themeColor="text1"/>
          <w:sz w:val="24"/>
          <w:szCs w:val="24"/>
        </w:rPr>
        <w:t xml:space="preserve">the role of </w:t>
      </w:r>
      <w:r w:rsidR="00D22624" w:rsidRPr="0029048A">
        <w:rPr>
          <w:rFonts w:ascii="Times New Roman" w:hAnsi="Times New Roman" w:cs="Times New Roman"/>
          <w:i/>
          <w:color w:val="000000" w:themeColor="text1"/>
          <w:sz w:val="24"/>
          <w:szCs w:val="24"/>
        </w:rPr>
        <w:t xml:space="preserve">psychological empowerment </w:t>
      </w:r>
      <w:r w:rsidR="00E90F2E" w:rsidRPr="0029048A">
        <w:rPr>
          <w:rFonts w:ascii="Times New Roman" w:hAnsi="Times New Roman" w:cs="Times New Roman"/>
          <w:color w:val="000000" w:themeColor="text1"/>
          <w:sz w:val="24"/>
          <w:szCs w:val="24"/>
        </w:rPr>
        <w:t>towards the final team outcome</w:t>
      </w:r>
      <w:r w:rsidR="00263884" w:rsidRPr="0029048A">
        <w:rPr>
          <w:rFonts w:ascii="Times New Roman" w:hAnsi="Times New Roman" w:cs="Times New Roman"/>
          <w:color w:val="000000" w:themeColor="text1"/>
          <w:sz w:val="24"/>
          <w:szCs w:val="24"/>
        </w:rPr>
        <w:t>s</w:t>
      </w:r>
      <w:r w:rsidR="00D22624" w:rsidRPr="0029048A">
        <w:rPr>
          <w:rFonts w:ascii="Times New Roman" w:hAnsi="Times New Roman" w:cs="Times New Roman"/>
          <w:color w:val="000000" w:themeColor="text1"/>
          <w:sz w:val="24"/>
          <w:szCs w:val="24"/>
        </w:rPr>
        <w:t xml:space="preserve"> (</w:t>
      </w:r>
      <w:r w:rsidR="00EC4C1C" w:rsidRPr="0029048A">
        <w:rPr>
          <w:rFonts w:ascii="Times New Roman" w:hAnsi="Times New Roman" w:cs="Times New Roman"/>
          <w:color w:val="000000" w:themeColor="text1"/>
          <w:sz w:val="24"/>
          <w:szCs w:val="24"/>
        </w:rPr>
        <w:t xml:space="preserve">Lin et al., 2017; </w:t>
      </w:r>
      <w:r w:rsidR="00EC4C1C" w:rsidRPr="00D82E11">
        <w:rPr>
          <w:rFonts w:ascii="Times New Roman" w:hAnsi="Times New Roman" w:cs="Times New Roman"/>
          <w:color w:val="00B0F0"/>
          <w:sz w:val="24"/>
          <w:szCs w:val="24"/>
        </w:rPr>
        <w:t>Mills et al., 20</w:t>
      </w:r>
      <w:r w:rsidR="00D82E11" w:rsidRPr="00D82E11">
        <w:rPr>
          <w:rFonts w:ascii="Times New Roman" w:hAnsi="Times New Roman" w:cs="Times New Roman"/>
          <w:color w:val="00B0F0"/>
          <w:sz w:val="24"/>
          <w:szCs w:val="24"/>
        </w:rPr>
        <w:t>20</w:t>
      </w:r>
      <w:r w:rsidR="00EC4C1C" w:rsidRPr="0029048A">
        <w:rPr>
          <w:rFonts w:ascii="Times New Roman" w:hAnsi="Times New Roman" w:cs="Times New Roman"/>
          <w:color w:val="000000" w:themeColor="text1"/>
          <w:sz w:val="24"/>
          <w:szCs w:val="24"/>
        </w:rPr>
        <w:t xml:space="preserve">; </w:t>
      </w:r>
      <w:r w:rsidR="00D22624" w:rsidRPr="0029048A">
        <w:rPr>
          <w:rFonts w:ascii="Times New Roman" w:hAnsi="Times New Roman" w:cs="Times New Roman"/>
          <w:color w:val="000000" w:themeColor="text1"/>
          <w:sz w:val="24"/>
          <w:szCs w:val="24"/>
        </w:rPr>
        <w:t>Seibert et al., 2011</w:t>
      </w:r>
      <w:r w:rsidR="00036205" w:rsidRPr="0029048A">
        <w:rPr>
          <w:rFonts w:ascii="Times New Roman" w:hAnsi="Times New Roman" w:cs="Times New Roman"/>
          <w:color w:val="000000" w:themeColor="text1"/>
          <w:sz w:val="24"/>
          <w:szCs w:val="24"/>
        </w:rPr>
        <w:t xml:space="preserve">), leading us to </w:t>
      </w:r>
      <w:r w:rsidR="009B0136" w:rsidRPr="0029048A">
        <w:rPr>
          <w:rFonts w:ascii="Times New Roman" w:hAnsi="Times New Roman" w:cs="Times New Roman"/>
          <w:color w:val="000000" w:themeColor="text1"/>
          <w:sz w:val="24"/>
          <w:szCs w:val="24"/>
        </w:rPr>
        <w:t xml:space="preserve">conclusively think of a new form of analysis of virtual teams using </w:t>
      </w:r>
      <w:r w:rsidR="009B0136" w:rsidRPr="0029048A">
        <w:rPr>
          <w:rFonts w:ascii="Times New Roman" w:hAnsi="Times New Roman" w:cs="Times New Roman"/>
          <w:i/>
          <w:color w:val="000000" w:themeColor="text1"/>
          <w:sz w:val="24"/>
          <w:szCs w:val="24"/>
        </w:rPr>
        <w:t xml:space="preserve">psychological empowerment </w:t>
      </w:r>
      <w:r w:rsidR="009B0136" w:rsidRPr="0029048A">
        <w:rPr>
          <w:rFonts w:ascii="Times New Roman" w:hAnsi="Times New Roman" w:cs="Times New Roman"/>
          <w:color w:val="000000" w:themeColor="text1"/>
          <w:sz w:val="24"/>
          <w:szCs w:val="24"/>
        </w:rPr>
        <w:t xml:space="preserve">as a mediator between virtuality and team outcomes, as well as </w:t>
      </w:r>
      <w:r w:rsidR="002D041B" w:rsidRPr="0029048A">
        <w:rPr>
          <w:rFonts w:ascii="Times New Roman" w:hAnsi="Times New Roman" w:cs="Times New Roman"/>
          <w:color w:val="000000" w:themeColor="text1"/>
          <w:sz w:val="24"/>
          <w:szCs w:val="24"/>
        </w:rPr>
        <w:t>examining</w:t>
      </w:r>
      <w:r w:rsidR="009B0136" w:rsidRPr="0029048A">
        <w:rPr>
          <w:rFonts w:ascii="Times New Roman" w:hAnsi="Times New Roman" w:cs="Times New Roman"/>
          <w:color w:val="000000" w:themeColor="text1"/>
          <w:sz w:val="24"/>
          <w:szCs w:val="24"/>
        </w:rPr>
        <w:t xml:space="preserve"> its </w:t>
      </w:r>
      <w:r w:rsidR="00B50293" w:rsidRPr="0029048A">
        <w:rPr>
          <w:rFonts w:ascii="Times New Roman" w:hAnsi="Times New Roman" w:cs="Times New Roman"/>
          <w:color w:val="000000" w:themeColor="text1"/>
          <w:sz w:val="24"/>
          <w:szCs w:val="24"/>
        </w:rPr>
        <w:t xml:space="preserve">direct and indirect </w:t>
      </w:r>
      <w:r w:rsidR="009B0136" w:rsidRPr="0029048A">
        <w:rPr>
          <w:rFonts w:ascii="Times New Roman" w:hAnsi="Times New Roman" w:cs="Times New Roman"/>
          <w:color w:val="000000" w:themeColor="text1"/>
          <w:sz w:val="24"/>
          <w:szCs w:val="24"/>
        </w:rPr>
        <w:t>effect</w:t>
      </w:r>
      <w:r w:rsidR="008A2445" w:rsidRPr="0029048A">
        <w:rPr>
          <w:rFonts w:ascii="Times New Roman" w:hAnsi="Times New Roman" w:cs="Times New Roman"/>
          <w:color w:val="000000" w:themeColor="text1"/>
          <w:sz w:val="24"/>
          <w:szCs w:val="24"/>
        </w:rPr>
        <w:t>s</w:t>
      </w:r>
      <w:r w:rsidR="009B0136" w:rsidRPr="0029048A">
        <w:rPr>
          <w:rFonts w:ascii="Times New Roman" w:hAnsi="Times New Roman" w:cs="Times New Roman"/>
          <w:color w:val="000000" w:themeColor="text1"/>
          <w:sz w:val="24"/>
          <w:szCs w:val="24"/>
        </w:rPr>
        <w:t xml:space="preserve"> on those outcomes.</w:t>
      </w:r>
    </w:p>
    <w:p w14:paraId="28DD2EDC" w14:textId="77777777" w:rsidR="00A03BF2" w:rsidRPr="0029048A" w:rsidRDefault="00201ADE" w:rsidP="00F610ED">
      <w:pPr>
        <w:spacing w:after="0" w:line="480" w:lineRule="auto"/>
        <w:ind w:firstLine="720"/>
        <w:jc w:val="both"/>
        <w:rPr>
          <w:rFonts w:ascii="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Second</w:t>
      </w:r>
      <w:r w:rsidR="00806434" w:rsidRPr="0029048A">
        <w:rPr>
          <w:rFonts w:ascii="Times New Roman" w:eastAsia="Times New Roman" w:hAnsi="Times New Roman" w:cs="Times New Roman"/>
          <w:color w:val="000000" w:themeColor="text1"/>
          <w:sz w:val="24"/>
          <w:szCs w:val="24"/>
        </w:rPr>
        <w:t xml:space="preserve">, </w:t>
      </w:r>
      <w:r w:rsidR="00B73127" w:rsidRPr="0029048A">
        <w:rPr>
          <w:rFonts w:ascii="Times New Roman" w:eastAsia="Times New Roman" w:hAnsi="Times New Roman" w:cs="Times New Roman"/>
          <w:color w:val="000000" w:themeColor="text1"/>
          <w:sz w:val="24"/>
          <w:szCs w:val="24"/>
        </w:rPr>
        <w:t xml:space="preserve">a more recent study on </w:t>
      </w:r>
      <w:r w:rsidR="0037000A" w:rsidRPr="0029048A">
        <w:rPr>
          <w:rFonts w:ascii="Times New Roman" w:eastAsia="Times New Roman" w:hAnsi="Times New Roman" w:cs="Times New Roman"/>
          <w:color w:val="000000" w:themeColor="text1"/>
          <w:sz w:val="24"/>
          <w:szCs w:val="24"/>
        </w:rPr>
        <w:t xml:space="preserve">the </w:t>
      </w:r>
      <w:r w:rsidR="00B73127" w:rsidRPr="0029048A">
        <w:rPr>
          <w:rFonts w:ascii="Times New Roman" w:eastAsia="Times New Roman" w:hAnsi="Times New Roman" w:cs="Times New Roman"/>
          <w:color w:val="000000" w:themeColor="text1"/>
          <w:sz w:val="24"/>
          <w:szCs w:val="24"/>
        </w:rPr>
        <w:t xml:space="preserve">well-being </w:t>
      </w:r>
      <w:r w:rsidR="0037000A" w:rsidRPr="0029048A">
        <w:rPr>
          <w:rFonts w:ascii="Times New Roman" w:eastAsia="Times New Roman" w:hAnsi="Times New Roman" w:cs="Times New Roman"/>
          <w:color w:val="000000" w:themeColor="text1"/>
          <w:sz w:val="24"/>
          <w:szCs w:val="24"/>
        </w:rPr>
        <w:t xml:space="preserve">of virtual employees </w:t>
      </w:r>
      <w:r w:rsidR="00B73127" w:rsidRPr="0029048A">
        <w:rPr>
          <w:rFonts w:ascii="Times New Roman" w:eastAsia="Times New Roman" w:hAnsi="Times New Roman" w:cs="Times New Roman"/>
          <w:color w:val="000000" w:themeColor="text1"/>
          <w:sz w:val="24"/>
          <w:szCs w:val="24"/>
        </w:rPr>
        <w:t>found that more than 45% of remote employees say they have worked from their beds for 11 hours per week</w:t>
      </w:r>
      <w:r w:rsidR="00B73127" w:rsidRPr="0029048A">
        <w:rPr>
          <w:rFonts w:ascii="Times New Roman" w:eastAsia="Times New Roman" w:hAnsi="Times New Roman" w:cs="Times New Roman"/>
          <w:color w:val="000000" w:themeColor="text1"/>
          <w:sz w:val="24"/>
          <w:szCs w:val="24"/>
          <w:vertAlign w:val="superscript"/>
        </w:rPr>
        <w:footnoteReference w:id="3"/>
      </w:r>
      <w:r w:rsidR="00B73127" w:rsidRPr="0029048A">
        <w:rPr>
          <w:rFonts w:ascii="Times New Roman" w:eastAsia="Times New Roman" w:hAnsi="Times New Roman" w:cs="Times New Roman"/>
          <w:color w:val="000000" w:themeColor="text1"/>
          <w:sz w:val="24"/>
          <w:szCs w:val="24"/>
        </w:rPr>
        <w:t xml:space="preserve">. The </w:t>
      </w:r>
      <w:r w:rsidR="00806434" w:rsidRPr="0029048A">
        <w:rPr>
          <w:rFonts w:ascii="Times New Roman" w:eastAsia="Times New Roman" w:hAnsi="Times New Roman" w:cs="Times New Roman"/>
          <w:color w:val="000000" w:themeColor="text1"/>
          <w:sz w:val="24"/>
          <w:szCs w:val="24"/>
        </w:rPr>
        <w:t>same study reports that 26% of remote workers feel socially isolated</w:t>
      </w:r>
      <w:r w:rsidR="00E65C5B" w:rsidRPr="0029048A">
        <w:rPr>
          <w:rFonts w:ascii="Times New Roman" w:eastAsia="Times New Roman" w:hAnsi="Times New Roman" w:cs="Times New Roman"/>
          <w:color w:val="000000" w:themeColor="text1"/>
          <w:sz w:val="24"/>
          <w:szCs w:val="24"/>
        </w:rPr>
        <w:t xml:space="preserve"> working in VTs</w:t>
      </w:r>
      <w:r w:rsidR="00806434" w:rsidRPr="0029048A">
        <w:rPr>
          <w:rFonts w:ascii="Times New Roman" w:eastAsia="Times New Roman" w:hAnsi="Times New Roman" w:cs="Times New Roman"/>
          <w:color w:val="000000" w:themeColor="text1"/>
          <w:sz w:val="24"/>
          <w:szCs w:val="24"/>
        </w:rPr>
        <w:t xml:space="preserve">. Hence, we </w:t>
      </w:r>
      <w:r w:rsidR="00304131" w:rsidRPr="0029048A">
        <w:rPr>
          <w:rFonts w:ascii="Times New Roman" w:eastAsia="Times New Roman" w:hAnsi="Times New Roman" w:cs="Times New Roman"/>
          <w:color w:val="000000" w:themeColor="text1"/>
          <w:sz w:val="24"/>
          <w:szCs w:val="24"/>
        </w:rPr>
        <w:t>note</w:t>
      </w:r>
      <w:r w:rsidR="00806434" w:rsidRPr="0029048A">
        <w:rPr>
          <w:rFonts w:ascii="Times New Roman" w:eastAsia="Times New Roman" w:hAnsi="Times New Roman" w:cs="Times New Roman"/>
          <w:color w:val="000000" w:themeColor="text1"/>
          <w:sz w:val="24"/>
          <w:szCs w:val="24"/>
        </w:rPr>
        <w:t xml:space="preserve"> that VTs are </w:t>
      </w:r>
      <w:r w:rsidR="00FB6682" w:rsidRPr="0029048A">
        <w:rPr>
          <w:rFonts w:ascii="Times New Roman" w:eastAsia="Times New Roman" w:hAnsi="Times New Roman" w:cs="Times New Roman"/>
          <w:color w:val="000000" w:themeColor="text1"/>
          <w:sz w:val="24"/>
          <w:szCs w:val="24"/>
        </w:rPr>
        <w:t xml:space="preserve">not always </w:t>
      </w:r>
      <w:r w:rsidR="00806434" w:rsidRPr="0029048A">
        <w:rPr>
          <w:rFonts w:ascii="Times New Roman" w:eastAsia="Times New Roman" w:hAnsi="Times New Roman" w:cs="Times New Roman"/>
          <w:color w:val="000000" w:themeColor="text1"/>
          <w:sz w:val="24"/>
          <w:szCs w:val="24"/>
        </w:rPr>
        <w:t>successful</w:t>
      </w:r>
      <w:r w:rsidR="00FF68C1" w:rsidRPr="0029048A">
        <w:rPr>
          <w:rFonts w:ascii="Times New Roman" w:eastAsia="Times New Roman" w:hAnsi="Times New Roman" w:cs="Times New Roman"/>
          <w:color w:val="000000" w:themeColor="text1"/>
          <w:sz w:val="24"/>
          <w:szCs w:val="24"/>
        </w:rPr>
        <w:t xml:space="preserve">, and </w:t>
      </w:r>
      <w:r w:rsidR="002A7229" w:rsidRPr="0029048A">
        <w:rPr>
          <w:rFonts w:ascii="Times New Roman" w:eastAsia="Times New Roman" w:hAnsi="Times New Roman" w:cs="Times New Roman"/>
          <w:color w:val="000000" w:themeColor="text1"/>
          <w:sz w:val="24"/>
          <w:szCs w:val="24"/>
        </w:rPr>
        <w:t>many employees working in VTs</w:t>
      </w:r>
      <w:r w:rsidR="00960965" w:rsidRPr="0029048A">
        <w:rPr>
          <w:rFonts w:ascii="Times New Roman" w:eastAsia="Times New Roman" w:hAnsi="Times New Roman" w:cs="Times New Roman"/>
          <w:color w:val="000000" w:themeColor="text1"/>
          <w:sz w:val="24"/>
          <w:szCs w:val="24"/>
        </w:rPr>
        <w:t xml:space="preserve"> remain dis</w:t>
      </w:r>
      <w:r w:rsidR="00806434" w:rsidRPr="0029048A">
        <w:rPr>
          <w:rFonts w:ascii="Times New Roman" w:eastAsia="Times New Roman" w:hAnsi="Times New Roman" w:cs="Times New Roman"/>
          <w:color w:val="000000" w:themeColor="text1"/>
          <w:sz w:val="24"/>
          <w:szCs w:val="24"/>
        </w:rPr>
        <w:t xml:space="preserve">satisfied and </w:t>
      </w:r>
      <w:r w:rsidR="0073533B" w:rsidRPr="0029048A">
        <w:rPr>
          <w:rFonts w:ascii="Times New Roman" w:eastAsia="Times New Roman" w:hAnsi="Times New Roman" w:cs="Times New Roman"/>
          <w:color w:val="000000" w:themeColor="text1"/>
          <w:sz w:val="24"/>
          <w:szCs w:val="24"/>
        </w:rPr>
        <w:t>un</w:t>
      </w:r>
      <w:r w:rsidR="00806434" w:rsidRPr="0029048A">
        <w:rPr>
          <w:rFonts w:ascii="Times New Roman" w:eastAsia="Times New Roman" w:hAnsi="Times New Roman" w:cs="Times New Roman"/>
          <w:color w:val="000000" w:themeColor="text1"/>
          <w:sz w:val="24"/>
          <w:szCs w:val="24"/>
        </w:rPr>
        <w:t xml:space="preserve">happy. Additionally, </w:t>
      </w:r>
      <w:r w:rsidR="00B94EE2" w:rsidRPr="0029048A">
        <w:rPr>
          <w:rFonts w:ascii="Times New Roman" w:eastAsia="Times New Roman" w:hAnsi="Times New Roman" w:cs="Times New Roman"/>
          <w:color w:val="000000" w:themeColor="text1"/>
          <w:sz w:val="24"/>
          <w:szCs w:val="24"/>
        </w:rPr>
        <w:t xml:space="preserve">scholars have raised </w:t>
      </w:r>
      <w:r w:rsidR="00806434" w:rsidRPr="0029048A">
        <w:rPr>
          <w:rFonts w:ascii="Times New Roman" w:eastAsia="Times New Roman" w:hAnsi="Times New Roman" w:cs="Times New Roman"/>
          <w:color w:val="000000" w:themeColor="text1"/>
          <w:sz w:val="24"/>
          <w:szCs w:val="24"/>
        </w:rPr>
        <w:t xml:space="preserve">questions </w:t>
      </w:r>
      <w:r w:rsidR="00B94EE2" w:rsidRPr="0029048A">
        <w:rPr>
          <w:rFonts w:ascii="Times New Roman" w:eastAsia="Times New Roman" w:hAnsi="Times New Roman" w:cs="Times New Roman"/>
          <w:color w:val="000000" w:themeColor="text1"/>
          <w:sz w:val="24"/>
          <w:szCs w:val="24"/>
        </w:rPr>
        <w:t>about</w:t>
      </w:r>
      <w:r w:rsidR="00806434" w:rsidRPr="0029048A">
        <w:rPr>
          <w:rFonts w:ascii="Times New Roman" w:eastAsia="Times New Roman" w:hAnsi="Times New Roman" w:cs="Times New Roman"/>
          <w:color w:val="000000" w:themeColor="text1"/>
          <w:sz w:val="24"/>
          <w:szCs w:val="24"/>
        </w:rPr>
        <w:t xml:space="preserve"> </w:t>
      </w:r>
      <w:r w:rsidR="003C2EC7" w:rsidRPr="0029048A">
        <w:rPr>
          <w:rFonts w:ascii="Times New Roman" w:eastAsia="Times New Roman" w:hAnsi="Times New Roman" w:cs="Times New Roman"/>
          <w:color w:val="000000" w:themeColor="text1"/>
          <w:sz w:val="24"/>
          <w:szCs w:val="24"/>
        </w:rPr>
        <w:t xml:space="preserve">employee </w:t>
      </w:r>
      <w:r w:rsidR="00806434" w:rsidRPr="0029048A">
        <w:rPr>
          <w:rFonts w:ascii="Times New Roman" w:eastAsia="Times New Roman" w:hAnsi="Times New Roman" w:cs="Times New Roman"/>
          <w:color w:val="000000" w:themeColor="text1"/>
          <w:sz w:val="24"/>
          <w:szCs w:val="24"/>
        </w:rPr>
        <w:t>well-being (</w:t>
      </w:r>
      <w:r w:rsidR="00806434" w:rsidRPr="0029048A">
        <w:rPr>
          <w:rFonts w:ascii="Times New Roman" w:eastAsia="Times New Roman" w:hAnsi="Times New Roman" w:cs="Times New Roman"/>
          <w:color w:val="000000" w:themeColor="text1"/>
          <w:sz w:val="24"/>
          <w:szCs w:val="24"/>
          <w:highlight w:val="white"/>
        </w:rPr>
        <w:t>Doyle and Conboy, 2020) a</w:t>
      </w:r>
      <w:r w:rsidR="00806434" w:rsidRPr="0029048A">
        <w:rPr>
          <w:rFonts w:ascii="Times New Roman" w:eastAsia="Times New Roman" w:hAnsi="Times New Roman" w:cs="Times New Roman"/>
          <w:color w:val="000000" w:themeColor="text1"/>
          <w:sz w:val="24"/>
          <w:szCs w:val="24"/>
        </w:rPr>
        <w:t xml:space="preserve">nd </w:t>
      </w:r>
      <w:r w:rsidR="008517F9" w:rsidRPr="0029048A">
        <w:rPr>
          <w:rFonts w:ascii="Times New Roman" w:eastAsia="Times New Roman" w:hAnsi="Times New Roman" w:cs="Times New Roman"/>
          <w:color w:val="000000" w:themeColor="text1"/>
          <w:sz w:val="24"/>
          <w:szCs w:val="24"/>
        </w:rPr>
        <w:t xml:space="preserve">the </w:t>
      </w:r>
      <w:r w:rsidR="00806434" w:rsidRPr="0029048A">
        <w:rPr>
          <w:rFonts w:ascii="Times New Roman" w:eastAsia="Times New Roman" w:hAnsi="Times New Roman" w:cs="Times New Roman"/>
          <w:color w:val="000000" w:themeColor="text1"/>
          <w:sz w:val="24"/>
          <w:szCs w:val="24"/>
        </w:rPr>
        <w:t>satis</w:t>
      </w:r>
      <w:r w:rsidR="001A5F62" w:rsidRPr="0029048A">
        <w:rPr>
          <w:rFonts w:ascii="Times New Roman" w:eastAsia="Times New Roman" w:hAnsi="Times New Roman" w:cs="Times New Roman"/>
          <w:color w:val="000000" w:themeColor="text1"/>
          <w:sz w:val="24"/>
          <w:szCs w:val="24"/>
        </w:rPr>
        <w:t>faction of team</w:t>
      </w:r>
      <w:r w:rsidR="009D09A3" w:rsidRPr="0029048A">
        <w:rPr>
          <w:rFonts w:ascii="Times New Roman" w:eastAsia="Times New Roman" w:hAnsi="Times New Roman" w:cs="Times New Roman"/>
          <w:color w:val="000000" w:themeColor="text1"/>
          <w:sz w:val="24"/>
          <w:szCs w:val="24"/>
        </w:rPr>
        <w:t xml:space="preserve"> </w:t>
      </w:r>
      <w:r w:rsidR="001A5F62" w:rsidRPr="0029048A">
        <w:rPr>
          <w:rFonts w:ascii="Times New Roman" w:eastAsia="Times New Roman" w:hAnsi="Times New Roman" w:cs="Times New Roman"/>
          <w:color w:val="000000" w:themeColor="text1"/>
          <w:sz w:val="24"/>
          <w:szCs w:val="24"/>
        </w:rPr>
        <w:t>members within VTs</w:t>
      </w:r>
      <w:r w:rsidR="00806434" w:rsidRPr="0029048A">
        <w:rPr>
          <w:rFonts w:ascii="Times New Roman" w:eastAsia="Times New Roman" w:hAnsi="Times New Roman" w:cs="Times New Roman"/>
          <w:color w:val="000000" w:themeColor="text1"/>
          <w:sz w:val="24"/>
          <w:szCs w:val="24"/>
          <w:vertAlign w:val="superscript"/>
        </w:rPr>
        <w:footnoteReference w:id="4"/>
      </w:r>
      <w:r w:rsidR="00806434" w:rsidRPr="0029048A">
        <w:rPr>
          <w:rFonts w:ascii="Times New Roman" w:eastAsia="Times New Roman" w:hAnsi="Times New Roman" w:cs="Times New Roman"/>
          <w:color w:val="000000" w:themeColor="text1"/>
          <w:sz w:val="24"/>
          <w:szCs w:val="24"/>
        </w:rPr>
        <w:t xml:space="preserve">. </w:t>
      </w:r>
      <w:r w:rsidR="0006010B" w:rsidRPr="0029048A">
        <w:rPr>
          <w:rFonts w:ascii="Times New Roman" w:eastAsia="Times New Roman" w:hAnsi="Times New Roman" w:cs="Times New Roman"/>
          <w:color w:val="000000" w:themeColor="text1"/>
          <w:sz w:val="24"/>
          <w:szCs w:val="24"/>
        </w:rPr>
        <w:t xml:space="preserve">Many </w:t>
      </w:r>
      <w:r w:rsidR="00806434" w:rsidRPr="0029048A">
        <w:rPr>
          <w:rFonts w:ascii="Times New Roman" w:eastAsia="Times New Roman" w:hAnsi="Times New Roman" w:cs="Times New Roman"/>
          <w:color w:val="000000" w:themeColor="text1"/>
          <w:sz w:val="24"/>
          <w:szCs w:val="24"/>
        </w:rPr>
        <w:t xml:space="preserve">VTs are </w:t>
      </w:r>
      <w:r w:rsidR="009E49E4" w:rsidRPr="0029048A">
        <w:rPr>
          <w:rFonts w:ascii="Times New Roman" w:eastAsia="Times New Roman" w:hAnsi="Times New Roman" w:cs="Times New Roman"/>
          <w:color w:val="000000" w:themeColor="text1"/>
          <w:sz w:val="24"/>
          <w:szCs w:val="24"/>
        </w:rPr>
        <w:t xml:space="preserve">also </w:t>
      </w:r>
      <w:r w:rsidR="00806434" w:rsidRPr="0029048A">
        <w:rPr>
          <w:rFonts w:ascii="Times New Roman" w:eastAsia="Times New Roman" w:hAnsi="Times New Roman" w:cs="Times New Roman"/>
          <w:color w:val="000000" w:themeColor="text1"/>
          <w:sz w:val="24"/>
          <w:szCs w:val="24"/>
        </w:rPr>
        <w:t xml:space="preserve">rife with distrust, </w:t>
      </w:r>
      <w:r w:rsidR="006F60F1" w:rsidRPr="0029048A">
        <w:rPr>
          <w:rFonts w:ascii="Times New Roman" w:eastAsia="Times New Roman" w:hAnsi="Times New Roman" w:cs="Times New Roman"/>
          <w:color w:val="000000" w:themeColor="text1"/>
          <w:sz w:val="24"/>
          <w:szCs w:val="24"/>
        </w:rPr>
        <w:t xml:space="preserve">interpersonal </w:t>
      </w:r>
      <w:r w:rsidR="00806434" w:rsidRPr="0029048A">
        <w:rPr>
          <w:rFonts w:ascii="Times New Roman" w:eastAsia="Times New Roman" w:hAnsi="Times New Roman" w:cs="Times New Roman"/>
          <w:color w:val="000000" w:themeColor="text1"/>
          <w:sz w:val="24"/>
          <w:szCs w:val="24"/>
        </w:rPr>
        <w:t xml:space="preserve">conflict, stress, high workload, </w:t>
      </w:r>
      <w:r w:rsidR="006F60F1" w:rsidRPr="0029048A">
        <w:rPr>
          <w:rFonts w:ascii="Times New Roman" w:eastAsia="Times New Roman" w:hAnsi="Times New Roman" w:cs="Times New Roman"/>
          <w:color w:val="000000" w:themeColor="text1"/>
          <w:sz w:val="24"/>
          <w:szCs w:val="24"/>
        </w:rPr>
        <w:t xml:space="preserve">and </w:t>
      </w:r>
      <w:r w:rsidR="00806434" w:rsidRPr="0029048A">
        <w:rPr>
          <w:rFonts w:ascii="Times New Roman" w:eastAsia="Times New Roman" w:hAnsi="Times New Roman" w:cs="Times New Roman"/>
          <w:color w:val="000000" w:themeColor="text1"/>
          <w:sz w:val="24"/>
          <w:szCs w:val="24"/>
        </w:rPr>
        <w:t xml:space="preserve">lack of familiarity. </w:t>
      </w:r>
      <w:r w:rsidR="00606FF6" w:rsidRPr="0029048A">
        <w:rPr>
          <w:rFonts w:ascii="Times New Roman" w:eastAsia="Times New Roman" w:hAnsi="Times New Roman" w:cs="Times New Roman"/>
          <w:color w:val="000000" w:themeColor="text1"/>
          <w:sz w:val="24"/>
          <w:szCs w:val="24"/>
        </w:rPr>
        <w:t xml:space="preserve">Most of these challenges </w:t>
      </w:r>
      <w:r w:rsidR="0006010B" w:rsidRPr="0029048A">
        <w:rPr>
          <w:rFonts w:ascii="Times New Roman" w:eastAsia="Times New Roman" w:hAnsi="Times New Roman" w:cs="Times New Roman"/>
          <w:color w:val="000000" w:themeColor="text1"/>
          <w:sz w:val="24"/>
          <w:szCs w:val="24"/>
        </w:rPr>
        <w:t>need to</w:t>
      </w:r>
      <w:r w:rsidR="000B26BA" w:rsidRPr="0029048A">
        <w:rPr>
          <w:rFonts w:ascii="Times New Roman" w:eastAsia="Times New Roman" w:hAnsi="Times New Roman" w:cs="Times New Roman"/>
          <w:color w:val="000000" w:themeColor="text1"/>
          <w:sz w:val="24"/>
          <w:szCs w:val="24"/>
        </w:rPr>
        <w:t xml:space="preserve"> be addressed through adequate </w:t>
      </w:r>
      <w:r w:rsidR="000B26BA" w:rsidRPr="0029048A">
        <w:rPr>
          <w:rFonts w:ascii="Times New Roman" w:eastAsia="Times New Roman" w:hAnsi="Times New Roman" w:cs="Times New Roman"/>
          <w:i/>
          <w:color w:val="000000" w:themeColor="text1"/>
          <w:sz w:val="24"/>
          <w:szCs w:val="24"/>
        </w:rPr>
        <w:t>conflict management</w:t>
      </w:r>
      <w:r w:rsidR="000B26BA" w:rsidRPr="0029048A">
        <w:rPr>
          <w:rFonts w:ascii="Times New Roman" w:eastAsia="Times New Roman" w:hAnsi="Times New Roman" w:cs="Times New Roman"/>
          <w:color w:val="000000" w:themeColor="text1"/>
          <w:sz w:val="24"/>
          <w:szCs w:val="24"/>
        </w:rPr>
        <w:t xml:space="preserve"> techniques within </w:t>
      </w:r>
      <w:r w:rsidR="00EA202D" w:rsidRPr="0029048A">
        <w:rPr>
          <w:rFonts w:ascii="Times New Roman" w:eastAsia="Times New Roman" w:hAnsi="Times New Roman" w:cs="Times New Roman"/>
          <w:color w:val="000000" w:themeColor="text1"/>
          <w:sz w:val="24"/>
          <w:szCs w:val="24"/>
        </w:rPr>
        <w:t xml:space="preserve">those </w:t>
      </w:r>
      <w:r w:rsidR="000B26BA" w:rsidRPr="0029048A">
        <w:rPr>
          <w:rFonts w:ascii="Times New Roman" w:eastAsia="Times New Roman" w:hAnsi="Times New Roman" w:cs="Times New Roman"/>
          <w:color w:val="000000" w:themeColor="text1"/>
          <w:sz w:val="24"/>
          <w:szCs w:val="24"/>
        </w:rPr>
        <w:t>virtual teams.</w:t>
      </w:r>
      <w:r w:rsidR="0082665A" w:rsidRPr="0029048A">
        <w:rPr>
          <w:rFonts w:ascii="Times New Roman" w:eastAsia="Times New Roman" w:hAnsi="Times New Roman" w:cs="Times New Roman"/>
          <w:color w:val="000000" w:themeColor="text1"/>
          <w:sz w:val="24"/>
          <w:szCs w:val="24"/>
        </w:rPr>
        <w:t xml:space="preserve"> </w:t>
      </w:r>
      <w:r w:rsidR="00430BCE" w:rsidRPr="0029048A">
        <w:rPr>
          <w:rFonts w:ascii="Times New Roman" w:eastAsia="Times New Roman" w:hAnsi="Times New Roman" w:cs="Times New Roman"/>
          <w:color w:val="000000" w:themeColor="text1"/>
          <w:sz w:val="24"/>
          <w:szCs w:val="24"/>
        </w:rPr>
        <w:t xml:space="preserve">According to scholars, </w:t>
      </w:r>
      <w:r w:rsidR="0035479D" w:rsidRPr="0029048A">
        <w:rPr>
          <w:rFonts w:ascii="Times New Roman" w:eastAsia="Times New Roman" w:hAnsi="Times New Roman" w:cs="Times New Roman"/>
          <w:i/>
          <w:color w:val="000000" w:themeColor="text1"/>
          <w:sz w:val="24"/>
          <w:szCs w:val="24"/>
        </w:rPr>
        <w:t>c</w:t>
      </w:r>
      <w:r w:rsidR="0035479D" w:rsidRPr="0029048A">
        <w:rPr>
          <w:rFonts w:ascii="Times New Roman" w:hAnsi="Times New Roman" w:cs="Times New Roman"/>
          <w:i/>
          <w:color w:val="000000" w:themeColor="text1"/>
          <w:sz w:val="24"/>
          <w:szCs w:val="24"/>
        </w:rPr>
        <w:t>onflict</w:t>
      </w:r>
      <w:r w:rsidR="0035479D" w:rsidRPr="0029048A">
        <w:rPr>
          <w:rFonts w:ascii="Times New Roman" w:hAnsi="Times New Roman" w:cs="Times New Roman"/>
          <w:color w:val="000000" w:themeColor="text1"/>
          <w:sz w:val="24"/>
          <w:szCs w:val="24"/>
        </w:rPr>
        <w:t xml:space="preserve"> </w:t>
      </w:r>
      <w:r w:rsidR="00990AC8" w:rsidRPr="0029048A">
        <w:rPr>
          <w:rFonts w:ascii="Times New Roman" w:hAnsi="Times New Roman" w:cs="Times New Roman"/>
          <w:color w:val="000000" w:themeColor="text1"/>
          <w:sz w:val="24"/>
          <w:szCs w:val="24"/>
        </w:rPr>
        <w:t xml:space="preserve">is an </w:t>
      </w:r>
      <w:r w:rsidR="0082665A" w:rsidRPr="0029048A">
        <w:rPr>
          <w:rFonts w:ascii="Times New Roman" w:hAnsi="Times New Roman" w:cs="Times New Roman"/>
          <w:color w:val="000000" w:themeColor="text1"/>
          <w:sz w:val="24"/>
          <w:szCs w:val="24"/>
        </w:rPr>
        <w:t xml:space="preserve">emergent state that enables better decision-making across teams through </w:t>
      </w:r>
      <w:r w:rsidR="006752BE" w:rsidRPr="0029048A">
        <w:rPr>
          <w:rFonts w:ascii="Times New Roman" w:hAnsi="Times New Roman" w:cs="Times New Roman"/>
          <w:color w:val="000000" w:themeColor="text1"/>
          <w:sz w:val="24"/>
          <w:szCs w:val="24"/>
        </w:rPr>
        <w:t>the promises</w:t>
      </w:r>
      <w:r w:rsidR="0082665A" w:rsidRPr="0029048A">
        <w:rPr>
          <w:rFonts w:ascii="Times New Roman" w:hAnsi="Times New Roman" w:cs="Times New Roman"/>
          <w:color w:val="000000" w:themeColor="text1"/>
          <w:sz w:val="24"/>
          <w:szCs w:val="24"/>
        </w:rPr>
        <w:t xml:space="preserve"> of </w:t>
      </w:r>
      <w:r w:rsidR="00DB14B6" w:rsidRPr="0029048A">
        <w:rPr>
          <w:rFonts w:ascii="Times New Roman" w:hAnsi="Times New Roman" w:cs="Times New Roman"/>
          <w:color w:val="000000" w:themeColor="text1"/>
          <w:sz w:val="24"/>
          <w:szCs w:val="24"/>
        </w:rPr>
        <w:t>unconventional</w:t>
      </w:r>
      <w:r w:rsidR="0082665A" w:rsidRPr="0029048A">
        <w:rPr>
          <w:rFonts w:ascii="Times New Roman" w:hAnsi="Times New Roman" w:cs="Times New Roman"/>
          <w:color w:val="000000" w:themeColor="text1"/>
          <w:sz w:val="24"/>
          <w:szCs w:val="24"/>
        </w:rPr>
        <w:t xml:space="preserve"> </w:t>
      </w:r>
      <w:r w:rsidR="00E925B8" w:rsidRPr="0029048A">
        <w:rPr>
          <w:rFonts w:ascii="Times New Roman" w:hAnsi="Times New Roman" w:cs="Times New Roman"/>
          <w:color w:val="000000" w:themeColor="text1"/>
          <w:sz w:val="24"/>
          <w:szCs w:val="24"/>
        </w:rPr>
        <w:t>conclusions</w:t>
      </w:r>
      <w:r w:rsidR="0082665A" w:rsidRPr="0029048A">
        <w:rPr>
          <w:rFonts w:ascii="Times New Roman" w:hAnsi="Times New Roman" w:cs="Times New Roman"/>
          <w:color w:val="000000" w:themeColor="text1"/>
          <w:sz w:val="24"/>
          <w:szCs w:val="24"/>
        </w:rPr>
        <w:t xml:space="preserve"> (</w:t>
      </w:r>
      <w:r w:rsidR="007E388E" w:rsidRPr="0029048A">
        <w:rPr>
          <w:rFonts w:ascii="Times New Roman" w:hAnsi="Times New Roman" w:cs="Times New Roman"/>
          <w:color w:val="000000" w:themeColor="text1"/>
          <w:sz w:val="24"/>
          <w:szCs w:val="24"/>
        </w:rPr>
        <w:t>Marks et al., 2001)</w:t>
      </w:r>
      <w:r w:rsidR="00A03BF2" w:rsidRPr="0029048A">
        <w:rPr>
          <w:rFonts w:ascii="Times New Roman" w:hAnsi="Times New Roman" w:cs="Times New Roman"/>
          <w:color w:val="000000" w:themeColor="text1"/>
          <w:sz w:val="24"/>
          <w:szCs w:val="24"/>
        </w:rPr>
        <w:t>.</w:t>
      </w:r>
    </w:p>
    <w:p w14:paraId="25F491F6" w14:textId="40A3A3E6" w:rsidR="00F610ED" w:rsidRPr="0029048A" w:rsidRDefault="0000425F" w:rsidP="00F610ED">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rPr>
        <w:t>Third</w:t>
      </w:r>
      <w:r w:rsidR="00A03BF2" w:rsidRPr="0029048A">
        <w:rPr>
          <w:rFonts w:ascii="Times New Roman" w:hAnsi="Times New Roman" w:cs="Times New Roman"/>
          <w:color w:val="000000" w:themeColor="text1"/>
          <w:sz w:val="24"/>
          <w:szCs w:val="24"/>
        </w:rPr>
        <w:t xml:space="preserve">, </w:t>
      </w:r>
      <w:r w:rsidR="005E63DF" w:rsidRPr="0029048A">
        <w:rPr>
          <w:rFonts w:ascii="Times New Roman" w:hAnsi="Times New Roman" w:cs="Times New Roman"/>
          <w:color w:val="000000" w:themeColor="text1"/>
          <w:sz w:val="24"/>
          <w:szCs w:val="24"/>
        </w:rPr>
        <w:t xml:space="preserve">VTs </w:t>
      </w:r>
      <w:r w:rsidR="00847BCC" w:rsidRPr="0029048A">
        <w:rPr>
          <w:rFonts w:ascii="Times New Roman" w:hAnsi="Times New Roman" w:cs="Times New Roman"/>
          <w:color w:val="000000" w:themeColor="text1"/>
          <w:sz w:val="24"/>
          <w:szCs w:val="24"/>
        </w:rPr>
        <w:t>typically have</w:t>
      </w:r>
      <w:r w:rsidR="005E63DF" w:rsidRPr="0029048A">
        <w:rPr>
          <w:rFonts w:ascii="Times New Roman" w:hAnsi="Times New Roman" w:cs="Times New Roman"/>
          <w:color w:val="000000" w:themeColor="text1"/>
          <w:sz w:val="24"/>
          <w:szCs w:val="24"/>
        </w:rPr>
        <w:t xml:space="preserve"> </w:t>
      </w:r>
      <w:r w:rsidR="00DC2E8F" w:rsidRPr="0029048A">
        <w:rPr>
          <w:rFonts w:ascii="Times New Roman" w:hAnsi="Times New Roman" w:cs="Times New Roman"/>
          <w:color w:val="000000" w:themeColor="text1"/>
          <w:sz w:val="24"/>
          <w:szCs w:val="24"/>
        </w:rPr>
        <w:t xml:space="preserve">“remote” </w:t>
      </w:r>
      <w:r w:rsidR="005E63DF" w:rsidRPr="0029048A">
        <w:rPr>
          <w:rFonts w:ascii="Times New Roman" w:hAnsi="Times New Roman" w:cs="Times New Roman"/>
          <w:color w:val="000000" w:themeColor="text1"/>
          <w:sz w:val="24"/>
          <w:szCs w:val="24"/>
        </w:rPr>
        <w:t>working structure</w:t>
      </w:r>
      <w:r w:rsidR="009A24CB" w:rsidRPr="0029048A">
        <w:rPr>
          <w:rFonts w:ascii="Times New Roman" w:hAnsi="Times New Roman" w:cs="Times New Roman"/>
          <w:color w:val="000000" w:themeColor="text1"/>
          <w:sz w:val="24"/>
          <w:szCs w:val="24"/>
        </w:rPr>
        <w:t xml:space="preserve">s and </w:t>
      </w:r>
      <w:r w:rsidR="000E7060" w:rsidRPr="0029048A">
        <w:rPr>
          <w:rFonts w:ascii="Times New Roman" w:hAnsi="Times New Roman" w:cs="Times New Roman"/>
          <w:color w:val="000000" w:themeColor="text1"/>
          <w:sz w:val="24"/>
          <w:szCs w:val="24"/>
        </w:rPr>
        <w:t xml:space="preserve">workers in VTs </w:t>
      </w:r>
      <w:r w:rsidR="005E63DF" w:rsidRPr="0029048A">
        <w:rPr>
          <w:rFonts w:ascii="Times New Roman" w:hAnsi="Times New Roman" w:cs="Times New Roman"/>
          <w:color w:val="000000" w:themeColor="text1"/>
          <w:sz w:val="24"/>
          <w:szCs w:val="24"/>
        </w:rPr>
        <w:t xml:space="preserve">employ ICT tools to communicate among themselves </w:t>
      </w:r>
      <w:r w:rsidR="008E775C" w:rsidRPr="0029048A">
        <w:rPr>
          <w:rFonts w:ascii="Times New Roman" w:hAnsi="Times New Roman" w:cs="Times New Roman"/>
          <w:color w:val="000000" w:themeColor="text1"/>
          <w:sz w:val="24"/>
          <w:szCs w:val="24"/>
        </w:rPr>
        <w:t>and</w:t>
      </w:r>
      <w:r w:rsidR="005E63DF" w:rsidRPr="0029048A">
        <w:rPr>
          <w:rFonts w:ascii="Times New Roman" w:hAnsi="Times New Roman" w:cs="Times New Roman"/>
          <w:color w:val="000000" w:themeColor="text1"/>
          <w:sz w:val="24"/>
          <w:szCs w:val="24"/>
        </w:rPr>
        <w:t xml:space="preserve"> execute their tasks (</w:t>
      </w:r>
      <w:proofErr w:type="spellStart"/>
      <w:r w:rsidR="005E63DF" w:rsidRPr="00937CB2">
        <w:rPr>
          <w:rFonts w:ascii="Times New Roman" w:hAnsi="Times New Roman" w:cs="Times New Roman"/>
          <w:color w:val="00B0F0"/>
          <w:sz w:val="24"/>
          <w:szCs w:val="24"/>
        </w:rPr>
        <w:t>Kankanhalli</w:t>
      </w:r>
      <w:proofErr w:type="spellEnd"/>
      <w:r w:rsidR="005E63DF" w:rsidRPr="00937CB2">
        <w:rPr>
          <w:rFonts w:ascii="Times New Roman" w:hAnsi="Times New Roman" w:cs="Times New Roman"/>
          <w:color w:val="00B0F0"/>
          <w:sz w:val="24"/>
          <w:szCs w:val="24"/>
        </w:rPr>
        <w:t xml:space="preserve"> et al., 20</w:t>
      </w:r>
      <w:r w:rsidR="00937CB2" w:rsidRPr="00937CB2">
        <w:rPr>
          <w:rFonts w:ascii="Times New Roman" w:hAnsi="Times New Roman" w:cs="Times New Roman"/>
          <w:color w:val="00B0F0"/>
          <w:sz w:val="24"/>
          <w:szCs w:val="24"/>
        </w:rPr>
        <w:t>06</w:t>
      </w:r>
      <w:r w:rsidR="005E63DF" w:rsidRPr="0029048A">
        <w:rPr>
          <w:rFonts w:ascii="Times New Roman" w:hAnsi="Times New Roman" w:cs="Times New Roman"/>
          <w:color w:val="000000" w:themeColor="text1"/>
          <w:sz w:val="24"/>
          <w:szCs w:val="24"/>
        </w:rPr>
        <w:t>; Paul et al., 2004a; Paul et al., 2004b</w:t>
      </w:r>
      <w:r w:rsidR="008E775C" w:rsidRPr="0029048A">
        <w:rPr>
          <w:rFonts w:ascii="Times New Roman" w:hAnsi="Times New Roman" w:cs="Times New Roman"/>
          <w:color w:val="000000" w:themeColor="text1"/>
          <w:sz w:val="24"/>
          <w:szCs w:val="24"/>
        </w:rPr>
        <w:t>). Therefore</w:t>
      </w:r>
      <w:r w:rsidR="005E63DF" w:rsidRPr="0029048A">
        <w:rPr>
          <w:rFonts w:ascii="Times New Roman" w:hAnsi="Times New Roman" w:cs="Times New Roman"/>
          <w:color w:val="000000" w:themeColor="text1"/>
          <w:sz w:val="24"/>
          <w:szCs w:val="24"/>
        </w:rPr>
        <w:t xml:space="preserve">, </w:t>
      </w:r>
      <w:r w:rsidR="008E775C" w:rsidRPr="0029048A">
        <w:rPr>
          <w:rFonts w:ascii="Times New Roman" w:hAnsi="Times New Roman" w:cs="Times New Roman"/>
          <w:color w:val="000000" w:themeColor="text1"/>
          <w:sz w:val="24"/>
          <w:szCs w:val="24"/>
        </w:rPr>
        <w:t xml:space="preserve">VTs </w:t>
      </w:r>
      <w:r w:rsidR="005E63DF" w:rsidRPr="0029048A">
        <w:rPr>
          <w:rFonts w:ascii="Times New Roman" w:hAnsi="Times New Roman" w:cs="Times New Roman"/>
          <w:color w:val="000000" w:themeColor="text1"/>
          <w:sz w:val="24"/>
          <w:szCs w:val="24"/>
        </w:rPr>
        <w:t xml:space="preserve">are more susceptible towards </w:t>
      </w:r>
      <w:r w:rsidR="0027780E" w:rsidRPr="0029048A">
        <w:rPr>
          <w:rFonts w:ascii="Times New Roman" w:eastAsia="Times New Roman" w:hAnsi="Times New Roman" w:cs="Times New Roman"/>
          <w:color w:val="000000" w:themeColor="text1"/>
          <w:sz w:val="24"/>
          <w:szCs w:val="24"/>
        </w:rPr>
        <w:t xml:space="preserve">interpersonal </w:t>
      </w:r>
      <w:r w:rsidR="005E63DF" w:rsidRPr="0029048A">
        <w:rPr>
          <w:rFonts w:ascii="Times New Roman" w:hAnsi="Times New Roman" w:cs="Times New Roman"/>
          <w:color w:val="000000" w:themeColor="text1"/>
          <w:sz w:val="24"/>
          <w:szCs w:val="24"/>
        </w:rPr>
        <w:t>conflicts</w:t>
      </w:r>
      <w:r w:rsidR="008E775C" w:rsidRPr="0029048A">
        <w:rPr>
          <w:rFonts w:ascii="Times New Roman" w:hAnsi="Times New Roman" w:cs="Times New Roman"/>
          <w:color w:val="000000" w:themeColor="text1"/>
          <w:sz w:val="24"/>
          <w:szCs w:val="24"/>
        </w:rPr>
        <w:t xml:space="preserve">, and herein lies the importance of </w:t>
      </w:r>
      <w:r w:rsidR="0082665A" w:rsidRPr="0029048A">
        <w:rPr>
          <w:rFonts w:ascii="Times New Roman" w:hAnsi="Times New Roman" w:cs="Times New Roman"/>
          <w:i/>
          <w:color w:val="000000" w:themeColor="text1"/>
          <w:sz w:val="24"/>
          <w:szCs w:val="24"/>
        </w:rPr>
        <w:t>conflict</w:t>
      </w:r>
      <w:r w:rsidR="0082665A" w:rsidRPr="0029048A">
        <w:rPr>
          <w:rFonts w:ascii="Times New Roman" w:hAnsi="Times New Roman" w:cs="Times New Roman"/>
          <w:color w:val="000000" w:themeColor="text1"/>
          <w:sz w:val="24"/>
          <w:szCs w:val="24"/>
        </w:rPr>
        <w:t xml:space="preserve"> </w:t>
      </w:r>
      <w:r w:rsidR="0082665A" w:rsidRPr="0029048A">
        <w:rPr>
          <w:rFonts w:ascii="Times New Roman" w:hAnsi="Times New Roman" w:cs="Times New Roman"/>
          <w:i/>
          <w:color w:val="000000" w:themeColor="text1"/>
          <w:sz w:val="24"/>
          <w:szCs w:val="24"/>
        </w:rPr>
        <w:t>management</w:t>
      </w:r>
      <w:r w:rsidR="0082665A" w:rsidRPr="0029048A">
        <w:rPr>
          <w:rFonts w:ascii="Times New Roman" w:hAnsi="Times New Roman" w:cs="Times New Roman"/>
          <w:color w:val="000000" w:themeColor="text1"/>
          <w:sz w:val="24"/>
          <w:szCs w:val="24"/>
        </w:rPr>
        <w:t xml:space="preserve"> within </w:t>
      </w:r>
      <w:r w:rsidR="008E775C" w:rsidRPr="0029048A">
        <w:rPr>
          <w:rFonts w:ascii="Times New Roman" w:hAnsi="Times New Roman" w:cs="Times New Roman"/>
          <w:color w:val="000000" w:themeColor="text1"/>
          <w:sz w:val="24"/>
          <w:szCs w:val="24"/>
        </w:rPr>
        <w:t>VTs</w:t>
      </w:r>
      <w:r w:rsidR="0082665A" w:rsidRPr="0029048A">
        <w:rPr>
          <w:rFonts w:ascii="Times New Roman" w:hAnsi="Times New Roman" w:cs="Times New Roman"/>
          <w:color w:val="000000" w:themeColor="text1"/>
          <w:sz w:val="24"/>
          <w:szCs w:val="24"/>
        </w:rPr>
        <w:t xml:space="preserve"> (</w:t>
      </w:r>
      <w:proofErr w:type="spellStart"/>
      <w:r w:rsidR="00ED29C5" w:rsidRPr="00937CB2">
        <w:rPr>
          <w:rFonts w:ascii="Times New Roman" w:hAnsi="Times New Roman" w:cs="Times New Roman"/>
          <w:color w:val="00B0F0"/>
          <w:sz w:val="24"/>
          <w:szCs w:val="24"/>
        </w:rPr>
        <w:t>Kankanhalli</w:t>
      </w:r>
      <w:proofErr w:type="spellEnd"/>
      <w:r w:rsidR="00ED29C5" w:rsidRPr="00937CB2">
        <w:rPr>
          <w:rFonts w:ascii="Times New Roman" w:hAnsi="Times New Roman" w:cs="Times New Roman"/>
          <w:color w:val="00B0F0"/>
          <w:sz w:val="24"/>
          <w:szCs w:val="24"/>
        </w:rPr>
        <w:t xml:space="preserve"> et al., 20</w:t>
      </w:r>
      <w:r w:rsidR="00937CB2" w:rsidRPr="00937CB2">
        <w:rPr>
          <w:rFonts w:ascii="Times New Roman" w:hAnsi="Times New Roman" w:cs="Times New Roman"/>
          <w:color w:val="00B0F0"/>
          <w:sz w:val="24"/>
          <w:szCs w:val="24"/>
        </w:rPr>
        <w:t>06</w:t>
      </w:r>
      <w:r w:rsidR="00ED29C5" w:rsidRPr="0029048A">
        <w:rPr>
          <w:rFonts w:ascii="Times New Roman" w:hAnsi="Times New Roman" w:cs="Times New Roman"/>
          <w:color w:val="000000" w:themeColor="text1"/>
          <w:sz w:val="24"/>
          <w:szCs w:val="24"/>
        </w:rPr>
        <w:t xml:space="preserve">; Montoya-Weiss et al., 2001; </w:t>
      </w:r>
      <w:r w:rsidR="0082665A" w:rsidRPr="0029048A">
        <w:rPr>
          <w:rFonts w:ascii="Times New Roman" w:hAnsi="Times New Roman" w:cs="Times New Roman"/>
          <w:color w:val="000000" w:themeColor="text1"/>
          <w:sz w:val="24"/>
          <w:szCs w:val="24"/>
        </w:rPr>
        <w:t xml:space="preserve">Van de Vliert and De Dreu, 1994). </w:t>
      </w:r>
      <w:r w:rsidR="0070675F" w:rsidRPr="0029048A">
        <w:rPr>
          <w:rFonts w:ascii="Times New Roman" w:hAnsi="Times New Roman" w:cs="Times New Roman"/>
          <w:color w:val="000000" w:themeColor="text1"/>
          <w:sz w:val="24"/>
          <w:szCs w:val="24"/>
        </w:rPr>
        <w:t>In this regard, o</w:t>
      </w:r>
      <w:r w:rsidR="00014C59" w:rsidRPr="0029048A">
        <w:rPr>
          <w:rFonts w:ascii="Times New Roman" w:hAnsi="Times New Roman" w:cs="Times New Roman"/>
          <w:color w:val="000000" w:themeColor="text1"/>
          <w:sz w:val="24"/>
          <w:szCs w:val="24"/>
        </w:rPr>
        <w:t xml:space="preserve">nly a few scholars have </w:t>
      </w:r>
      <w:r w:rsidR="00B53975" w:rsidRPr="0029048A">
        <w:rPr>
          <w:rFonts w:ascii="Times New Roman" w:hAnsi="Times New Roman" w:cs="Times New Roman"/>
          <w:color w:val="000000" w:themeColor="text1"/>
          <w:sz w:val="24"/>
          <w:szCs w:val="24"/>
        </w:rPr>
        <w:t>reported</w:t>
      </w:r>
      <w:r w:rsidR="00CC33D7" w:rsidRPr="0029048A">
        <w:rPr>
          <w:rFonts w:ascii="Times New Roman" w:hAnsi="Times New Roman" w:cs="Times New Roman"/>
          <w:color w:val="000000" w:themeColor="text1"/>
          <w:sz w:val="24"/>
          <w:szCs w:val="24"/>
        </w:rPr>
        <w:t xml:space="preserve"> that </w:t>
      </w:r>
      <w:r w:rsidR="00CC33D7" w:rsidRPr="0029048A">
        <w:rPr>
          <w:rFonts w:ascii="Times New Roman" w:hAnsi="Times New Roman" w:cs="Times New Roman"/>
          <w:i/>
          <w:color w:val="000000" w:themeColor="text1"/>
          <w:sz w:val="24"/>
          <w:szCs w:val="24"/>
        </w:rPr>
        <w:t>conflict management</w:t>
      </w:r>
      <w:r w:rsidR="00CC33D7" w:rsidRPr="0029048A">
        <w:rPr>
          <w:rFonts w:ascii="Times New Roman" w:hAnsi="Times New Roman" w:cs="Times New Roman"/>
          <w:color w:val="000000" w:themeColor="text1"/>
          <w:sz w:val="24"/>
          <w:szCs w:val="24"/>
        </w:rPr>
        <w:t xml:space="preserve"> </w:t>
      </w:r>
      <w:r w:rsidR="00830B88" w:rsidRPr="0029048A">
        <w:rPr>
          <w:rFonts w:ascii="Times New Roman" w:hAnsi="Times New Roman" w:cs="Times New Roman"/>
          <w:color w:val="000000" w:themeColor="text1"/>
          <w:sz w:val="24"/>
          <w:szCs w:val="24"/>
        </w:rPr>
        <w:t>mediates</w:t>
      </w:r>
      <w:r w:rsidR="00CC33D7" w:rsidRPr="0029048A">
        <w:rPr>
          <w:rFonts w:ascii="Times New Roman" w:hAnsi="Times New Roman" w:cs="Times New Roman"/>
          <w:color w:val="000000" w:themeColor="text1"/>
          <w:sz w:val="24"/>
          <w:szCs w:val="24"/>
        </w:rPr>
        <w:t xml:space="preserve"> the antecedents and outcomes in a VT</w:t>
      </w:r>
      <w:r w:rsidR="00323AA4" w:rsidRPr="0029048A">
        <w:rPr>
          <w:rFonts w:ascii="Times New Roman" w:hAnsi="Times New Roman" w:cs="Times New Roman"/>
          <w:color w:val="000000" w:themeColor="text1"/>
          <w:sz w:val="24"/>
          <w:szCs w:val="24"/>
        </w:rPr>
        <w:t xml:space="preserve"> (</w:t>
      </w:r>
      <w:r w:rsidR="007338EA" w:rsidRPr="0029048A">
        <w:rPr>
          <w:rFonts w:ascii="Times New Roman" w:hAnsi="Times New Roman" w:cs="Times New Roman"/>
          <w:color w:val="000000" w:themeColor="text1"/>
          <w:sz w:val="24"/>
          <w:szCs w:val="24"/>
          <w:shd w:val="clear" w:color="auto" w:fill="FFFFFF"/>
        </w:rPr>
        <w:t>Caputo et al., 202</w:t>
      </w:r>
      <w:r w:rsidR="00BA6D2F" w:rsidRPr="0029048A">
        <w:rPr>
          <w:rFonts w:ascii="Times New Roman" w:hAnsi="Times New Roman" w:cs="Times New Roman"/>
          <w:color w:val="000000" w:themeColor="text1"/>
          <w:sz w:val="24"/>
          <w:szCs w:val="24"/>
          <w:shd w:val="clear" w:color="auto" w:fill="FFFFFF"/>
        </w:rPr>
        <w:t>3</w:t>
      </w:r>
      <w:r w:rsidR="007338EA" w:rsidRPr="0029048A">
        <w:rPr>
          <w:rFonts w:ascii="Times New Roman" w:hAnsi="Times New Roman" w:cs="Times New Roman"/>
          <w:color w:val="000000" w:themeColor="text1"/>
          <w:sz w:val="24"/>
          <w:szCs w:val="24"/>
          <w:shd w:val="clear" w:color="auto" w:fill="FFFFFF"/>
        </w:rPr>
        <w:t xml:space="preserve">; </w:t>
      </w:r>
      <w:r w:rsidR="00323AA4" w:rsidRPr="0029048A">
        <w:rPr>
          <w:rFonts w:ascii="Times New Roman" w:hAnsi="Times New Roman" w:cs="Times New Roman"/>
          <w:color w:val="000000" w:themeColor="text1"/>
          <w:sz w:val="24"/>
          <w:szCs w:val="24"/>
        </w:rPr>
        <w:t>Gilson et al., 2015)</w:t>
      </w:r>
      <w:r w:rsidR="00CC33D7" w:rsidRPr="0029048A">
        <w:rPr>
          <w:rFonts w:ascii="Times New Roman" w:hAnsi="Times New Roman" w:cs="Times New Roman"/>
          <w:color w:val="000000" w:themeColor="text1"/>
          <w:sz w:val="24"/>
          <w:szCs w:val="24"/>
        </w:rPr>
        <w:t>.</w:t>
      </w:r>
      <w:r w:rsidR="00CC5ACD" w:rsidRPr="0029048A">
        <w:rPr>
          <w:rFonts w:ascii="Times New Roman" w:hAnsi="Times New Roman" w:cs="Times New Roman"/>
          <w:color w:val="000000" w:themeColor="text1"/>
          <w:sz w:val="24"/>
          <w:szCs w:val="24"/>
        </w:rPr>
        <w:t xml:space="preserve"> The</w:t>
      </w:r>
      <w:r w:rsidR="00EA224A" w:rsidRPr="0029048A">
        <w:rPr>
          <w:rFonts w:ascii="Times New Roman" w:hAnsi="Times New Roman" w:cs="Times New Roman"/>
          <w:color w:val="000000" w:themeColor="text1"/>
          <w:sz w:val="24"/>
          <w:szCs w:val="24"/>
        </w:rPr>
        <w:t xml:space="preserve">refore, we </w:t>
      </w:r>
      <w:r w:rsidR="0089515B" w:rsidRPr="0029048A">
        <w:rPr>
          <w:rFonts w:ascii="Times New Roman" w:hAnsi="Times New Roman" w:cs="Times New Roman"/>
          <w:color w:val="000000" w:themeColor="text1"/>
          <w:sz w:val="24"/>
          <w:szCs w:val="24"/>
        </w:rPr>
        <w:t>we</w:t>
      </w:r>
      <w:r w:rsidR="00EA224A" w:rsidRPr="0029048A">
        <w:rPr>
          <w:rFonts w:ascii="Times New Roman" w:hAnsi="Times New Roman" w:cs="Times New Roman"/>
          <w:color w:val="000000" w:themeColor="text1"/>
          <w:sz w:val="24"/>
          <w:szCs w:val="24"/>
        </w:rPr>
        <w:t xml:space="preserve">re encouraged to examine </w:t>
      </w:r>
      <w:r w:rsidR="00EA224A" w:rsidRPr="0029048A">
        <w:rPr>
          <w:rFonts w:ascii="Times New Roman" w:hAnsi="Times New Roman" w:cs="Times New Roman"/>
          <w:color w:val="000000" w:themeColor="text1"/>
          <w:sz w:val="24"/>
          <w:szCs w:val="24"/>
        </w:rPr>
        <w:lastRenderedPageBreak/>
        <w:t xml:space="preserve">the effects of </w:t>
      </w:r>
      <w:r w:rsidR="00693BBB" w:rsidRPr="0029048A">
        <w:rPr>
          <w:rFonts w:ascii="Times New Roman" w:hAnsi="Times New Roman" w:cs="Times New Roman"/>
          <w:i/>
          <w:color w:val="000000" w:themeColor="text1"/>
          <w:sz w:val="24"/>
          <w:szCs w:val="24"/>
        </w:rPr>
        <w:t>conflict management</w:t>
      </w:r>
      <w:r w:rsidR="00693BBB" w:rsidRPr="0029048A">
        <w:rPr>
          <w:rFonts w:ascii="Times New Roman" w:hAnsi="Times New Roman" w:cs="Times New Roman"/>
          <w:color w:val="000000" w:themeColor="text1"/>
          <w:sz w:val="24"/>
          <w:szCs w:val="24"/>
        </w:rPr>
        <w:t xml:space="preserve"> </w:t>
      </w:r>
      <w:r w:rsidR="00CC5ACD" w:rsidRPr="0029048A">
        <w:rPr>
          <w:rFonts w:ascii="Times New Roman" w:hAnsi="Times New Roman" w:cs="Times New Roman"/>
          <w:color w:val="000000" w:themeColor="text1"/>
          <w:sz w:val="24"/>
          <w:szCs w:val="24"/>
        </w:rPr>
        <w:t xml:space="preserve">as a mediator between </w:t>
      </w:r>
      <w:r w:rsidR="00CC5ACD" w:rsidRPr="0029048A">
        <w:rPr>
          <w:rFonts w:ascii="Times New Roman" w:hAnsi="Times New Roman" w:cs="Times New Roman"/>
          <w:i/>
          <w:color w:val="000000" w:themeColor="text1"/>
          <w:sz w:val="24"/>
          <w:szCs w:val="24"/>
        </w:rPr>
        <w:t>virtuality</w:t>
      </w:r>
      <w:r w:rsidR="00CC5ACD" w:rsidRPr="0029048A">
        <w:rPr>
          <w:rFonts w:ascii="Times New Roman" w:hAnsi="Times New Roman" w:cs="Times New Roman"/>
          <w:color w:val="000000" w:themeColor="text1"/>
          <w:sz w:val="24"/>
          <w:szCs w:val="24"/>
        </w:rPr>
        <w:t xml:space="preserve"> and </w:t>
      </w:r>
      <w:r w:rsidR="00CC5ACD" w:rsidRPr="0029048A">
        <w:rPr>
          <w:rFonts w:ascii="Times New Roman" w:hAnsi="Times New Roman" w:cs="Times New Roman"/>
          <w:i/>
          <w:color w:val="000000" w:themeColor="text1"/>
          <w:sz w:val="24"/>
          <w:szCs w:val="24"/>
        </w:rPr>
        <w:t>team outcomes</w:t>
      </w:r>
      <w:r w:rsidR="007F1728" w:rsidRPr="0029048A">
        <w:rPr>
          <w:rFonts w:ascii="Times New Roman" w:hAnsi="Times New Roman" w:cs="Times New Roman"/>
          <w:color w:val="000000" w:themeColor="text1"/>
          <w:sz w:val="24"/>
          <w:szCs w:val="24"/>
        </w:rPr>
        <w:t xml:space="preserve"> </w:t>
      </w:r>
      <w:r w:rsidR="00B5748F" w:rsidRPr="0029048A">
        <w:rPr>
          <w:rFonts w:ascii="Times New Roman" w:hAnsi="Times New Roman" w:cs="Times New Roman"/>
          <w:color w:val="000000" w:themeColor="text1"/>
          <w:sz w:val="24"/>
          <w:szCs w:val="24"/>
        </w:rPr>
        <w:t>in addition to</w:t>
      </w:r>
      <w:r w:rsidR="00CC5ACD" w:rsidRPr="0029048A">
        <w:rPr>
          <w:rFonts w:ascii="Times New Roman" w:hAnsi="Times New Roman" w:cs="Times New Roman"/>
          <w:color w:val="000000" w:themeColor="text1"/>
          <w:sz w:val="24"/>
          <w:szCs w:val="24"/>
        </w:rPr>
        <w:t xml:space="preserve"> studying its direct effect on those outcomes.</w:t>
      </w:r>
      <w:r w:rsidR="00F610ED" w:rsidRPr="0029048A">
        <w:rPr>
          <w:rFonts w:ascii="Times New Roman" w:hAnsi="Times New Roman" w:cs="Times New Roman"/>
          <w:color w:val="000000" w:themeColor="text1"/>
          <w:sz w:val="24"/>
          <w:szCs w:val="24"/>
        </w:rPr>
        <w:t xml:space="preserve"> </w:t>
      </w:r>
    </w:p>
    <w:p w14:paraId="4B8CAC8C" w14:textId="009ECDF2" w:rsidR="00837C69" w:rsidRPr="0029048A" w:rsidRDefault="0000425F" w:rsidP="00F36B4A">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Fourth</w:t>
      </w:r>
      <w:r w:rsidR="00672961" w:rsidRPr="0029048A">
        <w:rPr>
          <w:rFonts w:ascii="Times New Roman" w:eastAsia="Times New Roman" w:hAnsi="Times New Roman" w:cs="Times New Roman"/>
          <w:color w:val="000000" w:themeColor="text1"/>
          <w:sz w:val="24"/>
          <w:szCs w:val="24"/>
        </w:rPr>
        <w:t>, in</w:t>
      </w:r>
      <w:r w:rsidR="004C74E0" w:rsidRPr="0029048A">
        <w:rPr>
          <w:rFonts w:ascii="Times New Roman" w:eastAsia="Times New Roman" w:hAnsi="Times New Roman" w:cs="Times New Roman"/>
          <w:color w:val="000000" w:themeColor="text1"/>
          <w:sz w:val="24"/>
          <w:szCs w:val="24"/>
        </w:rPr>
        <w:t xml:space="preserve"> the context of </w:t>
      </w:r>
      <w:r w:rsidR="000C7F09" w:rsidRPr="0029048A">
        <w:rPr>
          <w:rFonts w:ascii="Times New Roman" w:eastAsia="Times New Roman" w:hAnsi="Times New Roman" w:cs="Times New Roman"/>
          <w:color w:val="000000" w:themeColor="text1"/>
          <w:sz w:val="24"/>
          <w:szCs w:val="24"/>
        </w:rPr>
        <w:t xml:space="preserve">those </w:t>
      </w:r>
      <w:r w:rsidR="003B4C34" w:rsidRPr="0029048A">
        <w:rPr>
          <w:rFonts w:ascii="Times New Roman" w:eastAsia="Times New Roman" w:hAnsi="Times New Roman" w:cs="Times New Roman"/>
          <w:color w:val="000000" w:themeColor="text1"/>
          <w:sz w:val="24"/>
          <w:szCs w:val="24"/>
        </w:rPr>
        <w:t>employees working within VTs</w:t>
      </w:r>
      <w:r w:rsidR="004C74E0" w:rsidRPr="0029048A">
        <w:rPr>
          <w:rFonts w:ascii="Times New Roman" w:eastAsia="Times New Roman" w:hAnsi="Times New Roman" w:cs="Times New Roman"/>
          <w:color w:val="000000" w:themeColor="text1"/>
          <w:sz w:val="24"/>
          <w:szCs w:val="24"/>
        </w:rPr>
        <w:t xml:space="preserve">, the effect of individual </w:t>
      </w:r>
      <w:r w:rsidR="004C74E0" w:rsidRPr="0029048A">
        <w:rPr>
          <w:rFonts w:ascii="Times New Roman" w:eastAsia="Times New Roman" w:hAnsi="Times New Roman" w:cs="Times New Roman"/>
          <w:i/>
          <w:color w:val="000000" w:themeColor="text1"/>
          <w:sz w:val="24"/>
          <w:szCs w:val="24"/>
        </w:rPr>
        <w:t>team satisfaction</w:t>
      </w:r>
      <w:r w:rsidR="004C74E0" w:rsidRPr="0029048A">
        <w:rPr>
          <w:rFonts w:ascii="Times New Roman" w:eastAsia="Times New Roman" w:hAnsi="Times New Roman" w:cs="Times New Roman"/>
          <w:color w:val="000000" w:themeColor="text1"/>
          <w:sz w:val="24"/>
          <w:szCs w:val="24"/>
        </w:rPr>
        <w:t xml:space="preserve"> on the remaining team outcomes</w:t>
      </w:r>
      <w:r w:rsidR="007F1728" w:rsidRPr="0029048A">
        <w:rPr>
          <w:rFonts w:ascii="Times New Roman" w:eastAsia="Times New Roman" w:hAnsi="Times New Roman" w:cs="Times New Roman"/>
          <w:color w:val="000000" w:themeColor="text1"/>
          <w:sz w:val="24"/>
          <w:szCs w:val="24"/>
        </w:rPr>
        <w:t>,</w:t>
      </w:r>
      <w:r w:rsidR="004C74E0" w:rsidRPr="0029048A">
        <w:rPr>
          <w:rFonts w:ascii="Times New Roman" w:eastAsia="Times New Roman" w:hAnsi="Times New Roman" w:cs="Times New Roman"/>
          <w:color w:val="000000" w:themeColor="text1"/>
          <w:sz w:val="24"/>
          <w:szCs w:val="24"/>
        </w:rPr>
        <w:t xml:space="preserve"> </w:t>
      </w:r>
      <w:proofErr w:type="gramStart"/>
      <w:r w:rsidR="004C74E0" w:rsidRPr="0029048A">
        <w:rPr>
          <w:rFonts w:ascii="Times New Roman" w:eastAsia="Times New Roman" w:hAnsi="Times New Roman" w:cs="Times New Roman"/>
          <w:color w:val="000000" w:themeColor="text1"/>
          <w:sz w:val="24"/>
          <w:szCs w:val="24"/>
        </w:rPr>
        <w:t>i.e.</w:t>
      </w:r>
      <w:proofErr w:type="gramEnd"/>
      <w:r w:rsidR="004C74E0" w:rsidRPr="0029048A">
        <w:rPr>
          <w:rFonts w:ascii="Times New Roman" w:eastAsia="Times New Roman" w:hAnsi="Times New Roman" w:cs="Times New Roman"/>
          <w:color w:val="000000" w:themeColor="text1"/>
          <w:sz w:val="24"/>
          <w:szCs w:val="24"/>
        </w:rPr>
        <w:t xml:space="preserve"> </w:t>
      </w:r>
      <w:r w:rsidR="004C74E0" w:rsidRPr="0029048A">
        <w:rPr>
          <w:rFonts w:ascii="Times New Roman" w:eastAsia="Times New Roman" w:hAnsi="Times New Roman" w:cs="Times New Roman"/>
          <w:i/>
          <w:color w:val="000000" w:themeColor="text1"/>
          <w:sz w:val="24"/>
          <w:szCs w:val="24"/>
        </w:rPr>
        <w:t>perceived team performance</w:t>
      </w:r>
      <w:r w:rsidR="004C74E0" w:rsidRPr="0029048A">
        <w:rPr>
          <w:rFonts w:ascii="Times New Roman" w:eastAsia="Times New Roman" w:hAnsi="Times New Roman" w:cs="Times New Roman"/>
          <w:color w:val="000000" w:themeColor="text1"/>
          <w:sz w:val="24"/>
          <w:szCs w:val="24"/>
        </w:rPr>
        <w:t xml:space="preserve"> and </w:t>
      </w:r>
      <w:r w:rsidR="004C74E0" w:rsidRPr="0029048A">
        <w:rPr>
          <w:rFonts w:ascii="Times New Roman" w:eastAsia="Times New Roman" w:hAnsi="Times New Roman" w:cs="Times New Roman"/>
          <w:i/>
          <w:color w:val="000000" w:themeColor="text1"/>
          <w:sz w:val="24"/>
          <w:szCs w:val="24"/>
        </w:rPr>
        <w:t>subjective well-being</w:t>
      </w:r>
      <w:r w:rsidR="00A54E47" w:rsidRPr="0029048A">
        <w:rPr>
          <w:rFonts w:ascii="Times New Roman" w:eastAsia="Times New Roman" w:hAnsi="Times New Roman" w:cs="Times New Roman"/>
          <w:i/>
          <w:color w:val="000000" w:themeColor="text1"/>
          <w:sz w:val="24"/>
          <w:szCs w:val="24"/>
        </w:rPr>
        <w:t>,</w:t>
      </w:r>
      <w:r w:rsidR="00AD7144" w:rsidRPr="0029048A">
        <w:rPr>
          <w:rFonts w:ascii="Times New Roman" w:eastAsia="Times New Roman" w:hAnsi="Times New Roman" w:cs="Times New Roman"/>
          <w:i/>
          <w:color w:val="000000" w:themeColor="text1"/>
          <w:sz w:val="24"/>
          <w:szCs w:val="24"/>
        </w:rPr>
        <w:t xml:space="preserve"> </w:t>
      </w:r>
      <w:r w:rsidR="00AD7144" w:rsidRPr="0029048A">
        <w:rPr>
          <w:rFonts w:ascii="Times New Roman" w:eastAsia="Times New Roman" w:hAnsi="Times New Roman" w:cs="Times New Roman"/>
          <w:color w:val="000000" w:themeColor="text1"/>
          <w:sz w:val="24"/>
          <w:szCs w:val="24"/>
        </w:rPr>
        <w:t>need</w:t>
      </w:r>
      <w:r w:rsidR="007F1728" w:rsidRPr="0029048A">
        <w:rPr>
          <w:rFonts w:ascii="Times New Roman" w:eastAsia="Times New Roman" w:hAnsi="Times New Roman" w:cs="Times New Roman"/>
          <w:color w:val="000000" w:themeColor="text1"/>
          <w:sz w:val="24"/>
          <w:szCs w:val="24"/>
        </w:rPr>
        <w:t>s</w:t>
      </w:r>
      <w:r w:rsidR="00AD7144" w:rsidRPr="0029048A">
        <w:rPr>
          <w:rFonts w:ascii="Times New Roman" w:eastAsia="Times New Roman" w:hAnsi="Times New Roman" w:cs="Times New Roman"/>
          <w:color w:val="000000" w:themeColor="text1"/>
          <w:sz w:val="24"/>
          <w:szCs w:val="24"/>
        </w:rPr>
        <w:t xml:space="preserve"> </w:t>
      </w:r>
      <w:r w:rsidR="00B634C2" w:rsidRPr="0029048A">
        <w:rPr>
          <w:rFonts w:ascii="Times New Roman" w:eastAsia="Times New Roman" w:hAnsi="Times New Roman" w:cs="Times New Roman"/>
          <w:color w:val="000000" w:themeColor="text1"/>
          <w:sz w:val="24"/>
          <w:szCs w:val="24"/>
        </w:rPr>
        <w:t>re-</w:t>
      </w:r>
      <w:r w:rsidR="00AD7144" w:rsidRPr="0029048A">
        <w:rPr>
          <w:rFonts w:ascii="Times New Roman" w:eastAsia="Times New Roman" w:hAnsi="Times New Roman" w:cs="Times New Roman"/>
          <w:color w:val="000000" w:themeColor="text1"/>
          <w:sz w:val="24"/>
          <w:szCs w:val="24"/>
        </w:rPr>
        <w:t>examination</w:t>
      </w:r>
      <w:r w:rsidR="004C74E0" w:rsidRPr="0029048A">
        <w:rPr>
          <w:rFonts w:ascii="Times New Roman" w:eastAsia="Times New Roman" w:hAnsi="Times New Roman" w:cs="Times New Roman"/>
          <w:color w:val="000000" w:themeColor="text1"/>
          <w:sz w:val="24"/>
          <w:szCs w:val="24"/>
        </w:rPr>
        <w:t xml:space="preserve">. </w:t>
      </w:r>
      <w:r w:rsidR="00A74ACC" w:rsidRPr="0029048A">
        <w:rPr>
          <w:rFonts w:ascii="Times New Roman" w:eastAsia="Times New Roman" w:hAnsi="Times New Roman" w:cs="Times New Roman"/>
          <w:color w:val="000000" w:themeColor="text1"/>
          <w:sz w:val="24"/>
          <w:szCs w:val="24"/>
        </w:rPr>
        <w:t>Employees’ satisfaction</w:t>
      </w:r>
      <w:r w:rsidR="00D21B8A" w:rsidRPr="0029048A">
        <w:rPr>
          <w:rFonts w:ascii="Times New Roman" w:eastAsia="Times New Roman" w:hAnsi="Times New Roman" w:cs="Times New Roman"/>
          <w:color w:val="000000" w:themeColor="text1"/>
          <w:sz w:val="24"/>
          <w:szCs w:val="24"/>
        </w:rPr>
        <w:t xml:space="preserve"> </w:t>
      </w:r>
      <w:r w:rsidR="007F1728" w:rsidRPr="0029048A">
        <w:rPr>
          <w:rFonts w:ascii="Times New Roman" w:eastAsia="Times New Roman" w:hAnsi="Times New Roman" w:cs="Times New Roman"/>
          <w:color w:val="000000" w:themeColor="text1"/>
          <w:sz w:val="24"/>
          <w:szCs w:val="24"/>
        </w:rPr>
        <w:t xml:space="preserve">while working within </w:t>
      </w:r>
      <w:r w:rsidR="00D5195D" w:rsidRPr="0029048A">
        <w:rPr>
          <w:rFonts w:ascii="Times New Roman" w:eastAsia="Times New Roman" w:hAnsi="Times New Roman" w:cs="Times New Roman"/>
          <w:color w:val="000000" w:themeColor="text1"/>
          <w:sz w:val="24"/>
          <w:szCs w:val="24"/>
        </w:rPr>
        <w:t>VTs</w:t>
      </w:r>
      <w:r w:rsidR="007F1728" w:rsidRPr="0029048A">
        <w:rPr>
          <w:rFonts w:ascii="Times New Roman" w:eastAsia="Times New Roman" w:hAnsi="Times New Roman" w:cs="Times New Roman"/>
          <w:color w:val="000000" w:themeColor="text1"/>
          <w:sz w:val="24"/>
          <w:szCs w:val="24"/>
        </w:rPr>
        <w:t xml:space="preserve"> may reflect upon the </w:t>
      </w:r>
      <w:r w:rsidR="00D21B8A" w:rsidRPr="0029048A">
        <w:rPr>
          <w:rFonts w:ascii="Times New Roman" w:eastAsia="Times New Roman" w:hAnsi="Times New Roman" w:cs="Times New Roman"/>
          <w:color w:val="000000" w:themeColor="text1"/>
          <w:sz w:val="24"/>
          <w:szCs w:val="24"/>
        </w:rPr>
        <w:t>ensuing</w:t>
      </w:r>
      <w:r w:rsidR="007F1728" w:rsidRPr="0029048A">
        <w:rPr>
          <w:rFonts w:ascii="Times New Roman" w:eastAsia="Times New Roman" w:hAnsi="Times New Roman" w:cs="Times New Roman"/>
          <w:color w:val="000000" w:themeColor="text1"/>
          <w:sz w:val="24"/>
          <w:szCs w:val="24"/>
        </w:rPr>
        <w:t xml:space="preserve"> team performance,</w:t>
      </w:r>
      <w:r w:rsidR="003916C0" w:rsidRPr="0029048A">
        <w:rPr>
          <w:rFonts w:ascii="Times New Roman" w:eastAsia="Times New Roman" w:hAnsi="Times New Roman" w:cs="Times New Roman"/>
          <w:color w:val="000000" w:themeColor="text1"/>
          <w:sz w:val="24"/>
          <w:szCs w:val="24"/>
        </w:rPr>
        <w:t xml:space="preserve"> especially </w:t>
      </w:r>
      <w:r w:rsidR="003916C0" w:rsidRPr="0029048A">
        <w:rPr>
          <w:rFonts w:ascii="Times New Roman" w:eastAsia="Times New Roman" w:hAnsi="Times New Roman" w:cs="Times New Roman"/>
          <w:i/>
          <w:color w:val="000000" w:themeColor="text1"/>
          <w:sz w:val="24"/>
          <w:szCs w:val="24"/>
        </w:rPr>
        <w:t xml:space="preserve">affective outcomes </w:t>
      </w:r>
      <w:r w:rsidR="003916C0" w:rsidRPr="0029048A">
        <w:rPr>
          <w:rFonts w:ascii="Times New Roman" w:eastAsia="Times New Roman" w:hAnsi="Times New Roman" w:cs="Times New Roman"/>
          <w:color w:val="000000" w:themeColor="text1"/>
          <w:sz w:val="24"/>
          <w:szCs w:val="24"/>
        </w:rPr>
        <w:t xml:space="preserve">such as </w:t>
      </w:r>
      <w:r w:rsidR="003916C0" w:rsidRPr="0029048A">
        <w:rPr>
          <w:rFonts w:ascii="Times New Roman" w:eastAsia="Times New Roman" w:hAnsi="Times New Roman" w:cs="Times New Roman"/>
          <w:i/>
          <w:color w:val="000000" w:themeColor="text1"/>
          <w:sz w:val="24"/>
          <w:szCs w:val="24"/>
        </w:rPr>
        <w:t>team satisfaction</w:t>
      </w:r>
      <w:r w:rsidR="003916C0" w:rsidRPr="0029048A">
        <w:rPr>
          <w:rFonts w:ascii="Times New Roman" w:eastAsia="Times New Roman" w:hAnsi="Times New Roman" w:cs="Times New Roman"/>
          <w:color w:val="000000" w:themeColor="text1"/>
          <w:sz w:val="24"/>
          <w:szCs w:val="24"/>
        </w:rPr>
        <w:t xml:space="preserve"> and </w:t>
      </w:r>
      <w:r w:rsidR="003916C0" w:rsidRPr="0029048A">
        <w:rPr>
          <w:rFonts w:ascii="Times New Roman" w:eastAsia="Times New Roman" w:hAnsi="Times New Roman" w:cs="Times New Roman"/>
          <w:i/>
          <w:color w:val="000000" w:themeColor="text1"/>
          <w:sz w:val="24"/>
          <w:szCs w:val="24"/>
        </w:rPr>
        <w:t>subjective well-being</w:t>
      </w:r>
      <w:r w:rsidR="003916C0" w:rsidRPr="0029048A">
        <w:rPr>
          <w:rFonts w:ascii="Times New Roman" w:eastAsia="Times New Roman" w:hAnsi="Times New Roman" w:cs="Times New Roman"/>
          <w:color w:val="000000" w:themeColor="text1"/>
          <w:sz w:val="24"/>
          <w:szCs w:val="24"/>
        </w:rPr>
        <w:t>.</w:t>
      </w:r>
      <w:r w:rsidR="0009240C" w:rsidRPr="0029048A">
        <w:rPr>
          <w:rFonts w:ascii="Times New Roman" w:eastAsia="Times New Roman" w:hAnsi="Times New Roman" w:cs="Times New Roman"/>
          <w:color w:val="000000" w:themeColor="text1"/>
          <w:sz w:val="24"/>
          <w:szCs w:val="24"/>
        </w:rPr>
        <w:t xml:space="preserve"> </w:t>
      </w:r>
      <w:r w:rsidR="00496B31" w:rsidRPr="0029048A">
        <w:rPr>
          <w:rFonts w:ascii="Times New Roman" w:eastAsia="Times New Roman" w:hAnsi="Times New Roman" w:cs="Times New Roman"/>
          <w:color w:val="000000" w:themeColor="text1"/>
          <w:sz w:val="24"/>
          <w:szCs w:val="24"/>
        </w:rPr>
        <w:t xml:space="preserve">While </w:t>
      </w:r>
      <w:r w:rsidR="00496B31" w:rsidRPr="0029048A">
        <w:rPr>
          <w:rFonts w:ascii="Times New Roman" w:eastAsia="Times New Roman" w:hAnsi="Times New Roman" w:cs="Times New Roman"/>
          <w:i/>
          <w:color w:val="000000" w:themeColor="text1"/>
          <w:sz w:val="24"/>
          <w:szCs w:val="24"/>
        </w:rPr>
        <w:t>team satisfaction</w:t>
      </w:r>
      <w:r w:rsidR="00496B31" w:rsidRPr="0029048A">
        <w:rPr>
          <w:rFonts w:ascii="Times New Roman" w:eastAsia="Times New Roman" w:hAnsi="Times New Roman" w:cs="Times New Roman"/>
          <w:color w:val="000000" w:themeColor="text1"/>
          <w:sz w:val="24"/>
          <w:szCs w:val="24"/>
        </w:rPr>
        <w:t xml:space="preserve"> </w:t>
      </w:r>
      <w:r w:rsidR="00E01E90" w:rsidRPr="0029048A">
        <w:rPr>
          <w:rFonts w:ascii="Times New Roman" w:eastAsia="Times New Roman" w:hAnsi="Times New Roman" w:cs="Times New Roman"/>
          <w:color w:val="000000" w:themeColor="text1"/>
          <w:sz w:val="24"/>
          <w:szCs w:val="24"/>
        </w:rPr>
        <w:t>remains</w:t>
      </w:r>
      <w:r w:rsidR="00496B31" w:rsidRPr="0029048A">
        <w:rPr>
          <w:rFonts w:ascii="Times New Roman" w:eastAsia="Times New Roman" w:hAnsi="Times New Roman" w:cs="Times New Roman"/>
          <w:color w:val="000000" w:themeColor="text1"/>
          <w:sz w:val="24"/>
          <w:szCs w:val="24"/>
        </w:rPr>
        <w:t xml:space="preserve"> an important metric for virtual teams (</w:t>
      </w:r>
      <w:r w:rsidR="00496B31" w:rsidRPr="007A7EFD">
        <w:rPr>
          <w:rFonts w:ascii="Times New Roman" w:eastAsia="Times New Roman" w:hAnsi="Times New Roman" w:cs="Times New Roman"/>
          <w:color w:val="00B0F0"/>
          <w:sz w:val="24"/>
          <w:szCs w:val="24"/>
        </w:rPr>
        <w:t>G</w:t>
      </w:r>
      <w:r w:rsidR="007A7EFD" w:rsidRPr="007A7EFD">
        <w:rPr>
          <w:rFonts w:ascii="Times New Roman" w:eastAsia="Times New Roman" w:hAnsi="Times New Roman" w:cs="Times New Roman"/>
          <w:color w:val="00B0F0"/>
          <w:sz w:val="24"/>
          <w:szCs w:val="24"/>
        </w:rPr>
        <w:t>ilson</w:t>
      </w:r>
      <w:r w:rsidR="00496B31" w:rsidRPr="007A7EFD">
        <w:rPr>
          <w:rFonts w:ascii="Times New Roman" w:eastAsia="Times New Roman" w:hAnsi="Times New Roman" w:cs="Times New Roman"/>
          <w:color w:val="00B0F0"/>
          <w:sz w:val="24"/>
          <w:szCs w:val="24"/>
        </w:rPr>
        <w:t xml:space="preserve"> et al., 2015</w:t>
      </w:r>
      <w:r w:rsidR="00496B31" w:rsidRPr="0029048A">
        <w:rPr>
          <w:rFonts w:ascii="Times New Roman" w:eastAsia="Times New Roman" w:hAnsi="Times New Roman" w:cs="Times New Roman"/>
          <w:color w:val="000000" w:themeColor="text1"/>
          <w:sz w:val="24"/>
          <w:szCs w:val="24"/>
        </w:rPr>
        <w:t xml:space="preserve">; Handke et al., 2021), </w:t>
      </w:r>
      <w:r w:rsidR="00344791" w:rsidRPr="0029048A">
        <w:rPr>
          <w:rFonts w:ascii="Times New Roman" w:eastAsia="Times New Roman" w:hAnsi="Times New Roman" w:cs="Times New Roman"/>
          <w:color w:val="000000" w:themeColor="text1"/>
          <w:sz w:val="24"/>
          <w:szCs w:val="24"/>
        </w:rPr>
        <w:t>it</w:t>
      </w:r>
      <w:r w:rsidR="00496B31" w:rsidRPr="0029048A">
        <w:rPr>
          <w:rFonts w:ascii="Times New Roman" w:eastAsia="Times New Roman" w:hAnsi="Times New Roman" w:cs="Times New Roman"/>
          <w:color w:val="000000" w:themeColor="text1"/>
          <w:sz w:val="24"/>
          <w:szCs w:val="24"/>
        </w:rPr>
        <w:t xml:space="preserve"> </w:t>
      </w:r>
      <w:r w:rsidR="00CA315B" w:rsidRPr="0029048A">
        <w:rPr>
          <w:rFonts w:ascii="Times New Roman" w:eastAsia="Times New Roman" w:hAnsi="Times New Roman" w:cs="Times New Roman"/>
          <w:color w:val="000000" w:themeColor="text1"/>
          <w:sz w:val="24"/>
          <w:szCs w:val="24"/>
        </w:rPr>
        <w:t xml:space="preserve">also requires </w:t>
      </w:r>
      <w:r w:rsidR="00496B31" w:rsidRPr="0029048A">
        <w:rPr>
          <w:rFonts w:ascii="Times New Roman" w:eastAsia="Times New Roman" w:hAnsi="Times New Roman" w:cs="Times New Roman"/>
          <w:color w:val="000000" w:themeColor="text1"/>
          <w:sz w:val="24"/>
          <w:szCs w:val="24"/>
        </w:rPr>
        <w:t>to be measured by performance indicators (</w:t>
      </w:r>
      <w:proofErr w:type="gramStart"/>
      <w:r w:rsidR="00496B31" w:rsidRPr="0029048A">
        <w:rPr>
          <w:rFonts w:ascii="Times New Roman" w:eastAsia="Times New Roman" w:hAnsi="Times New Roman" w:cs="Times New Roman"/>
          <w:color w:val="000000" w:themeColor="text1"/>
          <w:sz w:val="24"/>
          <w:szCs w:val="24"/>
        </w:rPr>
        <w:t>i.e.</w:t>
      </w:r>
      <w:proofErr w:type="gramEnd"/>
      <w:r w:rsidR="00496B31" w:rsidRPr="0029048A">
        <w:rPr>
          <w:rFonts w:ascii="Times New Roman" w:eastAsia="Times New Roman" w:hAnsi="Times New Roman" w:cs="Times New Roman"/>
          <w:color w:val="000000" w:themeColor="text1"/>
          <w:sz w:val="24"/>
          <w:szCs w:val="24"/>
        </w:rPr>
        <w:t xml:space="preserve"> </w:t>
      </w:r>
      <w:r w:rsidR="00496B31" w:rsidRPr="0029048A">
        <w:rPr>
          <w:rFonts w:ascii="Times New Roman" w:hAnsi="Times New Roman" w:cs="Times New Roman"/>
          <w:i/>
          <w:color w:val="000000" w:themeColor="text1"/>
          <w:sz w:val="24"/>
          <w:szCs w:val="24"/>
          <w:shd w:val="clear" w:color="auto" w:fill="FFFFFF"/>
        </w:rPr>
        <w:t>team performance</w:t>
      </w:r>
      <w:r w:rsidR="00496B31" w:rsidRPr="0029048A">
        <w:rPr>
          <w:rFonts w:ascii="Times New Roman" w:eastAsia="Times New Roman" w:hAnsi="Times New Roman" w:cs="Times New Roman"/>
          <w:color w:val="000000" w:themeColor="text1"/>
          <w:sz w:val="24"/>
          <w:szCs w:val="24"/>
        </w:rPr>
        <w:t xml:space="preserve">) as well as by </w:t>
      </w:r>
      <w:r w:rsidR="00496B31" w:rsidRPr="0029048A">
        <w:rPr>
          <w:rFonts w:ascii="Times New Roman" w:eastAsia="Times New Roman" w:hAnsi="Times New Roman" w:cs="Times New Roman"/>
          <w:i/>
          <w:color w:val="000000" w:themeColor="text1"/>
          <w:sz w:val="24"/>
          <w:szCs w:val="24"/>
        </w:rPr>
        <w:t>subjective well-being</w:t>
      </w:r>
      <w:r w:rsidR="00496B31" w:rsidRPr="0029048A">
        <w:rPr>
          <w:rFonts w:ascii="Times New Roman" w:eastAsia="Times New Roman" w:hAnsi="Times New Roman" w:cs="Times New Roman"/>
          <w:color w:val="000000" w:themeColor="text1"/>
          <w:sz w:val="24"/>
          <w:szCs w:val="24"/>
        </w:rPr>
        <w:t xml:space="preserve"> (Gilli et al., 2022). </w:t>
      </w:r>
      <w:r w:rsidR="00717EE9" w:rsidRPr="0029048A">
        <w:rPr>
          <w:rFonts w:ascii="Times New Roman" w:eastAsia="Times New Roman" w:hAnsi="Times New Roman" w:cs="Times New Roman"/>
          <w:color w:val="000000" w:themeColor="text1"/>
          <w:sz w:val="24"/>
          <w:szCs w:val="24"/>
        </w:rPr>
        <w:t>We intend to examine these relationships in this study because</w:t>
      </w:r>
      <w:r w:rsidR="00726C47" w:rsidRPr="0029048A">
        <w:rPr>
          <w:rFonts w:ascii="Times New Roman" w:eastAsia="Times New Roman" w:hAnsi="Times New Roman" w:cs="Times New Roman"/>
          <w:color w:val="000000" w:themeColor="text1"/>
          <w:sz w:val="24"/>
          <w:szCs w:val="24"/>
        </w:rPr>
        <w:t>,</w:t>
      </w:r>
      <w:r w:rsidR="00717EE9" w:rsidRPr="0029048A">
        <w:rPr>
          <w:rFonts w:ascii="Times New Roman" w:eastAsia="Times New Roman" w:hAnsi="Times New Roman" w:cs="Times New Roman"/>
          <w:color w:val="000000" w:themeColor="text1"/>
          <w:sz w:val="24"/>
          <w:szCs w:val="24"/>
        </w:rPr>
        <w:t xml:space="preserve"> a</w:t>
      </w:r>
      <w:r w:rsidR="0009240C" w:rsidRPr="0029048A">
        <w:rPr>
          <w:rFonts w:ascii="Times New Roman" w:eastAsia="Times New Roman" w:hAnsi="Times New Roman" w:cs="Times New Roman"/>
          <w:color w:val="000000" w:themeColor="text1"/>
          <w:sz w:val="24"/>
          <w:szCs w:val="24"/>
        </w:rPr>
        <w:t xml:space="preserve">part from a few scholars, past literature has not </w:t>
      </w:r>
      <w:r w:rsidR="0058473E" w:rsidRPr="0029048A">
        <w:rPr>
          <w:rFonts w:ascii="Times New Roman" w:eastAsia="Times New Roman" w:hAnsi="Times New Roman" w:cs="Times New Roman"/>
          <w:color w:val="000000" w:themeColor="text1"/>
          <w:sz w:val="24"/>
          <w:szCs w:val="24"/>
        </w:rPr>
        <w:t>been vocal about</w:t>
      </w:r>
      <w:r w:rsidR="0009240C" w:rsidRPr="0029048A">
        <w:rPr>
          <w:rFonts w:ascii="Times New Roman" w:eastAsia="Times New Roman" w:hAnsi="Times New Roman" w:cs="Times New Roman"/>
          <w:color w:val="000000" w:themeColor="text1"/>
          <w:sz w:val="24"/>
          <w:szCs w:val="24"/>
        </w:rPr>
        <w:t xml:space="preserve"> these relationships</w:t>
      </w:r>
      <w:r w:rsidR="00726C47" w:rsidRPr="0029048A">
        <w:rPr>
          <w:rFonts w:ascii="Times New Roman" w:eastAsia="Times New Roman" w:hAnsi="Times New Roman" w:cs="Times New Roman"/>
          <w:color w:val="000000" w:themeColor="text1"/>
          <w:sz w:val="24"/>
          <w:szCs w:val="24"/>
        </w:rPr>
        <w:t xml:space="preserve"> (</w:t>
      </w:r>
      <w:proofErr w:type="spellStart"/>
      <w:r w:rsidR="00726C47" w:rsidRPr="0029048A">
        <w:rPr>
          <w:rFonts w:ascii="Times New Roman" w:hAnsi="Times New Roman" w:cs="Times New Roman"/>
          <w:color w:val="000000" w:themeColor="text1"/>
          <w:sz w:val="24"/>
          <w:szCs w:val="24"/>
          <w:shd w:val="clear" w:color="auto" w:fill="FFFFFF"/>
        </w:rPr>
        <w:t>Cavazotte</w:t>
      </w:r>
      <w:proofErr w:type="spellEnd"/>
      <w:r w:rsidR="00726C47" w:rsidRPr="0029048A">
        <w:rPr>
          <w:rFonts w:ascii="Times New Roman" w:hAnsi="Times New Roman" w:cs="Times New Roman"/>
          <w:color w:val="000000" w:themeColor="text1"/>
          <w:sz w:val="24"/>
          <w:szCs w:val="24"/>
          <w:shd w:val="clear" w:color="auto" w:fill="FFFFFF"/>
        </w:rPr>
        <w:t xml:space="preserve"> et al., 2020; </w:t>
      </w:r>
      <w:r w:rsidR="00B361A9" w:rsidRPr="0029048A">
        <w:rPr>
          <w:rFonts w:ascii="Times New Roman" w:hAnsi="Times New Roman" w:cs="Times New Roman"/>
          <w:color w:val="000000" w:themeColor="text1"/>
          <w:sz w:val="24"/>
          <w:szCs w:val="24"/>
          <w:shd w:val="clear" w:color="auto" w:fill="FFFFFF"/>
        </w:rPr>
        <w:t>Jeanquart Miles</w:t>
      </w:r>
      <w:r w:rsidR="00B361A9" w:rsidRPr="0029048A">
        <w:rPr>
          <w:rFonts w:ascii="Times New Roman" w:eastAsia="Times New Roman" w:hAnsi="Times New Roman" w:cs="Times New Roman"/>
          <w:color w:val="000000" w:themeColor="text1"/>
          <w:sz w:val="24"/>
          <w:szCs w:val="24"/>
        </w:rPr>
        <w:t xml:space="preserve"> </w:t>
      </w:r>
      <w:r w:rsidR="00726C47" w:rsidRPr="0029048A">
        <w:rPr>
          <w:rFonts w:ascii="Times New Roman" w:eastAsia="Times New Roman" w:hAnsi="Times New Roman" w:cs="Times New Roman"/>
          <w:color w:val="000000" w:themeColor="text1"/>
          <w:sz w:val="24"/>
          <w:szCs w:val="24"/>
        </w:rPr>
        <w:t>and Mangold, 2002; Stark and Bierly, 2009)</w:t>
      </w:r>
      <w:r w:rsidR="0009240C" w:rsidRPr="0029048A">
        <w:rPr>
          <w:rFonts w:ascii="Times New Roman" w:eastAsia="Times New Roman" w:hAnsi="Times New Roman" w:cs="Times New Roman"/>
          <w:color w:val="000000" w:themeColor="text1"/>
          <w:sz w:val="24"/>
          <w:szCs w:val="24"/>
        </w:rPr>
        <w:t>.</w:t>
      </w:r>
      <w:r w:rsidR="00726C47" w:rsidRPr="0029048A">
        <w:rPr>
          <w:rFonts w:ascii="Times New Roman" w:eastAsia="Times New Roman" w:hAnsi="Times New Roman" w:cs="Times New Roman"/>
          <w:color w:val="000000" w:themeColor="text1"/>
          <w:sz w:val="24"/>
          <w:szCs w:val="24"/>
        </w:rPr>
        <w:t xml:space="preserve"> </w:t>
      </w:r>
      <w:r w:rsidR="004C2E12" w:rsidRPr="0029048A">
        <w:rPr>
          <w:rFonts w:ascii="Times New Roman" w:eastAsia="Times New Roman" w:hAnsi="Times New Roman" w:cs="Times New Roman"/>
          <w:color w:val="000000" w:themeColor="text1"/>
          <w:sz w:val="24"/>
          <w:szCs w:val="24"/>
        </w:rPr>
        <w:t xml:space="preserve"> </w:t>
      </w:r>
    </w:p>
    <w:p w14:paraId="4323CF6D" w14:textId="514D0585" w:rsidR="00E120E9" w:rsidRPr="0029048A" w:rsidRDefault="000C5548" w:rsidP="00DF6374">
      <w:pPr>
        <w:spacing w:after="0" w:line="480" w:lineRule="auto"/>
        <w:ind w:firstLine="720"/>
        <w:jc w:val="both"/>
        <w:rPr>
          <w:rFonts w:ascii="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Fifth</w:t>
      </w:r>
      <w:r w:rsidR="00837C69" w:rsidRPr="0029048A">
        <w:rPr>
          <w:rFonts w:ascii="Times New Roman" w:eastAsia="Times New Roman" w:hAnsi="Times New Roman" w:cs="Times New Roman"/>
          <w:color w:val="000000" w:themeColor="text1"/>
          <w:sz w:val="24"/>
          <w:szCs w:val="24"/>
        </w:rPr>
        <w:t>, the traditional IPO model for t</w:t>
      </w:r>
      <w:r w:rsidR="009936ED" w:rsidRPr="0029048A">
        <w:rPr>
          <w:rFonts w:ascii="Times New Roman" w:eastAsia="Times New Roman" w:hAnsi="Times New Roman" w:cs="Times New Roman"/>
          <w:color w:val="000000" w:themeColor="text1"/>
          <w:sz w:val="24"/>
          <w:szCs w:val="24"/>
        </w:rPr>
        <w:t xml:space="preserve">eam effectiveness </w:t>
      </w:r>
      <w:r w:rsidR="00591C02" w:rsidRPr="0029048A">
        <w:rPr>
          <w:rFonts w:ascii="Times New Roman" w:eastAsia="Times New Roman" w:hAnsi="Times New Roman" w:cs="Times New Roman"/>
          <w:color w:val="000000" w:themeColor="text1"/>
          <w:sz w:val="24"/>
          <w:szCs w:val="24"/>
        </w:rPr>
        <w:t>examined</w:t>
      </w:r>
      <w:r w:rsidR="00837C69" w:rsidRPr="0029048A">
        <w:rPr>
          <w:rFonts w:ascii="Times New Roman" w:eastAsia="Times New Roman" w:hAnsi="Times New Roman" w:cs="Times New Roman"/>
          <w:color w:val="000000" w:themeColor="text1"/>
          <w:sz w:val="24"/>
          <w:szCs w:val="24"/>
        </w:rPr>
        <w:t xml:space="preserve"> the teamwork process as a </w:t>
      </w:r>
      <w:r w:rsidR="005836C9" w:rsidRPr="0029048A">
        <w:rPr>
          <w:rFonts w:ascii="Times New Roman" w:eastAsia="Times New Roman" w:hAnsi="Times New Roman" w:cs="Times New Roman"/>
          <w:color w:val="000000" w:themeColor="text1"/>
          <w:sz w:val="24"/>
          <w:szCs w:val="24"/>
        </w:rPr>
        <w:t>“</w:t>
      </w:r>
      <w:r w:rsidR="00837C69" w:rsidRPr="0029048A">
        <w:rPr>
          <w:rFonts w:ascii="Times New Roman" w:eastAsia="Times New Roman" w:hAnsi="Times New Roman" w:cs="Times New Roman"/>
          <w:color w:val="000000" w:themeColor="text1"/>
          <w:sz w:val="24"/>
          <w:szCs w:val="24"/>
        </w:rPr>
        <w:t>black box</w:t>
      </w:r>
      <w:r w:rsidR="005836C9" w:rsidRPr="0029048A">
        <w:rPr>
          <w:rFonts w:ascii="Times New Roman" w:eastAsia="Times New Roman" w:hAnsi="Times New Roman" w:cs="Times New Roman"/>
          <w:color w:val="000000" w:themeColor="text1"/>
          <w:sz w:val="24"/>
          <w:szCs w:val="24"/>
        </w:rPr>
        <w:t>”</w:t>
      </w:r>
      <w:r w:rsidR="00837C69" w:rsidRPr="0029048A">
        <w:rPr>
          <w:rFonts w:ascii="Times New Roman" w:eastAsia="Times New Roman" w:hAnsi="Times New Roman" w:cs="Times New Roman"/>
          <w:color w:val="000000" w:themeColor="text1"/>
          <w:sz w:val="24"/>
          <w:szCs w:val="24"/>
        </w:rPr>
        <w:t xml:space="preserve"> (McGrath, 1964). </w:t>
      </w:r>
      <w:r w:rsidR="005905B7" w:rsidRPr="0029048A">
        <w:rPr>
          <w:rFonts w:ascii="Times New Roman" w:eastAsia="Times New Roman" w:hAnsi="Times New Roman" w:cs="Times New Roman"/>
          <w:color w:val="000000" w:themeColor="text1"/>
          <w:sz w:val="24"/>
          <w:szCs w:val="24"/>
        </w:rPr>
        <w:t>Many research articles investigating virtual teams are</w:t>
      </w:r>
      <w:r w:rsidR="00837C69" w:rsidRPr="0029048A">
        <w:rPr>
          <w:rFonts w:ascii="Times New Roman" w:eastAsia="Times New Roman" w:hAnsi="Times New Roman" w:cs="Times New Roman"/>
          <w:color w:val="000000" w:themeColor="text1"/>
          <w:sz w:val="24"/>
          <w:szCs w:val="24"/>
        </w:rPr>
        <w:t xml:space="preserve"> </w:t>
      </w:r>
      <w:r w:rsidR="003E3D46" w:rsidRPr="0029048A">
        <w:rPr>
          <w:rFonts w:ascii="Times New Roman" w:eastAsia="Times New Roman" w:hAnsi="Times New Roman" w:cs="Times New Roman"/>
          <w:color w:val="000000" w:themeColor="text1"/>
          <w:sz w:val="24"/>
          <w:szCs w:val="24"/>
        </w:rPr>
        <w:t>typically</w:t>
      </w:r>
      <w:r w:rsidR="00837C69" w:rsidRPr="0029048A">
        <w:rPr>
          <w:rFonts w:ascii="Times New Roman" w:eastAsia="Times New Roman" w:hAnsi="Times New Roman" w:cs="Times New Roman"/>
          <w:color w:val="000000" w:themeColor="text1"/>
          <w:sz w:val="24"/>
          <w:szCs w:val="24"/>
        </w:rPr>
        <w:t xml:space="preserve"> based on the IPO framework (</w:t>
      </w:r>
      <w:r w:rsidR="00875A68" w:rsidRPr="0029048A">
        <w:rPr>
          <w:rFonts w:ascii="Times New Roman" w:eastAsia="Times New Roman" w:hAnsi="Times New Roman" w:cs="Times New Roman"/>
          <w:color w:val="000000" w:themeColor="text1"/>
          <w:sz w:val="24"/>
          <w:szCs w:val="24"/>
        </w:rPr>
        <w:t xml:space="preserve">Dulebohn and Hoch, 2017; </w:t>
      </w:r>
      <w:r w:rsidR="00837C69" w:rsidRPr="0029048A">
        <w:rPr>
          <w:rFonts w:ascii="Times New Roman" w:eastAsia="Times New Roman" w:hAnsi="Times New Roman" w:cs="Times New Roman"/>
          <w:color w:val="000000" w:themeColor="text1"/>
          <w:sz w:val="24"/>
          <w:szCs w:val="24"/>
        </w:rPr>
        <w:t xml:space="preserve">Shoaib et al., 2022). </w:t>
      </w:r>
      <w:r w:rsidR="001E006B" w:rsidRPr="0029048A">
        <w:rPr>
          <w:rFonts w:ascii="Times New Roman" w:eastAsia="Times New Roman" w:hAnsi="Times New Roman" w:cs="Times New Roman"/>
          <w:color w:val="000000" w:themeColor="text1"/>
          <w:sz w:val="24"/>
          <w:szCs w:val="24"/>
        </w:rPr>
        <w:t xml:space="preserve">Further, </w:t>
      </w:r>
      <w:r w:rsidR="00874EAC" w:rsidRPr="0029048A">
        <w:rPr>
          <w:rFonts w:ascii="Times New Roman" w:eastAsia="Times New Roman" w:hAnsi="Times New Roman" w:cs="Times New Roman"/>
          <w:color w:val="000000" w:themeColor="text1"/>
          <w:sz w:val="24"/>
          <w:szCs w:val="24"/>
        </w:rPr>
        <w:t>much extant</w:t>
      </w:r>
      <w:r w:rsidR="00837C69" w:rsidRPr="0029048A">
        <w:rPr>
          <w:rFonts w:ascii="Times New Roman" w:eastAsia="Times New Roman" w:hAnsi="Times New Roman" w:cs="Times New Roman"/>
          <w:color w:val="000000" w:themeColor="text1"/>
          <w:sz w:val="24"/>
          <w:szCs w:val="24"/>
        </w:rPr>
        <w:t xml:space="preserve"> research on VTs has focused solely on factors affecting VTs without </w:t>
      </w:r>
      <w:r w:rsidR="002453A9" w:rsidRPr="0029048A">
        <w:rPr>
          <w:rFonts w:ascii="Times New Roman" w:eastAsia="Times New Roman" w:hAnsi="Times New Roman" w:cs="Times New Roman"/>
          <w:color w:val="000000" w:themeColor="text1"/>
          <w:sz w:val="24"/>
          <w:szCs w:val="24"/>
        </w:rPr>
        <w:t xml:space="preserve">drawing </w:t>
      </w:r>
      <w:r w:rsidR="008A7F63" w:rsidRPr="0029048A">
        <w:rPr>
          <w:rFonts w:ascii="Times New Roman" w:eastAsia="Times New Roman" w:hAnsi="Times New Roman" w:cs="Times New Roman"/>
          <w:color w:val="000000" w:themeColor="text1"/>
          <w:sz w:val="24"/>
          <w:szCs w:val="24"/>
        </w:rPr>
        <w:t xml:space="preserve">support </w:t>
      </w:r>
      <w:r w:rsidR="002453A9" w:rsidRPr="0029048A">
        <w:rPr>
          <w:rFonts w:ascii="Times New Roman" w:eastAsia="Times New Roman" w:hAnsi="Times New Roman" w:cs="Times New Roman"/>
          <w:color w:val="000000" w:themeColor="text1"/>
          <w:sz w:val="24"/>
          <w:szCs w:val="24"/>
        </w:rPr>
        <w:t>from</w:t>
      </w:r>
      <w:r w:rsidR="00837C69" w:rsidRPr="0029048A">
        <w:rPr>
          <w:rFonts w:ascii="Times New Roman" w:eastAsia="Times New Roman" w:hAnsi="Times New Roman" w:cs="Times New Roman"/>
          <w:color w:val="000000" w:themeColor="text1"/>
          <w:sz w:val="24"/>
          <w:szCs w:val="24"/>
        </w:rPr>
        <w:t xml:space="preserve"> a robust theoretical framework. Also, contradictions have emerged regarding the theories and frameworks applicable to the </w:t>
      </w:r>
      <w:r w:rsidR="00336CB5" w:rsidRPr="0029048A">
        <w:rPr>
          <w:rFonts w:ascii="Times New Roman" w:eastAsia="Times New Roman" w:hAnsi="Times New Roman" w:cs="Times New Roman"/>
          <w:color w:val="000000" w:themeColor="text1"/>
          <w:sz w:val="24"/>
          <w:szCs w:val="24"/>
        </w:rPr>
        <w:t>study</w:t>
      </w:r>
      <w:r w:rsidR="00837C69" w:rsidRPr="0029048A">
        <w:rPr>
          <w:rFonts w:ascii="Times New Roman" w:eastAsia="Times New Roman" w:hAnsi="Times New Roman" w:cs="Times New Roman"/>
          <w:color w:val="000000" w:themeColor="text1"/>
          <w:sz w:val="24"/>
          <w:szCs w:val="24"/>
        </w:rPr>
        <w:t xml:space="preserve"> of VTs (Schiller and </w:t>
      </w:r>
      <w:proofErr w:type="spellStart"/>
      <w:r w:rsidR="00837C69" w:rsidRPr="0029048A">
        <w:rPr>
          <w:rFonts w:ascii="Times New Roman" w:eastAsia="Times New Roman" w:hAnsi="Times New Roman" w:cs="Times New Roman"/>
          <w:color w:val="000000" w:themeColor="text1"/>
          <w:sz w:val="24"/>
          <w:szCs w:val="24"/>
        </w:rPr>
        <w:t>Mandviwalla</w:t>
      </w:r>
      <w:proofErr w:type="spellEnd"/>
      <w:r w:rsidR="00837C69" w:rsidRPr="0029048A">
        <w:rPr>
          <w:rFonts w:ascii="Times New Roman" w:eastAsia="Times New Roman" w:hAnsi="Times New Roman" w:cs="Times New Roman"/>
          <w:color w:val="000000" w:themeColor="text1"/>
          <w:sz w:val="24"/>
          <w:szCs w:val="24"/>
        </w:rPr>
        <w:t>, 2007).</w:t>
      </w:r>
      <w:r w:rsidR="00EA1ACD" w:rsidRPr="0029048A">
        <w:rPr>
          <w:rFonts w:ascii="Times New Roman" w:eastAsia="Times New Roman" w:hAnsi="Times New Roman" w:cs="Times New Roman"/>
          <w:color w:val="000000" w:themeColor="text1"/>
          <w:sz w:val="24"/>
          <w:szCs w:val="24"/>
        </w:rPr>
        <w:t xml:space="preserve"> </w:t>
      </w:r>
      <w:r w:rsidR="00D70BA5" w:rsidRPr="0029048A">
        <w:rPr>
          <w:rFonts w:ascii="Times New Roman" w:eastAsia="Times New Roman" w:hAnsi="Times New Roman" w:cs="Times New Roman"/>
          <w:color w:val="000000" w:themeColor="text1"/>
          <w:sz w:val="24"/>
          <w:szCs w:val="24"/>
        </w:rPr>
        <w:t xml:space="preserve">A review of recent research on </w:t>
      </w:r>
      <w:r w:rsidR="002372B3" w:rsidRPr="0029048A">
        <w:rPr>
          <w:rFonts w:ascii="Times New Roman" w:eastAsia="Times New Roman" w:hAnsi="Times New Roman" w:cs="Times New Roman"/>
          <w:color w:val="000000" w:themeColor="text1"/>
          <w:sz w:val="24"/>
          <w:szCs w:val="24"/>
        </w:rPr>
        <w:t>virtual teams</w:t>
      </w:r>
      <w:r w:rsidR="00D70BA5" w:rsidRPr="0029048A">
        <w:rPr>
          <w:rFonts w:ascii="Times New Roman" w:eastAsia="Times New Roman" w:hAnsi="Times New Roman" w:cs="Times New Roman"/>
          <w:color w:val="000000" w:themeColor="text1"/>
          <w:sz w:val="24"/>
          <w:szCs w:val="24"/>
        </w:rPr>
        <w:t xml:space="preserve"> (Table </w:t>
      </w:r>
      <w:r w:rsidR="002372B3" w:rsidRPr="0029048A">
        <w:rPr>
          <w:rFonts w:ascii="Times New Roman" w:eastAsia="Times New Roman" w:hAnsi="Times New Roman" w:cs="Times New Roman"/>
          <w:color w:val="000000" w:themeColor="text1"/>
          <w:sz w:val="24"/>
          <w:szCs w:val="24"/>
        </w:rPr>
        <w:t>1</w:t>
      </w:r>
      <w:r w:rsidR="00BF5C50" w:rsidRPr="0029048A">
        <w:rPr>
          <w:rFonts w:ascii="Times New Roman" w:eastAsia="Times New Roman" w:hAnsi="Times New Roman" w:cs="Times New Roman"/>
          <w:color w:val="000000" w:themeColor="text1"/>
          <w:sz w:val="24"/>
          <w:szCs w:val="24"/>
        </w:rPr>
        <w:t xml:space="preserve"> and Table 2</w:t>
      </w:r>
      <w:r w:rsidR="00D70BA5" w:rsidRPr="0029048A">
        <w:rPr>
          <w:rFonts w:ascii="Times New Roman" w:eastAsia="Times New Roman" w:hAnsi="Times New Roman" w:cs="Times New Roman"/>
          <w:color w:val="000000" w:themeColor="text1"/>
          <w:sz w:val="24"/>
          <w:szCs w:val="24"/>
        </w:rPr>
        <w:t xml:space="preserve">) </w:t>
      </w:r>
      <w:r w:rsidR="004C5BC5" w:rsidRPr="0029048A">
        <w:rPr>
          <w:rFonts w:ascii="Times New Roman" w:eastAsia="Times New Roman" w:hAnsi="Times New Roman" w:cs="Times New Roman"/>
          <w:color w:val="000000" w:themeColor="text1"/>
          <w:sz w:val="24"/>
          <w:szCs w:val="24"/>
        </w:rPr>
        <w:t xml:space="preserve">also </w:t>
      </w:r>
      <w:r w:rsidR="00D70BA5" w:rsidRPr="0029048A">
        <w:rPr>
          <w:rFonts w:ascii="Times New Roman" w:eastAsia="Times New Roman" w:hAnsi="Times New Roman" w:cs="Times New Roman"/>
          <w:color w:val="000000" w:themeColor="text1"/>
          <w:sz w:val="24"/>
          <w:szCs w:val="24"/>
        </w:rPr>
        <w:t xml:space="preserve">reveals </w:t>
      </w:r>
      <w:r w:rsidR="004C5BC5" w:rsidRPr="0029048A">
        <w:rPr>
          <w:rFonts w:ascii="Times New Roman" w:eastAsia="Times New Roman" w:hAnsi="Times New Roman" w:cs="Times New Roman"/>
          <w:color w:val="000000" w:themeColor="text1"/>
          <w:sz w:val="24"/>
          <w:szCs w:val="24"/>
        </w:rPr>
        <w:t xml:space="preserve">that </w:t>
      </w:r>
      <w:r w:rsidR="001718AA" w:rsidRPr="0029048A">
        <w:rPr>
          <w:rFonts w:ascii="Times New Roman" w:eastAsia="Times New Roman" w:hAnsi="Times New Roman" w:cs="Times New Roman"/>
          <w:color w:val="000000" w:themeColor="text1"/>
          <w:sz w:val="24"/>
          <w:szCs w:val="24"/>
        </w:rPr>
        <w:t>few studies have</w:t>
      </w:r>
      <w:r w:rsidR="009936ED" w:rsidRPr="0029048A">
        <w:rPr>
          <w:rFonts w:ascii="Times New Roman" w:eastAsia="Times New Roman" w:hAnsi="Times New Roman" w:cs="Times New Roman"/>
          <w:color w:val="000000" w:themeColor="text1"/>
          <w:sz w:val="24"/>
          <w:szCs w:val="24"/>
        </w:rPr>
        <w:t xml:space="preserve"> addresse</w:t>
      </w:r>
      <w:r w:rsidR="001718AA" w:rsidRPr="0029048A">
        <w:rPr>
          <w:rFonts w:ascii="Times New Roman" w:eastAsia="Times New Roman" w:hAnsi="Times New Roman" w:cs="Times New Roman"/>
          <w:color w:val="000000" w:themeColor="text1"/>
          <w:sz w:val="24"/>
          <w:szCs w:val="24"/>
        </w:rPr>
        <w:t>d</w:t>
      </w:r>
      <w:r w:rsidR="009936ED" w:rsidRPr="0029048A">
        <w:rPr>
          <w:rFonts w:ascii="Times New Roman" w:eastAsia="Times New Roman" w:hAnsi="Times New Roman" w:cs="Times New Roman"/>
          <w:color w:val="000000" w:themeColor="text1"/>
          <w:sz w:val="24"/>
          <w:szCs w:val="24"/>
        </w:rPr>
        <w:t xml:space="preserve"> the</w:t>
      </w:r>
      <w:r w:rsidR="003E78A4" w:rsidRPr="0029048A">
        <w:rPr>
          <w:rFonts w:ascii="Times New Roman" w:eastAsia="Times New Roman" w:hAnsi="Times New Roman" w:cs="Times New Roman"/>
          <w:color w:val="000000" w:themeColor="text1"/>
          <w:sz w:val="24"/>
          <w:szCs w:val="24"/>
        </w:rPr>
        <w:t xml:space="preserve"> abovementioned gaps</w:t>
      </w:r>
      <w:r w:rsidR="00961A48" w:rsidRPr="0029048A">
        <w:rPr>
          <w:rFonts w:ascii="Times New Roman" w:eastAsia="Times New Roman" w:hAnsi="Times New Roman" w:cs="Times New Roman"/>
          <w:color w:val="000000" w:themeColor="text1"/>
          <w:sz w:val="24"/>
          <w:szCs w:val="24"/>
        </w:rPr>
        <w:t xml:space="preserve"> using the IMO framework</w:t>
      </w:r>
      <w:r w:rsidR="003B34E6" w:rsidRPr="0029048A">
        <w:rPr>
          <w:rFonts w:ascii="Times New Roman" w:eastAsia="Times New Roman" w:hAnsi="Times New Roman" w:cs="Times New Roman"/>
          <w:color w:val="000000" w:themeColor="text1"/>
          <w:sz w:val="24"/>
          <w:szCs w:val="24"/>
        </w:rPr>
        <w:t xml:space="preserve">. Further, most studies have been satisfied with examining (team or individual) </w:t>
      </w:r>
      <w:r w:rsidR="003B34E6" w:rsidRPr="0029048A">
        <w:rPr>
          <w:rFonts w:ascii="Times New Roman" w:eastAsia="Times New Roman" w:hAnsi="Times New Roman" w:cs="Times New Roman"/>
          <w:i/>
          <w:color w:val="000000" w:themeColor="text1"/>
          <w:sz w:val="24"/>
          <w:szCs w:val="24"/>
        </w:rPr>
        <w:t>performance</w:t>
      </w:r>
      <w:r w:rsidR="003B34E6" w:rsidRPr="0029048A">
        <w:rPr>
          <w:rFonts w:ascii="Times New Roman" w:eastAsia="Times New Roman" w:hAnsi="Times New Roman" w:cs="Times New Roman"/>
          <w:color w:val="000000" w:themeColor="text1"/>
          <w:sz w:val="24"/>
          <w:szCs w:val="24"/>
        </w:rPr>
        <w:t xml:space="preserve"> as </w:t>
      </w:r>
      <w:r w:rsidR="009936ED" w:rsidRPr="0029048A">
        <w:rPr>
          <w:rFonts w:ascii="Times New Roman" w:eastAsia="Times New Roman" w:hAnsi="Times New Roman" w:cs="Times New Roman"/>
          <w:color w:val="000000" w:themeColor="text1"/>
          <w:sz w:val="24"/>
          <w:szCs w:val="24"/>
        </w:rPr>
        <w:t xml:space="preserve">the </w:t>
      </w:r>
      <w:proofErr w:type="gramStart"/>
      <w:r w:rsidR="003B34E6" w:rsidRPr="0029048A">
        <w:rPr>
          <w:rFonts w:ascii="Times New Roman" w:eastAsia="Times New Roman" w:hAnsi="Times New Roman" w:cs="Times New Roman"/>
          <w:color w:val="000000" w:themeColor="text1"/>
          <w:sz w:val="24"/>
          <w:szCs w:val="24"/>
        </w:rPr>
        <w:t>final outcome</w:t>
      </w:r>
      <w:proofErr w:type="gramEnd"/>
      <w:r w:rsidR="003B34E6" w:rsidRPr="0029048A">
        <w:rPr>
          <w:rFonts w:ascii="Times New Roman" w:eastAsia="Times New Roman" w:hAnsi="Times New Roman" w:cs="Times New Roman"/>
          <w:color w:val="000000" w:themeColor="text1"/>
          <w:sz w:val="24"/>
          <w:szCs w:val="24"/>
        </w:rPr>
        <w:t xml:space="preserve">, while </w:t>
      </w:r>
      <w:r w:rsidR="003B34E6" w:rsidRPr="0029048A">
        <w:rPr>
          <w:rFonts w:ascii="Times New Roman" w:eastAsia="Times New Roman" w:hAnsi="Times New Roman" w:cs="Times New Roman"/>
          <w:i/>
          <w:color w:val="000000" w:themeColor="text1"/>
          <w:sz w:val="24"/>
          <w:szCs w:val="24"/>
        </w:rPr>
        <w:t>team satisfaction</w:t>
      </w:r>
      <w:r w:rsidR="003B34E6" w:rsidRPr="0029048A">
        <w:rPr>
          <w:rFonts w:ascii="Times New Roman" w:eastAsia="Times New Roman" w:hAnsi="Times New Roman" w:cs="Times New Roman"/>
          <w:color w:val="000000" w:themeColor="text1"/>
          <w:sz w:val="24"/>
          <w:szCs w:val="24"/>
        </w:rPr>
        <w:t xml:space="preserve"> and </w:t>
      </w:r>
      <w:r w:rsidR="003B34E6" w:rsidRPr="0029048A">
        <w:rPr>
          <w:rFonts w:ascii="Times New Roman" w:eastAsia="Times New Roman" w:hAnsi="Times New Roman" w:cs="Times New Roman"/>
          <w:i/>
          <w:color w:val="000000" w:themeColor="text1"/>
          <w:sz w:val="24"/>
          <w:szCs w:val="24"/>
        </w:rPr>
        <w:t>subjective well-being</w:t>
      </w:r>
      <w:r w:rsidR="003B34E6" w:rsidRPr="0029048A">
        <w:rPr>
          <w:rFonts w:ascii="Times New Roman" w:eastAsia="Times New Roman" w:hAnsi="Times New Roman" w:cs="Times New Roman"/>
          <w:color w:val="000000" w:themeColor="text1"/>
          <w:sz w:val="24"/>
          <w:szCs w:val="24"/>
        </w:rPr>
        <w:t xml:space="preserve"> are left </w:t>
      </w:r>
      <w:r w:rsidR="006C09C8" w:rsidRPr="0029048A">
        <w:rPr>
          <w:rFonts w:ascii="Times New Roman" w:eastAsia="Times New Roman" w:hAnsi="Times New Roman" w:cs="Times New Roman"/>
          <w:color w:val="000000" w:themeColor="text1"/>
          <w:sz w:val="24"/>
          <w:szCs w:val="24"/>
        </w:rPr>
        <w:t>unexplored</w:t>
      </w:r>
      <w:r w:rsidR="003B34E6" w:rsidRPr="0029048A">
        <w:rPr>
          <w:rFonts w:ascii="Times New Roman" w:eastAsia="Times New Roman" w:hAnsi="Times New Roman" w:cs="Times New Roman"/>
          <w:color w:val="000000" w:themeColor="text1"/>
          <w:sz w:val="24"/>
          <w:szCs w:val="24"/>
        </w:rPr>
        <w:t xml:space="preserve">. </w:t>
      </w:r>
      <w:r w:rsidR="00E120E9" w:rsidRPr="0029048A">
        <w:rPr>
          <w:rFonts w:ascii="Times New Roman" w:eastAsia="Times New Roman" w:hAnsi="Times New Roman" w:cs="Times New Roman"/>
          <w:color w:val="000000" w:themeColor="text1"/>
          <w:sz w:val="24"/>
          <w:szCs w:val="24"/>
        </w:rPr>
        <w:t xml:space="preserve">In this aspect, a holistic and </w:t>
      </w:r>
      <w:proofErr w:type="gramStart"/>
      <w:r w:rsidR="00E120E9" w:rsidRPr="0029048A">
        <w:rPr>
          <w:rFonts w:ascii="Times New Roman" w:eastAsia="Times New Roman" w:hAnsi="Times New Roman" w:cs="Times New Roman"/>
          <w:color w:val="000000" w:themeColor="text1"/>
          <w:sz w:val="24"/>
          <w:szCs w:val="24"/>
        </w:rPr>
        <w:t>theoretically-grounded</w:t>
      </w:r>
      <w:proofErr w:type="gramEnd"/>
      <w:r w:rsidR="00E120E9" w:rsidRPr="0029048A">
        <w:rPr>
          <w:rFonts w:ascii="Times New Roman" w:eastAsia="Times New Roman" w:hAnsi="Times New Roman" w:cs="Times New Roman"/>
          <w:color w:val="000000" w:themeColor="text1"/>
          <w:sz w:val="24"/>
          <w:szCs w:val="24"/>
        </w:rPr>
        <w:t xml:space="preserve"> framework is necessary to examine the different constructs of virtual teams, their mutual relationships, and finally, what drives their performance.</w:t>
      </w:r>
      <w:r w:rsidR="006C6D5E" w:rsidRPr="0029048A">
        <w:rPr>
          <w:rFonts w:ascii="Times New Roman" w:eastAsia="Times New Roman" w:hAnsi="Times New Roman" w:cs="Times New Roman"/>
          <w:color w:val="000000" w:themeColor="text1"/>
          <w:sz w:val="24"/>
          <w:szCs w:val="24"/>
        </w:rPr>
        <w:t xml:space="preserve"> Therefore, we present the following research questions through which we aim to address the</w:t>
      </w:r>
      <w:r w:rsidR="00600EFD" w:rsidRPr="0029048A">
        <w:rPr>
          <w:rFonts w:ascii="Times New Roman" w:eastAsia="Times New Roman" w:hAnsi="Times New Roman" w:cs="Times New Roman"/>
          <w:color w:val="000000" w:themeColor="text1"/>
          <w:sz w:val="24"/>
          <w:szCs w:val="24"/>
        </w:rPr>
        <w:t>se</w:t>
      </w:r>
      <w:r w:rsidR="006C6D5E" w:rsidRPr="0029048A">
        <w:rPr>
          <w:rFonts w:ascii="Times New Roman" w:eastAsia="Times New Roman" w:hAnsi="Times New Roman" w:cs="Times New Roman"/>
          <w:color w:val="000000" w:themeColor="text1"/>
          <w:sz w:val="24"/>
          <w:szCs w:val="24"/>
        </w:rPr>
        <w:t xml:space="preserve"> gaps:</w:t>
      </w:r>
    </w:p>
    <w:p w14:paraId="48AB9E91" w14:textId="77777777" w:rsidR="00E120E9" w:rsidRPr="0029048A" w:rsidRDefault="005F77E1" w:rsidP="00E120E9">
      <w:pPr>
        <w:spacing w:after="0" w:line="480" w:lineRule="auto"/>
        <w:ind w:left="284" w:right="521"/>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rPr>
        <w:lastRenderedPageBreak/>
        <w:t xml:space="preserve"> </w:t>
      </w:r>
      <w:r w:rsidR="00E120E9" w:rsidRPr="0029048A">
        <w:rPr>
          <w:rFonts w:ascii="Times New Roman" w:eastAsia="Times New Roman" w:hAnsi="Times New Roman" w:cs="Times New Roman"/>
          <w:b/>
          <w:color w:val="000000" w:themeColor="text1"/>
          <w:sz w:val="24"/>
          <w:szCs w:val="24"/>
        </w:rPr>
        <w:t>RQ1</w:t>
      </w:r>
      <w:r w:rsidR="00E120E9" w:rsidRPr="0029048A">
        <w:rPr>
          <w:rFonts w:ascii="Times New Roman" w:eastAsia="Times New Roman" w:hAnsi="Times New Roman" w:cs="Times New Roman"/>
          <w:color w:val="000000" w:themeColor="text1"/>
          <w:sz w:val="24"/>
          <w:szCs w:val="24"/>
        </w:rPr>
        <w:t xml:space="preserve">: What is the impact of </w:t>
      </w:r>
      <w:r w:rsidR="00E120E9" w:rsidRPr="0029048A">
        <w:rPr>
          <w:rFonts w:ascii="Times New Roman" w:eastAsia="Times New Roman" w:hAnsi="Times New Roman" w:cs="Times New Roman"/>
          <w:i/>
          <w:color w:val="000000" w:themeColor="text1"/>
          <w:sz w:val="24"/>
          <w:szCs w:val="24"/>
        </w:rPr>
        <w:t>perceived virtuality</w:t>
      </w:r>
      <w:r w:rsidR="00E120E9" w:rsidRPr="0029048A">
        <w:rPr>
          <w:rFonts w:ascii="Times New Roman" w:eastAsia="Times New Roman" w:hAnsi="Times New Roman" w:cs="Times New Roman"/>
          <w:color w:val="000000" w:themeColor="text1"/>
          <w:sz w:val="24"/>
          <w:szCs w:val="24"/>
        </w:rPr>
        <w:t xml:space="preserve"> on the outcomes of a VT (</w:t>
      </w:r>
      <w:proofErr w:type="gramStart"/>
      <w:r w:rsidR="00E120E9" w:rsidRPr="0029048A">
        <w:rPr>
          <w:rFonts w:ascii="Times New Roman" w:eastAsia="Times New Roman" w:hAnsi="Times New Roman" w:cs="Times New Roman"/>
          <w:color w:val="000000" w:themeColor="text1"/>
          <w:sz w:val="24"/>
          <w:szCs w:val="24"/>
        </w:rPr>
        <w:t>i.e.</w:t>
      </w:r>
      <w:proofErr w:type="gramEnd"/>
      <w:r w:rsidR="00E120E9" w:rsidRPr="0029048A">
        <w:rPr>
          <w:rFonts w:ascii="Times New Roman" w:eastAsia="Times New Roman" w:hAnsi="Times New Roman" w:cs="Times New Roman"/>
          <w:color w:val="000000" w:themeColor="text1"/>
          <w:sz w:val="24"/>
          <w:szCs w:val="24"/>
        </w:rPr>
        <w:t xml:space="preserve"> </w:t>
      </w:r>
      <w:r w:rsidR="00E120E9" w:rsidRPr="0029048A">
        <w:rPr>
          <w:rFonts w:ascii="Times New Roman" w:eastAsia="Times New Roman" w:hAnsi="Times New Roman" w:cs="Times New Roman"/>
          <w:i/>
          <w:color w:val="000000" w:themeColor="text1"/>
          <w:sz w:val="24"/>
          <w:szCs w:val="24"/>
        </w:rPr>
        <w:t>perceived team performance</w:t>
      </w:r>
      <w:r w:rsidR="00E120E9" w:rsidRPr="0029048A">
        <w:rPr>
          <w:rFonts w:ascii="Times New Roman" w:eastAsia="Times New Roman" w:hAnsi="Times New Roman" w:cs="Times New Roman"/>
          <w:color w:val="000000" w:themeColor="text1"/>
          <w:sz w:val="24"/>
          <w:szCs w:val="24"/>
        </w:rPr>
        <w:t xml:space="preserve">, </w:t>
      </w:r>
      <w:r w:rsidR="00E120E9" w:rsidRPr="0029048A">
        <w:rPr>
          <w:rFonts w:ascii="Times New Roman" w:eastAsia="Times New Roman" w:hAnsi="Times New Roman" w:cs="Times New Roman"/>
          <w:i/>
          <w:color w:val="000000" w:themeColor="text1"/>
          <w:sz w:val="24"/>
          <w:szCs w:val="24"/>
        </w:rPr>
        <w:t>team satisfaction</w:t>
      </w:r>
      <w:r w:rsidR="00E120E9" w:rsidRPr="0029048A">
        <w:rPr>
          <w:rFonts w:ascii="Times New Roman" w:eastAsia="Times New Roman" w:hAnsi="Times New Roman" w:cs="Times New Roman"/>
          <w:color w:val="000000" w:themeColor="text1"/>
          <w:sz w:val="24"/>
          <w:szCs w:val="24"/>
        </w:rPr>
        <w:t xml:space="preserve">, and </w:t>
      </w:r>
      <w:r w:rsidR="00E120E9" w:rsidRPr="0029048A">
        <w:rPr>
          <w:rFonts w:ascii="Times New Roman" w:eastAsia="Times New Roman" w:hAnsi="Times New Roman" w:cs="Times New Roman"/>
          <w:i/>
          <w:color w:val="000000" w:themeColor="text1"/>
          <w:sz w:val="24"/>
          <w:szCs w:val="24"/>
        </w:rPr>
        <w:t>subjective well-being</w:t>
      </w:r>
      <w:r w:rsidR="00E120E9" w:rsidRPr="0029048A">
        <w:rPr>
          <w:rFonts w:ascii="Times New Roman" w:eastAsia="Times New Roman" w:hAnsi="Times New Roman" w:cs="Times New Roman"/>
          <w:color w:val="000000" w:themeColor="text1"/>
          <w:sz w:val="24"/>
          <w:szCs w:val="24"/>
        </w:rPr>
        <w:t>)?</w:t>
      </w:r>
    </w:p>
    <w:p w14:paraId="7AEF0F57" w14:textId="77777777" w:rsidR="00E120E9" w:rsidRPr="0029048A" w:rsidRDefault="00E120E9" w:rsidP="00E120E9">
      <w:pPr>
        <w:spacing w:after="0" w:line="480" w:lineRule="auto"/>
        <w:ind w:left="284" w:right="521"/>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b/>
          <w:color w:val="000000" w:themeColor="text1"/>
          <w:sz w:val="24"/>
          <w:szCs w:val="24"/>
        </w:rPr>
        <w:t>RQ2</w:t>
      </w:r>
      <w:r w:rsidRPr="0029048A">
        <w:rPr>
          <w:rFonts w:ascii="Times New Roman" w:eastAsia="Times New Roman" w:hAnsi="Times New Roman" w:cs="Times New Roman"/>
          <w:color w:val="000000" w:themeColor="text1"/>
          <w:sz w:val="24"/>
          <w:szCs w:val="24"/>
        </w:rPr>
        <w:t xml:space="preserve">: How do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xml:space="preserve"> mediate these relationships? </w:t>
      </w:r>
    </w:p>
    <w:p w14:paraId="402C87AC" w14:textId="77777777" w:rsidR="00E120E9" w:rsidRPr="0029048A" w:rsidRDefault="00E120E9" w:rsidP="00E120E9">
      <w:pPr>
        <w:spacing w:after="0" w:line="480" w:lineRule="auto"/>
        <w:ind w:left="284" w:right="521"/>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b/>
          <w:color w:val="000000" w:themeColor="text1"/>
          <w:sz w:val="24"/>
          <w:szCs w:val="24"/>
        </w:rPr>
        <w:t>RQ3</w:t>
      </w:r>
      <w:r w:rsidRPr="0029048A">
        <w:rPr>
          <w:rFonts w:ascii="Times New Roman" w:eastAsia="Times New Roman" w:hAnsi="Times New Roman" w:cs="Times New Roman"/>
          <w:color w:val="000000" w:themeColor="text1"/>
          <w:sz w:val="24"/>
          <w:szCs w:val="24"/>
        </w:rPr>
        <w:t xml:space="preserve">: Among those VT outcomes, how does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affect </w:t>
      </w:r>
      <w:r w:rsidRPr="0029048A">
        <w:rPr>
          <w:rFonts w:ascii="Times New Roman" w:eastAsia="Times New Roman" w:hAnsi="Times New Roman" w:cs="Times New Roman"/>
          <w:i/>
          <w:color w:val="000000" w:themeColor="text1"/>
          <w:sz w:val="24"/>
          <w:szCs w:val="24"/>
        </w:rPr>
        <w:t xml:space="preserve">perceived team performance </w:t>
      </w:r>
      <w:r w:rsidRPr="0029048A">
        <w:rPr>
          <w:rFonts w:ascii="Times New Roman" w:eastAsia="Times New Roman" w:hAnsi="Times New Roman" w:cs="Times New Roman"/>
          <w:color w:val="000000" w:themeColor="text1"/>
          <w:sz w:val="24"/>
          <w:szCs w:val="24"/>
        </w:rPr>
        <w:t xml:space="preserve">and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w:t>
      </w:r>
    </w:p>
    <w:p w14:paraId="00000037" w14:textId="07E32D45" w:rsidR="00ED5836" w:rsidRPr="0029048A" w:rsidRDefault="00806434" w:rsidP="007B6ABE">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The remainder of the paper is as follows. Section 2 presents the literature </w:t>
      </w:r>
      <w:r w:rsidR="003735B5" w:rsidRPr="0029048A">
        <w:rPr>
          <w:rFonts w:ascii="Times New Roman" w:eastAsia="Times New Roman" w:hAnsi="Times New Roman" w:cs="Times New Roman"/>
          <w:color w:val="000000" w:themeColor="text1"/>
          <w:sz w:val="24"/>
          <w:szCs w:val="24"/>
        </w:rPr>
        <w:t>on</w:t>
      </w:r>
      <w:r w:rsidR="009936ED" w:rsidRPr="0029048A">
        <w:rPr>
          <w:rFonts w:ascii="Times New Roman" w:eastAsia="Times New Roman" w:hAnsi="Times New Roman" w:cs="Times New Roman"/>
          <w:color w:val="000000" w:themeColor="text1"/>
          <w:sz w:val="24"/>
          <w:szCs w:val="24"/>
        </w:rPr>
        <w:t xml:space="preserve"> virtuality</w:t>
      </w:r>
      <w:r w:rsidR="00FE056E" w:rsidRPr="0029048A">
        <w:rPr>
          <w:rFonts w:ascii="Times New Roman" w:eastAsia="Times New Roman" w:hAnsi="Times New Roman" w:cs="Times New Roman"/>
          <w:color w:val="000000" w:themeColor="text1"/>
          <w:sz w:val="24"/>
          <w:szCs w:val="24"/>
        </w:rPr>
        <w:t xml:space="preserve">, mediators, </w:t>
      </w:r>
      <w:r w:rsidR="009936ED" w:rsidRPr="0029048A">
        <w:rPr>
          <w:rFonts w:ascii="Times New Roman" w:eastAsia="Times New Roman" w:hAnsi="Times New Roman" w:cs="Times New Roman"/>
          <w:color w:val="000000" w:themeColor="text1"/>
          <w:sz w:val="24"/>
          <w:szCs w:val="24"/>
        </w:rPr>
        <w:t xml:space="preserve">and team outcomes, while Section 3 </w:t>
      </w:r>
      <w:r w:rsidRPr="0029048A">
        <w:rPr>
          <w:rFonts w:ascii="Times New Roman" w:eastAsia="Times New Roman" w:hAnsi="Times New Roman" w:cs="Times New Roman"/>
          <w:color w:val="000000" w:themeColor="text1"/>
          <w:sz w:val="24"/>
          <w:szCs w:val="24"/>
        </w:rPr>
        <w:t xml:space="preserve">builds the hypotheses. Section </w:t>
      </w:r>
      <w:r w:rsidR="009936ED" w:rsidRPr="0029048A">
        <w:rPr>
          <w:rFonts w:ascii="Times New Roman" w:eastAsia="Times New Roman" w:hAnsi="Times New Roman" w:cs="Times New Roman"/>
          <w:color w:val="000000" w:themeColor="text1"/>
          <w:sz w:val="24"/>
          <w:szCs w:val="24"/>
        </w:rPr>
        <w:t>4</w:t>
      </w:r>
      <w:r w:rsidRPr="0029048A">
        <w:rPr>
          <w:rFonts w:ascii="Times New Roman" w:eastAsia="Times New Roman" w:hAnsi="Times New Roman" w:cs="Times New Roman"/>
          <w:color w:val="000000" w:themeColor="text1"/>
          <w:sz w:val="24"/>
          <w:szCs w:val="24"/>
        </w:rPr>
        <w:t xml:space="preserve"> presents the research methodology and data collection, followed by analysis in Section </w:t>
      </w:r>
      <w:r w:rsidR="009936ED" w:rsidRPr="0029048A">
        <w:rPr>
          <w:rFonts w:ascii="Times New Roman" w:eastAsia="Times New Roman" w:hAnsi="Times New Roman" w:cs="Times New Roman"/>
          <w:color w:val="000000" w:themeColor="text1"/>
          <w:sz w:val="24"/>
          <w:szCs w:val="24"/>
        </w:rPr>
        <w:t>5</w:t>
      </w:r>
      <w:r w:rsidRPr="0029048A">
        <w:rPr>
          <w:rFonts w:ascii="Times New Roman" w:eastAsia="Times New Roman" w:hAnsi="Times New Roman" w:cs="Times New Roman"/>
          <w:color w:val="000000" w:themeColor="text1"/>
          <w:sz w:val="24"/>
          <w:szCs w:val="24"/>
        </w:rPr>
        <w:t xml:space="preserve">. Further, key findings are discussed in Section </w:t>
      </w:r>
      <w:r w:rsidR="009936ED" w:rsidRPr="0029048A">
        <w:rPr>
          <w:rFonts w:ascii="Times New Roman" w:eastAsia="Times New Roman" w:hAnsi="Times New Roman" w:cs="Times New Roman"/>
          <w:color w:val="000000" w:themeColor="text1"/>
          <w:sz w:val="24"/>
          <w:szCs w:val="24"/>
        </w:rPr>
        <w:t>6</w:t>
      </w:r>
      <w:r w:rsidRPr="0029048A">
        <w:rPr>
          <w:rFonts w:ascii="Times New Roman" w:eastAsia="Times New Roman" w:hAnsi="Times New Roman" w:cs="Times New Roman"/>
          <w:color w:val="000000" w:themeColor="text1"/>
          <w:sz w:val="24"/>
          <w:szCs w:val="24"/>
        </w:rPr>
        <w:t xml:space="preserve">. Section </w:t>
      </w:r>
      <w:r w:rsidR="009936ED" w:rsidRPr="0029048A">
        <w:rPr>
          <w:rFonts w:ascii="Times New Roman" w:eastAsia="Times New Roman" w:hAnsi="Times New Roman" w:cs="Times New Roman"/>
          <w:color w:val="000000" w:themeColor="text1"/>
          <w:sz w:val="24"/>
          <w:szCs w:val="24"/>
        </w:rPr>
        <w:t>7</w:t>
      </w:r>
      <w:r w:rsidRPr="0029048A">
        <w:rPr>
          <w:rFonts w:ascii="Times New Roman" w:eastAsia="Times New Roman" w:hAnsi="Times New Roman" w:cs="Times New Roman"/>
          <w:color w:val="000000" w:themeColor="text1"/>
          <w:sz w:val="24"/>
          <w:szCs w:val="24"/>
        </w:rPr>
        <w:t xml:space="preserve"> presents the implications of this study, followed by </w:t>
      </w:r>
      <w:r w:rsidR="009936ED" w:rsidRPr="0029048A">
        <w:rPr>
          <w:rFonts w:ascii="Times New Roman" w:eastAsia="Times New Roman" w:hAnsi="Times New Roman" w:cs="Times New Roman"/>
          <w:color w:val="000000" w:themeColor="text1"/>
          <w:sz w:val="24"/>
          <w:szCs w:val="24"/>
        </w:rPr>
        <w:t>t</w:t>
      </w:r>
      <w:r w:rsidRPr="0029048A">
        <w:rPr>
          <w:rFonts w:ascii="Times New Roman" w:eastAsia="Times New Roman" w:hAnsi="Times New Roman" w:cs="Times New Roman"/>
          <w:color w:val="000000" w:themeColor="text1"/>
          <w:sz w:val="24"/>
          <w:szCs w:val="24"/>
        </w:rPr>
        <w:t xml:space="preserve">he limitations and future scopes in Section </w:t>
      </w:r>
      <w:r w:rsidR="009936ED" w:rsidRPr="0029048A">
        <w:rPr>
          <w:rFonts w:ascii="Times New Roman" w:eastAsia="Times New Roman" w:hAnsi="Times New Roman" w:cs="Times New Roman"/>
          <w:color w:val="000000" w:themeColor="text1"/>
          <w:sz w:val="24"/>
          <w:szCs w:val="24"/>
        </w:rPr>
        <w:t>8</w:t>
      </w:r>
      <w:r w:rsidRPr="0029048A">
        <w:rPr>
          <w:rFonts w:ascii="Times New Roman" w:eastAsia="Times New Roman" w:hAnsi="Times New Roman" w:cs="Times New Roman"/>
          <w:color w:val="000000" w:themeColor="text1"/>
          <w:sz w:val="24"/>
          <w:szCs w:val="24"/>
        </w:rPr>
        <w:t>.</w:t>
      </w:r>
    </w:p>
    <w:p w14:paraId="220F1F3C" w14:textId="77777777" w:rsidR="00D83ECE" w:rsidRPr="0029048A" w:rsidRDefault="00D83ECE" w:rsidP="00D83ECE">
      <w:pPr>
        <w:pStyle w:val="Heading1"/>
        <w:numPr>
          <w:ilvl w:val="0"/>
          <w:numId w:val="1"/>
        </w:numPr>
        <w:spacing w:after="0" w:line="480" w:lineRule="auto"/>
        <w:ind w:left="284" w:hanging="284"/>
        <w:rPr>
          <w:color w:val="000000" w:themeColor="text1"/>
          <w:sz w:val="24"/>
          <w:szCs w:val="24"/>
        </w:rPr>
      </w:pPr>
      <w:r w:rsidRPr="0029048A">
        <w:rPr>
          <w:color w:val="000000" w:themeColor="text1"/>
          <w:sz w:val="24"/>
          <w:szCs w:val="24"/>
        </w:rPr>
        <w:t>Theoretical Foundation and Literature Review</w:t>
      </w:r>
    </w:p>
    <w:p w14:paraId="392E02CF" w14:textId="283C07BB" w:rsidR="00D83ECE" w:rsidRPr="0029048A" w:rsidRDefault="00FC60E6" w:rsidP="00D83ECE">
      <w:pPr>
        <w:pStyle w:val="Heading2"/>
        <w:spacing w:after="0" w:line="480" w:lineRule="auto"/>
        <w:rPr>
          <w:b/>
          <w:i w:val="0"/>
          <w:color w:val="000000" w:themeColor="text1"/>
          <w:sz w:val="24"/>
          <w:szCs w:val="24"/>
        </w:rPr>
      </w:pPr>
      <w:r w:rsidRPr="0029048A">
        <w:rPr>
          <w:b/>
          <w:i w:val="0"/>
          <w:color w:val="000000" w:themeColor="text1"/>
          <w:sz w:val="24"/>
          <w:szCs w:val="24"/>
        </w:rPr>
        <w:t>2.1 The Input–mediator–output</w:t>
      </w:r>
      <w:r w:rsidR="00D83ECE" w:rsidRPr="0029048A">
        <w:rPr>
          <w:b/>
          <w:i w:val="0"/>
          <w:color w:val="000000" w:themeColor="text1"/>
          <w:sz w:val="24"/>
          <w:szCs w:val="24"/>
        </w:rPr>
        <w:t xml:space="preserve"> (IMO) theoretical framework</w:t>
      </w:r>
    </w:p>
    <w:p w14:paraId="352E9A03" w14:textId="76929158" w:rsidR="00D83ECE" w:rsidRPr="0029048A" w:rsidRDefault="00A42D21" w:rsidP="00D83ECE">
      <w:pPr>
        <w:spacing w:after="0" w:line="480" w:lineRule="auto"/>
        <w:jc w:val="both"/>
        <w:rPr>
          <w:rFonts w:ascii="Times New Roman" w:hAnsi="Times New Roman" w:cs="Times New Roman"/>
          <w:iCs/>
          <w:color w:val="000000" w:themeColor="text1"/>
          <w:sz w:val="24"/>
          <w:szCs w:val="24"/>
          <w:lang w:val="en-IE"/>
        </w:rPr>
      </w:pPr>
      <w:r w:rsidRPr="0029048A">
        <w:rPr>
          <w:rFonts w:ascii="Times New Roman" w:eastAsia="Times New Roman" w:hAnsi="Times New Roman" w:cs="Times New Roman"/>
          <w:color w:val="000000" w:themeColor="text1"/>
          <w:sz w:val="24"/>
          <w:szCs w:val="24"/>
        </w:rPr>
        <w:t xml:space="preserve">In this study, </w:t>
      </w:r>
      <w:r w:rsidR="008D745F" w:rsidRPr="0029048A">
        <w:rPr>
          <w:rFonts w:ascii="Times New Roman" w:eastAsia="Times New Roman" w:hAnsi="Times New Roman" w:cs="Times New Roman"/>
          <w:color w:val="000000" w:themeColor="text1"/>
          <w:sz w:val="24"/>
          <w:szCs w:val="24"/>
        </w:rPr>
        <w:t>we</w:t>
      </w:r>
      <w:r w:rsidRPr="0029048A">
        <w:rPr>
          <w:rFonts w:ascii="Times New Roman" w:eastAsia="Times New Roman" w:hAnsi="Times New Roman" w:cs="Times New Roman"/>
          <w:color w:val="000000" w:themeColor="text1"/>
          <w:sz w:val="24"/>
          <w:szCs w:val="24"/>
        </w:rPr>
        <w:t xml:space="preserve"> adopt</w:t>
      </w:r>
      <w:r w:rsidR="008D745F" w:rsidRPr="0029048A">
        <w:rPr>
          <w:rFonts w:ascii="Times New Roman" w:eastAsia="Times New Roman" w:hAnsi="Times New Roman" w:cs="Times New Roman"/>
          <w:color w:val="000000" w:themeColor="text1"/>
          <w:sz w:val="24"/>
          <w:szCs w:val="24"/>
        </w:rPr>
        <w:t>ed</w:t>
      </w:r>
      <w:r w:rsidRPr="0029048A">
        <w:rPr>
          <w:rFonts w:ascii="Times New Roman" w:eastAsia="Times New Roman" w:hAnsi="Times New Roman" w:cs="Times New Roman"/>
          <w:color w:val="000000" w:themeColor="text1"/>
          <w:sz w:val="24"/>
          <w:szCs w:val="24"/>
        </w:rPr>
        <w:t xml:space="preserve"> the IMO </w:t>
      </w:r>
      <w:r w:rsidR="00772DDB" w:rsidRPr="0029048A">
        <w:rPr>
          <w:rFonts w:ascii="Times New Roman" w:eastAsia="Times New Roman" w:hAnsi="Times New Roman" w:cs="Times New Roman"/>
          <w:color w:val="000000" w:themeColor="text1"/>
          <w:sz w:val="24"/>
          <w:szCs w:val="24"/>
        </w:rPr>
        <w:t xml:space="preserve">theoretical framework </w:t>
      </w:r>
      <w:r w:rsidRPr="0029048A">
        <w:rPr>
          <w:rFonts w:ascii="Times New Roman" w:eastAsia="Times New Roman" w:hAnsi="Times New Roman" w:cs="Times New Roman"/>
          <w:color w:val="000000" w:themeColor="text1"/>
          <w:sz w:val="24"/>
          <w:szCs w:val="24"/>
        </w:rPr>
        <w:t xml:space="preserve">proposed by Mathieu et al. (2008) to emphasise the importance of emergent states and processes in VTs. When taken together, the results offer a clearer picture of how the team perform and affects an individual’s satisfaction and well-being. </w:t>
      </w:r>
      <w:r w:rsidR="00E46192" w:rsidRPr="0029048A">
        <w:rPr>
          <w:rFonts w:ascii="Times New Roman" w:eastAsia="Times New Roman" w:hAnsi="Times New Roman" w:cs="Times New Roman"/>
          <w:color w:val="000000" w:themeColor="text1"/>
          <w:sz w:val="24"/>
          <w:szCs w:val="24"/>
        </w:rPr>
        <w:t>The IMO</w:t>
      </w:r>
      <w:r w:rsidR="00D83ECE" w:rsidRPr="0029048A">
        <w:rPr>
          <w:rFonts w:ascii="Times New Roman" w:eastAsia="Times New Roman" w:hAnsi="Times New Roman" w:cs="Times New Roman"/>
          <w:color w:val="000000" w:themeColor="text1"/>
          <w:sz w:val="24"/>
          <w:szCs w:val="24"/>
        </w:rPr>
        <w:t xml:space="preserve"> model extends the classical input–process–output (IPO) model (Hackman, 1987; McGrath, 1984; McGrath et al., 2000), </w:t>
      </w:r>
      <w:r w:rsidR="00266F8B" w:rsidRPr="0029048A">
        <w:rPr>
          <w:rFonts w:ascii="Times New Roman" w:eastAsia="Times New Roman" w:hAnsi="Times New Roman" w:cs="Times New Roman"/>
          <w:color w:val="000000" w:themeColor="text1"/>
          <w:sz w:val="24"/>
          <w:szCs w:val="24"/>
        </w:rPr>
        <w:t xml:space="preserve">which is </w:t>
      </w:r>
      <w:r w:rsidR="00D83ECE" w:rsidRPr="0029048A">
        <w:rPr>
          <w:rFonts w:ascii="Times New Roman" w:eastAsia="Times New Roman" w:hAnsi="Times New Roman" w:cs="Times New Roman"/>
          <w:color w:val="000000" w:themeColor="text1"/>
          <w:sz w:val="24"/>
          <w:szCs w:val="24"/>
        </w:rPr>
        <w:t xml:space="preserve">extensively used in behavioural studies. </w:t>
      </w:r>
      <w:r w:rsidR="00D83ECE" w:rsidRPr="0029048A">
        <w:rPr>
          <w:rFonts w:ascii="Times New Roman" w:hAnsi="Times New Roman" w:cs="Times New Roman"/>
          <w:color w:val="000000" w:themeColor="text1"/>
          <w:sz w:val="24"/>
          <w:szCs w:val="24"/>
          <w:lang w:val="en-IE"/>
        </w:rPr>
        <w:t xml:space="preserve">Within IMO, </w:t>
      </w:r>
      <w:r w:rsidR="00D83ECE" w:rsidRPr="0029048A">
        <w:rPr>
          <w:rFonts w:ascii="Times New Roman" w:hAnsi="Times New Roman" w:cs="Times New Roman"/>
          <w:i/>
          <w:iCs/>
          <w:color w:val="000000" w:themeColor="text1"/>
          <w:sz w:val="24"/>
          <w:szCs w:val="24"/>
          <w:lang w:val="en-IE"/>
        </w:rPr>
        <w:t xml:space="preserve">inputs </w:t>
      </w:r>
      <w:r w:rsidR="00D83ECE" w:rsidRPr="0029048A">
        <w:rPr>
          <w:rFonts w:ascii="Times New Roman" w:hAnsi="Times New Roman" w:cs="Times New Roman"/>
          <w:color w:val="000000" w:themeColor="text1"/>
          <w:sz w:val="24"/>
          <w:szCs w:val="24"/>
          <w:lang w:val="en-IE"/>
        </w:rPr>
        <w:t xml:space="preserve">represent the list of resources available to a VT, which can range between </w:t>
      </w:r>
      <w:r w:rsidR="00D83ECE" w:rsidRPr="0029048A">
        <w:rPr>
          <w:rFonts w:ascii="Times New Roman" w:hAnsi="Times New Roman" w:cs="Times New Roman"/>
          <w:i/>
          <w:color w:val="000000" w:themeColor="text1"/>
          <w:sz w:val="24"/>
          <w:szCs w:val="24"/>
          <w:lang w:val="en-IE"/>
        </w:rPr>
        <w:t>external</w:t>
      </w:r>
      <w:r w:rsidR="00D83ECE" w:rsidRPr="0029048A">
        <w:rPr>
          <w:rFonts w:ascii="Times New Roman" w:hAnsi="Times New Roman" w:cs="Times New Roman"/>
          <w:color w:val="000000" w:themeColor="text1"/>
          <w:sz w:val="24"/>
          <w:szCs w:val="24"/>
          <w:lang w:val="en-IE"/>
        </w:rPr>
        <w:t xml:space="preserve"> (such as organisational rewards or workplace mobility) and </w:t>
      </w:r>
      <w:r w:rsidR="00D83ECE" w:rsidRPr="0029048A">
        <w:rPr>
          <w:rFonts w:ascii="Times New Roman" w:hAnsi="Times New Roman" w:cs="Times New Roman"/>
          <w:i/>
          <w:color w:val="000000" w:themeColor="text1"/>
          <w:sz w:val="24"/>
          <w:szCs w:val="24"/>
          <w:lang w:val="en-IE"/>
        </w:rPr>
        <w:t>internal</w:t>
      </w:r>
      <w:r w:rsidR="00D83ECE" w:rsidRPr="0029048A">
        <w:rPr>
          <w:rFonts w:ascii="Times New Roman" w:hAnsi="Times New Roman" w:cs="Times New Roman"/>
          <w:color w:val="000000" w:themeColor="text1"/>
          <w:sz w:val="24"/>
          <w:szCs w:val="24"/>
          <w:lang w:val="en-IE"/>
        </w:rPr>
        <w:t xml:space="preserve"> (e.g., team distribution or task design) or exist at the </w:t>
      </w:r>
      <w:r w:rsidR="00D83ECE" w:rsidRPr="0029048A">
        <w:rPr>
          <w:rFonts w:ascii="Times New Roman" w:hAnsi="Times New Roman" w:cs="Times New Roman"/>
          <w:i/>
          <w:color w:val="000000" w:themeColor="text1"/>
          <w:sz w:val="24"/>
          <w:szCs w:val="24"/>
          <w:lang w:val="en-IE"/>
        </w:rPr>
        <w:t>organisational</w:t>
      </w:r>
      <w:r w:rsidR="00D83ECE" w:rsidRPr="0029048A">
        <w:rPr>
          <w:rFonts w:ascii="Times New Roman" w:hAnsi="Times New Roman" w:cs="Times New Roman"/>
          <w:color w:val="000000" w:themeColor="text1"/>
          <w:sz w:val="24"/>
          <w:szCs w:val="24"/>
          <w:lang w:val="en-IE"/>
        </w:rPr>
        <w:t xml:space="preserve">, </w:t>
      </w:r>
      <w:r w:rsidR="00D83ECE" w:rsidRPr="0029048A">
        <w:rPr>
          <w:rFonts w:ascii="Times New Roman" w:hAnsi="Times New Roman" w:cs="Times New Roman"/>
          <w:i/>
          <w:color w:val="000000" w:themeColor="text1"/>
          <w:sz w:val="24"/>
          <w:szCs w:val="24"/>
          <w:lang w:val="en-IE"/>
        </w:rPr>
        <w:t>team</w:t>
      </w:r>
      <w:r w:rsidR="00D83ECE" w:rsidRPr="0029048A">
        <w:rPr>
          <w:rFonts w:ascii="Times New Roman" w:hAnsi="Times New Roman" w:cs="Times New Roman"/>
          <w:color w:val="000000" w:themeColor="text1"/>
          <w:sz w:val="24"/>
          <w:szCs w:val="24"/>
          <w:lang w:val="en-IE"/>
        </w:rPr>
        <w:t xml:space="preserve">, or </w:t>
      </w:r>
      <w:r w:rsidR="00D83ECE" w:rsidRPr="0029048A">
        <w:rPr>
          <w:rFonts w:ascii="Times New Roman" w:hAnsi="Times New Roman" w:cs="Times New Roman"/>
          <w:i/>
          <w:color w:val="000000" w:themeColor="text1"/>
          <w:sz w:val="24"/>
          <w:szCs w:val="24"/>
          <w:lang w:val="en-IE"/>
        </w:rPr>
        <w:t>individual</w:t>
      </w:r>
      <w:r w:rsidR="00D83ECE" w:rsidRPr="0029048A">
        <w:rPr>
          <w:rFonts w:ascii="Times New Roman" w:hAnsi="Times New Roman" w:cs="Times New Roman"/>
          <w:color w:val="000000" w:themeColor="text1"/>
          <w:sz w:val="24"/>
          <w:szCs w:val="24"/>
          <w:lang w:val="en-IE"/>
        </w:rPr>
        <w:t xml:space="preserve"> levels (Fuller et al., 2016). The next stage of </w:t>
      </w:r>
      <w:r w:rsidR="005915CE" w:rsidRPr="0029048A">
        <w:rPr>
          <w:rFonts w:ascii="Times New Roman" w:hAnsi="Times New Roman" w:cs="Times New Roman"/>
          <w:color w:val="000000" w:themeColor="text1"/>
          <w:sz w:val="24"/>
          <w:szCs w:val="24"/>
          <w:lang w:val="en-IE"/>
        </w:rPr>
        <w:t xml:space="preserve">the </w:t>
      </w:r>
      <w:r w:rsidR="00D83ECE" w:rsidRPr="0029048A">
        <w:rPr>
          <w:rFonts w:ascii="Times New Roman" w:hAnsi="Times New Roman" w:cs="Times New Roman"/>
          <w:color w:val="000000" w:themeColor="text1"/>
          <w:sz w:val="24"/>
          <w:szCs w:val="24"/>
          <w:lang w:val="en-IE"/>
        </w:rPr>
        <w:t xml:space="preserve">IMO framework consists of the </w:t>
      </w:r>
      <w:r w:rsidR="00D83ECE" w:rsidRPr="0029048A">
        <w:rPr>
          <w:rFonts w:ascii="Times New Roman" w:hAnsi="Times New Roman" w:cs="Times New Roman"/>
          <w:i/>
          <w:iCs/>
          <w:color w:val="000000" w:themeColor="text1"/>
          <w:sz w:val="24"/>
          <w:szCs w:val="24"/>
          <w:lang w:val="en-IE"/>
        </w:rPr>
        <w:t>mediators</w:t>
      </w:r>
      <w:r w:rsidR="00D83ECE" w:rsidRPr="0029048A">
        <w:rPr>
          <w:rFonts w:ascii="Times New Roman" w:hAnsi="Times New Roman" w:cs="Times New Roman"/>
          <w:color w:val="000000" w:themeColor="text1"/>
          <w:sz w:val="24"/>
          <w:szCs w:val="24"/>
          <w:lang w:val="en-IE"/>
        </w:rPr>
        <w:t xml:space="preserve"> representing different psychological mechanisms (such as team processes and emergent states) that signify critical phenomena within the VTs (Marlow et al., 2017; Mathieu et al., 2008</w:t>
      </w:r>
      <w:r w:rsidR="00BB4869">
        <w:rPr>
          <w:rFonts w:ascii="Times New Roman" w:hAnsi="Times New Roman" w:cs="Times New Roman"/>
          <w:color w:val="000000" w:themeColor="text1"/>
          <w:sz w:val="24"/>
          <w:szCs w:val="24"/>
          <w:lang w:val="en-IE"/>
        </w:rPr>
        <w:t>;</w:t>
      </w:r>
      <w:r w:rsidR="00BB4869" w:rsidRPr="00BB4869">
        <w:t xml:space="preserve"> </w:t>
      </w:r>
      <w:r w:rsidR="00BB4869" w:rsidRPr="00BB4869">
        <w:rPr>
          <w:rFonts w:ascii="Times New Roman" w:hAnsi="Times New Roman" w:cs="Times New Roman"/>
          <w:color w:val="00B0F0"/>
          <w:sz w:val="24"/>
          <w:szCs w:val="24"/>
          <w:lang w:val="en-IE"/>
        </w:rPr>
        <w:t>Mathieu et al., 2019</w:t>
      </w:r>
      <w:r w:rsidR="00D83ECE" w:rsidRPr="0029048A">
        <w:rPr>
          <w:rFonts w:ascii="Times New Roman" w:hAnsi="Times New Roman" w:cs="Times New Roman"/>
          <w:color w:val="000000" w:themeColor="text1"/>
          <w:sz w:val="24"/>
          <w:szCs w:val="24"/>
          <w:lang w:val="en-IE"/>
        </w:rPr>
        <w:t xml:space="preserve">). As the IMO framework extends the IPO framework by </w:t>
      </w:r>
      <w:r w:rsidR="00D83ECE" w:rsidRPr="0029048A">
        <w:rPr>
          <w:rFonts w:ascii="Times New Roman" w:hAnsi="Times New Roman" w:cs="Times New Roman"/>
          <w:color w:val="000000" w:themeColor="text1"/>
          <w:sz w:val="24"/>
          <w:szCs w:val="24"/>
          <w:lang w:val="en-IE"/>
        </w:rPr>
        <w:lastRenderedPageBreak/>
        <w:t xml:space="preserve">suggesting that most constructs in the IPO framework are not process(es) at all but </w:t>
      </w:r>
      <w:r w:rsidR="00D83ECE" w:rsidRPr="0029048A">
        <w:rPr>
          <w:rFonts w:ascii="Times New Roman" w:hAnsi="Times New Roman" w:cs="Times New Roman"/>
          <w:i/>
          <w:color w:val="000000" w:themeColor="text1"/>
          <w:sz w:val="24"/>
          <w:szCs w:val="24"/>
          <w:lang w:val="en-IE"/>
        </w:rPr>
        <w:t>emergent states</w:t>
      </w:r>
      <w:r w:rsidR="00D83ECE" w:rsidRPr="0029048A">
        <w:rPr>
          <w:rFonts w:ascii="Times New Roman" w:hAnsi="Times New Roman" w:cs="Times New Roman"/>
          <w:color w:val="000000" w:themeColor="text1"/>
          <w:sz w:val="24"/>
          <w:szCs w:val="24"/>
          <w:lang w:val="en-IE"/>
        </w:rPr>
        <w:t xml:space="preserve"> (cognitive or affective) and </w:t>
      </w:r>
      <w:r w:rsidR="00D83ECE" w:rsidRPr="0029048A">
        <w:rPr>
          <w:rFonts w:ascii="Times New Roman" w:hAnsi="Times New Roman" w:cs="Times New Roman"/>
          <w:i/>
          <w:color w:val="000000" w:themeColor="text1"/>
          <w:sz w:val="24"/>
          <w:szCs w:val="24"/>
          <w:lang w:val="en-IE"/>
        </w:rPr>
        <w:t>mediators</w:t>
      </w:r>
      <w:r w:rsidR="00D83ECE" w:rsidRPr="0029048A">
        <w:rPr>
          <w:rFonts w:ascii="Times New Roman" w:hAnsi="Times New Roman" w:cs="Times New Roman"/>
          <w:color w:val="000000" w:themeColor="text1"/>
          <w:sz w:val="24"/>
          <w:szCs w:val="24"/>
          <w:lang w:val="en-IE"/>
        </w:rPr>
        <w:t xml:space="preserve"> (Ilgen et al., 2005</w:t>
      </w:r>
      <w:r w:rsidR="00BC1882" w:rsidRPr="0029048A">
        <w:rPr>
          <w:rFonts w:ascii="Times New Roman" w:hAnsi="Times New Roman" w:cs="Times New Roman"/>
          <w:color w:val="000000" w:themeColor="text1"/>
          <w:sz w:val="24"/>
          <w:szCs w:val="24"/>
          <w:lang w:val="en-IE"/>
        </w:rPr>
        <w:t>; Mathieu et al., 2008</w:t>
      </w:r>
      <w:r w:rsidR="00D83ECE" w:rsidRPr="0029048A">
        <w:rPr>
          <w:rFonts w:ascii="Times New Roman" w:hAnsi="Times New Roman" w:cs="Times New Roman"/>
          <w:color w:val="000000" w:themeColor="text1"/>
          <w:sz w:val="24"/>
          <w:szCs w:val="24"/>
          <w:lang w:val="en-IE"/>
        </w:rPr>
        <w:t xml:space="preserve">). Thus, the </w:t>
      </w:r>
      <w:r w:rsidR="00D83ECE" w:rsidRPr="0029048A">
        <w:rPr>
          <w:rFonts w:ascii="Times New Roman" w:hAnsi="Times New Roman" w:cs="Times New Roman"/>
          <w:i/>
          <w:color w:val="000000" w:themeColor="text1"/>
          <w:sz w:val="24"/>
          <w:szCs w:val="24"/>
          <w:lang w:val="en-IE"/>
        </w:rPr>
        <w:t>inputs</w:t>
      </w:r>
      <w:r w:rsidR="00D83ECE" w:rsidRPr="0029048A">
        <w:rPr>
          <w:rFonts w:ascii="Times New Roman" w:hAnsi="Times New Roman" w:cs="Times New Roman"/>
          <w:color w:val="000000" w:themeColor="text1"/>
          <w:sz w:val="24"/>
          <w:szCs w:val="24"/>
          <w:lang w:val="en-IE"/>
        </w:rPr>
        <w:t xml:space="preserve"> impact the </w:t>
      </w:r>
      <w:r w:rsidR="00D83ECE" w:rsidRPr="0029048A">
        <w:rPr>
          <w:rFonts w:ascii="Times New Roman" w:hAnsi="Times New Roman" w:cs="Times New Roman"/>
          <w:i/>
          <w:iCs/>
          <w:color w:val="000000" w:themeColor="text1"/>
          <w:sz w:val="24"/>
          <w:szCs w:val="24"/>
          <w:lang w:val="en-IE"/>
        </w:rPr>
        <w:t>mediators</w:t>
      </w:r>
      <w:r w:rsidR="009B5A35" w:rsidRPr="0029048A">
        <w:rPr>
          <w:rFonts w:ascii="Times New Roman" w:hAnsi="Times New Roman" w:cs="Times New Roman"/>
          <w:color w:val="000000" w:themeColor="text1"/>
          <w:sz w:val="24"/>
          <w:szCs w:val="24"/>
          <w:lang w:val="en-IE"/>
        </w:rPr>
        <w:t>, allowing</w:t>
      </w:r>
      <w:r w:rsidR="00D83ECE" w:rsidRPr="0029048A">
        <w:rPr>
          <w:rFonts w:ascii="Times New Roman" w:hAnsi="Times New Roman" w:cs="Times New Roman"/>
          <w:color w:val="000000" w:themeColor="text1"/>
          <w:sz w:val="24"/>
          <w:szCs w:val="24"/>
          <w:lang w:val="en-IE"/>
        </w:rPr>
        <w:t xml:space="preserve"> team members to work </w:t>
      </w:r>
      <w:r w:rsidR="009B5A35" w:rsidRPr="0029048A">
        <w:rPr>
          <w:rFonts w:ascii="Times New Roman" w:hAnsi="Times New Roman" w:cs="Times New Roman"/>
          <w:color w:val="000000" w:themeColor="text1"/>
          <w:sz w:val="24"/>
          <w:szCs w:val="24"/>
          <w:lang w:val="en-IE"/>
        </w:rPr>
        <w:t>on</w:t>
      </w:r>
      <w:r w:rsidR="00D83ECE" w:rsidRPr="0029048A">
        <w:rPr>
          <w:rFonts w:ascii="Times New Roman" w:hAnsi="Times New Roman" w:cs="Times New Roman"/>
          <w:color w:val="000000" w:themeColor="text1"/>
          <w:sz w:val="24"/>
          <w:szCs w:val="24"/>
          <w:lang w:val="en-IE"/>
        </w:rPr>
        <w:t xml:space="preserve"> available resources and perform the assigned work within the VT</w:t>
      </w:r>
      <w:r w:rsidR="00B11466" w:rsidRPr="0029048A">
        <w:rPr>
          <w:rFonts w:ascii="Times New Roman" w:hAnsi="Times New Roman" w:cs="Times New Roman"/>
          <w:color w:val="000000" w:themeColor="text1"/>
          <w:sz w:val="24"/>
          <w:szCs w:val="24"/>
          <w:lang w:val="en-IE"/>
        </w:rPr>
        <w:t>s</w:t>
      </w:r>
      <w:r w:rsidR="00D83ECE" w:rsidRPr="0029048A">
        <w:rPr>
          <w:rFonts w:ascii="Times New Roman" w:hAnsi="Times New Roman" w:cs="Times New Roman"/>
          <w:color w:val="000000" w:themeColor="text1"/>
          <w:sz w:val="24"/>
          <w:szCs w:val="24"/>
          <w:lang w:val="en-IE"/>
        </w:rPr>
        <w:t xml:space="preserve">. Finally, the </w:t>
      </w:r>
      <w:r w:rsidR="00D83ECE" w:rsidRPr="0029048A">
        <w:rPr>
          <w:rFonts w:ascii="Times New Roman" w:hAnsi="Times New Roman" w:cs="Times New Roman"/>
          <w:i/>
          <w:iCs/>
          <w:color w:val="000000" w:themeColor="text1"/>
          <w:sz w:val="24"/>
          <w:szCs w:val="24"/>
          <w:lang w:val="en-IE"/>
        </w:rPr>
        <w:t>outputs (</w:t>
      </w:r>
      <w:r w:rsidR="00D83ECE" w:rsidRPr="0029048A">
        <w:rPr>
          <w:rFonts w:ascii="Times New Roman" w:hAnsi="Times New Roman" w:cs="Times New Roman"/>
          <w:iCs/>
          <w:color w:val="000000" w:themeColor="text1"/>
          <w:sz w:val="24"/>
          <w:szCs w:val="24"/>
          <w:lang w:val="en-IE"/>
        </w:rPr>
        <w:t xml:space="preserve">or </w:t>
      </w:r>
      <w:r w:rsidR="00D83ECE" w:rsidRPr="0029048A">
        <w:rPr>
          <w:rFonts w:ascii="Times New Roman" w:hAnsi="Times New Roman" w:cs="Times New Roman"/>
          <w:i/>
          <w:iCs/>
          <w:color w:val="000000" w:themeColor="text1"/>
          <w:sz w:val="24"/>
          <w:szCs w:val="24"/>
          <w:lang w:val="en-IE"/>
        </w:rPr>
        <w:t>outcomes</w:t>
      </w:r>
      <w:r w:rsidR="00D83ECE" w:rsidRPr="0029048A">
        <w:rPr>
          <w:rFonts w:ascii="Times New Roman" w:hAnsi="Times New Roman" w:cs="Times New Roman"/>
          <w:iCs/>
          <w:color w:val="000000" w:themeColor="text1"/>
          <w:sz w:val="24"/>
          <w:szCs w:val="24"/>
          <w:lang w:val="en-IE"/>
        </w:rPr>
        <w:t>)</w:t>
      </w:r>
      <w:r w:rsidR="00D83ECE" w:rsidRPr="0029048A">
        <w:rPr>
          <w:rFonts w:ascii="Times New Roman" w:hAnsi="Times New Roman" w:cs="Times New Roman"/>
          <w:i/>
          <w:iCs/>
          <w:color w:val="000000" w:themeColor="text1"/>
          <w:sz w:val="24"/>
          <w:szCs w:val="24"/>
          <w:lang w:val="en-IE"/>
        </w:rPr>
        <w:t xml:space="preserve"> </w:t>
      </w:r>
      <w:r w:rsidR="00D83ECE" w:rsidRPr="0029048A">
        <w:rPr>
          <w:rFonts w:ascii="Times New Roman" w:hAnsi="Times New Roman" w:cs="Times New Roman"/>
          <w:color w:val="000000" w:themeColor="text1"/>
          <w:sz w:val="24"/>
          <w:szCs w:val="24"/>
          <w:lang w:val="en-IE"/>
        </w:rPr>
        <w:t>consider measures for both affective outcomes as well as team effectiveness (Mathieu and Gilson, 2012;</w:t>
      </w:r>
      <w:r w:rsidR="009E1A74">
        <w:rPr>
          <w:rFonts w:ascii="Times New Roman" w:hAnsi="Times New Roman" w:cs="Times New Roman"/>
          <w:color w:val="000000" w:themeColor="text1"/>
          <w:sz w:val="24"/>
          <w:szCs w:val="24"/>
          <w:lang w:val="en-IE"/>
        </w:rPr>
        <w:t xml:space="preserve"> </w:t>
      </w:r>
      <w:r w:rsidR="009E1A74" w:rsidRPr="009E1A74">
        <w:rPr>
          <w:rFonts w:ascii="Times New Roman" w:hAnsi="Times New Roman" w:cs="Times New Roman"/>
          <w:color w:val="00B0F0"/>
          <w:sz w:val="24"/>
          <w:szCs w:val="24"/>
          <w:lang w:val="en-IE"/>
        </w:rPr>
        <w:t>Hertel et al., 2005</w:t>
      </w:r>
      <w:r w:rsidR="009E1A74">
        <w:rPr>
          <w:rFonts w:ascii="Times New Roman" w:hAnsi="Times New Roman" w:cs="Times New Roman"/>
          <w:color w:val="000000" w:themeColor="text1"/>
          <w:sz w:val="24"/>
          <w:szCs w:val="24"/>
          <w:lang w:val="en-IE"/>
        </w:rPr>
        <w:t>;</w:t>
      </w:r>
      <w:r w:rsidR="00D83ECE" w:rsidRPr="0029048A">
        <w:rPr>
          <w:rFonts w:ascii="Times New Roman" w:hAnsi="Times New Roman" w:cs="Times New Roman"/>
          <w:color w:val="000000" w:themeColor="text1"/>
          <w:sz w:val="24"/>
          <w:szCs w:val="24"/>
          <w:lang w:val="en-IE"/>
        </w:rPr>
        <w:t xml:space="preserve"> Maynard et al., 2015) (such as </w:t>
      </w:r>
      <w:r w:rsidR="00D83ECE" w:rsidRPr="0029048A">
        <w:rPr>
          <w:rFonts w:ascii="Times New Roman" w:hAnsi="Times New Roman" w:cs="Times New Roman"/>
          <w:i/>
          <w:color w:val="000000" w:themeColor="text1"/>
          <w:sz w:val="24"/>
          <w:szCs w:val="24"/>
          <w:lang w:val="en-IE"/>
        </w:rPr>
        <w:t>team performance</w:t>
      </w:r>
      <w:r w:rsidR="00D83ECE" w:rsidRPr="0029048A">
        <w:rPr>
          <w:rFonts w:ascii="Times New Roman" w:hAnsi="Times New Roman" w:cs="Times New Roman"/>
          <w:color w:val="000000" w:themeColor="text1"/>
          <w:sz w:val="24"/>
          <w:szCs w:val="24"/>
          <w:lang w:val="en-IE"/>
        </w:rPr>
        <w:t xml:space="preserve"> or </w:t>
      </w:r>
      <w:r w:rsidR="00D83ECE" w:rsidRPr="0029048A">
        <w:rPr>
          <w:rFonts w:ascii="Times New Roman" w:hAnsi="Times New Roman" w:cs="Times New Roman"/>
          <w:i/>
          <w:color w:val="000000" w:themeColor="text1"/>
          <w:sz w:val="24"/>
          <w:szCs w:val="24"/>
          <w:lang w:val="en-IE"/>
        </w:rPr>
        <w:t>team satisfaction</w:t>
      </w:r>
      <w:r w:rsidR="00D83ECE" w:rsidRPr="0029048A">
        <w:rPr>
          <w:rFonts w:ascii="Times New Roman" w:hAnsi="Times New Roman" w:cs="Times New Roman"/>
          <w:color w:val="000000" w:themeColor="text1"/>
          <w:sz w:val="24"/>
          <w:szCs w:val="24"/>
          <w:lang w:val="en-IE"/>
        </w:rPr>
        <w:t xml:space="preserve">). </w:t>
      </w:r>
      <w:bookmarkStart w:id="1" w:name="_Hlk130826488"/>
      <w:r w:rsidR="00D83ECE" w:rsidRPr="0029048A">
        <w:rPr>
          <w:rFonts w:ascii="Times New Roman" w:hAnsi="Times New Roman" w:cs="Times New Roman"/>
          <w:color w:val="000000" w:themeColor="text1"/>
          <w:sz w:val="24"/>
          <w:szCs w:val="24"/>
          <w:lang w:val="en-IE"/>
        </w:rPr>
        <w:t xml:space="preserve">Therefore, we examine the extant literature on VTs based on the IMO theoretical framework and categorise the salient research articles into two sets - </w:t>
      </w:r>
      <w:r w:rsidR="00D83ECE" w:rsidRPr="0029048A">
        <w:rPr>
          <w:rFonts w:ascii="Times New Roman" w:hAnsi="Times New Roman" w:cs="Times New Roman"/>
          <w:b/>
          <w:i/>
          <w:color w:val="000000" w:themeColor="text1"/>
          <w:sz w:val="24"/>
          <w:szCs w:val="24"/>
          <w:lang w:val="en-IE"/>
        </w:rPr>
        <w:t xml:space="preserve">Type I </w:t>
      </w:r>
      <w:r w:rsidR="00D83ECE" w:rsidRPr="0029048A">
        <w:rPr>
          <w:rFonts w:ascii="Times New Roman" w:hAnsi="Times New Roman" w:cs="Times New Roman"/>
          <w:color w:val="000000" w:themeColor="text1"/>
          <w:sz w:val="24"/>
          <w:szCs w:val="24"/>
          <w:lang w:val="en-IE"/>
        </w:rPr>
        <w:t xml:space="preserve">(empirical studies) and </w:t>
      </w:r>
      <w:r w:rsidR="00D83ECE" w:rsidRPr="0029048A">
        <w:rPr>
          <w:rFonts w:ascii="Times New Roman" w:eastAsia="Times New Roman" w:hAnsi="Times New Roman" w:cs="Times New Roman"/>
          <w:b/>
          <w:i/>
          <w:color w:val="000000" w:themeColor="text1"/>
          <w:sz w:val="24"/>
          <w:szCs w:val="24"/>
          <w:lang w:val="en-IE"/>
        </w:rPr>
        <w:t>Type II</w:t>
      </w:r>
      <w:r w:rsidR="00D83ECE" w:rsidRPr="0029048A">
        <w:rPr>
          <w:rFonts w:ascii="Times New Roman" w:eastAsia="Times New Roman" w:hAnsi="Times New Roman" w:cs="Times New Roman"/>
          <w:b/>
          <w:color w:val="000000" w:themeColor="text1"/>
          <w:sz w:val="24"/>
          <w:szCs w:val="24"/>
          <w:lang w:val="en-IE"/>
        </w:rPr>
        <w:t xml:space="preserve"> </w:t>
      </w:r>
      <w:r w:rsidR="00D83ECE" w:rsidRPr="0029048A">
        <w:rPr>
          <w:rFonts w:ascii="Times New Roman" w:eastAsia="Times New Roman" w:hAnsi="Times New Roman" w:cs="Times New Roman"/>
          <w:color w:val="000000" w:themeColor="text1"/>
          <w:sz w:val="24"/>
          <w:szCs w:val="24"/>
          <w:lang w:val="en-IE"/>
        </w:rPr>
        <w:t xml:space="preserve">(reviews and meta-analyses). We structure our literature based on the </w:t>
      </w:r>
      <w:r w:rsidR="00D83ECE" w:rsidRPr="0029048A">
        <w:rPr>
          <w:rFonts w:ascii="Times New Roman" w:hAnsi="Times New Roman" w:cs="Times New Roman"/>
          <w:color w:val="000000" w:themeColor="text1"/>
          <w:sz w:val="24"/>
          <w:szCs w:val="24"/>
          <w:lang w:val="en-IE"/>
        </w:rPr>
        <w:t xml:space="preserve">three </w:t>
      </w:r>
      <w:r w:rsidR="0057009F" w:rsidRPr="0029048A">
        <w:rPr>
          <w:rFonts w:ascii="Times New Roman" w:eastAsia="Times New Roman" w:hAnsi="Times New Roman" w:cs="Times New Roman"/>
          <w:color w:val="000000" w:themeColor="text1"/>
          <w:sz w:val="24"/>
          <w:szCs w:val="24"/>
          <w:lang w:val="en-IE"/>
        </w:rPr>
        <w:t>dimensions of the IMO</w:t>
      </w:r>
      <w:r w:rsidR="00D83ECE" w:rsidRPr="0029048A">
        <w:rPr>
          <w:rFonts w:ascii="Times New Roman" w:eastAsia="Times New Roman" w:hAnsi="Times New Roman" w:cs="Times New Roman"/>
          <w:color w:val="000000" w:themeColor="text1"/>
          <w:sz w:val="24"/>
          <w:szCs w:val="24"/>
          <w:lang w:val="en-IE"/>
        </w:rPr>
        <w:t xml:space="preserve"> theoretical framework</w:t>
      </w:r>
      <w:r w:rsidR="00D83ECE" w:rsidRPr="0029048A">
        <w:rPr>
          <w:rFonts w:ascii="Times New Roman" w:hAnsi="Times New Roman" w:cs="Times New Roman"/>
          <w:color w:val="000000" w:themeColor="text1"/>
          <w:sz w:val="24"/>
          <w:szCs w:val="24"/>
          <w:lang w:val="en-IE"/>
        </w:rPr>
        <w:t xml:space="preserve">, </w:t>
      </w:r>
      <w:r w:rsidR="00D82E11" w:rsidRPr="0029048A">
        <w:rPr>
          <w:rFonts w:ascii="Times New Roman" w:hAnsi="Times New Roman" w:cs="Times New Roman"/>
          <w:color w:val="000000" w:themeColor="text1"/>
          <w:sz w:val="24"/>
          <w:szCs w:val="24"/>
          <w:lang w:val="en-IE"/>
        </w:rPr>
        <w:t>i.e.,</w:t>
      </w:r>
      <w:r w:rsidR="00D83ECE" w:rsidRPr="0029048A">
        <w:rPr>
          <w:rFonts w:ascii="Times New Roman" w:hAnsi="Times New Roman" w:cs="Times New Roman"/>
          <w:color w:val="000000" w:themeColor="text1"/>
          <w:sz w:val="24"/>
          <w:szCs w:val="24"/>
          <w:lang w:val="en-IE"/>
        </w:rPr>
        <w:t xml:space="preserve"> </w:t>
      </w:r>
      <w:r w:rsidR="00D83ECE" w:rsidRPr="0029048A">
        <w:rPr>
          <w:rFonts w:ascii="Times New Roman" w:hAnsi="Times New Roman" w:cs="Times New Roman"/>
          <w:i/>
          <w:iCs/>
          <w:color w:val="000000" w:themeColor="text1"/>
          <w:sz w:val="24"/>
          <w:szCs w:val="24"/>
          <w:lang w:val="en-IE"/>
        </w:rPr>
        <w:t xml:space="preserve">inputs, </w:t>
      </w:r>
      <w:proofErr w:type="gramStart"/>
      <w:r w:rsidR="00D83ECE" w:rsidRPr="0029048A">
        <w:rPr>
          <w:rFonts w:ascii="Times New Roman" w:hAnsi="Times New Roman" w:cs="Times New Roman"/>
          <w:i/>
          <w:iCs/>
          <w:color w:val="000000" w:themeColor="text1"/>
          <w:sz w:val="24"/>
          <w:szCs w:val="24"/>
          <w:lang w:val="en-IE"/>
        </w:rPr>
        <w:t>mediators</w:t>
      </w:r>
      <w:proofErr w:type="gramEnd"/>
      <w:r w:rsidR="00D83ECE" w:rsidRPr="0029048A">
        <w:rPr>
          <w:rFonts w:ascii="Times New Roman" w:hAnsi="Times New Roman" w:cs="Times New Roman"/>
          <w:iCs/>
          <w:color w:val="000000" w:themeColor="text1"/>
          <w:sz w:val="24"/>
          <w:szCs w:val="24"/>
          <w:lang w:val="en-IE"/>
        </w:rPr>
        <w:t xml:space="preserve"> and </w:t>
      </w:r>
      <w:r w:rsidR="00D83ECE" w:rsidRPr="0029048A">
        <w:rPr>
          <w:rFonts w:ascii="Times New Roman" w:hAnsi="Times New Roman" w:cs="Times New Roman"/>
          <w:i/>
          <w:iCs/>
          <w:color w:val="000000" w:themeColor="text1"/>
          <w:sz w:val="24"/>
          <w:szCs w:val="24"/>
          <w:lang w:val="en-IE"/>
        </w:rPr>
        <w:t>outcomes</w:t>
      </w:r>
      <w:r w:rsidR="00D83ECE" w:rsidRPr="0029048A">
        <w:rPr>
          <w:rFonts w:ascii="Times New Roman" w:hAnsi="Times New Roman" w:cs="Times New Roman"/>
          <w:iCs/>
          <w:color w:val="000000" w:themeColor="text1"/>
          <w:sz w:val="24"/>
          <w:szCs w:val="24"/>
          <w:lang w:val="en-IE"/>
        </w:rPr>
        <w:t xml:space="preserve"> within each </w:t>
      </w:r>
      <w:r w:rsidR="00D83ECE" w:rsidRPr="0029048A">
        <w:rPr>
          <w:rFonts w:ascii="Times New Roman" w:hAnsi="Times New Roman" w:cs="Times New Roman"/>
          <w:color w:val="000000" w:themeColor="text1"/>
          <w:sz w:val="24"/>
          <w:szCs w:val="24"/>
          <w:lang w:val="en-IE"/>
        </w:rPr>
        <w:t xml:space="preserve">research article, </w:t>
      </w:r>
      <w:r w:rsidR="00D83ECE" w:rsidRPr="0029048A">
        <w:rPr>
          <w:rFonts w:ascii="Times New Roman" w:hAnsi="Times New Roman" w:cs="Times New Roman"/>
          <w:iCs/>
          <w:color w:val="000000" w:themeColor="text1"/>
          <w:sz w:val="24"/>
          <w:szCs w:val="24"/>
          <w:lang w:val="en-IE"/>
        </w:rPr>
        <w:t xml:space="preserve">and summarise their key research findings (presented in Table 1 and Table 2). </w:t>
      </w:r>
      <w:bookmarkEnd w:id="1"/>
    </w:p>
    <w:p w14:paraId="57D7449F" w14:textId="3F4B3A80" w:rsidR="00D83ECE" w:rsidRPr="0029048A" w:rsidRDefault="00D83ECE" w:rsidP="00D83ECE">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i/>
          <w:color w:val="000000" w:themeColor="text1"/>
          <w:sz w:val="24"/>
          <w:szCs w:val="24"/>
        </w:rPr>
        <w:t>Inputs</w:t>
      </w:r>
      <w:r w:rsidRPr="0029048A">
        <w:rPr>
          <w:rFonts w:ascii="Times New Roman" w:eastAsia="Times New Roman" w:hAnsi="Times New Roman" w:cs="Times New Roman"/>
          <w:color w:val="000000" w:themeColor="text1"/>
          <w:sz w:val="24"/>
          <w:szCs w:val="24"/>
        </w:rPr>
        <w:t xml:space="preserve">: Within the extant literature on VTs examined by the IMO theoretical framework, the most widely used input variables are </w:t>
      </w:r>
      <w:r w:rsidRPr="0029048A">
        <w:rPr>
          <w:rFonts w:ascii="Times New Roman" w:eastAsia="Times New Roman" w:hAnsi="Times New Roman" w:cs="Times New Roman"/>
          <w:i/>
          <w:color w:val="000000" w:themeColor="text1"/>
          <w:sz w:val="24"/>
          <w:szCs w:val="24"/>
        </w:rPr>
        <w:t xml:space="preserve">virtuality </w:t>
      </w:r>
      <w:r w:rsidRPr="0029048A">
        <w:rPr>
          <w:rFonts w:ascii="Times New Roman" w:eastAsia="Times New Roman" w:hAnsi="Times New Roman" w:cs="Times New Roman"/>
          <w:color w:val="000000" w:themeColor="text1"/>
          <w:sz w:val="24"/>
          <w:szCs w:val="24"/>
        </w:rPr>
        <w:t>(Handke et al., 2020; Handke et al., 2021</w:t>
      </w:r>
      <w:r w:rsidR="006E181C" w:rsidRPr="0029048A">
        <w:rPr>
          <w:rFonts w:ascii="Times New Roman" w:eastAsia="Times New Roman" w:hAnsi="Times New Roman" w:cs="Times New Roman"/>
          <w:color w:val="000000" w:themeColor="text1"/>
          <w:sz w:val="24"/>
          <w:szCs w:val="24"/>
        </w:rPr>
        <w:t xml:space="preserve">; </w:t>
      </w:r>
      <w:proofErr w:type="spellStart"/>
      <w:r w:rsidR="006E181C" w:rsidRPr="0029048A">
        <w:rPr>
          <w:rFonts w:ascii="Times New Roman" w:eastAsia="Times New Roman" w:hAnsi="Times New Roman" w:cs="Times New Roman"/>
          <w:color w:val="000000" w:themeColor="text1"/>
          <w:sz w:val="24"/>
          <w:szCs w:val="24"/>
        </w:rPr>
        <w:t>Purvanova</w:t>
      </w:r>
      <w:proofErr w:type="spellEnd"/>
      <w:r w:rsidR="006E181C" w:rsidRPr="0029048A">
        <w:rPr>
          <w:rFonts w:ascii="Times New Roman" w:eastAsia="Times New Roman" w:hAnsi="Times New Roman" w:cs="Times New Roman"/>
          <w:color w:val="000000" w:themeColor="text1"/>
          <w:sz w:val="24"/>
          <w:szCs w:val="24"/>
        </w:rPr>
        <w:t xml:space="preserve"> </w:t>
      </w:r>
      <w:r w:rsidR="00DB0CE8" w:rsidRPr="0029048A">
        <w:rPr>
          <w:rFonts w:ascii="Times New Roman" w:eastAsia="Times New Roman" w:hAnsi="Times New Roman" w:cs="Times New Roman"/>
          <w:color w:val="000000" w:themeColor="text1"/>
          <w:sz w:val="24"/>
          <w:szCs w:val="24"/>
        </w:rPr>
        <w:t>and Kenda</w:t>
      </w:r>
      <w:r w:rsidR="006E181C" w:rsidRPr="0029048A">
        <w:rPr>
          <w:rFonts w:ascii="Times New Roman" w:eastAsia="Times New Roman" w:hAnsi="Times New Roman" w:cs="Times New Roman"/>
          <w:color w:val="000000" w:themeColor="text1"/>
          <w:sz w:val="24"/>
          <w:szCs w:val="24"/>
        </w:rPr>
        <w:t xml:space="preserve">, </w:t>
      </w:r>
      <w:r w:rsidR="000E23F8" w:rsidRPr="0029048A">
        <w:rPr>
          <w:rFonts w:ascii="Times New Roman" w:eastAsia="Times New Roman" w:hAnsi="Times New Roman" w:cs="Times New Roman"/>
          <w:color w:val="000000" w:themeColor="text1"/>
          <w:sz w:val="24"/>
          <w:szCs w:val="24"/>
        </w:rPr>
        <w:t>2022</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knowledge</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skills</w:t>
      </w:r>
      <w:r w:rsidRPr="0029048A">
        <w:rPr>
          <w:rFonts w:ascii="Times New Roman" w:eastAsia="Times New Roman" w:hAnsi="Times New Roman" w:cs="Times New Roman"/>
          <w:color w:val="000000" w:themeColor="text1"/>
          <w:sz w:val="24"/>
          <w:szCs w:val="24"/>
        </w:rPr>
        <w:t xml:space="preserve"> of team members (e.g. </w:t>
      </w:r>
      <w:r w:rsidRPr="0029048A">
        <w:rPr>
          <w:rFonts w:ascii="Times New Roman" w:eastAsia="Times New Roman" w:hAnsi="Times New Roman" w:cs="Times New Roman"/>
          <w:color w:val="000000" w:themeColor="text1"/>
          <w:sz w:val="24"/>
          <w:szCs w:val="24"/>
          <w:lang w:val="en-IE"/>
        </w:rPr>
        <w:t xml:space="preserve">Schulze and Krumm, 2017; Wei et al., 2018; </w:t>
      </w:r>
      <w:r w:rsidRPr="0029048A">
        <w:rPr>
          <w:rFonts w:ascii="Times New Roman" w:eastAsia="Times New Roman" w:hAnsi="Times New Roman" w:cs="Times New Roman"/>
          <w:color w:val="000000" w:themeColor="text1"/>
          <w:sz w:val="24"/>
          <w:szCs w:val="24"/>
        </w:rPr>
        <w:t xml:space="preserve">Zhang and Guo, 2019); </w:t>
      </w:r>
      <w:r w:rsidRPr="0029048A">
        <w:rPr>
          <w:rFonts w:ascii="Times New Roman" w:eastAsia="Times New Roman" w:hAnsi="Times New Roman" w:cs="Times New Roman"/>
          <w:i/>
          <w:color w:val="000000" w:themeColor="text1"/>
          <w:sz w:val="24"/>
          <w:szCs w:val="24"/>
        </w:rPr>
        <w:t xml:space="preserve">team dimension and context </w:t>
      </w:r>
      <w:r w:rsidRPr="0029048A">
        <w:rPr>
          <w:rFonts w:ascii="Times New Roman" w:eastAsia="Times New Roman" w:hAnsi="Times New Roman" w:cs="Times New Roman"/>
          <w:color w:val="000000" w:themeColor="text1"/>
          <w:sz w:val="24"/>
          <w:szCs w:val="24"/>
        </w:rPr>
        <w:t>(</w:t>
      </w:r>
      <w:r w:rsidRPr="0029048A">
        <w:rPr>
          <w:rFonts w:ascii="Times New Roman" w:hAnsi="Times New Roman" w:cs="Times New Roman"/>
          <w:color w:val="000000" w:themeColor="text1"/>
          <w:sz w:val="24"/>
          <w:szCs w:val="24"/>
          <w:shd w:val="clear" w:color="auto" w:fill="FFFFFF"/>
        </w:rPr>
        <w:t xml:space="preserve">Schulze and Krumm, 2017; Wei et al., 2018) and </w:t>
      </w:r>
      <w:r w:rsidRPr="0029048A">
        <w:rPr>
          <w:rFonts w:ascii="Times New Roman" w:eastAsia="Times New Roman" w:hAnsi="Times New Roman" w:cs="Times New Roman"/>
          <w:i/>
          <w:color w:val="000000" w:themeColor="text1"/>
          <w:sz w:val="24"/>
          <w:szCs w:val="24"/>
        </w:rPr>
        <w:t>different forms of</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leadership</w:t>
      </w:r>
      <w:r w:rsidRPr="0029048A">
        <w:rPr>
          <w:rFonts w:ascii="Times New Roman" w:eastAsia="Times New Roman" w:hAnsi="Times New Roman" w:cs="Times New Roman"/>
          <w:color w:val="000000" w:themeColor="text1"/>
          <w:sz w:val="24"/>
          <w:szCs w:val="24"/>
        </w:rPr>
        <w:t xml:space="preserve"> (</w:t>
      </w:r>
      <w:proofErr w:type="spellStart"/>
      <w:r w:rsidRPr="0029048A">
        <w:rPr>
          <w:rFonts w:ascii="Times New Roman" w:eastAsia="Times New Roman" w:hAnsi="Times New Roman" w:cs="Times New Roman"/>
          <w:color w:val="000000" w:themeColor="text1"/>
          <w:sz w:val="24"/>
          <w:szCs w:val="24"/>
        </w:rPr>
        <w:t>Andressen</w:t>
      </w:r>
      <w:proofErr w:type="spellEnd"/>
      <w:r w:rsidRPr="0029048A">
        <w:rPr>
          <w:rFonts w:ascii="Times New Roman" w:eastAsia="Times New Roman" w:hAnsi="Times New Roman" w:cs="Times New Roman"/>
          <w:color w:val="000000" w:themeColor="text1"/>
          <w:sz w:val="24"/>
          <w:szCs w:val="24"/>
        </w:rPr>
        <w:t xml:space="preserve"> et al., 2012;</w:t>
      </w:r>
      <w:r w:rsidRPr="0029048A">
        <w:rPr>
          <w:rFonts w:ascii="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Han et al., 2018). </w:t>
      </w:r>
    </w:p>
    <w:p w14:paraId="7870784D" w14:textId="3B100DFC" w:rsidR="00D83ECE" w:rsidRPr="0029048A" w:rsidRDefault="00D83ECE" w:rsidP="00D83ECE">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i/>
          <w:color w:val="000000" w:themeColor="text1"/>
          <w:sz w:val="24"/>
          <w:szCs w:val="24"/>
        </w:rPr>
        <w:t>Mediators</w:t>
      </w:r>
      <w:r w:rsidRPr="0029048A">
        <w:rPr>
          <w:rFonts w:ascii="Times New Roman" w:eastAsia="Times New Roman" w:hAnsi="Times New Roman" w:cs="Times New Roman"/>
          <w:color w:val="000000" w:themeColor="text1"/>
          <w:sz w:val="24"/>
          <w:szCs w:val="24"/>
        </w:rPr>
        <w:t>: Based on the VT</w:t>
      </w:r>
      <w:r w:rsidR="00537B80"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literature, </w:t>
      </w:r>
      <w:r w:rsidR="00A56BD8" w:rsidRPr="0029048A">
        <w:rPr>
          <w:rFonts w:ascii="Times New Roman" w:eastAsia="Times New Roman" w:hAnsi="Times New Roman" w:cs="Times New Roman"/>
          <w:color w:val="000000" w:themeColor="text1"/>
          <w:sz w:val="24"/>
          <w:szCs w:val="24"/>
        </w:rPr>
        <w:t xml:space="preserve">the </w:t>
      </w:r>
      <w:r w:rsidRPr="0029048A">
        <w:rPr>
          <w:rFonts w:ascii="Times New Roman" w:eastAsia="Times New Roman" w:hAnsi="Times New Roman" w:cs="Times New Roman"/>
          <w:color w:val="000000" w:themeColor="text1"/>
          <w:sz w:val="24"/>
          <w:szCs w:val="24"/>
        </w:rPr>
        <w:t xml:space="preserve">following are some of the mediators: </w:t>
      </w:r>
      <w:r w:rsidRPr="0029048A">
        <w:rPr>
          <w:rFonts w:ascii="Times New Roman" w:eastAsia="Times New Roman" w:hAnsi="Times New Roman" w:cs="Times New Roman"/>
          <w:i/>
          <w:color w:val="000000" w:themeColor="text1"/>
          <w:sz w:val="24"/>
          <w:szCs w:val="24"/>
        </w:rPr>
        <w:t xml:space="preserve">virtual team participation </w:t>
      </w:r>
      <w:r w:rsidRPr="0029048A">
        <w:rPr>
          <w:rFonts w:ascii="Times New Roman" w:eastAsia="Times New Roman" w:hAnsi="Times New Roman" w:cs="Times New Roman"/>
          <w:color w:val="000000" w:themeColor="text1"/>
          <w:sz w:val="24"/>
          <w:szCs w:val="24"/>
        </w:rPr>
        <w:t xml:space="preserve">(Fuller et al., 2016); </w:t>
      </w:r>
      <w:r w:rsidRPr="0029048A">
        <w:rPr>
          <w:rFonts w:ascii="Times New Roman" w:eastAsia="Times New Roman" w:hAnsi="Times New Roman" w:cs="Times New Roman"/>
          <w:i/>
          <w:color w:val="000000" w:themeColor="text1"/>
          <w:sz w:val="24"/>
          <w:szCs w:val="24"/>
        </w:rPr>
        <w:t xml:space="preserve">team-member behaviours </w:t>
      </w:r>
      <w:r w:rsidRPr="0029048A">
        <w:rPr>
          <w:rFonts w:ascii="Times New Roman" w:eastAsia="Times New Roman" w:hAnsi="Times New Roman" w:cs="Times New Roman"/>
          <w:color w:val="000000" w:themeColor="text1"/>
          <w:sz w:val="24"/>
          <w:szCs w:val="24"/>
        </w:rPr>
        <w:t xml:space="preserve">(Hsu et al., 2017); </w:t>
      </w:r>
      <w:r w:rsidRPr="0029048A">
        <w:rPr>
          <w:rFonts w:ascii="Times New Roman" w:eastAsia="Times New Roman" w:hAnsi="Times New Roman" w:cs="Times New Roman"/>
          <w:i/>
          <w:color w:val="000000" w:themeColor="text1"/>
          <w:sz w:val="24"/>
          <w:szCs w:val="24"/>
        </w:rPr>
        <w:t xml:space="preserve">goal commitment </w:t>
      </w:r>
      <w:r w:rsidRPr="0029048A">
        <w:rPr>
          <w:rFonts w:ascii="Times New Roman" w:eastAsia="Times New Roman" w:hAnsi="Times New Roman" w:cs="Times New Roman"/>
          <w:color w:val="000000" w:themeColor="text1"/>
          <w:sz w:val="24"/>
          <w:szCs w:val="24"/>
        </w:rPr>
        <w:t>and</w:t>
      </w:r>
      <w:r w:rsidRPr="0029048A">
        <w:rPr>
          <w:rFonts w:ascii="Times New Roman" w:eastAsia="Times New Roman" w:hAnsi="Times New Roman" w:cs="Times New Roman"/>
          <w:i/>
          <w:color w:val="000000" w:themeColor="text1"/>
          <w:sz w:val="24"/>
          <w:szCs w:val="24"/>
        </w:rPr>
        <w:t xml:space="preserve"> knowledge sharing</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lang w:val="en-IE"/>
        </w:rPr>
        <w:t>Han et al., 2018)</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 xml:space="preserve">knowledge leadership </w:t>
      </w:r>
      <w:r w:rsidRPr="0029048A">
        <w:rPr>
          <w:rFonts w:ascii="Times New Roman" w:eastAsia="Times New Roman" w:hAnsi="Times New Roman" w:cs="Times New Roman"/>
          <w:color w:val="000000" w:themeColor="text1"/>
          <w:sz w:val="24"/>
          <w:szCs w:val="24"/>
        </w:rPr>
        <w:t>(</w:t>
      </w:r>
      <w:r w:rsidRPr="0029048A">
        <w:rPr>
          <w:rFonts w:ascii="Times New Roman" w:hAnsi="Times New Roman" w:cs="Times New Roman"/>
          <w:color w:val="000000" w:themeColor="text1"/>
          <w:sz w:val="24"/>
          <w:szCs w:val="24"/>
          <w:shd w:val="clear" w:color="auto" w:fill="FFFFFF"/>
        </w:rPr>
        <w:t xml:space="preserve">Zhang and Guo, 2019) and </w:t>
      </w:r>
      <w:r w:rsidRPr="0029048A">
        <w:rPr>
          <w:rFonts w:ascii="Times New Roman" w:eastAsia="Times New Roman" w:hAnsi="Times New Roman" w:cs="Times New Roman"/>
          <w:i/>
          <w:color w:val="000000" w:themeColor="text1"/>
          <w:sz w:val="24"/>
          <w:szCs w:val="24"/>
        </w:rPr>
        <w:t xml:space="preserve">team synergy and motivation </w:t>
      </w:r>
      <w:r w:rsidRPr="0029048A">
        <w:rPr>
          <w:rFonts w:ascii="Times New Roman" w:eastAsia="Times New Roman" w:hAnsi="Times New Roman" w:cs="Times New Roman"/>
          <w:color w:val="000000" w:themeColor="text1"/>
          <w:sz w:val="24"/>
          <w:szCs w:val="24"/>
        </w:rPr>
        <w:t xml:space="preserve">(Holtz et al., 2020); </w:t>
      </w:r>
      <w:r w:rsidRPr="0029048A">
        <w:rPr>
          <w:rFonts w:ascii="Times New Roman" w:eastAsia="Times New Roman" w:hAnsi="Times New Roman" w:cs="Times New Roman"/>
          <w:i/>
          <w:color w:val="000000" w:themeColor="text1"/>
          <w:sz w:val="24"/>
          <w:szCs w:val="24"/>
        </w:rPr>
        <w:t xml:space="preserve">psychological empowerment </w:t>
      </w:r>
      <w:r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lang w:val="en-IE"/>
        </w:rPr>
        <w:t>Malik et al., 2021</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lang w:val="en-IE"/>
        </w:rPr>
        <w:t>team processes</w:t>
      </w:r>
      <w:r w:rsidRPr="0029048A">
        <w:rPr>
          <w:rFonts w:ascii="Times New Roman" w:eastAsia="Times New Roman" w:hAnsi="Times New Roman" w:cs="Times New Roman"/>
          <w:color w:val="000000" w:themeColor="text1"/>
          <w:sz w:val="24"/>
          <w:szCs w:val="24"/>
          <w:lang w:val="en-IE"/>
        </w:rPr>
        <w:t xml:space="preserve"> (Rogers et al., 2021).</w:t>
      </w:r>
    </w:p>
    <w:p w14:paraId="0DC41B6F" w14:textId="62222E98" w:rsidR="00D83ECE" w:rsidRPr="0029048A" w:rsidRDefault="00D83ECE" w:rsidP="00D83ECE">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i/>
          <w:color w:val="000000" w:themeColor="text1"/>
          <w:sz w:val="24"/>
          <w:szCs w:val="24"/>
        </w:rPr>
        <w:t>Outputs</w:t>
      </w:r>
      <w:r w:rsidRPr="0029048A">
        <w:rPr>
          <w:rFonts w:ascii="Times New Roman" w:eastAsia="Times New Roman" w:hAnsi="Times New Roman" w:cs="Times New Roman"/>
          <w:color w:val="000000" w:themeColor="text1"/>
          <w:sz w:val="24"/>
          <w:szCs w:val="24"/>
        </w:rPr>
        <w:t xml:space="preserve">: Based on the extant VT literature, scholars have examined both affective (such as team satisfaction, individual member satisfaction, </w:t>
      </w:r>
      <w:r w:rsidR="00A56BD8" w:rsidRPr="0029048A">
        <w:rPr>
          <w:rFonts w:ascii="Times New Roman" w:eastAsia="Times New Roman" w:hAnsi="Times New Roman" w:cs="Times New Roman"/>
          <w:color w:val="000000" w:themeColor="text1"/>
          <w:sz w:val="24"/>
          <w:szCs w:val="24"/>
        </w:rPr>
        <w:t xml:space="preserve">and </w:t>
      </w:r>
      <w:r w:rsidRPr="0029048A">
        <w:rPr>
          <w:rFonts w:ascii="Times New Roman" w:eastAsia="Times New Roman" w:hAnsi="Times New Roman" w:cs="Times New Roman"/>
          <w:color w:val="000000" w:themeColor="text1"/>
          <w:sz w:val="24"/>
          <w:szCs w:val="24"/>
        </w:rPr>
        <w:t xml:space="preserve">subjective well-being) and effectiveness outcomes (such as team performance, individual member performance, </w:t>
      </w:r>
      <w:r w:rsidR="00A56BD8" w:rsidRPr="0029048A">
        <w:rPr>
          <w:rFonts w:ascii="Times New Roman" w:eastAsia="Times New Roman" w:hAnsi="Times New Roman" w:cs="Times New Roman"/>
          <w:color w:val="000000" w:themeColor="text1"/>
          <w:sz w:val="24"/>
          <w:szCs w:val="24"/>
        </w:rPr>
        <w:t xml:space="preserve">and </w:t>
      </w:r>
      <w:r w:rsidRPr="0029048A">
        <w:rPr>
          <w:rFonts w:ascii="Times New Roman" w:eastAsia="Times New Roman" w:hAnsi="Times New Roman" w:cs="Times New Roman"/>
          <w:color w:val="000000" w:themeColor="text1"/>
          <w:sz w:val="24"/>
          <w:szCs w:val="24"/>
        </w:rPr>
        <w:t xml:space="preserve">financial </w:t>
      </w:r>
      <w:r w:rsidRPr="0029048A">
        <w:rPr>
          <w:rFonts w:ascii="Times New Roman" w:eastAsia="Times New Roman" w:hAnsi="Times New Roman" w:cs="Times New Roman"/>
          <w:color w:val="000000" w:themeColor="text1"/>
          <w:sz w:val="24"/>
          <w:szCs w:val="24"/>
        </w:rPr>
        <w:lastRenderedPageBreak/>
        <w:t>outcomes). Although Mathieu and Gilson (2012)</w:t>
      </w:r>
      <w:r w:rsidR="009E1A74">
        <w:rPr>
          <w:rFonts w:ascii="Times New Roman" w:eastAsia="Times New Roman" w:hAnsi="Times New Roman" w:cs="Times New Roman"/>
          <w:color w:val="000000" w:themeColor="text1"/>
          <w:sz w:val="24"/>
          <w:szCs w:val="24"/>
        </w:rPr>
        <w:t xml:space="preserve"> and </w:t>
      </w:r>
      <w:r w:rsidR="009E1A74" w:rsidRPr="009E1A74">
        <w:rPr>
          <w:rFonts w:ascii="Times New Roman" w:hAnsi="Times New Roman" w:cs="Times New Roman"/>
          <w:color w:val="00B0F0"/>
          <w:sz w:val="24"/>
          <w:szCs w:val="24"/>
          <w:lang w:val="en-IE"/>
        </w:rPr>
        <w:t>Hertel et al.</w:t>
      </w:r>
      <w:r w:rsidR="009E1A74">
        <w:rPr>
          <w:rFonts w:ascii="Times New Roman" w:hAnsi="Times New Roman" w:cs="Times New Roman"/>
          <w:color w:val="00B0F0"/>
          <w:sz w:val="24"/>
          <w:szCs w:val="24"/>
          <w:lang w:val="en-IE"/>
        </w:rPr>
        <w:t xml:space="preserve"> (</w:t>
      </w:r>
      <w:r w:rsidR="009E1A74" w:rsidRPr="009E1A74">
        <w:rPr>
          <w:rFonts w:ascii="Times New Roman" w:hAnsi="Times New Roman" w:cs="Times New Roman"/>
          <w:color w:val="00B0F0"/>
          <w:sz w:val="24"/>
          <w:szCs w:val="24"/>
          <w:lang w:val="en-IE"/>
        </w:rPr>
        <w:t>2005</w:t>
      </w:r>
      <w:r w:rsidR="009E1A74">
        <w:rPr>
          <w:rFonts w:ascii="Times New Roman" w:hAnsi="Times New Roman" w:cs="Times New Roman"/>
          <w:color w:val="00B0F0"/>
          <w:sz w:val="24"/>
          <w:szCs w:val="24"/>
          <w:lang w:val="en-IE"/>
        </w:rPr>
        <w:t>)</w:t>
      </w:r>
      <w:r w:rsidRPr="0029048A">
        <w:rPr>
          <w:rFonts w:ascii="Times New Roman" w:eastAsia="Times New Roman" w:hAnsi="Times New Roman" w:cs="Times New Roman"/>
          <w:color w:val="000000" w:themeColor="text1"/>
          <w:sz w:val="24"/>
          <w:szCs w:val="24"/>
        </w:rPr>
        <w:t xml:space="preserve"> recommend that scholars need to study affective outcomes (such as satisfaction) of team members, in addition to the overall performance-related outcomes, such studies are few (see the column “outcome” in Table 1 and Table 2). Wei et al. (2018) studied the impact of </w:t>
      </w:r>
      <w:r w:rsidRPr="0029048A">
        <w:rPr>
          <w:rFonts w:ascii="Times New Roman" w:eastAsia="Times New Roman" w:hAnsi="Times New Roman" w:cs="Times New Roman"/>
          <w:i/>
          <w:color w:val="000000" w:themeColor="text1"/>
          <w:sz w:val="24"/>
          <w:szCs w:val="24"/>
        </w:rPr>
        <w:t>team climates</w:t>
      </w:r>
      <w:r w:rsidRPr="0029048A">
        <w:rPr>
          <w:rFonts w:ascii="Times New Roman" w:eastAsia="Times New Roman" w:hAnsi="Times New Roman" w:cs="Times New Roman"/>
          <w:color w:val="000000" w:themeColor="text1"/>
          <w:sz w:val="24"/>
          <w:szCs w:val="24"/>
        </w:rPr>
        <w:t xml:space="preserve"> (team cohesion, confidence, knowledge, and skills) on the perceived </w:t>
      </w:r>
      <w:r w:rsidRPr="0029048A">
        <w:rPr>
          <w:rFonts w:ascii="Times New Roman" w:eastAsia="Times New Roman" w:hAnsi="Times New Roman" w:cs="Times New Roman"/>
          <w:i/>
          <w:color w:val="000000" w:themeColor="text1"/>
          <w:sz w:val="24"/>
          <w:szCs w:val="24"/>
        </w:rPr>
        <w:t>team performance</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performance</w:t>
      </w:r>
      <w:r w:rsidR="0057009F" w:rsidRPr="0029048A">
        <w:rPr>
          <w:rFonts w:ascii="Times New Roman" w:eastAsia="Times New Roman" w:hAnsi="Times New Roman" w:cs="Times New Roman"/>
          <w:color w:val="000000" w:themeColor="text1"/>
          <w:sz w:val="24"/>
          <w:szCs w:val="24"/>
        </w:rPr>
        <w:t xml:space="preserve"> outcome) using the IMO</w:t>
      </w:r>
      <w:r w:rsidRPr="0029048A">
        <w:rPr>
          <w:rFonts w:ascii="Times New Roman" w:eastAsia="Times New Roman" w:hAnsi="Times New Roman" w:cs="Times New Roman"/>
          <w:color w:val="000000" w:themeColor="text1"/>
          <w:sz w:val="24"/>
          <w:szCs w:val="24"/>
        </w:rPr>
        <w:t xml:space="preserve"> framework. Han et al. (2018) studied the effect of shared leadership on team performance (measured by content, efficiency, </w:t>
      </w:r>
      <w:proofErr w:type="gramStart"/>
      <w:r w:rsidRPr="0029048A">
        <w:rPr>
          <w:rFonts w:ascii="Times New Roman" w:eastAsia="Times New Roman" w:hAnsi="Times New Roman" w:cs="Times New Roman"/>
          <w:color w:val="000000" w:themeColor="text1"/>
          <w:sz w:val="24"/>
          <w:szCs w:val="24"/>
        </w:rPr>
        <w:t>excellence</w:t>
      </w:r>
      <w:proofErr w:type="gramEnd"/>
      <w:r w:rsidRPr="0029048A">
        <w:rPr>
          <w:rFonts w:ascii="Times New Roman" w:eastAsia="Times New Roman" w:hAnsi="Times New Roman" w:cs="Times New Roman"/>
          <w:color w:val="000000" w:themeColor="text1"/>
          <w:sz w:val="24"/>
          <w:szCs w:val="24"/>
        </w:rPr>
        <w:t xml:space="preserve"> and originality) (</w:t>
      </w:r>
      <w:r w:rsidRPr="0029048A">
        <w:rPr>
          <w:rFonts w:ascii="Times New Roman" w:eastAsia="Times New Roman" w:hAnsi="Times New Roman" w:cs="Times New Roman"/>
          <w:i/>
          <w:color w:val="000000" w:themeColor="text1"/>
          <w:sz w:val="24"/>
          <w:szCs w:val="24"/>
        </w:rPr>
        <w:t>performance</w:t>
      </w:r>
      <w:r w:rsidRPr="0029048A">
        <w:rPr>
          <w:rFonts w:ascii="Times New Roman" w:eastAsia="Times New Roman" w:hAnsi="Times New Roman" w:cs="Times New Roman"/>
          <w:color w:val="000000" w:themeColor="text1"/>
          <w:sz w:val="24"/>
          <w:szCs w:val="24"/>
        </w:rPr>
        <w:t xml:space="preserve"> outcome). Zhang and Guo (2019) examined the effect of knowledge diversity on </w:t>
      </w:r>
      <w:r w:rsidR="00A56BD8" w:rsidRPr="0029048A">
        <w:rPr>
          <w:rFonts w:ascii="Times New Roman" w:eastAsia="Times New Roman" w:hAnsi="Times New Roman" w:cs="Times New Roman"/>
          <w:color w:val="000000" w:themeColor="text1"/>
          <w:sz w:val="24"/>
          <w:szCs w:val="24"/>
        </w:rPr>
        <w:t xml:space="preserve">the </w:t>
      </w:r>
      <w:r w:rsidR="00433D5C" w:rsidRPr="0029048A">
        <w:rPr>
          <w:rFonts w:ascii="Times New Roman" w:eastAsia="Times New Roman" w:hAnsi="Times New Roman" w:cs="Times New Roman"/>
          <w:color w:val="000000" w:themeColor="text1"/>
          <w:sz w:val="24"/>
          <w:szCs w:val="24"/>
        </w:rPr>
        <w:t xml:space="preserve">performance of </w:t>
      </w:r>
      <w:r w:rsidRPr="0029048A">
        <w:rPr>
          <w:rFonts w:ascii="Times New Roman" w:eastAsia="Times New Roman" w:hAnsi="Times New Roman" w:cs="Times New Roman"/>
          <w:color w:val="000000" w:themeColor="text1"/>
          <w:sz w:val="24"/>
          <w:szCs w:val="24"/>
        </w:rPr>
        <w:t xml:space="preserve">cross-functional teams measured by </w:t>
      </w:r>
      <w:r w:rsidRPr="0029048A">
        <w:rPr>
          <w:rFonts w:ascii="Times New Roman" w:eastAsia="Times New Roman" w:hAnsi="Times New Roman" w:cs="Times New Roman"/>
          <w:i/>
          <w:color w:val="000000" w:themeColor="text1"/>
          <w:sz w:val="24"/>
          <w:szCs w:val="24"/>
        </w:rPr>
        <w:t>effectiveness and efficiency</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performance</w:t>
      </w:r>
      <w:r w:rsidRPr="0029048A">
        <w:rPr>
          <w:rFonts w:ascii="Times New Roman" w:eastAsia="Times New Roman" w:hAnsi="Times New Roman" w:cs="Times New Roman"/>
          <w:color w:val="000000" w:themeColor="text1"/>
          <w:sz w:val="24"/>
          <w:szCs w:val="24"/>
        </w:rPr>
        <w:t xml:space="preserve"> outcome) and </w:t>
      </w:r>
      <w:r w:rsidRPr="0029048A">
        <w:rPr>
          <w:rFonts w:ascii="Times New Roman" w:eastAsia="Times New Roman" w:hAnsi="Times New Roman" w:cs="Times New Roman"/>
          <w:i/>
          <w:color w:val="000000" w:themeColor="text1"/>
          <w:sz w:val="24"/>
          <w:szCs w:val="24"/>
        </w:rPr>
        <w:t xml:space="preserve">team satisfaction </w:t>
      </w:r>
      <w:r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i/>
          <w:color w:val="000000" w:themeColor="text1"/>
          <w:sz w:val="24"/>
          <w:szCs w:val="24"/>
        </w:rPr>
        <w:t>affect</w:t>
      </w:r>
      <w:r w:rsidRPr="0029048A">
        <w:rPr>
          <w:rFonts w:ascii="Times New Roman" w:eastAsia="Times New Roman" w:hAnsi="Times New Roman" w:cs="Times New Roman"/>
          <w:color w:val="000000" w:themeColor="text1"/>
          <w:sz w:val="24"/>
          <w:szCs w:val="24"/>
        </w:rPr>
        <w:t xml:space="preserve"> outcome). Rogers et al. (2021) examined the effect</w:t>
      </w:r>
      <w:r w:rsidR="00C04CE4"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of peer skills and interactions on satisfaction (</w:t>
      </w:r>
      <w:r w:rsidRPr="0029048A">
        <w:rPr>
          <w:rFonts w:ascii="Times New Roman" w:eastAsia="Times New Roman" w:hAnsi="Times New Roman" w:cs="Times New Roman"/>
          <w:i/>
          <w:color w:val="000000" w:themeColor="text1"/>
          <w:sz w:val="24"/>
          <w:szCs w:val="24"/>
        </w:rPr>
        <w:t>affect</w:t>
      </w:r>
      <w:r w:rsidRPr="0029048A">
        <w:rPr>
          <w:rFonts w:ascii="Times New Roman" w:eastAsia="Times New Roman" w:hAnsi="Times New Roman" w:cs="Times New Roman"/>
          <w:color w:val="000000" w:themeColor="text1"/>
          <w:sz w:val="24"/>
          <w:szCs w:val="24"/>
        </w:rPr>
        <w:t xml:space="preserve"> outcome) by comparing face-to-face and virtual teams.</w:t>
      </w:r>
    </w:p>
    <w:p w14:paraId="375D35BC" w14:textId="77777777" w:rsidR="00D83ECE" w:rsidRPr="0029048A" w:rsidRDefault="00D83ECE" w:rsidP="00D83ECE">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0DE340EC" w14:textId="77777777" w:rsidR="00D83ECE" w:rsidRPr="0029048A" w:rsidRDefault="00D83ECE" w:rsidP="00D83ECE">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1 here -----------------------</w:t>
      </w:r>
    </w:p>
    <w:p w14:paraId="623E461E" w14:textId="77777777" w:rsidR="00D83ECE" w:rsidRPr="0029048A" w:rsidRDefault="00D83ECE" w:rsidP="00D83ECE">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0A14E96F" w14:textId="77777777" w:rsidR="00D83ECE" w:rsidRPr="0029048A" w:rsidRDefault="00D83ECE" w:rsidP="00D83ECE">
      <w:pPr>
        <w:spacing w:after="0" w:line="240" w:lineRule="auto"/>
        <w:jc w:val="center"/>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b/>
          <w:color w:val="000000" w:themeColor="text1"/>
          <w:sz w:val="24"/>
          <w:szCs w:val="24"/>
        </w:rPr>
        <w:t xml:space="preserve"> </w:t>
      </w:r>
    </w:p>
    <w:p w14:paraId="5F4BF674" w14:textId="77777777" w:rsidR="00D83ECE" w:rsidRPr="0029048A" w:rsidRDefault="00D83ECE" w:rsidP="00D83ECE">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003AA3A6" w14:textId="77777777" w:rsidR="00D83ECE" w:rsidRPr="0029048A" w:rsidRDefault="00D83ECE" w:rsidP="00D83ECE">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2 here -----------------------</w:t>
      </w:r>
    </w:p>
    <w:p w14:paraId="64A4D32C" w14:textId="77777777" w:rsidR="00D83ECE" w:rsidRPr="0029048A" w:rsidRDefault="00D83ECE" w:rsidP="00D83ECE">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22461DD9" w14:textId="77777777" w:rsidR="00D83ECE" w:rsidRPr="0029048A" w:rsidRDefault="00D83ECE" w:rsidP="00D83ECE">
      <w:pPr>
        <w:pStyle w:val="Heading2"/>
        <w:spacing w:before="240" w:after="0" w:line="480" w:lineRule="auto"/>
        <w:rPr>
          <w:b/>
          <w:i w:val="0"/>
          <w:color w:val="000000" w:themeColor="text1"/>
          <w:sz w:val="24"/>
          <w:szCs w:val="24"/>
        </w:rPr>
      </w:pPr>
      <w:r w:rsidRPr="0029048A">
        <w:rPr>
          <w:b/>
          <w:i w:val="0"/>
          <w:color w:val="000000" w:themeColor="text1"/>
          <w:sz w:val="24"/>
          <w:szCs w:val="24"/>
        </w:rPr>
        <w:t>2.2 Perceived virtuality</w:t>
      </w:r>
    </w:p>
    <w:p w14:paraId="76F3CE0B" w14:textId="333013BB" w:rsidR="00D83ECE" w:rsidRPr="0029048A" w:rsidRDefault="00D83ECE" w:rsidP="00D83ECE">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Kirkman and Mathieu (2005) define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as (</w:t>
      </w:r>
      <w:proofErr w:type="spellStart"/>
      <w:r w:rsidRPr="0029048A">
        <w:rPr>
          <w:rFonts w:ascii="Times New Roman" w:eastAsia="Times New Roman" w:hAnsi="Times New Roman" w:cs="Times New Roman"/>
          <w:color w:val="000000" w:themeColor="text1"/>
          <w:sz w:val="24"/>
          <w:szCs w:val="24"/>
        </w:rPr>
        <w:t>i</w:t>
      </w:r>
      <w:proofErr w:type="spellEnd"/>
      <w:r w:rsidRPr="0029048A">
        <w:rPr>
          <w:rFonts w:ascii="Times New Roman" w:eastAsia="Times New Roman" w:hAnsi="Times New Roman" w:cs="Times New Roman"/>
          <w:color w:val="000000" w:themeColor="text1"/>
          <w:sz w:val="24"/>
          <w:szCs w:val="24"/>
        </w:rPr>
        <w:t xml:space="preserve">) the extent to which VT members used virtual tools to coordinate and execute team processes, (ii) the amount of informational value provided by such tools, and (iii) the synchronicity of the virtual interaction among VT members. Handke et al. (2021) define </w:t>
      </w:r>
      <w:r w:rsidRPr="0029048A">
        <w:rPr>
          <w:rFonts w:ascii="Times New Roman" w:eastAsia="Times New Roman" w:hAnsi="Times New Roman" w:cs="Times New Roman"/>
          <w:i/>
          <w:color w:val="000000" w:themeColor="text1"/>
          <w:sz w:val="24"/>
          <w:szCs w:val="24"/>
        </w:rPr>
        <w:t>perceived virtuality</w:t>
      </w:r>
      <w:r w:rsidRPr="0029048A">
        <w:rPr>
          <w:rFonts w:ascii="Times New Roman" w:eastAsia="Times New Roman" w:hAnsi="Times New Roman" w:cs="Times New Roman"/>
          <w:color w:val="000000" w:themeColor="text1"/>
          <w:sz w:val="24"/>
          <w:szCs w:val="24"/>
        </w:rPr>
        <w:t xml:space="preserve"> “as a shared affective-cognitive emergent state that is characterised by team members’ co-constructed and </w:t>
      </w:r>
      <w:proofErr w:type="gramStart"/>
      <w:r w:rsidRPr="0029048A">
        <w:rPr>
          <w:rFonts w:ascii="Times New Roman" w:eastAsia="Times New Roman" w:hAnsi="Times New Roman" w:cs="Times New Roman"/>
          <w:color w:val="000000" w:themeColor="text1"/>
          <w:sz w:val="24"/>
          <w:szCs w:val="24"/>
        </w:rPr>
        <w:t>collectively-experienced</w:t>
      </w:r>
      <w:proofErr w:type="gramEnd"/>
      <w:r w:rsidRPr="0029048A">
        <w:rPr>
          <w:rFonts w:ascii="Times New Roman" w:eastAsia="Times New Roman" w:hAnsi="Times New Roman" w:cs="Times New Roman"/>
          <w:color w:val="000000" w:themeColor="text1"/>
          <w:sz w:val="24"/>
          <w:szCs w:val="24"/>
        </w:rPr>
        <w:t xml:space="preserve"> (</w:t>
      </w:r>
      <w:proofErr w:type="spellStart"/>
      <w:r w:rsidRPr="0029048A">
        <w:rPr>
          <w:rFonts w:ascii="Times New Roman" w:eastAsia="Times New Roman" w:hAnsi="Times New Roman" w:cs="Times New Roman"/>
          <w:color w:val="000000" w:themeColor="text1"/>
          <w:sz w:val="24"/>
          <w:szCs w:val="24"/>
        </w:rPr>
        <w:t>i</w:t>
      </w:r>
      <w:proofErr w:type="spellEnd"/>
      <w:r w:rsidRPr="0029048A">
        <w:rPr>
          <w:rFonts w:ascii="Times New Roman" w:eastAsia="Times New Roman" w:hAnsi="Times New Roman" w:cs="Times New Roman"/>
          <w:color w:val="000000" w:themeColor="text1"/>
          <w:sz w:val="24"/>
          <w:szCs w:val="24"/>
        </w:rPr>
        <w:t xml:space="preserve">) distance and (ii) information deficits, thereby capturing the unrealised nature of the team as a collective system….” They adopt the IMO theoretical framework and propose that perceived virtuality is a collective team attribute. Over the years, scholars from the VT </w:t>
      </w:r>
      <w:r w:rsidRPr="0029048A">
        <w:rPr>
          <w:rFonts w:ascii="Times New Roman" w:eastAsia="Times New Roman" w:hAnsi="Times New Roman" w:cs="Times New Roman"/>
          <w:color w:val="000000" w:themeColor="text1"/>
          <w:sz w:val="24"/>
          <w:szCs w:val="24"/>
        </w:rPr>
        <w:lastRenderedPageBreak/>
        <w:t xml:space="preserve">literature have proposed different dimensions to measure virtuality – </w:t>
      </w:r>
      <w:r w:rsidRPr="0029048A">
        <w:rPr>
          <w:rFonts w:ascii="Times New Roman" w:eastAsia="Times New Roman" w:hAnsi="Times New Roman" w:cs="Times New Roman"/>
          <w:i/>
          <w:color w:val="000000" w:themeColor="text1"/>
          <w:sz w:val="24"/>
          <w:szCs w:val="24"/>
        </w:rPr>
        <w:t>two</w:t>
      </w:r>
      <w:r w:rsidRPr="0029048A">
        <w:rPr>
          <w:rFonts w:ascii="Times New Roman" w:eastAsia="Times New Roman" w:hAnsi="Times New Roman" w:cs="Times New Roman"/>
          <w:color w:val="000000" w:themeColor="text1"/>
          <w:sz w:val="24"/>
          <w:szCs w:val="24"/>
        </w:rPr>
        <w:t xml:space="preserve"> (i.e. electronic dependence and geographic dispersion) (Cohen and Gibson, 2003), </w:t>
      </w:r>
      <w:r w:rsidRPr="0029048A">
        <w:rPr>
          <w:rFonts w:ascii="Times New Roman" w:eastAsia="Times New Roman" w:hAnsi="Times New Roman" w:cs="Times New Roman"/>
          <w:i/>
          <w:color w:val="000000" w:themeColor="text1"/>
          <w:sz w:val="24"/>
          <w:szCs w:val="24"/>
        </w:rPr>
        <w:t>three</w:t>
      </w:r>
      <w:r w:rsidRPr="0029048A">
        <w:rPr>
          <w:rFonts w:ascii="Times New Roman" w:eastAsia="Times New Roman" w:hAnsi="Times New Roman" w:cs="Times New Roman"/>
          <w:color w:val="000000" w:themeColor="text1"/>
          <w:sz w:val="24"/>
          <w:szCs w:val="24"/>
        </w:rPr>
        <w:t xml:space="preserve"> (i.e. technology support, time apart while working on </w:t>
      </w:r>
      <w:r w:rsidR="006E1572" w:rsidRPr="0029048A">
        <w:rPr>
          <w:rFonts w:ascii="Times New Roman" w:eastAsia="Times New Roman" w:hAnsi="Times New Roman" w:cs="Times New Roman"/>
          <w:color w:val="000000" w:themeColor="text1"/>
          <w:sz w:val="24"/>
          <w:szCs w:val="24"/>
        </w:rPr>
        <w:t xml:space="preserve">a </w:t>
      </w:r>
      <w:r w:rsidRPr="0029048A">
        <w:rPr>
          <w:rFonts w:ascii="Times New Roman" w:eastAsia="Times New Roman" w:hAnsi="Times New Roman" w:cs="Times New Roman"/>
          <w:color w:val="000000" w:themeColor="text1"/>
          <w:sz w:val="24"/>
          <w:szCs w:val="24"/>
        </w:rPr>
        <w:t xml:space="preserve">task, and physical distance) (Griffith et al., 2003), </w:t>
      </w:r>
      <w:r w:rsidRPr="0029048A">
        <w:rPr>
          <w:rFonts w:ascii="Times New Roman" w:eastAsia="Times New Roman" w:hAnsi="Times New Roman" w:cs="Times New Roman"/>
          <w:i/>
          <w:color w:val="000000" w:themeColor="text1"/>
          <w:sz w:val="24"/>
          <w:szCs w:val="24"/>
        </w:rPr>
        <w:t>three</w:t>
      </w:r>
      <w:r w:rsidRPr="0029048A">
        <w:rPr>
          <w:rFonts w:ascii="Times New Roman" w:eastAsia="Times New Roman" w:hAnsi="Times New Roman" w:cs="Times New Roman"/>
          <w:color w:val="000000" w:themeColor="text1"/>
          <w:sz w:val="24"/>
          <w:szCs w:val="24"/>
        </w:rPr>
        <w:t xml:space="preserve"> (i.e. use of VT tools, informational value, and synchronicity of communicatio</w:t>
      </w:r>
      <w:r w:rsidR="00475247" w:rsidRPr="0029048A">
        <w:rPr>
          <w:rFonts w:ascii="Times New Roman" w:eastAsia="Times New Roman" w:hAnsi="Times New Roman" w:cs="Times New Roman"/>
          <w:color w:val="000000" w:themeColor="text1"/>
          <w:sz w:val="24"/>
          <w:szCs w:val="24"/>
        </w:rPr>
        <w:t xml:space="preserve">n) (Kirkman and Mathieu, 2005) and </w:t>
      </w:r>
      <w:r w:rsidRPr="0029048A">
        <w:rPr>
          <w:rFonts w:ascii="Times New Roman" w:eastAsia="Times New Roman" w:hAnsi="Times New Roman" w:cs="Times New Roman"/>
          <w:i/>
          <w:color w:val="000000" w:themeColor="text1"/>
          <w:sz w:val="24"/>
          <w:szCs w:val="24"/>
        </w:rPr>
        <w:t>four</w:t>
      </w:r>
      <w:r w:rsidRPr="0029048A">
        <w:rPr>
          <w:rFonts w:ascii="Times New Roman" w:eastAsia="Times New Roman" w:hAnsi="Times New Roman" w:cs="Times New Roman"/>
          <w:color w:val="000000" w:themeColor="text1"/>
          <w:sz w:val="24"/>
          <w:szCs w:val="24"/>
        </w:rPr>
        <w:t xml:space="preserve"> (i.e. geographic dispersion, use of CMC, temporality and diversity) (Martins et al., 2004) to examine the influence of virtuality on team outcomes. Schweitzer and Duxbury (2010) studied thirty VTs to create the construct </w:t>
      </w:r>
      <w:r w:rsidRPr="0029048A">
        <w:rPr>
          <w:rFonts w:ascii="Times New Roman" w:eastAsia="Times New Roman" w:hAnsi="Times New Roman" w:cs="Times New Roman"/>
          <w:i/>
          <w:color w:val="000000" w:themeColor="text1"/>
          <w:sz w:val="24"/>
          <w:szCs w:val="24"/>
        </w:rPr>
        <w:t>degree of virtuality</w:t>
      </w:r>
      <w:r w:rsidRPr="0029048A">
        <w:rPr>
          <w:rFonts w:ascii="Times New Roman" w:eastAsia="Times New Roman" w:hAnsi="Times New Roman" w:cs="Times New Roman"/>
          <w:color w:val="000000" w:themeColor="text1"/>
          <w:sz w:val="24"/>
          <w:szCs w:val="24"/>
        </w:rPr>
        <w:t xml:space="preserve">. Johnson et al. (2009) examined 150 members using CMC across VTs and found that individuals who used CMC </w:t>
      </w:r>
      <w:r w:rsidR="006E1572" w:rsidRPr="0029048A">
        <w:rPr>
          <w:rFonts w:ascii="Times New Roman" w:eastAsia="Times New Roman" w:hAnsi="Times New Roman" w:cs="Times New Roman"/>
          <w:color w:val="000000" w:themeColor="text1"/>
          <w:sz w:val="24"/>
          <w:szCs w:val="24"/>
        </w:rPr>
        <w:t>experienced</w:t>
      </w:r>
      <w:r w:rsidRPr="0029048A">
        <w:rPr>
          <w:rFonts w:ascii="Times New Roman" w:eastAsia="Times New Roman" w:hAnsi="Times New Roman" w:cs="Times New Roman"/>
          <w:color w:val="000000" w:themeColor="text1"/>
          <w:sz w:val="24"/>
          <w:szCs w:val="24"/>
        </w:rPr>
        <w:t xml:space="preserve"> low positive affect while working with their </w:t>
      </w:r>
      <w:r w:rsidR="0063101B" w:rsidRPr="0029048A">
        <w:rPr>
          <w:rFonts w:ascii="Times New Roman" w:eastAsia="Times New Roman" w:hAnsi="Times New Roman" w:cs="Times New Roman"/>
          <w:color w:val="000000" w:themeColor="text1"/>
          <w:sz w:val="24"/>
          <w:szCs w:val="24"/>
        </w:rPr>
        <w:t>VTs</w:t>
      </w:r>
      <w:r w:rsidRPr="0029048A">
        <w:rPr>
          <w:rFonts w:ascii="Times New Roman" w:eastAsia="Times New Roman" w:hAnsi="Times New Roman" w:cs="Times New Roman"/>
          <w:color w:val="000000" w:themeColor="text1"/>
          <w:sz w:val="24"/>
          <w:szCs w:val="24"/>
        </w:rPr>
        <w:t xml:space="preserve">. Schulze and Krumm (2017) reviewed the VT literature and identified six </w:t>
      </w:r>
      <w:r w:rsidRPr="0029048A">
        <w:rPr>
          <w:rFonts w:ascii="Times New Roman" w:eastAsia="Times New Roman" w:hAnsi="Times New Roman" w:cs="Times New Roman"/>
          <w:i/>
          <w:color w:val="000000" w:themeColor="text1"/>
          <w:sz w:val="24"/>
          <w:szCs w:val="24"/>
        </w:rPr>
        <w:t>knowledge, skills, abilities, and other characteristics</w:t>
      </w:r>
      <w:r w:rsidRPr="0029048A">
        <w:rPr>
          <w:rFonts w:ascii="Times New Roman" w:eastAsia="Times New Roman" w:hAnsi="Times New Roman" w:cs="Times New Roman"/>
          <w:color w:val="000000" w:themeColor="text1"/>
          <w:sz w:val="24"/>
          <w:szCs w:val="24"/>
        </w:rPr>
        <w:t xml:space="preserve"> (KSAO) clusters deemed vital for virtual teams. Within the VT literature</w:t>
      </w:r>
      <w:r w:rsidRPr="0029048A">
        <w:rPr>
          <w:rFonts w:ascii="Times New Roman" w:eastAsia="Times New Roman" w:hAnsi="Times New Roman" w:cs="Times New Roman"/>
          <w:i/>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many studies have also identified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as an essential input in virtual teams that can affect their subsequent processes, emergent </w:t>
      </w:r>
      <w:proofErr w:type="gramStart"/>
      <w:r w:rsidRPr="0029048A">
        <w:rPr>
          <w:rFonts w:ascii="Times New Roman" w:eastAsia="Times New Roman" w:hAnsi="Times New Roman" w:cs="Times New Roman"/>
          <w:color w:val="000000" w:themeColor="text1"/>
          <w:sz w:val="24"/>
          <w:szCs w:val="24"/>
        </w:rPr>
        <w:t>states</w:t>
      </w:r>
      <w:proofErr w:type="gramEnd"/>
      <w:r w:rsidRPr="0029048A">
        <w:rPr>
          <w:rFonts w:ascii="Times New Roman" w:eastAsia="Times New Roman" w:hAnsi="Times New Roman" w:cs="Times New Roman"/>
          <w:color w:val="000000" w:themeColor="text1"/>
          <w:sz w:val="24"/>
          <w:szCs w:val="24"/>
        </w:rPr>
        <w:t xml:space="preserve"> and outcomes (</w:t>
      </w:r>
      <w:r w:rsidR="00CB6922" w:rsidRPr="0029048A">
        <w:rPr>
          <w:rFonts w:ascii="Times New Roman" w:eastAsia="Times New Roman" w:hAnsi="Times New Roman" w:cs="Times New Roman"/>
          <w:color w:val="000000" w:themeColor="text1"/>
          <w:sz w:val="24"/>
          <w:szCs w:val="24"/>
        </w:rPr>
        <w:t>Brown et al., 2020; Foster et al., 2015;</w:t>
      </w:r>
      <w:r w:rsidR="004C3C70">
        <w:t xml:space="preserve"> </w:t>
      </w:r>
      <w:r w:rsidR="004C3C70" w:rsidRPr="004C3C70">
        <w:rPr>
          <w:rFonts w:ascii="Times New Roman" w:eastAsia="Times New Roman" w:hAnsi="Times New Roman" w:cs="Times New Roman"/>
          <w:color w:val="00B0F0"/>
          <w:sz w:val="24"/>
          <w:szCs w:val="24"/>
        </w:rPr>
        <w:t>Gibson and Gibbs, 2006</w:t>
      </w:r>
      <w:r w:rsidR="004C3C70">
        <w:rPr>
          <w:rFonts w:ascii="Times New Roman" w:eastAsia="Times New Roman" w:hAnsi="Times New Roman" w:cs="Times New Roman"/>
          <w:color w:val="000000" w:themeColor="text1"/>
          <w:sz w:val="24"/>
          <w:szCs w:val="24"/>
        </w:rPr>
        <w:t>;</w:t>
      </w:r>
      <w:r w:rsidR="00CB6922" w:rsidRPr="0029048A">
        <w:rPr>
          <w:rFonts w:ascii="Times New Roman" w:eastAsia="Times New Roman" w:hAnsi="Times New Roman" w:cs="Times New Roman"/>
          <w:color w:val="000000" w:themeColor="text1"/>
          <w:sz w:val="24"/>
          <w:szCs w:val="24"/>
        </w:rPr>
        <w:t xml:space="preserve"> Handke et al., 2020; Handke et al., 2021; </w:t>
      </w:r>
      <w:r w:rsidRPr="0029048A">
        <w:rPr>
          <w:rFonts w:ascii="Times New Roman" w:eastAsia="Times New Roman" w:hAnsi="Times New Roman" w:cs="Times New Roman"/>
          <w:color w:val="000000" w:themeColor="text1"/>
          <w:sz w:val="24"/>
          <w:szCs w:val="24"/>
        </w:rPr>
        <w:t>Henderson, 2008; Hinds and Bailey, 2000</w:t>
      </w:r>
      <w:r w:rsidR="00F61258" w:rsidRPr="0029048A">
        <w:rPr>
          <w:rFonts w:ascii="Times New Roman" w:eastAsia="Times New Roman" w:hAnsi="Times New Roman" w:cs="Times New Roman"/>
          <w:color w:val="000000" w:themeColor="text1"/>
          <w:sz w:val="24"/>
          <w:szCs w:val="24"/>
        </w:rPr>
        <w:t xml:space="preserve">; </w:t>
      </w:r>
      <w:proofErr w:type="spellStart"/>
      <w:r w:rsidR="002F761F" w:rsidRPr="0029048A">
        <w:rPr>
          <w:rFonts w:ascii="Times New Roman" w:eastAsia="Times New Roman" w:hAnsi="Times New Roman" w:cs="Times New Roman"/>
          <w:color w:val="000000" w:themeColor="text1"/>
          <w:sz w:val="24"/>
          <w:szCs w:val="24"/>
        </w:rPr>
        <w:t>Purvanova</w:t>
      </w:r>
      <w:proofErr w:type="spellEnd"/>
      <w:r w:rsidR="002F761F" w:rsidRPr="0029048A">
        <w:rPr>
          <w:rFonts w:ascii="Times New Roman" w:eastAsia="Times New Roman" w:hAnsi="Times New Roman" w:cs="Times New Roman"/>
          <w:color w:val="000000" w:themeColor="text1"/>
          <w:sz w:val="24"/>
          <w:szCs w:val="24"/>
        </w:rPr>
        <w:t xml:space="preserve"> and Kenda, 2022</w:t>
      </w:r>
      <w:r w:rsidRPr="0029048A">
        <w:rPr>
          <w:rFonts w:ascii="Times New Roman" w:eastAsia="Times New Roman" w:hAnsi="Times New Roman" w:cs="Times New Roman"/>
          <w:color w:val="000000" w:themeColor="text1"/>
          <w:sz w:val="24"/>
          <w:szCs w:val="24"/>
        </w:rPr>
        <w:t>).</w:t>
      </w:r>
    </w:p>
    <w:p w14:paraId="02346F64" w14:textId="77777777" w:rsidR="00D83ECE" w:rsidRPr="0029048A" w:rsidRDefault="00D83ECE" w:rsidP="00D83ECE">
      <w:pPr>
        <w:pStyle w:val="Heading2"/>
        <w:spacing w:after="0" w:line="480" w:lineRule="auto"/>
        <w:rPr>
          <w:b/>
          <w:i w:val="0"/>
          <w:color w:val="000000" w:themeColor="text1"/>
          <w:sz w:val="24"/>
          <w:szCs w:val="24"/>
        </w:rPr>
      </w:pPr>
      <w:r w:rsidRPr="0029048A">
        <w:rPr>
          <w:b/>
          <w:i w:val="0"/>
          <w:color w:val="000000" w:themeColor="text1"/>
          <w:sz w:val="24"/>
          <w:szCs w:val="24"/>
        </w:rPr>
        <w:t>2.3 Psychological empowerment</w:t>
      </w:r>
    </w:p>
    <w:p w14:paraId="30A1F851" w14:textId="3B9BE1BB" w:rsidR="00D83ECE" w:rsidRPr="0029048A" w:rsidRDefault="00D83ECE" w:rsidP="00D83ECE">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i/>
          <w:color w:val="000000" w:themeColor="text1"/>
          <w:sz w:val="24"/>
          <w:szCs w:val="24"/>
        </w:rPr>
        <w:t>Psychological empowerment</w:t>
      </w:r>
      <w:r w:rsidRPr="0029048A">
        <w:rPr>
          <w:rFonts w:ascii="Times New Roman" w:hAnsi="Times New Roman" w:cs="Times New Roman"/>
          <w:color w:val="000000" w:themeColor="text1"/>
          <w:sz w:val="24"/>
          <w:szCs w:val="24"/>
        </w:rPr>
        <w:t xml:space="preserve"> can be related to self-efficacy (Bandura, 1977, 1982), which further stems from the views of team members regarding their beliefs of being empowered in their roles and responsibilities (Lee and Koh, 2001; </w:t>
      </w:r>
      <w:r w:rsidRPr="0014300E">
        <w:rPr>
          <w:rFonts w:ascii="Times New Roman" w:hAnsi="Times New Roman" w:cs="Times New Roman"/>
          <w:color w:val="00B0F0"/>
          <w:sz w:val="24"/>
          <w:szCs w:val="24"/>
        </w:rPr>
        <w:t>Spreitzer, 199</w:t>
      </w:r>
      <w:r w:rsidR="0014300E" w:rsidRPr="0014300E">
        <w:rPr>
          <w:rFonts w:ascii="Times New Roman" w:hAnsi="Times New Roman" w:cs="Times New Roman"/>
          <w:color w:val="00B0F0"/>
          <w:sz w:val="24"/>
          <w:szCs w:val="24"/>
        </w:rPr>
        <w:t>5</w:t>
      </w:r>
      <w:r w:rsidRPr="0029048A">
        <w:rPr>
          <w:rFonts w:ascii="Times New Roman" w:hAnsi="Times New Roman" w:cs="Times New Roman"/>
          <w:color w:val="000000" w:themeColor="text1"/>
          <w:sz w:val="24"/>
          <w:szCs w:val="24"/>
        </w:rPr>
        <w:t xml:space="preserve">) and their subsequent motivational outcomes within a team (Conger and Kanungo, 1988; </w:t>
      </w:r>
      <w:r w:rsidRPr="00F9508E">
        <w:rPr>
          <w:rFonts w:ascii="Times New Roman" w:hAnsi="Times New Roman" w:cs="Times New Roman"/>
          <w:color w:val="00B0F0"/>
          <w:sz w:val="24"/>
          <w:szCs w:val="24"/>
        </w:rPr>
        <w:t>Mathieu et al., 200</w:t>
      </w:r>
      <w:r w:rsidR="00F9508E" w:rsidRPr="00F9508E">
        <w:rPr>
          <w:rFonts w:ascii="Times New Roman" w:hAnsi="Times New Roman" w:cs="Times New Roman"/>
          <w:color w:val="00B0F0"/>
          <w:sz w:val="24"/>
          <w:szCs w:val="24"/>
        </w:rPr>
        <w:t>8</w:t>
      </w:r>
      <w:r w:rsidRPr="0029048A">
        <w:rPr>
          <w:rFonts w:ascii="Times New Roman" w:hAnsi="Times New Roman" w:cs="Times New Roman"/>
          <w:color w:val="000000" w:themeColor="text1"/>
          <w:sz w:val="24"/>
          <w:szCs w:val="24"/>
        </w:rPr>
        <w:t xml:space="preserve">). Scholars have adapted the definition of </w:t>
      </w:r>
      <w:r w:rsidRPr="0029048A">
        <w:rPr>
          <w:rFonts w:ascii="Times New Roman" w:hAnsi="Times New Roman" w:cs="Times New Roman"/>
          <w:i/>
          <w:color w:val="000000" w:themeColor="text1"/>
          <w:sz w:val="24"/>
          <w:szCs w:val="24"/>
        </w:rPr>
        <w:t>psychological empowerment</w:t>
      </w:r>
      <w:r w:rsidRPr="0029048A">
        <w:rPr>
          <w:rFonts w:ascii="Times New Roman" w:hAnsi="Times New Roman" w:cs="Times New Roman"/>
          <w:color w:val="000000" w:themeColor="text1"/>
          <w:sz w:val="24"/>
          <w:szCs w:val="24"/>
        </w:rPr>
        <w:t xml:space="preserve"> to the IPO framework and positioned it as an emergent state, “a cognitive, motivational, and affective state of teams... that are typically dynamic in nature and vary as a function of team context, inputs, processes and outcomes’’ (</w:t>
      </w:r>
      <w:r w:rsidRPr="00F9508E">
        <w:rPr>
          <w:rFonts w:ascii="Times New Roman" w:hAnsi="Times New Roman" w:cs="Times New Roman"/>
          <w:color w:val="00B0F0"/>
          <w:sz w:val="24"/>
          <w:szCs w:val="24"/>
        </w:rPr>
        <w:t>Kirkman and Rosen, 199</w:t>
      </w:r>
      <w:r w:rsidR="00F9508E" w:rsidRPr="00F9508E">
        <w:rPr>
          <w:rFonts w:ascii="Times New Roman" w:hAnsi="Times New Roman" w:cs="Times New Roman"/>
          <w:color w:val="00B0F0"/>
          <w:sz w:val="24"/>
          <w:szCs w:val="24"/>
        </w:rPr>
        <w:t>9</w:t>
      </w:r>
      <w:r w:rsidRPr="0029048A">
        <w:rPr>
          <w:rFonts w:ascii="Times New Roman" w:hAnsi="Times New Roman" w:cs="Times New Roman"/>
          <w:color w:val="000000" w:themeColor="text1"/>
          <w:sz w:val="24"/>
          <w:szCs w:val="24"/>
        </w:rPr>
        <w:t>; Kirkman et al., 2004; Marks et al., 2001). Maynard et al. (2012)</w:t>
      </w:r>
      <w:r w:rsidR="00C92EFC">
        <w:rPr>
          <w:rFonts w:ascii="Times New Roman" w:hAnsi="Times New Roman" w:cs="Times New Roman"/>
          <w:color w:val="000000" w:themeColor="text1"/>
          <w:sz w:val="24"/>
          <w:szCs w:val="24"/>
        </w:rPr>
        <w:t xml:space="preserve"> and </w:t>
      </w:r>
      <w:r w:rsidR="00C92EFC" w:rsidRPr="00C92EFC">
        <w:rPr>
          <w:rFonts w:ascii="Times New Roman" w:hAnsi="Times New Roman" w:cs="Times New Roman"/>
          <w:color w:val="00B0F0"/>
          <w:sz w:val="24"/>
          <w:szCs w:val="24"/>
        </w:rPr>
        <w:t>Amor et al. (2021)</w:t>
      </w:r>
      <w:r w:rsidRPr="00C92EFC">
        <w:rPr>
          <w:rFonts w:ascii="Times New Roman" w:hAnsi="Times New Roman" w:cs="Times New Roman"/>
          <w:color w:val="00B0F0"/>
          <w:sz w:val="24"/>
          <w:szCs w:val="24"/>
        </w:rPr>
        <w:t xml:space="preserve"> </w:t>
      </w:r>
      <w:r w:rsidRPr="0029048A">
        <w:rPr>
          <w:rFonts w:ascii="Times New Roman" w:hAnsi="Times New Roman" w:cs="Times New Roman"/>
          <w:color w:val="000000" w:themeColor="text1"/>
          <w:sz w:val="24"/>
          <w:szCs w:val="24"/>
        </w:rPr>
        <w:t xml:space="preserve">identified </w:t>
      </w:r>
      <w:r w:rsidRPr="0029048A">
        <w:rPr>
          <w:rFonts w:ascii="Times New Roman" w:hAnsi="Times New Roman" w:cs="Times New Roman"/>
          <w:i/>
          <w:color w:val="000000" w:themeColor="text1"/>
          <w:sz w:val="24"/>
          <w:szCs w:val="24"/>
        </w:rPr>
        <w:t>structural empowerment</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t>organisational support</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lastRenderedPageBreak/>
        <w:t xml:space="preserve">external managerial </w:t>
      </w:r>
      <w:proofErr w:type="gramStart"/>
      <w:r w:rsidRPr="0029048A">
        <w:rPr>
          <w:rFonts w:ascii="Times New Roman" w:hAnsi="Times New Roman" w:cs="Times New Roman"/>
          <w:i/>
          <w:color w:val="000000" w:themeColor="text1"/>
          <w:sz w:val="24"/>
          <w:szCs w:val="24"/>
        </w:rPr>
        <w:t>support</w:t>
      </w:r>
      <w:proofErr w:type="gramEnd"/>
      <w:r w:rsidRPr="0029048A">
        <w:rPr>
          <w:rFonts w:ascii="Times New Roman" w:hAnsi="Times New Roman" w:cs="Times New Roman"/>
          <w:color w:val="000000" w:themeColor="text1"/>
          <w:sz w:val="24"/>
          <w:szCs w:val="24"/>
        </w:rPr>
        <w:t xml:space="preserve"> and </w:t>
      </w:r>
      <w:r w:rsidRPr="0029048A">
        <w:rPr>
          <w:rFonts w:ascii="Times New Roman" w:hAnsi="Times New Roman" w:cs="Times New Roman"/>
          <w:i/>
          <w:color w:val="000000" w:themeColor="text1"/>
          <w:sz w:val="24"/>
          <w:szCs w:val="24"/>
        </w:rPr>
        <w:t>team competencies</w:t>
      </w:r>
      <w:r w:rsidRPr="0029048A">
        <w:rPr>
          <w:rFonts w:ascii="Times New Roman" w:hAnsi="Times New Roman" w:cs="Times New Roman"/>
          <w:color w:val="000000" w:themeColor="text1"/>
          <w:sz w:val="24"/>
          <w:szCs w:val="24"/>
        </w:rPr>
        <w:t xml:space="preserve"> as antecedents of </w:t>
      </w:r>
      <w:r w:rsidRPr="0029048A">
        <w:rPr>
          <w:rFonts w:ascii="Times New Roman" w:hAnsi="Times New Roman" w:cs="Times New Roman"/>
          <w:i/>
          <w:color w:val="000000" w:themeColor="text1"/>
          <w:sz w:val="24"/>
          <w:szCs w:val="24"/>
        </w:rPr>
        <w:t>psychological empowerment</w:t>
      </w:r>
      <w:r w:rsidRPr="0029048A">
        <w:rPr>
          <w:rFonts w:ascii="Times New Roman" w:hAnsi="Times New Roman" w:cs="Times New Roman"/>
          <w:color w:val="000000" w:themeColor="text1"/>
          <w:sz w:val="24"/>
          <w:szCs w:val="24"/>
        </w:rPr>
        <w:t xml:space="preserve">. Extant literature on virtual teams has also established the role of </w:t>
      </w:r>
      <w:r w:rsidRPr="0029048A">
        <w:rPr>
          <w:rFonts w:ascii="Times New Roman" w:hAnsi="Times New Roman" w:cs="Times New Roman"/>
          <w:i/>
          <w:color w:val="000000" w:themeColor="text1"/>
          <w:sz w:val="24"/>
          <w:szCs w:val="24"/>
        </w:rPr>
        <w:t xml:space="preserve">psychological empowerment </w:t>
      </w:r>
      <w:r w:rsidRPr="0029048A">
        <w:rPr>
          <w:rFonts w:ascii="Times New Roman" w:hAnsi="Times New Roman" w:cs="Times New Roman"/>
          <w:color w:val="000000" w:themeColor="text1"/>
          <w:sz w:val="24"/>
          <w:szCs w:val="24"/>
        </w:rPr>
        <w:t xml:space="preserve">as a mediator between inputs and outcomes such as </w:t>
      </w:r>
      <w:r w:rsidRPr="0029048A">
        <w:rPr>
          <w:rFonts w:ascii="Times New Roman" w:hAnsi="Times New Roman" w:cs="Times New Roman"/>
          <w:i/>
          <w:color w:val="000000" w:themeColor="text1"/>
          <w:sz w:val="24"/>
          <w:szCs w:val="24"/>
        </w:rPr>
        <w:t xml:space="preserve">participative goal setting </w:t>
      </w:r>
      <w:r w:rsidRPr="0029048A">
        <w:rPr>
          <w:rFonts w:ascii="Times New Roman" w:hAnsi="Times New Roman" w:cs="Times New Roman"/>
          <w:color w:val="000000" w:themeColor="text1"/>
          <w:sz w:val="24"/>
          <w:szCs w:val="24"/>
        </w:rPr>
        <w:t>and</w:t>
      </w:r>
      <w:r w:rsidRPr="0029048A">
        <w:rPr>
          <w:rFonts w:ascii="Times New Roman" w:hAnsi="Times New Roman" w:cs="Times New Roman"/>
          <w:i/>
          <w:color w:val="000000" w:themeColor="text1"/>
          <w:sz w:val="24"/>
          <w:szCs w:val="24"/>
        </w:rPr>
        <w:t xml:space="preserve"> team outcomes</w:t>
      </w:r>
      <w:r w:rsidRPr="0029048A">
        <w:rPr>
          <w:rFonts w:ascii="Times New Roman" w:hAnsi="Times New Roman" w:cs="Times New Roman"/>
          <w:color w:val="000000" w:themeColor="text1"/>
          <w:sz w:val="24"/>
          <w:szCs w:val="24"/>
        </w:rPr>
        <w:t xml:space="preserve"> (</w:t>
      </w:r>
      <w:r w:rsidRPr="00BB4869">
        <w:rPr>
          <w:rFonts w:ascii="Times New Roman" w:hAnsi="Times New Roman" w:cs="Times New Roman"/>
          <w:color w:val="00B0F0"/>
          <w:sz w:val="24"/>
          <w:szCs w:val="24"/>
        </w:rPr>
        <w:t>Lee and Wei, 201</w:t>
      </w:r>
      <w:r w:rsidR="00BB4869" w:rsidRPr="00BB4869">
        <w:rPr>
          <w:rFonts w:ascii="Times New Roman" w:hAnsi="Times New Roman" w:cs="Times New Roman"/>
          <w:color w:val="00B0F0"/>
          <w:sz w:val="24"/>
          <w:szCs w:val="24"/>
        </w:rPr>
        <w:t>1</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t>agile antecedents</w:t>
      </w:r>
      <w:r w:rsidRPr="0029048A">
        <w:rPr>
          <w:rFonts w:ascii="Times New Roman" w:hAnsi="Times New Roman" w:cs="Times New Roman"/>
          <w:color w:val="000000" w:themeColor="text1"/>
          <w:sz w:val="24"/>
          <w:szCs w:val="24"/>
        </w:rPr>
        <w:t xml:space="preserve"> (i.e. team autonomy, diversity, agile communications) and </w:t>
      </w:r>
      <w:r w:rsidRPr="0029048A">
        <w:rPr>
          <w:rFonts w:ascii="Times New Roman" w:hAnsi="Times New Roman" w:cs="Times New Roman"/>
          <w:i/>
          <w:color w:val="000000" w:themeColor="text1"/>
          <w:sz w:val="24"/>
          <w:szCs w:val="24"/>
        </w:rPr>
        <w:t>innovative behaviour</w:t>
      </w:r>
      <w:r w:rsidRPr="0029048A">
        <w:rPr>
          <w:rFonts w:ascii="Times New Roman" w:hAnsi="Times New Roman" w:cs="Times New Roman"/>
          <w:color w:val="000000" w:themeColor="text1"/>
          <w:sz w:val="24"/>
          <w:szCs w:val="24"/>
        </w:rPr>
        <w:t xml:space="preserve"> of employees (Malik et al., 2021); </w:t>
      </w:r>
      <w:r w:rsidRPr="0029048A">
        <w:rPr>
          <w:rFonts w:ascii="Times New Roman" w:hAnsi="Times New Roman" w:cs="Times New Roman"/>
          <w:i/>
          <w:color w:val="000000" w:themeColor="text1"/>
          <w:sz w:val="24"/>
          <w:szCs w:val="24"/>
        </w:rPr>
        <w:t>team-directed empowering leadership</w:t>
      </w:r>
      <w:r w:rsidRPr="0029048A">
        <w:rPr>
          <w:rFonts w:ascii="Times New Roman" w:hAnsi="Times New Roman" w:cs="Times New Roman"/>
          <w:color w:val="000000" w:themeColor="text1"/>
          <w:sz w:val="24"/>
          <w:szCs w:val="24"/>
        </w:rPr>
        <w:t xml:space="preserve"> and </w:t>
      </w:r>
      <w:r w:rsidRPr="0029048A">
        <w:rPr>
          <w:rFonts w:ascii="Times New Roman" w:hAnsi="Times New Roman" w:cs="Times New Roman"/>
          <w:i/>
          <w:color w:val="000000" w:themeColor="text1"/>
          <w:sz w:val="24"/>
          <w:szCs w:val="24"/>
        </w:rPr>
        <w:t>organisational citizenship behaviour</w:t>
      </w:r>
      <w:r w:rsidRPr="0029048A">
        <w:rPr>
          <w:rFonts w:ascii="Times New Roman" w:hAnsi="Times New Roman" w:cs="Times New Roman"/>
          <w:color w:val="000000" w:themeColor="text1"/>
          <w:sz w:val="24"/>
          <w:szCs w:val="24"/>
        </w:rPr>
        <w:t xml:space="preserve"> (Li et al., 2017); prior performance and post-performance (</w:t>
      </w:r>
      <w:bookmarkStart w:id="2" w:name="_Hlk134715932"/>
      <w:r w:rsidRPr="004C3C70">
        <w:rPr>
          <w:rFonts w:ascii="Times New Roman" w:hAnsi="Times New Roman" w:cs="Times New Roman"/>
          <w:color w:val="00B0F0"/>
          <w:sz w:val="24"/>
          <w:szCs w:val="24"/>
          <w:shd w:val="clear" w:color="auto" w:fill="FFFFFF"/>
        </w:rPr>
        <w:t>D’Innocenzo</w:t>
      </w:r>
      <w:bookmarkEnd w:id="2"/>
      <w:r w:rsidRPr="004C3C70">
        <w:rPr>
          <w:rFonts w:ascii="Times New Roman" w:hAnsi="Times New Roman" w:cs="Times New Roman"/>
          <w:color w:val="00B0F0"/>
          <w:sz w:val="24"/>
          <w:szCs w:val="24"/>
          <w:shd w:val="clear" w:color="auto" w:fill="FFFFFF"/>
        </w:rPr>
        <w:t xml:space="preserve"> et al., 20</w:t>
      </w:r>
      <w:r w:rsidR="004C3C70" w:rsidRPr="004C3C70">
        <w:rPr>
          <w:rFonts w:ascii="Times New Roman" w:hAnsi="Times New Roman" w:cs="Times New Roman"/>
          <w:color w:val="00B0F0"/>
          <w:sz w:val="24"/>
          <w:szCs w:val="24"/>
          <w:shd w:val="clear" w:color="auto" w:fill="FFFFFF"/>
        </w:rPr>
        <w:t>21</w:t>
      </w:r>
      <w:r w:rsidRPr="0029048A">
        <w:rPr>
          <w:rFonts w:ascii="Times New Roman" w:hAnsi="Times New Roman" w:cs="Times New Roman"/>
          <w:color w:val="000000" w:themeColor="text1"/>
          <w:sz w:val="24"/>
          <w:szCs w:val="24"/>
        </w:rPr>
        <w:t xml:space="preserve">). Further, VT literature has also demonstrated evidence of the significant effects of </w:t>
      </w:r>
      <w:r w:rsidRPr="0029048A">
        <w:rPr>
          <w:rFonts w:ascii="Times New Roman" w:hAnsi="Times New Roman" w:cs="Times New Roman"/>
          <w:i/>
          <w:color w:val="000000" w:themeColor="text1"/>
          <w:sz w:val="24"/>
          <w:szCs w:val="24"/>
        </w:rPr>
        <w:t xml:space="preserve">psychological empowerment </w:t>
      </w:r>
      <w:r w:rsidRPr="0029048A">
        <w:rPr>
          <w:rFonts w:ascii="Times New Roman" w:hAnsi="Times New Roman" w:cs="Times New Roman"/>
          <w:color w:val="000000" w:themeColor="text1"/>
          <w:sz w:val="24"/>
          <w:szCs w:val="24"/>
        </w:rPr>
        <w:t xml:space="preserve">towards the final team outcome, such as building a </w:t>
      </w:r>
      <w:r w:rsidRPr="0029048A">
        <w:rPr>
          <w:rFonts w:ascii="Times New Roman" w:hAnsi="Times New Roman" w:cs="Times New Roman"/>
          <w:i/>
          <w:color w:val="000000" w:themeColor="text1"/>
          <w:sz w:val="24"/>
          <w:szCs w:val="24"/>
        </w:rPr>
        <w:t>sense of task motivation</w:t>
      </w:r>
      <w:r w:rsidRPr="0029048A">
        <w:rPr>
          <w:rFonts w:ascii="Times New Roman" w:hAnsi="Times New Roman" w:cs="Times New Roman"/>
          <w:color w:val="000000" w:themeColor="text1"/>
          <w:sz w:val="24"/>
          <w:szCs w:val="24"/>
        </w:rPr>
        <w:t xml:space="preserve"> to increase </w:t>
      </w:r>
      <w:r w:rsidRPr="0029048A">
        <w:rPr>
          <w:rFonts w:ascii="Times New Roman" w:hAnsi="Times New Roman" w:cs="Times New Roman"/>
          <w:i/>
          <w:color w:val="000000" w:themeColor="text1"/>
          <w:sz w:val="24"/>
          <w:szCs w:val="24"/>
        </w:rPr>
        <w:t>team performance</w:t>
      </w:r>
      <w:r w:rsidRPr="0029048A">
        <w:rPr>
          <w:rFonts w:ascii="Times New Roman" w:hAnsi="Times New Roman" w:cs="Times New Roman"/>
          <w:color w:val="000000" w:themeColor="text1"/>
          <w:sz w:val="24"/>
          <w:szCs w:val="24"/>
        </w:rPr>
        <w:t xml:space="preserve"> (Seibert et al., 2011</w:t>
      </w:r>
      <w:r w:rsidR="00C92EFC">
        <w:rPr>
          <w:rFonts w:ascii="Times New Roman" w:hAnsi="Times New Roman" w:cs="Times New Roman"/>
          <w:color w:val="000000" w:themeColor="text1"/>
          <w:sz w:val="24"/>
          <w:szCs w:val="24"/>
        </w:rPr>
        <w:t xml:space="preserve">; </w:t>
      </w:r>
      <w:r w:rsidR="00C92EFC" w:rsidRPr="00C92EFC">
        <w:rPr>
          <w:rFonts w:ascii="Times New Roman" w:hAnsi="Times New Roman" w:cs="Times New Roman"/>
          <w:color w:val="00B0F0"/>
          <w:sz w:val="24"/>
          <w:szCs w:val="24"/>
        </w:rPr>
        <w:t>Amor et al.</w:t>
      </w:r>
      <w:r w:rsidR="00C92EFC">
        <w:rPr>
          <w:rFonts w:ascii="Times New Roman" w:hAnsi="Times New Roman" w:cs="Times New Roman"/>
          <w:color w:val="00B0F0"/>
          <w:sz w:val="24"/>
          <w:szCs w:val="24"/>
        </w:rPr>
        <w:t xml:space="preserve">, </w:t>
      </w:r>
      <w:r w:rsidR="00C92EFC" w:rsidRPr="00C92EFC">
        <w:rPr>
          <w:rFonts w:ascii="Times New Roman" w:hAnsi="Times New Roman" w:cs="Times New Roman"/>
          <w:color w:val="00B0F0"/>
          <w:sz w:val="24"/>
          <w:szCs w:val="24"/>
        </w:rPr>
        <w:t>2021</w:t>
      </w:r>
      <w:r w:rsidRPr="0029048A">
        <w:rPr>
          <w:rFonts w:ascii="Times New Roman" w:hAnsi="Times New Roman" w:cs="Times New Roman"/>
          <w:color w:val="000000" w:themeColor="text1"/>
          <w:sz w:val="24"/>
          <w:szCs w:val="24"/>
        </w:rPr>
        <w:t>)</w:t>
      </w:r>
      <w:r w:rsidR="00E071D6" w:rsidRPr="0029048A">
        <w:rPr>
          <w:rFonts w:ascii="Times New Roman" w:hAnsi="Times New Roman" w:cs="Times New Roman"/>
          <w:color w:val="000000" w:themeColor="text1"/>
          <w:sz w:val="24"/>
          <w:szCs w:val="24"/>
        </w:rPr>
        <w:t>,</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t>increased team engagement</w:t>
      </w:r>
      <w:r w:rsidRPr="0029048A">
        <w:rPr>
          <w:rFonts w:ascii="Times New Roman" w:hAnsi="Times New Roman" w:cs="Times New Roman"/>
          <w:color w:val="000000" w:themeColor="text1"/>
          <w:sz w:val="24"/>
          <w:szCs w:val="24"/>
        </w:rPr>
        <w:t xml:space="preserve"> to influence the </w:t>
      </w:r>
      <w:r w:rsidRPr="0029048A">
        <w:rPr>
          <w:rFonts w:ascii="Times New Roman" w:hAnsi="Times New Roman" w:cs="Times New Roman"/>
          <w:i/>
          <w:color w:val="000000" w:themeColor="text1"/>
          <w:sz w:val="24"/>
          <w:szCs w:val="24"/>
        </w:rPr>
        <w:t>project outcomes</w:t>
      </w:r>
      <w:r w:rsidRPr="0029048A">
        <w:rPr>
          <w:rFonts w:ascii="Times New Roman" w:hAnsi="Times New Roman" w:cs="Times New Roman"/>
          <w:color w:val="000000" w:themeColor="text1"/>
          <w:sz w:val="24"/>
          <w:szCs w:val="24"/>
        </w:rPr>
        <w:t xml:space="preserve"> (</w:t>
      </w:r>
      <w:r w:rsidRPr="00D82E11">
        <w:rPr>
          <w:rFonts w:ascii="Times New Roman" w:hAnsi="Times New Roman" w:cs="Times New Roman"/>
          <w:color w:val="00B0F0"/>
          <w:sz w:val="24"/>
          <w:szCs w:val="24"/>
        </w:rPr>
        <w:t>Mills et al., 20</w:t>
      </w:r>
      <w:r w:rsidR="00D82E11" w:rsidRPr="00D82E11">
        <w:rPr>
          <w:rFonts w:ascii="Times New Roman" w:hAnsi="Times New Roman" w:cs="Times New Roman"/>
          <w:color w:val="00B0F0"/>
          <w:sz w:val="24"/>
          <w:szCs w:val="24"/>
        </w:rPr>
        <w:t>20</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t>organisational empowerment climate</w:t>
      </w:r>
      <w:r w:rsidRPr="0029048A">
        <w:rPr>
          <w:rFonts w:ascii="Times New Roman" w:hAnsi="Times New Roman" w:cs="Times New Roman"/>
          <w:color w:val="000000" w:themeColor="text1"/>
          <w:sz w:val="24"/>
          <w:szCs w:val="24"/>
        </w:rPr>
        <w:t xml:space="preserve"> and </w:t>
      </w:r>
      <w:r w:rsidRPr="0029048A">
        <w:rPr>
          <w:rFonts w:ascii="Times New Roman" w:hAnsi="Times New Roman" w:cs="Times New Roman"/>
          <w:i/>
          <w:color w:val="000000" w:themeColor="text1"/>
          <w:sz w:val="24"/>
          <w:szCs w:val="24"/>
        </w:rPr>
        <w:t>employee service quality</w:t>
      </w:r>
      <w:r w:rsidRPr="0029048A">
        <w:rPr>
          <w:rFonts w:ascii="Times New Roman" w:hAnsi="Times New Roman" w:cs="Times New Roman"/>
          <w:color w:val="000000" w:themeColor="text1"/>
          <w:sz w:val="24"/>
          <w:szCs w:val="24"/>
        </w:rPr>
        <w:t xml:space="preserve"> (Lin et al., 2017).</w:t>
      </w:r>
    </w:p>
    <w:p w14:paraId="50BFFC9D" w14:textId="77777777" w:rsidR="00D83ECE" w:rsidRPr="0029048A" w:rsidRDefault="00D83ECE" w:rsidP="00D83ECE">
      <w:pPr>
        <w:pStyle w:val="Heading2"/>
        <w:spacing w:after="0" w:line="480" w:lineRule="auto"/>
        <w:rPr>
          <w:b/>
          <w:i w:val="0"/>
          <w:color w:val="000000" w:themeColor="text1"/>
          <w:sz w:val="24"/>
          <w:szCs w:val="24"/>
        </w:rPr>
      </w:pPr>
      <w:r w:rsidRPr="0029048A">
        <w:rPr>
          <w:b/>
          <w:i w:val="0"/>
          <w:color w:val="000000" w:themeColor="text1"/>
          <w:sz w:val="24"/>
          <w:szCs w:val="24"/>
        </w:rPr>
        <w:t>2.4 Conflict management</w:t>
      </w:r>
    </w:p>
    <w:p w14:paraId="704B04EC" w14:textId="4E8E21E2" w:rsidR="00D83ECE" w:rsidRPr="0029048A" w:rsidRDefault="00D83ECE" w:rsidP="00D83ECE">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rPr>
        <w:t xml:space="preserve">Scholars have found that </w:t>
      </w:r>
      <w:r w:rsidRPr="0029048A">
        <w:rPr>
          <w:rFonts w:ascii="Times New Roman" w:hAnsi="Times New Roman" w:cs="Times New Roman"/>
          <w:i/>
          <w:color w:val="000000" w:themeColor="text1"/>
          <w:sz w:val="24"/>
          <w:szCs w:val="24"/>
        </w:rPr>
        <w:t>conflict</w:t>
      </w:r>
      <w:r w:rsidRPr="0029048A">
        <w:rPr>
          <w:rFonts w:ascii="Times New Roman" w:hAnsi="Times New Roman" w:cs="Times New Roman"/>
          <w:color w:val="000000" w:themeColor="text1"/>
          <w:sz w:val="24"/>
          <w:szCs w:val="24"/>
        </w:rPr>
        <w:t xml:space="preserve"> is a significant </w:t>
      </w:r>
      <w:r w:rsidR="00537B80" w:rsidRPr="0029048A">
        <w:rPr>
          <w:rFonts w:ascii="Times New Roman" w:hAnsi="Times New Roman" w:cs="Times New Roman"/>
          <w:color w:val="000000" w:themeColor="text1"/>
          <w:sz w:val="24"/>
          <w:szCs w:val="24"/>
        </w:rPr>
        <w:t>interpersonal process</w:t>
      </w:r>
      <w:r w:rsidRPr="0029048A">
        <w:rPr>
          <w:rFonts w:ascii="Times New Roman" w:hAnsi="Times New Roman" w:cs="Times New Roman"/>
          <w:color w:val="000000" w:themeColor="text1"/>
          <w:sz w:val="24"/>
          <w:szCs w:val="24"/>
        </w:rPr>
        <w:t xml:space="preserve"> that enables better decision-making across teams through possibilities of alternative outcomes (Jehn and Mannix, 2001; Marks et al., 2001</w:t>
      </w:r>
      <w:r w:rsidR="007F3C89">
        <w:rPr>
          <w:rFonts w:ascii="Times New Roman" w:hAnsi="Times New Roman" w:cs="Times New Roman"/>
          <w:color w:val="000000" w:themeColor="text1"/>
          <w:sz w:val="24"/>
          <w:szCs w:val="24"/>
        </w:rPr>
        <w:t>;</w:t>
      </w:r>
      <w:r w:rsidR="007F3C89">
        <w:t xml:space="preserve"> </w:t>
      </w:r>
      <w:proofErr w:type="spellStart"/>
      <w:r w:rsidR="007F3C89" w:rsidRPr="007F3C89">
        <w:rPr>
          <w:rFonts w:ascii="Times New Roman" w:hAnsi="Times New Roman" w:cs="Times New Roman"/>
          <w:color w:val="00B0F0"/>
          <w:sz w:val="24"/>
          <w:szCs w:val="24"/>
        </w:rPr>
        <w:t>Nesterkin</w:t>
      </w:r>
      <w:proofErr w:type="spellEnd"/>
      <w:r w:rsidR="007F3C89" w:rsidRPr="007F3C89">
        <w:rPr>
          <w:rFonts w:ascii="Times New Roman" w:hAnsi="Times New Roman" w:cs="Times New Roman"/>
          <w:color w:val="00B0F0"/>
          <w:sz w:val="24"/>
          <w:szCs w:val="24"/>
        </w:rPr>
        <w:t xml:space="preserve"> et al., 2016</w:t>
      </w:r>
      <w:r w:rsidRPr="0029048A">
        <w:rPr>
          <w:rFonts w:ascii="Times New Roman" w:hAnsi="Times New Roman" w:cs="Times New Roman"/>
          <w:color w:val="000000" w:themeColor="text1"/>
          <w:sz w:val="24"/>
          <w:szCs w:val="24"/>
        </w:rPr>
        <w:t xml:space="preserve">). Therefore, </w:t>
      </w:r>
      <w:r w:rsidRPr="0029048A">
        <w:rPr>
          <w:rFonts w:ascii="Times New Roman" w:hAnsi="Times New Roman" w:cs="Times New Roman"/>
          <w:i/>
          <w:color w:val="000000" w:themeColor="text1"/>
          <w:sz w:val="24"/>
          <w:szCs w:val="24"/>
        </w:rPr>
        <w:t>conflict</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t>management</w:t>
      </w:r>
      <w:r w:rsidRPr="0029048A">
        <w:rPr>
          <w:rFonts w:ascii="Times New Roman" w:hAnsi="Times New Roman" w:cs="Times New Roman"/>
          <w:color w:val="000000" w:themeColor="text1"/>
          <w:sz w:val="24"/>
          <w:szCs w:val="24"/>
        </w:rPr>
        <w:t xml:space="preserve"> within a team is an important determinant of its outcomes, such as team performance and team </w:t>
      </w:r>
      <w:r w:rsidR="00537B80" w:rsidRPr="0029048A">
        <w:rPr>
          <w:rFonts w:ascii="Times New Roman" w:hAnsi="Times New Roman" w:cs="Times New Roman"/>
          <w:color w:val="000000" w:themeColor="text1"/>
          <w:sz w:val="24"/>
          <w:szCs w:val="24"/>
        </w:rPr>
        <w:t>satisfaction</w:t>
      </w:r>
      <w:r w:rsidRPr="0029048A">
        <w:rPr>
          <w:rFonts w:ascii="Times New Roman" w:hAnsi="Times New Roman" w:cs="Times New Roman"/>
          <w:color w:val="000000" w:themeColor="text1"/>
          <w:sz w:val="24"/>
          <w:szCs w:val="24"/>
        </w:rPr>
        <w:t xml:space="preserve"> (Baron, 1989; </w:t>
      </w:r>
      <w:proofErr w:type="spellStart"/>
      <w:r w:rsidR="00F71A5E" w:rsidRPr="00937CB2">
        <w:rPr>
          <w:rFonts w:ascii="Times New Roman" w:hAnsi="Times New Roman" w:cs="Times New Roman"/>
          <w:color w:val="00B0F0"/>
          <w:sz w:val="24"/>
          <w:szCs w:val="24"/>
        </w:rPr>
        <w:t>Kankanhalli</w:t>
      </w:r>
      <w:proofErr w:type="spellEnd"/>
      <w:r w:rsidR="00F71A5E" w:rsidRPr="00937CB2">
        <w:rPr>
          <w:rFonts w:ascii="Times New Roman" w:hAnsi="Times New Roman" w:cs="Times New Roman"/>
          <w:color w:val="00B0F0"/>
          <w:sz w:val="24"/>
          <w:szCs w:val="24"/>
        </w:rPr>
        <w:t xml:space="preserve"> et al., 20</w:t>
      </w:r>
      <w:r w:rsidR="00937CB2" w:rsidRPr="00937CB2">
        <w:rPr>
          <w:rFonts w:ascii="Times New Roman" w:hAnsi="Times New Roman" w:cs="Times New Roman"/>
          <w:color w:val="00B0F0"/>
          <w:sz w:val="24"/>
          <w:szCs w:val="24"/>
        </w:rPr>
        <w:t>06</w:t>
      </w:r>
      <w:r w:rsidR="00F71A5E" w:rsidRPr="0029048A">
        <w:rPr>
          <w:rFonts w:ascii="Times New Roman" w:hAnsi="Times New Roman" w:cs="Times New Roman"/>
          <w:color w:val="000000" w:themeColor="text1"/>
          <w:sz w:val="24"/>
          <w:szCs w:val="24"/>
        </w:rPr>
        <w:t xml:space="preserve">; Montoya-Weiss et al., 2001; </w:t>
      </w:r>
      <w:r w:rsidR="00BC3290" w:rsidRPr="0029048A">
        <w:rPr>
          <w:rFonts w:ascii="Times New Roman" w:hAnsi="Times New Roman" w:cs="Times New Roman"/>
          <w:color w:val="000000" w:themeColor="text1"/>
          <w:sz w:val="24"/>
          <w:szCs w:val="24"/>
        </w:rPr>
        <w:t xml:space="preserve">Paul et al., 2004; </w:t>
      </w:r>
      <w:r w:rsidRPr="0029048A">
        <w:rPr>
          <w:rFonts w:ascii="Times New Roman" w:hAnsi="Times New Roman" w:cs="Times New Roman"/>
          <w:color w:val="000000" w:themeColor="text1"/>
          <w:sz w:val="24"/>
          <w:szCs w:val="24"/>
        </w:rPr>
        <w:t xml:space="preserve">Putnam, 1986; </w:t>
      </w:r>
      <w:r w:rsidR="00927274" w:rsidRPr="0029048A">
        <w:rPr>
          <w:rFonts w:ascii="Times New Roman" w:hAnsi="Times New Roman" w:cs="Times New Roman"/>
          <w:color w:val="000000" w:themeColor="text1"/>
          <w:sz w:val="24"/>
          <w:szCs w:val="24"/>
        </w:rPr>
        <w:t>Van de Vliert and De Dreu, 1994</w:t>
      </w:r>
      <w:r w:rsidRPr="0029048A">
        <w:rPr>
          <w:rFonts w:ascii="Times New Roman" w:hAnsi="Times New Roman" w:cs="Times New Roman"/>
          <w:color w:val="000000" w:themeColor="text1"/>
          <w:sz w:val="24"/>
          <w:szCs w:val="24"/>
        </w:rPr>
        <w:t>). Team members in VTs typically employ ICT tools to communicate among themselves to execute their tasks (</w:t>
      </w:r>
      <w:proofErr w:type="spellStart"/>
      <w:r w:rsidRPr="000C5E10">
        <w:rPr>
          <w:rFonts w:ascii="Times New Roman" w:hAnsi="Times New Roman" w:cs="Times New Roman"/>
          <w:color w:val="00B0F0"/>
          <w:sz w:val="24"/>
          <w:szCs w:val="24"/>
        </w:rPr>
        <w:t>Kankanhalli</w:t>
      </w:r>
      <w:proofErr w:type="spellEnd"/>
      <w:r w:rsidRPr="000C5E10">
        <w:rPr>
          <w:rFonts w:ascii="Times New Roman" w:hAnsi="Times New Roman" w:cs="Times New Roman"/>
          <w:color w:val="00B0F0"/>
          <w:sz w:val="24"/>
          <w:szCs w:val="24"/>
        </w:rPr>
        <w:t xml:space="preserve"> et al., 2</w:t>
      </w:r>
      <w:r w:rsidR="000C5E10" w:rsidRPr="000C5E10">
        <w:rPr>
          <w:rFonts w:ascii="Times New Roman" w:hAnsi="Times New Roman" w:cs="Times New Roman"/>
          <w:color w:val="00B0F0"/>
          <w:sz w:val="24"/>
          <w:szCs w:val="24"/>
        </w:rPr>
        <w:t>006</w:t>
      </w:r>
      <w:r w:rsidRPr="0029048A">
        <w:rPr>
          <w:rFonts w:ascii="Times New Roman" w:hAnsi="Times New Roman" w:cs="Times New Roman"/>
          <w:color w:val="000000" w:themeColor="text1"/>
          <w:sz w:val="24"/>
          <w:szCs w:val="24"/>
        </w:rPr>
        <w:t xml:space="preserve">; Paul et al., 2004a; Paul et al., 2004b) and, therefore, are more susceptible towards conflicts (Wakefield et al., </w:t>
      </w:r>
      <w:hyperlink r:id="rId7" w:anchor="ref-CR54" w:tooltip="Wakefield RL, Leidner DE, Garrison G (2008) A model of conflict, leadership, and performance in virtual teams. Inf Syst Res 19:434–455. doi:&#10;                    10.1287/isre.1070.0149&#10;                    &#10;                  &#10;                        " w:history="1">
        <w:r w:rsidRPr="0029048A">
          <w:rPr>
            <w:rFonts w:ascii="Times New Roman" w:hAnsi="Times New Roman" w:cs="Times New Roman"/>
            <w:color w:val="000000" w:themeColor="text1"/>
            <w:sz w:val="24"/>
            <w:szCs w:val="24"/>
          </w:rPr>
          <w:t>2008</w:t>
        </w:r>
      </w:hyperlink>
      <w:r w:rsidRPr="0029048A">
        <w:rPr>
          <w:rFonts w:ascii="Times New Roman" w:hAnsi="Times New Roman" w:cs="Times New Roman"/>
          <w:color w:val="000000" w:themeColor="text1"/>
          <w:sz w:val="24"/>
          <w:szCs w:val="24"/>
        </w:rPr>
        <w:t xml:space="preserve">). Extant literature on virtual teams has also established the role of </w:t>
      </w:r>
      <w:r w:rsidRPr="0029048A">
        <w:rPr>
          <w:rFonts w:ascii="Times New Roman" w:hAnsi="Times New Roman" w:cs="Times New Roman"/>
          <w:i/>
          <w:color w:val="000000" w:themeColor="text1"/>
          <w:sz w:val="24"/>
          <w:szCs w:val="24"/>
        </w:rPr>
        <w:t xml:space="preserve">conflict management </w:t>
      </w:r>
      <w:r w:rsidRPr="0029048A">
        <w:rPr>
          <w:rFonts w:ascii="Times New Roman" w:hAnsi="Times New Roman" w:cs="Times New Roman"/>
          <w:color w:val="000000" w:themeColor="text1"/>
          <w:sz w:val="24"/>
          <w:szCs w:val="24"/>
        </w:rPr>
        <w:t xml:space="preserve">as a mediator between team inputs and team outcomes such as </w:t>
      </w:r>
      <w:r w:rsidRPr="0029048A">
        <w:rPr>
          <w:rFonts w:ascii="Times New Roman" w:hAnsi="Times New Roman" w:cs="Times New Roman"/>
          <w:i/>
          <w:color w:val="000000" w:themeColor="text1"/>
          <w:sz w:val="24"/>
          <w:szCs w:val="24"/>
        </w:rPr>
        <w:t xml:space="preserve">commitments to team goals </w:t>
      </w:r>
      <w:r w:rsidRPr="0029048A">
        <w:rPr>
          <w:rFonts w:ascii="Times New Roman" w:hAnsi="Times New Roman" w:cs="Times New Roman"/>
          <w:color w:val="000000" w:themeColor="text1"/>
          <w:sz w:val="24"/>
          <w:szCs w:val="24"/>
        </w:rPr>
        <w:t>and</w:t>
      </w:r>
      <w:r w:rsidRPr="0029048A">
        <w:rPr>
          <w:rFonts w:ascii="Times New Roman" w:hAnsi="Times New Roman" w:cs="Times New Roman"/>
          <w:i/>
          <w:color w:val="000000" w:themeColor="text1"/>
          <w:sz w:val="24"/>
          <w:szCs w:val="24"/>
        </w:rPr>
        <w:t xml:space="preserve"> perceived performance satisfaction</w:t>
      </w:r>
      <w:r w:rsidRPr="0029048A">
        <w:rPr>
          <w:rFonts w:ascii="Times New Roman" w:hAnsi="Times New Roman" w:cs="Times New Roman"/>
          <w:color w:val="000000" w:themeColor="text1"/>
          <w:sz w:val="24"/>
          <w:szCs w:val="24"/>
        </w:rPr>
        <w:t xml:space="preserve"> (Pazos, 2012); </w:t>
      </w:r>
      <w:r w:rsidRPr="0029048A">
        <w:rPr>
          <w:rFonts w:ascii="Times New Roman" w:hAnsi="Times New Roman" w:cs="Times New Roman"/>
          <w:i/>
          <w:color w:val="000000" w:themeColor="text1"/>
          <w:sz w:val="24"/>
          <w:szCs w:val="24"/>
        </w:rPr>
        <w:t>e-profile use of employees</w:t>
      </w:r>
      <w:r w:rsidRPr="0029048A">
        <w:rPr>
          <w:rFonts w:ascii="Times New Roman" w:hAnsi="Times New Roman" w:cs="Times New Roman"/>
          <w:color w:val="000000" w:themeColor="text1"/>
          <w:sz w:val="24"/>
          <w:szCs w:val="24"/>
        </w:rPr>
        <w:t xml:space="preserve"> and </w:t>
      </w:r>
      <w:r w:rsidRPr="0029048A">
        <w:rPr>
          <w:rFonts w:ascii="Times New Roman" w:hAnsi="Times New Roman" w:cs="Times New Roman"/>
          <w:i/>
          <w:color w:val="000000" w:themeColor="text1"/>
          <w:sz w:val="24"/>
          <w:szCs w:val="24"/>
        </w:rPr>
        <w:t>shared understanding</w:t>
      </w:r>
      <w:r w:rsidRPr="0029048A">
        <w:rPr>
          <w:rFonts w:ascii="Times New Roman" w:hAnsi="Times New Roman" w:cs="Times New Roman"/>
          <w:color w:val="000000" w:themeColor="text1"/>
          <w:sz w:val="24"/>
          <w:szCs w:val="24"/>
        </w:rPr>
        <w:t xml:space="preserve"> mediated by </w:t>
      </w:r>
      <w:r w:rsidRPr="0029048A">
        <w:rPr>
          <w:rFonts w:ascii="Times New Roman" w:hAnsi="Times New Roman" w:cs="Times New Roman"/>
          <w:i/>
          <w:color w:val="000000" w:themeColor="text1"/>
          <w:sz w:val="24"/>
          <w:szCs w:val="24"/>
        </w:rPr>
        <w:t xml:space="preserve">conflict </w:t>
      </w:r>
      <w:r w:rsidRPr="0029048A">
        <w:rPr>
          <w:rFonts w:ascii="Times New Roman" w:hAnsi="Times New Roman" w:cs="Times New Roman"/>
          <w:color w:val="000000" w:themeColor="text1"/>
          <w:sz w:val="24"/>
          <w:szCs w:val="24"/>
        </w:rPr>
        <w:t>(</w:t>
      </w:r>
      <w:r w:rsidR="007F3C89" w:rsidRPr="0029048A">
        <w:rPr>
          <w:rFonts w:ascii="Times New Roman" w:hAnsi="Times New Roman" w:cs="Times New Roman"/>
          <w:color w:val="000000" w:themeColor="text1"/>
          <w:sz w:val="24"/>
          <w:szCs w:val="24"/>
        </w:rPr>
        <w:t>i.e.,</w:t>
      </w:r>
      <w:r w:rsidRPr="0029048A">
        <w:rPr>
          <w:rFonts w:ascii="Times New Roman" w:hAnsi="Times New Roman" w:cs="Times New Roman"/>
          <w:i/>
          <w:color w:val="000000" w:themeColor="text1"/>
          <w:sz w:val="24"/>
          <w:szCs w:val="24"/>
        </w:rPr>
        <w:t xml:space="preserve"> relational conflict </w:t>
      </w:r>
      <w:r w:rsidRPr="0029048A">
        <w:rPr>
          <w:rFonts w:ascii="Times New Roman" w:hAnsi="Times New Roman" w:cs="Times New Roman"/>
          <w:color w:val="000000" w:themeColor="text1"/>
          <w:sz w:val="24"/>
          <w:szCs w:val="24"/>
        </w:rPr>
        <w:t>and</w:t>
      </w:r>
      <w:r w:rsidRPr="0029048A">
        <w:rPr>
          <w:rFonts w:ascii="Times New Roman" w:hAnsi="Times New Roman" w:cs="Times New Roman"/>
          <w:i/>
          <w:color w:val="000000" w:themeColor="text1"/>
          <w:sz w:val="24"/>
          <w:szCs w:val="24"/>
        </w:rPr>
        <w:t xml:space="preserve"> task conflict)</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color w:val="000000" w:themeColor="text1"/>
          <w:sz w:val="24"/>
          <w:szCs w:val="24"/>
        </w:rPr>
        <w:lastRenderedPageBreak/>
        <w:t>(Windeler et al., 2015</w:t>
      </w:r>
      <w:r w:rsidR="007F3C89">
        <w:rPr>
          <w:rFonts w:ascii="Times New Roman" w:hAnsi="Times New Roman" w:cs="Times New Roman"/>
          <w:color w:val="000000" w:themeColor="text1"/>
          <w:sz w:val="24"/>
          <w:szCs w:val="24"/>
        </w:rPr>
        <w:t xml:space="preserve">; </w:t>
      </w:r>
      <w:proofErr w:type="spellStart"/>
      <w:r w:rsidR="007F3C89" w:rsidRPr="007F3C89">
        <w:rPr>
          <w:rFonts w:ascii="Times New Roman" w:hAnsi="Times New Roman" w:cs="Times New Roman"/>
          <w:color w:val="00B0F0"/>
          <w:sz w:val="24"/>
          <w:szCs w:val="24"/>
        </w:rPr>
        <w:t>Nesterkin</w:t>
      </w:r>
      <w:proofErr w:type="spellEnd"/>
      <w:r w:rsidR="007F3C89" w:rsidRPr="007F3C89">
        <w:rPr>
          <w:rFonts w:ascii="Times New Roman" w:hAnsi="Times New Roman" w:cs="Times New Roman"/>
          <w:color w:val="00B0F0"/>
          <w:sz w:val="24"/>
          <w:szCs w:val="24"/>
        </w:rPr>
        <w:t xml:space="preserve"> et al., 2016</w:t>
      </w:r>
      <w:r w:rsidR="007F3C89">
        <w:rPr>
          <w:rFonts w:ascii="Times New Roman" w:hAnsi="Times New Roman" w:cs="Times New Roman"/>
          <w:color w:val="00B0F0"/>
          <w:sz w:val="24"/>
          <w:szCs w:val="24"/>
        </w:rPr>
        <w:t>)</w:t>
      </w:r>
      <w:r w:rsidRPr="0029048A">
        <w:rPr>
          <w:rFonts w:ascii="Times New Roman" w:hAnsi="Times New Roman" w:cs="Times New Roman"/>
          <w:color w:val="000000" w:themeColor="text1"/>
          <w:sz w:val="24"/>
          <w:szCs w:val="24"/>
        </w:rPr>
        <w:t xml:space="preserve">. In their seminal review of VT literature, Gilson et al. (2015) found that conflict management was often studied as a mediator that adversely affected team processes and outcomes. A recent bibliometric and literature review by </w:t>
      </w:r>
      <w:r w:rsidRPr="0029048A">
        <w:rPr>
          <w:rFonts w:ascii="Times New Roman" w:hAnsi="Times New Roman" w:cs="Times New Roman"/>
          <w:color w:val="000000" w:themeColor="text1"/>
          <w:sz w:val="24"/>
          <w:szCs w:val="24"/>
          <w:shd w:val="clear" w:color="auto" w:fill="FFFFFF"/>
        </w:rPr>
        <w:t>Caputo et al. (202</w:t>
      </w:r>
      <w:r w:rsidR="008F18C4" w:rsidRPr="0029048A">
        <w:rPr>
          <w:rFonts w:ascii="Times New Roman" w:hAnsi="Times New Roman" w:cs="Times New Roman"/>
          <w:color w:val="000000" w:themeColor="text1"/>
          <w:sz w:val="24"/>
          <w:szCs w:val="24"/>
          <w:shd w:val="clear" w:color="auto" w:fill="FFFFFF"/>
        </w:rPr>
        <w:t>3</w:t>
      </w:r>
      <w:r w:rsidR="00FD2D1E" w:rsidRPr="0029048A">
        <w:rPr>
          <w:rFonts w:ascii="Times New Roman" w:hAnsi="Times New Roman" w:cs="Times New Roman"/>
          <w:color w:val="000000" w:themeColor="text1"/>
          <w:sz w:val="24"/>
          <w:szCs w:val="24"/>
          <w:shd w:val="clear" w:color="auto" w:fill="FFFFFF"/>
        </w:rPr>
        <w:t xml:space="preserve">) </w:t>
      </w:r>
      <w:r w:rsidRPr="0029048A">
        <w:rPr>
          <w:rFonts w:ascii="Times New Roman" w:hAnsi="Times New Roman" w:cs="Times New Roman"/>
          <w:color w:val="000000" w:themeColor="text1"/>
          <w:sz w:val="24"/>
          <w:szCs w:val="24"/>
          <w:shd w:val="clear" w:color="auto" w:fill="FFFFFF"/>
        </w:rPr>
        <w:t xml:space="preserve">also suggests that </w:t>
      </w:r>
      <w:r w:rsidRPr="0029048A">
        <w:rPr>
          <w:rFonts w:ascii="Times New Roman" w:hAnsi="Times New Roman" w:cs="Times New Roman"/>
          <w:i/>
          <w:color w:val="000000" w:themeColor="text1"/>
          <w:sz w:val="24"/>
          <w:szCs w:val="24"/>
        </w:rPr>
        <w:t xml:space="preserve">conflict management </w:t>
      </w:r>
      <w:r w:rsidR="00505C5F" w:rsidRPr="0029048A">
        <w:rPr>
          <w:rFonts w:ascii="Times New Roman" w:hAnsi="Times New Roman" w:cs="Times New Roman"/>
          <w:color w:val="000000" w:themeColor="text1"/>
          <w:sz w:val="24"/>
          <w:szCs w:val="24"/>
        </w:rPr>
        <w:t>mediates</w:t>
      </w:r>
      <w:r w:rsidRPr="0029048A">
        <w:rPr>
          <w:rFonts w:ascii="Times New Roman" w:hAnsi="Times New Roman" w:cs="Times New Roman"/>
          <w:color w:val="000000" w:themeColor="text1"/>
          <w:sz w:val="24"/>
          <w:szCs w:val="24"/>
        </w:rPr>
        <w:t xml:space="preserve"> the antecedents and outcomes in a VT. Further, extant literature has identified the direct effects of </w:t>
      </w:r>
      <w:r w:rsidRPr="0029048A">
        <w:rPr>
          <w:rFonts w:ascii="Times New Roman" w:hAnsi="Times New Roman" w:cs="Times New Roman"/>
          <w:i/>
          <w:color w:val="000000" w:themeColor="text1"/>
          <w:sz w:val="24"/>
          <w:szCs w:val="24"/>
        </w:rPr>
        <w:t>conflict management</w:t>
      </w:r>
      <w:r w:rsidRPr="0029048A">
        <w:rPr>
          <w:rFonts w:ascii="Times New Roman" w:hAnsi="Times New Roman" w:cs="Times New Roman"/>
          <w:color w:val="000000" w:themeColor="text1"/>
          <w:sz w:val="24"/>
          <w:szCs w:val="24"/>
        </w:rPr>
        <w:t xml:space="preserve"> towards the outcome measure (in a team or group), such as </w:t>
      </w:r>
      <w:r w:rsidRPr="0029048A">
        <w:rPr>
          <w:rFonts w:ascii="Times New Roman" w:hAnsi="Times New Roman" w:cs="Times New Roman"/>
          <w:i/>
          <w:color w:val="000000" w:themeColor="text1"/>
          <w:sz w:val="24"/>
          <w:szCs w:val="24"/>
        </w:rPr>
        <w:t>collaborative conflict management style</w:t>
      </w:r>
      <w:r w:rsidRPr="0029048A">
        <w:rPr>
          <w:rFonts w:ascii="Times New Roman" w:hAnsi="Times New Roman" w:cs="Times New Roman"/>
          <w:color w:val="000000" w:themeColor="text1"/>
          <w:sz w:val="24"/>
          <w:szCs w:val="24"/>
        </w:rPr>
        <w:t xml:space="preserve"> to increase </w:t>
      </w:r>
      <w:r w:rsidRPr="0029048A">
        <w:rPr>
          <w:rFonts w:ascii="Times New Roman" w:hAnsi="Times New Roman" w:cs="Times New Roman"/>
          <w:i/>
          <w:color w:val="000000" w:themeColor="text1"/>
          <w:sz w:val="24"/>
          <w:szCs w:val="24"/>
        </w:rPr>
        <w:t>decision-related outcomes</w:t>
      </w:r>
      <w:r w:rsidRPr="0029048A">
        <w:rPr>
          <w:rFonts w:ascii="Times New Roman" w:hAnsi="Times New Roman" w:cs="Times New Roman"/>
          <w:color w:val="000000" w:themeColor="text1"/>
          <w:sz w:val="24"/>
          <w:szCs w:val="24"/>
        </w:rPr>
        <w:t xml:space="preserve"> (</w:t>
      </w:r>
      <w:r w:rsidR="007F3C89" w:rsidRPr="0029048A">
        <w:rPr>
          <w:rFonts w:ascii="Times New Roman" w:hAnsi="Times New Roman" w:cs="Times New Roman"/>
          <w:color w:val="000000" w:themeColor="text1"/>
          <w:sz w:val="24"/>
          <w:szCs w:val="24"/>
        </w:rPr>
        <w:t>i.e.,</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t xml:space="preserve">satisfaction, perceived quality, perceived participation, </w:t>
      </w:r>
      <w:r w:rsidRPr="0029048A">
        <w:rPr>
          <w:rFonts w:ascii="Times New Roman" w:hAnsi="Times New Roman" w:cs="Times New Roman"/>
          <w:color w:val="000000" w:themeColor="text1"/>
          <w:sz w:val="24"/>
          <w:szCs w:val="24"/>
        </w:rPr>
        <w:t>and</w:t>
      </w:r>
      <w:r w:rsidRPr="0029048A">
        <w:rPr>
          <w:rFonts w:ascii="Times New Roman" w:hAnsi="Times New Roman" w:cs="Times New Roman"/>
          <w:i/>
          <w:color w:val="000000" w:themeColor="text1"/>
          <w:sz w:val="24"/>
          <w:szCs w:val="24"/>
        </w:rPr>
        <w:t xml:space="preserve"> agreement</w:t>
      </w:r>
      <w:r w:rsidRPr="0029048A">
        <w:rPr>
          <w:rFonts w:ascii="Times New Roman" w:hAnsi="Times New Roman" w:cs="Times New Roman"/>
          <w:color w:val="000000" w:themeColor="text1"/>
          <w:sz w:val="24"/>
          <w:szCs w:val="24"/>
        </w:rPr>
        <w:t>)</w:t>
      </w:r>
      <w:r w:rsidRPr="0029048A">
        <w:rPr>
          <w:rFonts w:ascii="Times New Roman" w:hAnsi="Times New Roman" w:cs="Times New Roman"/>
          <w:i/>
          <w:color w:val="000000" w:themeColor="text1"/>
          <w:sz w:val="24"/>
          <w:szCs w:val="24"/>
        </w:rPr>
        <w:t xml:space="preserve"> </w:t>
      </w:r>
      <w:r w:rsidRPr="0029048A">
        <w:rPr>
          <w:rFonts w:ascii="Times New Roman" w:hAnsi="Times New Roman" w:cs="Times New Roman"/>
          <w:color w:val="000000" w:themeColor="text1"/>
          <w:sz w:val="24"/>
          <w:szCs w:val="24"/>
        </w:rPr>
        <w:t xml:space="preserve">(Paul et al., 2004a; Paul et al., 2004b). </w:t>
      </w:r>
    </w:p>
    <w:p w14:paraId="4590BECD" w14:textId="28143261" w:rsidR="001A2608" w:rsidRPr="0029048A" w:rsidRDefault="00806434" w:rsidP="001A2608">
      <w:pPr>
        <w:pStyle w:val="Heading1"/>
        <w:numPr>
          <w:ilvl w:val="0"/>
          <w:numId w:val="1"/>
        </w:numPr>
        <w:spacing w:after="0" w:line="480" w:lineRule="auto"/>
        <w:ind w:left="284" w:hanging="284"/>
        <w:rPr>
          <w:color w:val="000000" w:themeColor="text1"/>
          <w:sz w:val="24"/>
          <w:szCs w:val="24"/>
        </w:rPr>
      </w:pPr>
      <w:r w:rsidRPr="0029048A">
        <w:rPr>
          <w:color w:val="000000" w:themeColor="text1"/>
          <w:sz w:val="24"/>
          <w:szCs w:val="24"/>
        </w:rPr>
        <w:t xml:space="preserve">Hypothesis Development and </w:t>
      </w:r>
      <w:r w:rsidR="007D5237" w:rsidRPr="0029048A">
        <w:rPr>
          <w:color w:val="000000" w:themeColor="text1"/>
          <w:sz w:val="24"/>
          <w:szCs w:val="24"/>
        </w:rPr>
        <w:t>Proposed Research Model</w:t>
      </w:r>
    </w:p>
    <w:p w14:paraId="5819230D" w14:textId="4ED4610A" w:rsidR="001A2608" w:rsidRPr="0029048A" w:rsidRDefault="003C396C" w:rsidP="001A2608">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We propose the hypotheses in this section from the extant literature on VTs and the IMO framework</w:t>
      </w:r>
      <w:r w:rsidR="00667019" w:rsidRPr="0029048A">
        <w:rPr>
          <w:rFonts w:ascii="Times New Roman" w:eastAsia="Times New Roman" w:hAnsi="Times New Roman" w:cs="Times New Roman"/>
          <w:color w:val="000000" w:themeColor="text1"/>
          <w:sz w:val="24"/>
          <w:szCs w:val="24"/>
        </w:rPr>
        <w:t xml:space="preserve">. </w:t>
      </w:r>
    </w:p>
    <w:p w14:paraId="00000050" w14:textId="4EC8BD05" w:rsidR="00ED5836" w:rsidRPr="0029048A" w:rsidRDefault="00806434">
      <w:pPr>
        <w:pStyle w:val="Heading2"/>
        <w:spacing w:after="0" w:line="480" w:lineRule="auto"/>
        <w:rPr>
          <w:b/>
          <w:i w:val="0"/>
          <w:color w:val="000000" w:themeColor="text1"/>
          <w:sz w:val="24"/>
          <w:szCs w:val="24"/>
        </w:rPr>
      </w:pPr>
      <w:r w:rsidRPr="0029048A">
        <w:rPr>
          <w:b/>
          <w:i w:val="0"/>
          <w:color w:val="000000" w:themeColor="text1"/>
          <w:sz w:val="24"/>
          <w:szCs w:val="24"/>
        </w:rPr>
        <w:t>3.1 Impact of Virtuality on Team Outcomes</w:t>
      </w:r>
    </w:p>
    <w:p w14:paraId="060847C1" w14:textId="2B42DE48" w:rsidR="00667019" w:rsidRPr="0029048A" w:rsidRDefault="00667019" w:rsidP="00680246">
      <w:pPr>
        <w:spacing w:line="480" w:lineRule="auto"/>
        <w:jc w:val="both"/>
        <w:rPr>
          <w:rFonts w:ascii="Times New Roman" w:hAnsi="Times New Roman" w:cs="Times New Roman"/>
          <w:color w:val="000000" w:themeColor="text1"/>
          <w:sz w:val="24"/>
          <w:szCs w:val="24"/>
        </w:rPr>
      </w:pPr>
      <w:bookmarkStart w:id="3" w:name="_Hlk130773012"/>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is a contextual variable that affects various aspects of VT</w:t>
      </w:r>
      <w:r w:rsidR="009D6EE9"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including team processes, </w:t>
      </w:r>
      <w:proofErr w:type="gramStart"/>
      <w:r w:rsidRPr="0029048A">
        <w:rPr>
          <w:rFonts w:ascii="Times New Roman" w:eastAsia="Times New Roman" w:hAnsi="Times New Roman" w:cs="Times New Roman"/>
          <w:color w:val="000000" w:themeColor="text1"/>
          <w:sz w:val="24"/>
          <w:szCs w:val="24"/>
        </w:rPr>
        <w:t>performance</w:t>
      </w:r>
      <w:proofErr w:type="gramEnd"/>
      <w:r w:rsidRPr="0029048A">
        <w:rPr>
          <w:rFonts w:ascii="Times New Roman" w:eastAsia="Times New Roman" w:hAnsi="Times New Roman" w:cs="Times New Roman"/>
          <w:color w:val="000000" w:themeColor="text1"/>
          <w:sz w:val="24"/>
          <w:szCs w:val="24"/>
        </w:rPr>
        <w:t xml:space="preserve"> and outcomes (</w:t>
      </w:r>
      <w:r w:rsidR="00873053" w:rsidRPr="0029048A">
        <w:rPr>
          <w:rFonts w:ascii="Times New Roman" w:eastAsia="Times New Roman" w:hAnsi="Times New Roman" w:cs="Times New Roman"/>
          <w:color w:val="000000" w:themeColor="text1"/>
          <w:sz w:val="24"/>
          <w:szCs w:val="24"/>
        </w:rPr>
        <w:t xml:space="preserve">Brown et al., 2020; </w:t>
      </w:r>
      <w:r w:rsidR="002F349D" w:rsidRPr="0029048A">
        <w:rPr>
          <w:rFonts w:ascii="Times New Roman" w:eastAsia="Times New Roman" w:hAnsi="Times New Roman" w:cs="Times New Roman"/>
          <w:color w:val="000000" w:themeColor="text1"/>
          <w:sz w:val="24"/>
          <w:szCs w:val="24"/>
        </w:rPr>
        <w:t>Foster et al., 2015;</w:t>
      </w:r>
      <w:r w:rsidR="004C3C70">
        <w:rPr>
          <w:rFonts w:ascii="Times New Roman" w:eastAsia="Times New Roman" w:hAnsi="Times New Roman" w:cs="Times New Roman"/>
          <w:color w:val="000000" w:themeColor="text1"/>
          <w:sz w:val="24"/>
          <w:szCs w:val="24"/>
        </w:rPr>
        <w:t xml:space="preserve"> </w:t>
      </w:r>
      <w:r w:rsidR="004C3C70" w:rsidRPr="004C3C70">
        <w:rPr>
          <w:rFonts w:ascii="Times New Roman" w:eastAsia="Times New Roman" w:hAnsi="Times New Roman" w:cs="Times New Roman"/>
          <w:color w:val="00B0F0"/>
          <w:sz w:val="24"/>
          <w:szCs w:val="24"/>
        </w:rPr>
        <w:t>Gibson and Gibbs, 2006</w:t>
      </w:r>
      <w:r w:rsidR="004C3C70">
        <w:rPr>
          <w:rFonts w:ascii="Times New Roman" w:eastAsia="Times New Roman" w:hAnsi="Times New Roman" w:cs="Times New Roman"/>
          <w:color w:val="00B0F0"/>
          <w:sz w:val="24"/>
          <w:szCs w:val="24"/>
        </w:rPr>
        <w:t xml:space="preserve">; </w:t>
      </w:r>
      <w:r w:rsidR="00873053" w:rsidRPr="0029048A">
        <w:rPr>
          <w:rFonts w:ascii="Times New Roman" w:eastAsia="Times New Roman" w:hAnsi="Times New Roman" w:cs="Times New Roman"/>
          <w:color w:val="000000" w:themeColor="text1"/>
          <w:sz w:val="24"/>
          <w:szCs w:val="24"/>
        </w:rPr>
        <w:t xml:space="preserve">Handke et al., 2020; Handke et al., 2021; </w:t>
      </w:r>
      <w:r w:rsidRPr="0029048A">
        <w:rPr>
          <w:rFonts w:ascii="Times New Roman" w:eastAsia="Times New Roman" w:hAnsi="Times New Roman" w:cs="Times New Roman"/>
          <w:color w:val="000000" w:themeColor="text1"/>
          <w:sz w:val="24"/>
          <w:szCs w:val="24"/>
        </w:rPr>
        <w:t>Henderson, 2008; Hinds and Ba</w:t>
      </w:r>
      <w:r w:rsidR="002F349D" w:rsidRPr="0029048A">
        <w:rPr>
          <w:rFonts w:ascii="Times New Roman" w:eastAsia="Times New Roman" w:hAnsi="Times New Roman" w:cs="Times New Roman"/>
          <w:color w:val="000000" w:themeColor="text1"/>
          <w:sz w:val="24"/>
          <w:szCs w:val="24"/>
        </w:rPr>
        <w:t>iley, 2000</w:t>
      </w:r>
      <w:r w:rsidR="00F6183C" w:rsidRPr="0029048A">
        <w:rPr>
          <w:rFonts w:ascii="Times New Roman" w:eastAsia="Times New Roman" w:hAnsi="Times New Roman" w:cs="Times New Roman"/>
          <w:color w:val="000000" w:themeColor="text1"/>
          <w:sz w:val="24"/>
          <w:szCs w:val="24"/>
        </w:rPr>
        <w:t xml:space="preserve">; </w:t>
      </w:r>
      <w:proofErr w:type="spellStart"/>
      <w:r w:rsidR="003B4A38" w:rsidRPr="0029048A">
        <w:rPr>
          <w:rFonts w:ascii="Times New Roman" w:eastAsia="Times New Roman" w:hAnsi="Times New Roman" w:cs="Times New Roman"/>
          <w:color w:val="000000" w:themeColor="text1"/>
          <w:sz w:val="24"/>
          <w:szCs w:val="24"/>
        </w:rPr>
        <w:t>Purvanova</w:t>
      </w:r>
      <w:proofErr w:type="spellEnd"/>
      <w:r w:rsidR="003B4A38" w:rsidRPr="0029048A">
        <w:rPr>
          <w:rFonts w:ascii="Times New Roman" w:eastAsia="Times New Roman" w:hAnsi="Times New Roman" w:cs="Times New Roman"/>
          <w:color w:val="000000" w:themeColor="text1"/>
          <w:sz w:val="24"/>
          <w:szCs w:val="24"/>
        </w:rPr>
        <w:t xml:space="preserve"> and Kenda, 2022</w:t>
      </w:r>
      <w:r w:rsidRPr="0029048A">
        <w:rPr>
          <w:rFonts w:ascii="Times New Roman" w:eastAsia="Times New Roman" w:hAnsi="Times New Roman" w:cs="Times New Roman"/>
          <w:color w:val="000000" w:themeColor="text1"/>
          <w:sz w:val="24"/>
          <w:szCs w:val="24"/>
        </w:rPr>
        <w:t xml:space="preserve">). Handke et al. (2021) define </w:t>
      </w:r>
      <w:r w:rsidRPr="0029048A">
        <w:rPr>
          <w:rFonts w:ascii="Times New Roman" w:eastAsia="Times New Roman" w:hAnsi="Times New Roman" w:cs="Times New Roman"/>
          <w:i/>
          <w:color w:val="000000" w:themeColor="text1"/>
          <w:sz w:val="24"/>
          <w:szCs w:val="24"/>
        </w:rPr>
        <w:t>perceived virtuality</w:t>
      </w:r>
      <w:r w:rsidRPr="0029048A">
        <w:rPr>
          <w:rFonts w:ascii="Times New Roman" w:eastAsia="Times New Roman" w:hAnsi="Times New Roman" w:cs="Times New Roman"/>
          <w:color w:val="000000" w:themeColor="text1"/>
          <w:sz w:val="24"/>
          <w:szCs w:val="24"/>
        </w:rPr>
        <w:t xml:space="preserve"> “as a shared affective-cognitive emergent state that is characterised by team members’ co-constructed and collectively</w:t>
      </w:r>
      <w:r w:rsidR="009D6EE9"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experienced (</w:t>
      </w:r>
      <w:proofErr w:type="spellStart"/>
      <w:r w:rsidRPr="0029048A">
        <w:rPr>
          <w:rFonts w:ascii="Times New Roman" w:eastAsia="Times New Roman" w:hAnsi="Times New Roman" w:cs="Times New Roman"/>
          <w:color w:val="000000" w:themeColor="text1"/>
          <w:sz w:val="24"/>
          <w:szCs w:val="24"/>
        </w:rPr>
        <w:t>i</w:t>
      </w:r>
      <w:proofErr w:type="spellEnd"/>
      <w:r w:rsidRPr="0029048A">
        <w:rPr>
          <w:rFonts w:ascii="Times New Roman" w:eastAsia="Times New Roman" w:hAnsi="Times New Roman" w:cs="Times New Roman"/>
          <w:color w:val="000000" w:themeColor="text1"/>
          <w:sz w:val="24"/>
          <w:szCs w:val="24"/>
        </w:rPr>
        <w:t>) distance and (ii) information deficits, thereby capturing the unrealised nature of the team as a collective system….” They adopt the IMO</w:t>
      </w:r>
      <w:r w:rsidR="007B34C8" w:rsidRPr="0029048A">
        <w:rPr>
          <w:rFonts w:ascii="Times New Roman" w:eastAsia="Times New Roman" w:hAnsi="Times New Roman" w:cs="Times New Roman"/>
          <w:color w:val="000000" w:themeColor="text1"/>
          <w:sz w:val="24"/>
          <w:szCs w:val="24"/>
        </w:rPr>
        <w:t>I</w:t>
      </w:r>
      <w:r w:rsidRPr="0029048A">
        <w:rPr>
          <w:rFonts w:ascii="Times New Roman" w:eastAsia="Times New Roman" w:hAnsi="Times New Roman" w:cs="Times New Roman"/>
          <w:color w:val="000000" w:themeColor="text1"/>
          <w:sz w:val="24"/>
          <w:szCs w:val="24"/>
        </w:rPr>
        <w:t xml:space="preserve"> theoretical framework and propose that </w:t>
      </w:r>
      <w:r w:rsidRPr="0029048A">
        <w:rPr>
          <w:rFonts w:ascii="Times New Roman" w:eastAsia="Times New Roman" w:hAnsi="Times New Roman" w:cs="Times New Roman"/>
          <w:i/>
          <w:color w:val="000000" w:themeColor="text1"/>
          <w:sz w:val="24"/>
          <w:szCs w:val="24"/>
        </w:rPr>
        <w:t>perceived virtuality</w:t>
      </w:r>
      <w:r w:rsidRPr="0029048A">
        <w:rPr>
          <w:rFonts w:ascii="Times New Roman" w:eastAsia="Times New Roman" w:hAnsi="Times New Roman" w:cs="Times New Roman"/>
          <w:color w:val="000000" w:themeColor="text1"/>
          <w:sz w:val="24"/>
          <w:szCs w:val="24"/>
        </w:rPr>
        <w:t xml:space="preserve"> is a collective team attribute. However, the definition of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has often varied with the understanding of the scholars (Chudoba et al., 2005; De Guinea et al., 2012; Hosseini and Chileshe, 2013; Lu et al., 2006; Panteli and Chiasson, 2008).</w:t>
      </w:r>
    </w:p>
    <w:bookmarkEnd w:id="3"/>
    <w:p w14:paraId="11BF0A20" w14:textId="289E9DB6" w:rsidR="00864519" w:rsidRPr="0029048A" w:rsidRDefault="003769FF" w:rsidP="00864519">
      <w:pPr>
        <w:pStyle w:val="Heading3"/>
        <w:spacing w:after="0" w:line="480" w:lineRule="auto"/>
        <w:rPr>
          <w:color w:val="000000" w:themeColor="text1"/>
          <w:sz w:val="24"/>
          <w:szCs w:val="24"/>
        </w:rPr>
      </w:pPr>
      <w:r w:rsidRPr="0029048A">
        <w:rPr>
          <w:color w:val="000000" w:themeColor="text1"/>
          <w:sz w:val="24"/>
          <w:szCs w:val="24"/>
        </w:rPr>
        <w:t xml:space="preserve">3.1.1 </w:t>
      </w:r>
      <w:r w:rsidR="00864519" w:rsidRPr="0029048A">
        <w:rPr>
          <w:color w:val="000000" w:themeColor="text1"/>
          <w:sz w:val="24"/>
          <w:szCs w:val="24"/>
        </w:rPr>
        <w:t>Virtuality and Perceived Team Performance</w:t>
      </w:r>
    </w:p>
    <w:p w14:paraId="00000053" w14:textId="1F7B0BC8" w:rsidR="00ED5836" w:rsidRPr="0029048A" w:rsidRDefault="0095074F" w:rsidP="008238F7">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lastRenderedPageBreak/>
        <w:t>S</w:t>
      </w:r>
      <w:r w:rsidR="00806434" w:rsidRPr="0029048A">
        <w:rPr>
          <w:rFonts w:ascii="Times New Roman" w:eastAsia="Times New Roman" w:hAnsi="Times New Roman" w:cs="Times New Roman"/>
          <w:color w:val="000000" w:themeColor="text1"/>
          <w:sz w:val="24"/>
          <w:szCs w:val="24"/>
        </w:rPr>
        <w:t xml:space="preserve">everal studies have investigated the </w:t>
      </w:r>
      <w:r w:rsidR="006A1164" w:rsidRPr="0029048A">
        <w:rPr>
          <w:rFonts w:ascii="Times New Roman" w:eastAsia="Times New Roman" w:hAnsi="Times New Roman" w:cs="Times New Roman"/>
          <w:color w:val="000000" w:themeColor="text1"/>
          <w:sz w:val="24"/>
          <w:szCs w:val="24"/>
        </w:rPr>
        <w:t xml:space="preserve">positive </w:t>
      </w:r>
      <w:r w:rsidR="00806434" w:rsidRPr="0029048A">
        <w:rPr>
          <w:rFonts w:ascii="Times New Roman" w:eastAsia="Times New Roman" w:hAnsi="Times New Roman" w:cs="Times New Roman"/>
          <w:color w:val="000000" w:themeColor="text1"/>
          <w:sz w:val="24"/>
          <w:szCs w:val="24"/>
        </w:rPr>
        <w:t xml:space="preserve">impact of </w:t>
      </w:r>
      <w:r w:rsidR="00806434" w:rsidRPr="0029048A">
        <w:rPr>
          <w:rFonts w:ascii="Times New Roman" w:eastAsia="Times New Roman" w:hAnsi="Times New Roman" w:cs="Times New Roman"/>
          <w:i/>
          <w:color w:val="000000" w:themeColor="text1"/>
          <w:sz w:val="24"/>
          <w:szCs w:val="24"/>
        </w:rPr>
        <w:t>virtuality</w:t>
      </w:r>
      <w:r w:rsidR="00806434" w:rsidRPr="0029048A">
        <w:rPr>
          <w:rFonts w:ascii="Times New Roman" w:eastAsia="Times New Roman" w:hAnsi="Times New Roman" w:cs="Times New Roman"/>
          <w:color w:val="000000" w:themeColor="text1"/>
          <w:sz w:val="24"/>
          <w:szCs w:val="24"/>
        </w:rPr>
        <w:t xml:space="preserve"> on </w:t>
      </w:r>
      <w:r w:rsidR="0037798D" w:rsidRPr="0029048A">
        <w:rPr>
          <w:rFonts w:ascii="Times New Roman" w:eastAsia="Times New Roman" w:hAnsi="Times New Roman" w:cs="Times New Roman"/>
          <w:color w:val="000000" w:themeColor="text1"/>
          <w:sz w:val="24"/>
          <w:szCs w:val="24"/>
        </w:rPr>
        <w:t xml:space="preserve">perceived </w:t>
      </w:r>
      <w:r w:rsidR="00806434" w:rsidRPr="0029048A">
        <w:rPr>
          <w:rFonts w:ascii="Times New Roman" w:eastAsia="Times New Roman" w:hAnsi="Times New Roman" w:cs="Times New Roman"/>
          <w:color w:val="000000" w:themeColor="text1"/>
          <w:sz w:val="24"/>
          <w:szCs w:val="24"/>
        </w:rPr>
        <w:t>team performance (</w:t>
      </w:r>
      <w:r w:rsidR="005E297B" w:rsidRPr="0029048A">
        <w:rPr>
          <w:rFonts w:ascii="Times New Roman" w:eastAsia="Times New Roman" w:hAnsi="Times New Roman" w:cs="Times New Roman"/>
          <w:color w:val="000000" w:themeColor="text1"/>
          <w:sz w:val="24"/>
          <w:szCs w:val="24"/>
        </w:rPr>
        <w:t xml:space="preserve">Brown et al., 2020; Foster et al., 2015; </w:t>
      </w:r>
      <w:r w:rsidR="00806434" w:rsidRPr="0029048A">
        <w:rPr>
          <w:rFonts w:ascii="Times New Roman" w:eastAsia="Times New Roman" w:hAnsi="Times New Roman" w:cs="Times New Roman"/>
          <w:color w:val="000000" w:themeColor="text1"/>
          <w:sz w:val="24"/>
          <w:szCs w:val="24"/>
        </w:rPr>
        <w:t>Handke et al., 2020; Handke et al., 2021</w:t>
      </w:r>
      <w:r w:rsidR="005E297B" w:rsidRPr="0029048A">
        <w:rPr>
          <w:rFonts w:ascii="Times New Roman" w:eastAsia="Times New Roman" w:hAnsi="Times New Roman" w:cs="Times New Roman"/>
          <w:color w:val="000000" w:themeColor="text1"/>
          <w:sz w:val="24"/>
          <w:szCs w:val="24"/>
        </w:rPr>
        <w:t>;</w:t>
      </w:r>
      <w:r w:rsidR="008951EF">
        <w:rPr>
          <w:rFonts w:ascii="Times New Roman" w:eastAsia="Times New Roman" w:hAnsi="Times New Roman" w:cs="Times New Roman"/>
          <w:color w:val="000000" w:themeColor="text1"/>
          <w:sz w:val="24"/>
          <w:szCs w:val="24"/>
        </w:rPr>
        <w:t xml:space="preserve"> </w:t>
      </w:r>
      <w:r w:rsidR="005E297B" w:rsidRPr="0029048A">
        <w:rPr>
          <w:rFonts w:ascii="Times New Roman" w:eastAsia="Times New Roman" w:hAnsi="Times New Roman" w:cs="Times New Roman"/>
          <w:color w:val="000000" w:themeColor="text1"/>
          <w:sz w:val="24"/>
          <w:szCs w:val="24"/>
        </w:rPr>
        <w:t>Lu et al., 2006</w:t>
      </w:r>
      <w:r w:rsidR="00806434" w:rsidRPr="0029048A">
        <w:rPr>
          <w:rFonts w:ascii="Times New Roman" w:eastAsia="Times New Roman" w:hAnsi="Times New Roman" w:cs="Times New Roman"/>
          <w:color w:val="000000" w:themeColor="text1"/>
          <w:sz w:val="24"/>
          <w:szCs w:val="24"/>
        </w:rPr>
        <w:t xml:space="preserve">). Lu et al. (2006) found that the dimensions of virtuality significantly influenced performance, communication, trust among team members, and the ability to meet commitments on time. </w:t>
      </w:r>
      <w:r w:rsidR="00CF1242" w:rsidRPr="008951EF">
        <w:rPr>
          <w:rFonts w:ascii="Times New Roman" w:eastAsia="Times New Roman" w:hAnsi="Times New Roman" w:cs="Times New Roman"/>
          <w:color w:val="00B0F0"/>
          <w:sz w:val="24"/>
          <w:szCs w:val="24"/>
        </w:rPr>
        <w:t>Chudoba et al. (200</w:t>
      </w:r>
      <w:r w:rsidR="008951EF" w:rsidRPr="008951EF">
        <w:rPr>
          <w:rFonts w:ascii="Times New Roman" w:eastAsia="Times New Roman" w:hAnsi="Times New Roman" w:cs="Times New Roman"/>
          <w:color w:val="00B0F0"/>
          <w:sz w:val="24"/>
          <w:szCs w:val="24"/>
        </w:rPr>
        <w:t>5</w:t>
      </w:r>
      <w:r w:rsidR="00CF1242" w:rsidRPr="008951EF">
        <w:rPr>
          <w:rFonts w:ascii="Times New Roman" w:eastAsia="Times New Roman" w:hAnsi="Times New Roman" w:cs="Times New Roman"/>
          <w:color w:val="00B0F0"/>
          <w:sz w:val="24"/>
          <w:szCs w:val="24"/>
        </w:rPr>
        <w:t>)</w:t>
      </w:r>
      <w:r w:rsidR="00CF1242" w:rsidRPr="0029048A">
        <w:rPr>
          <w:rFonts w:ascii="Times New Roman" w:eastAsia="Times New Roman" w:hAnsi="Times New Roman" w:cs="Times New Roman"/>
          <w:color w:val="000000" w:themeColor="text1"/>
          <w:sz w:val="24"/>
          <w:szCs w:val="24"/>
        </w:rPr>
        <w:t xml:space="preserve"> propose</w:t>
      </w:r>
      <w:r w:rsidR="00116EA7" w:rsidRPr="0029048A">
        <w:rPr>
          <w:rFonts w:ascii="Times New Roman" w:eastAsia="Times New Roman" w:hAnsi="Times New Roman" w:cs="Times New Roman"/>
          <w:color w:val="000000" w:themeColor="text1"/>
          <w:sz w:val="24"/>
          <w:szCs w:val="24"/>
        </w:rPr>
        <w:t>d</w:t>
      </w:r>
      <w:r w:rsidR="00CF1242" w:rsidRPr="0029048A">
        <w:rPr>
          <w:rFonts w:ascii="Times New Roman" w:eastAsia="Times New Roman" w:hAnsi="Times New Roman" w:cs="Times New Roman"/>
          <w:color w:val="000000" w:themeColor="text1"/>
          <w:sz w:val="24"/>
          <w:szCs w:val="24"/>
        </w:rPr>
        <w:t xml:space="preserve"> a virtuality index to </w:t>
      </w:r>
      <w:r w:rsidR="00116EA7" w:rsidRPr="0029048A">
        <w:rPr>
          <w:rFonts w:ascii="Times New Roman" w:eastAsia="Times New Roman" w:hAnsi="Times New Roman" w:cs="Times New Roman"/>
          <w:color w:val="000000" w:themeColor="text1"/>
          <w:sz w:val="24"/>
          <w:szCs w:val="24"/>
        </w:rPr>
        <w:t>measure the</w:t>
      </w:r>
      <w:r w:rsidR="00DB71EB" w:rsidRPr="0029048A">
        <w:rPr>
          <w:rFonts w:ascii="Times New Roman" w:eastAsia="Times New Roman" w:hAnsi="Times New Roman" w:cs="Times New Roman"/>
          <w:color w:val="000000" w:themeColor="text1"/>
          <w:sz w:val="24"/>
          <w:szCs w:val="24"/>
        </w:rPr>
        <w:t xml:space="preserve"> aspects of virtuality using team distribution, workplace mobility, and </w:t>
      </w:r>
      <w:r w:rsidR="00E06A90" w:rsidRPr="0029048A">
        <w:rPr>
          <w:rFonts w:ascii="Times New Roman" w:eastAsia="Times New Roman" w:hAnsi="Times New Roman" w:cs="Times New Roman"/>
          <w:color w:val="000000" w:themeColor="text1"/>
          <w:sz w:val="24"/>
          <w:szCs w:val="24"/>
        </w:rPr>
        <w:t>various</w:t>
      </w:r>
      <w:r w:rsidR="00DB71EB" w:rsidRPr="0029048A">
        <w:rPr>
          <w:rFonts w:ascii="Times New Roman" w:eastAsia="Times New Roman" w:hAnsi="Times New Roman" w:cs="Times New Roman"/>
          <w:color w:val="000000" w:themeColor="text1"/>
          <w:sz w:val="24"/>
          <w:szCs w:val="24"/>
        </w:rPr>
        <w:t xml:space="preserve"> work practices on the final team performance of the virtual team.</w:t>
      </w:r>
      <w:r w:rsidR="00675604" w:rsidRPr="0029048A">
        <w:rPr>
          <w:rFonts w:ascii="Times New Roman" w:eastAsia="Times New Roman" w:hAnsi="Times New Roman" w:cs="Times New Roman"/>
          <w:color w:val="000000" w:themeColor="text1"/>
          <w:sz w:val="24"/>
          <w:szCs w:val="24"/>
        </w:rPr>
        <w:t xml:space="preserve"> </w:t>
      </w:r>
      <w:r w:rsidR="00685F58" w:rsidRPr="0029048A">
        <w:rPr>
          <w:rFonts w:ascii="Times New Roman" w:eastAsia="Times New Roman" w:hAnsi="Times New Roman" w:cs="Times New Roman"/>
          <w:color w:val="000000" w:themeColor="text1"/>
          <w:sz w:val="24"/>
          <w:szCs w:val="24"/>
        </w:rPr>
        <w:t xml:space="preserve">Further, according to the IMO framework, virtuality is a multidimensional construct that can serve as </w:t>
      </w:r>
      <w:r w:rsidR="00315AC9" w:rsidRPr="0029048A">
        <w:rPr>
          <w:rFonts w:ascii="Times New Roman" w:eastAsia="Times New Roman" w:hAnsi="Times New Roman" w:cs="Times New Roman"/>
          <w:color w:val="000000" w:themeColor="text1"/>
          <w:sz w:val="24"/>
          <w:szCs w:val="24"/>
        </w:rPr>
        <w:t xml:space="preserve">a </w:t>
      </w:r>
      <w:r w:rsidR="00685F58" w:rsidRPr="0029048A">
        <w:rPr>
          <w:rFonts w:ascii="Times New Roman" w:eastAsia="Times New Roman" w:hAnsi="Times New Roman" w:cs="Times New Roman"/>
          <w:color w:val="000000" w:themeColor="text1"/>
          <w:sz w:val="24"/>
          <w:szCs w:val="24"/>
        </w:rPr>
        <w:t xml:space="preserve">team “input” and directly affect the team “outcome”. </w:t>
      </w:r>
      <w:r w:rsidR="003142C1" w:rsidRPr="0029048A">
        <w:rPr>
          <w:rFonts w:ascii="Times New Roman" w:eastAsia="Times New Roman" w:hAnsi="Times New Roman" w:cs="Times New Roman"/>
          <w:color w:val="000000" w:themeColor="text1"/>
          <w:sz w:val="24"/>
          <w:szCs w:val="24"/>
        </w:rPr>
        <w:t xml:space="preserve">So, the degree of virtuality across VTs will </w:t>
      </w:r>
      <w:r w:rsidR="00315AC9" w:rsidRPr="0029048A">
        <w:rPr>
          <w:rFonts w:ascii="Times New Roman" w:eastAsia="Times New Roman" w:hAnsi="Times New Roman" w:cs="Times New Roman"/>
          <w:color w:val="000000" w:themeColor="text1"/>
          <w:sz w:val="24"/>
          <w:szCs w:val="24"/>
        </w:rPr>
        <w:t>positively affect</w:t>
      </w:r>
      <w:r w:rsidR="003142C1" w:rsidRPr="0029048A">
        <w:rPr>
          <w:rFonts w:ascii="Times New Roman" w:eastAsia="Times New Roman" w:hAnsi="Times New Roman" w:cs="Times New Roman"/>
          <w:color w:val="000000" w:themeColor="text1"/>
          <w:sz w:val="24"/>
          <w:szCs w:val="24"/>
        </w:rPr>
        <w:t xml:space="preserve"> the perceived team performance.</w:t>
      </w:r>
      <w:r w:rsidR="008238F7" w:rsidRPr="0029048A">
        <w:rPr>
          <w:rFonts w:ascii="Times New Roman" w:eastAsia="Times New Roman" w:hAnsi="Times New Roman" w:cs="Times New Roman"/>
          <w:color w:val="000000" w:themeColor="text1"/>
          <w:sz w:val="24"/>
          <w:szCs w:val="24"/>
        </w:rPr>
        <w:t xml:space="preserve"> Therefore, we hypothesise:</w:t>
      </w:r>
    </w:p>
    <w:p w14:paraId="00000054" w14:textId="77777777" w:rsidR="00ED5836" w:rsidRPr="0029048A" w:rsidRDefault="00806434">
      <w:pPr>
        <w:spacing w:after="0" w:line="480" w:lineRule="auto"/>
        <w:ind w:left="709"/>
        <w:jc w:val="both"/>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H1a: Virtuality will positively influence the perceived team performance of individuals working in VTs.</w:t>
      </w:r>
    </w:p>
    <w:p w14:paraId="00000055" w14:textId="0CFE2EFC" w:rsidR="00ED5836" w:rsidRPr="0029048A" w:rsidRDefault="003769FF">
      <w:pPr>
        <w:pStyle w:val="Heading3"/>
        <w:spacing w:after="0" w:line="480" w:lineRule="auto"/>
        <w:rPr>
          <w:color w:val="000000" w:themeColor="text1"/>
          <w:sz w:val="24"/>
          <w:szCs w:val="24"/>
        </w:rPr>
      </w:pPr>
      <w:r w:rsidRPr="0029048A">
        <w:rPr>
          <w:color w:val="000000" w:themeColor="text1"/>
          <w:sz w:val="24"/>
          <w:szCs w:val="24"/>
        </w:rPr>
        <w:t xml:space="preserve">3.1.2 </w:t>
      </w:r>
      <w:r w:rsidR="00806434" w:rsidRPr="0029048A">
        <w:rPr>
          <w:color w:val="000000" w:themeColor="text1"/>
          <w:sz w:val="24"/>
          <w:szCs w:val="24"/>
        </w:rPr>
        <w:t>Virtuality and Team Satisfaction</w:t>
      </w:r>
    </w:p>
    <w:p w14:paraId="00000056" w14:textId="0A6A5CB0" w:rsidR="00ED5836" w:rsidRPr="0029048A" w:rsidRDefault="00413BFA" w:rsidP="00413BFA">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According to Keyton (1991), </w:t>
      </w:r>
      <w:r w:rsidRPr="0029048A">
        <w:rPr>
          <w:rFonts w:ascii="Times New Roman" w:eastAsia="Times New Roman" w:hAnsi="Times New Roman" w:cs="Times New Roman"/>
          <w:i/>
          <w:color w:val="000000" w:themeColor="text1"/>
          <w:sz w:val="24"/>
          <w:szCs w:val="24"/>
        </w:rPr>
        <w:t>satisfaction</w:t>
      </w:r>
      <w:r w:rsidRPr="0029048A">
        <w:rPr>
          <w:rFonts w:ascii="Times New Roman" w:eastAsia="Times New Roman" w:hAnsi="Times New Roman" w:cs="Times New Roman"/>
          <w:color w:val="000000" w:themeColor="text1"/>
          <w:sz w:val="24"/>
          <w:szCs w:val="24"/>
        </w:rPr>
        <w:t xml:space="preserve"> is a situational variable and an affective component of team performance. Therefore, it reflects </w:t>
      </w:r>
      <w:r w:rsidR="004F7FF8" w:rsidRPr="0029048A">
        <w:rPr>
          <w:rFonts w:ascii="Times New Roman" w:eastAsia="Times New Roman" w:hAnsi="Times New Roman" w:cs="Times New Roman"/>
          <w:color w:val="000000" w:themeColor="text1"/>
          <w:sz w:val="24"/>
          <w:szCs w:val="24"/>
        </w:rPr>
        <w:t xml:space="preserve">the happiness of </w:t>
      </w:r>
      <w:r w:rsidRPr="0029048A">
        <w:rPr>
          <w:rFonts w:ascii="Times New Roman" w:eastAsia="Times New Roman" w:hAnsi="Times New Roman" w:cs="Times New Roman"/>
          <w:color w:val="000000" w:themeColor="text1"/>
          <w:sz w:val="24"/>
          <w:szCs w:val="24"/>
        </w:rPr>
        <w:t xml:space="preserve">team members </w:t>
      </w:r>
      <w:r w:rsidR="00D500FF" w:rsidRPr="0029048A">
        <w:rPr>
          <w:rFonts w:ascii="Times New Roman" w:eastAsia="Times New Roman" w:hAnsi="Times New Roman" w:cs="Times New Roman"/>
          <w:color w:val="000000" w:themeColor="text1"/>
          <w:sz w:val="24"/>
          <w:szCs w:val="24"/>
        </w:rPr>
        <w:t>while they</w:t>
      </w:r>
      <w:r w:rsidRPr="0029048A">
        <w:rPr>
          <w:rFonts w:ascii="Times New Roman" w:eastAsia="Times New Roman" w:hAnsi="Times New Roman" w:cs="Times New Roman"/>
          <w:color w:val="000000" w:themeColor="text1"/>
          <w:sz w:val="24"/>
          <w:szCs w:val="24"/>
        </w:rPr>
        <w:t xml:space="preserve"> perform their tasks. </w:t>
      </w:r>
      <w:r w:rsidR="0087166F" w:rsidRPr="0029048A">
        <w:rPr>
          <w:rFonts w:ascii="Times New Roman" w:eastAsia="Times New Roman" w:hAnsi="Times New Roman" w:cs="Times New Roman"/>
          <w:i/>
          <w:color w:val="000000" w:themeColor="text1"/>
          <w:sz w:val="24"/>
          <w:szCs w:val="24"/>
        </w:rPr>
        <w:t>Team satisfaction</w:t>
      </w:r>
      <w:r w:rsidR="0087166F" w:rsidRPr="0029048A">
        <w:rPr>
          <w:rFonts w:ascii="Times New Roman" w:eastAsia="Times New Roman" w:hAnsi="Times New Roman" w:cs="Times New Roman"/>
          <w:color w:val="000000" w:themeColor="text1"/>
          <w:sz w:val="24"/>
          <w:szCs w:val="24"/>
        </w:rPr>
        <w:t xml:space="preserve"> measures </w:t>
      </w:r>
      <w:r w:rsidR="00F449AC" w:rsidRPr="0029048A">
        <w:rPr>
          <w:rFonts w:ascii="Times New Roman" w:eastAsia="Times New Roman" w:hAnsi="Times New Roman" w:cs="Times New Roman"/>
          <w:color w:val="000000" w:themeColor="text1"/>
          <w:sz w:val="24"/>
          <w:szCs w:val="24"/>
        </w:rPr>
        <w:t>a</w:t>
      </w:r>
      <w:r w:rsidR="0087166F" w:rsidRPr="0029048A">
        <w:rPr>
          <w:rFonts w:ascii="Times New Roman" w:eastAsia="Times New Roman" w:hAnsi="Times New Roman" w:cs="Times New Roman"/>
          <w:color w:val="000000" w:themeColor="text1"/>
          <w:sz w:val="24"/>
          <w:szCs w:val="24"/>
        </w:rPr>
        <w:t xml:space="preserve"> team member’s </w:t>
      </w:r>
      <w:r w:rsidR="008F748A" w:rsidRPr="0029048A">
        <w:rPr>
          <w:rFonts w:ascii="Times New Roman" w:eastAsia="Times New Roman" w:hAnsi="Times New Roman" w:cs="Times New Roman"/>
          <w:color w:val="000000" w:themeColor="text1"/>
          <w:sz w:val="24"/>
          <w:szCs w:val="24"/>
        </w:rPr>
        <w:t>fulfilment</w:t>
      </w:r>
      <w:r w:rsidR="004F7FF8" w:rsidRPr="0029048A">
        <w:rPr>
          <w:rFonts w:ascii="Times New Roman" w:eastAsia="Times New Roman" w:hAnsi="Times New Roman" w:cs="Times New Roman"/>
          <w:color w:val="000000" w:themeColor="text1"/>
          <w:sz w:val="24"/>
          <w:szCs w:val="24"/>
        </w:rPr>
        <w:t>,</w:t>
      </w:r>
      <w:r w:rsidR="0087166F" w:rsidRPr="0029048A">
        <w:rPr>
          <w:rFonts w:ascii="Times New Roman" w:eastAsia="Times New Roman" w:hAnsi="Times New Roman" w:cs="Times New Roman"/>
          <w:color w:val="000000" w:themeColor="text1"/>
          <w:sz w:val="24"/>
          <w:szCs w:val="24"/>
        </w:rPr>
        <w:t xml:space="preserve"> aggregated to the team level (De Dreu </w:t>
      </w:r>
      <w:r w:rsidR="005A270E" w:rsidRPr="0029048A">
        <w:rPr>
          <w:rFonts w:ascii="Times New Roman" w:eastAsia="Times New Roman" w:hAnsi="Times New Roman" w:cs="Times New Roman"/>
          <w:color w:val="000000" w:themeColor="text1"/>
          <w:sz w:val="24"/>
          <w:szCs w:val="24"/>
        </w:rPr>
        <w:t>and</w:t>
      </w:r>
      <w:r w:rsidR="0087166F" w:rsidRPr="0029048A">
        <w:rPr>
          <w:rFonts w:ascii="Times New Roman" w:eastAsia="Times New Roman" w:hAnsi="Times New Roman" w:cs="Times New Roman"/>
          <w:color w:val="000000" w:themeColor="text1"/>
          <w:sz w:val="24"/>
          <w:szCs w:val="24"/>
        </w:rPr>
        <w:t xml:space="preserve"> Weingart, 2003; LePine et al., 2008).</w:t>
      </w:r>
      <w:r w:rsidR="00F25B33" w:rsidRPr="0029048A">
        <w:rPr>
          <w:rFonts w:ascii="Times New Roman" w:eastAsia="Times New Roman" w:hAnsi="Times New Roman" w:cs="Times New Roman"/>
          <w:color w:val="000000" w:themeColor="text1"/>
          <w:sz w:val="24"/>
          <w:szCs w:val="24"/>
        </w:rPr>
        <w:t xml:space="preserve"> Among recent studies, Rogers et al. (2021) found </w:t>
      </w:r>
      <w:r w:rsidR="002B1B33" w:rsidRPr="0029048A">
        <w:rPr>
          <w:rFonts w:ascii="Times New Roman" w:eastAsia="Times New Roman" w:hAnsi="Times New Roman" w:cs="Times New Roman"/>
          <w:color w:val="000000" w:themeColor="text1"/>
          <w:sz w:val="24"/>
          <w:szCs w:val="24"/>
        </w:rPr>
        <w:t>a</w:t>
      </w:r>
      <w:r w:rsidR="00F25B33" w:rsidRPr="0029048A">
        <w:rPr>
          <w:rFonts w:ascii="Times New Roman" w:eastAsia="Times New Roman" w:hAnsi="Times New Roman" w:cs="Times New Roman"/>
          <w:color w:val="000000" w:themeColor="text1"/>
          <w:sz w:val="24"/>
          <w:szCs w:val="24"/>
        </w:rPr>
        <w:t xml:space="preserve"> positive effect of team processes towards </w:t>
      </w:r>
      <w:r w:rsidR="00F25B33" w:rsidRPr="0029048A">
        <w:rPr>
          <w:rFonts w:ascii="Times New Roman" w:eastAsia="Times New Roman" w:hAnsi="Times New Roman" w:cs="Times New Roman"/>
          <w:i/>
          <w:color w:val="000000" w:themeColor="text1"/>
          <w:sz w:val="24"/>
          <w:szCs w:val="24"/>
        </w:rPr>
        <w:t>team satisfaction</w:t>
      </w:r>
      <w:r w:rsidR="00AE5F3E" w:rsidRPr="0029048A">
        <w:rPr>
          <w:rFonts w:ascii="Times New Roman" w:eastAsia="Times New Roman" w:hAnsi="Times New Roman" w:cs="Times New Roman"/>
          <w:color w:val="000000" w:themeColor="text1"/>
          <w:sz w:val="24"/>
          <w:szCs w:val="24"/>
        </w:rPr>
        <w:t xml:space="preserve"> within VT</w:t>
      </w:r>
      <w:r w:rsidR="00F25B33" w:rsidRPr="0029048A">
        <w:rPr>
          <w:rFonts w:ascii="Times New Roman" w:eastAsia="Times New Roman" w:hAnsi="Times New Roman" w:cs="Times New Roman"/>
          <w:color w:val="000000" w:themeColor="text1"/>
          <w:sz w:val="24"/>
          <w:szCs w:val="24"/>
        </w:rPr>
        <w:t>s by applying the IMO framework.</w:t>
      </w:r>
      <w:r w:rsidR="000C0821" w:rsidRPr="0029048A">
        <w:rPr>
          <w:rFonts w:ascii="Times New Roman" w:eastAsia="Times New Roman" w:hAnsi="Times New Roman" w:cs="Times New Roman"/>
          <w:color w:val="000000" w:themeColor="text1"/>
          <w:sz w:val="24"/>
          <w:szCs w:val="24"/>
        </w:rPr>
        <w:t xml:space="preserve"> Handke et al. (2021) adopted the IMOI framework</w:t>
      </w:r>
      <w:r w:rsidR="00D500FF" w:rsidRPr="0029048A">
        <w:rPr>
          <w:rFonts w:ascii="Times New Roman" w:eastAsia="Times New Roman" w:hAnsi="Times New Roman" w:cs="Times New Roman"/>
          <w:color w:val="000000" w:themeColor="text1"/>
          <w:sz w:val="24"/>
          <w:szCs w:val="24"/>
        </w:rPr>
        <w:t>. They</w:t>
      </w:r>
      <w:r w:rsidR="000C0821" w:rsidRPr="0029048A">
        <w:rPr>
          <w:rFonts w:ascii="Times New Roman" w:eastAsia="Times New Roman" w:hAnsi="Times New Roman" w:cs="Times New Roman"/>
          <w:color w:val="000000" w:themeColor="text1"/>
          <w:sz w:val="24"/>
          <w:szCs w:val="24"/>
        </w:rPr>
        <w:t xml:space="preserve"> f</w:t>
      </w:r>
      <w:r w:rsidR="002B1B33" w:rsidRPr="0029048A">
        <w:rPr>
          <w:rFonts w:ascii="Times New Roman" w:eastAsia="Times New Roman" w:hAnsi="Times New Roman" w:cs="Times New Roman"/>
          <w:color w:val="000000" w:themeColor="text1"/>
          <w:sz w:val="24"/>
          <w:szCs w:val="24"/>
        </w:rPr>
        <w:t>ou</w:t>
      </w:r>
      <w:r w:rsidR="000C0821" w:rsidRPr="0029048A">
        <w:rPr>
          <w:rFonts w:ascii="Times New Roman" w:eastAsia="Times New Roman" w:hAnsi="Times New Roman" w:cs="Times New Roman"/>
          <w:color w:val="000000" w:themeColor="text1"/>
          <w:sz w:val="24"/>
          <w:szCs w:val="24"/>
        </w:rPr>
        <w:t xml:space="preserve">nd that </w:t>
      </w:r>
      <w:r w:rsidR="000C0821" w:rsidRPr="0029048A">
        <w:rPr>
          <w:rFonts w:ascii="Times New Roman" w:eastAsia="Times New Roman" w:hAnsi="Times New Roman" w:cs="Times New Roman"/>
          <w:i/>
          <w:color w:val="000000" w:themeColor="text1"/>
          <w:sz w:val="24"/>
          <w:szCs w:val="24"/>
        </w:rPr>
        <w:t>perceived virtuality</w:t>
      </w:r>
      <w:r w:rsidR="000C0821" w:rsidRPr="0029048A">
        <w:rPr>
          <w:rFonts w:ascii="Times New Roman" w:eastAsia="Times New Roman" w:hAnsi="Times New Roman" w:cs="Times New Roman"/>
          <w:color w:val="000000" w:themeColor="text1"/>
          <w:sz w:val="24"/>
          <w:szCs w:val="24"/>
        </w:rPr>
        <w:t xml:space="preserve"> </w:t>
      </w:r>
      <w:r w:rsidR="00427367" w:rsidRPr="0029048A">
        <w:rPr>
          <w:rFonts w:ascii="Times New Roman" w:eastAsia="Times New Roman" w:hAnsi="Times New Roman" w:cs="Times New Roman"/>
          <w:color w:val="000000" w:themeColor="text1"/>
          <w:sz w:val="24"/>
          <w:szCs w:val="24"/>
        </w:rPr>
        <w:t>is</w:t>
      </w:r>
      <w:r w:rsidR="000C0821" w:rsidRPr="0029048A">
        <w:rPr>
          <w:rFonts w:ascii="Times New Roman" w:eastAsia="Times New Roman" w:hAnsi="Times New Roman" w:cs="Times New Roman"/>
          <w:color w:val="000000" w:themeColor="text1"/>
          <w:sz w:val="24"/>
          <w:szCs w:val="24"/>
        </w:rPr>
        <w:t xml:space="preserve"> a collective team property as team members interact with each other </w:t>
      </w:r>
      <w:r w:rsidR="00427367" w:rsidRPr="0029048A">
        <w:rPr>
          <w:rFonts w:ascii="Times New Roman" w:eastAsia="Times New Roman" w:hAnsi="Times New Roman" w:cs="Times New Roman"/>
          <w:color w:val="000000" w:themeColor="text1"/>
          <w:sz w:val="24"/>
          <w:szCs w:val="24"/>
        </w:rPr>
        <w:t>and</w:t>
      </w:r>
      <w:r w:rsidR="000C0821" w:rsidRPr="0029048A">
        <w:rPr>
          <w:rFonts w:ascii="Times New Roman" w:eastAsia="Times New Roman" w:hAnsi="Times New Roman" w:cs="Times New Roman"/>
          <w:color w:val="000000" w:themeColor="text1"/>
          <w:sz w:val="24"/>
          <w:szCs w:val="24"/>
        </w:rPr>
        <w:t xml:space="preserve"> will have a distinct impact on team </w:t>
      </w:r>
      <w:r w:rsidR="00C20C6B" w:rsidRPr="0029048A">
        <w:rPr>
          <w:rFonts w:ascii="Times New Roman" w:eastAsia="Times New Roman" w:hAnsi="Times New Roman" w:cs="Times New Roman"/>
          <w:color w:val="000000" w:themeColor="text1"/>
          <w:sz w:val="24"/>
          <w:szCs w:val="24"/>
        </w:rPr>
        <w:t>satisfaction.</w:t>
      </w:r>
      <w:r w:rsidR="006F07A2" w:rsidRPr="0029048A">
        <w:rPr>
          <w:rFonts w:ascii="Times New Roman" w:eastAsia="Times New Roman" w:hAnsi="Times New Roman" w:cs="Times New Roman"/>
          <w:color w:val="000000" w:themeColor="text1"/>
          <w:sz w:val="24"/>
          <w:szCs w:val="24"/>
        </w:rPr>
        <w:t xml:space="preserve"> Dulebohn and Hoch (2017) also reported </w:t>
      </w:r>
      <w:r w:rsidR="000B6334" w:rsidRPr="0029048A">
        <w:rPr>
          <w:rFonts w:ascii="Times New Roman" w:eastAsia="Times New Roman" w:hAnsi="Times New Roman" w:cs="Times New Roman"/>
          <w:color w:val="000000" w:themeColor="text1"/>
          <w:sz w:val="24"/>
          <w:szCs w:val="24"/>
        </w:rPr>
        <w:t xml:space="preserve">the effect of perceived virtuality </w:t>
      </w:r>
      <w:r w:rsidR="00C520E0" w:rsidRPr="0029048A">
        <w:rPr>
          <w:rFonts w:ascii="Times New Roman" w:eastAsia="Times New Roman" w:hAnsi="Times New Roman" w:cs="Times New Roman"/>
          <w:color w:val="000000" w:themeColor="text1"/>
          <w:sz w:val="24"/>
          <w:szCs w:val="24"/>
        </w:rPr>
        <w:t>on</w:t>
      </w:r>
      <w:r w:rsidR="006F07A2" w:rsidRPr="0029048A">
        <w:rPr>
          <w:rFonts w:ascii="Times New Roman" w:eastAsia="Times New Roman" w:hAnsi="Times New Roman" w:cs="Times New Roman"/>
          <w:color w:val="000000" w:themeColor="text1"/>
          <w:sz w:val="24"/>
          <w:szCs w:val="24"/>
        </w:rPr>
        <w:t xml:space="preserve"> </w:t>
      </w:r>
      <w:r w:rsidR="006F07A2" w:rsidRPr="0029048A">
        <w:rPr>
          <w:rFonts w:ascii="Times New Roman" w:eastAsia="Times New Roman" w:hAnsi="Times New Roman" w:cs="Times New Roman"/>
          <w:i/>
          <w:color w:val="000000" w:themeColor="text1"/>
          <w:sz w:val="24"/>
          <w:szCs w:val="24"/>
        </w:rPr>
        <w:t>individual</w:t>
      </w:r>
      <w:r w:rsidR="00C520E0" w:rsidRPr="0029048A">
        <w:rPr>
          <w:rFonts w:ascii="Times New Roman" w:eastAsia="Times New Roman" w:hAnsi="Times New Roman" w:cs="Times New Roman"/>
          <w:i/>
          <w:color w:val="000000" w:themeColor="text1"/>
          <w:sz w:val="24"/>
          <w:szCs w:val="24"/>
        </w:rPr>
        <w:t>-level</w:t>
      </w:r>
      <w:r w:rsidR="006F07A2" w:rsidRPr="0029048A">
        <w:rPr>
          <w:rFonts w:ascii="Times New Roman" w:eastAsia="Times New Roman" w:hAnsi="Times New Roman" w:cs="Times New Roman"/>
          <w:i/>
          <w:color w:val="000000" w:themeColor="text1"/>
          <w:sz w:val="24"/>
          <w:szCs w:val="24"/>
        </w:rPr>
        <w:t xml:space="preserve"> outcomes</w:t>
      </w:r>
      <w:r w:rsidR="00C520E0" w:rsidRPr="0029048A">
        <w:rPr>
          <w:rFonts w:ascii="Times New Roman" w:eastAsia="Times New Roman" w:hAnsi="Times New Roman" w:cs="Times New Roman"/>
          <w:color w:val="000000" w:themeColor="text1"/>
          <w:sz w:val="24"/>
          <w:szCs w:val="24"/>
        </w:rPr>
        <w:t xml:space="preserve"> </w:t>
      </w:r>
      <w:r w:rsidR="006F07A2" w:rsidRPr="0029048A">
        <w:rPr>
          <w:rFonts w:ascii="Times New Roman" w:eastAsia="Times New Roman" w:hAnsi="Times New Roman" w:cs="Times New Roman"/>
          <w:color w:val="000000" w:themeColor="text1"/>
          <w:sz w:val="24"/>
          <w:szCs w:val="24"/>
        </w:rPr>
        <w:t>such as team-member satisfaction</w:t>
      </w:r>
      <w:r w:rsidR="00C520E0" w:rsidRPr="0029048A">
        <w:rPr>
          <w:rFonts w:ascii="Times New Roman" w:eastAsia="Times New Roman" w:hAnsi="Times New Roman" w:cs="Times New Roman"/>
          <w:color w:val="000000" w:themeColor="text1"/>
          <w:sz w:val="24"/>
          <w:szCs w:val="24"/>
        </w:rPr>
        <w:t>.</w:t>
      </w:r>
      <w:r w:rsidR="009779B3" w:rsidRPr="0029048A">
        <w:rPr>
          <w:rFonts w:ascii="Times New Roman" w:eastAsia="Times New Roman" w:hAnsi="Times New Roman" w:cs="Times New Roman"/>
          <w:color w:val="000000" w:themeColor="text1"/>
          <w:sz w:val="24"/>
          <w:szCs w:val="24"/>
        </w:rPr>
        <w:t xml:space="preserve"> </w:t>
      </w:r>
      <w:r w:rsidR="00806434" w:rsidRPr="0029048A">
        <w:rPr>
          <w:rFonts w:ascii="Times New Roman" w:eastAsia="Times New Roman" w:hAnsi="Times New Roman" w:cs="Times New Roman"/>
          <w:color w:val="000000" w:themeColor="text1"/>
          <w:sz w:val="24"/>
          <w:szCs w:val="24"/>
        </w:rPr>
        <w:t>Virtuality affects team satisfaction (Thompson and Coo</w:t>
      </w:r>
      <w:r w:rsidR="00CD50D8" w:rsidRPr="0029048A">
        <w:rPr>
          <w:rFonts w:ascii="Times New Roman" w:eastAsia="Times New Roman" w:hAnsi="Times New Roman" w:cs="Times New Roman"/>
          <w:color w:val="000000" w:themeColor="text1"/>
          <w:sz w:val="24"/>
          <w:szCs w:val="24"/>
        </w:rPr>
        <w:t>vert, 2003</w:t>
      </w:r>
      <w:r w:rsidRPr="0029048A">
        <w:rPr>
          <w:rFonts w:ascii="Times New Roman" w:eastAsia="Times New Roman" w:hAnsi="Times New Roman" w:cs="Times New Roman"/>
          <w:color w:val="000000" w:themeColor="text1"/>
          <w:sz w:val="24"/>
          <w:szCs w:val="24"/>
        </w:rPr>
        <w:t xml:space="preserve">), with evidence of stronger </w:t>
      </w:r>
      <w:r w:rsidR="00806434" w:rsidRPr="0029048A">
        <w:rPr>
          <w:rFonts w:ascii="Times New Roman" w:eastAsia="Times New Roman" w:hAnsi="Times New Roman" w:cs="Times New Roman"/>
          <w:color w:val="000000" w:themeColor="text1"/>
          <w:sz w:val="24"/>
          <w:szCs w:val="24"/>
        </w:rPr>
        <w:t>inter</w:t>
      </w:r>
      <w:r w:rsidRPr="0029048A">
        <w:rPr>
          <w:rFonts w:ascii="Times New Roman" w:eastAsia="Times New Roman" w:hAnsi="Times New Roman" w:cs="Times New Roman"/>
          <w:color w:val="000000" w:themeColor="text1"/>
          <w:sz w:val="24"/>
          <w:szCs w:val="24"/>
        </w:rPr>
        <w:t>personal relationships and team</w:t>
      </w:r>
      <w:r w:rsidR="002B1B33" w:rsidRPr="0029048A">
        <w:rPr>
          <w:rFonts w:ascii="Times New Roman" w:eastAsia="Times New Roman" w:hAnsi="Times New Roman" w:cs="Times New Roman"/>
          <w:color w:val="000000" w:themeColor="text1"/>
          <w:sz w:val="24"/>
          <w:szCs w:val="24"/>
        </w:rPr>
        <w:t xml:space="preserve"> </w:t>
      </w:r>
      <w:r w:rsidR="00806434" w:rsidRPr="0029048A">
        <w:rPr>
          <w:rFonts w:ascii="Times New Roman" w:eastAsia="Times New Roman" w:hAnsi="Times New Roman" w:cs="Times New Roman"/>
          <w:color w:val="000000" w:themeColor="text1"/>
          <w:sz w:val="24"/>
          <w:szCs w:val="24"/>
        </w:rPr>
        <w:t xml:space="preserve">ties linked to </w:t>
      </w:r>
      <w:r w:rsidR="006F3071" w:rsidRPr="0029048A">
        <w:rPr>
          <w:rFonts w:ascii="Times New Roman" w:eastAsia="Times New Roman" w:hAnsi="Times New Roman" w:cs="Times New Roman"/>
          <w:color w:val="000000" w:themeColor="text1"/>
          <w:sz w:val="24"/>
          <w:szCs w:val="24"/>
        </w:rPr>
        <w:t xml:space="preserve">stronger </w:t>
      </w:r>
      <w:r w:rsidR="00806434" w:rsidRPr="0029048A">
        <w:rPr>
          <w:rFonts w:ascii="Times New Roman" w:eastAsia="Times New Roman" w:hAnsi="Times New Roman" w:cs="Times New Roman"/>
          <w:color w:val="000000" w:themeColor="text1"/>
          <w:sz w:val="24"/>
          <w:szCs w:val="24"/>
        </w:rPr>
        <w:t xml:space="preserve">motivation and </w:t>
      </w:r>
      <w:r w:rsidR="006F3071" w:rsidRPr="0029048A">
        <w:rPr>
          <w:rFonts w:ascii="Times New Roman" w:eastAsia="Times New Roman" w:hAnsi="Times New Roman" w:cs="Times New Roman"/>
          <w:color w:val="000000" w:themeColor="text1"/>
          <w:sz w:val="24"/>
          <w:szCs w:val="24"/>
        </w:rPr>
        <w:t xml:space="preserve">lower </w:t>
      </w:r>
      <w:r w:rsidR="00806434" w:rsidRPr="0029048A">
        <w:rPr>
          <w:rFonts w:ascii="Times New Roman" w:eastAsia="Times New Roman" w:hAnsi="Times New Roman" w:cs="Times New Roman"/>
          <w:color w:val="000000" w:themeColor="text1"/>
          <w:sz w:val="24"/>
          <w:szCs w:val="24"/>
        </w:rPr>
        <w:lastRenderedPageBreak/>
        <w:t xml:space="preserve">process loss, </w:t>
      </w:r>
      <w:r w:rsidR="00C235A1" w:rsidRPr="0029048A">
        <w:rPr>
          <w:rFonts w:ascii="Times New Roman" w:eastAsia="Times New Roman" w:hAnsi="Times New Roman" w:cs="Times New Roman"/>
          <w:color w:val="000000" w:themeColor="text1"/>
          <w:sz w:val="24"/>
          <w:szCs w:val="24"/>
        </w:rPr>
        <w:t>thereby improving</w:t>
      </w:r>
      <w:r w:rsidR="00806434" w:rsidRPr="0029048A">
        <w:rPr>
          <w:rFonts w:ascii="Times New Roman" w:eastAsia="Times New Roman" w:hAnsi="Times New Roman" w:cs="Times New Roman"/>
          <w:color w:val="000000" w:themeColor="text1"/>
          <w:sz w:val="24"/>
          <w:szCs w:val="24"/>
        </w:rPr>
        <w:t xml:space="preserve"> team satisfaction (Fock et al., 2011).</w:t>
      </w:r>
      <w:r w:rsidRPr="0029048A">
        <w:rPr>
          <w:rFonts w:ascii="Times New Roman" w:eastAsia="Times New Roman" w:hAnsi="Times New Roman" w:cs="Times New Roman"/>
          <w:color w:val="000000" w:themeColor="text1"/>
          <w:sz w:val="24"/>
          <w:szCs w:val="24"/>
        </w:rPr>
        <w:t xml:space="preserve"> </w:t>
      </w:r>
      <w:r w:rsidR="00806434" w:rsidRPr="0029048A">
        <w:rPr>
          <w:rFonts w:ascii="Times New Roman" w:eastAsia="Times New Roman" w:hAnsi="Times New Roman" w:cs="Times New Roman"/>
          <w:color w:val="000000" w:themeColor="text1"/>
          <w:sz w:val="24"/>
          <w:szCs w:val="24"/>
        </w:rPr>
        <w:t>Therefore, we hypothesise that:</w:t>
      </w:r>
    </w:p>
    <w:p w14:paraId="00000059" w14:textId="55D9E9A1" w:rsidR="00ED5836" w:rsidRPr="0029048A" w:rsidRDefault="00806434" w:rsidP="00613F75">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H1b: Virtuality will positively influence the perceived team satisfaction of individuals working in virtual teams.</w:t>
      </w:r>
    </w:p>
    <w:p w14:paraId="0000005A" w14:textId="5C34EB5A" w:rsidR="00ED5836" w:rsidRPr="0029048A" w:rsidRDefault="003769FF">
      <w:pPr>
        <w:pStyle w:val="Heading3"/>
        <w:spacing w:after="0" w:line="480" w:lineRule="auto"/>
        <w:rPr>
          <w:color w:val="000000" w:themeColor="text1"/>
          <w:sz w:val="24"/>
          <w:szCs w:val="24"/>
        </w:rPr>
      </w:pPr>
      <w:r w:rsidRPr="0029048A">
        <w:rPr>
          <w:color w:val="000000" w:themeColor="text1"/>
          <w:sz w:val="24"/>
          <w:szCs w:val="24"/>
        </w:rPr>
        <w:t xml:space="preserve">3.1.3 </w:t>
      </w:r>
      <w:r w:rsidR="00806434" w:rsidRPr="0029048A">
        <w:rPr>
          <w:color w:val="000000" w:themeColor="text1"/>
          <w:sz w:val="24"/>
          <w:szCs w:val="24"/>
        </w:rPr>
        <w:t>Virtuality and Subjective Well-being</w:t>
      </w:r>
    </w:p>
    <w:p w14:paraId="0000005B" w14:textId="36BCD986" w:rsidR="00ED5836" w:rsidRPr="0029048A" w:rsidRDefault="0080643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significantly influences interpersonal processes within teams (Hinds and Bailey, 2000), such as </w:t>
      </w:r>
      <w:r w:rsidRPr="0029048A">
        <w:rPr>
          <w:rFonts w:ascii="Times New Roman" w:eastAsia="Times New Roman" w:hAnsi="Times New Roman" w:cs="Times New Roman"/>
          <w:i/>
          <w:color w:val="000000" w:themeColor="text1"/>
          <w:sz w:val="24"/>
          <w:szCs w:val="24"/>
        </w:rPr>
        <w:t>communication</w:t>
      </w:r>
      <w:r w:rsidRPr="0029048A">
        <w:rPr>
          <w:rFonts w:ascii="Times New Roman" w:eastAsia="Times New Roman" w:hAnsi="Times New Roman" w:cs="Times New Roman"/>
          <w:color w:val="000000" w:themeColor="text1"/>
          <w:sz w:val="24"/>
          <w:szCs w:val="24"/>
        </w:rPr>
        <w:t xml:space="preserve"> (Leenders et al., 2003), </w:t>
      </w:r>
      <w:r w:rsidRPr="0029048A">
        <w:rPr>
          <w:rFonts w:ascii="Times New Roman" w:eastAsia="Times New Roman" w:hAnsi="Times New Roman" w:cs="Times New Roman"/>
          <w:i/>
          <w:color w:val="000000" w:themeColor="text1"/>
          <w:sz w:val="24"/>
          <w:szCs w:val="24"/>
        </w:rPr>
        <w:t>trust and cohesiveness</w:t>
      </w:r>
      <w:r w:rsidRPr="0029048A">
        <w:rPr>
          <w:rFonts w:ascii="Times New Roman" w:eastAsia="Times New Roman" w:hAnsi="Times New Roman" w:cs="Times New Roman"/>
          <w:color w:val="000000" w:themeColor="text1"/>
          <w:sz w:val="24"/>
          <w:szCs w:val="24"/>
        </w:rPr>
        <w:t xml:space="preserve"> (Crisp and </w:t>
      </w:r>
      <w:proofErr w:type="spellStart"/>
      <w:r w:rsidRPr="0029048A">
        <w:rPr>
          <w:rFonts w:ascii="Times New Roman" w:eastAsia="Times New Roman" w:hAnsi="Times New Roman" w:cs="Times New Roman"/>
          <w:color w:val="000000" w:themeColor="text1"/>
          <w:sz w:val="24"/>
          <w:szCs w:val="24"/>
        </w:rPr>
        <w:t>Jarvenpaa</w:t>
      </w:r>
      <w:proofErr w:type="spellEnd"/>
      <w:r w:rsidRPr="0029048A">
        <w:rPr>
          <w:rFonts w:ascii="Times New Roman" w:eastAsia="Times New Roman" w:hAnsi="Times New Roman" w:cs="Times New Roman"/>
          <w:color w:val="000000" w:themeColor="text1"/>
          <w:sz w:val="24"/>
          <w:szCs w:val="24"/>
        </w:rPr>
        <w:t xml:space="preserve">, 2013), and outcomes such as </w:t>
      </w:r>
      <w:r w:rsidRPr="0029048A">
        <w:rPr>
          <w:rFonts w:ascii="Times New Roman" w:eastAsia="Times New Roman" w:hAnsi="Times New Roman" w:cs="Times New Roman"/>
          <w:i/>
          <w:color w:val="000000" w:themeColor="text1"/>
          <w:sz w:val="24"/>
          <w:szCs w:val="24"/>
        </w:rPr>
        <w:t>member satisfaction</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productivity</w:t>
      </w:r>
      <w:r w:rsidRPr="0029048A">
        <w:rPr>
          <w:rFonts w:ascii="Times New Roman" w:eastAsia="Times New Roman" w:hAnsi="Times New Roman" w:cs="Times New Roman"/>
          <w:color w:val="000000" w:themeColor="text1"/>
          <w:sz w:val="24"/>
          <w:szCs w:val="24"/>
        </w:rPr>
        <w:t xml:space="preserve"> (Caballer et al., 2005). </w:t>
      </w:r>
      <w:r w:rsidR="00AA08DD" w:rsidRPr="0029048A">
        <w:rPr>
          <w:rFonts w:ascii="Times New Roman" w:eastAsia="Times New Roman" w:hAnsi="Times New Roman" w:cs="Times New Roman"/>
          <w:color w:val="000000" w:themeColor="text1"/>
          <w:sz w:val="24"/>
          <w:szCs w:val="24"/>
        </w:rPr>
        <w:t>Technological changes often</w:t>
      </w:r>
      <w:r w:rsidR="002B1B33" w:rsidRPr="0029048A">
        <w:rPr>
          <w:rFonts w:ascii="Times New Roman" w:eastAsia="Times New Roman" w:hAnsi="Times New Roman" w:cs="Times New Roman"/>
          <w:color w:val="000000" w:themeColor="text1"/>
          <w:sz w:val="24"/>
          <w:szCs w:val="24"/>
        </w:rPr>
        <w:t xml:space="preserve"> affect an individual</w:t>
      </w:r>
      <w:r w:rsidR="00AA08DD" w:rsidRPr="0029048A">
        <w:rPr>
          <w:rFonts w:ascii="Times New Roman" w:eastAsia="Times New Roman" w:hAnsi="Times New Roman" w:cs="Times New Roman"/>
          <w:color w:val="000000" w:themeColor="text1"/>
          <w:sz w:val="24"/>
          <w:szCs w:val="24"/>
        </w:rPr>
        <w:t>’</w:t>
      </w:r>
      <w:r w:rsidR="002B1B33" w:rsidRPr="0029048A">
        <w:rPr>
          <w:rFonts w:ascii="Times New Roman" w:eastAsia="Times New Roman" w:hAnsi="Times New Roman" w:cs="Times New Roman"/>
          <w:color w:val="000000" w:themeColor="text1"/>
          <w:sz w:val="24"/>
          <w:szCs w:val="24"/>
        </w:rPr>
        <w:t>s work-related well-being</w:t>
      </w:r>
      <w:r w:rsidRPr="0029048A">
        <w:rPr>
          <w:rFonts w:ascii="Times New Roman" w:eastAsia="Times New Roman" w:hAnsi="Times New Roman" w:cs="Times New Roman"/>
          <w:color w:val="000000" w:themeColor="text1"/>
          <w:sz w:val="24"/>
          <w:szCs w:val="24"/>
        </w:rPr>
        <w:t xml:space="preserve"> (</w:t>
      </w:r>
      <w:proofErr w:type="spellStart"/>
      <w:r w:rsidRPr="0029048A">
        <w:rPr>
          <w:rFonts w:ascii="Times New Roman" w:eastAsia="Times New Roman" w:hAnsi="Times New Roman" w:cs="Times New Roman"/>
          <w:color w:val="000000" w:themeColor="text1"/>
          <w:sz w:val="24"/>
          <w:szCs w:val="24"/>
          <w:highlight w:val="white"/>
        </w:rPr>
        <w:t>Cañibano</w:t>
      </w:r>
      <w:proofErr w:type="spellEnd"/>
      <w:r w:rsidRPr="0029048A">
        <w:rPr>
          <w:rFonts w:ascii="Times New Roman" w:eastAsia="Times New Roman" w:hAnsi="Times New Roman" w:cs="Times New Roman"/>
          <w:color w:val="000000" w:themeColor="text1"/>
          <w:sz w:val="24"/>
          <w:szCs w:val="24"/>
          <w:highlight w:val="white"/>
        </w:rPr>
        <w:t xml:space="preserve"> et al., 2021</w:t>
      </w:r>
      <w:r w:rsidR="005069BB" w:rsidRPr="0029048A">
        <w:rPr>
          <w:rFonts w:ascii="Times New Roman" w:eastAsia="Times New Roman" w:hAnsi="Times New Roman" w:cs="Times New Roman"/>
          <w:color w:val="000000" w:themeColor="text1"/>
          <w:sz w:val="24"/>
          <w:szCs w:val="24"/>
        </w:rPr>
        <w:t xml:space="preserve">; </w:t>
      </w:r>
      <w:proofErr w:type="spellStart"/>
      <w:r w:rsidR="0055259B" w:rsidRPr="0029048A">
        <w:rPr>
          <w:rFonts w:ascii="Times New Roman" w:eastAsia="Times New Roman" w:hAnsi="Times New Roman" w:cs="Times New Roman"/>
          <w:color w:val="000000" w:themeColor="text1"/>
          <w:sz w:val="24"/>
          <w:szCs w:val="24"/>
        </w:rPr>
        <w:t>Chamakiotis</w:t>
      </w:r>
      <w:proofErr w:type="spellEnd"/>
      <w:r w:rsidR="0055259B" w:rsidRPr="0029048A">
        <w:rPr>
          <w:rFonts w:ascii="Times New Roman" w:eastAsia="Times New Roman" w:hAnsi="Times New Roman" w:cs="Times New Roman"/>
          <w:color w:val="000000" w:themeColor="text1"/>
          <w:sz w:val="24"/>
          <w:szCs w:val="24"/>
        </w:rPr>
        <w:t xml:space="preserve">, 2020; </w:t>
      </w:r>
      <w:r w:rsidR="009E7BFE" w:rsidRPr="0029048A">
        <w:rPr>
          <w:rFonts w:ascii="Times New Roman" w:eastAsia="Times New Roman" w:hAnsi="Times New Roman" w:cs="Times New Roman"/>
          <w:color w:val="000000" w:themeColor="text1"/>
          <w:sz w:val="24"/>
          <w:szCs w:val="24"/>
          <w:highlight w:val="white"/>
        </w:rPr>
        <w:t>Doyle and Conboy, 2020</w:t>
      </w:r>
      <w:r w:rsidRPr="0029048A">
        <w:rPr>
          <w:rFonts w:ascii="Times New Roman" w:eastAsia="Times New Roman" w:hAnsi="Times New Roman" w:cs="Times New Roman"/>
          <w:color w:val="000000" w:themeColor="text1"/>
          <w:sz w:val="24"/>
          <w:szCs w:val="24"/>
        </w:rPr>
        <w:t xml:space="preserve">). While some changes </w:t>
      </w:r>
      <w:r w:rsidR="00532B5B" w:rsidRPr="0029048A">
        <w:rPr>
          <w:rFonts w:ascii="Times New Roman" w:eastAsia="Times New Roman" w:hAnsi="Times New Roman" w:cs="Times New Roman"/>
          <w:color w:val="000000" w:themeColor="text1"/>
          <w:sz w:val="24"/>
          <w:szCs w:val="24"/>
        </w:rPr>
        <w:t xml:space="preserve">may </w:t>
      </w:r>
      <w:r w:rsidRPr="0029048A">
        <w:rPr>
          <w:rFonts w:ascii="Times New Roman" w:eastAsia="Times New Roman" w:hAnsi="Times New Roman" w:cs="Times New Roman"/>
          <w:color w:val="000000" w:themeColor="text1"/>
          <w:sz w:val="24"/>
          <w:szCs w:val="24"/>
        </w:rPr>
        <w:t xml:space="preserve">lead to the automation of routine activities, </w:t>
      </w:r>
      <w:r w:rsidR="003463C0" w:rsidRPr="0029048A">
        <w:rPr>
          <w:rFonts w:ascii="Times New Roman" w:eastAsia="Times New Roman" w:hAnsi="Times New Roman" w:cs="Times New Roman"/>
          <w:color w:val="000000" w:themeColor="text1"/>
          <w:sz w:val="24"/>
          <w:szCs w:val="24"/>
        </w:rPr>
        <w:t xml:space="preserve">such as </w:t>
      </w:r>
      <w:r w:rsidRPr="0029048A">
        <w:rPr>
          <w:rFonts w:ascii="Times New Roman" w:eastAsia="Times New Roman" w:hAnsi="Times New Roman" w:cs="Times New Roman"/>
          <w:i/>
          <w:color w:val="000000" w:themeColor="text1"/>
          <w:sz w:val="24"/>
          <w:szCs w:val="24"/>
        </w:rPr>
        <w:t xml:space="preserve">work-from-home </w:t>
      </w:r>
      <w:r w:rsidR="003463C0" w:rsidRPr="0029048A">
        <w:rPr>
          <w:rFonts w:ascii="Times New Roman" w:eastAsia="Times New Roman" w:hAnsi="Times New Roman" w:cs="Times New Roman"/>
          <w:i/>
          <w:color w:val="000000" w:themeColor="text1"/>
          <w:sz w:val="24"/>
          <w:szCs w:val="24"/>
        </w:rPr>
        <w:t>decisions</w:t>
      </w:r>
      <w:r w:rsidR="003463C0"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and greater access to information, others </w:t>
      </w:r>
      <w:r w:rsidR="003463C0" w:rsidRPr="0029048A">
        <w:rPr>
          <w:rFonts w:ascii="Times New Roman" w:eastAsia="Times New Roman" w:hAnsi="Times New Roman" w:cs="Times New Roman"/>
          <w:color w:val="000000" w:themeColor="text1"/>
          <w:sz w:val="24"/>
          <w:szCs w:val="24"/>
        </w:rPr>
        <w:t xml:space="preserve">may </w:t>
      </w:r>
      <w:r w:rsidRPr="0029048A">
        <w:rPr>
          <w:rFonts w:ascii="Times New Roman" w:eastAsia="Times New Roman" w:hAnsi="Times New Roman" w:cs="Times New Roman"/>
          <w:color w:val="000000" w:themeColor="text1"/>
          <w:sz w:val="24"/>
          <w:szCs w:val="24"/>
        </w:rPr>
        <w:t xml:space="preserve">present challenges to the individual’s well-being, such as </w:t>
      </w:r>
      <w:r w:rsidRPr="0029048A">
        <w:rPr>
          <w:rFonts w:ascii="Times New Roman" w:eastAsia="Times New Roman" w:hAnsi="Times New Roman" w:cs="Times New Roman"/>
          <w:i/>
          <w:color w:val="000000" w:themeColor="text1"/>
          <w:sz w:val="24"/>
          <w:szCs w:val="24"/>
        </w:rPr>
        <w:t>work-life</w:t>
      </w:r>
      <w:r w:rsidRPr="0029048A">
        <w:rPr>
          <w:rFonts w:ascii="Times New Roman" w:eastAsia="Times New Roman" w:hAnsi="Times New Roman" w:cs="Times New Roman"/>
          <w:color w:val="000000" w:themeColor="text1"/>
          <w:sz w:val="24"/>
          <w:szCs w:val="24"/>
        </w:rPr>
        <w:t xml:space="preserve">, </w:t>
      </w:r>
      <w:r w:rsidR="00923E65" w:rsidRPr="0029048A">
        <w:rPr>
          <w:rFonts w:ascii="Times New Roman" w:eastAsia="Times New Roman" w:hAnsi="Times New Roman" w:cs="Times New Roman"/>
          <w:color w:val="000000" w:themeColor="text1"/>
          <w:sz w:val="24"/>
          <w:szCs w:val="24"/>
        </w:rPr>
        <w:t xml:space="preserve">or </w:t>
      </w:r>
      <w:r w:rsidRPr="0029048A">
        <w:rPr>
          <w:rFonts w:ascii="Times New Roman" w:eastAsia="Times New Roman" w:hAnsi="Times New Roman" w:cs="Times New Roman"/>
          <w:i/>
          <w:color w:val="000000" w:themeColor="text1"/>
          <w:sz w:val="24"/>
          <w:szCs w:val="24"/>
        </w:rPr>
        <w:t xml:space="preserve">home-life interference </w:t>
      </w:r>
      <w:r w:rsidRPr="0029048A">
        <w:rPr>
          <w:rFonts w:ascii="Times New Roman" w:eastAsia="Times New Roman" w:hAnsi="Times New Roman" w:cs="Times New Roman"/>
          <w:color w:val="000000" w:themeColor="text1"/>
          <w:sz w:val="24"/>
          <w:szCs w:val="24"/>
        </w:rPr>
        <w:t xml:space="preserve">(Derks et al., 2015), </w:t>
      </w:r>
      <w:r w:rsidRPr="0029048A">
        <w:rPr>
          <w:rFonts w:ascii="Times New Roman" w:eastAsia="Times New Roman" w:hAnsi="Times New Roman" w:cs="Times New Roman"/>
          <w:i/>
          <w:color w:val="000000" w:themeColor="text1"/>
          <w:sz w:val="24"/>
          <w:szCs w:val="24"/>
        </w:rPr>
        <w:t>quality of recovery time</w:t>
      </w:r>
      <w:r w:rsidRPr="0029048A">
        <w:rPr>
          <w:rFonts w:ascii="Times New Roman" w:eastAsia="Times New Roman" w:hAnsi="Times New Roman" w:cs="Times New Roman"/>
          <w:color w:val="000000" w:themeColor="text1"/>
          <w:sz w:val="24"/>
          <w:szCs w:val="24"/>
        </w:rPr>
        <w:t xml:space="preserve"> (Sonnentag, 2003), </w:t>
      </w:r>
      <w:r w:rsidRPr="0029048A">
        <w:rPr>
          <w:rFonts w:ascii="Times New Roman" w:eastAsia="Times New Roman" w:hAnsi="Times New Roman" w:cs="Times New Roman"/>
          <w:i/>
          <w:color w:val="000000" w:themeColor="text1"/>
          <w:sz w:val="24"/>
          <w:szCs w:val="24"/>
        </w:rPr>
        <w:t>loss of control</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increased stress</w:t>
      </w:r>
      <w:r w:rsidRPr="0029048A">
        <w:rPr>
          <w:rFonts w:ascii="Times New Roman" w:eastAsia="Times New Roman" w:hAnsi="Times New Roman" w:cs="Times New Roman"/>
          <w:color w:val="000000" w:themeColor="text1"/>
          <w:sz w:val="24"/>
          <w:szCs w:val="24"/>
        </w:rPr>
        <w:t xml:space="preserve"> (</w:t>
      </w:r>
      <w:proofErr w:type="spellStart"/>
      <w:r w:rsidR="003F1049" w:rsidRPr="0029048A">
        <w:rPr>
          <w:rFonts w:ascii="Times New Roman" w:eastAsia="Times New Roman" w:hAnsi="Times New Roman" w:cs="Times New Roman"/>
          <w:color w:val="000000" w:themeColor="text1"/>
          <w:sz w:val="24"/>
          <w:szCs w:val="24"/>
        </w:rPr>
        <w:t>Chamakiotis</w:t>
      </w:r>
      <w:proofErr w:type="spellEnd"/>
      <w:r w:rsidR="003F1049" w:rsidRPr="0029048A">
        <w:rPr>
          <w:rFonts w:ascii="Times New Roman" w:eastAsia="Times New Roman" w:hAnsi="Times New Roman" w:cs="Times New Roman"/>
          <w:color w:val="000000" w:themeColor="text1"/>
          <w:sz w:val="24"/>
          <w:szCs w:val="24"/>
        </w:rPr>
        <w:t xml:space="preserve">, 2020; </w:t>
      </w:r>
      <w:r w:rsidRPr="0029048A">
        <w:rPr>
          <w:rFonts w:ascii="Times New Roman" w:eastAsia="Times New Roman" w:hAnsi="Times New Roman" w:cs="Times New Roman"/>
          <w:color w:val="000000" w:themeColor="text1"/>
          <w:sz w:val="24"/>
          <w:szCs w:val="24"/>
        </w:rPr>
        <w:t xml:space="preserve">Deery et al., 2002; </w:t>
      </w:r>
      <w:r w:rsidRPr="0029048A">
        <w:rPr>
          <w:rFonts w:ascii="Times New Roman" w:eastAsia="Times New Roman" w:hAnsi="Times New Roman" w:cs="Times New Roman"/>
          <w:color w:val="000000" w:themeColor="text1"/>
          <w:sz w:val="24"/>
          <w:szCs w:val="24"/>
          <w:highlight w:val="white"/>
        </w:rPr>
        <w:t>Doyle and Conboy, 2020</w:t>
      </w:r>
      <w:r w:rsidRPr="0029048A">
        <w:rPr>
          <w:rFonts w:ascii="Times New Roman" w:eastAsia="Times New Roman" w:hAnsi="Times New Roman" w:cs="Times New Roman"/>
          <w:color w:val="000000" w:themeColor="text1"/>
          <w:sz w:val="24"/>
          <w:szCs w:val="24"/>
        </w:rPr>
        <w:t xml:space="preserve">). </w:t>
      </w:r>
      <w:r w:rsidR="00DD2A71" w:rsidRPr="0029048A">
        <w:rPr>
          <w:rFonts w:ascii="Times New Roman" w:eastAsia="Times New Roman" w:hAnsi="Times New Roman" w:cs="Times New Roman"/>
          <w:color w:val="000000" w:themeColor="text1"/>
          <w:sz w:val="24"/>
          <w:szCs w:val="24"/>
        </w:rPr>
        <w:t>Further, according to the IMO theoretical framework</w:t>
      </w:r>
      <w:r w:rsidR="009F0A06" w:rsidRPr="0029048A">
        <w:rPr>
          <w:rFonts w:ascii="Times New Roman" w:eastAsia="Times New Roman" w:hAnsi="Times New Roman" w:cs="Times New Roman"/>
          <w:color w:val="000000" w:themeColor="text1"/>
          <w:sz w:val="24"/>
          <w:szCs w:val="24"/>
        </w:rPr>
        <w:t xml:space="preserve">, </w:t>
      </w:r>
      <w:r w:rsidR="002B1B33" w:rsidRPr="0029048A">
        <w:rPr>
          <w:rFonts w:ascii="Times New Roman" w:eastAsia="Times New Roman" w:hAnsi="Times New Roman" w:cs="Times New Roman"/>
          <w:color w:val="000000" w:themeColor="text1"/>
          <w:sz w:val="24"/>
          <w:szCs w:val="24"/>
        </w:rPr>
        <w:t>a team’s virtuality can directly affect its employees</w:t>
      </w:r>
      <w:r w:rsidR="00AA08DD" w:rsidRPr="0029048A">
        <w:rPr>
          <w:rFonts w:ascii="Times New Roman" w:eastAsia="Times New Roman" w:hAnsi="Times New Roman" w:cs="Times New Roman"/>
          <w:color w:val="000000" w:themeColor="text1"/>
          <w:sz w:val="24"/>
          <w:szCs w:val="24"/>
        </w:rPr>
        <w:t>’</w:t>
      </w:r>
      <w:r w:rsidR="002B1B33" w:rsidRPr="0029048A">
        <w:rPr>
          <w:rFonts w:ascii="Times New Roman" w:eastAsia="Times New Roman" w:hAnsi="Times New Roman" w:cs="Times New Roman"/>
          <w:color w:val="000000" w:themeColor="text1"/>
          <w:sz w:val="24"/>
          <w:szCs w:val="24"/>
        </w:rPr>
        <w:t xml:space="preserve"> well-being</w:t>
      </w:r>
      <w:r w:rsidR="00141F68" w:rsidRPr="0029048A">
        <w:rPr>
          <w:rFonts w:ascii="Times New Roman" w:eastAsia="Times New Roman" w:hAnsi="Times New Roman" w:cs="Times New Roman"/>
          <w:color w:val="000000" w:themeColor="text1"/>
          <w:sz w:val="24"/>
          <w:szCs w:val="24"/>
        </w:rPr>
        <w:t xml:space="preserve">. </w:t>
      </w:r>
      <w:r w:rsidR="003606F8" w:rsidRPr="0029048A">
        <w:rPr>
          <w:rFonts w:ascii="Times New Roman" w:eastAsia="Times New Roman" w:hAnsi="Times New Roman" w:cs="Times New Roman"/>
          <w:color w:val="000000" w:themeColor="text1"/>
          <w:sz w:val="24"/>
          <w:szCs w:val="24"/>
        </w:rPr>
        <w:t>Subjective well-being</w:t>
      </w:r>
      <w:r w:rsidR="00632700" w:rsidRPr="0029048A">
        <w:rPr>
          <w:rFonts w:ascii="Times New Roman" w:eastAsia="Times New Roman" w:hAnsi="Times New Roman" w:cs="Times New Roman"/>
          <w:color w:val="000000" w:themeColor="text1"/>
          <w:sz w:val="24"/>
          <w:szCs w:val="24"/>
        </w:rPr>
        <w:t>,</w:t>
      </w:r>
      <w:r w:rsidR="003606F8" w:rsidRPr="0029048A">
        <w:rPr>
          <w:rFonts w:ascii="Times New Roman" w:eastAsia="Times New Roman" w:hAnsi="Times New Roman" w:cs="Times New Roman"/>
          <w:color w:val="000000" w:themeColor="text1"/>
          <w:sz w:val="24"/>
          <w:szCs w:val="24"/>
        </w:rPr>
        <w:t xml:space="preserve"> </w:t>
      </w:r>
      <w:r w:rsidR="0077382D" w:rsidRPr="0029048A">
        <w:rPr>
          <w:rFonts w:ascii="Times New Roman" w:eastAsia="Times New Roman" w:hAnsi="Times New Roman" w:cs="Times New Roman"/>
          <w:color w:val="000000" w:themeColor="text1"/>
          <w:sz w:val="24"/>
          <w:szCs w:val="24"/>
        </w:rPr>
        <w:t xml:space="preserve">therefore, </w:t>
      </w:r>
      <w:r w:rsidR="003606F8" w:rsidRPr="0029048A">
        <w:rPr>
          <w:rFonts w:ascii="Times New Roman" w:eastAsia="Times New Roman" w:hAnsi="Times New Roman" w:cs="Times New Roman"/>
          <w:color w:val="000000" w:themeColor="text1"/>
          <w:sz w:val="24"/>
          <w:szCs w:val="24"/>
        </w:rPr>
        <w:t xml:space="preserve">represents the individual opinion regarding the quality of life of an </w:t>
      </w:r>
      <w:r w:rsidR="008B0BF6" w:rsidRPr="0029048A">
        <w:rPr>
          <w:rFonts w:ascii="Times New Roman" w:eastAsia="Times New Roman" w:hAnsi="Times New Roman" w:cs="Times New Roman"/>
          <w:color w:val="000000" w:themeColor="text1"/>
          <w:sz w:val="24"/>
          <w:szCs w:val="24"/>
        </w:rPr>
        <w:t xml:space="preserve">employee </w:t>
      </w:r>
      <w:r w:rsidR="003606F8" w:rsidRPr="0029048A">
        <w:rPr>
          <w:rFonts w:ascii="Times New Roman" w:eastAsia="Times New Roman" w:hAnsi="Times New Roman" w:cs="Times New Roman"/>
          <w:color w:val="000000" w:themeColor="text1"/>
          <w:sz w:val="24"/>
          <w:szCs w:val="24"/>
        </w:rPr>
        <w:t xml:space="preserve">(Krueger </w:t>
      </w:r>
      <w:r w:rsidR="002C3DA7" w:rsidRPr="0029048A">
        <w:rPr>
          <w:rFonts w:ascii="Times New Roman" w:eastAsia="Times New Roman" w:hAnsi="Times New Roman" w:cs="Times New Roman"/>
          <w:color w:val="000000" w:themeColor="text1"/>
          <w:sz w:val="24"/>
          <w:szCs w:val="24"/>
        </w:rPr>
        <w:t>and</w:t>
      </w:r>
      <w:r w:rsidR="003606F8" w:rsidRPr="0029048A">
        <w:rPr>
          <w:rFonts w:ascii="Times New Roman" w:eastAsia="Times New Roman" w:hAnsi="Times New Roman" w:cs="Times New Roman"/>
          <w:color w:val="000000" w:themeColor="text1"/>
          <w:sz w:val="24"/>
          <w:szCs w:val="24"/>
        </w:rPr>
        <w:t xml:space="preserve"> Stone, 2014</w:t>
      </w:r>
      <w:r w:rsidR="00B264B1" w:rsidRPr="0029048A">
        <w:rPr>
          <w:rFonts w:ascii="Times New Roman" w:hAnsi="Times New Roman" w:cs="Times New Roman"/>
          <w:color w:val="000000" w:themeColor="text1"/>
          <w:sz w:val="24"/>
          <w:szCs w:val="24"/>
          <w:shd w:val="clear" w:color="auto" w:fill="FFFFFF"/>
        </w:rPr>
        <w:t>;</w:t>
      </w:r>
      <w:r w:rsidR="00B264B1" w:rsidRPr="0029048A">
        <w:rPr>
          <w:rFonts w:ascii="Times New Roman" w:hAnsi="Times New Roman" w:cs="Times New Roman"/>
          <w:color w:val="000000" w:themeColor="text1"/>
          <w:sz w:val="24"/>
          <w:szCs w:val="24"/>
        </w:rPr>
        <w:t xml:space="preserve"> </w:t>
      </w:r>
      <w:r w:rsidR="00B264B1" w:rsidRPr="0029048A">
        <w:rPr>
          <w:rFonts w:ascii="Times New Roman" w:hAnsi="Times New Roman" w:cs="Times New Roman"/>
          <w:color w:val="000000" w:themeColor="text1"/>
          <w:sz w:val="24"/>
          <w:szCs w:val="24"/>
          <w:shd w:val="clear" w:color="auto" w:fill="FFFFFF"/>
        </w:rPr>
        <w:t>Michalke et al., 2022)</w:t>
      </w:r>
      <w:r w:rsidR="003606F8" w:rsidRPr="0029048A">
        <w:rPr>
          <w:rFonts w:ascii="Times New Roman" w:eastAsia="Times New Roman" w:hAnsi="Times New Roman" w:cs="Times New Roman"/>
          <w:color w:val="000000" w:themeColor="text1"/>
          <w:sz w:val="24"/>
          <w:szCs w:val="24"/>
        </w:rPr>
        <w:t xml:space="preserve">. </w:t>
      </w:r>
      <w:r w:rsidR="008B0BF6" w:rsidRPr="0029048A">
        <w:rPr>
          <w:rFonts w:ascii="Times New Roman" w:eastAsia="Times New Roman" w:hAnsi="Times New Roman" w:cs="Times New Roman"/>
          <w:color w:val="000000" w:themeColor="text1"/>
          <w:sz w:val="24"/>
          <w:szCs w:val="24"/>
        </w:rPr>
        <w:t>It</w:t>
      </w:r>
      <w:r w:rsidR="003606F8" w:rsidRPr="0029048A">
        <w:rPr>
          <w:rFonts w:ascii="Times New Roman" w:eastAsia="Times New Roman" w:hAnsi="Times New Roman" w:cs="Times New Roman"/>
          <w:color w:val="000000" w:themeColor="text1"/>
          <w:sz w:val="24"/>
          <w:szCs w:val="24"/>
        </w:rPr>
        <w:t xml:space="preserve"> can be </w:t>
      </w:r>
      <w:r w:rsidR="008B0BF6" w:rsidRPr="0029048A">
        <w:rPr>
          <w:rFonts w:ascii="Times New Roman" w:eastAsia="Times New Roman" w:hAnsi="Times New Roman" w:cs="Times New Roman"/>
          <w:color w:val="000000" w:themeColor="text1"/>
          <w:sz w:val="24"/>
          <w:szCs w:val="24"/>
        </w:rPr>
        <w:t>promoted</w:t>
      </w:r>
      <w:r w:rsidR="003606F8" w:rsidRPr="0029048A">
        <w:rPr>
          <w:rFonts w:ascii="Times New Roman" w:eastAsia="Times New Roman" w:hAnsi="Times New Roman" w:cs="Times New Roman"/>
          <w:color w:val="000000" w:themeColor="text1"/>
          <w:sz w:val="24"/>
          <w:szCs w:val="24"/>
        </w:rPr>
        <w:t xml:space="preserve"> by </w:t>
      </w:r>
      <w:r w:rsidR="008B0BF6" w:rsidRPr="0029048A">
        <w:rPr>
          <w:rFonts w:ascii="Times New Roman" w:eastAsia="Times New Roman" w:hAnsi="Times New Roman" w:cs="Times New Roman"/>
          <w:color w:val="000000" w:themeColor="text1"/>
          <w:sz w:val="24"/>
          <w:szCs w:val="24"/>
        </w:rPr>
        <w:t>permitting</w:t>
      </w:r>
      <w:r w:rsidR="003606F8" w:rsidRPr="0029048A">
        <w:rPr>
          <w:rFonts w:ascii="Times New Roman" w:eastAsia="Times New Roman" w:hAnsi="Times New Roman" w:cs="Times New Roman"/>
          <w:color w:val="000000" w:themeColor="text1"/>
          <w:sz w:val="24"/>
          <w:szCs w:val="24"/>
        </w:rPr>
        <w:t xml:space="preserve"> the </w:t>
      </w:r>
      <w:r w:rsidR="008B0BF6" w:rsidRPr="0029048A">
        <w:rPr>
          <w:rFonts w:ascii="Times New Roman" w:eastAsia="Times New Roman" w:hAnsi="Times New Roman" w:cs="Times New Roman"/>
          <w:color w:val="000000" w:themeColor="text1"/>
          <w:sz w:val="24"/>
          <w:szCs w:val="24"/>
        </w:rPr>
        <w:t>employees</w:t>
      </w:r>
      <w:r w:rsidR="003606F8" w:rsidRPr="0029048A">
        <w:rPr>
          <w:rFonts w:ascii="Times New Roman" w:eastAsia="Times New Roman" w:hAnsi="Times New Roman" w:cs="Times New Roman"/>
          <w:color w:val="000000" w:themeColor="text1"/>
          <w:sz w:val="24"/>
          <w:szCs w:val="24"/>
        </w:rPr>
        <w:t xml:space="preserve"> to be </w:t>
      </w:r>
      <w:r w:rsidR="00612B7A" w:rsidRPr="0029048A">
        <w:rPr>
          <w:rFonts w:ascii="Times New Roman" w:eastAsia="Times New Roman" w:hAnsi="Times New Roman" w:cs="Times New Roman"/>
          <w:color w:val="000000" w:themeColor="text1"/>
          <w:sz w:val="24"/>
          <w:szCs w:val="24"/>
        </w:rPr>
        <w:t xml:space="preserve">independent </w:t>
      </w:r>
      <w:r w:rsidR="00AA08DD" w:rsidRPr="0029048A">
        <w:rPr>
          <w:rFonts w:ascii="Times New Roman" w:eastAsia="Times New Roman" w:hAnsi="Times New Roman" w:cs="Times New Roman"/>
          <w:color w:val="000000" w:themeColor="text1"/>
          <w:sz w:val="24"/>
          <w:szCs w:val="24"/>
        </w:rPr>
        <w:t xml:space="preserve">and </w:t>
      </w:r>
      <w:r w:rsidR="00612B7A" w:rsidRPr="0029048A">
        <w:rPr>
          <w:rFonts w:ascii="Times New Roman" w:eastAsia="Times New Roman" w:hAnsi="Times New Roman" w:cs="Times New Roman"/>
          <w:color w:val="000000" w:themeColor="text1"/>
          <w:sz w:val="24"/>
          <w:szCs w:val="24"/>
        </w:rPr>
        <w:t>proficient</w:t>
      </w:r>
      <w:r w:rsidR="003606F8" w:rsidRPr="0029048A">
        <w:rPr>
          <w:rFonts w:ascii="Times New Roman" w:eastAsia="Times New Roman" w:hAnsi="Times New Roman" w:cs="Times New Roman"/>
          <w:color w:val="000000" w:themeColor="text1"/>
          <w:sz w:val="24"/>
          <w:szCs w:val="24"/>
        </w:rPr>
        <w:t xml:space="preserve"> and </w:t>
      </w:r>
      <w:r w:rsidR="00612B7A" w:rsidRPr="0029048A">
        <w:rPr>
          <w:rFonts w:ascii="Times New Roman" w:eastAsia="Times New Roman" w:hAnsi="Times New Roman" w:cs="Times New Roman"/>
          <w:color w:val="000000" w:themeColor="text1"/>
          <w:sz w:val="24"/>
          <w:szCs w:val="24"/>
        </w:rPr>
        <w:t>improving</w:t>
      </w:r>
      <w:r w:rsidR="003606F8" w:rsidRPr="0029048A">
        <w:rPr>
          <w:rFonts w:ascii="Times New Roman" w:eastAsia="Times New Roman" w:hAnsi="Times New Roman" w:cs="Times New Roman"/>
          <w:color w:val="000000" w:themeColor="text1"/>
          <w:sz w:val="24"/>
          <w:szCs w:val="24"/>
        </w:rPr>
        <w:t xml:space="preserve"> their </w:t>
      </w:r>
      <w:r w:rsidR="00612B7A" w:rsidRPr="0029048A">
        <w:rPr>
          <w:rFonts w:ascii="Times New Roman" w:eastAsia="Times New Roman" w:hAnsi="Times New Roman" w:cs="Times New Roman"/>
          <w:color w:val="000000" w:themeColor="text1"/>
          <w:sz w:val="24"/>
          <w:szCs w:val="24"/>
        </w:rPr>
        <w:t>subjective</w:t>
      </w:r>
      <w:r w:rsidR="003606F8" w:rsidRPr="0029048A">
        <w:rPr>
          <w:rFonts w:ascii="Times New Roman" w:eastAsia="Times New Roman" w:hAnsi="Times New Roman" w:cs="Times New Roman"/>
          <w:color w:val="000000" w:themeColor="text1"/>
          <w:sz w:val="24"/>
          <w:szCs w:val="24"/>
        </w:rPr>
        <w:t xml:space="preserve"> </w:t>
      </w:r>
      <w:r w:rsidR="00612B7A" w:rsidRPr="0029048A">
        <w:rPr>
          <w:rFonts w:ascii="Times New Roman" w:eastAsia="Times New Roman" w:hAnsi="Times New Roman" w:cs="Times New Roman"/>
          <w:color w:val="000000" w:themeColor="text1"/>
          <w:sz w:val="24"/>
          <w:szCs w:val="24"/>
        </w:rPr>
        <w:t>understanding</w:t>
      </w:r>
      <w:r w:rsidR="003606F8" w:rsidRPr="0029048A">
        <w:rPr>
          <w:rFonts w:ascii="Times New Roman" w:eastAsia="Times New Roman" w:hAnsi="Times New Roman" w:cs="Times New Roman"/>
          <w:color w:val="000000" w:themeColor="text1"/>
          <w:sz w:val="24"/>
          <w:szCs w:val="24"/>
        </w:rPr>
        <w:t xml:space="preserve"> </w:t>
      </w:r>
      <w:r w:rsidR="00AA08DD" w:rsidRPr="0029048A">
        <w:rPr>
          <w:rFonts w:ascii="Times New Roman" w:eastAsia="Times New Roman" w:hAnsi="Times New Roman" w:cs="Times New Roman"/>
          <w:color w:val="000000" w:themeColor="text1"/>
          <w:sz w:val="24"/>
          <w:szCs w:val="24"/>
        </w:rPr>
        <w:t>of</w:t>
      </w:r>
      <w:r w:rsidR="00612B7A" w:rsidRPr="0029048A">
        <w:rPr>
          <w:rFonts w:ascii="Times New Roman" w:eastAsia="Times New Roman" w:hAnsi="Times New Roman" w:cs="Times New Roman"/>
          <w:color w:val="000000" w:themeColor="text1"/>
          <w:sz w:val="24"/>
          <w:szCs w:val="24"/>
        </w:rPr>
        <w:t xml:space="preserve"> the tasks </w:t>
      </w:r>
      <w:r w:rsidR="003606F8" w:rsidRPr="0029048A">
        <w:rPr>
          <w:rFonts w:ascii="Times New Roman" w:eastAsia="Times New Roman" w:hAnsi="Times New Roman" w:cs="Times New Roman"/>
          <w:color w:val="000000" w:themeColor="text1"/>
          <w:sz w:val="24"/>
          <w:szCs w:val="24"/>
        </w:rPr>
        <w:t xml:space="preserve">(Peters et al., 2018), </w:t>
      </w:r>
      <w:r w:rsidR="00162568" w:rsidRPr="0029048A">
        <w:rPr>
          <w:rFonts w:ascii="Times New Roman" w:eastAsia="Times New Roman" w:hAnsi="Times New Roman" w:cs="Times New Roman"/>
          <w:color w:val="000000" w:themeColor="text1"/>
          <w:sz w:val="24"/>
          <w:szCs w:val="24"/>
        </w:rPr>
        <w:t>according to</w:t>
      </w:r>
      <w:r w:rsidR="003606F8" w:rsidRPr="0029048A">
        <w:rPr>
          <w:rFonts w:ascii="Times New Roman" w:eastAsia="Times New Roman" w:hAnsi="Times New Roman" w:cs="Times New Roman"/>
          <w:color w:val="000000" w:themeColor="text1"/>
          <w:sz w:val="24"/>
          <w:szCs w:val="24"/>
        </w:rPr>
        <w:t xml:space="preserve"> the self-determination theory (Ryan </w:t>
      </w:r>
      <w:r w:rsidR="002C3DA7" w:rsidRPr="0029048A">
        <w:rPr>
          <w:rFonts w:ascii="Times New Roman" w:eastAsia="Times New Roman" w:hAnsi="Times New Roman" w:cs="Times New Roman"/>
          <w:color w:val="000000" w:themeColor="text1"/>
          <w:sz w:val="24"/>
          <w:szCs w:val="24"/>
        </w:rPr>
        <w:t>and</w:t>
      </w:r>
      <w:r w:rsidR="003606F8" w:rsidRPr="0029048A">
        <w:rPr>
          <w:rFonts w:ascii="Times New Roman" w:eastAsia="Times New Roman" w:hAnsi="Times New Roman" w:cs="Times New Roman"/>
          <w:color w:val="000000" w:themeColor="text1"/>
          <w:sz w:val="24"/>
          <w:szCs w:val="24"/>
        </w:rPr>
        <w:t xml:space="preserve"> Deci, 2000).</w:t>
      </w:r>
      <w:r w:rsidR="00FC370D"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Thus, we hypothesise: </w:t>
      </w:r>
    </w:p>
    <w:p w14:paraId="0000005C" w14:textId="77777777" w:rsidR="00ED5836" w:rsidRPr="0029048A" w:rsidRDefault="0080643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H1c: Virtuality will positively influence the subjective well-being of individuals working in virtual teams.</w:t>
      </w:r>
    </w:p>
    <w:p w14:paraId="0000005D" w14:textId="6E12FA47" w:rsidR="00ED5836" w:rsidRPr="0029048A" w:rsidRDefault="00806434">
      <w:pPr>
        <w:pStyle w:val="Heading2"/>
        <w:spacing w:after="0" w:line="480" w:lineRule="auto"/>
        <w:rPr>
          <w:b/>
          <w:i w:val="0"/>
          <w:color w:val="000000" w:themeColor="text1"/>
          <w:sz w:val="24"/>
          <w:szCs w:val="24"/>
        </w:rPr>
      </w:pPr>
      <w:r w:rsidRPr="0029048A">
        <w:rPr>
          <w:b/>
          <w:i w:val="0"/>
          <w:color w:val="000000" w:themeColor="text1"/>
          <w:sz w:val="24"/>
          <w:szCs w:val="24"/>
        </w:rPr>
        <w:t xml:space="preserve">3.2 Impact of Virtuality on </w:t>
      </w:r>
      <w:r w:rsidR="00985140" w:rsidRPr="0029048A">
        <w:rPr>
          <w:b/>
          <w:color w:val="000000" w:themeColor="text1"/>
          <w:sz w:val="24"/>
          <w:szCs w:val="24"/>
        </w:rPr>
        <w:t>Psychological Empowerment</w:t>
      </w:r>
      <w:r w:rsidR="00985140" w:rsidRPr="0029048A">
        <w:rPr>
          <w:b/>
          <w:i w:val="0"/>
          <w:color w:val="000000" w:themeColor="text1"/>
          <w:sz w:val="24"/>
          <w:szCs w:val="24"/>
        </w:rPr>
        <w:t xml:space="preserve"> and </w:t>
      </w:r>
      <w:r w:rsidR="00985140" w:rsidRPr="0029048A">
        <w:rPr>
          <w:b/>
          <w:color w:val="000000" w:themeColor="text1"/>
          <w:sz w:val="24"/>
          <w:szCs w:val="24"/>
        </w:rPr>
        <w:t>Conflict Management</w:t>
      </w:r>
    </w:p>
    <w:p w14:paraId="00000060" w14:textId="26D95963" w:rsidR="00ED5836" w:rsidRPr="0029048A" w:rsidRDefault="00F6111A">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rPr>
        <w:t>Scholars have ad</w:t>
      </w:r>
      <w:r w:rsidR="00AA08DD" w:rsidRPr="0029048A">
        <w:rPr>
          <w:rFonts w:ascii="Times New Roman" w:hAnsi="Times New Roman" w:cs="Times New Roman"/>
          <w:color w:val="000000" w:themeColor="text1"/>
          <w:sz w:val="24"/>
          <w:szCs w:val="24"/>
        </w:rPr>
        <w:t>o</w:t>
      </w:r>
      <w:r w:rsidRPr="0029048A">
        <w:rPr>
          <w:rFonts w:ascii="Times New Roman" w:hAnsi="Times New Roman" w:cs="Times New Roman"/>
          <w:color w:val="000000" w:themeColor="text1"/>
          <w:sz w:val="24"/>
          <w:szCs w:val="24"/>
        </w:rPr>
        <w:t xml:space="preserve">pted the definition of </w:t>
      </w:r>
      <w:r w:rsidRPr="0029048A">
        <w:rPr>
          <w:rFonts w:ascii="Times New Roman" w:hAnsi="Times New Roman" w:cs="Times New Roman"/>
          <w:i/>
          <w:color w:val="000000" w:themeColor="text1"/>
          <w:sz w:val="24"/>
          <w:szCs w:val="24"/>
        </w:rPr>
        <w:t>psychological empowerment</w:t>
      </w:r>
      <w:r w:rsidRPr="0029048A">
        <w:rPr>
          <w:rFonts w:ascii="Times New Roman" w:hAnsi="Times New Roman" w:cs="Times New Roman"/>
          <w:color w:val="000000" w:themeColor="text1"/>
          <w:sz w:val="24"/>
          <w:szCs w:val="24"/>
        </w:rPr>
        <w:t xml:space="preserve"> to the I</w:t>
      </w:r>
      <w:r w:rsidR="00CB2C8F" w:rsidRPr="0029048A">
        <w:rPr>
          <w:rFonts w:ascii="Times New Roman" w:hAnsi="Times New Roman" w:cs="Times New Roman"/>
          <w:color w:val="000000" w:themeColor="text1"/>
          <w:sz w:val="24"/>
          <w:szCs w:val="24"/>
        </w:rPr>
        <w:t>M</w:t>
      </w:r>
      <w:r w:rsidRPr="0029048A">
        <w:rPr>
          <w:rFonts w:ascii="Times New Roman" w:hAnsi="Times New Roman" w:cs="Times New Roman"/>
          <w:color w:val="000000" w:themeColor="text1"/>
          <w:sz w:val="24"/>
          <w:szCs w:val="24"/>
        </w:rPr>
        <w:t xml:space="preserve">O framework and positioned it as an emergent state, “a cognitive, motivational, and affective state of teams... </w:t>
      </w:r>
      <w:r w:rsidRPr="0029048A">
        <w:rPr>
          <w:rFonts w:ascii="Times New Roman" w:hAnsi="Times New Roman" w:cs="Times New Roman"/>
          <w:color w:val="000000" w:themeColor="text1"/>
          <w:sz w:val="24"/>
          <w:szCs w:val="24"/>
        </w:rPr>
        <w:lastRenderedPageBreak/>
        <w:t>that are typically dynamic in nature and vary as a function of team context, inputs, processes and outcomes’’ (</w:t>
      </w:r>
      <w:r w:rsidRPr="00F9508E">
        <w:rPr>
          <w:rFonts w:ascii="Times New Roman" w:hAnsi="Times New Roman" w:cs="Times New Roman"/>
          <w:color w:val="00B0F0"/>
          <w:sz w:val="24"/>
          <w:szCs w:val="24"/>
        </w:rPr>
        <w:t>Kirkman and Rosen, 199</w:t>
      </w:r>
      <w:r w:rsidR="00F9508E" w:rsidRPr="00F9508E">
        <w:rPr>
          <w:rFonts w:ascii="Times New Roman" w:hAnsi="Times New Roman" w:cs="Times New Roman"/>
          <w:color w:val="00B0F0"/>
          <w:sz w:val="24"/>
          <w:szCs w:val="24"/>
        </w:rPr>
        <w:t>9</w:t>
      </w:r>
      <w:r w:rsidRPr="0029048A">
        <w:rPr>
          <w:rFonts w:ascii="Times New Roman" w:hAnsi="Times New Roman" w:cs="Times New Roman"/>
          <w:color w:val="000000" w:themeColor="text1"/>
          <w:sz w:val="24"/>
          <w:szCs w:val="24"/>
        </w:rPr>
        <w:t>; Kirkman et al., 2004; Marks et al., 2001</w:t>
      </w:r>
      <w:r w:rsidR="008C27A4" w:rsidRPr="0029048A">
        <w:rPr>
          <w:rFonts w:ascii="Times New Roman" w:eastAsia="Times New Roman" w:hAnsi="Times New Roman" w:cs="Times New Roman"/>
          <w:color w:val="000000" w:themeColor="text1"/>
          <w:sz w:val="24"/>
          <w:szCs w:val="24"/>
        </w:rPr>
        <w:t>; Schaubroeck and Yu, 2017</w:t>
      </w:r>
      <w:r w:rsidRPr="0029048A">
        <w:rPr>
          <w:rFonts w:ascii="Times New Roman" w:hAnsi="Times New Roman" w:cs="Times New Roman"/>
          <w:color w:val="000000" w:themeColor="text1"/>
          <w:sz w:val="24"/>
          <w:szCs w:val="24"/>
        </w:rPr>
        <w:t xml:space="preserve">). </w:t>
      </w:r>
      <w:r w:rsidR="00806434" w:rsidRPr="0029048A">
        <w:rPr>
          <w:rFonts w:ascii="Times New Roman" w:eastAsia="Times New Roman" w:hAnsi="Times New Roman" w:cs="Times New Roman"/>
          <w:color w:val="000000" w:themeColor="text1"/>
          <w:sz w:val="24"/>
          <w:szCs w:val="24"/>
        </w:rPr>
        <w:t xml:space="preserve">Maynard et al. (2012) </w:t>
      </w:r>
      <w:r w:rsidR="000929E0" w:rsidRPr="0029048A">
        <w:rPr>
          <w:rFonts w:ascii="Times New Roman" w:eastAsia="Times New Roman" w:hAnsi="Times New Roman" w:cs="Times New Roman"/>
          <w:color w:val="000000" w:themeColor="text1"/>
          <w:sz w:val="24"/>
          <w:szCs w:val="24"/>
        </w:rPr>
        <w:t xml:space="preserve">also </w:t>
      </w:r>
      <w:r w:rsidR="00806434" w:rsidRPr="0029048A">
        <w:rPr>
          <w:rFonts w:ascii="Times New Roman" w:eastAsia="Times New Roman" w:hAnsi="Times New Roman" w:cs="Times New Roman"/>
          <w:color w:val="000000" w:themeColor="text1"/>
          <w:sz w:val="24"/>
          <w:szCs w:val="24"/>
        </w:rPr>
        <w:t xml:space="preserve">suggested that team virtuality is an antecedent of </w:t>
      </w:r>
      <w:r w:rsidR="00806434" w:rsidRPr="0029048A">
        <w:rPr>
          <w:rFonts w:ascii="Times New Roman" w:eastAsia="Times New Roman" w:hAnsi="Times New Roman" w:cs="Times New Roman"/>
          <w:i/>
          <w:color w:val="000000" w:themeColor="text1"/>
          <w:sz w:val="24"/>
          <w:szCs w:val="24"/>
        </w:rPr>
        <w:t>psychological empowerment</w:t>
      </w:r>
      <w:r w:rsidR="00806434" w:rsidRPr="0029048A">
        <w:rPr>
          <w:rFonts w:ascii="Times New Roman" w:eastAsia="Times New Roman" w:hAnsi="Times New Roman" w:cs="Times New Roman"/>
          <w:color w:val="000000" w:themeColor="text1"/>
          <w:sz w:val="24"/>
          <w:szCs w:val="24"/>
        </w:rPr>
        <w:t xml:space="preserve">. Further, </w:t>
      </w:r>
      <w:r w:rsidR="00806434" w:rsidRPr="0029048A">
        <w:rPr>
          <w:rFonts w:ascii="Times New Roman" w:eastAsia="Times New Roman" w:hAnsi="Times New Roman" w:cs="Times New Roman"/>
          <w:i/>
          <w:color w:val="000000" w:themeColor="text1"/>
          <w:sz w:val="24"/>
          <w:szCs w:val="24"/>
        </w:rPr>
        <w:t>psychological empowerment</w:t>
      </w:r>
      <w:r w:rsidR="00806434" w:rsidRPr="0029048A">
        <w:rPr>
          <w:rFonts w:ascii="Times New Roman" w:eastAsia="Times New Roman" w:hAnsi="Times New Roman" w:cs="Times New Roman"/>
          <w:color w:val="000000" w:themeColor="text1"/>
          <w:sz w:val="24"/>
          <w:szCs w:val="24"/>
        </w:rPr>
        <w:t xml:space="preserve"> positively impacts team performance in </w:t>
      </w:r>
      <w:r w:rsidR="00AC79D9" w:rsidRPr="0029048A">
        <w:rPr>
          <w:rFonts w:ascii="Times New Roman" w:eastAsia="Times New Roman" w:hAnsi="Times New Roman" w:cs="Times New Roman"/>
          <w:color w:val="000000" w:themeColor="text1"/>
          <w:sz w:val="24"/>
          <w:szCs w:val="24"/>
        </w:rPr>
        <w:t xml:space="preserve">both </w:t>
      </w:r>
      <w:r w:rsidR="00806434" w:rsidRPr="0029048A">
        <w:rPr>
          <w:rFonts w:ascii="Times New Roman" w:eastAsia="Times New Roman" w:hAnsi="Times New Roman" w:cs="Times New Roman"/>
          <w:color w:val="000000" w:themeColor="text1"/>
          <w:sz w:val="24"/>
          <w:szCs w:val="24"/>
        </w:rPr>
        <w:t>face-to-face and virtual contexts (</w:t>
      </w:r>
      <w:r w:rsidR="00C92EFC" w:rsidRPr="00C92EFC">
        <w:rPr>
          <w:rFonts w:ascii="Times New Roman" w:hAnsi="Times New Roman" w:cs="Times New Roman"/>
          <w:color w:val="00B0F0"/>
          <w:sz w:val="24"/>
          <w:szCs w:val="24"/>
        </w:rPr>
        <w:t>Amor et al.</w:t>
      </w:r>
      <w:r w:rsidR="00C92EFC">
        <w:rPr>
          <w:rFonts w:ascii="Times New Roman" w:hAnsi="Times New Roman" w:cs="Times New Roman"/>
          <w:color w:val="00B0F0"/>
          <w:sz w:val="24"/>
          <w:szCs w:val="24"/>
        </w:rPr>
        <w:t xml:space="preserve">, </w:t>
      </w:r>
      <w:r w:rsidR="00C92EFC" w:rsidRPr="00C92EFC">
        <w:rPr>
          <w:rFonts w:ascii="Times New Roman" w:hAnsi="Times New Roman" w:cs="Times New Roman"/>
          <w:color w:val="00B0F0"/>
          <w:sz w:val="24"/>
          <w:szCs w:val="24"/>
        </w:rPr>
        <w:t>2021</w:t>
      </w:r>
      <w:r w:rsidR="00C92EFC">
        <w:rPr>
          <w:rFonts w:ascii="Times New Roman" w:hAnsi="Times New Roman" w:cs="Times New Roman"/>
          <w:color w:val="00B0F0"/>
          <w:sz w:val="24"/>
          <w:szCs w:val="24"/>
        </w:rPr>
        <w:t xml:space="preserve">; </w:t>
      </w:r>
      <w:r w:rsidR="00806434" w:rsidRPr="0029048A">
        <w:rPr>
          <w:rFonts w:ascii="Times New Roman" w:eastAsia="Times New Roman" w:hAnsi="Times New Roman" w:cs="Times New Roman"/>
          <w:color w:val="000000" w:themeColor="text1"/>
          <w:sz w:val="24"/>
          <w:szCs w:val="24"/>
        </w:rPr>
        <w:t xml:space="preserve">Kirkman and Rosen, 1999; Kirkman et al., 2004). For instance, as noted </w:t>
      </w:r>
      <w:r w:rsidR="00B132AA" w:rsidRPr="0029048A">
        <w:rPr>
          <w:rFonts w:ascii="Times New Roman" w:eastAsia="Times New Roman" w:hAnsi="Times New Roman" w:cs="Times New Roman"/>
          <w:color w:val="000000" w:themeColor="text1"/>
          <w:sz w:val="24"/>
          <w:szCs w:val="24"/>
        </w:rPr>
        <w:t xml:space="preserve">by </w:t>
      </w:r>
      <w:r w:rsidR="004317CB" w:rsidRPr="0029048A">
        <w:rPr>
          <w:rFonts w:ascii="Times New Roman" w:eastAsia="Times New Roman" w:hAnsi="Times New Roman" w:cs="Times New Roman"/>
          <w:color w:val="000000" w:themeColor="text1"/>
          <w:sz w:val="24"/>
          <w:szCs w:val="24"/>
        </w:rPr>
        <w:t>Kirkman and associates (</w:t>
      </w:r>
      <w:r w:rsidR="004317CB" w:rsidRPr="0097441F">
        <w:rPr>
          <w:rFonts w:ascii="Times New Roman" w:eastAsia="Times New Roman" w:hAnsi="Times New Roman" w:cs="Times New Roman"/>
          <w:color w:val="00B0F0"/>
          <w:sz w:val="24"/>
          <w:szCs w:val="24"/>
        </w:rPr>
        <w:t xml:space="preserve">Kirkman and Rosen, </w:t>
      </w:r>
      <w:r w:rsidR="0097441F" w:rsidRPr="0097441F">
        <w:rPr>
          <w:rFonts w:ascii="Times New Roman" w:eastAsia="Times New Roman" w:hAnsi="Times New Roman" w:cs="Times New Roman"/>
          <w:color w:val="00B0F0"/>
          <w:sz w:val="24"/>
          <w:szCs w:val="24"/>
        </w:rPr>
        <w:t>1999</w:t>
      </w:r>
      <w:r w:rsidR="004317CB" w:rsidRPr="0029048A">
        <w:rPr>
          <w:rFonts w:ascii="Times New Roman" w:eastAsia="Times New Roman" w:hAnsi="Times New Roman" w:cs="Times New Roman"/>
          <w:color w:val="000000" w:themeColor="text1"/>
          <w:sz w:val="24"/>
          <w:szCs w:val="24"/>
        </w:rPr>
        <w:t xml:space="preserve">; </w:t>
      </w:r>
      <w:r w:rsidR="00806434" w:rsidRPr="0029048A">
        <w:rPr>
          <w:rFonts w:ascii="Times New Roman" w:eastAsia="Times New Roman" w:hAnsi="Times New Roman" w:cs="Times New Roman"/>
          <w:color w:val="000000" w:themeColor="text1"/>
          <w:sz w:val="24"/>
          <w:szCs w:val="24"/>
        </w:rPr>
        <w:t xml:space="preserve">Kirkman and Mathieu, 2005), </w:t>
      </w:r>
      <w:r w:rsidR="00B132AA" w:rsidRPr="0029048A">
        <w:rPr>
          <w:rFonts w:ascii="Times New Roman" w:eastAsia="Times New Roman" w:hAnsi="Times New Roman" w:cs="Times New Roman"/>
          <w:color w:val="000000" w:themeColor="text1"/>
          <w:sz w:val="24"/>
          <w:szCs w:val="24"/>
        </w:rPr>
        <w:t>VT members</w:t>
      </w:r>
      <w:r w:rsidR="00806434" w:rsidRPr="0029048A">
        <w:rPr>
          <w:rFonts w:ascii="Times New Roman" w:eastAsia="Times New Roman" w:hAnsi="Times New Roman" w:cs="Times New Roman"/>
          <w:color w:val="000000" w:themeColor="text1"/>
          <w:sz w:val="24"/>
          <w:szCs w:val="24"/>
        </w:rPr>
        <w:t xml:space="preserve"> enjoy an empowered collaboration due to </w:t>
      </w:r>
      <w:r w:rsidR="004317CB" w:rsidRPr="0029048A">
        <w:rPr>
          <w:rFonts w:ascii="Times New Roman" w:eastAsia="Times New Roman" w:hAnsi="Times New Roman" w:cs="Times New Roman"/>
          <w:color w:val="000000" w:themeColor="text1"/>
          <w:sz w:val="24"/>
          <w:szCs w:val="24"/>
        </w:rPr>
        <w:t xml:space="preserve">relatively </w:t>
      </w:r>
      <w:r w:rsidR="00806434" w:rsidRPr="0029048A">
        <w:rPr>
          <w:rFonts w:ascii="Times New Roman" w:eastAsia="Times New Roman" w:hAnsi="Times New Roman" w:cs="Times New Roman"/>
          <w:color w:val="000000" w:themeColor="text1"/>
          <w:sz w:val="24"/>
          <w:szCs w:val="24"/>
        </w:rPr>
        <w:t>high</w:t>
      </w:r>
      <w:r w:rsidR="004317CB" w:rsidRPr="0029048A">
        <w:rPr>
          <w:rFonts w:ascii="Times New Roman" w:eastAsia="Times New Roman" w:hAnsi="Times New Roman" w:cs="Times New Roman"/>
          <w:color w:val="000000" w:themeColor="text1"/>
          <w:sz w:val="24"/>
          <w:szCs w:val="24"/>
        </w:rPr>
        <w:t>er</w:t>
      </w:r>
      <w:r w:rsidR="00806434" w:rsidRPr="0029048A">
        <w:rPr>
          <w:rFonts w:ascii="Times New Roman" w:eastAsia="Times New Roman" w:hAnsi="Times New Roman" w:cs="Times New Roman"/>
          <w:color w:val="000000" w:themeColor="text1"/>
          <w:sz w:val="24"/>
          <w:szCs w:val="24"/>
        </w:rPr>
        <w:t xml:space="preserve"> control in t</w:t>
      </w:r>
      <w:r w:rsidR="00E21371" w:rsidRPr="0029048A">
        <w:rPr>
          <w:rFonts w:ascii="Times New Roman" w:eastAsia="Times New Roman" w:hAnsi="Times New Roman" w:cs="Times New Roman"/>
          <w:color w:val="000000" w:themeColor="text1"/>
          <w:sz w:val="24"/>
          <w:szCs w:val="24"/>
        </w:rPr>
        <w:t>heir proximal work environment</w:t>
      </w:r>
      <w:r w:rsidR="00806434" w:rsidRPr="0029048A">
        <w:rPr>
          <w:rFonts w:ascii="Times New Roman" w:eastAsia="Times New Roman" w:hAnsi="Times New Roman" w:cs="Times New Roman"/>
          <w:color w:val="000000" w:themeColor="text1"/>
          <w:sz w:val="24"/>
          <w:szCs w:val="24"/>
        </w:rPr>
        <w:t>.</w:t>
      </w:r>
      <w:r w:rsidR="00E21371" w:rsidRPr="0029048A">
        <w:rPr>
          <w:rFonts w:ascii="Times New Roman" w:eastAsia="Times New Roman" w:hAnsi="Times New Roman" w:cs="Times New Roman"/>
          <w:color w:val="000000" w:themeColor="text1"/>
          <w:sz w:val="24"/>
          <w:szCs w:val="24"/>
        </w:rPr>
        <w:t xml:space="preserve"> Hill et al. (2014) </w:t>
      </w:r>
      <w:r w:rsidR="00927F9E" w:rsidRPr="0029048A">
        <w:rPr>
          <w:rFonts w:ascii="Times New Roman" w:eastAsia="Times New Roman" w:hAnsi="Times New Roman" w:cs="Times New Roman"/>
          <w:color w:val="000000" w:themeColor="text1"/>
          <w:sz w:val="24"/>
          <w:szCs w:val="24"/>
        </w:rPr>
        <w:t xml:space="preserve">also </w:t>
      </w:r>
      <w:r w:rsidR="00E21371" w:rsidRPr="0029048A">
        <w:rPr>
          <w:rFonts w:ascii="Times New Roman" w:eastAsia="Times New Roman" w:hAnsi="Times New Roman" w:cs="Times New Roman"/>
          <w:color w:val="000000" w:themeColor="text1"/>
          <w:sz w:val="24"/>
          <w:szCs w:val="24"/>
        </w:rPr>
        <w:t xml:space="preserve">found that the </w:t>
      </w:r>
      <w:r w:rsidR="00927F9E" w:rsidRPr="0029048A">
        <w:rPr>
          <w:rFonts w:ascii="Times New Roman" w:eastAsia="Times New Roman" w:hAnsi="Times New Roman" w:cs="Times New Roman"/>
          <w:color w:val="000000" w:themeColor="text1"/>
          <w:sz w:val="24"/>
          <w:szCs w:val="24"/>
        </w:rPr>
        <w:t>degree of virtuality affected the leader-member exchange in virtual teams and psychological empowerment</w:t>
      </w:r>
      <w:r w:rsidR="00E21371" w:rsidRPr="0029048A">
        <w:rPr>
          <w:rFonts w:ascii="Times New Roman" w:eastAsia="Times New Roman" w:hAnsi="Times New Roman" w:cs="Times New Roman"/>
          <w:color w:val="000000" w:themeColor="text1"/>
          <w:sz w:val="24"/>
          <w:szCs w:val="24"/>
        </w:rPr>
        <w:t>.</w:t>
      </w:r>
      <w:r w:rsidR="00F838EA" w:rsidRPr="0029048A">
        <w:rPr>
          <w:rFonts w:ascii="Times New Roman" w:eastAsia="Times New Roman" w:hAnsi="Times New Roman" w:cs="Times New Roman"/>
          <w:color w:val="000000" w:themeColor="text1"/>
          <w:sz w:val="24"/>
          <w:szCs w:val="24"/>
        </w:rPr>
        <w:t xml:space="preserve"> </w:t>
      </w:r>
      <w:r w:rsidR="00806434" w:rsidRPr="0029048A">
        <w:rPr>
          <w:rFonts w:ascii="Times New Roman" w:eastAsia="Times New Roman" w:hAnsi="Times New Roman" w:cs="Times New Roman"/>
          <w:color w:val="000000" w:themeColor="text1"/>
          <w:sz w:val="24"/>
          <w:szCs w:val="24"/>
        </w:rPr>
        <w:t xml:space="preserve">Thus, we hypothesise: </w:t>
      </w:r>
    </w:p>
    <w:p w14:paraId="0EB4F47C" w14:textId="77777777" w:rsidR="000A7A49" w:rsidRPr="0029048A" w:rsidRDefault="000A7A49" w:rsidP="000A7A49">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H2: Virtuality will positively influence the psychological empowerment of employees working in virtual teams.</w:t>
      </w:r>
    </w:p>
    <w:p w14:paraId="7F914721" w14:textId="79233C1D" w:rsidR="008A3175" w:rsidRPr="0029048A" w:rsidRDefault="006E7CBF" w:rsidP="00A5123D">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Next, </w:t>
      </w:r>
      <w:r w:rsidR="00021E66" w:rsidRPr="0029048A">
        <w:rPr>
          <w:rFonts w:ascii="Times New Roman" w:hAnsi="Times New Roman" w:cs="Times New Roman"/>
          <w:color w:val="000000" w:themeColor="text1"/>
          <w:sz w:val="24"/>
          <w:szCs w:val="24"/>
        </w:rPr>
        <w:t xml:space="preserve">virtual teams typically </w:t>
      </w:r>
      <w:r w:rsidR="00956CAB" w:rsidRPr="0029048A">
        <w:rPr>
          <w:rFonts w:ascii="Times New Roman" w:hAnsi="Times New Roman" w:cs="Times New Roman"/>
          <w:color w:val="000000" w:themeColor="text1"/>
          <w:sz w:val="24"/>
          <w:szCs w:val="24"/>
        </w:rPr>
        <w:t xml:space="preserve">operate across multiple </w:t>
      </w:r>
      <w:r w:rsidR="00956CAB" w:rsidRPr="0029048A">
        <w:rPr>
          <w:rFonts w:ascii="Times New Roman" w:eastAsia="Times New Roman" w:hAnsi="Times New Roman" w:cs="Times New Roman"/>
          <w:color w:val="000000" w:themeColor="text1"/>
          <w:sz w:val="24"/>
          <w:szCs w:val="24"/>
        </w:rPr>
        <w:t xml:space="preserve">geographical locations, dissimilar time zones, different business units, and </w:t>
      </w:r>
      <w:r w:rsidR="007B198D" w:rsidRPr="0029048A">
        <w:rPr>
          <w:rFonts w:ascii="Times New Roman" w:eastAsia="Times New Roman" w:hAnsi="Times New Roman" w:cs="Times New Roman"/>
          <w:color w:val="000000" w:themeColor="text1"/>
          <w:sz w:val="24"/>
          <w:szCs w:val="24"/>
        </w:rPr>
        <w:t>even</w:t>
      </w:r>
      <w:r w:rsidR="00956CAB" w:rsidRPr="0029048A">
        <w:rPr>
          <w:rFonts w:ascii="Times New Roman" w:eastAsia="Times New Roman" w:hAnsi="Times New Roman" w:cs="Times New Roman"/>
          <w:color w:val="000000" w:themeColor="text1"/>
          <w:sz w:val="24"/>
          <w:szCs w:val="24"/>
        </w:rPr>
        <w:t xml:space="preserve"> across numerous cultures</w:t>
      </w:r>
      <w:r w:rsidR="00D525FE" w:rsidRPr="0029048A">
        <w:rPr>
          <w:rFonts w:ascii="Times New Roman" w:eastAsia="Times New Roman" w:hAnsi="Times New Roman" w:cs="Times New Roman"/>
          <w:color w:val="000000" w:themeColor="text1"/>
          <w:sz w:val="24"/>
          <w:szCs w:val="24"/>
        </w:rPr>
        <w:t xml:space="preserve"> (Mortensen and Hinds, 2001)</w:t>
      </w:r>
      <w:r w:rsidR="00956CAB" w:rsidRPr="0029048A">
        <w:rPr>
          <w:rFonts w:ascii="Times New Roman" w:eastAsia="Times New Roman" w:hAnsi="Times New Roman" w:cs="Times New Roman"/>
          <w:color w:val="000000" w:themeColor="text1"/>
          <w:sz w:val="24"/>
          <w:szCs w:val="24"/>
        </w:rPr>
        <w:t>.</w:t>
      </w:r>
      <w:r w:rsidR="0061748E" w:rsidRPr="0029048A">
        <w:rPr>
          <w:rFonts w:ascii="Times New Roman" w:eastAsia="Times New Roman" w:hAnsi="Times New Roman" w:cs="Times New Roman"/>
          <w:color w:val="000000" w:themeColor="text1"/>
          <w:sz w:val="24"/>
          <w:szCs w:val="24"/>
        </w:rPr>
        <w:t xml:space="preserve"> </w:t>
      </w:r>
      <w:r w:rsidR="00BB0777" w:rsidRPr="0029048A">
        <w:rPr>
          <w:rFonts w:ascii="Times New Roman" w:eastAsia="Times New Roman" w:hAnsi="Times New Roman" w:cs="Times New Roman"/>
          <w:color w:val="000000" w:themeColor="text1"/>
          <w:sz w:val="24"/>
          <w:szCs w:val="24"/>
        </w:rPr>
        <w:t xml:space="preserve">A meta-analysis by De Dreu and Weingart (2003) concluded that conflicts existed in all types of teams and negatively affected team performance and team members’ satisfaction. </w:t>
      </w:r>
      <w:r w:rsidR="00B54D10" w:rsidRPr="0029048A">
        <w:rPr>
          <w:rFonts w:ascii="Times New Roman" w:eastAsia="Times New Roman" w:hAnsi="Times New Roman" w:cs="Times New Roman"/>
          <w:color w:val="000000" w:themeColor="text1"/>
          <w:sz w:val="24"/>
          <w:szCs w:val="24"/>
        </w:rPr>
        <w:t>C</w:t>
      </w:r>
      <w:r w:rsidR="00DD1003" w:rsidRPr="0029048A">
        <w:rPr>
          <w:rFonts w:ascii="Times New Roman" w:eastAsia="Times New Roman" w:hAnsi="Times New Roman" w:cs="Times New Roman"/>
          <w:color w:val="000000" w:themeColor="text1"/>
          <w:sz w:val="24"/>
          <w:szCs w:val="24"/>
        </w:rPr>
        <w:t xml:space="preserve">onflicts within virtual teams </w:t>
      </w:r>
      <w:r w:rsidR="009E3C28" w:rsidRPr="0029048A">
        <w:rPr>
          <w:rFonts w:ascii="Times New Roman" w:eastAsia="Times New Roman" w:hAnsi="Times New Roman" w:cs="Times New Roman"/>
          <w:color w:val="000000" w:themeColor="text1"/>
          <w:sz w:val="24"/>
          <w:szCs w:val="24"/>
        </w:rPr>
        <w:t xml:space="preserve">often emerge due to </w:t>
      </w:r>
      <w:r w:rsidR="00AA08DD" w:rsidRPr="0029048A">
        <w:rPr>
          <w:rFonts w:ascii="Times New Roman" w:eastAsia="Times New Roman" w:hAnsi="Times New Roman" w:cs="Times New Roman"/>
          <w:color w:val="000000" w:themeColor="text1"/>
          <w:sz w:val="24"/>
          <w:szCs w:val="24"/>
        </w:rPr>
        <w:t xml:space="preserve">a </w:t>
      </w:r>
      <w:r w:rsidR="00DD1003" w:rsidRPr="0029048A">
        <w:rPr>
          <w:rFonts w:ascii="Times New Roman" w:eastAsia="Times New Roman" w:hAnsi="Times New Roman" w:cs="Times New Roman"/>
          <w:color w:val="000000" w:themeColor="text1"/>
          <w:sz w:val="24"/>
          <w:szCs w:val="24"/>
        </w:rPr>
        <w:t>lack of face-to-face communication, trust, and differences in value systems (</w:t>
      </w:r>
      <w:r w:rsidR="008B399D" w:rsidRPr="0029048A">
        <w:rPr>
          <w:rFonts w:ascii="Times New Roman" w:eastAsia="Times New Roman" w:hAnsi="Times New Roman" w:cs="Times New Roman"/>
          <w:color w:val="000000" w:themeColor="text1"/>
          <w:sz w:val="24"/>
          <w:szCs w:val="24"/>
        </w:rPr>
        <w:t>De Jong et al., 2008; Pazos, 2012</w:t>
      </w:r>
      <w:r w:rsidR="00DD1003" w:rsidRPr="0029048A">
        <w:rPr>
          <w:rFonts w:ascii="Times New Roman" w:eastAsia="Times New Roman" w:hAnsi="Times New Roman" w:cs="Times New Roman"/>
          <w:color w:val="000000" w:themeColor="text1"/>
          <w:sz w:val="24"/>
          <w:szCs w:val="24"/>
        </w:rPr>
        <w:t xml:space="preserve">). </w:t>
      </w:r>
      <w:r w:rsidR="00C86C7C" w:rsidRPr="0029048A">
        <w:rPr>
          <w:rFonts w:ascii="Times New Roman" w:eastAsia="Times New Roman" w:hAnsi="Times New Roman" w:cs="Times New Roman"/>
          <w:color w:val="000000" w:themeColor="text1"/>
          <w:sz w:val="24"/>
          <w:szCs w:val="24"/>
        </w:rPr>
        <w:t xml:space="preserve">Further, VTs </w:t>
      </w:r>
      <w:r w:rsidR="00021E66" w:rsidRPr="0029048A">
        <w:rPr>
          <w:rFonts w:ascii="Times New Roman" w:hAnsi="Times New Roman" w:cs="Times New Roman"/>
          <w:color w:val="000000" w:themeColor="text1"/>
          <w:sz w:val="24"/>
          <w:szCs w:val="24"/>
        </w:rPr>
        <w:t>employ</w:t>
      </w:r>
      <w:r w:rsidR="0085748F" w:rsidRPr="0029048A">
        <w:rPr>
          <w:rFonts w:ascii="Times New Roman" w:hAnsi="Times New Roman" w:cs="Times New Roman"/>
          <w:color w:val="000000" w:themeColor="text1"/>
          <w:sz w:val="24"/>
          <w:szCs w:val="24"/>
        </w:rPr>
        <w:t>ed</w:t>
      </w:r>
      <w:r w:rsidR="00021E66" w:rsidRPr="0029048A">
        <w:rPr>
          <w:rFonts w:ascii="Times New Roman" w:hAnsi="Times New Roman" w:cs="Times New Roman"/>
          <w:color w:val="000000" w:themeColor="text1"/>
          <w:sz w:val="24"/>
          <w:szCs w:val="24"/>
        </w:rPr>
        <w:t xml:space="preserve"> ICT tools to communicate among themselves to execute their </w:t>
      </w:r>
      <w:r w:rsidR="00F05BBE" w:rsidRPr="0029048A">
        <w:rPr>
          <w:rFonts w:ascii="Times New Roman" w:hAnsi="Times New Roman" w:cs="Times New Roman"/>
          <w:color w:val="000000" w:themeColor="text1"/>
          <w:sz w:val="24"/>
          <w:szCs w:val="24"/>
        </w:rPr>
        <w:t>tasks and</w:t>
      </w:r>
      <w:r w:rsidR="00021E66" w:rsidRPr="0029048A">
        <w:rPr>
          <w:rFonts w:ascii="Times New Roman" w:hAnsi="Times New Roman" w:cs="Times New Roman"/>
          <w:color w:val="000000" w:themeColor="text1"/>
          <w:sz w:val="24"/>
          <w:szCs w:val="24"/>
        </w:rPr>
        <w:t>, therefore, are more susceptible towards conflicts</w:t>
      </w:r>
      <w:r w:rsidR="00C86C7C" w:rsidRPr="0029048A">
        <w:rPr>
          <w:rFonts w:ascii="Times New Roman" w:hAnsi="Times New Roman" w:cs="Times New Roman"/>
          <w:color w:val="000000" w:themeColor="text1"/>
          <w:sz w:val="24"/>
          <w:szCs w:val="24"/>
        </w:rPr>
        <w:t xml:space="preserve"> </w:t>
      </w:r>
      <w:r w:rsidR="00F05BBE" w:rsidRPr="0029048A">
        <w:rPr>
          <w:rFonts w:ascii="Times New Roman" w:hAnsi="Times New Roman" w:cs="Times New Roman"/>
          <w:color w:val="000000" w:themeColor="text1"/>
          <w:sz w:val="24"/>
          <w:szCs w:val="24"/>
        </w:rPr>
        <w:t>(</w:t>
      </w:r>
      <w:r w:rsidR="009756CE" w:rsidRPr="0029048A">
        <w:rPr>
          <w:rFonts w:ascii="Times New Roman" w:hAnsi="Times New Roman" w:cs="Times New Roman"/>
          <w:color w:val="000000" w:themeColor="text1"/>
          <w:sz w:val="24"/>
          <w:szCs w:val="24"/>
        </w:rPr>
        <w:t xml:space="preserve">Jimenez et al., 2017; </w:t>
      </w:r>
      <w:proofErr w:type="spellStart"/>
      <w:r w:rsidR="00F77C24" w:rsidRPr="007F3C89">
        <w:rPr>
          <w:rFonts w:ascii="Times New Roman" w:hAnsi="Times New Roman" w:cs="Times New Roman"/>
          <w:color w:val="00B0F0"/>
          <w:sz w:val="24"/>
          <w:szCs w:val="24"/>
        </w:rPr>
        <w:t>Nesterkin</w:t>
      </w:r>
      <w:proofErr w:type="spellEnd"/>
      <w:r w:rsidR="00F77C24" w:rsidRPr="007F3C89">
        <w:rPr>
          <w:rFonts w:ascii="Times New Roman" w:hAnsi="Times New Roman" w:cs="Times New Roman"/>
          <w:color w:val="00B0F0"/>
          <w:sz w:val="24"/>
          <w:szCs w:val="24"/>
        </w:rPr>
        <w:t xml:space="preserve"> et al., 2016</w:t>
      </w:r>
      <w:r w:rsidR="00F77C24">
        <w:rPr>
          <w:rFonts w:ascii="Times New Roman" w:hAnsi="Times New Roman" w:cs="Times New Roman"/>
          <w:color w:val="00B0F0"/>
          <w:sz w:val="24"/>
          <w:szCs w:val="24"/>
        </w:rPr>
        <w:t xml:space="preserve">; </w:t>
      </w:r>
      <w:proofErr w:type="spellStart"/>
      <w:r w:rsidR="00F05BBE" w:rsidRPr="000C5E10">
        <w:rPr>
          <w:rFonts w:ascii="Times New Roman" w:hAnsi="Times New Roman" w:cs="Times New Roman"/>
          <w:color w:val="00B0F0"/>
          <w:sz w:val="24"/>
          <w:szCs w:val="24"/>
        </w:rPr>
        <w:t>Kankanhalli</w:t>
      </w:r>
      <w:proofErr w:type="spellEnd"/>
      <w:r w:rsidR="00F05BBE" w:rsidRPr="000C5E10">
        <w:rPr>
          <w:rFonts w:ascii="Times New Roman" w:hAnsi="Times New Roman" w:cs="Times New Roman"/>
          <w:color w:val="00B0F0"/>
          <w:sz w:val="24"/>
          <w:szCs w:val="24"/>
        </w:rPr>
        <w:t xml:space="preserve"> et al., 20</w:t>
      </w:r>
      <w:r w:rsidR="000C5E10" w:rsidRPr="000C5E10">
        <w:rPr>
          <w:rFonts w:ascii="Times New Roman" w:hAnsi="Times New Roman" w:cs="Times New Roman"/>
          <w:color w:val="00B0F0"/>
          <w:sz w:val="24"/>
          <w:szCs w:val="24"/>
        </w:rPr>
        <w:t>06</w:t>
      </w:r>
      <w:r w:rsidR="00F05BBE" w:rsidRPr="0029048A">
        <w:rPr>
          <w:rFonts w:ascii="Times New Roman" w:hAnsi="Times New Roman" w:cs="Times New Roman"/>
          <w:color w:val="000000" w:themeColor="text1"/>
          <w:sz w:val="24"/>
          <w:szCs w:val="24"/>
        </w:rPr>
        <w:t>; Paul et al., 2004a; Paul et al., 2004b)</w:t>
      </w:r>
      <w:r w:rsidR="00D912C4" w:rsidRPr="0029048A">
        <w:rPr>
          <w:rFonts w:ascii="Times New Roman" w:hAnsi="Times New Roman" w:cs="Times New Roman"/>
          <w:color w:val="000000" w:themeColor="text1"/>
          <w:sz w:val="24"/>
          <w:szCs w:val="24"/>
        </w:rPr>
        <w:t xml:space="preserve">. </w:t>
      </w:r>
      <w:r w:rsidR="00AF0ED4" w:rsidRPr="0029048A">
        <w:rPr>
          <w:rFonts w:ascii="Times New Roman" w:hAnsi="Times New Roman" w:cs="Times New Roman"/>
          <w:color w:val="000000" w:themeColor="text1"/>
          <w:sz w:val="24"/>
          <w:szCs w:val="24"/>
        </w:rPr>
        <w:t xml:space="preserve">In a recent literature review, </w:t>
      </w:r>
      <w:r w:rsidR="00AF0ED4" w:rsidRPr="0029048A">
        <w:rPr>
          <w:rFonts w:ascii="Times New Roman" w:hAnsi="Times New Roman" w:cs="Times New Roman"/>
          <w:color w:val="000000" w:themeColor="text1"/>
          <w:sz w:val="24"/>
          <w:szCs w:val="24"/>
          <w:shd w:val="clear" w:color="auto" w:fill="FFFFFF"/>
        </w:rPr>
        <w:t>Caputo et al. (202</w:t>
      </w:r>
      <w:r w:rsidR="008F18C4" w:rsidRPr="0029048A">
        <w:rPr>
          <w:rFonts w:ascii="Times New Roman" w:hAnsi="Times New Roman" w:cs="Times New Roman"/>
          <w:color w:val="000000" w:themeColor="text1"/>
          <w:sz w:val="24"/>
          <w:szCs w:val="24"/>
          <w:shd w:val="clear" w:color="auto" w:fill="FFFFFF"/>
        </w:rPr>
        <w:t>3</w:t>
      </w:r>
      <w:r w:rsidR="00AF0ED4" w:rsidRPr="0029048A">
        <w:rPr>
          <w:rFonts w:ascii="Times New Roman" w:hAnsi="Times New Roman" w:cs="Times New Roman"/>
          <w:color w:val="000000" w:themeColor="text1"/>
          <w:sz w:val="24"/>
          <w:szCs w:val="24"/>
          <w:shd w:val="clear" w:color="auto" w:fill="FFFFFF"/>
        </w:rPr>
        <w:t xml:space="preserve">) </w:t>
      </w:r>
      <w:r w:rsidR="00AA08DD" w:rsidRPr="0029048A">
        <w:rPr>
          <w:rFonts w:ascii="Times New Roman" w:hAnsi="Times New Roman" w:cs="Times New Roman"/>
          <w:color w:val="000000" w:themeColor="text1"/>
          <w:sz w:val="24"/>
          <w:szCs w:val="24"/>
          <w:shd w:val="clear" w:color="auto" w:fill="FFFFFF"/>
        </w:rPr>
        <w:t>applied</w:t>
      </w:r>
      <w:r w:rsidR="00AF0ED4" w:rsidRPr="0029048A">
        <w:rPr>
          <w:rFonts w:ascii="Times New Roman" w:hAnsi="Times New Roman" w:cs="Times New Roman"/>
          <w:color w:val="000000" w:themeColor="text1"/>
          <w:sz w:val="24"/>
          <w:szCs w:val="24"/>
          <w:shd w:val="clear" w:color="auto" w:fill="FFFFFF"/>
        </w:rPr>
        <w:t xml:space="preserve"> the </w:t>
      </w:r>
      <w:r w:rsidR="00791E14" w:rsidRPr="0029048A">
        <w:rPr>
          <w:rFonts w:ascii="Times New Roman" w:hAnsi="Times New Roman" w:cs="Times New Roman"/>
          <w:color w:val="000000" w:themeColor="text1"/>
          <w:sz w:val="24"/>
          <w:szCs w:val="24"/>
          <w:shd w:val="clear" w:color="auto" w:fill="FFFFFF"/>
        </w:rPr>
        <w:t>IPO</w:t>
      </w:r>
      <w:r w:rsidR="00AF0ED4" w:rsidRPr="0029048A">
        <w:rPr>
          <w:rFonts w:ascii="Times New Roman" w:hAnsi="Times New Roman" w:cs="Times New Roman"/>
          <w:color w:val="000000" w:themeColor="text1"/>
          <w:sz w:val="24"/>
          <w:szCs w:val="24"/>
          <w:shd w:val="clear" w:color="auto" w:fill="FFFFFF"/>
        </w:rPr>
        <w:t xml:space="preserve"> framework</w:t>
      </w:r>
      <w:r w:rsidR="009B5A35" w:rsidRPr="0029048A">
        <w:rPr>
          <w:rFonts w:ascii="Times New Roman" w:hAnsi="Times New Roman" w:cs="Times New Roman"/>
          <w:color w:val="000000" w:themeColor="text1"/>
          <w:sz w:val="24"/>
          <w:szCs w:val="24"/>
          <w:shd w:val="clear" w:color="auto" w:fill="FFFFFF"/>
        </w:rPr>
        <w:t>. They</w:t>
      </w:r>
      <w:r w:rsidR="003215FF" w:rsidRPr="0029048A">
        <w:rPr>
          <w:rFonts w:ascii="Times New Roman" w:hAnsi="Times New Roman" w:cs="Times New Roman"/>
          <w:color w:val="000000" w:themeColor="text1"/>
          <w:sz w:val="24"/>
          <w:szCs w:val="24"/>
          <w:shd w:val="clear" w:color="auto" w:fill="FFFFFF"/>
        </w:rPr>
        <w:t xml:space="preserve"> found</w:t>
      </w:r>
      <w:r w:rsidR="00AA08DD" w:rsidRPr="0029048A">
        <w:rPr>
          <w:rFonts w:ascii="Times New Roman" w:hAnsi="Times New Roman" w:cs="Times New Roman"/>
          <w:color w:val="000000" w:themeColor="text1"/>
          <w:sz w:val="24"/>
          <w:szCs w:val="24"/>
          <w:shd w:val="clear" w:color="auto" w:fill="FFFFFF"/>
        </w:rPr>
        <w:t xml:space="preserve"> that virtual teams require more</w:t>
      </w:r>
      <w:r w:rsidR="007B58AC" w:rsidRPr="0029048A">
        <w:rPr>
          <w:rFonts w:ascii="Times New Roman" w:hAnsi="Times New Roman" w:cs="Times New Roman"/>
          <w:color w:val="000000" w:themeColor="text1"/>
          <w:sz w:val="24"/>
          <w:szCs w:val="24"/>
          <w:shd w:val="clear" w:color="auto" w:fill="FFFFFF"/>
        </w:rPr>
        <w:t xml:space="preserve"> </w:t>
      </w:r>
      <w:r w:rsidR="00B80BF2" w:rsidRPr="0029048A">
        <w:rPr>
          <w:rFonts w:ascii="Times New Roman" w:hAnsi="Times New Roman" w:cs="Times New Roman"/>
          <w:i/>
          <w:color w:val="000000" w:themeColor="text1"/>
          <w:sz w:val="24"/>
          <w:szCs w:val="24"/>
          <w:shd w:val="clear" w:color="auto" w:fill="FFFFFF"/>
        </w:rPr>
        <w:t>conflict management</w:t>
      </w:r>
      <w:r w:rsidR="00B80BF2" w:rsidRPr="0029048A">
        <w:rPr>
          <w:rFonts w:ascii="Times New Roman" w:hAnsi="Times New Roman" w:cs="Times New Roman"/>
          <w:color w:val="000000" w:themeColor="text1"/>
          <w:sz w:val="24"/>
          <w:szCs w:val="24"/>
          <w:shd w:val="clear" w:color="auto" w:fill="FFFFFF"/>
        </w:rPr>
        <w:t xml:space="preserve"> techniques, not to eradicate it completely but to find</w:t>
      </w:r>
      <w:r w:rsidR="00B767DD" w:rsidRPr="0029048A">
        <w:rPr>
          <w:rFonts w:ascii="Times New Roman" w:eastAsia="Times New Roman" w:hAnsi="Times New Roman" w:cs="Times New Roman"/>
          <w:color w:val="000000" w:themeColor="text1"/>
          <w:sz w:val="24"/>
          <w:szCs w:val="24"/>
        </w:rPr>
        <w:t xml:space="preserve"> </w:t>
      </w:r>
      <w:r w:rsidR="0060651F" w:rsidRPr="0029048A">
        <w:rPr>
          <w:rFonts w:ascii="Times New Roman" w:eastAsia="Times New Roman" w:hAnsi="Times New Roman" w:cs="Times New Roman"/>
          <w:color w:val="000000" w:themeColor="text1"/>
          <w:sz w:val="24"/>
          <w:szCs w:val="24"/>
        </w:rPr>
        <w:t>means</w:t>
      </w:r>
      <w:r w:rsidR="00D73A93" w:rsidRPr="0029048A">
        <w:rPr>
          <w:rFonts w:ascii="Times New Roman" w:eastAsia="Times New Roman" w:hAnsi="Times New Roman" w:cs="Times New Roman"/>
          <w:color w:val="000000" w:themeColor="text1"/>
          <w:sz w:val="24"/>
          <w:szCs w:val="24"/>
        </w:rPr>
        <w:t xml:space="preserve"> to manage it properly. </w:t>
      </w:r>
      <w:r w:rsidR="00525217" w:rsidRPr="0029048A">
        <w:rPr>
          <w:rFonts w:ascii="Times New Roman" w:eastAsia="Times New Roman" w:hAnsi="Times New Roman" w:cs="Times New Roman"/>
          <w:color w:val="000000" w:themeColor="text1"/>
          <w:sz w:val="24"/>
          <w:szCs w:val="24"/>
        </w:rPr>
        <w:t>It is</w:t>
      </w:r>
      <w:r w:rsidR="00AA08DD" w:rsidRPr="0029048A">
        <w:rPr>
          <w:rFonts w:ascii="Times New Roman" w:eastAsia="Times New Roman" w:hAnsi="Times New Roman" w:cs="Times New Roman"/>
          <w:color w:val="000000" w:themeColor="text1"/>
          <w:sz w:val="24"/>
          <w:szCs w:val="24"/>
        </w:rPr>
        <w:t>,</w:t>
      </w:r>
      <w:r w:rsidR="00525217" w:rsidRPr="0029048A">
        <w:rPr>
          <w:rFonts w:ascii="Times New Roman" w:eastAsia="Times New Roman" w:hAnsi="Times New Roman" w:cs="Times New Roman"/>
          <w:color w:val="000000" w:themeColor="text1"/>
          <w:sz w:val="24"/>
          <w:szCs w:val="24"/>
        </w:rPr>
        <w:t xml:space="preserve"> therefore, expected that the role of </w:t>
      </w:r>
      <w:r w:rsidR="00525217" w:rsidRPr="0029048A">
        <w:rPr>
          <w:rFonts w:ascii="Times New Roman" w:hAnsi="Times New Roman" w:cs="Times New Roman"/>
          <w:i/>
          <w:color w:val="000000" w:themeColor="text1"/>
          <w:sz w:val="24"/>
          <w:szCs w:val="24"/>
        </w:rPr>
        <w:t xml:space="preserve">conflict </w:t>
      </w:r>
      <w:r w:rsidR="00BB0777" w:rsidRPr="0029048A">
        <w:rPr>
          <w:rFonts w:ascii="Times New Roman" w:hAnsi="Times New Roman" w:cs="Times New Roman"/>
          <w:i/>
          <w:color w:val="000000" w:themeColor="text1"/>
          <w:sz w:val="24"/>
          <w:szCs w:val="24"/>
        </w:rPr>
        <w:t xml:space="preserve">management </w:t>
      </w:r>
      <w:r w:rsidR="00BB0777" w:rsidRPr="0029048A">
        <w:rPr>
          <w:rFonts w:ascii="Times New Roman" w:hAnsi="Times New Roman" w:cs="Times New Roman"/>
          <w:color w:val="000000" w:themeColor="text1"/>
          <w:sz w:val="24"/>
          <w:szCs w:val="24"/>
        </w:rPr>
        <w:t>will</w:t>
      </w:r>
      <w:r w:rsidR="00525217" w:rsidRPr="0029048A">
        <w:rPr>
          <w:rFonts w:ascii="Times New Roman" w:hAnsi="Times New Roman" w:cs="Times New Roman"/>
          <w:color w:val="000000" w:themeColor="text1"/>
          <w:sz w:val="24"/>
          <w:szCs w:val="24"/>
        </w:rPr>
        <w:t xml:space="preserve"> be more important to virtual teams tha</w:t>
      </w:r>
      <w:r w:rsidR="00AA08DD" w:rsidRPr="0029048A">
        <w:rPr>
          <w:rFonts w:ascii="Times New Roman" w:hAnsi="Times New Roman" w:cs="Times New Roman"/>
          <w:color w:val="000000" w:themeColor="text1"/>
          <w:sz w:val="24"/>
          <w:szCs w:val="24"/>
        </w:rPr>
        <w:t>n</w:t>
      </w:r>
      <w:r w:rsidR="00525217" w:rsidRPr="0029048A">
        <w:rPr>
          <w:rFonts w:ascii="Times New Roman" w:hAnsi="Times New Roman" w:cs="Times New Roman"/>
          <w:color w:val="000000" w:themeColor="text1"/>
          <w:sz w:val="24"/>
          <w:szCs w:val="24"/>
        </w:rPr>
        <w:t xml:space="preserve"> face-to-face teams. </w:t>
      </w:r>
      <w:r w:rsidR="00806434" w:rsidRPr="0029048A">
        <w:rPr>
          <w:rFonts w:ascii="Times New Roman" w:eastAsia="Times New Roman" w:hAnsi="Times New Roman" w:cs="Times New Roman"/>
          <w:color w:val="000000" w:themeColor="text1"/>
          <w:sz w:val="24"/>
          <w:szCs w:val="24"/>
        </w:rPr>
        <w:t xml:space="preserve">Thus, we hypothesise: </w:t>
      </w:r>
    </w:p>
    <w:p w14:paraId="00000064" w14:textId="77777777" w:rsidR="00ED5836" w:rsidRPr="0029048A" w:rsidRDefault="0080643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lastRenderedPageBreak/>
        <w:t>H3: Virtuality will positively influence the conflict management process within virtual teams.</w:t>
      </w:r>
    </w:p>
    <w:p w14:paraId="00000065" w14:textId="2234E14C" w:rsidR="00ED5836" w:rsidRPr="0029048A" w:rsidRDefault="00806434">
      <w:pPr>
        <w:pStyle w:val="Heading2"/>
        <w:spacing w:after="0" w:line="480" w:lineRule="auto"/>
        <w:rPr>
          <w:b/>
          <w:i w:val="0"/>
          <w:color w:val="000000" w:themeColor="text1"/>
          <w:sz w:val="24"/>
          <w:szCs w:val="24"/>
        </w:rPr>
      </w:pPr>
      <w:r w:rsidRPr="0029048A">
        <w:rPr>
          <w:b/>
          <w:i w:val="0"/>
          <w:color w:val="000000" w:themeColor="text1"/>
          <w:sz w:val="24"/>
          <w:szCs w:val="24"/>
        </w:rPr>
        <w:t xml:space="preserve">3.3 Impact of </w:t>
      </w:r>
      <w:r w:rsidR="00A53CD5" w:rsidRPr="0029048A">
        <w:rPr>
          <w:b/>
          <w:color w:val="000000" w:themeColor="text1"/>
          <w:sz w:val="24"/>
          <w:szCs w:val="24"/>
        </w:rPr>
        <w:t>Psychological Empowerment</w:t>
      </w:r>
      <w:r w:rsidR="00A53CD5" w:rsidRPr="0029048A">
        <w:rPr>
          <w:b/>
          <w:i w:val="0"/>
          <w:color w:val="000000" w:themeColor="text1"/>
          <w:sz w:val="24"/>
          <w:szCs w:val="24"/>
        </w:rPr>
        <w:t xml:space="preserve"> and </w:t>
      </w:r>
      <w:r w:rsidR="00A53CD5" w:rsidRPr="0029048A">
        <w:rPr>
          <w:b/>
          <w:color w:val="000000" w:themeColor="text1"/>
          <w:sz w:val="24"/>
          <w:szCs w:val="24"/>
        </w:rPr>
        <w:t xml:space="preserve">Conflict Management </w:t>
      </w:r>
      <w:r w:rsidRPr="0029048A">
        <w:rPr>
          <w:b/>
          <w:i w:val="0"/>
          <w:color w:val="000000" w:themeColor="text1"/>
          <w:sz w:val="24"/>
          <w:szCs w:val="24"/>
        </w:rPr>
        <w:t>on Team Outcomes</w:t>
      </w:r>
    </w:p>
    <w:p w14:paraId="61B3E77D" w14:textId="41E6D32F" w:rsidR="00116EA7" w:rsidRPr="0029048A" w:rsidRDefault="00116EA7" w:rsidP="00116EA7">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Next, we discuss the proposed relationships of the mediators in two ways; first, by considering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as independent variables and their direct impact on </w:t>
      </w:r>
      <w:r w:rsidR="00A654F3" w:rsidRPr="0029048A">
        <w:rPr>
          <w:rFonts w:ascii="Times New Roman" w:eastAsia="Times New Roman" w:hAnsi="Times New Roman" w:cs="Times New Roman"/>
          <w:color w:val="000000" w:themeColor="text1"/>
          <w:sz w:val="24"/>
          <w:szCs w:val="24"/>
        </w:rPr>
        <w:t xml:space="preserve">the </w:t>
      </w:r>
      <w:r w:rsidRPr="0029048A">
        <w:rPr>
          <w:rFonts w:ascii="Times New Roman" w:eastAsia="Times New Roman" w:hAnsi="Times New Roman" w:cs="Times New Roman"/>
          <w:color w:val="000000" w:themeColor="text1"/>
          <w:sz w:val="24"/>
          <w:szCs w:val="24"/>
        </w:rPr>
        <w:t>team outcomes. Second, we examine the mediating role</w:t>
      </w:r>
      <w:r w:rsidR="00A92D2C"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of </w:t>
      </w:r>
      <w:r w:rsidRPr="0029048A">
        <w:rPr>
          <w:rFonts w:ascii="Times New Roman" w:eastAsia="Times New Roman" w:hAnsi="Times New Roman" w:cs="Times New Roman"/>
          <w:i/>
          <w:color w:val="000000" w:themeColor="text1"/>
          <w:sz w:val="24"/>
          <w:szCs w:val="24"/>
        </w:rPr>
        <w:t xml:space="preserve">psychological empowerment </w:t>
      </w:r>
      <w:r w:rsidRPr="0029048A">
        <w:rPr>
          <w:rFonts w:ascii="Times New Roman" w:eastAsia="Times New Roman" w:hAnsi="Times New Roman" w:cs="Times New Roman"/>
          <w:color w:val="000000" w:themeColor="text1"/>
          <w:sz w:val="24"/>
          <w:szCs w:val="24"/>
        </w:rPr>
        <w:t xml:space="preserve">and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xml:space="preserve"> </w:t>
      </w:r>
      <w:r w:rsidR="00525723" w:rsidRPr="0029048A">
        <w:rPr>
          <w:rFonts w:ascii="Times New Roman" w:eastAsia="Times New Roman" w:hAnsi="Times New Roman" w:cs="Times New Roman"/>
          <w:color w:val="000000" w:themeColor="text1"/>
          <w:sz w:val="24"/>
          <w:szCs w:val="24"/>
        </w:rPr>
        <w:t>with</w:t>
      </w:r>
      <w:r w:rsidR="00221112" w:rsidRPr="0029048A">
        <w:rPr>
          <w:rFonts w:ascii="Times New Roman" w:eastAsia="Times New Roman" w:hAnsi="Times New Roman" w:cs="Times New Roman"/>
          <w:color w:val="000000" w:themeColor="text1"/>
          <w:sz w:val="24"/>
          <w:szCs w:val="24"/>
        </w:rPr>
        <w:t>in the relationships of</w:t>
      </w:r>
      <w:r w:rsidRPr="0029048A">
        <w:rPr>
          <w:rFonts w:ascii="Times New Roman" w:eastAsia="Times New Roman" w:hAnsi="Times New Roman" w:cs="Times New Roman"/>
          <w:color w:val="000000" w:themeColor="text1"/>
          <w:sz w:val="24"/>
          <w:szCs w:val="24"/>
        </w:rPr>
        <w:t xml:space="preserve"> virtuality </w:t>
      </w:r>
      <w:r w:rsidR="00221112" w:rsidRPr="0029048A">
        <w:rPr>
          <w:rFonts w:ascii="Times New Roman" w:eastAsia="Times New Roman" w:hAnsi="Times New Roman" w:cs="Times New Roman"/>
          <w:color w:val="000000" w:themeColor="text1"/>
          <w:sz w:val="24"/>
          <w:szCs w:val="24"/>
        </w:rPr>
        <w:t>towards</w:t>
      </w:r>
      <w:r w:rsidRPr="0029048A">
        <w:rPr>
          <w:rFonts w:ascii="Times New Roman" w:eastAsia="Times New Roman" w:hAnsi="Times New Roman" w:cs="Times New Roman"/>
          <w:color w:val="000000" w:themeColor="text1"/>
          <w:sz w:val="24"/>
          <w:szCs w:val="24"/>
        </w:rPr>
        <w:t xml:space="preserve"> team outcomes.</w:t>
      </w:r>
    </w:p>
    <w:p w14:paraId="00000067" w14:textId="1FC0C911" w:rsidR="00ED5836" w:rsidRPr="0029048A" w:rsidRDefault="00806434">
      <w:pPr>
        <w:pStyle w:val="Heading3"/>
        <w:spacing w:after="0" w:line="480" w:lineRule="auto"/>
        <w:rPr>
          <w:color w:val="000000" w:themeColor="text1"/>
          <w:sz w:val="24"/>
          <w:szCs w:val="24"/>
        </w:rPr>
      </w:pPr>
      <w:r w:rsidRPr="0029048A">
        <w:rPr>
          <w:color w:val="000000" w:themeColor="text1"/>
          <w:sz w:val="24"/>
          <w:szCs w:val="24"/>
        </w:rPr>
        <w:t xml:space="preserve">3.3.1 </w:t>
      </w:r>
      <w:r w:rsidR="00272DE6" w:rsidRPr="0029048A">
        <w:rPr>
          <w:color w:val="000000" w:themeColor="text1"/>
          <w:sz w:val="24"/>
          <w:szCs w:val="24"/>
        </w:rPr>
        <w:t xml:space="preserve">Direct </w:t>
      </w:r>
      <w:r w:rsidR="00F45A87" w:rsidRPr="0029048A">
        <w:rPr>
          <w:color w:val="000000" w:themeColor="text1"/>
          <w:sz w:val="24"/>
          <w:szCs w:val="24"/>
        </w:rPr>
        <w:t xml:space="preserve">Impact </w:t>
      </w:r>
      <w:r w:rsidRPr="0029048A">
        <w:rPr>
          <w:color w:val="000000" w:themeColor="text1"/>
          <w:sz w:val="24"/>
          <w:szCs w:val="24"/>
        </w:rPr>
        <w:t>of Psychological Empowerment on Team Outcomes</w:t>
      </w:r>
    </w:p>
    <w:p w14:paraId="0000006A" w14:textId="0C76ADE2" w:rsidR="00ED5836" w:rsidRPr="0029048A" w:rsidRDefault="0080643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Previous literature has examined </w:t>
      </w:r>
      <w:r w:rsidR="002A0FE5" w:rsidRPr="0029048A">
        <w:rPr>
          <w:rFonts w:ascii="Times New Roman" w:eastAsia="Times New Roman" w:hAnsi="Times New Roman" w:cs="Times New Roman"/>
          <w:i/>
          <w:color w:val="000000" w:themeColor="text1"/>
          <w:sz w:val="24"/>
          <w:szCs w:val="24"/>
        </w:rPr>
        <w:t xml:space="preserve">psychological </w:t>
      </w:r>
      <w:r w:rsidRPr="0029048A">
        <w:rPr>
          <w:rFonts w:ascii="Times New Roman" w:eastAsia="Times New Roman" w:hAnsi="Times New Roman" w:cs="Times New Roman"/>
          <w:i/>
          <w:color w:val="000000" w:themeColor="text1"/>
          <w:sz w:val="24"/>
          <w:szCs w:val="24"/>
        </w:rPr>
        <w:t>empowerment</w:t>
      </w:r>
      <w:r w:rsidRPr="0029048A">
        <w:rPr>
          <w:rFonts w:ascii="Times New Roman" w:eastAsia="Times New Roman" w:hAnsi="Times New Roman" w:cs="Times New Roman"/>
          <w:color w:val="000000" w:themeColor="text1"/>
          <w:sz w:val="24"/>
          <w:szCs w:val="24"/>
        </w:rPr>
        <w:t xml:space="preserve"> at various levels of analysis as an isomorphic construct (Chen et al., 2007). Kirkman et al. (2004) also argued that team empowerment might be more critical to the performance of virtual teams than co-located teams. Often, in the case of virtual teams, empowerment builds a sense of task motivation that may increase the performance of team members (Seibert et al. (2011), revealing a positive association with managerial and employee effectiveness. Previous studies have also identified a strong relationship between satisfaction with empowerment (Carless, 2004; Harris et al., 2009).</w:t>
      </w:r>
      <w:r w:rsidR="00A90BF4"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Maynard et al. (2012) noted the influence of empowerment on effective rather than performance outcomes. </w:t>
      </w:r>
      <w:r w:rsidRPr="0097441F">
        <w:rPr>
          <w:rFonts w:ascii="Times New Roman" w:eastAsia="Times New Roman" w:hAnsi="Times New Roman" w:cs="Times New Roman"/>
          <w:color w:val="00B0F0"/>
          <w:sz w:val="24"/>
          <w:szCs w:val="24"/>
        </w:rPr>
        <w:t>S</w:t>
      </w:r>
      <w:r w:rsidR="0097441F" w:rsidRPr="0097441F">
        <w:rPr>
          <w:rFonts w:ascii="Times New Roman" w:eastAsia="Times New Roman" w:hAnsi="Times New Roman" w:cs="Times New Roman"/>
          <w:color w:val="00B0F0"/>
          <w:sz w:val="24"/>
          <w:szCs w:val="24"/>
        </w:rPr>
        <w:t>ei</w:t>
      </w:r>
      <w:r w:rsidRPr="0097441F">
        <w:rPr>
          <w:rFonts w:ascii="Times New Roman" w:eastAsia="Times New Roman" w:hAnsi="Times New Roman" w:cs="Times New Roman"/>
          <w:color w:val="00B0F0"/>
          <w:sz w:val="24"/>
          <w:szCs w:val="24"/>
        </w:rPr>
        <w:t xml:space="preserve">bert et al. (2011) </w:t>
      </w:r>
      <w:r w:rsidRPr="0029048A">
        <w:rPr>
          <w:rFonts w:ascii="Times New Roman" w:eastAsia="Times New Roman" w:hAnsi="Times New Roman" w:cs="Times New Roman"/>
          <w:color w:val="000000" w:themeColor="text1"/>
          <w:sz w:val="24"/>
          <w:szCs w:val="24"/>
        </w:rPr>
        <w:t xml:space="preserve">found that psychological empowerment is positively associated with employee outcomes, including </w:t>
      </w:r>
      <w:r w:rsidR="00A65532" w:rsidRPr="0029048A">
        <w:rPr>
          <w:rFonts w:ascii="Times New Roman" w:eastAsia="Times New Roman" w:hAnsi="Times New Roman" w:cs="Times New Roman"/>
          <w:color w:val="000000" w:themeColor="text1"/>
          <w:sz w:val="24"/>
          <w:szCs w:val="24"/>
        </w:rPr>
        <w:t>team</w:t>
      </w:r>
      <w:r w:rsidRPr="0029048A">
        <w:rPr>
          <w:rFonts w:ascii="Times New Roman" w:eastAsia="Times New Roman" w:hAnsi="Times New Roman" w:cs="Times New Roman"/>
          <w:color w:val="000000" w:themeColor="text1"/>
          <w:sz w:val="24"/>
          <w:szCs w:val="24"/>
        </w:rPr>
        <w:t xml:space="preserve"> satisfaction, commitment, </w:t>
      </w:r>
      <w:proofErr w:type="gramStart"/>
      <w:r w:rsidRPr="0029048A">
        <w:rPr>
          <w:rFonts w:ascii="Times New Roman" w:eastAsia="Times New Roman" w:hAnsi="Times New Roman" w:cs="Times New Roman"/>
          <w:color w:val="000000" w:themeColor="text1"/>
          <w:sz w:val="24"/>
          <w:szCs w:val="24"/>
        </w:rPr>
        <w:t>task</w:t>
      </w:r>
      <w:proofErr w:type="gramEnd"/>
      <w:r w:rsidRPr="0029048A">
        <w:rPr>
          <w:rFonts w:ascii="Times New Roman" w:eastAsia="Times New Roman" w:hAnsi="Times New Roman" w:cs="Times New Roman"/>
          <w:color w:val="000000" w:themeColor="text1"/>
          <w:sz w:val="24"/>
          <w:szCs w:val="24"/>
        </w:rPr>
        <w:t xml:space="preserve"> and contextual performance. </w:t>
      </w:r>
      <w:r w:rsidR="00156EA5"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 </w:t>
      </w:r>
    </w:p>
    <w:p w14:paraId="71C36407" w14:textId="2AD2B9AC" w:rsidR="00565361" w:rsidRPr="0029048A" w:rsidRDefault="00156EA5" w:rsidP="007E612B">
      <w:pPr>
        <w:spacing w:after="0" w:line="480" w:lineRule="auto"/>
        <w:ind w:firstLine="426"/>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Next, a</w:t>
      </w:r>
      <w:r w:rsidR="00565361" w:rsidRPr="0029048A">
        <w:rPr>
          <w:rFonts w:ascii="Times New Roman" w:eastAsia="Times New Roman" w:hAnsi="Times New Roman" w:cs="Times New Roman"/>
          <w:color w:val="000000" w:themeColor="text1"/>
          <w:sz w:val="24"/>
          <w:szCs w:val="24"/>
        </w:rPr>
        <w:t xml:space="preserve">ccording to Diener (1984), well-being </w:t>
      </w:r>
      <w:r w:rsidR="00AA08DD" w:rsidRPr="0029048A">
        <w:rPr>
          <w:rFonts w:ascii="Times New Roman" w:eastAsia="Times New Roman" w:hAnsi="Times New Roman" w:cs="Times New Roman"/>
          <w:color w:val="000000" w:themeColor="text1"/>
          <w:sz w:val="24"/>
          <w:szCs w:val="24"/>
        </w:rPr>
        <w:t>is</w:t>
      </w:r>
      <w:r w:rsidR="00565361" w:rsidRPr="0029048A">
        <w:rPr>
          <w:rFonts w:ascii="Times New Roman" w:eastAsia="Times New Roman" w:hAnsi="Times New Roman" w:cs="Times New Roman"/>
          <w:color w:val="000000" w:themeColor="text1"/>
          <w:sz w:val="24"/>
          <w:szCs w:val="24"/>
        </w:rPr>
        <w:t xml:space="preserve"> “a person’s subjective positive experience of life and is closely related to happiness, satisfaction, morale, and positive effect”. Creating a positive work environment for employees can positively impact their work performance and well-being. Van Mierlo et al. (2001) stated that autonomy </w:t>
      </w:r>
      <w:r w:rsidR="00147C48" w:rsidRPr="0029048A">
        <w:rPr>
          <w:rFonts w:ascii="Times New Roman" w:eastAsia="Times New Roman" w:hAnsi="Times New Roman" w:cs="Times New Roman"/>
          <w:color w:val="000000" w:themeColor="text1"/>
          <w:sz w:val="24"/>
          <w:szCs w:val="24"/>
        </w:rPr>
        <w:t xml:space="preserve">(or empowerment) </w:t>
      </w:r>
      <w:r w:rsidR="00565361" w:rsidRPr="0029048A">
        <w:rPr>
          <w:rFonts w:ascii="Times New Roman" w:eastAsia="Times New Roman" w:hAnsi="Times New Roman" w:cs="Times New Roman"/>
          <w:color w:val="000000" w:themeColor="text1"/>
          <w:sz w:val="24"/>
          <w:szCs w:val="24"/>
        </w:rPr>
        <w:t xml:space="preserve">is positively related to </w:t>
      </w:r>
      <w:r w:rsidR="00CB7FCF" w:rsidRPr="0029048A">
        <w:rPr>
          <w:rFonts w:ascii="Times New Roman" w:eastAsia="Times New Roman" w:hAnsi="Times New Roman" w:cs="Times New Roman"/>
          <w:color w:val="000000" w:themeColor="text1"/>
          <w:sz w:val="24"/>
          <w:szCs w:val="24"/>
        </w:rPr>
        <w:t>subjective</w:t>
      </w:r>
      <w:r w:rsidR="00565361" w:rsidRPr="0029048A">
        <w:rPr>
          <w:rFonts w:ascii="Times New Roman" w:eastAsia="Times New Roman" w:hAnsi="Times New Roman" w:cs="Times New Roman"/>
          <w:color w:val="000000" w:themeColor="text1"/>
          <w:sz w:val="24"/>
          <w:szCs w:val="24"/>
        </w:rPr>
        <w:t xml:space="preserve"> well-being. Russell (2008) opined that researchers and practitioners </w:t>
      </w:r>
      <w:r w:rsidR="00AA08DD" w:rsidRPr="0029048A">
        <w:rPr>
          <w:rFonts w:ascii="Times New Roman" w:eastAsia="Times New Roman" w:hAnsi="Times New Roman" w:cs="Times New Roman"/>
          <w:color w:val="000000" w:themeColor="text1"/>
          <w:sz w:val="24"/>
          <w:szCs w:val="24"/>
        </w:rPr>
        <w:t>must</w:t>
      </w:r>
      <w:r w:rsidR="00565361" w:rsidRPr="0029048A">
        <w:rPr>
          <w:rFonts w:ascii="Times New Roman" w:eastAsia="Times New Roman" w:hAnsi="Times New Roman" w:cs="Times New Roman"/>
          <w:color w:val="000000" w:themeColor="text1"/>
          <w:sz w:val="24"/>
          <w:szCs w:val="24"/>
        </w:rPr>
        <w:t xml:space="preserve"> </w:t>
      </w:r>
      <w:r w:rsidR="00565361" w:rsidRPr="0029048A">
        <w:rPr>
          <w:rFonts w:ascii="Times New Roman" w:eastAsia="Times New Roman" w:hAnsi="Times New Roman" w:cs="Times New Roman"/>
          <w:color w:val="000000" w:themeColor="text1"/>
          <w:sz w:val="24"/>
          <w:szCs w:val="24"/>
        </w:rPr>
        <w:lastRenderedPageBreak/>
        <w:t>continue exploring how different work practices can help</w:t>
      </w:r>
      <w:r w:rsidR="00F75E81" w:rsidRPr="0029048A">
        <w:rPr>
          <w:rFonts w:ascii="Times New Roman" w:eastAsia="Times New Roman" w:hAnsi="Times New Roman" w:cs="Times New Roman"/>
          <w:color w:val="000000" w:themeColor="text1"/>
          <w:sz w:val="24"/>
          <w:szCs w:val="24"/>
        </w:rPr>
        <w:t xml:space="preserve"> to</w:t>
      </w:r>
      <w:r w:rsidR="00565361" w:rsidRPr="0029048A">
        <w:rPr>
          <w:rFonts w:ascii="Times New Roman" w:eastAsia="Times New Roman" w:hAnsi="Times New Roman" w:cs="Times New Roman"/>
          <w:color w:val="000000" w:themeColor="text1"/>
          <w:sz w:val="24"/>
          <w:szCs w:val="24"/>
        </w:rPr>
        <w:t xml:space="preserve"> create more positive workplaces and lead to healthy employee outcomes. </w:t>
      </w:r>
      <w:r w:rsidR="00A56221" w:rsidRPr="0029048A">
        <w:rPr>
          <w:rFonts w:ascii="Times New Roman" w:eastAsia="Times New Roman" w:hAnsi="Times New Roman" w:cs="Times New Roman"/>
          <w:color w:val="000000" w:themeColor="text1"/>
          <w:sz w:val="24"/>
          <w:szCs w:val="24"/>
        </w:rPr>
        <w:t>Thus, we hypothesise:</w:t>
      </w:r>
    </w:p>
    <w:p w14:paraId="42C050B5" w14:textId="77777777" w:rsidR="00A90BF4" w:rsidRPr="0029048A" w:rsidRDefault="00A90BF4" w:rsidP="00A90BF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H4a: Psychological empowerment will positively influence the perceived team performance of individuals working in virtual teams.</w:t>
      </w:r>
    </w:p>
    <w:p w14:paraId="0000006B" w14:textId="1642F497" w:rsidR="00ED5836" w:rsidRPr="0029048A" w:rsidRDefault="0080643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H4b: Psychological empowerment will positively influence team satisfaction of individuals working in virtual teams.</w:t>
      </w:r>
    </w:p>
    <w:p w14:paraId="2CA1D194" w14:textId="77777777" w:rsidR="00A90BF4" w:rsidRPr="0029048A" w:rsidRDefault="00A90BF4" w:rsidP="00A90BF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H4c: Psychological empowerment will positively influence the subjective well-being of individuals working in virtual teams.</w:t>
      </w:r>
    </w:p>
    <w:p w14:paraId="00000070" w14:textId="0FF09265" w:rsidR="00ED5836" w:rsidRPr="0029048A" w:rsidRDefault="00806434">
      <w:pPr>
        <w:pStyle w:val="Heading3"/>
        <w:spacing w:after="0" w:line="480" w:lineRule="auto"/>
        <w:rPr>
          <w:color w:val="000000" w:themeColor="text1"/>
          <w:sz w:val="24"/>
          <w:szCs w:val="24"/>
        </w:rPr>
      </w:pPr>
      <w:r w:rsidRPr="0029048A">
        <w:rPr>
          <w:color w:val="000000" w:themeColor="text1"/>
          <w:sz w:val="24"/>
          <w:szCs w:val="24"/>
        </w:rPr>
        <w:t xml:space="preserve">3.3.2 </w:t>
      </w:r>
      <w:r w:rsidR="00CF0DC1" w:rsidRPr="0029048A">
        <w:rPr>
          <w:color w:val="000000" w:themeColor="text1"/>
          <w:sz w:val="24"/>
          <w:szCs w:val="24"/>
        </w:rPr>
        <w:t xml:space="preserve">Direct impact </w:t>
      </w:r>
      <w:r w:rsidRPr="0029048A">
        <w:rPr>
          <w:color w:val="000000" w:themeColor="text1"/>
          <w:sz w:val="24"/>
          <w:szCs w:val="24"/>
        </w:rPr>
        <w:t>of Conflict Management on Team Outcomes</w:t>
      </w:r>
    </w:p>
    <w:p w14:paraId="07B22766" w14:textId="059772E2" w:rsidR="008521C4" w:rsidRPr="0029048A" w:rsidRDefault="00207433" w:rsidP="008521C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Previous literature has examined </w:t>
      </w:r>
      <w:r w:rsidRPr="0029048A">
        <w:rPr>
          <w:rFonts w:ascii="Times New Roman" w:eastAsia="Times New Roman" w:hAnsi="Times New Roman" w:cs="Times New Roman"/>
          <w:i/>
          <w:color w:val="000000" w:themeColor="text1"/>
          <w:sz w:val="24"/>
          <w:szCs w:val="24"/>
        </w:rPr>
        <w:t xml:space="preserve">conflict management </w:t>
      </w:r>
      <w:r w:rsidR="002756D8" w:rsidRPr="0029048A">
        <w:rPr>
          <w:rFonts w:ascii="Times New Roman" w:eastAsia="Times New Roman" w:hAnsi="Times New Roman" w:cs="Times New Roman"/>
          <w:color w:val="000000" w:themeColor="text1"/>
          <w:sz w:val="24"/>
          <w:szCs w:val="24"/>
        </w:rPr>
        <w:t xml:space="preserve">and identified </w:t>
      </w:r>
      <w:r w:rsidR="00AA08DD" w:rsidRPr="0029048A">
        <w:rPr>
          <w:rFonts w:ascii="Times New Roman" w:eastAsia="Times New Roman" w:hAnsi="Times New Roman" w:cs="Times New Roman"/>
          <w:color w:val="000000" w:themeColor="text1"/>
          <w:sz w:val="24"/>
          <w:szCs w:val="24"/>
        </w:rPr>
        <w:t>its</w:t>
      </w:r>
      <w:r w:rsidR="002756D8" w:rsidRPr="0029048A">
        <w:rPr>
          <w:rFonts w:ascii="Times New Roman" w:eastAsia="Times New Roman" w:hAnsi="Times New Roman" w:cs="Times New Roman"/>
          <w:color w:val="000000" w:themeColor="text1"/>
          <w:sz w:val="24"/>
          <w:szCs w:val="24"/>
        </w:rPr>
        <w:t xml:space="preserve"> key roles in facilitating team outcomes (</w:t>
      </w:r>
      <w:proofErr w:type="spellStart"/>
      <w:r w:rsidR="003714F3" w:rsidRPr="0029048A">
        <w:rPr>
          <w:rFonts w:ascii="Times New Roman" w:eastAsia="Times New Roman" w:hAnsi="Times New Roman" w:cs="Times New Roman"/>
          <w:color w:val="000000" w:themeColor="text1"/>
          <w:sz w:val="24"/>
          <w:szCs w:val="24"/>
        </w:rPr>
        <w:t>Killumets</w:t>
      </w:r>
      <w:proofErr w:type="spellEnd"/>
      <w:r w:rsidR="003714F3" w:rsidRPr="0029048A">
        <w:rPr>
          <w:rFonts w:ascii="Times New Roman" w:eastAsia="Times New Roman" w:hAnsi="Times New Roman" w:cs="Times New Roman"/>
          <w:color w:val="000000" w:themeColor="text1"/>
          <w:sz w:val="24"/>
          <w:szCs w:val="24"/>
        </w:rPr>
        <w:t xml:space="preserve"> et al., 2015; Marks et al., 2001</w:t>
      </w:r>
      <w:r w:rsidR="002756D8" w:rsidRPr="0029048A">
        <w:rPr>
          <w:rFonts w:ascii="Times New Roman" w:eastAsia="Times New Roman" w:hAnsi="Times New Roman" w:cs="Times New Roman"/>
          <w:color w:val="000000" w:themeColor="text1"/>
          <w:sz w:val="24"/>
          <w:szCs w:val="24"/>
        </w:rPr>
        <w:t xml:space="preserve">). </w:t>
      </w:r>
      <w:r w:rsidR="009156CB" w:rsidRPr="0029048A">
        <w:rPr>
          <w:rFonts w:ascii="Times New Roman" w:eastAsia="Times New Roman" w:hAnsi="Times New Roman" w:cs="Times New Roman"/>
          <w:color w:val="000000" w:themeColor="text1"/>
          <w:sz w:val="24"/>
          <w:szCs w:val="24"/>
        </w:rPr>
        <w:t>Marks et al. (2001)</w:t>
      </w:r>
      <w:r w:rsidRPr="0029048A">
        <w:rPr>
          <w:rFonts w:ascii="Times New Roman" w:eastAsia="Times New Roman" w:hAnsi="Times New Roman" w:cs="Times New Roman"/>
          <w:color w:val="000000" w:themeColor="text1"/>
          <w:sz w:val="24"/>
          <w:szCs w:val="24"/>
        </w:rPr>
        <w:t xml:space="preserve"> also </w:t>
      </w:r>
      <w:r w:rsidR="009156CB" w:rsidRPr="0029048A">
        <w:rPr>
          <w:rFonts w:ascii="Times New Roman" w:eastAsia="Times New Roman" w:hAnsi="Times New Roman" w:cs="Times New Roman"/>
          <w:color w:val="000000" w:themeColor="text1"/>
          <w:sz w:val="24"/>
          <w:szCs w:val="24"/>
        </w:rPr>
        <w:t>contended</w:t>
      </w:r>
      <w:r w:rsidRPr="0029048A">
        <w:rPr>
          <w:rFonts w:ascii="Times New Roman" w:eastAsia="Times New Roman" w:hAnsi="Times New Roman" w:cs="Times New Roman"/>
          <w:color w:val="000000" w:themeColor="text1"/>
          <w:sz w:val="24"/>
          <w:szCs w:val="24"/>
        </w:rPr>
        <w:t xml:space="preserve"> that </w:t>
      </w:r>
      <w:r w:rsidR="009156CB" w:rsidRPr="0029048A">
        <w:rPr>
          <w:rFonts w:ascii="Times New Roman" w:eastAsia="Times New Roman" w:hAnsi="Times New Roman" w:cs="Times New Roman"/>
          <w:color w:val="000000" w:themeColor="text1"/>
          <w:sz w:val="24"/>
          <w:szCs w:val="24"/>
        </w:rPr>
        <w:t>conflict management worked to</w:t>
      </w:r>
      <w:r w:rsidRPr="0029048A">
        <w:rPr>
          <w:rFonts w:ascii="Times New Roman" w:eastAsia="Times New Roman" w:hAnsi="Times New Roman" w:cs="Times New Roman"/>
          <w:color w:val="000000" w:themeColor="text1"/>
          <w:sz w:val="24"/>
          <w:szCs w:val="24"/>
        </w:rPr>
        <w:t xml:space="preserve"> be more critical to the performance of virtual teams. </w:t>
      </w:r>
      <w:r w:rsidR="00295249" w:rsidRPr="0029048A">
        <w:rPr>
          <w:rFonts w:ascii="Times New Roman" w:eastAsia="Times New Roman" w:hAnsi="Times New Roman" w:cs="Times New Roman"/>
          <w:color w:val="000000" w:themeColor="text1"/>
          <w:sz w:val="24"/>
          <w:szCs w:val="24"/>
        </w:rPr>
        <w:t>When team members belong to</w:t>
      </w:r>
      <w:r w:rsidR="009A76B3" w:rsidRPr="0029048A">
        <w:rPr>
          <w:rFonts w:ascii="Times New Roman" w:eastAsia="Times New Roman" w:hAnsi="Times New Roman" w:cs="Times New Roman"/>
          <w:color w:val="000000" w:themeColor="text1"/>
          <w:sz w:val="24"/>
          <w:szCs w:val="24"/>
        </w:rPr>
        <w:t xml:space="preserve"> </w:t>
      </w:r>
      <w:r w:rsidR="00295249" w:rsidRPr="0029048A">
        <w:rPr>
          <w:rFonts w:ascii="Times New Roman" w:eastAsia="Times New Roman" w:hAnsi="Times New Roman" w:cs="Times New Roman"/>
          <w:color w:val="000000" w:themeColor="text1"/>
          <w:sz w:val="24"/>
          <w:szCs w:val="24"/>
        </w:rPr>
        <w:t xml:space="preserve">a team that engages in positive interpersonal processes, such as managing conflict, </w:t>
      </w:r>
      <w:r w:rsidR="002D1F6E" w:rsidRPr="0029048A">
        <w:rPr>
          <w:rFonts w:ascii="Times New Roman" w:eastAsia="Times New Roman" w:hAnsi="Times New Roman" w:cs="Times New Roman"/>
          <w:color w:val="000000" w:themeColor="text1"/>
          <w:sz w:val="24"/>
          <w:szCs w:val="24"/>
        </w:rPr>
        <w:t xml:space="preserve">it </w:t>
      </w:r>
      <w:r w:rsidR="00295249" w:rsidRPr="0029048A">
        <w:rPr>
          <w:rFonts w:ascii="Times New Roman" w:eastAsia="Times New Roman" w:hAnsi="Times New Roman" w:cs="Times New Roman"/>
          <w:color w:val="000000" w:themeColor="text1"/>
          <w:sz w:val="24"/>
          <w:szCs w:val="24"/>
        </w:rPr>
        <w:t xml:space="preserve">often enables </w:t>
      </w:r>
      <w:r w:rsidR="002D1F6E" w:rsidRPr="0029048A">
        <w:rPr>
          <w:rFonts w:ascii="Times New Roman" w:eastAsia="Times New Roman" w:hAnsi="Times New Roman" w:cs="Times New Roman"/>
          <w:color w:val="000000" w:themeColor="text1"/>
          <w:sz w:val="24"/>
          <w:szCs w:val="24"/>
        </w:rPr>
        <w:t>them</w:t>
      </w:r>
      <w:r w:rsidR="00295249" w:rsidRPr="0029048A">
        <w:rPr>
          <w:rFonts w:ascii="Times New Roman" w:eastAsia="Times New Roman" w:hAnsi="Times New Roman" w:cs="Times New Roman"/>
          <w:color w:val="000000" w:themeColor="text1"/>
          <w:sz w:val="24"/>
          <w:szCs w:val="24"/>
        </w:rPr>
        <w:t xml:space="preserve"> to believe that their voices have been heard through productive discussions regarding goal accomplishment. </w:t>
      </w:r>
      <w:r w:rsidR="008521C4" w:rsidRPr="0029048A">
        <w:rPr>
          <w:rFonts w:ascii="Times New Roman" w:eastAsia="Times New Roman" w:hAnsi="Times New Roman" w:cs="Times New Roman"/>
          <w:color w:val="000000" w:themeColor="text1"/>
          <w:sz w:val="24"/>
          <w:szCs w:val="24"/>
        </w:rPr>
        <w:t xml:space="preserve">Therefore, a positive relationship exists between interpersonal processes (such as conflict management) and performance across teams </w:t>
      </w:r>
      <w:r w:rsidR="00577ECA" w:rsidRPr="0029048A">
        <w:rPr>
          <w:rFonts w:ascii="Times New Roman" w:eastAsia="Times New Roman" w:hAnsi="Times New Roman" w:cs="Times New Roman"/>
          <w:color w:val="000000" w:themeColor="text1"/>
          <w:sz w:val="24"/>
          <w:szCs w:val="24"/>
        </w:rPr>
        <w:t xml:space="preserve">(such as team satisfaction, team performance and satisfaction) </w:t>
      </w:r>
      <w:r w:rsidR="008521C4" w:rsidRPr="0029048A">
        <w:rPr>
          <w:rFonts w:ascii="Times New Roman" w:eastAsia="Times New Roman" w:hAnsi="Times New Roman" w:cs="Times New Roman"/>
          <w:color w:val="000000" w:themeColor="text1"/>
          <w:sz w:val="24"/>
          <w:szCs w:val="24"/>
        </w:rPr>
        <w:t>(</w:t>
      </w:r>
      <w:r w:rsidR="00E2360A" w:rsidRPr="0029048A">
        <w:rPr>
          <w:rFonts w:ascii="Times New Roman" w:eastAsia="Times New Roman" w:hAnsi="Times New Roman" w:cs="Times New Roman"/>
          <w:color w:val="000000" w:themeColor="text1"/>
          <w:sz w:val="24"/>
          <w:szCs w:val="24"/>
        </w:rPr>
        <w:t xml:space="preserve">Lin et al., 2008; </w:t>
      </w:r>
      <w:r w:rsidR="008521C4" w:rsidRPr="0029048A">
        <w:rPr>
          <w:rFonts w:ascii="Times New Roman" w:eastAsia="Times New Roman" w:hAnsi="Times New Roman" w:cs="Times New Roman"/>
          <w:color w:val="000000" w:themeColor="text1"/>
          <w:sz w:val="24"/>
          <w:szCs w:val="24"/>
        </w:rPr>
        <w:t>Mathieu et al., 2008;</w:t>
      </w:r>
      <w:r w:rsidR="00D82E11" w:rsidRPr="00D82E11">
        <w:rPr>
          <w:rFonts w:ascii="Times New Roman" w:hAnsi="Times New Roman" w:cs="Times New Roman"/>
          <w:color w:val="00B0F0"/>
          <w:sz w:val="24"/>
          <w:szCs w:val="24"/>
          <w:lang w:val="en-IE"/>
        </w:rPr>
        <w:t xml:space="preserve"> </w:t>
      </w:r>
      <w:r w:rsidR="00D82E11" w:rsidRPr="00BB4869">
        <w:rPr>
          <w:rFonts w:ascii="Times New Roman" w:hAnsi="Times New Roman" w:cs="Times New Roman"/>
          <w:color w:val="00B0F0"/>
          <w:sz w:val="24"/>
          <w:szCs w:val="24"/>
          <w:lang w:val="en-IE"/>
        </w:rPr>
        <w:t>Mathieu et al., 2019</w:t>
      </w:r>
      <w:r w:rsidR="00D82E11">
        <w:rPr>
          <w:rFonts w:ascii="Times New Roman" w:hAnsi="Times New Roman" w:cs="Times New Roman"/>
          <w:color w:val="00B0F0"/>
          <w:sz w:val="24"/>
          <w:szCs w:val="24"/>
          <w:lang w:val="en-IE"/>
        </w:rPr>
        <w:t>;</w:t>
      </w:r>
      <w:r w:rsidR="008521C4" w:rsidRPr="0029048A">
        <w:rPr>
          <w:rFonts w:ascii="Times New Roman" w:eastAsia="Times New Roman" w:hAnsi="Times New Roman" w:cs="Times New Roman"/>
          <w:color w:val="000000" w:themeColor="text1"/>
          <w:sz w:val="24"/>
          <w:szCs w:val="24"/>
        </w:rPr>
        <w:t xml:space="preserve"> Martins et al., 2004). </w:t>
      </w:r>
    </w:p>
    <w:p w14:paraId="00000072" w14:textId="0E08542A" w:rsidR="00ED5836" w:rsidRPr="0029048A" w:rsidRDefault="009166F1" w:rsidP="00580E7C">
      <w:pPr>
        <w:spacing w:after="0" w:line="480" w:lineRule="auto"/>
        <w:ind w:firstLine="567"/>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Among extant studies, Pazos (2012) used the IMO theoretical framework and found that effective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xml:space="preserve"> </w:t>
      </w:r>
      <w:r w:rsidR="001E50AD" w:rsidRPr="0029048A">
        <w:rPr>
          <w:rFonts w:ascii="Times New Roman" w:eastAsia="Times New Roman" w:hAnsi="Times New Roman" w:cs="Times New Roman"/>
          <w:color w:val="000000" w:themeColor="text1"/>
          <w:sz w:val="24"/>
          <w:szCs w:val="24"/>
        </w:rPr>
        <w:t xml:space="preserve">techniques </w:t>
      </w:r>
      <w:r w:rsidRPr="0029048A">
        <w:rPr>
          <w:rFonts w:ascii="Times New Roman" w:eastAsia="Times New Roman" w:hAnsi="Times New Roman" w:cs="Times New Roman"/>
          <w:color w:val="000000" w:themeColor="text1"/>
          <w:sz w:val="24"/>
          <w:szCs w:val="24"/>
        </w:rPr>
        <w:t>could</w:t>
      </w:r>
      <w:r w:rsidR="001E50AD" w:rsidRPr="0029048A">
        <w:rPr>
          <w:rFonts w:ascii="Times New Roman" w:eastAsia="Times New Roman" w:hAnsi="Times New Roman" w:cs="Times New Roman"/>
          <w:color w:val="000000" w:themeColor="text1"/>
          <w:sz w:val="24"/>
          <w:szCs w:val="24"/>
        </w:rPr>
        <w:t xml:space="preserve"> affect</w:t>
      </w:r>
      <w:r w:rsidRPr="0029048A">
        <w:rPr>
          <w:rFonts w:ascii="Times New Roman" w:eastAsia="Times New Roman" w:hAnsi="Times New Roman" w:cs="Times New Roman"/>
          <w:color w:val="000000" w:themeColor="text1"/>
          <w:sz w:val="24"/>
          <w:szCs w:val="24"/>
        </w:rPr>
        <w:t xml:space="preserve"> </w:t>
      </w:r>
      <w:r w:rsidR="00D103D7" w:rsidRPr="0029048A">
        <w:rPr>
          <w:rFonts w:ascii="Times New Roman" w:eastAsia="Times New Roman" w:hAnsi="Times New Roman" w:cs="Times New Roman"/>
          <w:color w:val="000000" w:themeColor="text1"/>
          <w:sz w:val="24"/>
          <w:szCs w:val="24"/>
        </w:rPr>
        <w:t>team outcomes in VTs</w:t>
      </w:r>
      <w:r w:rsidR="00D103D7" w:rsidRPr="0029048A">
        <w:rPr>
          <w:rFonts w:ascii="Times New Roman" w:eastAsia="Times New Roman" w:hAnsi="Times New Roman" w:cs="Times New Roman"/>
          <w:i/>
          <w:color w:val="000000" w:themeColor="text1"/>
          <w:sz w:val="24"/>
          <w:szCs w:val="24"/>
        </w:rPr>
        <w:t xml:space="preserve"> - </w:t>
      </w:r>
      <w:r w:rsidR="001E50AD" w:rsidRPr="0029048A">
        <w:rPr>
          <w:rFonts w:ascii="Times New Roman" w:eastAsia="Times New Roman" w:hAnsi="Times New Roman" w:cs="Times New Roman"/>
          <w:i/>
          <w:color w:val="000000" w:themeColor="text1"/>
          <w:sz w:val="24"/>
          <w:szCs w:val="24"/>
        </w:rPr>
        <w:t>team performance</w:t>
      </w:r>
      <w:r w:rsidR="001E50AD" w:rsidRPr="0029048A">
        <w:rPr>
          <w:rFonts w:ascii="Times New Roman" w:eastAsia="Times New Roman" w:hAnsi="Times New Roman" w:cs="Times New Roman"/>
          <w:color w:val="000000" w:themeColor="text1"/>
          <w:sz w:val="24"/>
          <w:szCs w:val="24"/>
        </w:rPr>
        <w:t xml:space="preserve"> and </w:t>
      </w:r>
      <w:r w:rsidR="001E50AD" w:rsidRPr="0029048A">
        <w:rPr>
          <w:rFonts w:ascii="Times New Roman" w:eastAsia="Times New Roman" w:hAnsi="Times New Roman" w:cs="Times New Roman"/>
          <w:i/>
          <w:color w:val="000000" w:themeColor="text1"/>
          <w:sz w:val="24"/>
          <w:szCs w:val="24"/>
        </w:rPr>
        <w:t>satisfaction</w:t>
      </w:r>
      <w:r w:rsidR="00DE3745" w:rsidRPr="0029048A">
        <w:rPr>
          <w:rFonts w:ascii="Times New Roman" w:eastAsia="Times New Roman" w:hAnsi="Times New Roman" w:cs="Times New Roman"/>
          <w:color w:val="000000" w:themeColor="text1"/>
          <w:sz w:val="24"/>
          <w:szCs w:val="24"/>
        </w:rPr>
        <w:t>.</w:t>
      </w:r>
      <w:r w:rsidR="009205BA" w:rsidRPr="0029048A">
        <w:rPr>
          <w:rFonts w:ascii="Times New Roman" w:eastAsia="Times New Roman" w:hAnsi="Times New Roman" w:cs="Times New Roman"/>
          <w:color w:val="000000" w:themeColor="text1"/>
          <w:sz w:val="24"/>
          <w:szCs w:val="24"/>
        </w:rPr>
        <w:t xml:space="preserve"> </w:t>
      </w:r>
      <w:r w:rsidR="004E668A" w:rsidRPr="0029048A">
        <w:rPr>
          <w:rFonts w:ascii="Times New Roman" w:eastAsia="Times New Roman" w:hAnsi="Times New Roman" w:cs="Times New Roman"/>
          <w:color w:val="000000" w:themeColor="text1"/>
          <w:sz w:val="24"/>
          <w:szCs w:val="24"/>
        </w:rPr>
        <w:t>Langfred (2007) found that conflict in self-managing teams could jeopardise t</w:t>
      </w:r>
      <w:r w:rsidR="00AA08DD" w:rsidRPr="0029048A">
        <w:rPr>
          <w:rFonts w:ascii="Times New Roman" w:eastAsia="Times New Roman" w:hAnsi="Times New Roman" w:cs="Times New Roman"/>
          <w:color w:val="000000" w:themeColor="text1"/>
          <w:sz w:val="24"/>
          <w:szCs w:val="24"/>
        </w:rPr>
        <w:t>eam members’ trust an</w:t>
      </w:r>
      <w:r w:rsidR="004E668A" w:rsidRPr="0029048A">
        <w:rPr>
          <w:rFonts w:ascii="Times New Roman" w:eastAsia="Times New Roman" w:hAnsi="Times New Roman" w:cs="Times New Roman"/>
          <w:color w:val="000000" w:themeColor="text1"/>
          <w:sz w:val="24"/>
          <w:szCs w:val="24"/>
        </w:rPr>
        <w:t>d affect their overall team performance.</w:t>
      </w:r>
      <w:r w:rsidR="00C5160B" w:rsidRPr="0029048A">
        <w:rPr>
          <w:rFonts w:ascii="Times New Roman" w:eastAsia="Times New Roman" w:hAnsi="Times New Roman" w:cs="Times New Roman"/>
          <w:color w:val="000000" w:themeColor="text1"/>
          <w:sz w:val="24"/>
          <w:szCs w:val="24"/>
        </w:rPr>
        <w:t xml:space="preserve"> Martínez-Moreno et al. (2015) examined the effects of self-guided training on conflict management in VTs</w:t>
      </w:r>
      <w:r w:rsidR="009B5A35" w:rsidRPr="0029048A">
        <w:rPr>
          <w:rFonts w:ascii="Times New Roman" w:eastAsia="Times New Roman" w:hAnsi="Times New Roman" w:cs="Times New Roman"/>
          <w:color w:val="000000" w:themeColor="text1"/>
          <w:sz w:val="24"/>
          <w:szCs w:val="24"/>
        </w:rPr>
        <w:t>. They</w:t>
      </w:r>
      <w:r w:rsidR="00C5160B" w:rsidRPr="0029048A">
        <w:rPr>
          <w:rFonts w:ascii="Times New Roman" w:eastAsia="Times New Roman" w:hAnsi="Times New Roman" w:cs="Times New Roman"/>
          <w:color w:val="000000" w:themeColor="text1"/>
          <w:sz w:val="24"/>
          <w:szCs w:val="24"/>
        </w:rPr>
        <w:t xml:space="preserve"> found that synchronous teams used more functional strategies to improve their team performance outcomes. </w:t>
      </w:r>
      <w:proofErr w:type="spellStart"/>
      <w:r w:rsidR="00C5160B" w:rsidRPr="0029048A">
        <w:rPr>
          <w:rFonts w:ascii="Times New Roman" w:eastAsia="Times New Roman" w:hAnsi="Times New Roman" w:cs="Times New Roman"/>
          <w:color w:val="000000" w:themeColor="text1"/>
          <w:sz w:val="24"/>
          <w:szCs w:val="24"/>
        </w:rPr>
        <w:t>T</w:t>
      </w:r>
      <w:r w:rsidR="00AA08DD" w:rsidRPr="0029048A">
        <w:rPr>
          <w:rFonts w:ascii="Times New Roman" w:eastAsia="Times New Roman" w:hAnsi="Times New Roman" w:cs="Times New Roman"/>
          <w:color w:val="000000" w:themeColor="text1"/>
          <w:sz w:val="24"/>
          <w:szCs w:val="24"/>
        </w:rPr>
        <w:t>ek</w:t>
      </w:r>
      <w:r w:rsidR="00C5160B" w:rsidRPr="0029048A">
        <w:rPr>
          <w:rFonts w:ascii="Times New Roman" w:eastAsia="Times New Roman" w:hAnsi="Times New Roman" w:cs="Times New Roman"/>
          <w:color w:val="000000" w:themeColor="text1"/>
          <w:sz w:val="24"/>
          <w:szCs w:val="24"/>
        </w:rPr>
        <w:t>le</w:t>
      </w:r>
      <w:r w:rsidR="00AA08DD" w:rsidRPr="0029048A">
        <w:rPr>
          <w:rFonts w:ascii="Times New Roman" w:eastAsia="Times New Roman" w:hAnsi="Times New Roman" w:cs="Times New Roman"/>
          <w:color w:val="000000" w:themeColor="text1"/>
          <w:sz w:val="24"/>
          <w:szCs w:val="24"/>
        </w:rPr>
        <w:t>a</w:t>
      </w:r>
      <w:r w:rsidR="00C5160B" w:rsidRPr="0029048A">
        <w:rPr>
          <w:rFonts w:ascii="Times New Roman" w:eastAsia="Times New Roman" w:hAnsi="Times New Roman" w:cs="Times New Roman"/>
          <w:color w:val="000000" w:themeColor="text1"/>
          <w:sz w:val="24"/>
          <w:szCs w:val="24"/>
        </w:rPr>
        <w:t>b</w:t>
      </w:r>
      <w:proofErr w:type="spellEnd"/>
      <w:r w:rsidR="00C5160B" w:rsidRPr="0029048A">
        <w:rPr>
          <w:rFonts w:ascii="Times New Roman" w:eastAsia="Times New Roman" w:hAnsi="Times New Roman" w:cs="Times New Roman"/>
          <w:color w:val="000000" w:themeColor="text1"/>
          <w:sz w:val="24"/>
          <w:szCs w:val="24"/>
        </w:rPr>
        <w:t xml:space="preserve"> et al. (2009) found that </w:t>
      </w:r>
      <w:r w:rsidR="00C5160B" w:rsidRPr="0029048A">
        <w:rPr>
          <w:rFonts w:ascii="Times New Roman" w:eastAsia="Times New Roman" w:hAnsi="Times New Roman" w:cs="Times New Roman"/>
          <w:i/>
          <w:color w:val="000000" w:themeColor="text1"/>
          <w:sz w:val="24"/>
          <w:szCs w:val="24"/>
        </w:rPr>
        <w:t>conflict management</w:t>
      </w:r>
      <w:r w:rsidR="00C5160B" w:rsidRPr="0029048A">
        <w:rPr>
          <w:rFonts w:ascii="Times New Roman" w:eastAsia="Times New Roman" w:hAnsi="Times New Roman" w:cs="Times New Roman"/>
          <w:color w:val="000000" w:themeColor="text1"/>
          <w:sz w:val="24"/>
          <w:szCs w:val="24"/>
        </w:rPr>
        <w:t xml:space="preserve"> </w:t>
      </w:r>
      <w:r w:rsidR="004918A6" w:rsidRPr="0029048A">
        <w:rPr>
          <w:rFonts w:ascii="Times New Roman" w:eastAsia="Times New Roman" w:hAnsi="Times New Roman" w:cs="Times New Roman"/>
          <w:color w:val="000000" w:themeColor="text1"/>
          <w:sz w:val="24"/>
          <w:szCs w:val="24"/>
        </w:rPr>
        <w:t xml:space="preserve">directly and </w:t>
      </w:r>
      <w:r w:rsidR="004918A6" w:rsidRPr="0029048A">
        <w:rPr>
          <w:rFonts w:ascii="Times New Roman" w:eastAsia="Times New Roman" w:hAnsi="Times New Roman" w:cs="Times New Roman"/>
          <w:color w:val="000000" w:themeColor="text1"/>
          <w:sz w:val="24"/>
          <w:szCs w:val="24"/>
        </w:rPr>
        <w:lastRenderedPageBreak/>
        <w:t>positively affected</w:t>
      </w:r>
      <w:r w:rsidR="00C5160B" w:rsidRPr="0029048A">
        <w:rPr>
          <w:rFonts w:ascii="Times New Roman" w:eastAsia="Times New Roman" w:hAnsi="Times New Roman" w:cs="Times New Roman"/>
          <w:color w:val="000000" w:themeColor="text1"/>
          <w:sz w:val="24"/>
          <w:szCs w:val="24"/>
        </w:rPr>
        <w:t xml:space="preserve"> team cohesion, while Yang et al. (2015) found that team cohesion directly affected team performance in fast-response virtual teams.</w:t>
      </w:r>
      <w:r w:rsidR="00806434" w:rsidRPr="0029048A">
        <w:rPr>
          <w:rFonts w:ascii="Times New Roman" w:eastAsia="Times New Roman" w:hAnsi="Times New Roman" w:cs="Times New Roman"/>
          <w:color w:val="000000" w:themeColor="text1"/>
          <w:sz w:val="24"/>
          <w:szCs w:val="24"/>
        </w:rPr>
        <w:t xml:space="preserve"> Thus, we hypothesise: </w:t>
      </w:r>
    </w:p>
    <w:p w14:paraId="00000073" w14:textId="77777777" w:rsidR="00ED5836" w:rsidRPr="0029048A" w:rsidRDefault="0080643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H5a: Conflict management will positively influence the perceived performance of individuals working in virtual teams.</w:t>
      </w:r>
    </w:p>
    <w:p w14:paraId="00000074" w14:textId="7ADD1C90" w:rsidR="00ED5836" w:rsidRPr="0029048A" w:rsidRDefault="0080643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H5b: Conflict management will positively influence te</w:t>
      </w:r>
      <w:r w:rsidR="00375B86" w:rsidRPr="0029048A">
        <w:rPr>
          <w:rFonts w:ascii="Times New Roman" w:eastAsia="Times New Roman" w:hAnsi="Times New Roman" w:cs="Times New Roman"/>
          <w:i/>
          <w:color w:val="000000" w:themeColor="text1"/>
          <w:sz w:val="24"/>
          <w:szCs w:val="24"/>
        </w:rPr>
        <w:t xml:space="preserve">am satisfaction of individuals </w:t>
      </w:r>
      <w:r w:rsidRPr="0029048A">
        <w:rPr>
          <w:rFonts w:ascii="Times New Roman" w:eastAsia="Times New Roman" w:hAnsi="Times New Roman" w:cs="Times New Roman"/>
          <w:i/>
          <w:color w:val="000000" w:themeColor="text1"/>
          <w:sz w:val="24"/>
          <w:szCs w:val="24"/>
        </w:rPr>
        <w:t>working in virtual teams.</w:t>
      </w:r>
    </w:p>
    <w:p w14:paraId="00000075" w14:textId="75CEA73E" w:rsidR="00ED5836" w:rsidRPr="0029048A" w:rsidRDefault="0080643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H5c: Conflict management will positively influence the subje</w:t>
      </w:r>
      <w:r w:rsidR="00FC5551" w:rsidRPr="0029048A">
        <w:rPr>
          <w:rFonts w:ascii="Times New Roman" w:eastAsia="Times New Roman" w:hAnsi="Times New Roman" w:cs="Times New Roman"/>
          <w:i/>
          <w:color w:val="000000" w:themeColor="text1"/>
          <w:sz w:val="24"/>
          <w:szCs w:val="24"/>
        </w:rPr>
        <w:t>ctive well-being of individuals</w:t>
      </w:r>
      <w:r w:rsidRPr="0029048A">
        <w:rPr>
          <w:rFonts w:ascii="Times New Roman" w:eastAsia="Times New Roman" w:hAnsi="Times New Roman" w:cs="Times New Roman"/>
          <w:i/>
          <w:color w:val="000000" w:themeColor="text1"/>
          <w:sz w:val="24"/>
          <w:szCs w:val="24"/>
        </w:rPr>
        <w:t xml:space="preserve"> working in virtual teams.</w:t>
      </w:r>
    </w:p>
    <w:p w14:paraId="00000077" w14:textId="014D8464" w:rsidR="00ED5836" w:rsidRPr="0029048A" w:rsidRDefault="00806434" w:rsidP="00C30E01">
      <w:pPr>
        <w:pStyle w:val="Heading3"/>
        <w:spacing w:after="0" w:line="480" w:lineRule="auto"/>
        <w:rPr>
          <w:color w:val="000000" w:themeColor="text1"/>
          <w:sz w:val="24"/>
          <w:szCs w:val="24"/>
        </w:rPr>
      </w:pPr>
      <w:r w:rsidRPr="0029048A">
        <w:rPr>
          <w:color w:val="000000" w:themeColor="text1"/>
          <w:sz w:val="24"/>
          <w:szCs w:val="24"/>
        </w:rPr>
        <w:t>3.</w:t>
      </w:r>
      <w:r w:rsidR="00C30E01" w:rsidRPr="0029048A">
        <w:rPr>
          <w:color w:val="000000" w:themeColor="text1"/>
          <w:sz w:val="24"/>
          <w:szCs w:val="24"/>
        </w:rPr>
        <w:t>3.3</w:t>
      </w:r>
      <w:r w:rsidRPr="0029048A">
        <w:rPr>
          <w:color w:val="000000" w:themeColor="text1"/>
          <w:sz w:val="24"/>
          <w:szCs w:val="24"/>
        </w:rPr>
        <w:t xml:space="preserve"> Mediati</w:t>
      </w:r>
      <w:r w:rsidR="00A04C9C" w:rsidRPr="0029048A">
        <w:rPr>
          <w:color w:val="000000" w:themeColor="text1"/>
          <w:sz w:val="24"/>
          <w:szCs w:val="24"/>
        </w:rPr>
        <w:t>ng</w:t>
      </w:r>
      <w:r w:rsidRPr="0029048A">
        <w:rPr>
          <w:color w:val="000000" w:themeColor="text1"/>
          <w:sz w:val="24"/>
          <w:szCs w:val="24"/>
        </w:rPr>
        <w:t xml:space="preserve"> </w:t>
      </w:r>
      <w:r w:rsidR="00533DC8" w:rsidRPr="0029048A">
        <w:rPr>
          <w:color w:val="000000" w:themeColor="text1"/>
          <w:sz w:val="24"/>
          <w:szCs w:val="24"/>
        </w:rPr>
        <w:t xml:space="preserve">Effects </w:t>
      </w:r>
      <w:r w:rsidRPr="0029048A">
        <w:rPr>
          <w:color w:val="000000" w:themeColor="text1"/>
          <w:sz w:val="24"/>
          <w:szCs w:val="24"/>
        </w:rPr>
        <w:t>of Psychological Empowerment</w:t>
      </w:r>
      <w:r w:rsidR="00F04410" w:rsidRPr="0029048A">
        <w:rPr>
          <w:color w:val="000000" w:themeColor="text1"/>
          <w:sz w:val="24"/>
          <w:szCs w:val="24"/>
        </w:rPr>
        <w:t xml:space="preserve"> and Conflict Management</w:t>
      </w:r>
    </w:p>
    <w:p w14:paraId="00000079" w14:textId="65C451E3" w:rsidR="00ED5836" w:rsidRPr="0029048A" w:rsidRDefault="00806434" w:rsidP="00644FFF">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Scholars have reported that the </w:t>
      </w:r>
      <w:r w:rsidR="002409D7" w:rsidRPr="0029048A">
        <w:rPr>
          <w:rFonts w:ascii="Times New Roman" w:eastAsia="Times New Roman" w:hAnsi="Times New Roman" w:cs="Times New Roman"/>
          <w:color w:val="000000" w:themeColor="text1"/>
          <w:sz w:val="24"/>
          <w:szCs w:val="24"/>
        </w:rPr>
        <w:t xml:space="preserve">“virtual” </w:t>
      </w:r>
      <w:r w:rsidRPr="0029048A">
        <w:rPr>
          <w:rFonts w:ascii="Times New Roman" w:eastAsia="Times New Roman" w:hAnsi="Times New Roman" w:cs="Times New Roman"/>
          <w:color w:val="000000" w:themeColor="text1"/>
          <w:sz w:val="24"/>
          <w:szCs w:val="24"/>
        </w:rPr>
        <w:t xml:space="preserve">design of the work environment can influence </w:t>
      </w:r>
      <w:r w:rsidRPr="0029048A">
        <w:rPr>
          <w:rFonts w:ascii="Times New Roman" w:eastAsia="Times New Roman" w:hAnsi="Times New Roman" w:cs="Times New Roman"/>
          <w:i/>
          <w:color w:val="000000" w:themeColor="text1"/>
          <w:sz w:val="24"/>
          <w:szCs w:val="24"/>
        </w:rPr>
        <w:t xml:space="preserve">psychological empowerment </w:t>
      </w:r>
      <w:r w:rsidRPr="0029048A">
        <w:rPr>
          <w:rFonts w:ascii="Times New Roman" w:eastAsia="Times New Roman" w:hAnsi="Times New Roman" w:cs="Times New Roman"/>
          <w:color w:val="000000" w:themeColor="text1"/>
          <w:sz w:val="24"/>
          <w:szCs w:val="24"/>
        </w:rPr>
        <w:t>(Kraimer et al., 199</w:t>
      </w:r>
      <w:r w:rsidR="00321868" w:rsidRPr="0029048A">
        <w:rPr>
          <w:rFonts w:ascii="Times New Roman" w:eastAsia="Times New Roman" w:hAnsi="Times New Roman" w:cs="Times New Roman"/>
          <w:color w:val="000000" w:themeColor="text1"/>
          <w:sz w:val="24"/>
          <w:szCs w:val="24"/>
        </w:rPr>
        <w:t xml:space="preserve">9; Thomas and Velthouse, 1990), thereby leading to a more favourable performance outcome. </w:t>
      </w:r>
      <w:r w:rsidRPr="0029048A">
        <w:rPr>
          <w:rFonts w:ascii="Times New Roman" w:eastAsia="Times New Roman" w:hAnsi="Times New Roman" w:cs="Times New Roman"/>
          <w:color w:val="000000" w:themeColor="text1"/>
          <w:sz w:val="24"/>
          <w:szCs w:val="24"/>
        </w:rPr>
        <w:t xml:space="preserve">Laschinger et al. (2001) conducted a cross-sectional study and found that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mediates the relationship between </w:t>
      </w:r>
      <w:r w:rsidRPr="0029048A">
        <w:rPr>
          <w:rFonts w:ascii="Times New Roman" w:eastAsia="Times New Roman" w:hAnsi="Times New Roman" w:cs="Times New Roman"/>
          <w:i/>
          <w:color w:val="000000" w:themeColor="text1"/>
          <w:sz w:val="24"/>
          <w:szCs w:val="24"/>
        </w:rPr>
        <w:t>empowerment</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individual satisfaction</w:t>
      </w:r>
      <w:r w:rsidRPr="0029048A">
        <w:rPr>
          <w:rFonts w:ascii="Times New Roman" w:eastAsia="Times New Roman" w:hAnsi="Times New Roman" w:cs="Times New Roman"/>
          <w:color w:val="000000" w:themeColor="text1"/>
          <w:sz w:val="24"/>
          <w:szCs w:val="24"/>
        </w:rPr>
        <w:t xml:space="preserve">. </w:t>
      </w:r>
      <w:r w:rsidR="009F72BF" w:rsidRPr="0029048A">
        <w:rPr>
          <w:rFonts w:ascii="Times New Roman" w:eastAsia="Times New Roman" w:hAnsi="Times New Roman" w:cs="Times New Roman"/>
          <w:color w:val="000000" w:themeColor="text1"/>
          <w:sz w:val="24"/>
          <w:szCs w:val="24"/>
        </w:rPr>
        <w:t xml:space="preserve">Further, scholars observed that when </w:t>
      </w:r>
      <w:r w:rsidRPr="0029048A">
        <w:rPr>
          <w:rFonts w:ascii="Times New Roman" w:eastAsia="Times New Roman" w:hAnsi="Times New Roman" w:cs="Times New Roman"/>
          <w:color w:val="000000" w:themeColor="text1"/>
          <w:sz w:val="24"/>
          <w:szCs w:val="24"/>
        </w:rPr>
        <w:t xml:space="preserve">employees </w:t>
      </w:r>
      <w:r w:rsidR="00101376" w:rsidRPr="0029048A">
        <w:rPr>
          <w:rFonts w:ascii="Times New Roman" w:eastAsia="Times New Roman" w:hAnsi="Times New Roman" w:cs="Times New Roman"/>
          <w:color w:val="000000" w:themeColor="text1"/>
          <w:sz w:val="24"/>
          <w:szCs w:val="24"/>
        </w:rPr>
        <w:t>gain</w:t>
      </w:r>
      <w:r w:rsidR="0006286A" w:rsidRPr="0029048A">
        <w:rPr>
          <w:rFonts w:ascii="Times New Roman" w:eastAsia="Times New Roman" w:hAnsi="Times New Roman" w:cs="Times New Roman"/>
          <w:color w:val="000000" w:themeColor="text1"/>
          <w:sz w:val="24"/>
          <w:szCs w:val="24"/>
        </w:rPr>
        <w:t>ed</w:t>
      </w:r>
      <w:r w:rsidRPr="0029048A">
        <w:rPr>
          <w:rFonts w:ascii="Times New Roman" w:eastAsia="Times New Roman" w:hAnsi="Times New Roman" w:cs="Times New Roman"/>
          <w:color w:val="000000" w:themeColor="text1"/>
          <w:sz w:val="24"/>
          <w:szCs w:val="24"/>
        </w:rPr>
        <w:t xml:space="preserve"> a sense of </w:t>
      </w:r>
      <w:r w:rsidR="00DE7BF5" w:rsidRPr="0029048A">
        <w:rPr>
          <w:rFonts w:ascii="Times New Roman" w:eastAsia="Times New Roman" w:hAnsi="Times New Roman" w:cs="Times New Roman"/>
          <w:color w:val="000000" w:themeColor="text1"/>
          <w:sz w:val="24"/>
          <w:szCs w:val="24"/>
        </w:rPr>
        <w:t xml:space="preserve">higher </w:t>
      </w:r>
      <w:r w:rsidRPr="0029048A">
        <w:rPr>
          <w:rFonts w:ascii="Times New Roman" w:eastAsia="Times New Roman" w:hAnsi="Times New Roman" w:cs="Times New Roman"/>
          <w:color w:val="000000" w:themeColor="text1"/>
          <w:sz w:val="24"/>
          <w:szCs w:val="24"/>
        </w:rPr>
        <w:t>empowerment, they bec</w:t>
      </w:r>
      <w:r w:rsidR="00C26835" w:rsidRPr="0029048A">
        <w:rPr>
          <w:rFonts w:ascii="Times New Roman" w:eastAsia="Times New Roman" w:hAnsi="Times New Roman" w:cs="Times New Roman"/>
          <w:color w:val="000000" w:themeColor="text1"/>
          <w:sz w:val="24"/>
          <w:szCs w:val="24"/>
        </w:rPr>
        <w:t>a</w:t>
      </w:r>
      <w:r w:rsidRPr="0029048A">
        <w:rPr>
          <w:rFonts w:ascii="Times New Roman" w:eastAsia="Times New Roman" w:hAnsi="Times New Roman" w:cs="Times New Roman"/>
          <w:color w:val="000000" w:themeColor="text1"/>
          <w:sz w:val="24"/>
          <w:szCs w:val="24"/>
        </w:rPr>
        <w:t xml:space="preserve">me self-motivated and </w:t>
      </w:r>
      <w:r w:rsidR="00BF0A45" w:rsidRPr="0029048A">
        <w:rPr>
          <w:rFonts w:ascii="Times New Roman" w:eastAsia="Times New Roman" w:hAnsi="Times New Roman" w:cs="Times New Roman"/>
          <w:color w:val="000000" w:themeColor="text1"/>
          <w:sz w:val="24"/>
          <w:szCs w:val="24"/>
        </w:rPr>
        <w:t>reported</w:t>
      </w:r>
      <w:r w:rsidRPr="0029048A">
        <w:rPr>
          <w:rFonts w:ascii="Times New Roman" w:eastAsia="Times New Roman" w:hAnsi="Times New Roman" w:cs="Times New Roman"/>
          <w:color w:val="000000" w:themeColor="text1"/>
          <w:sz w:val="24"/>
          <w:szCs w:val="24"/>
        </w:rPr>
        <w:t xml:space="preserve"> better performances (Thomas and Velthouse, 1990).</w:t>
      </w:r>
      <w:r w:rsidR="00644FFF"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Similarly, when employees perceive their (virtual) work environment as </w:t>
      </w:r>
      <w:r w:rsidRPr="0029048A">
        <w:rPr>
          <w:rFonts w:ascii="Times New Roman" w:eastAsia="Times New Roman" w:hAnsi="Times New Roman" w:cs="Times New Roman"/>
          <w:i/>
          <w:color w:val="000000" w:themeColor="text1"/>
          <w:sz w:val="24"/>
          <w:szCs w:val="24"/>
        </w:rPr>
        <w:t>empowered</w:t>
      </w:r>
      <w:r w:rsidRPr="0029048A">
        <w:rPr>
          <w:rFonts w:ascii="Times New Roman" w:eastAsia="Times New Roman" w:hAnsi="Times New Roman" w:cs="Times New Roman"/>
          <w:color w:val="000000" w:themeColor="text1"/>
          <w:sz w:val="24"/>
          <w:szCs w:val="24"/>
        </w:rPr>
        <w:t xml:space="preserve">, their sense of </w:t>
      </w:r>
      <w:r w:rsidR="00A65532" w:rsidRPr="0029048A">
        <w:rPr>
          <w:rFonts w:ascii="Times New Roman" w:eastAsia="Times New Roman" w:hAnsi="Times New Roman" w:cs="Times New Roman"/>
          <w:color w:val="000000" w:themeColor="text1"/>
          <w:sz w:val="24"/>
          <w:szCs w:val="24"/>
        </w:rPr>
        <w:t>team</w:t>
      </w:r>
      <w:r w:rsidRPr="0029048A">
        <w:rPr>
          <w:rFonts w:ascii="Times New Roman" w:eastAsia="Times New Roman" w:hAnsi="Times New Roman" w:cs="Times New Roman"/>
          <w:color w:val="000000" w:themeColor="text1"/>
          <w:sz w:val="24"/>
          <w:szCs w:val="24"/>
        </w:rPr>
        <w:t xml:space="preserve"> satisfaction </w:t>
      </w:r>
      <w:r w:rsidR="00E417F6" w:rsidRPr="0029048A">
        <w:rPr>
          <w:rFonts w:ascii="Times New Roman" w:eastAsia="Times New Roman" w:hAnsi="Times New Roman" w:cs="Times New Roman"/>
          <w:color w:val="000000" w:themeColor="text1"/>
          <w:sz w:val="24"/>
          <w:szCs w:val="24"/>
        </w:rPr>
        <w:t>might</w:t>
      </w:r>
      <w:r w:rsidRPr="0029048A">
        <w:rPr>
          <w:rFonts w:ascii="Times New Roman" w:eastAsia="Times New Roman" w:hAnsi="Times New Roman" w:cs="Times New Roman"/>
          <w:color w:val="000000" w:themeColor="text1"/>
          <w:sz w:val="24"/>
          <w:szCs w:val="24"/>
        </w:rPr>
        <w:t xml:space="preserve"> also increase. </w:t>
      </w:r>
      <w:r w:rsidR="00FA770F" w:rsidRPr="0029048A">
        <w:rPr>
          <w:rFonts w:ascii="Times New Roman" w:eastAsia="Times New Roman" w:hAnsi="Times New Roman" w:cs="Times New Roman"/>
          <w:color w:val="000000" w:themeColor="text1"/>
          <w:sz w:val="24"/>
          <w:szCs w:val="24"/>
        </w:rPr>
        <w:t xml:space="preserve">In this manner, </w:t>
      </w:r>
      <w:r w:rsidR="00FA770F" w:rsidRPr="0029048A">
        <w:rPr>
          <w:rFonts w:ascii="Times New Roman" w:eastAsia="Times New Roman" w:hAnsi="Times New Roman" w:cs="Times New Roman"/>
          <w:i/>
          <w:color w:val="000000" w:themeColor="text1"/>
          <w:sz w:val="24"/>
          <w:szCs w:val="24"/>
        </w:rPr>
        <w:t xml:space="preserve">psychological </w:t>
      </w:r>
      <w:r w:rsidRPr="0029048A">
        <w:rPr>
          <w:rFonts w:ascii="Times New Roman" w:eastAsia="Times New Roman" w:hAnsi="Times New Roman" w:cs="Times New Roman"/>
          <w:i/>
          <w:color w:val="000000" w:themeColor="text1"/>
          <w:sz w:val="24"/>
          <w:szCs w:val="24"/>
        </w:rPr>
        <w:t>empowerment</w:t>
      </w:r>
      <w:r w:rsidRPr="0029048A">
        <w:rPr>
          <w:rFonts w:ascii="Times New Roman" w:eastAsia="Times New Roman" w:hAnsi="Times New Roman" w:cs="Times New Roman"/>
          <w:color w:val="000000" w:themeColor="text1"/>
          <w:sz w:val="24"/>
          <w:szCs w:val="24"/>
        </w:rPr>
        <w:t xml:space="preserve"> builds a sense of belonging that typically leads to employees being more engaged in their workplace (Fock et al., 2011; Fock et al., 2013). Liden et al. (2000) and Sparks et al. (2001) point</w:t>
      </w:r>
      <w:r w:rsidR="00FD6D57" w:rsidRPr="0029048A">
        <w:rPr>
          <w:rFonts w:ascii="Times New Roman" w:eastAsia="Times New Roman" w:hAnsi="Times New Roman" w:cs="Times New Roman"/>
          <w:color w:val="000000" w:themeColor="text1"/>
          <w:sz w:val="24"/>
          <w:szCs w:val="24"/>
        </w:rPr>
        <w:t>ed</w:t>
      </w:r>
      <w:r w:rsidRPr="0029048A">
        <w:rPr>
          <w:rFonts w:ascii="Times New Roman" w:eastAsia="Times New Roman" w:hAnsi="Times New Roman" w:cs="Times New Roman"/>
          <w:color w:val="000000" w:themeColor="text1"/>
          <w:sz w:val="24"/>
          <w:szCs w:val="24"/>
        </w:rPr>
        <w:t xml:space="preserve"> out </w:t>
      </w:r>
      <w:r w:rsidR="00D45114" w:rsidRPr="0029048A">
        <w:rPr>
          <w:rFonts w:ascii="Times New Roman" w:eastAsia="Times New Roman" w:hAnsi="Times New Roman" w:cs="Times New Roman"/>
          <w:color w:val="000000" w:themeColor="text1"/>
          <w:sz w:val="24"/>
          <w:szCs w:val="24"/>
        </w:rPr>
        <w:t xml:space="preserve">that the </w:t>
      </w:r>
      <w:r w:rsidRPr="0029048A">
        <w:rPr>
          <w:rFonts w:ascii="Times New Roman" w:eastAsia="Times New Roman" w:hAnsi="Times New Roman" w:cs="Times New Roman"/>
          <w:color w:val="000000" w:themeColor="text1"/>
          <w:sz w:val="24"/>
          <w:szCs w:val="24"/>
        </w:rPr>
        <w:t>employees who perceive</w:t>
      </w:r>
      <w:r w:rsidR="00A61D82" w:rsidRPr="0029048A">
        <w:rPr>
          <w:rFonts w:ascii="Times New Roman" w:eastAsia="Times New Roman" w:hAnsi="Times New Roman" w:cs="Times New Roman"/>
          <w:color w:val="000000" w:themeColor="text1"/>
          <w:sz w:val="24"/>
          <w:szCs w:val="24"/>
        </w:rPr>
        <w:t>d</w:t>
      </w:r>
      <w:r w:rsidRPr="0029048A">
        <w:rPr>
          <w:rFonts w:ascii="Times New Roman" w:eastAsia="Times New Roman" w:hAnsi="Times New Roman" w:cs="Times New Roman"/>
          <w:color w:val="000000" w:themeColor="text1"/>
          <w:sz w:val="24"/>
          <w:szCs w:val="24"/>
        </w:rPr>
        <w:t xml:space="preserve"> themselves as performing an activity of their choice compared to </w:t>
      </w:r>
      <w:r w:rsidR="00F4592B" w:rsidRPr="0029048A">
        <w:rPr>
          <w:rFonts w:ascii="Times New Roman" w:eastAsia="Times New Roman" w:hAnsi="Times New Roman" w:cs="Times New Roman"/>
          <w:color w:val="000000" w:themeColor="text1"/>
          <w:sz w:val="24"/>
          <w:szCs w:val="24"/>
        </w:rPr>
        <w:t xml:space="preserve">those </w:t>
      </w:r>
      <w:r w:rsidR="00977EAD" w:rsidRPr="0029048A">
        <w:rPr>
          <w:rFonts w:ascii="Times New Roman" w:eastAsia="Times New Roman" w:hAnsi="Times New Roman" w:cs="Times New Roman"/>
          <w:color w:val="000000" w:themeColor="text1"/>
          <w:sz w:val="24"/>
          <w:szCs w:val="24"/>
        </w:rPr>
        <w:t xml:space="preserve">directed to </w:t>
      </w:r>
      <w:r w:rsidR="006E4D96" w:rsidRPr="0029048A">
        <w:rPr>
          <w:rFonts w:ascii="Times New Roman" w:eastAsia="Times New Roman" w:hAnsi="Times New Roman" w:cs="Times New Roman"/>
          <w:color w:val="000000" w:themeColor="text1"/>
          <w:sz w:val="24"/>
          <w:szCs w:val="24"/>
        </w:rPr>
        <w:t>have</w:t>
      </w:r>
      <w:r w:rsidR="00F4592B" w:rsidRPr="0029048A">
        <w:rPr>
          <w:rFonts w:ascii="Times New Roman" w:eastAsia="Times New Roman" w:hAnsi="Times New Roman" w:cs="Times New Roman"/>
          <w:color w:val="000000" w:themeColor="text1"/>
          <w:sz w:val="24"/>
          <w:szCs w:val="24"/>
        </w:rPr>
        <w:t xml:space="preserve"> higher intrinsic </w:t>
      </w:r>
      <w:r w:rsidRPr="0029048A">
        <w:rPr>
          <w:rFonts w:ascii="Times New Roman" w:eastAsia="Times New Roman" w:hAnsi="Times New Roman" w:cs="Times New Roman"/>
          <w:color w:val="000000" w:themeColor="text1"/>
          <w:sz w:val="24"/>
          <w:szCs w:val="24"/>
        </w:rPr>
        <w:t>motivat</w:t>
      </w:r>
      <w:r w:rsidR="00F4592B" w:rsidRPr="0029048A">
        <w:rPr>
          <w:rFonts w:ascii="Times New Roman" w:eastAsia="Times New Roman" w:hAnsi="Times New Roman" w:cs="Times New Roman"/>
          <w:color w:val="000000" w:themeColor="text1"/>
          <w:sz w:val="24"/>
          <w:szCs w:val="24"/>
        </w:rPr>
        <w:t>ion</w:t>
      </w:r>
      <w:r w:rsidRPr="0029048A">
        <w:rPr>
          <w:rFonts w:ascii="Times New Roman" w:eastAsia="Times New Roman" w:hAnsi="Times New Roman" w:cs="Times New Roman"/>
          <w:color w:val="000000" w:themeColor="text1"/>
          <w:sz w:val="24"/>
          <w:szCs w:val="24"/>
        </w:rPr>
        <w:t>. Such employees accept</w:t>
      </w:r>
      <w:r w:rsidR="006F2DC2" w:rsidRPr="0029048A">
        <w:rPr>
          <w:rFonts w:ascii="Times New Roman" w:eastAsia="Times New Roman" w:hAnsi="Times New Roman" w:cs="Times New Roman"/>
          <w:color w:val="000000" w:themeColor="text1"/>
          <w:sz w:val="24"/>
          <w:szCs w:val="24"/>
        </w:rPr>
        <w:t>ed</w:t>
      </w:r>
      <w:r w:rsidRPr="0029048A">
        <w:rPr>
          <w:rFonts w:ascii="Times New Roman" w:eastAsia="Times New Roman" w:hAnsi="Times New Roman" w:cs="Times New Roman"/>
          <w:color w:val="000000" w:themeColor="text1"/>
          <w:sz w:val="24"/>
          <w:szCs w:val="24"/>
        </w:rPr>
        <w:t xml:space="preserve"> more personal responsibility for their work outcomes and report</w:t>
      </w:r>
      <w:r w:rsidR="000F44E6" w:rsidRPr="0029048A">
        <w:rPr>
          <w:rFonts w:ascii="Times New Roman" w:eastAsia="Times New Roman" w:hAnsi="Times New Roman" w:cs="Times New Roman"/>
          <w:color w:val="000000" w:themeColor="text1"/>
          <w:sz w:val="24"/>
          <w:szCs w:val="24"/>
        </w:rPr>
        <w:t>ed</w:t>
      </w:r>
      <w:r w:rsidRPr="0029048A">
        <w:rPr>
          <w:rFonts w:ascii="Times New Roman" w:eastAsia="Times New Roman" w:hAnsi="Times New Roman" w:cs="Times New Roman"/>
          <w:color w:val="000000" w:themeColor="text1"/>
          <w:sz w:val="24"/>
          <w:szCs w:val="24"/>
        </w:rPr>
        <w:t xml:space="preserve"> high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(Hackman and Oldham, 1976). </w:t>
      </w:r>
      <w:r w:rsidR="00CC5F0B" w:rsidRPr="0029048A">
        <w:rPr>
          <w:rFonts w:ascii="Times New Roman" w:hAnsi="Times New Roman" w:cs="Times New Roman"/>
          <w:color w:val="000000" w:themeColor="text1"/>
          <w:sz w:val="24"/>
          <w:szCs w:val="24"/>
        </w:rPr>
        <w:t xml:space="preserve">Extant literature has also </w:t>
      </w:r>
      <w:r w:rsidR="004E5065" w:rsidRPr="0029048A">
        <w:rPr>
          <w:rFonts w:ascii="Times New Roman" w:hAnsi="Times New Roman" w:cs="Times New Roman"/>
          <w:color w:val="000000" w:themeColor="text1"/>
          <w:sz w:val="24"/>
          <w:szCs w:val="24"/>
        </w:rPr>
        <w:t>identified</w:t>
      </w:r>
      <w:r w:rsidR="00CC5F0B" w:rsidRPr="0029048A">
        <w:rPr>
          <w:rFonts w:ascii="Times New Roman" w:hAnsi="Times New Roman" w:cs="Times New Roman"/>
          <w:color w:val="000000" w:themeColor="text1"/>
          <w:sz w:val="24"/>
          <w:szCs w:val="24"/>
        </w:rPr>
        <w:t xml:space="preserve"> </w:t>
      </w:r>
      <w:r w:rsidR="00CC5F0B" w:rsidRPr="0029048A">
        <w:rPr>
          <w:rFonts w:ascii="Times New Roman" w:hAnsi="Times New Roman" w:cs="Times New Roman"/>
          <w:i/>
          <w:color w:val="000000" w:themeColor="text1"/>
          <w:sz w:val="24"/>
          <w:szCs w:val="24"/>
        </w:rPr>
        <w:t xml:space="preserve">psychological empowerment </w:t>
      </w:r>
      <w:r w:rsidR="00CC5F0B" w:rsidRPr="0029048A">
        <w:rPr>
          <w:rFonts w:ascii="Times New Roman" w:hAnsi="Times New Roman" w:cs="Times New Roman"/>
          <w:color w:val="000000" w:themeColor="text1"/>
          <w:sz w:val="24"/>
          <w:szCs w:val="24"/>
        </w:rPr>
        <w:t xml:space="preserve">as a mediator between inputs and outcomes such as </w:t>
      </w:r>
      <w:r w:rsidR="00CC5F0B" w:rsidRPr="0029048A">
        <w:rPr>
          <w:rFonts w:ascii="Times New Roman" w:hAnsi="Times New Roman" w:cs="Times New Roman"/>
          <w:i/>
          <w:color w:val="000000" w:themeColor="text1"/>
          <w:sz w:val="24"/>
          <w:szCs w:val="24"/>
        </w:rPr>
        <w:t xml:space="preserve">participative goal setting </w:t>
      </w:r>
      <w:r w:rsidR="00CC5F0B" w:rsidRPr="0029048A">
        <w:rPr>
          <w:rFonts w:ascii="Times New Roman" w:hAnsi="Times New Roman" w:cs="Times New Roman"/>
          <w:color w:val="000000" w:themeColor="text1"/>
          <w:sz w:val="24"/>
          <w:szCs w:val="24"/>
        </w:rPr>
        <w:t>and</w:t>
      </w:r>
      <w:r w:rsidR="00CC5F0B" w:rsidRPr="0029048A">
        <w:rPr>
          <w:rFonts w:ascii="Times New Roman" w:hAnsi="Times New Roman" w:cs="Times New Roman"/>
          <w:i/>
          <w:color w:val="000000" w:themeColor="text1"/>
          <w:sz w:val="24"/>
          <w:szCs w:val="24"/>
        </w:rPr>
        <w:t xml:space="preserve"> team outcomes</w:t>
      </w:r>
      <w:r w:rsidR="00CC5F0B" w:rsidRPr="0029048A">
        <w:rPr>
          <w:rFonts w:ascii="Times New Roman" w:hAnsi="Times New Roman" w:cs="Times New Roman"/>
          <w:color w:val="000000" w:themeColor="text1"/>
          <w:sz w:val="24"/>
          <w:szCs w:val="24"/>
        </w:rPr>
        <w:t xml:space="preserve"> (</w:t>
      </w:r>
      <w:r w:rsidR="00CC5F0B" w:rsidRPr="00BB4869">
        <w:rPr>
          <w:rFonts w:ascii="Times New Roman" w:hAnsi="Times New Roman" w:cs="Times New Roman"/>
          <w:color w:val="00B0F0"/>
          <w:sz w:val="24"/>
          <w:szCs w:val="24"/>
        </w:rPr>
        <w:t>Lee and Wei, 201</w:t>
      </w:r>
      <w:r w:rsidR="00BB4869" w:rsidRPr="00BB4869">
        <w:rPr>
          <w:rFonts w:ascii="Times New Roman" w:hAnsi="Times New Roman" w:cs="Times New Roman"/>
          <w:color w:val="00B0F0"/>
          <w:sz w:val="24"/>
          <w:szCs w:val="24"/>
        </w:rPr>
        <w:t>1</w:t>
      </w:r>
      <w:r w:rsidR="00CC5F0B" w:rsidRPr="0029048A">
        <w:rPr>
          <w:rFonts w:ascii="Times New Roman" w:hAnsi="Times New Roman" w:cs="Times New Roman"/>
          <w:color w:val="000000" w:themeColor="text1"/>
          <w:sz w:val="24"/>
          <w:szCs w:val="24"/>
        </w:rPr>
        <w:t xml:space="preserve">); </w:t>
      </w:r>
      <w:r w:rsidR="00CC5F0B" w:rsidRPr="0029048A">
        <w:rPr>
          <w:rFonts w:ascii="Times New Roman" w:hAnsi="Times New Roman" w:cs="Times New Roman"/>
          <w:i/>
          <w:color w:val="000000" w:themeColor="text1"/>
          <w:sz w:val="24"/>
          <w:szCs w:val="24"/>
        </w:rPr>
        <w:t>agile antecedents</w:t>
      </w:r>
      <w:r w:rsidR="00CC5F0B" w:rsidRPr="0029048A">
        <w:rPr>
          <w:rFonts w:ascii="Times New Roman" w:hAnsi="Times New Roman" w:cs="Times New Roman"/>
          <w:color w:val="000000" w:themeColor="text1"/>
          <w:sz w:val="24"/>
          <w:szCs w:val="24"/>
        </w:rPr>
        <w:t xml:space="preserve"> </w:t>
      </w:r>
      <w:r w:rsidR="00CC5F0B" w:rsidRPr="0029048A">
        <w:rPr>
          <w:rFonts w:ascii="Times New Roman" w:hAnsi="Times New Roman" w:cs="Times New Roman"/>
          <w:color w:val="000000" w:themeColor="text1"/>
          <w:sz w:val="24"/>
          <w:szCs w:val="24"/>
        </w:rPr>
        <w:lastRenderedPageBreak/>
        <w:t>(</w:t>
      </w:r>
      <w:proofErr w:type="gramStart"/>
      <w:r w:rsidR="00CC5F0B" w:rsidRPr="0029048A">
        <w:rPr>
          <w:rFonts w:ascii="Times New Roman" w:hAnsi="Times New Roman" w:cs="Times New Roman"/>
          <w:color w:val="000000" w:themeColor="text1"/>
          <w:sz w:val="24"/>
          <w:szCs w:val="24"/>
        </w:rPr>
        <w:t>i.e.</w:t>
      </w:r>
      <w:proofErr w:type="gramEnd"/>
      <w:r w:rsidR="00CC5F0B" w:rsidRPr="0029048A">
        <w:rPr>
          <w:rFonts w:ascii="Times New Roman" w:hAnsi="Times New Roman" w:cs="Times New Roman"/>
          <w:color w:val="000000" w:themeColor="text1"/>
          <w:sz w:val="24"/>
          <w:szCs w:val="24"/>
        </w:rPr>
        <w:t xml:space="preserve"> team autonomy, diversity, agile communications) and </w:t>
      </w:r>
      <w:r w:rsidR="00CC5F0B" w:rsidRPr="0029048A">
        <w:rPr>
          <w:rFonts w:ascii="Times New Roman" w:hAnsi="Times New Roman" w:cs="Times New Roman"/>
          <w:i/>
          <w:color w:val="000000" w:themeColor="text1"/>
          <w:sz w:val="24"/>
          <w:szCs w:val="24"/>
        </w:rPr>
        <w:t>innovative behaviour</w:t>
      </w:r>
      <w:r w:rsidR="00CC5F0B" w:rsidRPr="0029048A">
        <w:rPr>
          <w:rFonts w:ascii="Times New Roman" w:hAnsi="Times New Roman" w:cs="Times New Roman"/>
          <w:color w:val="000000" w:themeColor="text1"/>
          <w:sz w:val="24"/>
          <w:szCs w:val="24"/>
        </w:rPr>
        <w:t xml:space="preserve"> of employees (Malik et al., 2021); </w:t>
      </w:r>
      <w:r w:rsidR="00CC5F0B" w:rsidRPr="0029048A">
        <w:rPr>
          <w:rFonts w:ascii="Times New Roman" w:hAnsi="Times New Roman" w:cs="Times New Roman"/>
          <w:i/>
          <w:color w:val="000000" w:themeColor="text1"/>
          <w:sz w:val="24"/>
          <w:szCs w:val="24"/>
        </w:rPr>
        <w:t>team-directed empowering leadership</w:t>
      </w:r>
      <w:r w:rsidR="00CC5F0B" w:rsidRPr="0029048A">
        <w:rPr>
          <w:rFonts w:ascii="Times New Roman" w:hAnsi="Times New Roman" w:cs="Times New Roman"/>
          <w:color w:val="000000" w:themeColor="text1"/>
          <w:sz w:val="24"/>
          <w:szCs w:val="24"/>
        </w:rPr>
        <w:t xml:space="preserve"> and </w:t>
      </w:r>
      <w:r w:rsidR="00CC5F0B" w:rsidRPr="0029048A">
        <w:rPr>
          <w:rFonts w:ascii="Times New Roman" w:hAnsi="Times New Roman" w:cs="Times New Roman"/>
          <w:i/>
          <w:color w:val="000000" w:themeColor="text1"/>
          <w:sz w:val="24"/>
          <w:szCs w:val="24"/>
        </w:rPr>
        <w:t>organisational citizenship behaviour</w:t>
      </w:r>
      <w:r w:rsidR="00CC5F0B" w:rsidRPr="0029048A">
        <w:rPr>
          <w:rFonts w:ascii="Times New Roman" w:hAnsi="Times New Roman" w:cs="Times New Roman"/>
          <w:color w:val="000000" w:themeColor="text1"/>
          <w:sz w:val="24"/>
          <w:szCs w:val="24"/>
        </w:rPr>
        <w:t xml:space="preserve"> (Li et al., 2017); prior performance and post-performance (</w:t>
      </w:r>
      <w:r w:rsidR="00CC5F0B" w:rsidRPr="004C3C70">
        <w:rPr>
          <w:rFonts w:ascii="Times New Roman" w:hAnsi="Times New Roman" w:cs="Times New Roman"/>
          <w:color w:val="00B0F0"/>
          <w:sz w:val="24"/>
          <w:szCs w:val="24"/>
          <w:shd w:val="clear" w:color="auto" w:fill="FFFFFF"/>
        </w:rPr>
        <w:t>D’Innocenzo et al., 20</w:t>
      </w:r>
      <w:r w:rsidR="004C3C70" w:rsidRPr="004C3C70">
        <w:rPr>
          <w:rFonts w:ascii="Times New Roman" w:hAnsi="Times New Roman" w:cs="Times New Roman"/>
          <w:color w:val="00B0F0"/>
          <w:sz w:val="24"/>
          <w:szCs w:val="24"/>
          <w:shd w:val="clear" w:color="auto" w:fill="FFFFFF"/>
        </w:rPr>
        <w:t>21</w:t>
      </w:r>
      <w:r w:rsidR="00CC5F0B" w:rsidRPr="0029048A">
        <w:rPr>
          <w:rFonts w:ascii="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Thus, we hypothesise:</w:t>
      </w:r>
    </w:p>
    <w:p w14:paraId="0000007A" w14:textId="77777777" w:rsidR="00ED5836" w:rsidRPr="0029048A" w:rsidRDefault="0080643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H6a: Psychological empowerment will mediate the relationship between virtuality and perceived team performance.</w:t>
      </w:r>
    </w:p>
    <w:p w14:paraId="0000007B" w14:textId="77777777" w:rsidR="00ED5836" w:rsidRPr="0029048A" w:rsidRDefault="0080643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H6b: Psychological empowerment will mediate the relationship between virtuality and team satisfaction.</w:t>
      </w:r>
    </w:p>
    <w:p w14:paraId="0000007C" w14:textId="77777777" w:rsidR="00ED5836" w:rsidRPr="0029048A" w:rsidRDefault="00806434">
      <w:pPr>
        <w:spacing w:after="0" w:line="480" w:lineRule="auto"/>
        <w:ind w:left="426"/>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H6c: Psychological empowerment will mediate the relationship between virtuality and subjective well-being.</w:t>
      </w:r>
    </w:p>
    <w:p w14:paraId="0000007F" w14:textId="425C5250" w:rsidR="00ED5836" w:rsidRPr="0029048A" w:rsidRDefault="003C51B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Next, </w:t>
      </w:r>
      <w:r w:rsidR="00936184" w:rsidRPr="0029048A">
        <w:rPr>
          <w:rFonts w:ascii="Times New Roman" w:eastAsia="Times New Roman" w:hAnsi="Times New Roman" w:cs="Times New Roman"/>
          <w:color w:val="000000" w:themeColor="text1"/>
          <w:sz w:val="24"/>
          <w:szCs w:val="24"/>
        </w:rPr>
        <w:t xml:space="preserve">the </w:t>
      </w:r>
      <w:r w:rsidR="00936070" w:rsidRPr="0029048A">
        <w:rPr>
          <w:rFonts w:ascii="Times New Roman" w:eastAsia="Times New Roman" w:hAnsi="Times New Roman" w:cs="Times New Roman"/>
          <w:color w:val="000000" w:themeColor="text1"/>
          <w:sz w:val="24"/>
          <w:szCs w:val="24"/>
        </w:rPr>
        <w:t>e</w:t>
      </w:r>
      <w:r w:rsidR="0045773D" w:rsidRPr="0029048A">
        <w:rPr>
          <w:rFonts w:ascii="Times New Roman" w:hAnsi="Times New Roman" w:cs="Times New Roman"/>
          <w:color w:val="000000" w:themeColor="text1"/>
          <w:sz w:val="24"/>
          <w:szCs w:val="24"/>
        </w:rPr>
        <w:t xml:space="preserve">xtant literature on </w:t>
      </w:r>
      <w:r w:rsidR="00A608BA" w:rsidRPr="0029048A">
        <w:rPr>
          <w:rFonts w:ascii="Times New Roman" w:hAnsi="Times New Roman" w:cs="Times New Roman"/>
          <w:color w:val="000000" w:themeColor="text1"/>
          <w:sz w:val="24"/>
          <w:szCs w:val="24"/>
        </w:rPr>
        <w:t>VTs</w:t>
      </w:r>
      <w:r w:rsidR="0045773D" w:rsidRPr="0029048A">
        <w:rPr>
          <w:rFonts w:ascii="Times New Roman" w:hAnsi="Times New Roman" w:cs="Times New Roman"/>
          <w:color w:val="000000" w:themeColor="text1"/>
          <w:sz w:val="24"/>
          <w:szCs w:val="24"/>
        </w:rPr>
        <w:t xml:space="preserve"> has also established the role of </w:t>
      </w:r>
      <w:r w:rsidR="0045773D" w:rsidRPr="0029048A">
        <w:rPr>
          <w:rFonts w:ascii="Times New Roman" w:hAnsi="Times New Roman" w:cs="Times New Roman"/>
          <w:i/>
          <w:color w:val="000000" w:themeColor="text1"/>
          <w:sz w:val="24"/>
          <w:szCs w:val="24"/>
        </w:rPr>
        <w:t xml:space="preserve">conflict management </w:t>
      </w:r>
      <w:r w:rsidR="0045773D" w:rsidRPr="0029048A">
        <w:rPr>
          <w:rFonts w:ascii="Times New Roman" w:hAnsi="Times New Roman" w:cs="Times New Roman"/>
          <w:color w:val="000000" w:themeColor="text1"/>
          <w:sz w:val="24"/>
          <w:szCs w:val="24"/>
        </w:rPr>
        <w:t>as a mediator between team inputs and team outcomes</w:t>
      </w:r>
      <w:r w:rsidR="00936184" w:rsidRPr="0029048A">
        <w:rPr>
          <w:rFonts w:ascii="Times New Roman" w:hAnsi="Times New Roman" w:cs="Times New Roman"/>
          <w:color w:val="000000" w:themeColor="text1"/>
          <w:sz w:val="24"/>
          <w:szCs w:val="24"/>
        </w:rPr>
        <w:t>,</w:t>
      </w:r>
      <w:r w:rsidR="0045773D" w:rsidRPr="0029048A">
        <w:rPr>
          <w:rFonts w:ascii="Times New Roman" w:hAnsi="Times New Roman" w:cs="Times New Roman"/>
          <w:color w:val="000000" w:themeColor="text1"/>
          <w:sz w:val="24"/>
          <w:szCs w:val="24"/>
        </w:rPr>
        <w:t xml:space="preserve"> such as </w:t>
      </w:r>
      <w:r w:rsidR="0045773D" w:rsidRPr="0029048A">
        <w:rPr>
          <w:rFonts w:ascii="Times New Roman" w:hAnsi="Times New Roman" w:cs="Times New Roman"/>
          <w:i/>
          <w:color w:val="000000" w:themeColor="text1"/>
          <w:sz w:val="24"/>
          <w:szCs w:val="24"/>
        </w:rPr>
        <w:t xml:space="preserve">commitments to team goals </w:t>
      </w:r>
      <w:r w:rsidR="0045773D" w:rsidRPr="0029048A">
        <w:rPr>
          <w:rFonts w:ascii="Times New Roman" w:hAnsi="Times New Roman" w:cs="Times New Roman"/>
          <w:color w:val="000000" w:themeColor="text1"/>
          <w:sz w:val="24"/>
          <w:szCs w:val="24"/>
        </w:rPr>
        <w:t>and</w:t>
      </w:r>
      <w:r w:rsidR="0045773D" w:rsidRPr="0029048A">
        <w:rPr>
          <w:rFonts w:ascii="Times New Roman" w:hAnsi="Times New Roman" w:cs="Times New Roman"/>
          <w:i/>
          <w:color w:val="000000" w:themeColor="text1"/>
          <w:sz w:val="24"/>
          <w:szCs w:val="24"/>
        </w:rPr>
        <w:t xml:space="preserve"> perceived performance satisfaction</w:t>
      </w:r>
      <w:r w:rsidR="0045773D" w:rsidRPr="0029048A">
        <w:rPr>
          <w:rFonts w:ascii="Times New Roman" w:hAnsi="Times New Roman" w:cs="Times New Roman"/>
          <w:color w:val="000000" w:themeColor="text1"/>
          <w:sz w:val="24"/>
          <w:szCs w:val="24"/>
        </w:rPr>
        <w:t xml:space="preserve"> (Pazos, 2012); </w:t>
      </w:r>
      <w:r w:rsidR="0045773D" w:rsidRPr="0029048A">
        <w:rPr>
          <w:rFonts w:ascii="Times New Roman" w:hAnsi="Times New Roman" w:cs="Times New Roman"/>
          <w:i/>
          <w:color w:val="000000" w:themeColor="text1"/>
          <w:sz w:val="24"/>
          <w:szCs w:val="24"/>
        </w:rPr>
        <w:t>e-profile use of employees</w:t>
      </w:r>
      <w:r w:rsidR="0045773D" w:rsidRPr="0029048A">
        <w:rPr>
          <w:rFonts w:ascii="Times New Roman" w:hAnsi="Times New Roman" w:cs="Times New Roman"/>
          <w:color w:val="000000" w:themeColor="text1"/>
          <w:sz w:val="24"/>
          <w:szCs w:val="24"/>
        </w:rPr>
        <w:t xml:space="preserve"> and </w:t>
      </w:r>
      <w:r w:rsidR="0045773D" w:rsidRPr="0029048A">
        <w:rPr>
          <w:rFonts w:ascii="Times New Roman" w:hAnsi="Times New Roman" w:cs="Times New Roman"/>
          <w:i/>
          <w:color w:val="000000" w:themeColor="text1"/>
          <w:sz w:val="24"/>
          <w:szCs w:val="24"/>
        </w:rPr>
        <w:t>shared understanding</w:t>
      </w:r>
      <w:r w:rsidR="0045773D" w:rsidRPr="0029048A">
        <w:rPr>
          <w:rFonts w:ascii="Times New Roman" w:hAnsi="Times New Roman" w:cs="Times New Roman"/>
          <w:color w:val="000000" w:themeColor="text1"/>
          <w:sz w:val="24"/>
          <w:szCs w:val="24"/>
        </w:rPr>
        <w:t xml:space="preserve"> mediated by </w:t>
      </w:r>
      <w:r w:rsidR="0045773D" w:rsidRPr="0029048A">
        <w:rPr>
          <w:rFonts w:ascii="Times New Roman" w:hAnsi="Times New Roman" w:cs="Times New Roman"/>
          <w:i/>
          <w:color w:val="000000" w:themeColor="text1"/>
          <w:sz w:val="24"/>
          <w:szCs w:val="24"/>
        </w:rPr>
        <w:t xml:space="preserve">conflict </w:t>
      </w:r>
      <w:r w:rsidR="0045773D" w:rsidRPr="0029048A">
        <w:rPr>
          <w:rFonts w:ascii="Times New Roman" w:hAnsi="Times New Roman" w:cs="Times New Roman"/>
          <w:color w:val="000000" w:themeColor="text1"/>
          <w:sz w:val="24"/>
          <w:szCs w:val="24"/>
        </w:rPr>
        <w:t>(</w:t>
      </w:r>
      <w:proofErr w:type="gramStart"/>
      <w:r w:rsidR="0045773D" w:rsidRPr="0029048A">
        <w:rPr>
          <w:rFonts w:ascii="Times New Roman" w:hAnsi="Times New Roman" w:cs="Times New Roman"/>
          <w:color w:val="000000" w:themeColor="text1"/>
          <w:sz w:val="24"/>
          <w:szCs w:val="24"/>
        </w:rPr>
        <w:t>i.e.</w:t>
      </w:r>
      <w:proofErr w:type="gramEnd"/>
      <w:r w:rsidR="0045773D" w:rsidRPr="0029048A">
        <w:rPr>
          <w:rFonts w:ascii="Times New Roman" w:hAnsi="Times New Roman" w:cs="Times New Roman"/>
          <w:i/>
          <w:color w:val="000000" w:themeColor="text1"/>
          <w:sz w:val="24"/>
          <w:szCs w:val="24"/>
        </w:rPr>
        <w:t xml:space="preserve"> relational conflict </w:t>
      </w:r>
      <w:r w:rsidR="0045773D" w:rsidRPr="0029048A">
        <w:rPr>
          <w:rFonts w:ascii="Times New Roman" w:hAnsi="Times New Roman" w:cs="Times New Roman"/>
          <w:color w:val="000000" w:themeColor="text1"/>
          <w:sz w:val="24"/>
          <w:szCs w:val="24"/>
        </w:rPr>
        <w:t>and</w:t>
      </w:r>
      <w:r w:rsidR="0045773D" w:rsidRPr="0029048A">
        <w:rPr>
          <w:rFonts w:ascii="Times New Roman" w:hAnsi="Times New Roman" w:cs="Times New Roman"/>
          <w:i/>
          <w:color w:val="000000" w:themeColor="text1"/>
          <w:sz w:val="24"/>
          <w:szCs w:val="24"/>
        </w:rPr>
        <w:t xml:space="preserve"> task conflict)</w:t>
      </w:r>
      <w:r w:rsidR="0045773D" w:rsidRPr="0029048A">
        <w:rPr>
          <w:rFonts w:ascii="Times New Roman" w:hAnsi="Times New Roman" w:cs="Times New Roman"/>
          <w:color w:val="000000" w:themeColor="text1"/>
          <w:sz w:val="24"/>
          <w:szCs w:val="24"/>
        </w:rPr>
        <w:t xml:space="preserve"> (Windeler et al., 2015. In their seminal review of VT literature, Gilson et al. (2015) found that conflict management was often studied as a mediator that adversely affected team processes and outcomes. A recent bibliometric and literature review by </w:t>
      </w:r>
      <w:r w:rsidR="0045773D" w:rsidRPr="0029048A">
        <w:rPr>
          <w:rFonts w:ascii="Times New Roman" w:hAnsi="Times New Roman" w:cs="Times New Roman"/>
          <w:color w:val="000000" w:themeColor="text1"/>
          <w:sz w:val="24"/>
          <w:szCs w:val="24"/>
          <w:shd w:val="clear" w:color="auto" w:fill="FFFFFF"/>
        </w:rPr>
        <w:t>Caputo et al. (202</w:t>
      </w:r>
      <w:r w:rsidR="00BA6D2F" w:rsidRPr="0029048A">
        <w:rPr>
          <w:rFonts w:ascii="Times New Roman" w:hAnsi="Times New Roman" w:cs="Times New Roman"/>
          <w:color w:val="000000" w:themeColor="text1"/>
          <w:sz w:val="24"/>
          <w:szCs w:val="24"/>
          <w:shd w:val="clear" w:color="auto" w:fill="FFFFFF"/>
        </w:rPr>
        <w:t>3</w:t>
      </w:r>
      <w:r w:rsidR="0045773D" w:rsidRPr="0029048A">
        <w:rPr>
          <w:rFonts w:ascii="Times New Roman" w:hAnsi="Times New Roman" w:cs="Times New Roman"/>
          <w:color w:val="000000" w:themeColor="text1"/>
          <w:sz w:val="24"/>
          <w:szCs w:val="24"/>
          <w:shd w:val="clear" w:color="auto" w:fill="FFFFFF"/>
        </w:rPr>
        <w:t xml:space="preserve">) also suggests that </w:t>
      </w:r>
      <w:r w:rsidR="0045773D" w:rsidRPr="0029048A">
        <w:rPr>
          <w:rFonts w:ascii="Times New Roman" w:hAnsi="Times New Roman" w:cs="Times New Roman"/>
          <w:i/>
          <w:color w:val="000000" w:themeColor="text1"/>
          <w:sz w:val="24"/>
          <w:szCs w:val="24"/>
        </w:rPr>
        <w:t xml:space="preserve">conflict management </w:t>
      </w:r>
      <w:r w:rsidR="00645067" w:rsidRPr="0029048A">
        <w:rPr>
          <w:rFonts w:ascii="Times New Roman" w:hAnsi="Times New Roman" w:cs="Times New Roman"/>
          <w:color w:val="000000" w:themeColor="text1"/>
          <w:sz w:val="24"/>
          <w:szCs w:val="24"/>
        </w:rPr>
        <w:t>best mediates</w:t>
      </w:r>
      <w:r w:rsidR="0045773D" w:rsidRPr="0029048A">
        <w:rPr>
          <w:rFonts w:ascii="Times New Roman" w:hAnsi="Times New Roman" w:cs="Times New Roman"/>
          <w:color w:val="000000" w:themeColor="text1"/>
          <w:sz w:val="24"/>
          <w:szCs w:val="24"/>
        </w:rPr>
        <w:t xml:space="preserve"> between the antecedents and outcomes in a VT. </w:t>
      </w:r>
      <w:r w:rsidR="00806434" w:rsidRPr="0029048A">
        <w:rPr>
          <w:rFonts w:ascii="Times New Roman" w:eastAsia="Times New Roman" w:hAnsi="Times New Roman" w:cs="Times New Roman"/>
          <w:color w:val="000000" w:themeColor="text1"/>
          <w:sz w:val="24"/>
          <w:szCs w:val="24"/>
        </w:rPr>
        <w:t>Thus, we hypothesise:</w:t>
      </w:r>
    </w:p>
    <w:p w14:paraId="00000080" w14:textId="77777777" w:rsidR="00ED5836" w:rsidRPr="0029048A" w:rsidRDefault="00806434">
      <w:pPr>
        <w:spacing w:after="0" w:line="480" w:lineRule="auto"/>
        <w:ind w:left="567"/>
        <w:jc w:val="both"/>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H7a: Conflict management will mediate the relationship between virtuality and perceived team performance.</w:t>
      </w:r>
    </w:p>
    <w:p w14:paraId="00000081" w14:textId="77777777" w:rsidR="00ED5836" w:rsidRPr="0029048A" w:rsidRDefault="00806434">
      <w:pPr>
        <w:spacing w:after="0" w:line="480" w:lineRule="auto"/>
        <w:ind w:left="567"/>
        <w:jc w:val="both"/>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H7b: Conflict management will mediate the relationship between virtuality and team satisfaction.</w:t>
      </w:r>
    </w:p>
    <w:p w14:paraId="00000082" w14:textId="77777777" w:rsidR="00ED5836" w:rsidRPr="0029048A" w:rsidRDefault="00806434">
      <w:pPr>
        <w:spacing w:after="0" w:line="480" w:lineRule="auto"/>
        <w:ind w:left="567"/>
        <w:jc w:val="both"/>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H7c: Conflict management will mediate the relationship between virtuality and subjective well-being.</w:t>
      </w:r>
    </w:p>
    <w:p w14:paraId="00000083" w14:textId="324A16DE" w:rsidR="00ED5836" w:rsidRPr="0029048A" w:rsidRDefault="00806434">
      <w:pPr>
        <w:pStyle w:val="Heading2"/>
        <w:spacing w:after="0" w:line="480" w:lineRule="auto"/>
        <w:rPr>
          <w:b/>
          <w:i w:val="0"/>
          <w:color w:val="000000" w:themeColor="text1"/>
          <w:sz w:val="24"/>
          <w:szCs w:val="24"/>
        </w:rPr>
      </w:pPr>
      <w:r w:rsidRPr="0029048A">
        <w:rPr>
          <w:b/>
          <w:i w:val="0"/>
          <w:color w:val="000000" w:themeColor="text1"/>
          <w:sz w:val="24"/>
          <w:szCs w:val="24"/>
        </w:rPr>
        <w:lastRenderedPageBreak/>
        <w:t>3.</w:t>
      </w:r>
      <w:r w:rsidR="002C4E22" w:rsidRPr="0029048A">
        <w:rPr>
          <w:b/>
          <w:i w:val="0"/>
          <w:color w:val="000000" w:themeColor="text1"/>
          <w:sz w:val="24"/>
          <w:szCs w:val="24"/>
        </w:rPr>
        <w:t>4</w:t>
      </w:r>
      <w:r w:rsidRPr="0029048A">
        <w:rPr>
          <w:b/>
          <w:i w:val="0"/>
          <w:color w:val="000000" w:themeColor="text1"/>
          <w:sz w:val="24"/>
          <w:szCs w:val="24"/>
        </w:rPr>
        <w:t xml:space="preserve"> Relationships between </w:t>
      </w:r>
      <w:r w:rsidR="00584454" w:rsidRPr="0029048A">
        <w:rPr>
          <w:b/>
          <w:i w:val="0"/>
          <w:color w:val="000000" w:themeColor="text1"/>
          <w:sz w:val="24"/>
          <w:szCs w:val="24"/>
        </w:rPr>
        <w:t xml:space="preserve">various </w:t>
      </w:r>
      <w:r w:rsidRPr="0029048A">
        <w:rPr>
          <w:b/>
          <w:i w:val="0"/>
          <w:color w:val="000000" w:themeColor="text1"/>
          <w:sz w:val="24"/>
          <w:szCs w:val="24"/>
        </w:rPr>
        <w:t>Team Outcomes</w:t>
      </w:r>
    </w:p>
    <w:p w14:paraId="258B389D" w14:textId="7C55EA60" w:rsidR="00C25B80" w:rsidRPr="0029048A" w:rsidRDefault="00BB213E" w:rsidP="00C25B80">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Scholars define </w:t>
      </w:r>
      <w:r w:rsidRPr="0029048A">
        <w:rPr>
          <w:rFonts w:ascii="Times New Roman" w:eastAsia="Times New Roman" w:hAnsi="Times New Roman" w:cs="Times New Roman"/>
          <w:i/>
          <w:color w:val="000000" w:themeColor="text1"/>
          <w:sz w:val="24"/>
          <w:szCs w:val="24"/>
        </w:rPr>
        <w:t>perceived team performance</w:t>
      </w:r>
      <w:r w:rsidR="0036156F"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as the perceptions of team members of their team’s productivity and performance (</w:t>
      </w:r>
      <w:r w:rsidRPr="0097441F">
        <w:rPr>
          <w:rFonts w:ascii="Times New Roman" w:eastAsia="Times New Roman" w:hAnsi="Times New Roman" w:cs="Times New Roman"/>
          <w:color w:val="00B0F0"/>
          <w:sz w:val="24"/>
          <w:szCs w:val="24"/>
        </w:rPr>
        <w:t>Jehn et al., 199</w:t>
      </w:r>
      <w:r w:rsidR="00937CB2" w:rsidRPr="0097441F">
        <w:rPr>
          <w:rFonts w:ascii="Times New Roman" w:eastAsia="Times New Roman" w:hAnsi="Times New Roman" w:cs="Times New Roman"/>
          <w:color w:val="00B0F0"/>
          <w:sz w:val="24"/>
          <w:szCs w:val="24"/>
        </w:rPr>
        <w:t>7</w:t>
      </w:r>
      <w:r w:rsidRPr="0029048A">
        <w:rPr>
          <w:rFonts w:ascii="Times New Roman" w:eastAsia="Times New Roman" w:hAnsi="Times New Roman" w:cs="Times New Roman"/>
          <w:color w:val="000000" w:themeColor="text1"/>
          <w:sz w:val="24"/>
          <w:szCs w:val="24"/>
        </w:rPr>
        <w:t xml:space="preserve">). </w:t>
      </w:r>
      <w:r w:rsidR="00D21C8B" w:rsidRPr="0029048A">
        <w:rPr>
          <w:rFonts w:ascii="Times New Roman" w:eastAsia="Times New Roman" w:hAnsi="Times New Roman" w:cs="Times New Roman"/>
          <w:color w:val="000000" w:themeColor="text1"/>
          <w:sz w:val="24"/>
          <w:szCs w:val="24"/>
        </w:rPr>
        <w:t>Extant</w:t>
      </w:r>
      <w:r w:rsidR="00806434" w:rsidRPr="0029048A">
        <w:rPr>
          <w:rFonts w:ascii="Times New Roman" w:eastAsia="Times New Roman" w:hAnsi="Times New Roman" w:cs="Times New Roman"/>
          <w:color w:val="000000" w:themeColor="text1"/>
          <w:sz w:val="24"/>
          <w:szCs w:val="24"/>
        </w:rPr>
        <w:t xml:space="preserve"> research </w:t>
      </w:r>
      <w:r w:rsidR="009F1614" w:rsidRPr="0029048A">
        <w:rPr>
          <w:rFonts w:ascii="Times New Roman" w:eastAsia="Times New Roman" w:hAnsi="Times New Roman" w:cs="Times New Roman"/>
          <w:color w:val="000000" w:themeColor="text1"/>
          <w:sz w:val="24"/>
          <w:szCs w:val="24"/>
        </w:rPr>
        <w:t xml:space="preserve">has </w:t>
      </w:r>
      <w:r w:rsidR="00806434" w:rsidRPr="0029048A">
        <w:rPr>
          <w:rFonts w:ascii="Times New Roman" w:eastAsia="Times New Roman" w:hAnsi="Times New Roman" w:cs="Times New Roman"/>
          <w:color w:val="000000" w:themeColor="text1"/>
          <w:sz w:val="24"/>
          <w:szCs w:val="24"/>
        </w:rPr>
        <w:t xml:space="preserve">highlighted that </w:t>
      </w:r>
      <w:r w:rsidR="006A23C0" w:rsidRPr="0029048A">
        <w:rPr>
          <w:rFonts w:ascii="Times New Roman" w:eastAsia="Times New Roman" w:hAnsi="Times New Roman" w:cs="Times New Roman"/>
          <w:color w:val="000000" w:themeColor="text1"/>
          <w:sz w:val="24"/>
          <w:szCs w:val="24"/>
        </w:rPr>
        <w:t>individual team satisfaction contributes to</w:t>
      </w:r>
      <w:r w:rsidR="00806434" w:rsidRPr="0029048A">
        <w:rPr>
          <w:rFonts w:ascii="Times New Roman" w:eastAsia="Times New Roman" w:hAnsi="Times New Roman" w:cs="Times New Roman"/>
          <w:color w:val="000000" w:themeColor="text1"/>
          <w:sz w:val="24"/>
          <w:szCs w:val="24"/>
        </w:rPr>
        <w:t xml:space="preserve"> performance and well-being (</w:t>
      </w:r>
      <w:proofErr w:type="spellStart"/>
      <w:r w:rsidR="00806434" w:rsidRPr="00235C28">
        <w:rPr>
          <w:rFonts w:ascii="Times New Roman" w:eastAsia="Times New Roman" w:hAnsi="Times New Roman" w:cs="Times New Roman"/>
          <w:color w:val="00B0F0"/>
          <w:sz w:val="24"/>
          <w:szCs w:val="24"/>
        </w:rPr>
        <w:t>Chamakiotis</w:t>
      </w:r>
      <w:proofErr w:type="spellEnd"/>
      <w:r w:rsidR="00235C28" w:rsidRPr="00235C28">
        <w:rPr>
          <w:rFonts w:ascii="Times New Roman" w:eastAsia="Times New Roman" w:hAnsi="Times New Roman" w:cs="Times New Roman"/>
          <w:color w:val="00B0F0"/>
          <w:sz w:val="24"/>
          <w:szCs w:val="24"/>
        </w:rPr>
        <w:t>,</w:t>
      </w:r>
      <w:r w:rsidR="00806434" w:rsidRPr="00235C28">
        <w:rPr>
          <w:rFonts w:ascii="Times New Roman" w:eastAsia="Times New Roman" w:hAnsi="Times New Roman" w:cs="Times New Roman"/>
          <w:color w:val="00B0F0"/>
          <w:sz w:val="24"/>
          <w:szCs w:val="24"/>
        </w:rPr>
        <w:t xml:space="preserve"> 202</w:t>
      </w:r>
      <w:r w:rsidR="008135A9">
        <w:rPr>
          <w:rFonts w:ascii="Times New Roman" w:eastAsia="Times New Roman" w:hAnsi="Times New Roman" w:cs="Times New Roman"/>
          <w:color w:val="00B0F0"/>
          <w:sz w:val="24"/>
          <w:szCs w:val="24"/>
        </w:rPr>
        <w:t>0</w:t>
      </w:r>
      <w:r w:rsidR="00806434" w:rsidRPr="0029048A">
        <w:rPr>
          <w:rFonts w:ascii="Times New Roman" w:eastAsia="Times New Roman" w:hAnsi="Times New Roman" w:cs="Times New Roman"/>
          <w:color w:val="000000" w:themeColor="text1"/>
          <w:sz w:val="24"/>
          <w:szCs w:val="24"/>
        </w:rPr>
        <w:t>;</w:t>
      </w:r>
      <w:r w:rsidR="00806434" w:rsidRPr="0029048A">
        <w:rPr>
          <w:rFonts w:ascii="Times New Roman" w:eastAsia="Times New Roman" w:hAnsi="Times New Roman" w:cs="Times New Roman"/>
          <w:color w:val="000000" w:themeColor="text1"/>
          <w:sz w:val="24"/>
          <w:szCs w:val="24"/>
          <w:highlight w:val="white"/>
        </w:rPr>
        <w:t xml:space="preserve"> </w:t>
      </w:r>
      <w:proofErr w:type="spellStart"/>
      <w:r w:rsidR="00806434" w:rsidRPr="0029048A">
        <w:rPr>
          <w:rFonts w:ascii="Times New Roman" w:eastAsia="Times New Roman" w:hAnsi="Times New Roman" w:cs="Times New Roman"/>
          <w:color w:val="000000" w:themeColor="text1"/>
          <w:sz w:val="24"/>
          <w:szCs w:val="24"/>
          <w:highlight w:val="white"/>
        </w:rPr>
        <w:t>Cañibano</w:t>
      </w:r>
      <w:proofErr w:type="spellEnd"/>
      <w:r w:rsidR="00806434" w:rsidRPr="0029048A">
        <w:rPr>
          <w:rFonts w:ascii="Times New Roman" w:eastAsia="Times New Roman" w:hAnsi="Times New Roman" w:cs="Times New Roman"/>
          <w:color w:val="000000" w:themeColor="text1"/>
          <w:sz w:val="24"/>
          <w:szCs w:val="24"/>
          <w:highlight w:val="white"/>
        </w:rPr>
        <w:t xml:space="preserve"> et al., 2021</w:t>
      </w:r>
      <w:r w:rsidR="00806434" w:rsidRPr="0029048A">
        <w:rPr>
          <w:rFonts w:ascii="Times New Roman" w:eastAsia="Times New Roman" w:hAnsi="Times New Roman" w:cs="Times New Roman"/>
          <w:color w:val="000000" w:themeColor="text1"/>
          <w:sz w:val="24"/>
          <w:szCs w:val="24"/>
        </w:rPr>
        <w:t xml:space="preserve">). Van Mierlo et al. (2005) reported that teamwork </w:t>
      </w:r>
      <w:r w:rsidR="00C57F47" w:rsidRPr="0029048A">
        <w:rPr>
          <w:rFonts w:ascii="Times New Roman" w:eastAsia="Times New Roman" w:hAnsi="Times New Roman" w:cs="Times New Roman"/>
          <w:color w:val="000000" w:themeColor="text1"/>
          <w:sz w:val="24"/>
          <w:szCs w:val="24"/>
        </w:rPr>
        <w:t xml:space="preserve">and team performance </w:t>
      </w:r>
      <w:r w:rsidR="00333C3A" w:rsidRPr="0029048A">
        <w:rPr>
          <w:rFonts w:ascii="Times New Roman" w:eastAsia="Times New Roman" w:hAnsi="Times New Roman" w:cs="Times New Roman"/>
          <w:color w:val="000000" w:themeColor="text1"/>
          <w:sz w:val="24"/>
          <w:szCs w:val="24"/>
        </w:rPr>
        <w:t>was</w:t>
      </w:r>
      <w:r w:rsidR="00806434" w:rsidRPr="0029048A">
        <w:rPr>
          <w:rFonts w:ascii="Times New Roman" w:eastAsia="Times New Roman" w:hAnsi="Times New Roman" w:cs="Times New Roman"/>
          <w:color w:val="000000" w:themeColor="text1"/>
          <w:sz w:val="24"/>
          <w:szCs w:val="24"/>
        </w:rPr>
        <w:t xml:space="preserve"> primarily linked to job satisfaction. They also conclude</w:t>
      </w:r>
      <w:r w:rsidR="00C25B80" w:rsidRPr="0029048A">
        <w:rPr>
          <w:rFonts w:ascii="Times New Roman" w:eastAsia="Times New Roman" w:hAnsi="Times New Roman" w:cs="Times New Roman"/>
          <w:color w:val="000000" w:themeColor="text1"/>
          <w:sz w:val="24"/>
          <w:szCs w:val="24"/>
        </w:rPr>
        <w:t>d</w:t>
      </w:r>
      <w:r w:rsidR="00806434" w:rsidRPr="0029048A">
        <w:rPr>
          <w:rFonts w:ascii="Times New Roman" w:eastAsia="Times New Roman" w:hAnsi="Times New Roman" w:cs="Times New Roman"/>
          <w:color w:val="000000" w:themeColor="text1"/>
          <w:sz w:val="24"/>
          <w:szCs w:val="24"/>
        </w:rPr>
        <w:t xml:space="preserve"> that teamwork </w:t>
      </w:r>
      <w:r w:rsidR="00934FC1" w:rsidRPr="0029048A">
        <w:rPr>
          <w:rFonts w:ascii="Times New Roman" w:eastAsia="Times New Roman" w:hAnsi="Times New Roman" w:cs="Times New Roman"/>
          <w:color w:val="000000" w:themeColor="text1"/>
          <w:sz w:val="24"/>
          <w:szCs w:val="24"/>
        </w:rPr>
        <w:t>was</w:t>
      </w:r>
      <w:r w:rsidR="00806434" w:rsidRPr="0029048A">
        <w:rPr>
          <w:rFonts w:ascii="Times New Roman" w:eastAsia="Times New Roman" w:hAnsi="Times New Roman" w:cs="Times New Roman"/>
          <w:color w:val="000000" w:themeColor="text1"/>
          <w:sz w:val="24"/>
          <w:szCs w:val="24"/>
        </w:rPr>
        <w:t xml:space="preserve"> associated with positive psychological outcomes. </w:t>
      </w:r>
      <w:proofErr w:type="spellStart"/>
      <w:r w:rsidR="00F1307B" w:rsidRPr="0029048A">
        <w:rPr>
          <w:rFonts w:ascii="Times New Roman" w:hAnsi="Times New Roman" w:cs="Times New Roman"/>
          <w:color w:val="000000" w:themeColor="text1"/>
          <w:sz w:val="24"/>
          <w:szCs w:val="24"/>
          <w:shd w:val="clear" w:color="auto" w:fill="FFFFFF"/>
        </w:rPr>
        <w:t>Cavazotte</w:t>
      </w:r>
      <w:proofErr w:type="spellEnd"/>
      <w:r w:rsidR="00F1307B" w:rsidRPr="0029048A">
        <w:rPr>
          <w:rFonts w:ascii="Times New Roman" w:hAnsi="Times New Roman" w:cs="Times New Roman"/>
          <w:color w:val="000000" w:themeColor="text1"/>
          <w:sz w:val="24"/>
          <w:szCs w:val="24"/>
          <w:shd w:val="clear" w:color="auto" w:fill="FFFFFF"/>
        </w:rPr>
        <w:t xml:space="preserve"> et al. (2020) examined the effects of </w:t>
      </w:r>
      <w:r w:rsidR="00F1307B" w:rsidRPr="0029048A">
        <w:rPr>
          <w:rFonts w:ascii="Times New Roman" w:hAnsi="Times New Roman" w:cs="Times New Roman"/>
          <w:i/>
          <w:color w:val="000000" w:themeColor="text1"/>
          <w:sz w:val="24"/>
          <w:szCs w:val="24"/>
          <w:shd w:val="clear" w:color="auto" w:fill="FFFFFF"/>
        </w:rPr>
        <w:t>team satisfaction</w:t>
      </w:r>
      <w:r w:rsidR="00F1307B" w:rsidRPr="0029048A">
        <w:rPr>
          <w:rFonts w:ascii="Times New Roman" w:hAnsi="Times New Roman" w:cs="Times New Roman"/>
          <w:color w:val="000000" w:themeColor="text1"/>
          <w:sz w:val="24"/>
          <w:szCs w:val="24"/>
          <w:shd w:val="clear" w:color="auto" w:fill="FFFFFF"/>
        </w:rPr>
        <w:t xml:space="preserve"> on </w:t>
      </w:r>
      <w:r w:rsidR="00F1307B" w:rsidRPr="0029048A">
        <w:rPr>
          <w:rFonts w:ascii="Times New Roman" w:hAnsi="Times New Roman" w:cs="Times New Roman"/>
          <w:i/>
          <w:color w:val="000000" w:themeColor="text1"/>
          <w:sz w:val="24"/>
          <w:szCs w:val="24"/>
          <w:shd w:val="clear" w:color="auto" w:fill="FFFFFF"/>
        </w:rPr>
        <w:t>team performance</w:t>
      </w:r>
      <w:r w:rsidR="00F1307B" w:rsidRPr="0029048A">
        <w:rPr>
          <w:rFonts w:ascii="Times New Roman" w:hAnsi="Times New Roman" w:cs="Times New Roman"/>
          <w:color w:val="000000" w:themeColor="text1"/>
          <w:sz w:val="24"/>
          <w:szCs w:val="24"/>
          <w:shd w:val="clear" w:color="auto" w:fill="FFFFFF"/>
        </w:rPr>
        <w:t xml:space="preserve">, leading to positive customer satisfaction. </w:t>
      </w:r>
      <w:r w:rsidR="00C25B80" w:rsidRPr="0029048A">
        <w:rPr>
          <w:rFonts w:ascii="Times New Roman" w:hAnsi="Times New Roman" w:cs="Times New Roman"/>
          <w:color w:val="000000" w:themeColor="text1"/>
          <w:sz w:val="24"/>
          <w:szCs w:val="24"/>
          <w:shd w:val="clear" w:color="auto" w:fill="FFFFFF"/>
        </w:rPr>
        <w:t xml:space="preserve">Gilli et al. (2022) found that average satisfaction within the team </w:t>
      </w:r>
      <w:r w:rsidR="00936184" w:rsidRPr="0029048A">
        <w:rPr>
          <w:rFonts w:ascii="Times New Roman" w:hAnsi="Times New Roman" w:cs="Times New Roman"/>
          <w:color w:val="000000" w:themeColor="text1"/>
          <w:sz w:val="24"/>
          <w:szCs w:val="24"/>
          <w:shd w:val="clear" w:color="auto" w:fill="FFFFFF"/>
        </w:rPr>
        <w:t xml:space="preserve">is </w:t>
      </w:r>
      <w:r w:rsidR="007D640A" w:rsidRPr="0029048A">
        <w:rPr>
          <w:rFonts w:ascii="Times New Roman" w:hAnsi="Times New Roman" w:cs="Times New Roman"/>
          <w:color w:val="000000" w:themeColor="text1"/>
          <w:sz w:val="24"/>
          <w:szCs w:val="24"/>
          <w:shd w:val="clear" w:color="auto" w:fill="FFFFFF"/>
        </w:rPr>
        <w:t>related</w:t>
      </w:r>
      <w:r w:rsidR="00C25B80" w:rsidRPr="0029048A">
        <w:rPr>
          <w:rFonts w:ascii="Times New Roman" w:hAnsi="Times New Roman" w:cs="Times New Roman"/>
          <w:color w:val="000000" w:themeColor="text1"/>
          <w:sz w:val="24"/>
          <w:szCs w:val="24"/>
          <w:shd w:val="clear" w:color="auto" w:fill="FFFFFF"/>
        </w:rPr>
        <w:t xml:space="preserve"> to higher team performance. </w:t>
      </w:r>
    </w:p>
    <w:p w14:paraId="00000086" w14:textId="48F8D4B4" w:rsidR="00ED5836" w:rsidRPr="0029048A" w:rsidRDefault="00847798" w:rsidP="00847798">
      <w:pPr>
        <w:spacing w:after="0" w:line="480" w:lineRule="auto"/>
        <w:ind w:firstLine="567"/>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Next, team </w:t>
      </w:r>
      <w:r w:rsidR="00806434" w:rsidRPr="0029048A">
        <w:rPr>
          <w:rFonts w:ascii="Times New Roman" w:eastAsia="Times New Roman" w:hAnsi="Times New Roman" w:cs="Times New Roman"/>
          <w:color w:val="000000" w:themeColor="text1"/>
          <w:sz w:val="24"/>
          <w:szCs w:val="24"/>
        </w:rPr>
        <w:t xml:space="preserve">satisfaction may impact subjective well-being because work is vital in the lives of individuals. Therefore, </w:t>
      </w:r>
      <w:r w:rsidR="00772E5C" w:rsidRPr="0029048A">
        <w:rPr>
          <w:rFonts w:ascii="Times New Roman" w:eastAsia="Times New Roman" w:hAnsi="Times New Roman" w:cs="Times New Roman"/>
          <w:color w:val="000000" w:themeColor="text1"/>
          <w:sz w:val="24"/>
          <w:szCs w:val="24"/>
        </w:rPr>
        <w:t>team</w:t>
      </w:r>
      <w:r w:rsidR="00806434" w:rsidRPr="0029048A">
        <w:rPr>
          <w:rFonts w:ascii="Times New Roman" w:eastAsia="Times New Roman" w:hAnsi="Times New Roman" w:cs="Times New Roman"/>
          <w:color w:val="000000" w:themeColor="text1"/>
          <w:sz w:val="24"/>
          <w:szCs w:val="24"/>
        </w:rPr>
        <w:t xml:space="preserve"> satisfaction may influence subjective well-being. In the work domain, occupational satisfaction is a predictor of life satisfaction. Various studies have reported higher satisfaction levels among </w:t>
      </w:r>
      <w:r w:rsidR="00936184" w:rsidRPr="0029048A">
        <w:rPr>
          <w:rFonts w:ascii="Times New Roman" w:eastAsia="Times New Roman" w:hAnsi="Times New Roman" w:cs="Times New Roman"/>
          <w:color w:val="000000" w:themeColor="text1"/>
          <w:sz w:val="24"/>
          <w:szCs w:val="24"/>
        </w:rPr>
        <w:t>employed versus unemployed people</w:t>
      </w:r>
      <w:r w:rsidR="00806434" w:rsidRPr="0029048A">
        <w:rPr>
          <w:rFonts w:ascii="Times New Roman" w:eastAsia="Times New Roman" w:hAnsi="Times New Roman" w:cs="Times New Roman"/>
          <w:color w:val="000000" w:themeColor="text1"/>
          <w:sz w:val="24"/>
          <w:szCs w:val="24"/>
        </w:rPr>
        <w:t xml:space="preserve"> (Patterson et al., 2004</w:t>
      </w:r>
      <w:r w:rsidR="00D2062B" w:rsidRPr="0029048A">
        <w:rPr>
          <w:rFonts w:ascii="Times New Roman" w:eastAsia="Times New Roman" w:hAnsi="Times New Roman" w:cs="Times New Roman"/>
          <w:color w:val="000000" w:themeColor="text1"/>
          <w:sz w:val="24"/>
          <w:szCs w:val="24"/>
        </w:rPr>
        <w:t>; Warr, 1990</w:t>
      </w:r>
      <w:r w:rsidR="00806434" w:rsidRPr="0029048A">
        <w:rPr>
          <w:rFonts w:ascii="Times New Roman" w:eastAsia="Times New Roman" w:hAnsi="Times New Roman" w:cs="Times New Roman"/>
          <w:color w:val="000000" w:themeColor="text1"/>
          <w:sz w:val="24"/>
          <w:szCs w:val="24"/>
        </w:rPr>
        <w:t xml:space="preserve">). </w:t>
      </w:r>
      <w:r w:rsidR="00E93B68" w:rsidRPr="0029048A">
        <w:rPr>
          <w:rFonts w:ascii="Times New Roman" w:eastAsia="Times New Roman" w:hAnsi="Times New Roman" w:cs="Times New Roman"/>
          <w:color w:val="000000" w:themeColor="text1"/>
          <w:sz w:val="24"/>
          <w:szCs w:val="24"/>
        </w:rPr>
        <w:t xml:space="preserve">Further, </w:t>
      </w:r>
      <w:r w:rsidR="00806434" w:rsidRPr="0029048A">
        <w:rPr>
          <w:rFonts w:ascii="Times New Roman" w:eastAsia="Times New Roman" w:hAnsi="Times New Roman" w:cs="Times New Roman"/>
          <w:color w:val="000000" w:themeColor="text1"/>
          <w:sz w:val="24"/>
          <w:szCs w:val="24"/>
        </w:rPr>
        <w:t xml:space="preserve">George and Brief (1992) have pointed out that people who experience high subjective well-being tend to become more engaged and involved in their work. Thus, we hypothesise: </w:t>
      </w:r>
    </w:p>
    <w:p w14:paraId="6101984E" w14:textId="77777777" w:rsidR="0039741B" w:rsidRPr="0029048A" w:rsidRDefault="0039741B" w:rsidP="0039741B">
      <w:pPr>
        <w:spacing w:after="0" w:line="480" w:lineRule="auto"/>
        <w:ind w:left="567"/>
        <w:jc w:val="both"/>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H8: Team satisfaction will positively influence the perceived team performance of individuals working in virtual teams.</w:t>
      </w:r>
    </w:p>
    <w:p w14:paraId="00000087" w14:textId="77777777" w:rsidR="00ED5836" w:rsidRPr="0029048A" w:rsidRDefault="00806434">
      <w:pPr>
        <w:spacing w:after="0" w:line="480" w:lineRule="auto"/>
        <w:ind w:left="567"/>
        <w:jc w:val="both"/>
        <w:rPr>
          <w:rFonts w:ascii="Times New Roman" w:eastAsia="Times New Roman" w:hAnsi="Times New Roman" w:cs="Times New Roman"/>
          <w:i/>
          <w:color w:val="000000" w:themeColor="text1"/>
          <w:sz w:val="24"/>
          <w:szCs w:val="24"/>
        </w:rPr>
      </w:pPr>
      <w:r w:rsidRPr="0029048A">
        <w:rPr>
          <w:rFonts w:ascii="Times New Roman" w:eastAsia="Times New Roman" w:hAnsi="Times New Roman" w:cs="Times New Roman"/>
          <w:i/>
          <w:color w:val="000000" w:themeColor="text1"/>
          <w:sz w:val="24"/>
          <w:szCs w:val="24"/>
        </w:rPr>
        <w:t>H9: Team satisfaction will positively influence the subjective well-being of individuals working in virtual teams.</w:t>
      </w:r>
    </w:p>
    <w:p w14:paraId="3B11B79C" w14:textId="0BD7FED2" w:rsidR="009767B2" w:rsidRPr="0029048A" w:rsidRDefault="0034409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We present the </w:t>
      </w:r>
      <w:r w:rsidR="00345099" w:rsidRPr="0029048A">
        <w:rPr>
          <w:rFonts w:ascii="Times New Roman" w:eastAsia="Times New Roman" w:hAnsi="Times New Roman" w:cs="Times New Roman"/>
          <w:color w:val="000000" w:themeColor="text1"/>
          <w:sz w:val="24"/>
          <w:szCs w:val="24"/>
        </w:rPr>
        <w:t>conceptual</w:t>
      </w:r>
      <w:r w:rsidRPr="0029048A">
        <w:rPr>
          <w:rFonts w:ascii="Times New Roman" w:eastAsia="Times New Roman" w:hAnsi="Times New Roman" w:cs="Times New Roman"/>
          <w:color w:val="000000" w:themeColor="text1"/>
          <w:sz w:val="24"/>
          <w:szCs w:val="24"/>
        </w:rPr>
        <w:t xml:space="preserve"> framework in Figure </w:t>
      </w:r>
      <w:r w:rsidR="004707F5" w:rsidRPr="0029048A">
        <w:rPr>
          <w:rFonts w:ascii="Times New Roman" w:eastAsia="Times New Roman" w:hAnsi="Times New Roman" w:cs="Times New Roman"/>
          <w:color w:val="000000" w:themeColor="text1"/>
          <w:sz w:val="24"/>
          <w:szCs w:val="24"/>
        </w:rPr>
        <w:t>1.</w:t>
      </w:r>
    </w:p>
    <w:p w14:paraId="57F4F4F5" w14:textId="77777777" w:rsidR="009767B2" w:rsidRPr="0029048A" w:rsidRDefault="009767B2" w:rsidP="009767B2">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6B665090" w14:textId="60A4906E" w:rsidR="009767B2" w:rsidRPr="0029048A" w:rsidRDefault="009767B2" w:rsidP="009767B2">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Figure 1 here -----------------------</w:t>
      </w:r>
    </w:p>
    <w:p w14:paraId="4F2DA44A" w14:textId="77777777" w:rsidR="009767B2" w:rsidRPr="0029048A" w:rsidRDefault="009767B2" w:rsidP="009767B2">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0000008B" w14:textId="77777777" w:rsidR="00ED5836" w:rsidRPr="0029048A" w:rsidRDefault="00806434">
      <w:pPr>
        <w:pStyle w:val="Heading1"/>
        <w:numPr>
          <w:ilvl w:val="0"/>
          <w:numId w:val="1"/>
        </w:numPr>
        <w:spacing w:after="0" w:line="480" w:lineRule="auto"/>
        <w:ind w:left="426"/>
        <w:rPr>
          <w:color w:val="000000" w:themeColor="text1"/>
          <w:sz w:val="24"/>
          <w:szCs w:val="24"/>
        </w:rPr>
      </w:pPr>
      <w:r w:rsidRPr="0029048A">
        <w:rPr>
          <w:color w:val="000000" w:themeColor="text1"/>
          <w:sz w:val="24"/>
          <w:szCs w:val="24"/>
        </w:rPr>
        <w:t>Research Methodology and Data Collection</w:t>
      </w:r>
    </w:p>
    <w:p w14:paraId="0000008C" w14:textId="77777777" w:rsidR="00ED5836" w:rsidRPr="0029048A" w:rsidRDefault="00806434">
      <w:pPr>
        <w:pStyle w:val="Heading2"/>
        <w:spacing w:after="0" w:line="480" w:lineRule="auto"/>
        <w:rPr>
          <w:b/>
          <w:i w:val="0"/>
          <w:color w:val="000000" w:themeColor="text1"/>
          <w:sz w:val="24"/>
          <w:szCs w:val="24"/>
        </w:rPr>
      </w:pPr>
      <w:r w:rsidRPr="0029048A">
        <w:rPr>
          <w:b/>
          <w:i w:val="0"/>
          <w:color w:val="000000" w:themeColor="text1"/>
          <w:sz w:val="24"/>
          <w:szCs w:val="24"/>
        </w:rPr>
        <w:t>4.1 Instrument and Constructs</w:t>
      </w:r>
    </w:p>
    <w:p w14:paraId="0000008D" w14:textId="685A6339" w:rsidR="00ED5836" w:rsidRPr="0029048A" w:rsidRDefault="0098327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lastRenderedPageBreak/>
        <w:t>W</w:t>
      </w:r>
      <w:r w:rsidR="003F6AF5" w:rsidRPr="0029048A">
        <w:rPr>
          <w:rFonts w:ascii="Times New Roman" w:eastAsia="Times New Roman" w:hAnsi="Times New Roman" w:cs="Times New Roman"/>
          <w:color w:val="000000" w:themeColor="text1"/>
          <w:sz w:val="24"/>
          <w:szCs w:val="24"/>
        </w:rPr>
        <w:t>e collected data from employees working in Information Technology (IT) firms</w:t>
      </w:r>
      <w:r w:rsidRPr="0029048A">
        <w:rPr>
          <w:rFonts w:ascii="Times New Roman" w:eastAsia="Times New Roman" w:hAnsi="Times New Roman" w:cs="Times New Roman"/>
          <w:color w:val="000000" w:themeColor="text1"/>
          <w:sz w:val="24"/>
          <w:szCs w:val="24"/>
        </w:rPr>
        <w:t xml:space="preserve"> using structured items from a questionnaire</w:t>
      </w:r>
      <w:r w:rsidR="00806434" w:rsidRPr="0029048A">
        <w:rPr>
          <w:rFonts w:ascii="Times New Roman" w:eastAsia="Times New Roman" w:hAnsi="Times New Roman" w:cs="Times New Roman"/>
          <w:color w:val="000000" w:themeColor="text1"/>
          <w:sz w:val="24"/>
          <w:szCs w:val="24"/>
        </w:rPr>
        <w:t>. The responses were measured on a 7-point Likert scale (1 = strongly disagree, 7 = strongly agree).</w:t>
      </w:r>
    </w:p>
    <w:p w14:paraId="0000008E" w14:textId="77777777" w:rsidR="00ED5836" w:rsidRPr="0029048A" w:rsidRDefault="00806434">
      <w:pPr>
        <w:spacing w:after="0" w:line="480" w:lineRule="auto"/>
        <w:jc w:val="both"/>
        <w:rPr>
          <w:rFonts w:ascii="Times New Roman" w:eastAsia="Times New Roman" w:hAnsi="Times New Roman" w:cs="Times New Roman"/>
          <w:color w:val="000000" w:themeColor="text1"/>
          <w:sz w:val="24"/>
          <w:szCs w:val="24"/>
        </w:rPr>
      </w:pPr>
      <w:bookmarkStart w:id="4" w:name="_heading=h.gjdgxs" w:colFirst="0" w:colLast="0"/>
      <w:bookmarkEnd w:id="4"/>
      <w:r w:rsidRPr="0029048A">
        <w:rPr>
          <w:rFonts w:ascii="Times New Roman" w:eastAsia="Times New Roman" w:hAnsi="Times New Roman" w:cs="Times New Roman"/>
          <w:i/>
          <w:color w:val="000000" w:themeColor="text1"/>
          <w:sz w:val="24"/>
          <w:szCs w:val="24"/>
        </w:rPr>
        <w:t>a) Virtuality:</w:t>
      </w:r>
      <w:r w:rsidRPr="0029048A">
        <w:rPr>
          <w:rFonts w:ascii="Times New Roman" w:eastAsia="Times New Roman" w:hAnsi="Times New Roman" w:cs="Times New Roman"/>
          <w:color w:val="000000" w:themeColor="text1"/>
          <w:sz w:val="24"/>
          <w:szCs w:val="24"/>
        </w:rPr>
        <w:t xml:space="preserve"> We measured the three dimensions of virtuality with twelve items adapted from Chudoba et al. (2005). The respondents replied to reflect on how often they experienced the aspect of discontinuity, such as working with people from different business groups, time zones or cultural backgrounds, whether they had used a variety of technologies, worked at various locations, and collaborated with people outside their organisations.</w:t>
      </w:r>
    </w:p>
    <w:p w14:paraId="0000008F" w14:textId="6D10A43A" w:rsidR="00ED5836" w:rsidRPr="0029048A" w:rsidRDefault="0080643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i/>
          <w:color w:val="000000" w:themeColor="text1"/>
          <w:sz w:val="24"/>
          <w:szCs w:val="24"/>
        </w:rPr>
        <w:t>b) Conflict Management:</w:t>
      </w:r>
      <w:r w:rsidRPr="0029048A">
        <w:rPr>
          <w:rFonts w:ascii="Times New Roman" w:eastAsia="Times New Roman" w:hAnsi="Times New Roman" w:cs="Times New Roman"/>
          <w:color w:val="000000" w:themeColor="text1"/>
          <w:sz w:val="24"/>
          <w:szCs w:val="24"/>
        </w:rPr>
        <w:t xml:space="preserve"> We measured conflict management using a four-item scale adapted from Pazos (2012) </w:t>
      </w:r>
      <w:proofErr w:type="gramStart"/>
      <w:r w:rsidRPr="0029048A">
        <w:rPr>
          <w:rFonts w:ascii="Times New Roman" w:eastAsia="Times New Roman" w:hAnsi="Times New Roman" w:cs="Times New Roman"/>
          <w:color w:val="000000" w:themeColor="text1"/>
          <w:sz w:val="24"/>
          <w:szCs w:val="24"/>
        </w:rPr>
        <w:t>and also</w:t>
      </w:r>
      <w:proofErr w:type="gramEnd"/>
      <w:r w:rsidRPr="0029048A">
        <w:rPr>
          <w:rFonts w:ascii="Times New Roman" w:eastAsia="Times New Roman" w:hAnsi="Times New Roman" w:cs="Times New Roman"/>
          <w:color w:val="000000" w:themeColor="text1"/>
          <w:sz w:val="24"/>
          <w:szCs w:val="24"/>
        </w:rPr>
        <w:t xml:space="preserve"> used by </w:t>
      </w:r>
      <w:proofErr w:type="spellStart"/>
      <w:r w:rsidRPr="0029048A">
        <w:rPr>
          <w:rFonts w:ascii="Times New Roman" w:eastAsia="Times New Roman" w:hAnsi="Times New Roman" w:cs="Times New Roman"/>
          <w:color w:val="000000" w:themeColor="text1"/>
          <w:sz w:val="24"/>
          <w:szCs w:val="24"/>
        </w:rPr>
        <w:t>Tekleab</w:t>
      </w:r>
      <w:proofErr w:type="spellEnd"/>
      <w:r w:rsidRPr="0029048A">
        <w:rPr>
          <w:rFonts w:ascii="Times New Roman" w:eastAsia="Times New Roman" w:hAnsi="Times New Roman" w:cs="Times New Roman"/>
          <w:color w:val="000000" w:themeColor="text1"/>
          <w:sz w:val="24"/>
          <w:szCs w:val="24"/>
        </w:rPr>
        <w:t xml:space="preserve"> et al. (2009). We operationalised conflict management as to</w:t>
      </w:r>
      <w:r w:rsidRPr="0029048A">
        <w:rPr>
          <w:rFonts w:ascii="Times New Roman" w:eastAsia="Times New Roman" w:hAnsi="Times New Roman" w:cs="Times New Roman"/>
          <w:i/>
          <w:color w:val="000000" w:themeColor="text1"/>
          <w:sz w:val="24"/>
          <w:szCs w:val="24"/>
        </w:rPr>
        <w:t xml:space="preserve"> how the team could prevent negative conflict</w:t>
      </w:r>
      <w:r w:rsidR="00ED5BCA" w:rsidRPr="0029048A">
        <w:rPr>
          <w:rFonts w:ascii="Times New Roman" w:eastAsia="Times New Roman" w:hAnsi="Times New Roman" w:cs="Times New Roman"/>
          <w:i/>
          <w:color w:val="000000" w:themeColor="text1"/>
          <w:sz w:val="24"/>
          <w:szCs w:val="24"/>
        </w:rPr>
        <w:t>s</w:t>
      </w:r>
      <w:r w:rsidRPr="0029048A">
        <w:rPr>
          <w:rFonts w:ascii="Times New Roman" w:eastAsia="Times New Roman" w:hAnsi="Times New Roman" w:cs="Times New Roman"/>
          <w:i/>
          <w:color w:val="000000" w:themeColor="text1"/>
          <w:sz w:val="24"/>
          <w:szCs w:val="24"/>
        </w:rPr>
        <w:t xml:space="preserve"> and solve emerging conflicts</w:t>
      </w:r>
      <w:r w:rsidRPr="0029048A">
        <w:rPr>
          <w:rFonts w:ascii="Times New Roman" w:eastAsia="Times New Roman" w:hAnsi="Times New Roman" w:cs="Times New Roman"/>
          <w:color w:val="000000" w:themeColor="text1"/>
          <w:sz w:val="24"/>
          <w:szCs w:val="24"/>
        </w:rPr>
        <w:t xml:space="preserve"> (Pazos, 2012).</w:t>
      </w:r>
    </w:p>
    <w:p w14:paraId="00000090" w14:textId="77777777" w:rsidR="00ED5836" w:rsidRPr="0029048A" w:rsidRDefault="0080643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i/>
          <w:color w:val="000000" w:themeColor="text1"/>
          <w:sz w:val="24"/>
          <w:szCs w:val="24"/>
        </w:rPr>
        <w:t>c) Psychological Empowerment:</w:t>
      </w:r>
      <w:r w:rsidRPr="0029048A">
        <w:rPr>
          <w:rFonts w:ascii="Times New Roman" w:eastAsia="Times New Roman" w:hAnsi="Times New Roman" w:cs="Times New Roman"/>
          <w:color w:val="000000" w:themeColor="text1"/>
          <w:sz w:val="24"/>
          <w:szCs w:val="24"/>
        </w:rPr>
        <w:t xml:space="preserve"> We measured psychological empowerment with a twelve-item scale adapted from Spreitzer (1995). A sample item is “</w:t>
      </w:r>
      <w:r w:rsidRPr="0029048A">
        <w:rPr>
          <w:rFonts w:ascii="Times New Roman" w:eastAsia="Times New Roman" w:hAnsi="Times New Roman" w:cs="Times New Roman"/>
          <w:i/>
          <w:color w:val="000000" w:themeColor="text1"/>
          <w:sz w:val="24"/>
          <w:szCs w:val="24"/>
        </w:rPr>
        <w:t>The work I do is very important to me”</w:t>
      </w:r>
      <w:r w:rsidRPr="0029048A">
        <w:rPr>
          <w:rFonts w:ascii="Times New Roman" w:eastAsia="Times New Roman" w:hAnsi="Times New Roman" w:cs="Times New Roman"/>
          <w:color w:val="000000" w:themeColor="text1"/>
          <w:sz w:val="24"/>
          <w:szCs w:val="24"/>
        </w:rPr>
        <w:t>.</w:t>
      </w:r>
    </w:p>
    <w:p w14:paraId="00000091" w14:textId="77777777" w:rsidR="00ED5836" w:rsidRPr="0029048A" w:rsidRDefault="0080643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i/>
          <w:color w:val="000000" w:themeColor="text1"/>
          <w:sz w:val="24"/>
          <w:szCs w:val="24"/>
        </w:rPr>
        <w:t>d) Perceived Team Performance:</w:t>
      </w:r>
      <w:r w:rsidRPr="0029048A">
        <w:rPr>
          <w:rFonts w:ascii="Times New Roman" w:eastAsia="Times New Roman" w:hAnsi="Times New Roman" w:cs="Times New Roman"/>
          <w:color w:val="000000" w:themeColor="text1"/>
          <w:sz w:val="24"/>
          <w:szCs w:val="24"/>
        </w:rPr>
        <w:t xml:space="preserve"> We used a five-item scale adapted from Mortensen and Hinds (2001) to measure perceived team performance. De Jong et al. (2008) adopted a similar scale for virtual teams; hence, adaptation for the current study is justified.</w:t>
      </w:r>
    </w:p>
    <w:p w14:paraId="00000092" w14:textId="77777777" w:rsidR="00ED5836" w:rsidRPr="0029048A" w:rsidRDefault="0080643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i/>
          <w:color w:val="000000" w:themeColor="text1"/>
          <w:sz w:val="24"/>
          <w:szCs w:val="24"/>
        </w:rPr>
        <w:t>e) Satisfaction:</w:t>
      </w:r>
      <w:r w:rsidRPr="0029048A">
        <w:rPr>
          <w:rFonts w:ascii="Times New Roman" w:eastAsia="Times New Roman" w:hAnsi="Times New Roman" w:cs="Times New Roman"/>
          <w:color w:val="000000" w:themeColor="text1"/>
          <w:sz w:val="24"/>
          <w:szCs w:val="24"/>
        </w:rPr>
        <w:t xml:space="preserve"> We used a five-item scale adapted from </w:t>
      </w:r>
      <w:proofErr w:type="spellStart"/>
      <w:r w:rsidRPr="0029048A">
        <w:rPr>
          <w:rFonts w:ascii="Times New Roman" w:eastAsia="Times New Roman" w:hAnsi="Times New Roman" w:cs="Times New Roman"/>
          <w:color w:val="000000" w:themeColor="text1"/>
          <w:sz w:val="24"/>
          <w:szCs w:val="24"/>
        </w:rPr>
        <w:t>Tekleab</w:t>
      </w:r>
      <w:proofErr w:type="spellEnd"/>
      <w:r w:rsidRPr="0029048A">
        <w:rPr>
          <w:rFonts w:ascii="Times New Roman" w:eastAsia="Times New Roman" w:hAnsi="Times New Roman" w:cs="Times New Roman"/>
          <w:color w:val="000000" w:themeColor="text1"/>
          <w:sz w:val="24"/>
          <w:szCs w:val="24"/>
        </w:rPr>
        <w:t xml:space="preserve"> et al. (2009) to assess individual-level satisfaction within a team. </w:t>
      </w:r>
    </w:p>
    <w:p w14:paraId="69BE9EAA" w14:textId="047E542A"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i/>
          <w:color w:val="000000" w:themeColor="text1"/>
          <w:sz w:val="24"/>
          <w:szCs w:val="24"/>
        </w:rPr>
        <w:t>f) Subjective Well-being:</w:t>
      </w:r>
      <w:r w:rsidRPr="0029048A">
        <w:rPr>
          <w:rFonts w:ascii="Times New Roman" w:eastAsia="Times New Roman" w:hAnsi="Times New Roman" w:cs="Times New Roman"/>
          <w:color w:val="000000" w:themeColor="text1"/>
          <w:sz w:val="24"/>
          <w:szCs w:val="24"/>
        </w:rPr>
        <w:t xml:space="preserve"> The widely used </w:t>
      </w:r>
      <w:r w:rsidR="00ED5BCA"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life satisfaction</w:t>
      </w:r>
      <w:r w:rsidR="00ED5BCA" w:rsidRPr="0029048A">
        <w:rPr>
          <w:rFonts w:ascii="Times New Roman" w:eastAsia="Times New Roman" w:hAnsi="Times New Roman" w:cs="Times New Roman"/>
          <w:color w:val="000000" w:themeColor="text1"/>
          <w:sz w:val="24"/>
          <w:szCs w:val="24"/>
        </w:rPr>
        <w:t>” scale was ada</w:t>
      </w:r>
      <w:r w:rsidRPr="0029048A">
        <w:rPr>
          <w:rFonts w:ascii="Times New Roman" w:eastAsia="Times New Roman" w:hAnsi="Times New Roman" w:cs="Times New Roman"/>
          <w:color w:val="000000" w:themeColor="text1"/>
          <w:sz w:val="24"/>
          <w:szCs w:val="24"/>
        </w:rPr>
        <w:t>pted from Pavot and Diener (1993) to measure the construct of well-being for this research work. This scale consists of five items. A sample item is “</w:t>
      </w:r>
      <w:r w:rsidRPr="0029048A">
        <w:rPr>
          <w:rFonts w:ascii="Times New Roman" w:eastAsia="Times New Roman" w:hAnsi="Times New Roman" w:cs="Times New Roman"/>
          <w:i/>
          <w:color w:val="000000" w:themeColor="text1"/>
          <w:sz w:val="24"/>
          <w:szCs w:val="24"/>
        </w:rPr>
        <w:t>In most ways</w:t>
      </w:r>
      <w:r w:rsidR="001B4342" w:rsidRPr="0029048A">
        <w:rPr>
          <w:rFonts w:ascii="Times New Roman" w:eastAsia="Times New Roman" w:hAnsi="Times New Roman" w:cs="Times New Roman"/>
          <w:i/>
          <w:color w:val="000000" w:themeColor="text1"/>
          <w:sz w:val="24"/>
          <w:szCs w:val="24"/>
        </w:rPr>
        <w:t>;</w:t>
      </w:r>
      <w:r w:rsidRPr="0029048A">
        <w:rPr>
          <w:rFonts w:ascii="Times New Roman" w:eastAsia="Times New Roman" w:hAnsi="Times New Roman" w:cs="Times New Roman"/>
          <w:i/>
          <w:color w:val="000000" w:themeColor="text1"/>
          <w:sz w:val="24"/>
          <w:szCs w:val="24"/>
        </w:rPr>
        <w:t xml:space="preserve"> my life is close to my ideal</w:t>
      </w:r>
      <w:r w:rsidRPr="0029048A">
        <w:rPr>
          <w:rFonts w:ascii="Times New Roman" w:eastAsia="Times New Roman" w:hAnsi="Times New Roman" w:cs="Times New Roman"/>
          <w:color w:val="000000" w:themeColor="text1"/>
          <w:sz w:val="24"/>
          <w:szCs w:val="24"/>
        </w:rPr>
        <w:t>”.</w:t>
      </w:r>
    </w:p>
    <w:p w14:paraId="30B55556" w14:textId="6A2EDD25" w:rsidR="00371860" w:rsidRPr="0029048A" w:rsidRDefault="00371860" w:rsidP="00810D82">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The proposed model in this study consists of both formative and reflective indicators, which makes the model more robust (Gefen et al., 2011</w:t>
      </w:r>
      <w:r w:rsidR="00BB2375" w:rsidRPr="0029048A">
        <w:rPr>
          <w:rFonts w:ascii="Times New Roman" w:eastAsia="Times New Roman" w:hAnsi="Times New Roman" w:cs="Times New Roman"/>
          <w:color w:val="000000" w:themeColor="text1"/>
          <w:sz w:val="24"/>
          <w:szCs w:val="24"/>
        </w:rPr>
        <w:t>; Henseler et al., 2014</w:t>
      </w:r>
      <w:r w:rsidRPr="0029048A">
        <w:rPr>
          <w:rFonts w:ascii="Times New Roman" w:eastAsia="Times New Roman" w:hAnsi="Times New Roman" w:cs="Times New Roman"/>
          <w:color w:val="000000" w:themeColor="text1"/>
          <w:sz w:val="24"/>
          <w:szCs w:val="24"/>
        </w:rPr>
        <w:t xml:space="preserve">). </w:t>
      </w:r>
      <w:bookmarkStart w:id="5" w:name="_Hlk130771472"/>
      <w:r w:rsidR="00E9009C" w:rsidRPr="0029048A">
        <w:rPr>
          <w:rFonts w:ascii="Times New Roman" w:eastAsia="Times New Roman" w:hAnsi="Times New Roman" w:cs="Times New Roman"/>
          <w:color w:val="000000" w:themeColor="text1"/>
          <w:sz w:val="24"/>
          <w:szCs w:val="24"/>
        </w:rPr>
        <w:t>W</w:t>
      </w:r>
      <w:r w:rsidR="00ED5BCA" w:rsidRPr="0029048A">
        <w:rPr>
          <w:rFonts w:ascii="Times New Roman" w:eastAsia="Times New Roman" w:hAnsi="Times New Roman" w:cs="Times New Roman"/>
          <w:color w:val="000000" w:themeColor="text1"/>
          <w:sz w:val="24"/>
          <w:szCs w:val="24"/>
        </w:rPr>
        <w:t xml:space="preserve">e </w:t>
      </w:r>
      <w:r w:rsidRPr="0029048A">
        <w:rPr>
          <w:rFonts w:ascii="Times New Roman" w:eastAsia="Times New Roman" w:hAnsi="Times New Roman" w:cs="Times New Roman"/>
          <w:color w:val="000000" w:themeColor="text1"/>
          <w:sz w:val="24"/>
          <w:szCs w:val="24"/>
        </w:rPr>
        <w:lastRenderedPageBreak/>
        <w:t>operationali</w:t>
      </w:r>
      <w:r w:rsidR="000D1B98"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ed </w:t>
      </w:r>
      <w:r w:rsidR="00ED5BCA" w:rsidRPr="0029048A">
        <w:rPr>
          <w:rFonts w:ascii="Times New Roman" w:eastAsia="Times New Roman" w:hAnsi="Times New Roman" w:cs="Times New Roman"/>
          <w:i/>
          <w:color w:val="000000" w:themeColor="text1"/>
          <w:sz w:val="24"/>
          <w:szCs w:val="24"/>
        </w:rPr>
        <w:t>virtuality</w:t>
      </w:r>
      <w:r w:rsidR="00ED5BCA"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as a Reflective-Formative (R-F) type of hi</w:t>
      </w:r>
      <w:r w:rsidR="00E778FA" w:rsidRPr="0029048A">
        <w:rPr>
          <w:rFonts w:ascii="Times New Roman" w:eastAsia="Times New Roman" w:hAnsi="Times New Roman" w:cs="Times New Roman"/>
          <w:color w:val="000000" w:themeColor="text1"/>
          <w:sz w:val="24"/>
          <w:szCs w:val="24"/>
        </w:rPr>
        <w:t>erarchical component construct</w:t>
      </w:r>
      <w:r w:rsidR="004D6A01" w:rsidRPr="0029048A">
        <w:rPr>
          <w:rFonts w:ascii="Times New Roman" w:eastAsia="Times New Roman" w:hAnsi="Times New Roman" w:cs="Times New Roman"/>
          <w:color w:val="000000" w:themeColor="text1"/>
          <w:sz w:val="24"/>
          <w:szCs w:val="24"/>
        </w:rPr>
        <w:t xml:space="preserve"> because </w:t>
      </w:r>
      <w:r w:rsidR="00E9009C" w:rsidRPr="0029048A">
        <w:rPr>
          <w:rFonts w:ascii="Times New Roman" w:eastAsia="Times New Roman" w:hAnsi="Times New Roman" w:cs="Times New Roman"/>
          <w:color w:val="000000" w:themeColor="text1"/>
          <w:sz w:val="24"/>
          <w:szCs w:val="24"/>
        </w:rPr>
        <w:t>virtuality consists of the reflectively measured first-order constructs</w:t>
      </w:r>
      <w:r w:rsidR="000D1B98" w:rsidRPr="0029048A">
        <w:rPr>
          <w:rFonts w:ascii="Times New Roman" w:eastAsia="Times New Roman" w:hAnsi="Times New Roman" w:cs="Times New Roman"/>
          <w:color w:val="000000" w:themeColor="text1"/>
          <w:sz w:val="24"/>
          <w:szCs w:val="24"/>
        </w:rPr>
        <w:t xml:space="preserve"> —</w:t>
      </w:r>
      <w:r w:rsidR="00E9009C" w:rsidRPr="0029048A">
        <w:rPr>
          <w:rFonts w:ascii="Times New Roman" w:eastAsia="Times New Roman" w:hAnsi="Times New Roman" w:cs="Times New Roman"/>
          <w:color w:val="000000" w:themeColor="text1"/>
          <w:sz w:val="24"/>
          <w:szCs w:val="24"/>
        </w:rPr>
        <w:t xml:space="preserve"> team distribution, workplace mobility and</w:t>
      </w:r>
      <w:r w:rsidR="009D6EE9" w:rsidRPr="0029048A">
        <w:rPr>
          <w:rFonts w:ascii="Times New Roman" w:eastAsia="Times New Roman" w:hAnsi="Times New Roman" w:cs="Times New Roman"/>
          <w:color w:val="000000" w:themeColor="text1"/>
          <w:sz w:val="24"/>
          <w:szCs w:val="24"/>
        </w:rPr>
        <w:t xml:space="preserve"> v</w:t>
      </w:r>
      <w:r w:rsidR="00E9009C" w:rsidRPr="0029048A">
        <w:rPr>
          <w:rFonts w:ascii="Times New Roman" w:eastAsia="Times New Roman" w:hAnsi="Times New Roman" w:cs="Times New Roman"/>
          <w:color w:val="000000" w:themeColor="text1"/>
          <w:sz w:val="24"/>
          <w:szCs w:val="24"/>
        </w:rPr>
        <w:t>ariety of practices</w:t>
      </w:r>
      <w:r w:rsidR="00810D82" w:rsidRPr="0029048A">
        <w:rPr>
          <w:rFonts w:ascii="Times New Roman" w:eastAsia="Times New Roman" w:hAnsi="Times New Roman" w:cs="Times New Roman"/>
          <w:color w:val="000000" w:themeColor="text1"/>
          <w:sz w:val="24"/>
          <w:szCs w:val="24"/>
        </w:rPr>
        <w:t xml:space="preserve"> </w:t>
      </w:r>
      <w:r w:rsidR="00D74A11" w:rsidRPr="0029048A">
        <w:rPr>
          <w:rFonts w:ascii="Times New Roman" w:eastAsia="Times New Roman" w:hAnsi="Times New Roman" w:cs="Times New Roman"/>
          <w:color w:val="000000" w:themeColor="text1"/>
          <w:sz w:val="24"/>
          <w:szCs w:val="24"/>
        </w:rPr>
        <w:t xml:space="preserve">and </w:t>
      </w:r>
      <w:r w:rsidR="00810D82" w:rsidRPr="0029048A">
        <w:rPr>
          <w:rFonts w:ascii="Times New Roman" w:eastAsia="Times New Roman" w:hAnsi="Times New Roman" w:cs="Times New Roman"/>
          <w:color w:val="000000" w:themeColor="text1"/>
          <w:sz w:val="24"/>
          <w:szCs w:val="24"/>
        </w:rPr>
        <w:t>the lower-order constructs</w:t>
      </w:r>
      <w:r w:rsidR="00D74A11" w:rsidRPr="0029048A">
        <w:rPr>
          <w:rFonts w:ascii="Times New Roman" w:eastAsia="Times New Roman" w:hAnsi="Times New Roman" w:cs="Times New Roman"/>
          <w:color w:val="000000" w:themeColor="text1"/>
          <w:sz w:val="24"/>
          <w:szCs w:val="24"/>
        </w:rPr>
        <w:t xml:space="preserve"> </w:t>
      </w:r>
      <w:r w:rsidR="00810D82" w:rsidRPr="0029048A">
        <w:rPr>
          <w:rFonts w:ascii="Times New Roman" w:eastAsia="Times New Roman" w:hAnsi="Times New Roman" w:cs="Times New Roman"/>
          <w:color w:val="000000" w:themeColor="text1"/>
          <w:sz w:val="24"/>
          <w:szCs w:val="24"/>
        </w:rPr>
        <w:t>do not share a common cause but rather form a general concept that fully mediates the influence on subsequent endogenous variables</w:t>
      </w:r>
      <w:r w:rsidR="00E778FA"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For a more detailed description of </w:t>
      </w:r>
      <w:r w:rsidR="00ED5BCA" w:rsidRPr="0029048A">
        <w:rPr>
          <w:rFonts w:ascii="Times New Roman" w:eastAsia="Times New Roman" w:hAnsi="Times New Roman" w:cs="Times New Roman"/>
          <w:color w:val="000000" w:themeColor="text1"/>
          <w:sz w:val="24"/>
          <w:szCs w:val="24"/>
        </w:rPr>
        <w:t>Hierarchal Component Models (HCM) types</w:t>
      </w:r>
      <w:r w:rsidRPr="0029048A">
        <w:rPr>
          <w:rFonts w:ascii="Times New Roman" w:eastAsia="Times New Roman" w:hAnsi="Times New Roman" w:cs="Times New Roman"/>
          <w:color w:val="000000" w:themeColor="text1"/>
          <w:sz w:val="24"/>
          <w:szCs w:val="24"/>
        </w:rPr>
        <w:t xml:space="preserve">, </w:t>
      </w:r>
      <w:r w:rsidR="00851062" w:rsidRPr="0029048A">
        <w:rPr>
          <w:rFonts w:ascii="Times New Roman" w:eastAsia="Times New Roman" w:hAnsi="Times New Roman" w:cs="Times New Roman"/>
          <w:color w:val="000000" w:themeColor="text1"/>
          <w:sz w:val="24"/>
          <w:szCs w:val="24"/>
        </w:rPr>
        <w:t>the reader</w:t>
      </w:r>
      <w:r w:rsidRPr="0029048A">
        <w:rPr>
          <w:rFonts w:ascii="Times New Roman" w:eastAsia="Times New Roman" w:hAnsi="Times New Roman" w:cs="Times New Roman"/>
          <w:color w:val="000000" w:themeColor="text1"/>
          <w:sz w:val="24"/>
          <w:szCs w:val="24"/>
        </w:rPr>
        <w:t xml:space="preserve"> </w:t>
      </w:r>
      <w:r w:rsidR="00EC5378" w:rsidRPr="0029048A">
        <w:rPr>
          <w:rFonts w:ascii="Times New Roman" w:eastAsia="Times New Roman" w:hAnsi="Times New Roman" w:cs="Times New Roman"/>
          <w:color w:val="000000" w:themeColor="text1"/>
          <w:sz w:val="24"/>
          <w:szCs w:val="24"/>
        </w:rPr>
        <w:t>may</w:t>
      </w:r>
      <w:r w:rsidRPr="0029048A">
        <w:rPr>
          <w:rFonts w:ascii="Times New Roman" w:eastAsia="Times New Roman" w:hAnsi="Times New Roman" w:cs="Times New Roman"/>
          <w:color w:val="000000" w:themeColor="text1"/>
          <w:sz w:val="24"/>
          <w:szCs w:val="24"/>
        </w:rPr>
        <w:t xml:space="preserve"> refer to</w:t>
      </w:r>
      <w:r w:rsidR="00D74A11" w:rsidRPr="0029048A">
        <w:rPr>
          <w:rFonts w:ascii="Times New Roman" w:eastAsia="Times New Roman" w:hAnsi="Times New Roman" w:cs="Times New Roman"/>
          <w:color w:val="000000" w:themeColor="text1"/>
          <w:sz w:val="24"/>
          <w:szCs w:val="24"/>
        </w:rPr>
        <w:t xml:space="preserve"> the study of</w:t>
      </w:r>
      <w:r w:rsidRPr="0029048A">
        <w:rPr>
          <w:rFonts w:ascii="Times New Roman" w:eastAsia="Times New Roman" w:hAnsi="Times New Roman" w:cs="Times New Roman"/>
          <w:color w:val="000000" w:themeColor="text1"/>
          <w:sz w:val="24"/>
          <w:szCs w:val="24"/>
        </w:rPr>
        <w:t xml:space="preserve"> Becker et al. (2012).</w:t>
      </w:r>
      <w:bookmarkEnd w:id="5"/>
    </w:p>
    <w:p w14:paraId="50D9BF24" w14:textId="77777777" w:rsidR="00AF1886" w:rsidRPr="0029048A" w:rsidRDefault="00AF1886" w:rsidP="00AF1886">
      <w:pPr>
        <w:pStyle w:val="Heading2"/>
        <w:spacing w:after="0" w:line="480" w:lineRule="auto"/>
        <w:rPr>
          <w:b/>
          <w:color w:val="000000" w:themeColor="text1"/>
          <w:sz w:val="24"/>
          <w:szCs w:val="24"/>
        </w:rPr>
      </w:pPr>
      <w:r w:rsidRPr="0029048A">
        <w:rPr>
          <w:b/>
          <w:color w:val="000000" w:themeColor="text1"/>
          <w:sz w:val="24"/>
          <w:szCs w:val="24"/>
        </w:rPr>
        <w:t>4.2 Initial Screening and Pilot Study</w:t>
      </w:r>
    </w:p>
    <w:p w14:paraId="4C86AAAF" w14:textId="43020488"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We employed the “</w:t>
      </w:r>
      <w:proofErr w:type="spellStart"/>
      <w:r w:rsidRPr="0029048A">
        <w:rPr>
          <w:rFonts w:ascii="Times New Roman" w:eastAsia="Times New Roman" w:hAnsi="Times New Roman" w:cs="Times New Roman"/>
          <w:color w:val="000000" w:themeColor="text1"/>
          <w:sz w:val="24"/>
          <w:szCs w:val="24"/>
        </w:rPr>
        <w:t>decentering</w:t>
      </w:r>
      <w:proofErr w:type="spellEnd"/>
      <w:r w:rsidRPr="0029048A">
        <w:rPr>
          <w:rFonts w:ascii="Times New Roman" w:eastAsia="Times New Roman" w:hAnsi="Times New Roman" w:cs="Times New Roman"/>
          <w:color w:val="000000" w:themeColor="text1"/>
          <w:sz w:val="24"/>
          <w:szCs w:val="24"/>
        </w:rPr>
        <w:t xml:space="preserve">” method (Brislin, 1980) to adopt the instrument scales. As a rule, the goal of this adaptation process is a functional equivalence (Elder, 1976; Osgood, 1967). Further, </w:t>
      </w:r>
      <w:r w:rsidR="00ED5BCA" w:rsidRPr="0029048A">
        <w:rPr>
          <w:rFonts w:ascii="Times New Roman" w:eastAsia="Times New Roman" w:hAnsi="Times New Roman" w:cs="Times New Roman"/>
          <w:color w:val="000000" w:themeColor="text1"/>
          <w:sz w:val="24"/>
          <w:szCs w:val="24"/>
        </w:rPr>
        <w:t xml:space="preserve">we conducted </w:t>
      </w:r>
      <w:r w:rsidRPr="0029048A">
        <w:rPr>
          <w:rFonts w:ascii="Times New Roman" w:eastAsia="Times New Roman" w:hAnsi="Times New Roman" w:cs="Times New Roman"/>
          <w:color w:val="000000" w:themeColor="text1"/>
          <w:sz w:val="24"/>
          <w:szCs w:val="24"/>
        </w:rPr>
        <w:t>a pilot study to test the scale properties. The sample for the pilot study consisted of 20 employees working in the IT industry and possessing experience working in virtual teams. Scholars have suggested t</w:t>
      </w:r>
      <w:r w:rsidR="001F53BA" w:rsidRPr="0029048A">
        <w:rPr>
          <w:rFonts w:ascii="Times New Roman" w:eastAsia="Times New Roman" w:hAnsi="Times New Roman" w:cs="Times New Roman"/>
          <w:color w:val="000000" w:themeColor="text1"/>
          <w:sz w:val="24"/>
          <w:szCs w:val="24"/>
        </w:rPr>
        <w:t>esting the pilot questionnair</w:t>
      </w:r>
      <w:r w:rsidRPr="0029048A">
        <w:rPr>
          <w:rFonts w:ascii="Times New Roman" w:eastAsia="Times New Roman" w:hAnsi="Times New Roman" w:cs="Times New Roman"/>
          <w:color w:val="000000" w:themeColor="text1"/>
          <w:sz w:val="24"/>
          <w:szCs w:val="24"/>
        </w:rPr>
        <w:t xml:space="preserve">e to improve the face </w:t>
      </w:r>
      <w:r w:rsidR="00B32B88" w:rsidRPr="0029048A">
        <w:rPr>
          <w:rFonts w:ascii="Times New Roman" w:eastAsia="Times New Roman" w:hAnsi="Times New Roman" w:cs="Times New Roman"/>
          <w:color w:val="000000" w:themeColor="text1"/>
          <w:sz w:val="24"/>
          <w:szCs w:val="24"/>
        </w:rPr>
        <w:t>and</w:t>
      </w:r>
      <w:r w:rsidRPr="0029048A">
        <w:rPr>
          <w:rFonts w:ascii="Times New Roman" w:eastAsia="Times New Roman" w:hAnsi="Times New Roman" w:cs="Times New Roman"/>
          <w:color w:val="000000" w:themeColor="text1"/>
          <w:sz w:val="24"/>
          <w:szCs w:val="24"/>
        </w:rPr>
        <w:t xml:space="preserve"> content validity. Cooper and Schindler (2007) have also suggested that researchers should do pilot testing of the questionnaire before the final version and mail-out. Based on the pilot, </w:t>
      </w:r>
      <w:r w:rsidR="000933DB" w:rsidRPr="0029048A">
        <w:rPr>
          <w:rFonts w:ascii="Times New Roman" w:eastAsia="Times New Roman" w:hAnsi="Times New Roman" w:cs="Times New Roman"/>
          <w:color w:val="000000" w:themeColor="text1"/>
          <w:sz w:val="24"/>
          <w:szCs w:val="24"/>
        </w:rPr>
        <w:t xml:space="preserve">we tested </w:t>
      </w:r>
      <w:r w:rsidRPr="0029048A">
        <w:rPr>
          <w:rFonts w:ascii="Times New Roman" w:eastAsia="Times New Roman" w:hAnsi="Times New Roman" w:cs="Times New Roman"/>
          <w:color w:val="000000" w:themeColor="text1"/>
          <w:sz w:val="24"/>
          <w:szCs w:val="24"/>
        </w:rPr>
        <w:t>the scales for face and content validity</w:t>
      </w:r>
      <w:r w:rsidR="005537FB" w:rsidRPr="0029048A">
        <w:rPr>
          <w:rFonts w:ascii="Times New Roman" w:eastAsia="Times New Roman" w:hAnsi="Times New Roman" w:cs="Times New Roman"/>
          <w:color w:val="000000" w:themeColor="text1"/>
          <w:sz w:val="24"/>
          <w:szCs w:val="24"/>
        </w:rPr>
        <w:t xml:space="preserve"> and</w:t>
      </w:r>
      <w:r w:rsidR="000933DB" w:rsidRPr="0029048A">
        <w:rPr>
          <w:rFonts w:ascii="Times New Roman" w:eastAsia="Times New Roman" w:hAnsi="Times New Roman" w:cs="Times New Roman"/>
          <w:color w:val="000000" w:themeColor="text1"/>
          <w:sz w:val="24"/>
          <w:szCs w:val="24"/>
        </w:rPr>
        <w:t xml:space="preserve"> did </w:t>
      </w:r>
      <w:r w:rsidR="005537FB" w:rsidRPr="0029048A">
        <w:rPr>
          <w:rFonts w:ascii="Times New Roman" w:eastAsia="Times New Roman" w:hAnsi="Times New Roman" w:cs="Times New Roman"/>
          <w:color w:val="000000" w:themeColor="text1"/>
          <w:sz w:val="24"/>
          <w:szCs w:val="24"/>
        </w:rPr>
        <w:t xml:space="preserve">not </w:t>
      </w:r>
      <w:r w:rsidR="000933DB" w:rsidRPr="0029048A">
        <w:rPr>
          <w:rFonts w:ascii="Times New Roman" w:eastAsia="Times New Roman" w:hAnsi="Times New Roman" w:cs="Times New Roman"/>
          <w:color w:val="000000" w:themeColor="text1"/>
          <w:sz w:val="24"/>
          <w:szCs w:val="24"/>
        </w:rPr>
        <w:t xml:space="preserve">drop any </w:t>
      </w:r>
      <w:r w:rsidRPr="0029048A">
        <w:rPr>
          <w:rFonts w:ascii="Times New Roman" w:eastAsia="Times New Roman" w:hAnsi="Times New Roman" w:cs="Times New Roman"/>
          <w:color w:val="000000" w:themeColor="text1"/>
          <w:sz w:val="24"/>
          <w:szCs w:val="24"/>
        </w:rPr>
        <w:t>item</w:t>
      </w:r>
      <w:r w:rsidR="005537FB"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w:t>
      </w:r>
    </w:p>
    <w:p w14:paraId="654ED6E9" w14:textId="4693EBFC"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Also, before </w:t>
      </w:r>
      <w:r w:rsidR="00AE799B" w:rsidRPr="0029048A">
        <w:rPr>
          <w:rFonts w:ascii="Times New Roman" w:eastAsia="Times New Roman" w:hAnsi="Times New Roman" w:cs="Times New Roman"/>
          <w:color w:val="000000" w:themeColor="text1"/>
          <w:sz w:val="24"/>
          <w:szCs w:val="24"/>
        </w:rPr>
        <w:t xml:space="preserve">conducting </w:t>
      </w:r>
      <w:r w:rsidRPr="0029048A">
        <w:rPr>
          <w:rFonts w:ascii="Times New Roman" w:eastAsia="Times New Roman" w:hAnsi="Times New Roman" w:cs="Times New Roman"/>
          <w:color w:val="000000" w:themeColor="text1"/>
          <w:sz w:val="24"/>
          <w:szCs w:val="24"/>
        </w:rPr>
        <w:t xml:space="preserve">the </w:t>
      </w:r>
      <w:r w:rsidR="00AE799B" w:rsidRPr="0029048A">
        <w:rPr>
          <w:rFonts w:ascii="Times New Roman" w:eastAsia="Times New Roman" w:hAnsi="Times New Roman" w:cs="Times New Roman"/>
          <w:color w:val="000000" w:themeColor="text1"/>
          <w:sz w:val="24"/>
          <w:szCs w:val="24"/>
        </w:rPr>
        <w:t>primary</w:t>
      </w:r>
      <w:r w:rsidRPr="0029048A">
        <w:rPr>
          <w:rFonts w:ascii="Times New Roman" w:eastAsia="Times New Roman" w:hAnsi="Times New Roman" w:cs="Times New Roman"/>
          <w:color w:val="000000" w:themeColor="text1"/>
          <w:sz w:val="24"/>
          <w:szCs w:val="24"/>
        </w:rPr>
        <w:t xml:space="preserve"> </w:t>
      </w:r>
      <w:r w:rsidR="00AE799B" w:rsidRPr="0029048A">
        <w:rPr>
          <w:rFonts w:ascii="Times New Roman" w:eastAsia="Times New Roman" w:hAnsi="Times New Roman" w:cs="Times New Roman"/>
          <w:color w:val="000000" w:themeColor="text1"/>
          <w:sz w:val="24"/>
          <w:szCs w:val="24"/>
        </w:rPr>
        <w:t>empirical analysis</w:t>
      </w:r>
      <w:r w:rsidRPr="0029048A">
        <w:rPr>
          <w:rFonts w:ascii="Times New Roman" w:eastAsia="Times New Roman" w:hAnsi="Times New Roman" w:cs="Times New Roman"/>
          <w:color w:val="000000" w:themeColor="text1"/>
          <w:sz w:val="24"/>
          <w:szCs w:val="24"/>
        </w:rPr>
        <w:t>, experts were asked to pre-</w:t>
      </w:r>
      <w:r w:rsidR="00B32B88" w:rsidRPr="0029048A">
        <w:rPr>
          <w:rFonts w:ascii="Times New Roman" w:eastAsia="Times New Roman" w:hAnsi="Times New Roman" w:cs="Times New Roman"/>
          <w:color w:val="000000" w:themeColor="text1"/>
          <w:sz w:val="24"/>
          <w:szCs w:val="24"/>
        </w:rPr>
        <w:t>test the questionnaire and pay</w:t>
      </w:r>
      <w:r w:rsidRPr="0029048A">
        <w:rPr>
          <w:rFonts w:ascii="Times New Roman" w:eastAsia="Times New Roman" w:hAnsi="Times New Roman" w:cs="Times New Roman"/>
          <w:color w:val="000000" w:themeColor="text1"/>
          <w:sz w:val="24"/>
          <w:szCs w:val="24"/>
        </w:rPr>
        <w:t xml:space="preserve"> specific attention to </w:t>
      </w:r>
      <w:r w:rsidR="00D176AB" w:rsidRPr="0029048A">
        <w:rPr>
          <w:rFonts w:ascii="Times New Roman" w:eastAsia="Times New Roman" w:hAnsi="Times New Roman" w:cs="Times New Roman"/>
          <w:color w:val="000000" w:themeColor="text1"/>
          <w:sz w:val="24"/>
          <w:szCs w:val="24"/>
        </w:rPr>
        <w:t>the</w:t>
      </w:r>
      <w:r w:rsidRPr="0029048A">
        <w:rPr>
          <w:rFonts w:ascii="Times New Roman" w:eastAsia="Times New Roman" w:hAnsi="Times New Roman" w:cs="Times New Roman"/>
          <w:color w:val="000000" w:themeColor="text1"/>
          <w:sz w:val="24"/>
          <w:szCs w:val="24"/>
        </w:rPr>
        <w:t xml:space="preserve"> con</w:t>
      </w:r>
      <w:r w:rsidR="00D176AB" w:rsidRPr="0029048A">
        <w:rPr>
          <w:rFonts w:ascii="Times New Roman" w:eastAsia="Times New Roman" w:hAnsi="Times New Roman" w:cs="Times New Roman"/>
          <w:color w:val="000000" w:themeColor="text1"/>
          <w:sz w:val="24"/>
          <w:szCs w:val="24"/>
        </w:rPr>
        <w:t xml:space="preserve">tent, wording, sequence, format, </w:t>
      </w:r>
      <w:r w:rsidRPr="0029048A">
        <w:rPr>
          <w:rFonts w:ascii="Times New Roman" w:eastAsia="Times New Roman" w:hAnsi="Times New Roman" w:cs="Times New Roman"/>
          <w:color w:val="000000" w:themeColor="text1"/>
          <w:sz w:val="24"/>
          <w:szCs w:val="24"/>
        </w:rPr>
        <w:t xml:space="preserve">layout, difficulty, and </w:t>
      </w:r>
      <w:r w:rsidR="00D7028E" w:rsidRPr="0029048A">
        <w:rPr>
          <w:rFonts w:ascii="Times New Roman" w:eastAsia="Times New Roman" w:hAnsi="Times New Roman" w:cs="Times New Roman"/>
          <w:color w:val="000000" w:themeColor="text1"/>
          <w:sz w:val="24"/>
          <w:szCs w:val="24"/>
        </w:rPr>
        <w:t xml:space="preserve">clarity of </w:t>
      </w:r>
      <w:r w:rsidRPr="0029048A">
        <w:rPr>
          <w:rFonts w:ascii="Times New Roman" w:eastAsia="Times New Roman" w:hAnsi="Times New Roman" w:cs="Times New Roman"/>
          <w:color w:val="000000" w:themeColor="text1"/>
          <w:sz w:val="24"/>
          <w:szCs w:val="24"/>
        </w:rPr>
        <w:t>instructions.</w:t>
      </w:r>
      <w:r w:rsidR="00B2735D"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We observed that the respondents monitored their reactions and attitudes toward the questionnaire during this pre-test. Based on the problems identified and the inputs received </w:t>
      </w:r>
      <w:r w:rsidR="00F51CF2" w:rsidRPr="0029048A">
        <w:rPr>
          <w:rFonts w:ascii="Times New Roman" w:eastAsia="Times New Roman" w:hAnsi="Times New Roman" w:cs="Times New Roman"/>
          <w:color w:val="000000" w:themeColor="text1"/>
          <w:sz w:val="24"/>
          <w:szCs w:val="24"/>
        </w:rPr>
        <w:t>from</w:t>
      </w:r>
      <w:r w:rsidRPr="0029048A">
        <w:rPr>
          <w:rFonts w:ascii="Times New Roman" w:eastAsia="Times New Roman" w:hAnsi="Times New Roman" w:cs="Times New Roman"/>
          <w:color w:val="000000" w:themeColor="text1"/>
          <w:sz w:val="24"/>
          <w:szCs w:val="24"/>
        </w:rPr>
        <w:t xml:space="preserve"> the respondents, </w:t>
      </w:r>
      <w:r w:rsidR="001C2AE6" w:rsidRPr="0029048A">
        <w:rPr>
          <w:rFonts w:ascii="Times New Roman" w:eastAsia="Times New Roman" w:hAnsi="Times New Roman" w:cs="Times New Roman"/>
          <w:color w:val="000000" w:themeColor="text1"/>
          <w:sz w:val="24"/>
          <w:szCs w:val="24"/>
        </w:rPr>
        <w:t>we</w:t>
      </w:r>
      <w:r w:rsidRPr="0029048A">
        <w:rPr>
          <w:rFonts w:ascii="Times New Roman" w:eastAsia="Times New Roman" w:hAnsi="Times New Roman" w:cs="Times New Roman"/>
          <w:color w:val="000000" w:themeColor="text1"/>
          <w:sz w:val="24"/>
          <w:szCs w:val="24"/>
        </w:rPr>
        <w:t xml:space="preserve"> made minor adjustments to the questionnaire. Finally, </w:t>
      </w:r>
      <w:r w:rsidR="007E6FC5" w:rsidRPr="0029048A">
        <w:rPr>
          <w:rFonts w:ascii="Times New Roman" w:eastAsia="Times New Roman" w:hAnsi="Times New Roman" w:cs="Times New Roman"/>
          <w:color w:val="000000" w:themeColor="text1"/>
          <w:sz w:val="24"/>
          <w:szCs w:val="24"/>
        </w:rPr>
        <w:t xml:space="preserve">we chose </w:t>
      </w:r>
      <w:r w:rsidRPr="0029048A">
        <w:rPr>
          <w:rFonts w:ascii="Times New Roman" w:eastAsia="Times New Roman" w:hAnsi="Times New Roman" w:cs="Times New Roman"/>
          <w:color w:val="000000" w:themeColor="text1"/>
          <w:sz w:val="24"/>
          <w:szCs w:val="24"/>
        </w:rPr>
        <w:t>Times New Roman 12-point fonts while finalising the instrument for offline and online modes.</w:t>
      </w:r>
    </w:p>
    <w:p w14:paraId="1C979298" w14:textId="77777777" w:rsidR="00AF1886" w:rsidRPr="0029048A" w:rsidRDefault="00AF1886" w:rsidP="00AF1886">
      <w:pPr>
        <w:pStyle w:val="Heading2"/>
        <w:spacing w:after="0" w:line="480" w:lineRule="auto"/>
        <w:rPr>
          <w:b/>
          <w:color w:val="000000" w:themeColor="text1"/>
          <w:sz w:val="24"/>
          <w:szCs w:val="24"/>
        </w:rPr>
      </w:pPr>
      <w:r w:rsidRPr="0029048A">
        <w:rPr>
          <w:b/>
          <w:color w:val="000000" w:themeColor="text1"/>
          <w:sz w:val="24"/>
          <w:szCs w:val="24"/>
        </w:rPr>
        <w:t xml:space="preserve"> 4.3 Sampling and Data Collection</w:t>
      </w:r>
    </w:p>
    <w:p w14:paraId="7DDFA4E9" w14:textId="4DA74A1A" w:rsidR="00AF1886" w:rsidRPr="0029048A" w:rsidRDefault="00AF1886" w:rsidP="001F53BA">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This research aims to study a model of VT effectiveness in the context of the IT industry of India. Therefore, the population in our study can be </w:t>
      </w:r>
      <w:r w:rsidR="00291B72" w:rsidRPr="0029048A">
        <w:rPr>
          <w:rFonts w:ascii="Times New Roman" w:eastAsia="Times New Roman" w:hAnsi="Times New Roman" w:cs="Times New Roman"/>
          <w:color w:val="000000" w:themeColor="text1"/>
          <w:sz w:val="24"/>
          <w:szCs w:val="24"/>
        </w:rPr>
        <w:t>summarised</w:t>
      </w:r>
      <w:r w:rsidRPr="0029048A">
        <w:rPr>
          <w:rFonts w:ascii="Times New Roman" w:eastAsia="Times New Roman" w:hAnsi="Times New Roman" w:cs="Times New Roman"/>
          <w:color w:val="000000" w:themeColor="text1"/>
          <w:sz w:val="24"/>
          <w:szCs w:val="24"/>
        </w:rPr>
        <w:t xml:space="preserve"> as the organisations within </w:t>
      </w:r>
      <w:r w:rsidR="00E324BD" w:rsidRPr="0029048A">
        <w:rPr>
          <w:rFonts w:ascii="Times New Roman" w:eastAsia="Times New Roman" w:hAnsi="Times New Roman" w:cs="Times New Roman"/>
          <w:color w:val="000000" w:themeColor="text1"/>
          <w:sz w:val="24"/>
          <w:szCs w:val="24"/>
        </w:rPr>
        <w:lastRenderedPageBreak/>
        <w:t>India's IT industry</w:t>
      </w:r>
      <w:r w:rsidRPr="0029048A">
        <w:rPr>
          <w:rFonts w:ascii="Times New Roman" w:eastAsia="Times New Roman" w:hAnsi="Times New Roman" w:cs="Times New Roman"/>
          <w:color w:val="000000" w:themeColor="text1"/>
          <w:sz w:val="24"/>
          <w:szCs w:val="24"/>
        </w:rPr>
        <w:t xml:space="preserve"> and, specifically, multinational </w:t>
      </w:r>
      <w:r w:rsidR="00792941" w:rsidRPr="0029048A">
        <w:rPr>
          <w:rFonts w:ascii="Times New Roman" w:eastAsia="Times New Roman" w:hAnsi="Times New Roman" w:cs="Times New Roman"/>
          <w:color w:val="000000" w:themeColor="text1"/>
          <w:sz w:val="24"/>
          <w:szCs w:val="24"/>
        </w:rPr>
        <w:t xml:space="preserve">organisations </w:t>
      </w:r>
      <w:r w:rsidR="00291B72" w:rsidRPr="0029048A">
        <w:rPr>
          <w:rFonts w:ascii="Times New Roman" w:eastAsia="Times New Roman" w:hAnsi="Times New Roman" w:cs="Times New Roman"/>
          <w:color w:val="000000" w:themeColor="text1"/>
          <w:sz w:val="24"/>
          <w:szCs w:val="24"/>
        </w:rPr>
        <w:t>that</w:t>
      </w:r>
      <w:r w:rsidRPr="0029048A">
        <w:rPr>
          <w:rFonts w:ascii="Times New Roman" w:eastAsia="Times New Roman" w:hAnsi="Times New Roman" w:cs="Times New Roman"/>
          <w:color w:val="000000" w:themeColor="text1"/>
          <w:sz w:val="24"/>
          <w:szCs w:val="24"/>
        </w:rPr>
        <w:t xml:space="preserve"> employ VTs within the technology consulting and software development domains. Therefore, employees working in four major sub-sectors of the IT industry, such as </w:t>
      </w:r>
      <w:r w:rsidRPr="0029048A">
        <w:rPr>
          <w:rFonts w:ascii="Times New Roman" w:eastAsia="Times New Roman" w:hAnsi="Times New Roman" w:cs="Times New Roman"/>
          <w:i/>
          <w:color w:val="000000" w:themeColor="text1"/>
          <w:sz w:val="24"/>
          <w:szCs w:val="24"/>
        </w:rPr>
        <w:t>IT services</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Business Processes Outsourcing</w:t>
      </w:r>
      <w:r w:rsidRPr="0029048A">
        <w:rPr>
          <w:rFonts w:ascii="Times New Roman" w:eastAsia="Times New Roman" w:hAnsi="Times New Roman" w:cs="Times New Roman"/>
          <w:color w:val="000000" w:themeColor="text1"/>
          <w:sz w:val="24"/>
          <w:szCs w:val="24"/>
        </w:rPr>
        <w:t xml:space="preserve"> (BPO) or </w:t>
      </w:r>
      <w:r w:rsidRPr="0029048A">
        <w:rPr>
          <w:rFonts w:ascii="Times New Roman" w:eastAsia="Times New Roman" w:hAnsi="Times New Roman" w:cs="Times New Roman"/>
          <w:i/>
          <w:color w:val="000000" w:themeColor="text1"/>
          <w:sz w:val="24"/>
          <w:szCs w:val="24"/>
        </w:rPr>
        <w:t>Business Process Management</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Engineering design</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product development and Hardware,</w:t>
      </w:r>
      <w:r w:rsidRPr="0029048A">
        <w:rPr>
          <w:rFonts w:ascii="Times New Roman" w:eastAsia="Times New Roman" w:hAnsi="Times New Roman" w:cs="Times New Roman"/>
          <w:color w:val="000000" w:themeColor="text1"/>
          <w:sz w:val="24"/>
          <w:szCs w:val="24"/>
        </w:rPr>
        <w:t xml:space="preserve"> were considered the target population of this study. Firms of all sizes: small, </w:t>
      </w:r>
      <w:proofErr w:type="gramStart"/>
      <w:r w:rsidRPr="0029048A">
        <w:rPr>
          <w:rFonts w:ascii="Times New Roman" w:eastAsia="Times New Roman" w:hAnsi="Times New Roman" w:cs="Times New Roman"/>
          <w:color w:val="000000" w:themeColor="text1"/>
          <w:sz w:val="24"/>
          <w:szCs w:val="24"/>
        </w:rPr>
        <w:t>medium</w:t>
      </w:r>
      <w:proofErr w:type="gramEnd"/>
      <w:r w:rsidRPr="0029048A">
        <w:rPr>
          <w:rFonts w:ascii="Times New Roman" w:eastAsia="Times New Roman" w:hAnsi="Times New Roman" w:cs="Times New Roman"/>
          <w:color w:val="000000" w:themeColor="text1"/>
          <w:sz w:val="24"/>
          <w:szCs w:val="24"/>
        </w:rPr>
        <w:t xml:space="preserve"> and large, were considered for the data collection process, but large multinational organisations</w:t>
      </w:r>
      <w:r w:rsidR="00291B72" w:rsidRPr="0029048A">
        <w:rPr>
          <w:rFonts w:ascii="Times New Roman" w:eastAsia="Times New Roman" w:hAnsi="Times New Roman" w:cs="Times New Roman"/>
          <w:color w:val="000000" w:themeColor="text1"/>
          <w:sz w:val="24"/>
          <w:szCs w:val="24"/>
        </w:rPr>
        <w:t xml:space="preserve"> were preferred</w:t>
      </w:r>
      <w:r w:rsidRPr="0029048A">
        <w:rPr>
          <w:rFonts w:ascii="Times New Roman" w:eastAsia="Times New Roman" w:hAnsi="Times New Roman" w:cs="Times New Roman"/>
          <w:color w:val="000000" w:themeColor="text1"/>
          <w:sz w:val="24"/>
          <w:szCs w:val="24"/>
        </w:rPr>
        <w:t>.</w:t>
      </w:r>
    </w:p>
    <w:p w14:paraId="07C67ABB" w14:textId="4DFBA8BB"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Due to the various difficulties associated with access to data collection in organisations, researchers often adopt an ‘</w:t>
      </w:r>
      <w:r w:rsidR="00937828" w:rsidRPr="0029048A">
        <w:rPr>
          <w:rFonts w:ascii="Times New Roman" w:eastAsia="Times New Roman" w:hAnsi="Times New Roman" w:cs="Times New Roman"/>
          <w:i/>
          <w:iCs/>
          <w:color w:val="000000" w:themeColor="text1"/>
          <w:sz w:val="24"/>
          <w:szCs w:val="24"/>
        </w:rPr>
        <w:t>o</w:t>
      </w:r>
      <w:r w:rsidRPr="0029048A">
        <w:rPr>
          <w:rFonts w:ascii="Times New Roman" w:eastAsia="Times New Roman" w:hAnsi="Times New Roman" w:cs="Times New Roman"/>
          <w:i/>
          <w:iCs/>
          <w:color w:val="000000" w:themeColor="text1"/>
          <w:sz w:val="24"/>
          <w:szCs w:val="24"/>
        </w:rPr>
        <w:t xml:space="preserve">pportunist </w:t>
      </w:r>
      <w:r w:rsidR="00937828" w:rsidRPr="0029048A">
        <w:rPr>
          <w:rFonts w:ascii="Times New Roman" w:eastAsia="Times New Roman" w:hAnsi="Times New Roman" w:cs="Times New Roman"/>
          <w:i/>
          <w:iCs/>
          <w:color w:val="000000" w:themeColor="text1"/>
          <w:sz w:val="24"/>
          <w:szCs w:val="24"/>
        </w:rPr>
        <w:t>a</w:t>
      </w:r>
      <w:r w:rsidRPr="0029048A">
        <w:rPr>
          <w:rFonts w:ascii="Times New Roman" w:eastAsia="Times New Roman" w:hAnsi="Times New Roman" w:cs="Times New Roman"/>
          <w:i/>
          <w:iCs/>
          <w:color w:val="000000" w:themeColor="text1"/>
          <w:sz w:val="24"/>
          <w:szCs w:val="24"/>
        </w:rPr>
        <w:t>pproach</w:t>
      </w:r>
      <w:r w:rsidRPr="0029048A">
        <w:rPr>
          <w:rFonts w:ascii="Times New Roman" w:eastAsia="Times New Roman" w:hAnsi="Times New Roman" w:cs="Times New Roman"/>
          <w:color w:val="000000" w:themeColor="text1"/>
          <w:sz w:val="24"/>
          <w:szCs w:val="24"/>
        </w:rPr>
        <w:t xml:space="preserve">’ (Buchanan et al., 1988) to gain access and choose respondents for research (Saunders, 2013). Therefore, Buchanan and colleagues believe it is better to compromise to a limited extent and be able to collect data that will address the </w:t>
      </w:r>
      <w:r w:rsidR="007B7B4D" w:rsidRPr="0029048A">
        <w:rPr>
          <w:rFonts w:ascii="Times New Roman" w:eastAsia="Times New Roman" w:hAnsi="Times New Roman" w:cs="Times New Roman"/>
          <w:color w:val="000000" w:themeColor="text1"/>
          <w:sz w:val="24"/>
          <w:szCs w:val="24"/>
        </w:rPr>
        <w:t xml:space="preserve">major </w:t>
      </w:r>
      <w:r w:rsidRPr="0029048A">
        <w:rPr>
          <w:rFonts w:ascii="Times New Roman" w:eastAsia="Times New Roman" w:hAnsi="Times New Roman" w:cs="Times New Roman"/>
          <w:color w:val="000000" w:themeColor="text1"/>
          <w:sz w:val="24"/>
          <w:szCs w:val="24"/>
        </w:rPr>
        <w:t xml:space="preserve">aim of the research (Saunders, 2013). Similarly, Fricker (2014) opines that conducting surveys requires making compromises, as in all </w:t>
      </w:r>
      <w:r w:rsidR="007B7B4D" w:rsidRPr="0029048A">
        <w:rPr>
          <w:rFonts w:ascii="Times New Roman" w:eastAsia="Times New Roman" w:hAnsi="Times New Roman" w:cs="Times New Roman"/>
          <w:color w:val="000000" w:themeColor="text1"/>
          <w:sz w:val="24"/>
          <w:szCs w:val="24"/>
        </w:rPr>
        <w:t>modes</w:t>
      </w:r>
      <w:r w:rsidRPr="0029048A">
        <w:rPr>
          <w:rFonts w:ascii="Times New Roman" w:eastAsia="Times New Roman" w:hAnsi="Times New Roman" w:cs="Times New Roman"/>
          <w:color w:val="000000" w:themeColor="text1"/>
          <w:sz w:val="24"/>
          <w:szCs w:val="24"/>
        </w:rPr>
        <w:t xml:space="preserve"> of data collection. In the quest for knowledge in science, researchers adopt various </w:t>
      </w:r>
      <w:r w:rsidR="00472962" w:rsidRPr="0029048A">
        <w:rPr>
          <w:rFonts w:ascii="Times New Roman" w:eastAsia="Times New Roman" w:hAnsi="Times New Roman" w:cs="Times New Roman"/>
          <w:color w:val="000000" w:themeColor="text1"/>
          <w:sz w:val="24"/>
          <w:szCs w:val="24"/>
        </w:rPr>
        <w:t>data collection methods:</w:t>
      </w:r>
      <w:r w:rsidRPr="0029048A">
        <w:rPr>
          <w:rFonts w:ascii="Times New Roman" w:eastAsia="Times New Roman" w:hAnsi="Times New Roman" w:cs="Times New Roman"/>
          <w:color w:val="000000" w:themeColor="text1"/>
          <w:sz w:val="24"/>
          <w:szCs w:val="24"/>
        </w:rPr>
        <w:t xml:space="preserve"> ‘survey method is one of them because surveys can provide us accurate, reliable, and valid data, but to do this they require serious effort and thought’ (Shah et al., 2015). Hence, for the current research, we adopted a combination of different sampling methods due to the specific nature of the research problem.</w:t>
      </w:r>
    </w:p>
    <w:p w14:paraId="645F039D" w14:textId="08B4DEE7"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We conducted both offline and online surveys for this study. For the offline survey, we selected specific IT firms in select geographical locations based on the prior communication with the HR </w:t>
      </w:r>
      <w:r w:rsidR="00037C43" w:rsidRPr="0029048A">
        <w:rPr>
          <w:rFonts w:ascii="Times New Roman" w:eastAsia="Times New Roman" w:hAnsi="Times New Roman" w:cs="Times New Roman"/>
          <w:color w:val="000000" w:themeColor="text1"/>
          <w:sz w:val="24"/>
          <w:szCs w:val="24"/>
        </w:rPr>
        <w:t>departments</w:t>
      </w:r>
      <w:r w:rsidRPr="0029048A">
        <w:rPr>
          <w:rFonts w:ascii="Times New Roman" w:eastAsia="Times New Roman" w:hAnsi="Times New Roman" w:cs="Times New Roman"/>
          <w:color w:val="000000" w:themeColor="text1"/>
          <w:sz w:val="24"/>
          <w:szCs w:val="24"/>
        </w:rPr>
        <w:t xml:space="preserve"> in those organisations in Bengaluru, Hyderabad, </w:t>
      </w:r>
      <w:proofErr w:type="gramStart"/>
      <w:r w:rsidRPr="0029048A">
        <w:rPr>
          <w:rFonts w:ascii="Times New Roman" w:eastAsia="Times New Roman" w:hAnsi="Times New Roman" w:cs="Times New Roman"/>
          <w:color w:val="000000" w:themeColor="text1"/>
          <w:sz w:val="24"/>
          <w:szCs w:val="24"/>
        </w:rPr>
        <w:t>Kolkata</w:t>
      </w:r>
      <w:proofErr w:type="gramEnd"/>
      <w:r w:rsidRPr="0029048A">
        <w:rPr>
          <w:rFonts w:ascii="Times New Roman" w:eastAsia="Times New Roman" w:hAnsi="Times New Roman" w:cs="Times New Roman"/>
          <w:color w:val="000000" w:themeColor="text1"/>
          <w:sz w:val="24"/>
          <w:szCs w:val="24"/>
        </w:rPr>
        <w:t xml:space="preserve"> and Delhi NCR in India. After receiving permission, </w:t>
      </w:r>
      <w:r w:rsidR="00877E06" w:rsidRPr="0029048A">
        <w:rPr>
          <w:rFonts w:ascii="Times New Roman" w:eastAsia="Times New Roman" w:hAnsi="Times New Roman" w:cs="Times New Roman"/>
          <w:color w:val="000000" w:themeColor="text1"/>
          <w:sz w:val="24"/>
          <w:szCs w:val="24"/>
        </w:rPr>
        <w:t>we</w:t>
      </w:r>
      <w:r w:rsidRPr="0029048A">
        <w:rPr>
          <w:rFonts w:ascii="Times New Roman" w:eastAsia="Times New Roman" w:hAnsi="Times New Roman" w:cs="Times New Roman"/>
          <w:color w:val="000000" w:themeColor="text1"/>
          <w:sz w:val="24"/>
          <w:szCs w:val="24"/>
        </w:rPr>
        <w:t xml:space="preserve"> distributed the offline questionnaire</w:t>
      </w:r>
      <w:r w:rsidR="008936F5"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to </w:t>
      </w:r>
      <w:r w:rsidR="00792941" w:rsidRPr="0029048A">
        <w:rPr>
          <w:rFonts w:ascii="Times New Roman" w:eastAsia="Times New Roman" w:hAnsi="Times New Roman" w:cs="Times New Roman"/>
          <w:color w:val="000000" w:themeColor="text1"/>
          <w:sz w:val="24"/>
          <w:szCs w:val="24"/>
        </w:rPr>
        <w:t xml:space="preserve">organisations </w:t>
      </w:r>
      <w:r w:rsidRPr="0029048A">
        <w:rPr>
          <w:rFonts w:ascii="Times New Roman" w:eastAsia="Times New Roman" w:hAnsi="Times New Roman" w:cs="Times New Roman"/>
          <w:color w:val="000000" w:themeColor="text1"/>
          <w:sz w:val="24"/>
          <w:szCs w:val="24"/>
        </w:rPr>
        <w:t xml:space="preserve">that permitted </w:t>
      </w:r>
      <w:r w:rsidR="008936F5" w:rsidRPr="0029048A">
        <w:rPr>
          <w:rFonts w:ascii="Times New Roman" w:eastAsia="Times New Roman" w:hAnsi="Times New Roman" w:cs="Times New Roman"/>
          <w:color w:val="000000" w:themeColor="text1"/>
          <w:sz w:val="24"/>
          <w:szCs w:val="24"/>
        </w:rPr>
        <w:t xml:space="preserve">access to </w:t>
      </w:r>
      <w:r w:rsidRPr="0029048A">
        <w:rPr>
          <w:rFonts w:ascii="Times New Roman" w:eastAsia="Times New Roman" w:hAnsi="Times New Roman" w:cs="Times New Roman"/>
          <w:color w:val="000000" w:themeColor="text1"/>
          <w:sz w:val="24"/>
          <w:szCs w:val="24"/>
        </w:rPr>
        <w:t xml:space="preserve">respondents. Out of 450 questionnaires, only 80 filled and usable questionnaires were collected using an offline survey, leading to a response rate of </w:t>
      </w:r>
      <w:r w:rsidRPr="0029048A">
        <w:rPr>
          <w:rFonts w:ascii="Times New Roman" w:eastAsia="Times New Roman" w:hAnsi="Times New Roman" w:cs="Times New Roman"/>
          <w:color w:val="000000" w:themeColor="text1"/>
          <w:sz w:val="24"/>
          <w:szCs w:val="24"/>
        </w:rPr>
        <w:lastRenderedPageBreak/>
        <w:t xml:space="preserve">17.78% (80 </w:t>
      </w:r>
      <w:r w:rsidR="008559A0" w:rsidRPr="0029048A">
        <w:rPr>
          <w:rFonts w:ascii="Times New Roman" w:eastAsia="Times New Roman" w:hAnsi="Times New Roman" w:cs="Times New Roman"/>
          <w:color w:val="000000" w:themeColor="text1"/>
          <w:sz w:val="24"/>
          <w:szCs w:val="24"/>
        </w:rPr>
        <w:t>out of</w:t>
      </w:r>
      <w:r w:rsidRPr="0029048A">
        <w:rPr>
          <w:rFonts w:ascii="Times New Roman" w:eastAsia="Times New Roman" w:hAnsi="Times New Roman" w:cs="Times New Roman"/>
          <w:color w:val="000000" w:themeColor="text1"/>
          <w:sz w:val="24"/>
          <w:szCs w:val="24"/>
        </w:rPr>
        <w:t xml:space="preserve"> 450). </w:t>
      </w:r>
      <w:r w:rsidR="00343F70" w:rsidRPr="0029048A">
        <w:rPr>
          <w:rFonts w:ascii="Times New Roman" w:eastAsia="Times New Roman" w:hAnsi="Times New Roman" w:cs="Times New Roman"/>
          <w:color w:val="000000" w:themeColor="text1"/>
          <w:sz w:val="24"/>
          <w:szCs w:val="24"/>
        </w:rPr>
        <w:t>We</w:t>
      </w:r>
      <w:r w:rsidRPr="0029048A">
        <w:rPr>
          <w:rFonts w:ascii="Times New Roman" w:eastAsia="Times New Roman" w:hAnsi="Times New Roman" w:cs="Times New Roman"/>
          <w:color w:val="000000" w:themeColor="text1"/>
          <w:sz w:val="24"/>
          <w:szCs w:val="24"/>
        </w:rPr>
        <w:t xml:space="preserve"> collected the duly completed questionnaires and thanked the respondents for participating.  </w:t>
      </w:r>
    </w:p>
    <w:p w14:paraId="2C1A9A45" w14:textId="2A74326C" w:rsidR="00AF1886" w:rsidRPr="0029048A" w:rsidRDefault="00A131DE"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D</w:t>
      </w:r>
      <w:r w:rsidR="00AF1886" w:rsidRPr="0029048A">
        <w:rPr>
          <w:rFonts w:ascii="Times New Roman" w:eastAsia="Times New Roman" w:hAnsi="Times New Roman" w:cs="Times New Roman"/>
          <w:color w:val="000000" w:themeColor="text1"/>
          <w:sz w:val="24"/>
          <w:szCs w:val="24"/>
        </w:rPr>
        <w:t xml:space="preserve">ue to the </w:t>
      </w:r>
      <w:r w:rsidR="00705ED2" w:rsidRPr="0029048A">
        <w:rPr>
          <w:rFonts w:ascii="Times New Roman" w:eastAsia="Times New Roman" w:hAnsi="Times New Roman" w:cs="Times New Roman"/>
          <w:color w:val="000000" w:themeColor="text1"/>
          <w:sz w:val="24"/>
          <w:szCs w:val="24"/>
        </w:rPr>
        <w:t>need for</w:t>
      </w:r>
      <w:r w:rsidR="00AF1886" w:rsidRPr="0029048A">
        <w:rPr>
          <w:rFonts w:ascii="Times New Roman" w:eastAsia="Times New Roman" w:hAnsi="Times New Roman" w:cs="Times New Roman"/>
          <w:color w:val="000000" w:themeColor="text1"/>
          <w:sz w:val="24"/>
          <w:szCs w:val="24"/>
        </w:rPr>
        <w:t xml:space="preserve"> formal engagements with the HR </w:t>
      </w:r>
      <w:r w:rsidR="00B92E05" w:rsidRPr="0029048A">
        <w:rPr>
          <w:rFonts w:ascii="Times New Roman" w:eastAsia="Times New Roman" w:hAnsi="Times New Roman" w:cs="Times New Roman"/>
          <w:color w:val="000000" w:themeColor="text1"/>
          <w:sz w:val="24"/>
          <w:szCs w:val="24"/>
        </w:rPr>
        <w:t>departments</w:t>
      </w:r>
      <w:r w:rsidR="00AF1886" w:rsidRPr="0029048A">
        <w:rPr>
          <w:rFonts w:ascii="Times New Roman" w:eastAsia="Times New Roman" w:hAnsi="Times New Roman" w:cs="Times New Roman"/>
          <w:color w:val="000000" w:themeColor="text1"/>
          <w:sz w:val="24"/>
          <w:szCs w:val="24"/>
        </w:rPr>
        <w:t xml:space="preserve">, </w:t>
      </w:r>
      <w:r w:rsidR="00CA7572" w:rsidRPr="0029048A">
        <w:rPr>
          <w:rFonts w:ascii="Times New Roman" w:eastAsia="Times New Roman" w:hAnsi="Times New Roman" w:cs="Times New Roman"/>
          <w:color w:val="000000" w:themeColor="text1"/>
          <w:sz w:val="24"/>
          <w:szCs w:val="24"/>
        </w:rPr>
        <w:t xml:space="preserve">we found </w:t>
      </w:r>
      <w:r w:rsidR="00AF1886" w:rsidRPr="0029048A">
        <w:rPr>
          <w:rFonts w:ascii="Times New Roman" w:eastAsia="Times New Roman" w:hAnsi="Times New Roman" w:cs="Times New Roman"/>
          <w:color w:val="000000" w:themeColor="text1"/>
          <w:sz w:val="24"/>
          <w:szCs w:val="24"/>
        </w:rPr>
        <w:t xml:space="preserve">a very low response rate in the offline data collection mode; therefore, </w:t>
      </w:r>
      <w:r w:rsidR="00D85620" w:rsidRPr="0029048A">
        <w:rPr>
          <w:rFonts w:ascii="Times New Roman" w:eastAsia="Times New Roman" w:hAnsi="Times New Roman" w:cs="Times New Roman"/>
          <w:color w:val="000000" w:themeColor="text1"/>
          <w:sz w:val="24"/>
          <w:szCs w:val="24"/>
        </w:rPr>
        <w:t>we</w:t>
      </w:r>
      <w:r w:rsidR="00AF1886" w:rsidRPr="0029048A">
        <w:rPr>
          <w:rFonts w:ascii="Times New Roman" w:eastAsia="Times New Roman" w:hAnsi="Times New Roman" w:cs="Times New Roman"/>
          <w:color w:val="000000" w:themeColor="text1"/>
          <w:sz w:val="24"/>
          <w:szCs w:val="24"/>
        </w:rPr>
        <w:t xml:space="preserve"> </w:t>
      </w:r>
      <w:r w:rsidR="00D85620" w:rsidRPr="0029048A">
        <w:rPr>
          <w:rFonts w:ascii="Times New Roman" w:eastAsia="Times New Roman" w:hAnsi="Times New Roman" w:cs="Times New Roman"/>
          <w:color w:val="000000" w:themeColor="text1"/>
          <w:sz w:val="24"/>
          <w:szCs w:val="24"/>
        </w:rPr>
        <w:t>planned</w:t>
      </w:r>
      <w:r w:rsidR="00AF1886" w:rsidRPr="0029048A">
        <w:rPr>
          <w:rFonts w:ascii="Times New Roman" w:eastAsia="Times New Roman" w:hAnsi="Times New Roman" w:cs="Times New Roman"/>
          <w:color w:val="000000" w:themeColor="text1"/>
          <w:sz w:val="24"/>
          <w:szCs w:val="24"/>
        </w:rPr>
        <w:t xml:space="preserve"> for online data collection. For the online survey</w:t>
      </w:r>
      <w:r w:rsidR="00405872" w:rsidRPr="0029048A">
        <w:rPr>
          <w:rFonts w:ascii="Times New Roman" w:eastAsia="Times New Roman" w:hAnsi="Times New Roman" w:cs="Times New Roman"/>
          <w:color w:val="000000" w:themeColor="text1"/>
          <w:sz w:val="24"/>
          <w:szCs w:val="24"/>
        </w:rPr>
        <w:t>s</w:t>
      </w:r>
      <w:r w:rsidR="00AF1886" w:rsidRPr="0029048A">
        <w:rPr>
          <w:rFonts w:ascii="Times New Roman" w:eastAsia="Times New Roman" w:hAnsi="Times New Roman" w:cs="Times New Roman"/>
          <w:color w:val="000000" w:themeColor="text1"/>
          <w:sz w:val="24"/>
          <w:szCs w:val="24"/>
        </w:rPr>
        <w:t xml:space="preserve">, </w:t>
      </w:r>
      <w:r w:rsidR="00A569C0" w:rsidRPr="0029048A">
        <w:rPr>
          <w:rFonts w:ascii="Times New Roman" w:eastAsia="Times New Roman" w:hAnsi="Times New Roman" w:cs="Times New Roman"/>
          <w:color w:val="000000" w:themeColor="text1"/>
          <w:sz w:val="24"/>
          <w:szCs w:val="24"/>
        </w:rPr>
        <w:t xml:space="preserve">we contacted </w:t>
      </w:r>
      <w:r w:rsidR="00AF1886" w:rsidRPr="0029048A">
        <w:rPr>
          <w:rFonts w:ascii="Times New Roman" w:eastAsia="Times New Roman" w:hAnsi="Times New Roman" w:cs="Times New Roman"/>
          <w:color w:val="000000" w:themeColor="text1"/>
          <w:sz w:val="24"/>
          <w:szCs w:val="24"/>
        </w:rPr>
        <w:t xml:space="preserve">respondents using an invitation letter via email, where </w:t>
      </w:r>
      <w:r w:rsidR="00CD7EE3" w:rsidRPr="0029048A">
        <w:rPr>
          <w:rFonts w:ascii="Times New Roman" w:eastAsia="Times New Roman" w:hAnsi="Times New Roman" w:cs="Times New Roman"/>
          <w:color w:val="000000" w:themeColor="text1"/>
          <w:sz w:val="24"/>
          <w:szCs w:val="24"/>
        </w:rPr>
        <w:t>we</w:t>
      </w:r>
      <w:r w:rsidR="00AF1886" w:rsidRPr="0029048A">
        <w:rPr>
          <w:rFonts w:ascii="Times New Roman" w:eastAsia="Times New Roman" w:hAnsi="Times New Roman" w:cs="Times New Roman"/>
          <w:color w:val="000000" w:themeColor="text1"/>
          <w:sz w:val="24"/>
          <w:szCs w:val="24"/>
        </w:rPr>
        <w:t xml:space="preserve"> outlined the purpose of </w:t>
      </w:r>
      <w:r w:rsidR="00521459" w:rsidRPr="0029048A">
        <w:rPr>
          <w:rFonts w:ascii="Times New Roman" w:eastAsia="Times New Roman" w:hAnsi="Times New Roman" w:cs="Times New Roman"/>
          <w:color w:val="000000" w:themeColor="text1"/>
          <w:sz w:val="24"/>
          <w:szCs w:val="24"/>
        </w:rPr>
        <w:t>our</w:t>
      </w:r>
      <w:r w:rsidR="00AF1886" w:rsidRPr="0029048A">
        <w:rPr>
          <w:rFonts w:ascii="Times New Roman" w:eastAsia="Times New Roman" w:hAnsi="Times New Roman" w:cs="Times New Roman"/>
          <w:color w:val="000000" w:themeColor="text1"/>
          <w:sz w:val="24"/>
          <w:szCs w:val="24"/>
        </w:rPr>
        <w:t xml:space="preserve"> research and explained why </w:t>
      </w:r>
      <w:r w:rsidR="006660B0" w:rsidRPr="0029048A">
        <w:rPr>
          <w:rFonts w:ascii="Times New Roman" w:eastAsia="Times New Roman" w:hAnsi="Times New Roman" w:cs="Times New Roman"/>
          <w:color w:val="000000" w:themeColor="text1"/>
          <w:sz w:val="24"/>
          <w:szCs w:val="24"/>
        </w:rPr>
        <w:t xml:space="preserve">we </w:t>
      </w:r>
      <w:r w:rsidR="00AF1886" w:rsidRPr="0029048A">
        <w:rPr>
          <w:rFonts w:ascii="Times New Roman" w:eastAsia="Times New Roman" w:hAnsi="Times New Roman" w:cs="Times New Roman"/>
          <w:color w:val="000000" w:themeColor="text1"/>
          <w:sz w:val="24"/>
          <w:szCs w:val="24"/>
        </w:rPr>
        <w:t xml:space="preserve">value the respondents’ involvement. </w:t>
      </w:r>
      <w:r w:rsidR="00390ACC" w:rsidRPr="0029048A">
        <w:rPr>
          <w:rFonts w:ascii="Times New Roman" w:eastAsia="Times New Roman" w:hAnsi="Times New Roman" w:cs="Times New Roman"/>
          <w:color w:val="000000" w:themeColor="text1"/>
          <w:sz w:val="24"/>
          <w:szCs w:val="24"/>
        </w:rPr>
        <w:t>We sent e</w:t>
      </w:r>
      <w:r w:rsidR="00AF1886" w:rsidRPr="0029048A">
        <w:rPr>
          <w:rFonts w:ascii="Times New Roman" w:eastAsia="Times New Roman" w:hAnsi="Times New Roman" w:cs="Times New Roman"/>
          <w:color w:val="000000" w:themeColor="text1"/>
          <w:sz w:val="24"/>
          <w:szCs w:val="24"/>
        </w:rPr>
        <w:t xml:space="preserve">mails inviting potential participants who fit specific inclusion criteria (working in the IT sector and having </w:t>
      </w:r>
      <w:r w:rsidR="000935ED" w:rsidRPr="0029048A">
        <w:rPr>
          <w:rFonts w:ascii="Times New Roman" w:eastAsia="Times New Roman" w:hAnsi="Times New Roman" w:cs="Times New Roman"/>
          <w:color w:val="000000" w:themeColor="text1"/>
          <w:sz w:val="24"/>
          <w:szCs w:val="24"/>
        </w:rPr>
        <w:t>worked in</w:t>
      </w:r>
      <w:r w:rsidR="00AF1886" w:rsidRPr="0029048A">
        <w:rPr>
          <w:rFonts w:ascii="Times New Roman" w:eastAsia="Times New Roman" w:hAnsi="Times New Roman" w:cs="Times New Roman"/>
          <w:color w:val="000000" w:themeColor="text1"/>
          <w:sz w:val="24"/>
          <w:szCs w:val="24"/>
        </w:rPr>
        <w:t xml:space="preserve"> virtual teams) and wished to volunteer for the study. The respondents were also requested to forward the email to ten colleagues/ team members working in the IT sector. By following this process, </w:t>
      </w:r>
      <w:r w:rsidR="00195FF1" w:rsidRPr="0029048A">
        <w:rPr>
          <w:rFonts w:ascii="Times New Roman" w:eastAsia="Times New Roman" w:hAnsi="Times New Roman" w:cs="Times New Roman"/>
          <w:color w:val="000000" w:themeColor="text1"/>
          <w:sz w:val="24"/>
          <w:szCs w:val="24"/>
        </w:rPr>
        <w:t xml:space="preserve">we collected </w:t>
      </w:r>
      <w:r w:rsidR="00AF1886" w:rsidRPr="0029048A">
        <w:rPr>
          <w:rFonts w:ascii="Times New Roman" w:eastAsia="Times New Roman" w:hAnsi="Times New Roman" w:cs="Times New Roman"/>
          <w:color w:val="000000" w:themeColor="text1"/>
          <w:sz w:val="24"/>
          <w:szCs w:val="24"/>
        </w:rPr>
        <w:t xml:space="preserve">235 </w:t>
      </w:r>
      <w:r w:rsidR="00802E8B" w:rsidRPr="0029048A">
        <w:rPr>
          <w:rFonts w:ascii="Times New Roman" w:eastAsia="Times New Roman" w:hAnsi="Times New Roman" w:cs="Times New Roman"/>
          <w:color w:val="000000" w:themeColor="text1"/>
          <w:sz w:val="24"/>
          <w:szCs w:val="24"/>
        </w:rPr>
        <w:t xml:space="preserve">successful </w:t>
      </w:r>
      <w:r w:rsidR="00AF1886" w:rsidRPr="0029048A">
        <w:rPr>
          <w:rFonts w:ascii="Times New Roman" w:eastAsia="Times New Roman" w:hAnsi="Times New Roman" w:cs="Times New Roman"/>
          <w:color w:val="000000" w:themeColor="text1"/>
          <w:sz w:val="24"/>
          <w:szCs w:val="24"/>
        </w:rPr>
        <w:t xml:space="preserve">responses </w:t>
      </w:r>
      <w:r w:rsidR="00107D20" w:rsidRPr="0029048A">
        <w:rPr>
          <w:rFonts w:ascii="Times New Roman" w:eastAsia="Times New Roman" w:hAnsi="Times New Roman" w:cs="Times New Roman"/>
          <w:color w:val="000000" w:themeColor="text1"/>
          <w:sz w:val="24"/>
          <w:szCs w:val="24"/>
        </w:rPr>
        <w:t>through online surveys</w:t>
      </w:r>
      <w:r w:rsidR="00AF1886" w:rsidRPr="0029048A">
        <w:rPr>
          <w:rFonts w:ascii="Times New Roman" w:eastAsia="Times New Roman" w:hAnsi="Times New Roman" w:cs="Times New Roman"/>
          <w:color w:val="000000" w:themeColor="text1"/>
          <w:sz w:val="24"/>
          <w:szCs w:val="24"/>
        </w:rPr>
        <w:t>. Therefore, 80 + 235 = 315 completed responses were ready for empirical analysis.</w:t>
      </w:r>
    </w:p>
    <w:p w14:paraId="139D02B0" w14:textId="78A8E6F5" w:rsidR="00AF1886" w:rsidRPr="0029048A" w:rsidRDefault="00D90F07"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Finally</w:t>
      </w:r>
      <w:r w:rsidR="00AF1886" w:rsidRPr="0029048A">
        <w:rPr>
          <w:rFonts w:ascii="Times New Roman" w:eastAsia="Times New Roman" w:hAnsi="Times New Roman" w:cs="Times New Roman"/>
          <w:color w:val="000000" w:themeColor="text1"/>
          <w:sz w:val="24"/>
          <w:szCs w:val="24"/>
        </w:rPr>
        <w:t xml:space="preserve">, </w:t>
      </w:r>
      <w:r w:rsidR="00D75C19" w:rsidRPr="0029048A">
        <w:rPr>
          <w:rFonts w:ascii="Times New Roman" w:eastAsia="Times New Roman" w:hAnsi="Times New Roman" w:cs="Times New Roman"/>
          <w:color w:val="000000" w:themeColor="text1"/>
          <w:sz w:val="24"/>
          <w:szCs w:val="24"/>
        </w:rPr>
        <w:t>a</w:t>
      </w:r>
      <w:r w:rsidR="00AF1886" w:rsidRPr="0029048A">
        <w:rPr>
          <w:rFonts w:ascii="Times New Roman" w:eastAsia="Times New Roman" w:hAnsi="Times New Roman" w:cs="Times New Roman"/>
          <w:color w:val="000000" w:themeColor="text1"/>
          <w:sz w:val="24"/>
          <w:szCs w:val="24"/>
        </w:rPr>
        <w:t xml:space="preserve">ccording to </w:t>
      </w:r>
      <w:r w:rsidR="00AF1886" w:rsidRPr="00DE4357">
        <w:rPr>
          <w:rFonts w:ascii="Times New Roman" w:eastAsia="Times New Roman" w:hAnsi="Times New Roman" w:cs="Times New Roman"/>
          <w:color w:val="00B0F0"/>
          <w:sz w:val="24"/>
          <w:szCs w:val="24"/>
        </w:rPr>
        <w:t>Gefen et al. (20</w:t>
      </w:r>
      <w:r w:rsidR="00DE4357" w:rsidRPr="00DE4357">
        <w:rPr>
          <w:rFonts w:ascii="Times New Roman" w:eastAsia="Times New Roman" w:hAnsi="Times New Roman" w:cs="Times New Roman"/>
          <w:color w:val="00B0F0"/>
          <w:sz w:val="24"/>
          <w:szCs w:val="24"/>
        </w:rPr>
        <w:t>11</w:t>
      </w:r>
      <w:r w:rsidR="00AF1886" w:rsidRPr="0029048A">
        <w:rPr>
          <w:rFonts w:ascii="Times New Roman" w:eastAsia="Times New Roman" w:hAnsi="Times New Roman" w:cs="Times New Roman"/>
          <w:color w:val="000000" w:themeColor="text1"/>
          <w:sz w:val="24"/>
          <w:szCs w:val="24"/>
        </w:rPr>
        <w:t xml:space="preserve">) and Chin and Newsted (1999), the minimum requirement of the sample size for a </w:t>
      </w:r>
      <w:r w:rsidR="007312B2" w:rsidRPr="0029048A">
        <w:rPr>
          <w:rFonts w:ascii="Times New Roman" w:eastAsia="Times New Roman" w:hAnsi="Times New Roman" w:cs="Times New Roman"/>
          <w:color w:val="000000" w:themeColor="text1"/>
          <w:sz w:val="24"/>
          <w:szCs w:val="24"/>
        </w:rPr>
        <w:t xml:space="preserve">Partial Least Square Structural Equation Modelling (PLS-SEM) based </w:t>
      </w:r>
      <w:r w:rsidR="00AF1886" w:rsidRPr="0029048A">
        <w:rPr>
          <w:rFonts w:ascii="Times New Roman" w:eastAsia="Times New Roman" w:hAnsi="Times New Roman" w:cs="Times New Roman"/>
          <w:color w:val="000000" w:themeColor="text1"/>
          <w:sz w:val="24"/>
          <w:szCs w:val="24"/>
        </w:rPr>
        <w:t>study should not be less than ten times the number of</w:t>
      </w:r>
      <w:r w:rsidR="004A5741" w:rsidRPr="0029048A">
        <w:rPr>
          <w:rFonts w:ascii="Times New Roman" w:eastAsia="Times New Roman" w:hAnsi="Times New Roman" w:cs="Times New Roman"/>
          <w:color w:val="000000" w:themeColor="text1"/>
          <w:sz w:val="24"/>
          <w:szCs w:val="24"/>
        </w:rPr>
        <w:t xml:space="preserve"> items within the most complex and </w:t>
      </w:r>
      <w:r w:rsidR="00AF1886" w:rsidRPr="0029048A">
        <w:rPr>
          <w:rFonts w:ascii="Times New Roman" w:eastAsia="Times New Roman" w:hAnsi="Times New Roman" w:cs="Times New Roman"/>
          <w:color w:val="000000" w:themeColor="text1"/>
          <w:sz w:val="24"/>
          <w:szCs w:val="24"/>
        </w:rPr>
        <w:t xml:space="preserve">formative construct of the model. Based on this rule of thumb, the minimum sample size requirement for this research is 120 responses (10 x 12) as the number of items in the most complex formative construct: </w:t>
      </w:r>
      <w:r w:rsidR="00AF1886" w:rsidRPr="0029048A">
        <w:rPr>
          <w:rFonts w:ascii="Times New Roman" w:eastAsia="Times New Roman" w:hAnsi="Times New Roman" w:cs="Times New Roman"/>
          <w:i/>
          <w:color w:val="000000" w:themeColor="text1"/>
          <w:sz w:val="24"/>
          <w:szCs w:val="24"/>
        </w:rPr>
        <w:t>psychological empowerment,</w:t>
      </w:r>
      <w:r w:rsidR="00AF1886" w:rsidRPr="0029048A">
        <w:rPr>
          <w:rFonts w:ascii="Times New Roman" w:eastAsia="Times New Roman" w:hAnsi="Times New Roman" w:cs="Times New Roman"/>
          <w:color w:val="000000" w:themeColor="text1"/>
          <w:sz w:val="24"/>
          <w:szCs w:val="24"/>
        </w:rPr>
        <w:t xml:space="preserve"> is tw</w:t>
      </w:r>
      <w:r w:rsidR="00FD5594" w:rsidRPr="0029048A">
        <w:rPr>
          <w:rFonts w:ascii="Times New Roman" w:eastAsia="Times New Roman" w:hAnsi="Times New Roman" w:cs="Times New Roman"/>
          <w:color w:val="000000" w:themeColor="text1"/>
          <w:sz w:val="24"/>
          <w:szCs w:val="24"/>
        </w:rPr>
        <w:t xml:space="preserve">elve. The total usable responses were </w:t>
      </w:r>
      <w:r w:rsidR="00AF1886" w:rsidRPr="0029048A">
        <w:rPr>
          <w:rFonts w:ascii="Times New Roman" w:eastAsia="Times New Roman" w:hAnsi="Times New Roman" w:cs="Times New Roman"/>
          <w:color w:val="000000" w:themeColor="text1"/>
          <w:sz w:val="24"/>
          <w:szCs w:val="24"/>
        </w:rPr>
        <w:t xml:space="preserve">315, more than the minimum sample size requirement of 120, aligned with the rule of thumb </w:t>
      </w:r>
      <w:r w:rsidR="00023E74" w:rsidRPr="0029048A">
        <w:rPr>
          <w:rFonts w:ascii="Times New Roman" w:eastAsia="Times New Roman" w:hAnsi="Times New Roman" w:cs="Times New Roman"/>
          <w:color w:val="000000" w:themeColor="text1"/>
          <w:sz w:val="24"/>
          <w:szCs w:val="24"/>
        </w:rPr>
        <w:t>(</w:t>
      </w:r>
      <w:r w:rsidR="00023E74" w:rsidRPr="00C815AF">
        <w:rPr>
          <w:rFonts w:ascii="Times New Roman" w:eastAsia="Times New Roman" w:hAnsi="Times New Roman" w:cs="Times New Roman"/>
          <w:color w:val="00B0F0"/>
          <w:sz w:val="24"/>
          <w:szCs w:val="24"/>
        </w:rPr>
        <w:t>Chin, 1998</w:t>
      </w:r>
      <w:r w:rsidR="00023E74" w:rsidRPr="0029048A">
        <w:rPr>
          <w:rFonts w:ascii="Times New Roman" w:eastAsia="Times New Roman" w:hAnsi="Times New Roman" w:cs="Times New Roman"/>
          <w:color w:val="000000" w:themeColor="text1"/>
          <w:sz w:val="24"/>
          <w:szCs w:val="24"/>
        </w:rPr>
        <w:t xml:space="preserve">; </w:t>
      </w:r>
      <w:r w:rsidR="00AF1886" w:rsidRPr="0029048A">
        <w:rPr>
          <w:rFonts w:ascii="Times New Roman" w:eastAsia="Times New Roman" w:hAnsi="Times New Roman" w:cs="Times New Roman"/>
          <w:color w:val="000000" w:themeColor="text1"/>
          <w:sz w:val="24"/>
          <w:szCs w:val="24"/>
        </w:rPr>
        <w:t>Hair e</w:t>
      </w:r>
      <w:r w:rsidR="00023E74" w:rsidRPr="0029048A">
        <w:rPr>
          <w:rFonts w:ascii="Times New Roman" w:eastAsia="Times New Roman" w:hAnsi="Times New Roman" w:cs="Times New Roman"/>
          <w:color w:val="000000" w:themeColor="text1"/>
          <w:sz w:val="24"/>
          <w:szCs w:val="24"/>
        </w:rPr>
        <w:t xml:space="preserve">t al., 2013; </w:t>
      </w:r>
      <w:r w:rsidR="00023E74" w:rsidRPr="00DE4357">
        <w:rPr>
          <w:rFonts w:ascii="Times New Roman" w:eastAsia="Times New Roman" w:hAnsi="Times New Roman" w:cs="Times New Roman"/>
          <w:color w:val="00B0F0"/>
          <w:sz w:val="24"/>
          <w:szCs w:val="24"/>
        </w:rPr>
        <w:t>Gefen et al., 20</w:t>
      </w:r>
      <w:r w:rsidR="00DE4357" w:rsidRPr="00DE4357">
        <w:rPr>
          <w:rFonts w:ascii="Times New Roman" w:eastAsia="Times New Roman" w:hAnsi="Times New Roman" w:cs="Times New Roman"/>
          <w:color w:val="00B0F0"/>
          <w:sz w:val="24"/>
          <w:szCs w:val="24"/>
        </w:rPr>
        <w:t>11</w:t>
      </w:r>
      <w:r w:rsidR="00AF1886" w:rsidRPr="0029048A">
        <w:rPr>
          <w:rFonts w:ascii="Times New Roman" w:eastAsia="Times New Roman" w:hAnsi="Times New Roman" w:cs="Times New Roman"/>
          <w:color w:val="000000" w:themeColor="text1"/>
          <w:sz w:val="24"/>
          <w:szCs w:val="24"/>
        </w:rPr>
        <w:t>).</w:t>
      </w:r>
    </w:p>
    <w:p w14:paraId="097CE791" w14:textId="17AB1414"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 We applied PLS-SEM to test </w:t>
      </w:r>
      <w:r w:rsidR="00641B08" w:rsidRPr="0029048A">
        <w:rPr>
          <w:rFonts w:ascii="Times New Roman" w:eastAsia="Times New Roman" w:hAnsi="Times New Roman" w:cs="Times New Roman"/>
          <w:color w:val="000000" w:themeColor="text1"/>
          <w:sz w:val="24"/>
          <w:szCs w:val="24"/>
        </w:rPr>
        <w:t>our</w:t>
      </w:r>
      <w:r w:rsidRPr="0029048A">
        <w:rPr>
          <w:rFonts w:ascii="Times New Roman" w:eastAsia="Times New Roman" w:hAnsi="Times New Roman" w:cs="Times New Roman"/>
          <w:color w:val="000000" w:themeColor="text1"/>
          <w:sz w:val="24"/>
          <w:szCs w:val="24"/>
        </w:rPr>
        <w:t xml:space="preserve"> </w:t>
      </w:r>
      <w:r w:rsidR="003205F2" w:rsidRPr="0029048A">
        <w:rPr>
          <w:rFonts w:ascii="Times New Roman" w:eastAsia="Times New Roman" w:hAnsi="Times New Roman" w:cs="Times New Roman"/>
          <w:color w:val="000000" w:themeColor="text1"/>
          <w:sz w:val="24"/>
          <w:szCs w:val="24"/>
        </w:rPr>
        <w:t>conceptual</w:t>
      </w:r>
      <w:r w:rsidRPr="0029048A">
        <w:rPr>
          <w:rFonts w:ascii="Times New Roman" w:eastAsia="Times New Roman" w:hAnsi="Times New Roman" w:cs="Times New Roman"/>
          <w:color w:val="000000" w:themeColor="text1"/>
          <w:sz w:val="24"/>
          <w:szCs w:val="24"/>
        </w:rPr>
        <w:t xml:space="preserve"> model with </w:t>
      </w:r>
      <w:proofErr w:type="spellStart"/>
      <w:r w:rsidRPr="0029048A">
        <w:rPr>
          <w:rFonts w:ascii="Times New Roman" w:eastAsia="Times New Roman" w:hAnsi="Times New Roman" w:cs="Times New Roman"/>
          <w:color w:val="000000" w:themeColor="text1"/>
          <w:sz w:val="24"/>
          <w:szCs w:val="24"/>
        </w:rPr>
        <w:t>SmartPLS</w:t>
      </w:r>
      <w:proofErr w:type="spellEnd"/>
      <w:r w:rsidRPr="0029048A">
        <w:rPr>
          <w:rFonts w:ascii="Times New Roman" w:eastAsia="Times New Roman" w:hAnsi="Times New Roman" w:cs="Times New Roman"/>
          <w:color w:val="000000" w:themeColor="text1"/>
          <w:sz w:val="24"/>
          <w:szCs w:val="24"/>
        </w:rPr>
        <w:t xml:space="preserve"> Version 3.2.7. PLS-SEM is a suitable statistical technique for testing exploratory models or theory-building in emerging areas (Chen et al., 2022; Huang et al., 2017; Hair et al., 2014; Khan et al., 2019; Shiau et al</w:t>
      </w:r>
      <w:r w:rsidR="00DF113E"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2019; Shiau et al., 2020). Further, our proposed model consists of formative and reflective indicators, making PLS-SEM an appropriate choice (Chen et al., 2022; Henseler et </w:t>
      </w:r>
      <w:r w:rsidRPr="0029048A">
        <w:rPr>
          <w:rFonts w:ascii="Times New Roman" w:eastAsia="Times New Roman" w:hAnsi="Times New Roman" w:cs="Times New Roman"/>
          <w:color w:val="000000" w:themeColor="text1"/>
          <w:sz w:val="24"/>
          <w:szCs w:val="24"/>
        </w:rPr>
        <w:lastRenderedPageBreak/>
        <w:t>al., 2014; Huang et al., 2017; Khan et al., 2019; Shiau et al</w:t>
      </w:r>
      <w:r w:rsidR="00DF113E"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2019; Shiau et al., 2020). Additionally, PLS-SEM can handle mediation effects easily. PLS-SEM has been widely used to examine team effectiveness for virtual teams (Crisp and </w:t>
      </w:r>
      <w:proofErr w:type="spellStart"/>
      <w:r w:rsidRPr="0029048A">
        <w:rPr>
          <w:rFonts w:ascii="Times New Roman" w:eastAsia="Times New Roman" w:hAnsi="Times New Roman" w:cs="Times New Roman"/>
          <w:color w:val="000000" w:themeColor="text1"/>
          <w:sz w:val="24"/>
          <w:szCs w:val="24"/>
        </w:rPr>
        <w:t>Jarvenpaa</w:t>
      </w:r>
      <w:proofErr w:type="spellEnd"/>
      <w:r w:rsidRPr="0029048A">
        <w:rPr>
          <w:rFonts w:ascii="Times New Roman" w:eastAsia="Times New Roman" w:hAnsi="Times New Roman" w:cs="Times New Roman"/>
          <w:color w:val="000000" w:themeColor="text1"/>
          <w:sz w:val="24"/>
          <w:szCs w:val="24"/>
        </w:rPr>
        <w:t>, 2013</w:t>
      </w:r>
      <w:r w:rsidR="001D6E44" w:rsidRPr="0029048A">
        <w:rPr>
          <w:rFonts w:ascii="Times New Roman" w:eastAsia="Times New Roman" w:hAnsi="Times New Roman" w:cs="Times New Roman"/>
          <w:color w:val="000000" w:themeColor="text1"/>
          <w:sz w:val="24"/>
          <w:szCs w:val="24"/>
        </w:rPr>
        <w:t>; Staples and Webster, 2008</w:t>
      </w:r>
      <w:r w:rsidRPr="0029048A">
        <w:rPr>
          <w:rFonts w:ascii="Times New Roman" w:eastAsia="Times New Roman" w:hAnsi="Times New Roman" w:cs="Times New Roman"/>
          <w:color w:val="000000" w:themeColor="text1"/>
          <w:sz w:val="24"/>
          <w:szCs w:val="24"/>
        </w:rPr>
        <w:t xml:space="preserve">). </w:t>
      </w:r>
      <w:r w:rsidR="00EF133F" w:rsidRPr="0029048A">
        <w:rPr>
          <w:rFonts w:ascii="Times New Roman" w:eastAsia="Times New Roman" w:hAnsi="Times New Roman" w:cs="Times New Roman"/>
          <w:color w:val="000000" w:themeColor="text1"/>
          <w:sz w:val="24"/>
          <w:szCs w:val="24"/>
        </w:rPr>
        <w:t>Figure 2 shows t</w:t>
      </w:r>
      <w:r w:rsidRPr="0029048A">
        <w:rPr>
          <w:rFonts w:ascii="Times New Roman" w:eastAsia="Times New Roman" w:hAnsi="Times New Roman" w:cs="Times New Roman"/>
          <w:color w:val="000000" w:themeColor="text1"/>
          <w:sz w:val="24"/>
          <w:szCs w:val="24"/>
        </w:rPr>
        <w:t xml:space="preserve">he different stages </w:t>
      </w:r>
      <w:r w:rsidR="006D4520" w:rsidRPr="0029048A">
        <w:rPr>
          <w:rFonts w:ascii="Times New Roman" w:eastAsia="Times New Roman" w:hAnsi="Times New Roman" w:cs="Times New Roman"/>
          <w:color w:val="000000" w:themeColor="text1"/>
          <w:sz w:val="24"/>
          <w:szCs w:val="24"/>
        </w:rPr>
        <w:t>of</w:t>
      </w:r>
      <w:r w:rsidRPr="0029048A">
        <w:rPr>
          <w:rFonts w:ascii="Times New Roman" w:eastAsia="Times New Roman" w:hAnsi="Times New Roman" w:cs="Times New Roman"/>
          <w:color w:val="000000" w:themeColor="text1"/>
          <w:sz w:val="24"/>
          <w:szCs w:val="24"/>
        </w:rPr>
        <w:t xml:space="preserve"> data collection and analysis. </w:t>
      </w:r>
    </w:p>
    <w:p w14:paraId="3144BC9F" w14:textId="77777777" w:rsidR="004B4DC5" w:rsidRPr="0029048A" w:rsidRDefault="004B4DC5" w:rsidP="004B4DC5">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3504F854" w14:textId="37FB2CFD" w:rsidR="004B4DC5" w:rsidRPr="0029048A" w:rsidRDefault="004B4DC5" w:rsidP="004B4DC5">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Figure 2 here -----------------------</w:t>
      </w:r>
    </w:p>
    <w:p w14:paraId="1AB77CD1" w14:textId="77777777" w:rsidR="004B4DC5" w:rsidRPr="0029048A" w:rsidRDefault="004B4DC5" w:rsidP="004B4DC5">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064B5C9A" w14:textId="77777777" w:rsidR="00B30EF1" w:rsidRPr="0029048A" w:rsidRDefault="00B30EF1" w:rsidP="00AF1886">
      <w:pPr>
        <w:spacing w:after="0" w:line="480" w:lineRule="auto"/>
        <w:jc w:val="center"/>
        <w:rPr>
          <w:rFonts w:ascii="Times New Roman" w:eastAsia="Times New Roman" w:hAnsi="Times New Roman" w:cs="Times New Roman"/>
          <w:b/>
          <w:color w:val="000000" w:themeColor="text1"/>
          <w:sz w:val="24"/>
          <w:szCs w:val="24"/>
        </w:rPr>
      </w:pPr>
    </w:p>
    <w:p w14:paraId="168D72F2" w14:textId="77777777" w:rsidR="00AF1886" w:rsidRPr="0029048A" w:rsidRDefault="00AF1886" w:rsidP="00AF1886">
      <w:pPr>
        <w:pStyle w:val="Heading2"/>
        <w:spacing w:after="0" w:line="480" w:lineRule="auto"/>
        <w:rPr>
          <w:b/>
          <w:color w:val="000000" w:themeColor="text1"/>
          <w:sz w:val="24"/>
          <w:szCs w:val="24"/>
        </w:rPr>
      </w:pPr>
      <w:r w:rsidRPr="0029048A">
        <w:rPr>
          <w:b/>
          <w:color w:val="000000" w:themeColor="text1"/>
          <w:sz w:val="24"/>
          <w:szCs w:val="24"/>
        </w:rPr>
        <w:t>4.4 Data Preparation and Examination</w:t>
      </w:r>
    </w:p>
    <w:p w14:paraId="4B7F6570" w14:textId="739EC38A"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While examining the raw data, </w:t>
      </w:r>
      <w:r w:rsidR="00DF113E" w:rsidRPr="0029048A">
        <w:rPr>
          <w:rFonts w:ascii="Times New Roman" w:eastAsia="Times New Roman" w:hAnsi="Times New Roman" w:cs="Times New Roman"/>
          <w:color w:val="000000" w:themeColor="text1"/>
          <w:sz w:val="24"/>
          <w:szCs w:val="24"/>
        </w:rPr>
        <w:t>we did not find any</w:t>
      </w:r>
      <w:r w:rsidRPr="0029048A">
        <w:rPr>
          <w:rFonts w:ascii="Times New Roman" w:eastAsia="Times New Roman" w:hAnsi="Times New Roman" w:cs="Times New Roman"/>
          <w:color w:val="000000" w:themeColor="text1"/>
          <w:sz w:val="24"/>
          <w:szCs w:val="24"/>
        </w:rPr>
        <w:t xml:space="preserve"> missing values. Before conducting the main </w:t>
      </w:r>
      <w:r w:rsidR="001256B0" w:rsidRPr="0029048A">
        <w:rPr>
          <w:rFonts w:ascii="Times New Roman" w:eastAsia="Times New Roman" w:hAnsi="Times New Roman" w:cs="Times New Roman"/>
          <w:color w:val="000000" w:themeColor="text1"/>
          <w:sz w:val="24"/>
          <w:szCs w:val="24"/>
        </w:rPr>
        <w:t>empirical</w:t>
      </w:r>
      <w:r w:rsidRPr="0029048A">
        <w:rPr>
          <w:rFonts w:ascii="Times New Roman" w:eastAsia="Times New Roman" w:hAnsi="Times New Roman" w:cs="Times New Roman"/>
          <w:color w:val="000000" w:themeColor="text1"/>
          <w:sz w:val="24"/>
          <w:szCs w:val="24"/>
        </w:rPr>
        <w:t xml:space="preserve"> analysis, </w:t>
      </w:r>
      <w:r w:rsidR="001256B0" w:rsidRPr="0029048A">
        <w:rPr>
          <w:rFonts w:ascii="Times New Roman" w:eastAsia="Times New Roman" w:hAnsi="Times New Roman" w:cs="Times New Roman"/>
          <w:color w:val="000000" w:themeColor="text1"/>
          <w:sz w:val="24"/>
          <w:szCs w:val="24"/>
        </w:rPr>
        <w:t xml:space="preserve">we examined </w:t>
      </w:r>
      <w:r w:rsidRPr="0029048A">
        <w:rPr>
          <w:rFonts w:ascii="Times New Roman" w:eastAsia="Times New Roman" w:hAnsi="Times New Roman" w:cs="Times New Roman"/>
          <w:color w:val="000000" w:themeColor="text1"/>
          <w:sz w:val="24"/>
          <w:szCs w:val="24"/>
        </w:rPr>
        <w:t xml:space="preserve">the response patterns from raw data. Based on the straight-lining technique (Hair et al., 2014), </w:t>
      </w:r>
      <w:r w:rsidR="0080013E" w:rsidRPr="0029048A">
        <w:rPr>
          <w:rFonts w:ascii="Times New Roman" w:eastAsia="Times New Roman" w:hAnsi="Times New Roman" w:cs="Times New Roman"/>
          <w:color w:val="000000" w:themeColor="text1"/>
          <w:sz w:val="24"/>
          <w:szCs w:val="24"/>
        </w:rPr>
        <w:t>we did not find any</w:t>
      </w:r>
      <w:r w:rsidRPr="0029048A">
        <w:rPr>
          <w:rFonts w:ascii="Times New Roman" w:eastAsia="Times New Roman" w:hAnsi="Times New Roman" w:cs="Times New Roman"/>
          <w:color w:val="000000" w:themeColor="text1"/>
          <w:sz w:val="24"/>
          <w:szCs w:val="24"/>
        </w:rPr>
        <w:t xml:space="preserve"> suspicious response patterns, indicating </w:t>
      </w:r>
      <w:r w:rsidR="0041391F" w:rsidRPr="0029048A">
        <w:rPr>
          <w:rFonts w:ascii="Times New Roman" w:eastAsia="Times New Roman" w:hAnsi="Times New Roman" w:cs="Times New Roman"/>
          <w:color w:val="000000" w:themeColor="text1"/>
          <w:sz w:val="24"/>
          <w:szCs w:val="24"/>
        </w:rPr>
        <w:t>a</w:t>
      </w:r>
      <w:r w:rsidRPr="0029048A">
        <w:rPr>
          <w:rFonts w:ascii="Times New Roman" w:eastAsia="Times New Roman" w:hAnsi="Times New Roman" w:cs="Times New Roman"/>
          <w:color w:val="000000" w:themeColor="text1"/>
          <w:sz w:val="24"/>
          <w:szCs w:val="24"/>
        </w:rPr>
        <w:t xml:space="preserve"> high engagement and involvement of the respondents. </w:t>
      </w:r>
      <w:r w:rsidR="00AD64B9" w:rsidRPr="0029048A">
        <w:rPr>
          <w:rFonts w:ascii="Times New Roman" w:eastAsia="Times New Roman" w:hAnsi="Times New Roman" w:cs="Times New Roman"/>
          <w:color w:val="000000" w:themeColor="text1"/>
          <w:sz w:val="24"/>
          <w:szCs w:val="24"/>
        </w:rPr>
        <w:t xml:space="preserve">Further, we </w:t>
      </w:r>
      <w:r w:rsidR="00A3106F" w:rsidRPr="0029048A">
        <w:rPr>
          <w:rFonts w:ascii="Times New Roman" w:eastAsia="Times New Roman" w:hAnsi="Times New Roman" w:cs="Times New Roman"/>
          <w:color w:val="000000" w:themeColor="text1"/>
          <w:sz w:val="24"/>
          <w:szCs w:val="24"/>
        </w:rPr>
        <w:t>found no</w:t>
      </w:r>
      <w:r w:rsidRPr="0029048A">
        <w:rPr>
          <w:rFonts w:ascii="Times New Roman" w:eastAsia="Times New Roman" w:hAnsi="Times New Roman" w:cs="Times New Roman"/>
          <w:color w:val="000000" w:themeColor="text1"/>
          <w:sz w:val="24"/>
          <w:szCs w:val="24"/>
        </w:rPr>
        <w:t xml:space="preserve"> exceptional cases, possibly due to our control towards common method bias by applying both the procedural and statistical approaches (Podsakoff et al., 2003). </w:t>
      </w:r>
    </w:p>
    <w:p w14:paraId="71634404" w14:textId="77777777" w:rsidR="00AF1886" w:rsidRPr="0029048A" w:rsidRDefault="00AF1886" w:rsidP="00AF1886">
      <w:pPr>
        <w:pStyle w:val="Heading2"/>
        <w:spacing w:after="0" w:line="480" w:lineRule="auto"/>
        <w:rPr>
          <w:b/>
          <w:color w:val="000000" w:themeColor="text1"/>
          <w:sz w:val="24"/>
          <w:szCs w:val="24"/>
        </w:rPr>
      </w:pPr>
      <w:r w:rsidRPr="0029048A">
        <w:rPr>
          <w:b/>
          <w:color w:val="000000" w:themeColor="text1"/>
          <w:sz w:val="24"/>
          <w:szCs w:val="24"/>
        </w:rPr>
        <w:t xml:space="preserve">4.5 Demographics and Profile of Respondents </w:t>
      </w:r>
    </w:p>
    <w:p w14:paraId="37A6A98B" w14:textId="0BE2DCD0" w:rsidR="00622F8F" w:rsidRPr="0029048A" w:rsidRDefault="00622F8F" w:rsidP="00622F8F">
      <w:pPr>
        <w:spacing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The study </w:t>
      </w:r>
      <w:r w:rsidR="00830415" w:rsidRPr="0029048A">
        <w:rPr>
          <w:rFonts w:ascii="Times New Roman" w:eastAsia="Times New Roman" w:hAnsi="Times New Roman" w:cs="Times New Roman"/>
          <w:color w:val="000000" w:themeColor="text1"/>
          <w:sz w:val="24"/>
          <w:szCs w:val="24"/>
        </w:rPr>
        <w:t>involved</w:t>
      </w:r>
      <w:r w:rsidRPr="0029048A">
        <w:rPr>
          <w:rFonts w:ascii="Times New Roman" w:eastAsia="Times New Roman" w:hAnsi="Times New Roman" w:cs="Times New Roman"/>
          <w:color w:val="000000" w:themeColor="text1"/>
          <w:sz w:val="24"/>
          <w:szCs w:val="24"/>
        </w:rPr>
        <w:t xml:space="preserve"> IT professionals belonging to multinational organisations in India. Since </w:t>
      </w:r>
      <w:r w:rsidR="003D6653" w:rsidRPr="0029048A">
        <w:rPr>
          <w:rFonts w:ascii="Times New Roman" w:eastAsia="Times New Roman" w:hAnsi="Times New Roman" w:cs="Times New Roman"/>
          <w:color w:val="000000" w:themeColor="text1"/>
          <w:sz w:val="24"/>
          <w:szCs w:val="24"/>
        </w:rPr>
        <w:t>most</w:t>
      </w:r>
      <w:r w:rsidRPr="0029048A">
        <w:rPr>
          <w:rFonts w:ascii="Times New Roman" w:eastAsia="Times New Roman" w:hAnsi="Times New Roman" w:cs="Times New Roman"/>
          <w:color w:val="000000" w:themeColor="text1"/>
          <w:sz w:val="24"/>
          <w:szCs w:val="24"/>
        </w:rPr>
        <w:t xml:space="preserve"> software professionals from large organisations work in teams</w:t>
      </w:r>
      <w:r w:rsidR="001A05F6" w:rsidRPr="0029048A">
        <w:rPr>
          <w:rFonts w:ascii="Times New Roman" w:eastAsia="Times New Roman" w:hAnsi="Times New Roman" w:cs="Times New Roman"/>
          <w:color w:val="000000" w:themeColor="text1"/>
          <w:sz w:val="24"/>
          <w:szCs w:val="24"/>
        </w:rPr>
        <w:t>, the</w:t>
      </w:r>
      <w:r w:rsidRPr="0029048A">
        <w:rPr>
          <w:rFonts w:ascii="Times New Roman" w:eastAsia="Times New Roman" w:hAnsi="Times New Roman" w:cs="Times New Roman"/>
          <w:color w:val="000000" w:themeColor="text1"/>
          <w:sz w:val="24"/>
          <w:szCs w:val="24"/>
        </w:rPr>
        <w:t xml:space="preserve"> possibility of receiving </w:t>
      </w:r>
      <w:r w:rsidR="00F1021C" w:rsidRPr="0029048A">
        <w:rPr>
          <w:rFonts w:ascii="Times New Roman" w:eastAsia="Times New Roman" w:hAnsi="Times New Roman" w:cs="Times New Roman"/>
          <w:color w:val="000000" w:themeColor="text1"/>
          <w:sz w:val="24"/>
          <w:szCs w:val="24"/>
        </w:rPr>
        <w:t>releva</w:t>
      </w:r>
      <w:r w:rsidRPr="0029048A">
        <w:rPr>
          <w:rFonts w:ascii="Times New Roman" w:eastAsia="Times New Roman" w:hAnsi="Times New Roman" w:cs="Times New Roman"/>
          <w:color w:val="000000" w:themeColor="text1"/>
          <w:sz w:val="24"/>
          <w:szCs w:val="24"/>
        </w:rPr>
        <w:t xml:space="preserve">nt results was </w:t>
      </w:r>
      <w:r w:rsidR="00943B95" w:rsidRPr="0029048A">
        <w:rPr>
          <w:rFonts w:ascii="Times New Roman" w:eastAsia="Times New Roman" w:hAnsi="Times New Roman" w:cs="Times New Roman"/>
          <w:color w:val="000000" w:themeColor="text1"/>
          <w:sz w:val="24"/>
          <w:szCs w:val="24"/>
        </w:rPr>
        <w:t>high</w:t>
      </w:r>
      <w:r w:rsidRPr="0029048A">
        <w:rPr>
          <w:rFonts w:ascii="Times New Roman" w:eastAsia="Times New Roman" w:hAnsi="Times New Roman" w:cs="Times New Roman"/>
          <w:color w:val="000000" w:themeColor="text1"/>
          <w:sz w:val="24"/>
          <w:szCs w:val="24"/>
        </w:rPr>
        <w:t>. The questionnaire started with a cover letter</w:t>
      </w:r>
      <w:r w:rsidRPr="0029048A">
        <w:rPr>
          <w:rFonts w:ascii="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that provided an overview of the study. It also included a screening question that helped to identify the most appropriate and representative respondents. Further, the respondents were requested to provide personal information – such as gender, age, education, work experience, designation/role in the virtual team etc. During the demographic analysis, </w:t>
      </w:r>
      <w:r w:rsidR="007C3EBD" w:rsidRPr="0029048A">
        <w:rPr>
          <w:rFonts w:ascii="Times New Roman" w:eastAsia="Times New Roman" w:hAnsi="Times New Roman" w:cs="Times New Roman"/>
          <w:color w:val="000000" w:themeColor="text1"/>
          <w:sz w:val="24"/>
          <w:szCs w:val="24"/>
        </w:rPr>
        <w:t>we</w:t>
      </w:r>
      <w:r w:rsidRPr="0029048A">
        <w:rPr>
          <w:rFonts w:ascii="Times New Roman" w:eastAsia="Times New Roman" w:hAnsi="Times New Roman" w:cs="Times New Roman"/>
          <w:color w:val="000000" w:themeColor="text1"/>
          <w:sz w:val="24"/>
          <w:szCs w:val="24"/>
        </w:rPr>
        <w:t xml:space="preserve"> found that out of 315 respondents, 177 were males (56.19%)</w:t>
      </w:r>
      <w:r w:rsidR="004B3827"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and 138 were females (43.80%)</w:t>
      </w:r>
      <w:r w:rsidR="004B3827"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so the sample size was an almost homogeneous mix of both</w:t>
      </w:r>
      <w:r w:rsidR="004B3827" w:rsidRPr="0029048A">
        <w:rPr>
          <w:rFonts w:ascii="Times New Roman" w:eastAsia="Times New Roman" w:hAnsi="Times New Roman" w:cs="Times New Roman"/>
          <w:color w:val="000000" w:themeColor="text1"/>
          <w:sz w:val="24"/>
          <w:szCs w:val="24"/>
        </w:rPr>
        <w:t xml:space="preserve"> genders</w:t>
      </w:r>
      <w:r w:rsidRPr="0029048A">
        <w:rPr>
          <w:rFonts w:ascii="Times New Roman" w:eastAsia="Times New Roman" w:hAnsi="Times New Roman" w:cs="Times New Roman"/>
          <w:color w:val="000000" w:themeColor="text1"/>
          <w:sz w:val="24"/>
          <w:szCs w:val="24"/>
        </w:rPr>
        <w:t>. In terms of age, 42 respondents (13.33%) were found in their early ages</w:t>
      </w:r>
      <w:r w:rsidR="003E6D87"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i.e., below 25 years, whereas 130 (41.27%) </w:t>
      </w:r>
      <w:r w:rsidR="003E6D87" w:rsidRPr="0029048A">
        <w:rPr>
          <w:rFonts w:ascii="Times New Roman" w:eastAsia="Times New Roman" w:hAnsi="Times New Roman" w:cs="Times New Roman"/>
          <w:color w:val="000000" w:themeColor="text1"/>
          <w:sz w:val="24"/>
          <w:szCs w:val="24"/>
        </w:rPr>
        <w:t>were</w:t>
      </w:r>
      <w:r w:rsidRPr="0029048A">
        <w:rPr>
          <w:rFonts w:ascii="Times New Roman" w:eastAsia="Times New Roman" w:hAnsi="Times New Roman" w:cs="Times New Roman"/>
          <w:color w:val="000000" w:themeColor="text1"/>
          <w:sz w:val="24"/>
          <w:szCs w:val="24"/>
        </w:rPr>
        <w:t xml:space="preserve"> in</w:t>
      </w:r>
      <w:r w:rsidR="00BB4345" w:rsidRPr="0029048A">
        <w:rPr>
          <w:rFonts w:ascii="Times New Roman" w:eastAsia="Times New Roman" w:hAnsi="Times New Roman" w:cs="Times New Roman"/>
          <w:color w:val="000000" w:themeColor="text1"/>
          <w:sz w:val="24"/>
          <w:szCs w:val="24"/>
        </w:rPr>
        <w:t xml:space="preserve"> the middle-</w:t>
      </w:r>
      <w:r w:rsidRPr="0029048A">
        <w:rPr>
          <w:rFonts w:ascii="Times New Roman" w:eastAsia="Times New Roman" w:hAnsi="Times New Roman" w:cs="Times New Roman"/>
          <w:color w:val="000000" w:themeColor="text1"/>
          <w:sz w:val="24"/>
          <w:szCs w:val="24"/>
        </w:rPr>
        <w:t xml:space="preserve">age category (between 26 to 35 years). </w:t>
      </w:r>
      <w:r w:rsidR="00BB4345" w:rsidRPr="0029048A">
        <w:rPr>
          <w:rFonts w:ascii="Times New Roman" w:eastAsia="Times New Roman" w:hAnsi="Times New Roman" w:cs="Times New Roman"/>
          <w:color w:val="000000" w:themeColor="text1"/>
          <w:sz w:val="24"/>
          <w:szCs w:val="24"/>
        </w:rPr>
        <w:t xml:space="preserve">Notably, approximately 55% of the respondents were </w:t>
      </w:r>
      <w:r w:rsidR="002476AE" w:rsidRPr="0029048A">
        <w:rPr>
          <w:rFonts w:ascii="Times New Roman" w:eastAsia="Times New Roman" w:hAnsi="Times New Roman" w:cs="Times New Roman"/>
          <w:color w:val="000000" w:themeColor="text1"/>
          <w:sz w:val="24"/>
          <w:szCs w:val="24"/>
        </w:rPr>
        <w:t>under</w:t>
      </w:r>
      <w:r w:rsidR="00E06E3C" w:rsidRPr="0029048A">
        <w:rPr>
          <w:rFonts w:ascii="Times New Roman" w:eastAsia="Times New Roman" w:hAnsi="Times New Roman" w:cs="Times New Roman"/>
          <w:color w:val="000000" w:themeColor="text1"/>
          <w:sz w:val="24"/>
          <w:szCs w:val="24"/>
        </w:rPr>
        <w:t xml:space="preserve"> </w:t>
      </w:r>
      <w:r w:rsidR="00BB4345" w:rsidRPr="0029048A">
        <w:rPr>
          <w:rFonts w:ascii="Times New Roman" w:eastAsia="Times New Roman" w:hAnsi="Times New Roman" w:cs="Times New Roman"/>
          <w:color w:val="000000" w:themeColor="text1"/>
          <w:sz w:val="24"/>
          <w:szCs w:val="24"/>
        </w:rPr>
        <w:t>35</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lastRenderedPageBreak/>
        <w:t xml:space="preserve">Additionally, </w:t>
      </w:r>
      <w:r w:rsidR="00BB4345" w:rsidRPr="0029048A">
        <w:rPr>
          <w:rFonts w:ascii="Times New Roman" w:eastAsia="Times New Roman" w:hAnsi="Times New Roman" w:cs="Times New Roman"/>
          <w:color w:val="000000" w:themeColor="text1"/>
          <w:sz w:val="24"/>
          <w:szCs w:val="24"/>
        </w:rPr>
        <w:t xml:space="preserve">we asked the </w:t>
      </w:r>
      <w:r w:rsidRPr="0029048A">
        <w:rPr>
          <w:rFonts w:ascii="Times New Roman" w:eastAsia="Times New Roman" w:hAnsi="Times New Roman" w:cs="Times New Roman"/>
          <w:color w:val="000000" w:themeColor="text1"/>
          <w:sz w:val="24"/>
          <w:szCs w:val="24"/>
        </w:rPr>
        <w:t xml:space="preserve">respondents to mention their experience </w:t>
      </w:r>
      <w:r w:rsidR="00B93BD3" w:rsidRPr="0029048A">
        <w:rPr>
          <w:rFonts w:ascii="Times New Roman" w:eastAsia="Times New Roman" w:hAnsi="Times New Roman" w:cs="Times New Roman"/>
          <w:color w:val="000000" w:themeColor="text1"/>
          <w:sz w:val="24"/>
          <w:szCs w:val="24"/>
        </w:rPr>
        <w:t xml:space="preserve">working </w:t>
      </w:r>
      <w:r w:rsidRPr="0029048A">
        <w:rPr>
          <w:rFonts w:ascii="Times New Roman" w:eastAsia="Times New Roman" w:hAnsi="Times New Roman" w:cs="Times New Roman"/>
          <w:color w:val="000000" w:themeColor="text1"/>
          <w:sz w:val="24"/>
          <w:szCs w:val="24"/>
        </w:rPr>
        <w:t xml:space="preserve">within virtual teams, which is relevant to </w:t>
      </w:r>
      <w:r w:rsidR="00EF1B74" w:rsidRPr="0029048A">
        <w:rPr>
          <w:rFonts w:ascii="Times New Roman" w:eastAsia="Times New Roman" w:hAnsi="Times New Roman" w:cs="Times New Roman"/>
          <w:color w:val="000000" w:themeColor="text1"/>
          <w:sz w:val="24"/>
          <w:szCs w:val="24"/>
        </w:rPr>
        <w:t>this study</w:t>
      </w:r>
      <w:r w:rsidRPr="0029048A">
        <w:rPr>
          <w:rFonts w:ascii="Times New Roman" w:eastAsia="Times New Roman" w:hAnsi="Times New Roman" w:cs="Times New Roman"/>
          <w:color w:val="000000" w:themeColor="text1"/>
          <w:sz w:val="24"/>
          <w:szCs w:val="24"/>
        </w:rPr>
        <w:t>. Of the 315 respondents, 42 (13.33%) and 54 (17.14%) rep</w:t>
      </w:r>
      <w:r w:rsidR="001553F4" w:rsidRPr="0029048A">
        <w:rPr>
          <w:rFonts w:ascii="Times New Roman" w:eastAsia="Times New Roman" w:hAnsi="Times New Roman" w:cs="Times New Roman"/>
          <w:color w:val="000000" w:themeColor="text1"/>
          <w:sz w:val="24"/>
          <w:szCs w:val="24"/>
        </w:rPr>
        <w:t>orted having more than 10 years and</w:t>
      </w:r>
      <w:r w:rsidR="003B1425" w:rsidRPr="0029048A">
        <w:rPr>
          <w:rFonts w:ascii="Times New Roman" w:eastAsia="Times New Roman" w:hAnsi="Times New Roman" w:cs="Times New Roman"/>
          <w:color w:val="000000" w:themeColor="text1"/>
          <w:sz w:val="24"/>
          <w:szCs w:val="24"/>
        </w:rPr>
        <w:t xml:space="preserve"> 6-</w:t>
      </w:r>
      <w:r w:rsidRPr="0029048A">
        <w:rPr>
          <w:rFonts w:ascii="Times New Roman" w:eastAsia="Times New Roman" w:hAnsi="Times New Roman" w:cs="Times New Roman"/>
          <w:color w:val="000000" w:themeColor="text1"/>
          <w:sz w:val="24"/>
          <w:szCs w:val="24"/>
        </w:rPr>
        <w:t xml:space="preserve">10 years of experience in virtual teams, respectively. Whereas 136 (43.17%) respondents </w:t>
      </w:r>
      <w:r w:rsidR="00E823EF" w:rsidRPr="0029048A">
        <w:rPr>
          <w:rFonts w:ascii="Times New Roman" w:eastAsia="Times New Roman" w:hAnsi="Times New Roman" w:cs="Times New Roman"/>
          <w:color w:val="000000" w:themeColor="text1"/>
          <w:sz w:val="24"/>
          <w:szCs w:val="24"/>
        </w:rPr>
        <w:t>reported having 3-</w:t>
      </w:r>
      <w:r w:rsidRPr="0029048A">
        <w:rPr>
          <w:rFonts w:ascii="Times New Roman" w:eastAsia="Times New Roman" w:hAnsi="Times New Roman" w:cs="Times New Roman"/>
          <w:color w:val="000000" w:themeColor="text1"/>
          <w:sz w:val="24"/>
          <w:szCs w:val="24"/>
        </w:rPr>
        <w:t xml:space="preserve">6 years of work experience in virtual teams. Therefore, the respondents had adequate exposure </w:t>
      </w:r>
      <w:r w:rsidR="00187822" w:rsidRPr="0029048A">
        <w:rPr>
          <w:rFonts w:ascii="Times New Roman" w:eastAsia="Times New Roman" w:hAnsi="Times New Roman" w:cs="Times New Roman"/>
          <w:color w:val="000000" w:themeColor="text1"/>
          <w:sz w:val="24"/>
          <w:szCs w:val="24"/>
        </w:rPr>
        <w:t>to</w:t>
      </w:r>
      <w:r w:rsidRPr="0029048A">
        <w:rPr>
          <w:rFonts w:ascii="Times New Roman" w:eastAsia="Times New Roman" w:hAnsi="Times New Roman" w:cs="Times New Roman"/>
          <w:color w:val="000000" w:themeColor="text1"/>
          <w:sz w:val="24"/>
          <w:szCs w:val="24"/>
        </w:rPr>
        <w:t xml:space="preserve"> </w:t>
      </w:r>
      <w:r w:rsidR="00881DA5" w:rsidRPr="0029048A">
        <w:rPr>
          <w:rFonts w:ascii="Times New Roman" w:eastAsia="Times New Roman" w:hAnsi="Times New Roman" w:cs="Times New Roman"/>
          <w:color w:val="000000" w:themeColor="text1"/>
          <w:sz w:val="24"/>
          <w:szCs w:val="24"/>
        </w:rPr>
        <w:t xml:space="preserve">the functioning of </w:t>
      </w:r>
      <w:r w:rsidRPr="0029048A">
        <w:rPr>
          <w:rFonts w:ascii="Times New Roman" w:eastAsia="Times New Roman" w:hAnsi="Times New Roman" w:cs="Times New Roman"/>
          <w:color w:val="000000" w:themeColor="text1"/>
          <w:sz w:val="24"/>
          <w:szCs w:val="24"/>
        </w:rPr>
        <w:t>virtual team</w:t>
      </w:r>
      <w:r w:rsidR="00881DA5"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As the </w:t>
      </w:r>
      <w:r w:rsidR="00326FC0" w:rsidRPr="0029048A">
        <w:rPr>
          <w:rFonts w:ascii="Times New Roman" w:eastAsia="Times New Roman" w:hAnsi="Times New Roman" w:cs="Times New Roman"/>
          <w:color w:val="000000" w:themeColor="text1"/>
          <w:sz w:val="24"/>
          <w:szCs w:val="24"/>
        </w:rPr>
        <w:t>study</w:t>
      </w:r>
      <w:r w:rsidRPr="0029048A">
        <w:rPr>
          <w:rFonts w:ascii="Times New Roman" w:eastAsia="Times New Roman" w:hAnsi="Times New Roman" w:cs="Times New Roman"/>
          <w:color w:val="000000" w:themeColor="text1"/>
          <w:sz w:val="24"/>
          <w:szCs w:val="24"/>
        </w:rPr>
        <w:t xml:space="preserve"> focused on multinational organis</w:t>
      </w:r>
      <w:r w:rsidR="005263E2" w:rsidRPr="0029048A">
        <w:rPr>
          <w:rFonts w:ascii="Times New Roman" w:eastAsia="Times New Roman" w:hAnsi="Times New Roman" w:cs="Times New Roman"/>
          <w:color w:val="000000" w:themeColor="text1"/>
          <w:sz w:val="24"/>
          <w:szCs w:val="24"/>
        </w:rPr>
        <w:t>ations for data collection, the</w:t>
      </w:r>
      <w:r w:rsidRPr="0029048A">
        <w:rPr>
          <w:rFonts w:ascii="Times New Roman" w:eastAsia="Times New Roman" w:hAnsi="Times New Roman" w:cs="Times New Roman"/>
          <w:color w:val="000000" w:themeColor="text1"/>
          <w:sz w:val="24"/>
          <w:szCs w:val="24"/>
        </w:rPr>
        <w:t xml:space="preserve"> </w:t>
      </w:r>
      <w:r w:rsidR="007334DA" w:rsidRPr="0029048A">
        <w:rPr>
          <w:rFonts w:ascii="Times New Roman" w:eastAsia="Times New Roman" w:hAnsi="Times New Roman" w:cs="Times New Roman"/>
          <w:color w:val="000000" w:themeColor="text1"/>
          <w:sz w:val="24"/>
          <w:szCs w:val="24"/>
        </w:rPr>
        <w:t>organisation’s size</w:t>
      </w:r>
      <w:r w:rsidR="005263E2"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also reflects this trend. Approximately </w:t>
      </w:r>
      <w:r w:rsidR="007334DA" w:rsidRPr="0029048A">
        <w:rPr>
          <w:rFonts w:ascii="Times New Roman" w:eastAsia="Times New Roman" w:hAnsi="Times New Roman" w:cs="Times New Roman"/>
          <w:color w:val="000000" w:themeColor="text1"/>
          <w:sz w:val="24"/>
          <w:szCs w:val="24"/>
        </w:rPr>
        <w:t>238 (</w:t>
      </w:r>
      <w:r w:rsidRPr="0029048A">
        <w:rPr>
          <w:rFonts w:ascii="Times New Roman" w:eastAsia="Times New Roman" w:hAnsi="Times New Roman" w:cs="Times New Roman"/>
          <w:color w:val="000000" w:themeColor="text1"/>
          <w:sz w:val="24"/>
          <w:szCs w:val="24"/>
        </w:rPr>
        <w:t>75</w:t>
      </w:r>
      <w:r w:rsidR="007334DA"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respondents reported that their </w:t>
      </w:r>
      <w:r w:rsidR="00792941" w:rsidRPr="0029048A">
        <w:rPr>
          <w:rFonts w:ascii="Times New Roman" w:eastAsia="Times New Roman" w:hAnsi="Times New Roman" w:cs="Times New Roman"/>
          <w:color w:val="000000" w:themeColor="text1"/>
          <w:sz w:val="24"/>
          <w:szCs w:val="24"/>
        </w:rPr>
        <w:t xml:space="preserve">organisations </w:t>
      </w:r>
      <w:r w:rsidRPr="0029048A">
        <w:rPr>
          <w:rFonts w:ascii="Times New Roman" w:eastAsia="Times New Roman" w:hAnsi="Times New Roman" w:cs="Times New Roman"/>
          <w:color w:val="000000" w:themeColor="text1"/>
          <w:sz w:val="24"/>
          <w:szCs w:val="24"/>
        </w:rPr>
        <w:t>had more than ten thousand employees</w:t>
      </w:r>
      <w:r w:rsidR="008160CA" w:rsidRPr="0029048A">
        <w:rPr>
          <w:rFonts w:ascii="Times New Roman" w:eastAsia="Times New Roman" w:hAnsi="Times New Roman" w:cs="Times New Roman"/>
          <w:color w:val="000000" w:themeColor="text1"/>
          <w:sz w:val="24"/>
          <w:szCs w:val="24"/>
        </w:rPr>
        <w:t>, indicating th</w:t>
      </w:r>
      <w:r w:rsidR="007F0DC4" w:rsidRPr="0029048A">
        <w:rPr>
          <w:rFonts w:ascii="Times New Roman" w:eastAsia="Times New Roman" w:hAnsi="Times New Roman" w:cs="Times New Roman"/>
          <w:color w:val="000000" w:themeColor="text1"/>
          <w:sz w:val="24"/>
          <w:szCs w:val="24"/>
        </w:rPr>
        <w:t>ey were stationed in multinational corporations and</w:t>
      </w:r>
      <w:r w:rsidRPr="0029048A">
        <w:rPr>
          <w:rFonts w:ascii="Times New Roman" w:eastAsia="Times New Roman" w:hAnsi="Times New Roman" w:cs="Times New Roman"/>
          <w:color w:val="000000" w:themeColor="text1"/>
          <w:sz w:val="24"/>
          <w:szCs w:val="24"/>
        </w:rPr>
        <w:t xml:space="preserve"> familiar with global work practices. Conversely, only 62 employees (19.68%) reported that their organization had 5000 to 10,000 employees. </w:t>
      </w:r>
      <w:r w:rsidR="007F0DC4" w:rsidRPr="0029048A">
        <w:rPr>
          <w:rFonts w:ascii="Times New Roman" w:eastAsia="Times New Roman" w:hAnsi="Times New Roman" w:cs="Times New Roman"/>
          <w:color w:val="000000" w:themeColor="text1"/>
          <w:sz w:val="24"/>
          <w:szCs w:val="24"/>
        </w:rPr>
        <w:t>None of the respondents reported their</w:t>
      </w:r>
      <w:r w:rsidRPr="0029048A">
        <w:rPr>
          <w:rFonts w:ascii="Times New Roman" w:eastAsia="Times New Roman" w:hAnsi="Times New Roman" w:cs="Times New Roman"/>
          <w:color w:val="000000" w:themeColor="text1"/>
          <w:sz w:val="24"/>
          <w:szCs w:val="24"/>
        </w:rPr>
        <w:t xml:space="preserve"> strength as less than five hundred employees (refer to Table 3 for details). </w:t>
      </w:r>
      <w:bookmarkStart w:id="6" w:name="_Hlk130769732"/>
      <w:r w:rsidRPr="0029048A">
        <w:rPr>
          <w:rFonts w:ascii="Times New Roman" w:eastAsia="Times New Roman" w:hAnsi="Times New Roman" w:cs="Times New Roman"/>
          <w:color w:val="000000" w:themeColor="text1"/>
          <w:sz w:val="24"/>
          <w:szCs w:val="24"/>
        </w:rPr>
        <w:t xml:space="preserve">The </w:t>
      </w:r>
      <w:r w:rsidR="002058E7" w:rsidRPr="0029048A">
        <w:rPr>
          <w:rFonts w:ascii="Times New Roman" w:eastAsia="Times New Roman" w:hAnsi="Times New Roman" w:cs="Times New Roman"/>
          <w:color w:val="000000" w:themeColor="text1"/>
          <w:sz w:val="24"/>
          <w:szCs w:val="24"/>
        </w:rPr>
        <w:t>subsequent</w:t>
      </w:r>
      <w:r w:rsidRPr="0029048A">
        <w:rPr>
          <w:rFonts w:ascii="Times New Roman" w:eastAsia="Times New Roman" w:hAnsi="Times New Roman" w:cs="Times New Roman"/>
          <w:color w:val="000000" w:themeColor="text1"/>
          <w:sz w:val="24"/>
          <w:szCs w:val="24"/>
        </w:rPr>
        <w:t xml:space="preserve"> sections will</w:t>
      </w:r>
      <w:r w:rsidR="002058E7" w:rsidRPr="0029048A">
        <w:rPr>
          <w:rFonts w:ascii="Times New Roman" w:eastAsia="Times New Roman" w:hAnsi="Times New Roman" w:cs="Times New Roman"/>
          <w:color w:val="000000" w:themeColor="text1"/>
          <w:sz w:val="24"/>
          <w:szCs w:val="24"/>
        </w:rPr>
        <w:t xml:space="preserve"> provide </w:t>
      </w:r>
      <w:r w:rsidRPr="0029048A">
        <w:rPr>
          <w:rFonts w:ascii="Times New Roman" w:eastAsia="Times New Roman" w:hAnsi="Times New Roman" w:cs="Times New Roman"/>
          <w:color w:val="000000" w:themeColor="text1"/>
          <w:sz w:val="24"/>
          <w:szCs w:val="24"/>
        </w:rPr>
        <w:t>detail</w:t>
      </w:r>
      <w:r w:rsidR="002058E7"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w:t>
      </w:r>
      <w:r w:rsidR="002058E7" w:rsidRPr="0029048A">
        <w:rPr>
          <w:rFonts w:ascii="Times New Roman" w:eastAsia="Times New Roman" w:hAnsi="Times New Roman" w:cs="Times New Roman"/>
          <w:color w:val="000000" w:themeColor="text1"/>
          <w:sz w:val="24"/>
          <w:szCs w:val="24"/>
        </w:rPr>
        <w:t xml:space="preserve">of </w:t>
      </w:r>
      <w:r w:rsidRPr="0029048A">
        <w:rPr>
          <w:rFonts w:ascii="Times New Roman" w:eastAsia="Times New Roman" w:hAnsi="Times New Roman" w:cs="Times New Roman"/>
          <w:color w:val="000000" w:themeColor="text1"/>
          <w:sz w:val="24"/>
          <w:szCs w:val="24"/>
        </w:rPr>
        <w:t xml:space="preserve">the </w:t>
      </w:r>
      <w:r w:rsidR="002058E7" w:rsidRPr="0029048A">
        <w:rPr>
          <w:rFonts w:ascii="Times New Roman" w:eastAsia="Times New Roman" w:hAnsi="Times New Roman" w:cs="Times New Roman"/>
          <w:color w:val="000000" w:themeColor="text1"/>
          <w:sz w:val="24"/>
          <w:szCs w:val="24"/>
        </w:rPr>
        <w:t xml:space="preserve">main </w:t>
      </w:r>
      <w:r w:rsidRPr="0029048A">
        <w:rPr>
          <w:rFonts w:ascii="Times New Roman" w:eastAsia="Times New Roman" w:hAnsi="Times New Roman" w:cs="Times New Roman"/>
          <w:color w:val="000000" w:themeColor="text1"/>
          <w:sz w:val="24"/>
          <w:szCs w:val="24"/>
        </w:rPr>
        <w:t>data analysis.</w:t>
      </w:r>
      <w:bookmarkEnd w:id="6"/>
    </w:p>
    <w:p w14:paraId="7B452D93" w14:textId="03EBCF25" w:rsidR="00AF1886" w:rsidRPr="0029048A" w:rsidRDefault="00AF1886" w:rsidP="00F0732B">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27F25B23" w14:textId="77777777" w:rsidR="00AF1886" w:rsidRPr="0029048A" w:rsidRDefault="00AF1886" w:rsidP="00F0732B">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3 here -----------------------</w:t>
      </w:r>
    </w:p>
    <w:p w14:paraId="179F1593" w14:textId="6D869699"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5F4C5C93" w14:textId="77777777" w:rsidR="00F0732B" w:rsidRPr="0029048A" w:rsidRDefault="00F0732B" w:rsidP="00AF1886">
      <w:pPr>
        <w:spacing w:after="0" w:line="240" w:lineRule="auto"/>
        <w:jc w:val="center"/>
        <w:rPr>
          <w:rFonts w:ascii="Times New Roman" w:eastAsia="Times New Roman" w:hAnsi="Times New Roman" w:cs="Times New Roman"/>
          <w:b/>
          <w:color w:val="000000" w:themeColor="text1"/>
          <w:sz w:val="24"/>
          <w:szCs w:val="24"/>
        </w:rPr>
      </w:pPr>
    </w:p>
    <w:p w14:paraId="4D0B634C" w14:textId="77777777" w:rsidR="00AF1886" w:rsidRPr="0029048A" w:rsidRDefault="00AF1886" w:rsidP="002D3DD3">
      <w:pPr>
        <w:pStyle w:val="Heading1"/>
        <w:numPr>
          <w:ilvl w:val="0"/>
          <w:numId w:val="1"/>
        </w:numPr>
        <w:spacing w:after="0" w:line="480" w:lineRule="auto"/>
        <w:ind w:left="426"/>
        <w:rPr>
          <w:color w:val="000000" w:themeColor="text1"/>
          <w:sz w:val="24"/>
          <w:szCs w:val="24"/>
        </w:rPr>
      </w:pPr>
      <w:r w:rsidRPr="0029048A">
        <w:rPr>
          <w:color w:val="000000" w:themeColor="text1"/>
          <w:sz w:val="24"/>
          <w:szCs w:val="24"/>
        </w:rPr>
        <w:t>Results</w:t>
      </w:r>
    </w:p>
    <w:p w14:paraId="48ED2B9B" w14:textId="77777777" w:rsidR="00AF1886" w:rsidRPr="0029048A" w:rsidRDefault="00AF1886" w:rsidP="00AF1886">
      <w:pPr>
        <w:pStyle w:val="Heading3"/>
        <w:spacing w:after="0" w:line="480" w:lineRule="auto"/>
        <w:rPr>
          <w:b/>
          <w:color w:val="000000" w:themeColor="text1"/>
          <w:sz w:val="24"/>
          <w:szCs w:val="24"/>
        </w:rPr>
      </w:pPr>
      <w:r w:rsidRPr="0029048A">
        <w:rPr>
          <w:b/>
          <w:color w:val="000000" w:themeColor="text1"/>
          <w:sz w:val="24"/>
          <w:szCs w:val="24"/>
        </w:rPr>
        <w:t>5.1 Evaluation of the Measurement (Outer) Model</w:t>
      </w:r>
    </w:p>
    <w:p w14:paraId="4DAEC0B6" w14:textId="59DC3F8E" w:rsidR="00AF1886" w:rsidRPr="0029048A" w:rsidRDefault="00F7601A"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Based on </w:t>
      </w:r>
      <w:r w:rsidR="00AF1886" w:rsidRPr="0029048A">
        <w:rPr>
          <w:rFonts w:ascii="Times New Roman" w:eastAsia="Times New Roman" w:hAnsi="Times New Roman" w:cs="Times New Roman"/>
          <w:color w:val="000000" w:themeColor="text1"/>
          <w:sz w:val="24"/>
          <w:szCs w:val="24"/>
        </w:rPr>
        <w:t>past literature (Becker et al., 2012;</w:t>
      </w:r>
      <w:r w:rsidR="00AF1886" w:rsidRPr="0029048A">
        <w:rPr>
          <w:rFonts w:ascii="Times New Roman" w:hAnsi="Times New Roman" w:cs="Times New Roman"/>
          <w:color w:val="000000" w:themeColor="text1"/>
          <w:sz w:val="24"/>
          <w:szCs w:val="24"/>
        </w:rPr>
        <w:t xml:space="preserve"> </w:t>
      </w:r>
      <w:r w:rsidR="00AF1886" w:rsidRPr="0029048A">
        <w:rPr>
          <w:rFonts w:ascii="Times New Roman" w:eastAsia="Times New Roman" w:hAnsi="Times New Roman" w:cs="Times New Roman"/>
          <w:color w:val="000000" w:themeColor="text1"/>
          <w:sz w:val="24"/>
          <w:szCs w:val="24"/>
        </w:rPr>
        <w:t>Chen et al., 2022; Shiau et al</w:t>
      </w:r>
      <w:r w:rsidR="00D002AF" w:rsidRPr="0029048A">
        <w:rPr>
          <w:rFonts w:ascii="Times New Roman" w:eastAsia="Times New Roman" w:hAnsi="Times New Roman" w:cs="Times New Roman"/>
          <w:color w:val="000000" w:themeColor="text1"/>
          <w:sz w:val="24"/>
          <w:szCs w:val="24"/>
        </w:rPr>
        <w:t>.</w:t>
      </w:r>
      <w:r w:rsidR="00AF1886" w:rsidRPr="0029048A">
        <w:rPr>
          <w:rFonts w:ascii="Times New Roman" w:eastAsia="Times New Roman" w:hAnsi="Times New Roman" w:cs="Times New Roman"/>
          <w:color w:val="000000" w:themeColor="text1"/>
          <w:sz w:val="24"/>
          <w:szCs w:val="24"/>
        </w:rPr>
        <w:t>, 2019; Shiau et al., 2020). We assessed the measurement model in two stages</w:t>
      </w:r>
      <w:r w:rsidR="00D002AF" w:rsidRPr="0029048A">
        <w:rPr>
          <w:rFonts w:ascii="Times New Roman" w:eastAsia="Times New Roman" w:hAnsi="Times New Roman" w:cs="Times New Roman"/>
          <w:color w:val="000000" w:themeColor="text1"/>
          <w:sz w:val="24"/>
          <w:szCs w:val="24"/>
        </w:rPr>
        <w:t>: the adequacy of the reflective measurement model and</w:t>
      </w:r>
      <w:r w:rsidR="00AF1886" w:rsidRPr="0029048A">
        <w:rPr>
          <w:rFonts w:ascii="Times New Roman" w:eastAsia="Times New Roman" w:hAnsi="Times New Roman" w:cs="Times New Roman"/>
          <w:color w:val="000000" w:themeColor="text1"/>
          <w:sz w:val="24"/>
          <w:szCs w:val="24"/>
        </w:rPr>
        <w:t xml:space="preserve"> </w:t>
      </w:r>
      <w:r w:rsidR="00F844A5" w:rsidRPr="0029048A">
        <w:rPr>
          <w:rFonts w:ascii="Times New Roman" w:eastAsia="Times New Roman" w:hAnsi="Times New Roman" w:cs="Times New Roman"/>
          <w:color w:val="000000" w:themeColor="text1"/>
          <w:sz w:val="24"/>
          <w:szCs w:val="24"/>
        </w:rPr>
        <w:t>the</w:t>
      </w:r>
      <w:r w:rsidR="00AF1886" w:rsidRPr="0029048A">
        <w:rPr>
          <w:rFonts w:ascii="Times New Roman" w:eastAsia="Times New Roman" w:hAnsi="Times New Roman" w:cs="Times New Roman"/>
          <w:color w:val="000000" w:themeColor="text1"/>
          <w:sz w:val="24"/>
          <w:szCs w:val="24"/>
        </w:rPr>
        <w:t xml:space="preserve"> validation of the formative hierarchical component model.</w:t>
      </w:r>
    </w:p>
    <w:p w14:paraId="4423D312" w14:textId="77777777" w:rsidR="00AF1886" w:rsidRPr="0029048A" w:rsidRDefault="00AF1886" w:rsidP="00AF1886">
      <w:pPr>
        <w:pStyle w:val="Heading4"/>
        <w:rPr>
          <w:i w:val="0"/>
          <w:color w:val="000000" w:themeColor="text1"/>
          <w:sz w:val="24"/>
          <w:szCs w:val="24"/>
        </w:rPr>
      </w:pPr>
      <w:r w:rsidRPr="0029048A">
        <w:rPr>
          <w:color w:val="000000" w:themeColor="text1"/>
          <w:sz w:val="24"/>
          <w:szCs w:val="24"/>
        </w:rPr>
        <w:t>5.1.1</w:t>
      </w:r>
      <w:r w:rsidRPr="0029048A">
        <w:rPr>
          <w:i w:val="0"/>
          <w:color w:val="000000" w:themeColor="text1"/>
          <w:sz w:val="24"/>
          <w:szCs w:val="24"/>
        </w:rPr>
        <w:t xml:space="preserve"> </w:t>
      </w:r>
      <w:r w:rsidRPr="0029048A">
        <w:rPr>
          <w:color w:val="000000" w:themeColor="text1"/>
          <w:sz w:val="24"/>
          <w:szCs w:val="24"/>
        </w:rPr>
        <w:t>Adequacy of the Reflective Measurement Model</w:t>
      </w:r>
    </w:p>
    <w:p w14:paraId="2D6521EC" w14:textId="77777777"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We validated the reliability of the reflective constructs by measuring their convergent validity and discriminant validity. First, we checked the outer loadings of the items. Typically, outer loadings should be 0.708 or higher (Chin, 1998, Fornell and Larcker, 1981). All the first-order constructs in our model displayed composite reliability between 0.855 and 0.958 (see Table 4), </w:t>
      </w:r>
      <w:r w:rsidRPr="0029048A">
        <w:rPr>
          <w:rFonts w:ascii="Times New Roman" w:eastAsia="Times New Roman" w:hAnsi="Times New Roman" w:cs="Times New Roman"/>
          <w:color w:val="000000" w:themeColor="text1"/>
          <w:sz w:val="24"/>
          <w:szCs w:val="24"/>
        </w:rPr>
        <w:lastRenderedPageBreak/>
        <w:t xml:space="preserve">and the Cronbach alpha (α) between 0.772 and 0.945 is well above the threshold values of 0.7. These results indicated good construct reliability of the reflective constructs. </w:t>
      </w:r>
    </w:p>
    <w:p w14:paraId="2CB99673" w14:textId="77777777" w:rsidR="00C80B27" w:rsidRPr="0029048A" w:rsidRDefault="00C80B27" w:rsidP="00C80B27">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66CD8959" w14:textId="77777777" w:rsidR="00C80B27" w:rsidRPr="0029048A" w:rsidRDefault="00C80B27" w:rsidP="00C80B27">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4 here -----------------------</w:t>
      </w:r>
    </w:p>
    <w:p w14:paraId="761B17C9" w14:textId="77777777" w:rsidR="00C80B27" w:rsidRPr="0029048A" w:rsidRDefault="00C80B27" w:rsidP="00C80B27">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4BADDA52" w14:textId="77777777" w:rsidR="007B7A66" w:rsidRPr="0029048A" w:rsidRDefault="007B7A66" w:rsidP="00AF1886">
      <w:pPr>
        <w:spacing w:after="0" w:line="480" w:lineRule="auto"/>
        <w:jc w:val="both"/>
        <w:rPr>
          <w:rFonts w:ascii="Times New Roman" w:eastAsia="Times New Roman" w:hAnsi="Times New Roman" w:cs="Times New Roman"/>
          <w:color w:val="000000" w:themeColor="text1"/>
          <w:sz w:val="24"/>
          <w:szCs w:val="24"/>
        </w:rPr>
      </w:pPr>
    </w:p>
    <w:p w14:paraId="1BD3200C" w14:textId="731A71C4" w:rsidR="00AF1886" w:rsidRPr="0029048A" w:rsidRDefault="00AF1886" w:rsidP="00B067ED">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Next, </w:t>
      </w:r>
      <w:r w:rsidR="00272181" w:rsidRPr="0029048A">
        <w:rPr>
          <w:rFonts w:ascii="Times New Roman" w:eastAsia="Times New Roman" w:hAnsi="Times New Roman" w:cs="Times New Roman"/>
          <w:color w:val="000000" w:themeColor="text1"/>
          <w:sz w:val="24"/>
          <w:szCs w:val="24"/>
        </w:rPr>
        <w:t xml:space="preserve">we assessed the </w:t>
      </w:r>
      <w:r w:rsidR="00294A64" w:rsidRPr="0029048A">
        <w:rPr>
          <w:rFonts w:ascii="Times New Roman" w:eastAsia="Times New Roman" w:hAnsi="Times New Roman" w:cs="Times New Roman"/>
          <w:color w:val="000000" w:themeColor="text1"/>
          <w:sz w:val="24"/>
          <w:szCs w:val="24"/>
        </w:rPr>
        <w:t xml:space="preserve">discriminant validity to ensure that a reflective construct has the strongest relationships with its own indicators </w:t>
      </w:r>
      <w:r w:rsidR="00B92265" w:rsidRPr="0029048A">
        <w:rPr>
          <w:rFonts w:ascii="Times New Roman" w:eastAsia="Times New Roman" w:hAnsi="Times New Roman" w:cs="Times New Roman"/>
          <w:color w:val="000000" w:themeColor="text1"/>
          <w:sz w:val="24"/>
          <w:szCs w:val="24"/>
        </w:rPr>
        <w:t>compared to</w:t>
      </w:r>
      <w:r w:rsidR="00294A64" w:rsidRPr="0029048A">
        <w:rPr>
          <w:rFonts w:ascii="Times New Roman" w:eastAsia="Times New Roman" w:hAnsi="Times New Roman" w:cs="Times New Roman"/>
          <w:color w:val="000000" w:themeColor="text1"/>
          <w:sz w:val="24"/>
          <w:szCs w:val="24"/>
        </w:rPr>
        <w:t xml:space="preserve"> any other construct in the PLS path model </w:t>
      </w:r>
      <w:r w:rsidRPr="0029048A">
        <w:rPr>
          <w:rFonts w:ascii="Times New Roman" w:eastAsia="Times New Roman" w:hAnsi="Times New Roman" w:cs="Times New Roman"/>
          <w:color w:val="000000" w:themeColor="text1"/>
          <w:sz w:val="24"/>
          <w:szCs w:val="24"/>
        </w:rPr>
        <w:t>(Hair et al., 2014</w:t>
      </w:r>
      <w:r w:rsidR="00740BEF" w:rsidRPr="0029048A">
        <w:rPr>
          <w:rFonts w:ascii="Times New Roman" w:eastAsia="Times New Roman" w:hAnsi="Times New Roman" w:cs="Times New Roman"/>
          <w:color w:val="000000" w:themeColor="text1"/>
          <w:sz w:val="24"/>
          <w:szCs w:val="24"/>
        </w:rPr>
        <w:t>; Hulland, 1999</w:t>
      </w:r>
      <w:r w:rsidRPr="0029048A">
        <w:rPr>
          <w:rFonts w:ascii="Times New Roman" w:eastAsia="Times New Roman" w:hAnsi="Times New Roman" w:cs="Times New Roman"/>
          <w:color w:val="000000" w:themeColor="text1"/>
          <w:sz w:val="24"/>
          <w:szCs w:val="24"/>
        </w:rPr>
        <w:t xml:space="preserve">). </w:t>
      </w:r>
      <w:r w:rsidR="00630DC5" w:rsidRPr="0029048A">
        <w:rPr>
          <w:rFonts w:ascii="Times New Roman" w:eastAsia="Times New Roman" w:hAnsi="Times New Roman" w:cs="Times New Roman"/>
          <w:color w:val="000000" w:themeColor="text1"/>
          <w:sz w:val="24"/>
          <w:szCs w:val="24"/>
        </w:rPr>
        <w:t xml:space="preserve">As </w:t>
      </w:r>
      <w:r w:rsidR="009B5A35" w:rsidRPr="00494BE9">
        <w:rPr>
          <w:rFonts w:ascii="Times New Roman" w:eastAsia="Times New Roman" w:hAnsi="Times New Roman" w:cs="Times New Roman"/>
          <w:color w:val="00B0F0"/>
          <w:sz w:val="24"/>
          <w:szCs w:val="24"/>
        </w:rPr>
        <w:t>Ch</w:t>
      </w:r>
      <w:r w:rsidR="00494BE9" w:rsidRPr="00494BE9">
        <w:rPr>
          <w:rFonts w:ascii="Times New Roman" w:eastAsia="Times New Roman" w:hAnsi="Times New Roman" w:cs="Times New Roman"/>
          <w:color w:val="00B0F0"/>
          <w:sz w:val="24"/>
          <w:szCs w:val="24"/>
        </w:rPr>
        <w:t>i</w:t>
      </w:r>
      <w:r w:rsidR="009B5A35" w:rsidRPr="00494BE9">
        <w:rPr>
          <w:rFonts w:ascii="Times New Roman" w:eastAsia="Times New Roman" w:hAnsi="Times New Roman" w:cs="Times New Roman"/>
          <w:color w:val="00B0F0"/>
          <w:sz w:val="24"/>
          <w:szCs w:val="24"/>
        </w:rPr>
        <w:t xml:space="preserve">n (1998) </w:t>
      </w:r>
      <w:r w:rsidR="009B5A35" w:rsidRPr="0029048A">
        <w:rPr>
          <w:rFonts w:ascii="Times New Roman" w:eastAsia="Times New Roman" w:hAnsi="Times New Roman" w:cs="Times New Roman"/>
          <w:color w:val="000000" w:themeColor="text1"/>
          <w:sz w:val="24"/>
          <w:szCs w:val="24"/>
        </w:rPr>
        <w:t>suggested</w:t>
      </w:r>
      <w:r w:rsidR="00630DC5" w:rsidRPr="0029048A">
        <w:rPr>
          <w:rFonts w:ascii="Times New Roman" w:eastAsia="Times New Roman" w:hAnsi="Times New Roman" w:cs="Times New Roman"/>
          <w:color w:val="000000" w:themeColor="text1"/>
          <w:sz w:val="24"/>
          <w:szCs w:val="24"/>
        </w:rPr>
        <w:t>, w</w:t>
      </w:r>
      <w:r w:rsidRPr="0029048A">
        <w:rPr>
          <w:rFonts w:ascii="Times New Roman" w:eastAsia="Times New Roman" w:hAnsi="Times New Roman" w:cs="Times New Roman"/>
          <w:color w:val="000000" w:themeColor="text1"/>
          <w:sz w:val="24"/>
          <w:szCs w:val="24"/>
        </w:rPr>
        <w:t xml:space="preserve">e </w:t>
      </w:r>
      <w:r w:rsidR="00A20CEE" w:rsidRPr="0029048A">
        <w:rPr>
          <w:rFonts w:ascii="Times New Roman" w:eastAsia="Times New Roman" w:hAnsi="Times New Roman" w:cs="Times New Roman"/>
          <w:color w:val="000000" w:themeColor="text1"/>
          <w:sz w:val="24"/>
          <w:szCs w:val="24"/>
        </w:rPr>
        <w:t>have checked</w:t>
      </w:r>
      <w:r w:rsidR="00133689" w:rsidRPr="0029048A">
        <w:rPr>
          <w:rFonts w:ascii="Times New Roman" w:eastAsia="Times New Roman" w:hAnsi="Times New Roman" w:cs="Times New Roman"/>
          <w:color w:val="000000" w:themeColor="text1"/>
          <w:sz w:val="24"/>
          <w:szCs w:val="24"/>
        </w:rPr>
        <w:t xml:space="preserve"> the discriminant validity</w:t>
      </w:r>
      <w:r w:rsidR="00C23A82" w:rsidRPr="0029048A">
        <w:rPr>
          <w:rFonts w:ascii="Times New Roman" w:eastAsia="Times New Roman" w:hAnsi="Times New Roman" w:cs="Times New Roman"/>
          <w:color w:val="000000" w:themeColor="text1"/>
          <w:sz w:val="24"/>
          <w:szCs w:val="24"/>
        </w:rPr>
        <w:t xml:space="preserve"> </w:t>
      </w:r>
      <w:r w:rsidR="00630DC5" w:rsidRPr="0029048A">
        <w:rPr>
          <w:rFonts w:ascii="Times New Roman" w:eastAsia="Times New Roman" w:hAnsi="Times New Roman" w:cs="Times New Roman"/>
          <w:color w:val="000000" w:themeColor="text1"/>
          <w:sz w:val="24"/>
          <w:szCs w:val="24"/>
        </w:rPr>
        <w:t>with</w:t>
      </w:r>
      <w:r w:rsidR="00C23A82" w:rsidRPr="0029048A">
        <w:rPr>
          <w:rFonts w:ascii="Times New Roman" w:eastAsia="Times New Roman" w:hAnsi="Times New Roman" w:cs="Times New Roman"/>
          <w:color w:val="000000" w:themeColor="text1"/>
          <w:sz w:val="24"/>
          <w:szCs w:val="24"/>
        </w:rPr>
        <w:t xml:space="preserve"> two </w:t>
      </w:r>
      <w:r w:rsidR="009B5A35" w:rsidRPr="0029048A">
        <w:rPr>
          <w:rFonts w:ascii="Times New Roman" w:eastAsia="Times New Roman" w:hAnsi="Times New Roman" w:cs="Times New Roman"/>
          <w:color w:val="000000" w:themeColor="text1"/>
          <w:sz w:val="24"/>
          <w:szCs w:val="24"/>
        </w:rPr>
        <w:t>measures</w:t>
      </w:r>
      <w:r w:rsidR="00FA207C" w:rsidRPr="0029048A">
        <w:rPr>
          <w:rFonts w:ascii="Times New Roman" w:eastAsia="Times New Roman" w:hAnsi="Times New Roman" w:cs="Times New Roman"/>
          <w:color w:val="000000" w:themeColor="text1"/>
          <w:sz w:val="24"/>
          <w:szCs w:val="24"/>
        </w:rPr>
        <w:t>,</w:t>
      </w:r>
      <w:r w:rsidR="00133689" w:rsidRPr="0029048A">
        <w:rPr>
          <w:rFonts w:ascii="Times New Roman" w:eastAsia="Times New Roman" w:hAnsi="Times New Roman" w:cs="Times New Roman"/>
          <w:color w:val="000000" w:themeColor="text1"/>
          <w:sz w:val="24"/>
          <w:szCs w:val="24"/>
        </w:rPr>
        <w:t xml:space="preserve"> Fornell-Larker criteria based on the analysis of average variance extracted (AVE)</w:t>
      </w:r>
      <w:r w:rsidR="00FA207C" w:rsidRPr="0029048A">
        <w:rPr>
          <w:rFonts w:ascii="Times New Roman" w:eastAsia="Times New Roman" w:hAnsi="Times New Roman" w:cs="Times New Roman"/>
          <w:color w:val="000000" w:themeColor="text1"/>
          <w:sz w:val="24"/>
          <w:szCs w:val="24"/>
        </w:rPr>
        <w:t xml:space="preserve"> and cross-loadings examination</w:t>
      </w:r>
      <w:r w:rsidR="00133689" w:rsidRPr="0029048A">
        <w:rPr>
          <w:rFonts w:ascii="Times New Roman" w:eastAsia="Times New Roman" w:hAnsi="Times New Roman" w:cs="Times New Roman"/>
          <w:color w:val="000000" w:themeColor="text1"/>
          <w:sz w:val="24"/>
          <w:szCs w:val="24"/>
        </w:rPr>
        <w:t>.</w:t>
      </w:r>
      <w:r w:rsidR="00C101A8" w:rsidRPr="0029048A">
        <w:rPr>
          <w:rFonts w:ascii="Times New Roman" w:eastAsia="Times New Roman" w:hAnsi="Times New Roman" w:cs="Times New Roman"/>
          <w:color w:val="000000" w:themeColor="text1"/>
          <w:sz w:val="24"/>
          <w:szCs w:val="24"/>
        </w:rPr>
        <w:t xml:space="preserve"> </w:t>
      </w:r>
      <w:r w:rsidR="00A82B94" w:rsidRPr="0029048A">
        <w:rPr>
          <w:rFonts w:ascii="Times New Roman" w:eastAsia="Times New Roman" w:hAnsi="Times New Roman" w:cs="Times New Roman"/>
          <w:color w:val="000000" w:themeColor="text1"/>
          <w:sz w:val="24"/>
          <w:szCs w:val="24"/>
        </w:rPr>
        <w:t xml:space="preserve">We found that </w:t>
      </w:r>
      <w:r w:rsidR="00FD4534" w:rsidRPr="0029048A">
        <w:rPr>
          <w:rFonts w:ascii="Times New Roman" w:eastAsia="Times New Roman" w:hAnsi="Times New Roman" w:cs="Times New Roman"/>
          <w:color w:val="000000" w:themeColor="text1"/>
          <w:sz w:val="24"/>
          <w:szCs w:val="24"/>
        </w:rPr>
        <w:t>all the diagonal elements</w:t>
      </w:r>
      <w:r w:rsidR="003A43A9" w:rsidRPr="0029048A">
        <w:rPr>
          <w:rFonts w:ascii="Times New Roman" w:eastAsia="Times New Roman" w:hAnsi="Times New Roman" w:cs="Times New Roman"/>
          <w:color w:val="000000" w:themeColor="text1"/>
          <w:sz w:val="24"/>
          <w:szCs w:val="24"/>
        </w:rPr>
        <w:t xml:space="preserve"> (AVE values)</w:t>
      </w:r>
      <w:r w:rsidR="00FD4534" w:rsidRPr="0029048A">
        <w:rPr>
          <w:rFonts w:ascii="Times New Roman" w:eastAsia="Times New Roman" w:hAnsi="Times New Roman" w:cs="Times New Roman"/>
          <w:color w:val="000000" w:themeColor="text1"/>
          <w:sz w:val="24"/>
          <w:szCs w:val="24"/>
        </w:rPr>
        <w:t xml:space="preserve"> are larger than the off-diagonal correlations in the rows and columns, thus meeting the criteria</w:t>
      </w:r>
      <w:r w:rsidR="00E425E2" w:rsidRPr="0029048A">
        <w:rPr>
          <w:rFonts w:ascii="Times New Roman" w:eastAsia="Times New Roman" w:hAnsi="Times New Roman" w:cs="Times New Roman"/>
          <w:color w:val="000000" w:themeColor="text1"/>
          <w:sz w:val="24"/>
          <w:szCs w:val="24"/>
        </w:rPr>
        <w:t xml:space="preserve"> (Fornell-Larcker Criterion)</w:t>
      </w:r>
      <w:r w:rsidR="00FD4534" w:rsidRPr="0029048A">
        <w:rPr>
          <w:rFonts w:ascii="Times New Roman" w:eastAsia="Times New Roman" w:hAnsi="Times New Roman" w:cs="Times New Roman"/>
          <w:color w:val="000000" w:themeColor="text1"/>
          <w:sz w:val="24"/>
          <w:szCs w:val="24"/>
        </w:rPr>
        <w:t xml:space="preserve"> of the test</w:t>
      </w:r>
      <w:r w:rsidR="003A43A9" w:rsidRPr="0029048A">
        <w:rPr>
          <w:rFonts w:ascii="Times New Roman" w:eastAsia="Times New Roman" w:hAnsi="Times New Roman" w:cs="Times New Roman"/>
          <w:color w:val="000000" w:themeColor="text1"/>
          <w:sz w:val="24"/>
          <w:szCs w:val="24"/>
        </w:rPr>
        <w:t xml:space="preserve"> (Fornell and Larcker, 1981)</w:t>
      </w:r>
      <w:r w:rsidR="00FD4534" w:rsidRPr="0029048A">
        <w:rPr>
          <w:rFonts w:ascii="Times New Roman" w:eastAsia="Times New Roman" w:hAnsi="Times New Roman" w:cs="Times New Roman"/>
          <w:color w:val="000000" w:themeColor="text1"/>
          <w:sz w:val="24"/>
          <w:szCs w:val="24"/>
        </w:rPr>
        <w:t>.</w:t>
      </w:r>
      <w:r w:rsidR="000528F1" w:rsidRPr="0029048A">
        <w:rPr>
          <w:rFonts w:ascii="Times New Roman" w:eastAsia="Times New Roman" w:hAnsi="Times New Roman" w:cs="Times New Roman"/>
          <w:color w:val="000000" w:themeColor="text1"/>
          <w:sz w:val="24"/>
          <w:szCs w:val="24"/>
        </w:rPr>
        <w:t xml:space="preserve"> </w:t>
      </w:r>
      <w:r w:rsidR="00BC2A92" w:rsidRPr="0029048A">
        <w:rPr>
          <w:rFonts w:ascii="Times New Roman" w:eastAsia="Times New Roman" w:hAnsi="Times New Roman" w:cs="Times New Roman"/>
          <w:color w:val="000000" w:themeColor="text1"/>
          <w:sz w:val="24"/>
          <w:szCs w:val="24"/>
        </w:rPr>
        <w:t>We found that t</w:t>
      </w:r>
      <w:r w:rsidR="002B0FE5" w:rsidRPr="0029048A">
        <w:rPr>
          <w:rFonts w:ascii="Times New Roman" w:eastAsia="Times New Roman" w:hAnsi="Times New Roman" w:cs="Times New Roman"/>
          <w:color w:val="000000" w:themeColor="text1"/>
          <w:sz w:val="24"/>
          <w:szCs w:val="24"/>
        </w:rPr>
        <w:t>he</w:t>
      </w:r>
      <w:r w:rsidR="00112C7E" w:rsidRPr="0029048A">
        <w:rPr>
          <w:rFonts w:ascii="Times New Roman" w:eastAsia="Times New Roman" w:hAnsi="Times New Roman" w:cs="Times New Roman"/>
          <w:color w:val="000000" w:themeColor="text1"/>
          <w:sz w:val="24"/>
          <w:szCs w:val="24"/>
        </w:rPr>
        <w:t xml:space="preserve"> </w:t>
      </w:r>
      <w:r w:rsidR="000528F1" w:rsidRPr="0029048A">
        <w:rPr>
          <w:rFonts w:ascii="Times New Roman" w:eastAsia="Times New Roman" w:hAnsi="Times New Roman" w:cs="Times New Roman"/>
          <w:color w:val="000000" w:themeColor="text1"/>
          <w:sz w:val="24"/>
          <w:szCs w:val="24"/>
        </w:rPr>
        <w:t>AVE values</w:t>
      </w:r>
      <w:r w:rsidR="002B0FE5" w:rsidRPr="0029048A">
        <w:rPr>
          <w:rFonts w:ascii="Times New Roman" w:eastAsia="Times New Roman" w:hAnsi="Times New Roman" w:cs="Times New Roman"/>
          <w:color w:val="000000" w:themeColor="text1"/>
          <w:sz w:val="24"/>
          <w:szCs w:val="24"/>
        </w:rPr>
        <w:t xml:space="preserve"> of all </w:t>
      </w:r>
      <w:r w:rsidR="00051EAE" w:rsidRPr="0029048A">
        <w:rPr>
          <w:rFonts w:ascii="Times New Roman" w:eastAsia="Times New Roman" w:hAnsi="Times New Roman" w:cs="Times New Roman"/>
          <w:color w:val="000000" w:themeColor="text1"/>
          <w:sz w:val="24"/>
          <w:szCs w:val="24"/>
        </w:rPr>
        <w:t>constructs</w:t>
      </w:r>
      <w:r w:rsidR="00112C7E" w:rsidRPr="0029048A">
        <w:rPr>
          <w:rFonts w:ascii="Times New Roman" w:eastAsia="Times New Roman" w:hAnsi="Times New Roman" w:cs="Times New Roman"/>
          <w:color w:val="000000" w:themeColor="text1"/>
          <w:sz w:val="24"/>
          <w:szCs w:val="24"/>
        </w:rPr>
        <w:t xml:space="preserve"> </w:t>
      </w:r>
      <w:r w:rsidR="00E51301" w:rsidRPr="0029048A">
        <w:rPr>
          <w:rFonts w:ascii="Times New Roman" w:eastAsia="Times New Roman" w:hAnsi="Times New Roman" w:cs="Times New Roman"/>
          <w:color w:val="000000" w:themeColor="text1"/>
          <w:sz w:val="24"/>
          <w:szCs w:val="24"/>
        </w:rPr>
        <w:t>were</w:t>
      </w:r>
      <w:r w:rsidR="00112C7E" w:rsidRPr="0029048A">
        <w:rPr>
          <w:rFonts w:ascii="Times New Roman" w:eastAsia="Times New Roman" w:hAnsi="Times New Roman" w:cs="Times New Roman"/>
          <w:color w:val="000000" w:themeColor="text1"/>
          <w:sz w:val="24"/>
          <w:szCs w:val="24"/>
        </w:rPr>
        <w:t xml:space="preserve"> above the threshold of 0.5</w:t>
      </w:r>
      <w:r w:rsidR="00BC2A92" w:rsidRPr="0029048A">
        <w:rPr>
          <w:rFonts w:ascii="Times New Roman" w:eastAsia="Times New Roman" w:hAnsi="Times New Roman" w:cs="Times New Roman"/>
          <w:color w:val="000000" w:themeColor="text1"/>
          <w:sz w:val="24"/>
          <w:szCs w:val="24"/>
        </w:rPr>
        <w:t>,</w:t>
      </w:r>
      <w:r w:rsidR="000528F1" w:rsidRPr="0029048A">
        <w:rPr>
          <w:rFonts w:ascii="Times New Roman" w:eastAsia="Times New Roman" w:hAnsi="Times New Roman" w:cs="Times New Roman"/>
          <w:color w:val="000000" w:themeColor="text1"/>
          <w:sz w:val="24"/>
          <w:szCs w:val="24"/>
        </w:rPr>
        <w:t xml:space="preserve"> </w:t>
      </w:r>
      <w:r w:rsidR="00261365" w:rsidRPr="0029048A">
        <w:rPr>
          <w:rFonts w:ascii="Times New Roman" w:eastAsia="Times New Roman" w:hAnsi="Times New Roman" w:cs="Times New Roman"/>
          <w:color w:val="000000" w:themeColor="text1"/>
          <w:sz w:val="24"/>
          <w:szCs w:val="24"/>
        </w:rPr>
        <w:t xml:space="preserve">and values were </w:t>
      </w:r>
      <w:r w:rsidR="00051EAE" w:rsidRPr="0029048A">
        <w:rPr>
          <w:rFonts w:ascii="Times New Roman" w:eastAsia="Times New Roman" w:hAnsi="Times New Roman" w:cs="Times New Roman"/>
          <w:color w:val="000000" w:themeColor="text1"/>
          <w:sz w:val="24"/>
          <w:szCs w:val="24"/>
        </w:rPr>
        <w:t>between</w:t>
      </w:r>
      <w:r w:rsidR="000528F1" w:rsidRPr="0029048A">
        <w:rPr>
          <w:rFonts w:ascii="Times New Roman" w:eastAsia="Times New Roman" w:hAnsi="Times New Roman" w:cs="Times New Roman"/>
          <w:color w:val="000000" w:themeColor="text1"/>
          <w:sz w:val="24"/>
          <w:szCs w:val="24"/>
        </w:rPr>
        <w:t xml:space="preserve"> 0.542 </w:t>
      </w:r>
      <w:r w:rsidR="00E217D2" w:rsidRPr="0029048A">
        <w:rPr>
          <w:rFonts w:ascii="Times New Roman" w:eastAsia="Times New Roman" w:hAnsi="Times New Roman" w:cs="Times New Roman"/>
          <w:color w:val="000000" w:themeColor="text1"/>
          <w:sz w:val="24"/>
          <w:szCs w:val="24"/>
        </w:rPr>
        <w:t>and</w:t>
      </w:r>
      <w:r w:rsidR="000528F1" w:rsidRPr="0029048A">
        <w:rPr>
          <w:rFonts w:ascii="Times New Roman" w:eastAsia="Times New Roman" w:hAnsi="Times New Roman" w:cs="Times New Roman"/>
          <w:color w:val="000000" w:themeColor="text1"/>
          <w:sz w:val="24"/>
          <w:szCs w:val="24"/>
        </w:rPr>
        <w:t xml:space="preserve"> 0.884</w:t>
      </w:r>
      <w:r w:rsidR="00082A34" w:rsidRPr="0029048A">
        <w:rPr>
          <w:rFonts w:ascii="Times New Roman" w:eastAsia="Times New Roman" w:hAnsi="Times New Roman" w:cs="Times New Roman"/>
          <w:color w:val="000000" w:themeColor="text1"/>
          <w:sz w:val="24"/>
          <w:szCs w:val="24"/>
        </w:rPr>
        <w:t>.</w:t>
      </w:r>
      <w:r w:rsidR="00153155" w:rsidRPr="0029048A">
        <w:rPr>
          <w:rFonts w:ascii="Times New Roman" w:eastAsia="Times New Roman" w:hAnsi="Times New Roman" w:cs="Times New Roman"/>
          <w:color w:val="000000" w:themeColor="text1"/>
          <w:sz w:val="24"/>
          <w:szCs w:val="24"/>
        </w:rPr>
        <w:t xml:space="preserve"> </w:t>
      </w:r>
      <w:r w:rsidR="00A7481B" w:rsidRPr="0029048A">
        <w:rPr>
          <w:rFonts w:ascii="Times New Roman" w:eastAsia="Times New Roman" w:hAnsi="Times New Roman" w:cs="Times New Roman"/>
          <w:color w:val="000000" w:themeColor="text1"/>
          <w:sz w:val="24"/>
          <w:szCs w:val="24"/>
        </w:rPr>
        <w:t>Similarly,</w:t>
      </w:r>
      <w:r w:rsidR="00153155" w:rsidRPr="0029048A">
        <w:rPr>
          <w:rFonts w:ascii="Times New Roman" w:eastAsia="Times New Roman" w:hAnsi="Times New Roman" w:cs="Times New Roman"/>
          <w:color w:val="000000" w:themeColor="text1"/>
          <w:sz w:val="24"/>
          <w:szCs w:val="24"/>
        </w:rPr>
        <w:t xml:space="preserve"> </w:t>
      </w:r>
      <w:r w:rsidR="00EF26D6" w:rsidRPr="0029048A">
        <w:rPr>
          <w:rFonts w:ascii="Times New Roman" w:eastAsia="Times New Roman" w:hAnsi="Times New Roman" w:cs="Times New Roman"/>
          <w:color w:val="000000" w:themeColor="text1"/>
          <w:sz w:val="24"/>
          <w:szCs w:val="24"/>
        </w:rPr>
        <w:t>the results of the cross-loading examination</w:t>
      </w:r>
      <w:r w:rsidR="00A7481B" w:rsidRPr="0029048A">
        <w:rPr>
          <w:rFonts w:ascii="Times New Roman" w:eastAsia="Times New Roman" w:hAnsi="Times New Roman" w:cs="Times New Roman"/>
          <w:color w:val="000000" w:themeColor="text1"/>
          <w:sz w:val="24"/>
          <w:szCs w:val="24"/>
        </w:rPr>
        <w:t xml:space="preserve"> indicate</w:t>
      </w:r>
      <w:r w:rsidR="00EF26D6" w:rsidRPr="0029048A">
        <w:rPr>
          <w:rFonts w:ascii="Times New Roman" w:eastAsia="Times New Roman" w:hAnsi="Times New Roman" w:cs="Times New Roman"/>
          <w:color w:val="000000" w:themeColor="text1"/>
          <w:sz w:val="24"/>
          <w:szCs w:val="24"/>
        </w:rPr>
        <w:t xml:space="preserve"> that all 41 indicators loaded distinctly on the specified construct they measured</w:t>
      </w:r>
      <w:r w:rsidR="00082A34" w:rsidRPr="0029048A">
        <w:rPr>
          <w:rFonts w:ascii="Times New Roman" w:eastAsia="Times New Roman" w:hAnsi="Times New Roman" w:cs="Times New Roman"/>
          <w:color w:val="000000" w:themeColor="text1"/>
          <w:sz w:val="24"/>
          <w:szCs w:val="24"/>
        </w:rPr>
        <w:t xml:space="preserve">. </w:t>
      </w:r>
      <w:r w:rsidR="00FD4534" w:rsidRPr="0029048A">
        <w:rPr>
          <w:rFonts w:ascii="Times New Roman" w:eastAsia="Times New Roman" w:hAnsi="Times New Roman" w:cs="Times New Roman"/>
          <w:color w:val="000000" w:themeColor="text1"/>
          <w:sz w:val="24"/>
          <w:szCs w:val="24"/>
        </w:rPr>
        <w:t>Hence, the collective results of cross-loadings and the Fornell-Larker demonstrate good discriminant validity at the construct level</w:t>
      </w:r>
      <w:r w:rsidR="004D1D31" w:rsidRPr="0029048A">
        <w:rPr>
          <w:rFonts w:ascii="Times New Roman" w:eastAsia="Times New Roman" w:hAnsi="Times New Roman" w:cs="Times New Roman"/>
          <w:color w:val="000000" w:themeColor="text1"/>
          <w:sz w:val="24"/>
          <w:szCs w:val="24"/>
        </w:rPr>
        <w:t xml:space="preserve"> </w:t>
      </w:r>
      <w:r w:rsidR="00082A34" w:rsidRPr="0029048A">
        <w:rPr>
          <w:rFonts w:ascii="Times New Roman" w:eastAsia="Times New Roman" w:hAnsi="Times New Roman" w:cs="Times New Roman"/>
          <w:color w:val="000000" w:themeColor="text1"/>
          <w:sz w:val="24"/>
          <w:szCs w:val="24"/>
        </w:rPr>
        <w:t>(</w:t>
      </w:r>
      <w:r w:rsidR="004D1D31" w:rsidRPr="0029048A">
        <w:rPr>
          <w:rFonts w:ascii="Times New Roman" w:eastAsia="Times New Roman" w:hAnsi="Times New Roman" w:cs="Times New Roman"/>
          <w:color w:val="000000" w:themeColor="text1"/>
          <w:sz w:val="24"/>
          <w:szCs w:val="24"/>
        </w:rPr>
        <w:t>See</w:t>
      </w:r>
      <w:r w:rsidR="00082A34" w:rsidRPr="0029048A">
        <w:rPr>
          <w:rFonts w:ascii="Times New Roman" w:eastAsia="Times New Roman" w:hAnsi="Times New Roman" w:cs="Times New Roman"/>
          <w:color w:val="000000" w:themeColor="text1"/>
          <w:sz w:val="24"/>
          <w:szCs w:val="24"/>
        </w:rPr>
        <w:t xml:space="preserve"> Table 5 and Table 6).</w:t>
      </w:r>
    </w:p>
    <w:p w14:paraId="5DA2DC9A" w14:textId="77777777" w:rsidR="00AF1886" w:rsidRPr="0029048A" w:rsidRDefault="00AF1886" w:rsidP="00AF1886">
      <w:pPr>
        <w:spacing w:after="0" w:line="240" w:lineRule="auto"/>
        <w:jc w:val="center"/>
        <w:rPr>
          <w:rFonts w:ascii="Times New Roman" w:eastAsia="Times New Roman" w:hAnsi="Times New Roman" w:cs="Times New Roman"/>
          <w:color w:val="000000" w:themeColor="text1"/>
          <w:sz w:val="24"/>
          <w:szCs w:val="24"/>
        </w:rPr>
      </w:pPr>
    </w:p>
    <w:p w14:paraId="4BF5F8BB" w14:textId="77777777"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3653F048" w14:textId="77777777" w:rsidR="00AF1886" w:rsidRPr="0029048A" w:rsidRDefault="00AF1886" w:rsidP="00AF1886">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5 here -----------------------</w:t>
      </w:r>
    </w:p>
    <w:p w14:paraId="4D35C589" w14:textId="77777777"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22E7E845" w14:textId="77777777" w:rsidR="00AF1886" w:rsidRPr="0029048A" w:rsidRDefault="00AF1886" w:rsidP="00AF1886">
      <w:pPr>
        <w:spacing w:after="0" w:line="240" w:lineRule="auto"/>
        <w:jc w:val="center"/>
        <w:rPr>
          <w:rFonts w:ascii="Times New Roman" w:eastAsia="Times New Roman" w:hAnsi="Times New Roman" w:cs="Times New Roman"/>
          <w:color w:val="000000" w:themeColor="text1"/>
          <w:sz w:val="24"/>
          <w:szCs w:val="24"/>
        </w:rPr>
      </w:pPr>
    </w:p>
    <w:p w14:paraId="35C66E31" w14:textId="77777777"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187E2073" w14:textId="77777777" w:rsidR="00AF1886" w:rsidRPr="0029048A" w:rsidRDefault="00AF1886" w:rsidP="00AF1886">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6 here -----------------------</w:t>
      </w:r>
    </w:p>
    <w:p w14:paraId="39AF9CAA" w14:textId="77777777"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211A0B23" w14:textId="77777777"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p>
    <w:p w14:paraId="7F2A0E56" w14:textId="77777777" w:rsidR="00AF1886" w:rsidRPr="0029048A" w:rsidRDefault="00AF1886" w:rsidP="00AF1886">
      <w:pPr>
        <w:pStyle w:val="Heading4"/>
        <w:rPr>
          <w:color w:val="000000" w:themeColor="text1"/>
          <w:sz w:val="24"/>
          <w:szCs w:val="24"/>
        </w:rPr>
      </w:pPr>
      <w:bookmarkStart w:id="7" w:name="_heading=h.30j0zll" w:colFirst="0" w:colLast="0"/>
      <w:bookmarkEnd w:id="7"/>
      <w:r w:rsidRPr="0029048A">
        <w:rPr>
          <w:color w:val="000000" w:themeColor="text1"/>
          <w:sz w:val="24"/>
          <w:szCs w:val="24"/>
        </w:rPr>
        <w:t>5.1.2 Validation of the Formative Hierarchical Component Model</w:t>
      </w:r>
    </w:p>
    <w:p w14:paraId="5C62FBB0" w14:textId="77777777" w:rsidR="00CA17FC" w:rsidRPr="0029048A" w:rsidRDefault="00AF1886" w:rsidP="003034D4">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Next, we examined the multicollinearity and internal validity of the formative items used in the hierarchical component model. The existence of high correlations between formative items </w:t>
      </w:r>
      <w:r w:rsidRPr="0029048A">
        <w:rPr>
          <w:rFonts w:ascii="Times New Roman" w:eastAsia="Times New Roman" w:hAnsi="Times New Roman" w:cs="Times New Roman"/>
          <w:color w:val="000000" w:themeColor="text1"/>
          <w:sz w:val="24"/>
          <w:szCs w:val="24"/>
        </w:rPr>
        <w:lastRenderedPageBreak/>
        <w:t xml:space="preserve">indicates </w:t>
      </w:r>
      <w:r w:rsidR="00AD1059" w:rsidRPr="0029048A">
        <w:rPr>
          <w:rFonts w:ascii="Times New Roman" w:eastAsia="Times New Roman" w:hAnsi="Times New Roman" w:cs="Times New Roman"/>
          <w:color w:val="000000" w:themeColor="text1"/>
          <w:sz w:val="24"/>
          <w:szCs w:val="24"/>
        </w:rPr>
        <w:t xml:space="preserve">the presence of </w:t>
      </w:r>
      <w:r w:rsidRPr="0029048A">
        <w:rPr>
          <w:rFonts w:ascii="Times New Roman" w:eastAsia="Times New Roman" w:hAnsi="Times New Roman" w:cs="Times New Roman"/>
          <w:color w:val="000000" w:themeColor="text1"/>
          <w:sz w:val="24"/>
          <w:szCs w:val="24"/>
        </w:rPr>
        <w:t xml:space="preserve">collinearity which </w:t>
      </w:r>
      <w:r w:rsidR="00304DC4" w:rsidRPr="0029048A">
        <w:rPr>
          <w:rFonts w:ascii="Times New Roman" w:eastAsia="Times New Roman" w:hAnsi="Times New Roman" w:cs="Times New Roman"/>
          <w:color w:val="000000" w:themeColor="text1"/>
          <w:sz w:val="24"/>
          <w:szCs w:val="24"/>
        </w:rPr>
        <w:t>could be</w:t>
      </w:r>
      <w:r w:rsidR="0058644C" w:rsidRPr="0029048A">
        <w:rPr>
          <w:rFonts w:ascii="Times New Roman" w:eastAsia="Times New Roman" w:hAnsi="Times New Roman" w:cs="Times New Roman"/>
          <w:color w:val="000000" w:themeColor="text1"/>
          <w:sz w:val="24"/>
          <w:szCs w:val="24"/>
        </w:rPr>
        <w:t xml:space="preserve"> a</w:t>
      </w:r>
      <w:r w:rsidRPr="0029048A">
        <w:rPr>
          <w:rFonts w:ascii="Times New Roman" w:eastAsia="Times New Roman" w:hAnsi="Times New Roman" w:cs="Times New Roman"/>
          <w:color w:val="000000" w:themeColor="text1"/>
          <w:sz w:val="24"/>
          <w:szCs w:val="24"/>
        </w:rPr>
        <w:t xml:space="preserve"> problem (Hair et al., 2014). Our results showed that the variance inflation factor (VIF) values for the formative construct (</w:t>
      </w:r>
      <w:proofErr w:type="gramStart"/>
      <w:r w:rsidRPr="0029048A">
        <w:rPr>
          <w:rFonts w:ascii="Times New Roman" w:eastAsia="Times New Roman" w:hAnsi="Times New Roman" w:cs="Times New Roman"/>
          <w:color w:val="000000" w:themeColor="text1"/>
          <w:sz w:val="24"/>
          <w:szCs w:val="24"/>
        </w:rPr>
        <w:t>i.e.</w:t>
      </w:r>
      <w:proofErr w:type="gramEnd"/>
      <w:r w:rsidRPr="0029048A">
        <w:rPr>
          <w:rFonts w:ascii="Times New Roman" w:eastAsia="Times New Roman" w:hAnsi="Times New Roman" w:cs="Times New Roman"/>
          <w:color w:val="000000" w:themeColor="text1"/>
          <w:sz w:val="24"/>
          <w:szCs w:val="24"/>
        </w:rPr>
        <w:t xml:space="preserve"> virtuality) ranged between 4.213 and 2.344, which was below the threshold value of 5, while the tolerance values were above the 0.20 threshold (Hair et al., 2013), exhibiting no collinearity among the items of the second-order construct (see Table 7). </w:t>
      </w:r>
    </w:p>
    <w:p w14:paraId="5AC44FD2" w14:textId="3ED6BCDA" w:rsidR="00D51D8B" w:rsidRPr="0029048A" w:rsidRDefault="00FA7A39" w:rsidP="00CA17FC">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Across</w:t>
      </w:r>
      <w:r w:rsidR="00723CE2" w:rsidRPr="0029048A">
        <w:rPr>
          <w:rFonts w:ascii="Times New Roman" w:eastAsia="Times New Roman" w:hAnsi="Times New Roman" w:cs="Times New Roman"/>
          <w:color w:val="000000" w:themeColor="text1"/>
          <w:sz w:val="24"/>
          <w:szCs w:val="24"/>
        </w:rPr>
        <w:t xml:space="preserve"> PLS-SEM</w:t>
      </w:r>
      <w:r w:rsidR="00D8538C" w:rsidRPr="0029048A">
        <w:rPr>
          <w:rFonts w:ascii="Times New Roman" w:eastAsia="Times New Roman" w:hAnsi="Times New Roman" w:cs="Times New Roman"/>
          <w:color w:val="000000" w:themeColor="text1"/>
          <w:sz w:val="24"/>
          <w:szCs w:val="24"/>
        </w:rPr>
        <w:t>-</w:t>
      </w:r>
      <w:r w:rsidR="00723CE2" w:rsidRPr="0029048A">
        <w:rPr>
          <w:rFonts w:ascii="Times New Roman" w:eastAsia="Times New Roman" w:hAnsi="Times New Roman" w:cs="Times New Roman"/>
          <w:color w:val="000000" w:themeColor="text1"/>
          <w:sz w:val="24"/>
          <w:szCs w:val="24"/>
        </w:rPr>
        <w:t>based studies, s</w:t>
      </w:r>
      <w:r w:rsidR="000C01A9" w:rsidRPr="0029048A">
        <w:rPr>
          <w:rFonts w:ascii="Times New Roman" w:eastAsia="Times New Roman" w:hAnsi="Times New Roman" w:cs="Times New Roman"/>
          <w:color w:val="000000" w:themeColor="text1"/>
          <w:sz w:val="24"/>
          <w:szCs w:val="24"/>
        </w:rPr>
        <w:t xml:space="preserve">cholars adhere to </w:t>
      </w:r>
      <w:r w:rsidR="00B808B2" w:rsidRPr="0029048A">
        <w:rPr>
          <w:rFonts w:ascii="Times New Roman" w:eastAsia="Times New Roman" w:hAnsi="Times New Roman" w:cs="Times New Roman"/>
          <w:color w:val="000000" w:themeColor="text1"/>
          <w:sz w:val="24"/>
          <w:szCs w:val="24"/>
        </w:rPr>
        <w:t xml:space="preserve">different standards of acceptable VIF values, such as 10.00 (Sarstedt </w:t>
      </w:r>
      <w:r w:rsidR="00FD58E3" w:rsidRPr="0029048A">
        <w:rPr>
          <w:rFonts w:ascii="Times New Roman" w:eastAsia="Times New Roman" w:hAnsi="Times New Roman" w:cs="Times New Roman"/>
          <w:color w:val="000000" w:themeColor="text1"/>
          <w:sz w:val="24"/>
          <w:szCs w:val="24"/>
        </w:rPr>
        <w:t>and</w:t>
      </w:r>
      <w:r w:rsidR="00B808B2" w:rsidRPr="0029048A">
        <w:rPr>
          <w:rFonts w:ascii="Times New Roman" w:eastAsia="Times New Roman" w:hAnsi="Times New Roman" w:cs="Times New Roman"/>
          <w:color w:val="000000" w:themeColor="text1"/>
          <w:sz w:val="24"/>
          <w:szCs w:val="24"/>
        </w:rPr>
        <w:t xml:space="preserve"> Mooi, </w:t>
      </w:r>
      <w:r w:rsidR="00541E3A" w:rsidRPr="0029048A">
        <w:rPr>
          <w:rFonts w:ascii="Times New Roman" w:eastAsia="Times New Roman" w:hAnsi="Times New Roman" w:cs="Times New Roman"/>
          <w:color w:val="000000" w:themeColor="text1"/>
          <w:sz w:val="24"/>
          <w:szCs w:val="24"/>
        </w:rPr>
        <w:t>2014</w:t>
      </w:r>
      <w:r w:rsidR="007653C6" w:rsidRPr="0029048A">
        <w:rPr>
          <w:rFonts w:ascii="Times New Roman" w:eastAsia="Times New Roman" w:hAnsi="Times New Roman" w:cs="Times New Roman"/>
          <w:color w:val="000000" w:themeColor="text1"/>
          <w:sz w:val="24"/>
          <w:szCs w:val="24"/>
        </w:rPr>
        <w:t xml:space="preserve">, </w:t>
      </w:r>
      <w:r w:rsidR="007653C6" w:rsidRPr="0029048A">
        <w:rPr>
          <w:rFonts w:ascii="Times New Roman" w:eastAsia="Times New Roman" w:hAnsi="Times New Roman" w:cs="Times New Roman"/>
          <w:color w:val="000000" w:themeColor="text1"/>
        </w:rPr>
        <w:t>Chapter 7</w:t>
      </w:r>
      <w:r w:rsidR="008C36B7" w:rsidRPr="0029048A">
        <w:rPr>
          <w:rFonts w:ascii="Times New Roman" w:eastAsia="Times New Roman" w:hAnsi="Times New Roman" w:cs="Times New Roman"/>
          <w:color w:val="000000" w:themeColor="text1"/>
          <w:sz w:val="24"/>
          <w:szCs w:val="24"/>
        </w:rPr>
        <w:t>)</w:t>
      </w:r>
      <w:r w:rsidR="00B808B2" w:rsidRPr="0029048A">
        <w:rPr>
          <w:rFonts w:ascii="Times New Roman" w:eastAsia="Times New Roman" w:hAnsi="Times New Roman" w:cs="Times New Roman"/>
          <w:color w:val="000000" w:themeColor="text1"/>
          <w:sz w:val="24"/>
          <w:szCs w:val="24"/>
        </w:rPr>
        <w:t xml:space="preserve">. </w:t>
      </w:r>
      <w:r w:rsidR="008C36B7" w:rsidRPr="0029048A">
        <w:rPr>
          <w:rFonts w:ascii="Times New Roman" w:eastAsia="Times New Roman" w:hAnsi="Times New Roman" w:cs="Times New Roman"/>
          <w:color w:val="000000" w:themeColor="text1"/>
          <w:sz w:val="24"/>
          <w:szCs w:val="24"/>
        </w:rPr>
        <w:t>However, according to Ringle et al. (</w:t>
      </w:r>
      <w:r w:rsidR="0041451B" w:rsidRPr="0029048A">
        <w:rPr>
          <w:rFonts w:ascii="Times New Roman" w:eastAsia="Times New Roman" w:hAnsi="Times New Roman" w:cs="Times New Roman"/>
          <w:color w:val="000000" w:themeColor="text1"/>
          <w:sz w:val="24"/>
          <w:szCs w:val="24"/>
        </w:rPr>
        <w:t>2020</w:t>
      </w:r>
      <w:r w:rsidR="008C36B7" w:rsidRPr="0029048A">
        <w:rPr>
          <w:rFonts w:ascii="Times New Roman" w:eastAsia="Times New Roman" w:hAnsi="Times New Roman" w:cs="Times New Roman"/>
          <w:color w:val="000000" w:themeColor="text1"/>
          <w:sz w:val="24"/>
          <w:szCs w:val="24"/>
        </w:rPr>
        <w:t xml:space="preserve">), due to </w:t>
      </w:r>
      <w:r w:rsidR="00CF2320" w:rsidRPr="0029048A">
        <w:rPr>
          <w:rFonts w:ascii="Times New Roman" w:eastAsia="Times New Roman" w:hAnsi="Times New Roman" w:cs="Times New Roman"/>
          <w:color w:val="000000" w:themeColor="text1"/>
          <w:sz w:val="24"/>
          <w:szCs w:val="24"/>
        </w:rPr>
        <w:t xml:space="preserve">the </w:t>
      </w:r>
      <w:r w:rsidR="008C36B7" w:rsidRPr="0029048A">
        <w:rPr>
          <w:rFonts w:ascii="Times New Roman" w:eastAsia="Times New Roman" w:hAnsi="Times New Roman" w:cs="Times New Roman"/>
          <w:color w:val="000000" w:themeColor="text1"/>
          <w:sz w:val="24"/>
          <w:szCs w:val="24"/>
        </w:rPr>
        <w:t>lack of</w:t>
      </w:r>
      <w:r w:rsidR="00B808B2" w:rsidRPr="0029048A">
        <w:rPr>
          <w:rFonts w:ascii="Times New Roman" w:eastAsia="Times New Roman" w:hAnsi="Times New Roman" w:cs="Times New Roman"/>
          <w:color w:val="000000" w:themeColor="text1"/>
          <w:sz w:val="24"/>
          <w:szCs w:val="24"/>
        </w:rPr>
        <w:t xml:space="preserve"> a suitable VIF threshold, researchers </w:t>
      </w:r>
      <w:r w:rsidR="009F5F5C" w:rsidRPr="0029048A">
        <w:rPr>
          <w:rFonts w:ascii="Times New Roman" w:eastAsia="Times New Roman" w:hAnsi="Times New Roman" w:cs="Times New Roman"/>
          <w:color w:val="000000" w:themeColor="text1"/>
          <w:sz w:val="24"/>
          <w:szCs w:val="24"/>
        </w:rPr>
        <w:t>may</w:t>
      </w:r>
      <w:r w:rsidR="00B808B2" w:rsidRPr="0029048A">
        <w:rPr>
          <w:rFonts w:ascii="Times New Roman" w:eastAsia="Times New Roman" w:hAnsi="Times New Roman" w:cs="Times New Roman"/>
          <w:color w:val="000000" w:themeColor="text1"/>
          <w:sz w:val="24"/>
          <w:szCs w:val="24"/>
        </w:rPr>
        <w:t xml:space="preserve"> adhere to the more conservative rules of thumb, such as 3.33 (Diamantopoulos </w:t>
      </w:r>
      <w:r w:rsidR="00846130" w:rsidRPr="0029048A">
        <w:rPr>
          <w:rFonts w:ascii="Times New Roman" w:eastAsia="Times New Roman" w:hAnsi="Times New Roman" w:cs="Times New Roman"/>
          <w:color w:val="000000" w:themeColor="text1"/>
          <w:sz w:val="24"/>
          <w:szCs w:val="24"/>
        </w:rPr>
        <w:t>and</w:t>
      </w:r>
      <w:r w:rsidR="00B808B2" w:rsidRPr="0029048A">
        <w:rPr>
          <w:rFonts w:ascii="Times New Roman" w:eastAsia="Times New Roman" w:hAnsi="Times New Roman" w:cs="Times New Roman"/>
          <w:color w:val="000000" w:themeColor="text1"/>
          <w:sz w:val="24"/>
          <w:szCs w:val="24"/>
        </w:rPr>
        <w:t xml:space="preserve"> </w:t>
      </w:r>
      <w:proofErr w:type="spellStart"/>
      <w:r w:rsidR="00B808B2" w:rsidRPr="0029048A">
        <w:rPr>
          <w:rFonts w:ascii="Times New Roman" w:eastAsia="Times New Roman" w:hAnsi="Times New Roman" w:cs="Times New Roman"/>
          <w:color w:val="000000" w:themeColor="text1"/>
          <w:sz w:val="24"/>
          <w:szCs w:val="24"/>
        </w:rPr>
        <w:t>Sig</w:t>
      </w:r>
      <w:r w:rsidR="0063590F" w:rsidRPr="0029048A">
        <w:rPr>
          <w:rFonts w:ascii="Times New Roman" w:eastAsia="Times New Roman" w:hAnsi="Times New Roman" w:cs="Times New Roman"/>
          <w:color w:val="000000" w:themeColor="text1"/>
          <w:sz w:val="24"/>
          <w:szCs w:val="24"/>
        </w:rPr>
        <w:t>uaw</w:t>
      </w:r>
      <w:proofErr w:type="spellEnd"/>
      <w:r w:rsidR="0063590F" w:rsidRPr="0029048A">
        <w:rPr>
          <w:rFonts w:ascii="Times New Roman" w:eastAsia="Times New Roman" w:hAnsi="Times New Roman" w:cs="Times New Roman"/>
          <w:color w:val="000000" w:themeColor="text1"/>
          <w:sz w:val="24"/>
          <w:szCs w:val="24"/>
        </w:rPr>
        <w:t xml:space="preserve">, </w:t>
      </w:r>
      <w:r w:rsidR="00586E84" w:rsidRPr="0029048A">
        <w:rPr>
          <w:rFonts w:ascii="Times New Roman" w:eastAsia="Times New Roman" w:hAnsi="Times New Roman" w:cs="Times New Roman"/>
          <w:color w:val="000000" w:themeColor="text1"/>
          <w:sz w:val="24"/>
          <w:szCs w:val="24"/>
        </w:rPr>
        <w:t>2006) or 5 (Hair et al.</w:t>
      </w:r>
      <w:r w:rsidR="00B808B2" w:rsidRPr="0029048A">
        <w:rPr>
          <w:rFonts w:ascii="Times New Roman" w:eastAsia="Times New Roman" w:hAnsi="Times New Roman" w:cs="Times New Roman"/>
          <w:color w:val="000000" w:themeColor="text1"/>
          <w:sz w:val="24"/>
          <w:szCs w:val="24"/>
        </w:rPr>
        <w:t>, 2011).</w:t>
      </w:r>
      <w:r w:rsidR="00040EE1" w:rsidRPr="0029048A">
        <w:rPr>
          <w:rFonts w:ascii="Times New Roman" w:eastAsia="Times New Roman" w:hAnsi="Times New Roman" w:cs="Times New Roman"/>
          <w:color w:val="000000" w:themeColor="text1"/>
          <w:sz w:val="24"/>
          <w:szCs w:val="24"/>
        </w:rPr>
        <w:t xml:space="preserve"> </w:t>
      </w:r>
      <w:r w:rsidR="0042345D" w:rsidRPr="0029048A">
        <w:rPr>
          <w:rFonts w:ascii="Times New Roman" w:eastAsia="Times New Roman" w:hAnsi="Times New Roman" w:cs="Times New Roman"/>
          <w:color w:val="000000" w:themeColor="text1"/>
          <w:sz w:val="24"/>
          <w:szCs w:val="24"/>
        </w:rPr>
        <w:t xml:space="preserve">In our study, </w:t>
      </w:r>
      <w:r w:rsidR="00A64012" w:rsidRPr="0029048A">
        <w:rPr>
          <w:rFonts w:ascii="Times New Roman" w:eastAsia="Times New Roman" w:hAnsi="Times New Roman" w:cs="Times New Roman"/>
          <w:color w:val="000000" w:themeColor="text1"/>
          <w:sz w:val="24"/>
          <w:szCs w:val="24"/>
        </w:rPr>
        <w:t xml:space="preserve">the </w:t>
      </w:r>
      <w:r w:rsidR="0042345D" w:rsidRPr="0029048A">
        <w:rPr>
          <w:rFonts w:ascii="Times New Roman" w:eastAsia="Times New Roman" w:hAnsi="Times New Roman" w:cs="Times New Roman"/>
          <w:color w:val="000000" w:themeColor="text1"/>
          <w:sz w:val="24"/>
          <w:szCs w:val="24"/>
        </w:rPr>
        <w:t xml:space="preserve">VIF value </w:t>
      </w:r>
      <w:r w:rsidR="00A64012" w:rsidRPr="0029048A">
        <w:rPr>
          <w:rFonts w:ascii="Times New Roman" w:eastAsia="Times New Roman" w:hAnsi="Times New Roman" w:cs="Times New Roman"/>
          <w:color w:val="000000" w:themeColor="text1"/>
          <w:sz w:val="24"/>
          <w:szCs w:val="24"/>
        </w:rPr>
        <w:t xml:space="preserve">for one formative construct </w:t>
      </w:r>
      <w:r w:rsidR="0042345D" w:rsidRPr="0029048A">
        <w:rPr>
          <w:rFonts w:ascii="Times New Roman" w:eastAsia="Times New Roman" w:hAnsi="Times New Roman" w:cs="Times New Roman"/>
          <w:color w:val="000000" w:themeColor="text1"/>
          <w:sz w:val="24"/>
          <w:szCs w:val="24"/>
        </w:rPr>
        <w:t>was higher than 3.33</w:t>
      </w:r>
      <w:r w:rsidR="0036612E" w:rsidRPr="0029048A">
        <w:rPr>
          <w:rFonts w:ascii="Times New Roman" w:eastAsia="Times New Roman" w:hAnsi="Times New Roman" w:cs="Times New Roman"/>
          <w:color w:val="000000" w:themeColor="text1"/>
          <w:sz w:val="24"/>
          <w:szCs w:val="24"/>
        </w:rPr>
        <w:t>,</w:t>
      </w:r>
      <w:r w:rsidR="0042345D" w:rsidRPr="0029048A">
        <w:rPr>
          <w:rFonts w:ascii="Times New Roman" w:eastAsia="Times New Roman" w:hAnsi="Times New Roman" w:cs="Times New Roman"/>
          <w:color w:val="000000" w:themeColor="text1"/>
          <w:sz w:val="24"/>
          <w:szCs w:val="24"/>
        </w:rPr>
        <w:t xml:space="preserve"> so we </w:t>
      </w:r>
      <w:r w:rsidR="001D273A" w:rsidRPr="0029048A">
        <w:rPr>
          <w:rFonts w:ascii="Times New Roman" w:eastAsia="Times New Roman" w:hAnsi="Times New Roman" w:cs="Times New Roman"/>
          <w:color w:val="000000" w:themeColor="text1"/>
          <w:sz w:val="24"/>
          <w:szCs w:val="24"/>
        </w:rPr>
        <w:t xml:space="preserve">carefully </w:t>
      </w:r>
      <w:r w:rsidR="0042345D" w:rsidRPr="0029048A">
        <w:rPr>
          <w:rFonts w:ascii="Times New Roman" w:eastAsia="Times New Roman" w:hAnsi="Times New Roman" w:cs="Times New Roman"/>
          <w:color w:val="000000" w:themeColor="text1"/>
          <w:sz w:val="24"/>
          <w:szCs w:val="24"/>
        </w:rPr>
        <w:t xml:space="preserve">re-checked the diagnostics </w:t>
      </w:r>
      <w:r w:rsidR="006A55AE" w:rsidRPr="0029048A">
        <w:rPr>
          <w:rFonts w:ascii="Times New Roman" w:eastAsia="Times New Roman" w:hAnsi="Times New Roman" w:cs="Times New Roman"/>
          <w:color w:val="000000" w:themeColor="text1"/>
          <w:sz w:val="24"/>
          <w:szCs w:val="24"/>
        </w:rPr>
        <w:t>to dismiss any chances of multicollinearity</w:t>
      </w:r>
      <w:r w:rsidR="006E43AF" w:rsidRPr="0029048A">
        <w:rPr>
          <w:rFonts w:ascii="Times New Roman" w:eastAsia="Times New Roman" w:hAnsi="Times New Roman" w:cs="Times New Roman"/>
          <w:color w:val="000000" w:themeColor="text1"/>
          <w:sz w:val="24"/>
          <w:szCs w:val="24"/>
        </w:rPr>
        <w:t>.</w:t>
      </w:r>
      <w:r w:rsidR="001D273A" w:rsidRPr="0029048A">
        <w:rPr>
          <w:rFonts w:ascii="Times New Roman" w:eastAsia="Times New Roman" w:hAnsi="Times New Roman" w:cs="Times New Roman"/>
          <w:color w:val="000000" w:themeColor="text1"/>
          <w:sz w:val="24"/>
          <w:szCs w:val="24"/>
        </w:rPr>
        <w:t xml:space="preserve"> A similar approach has been adopted in </w:t>
      </w:r>
      <w:r w:rsidR="00D406F8" w:rsidRPr="0029048A">
        <w:rPr>
          <w:rFonts w:ascii="Times New Roman" w:eastAsia="Times New Roman" w:hAnsi="Times New Roman" w:cs="Times New Roman"/>
          <w:color w:val="000000" w:themeColor="text1"/>
          <w:sz w:val="24"/>
          <w:szCs w:val="24"/>
        </w:rPr>
        <w:t xml:space="preserve">literature </w:t>
      </w:r>
      <w:r w:rsidR="001D273A" w:rsidRPr="0029048A">
        <w:rPr>
          <w:rFonts w:ascii="Times New Roman" w:eastAsia="Times New Roman" w:hAnsi="Times New Roman" w:cs="Times New Roman"/>
          <w:color w:val="000000" w:themeColor="text1"/>
          <w:sz w:val="24"/>
          <w:szCs w:val="24"/>
        </w:rPr>
        <w:t>(Ranjan and Read, 2016</w:t>
      </w:r>
      <w:r w:rsidR="007E2F0A" w:rsidRPr="0029048A">
        <w:rPr>
          <w:rFonts w:ascii="Times New Roman" w:eastAsia="Times New Roman" w:hAnsi="Times New Roman" w:cs="Times New Roman"/>
          <w:color w:val="000000" w:themeColor="text1"/>
          <w:sz w:val="24"/>
          <w:szCs w:val="24"/>
        </w:rPr>
        <w:t xml:space="preserve">; Ringle et al., </w:t>
      </w:r>
      <w:r w:rsidR="00CD6C78" w:rsidRPr="0029048A">
        <w:rPr>
          <w:rFonts w:ascii="Times New Roman" w:eastAsia="Times New Roman" w:hAnsi="Times New Roman" w:cs="Times New Roman"/>
          <w:color w:val="000000" w:themeColor="text1"/>
          <w:sz w:val="24"/>
          <w:szCs w:val="24"/>
        </w:rPr>
        <w:t>2020</w:t>
      </w:r>
      <w:r w:rsidR="001D273A" w:rsidRPr="0029048A">
        <w:rPr>
          <w:rFonts w:ascii="Times New Roman" w:eastAsia="Times New Roman" w:hAnsi="Times New Roman" w:cs="Times New Roman"/>
          <w:color w:val="000000" w:themeColor="text1"/>
          <w:sz w:val="24"/>
          <w:szCs w:val="24"/>
        </w:rPr>
        <w:t>).</w:t>
      </w:r>
    </w:p>
    <w:p w14:paraId="1E6200E4" w14:textId="3B237821" w:rsidR="00AF1886" w:rsidRPr="0029048A" w:rsidRDefault="00AF1886" w:rsidP="00D51D8B">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Further, we evaluated the path coefficients of the relationships</w:t>
      </w:r>
      <w:r w:rsidR="007B0B18" w:rsidRPr="0029048A">
        <w:rPr>
          <w:rFonts w:ascii="Times New Roman" w:eastAsia="Times New Roman" w:hAnsi="Times New Roman" w:cs="Times New Roman"/>
          <w:color w:val="000000" w:themeColor="text1"/>
          <w:sz w:val="24"/>
          <w:szCs w:val="24"/>
        </w:rPr>
        <w:t xml:space="preserve"> (β) </w:t>
      </w:r>
      <w:r w:rsidRPr="0029048A">
        <w:rPr>
          <w:rFonts w:ascii="Times New Roman" w:eastAsia="Times New Roman" w:hAnsi="Times New Roman" w:cs="Times New Roman"/>
          <w:color w:val="000000" w:themeColor="text1"/>
          <w:sz w:val="24"/>
          <w:szCs w:val="24"/>
        </w:rPr>
        <w:t xml:space="preserve">between the </w:t>
      </w:r>
      <w:proofErr w:type="gramStart"/>
      <w:r w:rsidRPr="0029048A">
        <w:rPr>
          <w:rFonts w:ascii="Times New Roman" w:eastAsia="Times New Roman" w:hAnsi="Times New Roman" w:cs="Times New Roman"/>
          <w:color w:val="000000" w:themeColor="text1"/>
          <w:sz w:val="24"/>
          <w:szCs w:val="24"/>
        </w:rPr>
        <w:t>first-order</w:t>
      </w:r>
      <w:proofErr w:type="gramEnd"/>
      <w:r w:rsidRPr="0029048A">
        <w:rPr>
          <w:rFonts w:ascii="Times New Roman" w:eastAsia="Times New Roman" w:hAnsi="Times New Roman" w:cs="Times New Roman"/>
          <w:color w:val="000000" w:themeColor="text1"/>
          <w:sz w:val="24"/>
          <w:szCs w:val="24"/>
        </w:rPr>
        <w:t xml:space="preserve"> and the second-order construct to determine their internal validit</w:t>
      </w:r>
      <w:r w:rsidR="009D2DC7" w:rsidRPr="0029048A">
        <w:rPr>
          <w:rFonts w:ascii="Times New Roman" w:eastAsia="Times New Roman" w:hAnsi="Times New Roman" w:cs="Times New Roman"/>
          <w:color w:val="000000" w:themeColor="text1"/>
          <w:sz w:val="24"/>
          <w:szCs w:val="24"/>
        </w:rPr>
        <w:t>ies</w:t>
      </w:r>
      <w:r w:rsidRPr="0029048A">
        <w:rPr>
          <w:rFonts w:ascii="Times New Roman" w:eastAsia="Times New Roman" w:hAnsi="Times New Roman" w:cs="Times New Roman"/>
          <w:color w:val="000000" w:themeColor="text1"/>
          <w:sz w:val="24"/>
          <w:szCs w:val="24"/>
        </w:rPr>
        <w:t xml:space="preserve">. We observed that all the first-order constructs had a critical t-value well above the threshold value of 2.57 (p&lt;0.01) (see Table </w:t>
      </w:r>
      <w:r w:rsidR="002041F5" w:rsidRPr="0029048A">
        <w:rPr>
          <w:rFonts w:ascii="Times New Roman" w:eastAsia="Times New Roman" w:hAnsi="Times New Roman" w:cs="Times New Roman"/>
          <w:color w:val="000000" w:themeColor="text1"/>
          <w:sz w:val="24"/>
          <w:szCs w:val="24"/>
        </w:rPr>
        <w:t>8</w:t>
      </w:r>
      <w:r w:rsidRPr="0029048A">
        <w:rPr>
          <w:rFonts w:ascii="Times New Roman" w:eastAsia="Times New Roman" w:hAnsi="Times New Roman" w:cs="Times New Roman"/>
          <w:color w:val="000000" w:themeColor="text1"/>
          <w:sz w:val="24"/>
          <w:szCs w:val="24"/>
        </w:rPr>
        <w:t xml:space="preserve">). Therefore, the first-order constructs (TD, WM and VOP) form a second-order construct (PV), and the proposed measurement model is valid (Table 4). </w:t>
      </w:r>
      <w:r w:rsidR="00845A48" w:rsidRPr="0029048A">
        <w:rPr>
          <w:rFonts w:ascii="Times New Roman" w:eastAsia="Times New Roman" w:hAnsi="Times New Roman" w:cs="Times New Roman"/>
          <w:color w:val="000000" w:themeColor="text1"/>
          <w:sz w:val="24"/>
          <w:szCs w:val="24"/>
        </w:rPr>
        <w:t>Based on these results, it also presents acceptable levels of indicator reliability, convergent validity, and discriminant validity</w:t>
      </w:r>
      <w:r w:rsidRPr="0029048A">
        <w:rPr>
          <w:rFonts w:ascii="Times New Roman" w:eastAsia="Times New Roman" w:hAnsi="Times New Roman" w:cs="Times New Roman"/>
          <w:color w:val="000000" w:themeColor="text1"/>
          <w:sz w:val="24"/>
          <w:szCs w:val="24"/>
        </w:rPr>
        <w:t xml:space="preserve">. The results </w:t>
      </w:r>
      <w:r w:rsidR="00845A48" w:rsidRPr="0029048A">
        <w:rPr>
          <w:rFonts w:ascii="Times New Roman" w:eastAsia="Times New Roman" w:hAnsi="Times New Roman" w:cs="Times New Roman"/>
          <w:color w:val="000000" w:themeColor="text1"/>
          <w:sz w:val="24"/>
          <w:szCs w:val="24"/>
        </w:rPr>
        <w:t xml:space="preserve">also </w:t>
      </w:r>
      <w:r w:rsidRPr="0029048A">
        <w:rPr>
          <w:rFonts w:ascii="Times New Roman" w:eastAsia="Times New Roman" w:hAnsi="Times New Roman" w:cs="Times New Roman"/>
          <w:color w:val="000000" w:themeColor="text1"/>
          <w:sz w:val="24"/>
          <w:szCs w:val="24"/>
        </w:rPr>
        <w:t xml:space="preserve">show that the constructs are within acceptable </w:t>
      </w:r>
      <w:r w:rsidR="00845A48" w:rsidRPr="0029048A">
        <w:rPr>
          <w:rFonts w:ascii="Times New Roman" w:eastAsia="Times New Roman" w:hAnsi="Times New Roman" w:cs="Times New Roman"/>
          <w:color w:val="000000" w:themeColor="text1"/>
          <w:sz w:val="24"/>
          <w:szCs w:val="24"/>
        </w:rPr>
        <w:t>error level</w:t>
      </w:r>
      <w:r w:rsidR="009D2DC7"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Thus, the measurement model demonstrates sufficient robustness to test the relationship</w:t>
      </w:r>
      <w:r w:rsidR="00B8709D"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between the constructs (</w:t>
      </w:r>
      <w:r w:rsidR="001071E1" w:rsidRPr="0029048A">
        <w:rPr>
          <w:rFonts w:ascii="Times New Roman" w:eastAsia="Times New Roman" w:hAnsi="Times New Roman" w:cs="Times New Roman"/>
          <w:color w:val="000000" w:themeColor="text1"/>
          <w:sz w:val="24"/>
          <w:szCs w:val="24"/>
        </w:rPr>
        <w:t>assessment of the</w:t>
      </w:r>
      <w:r w:rsidRPr="0029048A">
        <w:rPr>
          <w:rFonts w:ascii="Times New Roman" w:eastAsia="Times New Roman" w:hAnsi="Times New Roman" w:cs="Times New Roman"/>
          <w:color w:val="000000" w:themeColor="text1"/>
          <w:sz w:val="24"/>
          <w:szCs w:val="24"/>
        </w:rPr>
        <w:t xml:space="preserve"> structural model).</w:t>
      </w:r>
    </w:p>
    <w:p w14:paraId="30C8F84E" w14:textId="77777777" w:rsidR="00AF1886" w:rsidRPr="0029048A" w:rsidRDefault="00AF1886" w:rsidP="00AF1886">
      <w:pPr>
        <w:spacing w:after="0" w:line="240" w:lineRule="auto"/>
        <w:jc w:val="center"/>
        <w:rPr>
          <w:rFonts w:ascii="Times New Roman" w:eastAsia="Times New Roman" w:hAnsi="Times New Roman" w:cs="Times New Roman"/>
          <w:color w:val="000000" w:themeColor="text1"/>
          <w:sz w:val="24"/>
          <w:szCs w:val="24"/>
        </w:rPr>
      </w:pPr>
    </w:p>
    <w:p w14:paraId="28EA9B22" w14:textId="77777777"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4B4E362D" w14:textId="77777777" w:rsidR="00AF1886" w:rsidRPr="0029048A" w:rsidRDefault="00AF1886" w:rsidP="00AF1886">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7 here -----------------------</w:t>
      </w:r>
    </w:p>
    <w:p w14:paraId="1281397D" w14:textId="06536CB8" w:rsidR="00AF1886" w:rsidRPr="0029048A" w:rsidRDefault="00AF1886" w:rsidP="00AF1886">
      <w:pPr>
        <w:spacing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0BEA59D1" w14:textId="77777777" w:rsidR="002041F5" w:rsidRPr="0029048A" w:rsidRDefault="002041F5" w:rsidP="002041F5">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38846365" w14:textId="654C57D9" w:rsidR="002041F5" w:rsidRPr="0029048A" w:rsidRDefault="002041F5" w:rsidP="002041F5">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8 here -----------------------</w:t>
      </w:r>
    </w:p>
    <w:p w14:paraId="49E5E392" w14:textId="77777777" w:rsidR="002041F5" w:rsidRPr="0029048A" w:rsidRDefault="002041F5" w:rsidP="002041F5">
      <w:pPr>
        <w:spacing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lastRenderedPageBreak/>
        <w:t>************************************************</w:t>
      </w:r>
    </w:p>
    <w:p w14:paraId="22151568" w14:textId="77777777" w:rsidR="002041F5" w:rsidRPr="0029048A" w:rsidRDefault="002041F5" w:rsidP="00AF1886">
      <w:pPr>
        <w:spacing w:line="240" w:lineRule="auto"/>
        <w:jc w:val="center"/>
        <w:rPr>
          <w:rFonts w:ascii="Times New Roman" w:eastAsia="Times New Roman" w:hAnsi="Times New Roman" w:cs="Times New Roman"/>
          <w:b/>
          <w:color w:val="000000" w:themeColor="text1"/>
          <w:sz w:val="24"/>
          <w:szCs w:val="24"/>
        </w:rPr>
      </w:pPr>
    </w:p>
    <w:p w14:paraId="02871B6C" w14:textId="77777777" w:rsidR="00AF1886" w:rsidRPr="0029048A" w:rsidRDefault="00AF1886" w:rsidP="00AF1886">
      <w:pPr>
        <w:pStyle w:val="Heading4"/>
        <w:spacing w:after="0" w:line="480" w:lineRule="auto"/>
        <w:rPr>
          <w:color w:val="000000" w:themeColor="text1"/>
          <w:sz w:val="24"/>
          <w:szCs w:val="24"/>
        </w:rPr>
      </w:pPr>
      <w:r w:rsidRPr="0029048A">
        <w:rPr>
          <w:color w:val="000000" w:themeColor="text1"/>
          <w:sz w:val="24"/>
          <w:szCs w:val="24"/>
        </w:rPr>
        <w:t>5.1.3 Assessment of Common Method Bias</w:t>
      </w:r>
    </w:p>
    <w:p w14:paraId="1433BBC1" w14:textId="15485C18"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Due to the self-reported nature of the collected data, there was a possibility that the relationships </w:t>
      </w:r>
      <w:r w:rsidR="009A50F3" w:rsidRPr="0029048A">
        <w:rPr>
          <w:rFonts w:ascii="Times New Roman" w:eastAsia="Times New Roman" w:hAnsi="Times New Roman" w:cs="Times New Roman"/>
          <w:color w:val="000000" w:themeColor="text1"/>
          <w:sz w:val="24"/>
          <w:szCs w:val="24"/>
        </w:rPr>
        <w:t>could be</w:t>
      </w:r>
      <w:r w:rsidRPr="0029048A">
        <w:rPr>
          <w:rFonts w:ascii="Times New Roman" w:eastAsia="Times New Roman" w:hAnsi="Times New Roman" w:cs="Times New Roman"/>
          <w:color w:val="000000" w:themeColor="text1"/>
          <w:sz w:val="24"/>
          <w:szCs w:val="24"/>
        </w:rPr>
        <w:t xml:space="preserve"> potentially affected by common method bias (CMB) (Podsakoff et al., 2003). First, to minimise the effects of consistency artefacts, </w:t>
      </w:r>
      <w:r w:rsidR="00D94885" w:rsidRPr="0029048A">
        <w:rPr>
          <w:rFonts w:ascii="Times New Roman" w:eastAsia="Times New Roman" w:hAnsi="Times New Roman" w:cs="Times New Roman"/>
          <w:color w:val="000000" w:themeColor="text1"/>
          <w:sz w:val="24"/>
          <w:szCs w:val="24"/>
        </w:rPr>
        <w:t xml:space="preserve">we measured </w:t>
      </w:r>
      <w:r w:rsidRPr="0029048A">
        <w:rPr>
          <w:rFonts w:ascii="Times New Roman" w:eastAsia="Times New Roman" w:hAnsi="Times New Roman" w:cs="Times New Roman"/>
          <w:color w:val="000000" w:themeColor="text1"/>
          <w:sz w:val="24"/>
          <w:szCs w:val="24"/>
        </w:rPr>
        <w:t>the questionnaire items related to the independent variable, followed by the mediatin</w:t>
      </w:r>
      <w:r w:rsidR="00AA3DC6" w:rsidRPr="0029048A">
        <w:rPr>
          <w:rFonts w:ascii="Times New Roman" w:eastAsia="Times New Roman" w:hAnsi="Times New Roman" w:cs="Times New Roman"/>
          <w:color w:val="000000" w:themeColor="text1"/>
          <w:sz w:val="24"/>
          <w:szCs w:val="24"/>
        </w:rPr>
        <w:t xml:space="preserve">g and dependent variables. </w:t>
      </w:r>
      <w:r w:rsidR="00B348D0" w:rsidRPr="0029048A">
        <w:rPr>
          <w:rFonts w:ascii="Times New Roman" w:eastAsia="Times New Roman" w:hAnsi="Times New Roman" w:cs="Times New Roman"/>
          <w:color w:val="000000" w:themeColor="text1"/>
          <w:sz w:val="24"/>
          <w:szCs w:val="24"/>
        </w:rPr>
        <w:t>Second</w:t>
      </w:r>
      <w:r w:rsidR="00AA3DC6" w:rsidRPr="0029048A">
        <w:rPr>
          <w:rFonts w:ascii="Times New Roman" w:eastAsia="Times New Roman" w:hAnsi="Times New Roman" w:cs="Times New Roman"/>
          <w:color w:val="000000" w:themeColor="text1"/>
          <w:sz w:val="24"/>
          <w:szCs w:val="24"/>
        </w:rPr>
        <w:t xml:space="preserve">, </w:t>
      </w:r>
      <w:r w:rsidR="00D94885" w:rsidRPr="0029048A">
        <w:rPr>
          <w:rFonts w:ascii="Times New Roman" w:eastAsia="Times New Roman" w:hAnsi="Times New Roman" w:cs="Times New Roman"/>
          <w:color w:val="000000" w:themeColor="text1"/>
          <w:sz w:val="24"/>
          <w:szCs w:val="24"/>
        </w:rPr>
        <w:t xml:space="preserve">we </w:t>
      </w:r>
      <w:r w:rsidR="00AA3DC6" w:rsidRPr="0029048A">
        <w:rPr>
          <w:rFonts w:ascii="Times New Roman" w:eastAsia="Times New Roman" w:hAnsi="Times New Roman" w:cs="Times New Roman"/>
          <w:color w:val="000000" w:themeColor="text1"/>
          <w:sz w:val="24"/>
          <w:szCs w:val="24"/>
        </w:rPr>
        <w:t xml:space="preserve">tested </w:t>
      </w:r>
      <w:r w:rsidRPr="0029048A">
        <w:rPr>
          <w:rFonts w:ascii="Times New Roman" w:eastAsia="Times New Roman" w:hAnsi="Times New Roman" w:cs="Times New Roman"/>
          <w:color w:val="000000" w:themeColor="text1"/>
          <w:sz w:val="24"/>
          <w:szCs w:val="24"/>
        </w:rPr>
        <w:t>the presence of CMB by using Harman’s one-factor test (Podsakoff et al., 2003). The results demonstrated that the first factor explains 33.830 per cent of the overall variance of the forty-one factors. The fact that the first factor did not account for most of the variance (&gt;50%) indicates that the data is not affected by CMB (Harman, 1967).</w:t>
      </w:r>
    </w:p>
    <w:p w14:paraId="7891B8CE" w14:textId="53BA588B" w:rsidR="00C765F5" w:rsidRPr="0029048A" w:rsidRDefault="00526AC3" w:rsidP="00C765F5">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As recommended by past literature, we also conducted a marker variable test</w:t>
      </w:r>
      <w:r w:rsidR="00AF1886" w:rsidRPr="0029048A">
        <w:rPr>
          <w:rFonts w:ascii="Times New Roman" w:eastAsia="Times New Roman" w:hAnsi="Times New Roman" w:cs="Times New Roman"/>
          <w:color w:val="000000" w:themeColor="text1"/>
          <w:sz w:val="24"/>
          <w:szCs w:val="24"/>
        </w:rPr>
        <w:t xml:space="preserve"> (Chin et al., 2012; Liang et al., 2021; Podsakoff and Organ, 1986; Rönkkö and Ylitalo, 2011; Shiau et al., 2020). </w:t>
      </w:r>
      <w:proofErr w:type="gramStart"/>
      <w:r w:rsidR="00AF1886" w:rsidRPr="0029048A">
        <w:rPr>
          <w:rFonts w:ascii="Times New Roman" w:eastAsia="Times New Roman" w:hAnsi="Times New Roman" w:cs="Times New Roman"/>
          <w:color w:val="000000" w:themeColor="text1"/>
          <w:sz w:val="24"/>
          <w:szCs w:val="24"/>
        </w:rPr>
        <w:t>In particular, we</w:t>
      </w:r>
      <w:proofErr w:type="gramEnd"/>
      <w:r w:rsidR="00AF1886" w:rsidRPr="0029048A">
        <w:rPr>
          <w:rFonts w:ascii="Times New Roman" w:eastAsia="Times New Roman" w:hAnsi="Times New Roman" w:cs="Times New Roman"/>
          <w:color w:val="000000" w:themeColor="text1"/>
          <w:sz w:val="24"/>
          <w:szCs w:val="24"/>
        </w:rPr>
        <w:t xml:space="preserve"> follow</w:t>
      </w:r>
      <w:r w:rsidR="008955E5" w:rsidRPr="0029048A">
        <w:rPr>
          <w:rFonts w:ascii="Times New Roman" w:eastAsia="Times New Roman" w:hAnsi="Times New Roman" w:cs="Times New Roman"/>
          <w:color w:val="000000" w:themeColor="text1"/>
          <w:sz w:val="24"/>
          <w:szCs w:val="24"/>
        </w:rPr>
        <w:t>ed</w:t>
      </w:r>
      <w:r w:rsidR="00AF1886" w:rsidRPr="0029048A">
        <w:rPr>
          <w:rFonts w:ascii="Times New Roman" w:eastAsia="Times New Roman" w:hAnsi="Times New Roman" w:cs="Times New Roman"/>
          <w:color w:val="000000" w:themeColor="text1"/>
          <w:sz w:val="24"/>
          <w:szCs w:val="24"/>
        </w:rPr>
        <w:t xml:space="preserve"> the procedure adopted by Liang et al. (2021). First, we identified the marker variables from our survey </w:t>
      </w:r>
      <w:r w:rsidR="003A5311" w:rsidRPr="0029048A">
        <w:rPr>
          <w:rFonts w:ascii="Times New Roman" w:eastAsia="Times New Roman" w:hAnsi="Times New Roman" w:cs="Times New Roman"/>
          <w:color w:val="000000" w:themeColor="text1"/>
          <w:sz w:val="24"/>
          <w:szCs w:val="24"/>
        </w:rPr>
        <w:t>responses</w:t>
      </w:r>
      <w:r w:rsidR="00AF1886" w:rsidRPr="0029048A">
        <w:rPr>
          <w:rFonts w:ascii="Times New Roman" w:eastAsia="Times New Roman" w:hAnsi="Times New Roman" w:cs="Times New Roman"/>
          <w:color w:val="000000" w:themeColor="text1"/>
          <w:sz w:val="24"/>
          <w:szCs w:val="24"/>
        </w:rPr>
        <w:t xml:space="preserve"> such that they were not included in our </w:t>
      </w:r>
      <w:proofErr w:type="gramStart"/>
      <w:r w:rsidR="00AF1886" w:rsidRPr="0029048A">
        <w:rPr>
          <w:rFonts w:ascii="Times New Roman" w:eastAsia="Times New Roman" w:hAnsi="Times New Roman" w:cs="Times New Roman"/>
          <w:color w:val="000000" w:themeColor="text1"/>
          <w:sz w:val="24"/>
          <w:szCs w:val="24"/>
        </w:rPr>
        <w:t>theoretically-based</w:t>
      </w:r>
      <w:proofErr w:type="gramEnd"/>
      <w:r w:rsidR="00AF1886" w:rsidRPr="0029048A">
        <w:rPr>
          <w:rFonts w:ascii="Times New Roman" w:eastAsia="Times New Roman" w:hAnsi="Times New Roman" w:cs="Times New Roman"/>
          <w:color w:val="000000" w:themeColor="text1"/>
          <w:sz w:val="24"/>
          <w:szCs w:val="24"/>
        </w:rPr>
        <w:t xml:space="preserve"> </w:t>
      </w:r>
      <w:r w:rsidR="00275B3B" w:rsidRPr="0029048A">
        <w:rPr>
          <w:rFonts w:ascii="Times New Roman" w:eastAsia="Times New Roman" w:hAnsi="Times New Roman" w:cs="Times New Roman"/>
          <w:color w:val="000000" w:themeColor="text1"/>
          <w:sz w:val="24"/>
          <w:szCs w:val="24"/>
        </w:rPr>
        <w:t>conceptual</w:t>
      </w:r>
      <w:r w:rsidR="00AF1886" w:rsidRPr="0029048A">
        <w:rPr>
          <w:rFonts w:ascii="Times New Roman" w:eastAsia="Times New Roman" w:hAnsi="Times New Roman" w:cs="Times New Roman"/>
          <w:color w:val="000000" w:themeColor="text1"/>
          <w:sz w:val="24"/>
          <w:szCs w:val="24"/>
        </w:rPr>
        <w:t xml:space="preserve"> model and did not have any explicit theoretical influence(s) on the items of the constructs. Additionally, we checked that these marker items presented low correlations to the chosen items for our original theoretical model. We then included the marker items as additional latent variables in our model and analysed </w:t>
      </w:r>
      <w:r w:rsidRPr="0029048A">
        <w:rPr>
          <w:rFonts w:ascii="Times New Roman" w:eastAsia="Times New Roman" w:hAnsi="Times New Roman" w:cs="Times New Roman"/>
          <w:color w:val="000000" w:themeColor="text1"/>
          <w:sz w:val="24"/>
          <w:szCs w:val="24"/>
        </w:rPr>
        <w:t>their</w:t>
      </w:r>
      <w:r w:rsidR="00AF1886" w:rsidRPr="0029048A">
        <w:rPr>
          <w:rFonts w:ascii="Times New Roman" w:eastAsia="Times New Roman" w:hAnsi="Times New Roman" w:cs="Times New Roman"/>
          <w:color w:val="000000" w:themeColor="text1"/>
          <w:sz w:val="24"/>
          <w:szCs w:val="24"/>
        </w:rPr>
        <w:t xml:space="preserve"> impact on all endogenous variables (Liang et al., 2021; Rönkkö </w:t>
      </w:r>
      <w:r w:rsidR="005A270E" w:rsidRPr="0029048A">
        <w:rPr>
          <w:rFonts w:ascii="Times New Roman" w:eastAsia="Times New Roman" w:hAnsi="Times New Roman" w:cs="Times New Roman"/>
          <w:color w:val="000000" w:themeColor="text1"/>
          <w:sz w:val="24"/>
          <w:szCs w:val="24"/>
        </w:rPr>
        <w:t>and</w:t>
      </w:r>
      <w:r w:rsidR="00AF1886" w:rsidRPr="0029048A">
        <w:rPr>
          <w:rFonts w:ascii="Times New Roman" w:eastAsia="Times New Roman" w:hAnsi="Times New Roman" w:cs="Times New Roman"/>
          <w:color w:val="000000" w:themeColor="text1"/>
          <w:sz w:val="24"/>
          <w:szCs w:val="24"/>
        </w:rPr>
        <w:t xml:space="preserve"> Ylitalo, 2011). The results of the marker variable test are presented in Table 12. The path coefficients for direct effects and indirect paths suggest that there are no major differences in estimations with and without marker variables. Thus, common method bias can be ruled out in our study.  </w:t>
      </w:r>
    </w:p>
    <w:p w14:paraId="3A43F720" w14:textId="77777777" w:rsidR="00AF1886" w:rsidRPr="0029048A" w:rsidRDefault="00AF1886" w:rsidP="00AF1886">
      <w:pPr>
        <w:pStyle w:val="Heading3"/>
        <w:spacing w:after="0" w:line="480" w:lineRule="auto"/>
        <w:rPr>
          <w:b/>
          <w:color w:val="000000" w:themeColor="text1"/>
          <w:sz w:val="24"/>
          <w:szCs w:val="24"/>
        </w:rPr>
      </w:pPr>
      <w:r w:rsidRPr="0029048A">
        <w:rPr>
          <w:b/>
          <w:color w:val="000000" w:themeColor="text1"/>
          <w:sz w:val="24"/>
          <w:szCs w:val="24"/>
        </w:rPr>
        <w:t>5.2 Evaluation of Structural (Inner) Model</w:t>
      </w:r>
    </w:p>
    <w:p w14:paraId="5C6C579F" w14:textId="2027A1C6"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We employed a bootstrapping technique with resampling (5,000 </w:t>
      </w:r>
      <w:r w:rsidR="0049265E" w:rsidRPr="0029048A">
        <w:rPr>
          <w:rFonts w:ascii="Times New Roman" w:eastAsia="Times New Roman" w:hAnsi="Times New Roman" w:cs="Times New Roman"/>
          <w:color w:val="000000" w:themeColor="text1"/>
          <w:sz w:val="24"/>
          <w:szCs w:val="24"/>
        </w:rPr>
        <w:t>sub</w:t>
      </w:r>
      <w:r w:rsidRPr="0029048A">
        <w:rPr>
          <w:rFonts w:ascii="Times New Roman" w:eastAsia="Times New Roman" w:hAnsi="Times New Roman" w:cs="Times New Roman"/>
          <w:color w:val="000000" w:themeColor="text1"/>
          <w:sz w:val="24"/>
          <w:szCs w:val="24"/>
        </w:rPr>
        <w:t xml:space="preserve">samples) </w:t>
      </w:r>
      <w:bookmarkStart w:id="8" w:name="_Hlk130745468"/>
      <w:r w:rsidR="00F44712"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H</w:t>
      </w:r>
      <w:r w:rsidR="00F44712" w:rsidRPr="0029048A">
        <w:rPr>
          <w:rFonts w:ascii="Times New Roman" w:eastAsia="Times New Roman" w:hAnsi="Times New Roman" w:cs="Times New Roman"/>
          <w:color w:val="000000" w:themeColor="text1"/>
          <w:sz w:val="24"/>
          <w:szCs w:val="24"/>
        </w:rPr>
        <w:t xml:space="preserve">air et al., </w:t>
      </w:r>
      <w:r w:rsidRPr="0029048A">
        <w:rPr>
          <w:rFonts w:ascii="Times New Roman" w:eastAsia="Times New Roman" w:hAnsi="Times New Roman" w:cs="Times New Roman"/>
          <w:color w:val="000000" w:themeColor="text1"/>
          <w:sz w:val="24"/>
          <w:szCs w:val="24"/>
        </w:rPr>
        <w:t xml:space="preserve">2018) </w:t>
      </w:r>
      <w:bookmarkEnd w:id="8"/>
      <w:r w:rsidRPr="0029048A">
        <w:rPr>
          <w:rFonts w:ascii="Times New Roman" w:eastAsia="Times New Roman" w:hAnsi="Times New Roman" w:cs="Times New Roman"/>
          <w:color w:val="000000" w:themeColor="text1"/>
          <w:sz w:val="24"/>
          <w:szCs w:val="24"/>
        </w:rPr>
        <w:t xml:space="preserve">to estimate the statistical significance of the hypothesised model. Next, we used a systematic </w:t>
      </w:r>
      <w:r w:rsidRPr="0029048A">
        <w:rPr>
          <w:rFonts w:ascii="Times New Roman" w:eastAsia="Times New Roman" w:hAnsi="Times New Roman" w:cs="Times New Roman"/>
          <w:color w:val="000000" w:themeColor="text1"/>
          <w:sz w:val="24"/>
          <w:szCs w:val="24"/>
        </w:rPr>
        <w:lastRenderedPageBreak/>
        <w:t>approach to assess the results of the structural model and examine its predictive capabilities and the relationships between the constructs (Hair et al., 2014).</w:t>
      </w:r>
    </w:p>
    <w:p w14:paraId="436A562A" w14:textId="77777777" w:rsidR="00AF1886" w:rsidRPr="0029048A" w:rsidRDefault="00AF1886" w:rsidP="00AF1886">
      <w:pPr>
        <w:pStyle w:val="Heading4"/>
        <w:spacing w:after="0" w:line="480" w:lineRule="auto"/>
        <w:rPr>
          <w:b/>
          <w:i w:val="0"/>
          <w:color w:val="000000" w:themeColor="text1"/>
          <w:sz w:val="24"/>
          <w:szCs w:val="24"/>
        </w:rPr>
      </w:pPr>
      <w:r w:rsidRPr="0029048A">
        <w:rPr>
          <w:color w:val="000000" w:themeColor="text1"/>
          <w:sz w:val="24"/>
          <w:szCs w:val="24"/>
        </w:rPr>
        <w:t>5.2.1 Path Coefficients for the Structural Model</w:t>
      </w:r>
    </w:p>
    <w:p w14:paraId="61785635" w14:textId="4DA1B2F3"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In the present study, the values of path coefficient (β) exist in the range of 0.620 to -0.090 (p&lt;0.10). The result found all proposed hypotheses significant except H4c (β=0.064, t=1.204, p&lt;0.10)</w:t>
      </w:r>
      <w:r w:rsidR="00A01386"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this hypothesis proposed the relationship between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 xml:space="preserve">, which is found insignificant. In comparison, two hypotheses (H1b and H5a) are found </w:t>
      </w:r>
      <w:r w:rsidR="00F33269" w:rsidRPr="0029048A">
        <w:rPr>
          <w:rFonts w:ascii="Times New Roman" w:eastAsia="Times New Roman" w:hAnsi="Times New Roman" w:cs="Times New Roman"/>
          <w:color w:val="000000" w:themeColor="text1"/>
          <w:sz w:val="24"/>
          <w:szCs w:val="24"/>
        </w:rPr>
        <w:t xml:space="preserve">to be </w:t>
      </w:r>
      <w:r w:rsidRPr="0029048A">
        <w:rPr>
          <w:rFonts w:ascii="Times New Roman" w:eastAsia="Times New Roman" w:hAnsi="Times New Roman" w:cs="Times New Roman"/>
          <w:color w:val="000000" w:themeColor="text1"/>
          <w:sz w:val="24"/>
          <w:szCs w:val="24"/>
        </w:rPr>
        <w:t>significant (p&lt;0.05). Other hypotheses (H1c, H2, H3, H4a, H4b, H5b, H5c, H8 and H9) are found to be highly significant (p&lt;0.001). The results for all hypotheses with the path coefficients are given in Table 9.</w:t>
      </w:r>
      <w:r w:rsidRPr="0029048A">
        <w:rPr>
          <w:rFonts w:ascii="Times New Roman" w:hAnsi="Times New Roman" w:cs="Times New Roman"/>
          <w:i/>
          <w:color w:val="000000" w:themeColor="text1"/>
          <w:sz w:val="24"/>
          <w:szCs w:val="24"/>
        </w:rPr>
        <w:t xml:space="preserve">  </w:t>
      </w:r>
    </w:p>
    <w:p w14:paraId="60901DFF" w14:textId="77777777"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13DBAB50" w14:textId="77777777" w:rsidR="00AF1886" w:rsidRPr="0029048A" w:rsidRDefault="00AF1886" w:rsidP="00AF1886">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9 here -----------------------</w:t>
      </w:r>
    </w:p>
    <w:p w14:paraId="6D47D036" w14:textId="071304E5"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7307D793" w14:textId="77777777" w:rsidR="007C328C" w:rsidRPr="0029048A" w:rsidRDefault="007C328C" w:rsidP="007C328C">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0EE61B91" w14:textId="77777777" w:rsidR="007C328C" w:rsidRPr="0029048A" w:rsidRDefault="007C328C" w:rsidP="007C328C">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10 here -----------------------</w:t>
      </w:r>
    </w:p>
    <w:p w14:paraId="2CBC3237" w14:textId="77777777" w:rsidR="007C328C" w:rsidRPr="0029048A" w:rsidRDefault="007C328C" w:rsidP="007C328C">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7FAF87F3" w14:textId="6994F88F" w:rsidR="00066E14" w:rsidRPr="0029048A" w:rsidRDefault="00066E14" w:rsidP="00AF1886">
      <w:pPr>
        <w:spacing w:after="0" w:line="240" w:lineRule="auto"/>
        <w:jc w:val="center"/>
        <w:rPr>
          <w:rFonts w:ascii="Times New Roman" w:eastAsia="Times New Roman" w:hAnsi="Times New Roman" w:cs="Times New Roman"/>
          <w:b/>
          <w:color w:val="000000" w:themeColor="text1"/>
          <w:sz w:val="24"/>
          <w:szCs w:val="24"/>
        </w:rPr>
      </w:pPr>
    </w:p>
    <w:p w14:paraId="770B91A3" w14:textId="77777777" w:rsidR="00AF1886" w:rsidRPr="0029048A" w:rsidRDefault="00AF1886" w:rsidP="00AF1886">
      <w:pPr>
        <w:pStyle w:val="Heading4"/>
        <w:spacing w:after="0" w:line="480" w:lineRule="auto"/>
        <w:rPr>
          <w:color w:val="000000" w:themeColor="text1"/>
          <w:sz w:val="24"/>
          <w:szCs w:val="24"/>
        </w:rPr>
      </w:pPr>
      <w:r w:rsidRPr="0029048A">
        <w:rPr>
          <w:color w:val="000000" w:themeColor="text1"/>
          <w:sz w:val="24"/>
          <w:szCs w:val="24"/>
        </w:rPr>
        <w:t>5.2.2 Analysis of the Mediating Effect</w:t>
      </w:r>
    </w:p>
    <w:p w14:paraId="11DF1B52" w14:textId="64A9227D"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We performed the mediation analysis for the proposed six hypotheses, H6a – H6c and H7a – H7c</w:t>
      </w:r>
      <w:r w:rsidR="00827DAA"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based on guidelines provided by Zhao et al. (2010) and </w:t>
      </w:r>
      <w:proofErr w:type="spellStart"/>
      <w:r w:rsidRPr="0029048A">
        <w:rPr>
          <w:rFonts w:ascii="Times New Roman" w:eastAsia="Times New Roman" w:hAnsi="Times New Roman" w:cs="Times New Roman"/>
          <w:color w:val="000000" w:themeColor="text1"/>
          <w:sz w:val="24"/>
          <w:szCs w:val="24"/>
        </w:rPr>
        <w:t>Nitzl</w:t>
      </w:r>
      <w:proofErr w:type="spellEnd"/>
      <w:r w:rsidRPr="0029048A">
        <w:rPr>
          <w:rFonts w:ascii="Times New Roman" w:eastAsia="Times New Roman" w:hAnsi="Times New Roman" w:cs="Times New Roman"/>
          <w:color w:val="000000" w:themeColor="text1"/>
          <w:sz w:val="24"/>
          <w:szCs w:val="24"/>
        </w:rPr>
        <w:t xml:space="preserve"> et al. (2016) (see Table 10). The result shows that five (</w:t>
      </w:r>
      <w:proofErr w:type="gramStart"/>
      <w:r w:rsidRPr="0029048A">
        <w:rPr>
          <w:rFonts w:ascii="Times New Roman" w:eastAsia="Times New Roman" w:hAnsi="Times New Roman" w:cs="Times New Roman"/>
          <w:color w:val="000000" w:themeColor="text1"/>
          <w:sz w:val="24"/>
          <w:szCs w:val="24"/>
        </w:rPr>
        <w:t>i.e.</w:t>
      </w:r>
      <w:proofErr w:type="gramEnd"/>
      <w:r w:rsidRPr="0029048A">
        <w:rPr>
          <w:rFonts w:ascii="Times New Roman" w:eastAsia="Times New Roman" w:hAnsi="Times New Roman" w:cs="Times New Roman"/>
          <w:color w:val="000000" w:themeColor="text1"/>
          <w:sz w:val="24"/>
          <w:szCs w:val="24"/>
        </w:rPr>
        <w:t xml:space="preserve"> H6a, H6b, H7a, H7b and H7c) </w:t>
      </w:r>
      <w:r w:rsidR="00F33269" w:rsidRPr="0029048A">
        <w:rPr>
          <w:rFonts w:ascii="Times New Roman" w:eastAsia="Times New Roman" w:hAnsi="Times New Roman" w:cs="Times New Roman"/>
          <w:color w:val="000000" w:themeColor="text1"/>
          <w:sz w:val="24"/>
          <w:szCs w:val="24"/>
        </w:rPr>
        <w:t xml:space="preserve">out of the six hypotheses </w:t>
      </w:r>
      <w:r w:rsidRPr="0029048A">
        <w:rPr>
          <w:rFonts w:ascii="Times New Roman" w:eastAsia="Times New Roman" w:hAnsi="Times New Roman" w:cs="Times New Roman"/>
          <w:color w:val="000000" w:themeColor="text1"/>
          <w:sz w:val="24"/>
          <w:szCs w:val="24"/>
        </w:rPr>
        <w:t xml:space="preserve">were accepted. Next, </w:t>
      </w:r>
      <w:r w:rsidR="005D32A9" w:rsidRPr="0029048A">
        <w:rPr>
          <w:rFonts w:ascii="Times New Roman" w:eastAsia="Times New Roman" w:hAnsi="Times New Roman" w:cs="Times New Roman"/>
          <w:color w:val="000000" w:themeColor="text1"/>
          <w:sz w:val="24"/>
          <w:szCs w:val="24"/>
        </w:rPr>
        <w:t xml:space="preserve">we checked for </w:t>
      </w:r>
      <w:r w:rsidRPr="0029048A">
        <w:rPr>
          <w:rFonts w:ascii="Times New Roman" w:eastAsia="Times New Roman" w:hAnsi="Times New Roman" w:cs="Times New Roman"/>
          <w:color w:val="000000" w:themeColor="text1"/>
          <w:sz w:val="24"/>
          <w:szCs w:val="24"/>
        </w:rPr>
        <w:t>both complementary and competitive mediation effects based on the sign</w:t>
      </w:r>
      <w:r w:rsidR="00F33269"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of the direct and indirect paths. Hypotheses H6b and H7b reported a complementary mediation, whereas the rest (H6a, H7a and H7c) reported a competitive mediation. </w:t>
      </w:r>
    </w:p>
    <w:p w14:paraId="3B09D175" w14:textId="77777777" w:rsidR="00AF1886" w:rsidRPr="0029048A" w:rsidRDefault="00AF1886" w:rsidP="00AF1886">
      <w:pPr>
        <w:pStyle w:val="Heading4"/>
        <w:spacing w:after="0" w:line="480" w:lineRule="auto"/>
        <w:rPr>
          <w:color w:val="000000" w:themeColor="text1"/>
          <w:sz w:val="24"/>
          <w:szCs w:val="24"/>
        </w:rPr>
      </w:pPr>
      <w:r w:rsidRPr="0029048A">
        <w:rPr>
          <w:color w:val="000000" w:themeColor="text1"/>
          <w:sz w:val="24"/>
          <w:szCs w:val="24"/>
        </w:rPr>
        <w:t>5.2.3 Coefficient of Determination (R</w:t>
      </w:r>
      <w:r w:rsidRPr="0029048A">
        <w:rPr>
          <w:color w:val="000000" w:themeColor="text1"/>
          <w:sz w:val="24"/>
          <w:szCs w:val="24"/>
          <w:vertAlign w:val="superscript"/>
        </w:rPr>
        <w:t>2</w:t>
      </w:r>
      <w:r w:rsidRPr="0029048A">
        <w:rPr>
          <w:color w:val="000000" w:themeColor="text1"/>
          <w:sz w:val="24"/>
          <w:szCs w:val="24"/>
        </w:rPr>
        <w:t xml:space="preserve"> value)</w:t>
      </w:r>
    </w:p>
    <w:p w14:paraId="02B5386B" w14:textId="1D07FC99"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The coefficient of determination (R</w:t>
      </w:r>
      <w:r w:rsidRPr="0029048A">
        <w:rPr>
          <w:rFonts w:ascii="Times New Roman" w:eastAsia="Times New Roman" w:hAnsi="Times New Roman" w:cs="Times New Roman"/>
          <w:color w:val="000000" w:themeColor="text1"/>
          <w:sz w:val="24"/>
          <w:szCs w:val="24"/>
          <w:vertAlign w:val="superscript"/>
        </w:rPr>
        <w:t>2</w:t>
      </w:r>
      <w:r w:rsidRPr="0029048A">
        <w:rPr>
          <w:rFonts w:ascii="Times New Roman" w:eastAsia="Times New Roman" w:hAnsi="Times New Roman" w:cs="Times New Roman"/>
          <w:color w:val="000000" w:themeColor="text1"/>
          <w:sz w:val="24"/>
          <w:szCs w:val="24"/>
        </w:rPr>
        <w:t xml:space="preserve"> value) measures the predictive accuracy of the structural model (Hair et al., 2018; Henseler et al., 2014). The coefficient</w:t>
      </w:r>
      <w:r w:rsidR="00F963A4"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of determination (R</w:t>
      </w:r>
      <w:r w:rsidRPr="0029048A">
        <w:rPr>
          <w:rFonts w:ascii="Times New Roman" w:eastAsia="Times New Roman" w:hAnsi="Times New Roman" w:cs="Times New Roman"/>
          <w:color w:val="000000" w:themeColor="text1"/>
          <w:sz w:val="24"/>
          <w:szCs w:val="24"/>
          <w:vertAlign w:val="superscript"/>
        </w:rPr>
        <w:t>2</w:t>
      </w:r>
      <w:r w:rsidRPr="0029048A">
        <w:rPr>
          <w:rFonts w:ascii="Times New Roman" w:eastAsia="Times New Roman" w:hAnsi="Times New Roman" w:cs="Times New Roman"/>
          <w:color w:val="000000" w:themeColor="text1"/>
          <w:sz w:val="24"/>
          <w:szCs w:val="24"/>
        </w:rPr>
        <w:t xml:space="preserve">) values </w:t>
      </w:r>
      <w:r w:rsidR="00F963A4" w:rsidRPr="0029048A">
        <w:rPr>
          <w:rFonts w:ascii="Times New Roman" w:eastAsia="Times New Roman" w:hAnsi="Times New Roman" w:cs="Times New Roman"/>
          <w:color w:val="000000" w:themeColor="text1"/>
          <w:sz w:val="24"/>
          <w:szCs w:val="24"/>
        </w:rPr>
        <w:lastRenderedPageBreak/>
        <w:t>are</w:t>
      </w:r>
      <w:r w:rsidRPr="0029048A">
        <w:rPr>
          <w:rFonts w:ascii="Times New Roman" w:eastAsia="Times New Roman" w:hAnsi="Times New Roman" w:cs="Times New Roman"/>
          <w:color w:val="000000" w:themeColor="text1"/>
          <w:sz w:val="24"/>
          <w:szCs w:val="24"/>
        </w:rPr>
        <w:t xml:space="preserve"> 0.570 for PTP, 0.401 for TS and 0.378 for SWB, respectively, indicating high and moderate predictive accuracy. This result reflects that the structural model developed in the study has predictive relevance.</w:t>
      </w:r>
    </w:p>
    <w:p w14:paraId="6C413E6D" w14:textId="77777777" w:rsidR="00AF1886" w:rsidRPr="0029048A" w:rsidRDefault="00AF1886" w:rsidP="00AF1886">
      <w:pPr>
        <w:pStyle w:val="Heading4"/>
        <w:spacing w:after="0" w:line="480" w:lineRule="auto"/>
        <w:rPr>
          <w:color w:val="000000" w:themeColor="text1"/>
          <w:sz w:val="24"/>
          <w:szCs w:val="24"/>
        </w:rPr>
      </w:pPr>
      <w:r w:rsidRPr="0029048A">
        <w:rPr>
          <w:color w:val="000000" w:themeColor="text1"/>
          <w:sz w:val="24"/>
          <w:szCs w:val="24"/>
        </w:rPr>
        <w:t xml:space="preserve">5.2.4 Effect size f </w:t>
      </w:r>
      <w:r w:rsidRPr="0029048A">
        <w:rPr>
          <w:color w:val="000000" w:themeColor="text1"/>
          <w:sz w:val="24"/>
          <w:szCs w:val="24"/>
          <w:vertAlign w:val="superscript"/>
        </w:rPr>
        <w:t>2</w:t>
      </w:r>
      <w:r w:rsidRPr="0029048A">
        <w:rPr>
          <w:color w:val="000000" w:themeColor="text1"/>
          <w:sz w:val="24"/>
          <w:szCs w:val="24"/>
        </w:rPr>
        <w:t xml:space="preserve"> (f square) </w:t>
      </w:r>
    </w:p>
    <w:p w14:paraId="1E04C147" w14:textId="07EF8EF0"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In addition to assessing the R</w:t>
      </w:r>
      <w:r w:rsidRPr="0029048A">
        <w:rPr>
          <w:rFonts w:ascii="Times New Roman" w:eastAsia="Times New Roman" w:hAnsi="Times New Roman" w:cs="Times New Roman"/>
          <w:color w:val="000000" w:themeColor="text1"/>
          <w:sz w:val="24"/>
          <w:szCs w:val="24"/>
          <w:vertAlign w:val="superscript"/>
        </w:rPr>
        <w:t xml:space="preserve">2 </w:t>
      </w:r>
      <w:r w:rsidRPr="0029048A">
        <w:rPr>
          <w:rFonts w:ascii="Times New Roman" w:eastAsia="Times New Roman" w:hAnsi="Times New Roman" w:cs="Times New Roman"/>
          <w:color w:val="000000" w:themeColor="text1"/>
          <w:sz w:val="24"/>
          <w:szCs w:val="24"/>
        </w:rPr>
        <w:t>values of all endogenous constructs, we evaluated the change in R</w:t>
      </w:r>
      <w:r w:rsidRPr="0029048A">
        <w:rPr>
          <w:rFonts w:ascii="Times New Roman" w:eastAsia="Times New Roman" w:hAnsi="Times New Roman" w:cs="Times New Roman"/>
          <w:color w:val="000000" w:themeColor="text1"/>
          <w:sz w:val="24"/>
          <w:szCs w:val="24"/>
          <w:vertAlign w:val="superscript"/>
        </w:rPr>
        <w:t>2</w:t>
      </w:r>
      <w:r w:rsidRPr="0029048A">
        <w:rPr>
          <w:rFonts w:ascii="Times New Roman" w:eastAsia="Times New Roman" w:hAnsi="Times New Roman" w:cs="Times New Roman"/>
          <w:color w:val="000000" w:themeColor="text1"/>
          <w:sz w:val="24"/>
          <w:szCs w:val="24"/>
        </w:rPr>
        <w:t xml:space="preserve"> when </w:t>
      </w:r>
      <w:r w:rsidR="000A52F0" w:rsidRPr="0029048A">
        <w:rPr>
          <w:rFonts w:ascii="Times New Roman" w:eastAsia="Times New Roman" w:hAnsi="Times New Roman" w:cs="Times New Roman"/>
          <w:color w:val="000000" w:themeColor="text1"/>
          <w:sz w:val="24"/>
          <w:szCs w:val="24"/>
        </w:rPr>
        <w:t xml:space="preserve">we eliminated </w:t>
      </w:r>
      <w:r w:rsidRPr="0029048A">
        <w:rPr>
          <w:rFonts w:ascii="Times New Roman" w:eastAsia="Times New Roman" w:hAnsi="Times New Roman" w:cs="Times New Roman"/>
          <w:color w:val="000000" w:themeColor="text1"/>
          <w:sz w:val="24"/>
          <w:szCs w:val="24"/>
        </w:rPr>
        <w:t xml:space="preserve">a specified exogenous construct from the model. The predictive effect of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on </w:t>
      </w:r>
      <w:r w:rsidRPr="0029048A">
        <w:rPr>
          <w:rFonts w:ascii="Times New Roman" w:eastAsia="Times New Roman" w:hAnsi="Times New Roman" w:cs="Times New Roman"/>
          <w:i/>
          <w:color w:val="000000" w:themeColor="text1"/>
          <w:sz w:val="24"/>
          <w:szCs w:val="24"/>
        </w:rPr>
        <w:t>performance</w:t>
      </w:r>
      <w:r w:rsidRPr="0029048A">
        <w:rPr>
          <w:rFonts w:ascii="Times New Roman" w:eastAsia="Times New Roman" w:hAnsi="Times New Roman" w:cs="Times New Roman"/>
          <w:color w:val="000000" w:themeColor="text1"/>
          <w:sz w:val="24"/>
          <w:szCs w:val="24"/>
        </w:rPr>
        <w:t xml:space="preserve">, </w:t>
      </w:r>
      <w:proofErr w:type="gramStart"/>
      <w:r w:rsidRPr="0029048A">
        <w:rPr>
          <w:rFonts w:ascii="Times New Roman" w:eastAsia="Times New Roman" w:hAnsi="Times New Roman" w:cs="Times New Roman"/>
          <w:i/>
          <w:color w:val="000000" w:themeColor="text1"/>
          <w:sz w:val="24"/>
          <w:szCs w:val="24"/>
        </w:rPr>
        <w:t>satisfaction</w:t>
      </w:r>
      <w:proofErr w:type="gramEnd"/>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well-being</w:t>
      </w:r>
      <w:r w:rsidRPr="0029048A">
        <w:rPr>
          <w:rFonts w:ascii="Times New Roman" w:eastAsia="Times New Roman" w:hAnsi="Times New Roman" w:cs="Times New Roman"/>
          <w:color w:val="000000" w:themeColor="text1"/>
          <w:sz w:val="24"/>
          <w:szCs w:val="24"/>
        </w:rPr>
        <w:t xml:space="preserve"> (0.015, 0.026 and 0.059) w</w:t>
      </w:r>
      <w:r w:rsidR="003042DD" w:rsidRPr="0029048A">
        <w:rPr>
          <w:rFonts w:ascii="Times New Roman" w:eastAsia="Times New Roman" w:hAnsi="Times New Roman" w:cs="Times New Roman"/>
          <w:color w:val="000000" w:themeColor="text1"/>
          <w:sz w:val="24"/>
          <w:szCs w:val="24"/>
        </w:rPr>
        <w:t>as</w:t>
      </w:r>
      <w:r w:rsidRPr="0029048A">
        <w:rPr>
          <w:rFonts w:ascii="Times New Roman" w:eastAsia="Times New Roman" w:hAnsi="Times New Roman" w:cs="Times New Roman"/>
          <w:color w:val="000000" w:themeColor="text1"/>
          <w:sz w:val="24"/>
          <w:szCs w:val="24"/>
        </w:rPr>
        <w:t xml:space="preserve"> found to be relatively low (f</w:t>
      </w:r>
      <w:r w:rsidRPr="0029048A">
        <w:rPr>
          <w:rFonts w:ascii="Times New Roman" w:eastAsia="Times New Roman" w:hAnsi="Times New Roman" w:cs="Times New Roman"/>
          <w:color w:val="000000" w:themeColor="text1"/>
          <w:sz w:val="24"/>
          <w:szCs w:val="24"/>
          <w:vertAlign w:val="superscript"/>
        </w:rPr>
        <w:t>2</w:t>
      </w:r>
      <w:r w:rsidRPr="0029048A">
        <w:rPr>
          <w:rFonts w:ascii="Times New Roman" w:eastAsia="Times New Roman" w:hAnsi="Times New Roman" w:cs="Times New Roman"/>
          <w:color w:val="000000" w:themeColor="text1"/>
          <w:sz w:val="24"/>
          <w:szCs w:val="24"/>
        </w:rPr>
        <w:t xml:space="preserve">&lt;0.15), </w:t>
      </w:r>
      <w:r w:rsidR="00D14AFA" w:rsidRPr="0029048A">
        <w:rPr>
          <w:rFonts w:ascii="Times New Roman" w:eastAsia="Times New Roman" w:hAnsi="Times New Roman" w:cs="Times New Roman"/>
          <w:color w:val="000000" w:themeColor="text1"/>
          <w:sz w:val="24"/>
          <w:szCs w:val="24"/>
        </w:rPr>
        <w:t>indicating</w:t>
      </w:r>
      <w:r w:rsidRPr="0029048A">
        <w:rPr>
          <w:rFonts w:ascii="Times New Roman" w:eastAsia="Times New Roman" w:hAnsi="Times New Roman" w:cs="Times New Roman"/>
          <w:color w:val="000000" w:themeColor="text1"/>
          <w:sz w:val="24"/>
          <w:szCs w:val="24"/>
        </w:rPr>
        <w:t xml:space="preserve"> low implications on R</w:t>
      </w:r>
      <w:r w:rsidRPr="0029048A">
        <w:rPr>
          <w:rFonts w:ascii="Times New Roman" w:eastAsia="Times New Roman" w:hAnsi="Times New Roman" w:cs="Times New Roman"/>
          <w:color w:val="000000" w:themeColor="text1"/>
          <w:sz w:val="24"/>
          <w:szCs w:val="24"/>
          <w:vertAlign w:val="superscript"/>
        </w:rPr>
        <w:t>2</w:t>
      </w:r>
      <w:r w:rsidRPr="0029048A">
        <w:rPr>
          <w:rFonts w:ascii="Times New Roman" w:eastAsia="Times New Roman" w:hAnsi="Times New Roman" w:cs="Times New Roman"/>
          <w:color w:val="000000" w:themeColor="text1"/>
          <w:sz w:val="24"/>
          <w:szCs w:val="24"/>
        </w:rPr>
        <w:t xml:space="preserve">. In contrast, </w:t>
      </w:r>
      <w:r w:rsidR="008676C0" w:rsidRPr="0029048A">
        <w:rPr>
          <w:rFonts w:ascii="Times New Roman" w:eastAsia="Times New Roman" w:hAnsi="Times New Roman" w:cs="Times New Roman"/>
          <w:color w:val="000000" w:themeColor="text1"/>
          <w:sz w:val="24"/>
          <w:szCs w:val="24"/>
        </w:rPr>
        <w:t xml:space="preserve">the effects of </w:t>
      </w:r>
      <w:r w:rsidRPr="0029048A">
        <w:rPr>
          <w:rFonts w:ascii="Times New Roman" w:eastAsia="Times New Roman" w:hAnsi="Times New Roman" w:cs="Times New Roman"/>
          <w:color w:val="000000" w:themeColor="text1"/>
          <w:sz w:val="24"/>
          <w:szCs w:val="24"/>
        </w:rPr>
        <w:t>virtuality on psychological empowerment and conflict management (0.174 and 0.155) were moderate (0.15&lt;f</w:t>
      </w:r>
      <w:r w:rsidRPr="0029048A">
        <w:rPr>
          <w:rFonts w:ascii="Times New Roman" w:eastAsia="Times New Roman" w:hAnsi="Times New Roman" w:cs="Times New Roman"/>
          <w:color w:val="000000" w:themeColor="text1"/>
          <w:sz w:val="24"/>
          <w:szCs w:val="24"/>
          <w:vertAlign w:val="superscript"/>
        </w:rPr>
        <w:t>2</w:t>
      </w:r>
      <w:r w:rsidRPr="0029048A">
        <w:rPr>
          <w:rFonts w:ascii="Times New Roman" w:eastAsia="Times New Roman" w:hAnsi="Times New Roman" w:cs="Times New Roman"/>
          <w:color w:val="000000" w:themeColor="text1"/>
          <w:sz w:val="24"/>
          <w:szCs w:val="24"/>
        </w:rPr>
        <w:t>&lt;0.35). The impact</w:t>
      </w:r>
      <w:r w:rsidR="00656C26"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of both </w:t>
      </w:r>
      <w:r w:rsidR="009A4398" w:rsidRPr="0029048A">
        <w:rPr>
          <w:rFonts w:ascii="Times New Roman" w:eastAsia="Times New Roman" w:hAnsi="Times New Roman" w:cs="Times New Roman"/>
          <w:color w:val="000000" w:themeColor="text1"/>
          <w:sz w:val="24"/>
          <w:szCs w:val="24"/>
        </w:rPr>
        <w:t xml:space="preserve">of these </w:t>
      </w:r>
      <w:r w:rsidRPr="0029048A">
        <w:rPr>
          <w:rFonts w:ascii="Times New Roman" w:eastAsia="Times New Roman" w:hAnsi="Times New Roman" w:cs="Times New Roman"/>
          <w:color w:val="000000" w:themeColor="text1"/>
          <w:sz w:val="24"/>
          <w:szCs w:val="24"/>
        </w:rPr>
        <w:t xml:space="preserve">mediators, </w:t>
      </w:r>
      <w:proofErr w:type="gramStart"/>
      <w:r w:rsidRPr="0029048A">
        <w:rPr>
          <w:rFonts w:ascii="Times New Roman" w:eastAsia="Times New Roman" w:hAnsi="Times New Roman" w:cs="Times New Roman"/>
          <w:color w:val="000000" w:themeColor="text1"/>
          <w:sz w:val="24"/>
          <w:szCs w:val="24"/>
        </w:rPr>
        <w:t>i.e.</w:t>
      </w:r>
      <w:proofErr w:type="gramEnd"/>
      <w:r w:rsidRPr="0029048A">
        <w:rPr>
          <w:rFonts w:ascii="Times New Roman" w:eastAsia="Times New Roman" w:hAnsi="Times New Roman" w:cs="Times New Roman"/>
          <w:color w:val="000000" w:themeColor="text1"/>
          <w:sz w:val="24"/>
          <w:szCs w:val="24"/>
        </w:rPr>
        <w:t xml:space="preserve"> </w:t>
      </w:r>
      <w:r w:rsidR="00FD7CEF" w:rsidRPr="0029048A">
        <w:rPr>
          <w:rFonts w:ascii="Times New Roman" w:eastAsia="Times New Roman" w:hAnsi="Times New Roman" w:cs="Times New Roman"/>
          <w:i/>
          <w:color w:val="000000" w:themeColor="text1"/>
          <w:sz w:val="24"/>
          <w:szCs w:val="24"/>
        </w:rPr>
        <w:t xml:space="preserve">psychological </w:t>
      </w:r>
      <w:r w:rsidRPr="0029048A">
        <w:rPr>
          <w:rFonts w:ascii="Times New Roman" w:eastAsia="Times New Roman" w:hAnsi="Times New Roman" w:cs="Times New Roman"/>
          <w:i/>
          <w:color w:val="000000" w:themeColor="text1"/>
          <w:sz w:val="24"/>
          <w:szCs w:val="24"/>
        </w:rPr>
        <w:t>empowerment</w:t>
      </w:r>
      <w:r w:rsidRPr="0029048A">
        <w:rPr>
          <w:rFonts w:ascii="Times New Roman" w:eastAsia="Times New Roman" w:hAnsi="Times New Roman" w:cs="Times New Roman"/>
          <w:color w:val="000000" w:themeColor="text1"/>
          <w:sz w:val="24"/>
          <w:szCs w:val="24"/>
        </w:rPr>
        <w:t xml:space="preserve"> </w:t>
      </w:r>
      <w:r w:rsidR="00FD7CEF" w:rsidRPr="0029048A">
        <w:rPr>
          <w:rFonts w:ascii="Times New Roman" w:eastAsia="Times New Roman" w:hAnsi="Times New Roman" w:cs="Times New Roman"/>
          <w:color w:val="000000" w:themeColor="text1"/>
          <w:sz w:val="24"/>
          <w:szCs w:val="24"/>
        </w:rPr>
        <w:t xml:space="preserve">on </w:t>
      </w:r>
      <w:r w:rsidR="00FD7CEF" w:rsidRPr="0029048A">
        <w:rPr>
          <w:rFonts w:ascii="Times New Roman" w:eastAsia="Times New Roman" w:hAnsi="Times New Roman" w:cs="Times New Roman"/>
          <w:i/>
          <w:color w:val="000000" w:themeColor="text1"/>
          <w:sz w:val="24"/>
          <w:szCs w:val="24"/>
        </w:rPr>
        <w:t>satisfaction</w:t>
      </w:r>
      <w:r w:rsidR="00FD7CEF" w:rsidRPr="0029048A">
        <w:rPr>
          <w:rFonts w:ascii="Times New Roman" w:eastAsia="Times New Roman" w:hAnsi="Times New Roman" w:cs="Times New Roman"/>
          <w:color w:val="000000" w:themeColor="text1"/>
          <w:sz w:val="24"/>
          <w:szCs w:val="24"/>
        </w:rPr>
        <w:t xml:space="preserve"> (0.183 </w:t>
      </w:r>
      <w:r w:rsidRPr="0029048A">
        <w:rPr>
          <w:rFonts w:ascii="Times New Roman" w:eastAsia="Times New Roman" w:hAnsi="Times New Roman" w:cs="Times New Roman"/>
          <w:color w:val="000000" w:themeColor="text1"/>
          <w:sz w:val="24"/>
          <w:szCs w:val="24"/>
        </w:rPr>
        <w:t xml:space="preserve">and </w:t>
      </w:r>
      <w:r w:rsidR="00FD7CEF" w:rsidRPr="0029048A">
        <w:rPr>
          <w:rFonts w:ascii="Times New Roman" w:eastAsia="Times New Roman" w:hAnsi="Times New Roman" w:cs="Times New Roman"/>
          <w:color w:val="000000" w:themeColor="text1"/>
          <w:sz w:val="24"/>
          <w:szCs w:val="24"/>
        </w:rPr>
        <w:t xml:space="preserve">psychological empowerment on </w:t>
      </w:r>
      <w:r w:rsidRPr="0029048A">
        <w:rPr>
          <w:rFonts w:ascii="Times New Roman" w:eastAsia="Times New Roman" w:hAnsi="Times New Roman" w:cs="Times New Roman"/>
          <w:i/>
          <w:color w:val="000000" w:themeColor="text1"/>
          <w:sz w:val="24"/>
          <w:szCs w:val="24"/>
        </w:rPr>
        <w:t>conflict</w:t>
      </w:r>
      <w:r w:rsidR="00FD7CEF" w:rsidRPr="0029048A">
        <w:rPr>
          <w:rFonts w:ascii="Times New Roman" w:eastAsia="Times New Roman" w:hAnsi="Times New Roman" w:cs="Times New Roman"/>
          <w:i/>
          <w:color w:val="000000" w:themeColor="text1"/>
          <w:sz w:val="24"/>
          <w:szCs w:val="24"/>
        </w:rPr>
        <w:t xml:space="preserve"> management</w:t>
      </w:r>
      <w:r w:rsidR="00FD7CEF" w:rsidRPr="0029048A">
        <w:rPr>
          <w:rFonts w:ascii="Times New Roman" w:eastAsia="Times New Roman" w:hAnsi="Times New Roman" w:cs="Times New Roman"/>
          <w:color w:val="000000" w:themeColor="text1"/>
          <w:sz w:val="24"/>
          <w:szCs w:val="24"/>
        </w:rPr>
        <w:t xml:space="preserve"> (0.</w:t>
      </w:r>
      <w:r w:rsidRPr="0029048A">
        <w:rPr>
          <w:rFonts w:ascii="Times New Roman" w:eastAsia="Times New Roman" w:hAnsi="Times New Roman" w:cs="Times New Roman"/>
          <w:color w:val="000000" w:themeColor="text1"/>
          <w:sz w:val="24"/>
          <w:szCs w:val="24"/>
        </w:rPr>
        <w:t>136)</w:t>
      </w:r>
      <w:r w:rsidR="001D3417"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w:t>
      </w:r>
      <w:r w:rsidR="00682D32" w:rsidRPr="0029048A">
        <w:rPr>
          <w:rFonts w:ascii="Times New Roman" w:eastAsia="Times New Roman" w:hAnsi="Times New Roman" w:cs="Times New Roman"/>
          <w:color w:val="000000" w:themeColor="text1"/>
          <w:sz w:val="24"/>
          <w:szCs w:val="24"/>
        </w:rPr>
        <w:t>showed</w:t>
      </w:r>
      <w:r w:rsidRPr="0029048A">
        <w:rPr>
          <w:rFonts w:ascii="Times New Roman" w:eastAsia="Times New Roman" w:hAnsi="Times New Roman" w:cs="Times New Roman"/>
          <w:color w:val="000000" w:themeColor="text1"/>
          <w:sz w:val="24"/>
          <w:szCs w:val="24"/>
        </w:rPr>
        <w:t xml:space="preserve"> moderate</w:t>
      </w:r>
      <w:r w:rsidR="008F0ABE" w:rsidRPr="0029048A">
        <w:rPr>
          <w:rFonts w:ascii="Times New Roman" w:eastAsia="Times New Roman" w:hAnsi="Times New Roman" w:cs="Times New Roman"/>
          <w:color w:val="000000" w:themeColor="text1"/>
          <w:sz w:val="24"/>
          <w:szCs w:val="24"/>
        </w:rPr>
        <w:t xml:space="preserve"> effects</w:t>
      </w:r>
      <w:r w:rsidRPr="0029048A">
        <w:rPr>
          <w:rFonts w:ascii="Times New Roman" w:eastAsia="Times New Roman" w:hAnsi="Times New Roman" w:cs="Times New Roman"/>
          <w:color w:val="000000" w:themeColor="text1"/>
          <w:sz w:val="24"/>
          <w:szCs w:val="24"/>
        </w:rPr>
        <w:t xml:space="preserve">. In addition, the effect of </w:t>
      </w:r>
      <w:r w:rsidRPr="0029048A">
        <w:rPr>
          <w:rFonts w:ascii="Times New Roman" w:eastAsia="Times New Roman" w:hAnsi="Times New Roman" w:cs="Times New Roman"/>
          <w:i/>
          <w:color w:val="000000" w:themeColor="text1"/>
          <w:sz w:val="24"/>
          <w:szCs w:val="24"/>
        </w:rPr>
        <w:t>satisfaction</w:t>
      </w:r>
      <w:r w:rsidRPr="0029048A">
        <w:rPr>
          <w:rFonts w:ascii="Times New Roman" w:eastAsia="Times New Roman" w:hAnsi="Times New Roman" w:cs="Times New Roman"/>
          <w:color w:val="000000" w:themeColor="text1"/>
          <w:sz w:val="24"/>
          <w:szCs w:val="24"/>
        </w:rPr>
        <w:t xml:space="preserve"> on </w:t>
      </w:r>
      <w:r w:rsidRPr="0029048A">
        <w:rPr>
          <w:rFonts w:ascii="Times New Roman" w:eastAsia="Times New Roman" w:hAnsi="Times New Roman" w:cs="Times New Roman"/>
          <w:i/>
          <w:color w:val="000000" w:themeColor="text1"/>
          <w:sz w:val="24"/>
          <w:szCs w:val="24"/>
        </w:rPr>
        <w:t>performance</w:t>
      </w:r>
      <w:r w:rsidRPr="0029048A">
        <w:rPr>
          <w:rFonts w:ascii="Times New Roman" w:eastAsia="Times New Roman" w:hAnsi="Times New Roman" w:cs="Times New Roman"/>
          <w:color w:val="000000" w:themeColor="text1"/>
          <w:sz w:val="24"/>
          <w:szCs w:val="24"/>
        </w:rPr>
        <w:t xml:space="preserve"> (f</w:t>
      </w:r>
      <w:r w:rsidRPr="0029048A">
        <w:rPr>
          <w:rFonts w:ascii="Times New Roman" w:eastAsia="Times New Roman" w:hAnsi="Times New Roman" w:cs="Times New Roman"/>
          <w:color w:val="000000" w:themeColor="text1"/>
          <w:sz w:val="24"/>
          <w:szCs w:val="24"/>
          <w:vertAlign w:val="superscript"/>
        </w:rPr>
        <w:t>2</w:t>
      </w:r>
      <w:r w:rsidRPr="0029048A">
        <w:rPr>
          <w:rFonts w:ascii="Times New Roman" w:eastAsia="Times New Roman" w:hAnsi="Times New Roman" w:cs="Times New Roman"/>
          <w:color w:val="000000" w:themeColor="text1"/>
          <w:sz w:val="24"/>
          <w:szCs w:val="24"/>
        </w:rPr>
        <w:t xml:space="preserve">=0.535) </w:t>
      </w:r>
      <w:r w:rsidR="00031232" w:rsidRPr="0029048A">
        <w:rPr>
          <w:rFonts w:ascii="Times New Roman" w:eastAsia="Times New Roman" w:hAnsi="Times New Roman" w:cs="Times New Roman"/>
          <w:color w:val="000000" w:themeColor="text1"/>
          <w:sz w:val="24"/>
          <w:szCs w:val="24"/>
        </w:rPr>
        <w:t>was</w:t>
      </w:r>
      <w:r w:rsidRPr="0029048A">
        <w:rPr>
          <w:rFonts w:ascii="Times New Roman" w:eastAsia="Times New Roman" w:hAnsi="Times New Roman" w:cs="Times New Roman"/>
          <w:color w:val="000000" w:themeColor="text1"/>
          <w:sz w:val="24"/>
          <w:szCs w:val="24"/>
        </w:rPr>
        <w:t xml:space="preserve"> high, while the considerably moderate impact on well-being (f</w:t>
      </w:r>
      <w:r w:rsidRPr="0029048A">
        <w:rPr>
          <w:rFonts w:ascii="Times New Roman" w:eastAsia="Times New Roman" w:hAnsi="Times New Roman" w:cs="Times New Roman"/>
          <w:color w:val="000000" w:themeColor="text1"/>
          <w:sz w:val="24"/>
          <w:szCs w:val="24"/>
          <w:vertAlign w:val="superscript"/>
        </w:rPr>
        <w:t>2</w:t>
      </w:r>
      <w:r w:rsidRPr="0029048A">
        <w:rPr>
          <w:rFonts w:ascii="Times New Roman" w:eastAsia="Times New Roman" w:hAnsi="Times New Roman" w:cs="Times New Roman"/>
          <w:color w:val="000000" w:themeColor="text1"/>
          <w:sz w:val="24"/>
          <w:szCs w:val="24"/>
        </w:rPr>
        <w:t>=0.234) implies for R</w:t>
      </w:r>
      <w:r w:rsidRPr="0029048A">
        <w:rPr>
          <w:rFonts w:ascii="Times New Roman" w:eastAsia="Times New Roman" w:hAnsi="Times New Roman" w:cs="Times New Roman"/>
          <w:color w:val="000000" w:themeColor="text1"/>
          <w:sz w:val="24"/>
          <w:szCs w:val="24"/>
          <w:vertAlign w:val="superscript"/>
        </w:rPr>
        <w:t>2</w:t>
      </w:r>
      <w:r w:rsidRPr="0029048A">
        <w:rPr>
          <w:rFonts w:ascii="Times New Roman" w:eastAsia="Times New Roman" w:hAnsi="Times New Roman" w:cs="Times New Roman"/>
          <w:color w:val="000000" w:themeColor="text1"/>
          <w:sz w:val="24"/>
          <w:szCs w:val="24"/>
        </w:rPr>
        <w:t xml:space="preserve"> value.</w:t>
      </w:r>
    </w:p>
    <w:p w14:paraId="37778700" w14:textId="77777777" w:rsidR="00AF1886" w:rsidRPr="0029048A" w:rsidRDefault="00AF1886" w:rsidP="00AF1886">
      <w:pPr>
        <w:pStyle w:val="Heading4"/>
        <w:spacing w:after="0" w:line="480" w:lineRule="auto"/>
        <w:rPr>
          <w:color w:val="000000" w:themeColor="text1"/>
          <w:sz w:val="24"/>
          <w:szCs w:val="24"/>
        </w:rPr>
      </w:pPr>
      <w:r w:rsidRPr="0029048A">
        <w:rPr>
          <w:color w:val="000000" w:themeColor="text1"/>
          <w:sz w:val="24"/>
          <w:szCs w:val="24"/>
        </w:rPr>
        <w:t>5.2.5 Blindfolding and Predictive Relevance Q</w:t>
      </w:r>
      <w:r w:rsidRPr="0029048A">
        <w:rPr>
          <w:color w:val="000000" w:themeColor="text1"/>
          <w:sz w:val="24"/>
          <w:szCs w:val="24"/>
          <w:vertAlign w:val="superscript"/>
        </w:rPr>
        <w:t>2</w:t>
      </w:r>
    </w:p>
    <w:p w14:paraId="7F82EC67" w14:textId="62310FBE"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The predictive relevance Q</w:t>
      </w:r>
      <w:r w:rsidRPr="0029048A">
        <w:rPr>
          <w:rFonts w:ascii="Times New Roman" w:eastAsia="Times New Roman" w:hAnsi="Times New Roman" w:cs="Times New Roman"/>
          <w:color w:val="000000" w:themeColor="text1"/>
          <w:sz w:val="24"/>
          <w:szCs w:val="24"/>
          <w:vertAlign w:val="superscript"/>
        </w:rPr>
        <w:t>2</w:t>
      </w:r>
      <w:r w:rsidRPr="0029048A">
        <w:rPr>
          <w:rFonts w:ascii="Times New Roman" w:eastAsia="Times New Roman" w:hAnsi="Times New Roman" w:cs="Times New Roman"/>
          <w:color w:val="000000" w:themeColor="text1"/>
          <w:sz w:val="24"/>
          <w:szCs w:val="24"/>
        </w:rPr>
        <w:t xml:space="preserve"> values (Stone–Geisser test) of endogenous variables PTP, TS and SWB </w:t>
      </w:r>
      <w:r w:rsidR="00FD6FDC" w:rsidRPr="0029048A">
        <w:rPr>
          <w:rFonts w:ascii="Times New Roman" w:eastAsia="Times New Roman" w:hAnsi="Times New Roman" w:cs="Times New Roman"/>
          <w:color w:val="000000" w:themeColor="text1"/>
          <w:sz w:val="24"/>
          <w:szCs w:val="24"/>
        </w:rPr>
        <w:t>we</w:t>
      </w:r>
      <w:r w:rsidRPr="0029048A">
        <w:rPr>
          <w:rFonts w:ascii="Times New Roman" w:eastAsia="Times New Roman" w:hAnsi="Times New Roman" w:cs="Times New Roman"/>
          <w:color w:val="000000" w:themeColor="text1"/>
          <w:sz w:val="24"/>
          <w:szCs w:val="24"/>
        </w:rPr>
        <w:t xml:space="preserve">re 0.440, 0.333 and 0.284, respectively. However, all </w:t>
      </w:r>
      <w:r w:rsidR="001B7077" w:rsidRPr="0029048A">
        <w:rPr>
          <w:rFonts w:ascii="Times New Roman" w:eastAsia="Times New Roman" w:hAnsi="Times New Roman" w:cs="Times New Roman"/>
          <w:color w:val="000000" w:themeColor="text1"/>
          <w:sz w:val="24"/>
          <w:szCs w:val="24"/>
        </w:rPr>
        <w:t xml:space="preserve">these </w:t>
      </w:r>
      <w:r w:rsidRPr="0029048A">
        <w:rPr>
          <w:rFonts w:ascii="Times New Roman" w:eastAsia="Times New Roman" w:hAnsi="Times New Roman" w:cs="Times New Roman"/>
          <w:color w:val="000000" w:themeColor="text1"/>
          <w:sz w:val="24"/>
          <w:szCs w:val="24"/>
        </w:rPr>
        <w:t>values were above zero, confirming that the structural model exhibit</w:t>
      </w:r>
      <w:r w:rsidR="00B60A11" w:rsidRPr="0029048A">
        <w:rPr>
          <w:rFonts w:ascii="Times New Roman" w:eastAsia="Times New Roman" w:hAnsi="Times New Roman" w:cs="Times New Roman"/>
          <w:color w:val="000000" w:themeColor="text1"/>
          <w:sz w:val="24"/>
          <w:szCs w:val="24"/>
        </w:rPr>
        <w:t>ed</w:t>
      </w:r>
      <w:r w:rsidRPr="0029048A">
        <w:rPr>
          <w:rFonts w:ascii="Times New Roman" w:eastAsia="Times New Roman" w:hAnsi="Times New Roman" w:cs="Times New Roman"/>
          <w:color w:val="000000" w:themeColor="text1"/>
          <w:sz w:val="24"/>
          <w:szCs w:val="24"/>
        </w:rPr>
        <w:t xml:space="preserve"> pre</w:t>
      </w:r>
      <w:r w:rsidR="00F62F92" w:rsidRPr="0029048A">
        <w:rPr>
          <w:rFonts w:ascii="Times New Roman" w:eastAsia="Times New Roman" w:hAnsi="Times New Roman" w:cs="Times New Roman"/>
          <w:color w:val="000000" w:themeColor="text1"/>
          <w:sz w:val="24"/>
          <w:szCs w:val="24"/>
        </w:rPr>
        <w:t xml:space="preserve">dictive relevance for all </w:t>
      </w:r>
      <w:r w:rsidRPr="0029048A">
        <w:rPr>
          <w:rFonts w:ascii="Times New Roman" w:eastAsia="Times New Roman" w:hAnsi="Times New Roman" w:cs="Times New Roman"/>
          <w:color w:val="000000" w:themeColor="text1"/>
          <w:sz w:val="24"/>
          <w:szCs w:val="24"/>
        </w:rPr>
        <w:t xml:space="preserve">outcome variables, </w:t>
      </w:r>
      <w:proofErr w:type="gramStart"/>
      <w:r w:rsidRPr="0029048A">
        <w:rPr>
          <w:rFonts w:ascii="Times New Roman" w:eastAsia="Times New Roman" w:hAnsi="Times New Roman" w:cs="Times New Roman"/>
          <w:color w:val="000000" w:themeColor="text1"/>
          <w:sz w:val="24"/>
          <w:szCs w:val="24"/>
        </w:rPr>
        <w:t>i.e.</w:t>
      </w:r>
      <w:proofErr w:type="gramEnd"/>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team performance</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satisfaction</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 xml:space="preserve">. Further, the root mean square residual (RMSR) </w:t>
      </w:r>
      <w:r w:rsidR="00237626" w:rsidRPr="0029048A">
        <w:rPr>
          <w:rFonts w:ascii="Times New Roman" w:eastAsia="Times New Roman" w:hAnsi="Times New Roman" w:cs="Times New Roman"/>
          <w:color w:val="000000" w:themeColor="text1"/>
          <w:sz w:val="24"/>
          <w:szCs w:val="24"/>
        </w:rPr>
        <w:t xml:space="preserve">value </w:t>
      </w:r>
      <w:r w:rsidRPr="0029048A">
        <w:rPr>
          <w:rFonts w:ascii="Times New Roman" w:eastAsia="Times New Roman" w:hAnsi="Times New Roman" w:cs="Times New Roman"/>
          <w:color w:val="000000" w:themeColor="text1"/>
          <w:sz w:val="24"/>
          <w:szCs w:val="24"/>
        </w:rPr>
        <w:t>was 0.081, less than the criteria of 0.10; hence, the model showed a good fit.</w:t>
      </w:r>
    </w:p>
    <w:p w14:paraId="5CB430B7" w14:textId="77777777" w:rsidR="00AF1886" w:rsidRPr="0029048A" w:rsidRDefault="00AF1886" w:rsidP="002D3DD3">
      <w:pPr>
        <w:pStyle w:val="Heading1"/>
        <w:numPr>
          <w:ilvl w:val="0"/>
          <w:numId w:val="1"/>
        </w:numPr>
        <w:spacing w:after="0" w:line="480" w:lineRule="auto"/>
        <w:ind w:left="426"/>
        <w:rPr>
          <w:color w:val="000000" w:themeColor="text1"/>
          <w:sz w:val="24"/>
          <w:szCs w:val="24"/>
        </w:rPr>
      </w:pPr>
      <w:r w:rsidRPr="0029048A">
        <w:rPr>
          <w:color w:val="000000" w:themeColor="text1"/>
          <w:sz w:val="24"/>
          <w:szCs w:val="24"/>
        </w:rPr>
        <w:t>Discussion of the Results</w:t>
      </w:r>
    </w:p>
    <w:p w14:paraId="07BDBBB8" w14:textId="77777777" w:rsidR="00AF1886" w:rsidRPr="0029048A" w:rsidRDefault="00AF1886" w:rsidP="00AF1886">
      <w:pPr>
        <w:pStyle w:val="Heading2"/>
        <w:spacing w:after="0" w:line="480" w:lineRule="auto"/>
        <w:rPr>
          <w:b/>
          <w:color w:val="000000" w:themeColor="text1"/>
          <w:sz w:val="24"/>
          <w:szCs w:val="24"/>
        </w:rPr>
      </w:pPr>
      <w:r w:rsidRPr="0029048A">
        <w:rPr>
          <w:b/>
          <w:color w:val="000000" w:themeColor="text1"/>
          <w:sz w:val="24"/>
          <w:szCs w:val="24"/>
        </w:rPr>
        <w:t>6.1 Effect of Virtuality on Team Outcomes</w:t>
      </w:r>
    </w:p>
    <w:p w14:paraId="14D73027" w14:textId="04822097"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This study finds that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affects all three outcomes. It negatively affects </w:t>
      </w:r>
      <w:r w:rsidRPr="0029048A">
        <w:rPr>
          <w:rFonts w:ascii="Times New Roman" w:eastAsia="Times New Roman" w:hAnsi="Times New Roman" w:cs="Times New Roman"/>
          <w:i/>
          <w:color w:val="000000" w:themeColor="text1"/>
          <w:sz w:val="24"/>
          <w:szCs w:val="24"/>
        </w:rPr>
        <w:t>perceived team performance</w:t>
      </w:r>
      <w:r w:rsidRPr="0029048A">
        <w:rPr>
          <w:rFonts w:ascii="Times New Roman" w:eastAsia="Times New Roman" w:hAnsi="Times New Roman" w:cs="Times New Roman"/>
          <w:color w:val="000000" w:themeColor="text1"/>
          <w:sz w:val="24"/>
          <w:szCs w:val="24"/>
        </w:rPr>
        <w:t xml:space="preserve"> (β= -0.090, p</w:t>
      </w:r>
      <w:r w:rsidR="00876E19" w:rsidRPr="0029048A">
        <w:rPr>
          <w:rFonts w:ascii="Times New Roman" w:eastAsia="Times New Roman" w:hAnsi="Times New Roman" w:cs="Times New Roman"/>
          <w:color w:val="000000" w:themeColor="text1"/>
          <w:sz w:val="24"/>
          <w:szCs w:val="24"/>
        </w:rPr>
        <w:t>&lt;</w:t>
      </w:r>
      <w:r w:rsidRPr="0029048A">
        <w:rPr>
          <w:rFonts w:ascii="Times New Roman" w:eastAsia="Times New Roman" w:hAnsi="Times New Roman" w:cs="Times New Roman"/>
          <w:color w:val="000000" w:themeColor="text1"/>
          <w:sz w:val="24"/>
          <w:szCs w:val="24"/>
        </w:rPr>
        <w:t>0.10). Hence, H1a is not supported</w:t>
      </w:r>
      <w:r w:rsidR="006373A1" w:rsidRPr="0029048A">
        <w:rPr>
          <w:rFonts w:ascii="Times New Roman" w:eastAsia="Times New Roman" w:hAnsi="Times New Roman" w:cs="Times New Roman"/>
          <w:color w:val="000000" w:themeColor="text1"/>
          <w:sz w:val="24"/>
          <w:szCs w:val="24"/>
        </w:rPr>
        <w:t xml:space="preserve"> because we have hypothesised </w:t>
      </w:r>
      <w:r w:rsidR="006373A1" w:rsidRPr="0029048A">
        <w:rPr>
          <w:rFonts w:ascii="Times New Roman" w:eastAsia="Times New Roman" w:hAnsi="Times New Roman" w:cs="Times New Roman"/>
          <w:color w:val="000000" w:themeColor="text1"/>
          <w:sz w:val="24"/>
          <w:szCs w:val="24"/>
        </w:rPr>
        <w:lastRenderedPageBreak/>
        <w:t xml:space="preserve">the positive impact of virtuality on </w:t>
      </w:r>
      <w:r w:rsidR="00E81174" w:rsidRPr="0029048A">
        <w:rPr>
          <w:rFonts w:ascii="Times New Roman" w:eastAsia="Times New Roman" w:hAnsi="Times New Roman" w:cs="Times New Roman"/>
          <w:color w:val="000000" w:themeColor="text1"/>
          <w:sz w:val="24"/>
          <w:szCs w:val="24"/>
        </w:rPr>
        <w:t>performance.</w:t>
      </w:r>
      <w:r w:rsidRPr="0029048A">
        <w:rPr>
          <w:rFonts w:ascii="Times New Roman" w:eastAsia="Times New Roman" w:hAnsi="Times New Roman" w:cs="Times New Roman"/>
          <w:color w:val="000000" w:themeColor="text1"/>
          <w:sz w:val="24"/>
          <w:szCs w:val="24"/>
        </w:rPr>
        <w:t xml:space="preserve"> </w:t>
      </w:r>
      <w:r w:rsidR="00CC20E1" w:rsidRPr="0029048A">
        <w:rPr>
          <w:rFonts w:ascii="Times New Roman" w:eastAsia="Times New Roman" w:hAnsi="Times New Roman" w:cs="Times New Roman"/>
          <w:color w:val="000000" w:themeColor="text1"/>
          <w:sz w:val="24"/>
          <w:szCs w:val="24"/>
        </w:rPr>
        <w:t xml:space="preserve">The negative influence could be </w:t>
      </w:r>
      <w:r w:rsidR="008D11AC" w:rsidRPr="0029048A">
        <w:rPr>
          <w:rFonts w:ascii="Times New Roman" w:eastAsia="Times New Roman" w:hAnsi="Times New Roman" w:cs="Times New Roman"/>
          <w:color w:val="000000" w:themeColor="text1"/>
          <w:sz w:val="24"/>
          <w:szCs w:val="24"/>
        </w:rPr>
        <w:t xml:space="preserve">a high </w:t>
      </w:r>
      <w:r w:rsidR="00791E0A" w:rsidRPr="0029048A">
        <w:rPr>
          <w:rFonts w:ascii="Times New Roman" w:eastAsia="Times New Roman" w:hAnsi="Times New Roman" w:cs="Times New Roman"/>
          <w:color w:val="000000" w:themeColor="text1"/>
          <w:sz w:val="24"/>
          <w:szCs w:val="24"/>
        </w:rPr>
        <w:t>dependency</w:t>
      </w:r>
      <w:r w:rsidR="00006685" w:rsidRPr="0029048A">
        <w:rPr>
          <w:rFonts w:ascii="Times New Roman" w:eastAsia="Times New Roman" w:hAnsi="Times New Roman" w:cs="Times New Roman"/>
          <w:color w:val="000000" w:themeColor="text1"/>
          <w:sz w:val="24"/>
          <w:szCs w:val="24"/>
        </w:rPr>
        <w:t xml:space="preserve"> </w:t>
      </w:r>
      <w:r w:rsidR="00C524B5" w:rsidRPr="0029048A">
        <w:rPr>
          <w:rFonts w:ascii="Times New Roman" w:eastAsia="Times New Roman" w:hAnsi="Times New Roman" w:cs="Times New Roman"/>
          <w:color w:val="000000" w:themeColor="text1"/>
          <w:sz w:val="24"/>
          <w:szCs w:val="24"/>
        </w:rPr>
        <w:t>on technology such as video conferencing, instant messaging, and email for communication, which can limit nonverbal cues and create communication barriers such as misunderstandings and misinterpretations. These barriers can</w:t>
      </w:r>
      <w:r w:rsidR="009E33F0" w:rsidRPr="0029048A">
        <w:rPr>
          <w:rFonts w:ascii="Times New Roman" w:eastAsia="Times New Roman" w:hAnsi="Times New Roman" w:cs="Times New Roman"/>
          <w:color w:val="000000" w:themeColor="text1"/>
          <w:sz w:val="24"/>
          <w:szCs w:val="24"/>
        </w:rPr>
        <w:t xml:space="preserve"> negatively impact team members’</w:t>
      </w:r>
      <w:r w:rsidR="00C524B5" w:rsidRPr="0029048A">
        <w:rPr>
          <w:rFonts w:ascii="Times New Roman" w:eastAsia="Times New Roman" w:hAnsi="Times New Roman" w:cs="Times New Roman"/>
          <w:color w:val="000000" w:themeColor="text1"/>
          <w:sz w:val="24"/>
          <w:szCs w:val="24"/>
        </w:rPr>
        <w:t xml:space="preserve"> ability to collaborate effectively and may </w:t>
      </w:r>
      <w:r w:rsidR="009E33F0" w:rsidRPr="0029048A">
        <w:rPr>
          <w:rFonts w:ascii="Times New Roman" w:eastAsia="Times New Roman" w:hAnsi="Times New Roman" w:cs="Times New Roman"/>
          <w:color w:val="000000" w:themeColor="text1"/>
          <w:sz w:val="24"/>
          <w:szCs w:val="24"/>
        </w:rPr>
        <w:t>decrease</w:t>
      </w:r>
      <w:r w:rsidR="00C524B5" w:rsidRPr="0029048A">
        <w:rPr>
          <w:rFonts w:ascii="Times New Roman" w:eastAsia="Times New Roman" w:hAnsi="Times New Roman" w:cs="Times New Roman"/>
          <w:color w:val="000000" w:themeColor="text1"/>
          <w:sz w:val="24"/>
          <w:szCs w:val="24"/>
        </w:rPr>
        <w:t xml:space="preserve"> perceived team performance.</w:t>
      </w:r>
      <w:r w:rsidR="009E7FEC"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This finding </w:t>
      </w:r>
      <w:r w:rsidR="00CB124F" w:rsidRPr="0029048A">
        <w:rPr>
          <w:rFonts w:ascii="Times New Roman" w:eastAsia="Times New Roman" w:hAnsi="Times New Roman" w:cs="Times New Roman"/>
          <w:color w:val="000000" w:themeColor="text1"/>
          <w:sz w:val="24"/>
          <w:szCs w:val="24"/>
        </w:rPr>
        <w:t>echoes</w:t>
      </w:r>
      <w:r w:rsidRPr="0029048A">
        <w:rPr>
          <w:rFonts w:ascii="Times New Roman" w:eastAsia="Times New Roman" w:hAnsi="Times New Roman" w:cs="Times New Roman"/>
          <w:color w:val="000000" w:themeColor="text1"/>
          <w:sz w:val="24"/>
          <w:szCs w:val="24"/>
        </w:rPr>
        <w:t xml:space="preserve"> De Guinea et al. (2012), who reported that the relationship between virtual teams and performance c</w:t>
      </w:r>
      <w:r w:rsidR="00D15A27" w:rsidRPr="0029048A">
        <w:rPr>
          <w:rFonts w:ascii="Times New Roman" w:eastAsia="Times New Roman" w:hAnsi="Times New Roman" w:cs="Times New Roman"/>
          <w:color w:val="000000" w:themeColor="text1"/>
          <w:sz w:val="24"/>
          <w:szCs w:val="24"/>
        </w:rPr>
        <w:t>ould</w:t>
      </w:r>
      <w:r w:rsidRPr="0029048A">
        <w:rPr>
          <w:rFonts w:ascii="Times New Roman" w:eastAsia="Times New Roman" w:hAnsi="Times New Roman" w:cs="Times New Roman"/>
          <w:color w:val="000000" w:themeColor="text1"/>
          <w:sz w:val="24"/>
          <w:szCs w:val="24"/>
        </w:rPr>
        <w:t xml:space="preserve"> be found in both directions, </w:t>
      </w:r>
      <w:proofErr w:type="gramStart"/>
      <w:r w:rsidRPr="0029048A">
        <w:rPr>
          <w:rFonts w:ascii="Times New Roman" w:eastAsia="Times New Roman" w:hAnsi="Times New Roman" w:cs="Times New Roman"/>
          <w:color w:val="000000" w:themeColor="text1"/>
          <w:sz w:val="24"/>
          <w:szCs w:val="24"/>
        </w:rPr>
        <w:t>i.e.</w:t>
      </w:r>
      <w:proofErr w:type="gramEnd"/>
      <w:r w:rsidRPr="0029048A">
        <w:rPr>
          <w:rFonts w:ascii="Times New Roman" w:eastAsia="Times New Roman" w:hAnsi="Times New Roman" w:cs="Times New Roman"/>
          <w:color w:val="000000" w:themeColor="text1"/>
          <w:sz w:val="24"/>
          <w:szCs w:val="24"/>
        </w:rPr>
        <w:t xml:space="preserve"> positive and negative. However, the relationship can also depend on the context and the “task” (</w:t>
      </w:r>
      <w:proofErr w:type="gramStart"/>
      <w:r w:rsidRPr="0029048A">
        <w:rPr>
          <w:rFonts w:ascii="Times New Roman" w:eastAsia="Times New Roman" w:hAnsi="Times New Roman" w:cs="Times New Roman"/>
          <w:color w:val="000000" w:themeColor="text1"/>
          <w:sz w:val="24"/>
          <w:szCs w:val="24"/>
        </w:rPr>
        <w:t>i.e.</w:t>
      </w:r>
      <w:proofErr w:type="gramEnd"/>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task complexity</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interdependence</w:t>
      </w:r>
      <w:r w:rsidRPr="0029048A">
        <w:rPr>
          <w:rFonts w:ascii="Times New Roman" w:eastAsia="Times New Roman" w:hAnsi="Times New Roman" w:cs="Times New Roman"/>
          <w:color w:val="000000" w:themeColor="text1"/>
          <w:sz w:val="24"/>
          <w:szCs w:val="24"/>
        </w:rPr>
        <w:t xml:space="preserve">). </w:t>
      </w:r>
      <w:r w:rsidR="00F61B80" w:rsidRPr="0029048A">
        <w:rPr>
          <w:rFonts w:ascii="Times New Roman" w:eastAsia="Times New Roman" w:hAnsi="Times New Roman" w:cs="Times New Roman"/>
          <w:color w:val="000000" w:themeColor="text1"/>
          <w:sz w:val="24"/>
          <w:szCs w:val="24"/>
        </w:rPr>
        <w:t>Recent</w:t>
      </w:r>
      <w:r w:rsidRPr="0029048A">
        <w:rPr>
          <w:rFonts w:ascii="Times New Roman" w:eastAsia="Times New Roman" w:hAnsi="Times New Roman" w:cs="Times New Roman"/>
          <w:color w:val="000000" w:themeColor="text1"/>
          <w:sz w:val="24"/>
          <w:szCs w:val="24"/>
        </w:rPr>
        <w:t xml:space="preserve"> studies by Handke et al. (2021) and Costa et al. (2021) have identified that contrary to previous findings, interdependence can play an important role in virtual teams. While we measured </w:t>
      </w:r>
      <w:r w:rsidRPr="0029048A">
        <w:rPr>
          <w:rFonts w:ascii="Times New Roman" w:eastAsia="Times New Roman" w:hAnsi="Times New Roman" w:cs="Times New Roman"/>
          <w:i/>
          <w:color w:val="000000" w:themeColor="text1"/>
          <w:sz w:val="24"/>
          <w:szCs w:val="24"/>
        </w:rPr>
        <w:t>perceived virtuality</w:t>
      </w:r>
      <w:r w:rsidRPr="0029048A">
        <w:rPr>
          <w:rFonts w:ascii="Times New Roman" w:eastAsia="Times New Roman" w:hAnsi="Times New Roman" w:cs="Times New Roman"/>
          <w:color w:val="000000" w:themeColor="text1"/>
          <w:sz w:val="24"/>
          <w:szCs w:val="24"/>
        </w:rPr>
        <w:t xml:space="preserve"> as a second-order construct with the help of </w:t>
      </w:r>
      <w:r w:rsidRPr="0029048A">
        <w:rPr>
          <w:rFonts w:ascii="Times New Roman" w:eastAsia="Times New Roman" w:hAnsi="Times New Roman" w:cs="Times New Roman"/>
          <w:i/>
          <w:color w:val="000000" w:themeColor="text1"/>
          <w:sz w:val="24"/>
          <w:szCs w:val="24"/>
        </w:rPr>
        <w:t>team distribution</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workplace mobility</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variety of practices</w:t>
      </w:r>
      <w:r w:rsidRPr="0029048A">
        <w:rPr>
          <w:rFonts w:ascii="Times New Roman" w:eastAsia="Times New Roman" w:hAnsi="Times New Roman" w:cs="Times New Roman"/>
          <w:color w:val="000000" w:themeColor="text1"/>
          <w:sz w:val="24"/>
          <w:szCs w:val="24"/>
        </w:rPr>
        <w:t xml:space="preserve">, </w:t>
      </w:r>
      <w:proofErr w:type="gramStart"/>
      <w:r w:rsidRPr="0029048A">
        <w:rPr>
          <w:rFonts w:ascii="Times New Roman" w:eastAsia="Times New Roman" w:hAnsi="Times New Roman" w:cs="Times New Roman"/>
          <w:color w:val="000000" w:themeColor="text1"/>
          <w:sz w:val="24"/>
          <w:szCs w:val="24"/>
        </w:rPr>
        <w:t>Schaubroeck</w:t>
      </w:r>
      <w:proofErr w:type="gramEnd"/>
      <w:r w:rsidRPr="0029048A">
        <w:rPr>
          <w:rFonts w:ascii="Times New Roman" w:eastAsia="Times New Roman" w:hAnsi="Times New Roman" w:cs="Times New Roman"/>
          <w:color w:val="000000" w:themeColor="text1"/>
          <w:sz w:val="24"/>
          <w:szCs w:val="24"/>
        </w:rPr>
        <w:t xml:space="preserve"> and Yu (2017) argue that a virtual team’s core characteristics (such as </w:t>
      </w:r>
      <w:r w:rsidRPr="0029048A">
        <w:rPr>
          <w:rFonts w:ascii="Times New Roman" w:eastAsia="Times New Roman" w:hAnsi="Times New Roman" w:cs="Times New Roman"/>
          <w:i/>
          <w:color w:val="000000" w:themeColor="text1"/>
          <w:sz w:val="24"/>
          <w:szCs w:val="24"/>
        </w:rPr>
        <w:t>skill differentiation</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temporal stability</w:t>
      </w:r>
      <w:r w:rsidRPr="0029048A">
        <w:rPr>
          <w:rFonts w:ascii="Times New Roman" w:eastAsia="Times New Roman" w:hAnsi="Times New Roman" w:cs="Times New Roman"/>
          <w:color w:val="000000" w:themeColor="text1"/>
          <w:sz w:val="24"/>
          <w:szCs w:val="24"/>
        </w:rPr>
        <w:t xml:space="preserve">) will differentially affect the opportunities presented by a virtual team. The growing popularity of the metaverse </w:t>
      </w:r>
      <w:r w:rsidR="00124178" w:rsidRPr="0029048A">
        <w:rPr>
          <w:rFonts w:ascii="Times New Roman" w:eastAsia="Times New Roman" w:hAnsi="Times New Roman" w:cs="Times New Roman"/>
          <w:color w:val="000000" w:themeColor="text1"/>
          <w:sz w:val="24"/>
          <w:szCs w:val="24"/>
        </w:rPr>
        <w:t xml:space="preserve">(Cheng et al., 2022; </w:t>
      </w:r>
      <w:r w:rsidR="0085112C" w:rsidRPr="0029048A">
        <w:rPr>
          <w:rFonts w:ascii="Times New Roman" w:eastAsia="Times New Roman" w:hAnsi="Times New Roman" w:cs="Times New Roman"/>
          <w:color w:val="000000" w:themeColor="text1"/>
          <w:sz w:val="24"/>
          <w:szCs w:val="24"/>
        </w:rPr>
        <w:t xml:space="preserve">Dwivedi et al., </w:t>
      </w:r>
      <w:r w:rsidR="00124178" w:rsidRPr="0029048A">
        <w:rPr>
          <w:rFonts w:ascii="Times New Roman" w:eastAsia="Times New Roman" w:hAnsi="Times New Roman" w:cs="Times New Roman"/>
          <w:color w:val="000000" w:themeColor="text1"/>
          <w:sz w:val="24"/>
          <w:szCs w:val="24"/>
        </w:rPr>
        <w:t xml:space="preserve">2022; </w:t>
      </w:r>
      <w:proofErr w:type="spellStart"/>
      <w:r w:rsidR="0085112C" w:rsidRPr="0029048A">
        <w:rPr>
          <w:rFonts w:ascii="Times New Roman" w:eastAsia="Times New Roman" w:hAnsi="Times New Roman" w:cs="Times New Roman"/>
          <w:color w:val="000000" w:themeColor="text1"/>
          <w:sz w:val="24"/>
          <w:szCs w:val="24"/>
        </w:rPr>
        <w:t>Peukert</w:t>
      </w:r>
      <w:proofErr w:type="spellEnd"/>
      <w:r w:rsidR="0085112C" w:rsidRPr="0029048A">
        <w:rPr>
          <w:rFonts w:ascii="Times New Roman" w:eastAsia="Times New Roman" w:hAnsi="Times New Roman" w:cs="Times New Roman"/>
          <w:color w:val="000000" w:themeColor="text1"/>
          <w:sz w:val="24"/>
          <w:szCs w:val="24"/>
        </w:rPr>
        <w:t xml:space="preserve"> et al., </w:t>
      </w:r>
      <w:r w:rsidR="00124178" w:rsidRPr="0029048A">
        <w:rPr>
          <w:rFonts w:ascii="Times New Roman" w:eastAsia="Times New Roman" w:hAnsi="Times New Roman" w:cs="Times New Roman"/>
          <w:color w:val="000000" w:themeColor="text1"/>
          <w:sz w:val="24"/>
          <w:szCs w:val="24"/>
        </w:rPr>
        <w:t>2022; Shiau and Huang, 202</w:t>
      </w:r>
      <w:r w:rsidR="005362F4" w:rsidRPr="0029048A">
        <w:rPr>
          <w:rFonts w:ascii="Times New Roman" w:eastAsia="Times New Roman" w:hAnsi="Times New Roman" w:cs="Times New Roman"/>
          <w:color w:val="000000" w:themeColor="text1"/>
          <w:sz w:val="24"/>
          <w:szCs w:val="24"/>
        </w:rPr>
        <w:t>3</w:t>
      </w:r>
      <w:r w:rsidR="00124178"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also supports the </w:t>
      </w:r>
      <w:r w:rsidR="009F0430" w:rsidRPr="0029048A">
        <w:rPr>
          <w:rFonts w:ascii="Times New Roman" w:eastAsia="Times New Roman" w:hAnsi="Times New Roman" w:cs="Times New Roman"/>
          <w:color w:val="000000" w:themeColor="text1"/>
          <w:sz w:val="24"/>
          <w:szCs w:val="24"/>
        </w:rPr>
        <w:t xml:space="preserve">idea of this study in measuring the </w:t>
      </w:r>
      <w:r w:rsidRPr="0029048A">
        <w:rPr>
          <w:rFonts w:ascii="Times New Roman" w:eastAsia="Times New Roman" w:hAnsi="Times New Roman" w:cs="Times New Roman"/>
          <w:color w:val="000000" w:themeColor="text1"/>
          <w:sz w:val="24"/>
          <w:szCs w:val="24"/>
        </w:rPr>
        <w:t xml:space="preserve">performance of virtual teams </w:t>
      </w:r>
      <w:r w:rsidR="009F0430" w:rsidRPr="0029048A">
        <w:rPr>
          <w:rFonts w:ascii="Times New Roman" w:eastAsia="Times New Roman" w:hAnsi="Times New Roman" w:cs="Times New Roman"/>
          <w:color w:val="000000" w:themeColor="text1"/>
          <w:sz w:val="24"/>
          <w:szCs w:val="24"/>
        </w:rPr>
        <w:t xml:space="preserve">with the effect of virtuality measured by </w:t>
      </w:r>
      <w:r w:rsidR="009F0430" w:rsidRPr="0029048A">
        <w:rPr>
          <w:rFonts w:ascii="Times New Roman" w:eastAsia="Times New Roman" w:hAnsi="Times New Roman" w:cs="Times New Roman"/>
          <w:i/>
          <w:color w:val="000000" w:themeColor="text1"/>
          <w:sz w:val="24"/>
          <w:szCs w:val="24"/>
        </w:rPr>
        <w:t>team distribution</w:t>
      </w:r>
      <w:r w:rsidR="009F0430" w:rsidRPr="0029048A">
        <w:rPr>
          <w:rFonts w:ascii="Times New Roman" w:eastAsia="Times New Roman" w:hAnsi="Times New Roman" w:cs="Times New Roman"/>
          <w:color w:val="000000" w:themeColor="text1"/>
          <w:sz w:val="24"/>
          <w:szCs w:val="24"/>
        </w:rPr>
        <w:t xml:space="preserve">, </w:t>
      </w:r>
      <w:r w:rsidR="009F0430" w:rsidRPr="0029048A">
        <w:rPr>
          <w:rFonts w:ascii="Times New Roman" w:eastAsia="Times New Roman" w:hAnsi="Times New Roman" w:cs="Times New Roman"/>
          <w:i/>
          <w:color w:val="000000" w:themeColor="text1"/>
          <w:sz w:val="24"/>
          <w:szCs w:val="24"/>
        </w:rPr>
        <w:t>workplace mobility</w:t>
      </w:r>
      <w:r w:rsidR="009F0430" w:rsidRPr="0029048A">
        <w:rPr>
          <w:rFonts w:ascii="Times New Roman" w:eastAsia="Times New Roman" w:hAnsi="Times New Roman" w:cs="Times New Roman"/>
          <w:color w:val="000000" w:themeColor="text1"/>
          <w:sz w:val="24"/>
          <w:szCs w:val="24"/>
        </w:rPr>
        <w:t xml:space="preserve">, and </w:t>
      </w:r>
      <w:r w:rsidR="009F0430" w:rsidRPr="0029048A">
        <w:rPr>
          <w:rFonts w:ascii="Times New Roman" w:eastAsia="Times New Roman" w:hAnsi="Times New Roman" w:cs="Times New Roman"/>
          <w:i/>
          <w:color w:val="000000" w:themeColor="text1"/>
          <w:sz w:val="24"/>
          <w:szCs w:val="24"/>
        </w:rPr>
        <w:t>variety of practices</w:t>
      </w:r>
      <w:r w:rsidRPr="0029048A">
        <w:rPr>
          <w:rFonts w:ascii="Times New Roman" w:eastAsia="Times New Roman" w:hAnsi="Times New Roman" w:cs="Times New Roman"/>
          <w:color w:val="000000" w:themeColor="text1"/>
          <w:sz w:val="24"/>
          <w:szCs w:val="24"/>
        </w:rPr>
        <w:t>.</w:t>
      </w:r>
    </w:p>
    <w:p w14:paraId="1E5F0563" w14:textId="789EE503"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Next, we f</w:t>
      </w:r>
      <w:r w:rsidR="009C5D65" w:rsidRPr="0029048A">
        <w:rPr>
          <w:rFonts w:ascii="Times New Roman" w:eastAsia="Times New Roman" w:hAnsi="Times New Roman" w:cs="Times New Roman"/>
          <w:color w:val="000000" w:themeColor="text1"/>
          <w:sz w:val="24"/>
          <w:szCs w:val="24"/>
        </w:rPr>
        <w:t>ou</w:t>
      </w:r>
      <w:r w:rsidRPr="0029048A">
        <w:rPr>
          <w:rFonts w:ascii="Times New Roman" w:eastAsia="Times New Roman" w:hAnsi="Times New Roman" w:cs="Times New Roman"/>
          <w:color w:val="000000" w:themeColor="text1"/>
          <w:sz w:val="24"/>
          <w:szCs w:val="24"/>
        </w:rPr>
        <w:t xml:space="preserve">nd that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positively </w:t>
      </w:r>
      <w:r w:rsidR="00CD7464" w:rsidRPr="0029048A">
        <w:rPr>
          <w:rFonts w:ascii="Times New Roman" w:eastAsia="Times New Roman" w:hAnsi="Times New Roman" w:cs="Times New Roman"/>
          <w:color w:val="000000" w:themeColor="text1"/>
          <w:sz w:val="24"/>
          <w:szCs w:val="24"/>
        </w:rPr>
        <w:t>influences</w:t>
      </w:r>
      <w:r w:rsidRPr="0029048A">
        <w:rPr>
          <w:rFonts w:ascii="Times New Roman" w:eastAsia="Times New Roman" w:hAnsi="Times New Roman" w:cs="Times New Roman"/>
          <w:color w:val="000000" w:themeColor="text1"/>
          <w:sz w:val="24"/>
          <w:szCs w:val="24"/>
        </w:rPr>
        <w:t xml:space="preserve"> </w:t>
      </w:r>
      <w:r w:rsidR="002C5ADD" w:rsidRPr="0029048A">
        <w:rPr>
          <w:rFonts w:ascii="Times New Roman" w:eastAsia="Times New Roman" w:hAnsi="Times New Roman" w:cs="Times New Roman"/>
          <w:color w:val="000000" w:themeColor="text1"/>
          <w:sz w:val="24"/>
          <w:szCs w:val="24"/>
        </w:rPr>
        <w:t>individual</w:t>
      </w:r>
      <w:r w:rsidR="00CD7464" w:rsidRPr="0029048A">
        <w:rPr>
          <w:rFonts w:ascii="Times New Roman" w:eastAsia="Times New Roman" w:hAnsi="Times New Roman" w:cs="Times New Roman"/>
          <w:color w:val="000000" w:themeColor="text1"/>
          <w:sz w:val="24"/>
          <w:szCs w:val="24"/>
        </w:rPr>
        <w:t>s’</w:t>
      </w:r>
      <w:r w:rsidR="002C5ADD"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 xml:space="preserve">team satisfaction </w:t>
      </w:r>
      <w:r w:rsidRPr="0029048A">
        <w:rPr>
          <w:rFonts w:ascii="Times New Roman" w:eastAsia="Times New Roman" w:hAnsi="Times New Roman" w:cs="Times New Roman"/>
          <w:color w:val="000000" w:themeColor="text1"/>
          <w:sz w:val="24"/>
          <w:szCs w:val="24"/>
        </w:rPr>
        <w:t>(β= 0.138, p&lt;0.05)</w:t>
      </w:r>
      <w:r w:rsidR="000F1086" w:rsidRPr="0029048A">
        <w:rPr>
          <w:rFonts w:ascii="Times New Roman" w:eastAsia="Times New Roman" w:hAnsi="Times New Roman" w:cs="Times New Roman"/>
          <w:color w:val="000000" w:themeColor="text1"/>
          <w:sz w:val="24"/>
          <w:szCs w:val="24"/>
        </w:rPr>
        <w:t>; hence,</w:t>
      </w:r>
      <w:r w:rsidRPr="0029048A">
        <w:rPr>
          <w:rFonts w:ascii="Times New Roman" w:eastAsia="Times New Roman" w:hAnsi="Times New Roman" w:cs="Times New Roman"/>
          <w:color w:val="000000" w:themeColor="text1"/>
          <w:sz w:val="24"/>
          <w:szCs w:val="24"/>
        </w:rPr>
        <w:t xml:space="preserve"> H1b is </w:t>
      </w:r>
      <w:r w:rsidR="00630613" w:rsidRPr="0029048A">
        <w:rPr>
          <w:rFonts w:ascii="Times New Roman" w:eastAsia="Times New Roman" w:hAnsi="Times New Roman" w:cs="Times New Roman"/>
          <w:color w:val="000000" w:themeColor="text1"/>
          <w:sz w:val="24"/>
          <w:szCs w:val="24"/>
        </w:rPr>
        <w:t>su</w:t>
      </w:r>
      <w:r w:rsidR="002C5ADD" w:rsidRPr="0029048A">
        <w:rPr>
          <w:rFonts w:ascii="Times New Roman" w:eastAsia="Times New Roman" w:hAnsi="Times New Roman" w:cs="Times New Roman"/>
          <w:color w:val="000000" w:themeColor="text1"/>
          <w:sz w:val="24"/>
          <w:szCs w:val="24"/>
        </w:rPr>
        <w:t>pported</w:t>
      </w:r>
      <w:r w:rsidR="000F1086" w:rsidRPr="0029048A">
        <w:rPr>
          <w:rFonts w:ascii="Times New Roman" w:eastAsia="Times New Roman" w:hAnsi="Times New Roman" w:cs="Times New Roman"/>
          <w:color w:val="000000" w:themeColor="text1"/>
          <w:sz w:val="24"/>
          <w:szCs w:val="24"/>
        </w:rPr>
        <w:t xml:space="preserve"> by the results</w:t>
      </w:r>
      <w:r w:rsidR="005731A2" w:rsidRPr="0029048A">
        <w:rPr>
          <w:rFonts w:ascii="Times New Roman" w:eastAsia="Times New Roman" w:hAnsi="Times New Roman" w:cs="Times New Roman"/>
          <w:color w:val="000000" w:themeColor="text1"/>
          <w:sz w:val="24"/>
          <w:szCs w:val="24"/>
        </w:rPr>
        <w:t xml:space="preserve">. </w:t>
      </w:r>
      <w:r w:rsidR="000F1086" w:rsidRPr="0029048A">
        <w:rPr>
          <w:rFonts w:ascii="Times New Roman" w:eastAsia="Times New Roman" w:hAnsi="Times New Roman" w:cs="Times New Roman"/>
          <w:color w:val="000000" w:themeColor="text1"/>
          <w:sz w:val="24"/>
          <w:szCs w:val="24"/>
        </w:rPr>
        <w:t xml:space="preserve">It may be because </w:t>
      </w:r>
      <w:r w:rsidR="00EE750A" w:rsidRPr="0029048A">
        <w:rPr>
          <w:rFonts w:ascii="Times New Roman" w:eastAsia="Times New Roman" w:hAnsi="Times New Roman" w:cs="Times New Roman"/>
          <w:color w:val="000000" w:themeColor="text1"/>
          <w:sz w:val="24"/>
          <w:szCs w:val="24"/>
        </w:rPr>
        <w:t>virtual teams may allow individuals to work with diverse team members, regardless of geographical location, leading to opportunities for exposure to different perspectives, experiences, and cultures, which can increase</w:t>
      </w:r>
      <w:r w:rsidR="00C2621B" w:rsidRPr="0029048A">
        <w:rPr>
          <w:rFonts w:ascii="Times New Roman" w:eastAsia="Times New Roman" w:hAnsi="Times New Roman" w:cs="Times New Roman"/>
          <w:color w:val="000000" w:themeColor="text1"/>
          <w:sz w:val="24"/>
          <w:szCs w:val="24"/>
        </w:rPr>
        <w:t xml:space="preserve"> t</w:t>
      </w:r>
      <w:r w:rsidR="00892250" w:rsidRPr="0029048A">
        <w:rPr>
          <w:rFonts w:ascii="Times New Roman" w:eastAsia="Times New Roman" w:hAnsi="Times New Roman" w:cs="Times New Roman"/>
          <w:color w:val="000000" w:themeColor="text1"/>
          <w:sz w:val="24"/>
          <w:szCs w:val="24"/>
        </w:rPr>
        <w:t>heir</w:t>
      </w:r>
      <w:r w:rsidR="00EE750A" w:rsidRPr="0029048A">
        <w:rPr>
          <w:rFonts w:ascii="Times New Roman" w:eastAsia="Times New Roman" w:hAnsi="Times New Roman" w:cs="Times New Roman"/>
          <w:color w:val="000000" w:themeColor="text1"/>
          <w:sz w:val="24"/>
          <w:szCs w:val="24"/>
        </w:rPr>
        <w:t xml:space="preserve"> team satisfaction.</w:t>
      </w:r>
      <w:r w:rsidRPr="0029048A">
        <w:rPr>
          <w:rFonts w:ascii="Times New Roman" w:eastAsia="Times New Roman" w:hAnsi="Times New Roman" w:cs="Times New Roman"/>
          <w:color w:val="000000" w:themeColor="text1"/>
          <w:sz w:val="24"/>
          <w:szCs w:val="24"/>
        </w:rPr>
        <w:t xml:space="preserve"> These findings a</w:t>
      </w:r>
      <w:r w:rsidR="00BB459D" w:rsidRPr="0029048A">
        <w:rPr>
          <w:rFonts w:ascii="Times New Roman" w:eastAsia="Times New Roman" w:hAnsi="Times New Roman" w:cs="Times New Roman"/>
          <w:color w:val="000000" w:themeColor="text1"/>
          <w:sz w:val="24"/>
          <w:szCs w:val="24"/>
        </w:rPr>
        <w:t>lign</w:t>
      </w:r>
      <w:r w:rsidRPr="0029048A">
        <w:rPr>
          <w:rFonts w:ascii="Times New Roman" w:eastAsia="Times New Roman" w:hAnsi="Times New Roman" w:cs="Times New Roman"/>
          <w:color w:val="000000" w:themeColor="text1"/>
          <w:sz w:val="24"/>
          <w:szCs w:val="24"/>
        </w:rPr>
        <w:t xml:space="preserve"> with previous studies (De Guinea et al., 2012; Handke et al., 2021; Rogers et al., 2021), affirming that the virtual team environment positively affects an individual’s satisfaction with the team. In addition, the only empirical </w:t>
      </w:r>
      <w:r w:rsidRPr="0029048A">
        <w:rPr>
          <w:rFonts w:ascii="Times New Roman" w:eastAsia="Times New Roman" w:hAnsi="Times New Roman" w:cs="Times New Roman"/>
          <w:color w:val="000000" w:themeColor="text1"/>
          <w:sz w:val="24"/>
          <w:szCs w:val="24"/>
        </w:rPr>
        <w:lastRenderedPageBreak/>
        <w:t xml:space="preserve">study that comes closest to ours by adopting </w:t>
      </w:r>
      <w:r w:rsidRPr="0029048A">
        <w:rPr>
          <w:rFonts w:ascii="Times New Roman" w:eastAsia="Times New Roman" w:hAnsi="Times New Roman" w:cs="Times New Roman"/>
          <w:i/>
          <w:color w:val="000000" w:themeColor="text1"/>
          <w:sz w:val="24"/>
          <w:szCs w:val="24"/>
        </w:rPr>
        <w:t xml:space="preserve">team satisfaction </w:t>
      </w:r>
      <w:r w:rsidRPr="0029048A">
        <w:rPr>
          <w:rFonts w:ascii="Times New Roman" w:eastAsia="Times New Roman" w:hAnsi="Times New Roman" w:cs="Times New Roman"/>
          <w:color w:val="000000" w:themeColor="text1"/>
          <w:sz w:val="24"/>
          <w:szCs w:val="24"/>
        </w:rPr>
        <w:t>as an outcome (see Table 1) is by Rogers et al. (2021)</w:t>
      </w:r>
      <w:r w:rsidR="00DB7D24" w:rsidRPr="0029048A">
        <w:rPr>
          <w:rFonts w:ascii="Times New Roman" w:eastAsia="Times New Roman" w:hAnsi="Times New Roman" w:cs="Times New Roman"/>
          <w:color w:val="000000" w:themeColor="text1"/>
          <w:sz w:val="24"/>
          <w:szCs w:val="24"/>
        </w:rPr>
        <w:t xml:space="preserve">. </w:t>
      </w:r>
      <w:r w:rsidR="009E33F0" w:rsidRPr="0029048A">
        <w:rPr>
          <w:rFonts w:ascii="Times New Roman" w:eastAsia="Times New Roman" w:hAnsi="Times New Roman" w:cs="Times New Roman"/>
          <w:color w:val="000000" w:themeColor="text1"/>
          <w:sz w:val="24"/>
          <w:szCs w:val="24"/>
        </w:rPr>
        <w:t>By applying the IMO framework, they also found the positive effect of team processes towards team satisfaction within VTs</w:t>
      </w:r>
      <w:r w:rsidRPr="0029048A">
        <w:rPr>
          <w:rFonts w:ascii="Times New Roman" w:eastAsia="Times New Roman" w:hAnsi="Times New Roman" w:cs="Times New Roman"/>
          <w:color w:val="000000" w:themeColor="text1"/>
          <w:sz w:val="24"/>
          <w:szCs w:val="24"/>
        </w:rPr>
        <w:t>. Our finding is also congruent with Dulebohn and Hoch (2017)</w:t>
      </w:r>
      <w:r w:rsidR="00D32515" w:rsidRPr="0029048A">
        <w:rPr>
          <w:rFonts w:ascii="Times New Roman" w:eastAsia="Times New Roman" w:hAnsi="Times New Roman" w:cs="Times New Roman"/>
          <w:color w:val="000000" w:themeColor="text1"/>
          <w:sz w:val="24"/>
          <w:szCs w:val="24"/>
        </w:rPr>
        <w:t>. They</w:t>
      </w:r>
      <w:r w:rsidRPr="0029048A">
        <w:rPr>
          <w:rFonts w:ascii="Times New Roman" w:eastAsia="Times New Roman" w:hAnsi="Times New Roman" w:cs="Times New Roman"/>
          <w:color w:val="000000" w:themeColor="text1"/>
          <w:sz w:val="24"/>
          <w:szCs w:val="24"/>
        </w:rPr>
        <w:t xml:space="preserve"> identified two levels of outcome - first, </w:t>
      </w:r>
      <w:r w:rsidRPr="0029048A">
        <w:rPr>
          <w:rFonts w:ascii="Times New Roman" w:eastAsia="Times New Roman" w:hAnsi="Times New Roman" w:cs="Times New Roman"/>
          <w:i/>
          <w:color w:val="000000" w:themeColor="text1"/>
          <w:sz w:val="24"/>
          <w:szCs w:val="24"/>
        </w:rPr>
        <w:t>team level</w:t>
      </w:r>
      <w:r w:rsidRPr="0029048A">
        <w:rPr>
          <w:rFonts w:ascii="Times New Roman" w:eastAsia="Times New Roman" w:hAnsi="Times New Roman" w:cs="Times New Roman"/>
          <w:color w:val="000000" w:themeColor="text1"/>
          <w:sz w:val="24"/>
          <w:szCs w:val="24"/>
        </w:rPr>
        <w:t xml:space="preserve"> (such as team performance) and second, </w:t>
      </w:r>
      <w:r w:rsidRPr="0029048A">
        <w:rPr>
          <w:rFonts w:ascii="Times New Roman" w:eastAsia="Times New Roman" w:hAnsi="Times New Roman" w:cs="Times New Roman"/>
          <w:i/>
          <w:color w:val="000000" w:themeColor="text1"/>
          <w:sz w:val="24"/>
          <w:szCs w:val="24"/>
        </w:rPr>
        <w:t>individual outcomes</w:t>
      </w:r>
      <w:r w:rsidRPr="0029048A">
        <w:rPr>
          <w:rFonts w:ascii="Times New Roman" w:eastAsia="Times New Roman" w:hAnsi="Times New Roman" w:cs="Times New Roman"/>
          <w:color w:val="000000" w:themeColor="text1"/>
          <w:sz w:val="24"/>
          <w:szCs w:val="24"/>
        </w:rPr>
        <w:t xml:space="preserve"> (such as team-member satisfaction). In addition, if teams </w:t>
      </w:r>
      <w:r w:rsidR="00D32515" w:rsidRPr="0029048A">
        <w:rPr>
          <w:rFonts w:ascii="Times New Roman" w:eastAsia="Times New Roman" w:hAnsi="Times New Roman" w:cs="Times New Roman"/>
          <w:color w:val="000000" w:themeColor="text1"/>
          <w:sz w:val="24"/>
          <w:szCs w:val="24"/>
        </w:rPr>
        <w:t>choose</w:t>
      </w:r>
      <w:r w:rsidRPr="0029048A">
        <w:rPr>
          <w:rFonts w:ascii="Times New Roman" w:eastAsia="Times New Roman" w:hAnsi="Times New Roman" w:cs="Times New Roman"/>
          <w:color w:val="000000" w:themeColor="text1"/>
          <w:sz w:val="24"/>
          <w:szCs w:val="24"/>
        </w:rPr>
        <w:t xml:space="preserve"> to work virtually, managers might encourage occasional face-to-face meetings to improve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(Schweitzer and Duxbury, 2010). On the contrary, few scholars also find conflicting effects of virtuality on team satisfaction. Stark and Bierly (2009) find that relationship conflict has a more toxic </w:t>
      </w:r>
      <w:r w:rsidR="00DB2891" w:rsidRPr="0029048A">
        <w:rPr>
          <w:rFonts w:ascii="Times New Roman" w:eastAsia="Times New Roman" w:hAnsi="Times New Roman" w:cs="Times New Roman"/>
          <w:color w:val="000000" w:themeColor="text1"/>
          <w:sz w:val="24"/>
          <w:szCs w:val="24"/>
        </w:rPr>
        <w:t>effect</w:t>
      </w:r>
      <w:r w:rsidRPr="0029048A">
        <w:rPr>
          <w:rFonts w:ascii="Times New Roman" w:eastAsia="Times New Roman" w:hAnsi="Times New Roman" w:cs="Times New Roman"/>
          <w:color w:val="000000" w:themeColor="text1"/>
          <w:sz w:val="24"/>
          <w:szCs w:val="24"/>
        </w:rPr>
        <w:t xml:space="preserve"> on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with increasing virtuality. Further, </w:t>
      </w:r>
      <w:r w:rsidR="00D32515" w:rsidRPr="0029048A">
        <w:rPr>
          <w:rFonts w:ascii="Times New Roman" w:eastAsia="Times New Roman" w:hAnsi="Times New Roman" w:cs="Times New Roman"/>
          <w:color w:val="000000" w:themeColor="text1"/>
          <w:sz w:val="24"/>
          <w:szCs w:val="24"/>
        </w:rPr>
        <w:t>using</w:t>
      </w:r>
      <w:r w:rsidRPr="0029048A">
        <w:rPr>
          <w:rFonts w:ascii="Times New Roman" w:eastAsia="Times New Roman" w:hAnsi="Times New Roman" w:cs="Times New Roman"/>
          <w:color w:val="000000" w:themeColor="text1"/>
          <w:sz w:val="24"/>
          <w:szCs w:val="24"/>
        </w:rPr>
        <w:t xml:space="preserve"> “virtual world” tools such as metaverse (Cheng et al., 2022; Dwivedi et al.</w:t>
      </w:r>
      <w:r w:rsidR="00D32515"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2022; </w:t>
      </w:r>
      <w:proofErr w:type="spellStart"/>
      <w:r w:rsidRPr="0029048A">
        <w:rPr>
          <w:rFonts w:ascii="Times New Roman" w:eastAsia="Times New Roman" w:hAnsi="Times New Roman" w:cs="Times New Roman"/>
          <w:color w:val="000000" w:themeColor="text1"/>
          <w:sz w:val="24"/>
          <w:szCs w:val="24"/>
        </w:rPr>
        <w:t>Peukert</w:t>
      </w:r>
      <w:proofErr w:type="spellEnd"/>
      <w:r w:rsidRPr="0029048A">
        <w:rPr>
          <w:rFonts w:ascii="Times New Roman" w:eastAsia="Times New Roman" w:hAnsi="Times New Roman" w:cs="Times New Roman"/>
          <w:color w:val="000000" w:themeColor="text1"/>
          <w:sz w:val="24"/>
          <w:szCs w:val="24"/>
        </w:rPr>
        <w:t xml:space="preserve"> et al., 2022; Shiau and Huang, 202</w:t>
      </w:r>
      <w:r w:rsidR="005362F4" w:rsidRPr="0029048A">
        <w:rPr>
          <w:rFonts w:ascii="Times New Roman" w:eastAsia="Times New Roman" w:hAnsi="Times New Roman" w:cs="Times New Roman"/>
          <w:color w:val="000000" w:themeColor="text1"/>
          <w:sz w:val="24"/>
          <w:szCs w:val="24"/>
        </w:rPr>
        <w:t>3</w:t>
      </w:r>
      <w:r w:rsidRPr="0029048A">
        <w:rPr>
          <w:rFonts w:ascii="Times New Roman" w:eastAsia="Times New Roman" w:hAnsi="Times New Roman" w:cs="Times New Roman"/>
          <w:color w:val="000000" w:themeColor="text1"/>
          <w:sz w:val="24"/>
          <w:szCs w:val="24"/>
        </w:rPr>
        <w:t xml:space="preserve">) also highlight the importance of </w:t>
      </w:r>
      <w:r w:rsidRPr="0029048A">
        <w:rPr>
          <w:rFonts w:ascii="Times New Roman" w:eastAsia="Times New Roman" w:hAnsi="Times New Roman" w:cs="Times New Roman"/>
          <w:i/>
          <w:color w:val="000000" w:themeColor="text1"/>
          <w:sz w:val="24"/>
          <w:szCs w:val="24"/>
        </w:rPr>
        <w:t xml:space="preserve">team satisfaction </w:t>
      </w:r>
      <w:r w:rsidRPr="0029048A">
        <w:rPr>
          <w:rFonts w:ascii="Times New Roman" w:eastAsia="Times New Roman" w:hAnsi="Times New Roman" w:cs="Times New Roman"/>
          <w:color w:val="000000" w:themeColor="text1"/>
          <w:sz w:val="24"/>
          <w:szCs w:val="24"/>
        </w:rPr>
        <w:t xml:space="preserve">in </w:t>
      </w:r>
      <w:r w:rsidR="00516617" w:rsidRPr="0029048A">
        <w:rPr>
          <w:rFonts w:ascii="Times New Roman" w:eastAsia="Times New Roman" w:hAnsi="Times New Roman" w:cs="Times New Roman"/>
          <w:color w:val="000000" w:themeColor="text1"/>
          <w:sz w:val="24"/>
          <w:szCs w:val="24"/>
        </w:rPr>
        <w:t>conducting tasks, such as training, performance evaluation and team-building exercises</w:t>
      </w:r>
      <w:r w:rsidR="007D4F29" w:rsidRPr="0029048A">
        <w:rPr>
          <w:rFonts w:ascii="Times New Roman" w:eastAsia="Times New Roman" w:hAnsi="Times New Roman" w:cs="Times New Roman"/>
          <w:color w:val="000000" w:themeColor="text1"/>
          <w:sz w:val="24"/>
          <w:szCs w:val="24"/>
        </w:rPr>
        <w:t xml:space="preserve"> across virtual teams</w:t>
      </w:r>
      <w:r w:rsidRPr="0029048A">
        <w:rPr>
          <w:rFonts w:ascii="Times New Roman" w:eastAsia="Times New Roman" w:hAnsi="Times New Roman" w:cs="Times New Roman"/>
          <w:color w:val="000000" w:themeColor="text1"/>
          <w:sz w:val="24"/>
          <w:szCs w:val="24"/>
        </w:rPr>
        <w:t>.</w:t>
      </w:r>
    </w:p>
    <w:p w14:paraId="6B74E98B" w14:textId="464436D4" w:rsidR="00BA1461" w:rsidRPr="0029048A" w:rsidRDefault="00AF1886" w:rsidP="00BE66A0">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Next, </w:t>
      </w:r>
      <w:r w:rsidR="00B8491C" w:rsidRPr="0029048A">
        <w:rPr>
          <w:rFonts w:ascii="Times New Roman" w:eastAsia="Times New Roman" w:hAnsi="Times New Roman" w:cs="Times New Roman"/>
          <w:color w:val="000000" w:themeColor="text1"/>
          <w:sz w:val="24"/>
          <w:szCs w:val="24"/>
        </w:rPr>
        <w:t xml:space="preserve">we assessed the impact of virtuality on </w:t>
      </w:r>
      <w:r w:rsidR="009E33F0" w:rsidRPr="0029048A">
        <w:rPr>
          <w:rFonts w:ascii="Times New Roman" w:eastAsia="Times New Roman" w:hAnsi="Times New Roman" w:cs="Times New Roman"/>
          <w:color w:val="000000" w:themeColor="text1"/>
          <w:sz w:val="24"/>
          <w:szCs w:val="24"/>
        </w:rPr>
        <w:t xml:space="preserve">an </w:t>
      </w:r>
      <w:r w:rsidR="00B8491C" w:rsidRPr="0029048A">
        <w:rPr>
          <w:rFonts w:ascii="Times New Roman" w:eastAsia="Times New Roman" w:hAnsi="Times New Roman" w:cs="Times New Roman"/>
          <w:color w:val="000000" w:themeColor="text1"/>
          <w:sz w:val="24"/>
          <w:szCs w:val="24"/>
        </w:rPr>
        <w:t>individual’s satisfaction towards life</w:t>
      </w:r>
      <w:r w:rsidR="00F1748A" w:rsidRPr="0029048A">
        <w:rPr>
          <w:rFonts w:ascii="Times New Roman" w:eastAsia="Times New Roman" w:hAnsi="Times New Roman" w:cs="Times New Roman"/>
          <w:color w:val="000000" w:themeColor="text1"/>
          <w:sz w:val="24"/>
          <w:szCs w:val="24"/>
        </w:rPr>
        <w:t xml:space="preserve"> (subjective well-being)</w:t>
      </w:r>
      <w:r w:rsidR="00B8491C" w:rsidRPr="0029048A">
        <w:rPr>
          <w:rFonts w:ascii="Times New Roman" w:eastAsia="Times New Roman" w:hAnsi="Times New Roman" w:cs="Times New Roman"/>
          <w:color w:val="000000" w:themeColor="text1"/>
          <w:sz w:val="24"/>
          <w:szCs w:val="24"/>
        </w:rPr>
        <w:t xml:space="preserve"> </w:t>
      </w:r>
      <w:r w:rsidR="00F1748A" w:rsidRPr="0029048A">
        <w:rPr>
          <w:rFonts w:ascii="Times New Roman" w:eastAsia="Times New Roman" w:hAnsi="Times New Roman" w:cs="Times New Roman"/>
          <w:color w:val="000000" w:themeColor="text1"/>
          <w:sz w:val="24"/>
          <w:szCs w:val="24"/>
        </w:rPr>
        <w:t xml:space="preserve">and </w:t>
      </w:r>
      <w:r w:rsidR="00B8491C" w:rsidRPr="0029048A">
        <w:rPr>
          <w:rFonts w:ascii="Times New Roman" w:eastAsia="Times New Roman" w:hAnsi="Times New Roman" w:cs="Times New Roman"/>
          <w:color w:val="000000" w:themeColor="text1"/>
          <w:sz w:val="24"/>
          <w:szCs w:val="24"/>
        </w:rPr>
        <w:t xml:space="preserve">found a negative relationship among them. However, </w:t>
      </w:r>
      <w:r w:rsidR="00087210" w:rsidRPr="0029048A">
        <w:rPr>
          <w:rFonts w:ascii="Times New Roman" w:eastAsia="Times New Roman" w:hAnsi="Times New Roman" w:cs="Times New Roman"/>
          <w:color w:val="000000" w:themeColor="text1"/>
          <w:sz w:val="24"/>
          <w:szCs w:val="24"/>
        </w:rPr>
        <w:t>we</w:t>
      </w:r>
      <w:r w:rsidR="00B8491C" w:rsidRPr="0029048A">
        <w:rPr>
          <w:rFonts w:ascii="Times New Roman" w:eastAsia="Times New Roman" w:hAnsi="Times New Roman" w:cs="Times New Roman"/>
          <w:color w:val="000000" w:themeColor="text1"/>
          <w:sz w:val="24"/>
          <w:szCs w:val="24"/>
        </w:rPr>
        <w:t xml:space="preserve"> have proposed a positive effect of </w:t>
      </w:r>
      <w:r w:rsidR="00B8491C" w:rsidRPr="0029048A">
        <w:rPr>
          <w:rFonts w:ascii="Times New Roman" w:eastAsia="Times New Roman" w:hAnsi="Times New Roman" w:cs="Times New Roman"/>
          <w:i/>
          <w:iCs/>
          <w:color w:val="000000" w:themeColor="text1"/>
          <w:sz w:val="24"/>
          <w:szCs w:val="24"/>
        </w:rPr>
        <w:t>virtuality</w:t>
      </w:r>
      <w:r w:rsidR="00B8491C" w:rsidRPr="0029048A">
        <w:rPr>
          <w:rFonts w:ascii="Times New Roman" w:eastAsia="Times New Roman" w:hAnsi="Times New Roman" w:cs="Times New Roman"/>
          <w:color w:val="000000" w:themeColor="text1"/>
          <w:sz w:val="24"/>
          <w:szCs w:val="24"/>
        </w:rPr>
        <w:t xml:space="preserve"> on the </w:t>
      </w:r>
      <w:r w:rsidR="00B8491C" w:rsidRPr="0029048A">
        <w:rPr>
          <w:rFonts w:ascii="Times New Roman" w:eastAsia="Times New Roman" w:hAnsi="Times New Roman" w:cs="Times New Roman"/>
          <w:i/>
          <w:iCs/>
          <w:color w:val="000000" w:themeColor="text1"/>
          <w:sz w:val="24"/>
          <w:szCs w:val="24"/>
        </w:rPr>
        <w:t>individual’s well-being</w:t>
      </w:r>
      <w:r w:rsidR="00B8491C"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(β</w:t>
      </w:r>
      <w:r w:rsidR="00EC5ABD"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w:t>
      </w:r>
      <w:r w:rsidR="00EC5ABD" w:rsidRPr="0029048A">
        <w:rPr>
          <w:rFonts w:ascii="Times New Roman" w:eastAsia="Times New Roman" w:hAnsi="Times New Roman" w:cs="Times New Roman"/>
          <w:color w:val="000000" w:themeColor="text1"/>
          <w:sz w:val="24"/>
          <w:szCs w:val="24"/>
        </w:rPr>
        <w:t xml:space="preserve"> </w:t>
      </w:r>
      <w:r w:rsidR="00177E3C" w:rsidRPr="0029048A">
        <w:rPr>
          <w:rFonts w:ascii="Times New Roman" w:eastAsia="Times New Roman" w:hAnsi="Times New Roman" w:cs="Times New Roman"/>
          <w:color w:val="000000" w:themeColor="text1"/>
          <w:sz w:val="24"/>
          <w:szCs w:val="24"/>
        </w:rPr>
        <w:t>-0.215, p&lt;0.0</w:t>
      </w:r>
      <w:r w:rsidRPr="0029048A">
        <w:rPr>
          <w:rFonts w:ascii="Times New Roman" w:eastAsia="Times New Roman" w:hAnsi="Times New Roman" w:cs="Times New Roman"/>
          <w:color w:val="000000" w:themeColor="text1"/>
          <w:sz w:val="24"/>
          <w:szCs w:val="24"/>
        </w:rPr>
        <w:t>1)</w:t>
      </w:r>
      <w:r w:rsidR="009E33F0" w:rsidRPr="0029048A">
        <w:rPr>
          <w:rFonts w:ascii="Times New Roman" w:eastAsia="Times New Roman" w:hAnsi="Times New Roman" w:cs="Times New Roman"/>
          <w:color w:val="000000" w:themeColor="text1"/>
          <w:sz w:val="24"/>
          <w:szCs w:val="24"/>
        </w:rPr>
        <w:t>;</w:t>
      </w:r>
      <w:r w:rsidR="004E6F2F" w:rsidRPr="0029048A">
        <w:rPr>
          <w:rFonts w:ascii="Times New Roman" w:eastAsia="Times New Roman" w:hAnsi="Times New Roman" w:cs="Times New Roman"/>
          <w:color w:val="000000" w:themeColor="text1"/>
          <w:sz w:val="24"/>
          <w:szCs w:val="24"/>
        </w:rPr>
        <w:t xml:space="preserve"> therefore</w:t>
      </w:r>
      <w:r w:rsidRPr="0029048A">
        <w:rPr>
          <w:rFonts w:ascii="Times New Roman" w:eastAsia="Times New Roman" w:hAnsi="Times New Roman" w:cs="Times New Roman"/>
          <w:color w:val="000000" w:themeColor="text1"/>
          <w:sz w:val="24"/>
          <w:szCs w:val="24"/>
        </w:rPr>
        <w:t>, H1c is not supported</w:t>
      </w:r>
      <w:r w:rsidR="005B2F8B" w:rsidRPr="0029048A">
        <w:rPr>
          <w:rFonts w:ascii="Times New Roman" w:eastAsia="Times New Roman" w:hAnsi="Times New Roman" w:cs="Times New Roman"/>
          <w:color w:val="000000" w:themeColor="text1"/>
          <w:sz w:val="24"/>
          <w:szCs w:val="24"/>
        </w:rPr>
        <w:t xml:space="preserve"> by the results</w:t>
      </w:r>
      <w:r w:rsidRPr="0029048A">
        <w:rPr>
          <w:rFonts w:ascii="Times New Roman" w:eastAsia="Times New Roman" w:hAnsi="Times New Roman" w:cs="Times New Roman"/>
          <w:color w:val="000000" w:themeColor="text1"/>
          <w:sz w:val="24"/>
          <w:szCs w:val="24"/>
        </w:rPr>
        <w:t xml:space="preserve">. </w:t>
      </w:r>
      <w:r w:rsidR="00A4504C" w:rsidRPr="0029048A">
        <w:rPr>
          <w:rFonts w:ascii="Times New Roman" w:eastAsia="Times New Roman" w:hAnsi="Times New Roman" w:cs="Times New Roman"/>
          <w:color w:val="000000" w:themeColor="text1"/>
          <w:sz w:val="24"/>
          <w:szCs w:val="24"/>
        </w:rPr>
        <w:t xml:space="preserve">The </w:t>
      </w:r>
      <w:r w:rsidR="0057039F" w:rsidRPr="0029048A">
        <w:rPr>
          <w:rFonts w:ascii="Times New Roman" w:eastAsia="Times New Roman" w:hAnsi="Times New Roman" w:cs="Times New Roman"/>
          <w:color w:val="000000" w:themeColor="text1"/>
          <w:sz w:val="24"/>
          <w:szCs w:val="24"/>
        </w:rPr>
        <w:t xml:space="preserve">reason could be a </w:t>
      </w:r>
      <w:r w:rsidR="00A4504C" w:rsidRPr="0029048A">
        <w:rPr>
          <w:rFonts w:ascii="Times New Roman" w:eastAsia="Times New Roman" w:hAnsi="Times New Roman" w:cs="Times New Roman"/>
          <w:color w:val="000000" w:themeColor="text1"/>
          <w:sz w:val="24"/>
          <w:szCs w:val="24"/>
        </w:rPr>
        <w:t>high dependency on ICT</w:t>
      </w:r>
      <w:r w:rsidR="00BF6CEB" w:rsidRPr="0029048A">
        <w:rPr>
          <w:rFonts w:ascii="Times New Roman" w:eastAsia="Times New Roman" w:hAnsi="Times New Roman" w:cs="Times New Roman"/>
          <w:color w:val="000000" w:themeColor="text1"/>
          <w:sz w:val="24"/>
          <w:szCs w:val="24"/>
        </w:rPr>
        <w:t xml:space="preserve"> for communication and collaboration</w:t>
      </w:r>
      <w:r w:rsidR="00A4504C" w:rsidRPr="0029048A">
        <w:rPr>
          <w:rFonts w:ascii="Times New Roman" w:eastAsia="Times New Roman" w:hAnsi="Times New Roman" w:cs="Times New Roman"/>
          <w:color w:val="000000" w:themeColor="text1"/>
          <w:sz w:val="24"/>
          <w:szCs w:val="24"/>
        </w:rPr>
        <w:t xml:space="preserve"> in virtual teams</w:t>
      </w:r>
      <w:r w:rsidR="007C3BE3" w:rsidRPr="0029048A">
        <w:rPr>
          <w:rFonts w:ascii="Times New Roman" w:eastAsia="Times New Roman" w:hAnsi="Times New Roman" w:cs="Times New Roman"/>
          <w:color w:val="000000" w:themeColor="text1"/>
          <w:sz w:val="24"/>
          <w:szCs w:val="24"/>
        </w:rPr>
        <w:t>, creating</w:t>
      </w:r>
      <w:r w:rsidR="00A4504C" w:rsidRPr="0029048A">
        <w:rPr>
          <w:rFonts w:ascii="Times New Roman" w:eastAsia="Times New Roman" w:hAnsi="Times New Roman" w:cs="Times New Roman"/>
          <w:color w:val="000000" w:themeColor="text1"/>
          <w:sz w:val="24"/>
          <w:szCs w:val="24"/>
        </w:rPr>
        <w:t xml:space="preserve"> a sense of social isolation</w:t>
      </w:r>
      <w:r w:rsidR="003D4867" w:rsidRPr="0029048A">
        <w:rPr>
          <w:rFonts w:ascii="Times New Roman" w:eastAsia="Times New Roman" w:hAnsi="Times New Roman" w:cs="Times New Roman"/>
          <w:color w:val="000000" w:themeColor="text1"/>
          <w:sz w:val="24"/>
          <w:szCs w:val="24"/>
        </w:rPr>
        <w:t>. T</w:t>
      </w:r>
      <w:r w:rsidR="00A4504C" w:rsidRPr="0029048A">
        <w:rPr>
          <w:rFonts w:ascii="Times New Roman" w:eastAsia="Times New Roman" w:hAnsi="Times New Roman" w:cs="Times New Roman"/>
          <w:color w:val="000000" w:themeColor="text1"/>
          <w:sz w:val="24"/>
          <w:szCs w:val="24"/>
        </w:rPr>
        <w:t xml:space="preserve">he lack of face-to-face interaction may result in </w:t>
      </w:r>
      <w:r w:rsidR="005C188E" w:rsidRPr="0029048A">
        <w:rPr>
          <w:rFonts w:ascii="Times New Roman" w:eastAsia="Times New Roman" w:hAnsi="Times New Roman" w:cs="Times New Roman"/>
          <w:color w:val="000000" w:themeColor="text1"/>
          <w:sz w:val="24"/>
          <w:szCs w:val="24"/>
        </w:rPr>
        <w:t>disconnection and a reduced sense of belonging</w:t>
      </w:r>
      <w:r w:rsidR="00A4504C" w:rsidRPr="0029048A">
        <w:rPr>
          <w:rFonts w:ascii="Times New Roman" w:eastAsia="Times New Roman" w:hAnsi="Times New Roman" w:cs="Times New Roman"/>
          <w:color w:val="000000" w:themeColor="text1"/>
          <w:sz w:val="24"/>
          <w:szCs w:val="24"/>
        </w:rPr>
        <w:t xml:space="preserve"> among team members. Furthermore, the absence of physical proximity may reduce </w:t>
      </w:r>
      <w:r w:rsidR="009E33F0" w:rsidRPr="0029048A">
        <w:rPr>
          <w:rFonts w:ascii="Times New Roman" w:eastAsia="Times New Roman" w:hAnsi="Times New Roman" w:cs="Times New Roman"/>
          <w:color w:val="000000" w:themeColor="text1"/>
          <w:sz w:val="24"/>
          <w:szCs w:val="24"/>
        </w:rPr>
        <w:t>emotional support and positive feedback, leading to decreased motivation and lower</w:t>
      </w:r>
      <w:r w:rsidR="00A4504C" w:rsidRPr="0029048A">
        <w:rPr>
          <w:rFonts w:ascii="Times New Roman" w:eastAsia="Times New Roman" w:hAnsi="Times New Roman" w:cs="Times New Roman"/>
          <w:color w:val="000000" w:themeColor="text1"/>
          <w:sz w:val="24"/>
          <w:szCs w:val="24"/>
        </w:rPr>
        <w:t xml:space="preserve"> subjective well-being. </w:t>
      </w:r>
      <w:r w:rsidR="00F23E3C" w:rsidRPr="0029048A">
        <w:rPr>
          <w:rFonts w:ascii="Times New Roman" w:eastAsia="Times New Roman" w:hAnsi="Times New Roman" w:cs="Times New Roman"/>
          <w:color w:val="000000" w:themeColor="text1"/>
          <w:sz w:val="24"/>
          <w:szCs w:val="24"/>
        </w:rPr>
        <w:t>In addition, virtual teamwork is not suitable for all</w:t>
      </w:r>
      <w:r w:rsidR="009E33F0" w:rsidRPr="0029048A">
        <w:rPr>
          <w:rFonts w:ascii="Times New Roman" w:eastAsia="Times New Roman" w:hAnsi="Times New Roman" w:cs="Times New Roman"/>
          <w:color w:val="000000" w:themeColor="text1"/>
          <w:sz w:val="24"/>
          <w:szCs w:val="24"/>
        </w:rPr>
        <w:t>;</w:t>
      </w:r>
      <w:r w:rsidR="00F23E3C" w:rsidRPr="0029048A">
        <w:rPr>
          <w:rFonts w:ascii="Times New Roman" w:eastAsia="Times New Roman" w:hAnsi="Times New Roman" w:cs="Times New Roman"/>
          <w:color w:val="000000" w:themeColor="text1"/>
          <w:sz w:val="24"/>
          <w:szCs w:val="24"/>
        </w:rPr>
        <w:t xml:space="preserve"> people working in virtual teams may respond differently at different team development phases. </w:t>
      </w:r>
      <w:r w:rsidRPr="0029048A">
        <w:rPr>
          <w:rFonts w:ascii="Times New Roman" w:eastAsia="Times New Roman" w:hAnsi="Times New Roman" w:cs="Times New Roman"/>
          <w:color w:val="000000" w:themeColor="text1"/>
          <w:sz w:val="24"/>
          <w:szCs w:val="24"/>
        </w:rPr>
        <w:t>Few scholars have</w:t>
      </w:r>
      <w:r w:rsidR="0034040E" w:rsidRPr="0029048A">
        <w:rPr>
          <w:rFonts w:ascii="Times New Roman" w:eastAsia="Times New Roman" w:hAnsi="Times New Roman" w:cs="Times New Roman"/>
          <w:color w:val="000000" w:themeColor="text1"/>
          <w:sz w:val="24"/>
          <w:szCs w:val="24"/>
        </w:rPr>
        <w:t xml:space="preserve"> also</w:t>
      </w:r>
      <w:r w:rsidRPr="0029048A">
        <w:rPr>
          <w:rFonts w:ascii="Times New Roman" w:eastAsia="Times New Roman" w:hAnsi="Times New Roman" w:cs="Times New Roman"/>
          <w:color w:val="000000" w:themeColor="text1"/>
          <w:sz w:val="24"/>
          <w:szCs w:val="24"/>
        </w:rPr>
        <w:t xml:space="preserve"> identified similar </w:t>
      </w:r>
      <w:r w:rsidR="00F31712" w:rsidRPr="0029048A">
        <w:rPr>
          <w:rFonts w:ascii="Times New Roman" w:eastAsia="Times New Roman" w:hAnsi="Times New Roman" w:cs="Times New Roman"/>
          <w:color w:val="000000" w:themeColor="text1"/>
          <w:sz w:val="24"/>
          <w:szCs w:val="24"/>
        </w:rPr>
        <w:t>unfavo</w:t>
      </w:r>
      <w:r w:rsidR="00FE31F5" w:rsidRPr="0029048A">
        <w:rPr>
          <w:rFonts w:ascii="Times New Roman" w:eastAsia="Times New Roman" w:hAnsi="Times New Roman" w:cs="Times New Roman"/>
          <w:color w:val="000000" w:themeColor="text1"/>
          <w:sz w:val="24"/>
          <w:szCs w:val="24"/>
        </w:rPr>
        <w:t>u</w:t>
      </w:r>
      <w:r w:rsidR="00F31712" w:rsidRPr="0029048A">
        <w:rPr>
          <w:rFonts w:ascii="Times New Roman" w:eastAsia="Times New Roman" w:hAnsi="Times New Roman" w:cs="Times New Roman"/>
          <w:color w:val="000000" w:themeColor="text1"/>
          <w:sz w:val="24"/>
          <w:szCs w:val="24"/>
        </w:rPr>
        <w:t>rable</w:t>
      </w:r>
      <w:r w:rsidRPr="0029048A">
        <w:rPr>
          <w:rFonts w:ascii="Times New Roman" w:eastAsia="Times New Roman" w:hAnsi="Times New Roman" w:cs="Times New Roman"/>
          <w:color w:val="000000" w:themeColor="text1"/>
          <w:sz w:val="24"/>
          <w:szCs w:val="24"/>
        </w:rPr>
        <w:t xml:space="preserve"> effects of virtual work on the well-being of employees. Villamor et al. (202</w:t>
      </w:r>
      <w:r w:rsidR="009361C9" w:rsidRPr="0029048A">
        <w:rPr>
          <w:rFonts w:ascii="Times New Roman" w:eastAsia="Times New Roman" w:hAnsi="Times New Roman" w:cs="Times New Roman"/>
          <w:color w:val="000000" w:themeColor="text1"/>
          <w:sz w:val="24"/>
          <w:szCs w:val="24"/>
        </w:rPr>
        <w:t>3</w:t>
      </w:r>
      <w:r w:rsidRPr="0029048A">
        <w:rPr>
          <w:rFonts w:ascii="Times New Roman" w:eastAsia="Times New Roman" w:hAnsi="Times New Roman" w:cs="Times New Roman"/>
          <w:color w:val="000000" w:themeColor="text1"/>
          <w:sz w:val="24"/>
          <w:szCs w:val="24"/>
        </w:rPr>
        <w:t xml:space="preserve">) found that increased virtuality </w:t>
      </w:r>
      <w:r w:rsidR="00EC5ABD" w:rsidRPr="0029048A">
        <w:rPr>
          <w:rFonts w:ascii="Times New Roman" w:eastAsia="Times New Roman" w:hAnsi="Times New Roman" w:cs="Times New Roman"/>
          <w:color w:val="000000" w:themeColor="text1"/>
          <w:sz w:val="24"/>
          <w:szCs w:val="24"/>
        </w:rPr>
        <w:t>in</w:t>
      </w:r>
      <w:r w:rsidRPr="0029048A">
        <w:rPr>
          <w:rFonts w:ascii="Times New Roman" w:eastAsia="Times New Roman" w:hAnsi="Times New Roman" w:cs="Times New Roman"/>
          <w:color w:val="000000" w:themeColor="text1"/>
          <w:sz w:val="24"/>
          <w:szCs w:val="24"/>
        </w:rPr>
        <w:t xml:space="preserve"> </w:t>
      </w:r>
      <w:r w:rsidR="00EC5ABD" w:rsidRPr="0029048A">
        <w:rPr>
          <w:rFonts w:ascii="Times New Roman" w:eastAsia="Times New Roman" w:hAnsi="Times New Roman" w:cs="Times New Roman"/>
          <w:color w:val="000000" w:themeColor="text1"/>
          <w:sz w:val="24"/>
          <w:szCs w:val="24"/>
        </w:rPr>
        <w:t xml:space="preserve">the </w:t>
      </w:r>
      <w:r w:rsidRPr="0029048A">
        <w:rPr>
          <w:rFonts w:ascii="Times New Roman" w:eastAsia="Times New Roman" w:hAnsi="Times New Roman" w:cs="Times New Roman"/>
          <w:color w:val="000000" w:themeColor="text1"/>
          <w:sz w:val="24"/>
          <w:szCs w:val="24"/>
        </w:rPr>
        <w:t>workplace could jeopardise the subjective well-</w:t>
      </w:r>
      <w:r w:rsidRPr="0029048A">
        <w:rPr>
          <w:rFonts w:ascii="Times New Roman" w:eastAsia="Times New Roman" w:hAnsi="Times New Roman" w:cs="Times New Roman"/>
          <w:color w:val="000000" w:themeColor="text1"/>
          <w:sz w:val="24"/>
          <w:szCs w:val="24"/>
        </w:rPr>
        <w:lastRenderedPageBreak/>
        <w:t xml:space="preserve">being of the women workforce. </w:t>
      </w:r>
      <w:proofErr w:type="spellStart"/>
      <w:r w:rsidRPr="0029048A">
        <w:rPr>
          <w:rFonts w:ascii="Times New Roman" w:eastAsia="Times New Roman" w:hAnsi="Times New Roman" w:cs="Times New Roman"/>
          <w:color w:val="000000" w:themeColor="text1"/>
          <w:sz w:val="24"/>
          <w:szCs w:val="24"/>
        </w:rPr>
        <w:t>Palgi</w:t>
      </w:r>
      <w:proofErr w:type="spellEnd"/>
      <w:r w:rsidRPr="0029048A">
        <w:rPr>
          <w:rFonts w:ascii="Times New Roman" w:eastAsia="Times New Roman" w:hAnsi="Times New Roman" w:cs="Times New Roman"/>
          <w:color w:val="000000" w:themeColor="text1"/>
          <w:sz w:val="24"/>
          <w:szCs w:val="24"/>
        </w:rPr>
        <w:t xml:space="preserve"> et al. (2020) found that loneliness has been a major health issue</w:t>
      </w:r>
      <w:r w:rsidR="00C6115E" w:rsidRPr="0029048A">
        <w:rPr>
          <w:rFonts w:ascii="Times New Roman" w:eastAsia="Times New Roman" w:hAnsi="Times New Roman" w:cs="Times New Roman"/>
          <w:color w:val="000000" w:themeColor="text1"/>
          <w:sz w:val="24"/>
          <w:szCs w:val="24"/>
        </w:rPr>
        <w:t xml:space="preserve"> during the COVID-19 pandemic, making VT team members</w:t>
      </w:r>
      <w:r w:rsidRPr="0029048A">
        <w:rPr>
          <w:rFonts w:ascii="Times New Roman" w:eastAsia="Times New Roman" w:hAnsi="Times New Roman" w:cs="Times New Roman"/>
          <w:color w:val="000000" w:themeColor="text1"/>
          <w:sz w:val="24"/>
          <w:szCs w:val="24"/>
        </w:rPr>
        <w:t xml:space="preserve"> more susceptible to depression, </w:t>
      </w:r>
      <w:proofErr w:type="gramStart"/>
      <w:r w:rsidRPr="0029048A">
        <w:rPr>
          <w:rFonts w:ascii="Times New Roman" w:eastAsia="Times New Roman" w:hAnsi="Times New Roman" w:cs="Times New Roman"/>
          <w:color w:val="000000" w:themeColor="text1"/>
          <w:sz w:val="24"/>
          <w:szCs w:val="24"/>
        </w:rPr>
        <w:t>anxiety</w:t>
      </w:r>
      <w:proofErr w:type="gramEnd"/>
      <w:r w:rsidRPr="0029048A">
        <w:rPr>
          <w:rFonts w:ascii="Times New Roman" w:eastAsia="Times New Roman" w:hAnsi="Times New Roman" w:cs="Times New Roman"/>
          <w:color w:val="000000" w:themeColor="text1"/>
          <w:sz w:val="24"/>
          <w:szCs w:val="24"/>
        </w:rPr>
        <w:t xml:space="preserve"> and comorbidity.</w:t>
      </w:r>
      <w:r w:rsidR="009F0A06"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On the contrary, Doyle and Conboy (2020) proposed a selection of ‘liquid modernity’ theoretical principles</w:t>
      </w:r>
      <w:r w:rsidR="0039743C"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which showed an implicit positive effect of remote</w:t>
      </w:r>
      <w:r w:rsidR="003F0846"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work and telecommuting on </w:t>
      </w:r>
      <w:r w:rsidR="0039743C" w:rsidRPr="0029048A">
        <w:rPr>
          <w:rFonts w:ascii="Times New Roman" w:eastAsia="Times New Roman" w:hAnsi="Times New Roman" w:cs="Times New Roman"/>
          <w:color w:val="000000" w:themeColor="text1"/>
          <w:sz w:val="24"/>
          <w:szCs w:val="24"/>
        </w:rPr>
        <w:t>workers’ subjective well-being</w:t>
      </w:r>
      <w:r w:rsidRPr="0029048A">
        <w:rPr>
          <w:rFonts w:ascii="Times New Roman" w:eastAsia="Times New Roman" w:hAnsi="Times New Roman" w:cs="Times New Roman"/>
          <w:color w:val="000000" w:themeColor="text1"/>
          <w:sz w:val="24"/>
          <w:szCs w:val="24"/>
        </w:rPr>
        <w:t xml:space="preserve">. Abelsen et al. (2021) examined the role of task and technology fit on work performance and </w:t>
      </w:r>
      <w:r w:rsidR="0039743C" w:rsidRPr="0029048A">
        <w:rPr>
          <w:rFonts w:ascii="Times New Roman" w:eastAsia="Times New Roman" w:hAnsi="Times New Roman" w:cs="Times New Roman"/>
          <w:color w:val="000000" w:themeColor="text1"/>
          <w:sz w:val="24"/>
          <w:szCs w:val="24"/>
        </w:rPr>
        <w:t xml:space="preserve">the </w:t>
      </w:r>
      <w:r w:rsidRPr="0029048A">
        <w:rPr>
          <w:rFonts w:ascii="Times New Roman" w:eastAsia="Times New Roman" w:hAnsi="Times New Roman" w:cs="Times New Roman"/>
          <w:color w:val="000000" w:themeColor="text1"/>
          <w:sz w:val="24"/>
          <w:szCs w:val="24"/>
        </w:rPr>
        <w:t>psychological well-being of workers</w:t>
      </w:r>
      <w:r w:rsidR="0039743C" w:rsidRPr="0029048A">
        <w:rPr>
          <w:rFonts w:ascii="Times New Roman" w:eastAsia="Times New Roman" w:hAnsi="Times New Roman" w:cs="Times New Roman"/>
          <w:color w:val="000000" w:themeColor="text1"/>
          <w:sz w:val="24"/>
          <w:szCs w:val="24"/>
        </w:rPr>
        <w:t>. They</w:t>
      </w:r>
      <w:r w:rsidRPr="0029048A">
        <w:rPr>
          <w:rFonts w:ascii="Times New Roman" w:eastAsia="Times New Roman" w:hAnsi="Times New Roman" w:cs="Times New Roman"/>
          <w:color w:val="000000" w:themeColor="text1"/>
          <w:sz w:val="24"/>
          <w:szCs w:val="24"/>
        </w:rPr>
        <w:t xml:space="preserve"> noted that </w:t>
      </w:r>
      <w:r w:rsidR="007F044A" w:rsidRPr="0029048A">
        <w:rPr>
          <w:rFonts w:ascii="Times New Roman" w:eastAsia="Times New Roman" w:hAnsi="Times New Roman" w:cs="Times New Roman"/>
          <w:color w:val="000000" w:themeColor="text1"/>
          <w:sz w:val="24"/>
          <w:szCs w:val="24"/>
        </w:rPr>
        <w:t xml:space="preserve">designing ICTs based on “task–technology fit” makes individuals </w:t>
      </w:r>
      <w:r w:rsidRPr="0029048A">
        <w:rPr>
          <w:rFonts w:ascii="Times New Roman" w:eastAsia="Times New Roman" w:hAnsi="Times New Roman" w:cs="Times New Roman"/>
          <w:color w:val="000000" w:themeColor="text1"/>
          <w:sz w:val="24"/>
          <w:szCs w:val="24"/>
        </w:rPr>
        <w:t xml:space="preserve">less likely to experience feelings of loneliness and enjoy improved psychological well-being. </w:t>
      </w:r>
    </w:p>
    <w:p w14:paraId="470DB836" w14:textId="77777777" w:rsidR="00AF1886" w:rsidRPr="0029048A" w:rsidRDefault="00AF1886" w:rsidP="00AF1886">
      <w:pPr>
        <w:pStyle w:val="Heading2"/>
        <w:spacing w:after="0" w:line="480" w:lineRule="auto"/>
        <w:rPr>
          <w:b/>
          <w:color w:val="000000" w:themeColor="text1"/>
          <w:sz w:val="24"/>
          <w:szCs w:val="24"/>
        </w:rPr>
      </w:pPr>
      <w:r w:rsidRPr="0029048A">
        <w:rPr>
          <w:b/>
          <w:color w:val="000000" w:themeColor="text1"/>
          <w:sz w:val="24"/>
          <w:szCs w:val="24"/>
        </w:rPr>
        <w:t xml:space="preserve">6.2 Effect of Virtuality on Psychological Empowerment and Conflict Management </w:t>
      </w:r>
    </w:p>
    <w:p w14:paraId="7460C82E" w14:textId="7FB6644D"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We also find that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positively affects </w:t>
      </w:r>
      <w:r w:rsidRPr="0029048A">
        <w:rPr>
          <w:rFonts w:ascii="Times New Roman" w:eastAsia="Times New Roman" w:hAnsi="Times New Roman" w:cs="Times New Roman"/>
          <w:i/>
          <w:color w:val="000000" w:themeColor="text1"/>
          <w:sz w:val="24"/>
          <w:szCs w:val="24"/>
        </w:rPr>
        <w:t xml:space="preserve">psychological empowerment </w:t>
      </w:r>
      <w:r w:rsidRPr="0029048A">
        <w:rPr>
          <w:rFonts w:ascii="Times New Roman" w:eastAsia="Times New Roman" w:hAnsi="Times New Roman" w:cs="Times New Roman"/>
          <w:color w:val="000000" w:themeColor="text1"/>
          <w:sz w:val="24"/>
          <w:szCs w:val="24"/>
        </w:rPr>
        <w:t xml:space="preserve">(β= 0.385, </w:t>
      </w:r>
      <w:r w:rsidR="009F686C" w:rsidRPr="0029048A">
        <w:rPr>
          <w:rFonts w:ascii="Times New Roman" w:eastAsia="Times New Roman" w:hAnsi="Times New Roman" w:cs="Times New Roman"/>
          <w:color w:val="000000" w:themeColor="text1"/>
          <w:sz w:val="24"/>
          <w:szCs w:val="24"/>
        </w:rPr>
        <w:t>p&lt;0.01</w:t>
      </w:r>
      <w:r w:rsidRPr="0029048A">
        <w:rPr>
          <w:rFonts w:ascii="Times New Roman" w:eastAsia="Times New Roman" w:hAnsi="Times New Roman" w:cs="Times New Roman"/>
          <w:color w:val="000000" w:themeColor="text1"/>
          <w:sz w:val="24"/>
          <w:szCs w:val="24"/>
        </w:rPr>
        <w:t>)</w:t>
      </w:r>
      <w:r w:rsidR="001469CB"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w:t>
      </w:r>
      <w:r w:rsidR="00B241C0" w:rsidRPr="0029048A">
        <w:rPr>
          <w:rFonts w:ascii="Times New Roman" w:eastAsia="Times New Roman" w:hAnsi="Times New Roman" w:cs="Times New Roman"/>
          <w:color w:val="000000" w:themeColor="text1"/>
          <w:sz w:val="24"/>
          <w:szCs w:val="24"/>
        </w:rPr>
        <w:t xml:space="preserve">hence, </w:t>
      </w:r>
      <w:r w:rsidRPr="0029048A">
        <w:rPr>
          <w:rFonts w:ascii="Times New Roman" w:eastAsia="Times New Roman" w:hAnsi="Times New Roman" w:cs="Times New Roman"/>
          <w:color w:val="000000" w:themeColor="text1"/>
          <w:sz w:val="24"/>
          <w:szCs w:val="24"/>
        </w:rPr>
        <w:t xml:space="preserve">H2 is supported. </w:t>
      </w:r>
      <w:r w:rsidR="00273FBF" w:rsidRPr="0029048A">
        <w:rPr>
          <w:rFonts w:ascii="Times New Roman" w:eastAsia="Times New Roman" w:hAnsi="Times New Roman" w:cs="Times New Roman"/>
          <w:color w:val="000000" w:themeColor="text1"/>
          <w:sz w:val="24"/>
          <w:szCs w:val="24"/>
        </w:rPr>
        <w:t xml:space="preserve">It may be because </w:t>
      </w:r>
      <w:r w:rsidR="00AB6180" w:rsidRPr="0029048A">
        <w:rPr>
          <w:rFonts w:ascii="Times New Roman" w:eastAsia="Times New Roman" w:hAnsi="Times New Roman" w:cs="Times New Roman"/>
          <w:color w:val="000000" w:themeColor="text1"/>
          <w:sz w:val="24"/>
          <w:szCs w:val="24"/>
        </w:rPr>
        <w:t xml:space="preserve">VTs are </w:t>
      </w:r>
      <w:r w:rsidR="00D169D1" w:rsidRPr="0029048A">
        <w:rPr>
          <w:rFonts w:ascii="Times New Roman" w:eastAsia="Times New Roman" w:hAnsi="Times New Roman" w:cs="Times New Roman"/>
          <w:color w:val="000000" w:themeColor="text1"/>
          <w:sz w:val="24"/>
          <w:szCs w:val="24"/>
        </w:rPr>
        <w:t xml:space="preserve">flexible work arrangements </w:t>
      </w:r>
      <w:r w:rsidR="00862C1E" w:rsidRPr="0029048A">
        <w:rPr>
          <w:rFonts w:ascii="Times New Roman" w:eastAsia="Times New Roman" w:hAnsi="Times New Roman" w:cs="Times New Roman"/>
          <w:color w:val="000000" w:themeColor="text1"/>
          <w:sz w:val="24"/>
          <w:szCs w:val="24"/>
        </w:rPr>
        <w:t>that</w:t>
      </w:r>
      <w:r w:rsidR="00D169D1" w:rsidRPr="0029048A">
        <w:rPr>
          <w:rFonts w:ascii="Times New Roman" w:eastAsia="Times New Roman" w:hAnsi="Times New Roman" w:cs="Times New Roman"/>
          <w:color w:val="000000" w:themeColor="text1"/>
          <w:sz w:val="24"/>
          <w:szCs w:val="24"/>
        </w:rPr>
        <w:t xml:space="preserve"> </w:t>
      </w:r>
      <w:r w:rsidR="005C188E" w:rsidRPr="0029048A">
        <w:rPr>
          <w:rFonts w:ascii="Times New Roman" w:eastAsia="Times New Roman" w:hAnsi="Times New Roman" w:cs="Times New Roman"/>
          <w:color w:val="000000" w:themeColor="text1"/>
          <w:sz w:val="24"/>
          <w:szCs w:val="24"/>
        </w:rPr>
        <w:t>provide individuals with more autonomy over their work, increasing their sense of control over their work environment and leading to higher</w:t>
      </w:r>
      <w:r w:rsidR="00D169D1" w:rsidRPr="0029048A">
        <w:rPr>
          <w:rFonts w:ascii="Times New Roman" w:eastAsia="Times New Roman" w:hAnsi="Times New Roman" w:cs="Times New Roman"/>
          <w:color w:val="000000" w:themeColor="text1"/>
          <w:sz w:val="24"/>
          <w:szCs w:val="24"/>
        </w:rPr>
        <w:t xml:space="preserve"> psychological empowerment.</w:t>
      </w:r>
      <w:r w:rsidR="00645354"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These findings a</w:t>
      </w:r>
      <w:r w:rsidR="008242C0" w:rsidRPr="0029048A">
        <w:rPr>
          <w:rFonts w:ascii="Times New Roman" w:eastAsia="Times New Roman" w:hAnsi="Times New Roman" w:cs="Times New Roman"/>
          <w:color w:val="000000" w:themeColor="text1"/>
          <w:sz w:val="24"/>
          <w:szCs w:val="24"/>
        </w:rPr>
        <w:t>lign</w:t>
      </w:r>
      <w:r w:rsidRPr="0029048A">
        <w:rPr>
          <w:rFonts w:ascii="Times New Roman" w:eastAsia="Times New Roman" w:hAnsi="Times New Roman" w:cs="Times New Roman"/>
          <w:color w:val="000000" w:themeColor="text1"/>
          <w:sz w:val="24"/>
          <w:szCs w:val="24"/>
        </w:rPr>
        <w:t xml:space="preserve"> with previous studies such as Kirkman and Rosen (1999) and Kirkman et al. (2004)</w:t>
      </w:r>
      <w:r w:rsidR="008242C0"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who reported that virtual teams </w:t>
      </w:r>
      <w:r w:rsidR="005465D3" w:rsidRPr="0029048A">
        <w:rPr>
          <w:rFonts w:ascii="Times New Roman" w:eastAsia="Times New Roman" w:hAnsi="Times New Roman" w:cs="Times New Roman"/>
          <w:color w:val="000000" w:themeColor="text1"/>
          <w:sz w:val="24"/>
          <w:szCs w:val="24"/>
        </w:rPr>
        <w:t>are</w:t>
      </w:r>
      <w:r w:rsidRPr="0029048A">
        <w:rPr>
          <w:rFonts w:ascii="Times New Roman" w:eastAsia="Times New Roman" w:hAnsi="Times New Roman" w:cs="Times New Roman"/>
          <w:color w:val="000000" w:themeColor="text1"/>
          <w:sz w:val="24"/>
          <w:szCs w:val="24"/>
        </w:rPr>
        <w:t xml:space="preserve"> empowered workplaces</w:t>
      </w:r>
      <w:r w:rsidR="005C188E"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and the employees possessed a high sense of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leading to a positive impact on team performance. Further, Hill et al. (2014) found that the relationship between leader-member exchange in virtual teams and </w:t>
      </w:r>
      <w:r w:rsidRPr="0029048A">
        <w:rPr>
          <w:rFonts w:ascii="Times New Roman" w:eastAsia="Times New Roman" w:hAnsi="Times New Roman" w:cs="Times New Roman"/>
          <w:i/>
          <w:color w:val="000000" w:themeColor="text1"/>
          <w:sz w:val="24"/>
          <w:szCs w:val="24"/>
        </w:rPr>
        <w:t xml:space="preserve">psychological empowerment </w:t>
      </w:r>
      <w:r w:rsidRPr="0029048A">
        <w:rPr>
          <w:rFonts w:ascii="Times New Roman" w:eastAsia="Times New Roman" w:hAnsi="Times New Roman" w:cs="Times New Roman"/>
          <w:color w:val="000000" w:themeColor="text1"/>
          <w:sz w:val="24"/>
          <w:szCs w:val="24"/>
        </w:rPr>
        <w:t>is moderated by the degree of electronic communication (</w:t>
      </w:r>
      <w:r w:rsidR="00C92EFC" w:rsidRPr="0029048A">
        <w:rPr>
          <w:rFonts w:ascii="Times New Roman" w:eastAsia="Times New Roman" w:hAnsi="Times New Roman" w:cs="Times New Roman"/>
          <w:color w:val="000000" w:themeColor="text1"/>
          <w:sz w:val="24"/>
          <w:szCs w:val="24"/>
        </w:rPr>
        <w:t>i.e.,</w:t>
      </w:r>
      <w:r w:rsidR="009047E2"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virtuality). </w:t>
      </w:r>
      <w:r w:rsidR="00EF2C36" w:rsidRPr="0029048A">
        <w:rPr>
          <w:rFonts w:ascii="Times New Roman" w:eastAsia="Times New Roman" w:hAnsi="Times New Roman" w:cs="Times New Roman"/>
          <w:color w:val="000000" w:themeColor="text1"/>
          <w:sz w:val="24"/>
          <w:szCs w:val="24"/>
        </w:rPr>
        <w:t xml:space="preserve">Similarly, </w:t>
      </w:r>
      <w:r w:rsidRPr="0029048A">
        <w:rPr>
          <w:rFonts w:ascii="Times New Roman" w:eastAsia="Times New Roman" w:hAnsi="Times New Roman" w:cs="Times New Roman"/>
          <w:color w:val="000000" w:themeColor="text1"/>
          <w:sz w:val="24"/>
          <w:szCs w:val="24"/>
        </w:rPr>
        <w:t xml:space="preserve">He et al. (2014) examined the negative effect of competition on </w:t>
      </w:r>
      <w:r w:rsidRPr="0029048A">
        <w:rPr>
          <w:rFonts w:ascii="Times New Roman" w:eastAsia="Times New Roman" w:hAnsi="Times New Roman" w:cs="Times New Roman"/>
          <w:i/>
          <w:color w:val="000000" w:themeColor="text1"/>
          <w:sz w:val="24"/>
          <w:szCs w:val="24"/>
        </w:rPr>
        <w:t>team empowerment</w:t>
      </w:r>
      <w:r w:rsidRPr="0029048A">
        <w:rPr>
          <w:rFonts w:ascii="Times New Roman" w:eastAsia="Times New Roman" w:hAnsi="Times New Roman" w:cs="Times New Roman"/>
          <w:color w:val="000000" w:themeColor="text1"/>
          <w:sz w:val="24"/>
          <w:szCs w:val="24"/>
        </w:rPr>
        <w:t xml:space="preserve"> across hybrid-virtual teams of IT firms in Taipei, while </w:t>
      </w:r>
      <w:r w:rsidRPr="0029048A">
        <w:rPr>
          <w:rFonts w:ascii="Times New Roman" w:eastAsia="Times New Roman" w:hAnsi="Times New Roman" w:cs="Times New Roman"/>
          <w:i/>
          <w:color w:val="000000" w:themeColor="text1"/>
          <w:sz w:val="24"/>
          <w:szCs w:val="24"/>
        </w:rPr>
        <w:t>team empowerment</w:t>
      </w:r>
      <w:r w:rsidRPr="0029048A">
        <w:rPr>
          <w:rFonts w:ascii="Times New Roman" w:eastAsia="Times New Roman" w:hAnsi="Times New Roman" w:cs="Times New Roman"/>
          <w:color w:val="000000" w:themeColor="text1"/>
          <w:sz w:val="24"/>
          <w:szCs w:val="24"/>
        </w:rPr>
        <w:t xml:space="preserve"> fostered knowledge-sharing and flexibility.</w:t>
      </w:r>
    </w:p>
    <w:p w14:paraId="3FEC8160" w14:textId="1F4F302C" w:rsidR="00AF1886" w:rsidRPr="0029048A" w:rsidRDefault="00AF1886" w:rsidP="005030F1">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Next, we find that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positively affects </w:t>
      </w:r>
      <w:r w:rsidRPr="0029048A">
        <w:rPr>
          <w:rFonts w:ascii="Times New Roman" w:eastAsia="Times New Roman" w:hAnsi="Times New Roman" w:cs="Times New Roman"/>
          <w:i/>
          <w:color w:val="000000" w:themeColor="text1"/>
          <w:sz w:val="24"/>
          <w:szCs w:val="24"/>
        </w:rPr>
        <w:t xml:space="preserve">conflict management </w:t>
      </w:r>
      <w:r w:rsidRPr="0029048A">
        <w:rPr>
          <w:rFonts w:ascii="Times New Roman" w:eastAsia="Times New Roman" w:hAnsi="Times New Roman" w:cs="Times New Roman"/>
          <w:color w:val="000000" w:themeColor="text1"/>
          <w:sz w:val="24"/>
          <w:szCs w:val="24"/>
        </w:rPr>
        <w:t xml:space="preserve">(β=0.321, </w:t>
      </w:r>
      <w:r w:rsidR="008945DA" w:rsidRPr="0029048A">
        <w:rPr>
          <w:rFonts w:ascii="Times New Roman" w:eastAsia="Times New Roman" w:hAnsi="Times New Roman" w:cs="Times New Roman"/>
          <w:color w:val="000000" w:themeColor="text1"/>
          <w:sz w:val="24"/>
          <w:szCs w:val="24"/>
        </w:rPr>
        <w:t>p&lt;0.01</w:t>
      </w:r>
      <w:r w:rsidRPr="0029048A">
        <w:rPr>
          <w:rFonts w:ascii="Times New Roman" w:eastAsia="Times New Roman" w:hAnsi="Times New Roman" w:cs="Times New Roman"/>
          <w:color w:val="000000" w:themeColor="text1"/>
          <w:sz w:val="24"/>
          <w:szCs w:val="24"/>
        </w:rPr>
        <w:t>)</w:t>
      </w:r>
      <w:r w:rsidR="006B30F6"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thereby, H3 is supported.</w:t>
      </w:r>
      <w:r w:rsidR="004C79C7" w:rsidRPr="0029048A">
        <w:rPr>
          <w:rFonts w:ascii="Times New Roman" w:hAnsi="Times New Roman" w:cs="Times New Roman"/>
          <w:color w:val="000000" w:themeColor="text1"/>
          <w:sz w:val="24"/>
          <w:szCs w:val="24"/>
        </w:rPr>
        <w:t xml:space="preserve"> </w:t>
      </w:r>
      <w:r w:rsidR="004C79C7" w:rsidRPr="0029048A">
        <w:rPr>
          <w:rFonts w:ascii="Times New Roman" w:eastAsia="Times New Roman" w:hAnsi="Times New Roman" w:cs="Times New Roman"/>
          <w:color w:val="000000" w:themeColor="text1"/>
          <w:sz w:val="24"/>
          <w:szCs w:val="24"/>
        </w:rPr>
        <w:t>As we know</w:t>
      </w:r>
      <w:r w:rsidR="004C79FB" w:rsidRPr="0029048A">
        <w:rPr>
          <w:rFonts w:ascii="Times New Roman" w:eastAsia="Times New Roman" w:hAnsi="Times New Roman" w:cs="Times New Roman"/>
          <w:color w:val="000000" w:themeColor="text1"/>
          <w:sz w:val="24"/>
          <w:szCs w:val="24"/>
        </w:rPr>
        <w:t>,</w:t>
      </w:r>
      <w:r w:rsidR="004C79C7" w:rsidRPr="0029048A">
        <w:rPr>
          <w:rFonts w:ascii="Times New Roman" w:eastAsia="Times New Roman" w:hAnsi="Times New Roman" w:cs="Times New Roman"/>
          <w:color w:val="000000" w:themeColor="text1"/>
          <w:sz w:val="24"/>
          <w:szCs w:val="24"/>
        </w:rPr>
        <w:t xml:space="preserve"> VTs </w:t>
      </w:r>
      <w:r w:rsidR="004C79FB" w:rsidRPr="0029048A">
        <w:rPr>
          <w:rFonts w:ascii="Times New Roman" w:eastAsia="Times New Roman" w:hAnsi="Times New Roman" w:cs="Times New Roman"/>
          <w:color w:val="000000" w:themeColor="text1"/>
          <w:sz w:val="24"/>
          <w:szCs w:val="24"/>
        </w:rPr>
        <w:t xml:space="preserve">are more task-oriented structures </w:t>
      </w:r>
      <w:r w:rsidR="0062375F" w:rsidRPr="0029048A">
        <w:rPr>
          <w:rFonts w:ascii="Times New Roman" w:eastAsia="Times New Roman" w:hAnsi="Times New Roman" w:cs="Times New Roman"/>
          <w:color w:val="000000" w:themeColor="text1"/>
          <w:sz w:val="24"/>
          <w:szCs w:val="24"/>
        </w:rPr>
        <w:t>with</w:t>
      </w:r>
      <w:r w:rsidR="004C79FB" w:rsidRPr="0029048A">
        <w:rPr>
          <w:rFonts w:ascii="Times New Roman" w:eastAsia="Times New Roman" w:hAnsi="Times New Roman" w:cs="Times New Roman"/>
          <w:color w:val="000000" w:themeColor="text1"/>
          <w:sz w:val="24"/>
          <w:szCs w:val="24"/>
        </w:rPr>
        <w:t xml:space="preserve"> </w:t>
      </w:r>
      <w:r w:rsidR="005C188E" w:rsidRPr="0029048A">
        <w:rPr>
          <w:rFonts w:ascii="Times New Roman" w:eastAsia="Times New Roman" w:hAnsi="Times New Roman" w:cs="Times New Roman"/>
          <w:color w:val="000000" w:themeColor="text1"/>
          <w:sz w:val="24"/>
          <w:szCs w:val="24"/>
        </w:rPr>
        <w:t>greater anonymity for team members, which can help</w:t>
      </w:r>
      <w:r w:rsidR="004C79FB" w:rsidRPr="0029048A">
        <w:rPr>
          <w:rFonts w:ascii="Times New Roman" w:eastAsia="Times New Roman" w:hAnsi="Times New Roman" w:cs="Times New Roman"/>
          <w:color w:val="000000" w:themeColor="text1"/>
          <w:sz w:val="24"/>
          <w:szCs w:val="24"/>
        </w:rPr>
        <w:t xml:space="preserve"> reduce tensions during conflicts and encourage </w:t>
      </w:r>
      <w:r w:rsidR="00D73FA7" w:rsidRPr="0029048A">
        <w:rPr>
          <w:rFonts w:ascii="Times New Roman" w:eastAsia="Times New Roman" w:hAnsi="Times New Roman" w:cs="Times New Roman"/>
          <w:color w:val="000000" w:themeColor="text1"/>
          <w:sz w:val="24"/>
          <w:szCs w:val="24"/>
        </w:rPr>
        <w:lastRenderedPageBreak/>
        <w:t>formal</w:t>
      </w:r>
      <w:r w:rsidR="004C79FB" w:rsidRPr="0029048A">
        <w:rPr>
          <w:rFonts w:ascii="Times New Roman" w:eastAsia="Times New Roman" w:hAnsi="Times New Roman" w:cs="Times New Roman"/>
          <w:color w:val="000000" w:themeColor="text1"/>
          <w:sz w:val="24"/>
          <w:szCs w:val="24"/>
        </w:rPr>
        <w:t xml:space="preserve"> communication, leading to more effective conflict resolution.</w:t>
      </w:r>
      <w:r w:rsidR="00C81317" w:rsidRPr="0029048A">
        <w:rPr>
          <w:rFonts w:ascii="Times New Roman" w:hAnsi="Times New Roman" w:cs="Times New Roman"/>
          <w:color w:val="000000" w:themeColor="text1"/>
          <w:sz w:val="24"/>
          <w:szCs w:val="24"/>
        </w:rPr>
        <w:t xml:space="preserve"> </w:t>
      </w:r>
      <w:r w:rsidR="00C81317" w:rsidRPr="0029048A">
        <w:rPr>
          <w:rFonts w:ascii="Times New Roman" w:eastAsia="Times New Roman" w:hAnsi="Times New Roman" w:cs="Times New Roman"/>
          <w:color w:val="000000" w:themeColor="text1"/>
          <w:sz w:val="24"/>
          <w:szCs w:val="24"/>
        </w:rPr>
        <w:t>Also, relationships within virtual teams are more professional as compared to collocated teams.</w:t>
      </w:r>
      <w:r w:rsidR="005030F1"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These findings a</w:t>
      </w:r>
      <w:r w:rsidR="008242C0" w:rsidRPr="0029048A">
        <w:rPr>
          <w:rFonts w:ascii="Times New Roman" w:eastAsia="Times New Roman" w:hAnsi="Times New Roman" w:cs="Times New Roman"/>
          <w:color w:val="000000" w:themeColor="text1"/>
          <w:sz w:val="24"/>
          <w:szCs w:val="24"/>
        </w:rPr>
        <w:t>lign</w:t>
      </w:r>
      <w:r w:rsidRPr="0029048A">
        <w:rPr>
          <w:rFonts w:ascii="Times New Roman" w:eastAsia="Times New Roman" w:hAnsi="Times New Roman" w:cs="Times New Roman"/>
          <w:color w:val="000000" w:themeColor="text1"/>
          <w:sz w:val="24"/>
          <w:szCs w:val="24"/>
        </w:rPr>
        <w:t xml:space="preserve"> with previous studies such as Paul et al. (2004a) and </w:t>
      </w:r>
      <w:r w:rsidRPr="0029048A">
        <w:rPr>
          <w:rFonts w:ascii="Times New Roman" w:hAnsi="Times New Roman" w:cs="Times New Roman"/>
          <w:color w:val="000000" w:themeColor="text1"/>
          <w:sz w:val="24"/>
          <w:szCs w:val="24"/>
        </w:rPr>
        <w:t>Paul et al. (2004b)</w:t>
      </w:r>
      <w:r w:rsidR="008242C0" w:rsidRPr="0029048A">
        <w:rPr>
          <w:rFonts w:ascii="Times New Roman" w:hAnsi="Times New Roman" w:cs="Times New Roman"/>
          <w:color w:val="000000" w:themeColor="text1"/>
          <w:sz w:val="24"/>
          <w:szCs w:val="24"/>
        </w:rPr>
        <w:t>. They</w:t>
      </w:r>
      <w:r w:rsidRPr="0029048A">
        <w:rPr>
          <w:rFonts w:ascii="Times New Roman" w:eastAsia="Times New Roman" w:hAnsi="Times New Roman" w:cs="Times New Roman"/>
          <w:color w:val="000000" w:themeColor="text1"/>
          <w:sz w:val="24"/>
          <w:szCs w:val="24"/>
        </w:rPr>
        <w:t xml:space="preserve"> reported that group heterogeneity affects collaborative conflict management style, leading to team performance outcomes (such as </w:t>
      </w:r>
      <w:r w:rsidRPr="0029048A">
        <w:rPr>
          <w:rFonts w:ascii="Times New Roman" w:eastAsia="Times New Roman" w:hAnsi="Times New Roman" w:cs="Times New Roman"/>
          <w:i/>
          <w:color w:val="000000" w:themeColor="text1"/>
          <w:sz w:val="24"/>
          <w:szCs w:val="24"/>
        </w:rPr>
        <w:t xml:space="preserve">satisfaction with </w:t>
      </w:r>
      <w:r w:rsidR="008242C0" w:rsidRPr="0029048A">
        <w:rPr>
          <w:rFonts w:ascii="Times New Roman" w:eastAsia="Times New Roman" w:hAnsi="Times New Roman" w:cs="Times New Roman"/>
          <w:i/>
          <w:color w:val="000000" w:themeColor="text1"/>
          <w:sz w:val="24"/>
          <w:szCs w:val="24"/>
        </w:rPr>
        <w:t xml:space="preserve">the </w:t>
      </w:r>
      <w:r w:rsidRPr="0029048A">
        <w:rPr>
          <w:rFonts w:ascii="Times New Roman" w:eastAsia="Times New Roman" w:hAnsi="Times New Roman" w:cs="Times New Roman"/>
          <w:i/>
          <w:color w:val="000000" w:themeColor="text1"/>
          <w:sz w:val="24"/>
          <w:szCs w:val="24"/>
        </w:rPr>
        <w:t>decision-making process</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perceived decision quality</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perceived participation</w:t>
      </w:r>
      <w:r w:rsidRPr="0029048A">
        <w:rPr>
          <w:rFonts w:ascii="Times New Roman" w:eastAsia="Times New Roman" w:hAnsi="Times New Roman" w:cs="Times New Roman"/>
          <w:color w:val="000000" w:themeColor="text1"/>
          <w:sz w:val="24"/>
          <w:szCs w:val="24"/>
        </w:rPr>
        <w:t xml:space="preserve">, </w:t>
      </w:r>
      <w:r w:rsidR="008242C0" w:rsidRPr="0029048A">
        <w:rPr>
          <w:rFonts w:ascii="Times New Roman" w:eastAsia="Times New Roman" w:hAnsi="Times New Roman" w:cs="Times New Roman"/>
          <w:color w:val="000000" w:themeColor="text1"/>
          <w:sz w:val="24"/>
          <w:szCs w:val="24"/>
        </w:rPr>
        <w:t xml:space="preserve">and </w:t>
      </w:r>
      <w:r w:rsidRPr="0029048A">
        <w:rPr>
          <w:rFonts w:ascii="Times New Roman" w:eastAsia="Times New Roman" w:hAnsi="Times New Roman" w:cs="Times New Roman"/>
          <w:i/>
          <w:color w:val="000000" w:themeColor="text1"/>
          <w:sz w:val="24"/>
          <w:szCs w:val="24"/>
        </w:rPr>
        <w:t>group agreement</w:t>
      </w:r>
      <w:r w:rsidRPr="0029048A">
        <w:rPr>
          <w:rFonts w:ascii="Times New Roman" w:eastAsia="Times New Roman" w:hAnsi="Times New Roman" w:cs="Times New Roman"/>
          <w:color w:val="000000" w:themeColor="text1"/>
          <w:sz w:val="24"/>
          <w:szCs w:val="24"/>
        </w:rPr>
        <w:t xml:space="preserve">). </w:t>
      </w:r>
      <w:proofErr w:type="spellStart"/>
      <w:r w:rsidRPr="00114877">
        <w:rPr>
          <w:rFonts w:ascii="Times New Roman" w:eastAsia="Times New Roman" w:hAnsi="Times New Roman" w:cs="Times New Roman"/>
          <w:color w:val="00B0F0"/>
          <w:sz w:val="24"/>
          <w:szCs w:val="24"/>
        </w:rPr>
        <w:t>Kanka</w:t>
      </w:r>
      <w:r w:rsidR="00114877" w:rsidRPr="00114877">
        <w:rPr>
          <w:rFonts w:ascii="Times New Roman" w:eastAsia="Times New Roman" w:hAnsi="Times New Roman" w:cs="Times New Roman"/>
          <w:color w:val="00B0F0"/>
          <w:sz w:val="24"/>
          <w:szCs w:val="24"/>
        </w:rPr>
        <w:t>n</w:t>
      </w:r>
      <w:r w:rsidRPr="00114877">
        <w:rPr>
          <w:rFonts w:ascii="Times New Roman" w:eastAsia="Times New Roman" w:hAnsi="Times New Roman" w:cs="Times New Roman"/>
          <w:color w:val="00B0F0"/>
          <w:sz w:val="24"/>
          <w:szCs w:val="24"/>
        </w:rPr>
        <w:t>halli</w:t>
      </w:r>
      <w:proofErr w:type="spellEnd"/>
      <w:r w:rsidRPr="00114877">
        <w:rPr>
          <w:rFonts w:ascii="Times New Roman" w:eastAsia="Times New Roman" w:hAnsi="Times New Roman" w:cs="Times New Roman"/>
          <w:color w:val="00B0F0"/>
          <w:sz w:val="24"/>
          <w:szCs w:val="24"/>
        </w:rPr>
        <w:t xml:space="preserve"> et al. (2006) </w:t>
      </w:r>
      <w:r w:rsidRPr="0029048A">
        <w:rPr>
          <w:rFonts w:ascii="Times New Roman" w:eastAsia="Times New Roman" w:hAnsi="Times New Roman" w:cs="Times New Roman"/>
          <w:color w:val="000000" w:themeColor="text1"/>
          <w:sz w:val="24"/>
          <w:szCs w:val="24"/>
        </w:rPr>
        <w:t xml:space="preserve">found that </w:t>
      </w:r>
      <w:r w:rsidR="006B30F6" w:rsidRPr="0029048A">
        <w:rPr>
          <w:rFonts w:ascii="Times New Roman" w:eastAsia="Times New Roman" w:hAnsi="Times New Roman" w:cs="Times New Roman"/>
          <w:color w:val="000000" w:themeColor="text1"/>
          <w:sz w:val="24"/>
          <w:szCs w:val="24"/>
        </w:rPr>
        <w:t xml:space="preserve">the </w:t>
      </w:r>
      <w:r w:rsidRPr="0029048A">
        <w:rPr>
          <w:rFonts w:ascii="Times New Roman" w:eastAsia="Times New Roman" w:hAnsi="Times New Roman" w:cs="Times New Roman"/>
          <w:i/>
          <w:color w:val="000000" w:themeColor="text1"/>
          <w:sz w:val="24"/>
          <w:szCs w:val="24"/>
        </w:rPr>
        <w:t>volume of electronic communication</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functional diversity</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cultural diversity</w:t>
      </w:r>
      <w:r w:rsidRPr="0029048A">
        <w:rPr>
          <w:rFonts w:ascii="Times New Roman" w:eastAsia="Times New Roman" w:hAnsi="Times New Roman" w:cs="Times New Roman"/>
          <w:color w:val="000000" w:themeColor="text1"/>
          <w:sz w:val="24"/>
          <w:szCs w:val="24"/>
        </w:rPr>
        <w:t xml:space="preserve"> affected </w:t>
      </w:r>
      <w:r w:rsidRPr="0029048A">
        <w:rPr>
          <w:rFonts w:ascii="Times New Roman" w:eastAsia="Times New Roman" w:hAnsi="Times New Roman" w:cs="Times New Roman"/>
          <w:i/>
          <w:color w:val="000000" w:themeColor="text1"/>
          <w:sz w:val="24"/>
          <w:szCs w:val="24"/>
        </w:rPr>
        <w:t xml:space="preserve">task </w:t>
      </w:r>
      <w:r w:rsidR="006B30F6" w:rsidRPr="0029048A">
        <w:rPr>
          <w:rFonts w:ascii="Times New Roman" w:eastAsia="Times New Roman" w:hAnsi="Times New Roman" w:cs="Times New Roman"/>
          <w:color w:val="000000" w:themeColor="text1"/>
          <w:sz w:val="24"/>
          <w:szCs w:val="24"/>
        </w:rPr>
        <w:t>and</w:t>
      </w:r>
      <w:r w:rsidR="006B30F6" w:rsidRPr="0029048A">
        <w:rPr>
          <w:rFonts w:ascii="Times New Roman" w:eastAsia="Times New Roman" w:hAnsi="Times New Roman" w:cs="Times New Roman"/>
          <w:i/>
          <w:color w:val="000000" w:themeColor="text1"/>
          <w:sz w:val="24"/>
          <w:szCs w:val="24"/>
        </w:rPr>
        <w:t xml:space="preserve"> relationship conflicts</w:t>
      </w:r>
      <w:r w:rsidR="008242C0" w:rsidRPr="0029048A">
        <w:rPr>
          <w:rFonts w:ascii="Times New Roman" w:eastAsia="Times New Roman" w:hAnsi="Times New Roman" w:cs="Times New Roman"/>
          <w:color w:val="000000" w:themeColor="text1"/>
          <w:sz w:val="24"/>
          <w:szCs w:val="24"/>
        </w:rPr>
        <w:t>, affecting</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team performance</w:t>
      </w:r>
      <w:r w:rsidRPr="0029048A">
        <w:rPr>
          <w:rFonts w:ascii="Times New Roman" w:eastAsia="Times New Roman" w:hAnsi="Times New Roman" w:cs="Times New Roman"/>
          <w:color w:val="000000" w:themeColor="text1"/>
          <w:sz w:val="24"/>
          <w:szCs w:val="24"/>
        </w:rPr>
        <w:t>. In contrast, Martínez-Moreno et al. (2015) used content</w:t>
      </w:r>
      <w:r w:rsidR="006B30F6"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analysis of chat messages and found that team feedback about processes improved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xml:space="preserve"> in virtual teams. </w:t>
      </w:r>
      <w:r w:rsidR="00932A37" w:rsidRPr="0029048A">
        <w:rPr>
          <w:rFonts w:ascii="Times New Roman" w:eastAsia="Times New Roman" w:hAnsi="Times New Roman" w:cs="Times New Roman"/>
          <w:color w:val="000000" w:themeColor="text1"/>
          <w:sz w:val="24"/>
          <w:szCs w:val="24"/>
        </w:rPr>
        <w:t>However, our findings</w:t>
      </w:r>
      <w:r w:rsidRPr="0029048A">
        <w:rPr>
          <w:rFonts w:ascii="Times New Roman" w:eastAsia="Times New Roman" w:hAnsi="Times New Roman" w:cs="Times New Roman"/>
          <w:color w:val="000000" w:themeColor="text1"/>
          <w:sz w:val="24"/>
          <w:szCs w:val="24"/>
        </w:rPr>
        <w:t xml:space="preserve"> contradict De Jong et al. (2008), who found that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xml:space="preserve"> in virtual teams was less effective than in face-to-face </w:t>
      </w:r>
      <w:r w:rsidR="008242C0" w:rsidRPr="0029048A">
        <w:rPr>
          <w:rFonts w:ascii="Times New Roman" w:eastAsia="Times New Roman" w:hAnsi="Times New Roman" w:cs="Times New Roman"/>
          <w:color w:val="000000" w:themeColor="text1"/>
          <w:sz w:val="24"/>
          <w:szCs w:val="24"/>
        </w:rPr>
        <w:t>group</w:t>
      </w:r>
      <w:r w:rsidRPr="0029048A">
        <w:rPr>
          <w:rFonts w:ascii="Times New Roman" w:eastAsia="Times New Roman" w:hAnsi="Times New Roman" w:cs="Times New Roman"/>
          <w:color w:val="000000" w:themeColor="text1"/>
          <w:sz w:val="24"/>
          <w:szCs w:val="24"/>
        </w:rPr>
        <w:t xml:space="preserve">s. </w:t>
      </w:r>
    </w:p>
    <w:p w14:paraId="6F2C12AB" w14:textId="77777777" w:rsidR="00AF1886" w:rsidRPr="0029048A" w:rsidRDefault="00AF1886" w:rsidP="00AF1886">
      <w:pPr>
        <w:pStyle w:val="Heading2"/>
        <w:spacing w:after="0" w:line="480" w:lineRule="auto"/>
        <w:rPr>
          <w:b/>
          <w:color w:val="000000" w:themeColor="text1"/>
          <w:sz w:val="24"/>
          <w:szCs w:val="24"/>
        </w:rPr>
      </w:pPr>
      <w:r w:rsidRPr="0029048A">
        <w:rPr>
          <w:b/>
          <w:color w:val="000000" w:themeColor="text1"/>
          <w:sz w:val="24"/>
          <w:szCs w:val="24"/>
        </w:rPr>
        <w:t>6.3 Mediating Roles of Conflict Management and Psychological Empowerment</w:t>
      </w:r>
    </w:p>
    <w:p w14:paraId="731EF6D5" w14:textId="49C67929" w:rsidR="00AF1886" w:rsidRPr="0029048A" w:rsidRDefault="00AF1886" w:rsidP="00A96099">
      <w:pPr>
        <w:spacing w:after="0" w:line="480" w:lineRule="auto"/>
        <w:jc w:val="both"/>
        <w:rPr>
          <w:rFonts w:ascii="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The </w:t>
      </w:r>
      <w:r w:rsidR="00A95CEE" w:rsidRPr="0029048A">
        <w:rPr>
          <w:rFonts w:ascii="Times New Roman" w:eastAsia="Times New Roman" w:hAnsi="Times New Roman" w:cs="Times New Roman"/>
          <w:color w:val="000000" w:themeColor="text1"/>
          <w:sz w:val="24"/>
          <w:szCs w:val="24"/>
        </w:rPr>
        <w:t xml:space="preserve">results from </w:t>
      </w:r>
      <w:r w:rsidRPr="0029048A">
        <w:rPr>
          <w:rFonts w:ascii="Times New Roman" w:eastAsia="Times New Roman" w:hAnsi="Times New Roman" w:cs="Times New Roman"/>
          <w:color w:val="000000" w:themeColor="text1"/>
          <w:sz w:val="24"/>
          <w:szCs w:val="24"/>
        </w:rPr>
        <w:t xml:space="preserve">mediation analysis suggest that </w:t>
      </w:r>
      <w:r w:rsidR="00B659E6" w:rsidRPr="0029048A">
        <w:rPr>
          <w:rFonts w:ascii="Times New Roman" w:eastAsia="Times New Roman" w:hAnsi="Times New Roman" w:cs="Times New Roman"/>
          <w:color w:val="000000" w:themeColor="text1"/>
          <w:sz w:val="24"/>
          <w:szCs w:val="24"/>
        </w:rPr>
        <w:t>five were accepted among the six hypotheses we propos</w:t>
      </w:r>
      <w:r w:rsidRPr="0029048A">
        <w:rPr>
          <w:rFonts w:ascii="Times New Roman" w:eastAsia="Times New Roman" w:hAnsi="Times New Roman" w:cs="Times New Roman"/>
          <w:color w:val="000000" w:themeColor="text1"/>
          <w:sz w:val="24"/>
          <w:szCs w:val="24"/>
        </w:rPr>
        <w:t>ed</w:t>
      </w:r>
      <w:r w:rsidR="00E160C9" w:rsidRPr="0029048A">
        <w:rPr>
          <w:rFonts w:ascii="Times New Roman" w:eastAsia="Times New Roman" w:hAnsi="Times New Roman" w:cs="Times New Roman"/>
          <w:color w:val="000000" w:themeColor="text1"/>
          <w:sz w:val="24"/>
          <w:szCs w:val="24"/>
        </w:rPr>
        <w:t xml:space="preserve"> (</w:t>
      </w:r>
      <w:r w:rsidR="00F77C24" w:rsidRPr="0029048A">
        <w:rPr>
          <w:rFonts w:ascii="Times New Roman" w:eastAsia="Times New Roman" w:hAnsi="Times New Roman" w:cs="Times New Roman"/>
          <w:color w:val="000000" w:themeColor="text1"/>
          <w:sz w:val="24"/>
          <w:szCs w:val="24"/>
        </w:rPr>
        <w:t>i.e.,</w:t>
      </w:r>
      <w:r w:rsidR="00E160C9" w:rsidRPr="0029048A">
        <w:rPr>
          <w:rFonts w:ascii="Times New Roman" w:eastAsia="Times New Roman" w:hAnsi="Times New Roman" w:cs="Times New Roman"/>
          <w:color w:val="000000" w:themeColor="text1"/>
          <w:sz w:val="24"/>
          <w:szCs w:val="24"/>
        </w:rPr>
        <w:t xml:space="preserve"> H6a, H6b, H7a, H7b and H7c)</w:t>
      </w:r>
      <w:r w:rsidRPr="0029048A">
        <w:rPr>
          <w:rFonts w:ascii="Times New Roman" w:eastAsia="Times New Roman" w:hAnsi="Times New Roman" w:cs="Times New Roman"/>
          <w:color w:val="000000" w:themeColor="text1"/>
          <w:sz w:val="24"/>
          <w:szCs w:val="24"/>
        </w:rPr>
        <w:t>. However, the i</w:t>
      </w:r>
      <w:r w:rsidR="003F3EE6" w:rsidRPr="0029048A">
        <w:rPr>
          <w:rFonts w:ascii="Times New Roman" w:eastAsia="Times New Roman" w:hAnsi="Times New Roman" w:cs="Times New Roman"/>
          <w:color w:val="000000" w:themeColor="text1"/>
          <w:sz w:val="24"/>
          <w:szCs w:val="24"/>
        </w:rPr>
        <w:t>n</w:t>
      </w:r>
      <w:r w:rsidRPr="0029048A">
        <w:rPr>
          <w:rFonts w:ascii="Times New Roman" w:eastAsia="Times New Roman" w:hAnsi="Times New Roman" w:cs="Times New Roman"/>
          <w:color w:val="000000" w:themeColor="text1"/>
          <w:sz w:val="24"/>
          <w:szCs w:val="24"/>
        </w:rPr>
        <w:t xml:space="preserve">direct effect of PE </w:t>
      </w:r>
      <w:r w:rsidRPr="0029048A">
        <w:rPr>
          <w:rFonts w:ascii="Times New Roman" w:eastAsia="Courier New" w:hAnsi="Times New Roman" w:cs="Times New Roman"/>
          <w:color w:val="000000" w:themeColor="text1"/>
          <w:sz w:val="24"/>
          <w:szCs w:val="24"/>
        </w:rPr>
        <w:sym w:font="Wingdings" w:char="F0E0"/>
      </w:r>
      <w:r w:rsidRPr="0029048A">
        <w:rPr>
          <w:rFonts w:ascii="Times New Roman" w:eastAsia="Times New Roman" w:hAnsi="Times New Roman" w:cs="Times New Roman"/>
          <w:color w:val="000000" w:themeColor="text1"/>
          <w:sz w:val="24"/>
          <w:szCs w:val="24"/>
        </w:rPr>
        <w:t xml:space="preserve">SWB was non-significant (β=0.064, p&gt;0.05), so H6c was not supported. Hence, we can conclude that the proposed mediation does not exist. Based on the direct and indirect paths, </w:t>
      </w:r>
      <w:r w:rsidR="00B659E6" w:rsidRPr="0029048A">
        <w:rPr>
          <w:rFonts w:ascii="Times New Roman" w:eastAsia="Times New Roman" w:hAnsi="Times New Roman" w:cs="Times New Roman"/>
          <w:color w:val="000000" w:themeColor="text1"/>
          <w:sz w:val="24"/>
          <w:szCs w:val="24"/>
        </w:rPr>
        <w:t xml:space="preserve">we found </w:t>
      </w:r>
      <w:r w:rsidRPr="0029048A">
        <w:rPr>
          <w:rFonts w:ascii="Times New Roman" w:eastAsia="Times New Roman" w:hAnsi="Times New Roman" w:cs="Times New Roman"/>
          <w:color w:val="000000" w:themeColor="text1"/>
          <w:sz w:val="24"/>
          <w:szCs w:val="24"/>
        </w:rPr>
        <w:t>both mediation effects</w:t>
      </w:r>
      <w:r w:rsidR="00B659E6" w:rsidRPr="0029048A">
        <w:rPr>
          <w:rFonts w:ascii="Times New Roman" w:eastAsia="Times New Roman" w:hAnsi="Times New Roman" w:cs="Times New Roman"/>
          <w:color w:val="000000" w:themeColor="text1"/>
          <w:sz w:val="24"/>
          <w:szCs w:val="24"/>
        </w:rPr>
        <w:t xml:space="preserve"> </w:t>
      </w:r>
      <w:r w:rsidR="00FC3674" w:rsidRPr="0029048A">
        <w:rPr>
          <w:rFonts w:ascii="Times New Roman" w:eastAsia="Times New Roman" w:hAnsi="Times New Roman" w:cs="Times New Roman"/>
          <w:color w:val="000000" w:themeColor="text1"/>
          <w:sz w:val="24"/>
          <w:szCs w:val="24"/>
        </w:rPr>
        <w:t>(</w:t>
      </w:r>
      <w:r w:rsidR="004F44FF" w:rsidRPr="0029048A">
        <w:rPr>
          <w:rFonts w:ascii="Times New Roman" w:eastAsia="Times New Roman" w:hAnsi="Times New Roman" w:cs="Times New Roman"/>
          <w:color w:val="000000" w:themeColor="text1"/>
          <w:sz w:val="24"/>
          <w:szCs w:val="24"/>
        </w:rPr>
        <w:t>i.e.,</w:t>
      </w:r>
      <w:r w:rsidRPr="0029048A">
        <w:rPr>
          <w:rFonts w:ascii="Times New Roman" w:eastAsia="Times New Roman" w:hAnsi="Times New Roman" w:cs="Times New Roman"/>
          <w:color w:val="000000" w:themeColor="text1"/>
          <w:sz w:val="24"/>
          <w:szCs w:val="24"/>
        </w:rPr>
        <w:t xml:space="preserve"> </w:t>
      </w:r>
      <w:proofErr w:type="gramStart"/>
      <w:r w:rsidRPr="0029048A">
        <w:rPr>
          <w:rFonts w:ascii="Times New Roman" w:eastAsia="Times New Roman" w:hAnsi="Times New Roman" w:cs="Times New Roman"/>
          <w:color w:val="000000" w:themeColor="text1"/>
          <w:sz w:val="24"/>
          <w:szCs w:val="24"/>
        </w:rPr>
        <w:t>complementary</w:t>
      </w:r>
      <w:proofErr w:type="gramEnd"/>
      <w:r w:rsidRPr="0029048A">
        <w:rPr>
          <w:rFonts w:ascii="Times New Roman" w:eastAsia="Times New Roman" w:hAnsi="Times New Roman" w:cs="Times New Roman"/>
          <w:color w:val="000000" w:themeColor="text1"/>
          <w:sz w:val="24"/>
          <w:szCs w:val="24"/>
        </w:rPr>
        <w:t xml:space="preserve"> and competitive mediation</w:t>
      </w:r>
      <w:r w:rsidR="00FC3674" w:rsidRPr="0029048A">
        <w:rPr>
          <w:rFonts w:ascii="Times New Roman" w:eastAsia="Times New Roman" w:hAnsi="Times New Roman" w:cs="Times New Roman"/>
          <w:color w:val="000000" w:themeColor="text1"/>
          <w:sz w:val="24"/>
          <w:szCs w:val="24"/>
        </w:rPr>
        <w:t>) in our study</w:t>
      </w:r>
      <w:r w:rsidRPr="0029048A">
        <w:rPr>
          <w:rFonts w:ascii="Times New Roman" w:eastAsia="Times New Roman" w:hAnsi="Times New Roman" w:cs="Times New Roman"/>
          <w:color w:val="000000" w:themeColor="text1"/>
          <w:sz w:val="24"/>
          <w:szCs w:val="24"/>
        </w:rPr>
        <w:t xml:space="preserve"> (see Table 10).</w:t>
      </w:r>
      <w:r w:rsidR="00593673" w:rsidRPr="0029048A">
        <w:rPr>
          <w:rFonts w:ascii="Times New Roman" w:eastAsia="Times New Roman" w:hAnsi="Times New Roman" w:cs="Times New Roman"/>
          <w:color w:val="000000" w:themeColor="text1"/>
          <w:sz w:val="24"/>
          <w:szCs w:val="24"/>
        </w:rPr>
        <w:t xml:space="preserve"> </w:t>
      </w:r>
      <w:r w:rsidR="00D609DD" w:rsidRPr="0029048A">
        <w:rPr>
          <w:rFonts w:ascii="Times New Roman" w:eastAsia="Times New Roman" w:hAnsi="Times New Roman" w:cs="Times New Roman"/>
          <w:color w:val="000000" w:themeColor="text1"/>
          <w:sz w:val="24"/>
          <w:szCs w:val="24"/>
        </w:rPr>
        <w:t xml:space="preserve">Hypothesis H6b and H7b were found to have a complementary mediation, where the mediation of psychological empowerment and conflict management between virtuality and </w:t>
      </w:r>
      <w:r w:rsidR="004C7DEE" w:rsidRPr="0029048A">
        <w:rPr>
          <w:rFonts w:ascii="Times New Roman" w:eastAsia="Times New Roman" w:hAnsi="Times New Roman" w:cs="Times New Roman"/>
          <w:color w:val="000000" w:themeColor="text1"/>
          <w:sz w:val="24"/>
          <w:szCs w:val="24"/>
        </w:rPr>
        <w:t xml:space="preserve">team </w:t>
      </w:r>
      <w:r w:rsidR="00113780" w:rsidRPr="0029048A">
        <w:rPr>
          <w:rFonts w:ascii="Times New Roman" w:eastAsia="Times New Roman" w:hAnsi="Times New Roman" w:cs="Times New Roman"/>
          <w:color w:val="000000" w:themeColor="text1"/>
          <w:sz w:val="24"/>
          <w:szCs w:val="24"/>
        </w:rPr>
        <w:t>satisfaction</w:t>
      </w:r>
      <w:r w:rsidR="00D609DD" w:rsidRPr="0029048A">
        <w:rPr>
          <w:rFonts w:ascii="Times New Roman" w:eastAsia="Times New Roman" w:hAnsi="Times New Roman" w:cs="Times New Roman"/>
          <w:color w:val="000000" w:themeColor="text1"/>
          <w:sz w:val="24"/>
          <w:szCs w:val="24"/>
        </w:rPr>
        <w:t xml:space="preserve"> was proposed. These results support the proposed relationships and the theory that both mediators facilitate the team satisfaction of an individual working in virtual teams. The existence of complementary mediation demonstrated that feelings of a sense of empowerment and </w:t>
      </w:r>
      <w:r w:rsidR="005372F7" w:rsidRPr="0029048A">
        <w:rPr>
          <w:rFonts w:ascii="Times New Roman" w:eastAsia="Times New Roman" w:hAnsi="Times New Roman" w:cs="Times New Roman"/>
          <w:color w:val="000000" w:themeColor="text1"/>
          <w:sz w:val="24"/>
          <w:szCs w:val="24"/>
        </w:rPr>
        <w:t xml:space="preserve">the </w:t>
      </w:r>
      <w:r w:rsidR="00D609DD" w:rsidRPr="0029048A">
        <w:rPr>
          <w:rFonts w:ascii="Times New Roman" w:eastAsia="Times New Roman" w:hAnsi="Times New Roman" w:cs="Times New Roman"/>
          <w:color w:val="000000" w:themeColor="text1"/>
          <w:sz w:val="24"/>
          <w:szCs w:val="24"/>
        </w:rPr>
        <w:t>existence of cordial interpersonal relationships have a positive impact on the virtual environment on an individual’s team satisfaction.</w:t>
      </w:r>
      <w:r w:rsidR="000C7A71" w:rsidRPr="0029048A">
        <w:rPr>
          <w:rFonts w:ascii="Times New Roman" w:eastAsia="Times New Roman" w:hAnsi="Times New Roman" w:cs="Times New Roman"/>
          <w:color w:val="000000" w:themeColor="text1"/>
          <w:sz w:val="24"/>
          <w:szCs w:val="24"/>
        </w:rPr>
        <w:t xml:space="preserve"> </w:t>
      </w:r>
      <w:r w:rsidR="00082FF6" w:rsidRPr="0029048A">
        <w:rPr>
          <w:rFonts w:ascii="Times New Roman" w:eastAsia="Times New Roman" w:hAnsi="Times New Roman" w:cs="Times New Roman"/>
          <w:color w:val="000000" w:themeColor="text1"/>
          <w:sz w:val="24"/>
          <w:szCs w:val="24"/>
        </w:rPr>
        <w:t xml:space="preserve">In their comprehensive literature review, </w:t>
      </w:r>
      <w:r w:rsidR="00082FF6" w:rsidRPr="0029048A">
        <w:rPr>
          <w:rFonts w:ascii="Times New Roman" w:eastAsia="Times New Roman" w:hAnsi="Times New Roman" w:cs="Times New Roman"/>
          <w:color w:val="000000" w:themeColor="text1"/>
          <w:sz w:val="24"/>
          <w:szCs w:val="24"/>
        </w:rPr>
        <w:lastRenderedPageBreak/>
        <w:t>Rapp et al. (2021) identified team psychological empowerment as a cognitive team emergent state</w:t>
      </w:r>
      <w:r w:rsidRPr="0029048A">
        <w:rPr>
          <w:rFonts w:ascii="Times New Roman" w:eastAsia="Times New Roman" w:hAnsi="Times New Roman" w:cs="Times New Roman"/>
          <w:color w:val="000000" w:themeColor="text1"/>
          <w:sz w:val="24"/>
          <w:szCs w:val="24"/>
        </w:rPr>
        <w:t>.</w:t>
      </w:r>
      <w:r w:rsidRPr="0029048A">
        <w:rPr>
          <w:rFonts w:ascii="Times New Roman" w:hAnsi="Times New Roman" w:cs="Times New Roman"/>
          <w:color w:val="000000" w:themeColor="text1"/>
          <w:sz w:val="24"/>
          <w:szCs w:val="24"/>
        </w:rPr>
        <w:t xml:space="preserve"> Extant literature on VT</w:t>
      </w:r>
      <w:r w:rsidR="00696D16" w:rsidRPr="0029048A">
        <w:rPr>
          <w:rFonts w:ascii="Times New Roman" w:hAnsi="Times New Roman" w:cs="Times New Roman"/>
          <w:color w:val="000000" w:themeColor="text1"/>
          <w:sz w:val="24"/>
          <w:szCs w:val="24"/>
        </w:rPr>
        <w:t>s</w:t>
      </w:r>
      <w:r w:rsidRPr="0029048A">
        <w:rPr>
          <w:rFonts w:ascii="Times New Roman" w:hAnsi="Times New Roman" w:cs="Times New Roman"/>
          <w:color w:val="000000" w:themeColor="text1"/>
          <w:sz w:val="24"/>
          <w:szCs w:val="24"/>
        </w:rPr>
        <w:t xml:space="preserve"> has also identified </w:t>
      </w:r>
      <w:r w:rsidRPr="0029048A">
        <w:rPr>
          <w:rFonts w:ascii="Times New Roman" w:hAnsi="Times New Roman" w:cs="Times New Roman"/>
          <w:i/>
          <w:color w:val="000000" w:themeColor="text1"/>
          <w:sz w:val="24"/>
          <w:szCs w:val="24"/>
        </w:rPr>
        <w:t xml:space="preserve">psychological empowerment </w:t>
      </w:r>
      <w:r w:rsidRPr="0029048A">
        <w:rPr>
          <w:rFonts w:ascii="Times New Roman" w:hAnsi="Times New Roman" w:cs="Times New Roman"/>
          <w:color w:val="000000" w:themeColor="text1"/>
          <w:sz w:val="24"/>
          <w:szCs w:val="24"/>
        </w:rPr>
        <w:t xml:space="preserve">as a mediator between inputs and outcomes such as </w:t>
      </w:r>
      <w:r w:rsidRPr="0029048A">
        <w:rPr>
          <w:rFonts w:ascii="Times New Roman" w:hAnsi="Times New Roman" w:cs="Times New Roman"/>
          <w:i/>
          <w:color w:val="000000" w:themeColor="text1"/>
          <w:sz w:val="24"/>
          <w:szCs w:val="24"/>
        </w:rPr>
        <w:t xml:space="preserve">participative goal setting </w:t>
      </w:r>
      <w:r w:rsidRPr="0029048A">
        <w:rPr>
          <w:rFonts w:ascii="Times New Roman" w:hAnsi="Times New Roman" w:cs="Times New Roman"/>
          <w:color w:val="000000" w:themeColor="text1"/>
          <w:sz w:val="24"/>
          <w:szCs w:val="24"/>
        </w:rPr>
        <w:t>and</w:t>
      </w:r>
      <w:r w:rsidRPr="0029048A">
        <w:rPr>
          <w:rFonts w:ascii="Times New Roman" w:hAnsi="Times New Roman" w:cs="Times New Roman"/>
          <w:i/>
          <w:color w:val="000000" w:themeColor="text1"/>
          <w:sz w:val="24"/>
          <w:szCs w:val="24"/>
        </w:rPr>
        <w:t xml:space="preserve"> team outcomes</w:t>
      </w:r>
      <w:r w:rsidRPr="0029048A">
        <w:rPr>
          <w:rFonts w:ascii="Times New Roman" w:hAnsi="Times New Roman" w:cs="Times New Roman"/>
          <w:color w:val="000000" w:themeColor="text1"/>
          <w:sz w:val="24"/>
          <w:szCs w:val="24"/>
        </w:rPr>
        <w:t xml:space="preserve"> (</w:t>
      </w:r>
      <w:r w:rsidRPr="00BB4869">
        <w:rPr>
          <w:rFonts w:ascii="Times New Roman" w:hAnsi="Times New Roman" w:cs="Times New Roman"/>
          <w:color w:val="00B0F0"/>
          <w:sz w:val="24"/>
          <w:szCs w:val="24"/>
        </w:rPr>
        <w:t>Lee and Wei, 201</w:t>
      </w:r>
      <w:r w:rsidR="00BB4869" w:rsidRPr="00BB4869">
        <w:rPr>
          <w:rFonts w:ascii="Times New Roman" w:hAnsi="Times New Roman" w:cs="Times New Roman"/>
          <w:color w:val="00B0F0"/>
          <w:sz w:val="24"/>
          <w:szCs w:val="24"/>
        </w:rPr>
        <w:t>1</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t>agile antecedents</w:t>
      </w:r>
      <w:r w:rsidRPr="0029048A">
        <w:rPr>
          <w:rFonts w:ascii="Times New Roman" w:hAnsi="Times New Roman" w:cs="Times New Roman"/>
          <w:color w:val="000000" w:themeColor="text1"/>
          <w:sz w:val="24"/>
          <w:szCs w:val="24"/>
        </w:rPr>
        <w:t xml:space="preserve"> and </w:t>
      </w:r>
      <w:r w:rsidRPr="0029048A">
        <w:rPr>
          <w:rFonts w:ascii="Times New Roman" w:hAnsi="Times New Roman" w:cs="Times New Roman"/>
          <w:i/>
          <w:color w:val="000000" w:themeColor="text1"/>
          <w:sz w:val="24"/>
          <w:szCs w:val="24"/>
        </w:rPr>
        <w:t>innovative behaviour</w:t>
      </w:r>
      <w:r w:rsidRPr="0029048A">
        <w:rPr>
          <w:rFonts w:ascii="Times New Roman" w:hAnsi="Times New Roman" w:cs="Times New Roman"/>
          <w:color w:val="000000" w:themeColor="text1"/>
          <w:sz w:val="24"/>
          <w:szCs w:val="24"/>
        </w:rPr>
        <w:t xml:space="preserve"> of employees (Malik et al., 2021); </w:t>
      </w:r>
      <w:r w:rsidRPr="0029048A">
        <w:rPr>
          <w:rFonts w:ascii="Times New Roman" w:hAnsi="Times New Roman" w:cs="Times New Roman"/>
          <w:i/>
          <w:color w:val="000000" w:themeColor="text1"/>
          <w:sz w:val="24"/>
          <w:szCs w:val="24"/>
        </w:rPr>
        <w:t>team-directed leadership</w:t>
      </w:r>
      <w:r w:rsidRPr="0029048A">
        <w:rPr>
          <w:rFonts w:ascii="Times New Roman" w:hAnsi="Times New Roman" w:cs="Times New Roman"/>
          <w:color w:val="000000" w:themeColor="text1"/>
          <w:sz w:val="24"/>
          <w:szCs w:val="24"/>
        </w:rPr>
        <w:t xml:space="preserve"> and </w:t>
      </w:r>
      <w:r w:rsidRPr="0029048A">
        <w:rPr>
          <w:rFonts w:ascii="Times New Roman" w:hAnsi="Times New Roman" w:cs="Times New Roman"/>
          <w:i/>
          <w:color w:val="000000" w:themeColor="text1"/>
          <w:sz w:val="24"/>
          <w:szCs w:val="24"/>
        </w:rPr>
        <w:t xml:space="preserve">organisational citizenship </w:t>
      </w:r>
      <w:r w:rsidRPr="0029048A">
        <w:rPr>
          <w:rFonts w:ascii="Times New Roman" w:hAnsi="Times New Roman" w:cs="Times New Roman"/>
          <w:color w:val="000000" w:themeColor="text1"/>
          <w:sz w:val="24"/>
          <w:szCs w:val="24"/>
        </w:rPr>
        <w:t xml:space="preserve">(Li et al., 2017). Further, VT literature has also presented the effects of </w:t>
      </w:r>
      <w:r w:rsidRPr="0029048A">
        <w:rPr>
          <w:rFonts w:ascii="Times New Roman" w:hAnsi="Times New Roman" w:cs="Times New Roman"/>
          <w:i/>
          <w:color w:val="000000" w:themeColor="text1"/>
          <w:sz w:val="24"/>
          <w:szCs w:val="24"/>
        </w:rPr>
        <w:t xml:space="preserve">psychological empowerment </w:t>
      </w:r>
      <w:r w:rsidRPr="0029048A">
        <w:rPr>
          <w:rFonts w:ascii="Times New Roman" w:hAnsi="Times New Roman" w:cs="Times New Roman"/>
          <w:color w:val="000000" w:themeColor="text1"/>
          <w:sz w:val="24"/>
          <w:szCs w:val="24"/>
        </w:rPr>
        <w:t>towards team outcome</w:t>
      </w:r>
      <w:r w:rsidR="00AE6896" w:rsidRPr="0029048A">
        <w:rPr>
          <w:rFonts w:ascii="Times New Roman" w:hAnsi="Times New Roman" w:cs="Times New Roman"/>
          <w:color w:val="000000" w:themeColor="text1"/>
          <w:sz w:val="24"/>
          <w:szCs w:val="24"/>
        </w:rPr>
        <w:t>s</w:t>
      </w:r>
      <w:r w:rsidRPr="0029048A">
        <w:rPr>
          <w:rFonts w:ascii="Times New Roman" w:hAnsi="Times New Roman" w:cs="Times New Roman"/>
          <w:color w:val="000000" w:themeColor="text1"/>
          <w:sz w:val="24"/>
          <w:szCs w:val="24"/>
        </w:rPr>
        <w:t xml:space="preserve">, such as </w:t>
      </w:r>
      <w:r w:rsidR="00AE6896" w:rsidRPr="0029048A">
        <w:rPr>
          <w:rFonts w:ascii="Times New Roman" w:hAnsi="Times New Roman" w:cs="Times New Roman"/>
          <w:color w:val="000000" w:themeColor="text1"/>
          <w:sz w:val="24"/>
          <w:szCs w:val="24"/>
        </w:rPr>
        <w:t xml:space="preserve">a </w:t>
      </w:r>
      <w:r w:rsidRPr="0029048A">
        <w:rPr>
          <w:rFonts w:ascii="Times New Roman" w:hAnsi="Times New Roman" w:cs="Times New Roman"/>
          <w:i/>
          <w:color w:val="000000" w:themeColor="text1"/>
          <w:sz w:val="24"/>
          <w:szCs w:val="24"/>
        </w:rPr>
        <w:t>sense of task motivation</w:t>
      </w:r>
      <w:r w:rsidRPr="0029048A">
        <w:rPr>
          <w:rFonts w:ascii="Times New Roman" w:hAnsi="Times New Roman" w:cs="Times New Roman"/>
          <w:color w:val="000000" w:themeColor="text1"/>
          <w:sz w:val="24"/>
          <w:szCs w:val="24"/>
        </w:rPr>
        <w:t xml:space="preserve"> to increase </w:t>
      </w:r>
      <w:r w:rsidRPr="0029048A">
        <w:rPr>
          <w:rFonts w:ascii="Times New Roman" w:hAnsi="Times New Roman" w:cs="Times New Roman"/>
          <w:i/>
          <w:color w:val="000000" w:themeColor="text1"/>
          <w:sz w:val="24"/>
          <w:szCs w:val="24"/>
        </w:rPr>
        <w:t>team performance</w:t>
      </w:r>
      <w:r w:rsidRPr="0029048A">
        <w:rPr>
          <w:rFonts w:ascii="Times New Roman" w:hAnsi="Times New Roman" w:cs="Times New Roman"/>
          <w:color w:val="000000" w:themeColor="text1"/>
          <w:sz w:val="24"/>
          <w:szCs w:val="24"/>
        </w:rPr>
        <w:t xml:space="preserve"> (Seibert et al., 2011)</w:t>
      </w:r>
      <w:r w:rsidR="00F15738" w:rsidRPr="0029048A">
        <w:rPr>
          <w:rFonts w:ascii="Times New Roman" w:hAnsi="Times New Roman" w:cs="Times New Roman"/>
          <w:color w:val="000000" w:themeColor="text1"/>
          <w:sz w:val="24"/>
          <w:szCs w:val="24"/>
        </w:rPr>
        <w:t>,</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t>increased team engagement</w:t>
      </w:r>
      <w:r w:rsidRPr="0029048A">
        <w:rPr>
          <w:rFonts w:ascii="Times New Roman" w:hAnsi="Times New Roman" w:cs="Times New Roman"/>
          <w:color w:val="000000" w:themeColor="text1"/>
          <w:sz w:val="24"/>
          <w:szCs w:val="24"/>
        </w:rPr>
        <w:t xml:space="preserve"> to influence the </w:t>
      </w:r>
      <w:r w:rsidRPr="0029048A">
        <w:rPr>
          <w:rFonts w:ascii="Times New Roman" w:hAnsi="Times New Roman" w:cs="Times New Roman"/>
          <w:i/>
          <w:color w:val="000000" w:themeColor="text1"/>
          <w:sz w:val="24"/>
          <w:szCs w:val="24"/>
        </w:rPr>
        <w:t>project outcomes</w:t>
      </w:r>
      <w:r w:rsidRPr="0029048A">
        <w:rPr>
          <w:rFonts w:ascii="Times New Roman" w:hAnsi="Times New Roman" w:cs="Times New Roman"/>
          <w:color w:val="000000" w:themeColor="text1"/>
          <w:sz w:val="24"/>
          <w:szCs w:val="24"/>
        </w:rPr>
        <w:t xml:space="preserve"> (</w:t>
      </w:r>
      <w:r w:rsidRPr="00D82E11">
        <w:rPr>
          <w:rFonts w:ascii="Times New Roman" w:hAnsi="Times New Roman" w:cs="Times New Roman"/>
          <w:color w:val="00B0F0"/>
          <w:sz w:val="24"/>
          <w:szCs w:val="24"/>
        </w:rPr>
        <w:t>Mills et al., 20</w:t>
      </w:r>
      <w:r w:rsidR="00D82E11" w:rsidRPr="00D82E11">
        <w:rPr>
          <w:rFonts w:ascii="Times New Roman" w:hAnsi="Times New Roman" w:cs="Times New Roman"/>
          <w:color w:val="00B0F0"/>
          <w:sz w:val="24"/>
          <w:szCs w:val="24"/>
        </w:rPr>
        <w:t>20</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t>organisational empowerment climate</w:t>
      </w:r>
      <w:r w:rsidRPr="0029048A">
        <w:rPr>
          <w:rFonts w:ascii="Times New Roman" w:hAnsi="Times New Roman" w:cs="Times New Roman"/>
          <w:color w:val="000000" w:themeColor="text1"/>
          <w:sz w:val="24"/>
          <w:szCs w:val="24"/>
        </w:rPr>
        <w:t xml:space="preserve"> and </w:t>
      </w:r>
      <w:r w:rsidRPr="0029048A">
        <w:rPr>
          <w:rFonts w:ascii="Times New Roman" w:hAnsi="Times New Roman" w:cs="Times New Roman"/>
          <w:i/>
          <w:color w:val="000000" w:themeColor="text1"/>
          <w:sz w:val="24"/>
          <w:szCs w:val="24"/>
        </w:rPr>
        <w:t>employee service quality</w:t>
      </w:r>
      <w:r w:rsidRPr="0029048A">
        <w:rPr>
          <w:rFonts w:ascii="Times New Roman" w:hAnsi="Times New Roman" w:cs="Times New Roman"/>
          <w:color w:val="000000" w:themeColor="text1"/>
          <w:sz w:val="24"/>
          <w:szCs w:val="24"/>
        </w:rPr>
        <w:t xml:space="preserve"> (Lin et al., 2017). Extant literature on VTs has shown that </w:t>
      </w:r>
      <w:r w:rsidRPr="0029048A">
        <w:rPr>
          <w:rFonts w:ascii="Times New Roman" w:hAnsi="Times New Roman" w:cs="Times New Roman"/>
          <w:i/>
          <w:color w:val="000000" w:themeColor="text1"/>
          <w:sz w:val="24"/>
          <w:szCs w:val="24"/>
        </w:rPr>
        <w:t xml:space="preserve">conflict management </w:t>
      </w:r>
      <w:r w:rsidR="00F15738" w:rsidRPr="0029048A">
        <w:rPr>
          <w:rFonts w:ascii="Times New Roman" w:hAnsi="Times New Roman" w:cs="Times New Roman"/>
          <w:color w:val="000000" w:themeColor="text1"/>
          <w:sz w:val="24"/>
          <w:szCs w:val="24"/>
        </w:rPr>
        <w:t>successfully mediates</w:t>
      </w:r>
      <w:r w:rsidRPr="0029048A">
        <w:rPr>
          <w:rFonts w:ascii="Times New Roman" w:hAnsi="Times New Roman" w:cs="Times New Roman"/>
          <w:color w:val="000000" w:themeColor="text1"/>
          <w:sz w:val="24"/>
          <w:szCs w:val="24"/>
        </w:rPr>
        <w:t xml:space="preserve"> between team inputs and team outcomes</w:t>
      </w:r>
      <w:r w:rsidR="00AE6896" w:rsidRPr="0029048A">
        <w:rPr>
          <w:rFonts w:ascii="Times New Roman" w:hAnsi="Times New Roman" w:cs="Times New Roman"/>
          <w:color w:val="000000" w:themeColor="text1"/>
          <w:sz w:val="24"/>
          <w:szCs w:val="24"/>
        </w:rPr>
        <w:t>,</w:t>
      </w:r>
      <w:r w:rsidRPr="0029048A">
        <w:rPr>
          <w:rFonts w:ascii="Times New Roman" w:hAnsi="Times New Roman" w:cs="Times New Roman"/>
          <w:color w:val="000000" w:themeColor="text1"/>
          <w:sz w:val="24"/>
          <w:szCs w:val="24"/>
        </w:rPr>
        <w:t xml:space="preserve"> such as </w:t>
      </w:r>
      <w:r w:rsidRPr="0029048A">
        <w:rPr>
          <w:rFonts w:ascii="Times New Roman" w:hAnsi="Times New Roman" w:cs="Times New Roman"/>
          <w:i/>
          <w:color w:val="000000" w:themeColor="text1"/>
          <w:sz w:val="24"/>
          <w:szCs w:val="24"/>
        </w:rPr>
        <w:t xml:space="preserve">commitments to team goals </w:t>
      </w:r>
      <w:r w:rsidRPr="0029048A">
        <w:rPr>
          <w:rFonts w:ascii="Times New Roman" w:hAnsi="Times New Roman" w:cs="Times New Roman"/>
          <w:color w:val="000000" w:themeColor="text1"/>
          <w:sz w:val="24"/>
          <w:szCs w:val="24"/>
        </w:rPr>
        <w:t>and</w:t>
      </w:r>
      <w:r w:rsidRPr="0029048A">
        <w:rPr>
          <w:rFonts w:ascii="Times New Roman" w:hAnsi="Times New Roman" w:cs="Times New Roman"/>
          <w:i/>
          <w:color w:val="000000" w:themeColor="text1"/>
          <w:sz w:val="24"/>
          <w:szCs w:val="24"/>
        </w:rPr>
        <w:t xml:space="preserve"> perceived performance satisfaction</w:t>
      </w:r>
      <w:r w:rsidRPr="0029048A">
        <w:rPr>
          <w:rFonts w:ascii="Times New Roman" w:hAnsi="Times New Roman" w:cs="Times New Roman"/>
          <w:color w:val="000000" w:themeColor="text1"/>
          <w:sz w:val="24"/>
          <w:szCs w:val="24"/>
        </w:rPr>
        <w:t xml:space="preserve"> (Pazos, 2012). Gilson et al. (2015) found that </w:t>
      </w:r>
      <w:r w:rsidRPr="0029048A">
        <w:rPr>
          <w:rFonts w:ascii="Times New Roman" w:hAnsi="Times New Roman" w:cs="Times New Roman"/>
          <w:i/>
          <w:color w:val="000000" w:themeColor="text1"/>
          <w:sz w:val="24"/>
          <w:szCs w:val="24"/>
        </w:rPr>
        <w:t>conflict management</w:t>
      </w:r>
      <w:r w:rsidRPr="0029048A">
        <w:rPr>
          <w:rFonts w:ascii="Times New Roman" w:hAnsi="Times New Roman" w:cs="Times New Roman"/>
          <w:color w:val="000000" w:themeColor="text1"/>
          <w:sz w:val="24"/>
          <w:szCs w:val="24"/>
        </w:rPr>
        <w:t xml:space="preserve"> has been used as a mediator that adversely affected team processes and outcomes. </w:t>
      </w:r>
    </w:p>
    <w:p w14:paraId="05F0411E" w14:textId="0EE24375" w:rsidR="00AF1886" w:rsidRPr="0029048A" w:rsidRDefault="00AF1886" w:rsidP="00AF1886">
      <w:pPr>
        <w:spacing w:after="0" w:line="480" w:lineRule="auto"/>
        <w:jc w:val="both"/>
        <w:rPr>
          <w:rFonts w:ascii="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ab/>
        <w:t>The rest of the hypotheses (H6a, H7a and H7c) reported competitive mediation effects.</w:t>
      </w:r>
      <w:r w:rsidR="00236005"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From H6a, we found that a</w:t>
      </w:r>
      <w:r w:rsidR="00B162EA" w:rsidRPr="0029048A">
        <w:rPr>
          <w:rFonts w:ascii="Times New Roman" w:eastAsia="Times New Roman" w:hAnsi="Times New Roman" w:cs="Times New Roman"/>
          <w:color w:val="000000" w:themeColor="text1"/>
          <w:sz w:val="24"/>
          <w:szCs w:val="24"/>
        </w:rPr>
        <w:t>n individual’s high sense of psychological empowerment</w:t>
      </w:r>
      <w:r w:rsidRPr="0029048A">
        <w:rPr>
          <w:rFonts w:ascii="Times New Roman" w:eastAsia="Times New Roman" w:hAnsi="Times New Roman" w:cs="Times New Roman"/>
          <w:color w:val="000000" w:themeColor="text1"/>
          <w:sz w:val="24"/>
          <w:szCs w:val="24"/>
        </w:rPr>
        <w:t xml:space="preserve"> increases </w:t>
      </w:r>
      <w:r w:rsidRPr="0029048A">
        <w:rPr>
          <w:rFonts w:ascii="Times New Roman" w:eastAsia="Times New Roman" w:hAnsi="Times New Roman" w:cs="Times New Roman"/>
          <w:i/>
          <w:color w:val="000000" w:themeColor="text1"/>
          <w:sz w:val="24"/>
          <w:szCs w:val="24"/>
        </w:rPr>
        <w:t>team performance</w:t>
      </w:r>
      <w:r w:rsidRPr="0029048A">
        <w:rPr>
          <w:rFonts w:ascii="Times New Roman" w:eastAsia="Times New Roman" w:hAnsi="Times New Roman" w:cs="Times New Roman"/>
          <w:color w:val="000000" w:themeColor="text1"/>
          <w:sz w:val="24"/>
          <w:szCs w:val="24"/>
        </w:rPr>
        <w:t xml:space="preserve"> by decreasing the negative impact of virtuality</w:t>
      </w:r>
      <w:r w:rsidR="009906C7" w:rsidRPr="0029048A">
        <w:rPr>
          <w:rFonts w:ascii="Times New Roman" w:eastAsia="Times New Roman" w:hAnsi="Times New Roman" w:cs="Times New Roman"/>
          <w:color w:val="000000" w:themeColor="text1"/>
          <w:sz w:val="24"/>
          <w:szCs w:val="24"/>
        </w:rPr>
        <w:t xml:space="preserve"> or </w:t>
      </w:r>
      <w:r w:rsidR="008A4D8F" w:rsidRPr="0029048A">
        <w:rPr>
          <w:rFonts w:ascii="Times New Roman" w:eastAsia="Times New Roman" w:hAnsi="Times New Roman" w:cs="Times New Roman"/>
          <w:color w:val="000000" w:themeColor="text1"/>
          <w:sz w:val="24"/>
          <w:szCs w:val="24"/>
        </w:rPr>
        <w:t>mitigating</w:t>
      </w:r>
      <w:r w:rsidR="001F5831" w:rsidRPr="0029048A">
        <w:rPr>
          <w:rFonts w:ascii="Times New Roman" w:eastAsia="Times New Roman" w:hAnsi="Times New Roman" w:cs="Times New Roman"/>
          <w:color w:val="000000" w:themeColor="text1"/>
          <w:sz w:val="24"/>
          <w:szCs w:val="24"/>
        </w:rPr>
        <w:t xml:space="preserve"> the negative effects of virtuality by enhancing communication and collaboration among team members. </w:t>
      </w:r>
      <w:r w:rsidRPr="0029048A">
        <w:rPr>
          <w:rFonts w:ascii="Times New Roman" w:eastAsia="Times New Roman" w:hAnsi="Times New Roman" w:cs="Times New Roman"/>
          <w:color w:val="000000" w:themeColor="text1"/>
          <w:sz w:val="24"/>
          <w:szCs w:val="24"/>
        </w:rPr>
        <w:t xml:space="preserve">While the results of H7a and H7c demonstrate that well-managed conflict within virtual teams facilitates better interpersonal processes that suppress the direct negative effects of virtuality on an individual’s performance and the sense of well-being. </w:t>
      </w:r>
      <w:r w:rsidR="00985D03" w:rsidRPr="0029048A">
        <w:rPr>
          <w:rFonts w:ascii="Times New Roman" w:eastAsia="Times New Roman" w:hAnsi="Times New Roman" w:cs="Times New Roman"/>
          <w:color w:val="000000" w:themeColor="text1"/>
          <w:sz w:val="24"/>
          <w:szCs w:val="24"/>
        </w:rPr>
        <w:t>By a</w:t>
      </w:r>
      <w:r w:rsidR="00A9522C" w:rsidRPr="0029048A">
        <w:rPr>
          <w:rFonts w:ascii="Times New Roman" w:eastAsia="Times New Roman" w:hAnsi="Times New Roman" w:cs="Times New Roman"/>
          <w:color w:val="000000" w:themeColor="text1"/>
          <w:sz w:val="24"/>
          <w:szCs w:val="24"/>
        </w:rPr>
        <w:t xml:space="preserve">ddressing conflicts </w:t>
      </w:r>
      <w:r w:rsidR="00B162EA" w:rsidRPr="0029048A">
        <w:rPr>
          <w:rFonts w:ascii="Times New Roman" w:eastAsia="Times New Roman" w:hAnsi="Times New Roman" w:cs="Times New Roman"/>
          <w:color w:val="000000" w:themeColor="text1"/>
          <w:sz w:val="24"/>
          <w:szCs w:val="24"/>
        </w:rPr>
        <w:t>constructively</w:t>
      </w:r>
      <w:r w:rsidR="00A9522C" w:rsidRPr="0029048A">
        <w:rPr>
          <w:rFonts w:ascii="Times New Roman" w:eastAsia="Times New Roman" w:hAnsi="Times New Roman" w:cs="Times New Roman"/>
          <w:color w:val="000000" w:themeColor="text1"/>
          <w:sz w:val="24"/>
          <w:szCs w:val="24"/>
        </w:rPr>
        <w:t xml:space="preserve">, </w:t>
      </w:r>
      <w:r w:rsidR="00985D03" w:rsidRPr="0029048A">
        <w:rPr>
          <w:rFonts w:ascii="Times New Roman" w:eastAsia="Times New Roman" w:hAnsi="Times New Roman" w:cs="Times New Roman"/>
          <w:color w:val="000000" w:themeColor="text1"/>
          <w:sz w:val="24"/>
          <w:szCs w:val="24"/>
        </w:rPr>
        <w:t>VT</w:t>
      </w:r>
      <w:r w:rsidR="00A9522C" w:rsidRPr="0029048A">
        <w:rPr>
          <w:rFonts w:ascii="Times New Roman" w:eastAsia="Times New Roman" w:hAnsi="Times New Roman" w:cs="Times New Roman"/>
          <w:color w:val="000000" w:themeColor="text1"/>
          <w:sz w:val="24"/>
          <w:szCs w:val="24"/>
        </w:rPr>
        <w:t xml:space="preserve">s can facilitate better interpersonal processes, </w:t>
      </w:r>
      <w:r w:rsidR="00E21CAC" w:rsidRPr="0029048A">
        <w:rPr>
          <w:rFonts w:ascii="Times New Roman" w:eastAsia="Times New Roman" w:hAnsi="Times New Roman" w:cs="Times New Roman"/>
          <w:color w:val="000000" w:themeColor="text1"/>
          <w:sz w:val="24"/>
          <w:szCs w:val="24"/>
        </w:rPr>
        <w:t>improving</w:t>
      </w:r>
      <w:r w:rsidR="00A9522C" w:rsidRPr="0029048A">
        <w:rPr>
          <w:rFonts w:ascii="Times New Roman" w:eastAsia="Times New Roman" w:hAnsi="Times New Roman" w:cs="Times New Roman"/>
          <w:color w:val="000000" w:themeColor="text1"/>
          <w:sz w:val="24"/>
          <w:szCs w:val="24"/>
        </w:rPr>
        <w:t xml:space="preserve"> team performance and member satisfaction. </w:t>
      </w:r>
      <w:r w:rsidRPr="0029048A">
        <w:rPr>
          <w:rFonts w:ascii="Times New Roman" w:hAnsi="Times New Roman" w:cs="Times New Roman"/>
          <w:color w:val="000000" w:themeColor="text1"/>
          <w:sz w:val="24"/>
          <w:szCs w:val="24"/>
        </w:rPr>
        <w:t xml:space="preserve">Paul et al. (2004a) and Paul et al. (2004b) have reported similar effects while studying the effects of </w:t>
      </w:r>
      <w:r w:rsidRPr="0029048A">
        <w:rPr>
          <w:rFonts w:ascii="Times New Roman" w:hAnsi="Times New Roman" w:cs="Times New Roman"/>
          <w:i/>
          <w:color w:val="000000" w:themeColor="text1"/>
          <w:sz w:val="24"/>
          <w:szCs w:val="24"/>
        </w:rPr>
        <w:t>conflict management</w:t>
      </w:r>
      <w:r w:rsidRPr="0029048A">
        <w:rPr>
          <w:rFonts w:ascii="Times New Roman" w:hAnsi="Times New Roman" w:cs="Times New Roman"/>
          <w:color w:val="000000" w:themeColor="text1"/>
          <w:sz w:val="24"/>
          <w:szCs w:val="24"/>
        </w:rPr>
        <w:t xml:space="preserve"> towards the outcome measure (in a team or group), such as </w:t>
      </w:r>
      <w:r w:rsidRPr="0029048A">
        <w:rPr>
          <w:rFonts w:ascii="Times New Roman" w:hAnsi="Times New Roman" w:cs="Times New Roman"/>
          <w:i/>
          <w:color w:val="000000" w:themeColor="text1"/>
          <w:sz w:val="24"/>
          <w:szCs w:val="24"/>
        </w:rPr>
        <w:t>collaborative conflict management style</w:t>
      </w:r>
      <w:r w:rsidRPr="0029048A">
        <w:rPr>
          <w:rFonts w:ascii="Times New Roman" w:hAnsi="Times New Roman" w:cs="Times New Roman"/>
          <w:color w:val="000000" w:themeColor="text1"/>
          <w:sz w:val="24"/>
          <w:szCs w:val="24"/>
        </w:rPr>
        <w:t xml:space="preserve"> to increase </w:t>
      </w:r>
      <w:r w:rsidRPr="0029048A">
        <w:rPr>
          <w:rFonts w:ascii="Times New Roman" w:hAnsi="Times New Roman" w:cs="Times New Roman"/>
          <w:i/>
          <w:color w:val="000000" w:themeColor="text1"/>
          <w:sz w:val="24"/>
          <w:szCs w:val="24"/>
        </w:rPr>
        <w:t>decision-related outcomes</w:t>
      </w:r>
      <w:r w:rsidRPr="0029048A">
        <w:rPr>
          <w:rFonts w:ascii="Times New Roman" w:hAnsi="Times New Roman" w:cs="Times New Roman"/>
          <w:color w:val="000000" w:themeColor="text1"/>
          <w:sz w:val="24"/>
          <w:szCs w:val="24"/>
        </w:rPr>
        <w:t xml:space="preserve"> (</w:t>
      </w:r>
      <w:proofErr w:type="gramStart"/>
      <w:r w:rsidRPr="0029048A">
        <w:rPr>
          <w:rFonts w:ascii="Times New Roman" w:hAnsi="Times New Roman" w:cs="Times New Roman"/>
          <w:color w:val="000000" w:themeColor="text1"/>
          <w:sz w:val="24"/>
          <w:szCs w:val="24"/>
        </w:rPr>
        <w:t>i.e.</w:t>
      </w:r>
      <w:proofErr w:type="gramEnd"/>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rPr>
        <w:t xml:space="preserve">satisfaction, perceived quality, perceived participation, </w:t>
      </w:r>
      <w:r w:rsidRPr="0029048A">
        <w:rPr>
          <w:rFonts w:ascii="Times New Roman" w:hAnsi="Times New Roman" w:cs="Times New Roman"/>
          <w:color w:val="000000" w:themeColor="text1"/>
          <w:sz w:val="24"/>
          <w:szCs w:val="24"/>
        </w:rPr>
        <w:t>and</w:t>
      </w:r>
      <w:r w:rsidRPr="0029048A">
        <w:rPr>
          <w:rFonts w:ascii="Times New Roman" w:hAnsi="Times New Roman" w:cs="Times New Roman"/>
          <w:i/>
          <w:color w:val="000000" w:themeColor="text1"/>
          <w:sz w:val="24"/>
          <w:szCs w:val="24"/>
        </w:rPr>
        <w:t xml:space="preserve"> agreement</w:t>
      </w:r>
      <w:r w:rsidRPr="0029048A">
        <w:rPr>
          <w:rFonts w:ascii="Times New Roman" w:hAnsi="Times New Roman" w:cs="Times New Roman"/>
          <w:color w:val="000000" w:themeColor="text1"/>
          <w:sz w:val="24"/>
          <w:szCs w:val="24"/>
        </w:rPr>
        <w:t>).</w:t>
      </w:r>
    </w:p>
    <w:p w14:paraId="6CFED990" w14:textId="77777777" w:rsidR="00AF1886" w:rsidRPr="0029048A" w:rsidRDefault="00AF1886" w:rsidP="00AF1886">
      <w:pPr>
        <w:pStyle w:val="Heading2"/>
        <w:spacing w:after="0" w:line="480" w:lineRule="auto"/>
        <w:rPr>
          <w:b/>
          <w:color w:val="000000" w:themeColor="text1"/>
          <w:sz w:val="24"/>
          <w:szCs w:val="24"/>
        </w:rPr>
      </w:pPr>
      <w:r w:rsidRPr="0029048A">
        <w:rPr>
          <w:b/>
          <w:color w:val="000000" w:themeColor="text1"/>
          <w:sz w:val="24"/>
          <w:szCs w:val="24"/>
        </w:rPr>
        <w:lastRenderedPageBreak/>
        <w:t>6.4 Effect of Team Satisfaction on other Team Outcomes</w:t>
      </w:r>
    </w:p>
    <w:p w14:paraId="07ED55F6" w14:textId="7C39103F"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In addition, our study also examined the effect of individual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on the remaining team outcomes</w:t>
      </w:r>
      <w:r w:rsidR="00D63AF7"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w:t>
      </w:r>
      <w:proofErr w:type="gramStart"/>
      <w:r w:rsidRPr="0029048A">
        <w:rPr>
          <w:rFonts w:ascii="Times New Roman" w:eastAsia="Times New Roman" w:hAnsi="Times New Roman" w:cs="Times New Roman"/>
          <w:color w:val="000000" w:themeColor="text1"/>
          <w:sz w:val="24"/>
          <w:szCs w:val="24"/>
        </w:rPr>
        <w:t>i.e.</w:t>
      </w:r>
      <w:proofErr w:type="gramEnd"/>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perceived team performance</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 xml:space="preserve">. The proposed relationship between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perceived team performance</w:t>
      </w:r>
      <w:r w:rsidRPr="0029048A">
        <w:rPr>
          <w:rFonts w:ascii="Times New Roman" w:eastAsia="Times New Roman" w:hAnsi="Times New Roman" w:cs="Times New Roman"/>
          <w:color w:val="000000" w:themeColor="text1"/>
          <w:sz w:val="24"/>
          <w:szCs w:val="24"/>
        </w:rPr>
        <w:t xml:space="preserve"> (H8: β=0.620, </w:t>
      </w:r>
      <w:r w:rsidR="00B24660" w:rsidRPr="0029048A">
        <w:rPr>
          <w:rFonts w:ascii="Times New Roman" w:eastAsia="Times New Roman" w:hAnsi="Times New Roman" w:cs="Times New Roman"/>
          <w:color w:val="000000" w:themeColor="text1"/>
          <w:sz w:val="24"/>
          <w:szCs w:val="24"/>
        </w:rPr>
        <w:t>p&lt;0.01</w:t>
      </w:r>
      <w:r w:rsidRPr="0029048A">
        <w:rPr>
          <w:rFonts w:ascii="Times New Roman" w:eastAsia="Times New Roman" w:hAnsi="Times New Roman" w:cs="Times New Roman"/>
          <w:color w:val="000000" w:themeColor="text1"/>
          <w:sz w:val="24"/>
          <w:szCs w:val="24"/>
        </w:rPr>
        <w:t>) demonstrated a high impact within virtual teams. Thus, satisfied employees are more engaged and productive. Extant literature on VTs ha</w:t>
      </w:r>
      <w:r w:rsidR="00D63AF7"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reported similar findings. Stark and Bierly (2009) found that relationship conflict has a more toxic effect on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with increasing virtuality among teams. </w:t>
      </w:r>
      <w:r w:rsidR="00B361A9" w:rsidRPr="0029048A">
        <w:rPr>
          <w:rFonts w:ascii="Times New Roman" w:hAnsi="Times New Roman" w:cs="Times New Roman"/>
          <w:color w:val="000000" w:themeColor="text1"/>
          <w:sz w:val="24"/>
          <w:szCs w:val="24"/>
          <w:shd w:val="clear" w:color="auto" w:fill="FFFFFF"/>
        </w:rPr>
        <w:t xml:space="preserve">Jeanquart </w:t>
      </w:r>
      <w:r w:rsidRPr="0029048A">
        <w:rPr>
          <w:rFonts w:ascii="Times New Roman" w:eastAsia="Times New Roman" w:hAnsi="Times New Roman" w:cs="Times New Roman"/>
          <w:color w:val="000000" w:themeColor="text1"/>
          <w:sz w:val="24"/>
          <w:szCs w:val="24"/>
        </w:rPr>
        <w:t>Miles and Mangold (2002) found that the team leaders’ performance</w:t>
      </w:r>
      <w:r w:rsidR="00D63AF7" w:rsidRPr="0029048A">
        <w:rPr>
          <w:rFonts w:ascii="Times New Roman" w:eastAsia="Times New Roman" w:hAnsi="Times New Roman" w:cs="Times New Roman"/>
          <w:color w:val="000000" w:themeColor="text1"/>
          <w:sz w:val="24"/>
          <w:szCs w:val="24"/>
        </w:rPr>
        <w:t xml:space="preserve"> influenced </w:t>
      </w:r>
      <w:r w:rsidR="00D63AF7"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w:t>
      </w:r>
      <w:r w:rsidRPr="0029048A">
        <w:rPr>
          <w:rFonts w:ascii="Times New Roman" w:hAnsi="Times New Roman" w:cs="Times New Roman"/>
          <w:color w:val="000000" w:themeColor="text1"/>
          <w:sz w:val="24"/>
          <w:szCs w:val="24"/>
          <w:shd w:val="clear" w:color="auto" w:fill="FFFFFF"/>
        </w:rPr>
        <w:t xml:space="preserve">Gilli et al. (2022) found that average satisfaction within the team leads to higher </w:t>
      </w:r>
      <w:r w:rsidR="004A1AE7" w:rsidRPr="0029048A">
        <w:rPr>
          <w:rFonts w:ascii="Times New Roman" w:hAnsi="Times New Roman" w:cs="Times New Roman"/>
          <w:color w:val="000000" w:themeColor="text1"/>
          <w:sz w:val="24"/>
          <w:szCs w:val="24"/>
          <w:shd w:val="clear" w:color="auto" w:fill="FFFFFF"/>
        </w:rPr>
        <w:t xml:space="preserve">performance across </w:t>
      </w:r>
      <w:r w:rsidRPr="0029048A">
        <w:rPr>
          <w:rFonts w:ascii="Times New Roman" w:hAnsi="Times New Roman" w:cs="Times New Roman"/>
          <w:color w:val="000000" w:themeColor="text1"/>
          <w:sz w:val="24"/>
          <w:szCs w:val="24"/>
          <w:shd w:val="clear" w:color="auto" w:fill="FFFFFF"/>
        </w:rPr>
        <w:t>team</w:t>
      </w:r>
      <w:r w:rsidR="004A1AE7" w:rsidRPr="0029048A">
        <w:rPr>
          <w:rFonts w:ascii="Times New Roman" w:hAnsi="Times New Roman" w:cs="Times New Roman"/>
          <w:color w:val="000000" w:themeColor="text1"/>
          <w:sz w:val="24"/>
          <w:szCs w:val="24"/>
          <w:shd w:val="clear" w:color="auto" w:fill="FFFFFF"/>
        </w:rPr>
        <w:t>s</w:t>
      </w:r>
      <w:r w:rsidRPr="0029048A">
        <w:rPr>
          <w:rFonts w:ascii="Times New Roman" w:hAnsi="Times New Roman" w:cs="Times New Roman"/>
          <w:color w:val="000000" w:themeColor="text1"/>
          <w:sz w:val="24"/>
          <w:szCs w:val="24"/>
          <w:shd w:val="clear" w:color="auto" w:fill="FFFFFF"/>
        </w:rPr>
        <w:t xml:space="preserve"> </w:t>
      </w:r>
      <w:r w:rsidR="004A1AE7" w:rsidRPr="0029048A">
        <w:rPr>
          <w:rFonts w:ascii="Times New Roman" w:hAnsi="Times New Roman" w:cs="Times New Roman"/>
          <w:color w:val="000000" w:themeColor="text1"/>
          <w:sz w:val="24"/>
          <w:szCs w:val="24"/>
          <w:shd w:val="clear" w:color="auto" w:fill="FFFFFF"/>
        </w:rPr>
        <w:t>a</w:t>
      </w:r>
      <w:r w:rsidR="004234ED" w:rsidRPr="0029048A">
        <w:rPr>
          <w:rFonts w:ascii="Times New Roman" w:hAnsi="Times New Roman" w:cs="Times New Roman"/>
          <w:color w:val="000000" w:themeColor="text1"/>
          <w:sz w:val="24"/>
          <w:szCs w:val="24"/>
          <w:shd w:val="clear" w:color="auto" w:fill="FFFFFF"/>
        </w:rPr>
        <w:t>nd</w:t>
      </w:r>
      <w:r w:rsidRPr="0029048A">
        <w:rPr>
          <w:rFonts w:ascii="Times New Roman" w:hAnsi="Times New Roman" w:cs="Times New Roman"/>
          <w:color w:val="000000" w:themeColor="text1"/>
          <w:sz w:val="24"/>
          <w:szCs w:val="24"/>
          <w:shd w:val="clear" w:color="auto" w:fill="FFFFFF"/>
        </w:rPr>
        <w:t xml:space="preserve"> individual</w:t>
      </w:r>
      <w:r w:rsidR="004A1AE7" w:rsidRPr="0029048A">
        <w:rPr>
          <w:rFonts w:ascii="Times New Roman" w:hAnsi="Times New Roman" w:cs="Times New Roman"/>
          <w:color w:val="000000" w:themeColor="text1"/>
          <w:sz w:val="24"/>
          <w:szCs w:val="24"/>
          <w:shd w:val="clear" w:color="auto" w:fill="FFFFFF"/>
        </w:rPr>
        <w:t>s</w:t>
      </w:r>
      <w:r w:rsidRPr="0029048A">
        <w:rPr>
          <w:rFonts w:ascii="Times New Roman" w:hAnsi="Times New Roman" w:cs="Times New Roman"/>
          <w:color w:val="000000" w:themeColor="text1"/>
          <w:sz w:val="24"/>
          <w:szCs w:val="24"/>
          <w:shd w:val="clear" w:color="auto" w:fill="FFFFFF"/>
        </w:rPr>
        <w:t xml:space="preserve">. </w:t>
      </w:r>
      <w:proofErr w:type="spellStart"/>
      <w:r w:rsidRPr="0029048A">
        <w:rPr>
          <w:rFonts w:ascii="Times New Roman" w:hAnsi="Times New Roman" w:cs="Times New Roman"/>
          <w:color w:val="000000" w:themeColor="text1"/>
          <w:sz w:val="24"/>
          <w:szCs w:val="24"/>
          <w:shd w:val="clear" w:color="auto" w:fill="FFFFFF"/>
        </w:rPr>
        <w:t>Cavazotte</w:t>
      </w:r>
      <w:proofErr w:type="spellEnd"/>
      <w:r w:rsidRPr="0029048A">
        <w:rPr>
          <w:rFonts w:ascii="Times New Roman" w:hAnsi="Times New Roman" w:cs="Times New Roman"/>
          <w:color w:val="000000" w:themeColor="text1"/>
          <w:sz w:val="24"/>
          <w:szCs w:val="24"/>
          <w:shd w:val="clear" w:color="auto" w:fill="FFFFFF"/>
        </w:rPr>
        <w:t xml:space="preserve"> et al. (2020) examined the effects of </w:t>
      </w:r>
      <w:r w:rsidRPr="0029048A">
        <w:rPr>
          <w:rFonts w:ascii="Times New Roman" w:hAnsi="Times New Roman" w:cs="Times New Roman"/>
          <w:i/>
          <w:color w:val="000000" w:themeColor="text1"/>
          <w:sz w:val="24"/>
          <w:szCs w:val="24"/>
          <w:shd w:val="clear" w:color="auto" w:fill="FFFFFF"/>
        </w:rPr>
        <w:t>team satisfaction</w:t>
      </w:r>
      <w:r w:rsidRPr="0029048A">
        <w:rPr>
          <w:rFonts w:ascii="Times New Roman" w:hAnsi="Times New Roman" w:cs="Times New Roman"/>
          <w:color w:val="000000" w:themeColor="text1"/>
          <w:sz w:val="24"/>
          <w:szCs w:val="24"/>
          <w:shd w:val="clear" w:color="auto" w:fill="FFFFFF"/>
        </w:rPr>
        <w:t xml:space="preserve"> on </w:t>
      </w:r>
      <w:r w:rsidRPr="0029048A">
        <w:rPr>
          <w:rFonts w:ascii="Times New Roman" w:hAnsi="Times New Roman" w:cs="Times New Roman"/>
          <w:i/>
          <w:color w:val="000000" w:themeColor="text1"/>
          <w:sz w:val="24"/>
          <w:szCs w:val="24"/>
          <w:shd w:val="clear" w:color="auto" w:fill="FFFFFF"/>
        </w:rPr>
        <w:t>team performance</w:t>
      </w:r>
      <w:r w:rsidRPr="0029048A">
        <w:rPr>
          <w:rFonts w:ascii="Times New Roman" w:hAnsi="Times New Roman" w:cs="Times New Roman"/>
          <w:color w:val="000000" w:themeColor="text1"/>
          <w:sz w:val="24"/>
          <w:szCs w:val="24"/>
          <w:shd w:val="clear" w:color="auto" w:fill="FFFFFF"/>
        </w:rPr>
        <w:t>, leading to positive customer satisfaction.</w:t>
      </w:r>
    </w:p>
    <w:p w14:paraId="37078088" w14:textId="32353798"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Next, our study finds that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w:t>
      </w:r>
      <w:r w:rsidR="008A2681" w:rsidRPr="0029048A">
        <w:rPr>
          <w:rFonts w:ascii="Times New Roman" w:eastAsia="Times New Roman" w:hAnsi="Times New Roman" w:cs="Times New Roman"/>
          <w:color w:val="000000" w:themeColor="text1"/>
          <w:sz w:val="24"/>
          <w:szCs w:val="24"/>
        </w:rPr>
        <w:t>catalyses</w:t>
      </w:r>
      <w:r w:rsidR="00A74570" w:rsidRPr="0029048A">
        <w:rPr>
          <w:rFonts w:ascii="Times New Roman" w:eastAsia="Times New Roman" w:hAnsi="Times New Roman" w:cs="Times New Roman"/>
          <w:color w:val="000000" w:themeColor="text1"/>
          <w:sz w:val="24"/>
          <w:szCs w:val="24"/>
        </w:rPr>
        <w:t xml:space="preserve"> an individual’s affective reaction</w:t>
      </w:r>
      <w:r w:rsidRPr="0029048A">
        <w:rPr>
          <w:rFonts w:ascii="Times New Roman" w:eastAsia="Times New Roman" w:hAnsi="Times New Roman" w:cs="Times New Roman"/>
          <w:color w:val="000000" w:themeColor="text1"/>
          <w:sz w:val="24"/>
          <w:szCs w:val="24"/>
        </w:rPr>
        <w:t xml:space="preserve">, </w:t>
      </w:r>
      <w:r w:rsidR="007F3C89" w:rsidRPr="0029048A">
        <w:rPr>
          <w:rFonts w:ascii="Times New Roman" w:eastAsia="Times New Roman" w:hAnsi="Times New Roman" w:cs="Times New Roman"/>
          <w:color w:val="000000" w:themeColor="text1"/>
          <w:sz w:val="24"/>
          <w:szCs w:val="24"/>
        </w:rPr>
        <w:t>i.e.,</w:t>
      </w:r>
      <w:r w:rsidRPr="0029048A">
        <w:rPr>
          <w:rFonts w:ascii="Times New Roman" w:eastAsia="Times New Roman" w:hAnsi="Times New Roman" w:cs="Times New Roman"/>
          <w:color w:val="000000" w:themeColor="text1"/>
          <w:sz w:val="24"/>
          <w:szCs w:val="24"/>
        </w:rPr>
        <w:t xml:space="preserve"> an employee’s well-being. This finding was supported by the results from the proposed relationship between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 xml:space="preserve"> (H9: β=0.493, </w:t>
      </w:r>
      <w:r w:rsidR="00652810" w:rsidRPr="0029048A">
        <w:rPr>
          <w:rFonts w:ascii="Times New Roman" w:eastAsia="Times New Roman" w:hAnsi="Times New Roman" w:cs="Times New Roman"/>
          <w:color w:val="000000" w:themeColor="text1"/>
          <w:sz w:val="24"/>
          <w:szCs w:val="24"/>
        </w:rPr>
        <w:t>p&lt;0.01</w:t>
      </w:r>
      <w:r w:rsidRPr="0029048A">
        <w:rPr>
          <w:rFonts w:ascii="Times New Roman" w:eastAsia="Times New Roman" w:hAnsi="Times New Roman" w:cs="Times New Roman"/>
          <w:color w:val="000000" w:themeColor="text1"/>
          <w:sz w:val="24"/>
          <w:szCs w:val="24"/>
        </w:rPr>
        <w:t xml:space="preserve">). Therefore, individuals satisfied with the virtual team as their current work environment are happy in their everyday lives. While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is an important metric for virtual teams (</w:t>
      </w:r>
      <w:r w:rsidRPr="0014300E">
        <w:rPr>
          <w:rFonts w:ascii="Times New Roman" w:eastAsia="Times New Roman" w:hAnsi="Times New Roman" w:cs="Times New Roman"/>
          <w:color w:val="00B0F0"/>
          <w:sz w:val="24"/>
          <w:szCs w:val="24"/>
        </w:rPr>
        <w:t>G</w:t>
      </w:r>
      <w:r w:rsidR="0014300E" w:rsidRPr="0014300E">
        <w:rPr>
          <w:rFonts w:ascii="Times New Roman" w:eastAsia="Times New Roman" w:hAnsi="Times New Roman" w:cs="Times New Roman"/>
          <w:color w:val="00B0F0"/>
          <w:sz w:val="24"/>
          <w:szCs w:val="24"/>
        </w:rPr>
        <w:t>ilson</w:t>
      </w:r>
      <w:r w:rsidRPr="0014300E">
        <w:rPr>
          <w:rFonts w:ascii="Times New Roman" w:eastAsia="Times New Roman" w:hAnsi="Times New Roman" w:cs="Times New Roman"/>
          <w:color w:val="00B0F0"/>
          <w:sz w:val="24"/>
          <w:szCs w:val="24"/>
        </w:rPr>
        <w:t xml:space="preserve"> et al., 2015</w:t>
      </w:r>
      <w:r w:rsidRPr="0029048A">
        <w:rPr>
          <w:rFonts w:ascii="Times New Roman" w:eastAsia="Times New Roman" w:hAnsi="Times New Roman" w:cs="Times New Roman"/>
          <w:color w:val="000000" w:themeColor="text1"/>
          <w:sz w:val="24"/>
          <w:szCs w:val="24"/>
        </w:rPr>
        <w:t>; Handke et al., 2021), team success needs to be measured by performance indicators (</w:t>
      </w:r>
      <w:r w:rsidR="0014300E" w:rsidRPr="0029048A">
        <w:rPr>
          <w:rFonts w:ascii="Times New Roman" w:eastAsia="Times New Roman" w:hAnsi="Times New Roman" w:cs="Times New Roman"/>
          <w:color w:val="000000" w:themeColor="text1"/>
          <w:sz w:val="24"/>
          <w:szCs w:val="24"/>
        </w:rPr>
        <w:t>i.e.,</w:t>
      </w:r>
      <w:r w:rsidRPr="0029048A">
        <w:rPr>
          <w:rFonts w:ascii="Times New Roman" w:eastAsia="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shd w:val="clear" w:color="auto" w:fill="FFFFFF"/>
        </w:rPr>
        <w:t>team performance</w:t>
      </w:r>
      <w:r w:rsidRPr="0029048A">
        <w:rPr>
          <w:rFonts w:ascii="Times New Roman" w:eastAsia="Times New Roman" w:hAnsi="Times New Roman" w:cs="Times New Roman"/>
          <w:color w:val="000000" w:themeColor="text1"/>
          <w:sz w:val="24"/>
          <w:szCs w:val="24"/>
        </w:rPr>
        <w:t xml:space="preserve">) as well as by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 xml:space="preserve"> (Gilli et al., 2022). On the contrary, conflict at work is detrimental to </w:t>
      </w:r>
      <w:r w:rsidR="00DB5665" w:rsidRPr="0029048A">
        <w:rPr>
          <w:rFonts w:ascii="Times New Roman" w:eastAsia="Times New Roman" w:hAnsi="Times New Roman" w:cs="Times New Roman"/>
          <w:color w:val="000000" w:themeColor="text1"/>
          <w:sz w:val="24"/>
          <w:szCs w:val="24"/>
        </w:rPr>
        <w:t xml:space="preserve">an </w:t>
      </w:r>
      <w:r w:rsidRPr="0029048A">
        <w:rPr>
          <w:rFonts w:ascii="Times New Roman" w:eastAsia="Times New Roman" w:hAnsi="Times New Roman" w:cs="Times New Roman"/>
          <w:color w:val="000000" w:themeColor="text1"/>
          <w:sz w:val="24"/>
          <w:szCs w:val="24"/>
        </w:rPr>
        <w:t xml:space="preserve">individual’s well-being (De Dreu </w:t>
      </w:r>
      <w:r w:rsidR="00535ADB" w:rsidRPr="0029048A">
        <w:rPr>
          <w:rFonts w:ascii="Times New Roman" w:eastAsia="Times New Roman" w:hAnsi="Times New Roman" w:cs="Times New Roman"/>
          <w:color w:val="000000" w:themeColor="text1"/>
          <w:sz w:val="24"/>
          <w:szCs w:val="24"/>
        </w:rPr>
        <w:t>et al</w:t>
      </w:r>
      <w:r w:rsidR="00DB5665"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2004). Finally, the growing popularity </w:t>
      </w:r>
      <w:r w:rsidR="00C77880" w:rsidRPr="0029048A">
        <w:rPr>
          <w:rFonts w:ascii="Times New Roman" w:eastAsia="Times New Roman" w:hAnsi="Times New Roman" w:cs="Times New Roman"/>
          <w:color w:val="000000" w:themeColor="text1"/>
          <w:sz w:val="24"/>
          <w:szCs w:val="24"/>
        </w:rPr>
        <w:t>of using</w:t>
      </w:r>
      <w:r w:rsidRPr="0029048A">
        <w:rPr>
          <w:rFonts w:ascii="Times New Roman" w:eastAsia="Times New Roman" w:hAnsi="Times New Roman" w:cs="Times New Roman"/>
          <w:color w:val="000000" w:themeColor="text1"/>
          <w:sz w:val="24"/>
          <w:szCs w:val="24"/>
        </w:rPr>
        <w:t xml:space="preserve"> “virtual world” platforms such as AR/VR and metaverse across virtual </w:t>
      </w:r>
      <w:r w:rsidR="00C77880" w:rsidRPr="0029048A">
        <w:rPr>
          <w:rFonts w:ascii="Times New Roman" w:eastAsia="Times New Roman" w:hAnsi="Times New Roman" w:cs="Times New Roman"/>
          <w:color w:val="000000" w:themeColor="text1"/>
          <w:sz w:val="24"/>
          <w:szCs w:val="24"/>
        </w:rPr>
        <w:t>teams also</w:t>
      </w:r>
      <w:r w:rsidRPr="0029048A">
        <w:rPr>
          <w:rFonts w:ascii="Times New Roman" w:eastAsia="Times New Roman" w:hAnsi="Times New Roman" w:cs="Times New Roman"/>
          <w:color w:val="000000" w:themeColor="text1"/>
          <w:sz w:val="24"/>
          <w:szCs w:val="24"/>
        </w:rPr>
        <w:t xml:space="preserve"> highlight the importance of </w:t>
      </w:r>
      <w:r w:rsidRPr="0029048A">
        <w:rPr>
          <w:rFonts w:ascii="Times New Roman" w:eastAsia="Times New Roman" w:hAnsi="Times New Roman" w:cs="Times New Roman"/>
          <w:i/>
          <w:color w:val="000000" w:themeColor="text1"/>
          <w:sz w:val="24"/>
          <w:szCs w:val="24"/>
        </w:rPr>
        <w:t xml:space="preserve">team satisfaction </w:t>
      </w:r>
      <w:r w:rsidRPr="0029048A">
        <w:rPr>
          <w:rFonts w:ascii="Times New Roman" w:eastAsia="Times New Roman" w:hAnsi="Times New Roman" w:cs="Times New Roman"/>
          <w:color w:val="000000" w:themeColor="text1"/>
          <w:sz w:val="24"/>
          <w:szCs w:val="24"/>
        </w:rPr>
        <w:t xml:space="preserve">across the performance </w:t>
      </w:r>
      <w:r w:rsidR="00DB5665" w:rsidRPr="0029048A">
        <w:rPr>
          <w:rFonts w:ascii="Times New Roman" w:eastAsia="Times New Roman" w:hAnsi="Times New Roman" w:cs="Times New Roman"/>
          <w:color w:val="000000" w:themeColor="text1"/>
          <w:sz w:val="24"/>
          <w:szCs w:val="24"/>
        </w:rPr>
        <w:t>outcomes</w:t>
      </w:r>
      <w:r w:rsidRPr="0029048A">
        <w:rPr>
          <w:rFonts w:ascii="Times New Roman" w:eastAsia="Times New Roman" w:hAnsi="Times New Roman" w:cs="Times New Roman"/>
          <w:color w:val="000000" w:themeColor="text1"/>
          <w:sz w:val="24"/>
          <w:szCs w:val="24"/>
        </w:rPr>
        <w:t xml:space="preserve"> of </w:t>
      </w:r>
      <w:r w:rsidR="007856A1" w:rsidRPr="0029048A">
        <w:rPr>
          <w:rFonts w:ascii="Times New Roman" w:eastAsia="Times New Roman" w:hAnsi="Times New Roman" w:cs="Times New Roman"/>
          <w:color w:val="000000" w:themeColor="text1"/>
          <w:sz w:val="24"/>
          <w:szCs w:val="24"/>
        </w:rPr>
        <w:t>VTs</w:t>
      </w:r>
      <w:r w:rsidRPr="0029048A">
        <w:rPr>
          <w:rFonts w:ascii="Times New Roman" w:eastAsia="Times New Roman" w:hAnsi="Times New Roman" w:cs="Times New Roman"/>
          <w:color w:val="000000" w:themeColor="text1"/>
          <w:sz w:val="24"/>
          <w:szCs w:val="24"/>
        </w:rPr>
        <w:t xml:space="preserve"> – </w:t>
      </w:r>
      <w:r w:rsidR="007A7EFD" w:rsidRPr="0029048A">
        <w:rPr>
          <w:rFonts w:ascii="Times New Roman" w:eastAsia="Times New Roman" w:hAnsi="Times New Roman" w:cs="Times New Roman"/>
          <w:color w:val="000000" w:themeColor="text1"/>
          <w:sz w:val="24"/>
          <w:szCs w:val="24"/>
        </w:rPr>
        <w:t>i.e.,</w:t>
      </w:r>
      <w:r w:rsidRPr="0029048A">
        <w:rPr>
          <w:rFonts w:ascii="Times New Roman" w:eastAsia="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shd w:val="clear" w:color="auto" w:fill="FFFFFF"/>
        </w:rPr>
        <w:t>team performance</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b/>
          <w:color w:val="000000" w:themeColor="text1"/>
          <w:sz w:val="24"/>
          <w:szCs w:val="24"/>
        </w:rPr>
        <w:t xml:space="preserve"> </w:t>
      </w:r>
      <w:r w:rsidR="00F10D0C" w:rsidRPr="0029048A">
        <w:rPr>
          <w:rFonts w:ascii="Times New Roman" w:eastAsia="Times New Roman" w:hAnsi="Times New Roman" w:cs="Times New Roman"/>
          <w:color w:val="000000" w:themeColor="text1"/>
          <w:sz w:val="24"/>
          <w:szCs w:val="24"/>
        </w:rPr>
        <w:t xml:space="preserve">For instance, </w:t>
      </w:r>
      <w:r w:rsidR="00F10D0C" w:rsidRPr="0029048A">
        <w:rPr>
          <w:rFonts w:ascii="Times New Roman" w:hAnsi="Times New Roman" w:cs="Times New Roman"/>
          <w:color w:val="000000" w:themeColor="text1"/>
          <w:sz w:val="24"/>
          <w:szCs w:val="24"/>
          <w:shd w:val="clear" w:color="auto" w:fill="FFFFFF"/>
        </w:rPr>
        <w:t>Shiau and Huang (202</w:t>
      </w:r>
      <w:r w:rsidR="005362F4" w:rsidRPr="0029048A">
        <w:rPr>
          <w:rFonts w:ascii="Times New Roman" w:hAnsi="Times New Roman" w:cs="Times New Roman"/>
          <w:color w:val="000000" w:themeColor="text1"/>
          <w:sz w:val="24"/>
          <w:szCs w:val="24"/>
          <w:shd w:val="clear" w:color="auto" w:fill="FFFFFF"/>
        </w:rPr>
        <w:t>3</w:t>
      </w:r>
      <w:r w:rsidR="00F10D0C" w:rsidRPr="0029048A">
        <w:rPr>
          <w:rFonts w:ascii="Times New Roman" w:hAnsi="Times New Roman" w:cs="Times New Roman"/>
          <w:color w:val="000000" w:themeColor="text1"/>
          <w:sz w:val="24"/>
          <w:szCs w:val="24"/>
          <w:shd w:val="clear" w:color="auto" w:fill="FFFFFF"/>
        </w:rPr>
        <w:t xml:space="preserve">) examine the fit and integration of a game’s virtual world and reality </w:t>
      </w:r>
      <w:r w:rsidR="00F10D0C" w:rsidRPr="0029048A">
        <w:rPr>
          <w:rFonts w:ascii="Times New Roman" w:hAnsi="Times New Roman" w:cs="Times New Roman"/>
          <w:color w:val="000000" w:themeColor="text1"/>
          <w:sz w:val="24"/>
          <w:szCs w:val="24"/>
          <w:shd w:val="clear" w:color="auto" w:fill="FFFFFF"/>
        </w:rPr>
        <w:lastRenderedPageBreak/>
        <w:t xml:space="preserve">from the perspective of information systems. </w:t>
      </w:r>
      <w:r w:rsidR="001A3861" w:rsidRPr="0029048A">
        <w:rPr>
          <w:rFonts w:ascii="Times New Roman" w:eastAsia="Times New Roman" w:hAnsi="Times New Roman" w:cs="Times New Roman"/>
          <w:color w:val="000000" w:themeColor="text1"/>
          <w:sz w:val="24"/>
          <w:szCs w:val="24"/>
        </w:rPr>
        <w:t>While these novel tools can enhance p</w:t>
      </w:r>
      <w:r w:rsidR="007B4381" w:rsidRPr="0029048A">
        <w:rPr>
          <w:rFonts w:ascii="Times New Roman" w:eastAsia="Times New Roman" w:hAnsi="Times New Roman" w:cs="Times New Roman"/>
          <w:color w:val="000000" w:themeColor="text1"/>
          <w:sz w:val="24"/>
          <w:szCs w:val="24"/>
        </w:rPr>
        <w:t>erformance evaluation across virtual teams, they also need</w:t>
      </w:r>
      <w:r w:rsidR="00F072D3" w:rsidRPr="0029048A">
        <w:rPr>
          <w:rFonts w:ascii="Times New Roman" w:eastAsia="Times New Roman" w:hAnsi="Times New Roman" w:cs="Times New Roman"/>
          <w:color w:val="000000" w:themeColor="text1"/>
          <w:sz w:val="24"/>
          <w:szCs w:val="24"/>
        </w:rPr>
        <w:t xml:space="preserve"> </w:t>
      </w:r>
      <w:r w:rsidR="007B4381" w:rsidRPr="0029048A">
        <w:rPr>
          <w:rFonts w:ascii="Times New Roman" w:eastAsia="Times New Roman" w:hAnsi="Times New Roman" w:cs="Times New Roman"/>
          <w:color w:val="000000" w:themeColor="text1"/>
          <w:sz w:val="24"/>
          <w:szCs w:val="24"/>
        </w:rPr>
        <w:t>real</w:t>
      </w:r>
      <w:r w:rsidR="00F072D3" w:rsidRPr="0029048A">
        <w:rPr>
          <w:rFonts w:ascii="Times New Roman" w:eastAsia="Times New Roman" w:hAnsi="Times New Roman" w:cs="Times New Roman"/>
          <w:color w:val="000000" w:themeColor="text1"/>
          <w:sz w:val="24"/>
          <w:szCs w:val="24"/>
        </w:rPr>
        <w:t xml:space="preserve"> applicability and fitment. </w:t>
      </w:r>
    </w:p>
    <w:p w14:paraId="35DAA3CB" w14:textId="77777777"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1FCA7A0A" w14:textId="77777777" w:rsidR="00AF1886" w:rsidRPr="0029048A" w:rsidRDefault="00AF1886" w:rsidP="00AF1886">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11 here -----------------------</w:t>
      </w:r>
    </w:p>
    <w:p w14:paraId="35B89C90" w14:textId="4CD3FBCC" w:rsidR="00AF1886" w:rsidRPr="0029048A" w:rsidRDefault="00AF1886" w:rsidP="00AF1886">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7B6F951A" w14:textId="77777777" w:rsidR="002F0720" w:rsidRPr="0029048A" w:rsidRDefault="002F0720" w:rsidP="00AF1886">
      <w:pPr>
        <w:spacing w:after="0" w:line="240" w:lineRule="auto"/>
        <w:jc w:val="center"/>
        <w:rPr>
          <w:rFonts w:ascii="Times New Roman" w:eastAsia="Times New Roman" w:hAnsi="Times New Roman" w:cs="Times New Roman"/>
          <w:b/>
          <w:color w:val="000000" w:themeColor="text1"/>
          <w:sz w:val="24"/>
          <w:szCs w:val="24"/>
        </w:rPr>
      </w:pPr>
    </w:p>
    <w:p w14:paraId="5FFF46B4" w14:textId="77777777" w:rsidR="002F0720" w:rsidRPr="0029048A" w:rsidRDefault="002F0720" w:rsidP="002F0720">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2E6FFA36" w14:textId="3F19B9E1" w:rsidR="00D274D3" w:rsidRPr="0029048A" w:rsidRDefault="00D274D3" w:rsidP="00D274D3">
      <w:pPr>
        <w:spacing w:after="0" w:line="36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 Insert Table 12 here -----------------------</w:t>
      </w:r>
    </w:p>
    <w:p w14:paraId="72B05DF5" w14:textId="77777777" w:rsidR="002F0720" w:rsidRPr="0029048A" w:rsidRDefault="002F0720" w:rsidP="002F0720">
      <w:pPr>
        <w:spacing w:after="0" w:line="240" w:lineRule="auto"/>
        <w:jc w:val="center"/>
        <w:rPr>
          <w:rFonts w:ascii="Times New Roman" w:eastAsia="Times New Roman" w:hAnsi="Times New Roman" w:cs="Times New Roman"/>
          <w:b/>
          <w:color w:val="000000" w:themeColor="text1"/>
          <w:sz w:val="24"/>
          <w:szCs w:val="24"/>
        </w:rPr>
      </w:pPr>
      <w:r w:rsidRPr="0029048A">
        <w:rPr>
          <w:rFonts w:ascii="Times New Roman" w:eastAsia="Times New Roman" w:hAnsi="Times New Roman" w:cs="Times New Roman"/>
          <w:b/>
          <w:color w:val="000000" w:themeColor="text1"/>
          <w:sz w:val="24"/>
          <w:szCs w:val="24"/>
        </w:rPr>
        <w:t>************************************************</w:t>
      </w:r>
    </w:p>
    <w:p w14:paraId="287A8023" w14:textId="77777777" w:rsidR="00F30A41" w:rsidRPr="0029048A" w:rsidRDefault="00F30A41" w:rsidP="00AF1886">
      <w:pPr>
        <w:spacing w:after="0" w:line="480" w:lineRule="auto"/>
        <w:jc w:val="center"/>
        <w:rPr>
          <w:rFonts w:ascii="Times New Roman" w:eastAsia="Times New Roman" w:hAnsi="Times New Roman" w:cs="Times New Roman"/>
          <w:b/>
          <w:color w:val="000000" w:themeColor="text1"/>
          <w:sz w:val="24"/>
          <w:szCs w:val="24"/>
        </w:rPr>
      </w:pPr>
    </w:p>
    <w:p w14:paraId="6DF633A2" w14:textId="77777777" w:rsidR="00AF1886" w:rsidRPr="0029048A" w:rsidRDefault="00AF1886" w:rsidP="002D3DD3">
      <w:pPr>
        <w:pStyle w:val="Heading1"/>
        <w:numPr>
          <w:ilvl w:val="0"/>
          <w:numId w:val="1"/>
        </w:numPr>
        <w:spacing w:after="0" w:line="480" w:lineRule="auto"/>
        <w:ind w:left="426"/>
        <w:rPr>
          <w:color w:val="000000" w:themeColor="text1"/>
          <w:sz w:val="24"/>
          <w:szCs w:val="24"/>
        </w:rPr>
      </w:pPr>
      <w:r w:rsidRPr="0029048A">
        <w:rPr>
          <w:color w:val="000000" w:themeColor="text1"/>
          <w:sz w:val="24"/>
          <w:szCs w:val="24"/>
        </w:rPr>
        <w:t>Implications of this study</w:t>
      </w:r>
    </w:p>
    <w:p w14:paraId="1927C49E" w14:textId="77777777" w:rsidR="00AF1886" w:rsidRPr="0029048A" w:rsidRDefault="00AF1886" w:rsidP="00AF1886">
      <w:pPr>
        <w:pStyle w:val="Heading2"/>
        <w:spacing w:after="0" w:line="480" w:lineRule="auto"/>
        <w:rPr>
          <w:b/>
          <w:color w:val="000000" w:themeColor="text1"/>
          <w:sz w:val="24"/>
          <w:szCs w:val="24"/>
        </w:rPr>
      </w:pPr>
      <w:r w:rsidRPr="0029048A">
        <w:rPr>
          <w:b/>
          <w:color w:val="000000" w:themeColor="text1"/>
          <w:sz w:val="24"/>
          <w:szCs w:val="24"/>
        </w:rPr>
        <w:t>7.1 Theoretical Implications</w:t>
      </w:r>
    </w:p>
    <w:p w14:paraId="25AE9121" w14:textId="71B79FC0" w:rsidR="00AF1886" w:rsidRPr="0029048A" w:rsidRDefault="00492E4E"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This </w:t>
      </w:r>
      <w:r w:rsidR="00AF1886" w:rsidRPr="0029048A">
        <w:rPr>
          <w:rFonts w:ascii="Times New Roman" w:eastAsia="Times New Roman" w:hAnsi="Times New Roman" w:cs="Times New Roman"/>
          <w:color w:val="000000" w:themeColor="text1"/>
          <w:sz w:val="24"/>
          <w:szCs w:val="24"/>
        </w:rPr>
        <w:t>study make</w:t>
      </w:r>
      <w:r w:rsidR="00A35EFB" w:rsidRPr="0029048A">
        <w:rPr>
          <w:rFonts w:ascii="Times New Roman" w:eastAsia="Times New Roman" w:hAnsi="Times New Roman" w:cs="Times New Roman"/>
          <w:color w:val="000000" w:themeColor="text1"/>
          <w:sz w:val="24"/>
          <w:szCs w:val="24"/>
        </w:rPr>
        <w:t>s</w:t>
      </w:r>
      <w:r w:rsidR="00AF1886" w:rsidRPr="0029048A">
        <w:rPr>
          <w:rFonts w:ascii="Times New Roman" w:eastAsia="Times New Roman" w:hAnsi="Times New Roman" w:cs="Times New Roman"/>
          <w:color w:val="000000" w:themeColor="text1"/>
          <w:sz w:val="24"/>
          <w:szCs w:val="24"/>
        </w:rPr>
        <w:t xml:space="preserve"> three major theoretical contributions. First, we theorised and tested the mediating roles of behavioural team processes (</w:t>
      </w:r>
      <w:proofErr w:type="gramStart"/>
      <w:r w:rsidR="00AF1886" w:rsidRPr="0029048A">
        <w:rPr>
          <w:rFonts w:ascii="Times New Roman" w:eastAsia="Times New Roman" w:hAnsi="Times New Roman" w:cs="Times New Roman"/>
          <w:color w:val="000000" w:themeColor="text1"/>
          <w:sz w:val="24"/>
          <w:szCs w:val="24"/>
        </w:rPr>
        <w:t>i.e.</w:t>
      </w:r>
      <w:proofErr w:type="gramEnd"/>
      <w:r w:rsidR="00AF1886" w:rsidRPr="0029048A">
        <w:rPr>
          <w:rFonts w:ascii="Times New Roman" w:eastAsia="Times New Roman" w:hAnsi="Times New Roman" w:cs="Times New Roman"/>
          <w:color w:val="000000" w:themeColor="text1"/>
          <w:sz w:val="24"/>
          <w:szCs w:val="24"/>
        </w:rPr>
        <w:t xml:space="preserve"> </w:t>
      </w:r>
      <w:r w:rsidR="00AF1886" w:rsidRPr="0029048A">
        <w:rPr>
          <w:rFonts w:ascii="Times New Roman" w:eastAsia="Times New Roman" w:hAnsi="Times New Roman" w:cs="Times New Roman"/>
          <w:i/>
          <w:color w:val="000000" w:themeColor="text1"/>
          <w:sz w:val="24"/>
          <w:szCs w:val="24"/>
        </w:rPr>
        <w:t>conflict management</w:t>
      </w:r>
      <w:r w:rsidR="00AF1886" w:rsidRPr="0029048A">
        <w:rPr>
          <w:rFonts w:ascii="Times New Roman" w:eastAsia="Times New Roman" w:hAnsi="Times New Roman" w:cs="Times New Roman"/>
          <w:color w:val="000000" w:themeColor="text1"/>
          <w:sz w:val="24"/>
          <w:szCs w:val="24"/>
        </w:rPr>
        <w:t xml:space="preserve">) and emergent states (i.e. </w:t>
      </w:r>
      <w:r w:rsidR="00AF1886" w:rsidRPr="0029048A">
        <w:rPr>
          <w:rFonts w:ascii="Times New Roman" w:eastAsia="Times New Roman" w:hAnsi="Times New Roman" w:cs="Times New Roman"/>
          <w:i/>
          <w:color w:val="000000" w:themeColor="text1"/>
          <w:sz w:val="24"/>
          <w:szCs w:val="24"/>
        </w:rPr>
        <w:t>psychological empowerment</w:t>
      </w:r>
      <w:r w:rsidR="00AF1886" w:rsidRPr="0029048A">
        <w:rPr>
          <w:rFonts w:ascii="Times New Roman" w:eastAsia="Times New Roman" w:hAnsi="Times New Roman" w:cs="Times New Roman"/>
          <w:color w:val="000000" w:themeColor="text1"/>
          <w:sz w:val="24"/>
          <w:szCs w:val="24"/>
        </w:rPr>
        <w:t xml:space="preserve">) on the </w:t>
      </w:r>
      <w:r w:rsidR="00651CE3" w:rsidRPr="0029048A">
        <w:rPr>
          <w:rFonts w:ascii="Times New Roman" w:eastAsia="Times New Roman" w:hAnsi="Times New Roman" w:cs="Times New Roman"/>
          <w:color w:val="000000" w:themeColor="text1"/>
          <w:sz w:val="24"/>
          <w:szCs w:val="24"/>
        </w:rPr>
        <w:t>combined</w:t>
      </w:r>
      <w:r w:rsidR="00AF1886" w:rsidRPr="0029048A">
        <w:rPr>
          <w:rFonts w:ascii="Times New Roman" w:eastAsia="Times New Roman" w:hAnsi="Times New Roman" w:cs="Times New Roman"/>
          <w:color w:val="000000" w:themeColor="text1"/>
          <w:sz w:val="24"/>
          <w:szCs w:val="24"/>
        </w:rPr>
        <w:t xml:space="preserve"> effects of (</w:t>
      </w:r>
      <w:proofErr w:type="spellStart"/>
      <w:r w:rsidR="00AF1886" w:rsidRPr="0029048A">
        <w:rPr>
          <w:rFonts w:ascii="Times New Roman" w:eastAsia="Times New Roman" w:hAnsi="Times New Roman" w:cs="Times New Roman"/>
          <w:color w:val="000000" w:themeColor="text1"/>
          <w:sz w:val="24"/>
          <w:szCs w:val="24"/>
        </w:rPr>
        <w:t>i</w:t>
      </w:r>
      <w:proofErr w:type="spellEnd"/>
      <w:r w:rsidR="00AF1886" w:rsidRPr="0029048A">
        <w:rPr>
          <w:rFonts w:ascii="Times New Roman" w:eastAsia="Times New Roman" w:hAnsi="Times New Roman" w:cs="Times New Roman"/>
          <w:color w:val="000000" w:themeColor="text1"/>
          <w:sz w:val="24"/>
          <w:szCs w:val="24"/>
        </w:rPr>
        <w:t xml:space="preserve">) </w:t>
      </w:r>
      <w:r w:rsidR="00AF1886" w:rsidRPr="0029048A">
        <w:rPr>
          <w:rFonts w:ascii="Times New Roman" w:eastAsia="Times New Roman" w:hAnsi="Times New Roman" w:cs="Times New Roman"/>
          <w:i/>
          <w:color w:val="000000" w:themeColor="text1"/>
          <w:sz w:val="24"/>
          <w:szCs w:val="24"/>
        </w:rPr>
        <w:t>perceived virtuality</w:t>
      </w:r>
      <w:r w:rsidR="00AF1886" w:rsidRPr="0029048A">
        <w:rPr>
          <w:rFonts w:ascii="Times New Roman" w:eastAsia="Times New Roman" w:hAnsi="Times New Roman" w:cs="Times New Roman"/>
          <w:color w:val="000000" w:themeColor="text1"/>
          <w:sz w:val="24"/>
          <w:szCs w:val="24"/>
        </w:rPr>
        <w:t xml:space="preserve"> and </w:t>
      </w:r>
      <w:r w:rsidR="00AF1886" w:rsidRPr="0029048A">
        <w:rPr>
          <w:rFonts w:ascii="Times New Roman" w:eastAsia="Times New Roman" w:hAnsi="Times New Roman" w:cs="Times New Roman"/>
          <w:i/>
          <w:color w:val="000000" w:themeColor="text1"/>
          <w:sz w:val="24"/>
          <w:szCs w:val="24"/>
        </w:rPr>
        <w:t xml:space="preserve">affective outcomes </w:t>
      </w:r>
      <w:r w:rsidR="00AF1886" w:rsidRPr="0029048A">
        <w:rPr>
          <w:rFonts w:ascii="Times New Roman" w:eastAsia="Times New Roman" w:hAnsi="Times New Roman" w:cs="Times New Roman"/>
          <w:color w:val="000000" w:themeColor="text1"/>
          <w:sz w:val="24"/>
          <w:szCs w:val="24"/>
        </w:rPr>
        <w:t xml:space="preserve">(i.e. </w:t>
      </w:r>
      <w:r w:rsidR="00AF1886" w:rsidRPr="0029048A">
        <w:rPr>
          <w:rFonts w:ascii="Times New Roman" w:eastAsia="Times New Roman" w:hAnsi="Times New Roman" w:cs="Times New Roman"/>
          <w:i/>
          <w:color w:val="000000" w:themeColor="text1"/>
          <w:sz w:val="24"/>
          <w:szCs w:val="24"/>
        </w:rPr>
        <w:t>team satisfaction</w:t>
      </w:r>
      <w:r w:rsidR="00AF1886" w:rsidRPr="0029048A">
        <w:rPr>
          <w:rFonts w:ascii="Times New Roman" w:eastAsia="Times New Roman" w:hAnsi="Times New Roman" w:cs="Times New Roman"/>
          <w:color w:val="000000" w:themeColor="text1"/>
          <w:sz w:val="24"/>
          <w:szCs w:val="24"/>
        </w:rPr>
        <w:t xml:space="preserve"> and </w:t>
      </w:r>
      <w:r w:rsidR="00AF1886" w:rsidRPr="0029048A">
        <w:rPr>
          <w:rFonts w:ascii="Times New Roman" w:eastAsia="Times New Roman" w:hAnsi="Times New Roman" w:cs="Times New Roman"/>
          <w:i/>
          <w:color w:val="000000" w:themeColor="text1"/>
          <w:sz w:val="24"/>
          <w:szCs w:val="24"/>
        </w:rPr>
        <w:t>subjective well-being</w:t>
      </w:r>
      <w:r w:rsidR="00AF1886" w:rsidRPr="0029048A">
        <w:rPr>
          <w:rFonts w:ascii="Times New Roman" w:eastAsia="Times New Roman" w:hAnsi="Times New Roman" w:cs="Times New Roman"/>
          <w:color w:val="000000" w:themeColor="text1"/>
          <w:sz w:val="24"/>
          <w:szCs w:val="24"/>
        </w:rPr>
        <w:t xml:space="preserve">); (ii) </w:t>
      </w:r>
      <w:r w:rsidR="00AF1886" w:rsidRPr="0029048A">
        <w:rPr>
          <w:rFonts w:ascii="Times New Roman" w:eastAsia="Times New Roman" w:hAnsi="Times New Roman" w:cs="Times New Roman"/>
          <w:i/>
          <w:color w:val="000000" w:themeColor="text1"/>
          <w:sz w:val="24"/>
          <w:szCs w:val="24"/>
        </w:rPr>
        <w:t>perceived virtuality</w:t>
      </w:r>
      <w:r w:rsidR="00AF1886" w:rsidRPr="0029048A">
        <w:rPr>
          <w:rFonts w:ascii="Times New Roman" w:eastAsia="Times New Roman" w:hAnsi="Times New Roman" w:cs="Times New Roman"/>
          <w:color w:val="000000" w:themeColor="text1"/>
          <w:sz w:val="24"/>
          <w:szCs w:val="24"/>
        </w:rPr>
        <w:t xml:space="preserve"> and </w:t>
      </w:r>
      <w:r w:rsidR="00AF1886" w:rsidRPr="0029048A">
        <w:rPr>
          <w:rFonts w:ascii="Times New Roman" w:eastAsia="Times New Roman" w:hAnsi="Times New Roman" w:cs="Times New Roman"/>
          <w:i/>
          <w:color w:val="000000" w:themeColor="text1"/>
          <w:sz w:val="24"/>
          <w:szCs w:val="24"/>
        </w:rPr>
        <w:t>effectiveness outcomes</w:t>
      </w:r>
      <w:r w:rsidR="00AF1886" w:rsidRPr="0029048A">
        <w:rPr>
          <w:rFonts w:ascii="Times New Roman" w:eastAsia="Times New Roman" w:hAnsi="Times New Roman" w:cs="Times New Roman"/>
          <w:color w:val="000000" w:themeColor="text1"/>
          <w:sz w:val="24"/>
          <w:szCs w:val="24"/>
        </w:rPr>
        <w:t xml:space="preserve"> (i.e. </w:t>
      </w:r>
      <w:r w:rsidR="00AF1886" w:rsidRPr="0029048A">
        <w:rPr>
          <w:rFonts w:ascii="Times New Roman" w:eastAsia="Times New Roman" w:hAnsi="Times New Roman" w:cs="Times New Roman"/>
          <w:i/>
          <w:color w:val="000000" w:themeColor="text1"/>
          <w:sz w:val="24"/>
          <w:szCs w:val="24"/>
        </w:rPr>
        <w:t>perceived</w:t>
      </w:r>
      <w:r w:rsidR="00AF1886" w:rsidRPr="0029048A">
        <w:rPr>
          <w:rFonts w:ascii="Times New Roman" w:eastAsia="Times New Roman" w:hAnsi="Times New Roman" w:cs="Times New Roman"/>
          <w:color w:val="000000" w:themeColor="text1"/>
          <w:sz w:val="24"/>
          <w:szCs w:val="24"/>
        </w:rPr>
        <w:t xml:space="preserve"> </w:t>
      </w:r>
      <w:r w:rsidR="00AF1886" w:rsidRPr="0029048A">
        <w:rPr>
          <w:rFonts w:ascii="Times New Roman" w:eastAsia="Times New Roman" w:hAnsi="Times New Roman" w:cs="Times New Roman"/>
          <w:i/>
          <w:color w:val="000000" w:themeColor="text1"/>
          <w:sz w:val="24"/>
          <w:szCs w:val="24"/>
        </w:rPr>
        <w:t>team performance</w:t>
      </w:r>
      <w:r w:rsidR="00AF1886" w:rsidRPr="0029048A">
        <w:rPr>
          <w:rFonts w:ascii="Times New Roman" w:eastAsia="Times New Roman" w:hAnsi="Times New Roman" w:cs="Times New Roman"/>
          <w:color w:val="000000" w:themeColor="text1"/>
          <w:sz w:val="24"/>
          <w:szCs w:val="24"/>
        </w:rPr>
        <w:t xml:space="preserve">). Existing research on the virtuality of teams focuses mainly on the following as inputs to the IMO framework: </w:t>
      </w:r>
      <w:r w:rsidR="00AF1886" w:rsidRPr="0029048A">
        <w:rPr>
          <w:rFonts w:ascii="Times New Roman" w:eastAsia="Times New Roman" w:hAnsi="Times New Roman" w:cs="Times New Roman"/>
          <w:i/>
          <w:color w:val="000000" w:themeColor="text1"/>
          <w:sz w:val="24"/>
          <w:szCs w:val="24"/>
        </w:rPr>
        <w:t>leadership</w:t>
      </w:r>
      <w:r w:rsidR="00AF1886" w:rsidRPr="0029048A">
        <w:rPr>
          <w:rFonts w:ascii="Times New Roman" w:eastAsia="Times New Roman" w:hAnsi="Times New Roman" w:cs="Times New Roman"/>
          <w:color w:val="000000" w:themeColor="text1"/>
          <w:sz w:val="24"/>
          <w:szCs w:val="24"/>
        </w:rPr>
        <w:t xml:space="preserve"> (e.g. </w:t>
      </w:r>
      <w:proofErr w:type="spellStart"/>
      <w:r w:rsidR="00AF1886" w:rsidRPr="0029048A">
        <w:rPr>
          <w:rFonts w:ascii="Times New Roman" w:eastAsia="Times New Roman" w:hAnsi="Times New Roman" w:cs="Times New Roman"/>
          <w:color w:val="000000" w:themeColor="text1"/>
          <w:sz w:val="24"/>
          <w:szCs w:val="24"/>
        </w:rPr>
        <w:t>Andressen</w:t>
      </w:r>
      <w:proofErr w:type="spellEnd"/>
      <w:r w:rsidR="00AF1886" w:rsidRPr="0029048A">
        <w:rPr>
          <w:rFonts w:ascii="Times New Roman" w:eastAsia="Times New Roman" w:hAnsi="Times New Roman" w:cs="Times New Roman"/>
          <w:color w:val="000000" w:themeColor="text1"/>
          <w:sz w:val="24"/>
          <w:szCs w:val="24"/>
        </w:rPr>
        <w:t xml:space="preserve"> et al., 2012; Han et al., 2018); </w:t>
      </w:r>
      <w:r w:rsidR="00AF1886" w:rsidRPr="0029048A">
        <w:rPr>
          <w:rFonts w:ascii="Times New Roman" w:eastAsia="Times New Roman" w:hAnsi="Times New Roman" w:cs="Times New Roman"/>
          <w:i/>
          <w:color w:val="000000" w:themeColor="text1"/>
          <w:sz w:val="24"/>
          <w:szCs w:val="24"/>
        </w:rPr>
        <w:t>team-related</w:t>
      </w:r>
      <w:r w:rsidR="00AF1886" w:rsidRPr="0029048A">
        <w:rPr>
          <w:rFonts w:ascii="Times New Roman" w:eastAsia="Times New Roman" w:hAnsi="Times New Roman" w:cs="Times New Roman"/>
          <w:color w:val="000000" w:themeColor="text1"/>
          <w:sz w:val="24"/>
          <w:szCs w:val="24"/>
        </w:rPr>
        <w:t xml:space="preserve"> characteristics (e.g. </w:t>
      </w:r>
      <w:proofErr w:type="spellStart"/>
      <w:r w:rsidR="00AF1886" w:rsidRPr="0029048A">
        <w:rPr>
          <w:rFonts w:ascii="Times New Roman" w:eastAsia="Times New Roman" w:hAnsi="Times New Roman" w:cs="Times New Roman"/>
          <w:color w:val="000000" w:themeColor="text1"/>
          <w:sz w:val="24"/>
          <w:szCs w:val="24"/>
        </w:rPr>
        <w:t>Algesheimer</w:t>
      </w:r>
      <w:proofErr w:type="spellEnd"/>
      <w:r w:rsidR="00AF1886" w:rsidRPr="0029048A">
        <w:rPr>
          <w:rFonts w:ascii="Times New Roman" w:eastAsia="Times New Roman" w:hAnsi="Times New Roman" w:cs="Times New Roman"/>
          <w:color w:val="000000" w:themeColor="text1"/>
          <w:sz w:val="24"/>
          <w:szCs w:val="24"/>
        </w:rPr>
        <w:t xml:space="preserve"> et al., 2011; Holtz et al., 2020; Malik et al., 2021</w:t>
      </w:r>
      <w:r w:rsidR="00BA1461" w:rsidRPr="0029048A">
        <w:rPr>
          <w:rFonts w:ascii="Times New Roman" w:eastAsia="Times New Roman" w:hAnsi="Times New Roman" w:cs="Times New Roman"/>
          <w:color w:val="000000" w:themeColor="text1"/>
          <w:sz w:val="24"/>
          <w:szCs w:val="24"/>
        </w:rPr>
        <w:t>; Wei et al., 2018</w:t>
      </w:r>
      <w:r w:rsidR="00AF1886" w:rsidRPr="0029048A">
        <w:rPr>
          <w:rFonts w:ascii="Times New Roman" w:eastAsia="Times New Roman" w:hAnsi="Times New Roman" w:cs="Times New Roman"/>
          <w:color w:val="000000" w:themeColor="text1"/>
          <w:sz w:val="24"/>
          <w:szCs w:val="24"/>
        </w:rPr>
        <w:t xml:space="preserve">) and </w:t>
      </w:r>
      <w:r w:rsidR="00AF1886" w:rsidRPr="0029048A">
        <w:rPr>
          <w:rFonts w:ascii="Times New Roman" w:eastAsia="Times New Roman" w:hAnsi="Times New Roman" w:cs="Times New Roman"/>
          <w:i/>
          <w:color w:val="000000" w:themeColor="text1"/>
          <w:sz w:val="24"/>
          <w:szCs w:val="24"/>
        </w:rPr>
        <w:t>individual</w:t>
      </w:r>
      <w:r w:rsidR="00AF1886" w:rsidRPr="0029048A">
        <w:rPr>
          <w:rFonts w:ascii="Times New Roman" w:eastAsia="Times New Roman" w:hAnsi="Times New Roman" w:cs="Times New Roman"/>
          <w:color w:val="000000" w:themeColor="text1"/>
          <w:sz w:val="24"/>
          <w:szCs w:val="24"/>
        </w:rPr>
        <w:t xml:space="preserve"> characteristics and skills (e.g. Fuller et al., 2016; Rosen et al., 2015; Rogers et al</w:t>
      </w:r>
      <w:r w:rsidR="00C90DA7" w:rsidRPr="0029048A">
        <w:rPr>
          <w:rFonts w:ascii="Times New Roman" w:eastAsia="Times New Roman" w:hAnsi="Times New Roman" w:cs="Times New Roman"/>
          <w:color w:val="000000" w:themeColor="text1"/>
          <w:sz w:val="24"/>
          <w:szCs w:val="24"/>
        </w:rPr>
        <w:t>.</w:t>
      </w:r>
      <w:r w:rsidR="00AF1886" w:rsidRPr="0029048A">
        <w:rPr>
          <w:rFonts w:ascii="Times New Roman" w:eastAsia="Times New Roman" w:hAnsi="Times New Roman" w:cs="Times New Roman"/>
          <w:color w:val="000000" w:themeColor="text1"/>
          <w:sz w:val="24"/>
          <w:szCs w:val="24"/>
        </w:rPr>
        <w:t xml:space="preserve">, 2021; Zhang and Guo, 2019). Therefore, our findings add to the existing body of literature on VTs (see Table 1 and Table 2), where a </w:t>
      </w:r>
      <w:r w:rsidR="00B93A9C" w:rsidRPr="0029048A">
        <w:rPr>
          <w:rFonts w:ascii="Times New Roman" w:eastAsia="Times New Roman" w:hAnsi="Times New Roman" w:cs="Times New Roman"/>
          <w:color w:val="000000" w:themeColor="text1"/>
          <w:sz w:val="24"/>
          <w:szCs w:val="24"/>
        </w:rPr>
        <w:t>few</w:t>
      </w:r>
      <w:r w:rsidR="00AF1886" w:rsidRPr="0029048A">
        <w:rPr>
          <w:rFonts w:ascii="Times New Roman" w:eastAsia="Times New Roman" w:hAnsi="Times New Roman" w:cs="Times New Roman"/>
          <w:color w:val="000000" w:themeColor="text1"/>
          <w:sz w:val="24"/>
          <w:szCs w:val="24"/>
        </w:rPr>
        <w:t xml:space="preserve"> studies have examined VTs with the IMO framework using virtuality as input (measured by </w:t>
      </w:r>
      <w:r w:rsidR="00AF1886" w:rsidRPr="0029048A">
        <w:rPr>
          <w:rFonts w:ascii="Times New Roman" w:eastAsia="Times New Roman" w:hAnsi="Times New Roman" w:cs="Times New Roman"/>
          <w:i/>
          <w:color w:val="000000" w:themeColor="text1"/>
          <w:sz w:val="24"/>
          <w:szCs w:val="24"/>
        </w:rPr>
        <w:t>team distribution</w:t>
      </w:r>
      <w:r w:rsidR="00AF1886" w:rsidRPr="0029048A">
        <w:rPr>
          <w:rFonts w:ascii="Times New Roman" w:eastAsia="Times New Roman" w:hAnsi="Times New Roman" w:cs="Times New Roman"/>
          <w:color w:val="000000" w:themeColor="text1"/>
          <w:sz w:val="24"/>
          <w:szCs w:val="24"/>
        </w:rPr>
        <w:t xml:space="preserve">, </w:t>
      </w:r>
      <w:r w:rsidR="00AF1886" w:rsidRPr="0029048A">
        <w:rPr>
          <w:rFonts w:ascii="Times New Roman" w:eastAsia="Times New Roman" w:hAnsi="Times New Roman" w:cs="Times New Roman"/>
          <w:i/>
          <w:color w:val="000000" w:themeColor="text1"/>
          <w:sz w:val="24"/>
          <w:szCs w:val="24"/>
        </w:rPr>
        <w:t>workplace mobility</w:t>
      </w:r>
      <w:r w:rsidR="00AF1886" w:rsidRPr="0029048A">
        <w:rPr>
          <w:rFonts w:ascii="Times New Roman" w:eastAsia="Times New Roman" w:hAnsi="Times New Roman" w:cs="Times New Roman"/>
          <w:color w:val="000000" w:themeColor="text1"/>
          <w:sz w:val="24"/>
          <w:szCs w:val="24"/>
        </w:rPr>
        <w:t xml:space="preserve"> and </w:t>
      </w:r>
      <w:r w:rsidR="00AF1886" w:rsidRPr="0029048A">
        <w:rPr>
          <w:rFonts w:ascii="Times New Roman" w:eastAsia="Times New Roman" w:hAnsi="Times New Roman" w:cs="Times New Roman"/>
          <w:i/>
          <w:color w:val="000000" w:themeColor="text1"/>
          <w:sz w:val="24"/>
          <w:szCs w:val="24"/>
        </w:rPr>
        <w:t>variety of practices</w:t>
      </w:r>
      <w:r w:rsidR="00AF1886" w:rsidRPr="0029048A">
        <w:rPr>
          <w:rFonts w:ascii="Times New Roman" w:eastAsia="Times New Roman" w:hAnsi="Times New Roman" w:cs="Times New Roman"/>
          <w:color w:val="000000" w:themeColor="text1"/>
          <w:sz w:val="24"/>
          <w:szCs w:val="24"/>
        </w:rPr>
        <w:t>) and include the mediating effects of both behavioural team processes (</w:t>
      </w:r>
      <w:r w:rsidR="00C92EFC" w:rsidRPr="0029048A">
        <w:rPr>
          <w:rFonts w:ascii="Times New Roman" w:eastAsia="Times New Roman" w:hAnsi="Times New Roman" w:cs="Times New Roman"/>
          <w:color w:val="000000" w:themeColor="text1"/>
          <w:sz w:val="24"/>
          <w:szCs w:val="24"/>
        </w:rPr>
        <w:t>i.e.,</w:t>
      </w:r>
      <w:r w:rsidR="00AF1886" w:rsidRPr="0029048A">
        <w:rPr>
          <w:rFonts w:ascii="Times New Roman" w:eastAsia="Times New Roman" w:hAnsi="Times New Roman" w:cs="Times New Roman"/>
          <w:color w:val="000000" w:themeColor="text1"/>
          <w:sz w:val="24"/>
          <w:szCs w:val="24"/>
        </w:rPr>
        <w:t xml:space="preserve"> </w:t>
      </w:r>
      <w:r w:rsidR="00AF1886" w:rsidRPr="0029048A">
        <w:rPr>
          <w:rFonts w:ascii="Times New Roman" w:eastAsia="Times New Roman" w:hAnsi="Times New Roman" w:cs="Times New Roman"/>
          <w:i/>
          <w:color w:val="000000" w:themeColor="text1"/>
          <w:sz w:val="24"/>
          <w:szCs w:val="24"/>
        </w:rPr>
        <w:t>conflict management</w:t>
      </w:r>
      <w:r w:rsidR="00AF1886" w:rsidRPr="0029048A">
        <w:rPr>
          <w:rFonts w:ascii="Times New Roman" w:eastAsia="Times New Roman" w:hAnsi="Times New Roman" w:cs="Times New Roman"/>
          <w:color w:val="000000" w:themeColor="text1"/>
          <w:sz w:val="24"/>
          <w:szCs w:val="24"/>
        </w:rPr>
        <w:t>) and emergent states (</w:t>
      </w:r>
      <w:r w:rsidR="00C92EFC" w:rsidRPr="0029048A">
        <w:rPr>
          <w:rFonts w:ascii="Times New Roman" w:eastAsia="Times New Roman" w:hAnsi="Times New Roman" w:cs="Times New Roman"/>
          <w:color w:val="000000" w:themeColor="text1"/>
          <w:sz w:val="24"/>
          <w:szCs w:val="24"/>
        </w:rPr>
        <w:t>i.e.,</w:t>
      </w:r>
      <w:r w:rsidR="00AF1886" w:rsidRPr="0029048A">
        <w:rPr>
          <w:rFonts w:ascii="Times New Roman" w:eastAsia="Times New Roman" w:hAnsi="Times New Roman" w:cs="Times New Roman"/>
          <w:color w:val="000000" w:themeColor="text1"/>
          <w:sz w:val="24"/>
          <w:szCs w:val="24"/>
        </w:rPr>
        <w:t xml:space="preserve"> </w:t>
      </w:r>
      <w:r w:rsidR="00AF1886" w:rsidRPr="0029048A">
        <w:rPr>
          <w:rFonts w:ascii="Times New Roman" w:eastAsia="Times New Roman" w:hAnsi="Times New Roman" w:cs="Times New Roman"/>
          <w:i/>
          <w:color w:val="000000" w:themeColor="text1"/>
          <w:sz w:val="24"/>
          <w:szCs w:val="24"/>
        </w:rPr>
        <w:t>psychological empowerment</w:t>
      </w:r>
      <w:r w:rsidR="00AF1886" w:rsidRPr="0029048A">
        <w:rPr>
          <w:rFonts w:ascii="Times New Roman" w:eastAsia="Times New Roman" w:hAnsi="Times New Roman" w:cs="Times New Roman"/>
          <w:color w:val="000000" w:themeColor="text1"/>
          <w:sz w:val="24"/>
          <w:szCs w:val="24"/>
        </w:rPr>
        <w:t xml:space="preserve">) leading to </w:t>
      </w:r>
      <w:r w:rsidR="00AF1886" w:rsidRPr="0029048A">
        <w:rPr>
          <w:rFonts w:ascii="Times New Roman" w:eastAsia="Times New Roman" w:hAnsi="Times New Roman" w:cs="Times New Roman"/>
          <w:i/>
          <w:color w:val="000000" w:themeColor="text1"/>
          <w:sz w:val="24"/>
          <w:szCs w:val="24"/>
        </w:rPr>
        <w:t xml:space="preserve">affective </w:t>
      </w:r>
      <w:r w:rsidR="00AF1886" w:rsidRPr="0029048A">
        <w:rPr>
          <w:rFonts w:ascii="Times New Roman" w:eastAsia="Times New Roman" w:hAnsi="Times New Roman" w:cs="Times New Roman"/>
          <w:color w:val="000000" w:themeColor="text1"/>
          <w:sz w:val="24"/>
          <w:szCs w:val="24"/>
        </w:rPr>
        <w:t xml:space="preserve">and </w:t>
      </w:r>
      <w:r w:rsidR="00AF1886" w:rsidRPr="0029048A">
        <w:rPr>
          <w:rFonts w:ascii="Times New Roman" w:eastAsia="Times New Roman" w:hAnsi="Times New Roman" w:cs="Times New Roman"/>
          <w:i/>
          <w:color w:val="000000" w:themeColor="text1"/>
          <w:sz w:val="24"/>
          <w:szCs w:val="24"/>
        </w:rPr>
        <w:t>effectiveness outcomes.</w:t>
      </w:r>
    </w:p>
    <w:p w14:paraId="35026D84" w14:textId="7A9EFF16"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lastRenderedPageBreak/>
        <w:t>Second, our paper theorise</w:t>
      </w:r>
      <w:r w:rsidR="00F871C3"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and empirically test</w:t>
      </w:r>
      <w:r w:rsidR="00F871C3"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the relationships between </w:t>
      </w:r>
      <w:r w:rsidRPr="0029048A">
        <w:rPr>
          <w:rFonts w:ascii="Times New Roman" w:eastAsia="Times New Roman" w:hAnsi="Times New Roman" w:cs="Times New Roman"/>
          <w:i/>
          <w:color w:val="000000" w:themeColor="text1"/>
          <w:sz w:val="24"/>
          <w:szCs w:val="24"/>
        </w:rPr>
        <w:t>perceived virtuality</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team outcomes</w:t>
      </w:r>
      <w:r w:rsidRPr="0029048A">
        <w:rPr>
          <w:rFonts w:ascii="Times New Roman" w:eastAsia="Times New Roman" w:hAnsi="Times New Roman" w:cs="Times New Roman"/>
          <w:color w:val="000000" w:themeColor="text1"/>
          <w:sz w:val="24"/>
          <w:szCs w:val="24"/>
        </w:rPr>
        <w:t xml:space="preserve"> (</w:t>
      </w:r>
      <w:proofErr w:type="gramStart"/>
      <w:r w:rsidRPr="0029048A">
        <w:rPr>
          <w:rFonts w:ascii="Times New Roman" w:eastAsia="Times New Roman" w:hAnsi="Times New Roman" w:cs="Times New Roman"/>
          <w:color w:val="000000" w:themeColor="text1"/>
          <w:sz w:val="24"/>
          <w:szCs w:val="24"/>
        </w:rPr>
        <w:t>i.e.</w:t>
      </w:r>
      <w:proofErr w:type="gramEnd"/>
      <w:r w:rsidRPr="0029048A">
        <w:rPr>
          <w:rFonts w:ascii="Times New Roman" w:eastAsia="Times New Roman" w:hAnsi="Times New Roman" w:cs="Times New Roman"/>
          <w:color w:val="000000" w:themeColor="text1"/>
          <w:sz w:val="24"/>
          <w:szCs w:val="24"/>
        </w:rPr>
        <w:t xml:space="preserve"> both </w:t>
      </w:r>
      <w:r w:rsidRPr="0029048A">
        <w:rPr>
          <w:rFonts w:ascii="Times New Roman" w:eastAsia="Times New Roman" w:hAnsi="Times New Roman" w:cs="Times New Roman"/>
          <w:i/>
          <w:color w:val="000000" w:themeColor="text1"/>
          <w:sz w:val="24"/>
          <w:szCs w:val="24"/>
        </w:rPr>
        <w:t>affective</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effectiveness</w:t>
      </w:r>
      <w:r w:rsidRPr="0029048A">
        <w:rPr>
          <w:rFonts w:ascii="Times New Roman" w:eastAsia="Times New Roman" w:hAnsi="Times New Roman" w:cs="Times New Roman"/>
          <w:color w:val="000000" w:themeColor="text1"/>
          <w:sz w:val="24"/>
          <w:szCs w:val="24"/>
        </w:rPr>
        <w:t>). It also examin</w:t>
      </w:r>
      <w:r w:rsidR="00011ED6" w:rsidRPr="0029048A">
        <w:rPr>
          <w:rFonts w:ascii="Times New Roman" w:eastAsia="Times New Roman" w:hAnsi="Times New Roman" w:cs="Times New Roman"/>
          <w:color w:val="000000" w:themeColor="text1"/>
          <w:sz w:val="24"/>
          <w:szCs w:val="24"/>
        </w:rPr>
        <w:t>es</w:t>
      </w:r>
      <w:r w:rsidRPr="0029048A">
        <w:rPr>
          <w:rFonts w:ascii="Times New Roman" w:eastAsia="Times New Roman" w:hAnsi="Times New Roman" w:cs="Times New Roman"/>
          <w:color w:val="000000" w:themeColor="text1"/>
          <w:sz w:val="24"/>
          <w:szCs w:val="24"/>
        </w:rPr>
        <w:t xml:space="preserve"> the effect of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on the other two forms of team outcomes (</w:t>
      </w:r>
      <w:proofErr w:type="gramStart"/>
      <w:r w:rsidRPr="0029048A">
        <w:rPr>
          <w:rFonts w:ascii="Times New Roman" w:eastAsia="Times New Roman" w:hAnsi="Times New Roman" w:cs="Times New Roman"/>
          <w:color w:val="000000" w:themeColor="text1"/>
          <w:sz w:val="24"/>
          <w:szCs w:val="24"/>
        </w:rPr>
        <w:t>i.e.</w:t>
      </w:r>
      <w:proofErr w:type="gramEnd"/>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perceived team performance</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 xml:space="preserve">). </w:t>
      </w:r>
      <w:r w:rsidR="00E75E3D" w:rsidRPr="0029048A">
        <w:rPr>
          <w:rFonts w:ascii="Times New Roman" w:eastAsia="Times New Roman" w:hAnsi="Times New Roman" w:cs="Times New Roman"/>
          <w:color w:val="000000" w:themeColor="text1"/>
          <w:sz w:val="24"/>
          <w:szCs w:val="24"/>
        </w:rPr>
        <w:t>We add to the limited literature in this domain</w:t>
      </w:r>
      <w:r w:rsidRPr="0029048A">
        <w:rPr>
          <w:rFonts w:ascii="Times New Roman" w:eastAsia="Times New Roman" w:hAnsi="Times New Roman" w:cs="Times New Roman"/>
          <w:color w:val="000000" w:themeColor="text1"/>
          <w:sz w:val="24"/>
          <w:szCs w:val="24"/>
        </w:rPr>
        <w:t xml:space="preserve"> </w:t>
      </w:r>
      <w:r w:rsidR="00E75E3D" w:rsidRPr="0029048A">
        <w:rPr>
          <w:rFonts w:ascii="Times New Roman" w:eastAsia="Times New Roman" w:hAnsi="Times New Roman" w:cs="Times New Roman"/>
          <w:color w:val="000000" w:themeColor="text1"/>
          <w:sz w:val="24"/>
          <w:szCs w:val="24"/>
        </w:rPr>
        <w:t>(</w:t>
      </w:r>
      <w:r w:rsidR="00E75E3D" w:rsidRPr="0029048A">
        <w:rPr>
          <w:rFonts w:ascii="Times New Roman" w:eastAsia="Times New Roman" w:hAnsi="Times New Roman" w:cs="Times New Roman"/>
          <w:color w:val="000000" w:themeColor="text1"/>
          <w:sz w:val="24"/>
          <w:szCs w:val="24"/>
          <w:highlight w:val="white"/>
        </w:rPr>
        <w:t>Handke</w:t>
      </w:r>
      <w:r w:rsidR="00E75E3D" w:rsidRPr="0029048A">
        <w:rPr>
          <w:rFonts w:ascii="Times New Roman" w:eastAsia="Times New Roman" w:hAnsi="Times New Roman" w:cs="Times New Roman"/>
          <w:color w:val="000000" w:themeColor="text1"/>
          <w:sz w:val="24"/>
          <w:szCs w:val="24"/>
        </w:rPr>
        <w:t xml:space="preserve"> et al., 2021; </w:t>
      </w:r>
      <w:proofErr w:type="spellStart"/>
      <w:r w:rsidR="00E75E3D" w:rsidRPr="0029048A">
        <w:rPr>
          <w:rFonts w:ascii="Times New Roman" w:eastAsia="Times New Roman" w:hAnsi="Times New Roman" w:cs="Times New Roman"/>
          <w:color w:val="000000" w:themeColor="text1"/>
          <w:sz w:val="24"/>
          <w:szCs w:val="24"/>
        </w:rPr>
        <w:t>Purvanova</w:t>
      </w:r>
      <w:proofErr w:type="spellEnd"/>
      <w:r w:rsidR="00E75E3D" w:rsidRPr="0029048A">
        <w:rPr>
          <w:rFonts w:ascii="Times New Roman" w:eastAsia="Times New Roman" w:hAnsi="Times New Roman" w:cs="Times New Roman"/>
          <w:color w:val="000000" w:themeColor="text1"/>
          <w:sz w:val="24"/>
          <w:szCs w:val="24"/>
        </w:rPr>
        <w:t xml:space="preserve"> and Kenda, 2022)</w:t>
      </w:r>
      <w:r w:rsidR="004D6947" w:rsidRPr="0029048A">
        <w:rPr>
          <w:rFonts w:ascii="Times New Roman" w:eastAsia="Times New Roman" w:hAnsi="Times New Roman" w:cs="Times New Roman"/>
          <w:color w:val="000000" w:themeColor="text1"/>
          <w:sz w:val="24"/>
          <w:szCs w:val="24"/>
        </w:rPr>
        <w:t xml:space="preserve">. Handke et al. (2021) </w:t>
      </w:r>
      <w:r w:rsidRPr="0029048A">
        <w:rPr>
          <w:rFonts w:ascii="Times New Roman" w:eastAsia="Times New Roman" w:hAnsi="Times New Roman" w:cs="Times New Roman"/>
          <w:color w:val="000000" w:themeColor="text1"/>
          <w:sz w:val="24"/>
          <w:szCs w:val="24"/>
        </w:rPr>
        <w:t xml:space="preserve">studied </w:t>
      </w:r>
      <w:r w:rsidRPr="0029048A">
        <w:rPr>
          <w:rFonts w:ascii="Times New Roman" w:eastAsia="Times New Roman" w:hAnsi="Times New Roman" w:cs="Times New Roman"/>
          <w:i/>
          <w:color w:val="000000" w:themeColor="text1"/>
          <w:sz w:val="24"/>
          <w:szCs w:val="24"/>
        </w:rPr>
        <w:t>team virtuality</w:t>
      </w:r>
      <w:r w:rsidRPr="0029048A">
        <w:rPr>
          <w:rFonts w:ascii="Times New Roman" w:eastAsia="Times New Roman" w:hAnsi="Times New Roman" w:cs="Times New Roman"/>
          <w:color w:val="000000" w:themeColor="text1"/>
          <w:sz w:val="24"/>
          <w:szCs w:val="24"/>
        </w:rPr>
        <w:t xml:space="preserve"> as input</w:t>
      </w:r>
      <w:r w:rsidR="00E21CAC" w:rsidRPr="0029048A">
        <w:rPr>
          <w:rFonts w:ascii="Times New Roman" w:eastAsia="Times New Roman" w:hAnsi="Times New Roman" w:cs="Times New Roman"/>
          <w:color w:val="000000" w:themeColor="text1"/>
          <w:sz w:val="24"/>
          <w:szCs w:val="24"/>
        </w:rPr>
        <w:t>, perceived virtuality as a mediator, and</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task performance</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satisfaction</w:t>
      </w:r>
      <w:r w:rsidR="00323728" w:rsidRPr="0029048A">
        <w:rPr>
          <w:rFonts w:ascii="Times New Roman" w:eastAsia="Times New Roman" w:hAnsi="Times New Roman" w:cs="Times New Roman"/>
          <w:color w:val="000000" w:themeColor="text1"/>
          <w:sz w:val="24"/>
          <w:szCs w:val="24"/>
        </w:rPr>
        <w:t xml:space="preserve"> as outputs</w:t>
      </w:r>
      <w:r w:rsidR="00E21CAC" w:rsidRPr="0029048A">
        <w:rPr>
          <w:rFonts w:ascii="Times New Roman" w:eastAsia="Times New Roman" w:hAnsi="Times New Roman" w:cs="Times New Roman"/>
          <w:color w:val="000000" w:themeColor="text1"/>
          <w:sz w:val="24"/>
          <w:szCs w:val="24"/>
        </w:rPr>
        <w:t>. In contrast,</w:t>
      </w:r>
      <w:r w:rsidR="00323728" w:rsidRPr="0029048A">
        <w:rPr>
          <w:rFonts w:ascii="Times New Roman" w:eastAsia="Times New Roman" w:hAnsi="Times New Roman" w:cs="Times New Roman"/>
          <w:color w:val="000000" w:themeColor="text1"/>
          <w:sz w:val="24"/>
          <w:szCs w:val="24"/>
        </w:rPr>
        <w:t xml:space="preserve"> </w:t>
      </w:r>
      <w:proofErr w:type="spellStart"/>
      <w:r w:rsidR="00323728" w:rsidRPr="0029048A">
        <w:rPr>
          <w:rFonts w:ascii="Times New Roman" w:eastAsia="Times New Roman" w:hAnsi="Times New Roman" w:cs="Times New Roman"/>
          <w:color w:val="000000" w:themeColor="text1"/>
          <w:sz w:val="24"/>
          <w:szCs w:val="24"/>
        </w:rPr>
        <w:t>Purvanova</w:t>
      </w:r>
      <w:proofErr w:type="spellEnd"/>
      <w:r w:rsidR="00323728" w:rsidRPr="0029048A">
        <w:rPr>
          <w:rFonts w:ascii="Times New Roman" w:eastAsia="Times New Roman" w:hAnsi="Times New Roman" w:cs="Times New Roman"/>
          <w:color w:val="000000" w:themeColor="text1"/>
          <w:sz w:val="24"/>
          <w:szCs w:val="24"/>
        </w:rPr>
        <w:t xml:space="preserve"> and Kenda (2022) identified virtuality as a significant negative input to team effectiveness</w:t>
      </w:r>
      <w:r w:rsidR="00680A2C" w:rsidRPr="0029048A">
        <w:rPr>
          <w:rFonts w:ascii="Times New Roman" w:eastAsia="Times New Roman" w:hAnsi="Times New Roman" w:cs="Times New Roman"/>
          <w:color w:val="000000" w:themeColor="text1"/>
          <w:sz w:val="24"/>
          <w:szCs w:val="24"/>
        </w:rPr>
        <w:t xml:space="preserve">. </w:t>
      </w:r>
      <w:r w:rsidR="00746C60" w:rsidRPr="0029048A">
        <w:rPr>
          <w:rFonts w:ascii="Times New Roman" w:eastAsia="Times New Roman" w:hAnsi="Times New Roman" w:cs="Times New Roman"/>
          <w:color w:val="000000" w:themeColor="text1"/>
          <w:sz w:val="24"/>
          <w:szCs w:val="24"/>
        </w:rPr>
        <w:t>Handke et al. (2021)</w:t>
      </w:r>
      <w:r w:rsidRPr="0029048A">
        <w:rPr>
          <w:rFonts w:ascii="Times New Roman" w:eastAsia="Times New Roman" w:hAnsi="Times New Roman" w:cs="Times New Roman"/>
          <w:color w:val="000000" w:themeColor="text1"/>
          <w:sz w:val="24"/>
          <w:szCs w:val="24"/>
        </w:rPr>
        <w:t xml:space="preserve"> </w:t>
      </w:r>
      <w:r w:rsidR="00A75037" w:rsidRPr="0029048A">
        <w:rPr>
          <w:rFonts w:ascii="Times New Roman" w:eastAsia="Times New Roman" w:hAnsi="Times New Roman" w:cs="Times New Roman"/>
          <w:color w:val="000000" w:themeColor="text1"/>
          <w:sz w:val="24"/>
          <w:szCs w:val="24"/>
        </w:rPr>
        <w:t xml:space="preserve">also </w:t>
      </w:r>
      <w:r w:rsidRPr="0029048A">
        <w:rPr>
          <w:rFonts w:ascii="Times New Roman" w:eastAsia="Times New Roman" w:hAnsi="Times New Roman" w:cs="Times New Roman"/>
          <w:color w:val="000000" w:themeColor="text1"/>
          <w:sz w:val="24"/>
          <w:szCs w:val="24"/>
        </w:rPr>
        <w:t xml:space="preserve">suggested that future scholars need to provide an empirical measure of how </w:t>
      </w:r>
      <w:r w:rsidR="00345978"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virtual</w:t>
      </w:r>
      <w:r w:rsidR="00345978"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a team perceives itself to be. </w:t>
      </w:r>
      <w:proofErr w:type="spellStart"/>
      <w:r w:rsidR="005D2EAA" w:rsidRPr="0029048A">
        <w:rPr>
          <w:rFonts w:ascii="Times New Roman" w:eastAsia="Times New Roman" w:hAnsi="Times New Roman" w:cs="Times New Roman"/>
          <w:color w:val="000000" w:themeColor="text1"/>
          <w:sz w:val="24"/>
          <w:szCs w:val="24"/>
        </w:rPr>
        <w:t>Purvanova</w:t>
      </w:r>
      <w:proofErr w:type="spellEnd"/>
      <w:r w:rsidR="005D2EAA" w:rsidRPr="0029048A">
        <w:rPr>
          <w:rFonts w:ascii="Times New Roman" w:eastAsia="Times New Roman" w:hAnsi="Times New Roman" w:cs="Times New Roman"/>
          <w:color w:val="000000" w:themeColor="text1"/>
          <w:sz w:val="24"/>
          <w:szCs w:val="24"/>
        </w:rPr>
        <w:t xml:space="preserve"> and Kenda (2022) also emphasise that results obtained from non-organisational studies could not be generalised</w:t>
      </w:r>
      <w:r w:rsidR="00384C2B" w:rsidRPr="0029048A">
        <w:rPr>
          <w:rFonts w:ascii="Times New Roman" w:eastAsia="Times New Roman" w:hAnsi="Times New Roman" w:cs="Times New Roman"/>
          <w:color w:val="000000" w:themeColor="text1"/>
          <w:sz w:val="24"/>
          <w:szCs w:val="24"/>
        </w:rPr>
        <w:t xml:space="preserve"> or may have non-generalisability effects</w:t>
      </w:r>
      <w:r w:rsidR="005D2EAA" w:rsidRPr="0029048A">
        <w:rPr>
          <w:rFonts w:ascii="Times New Roman" w:eastAsia="Times New Roman" w:hAnsi="Times New Roman" w:cs="Times New Roman"/>
          <w:color w:val="000000" w:themeColor="text1"/>
          <w:sz w:val="24"/>
          <w:szCs w:val="24"/>
        </w:rPr>
        <w:t xml:space="preserve">. </w:t>
      </w:r>
      <w:r w:rsidR="003913ED" w:rsidRPr="0029048A">
        <w:rPr>
          <w:rFonts w:ascii="Times New Roman" w:eastAsia="Times New Roman" w:hAnsi="Times New Roman" w:cs="Times New Roman"/>
          <w:color w:val="000000" w:themeColor="text1"/>
          <w:sz w:val="24"/>
          <w:szCs w:val="24"/>
        </w:rPr>
        <w:t>However,</w:t>
      </w:r>
      <w:r w:rsidRPr="0029048A">
        <w:rPr>
          <w:rFonts w:ascii="Times New Roman" w:eastAsia="Times New Roman" w:hAnsi="Times New Roman" w:cs="Times New Roman"/>
          <w:color w:val="000000" w:themeColor="text1"/>
          <w:sz w:val="24"/>
          <w:szCs w:val="24"/>
        </w:rPr>
        <w:t xml:space="preserve"> these insights have not been formalised in </w:t>
      </w:r>
      <w:proofErr w:type="gramStart"/>
      <w:r w:rsidRPr="0029048A">
        <w:rPr>
          <w:rFonts w:ascii="Times New Roman" w:eastAsia="Times New Roman" w:hAnsi="Times New Roman" w:cs="Times New Roman"/>
          <w:color w:val="000000" w:themeColor="text1"/>
          <w:sz w:val="24"/>
          <w:szCs w:val="24"/>
        </w:rPr>
        <w:t>theoretically-based</w:t>
      </w:r>
      <w:proofErr w:type="gramEnd"/>
      <w:r w:rsidRPr="0029048A">
        <w:rPr>
          <w:rFonts w:ascii="Times New Roman" w:eastAsia="Times New Roman" w:hAnsi="Times New Roman" w:cs="Times New Roman"/>
          <w:color w:val="000000" w:themeColor="text1"/>
          <w:sz w:val="24"/>
          <w:szCs w:val="24"/>
        </w:rPr>
        <w:t xml:space="preserve"> research models </w:t>
      </w:r>
      <w:r w:rsidR="0068182A" w:rsidRPr="0029048A">
        <w:rPr>
          <w:rFonts w:ascii="Times New Roman" w:eastAsia="Times New Roman" w:hAnsi="Times New Roman" w:cs="Times New Roman"/>
          <w:color w:val="000000" w:themeColor="text1"/>
          <w:sz w:val="24"/>
          <w:szCs w:val="24"/>
        </w:rPr>
        <w:t>or</w:t>
      </w:r>
      <w:r w:rsidR="00B13397"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tested empirically. In this regard, we integrated the future research directions proposed by Handke et al</w:t>
      </w:r>
      <w:r w:rsidR="00C90DA7"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(2021)</w:t>
      </w:r>
      <w:r w:rsidR="007876E0" w:rsidRPr="0029048A">
        <w:rPr>
          <w:rFonts w:ascii="Times New Roman" w:eastAsia="Times New Roman" w:hAnsi="Times New Roman" w:cs="Times New Roman"/>
          <w:color w:val="000000" w:themeColor="text1"/>
          <w:sz w:val="24"/>
          <w:szCs w:val="24"/>
        </w:rPr>
        <w:t xml:space="preserve"> and </w:t>
      </w:r>
      <w:proofErr w:type="spellStart"/>
      <w:r w:rsidR="007876E0" w:rsidRPr="0029048A">
        <w:rPr>
          <w:rFonts w:ascii="Times New Roman" w:eastAsia="Times New Roman" w:hAnsi="Times New Roman" w:cs="Times New Roman"/>
          <w:color w:val="000000" w:themeColor="text1"/>
          <w:sz w:val="24"/>
          <w:szCs w:val="24"/>
        </w:rPr>
        <w:t>Purvanova</w:t>
      </w:r>
      <w:proofErr w:type="spellEnd"/>
      <w:r w:rsidR="007876E0" w:rsidRPr="0029048A">
        <w:rPr>
          <w:rFonts w:ascii="Times New Roman" w:eastAsia="Times New Roman" w:hAnsi="Times New Roman" w:cs="Times New Roman"/>
          <w:color w:val="000000" w:themeColor="text1"/>
          <w:sz w:val="24"/>
          <w:szCs w:val="24"/>
        </w:rPr>
        <w:t xml:space="preserve"> and Kenda (2022)</w:t>
      </w:r>
      <w:r w:rsidR="00C90DA7" w:rsidRPr="0029048A">
        <w:rPr>
          <w:rFonts w:ascii="Times New Roman" w:eastAsia="Times New Roman" w:hAnsi="Times New Roman" w:cs="Times New Roman"/>
          <w:color w:val="000000" w:themeColor="text1"/>
          <w:sz w:val="24"/>
          <w:szCs w:val="24"/>
        </w:rPr>
        <w:t xml:space="preserve">. </w:t>
      </w:r>
    </w:p>
    <w:p w14:paraId="39302237" w14:textId="0042275A"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Third, while most scholars </w:t>
      </w:r>
      <w:r w:rsidR="00E53A5A" w:rsidRPr="0029048A">
        <w:rPr>
          <w:rFonts w:ascii="Times New Roman" w:eastAsia="Times New Roman" w:hAnsi="Times New Roman" w:cs="Times New Roman"/>
          <w:color w:val="000000" w:themeColor="text1"/>
          <w:sz w:val="24"/>
          <w:szCs w:val="24"/>
        </w:rPr>
        <w:t>studied</w:t>
      </w:r>
      <w:r w:rsidRPr="0029048A">
        <w:rPr>
          <w:rFonts w:ascii="Times New Roman" w:eastAsia="Times New Roman" w:hAnsi="Times New Roman" w:cs="Times New Roman"/>
          <w:color w:val="000000" w:themeColor="text1"/>
          <w:sz w:val="24"/>
          <w:szCs w:val="24"/>
        </w:rPr>
        <w:t xml:space="preserve"> virtual teams in the context of developed economies (</w:t>
      </w:r>
      <w:proofErr w:type="spellStart"/>
      <w:r w:rsidRPr="0029048A">
        <w:rPr>
          <w:rFonts w:ascii="Times New Roman" w:eastAsia="Times New Roman" w:hAnsi="Times New Roman" w:cs="Times New Roman"/>
          <w:color w:val="000000" w:themeColor="text1"/>
          <w:sz w:val="24"/>
          <w:szCs w:val="24"/>
        </w:rPr>
        <w:t>Baralou</w:t>
      </w:r>
      <w:proofErr w:type="spellEnd"/>
      <w:r w:rsidRPr="0029048A">
        <w:rPr>
          <w:rFonts w:ascii="Times New Roman" w:eastAsia="Times New Roman" w:hAnsi="Times New Roman" w:cs="Times New Roman"/>
          <w:color w:val="000000" w:themeColor="text1"/>
          <w:sz w:val="24"/>
          <w:szCs w:val="24"/>
        </w:rPr>
        <w:t xml:space="preserve"> and Dionysiou, 202</w:t>
      </w:r>
      <w:r w:rsidR="00031DFE" w:rsidRPr="0029048A">
        <w:rPr>
          <w:rFonts w:ascii="Times New Roman" w:eastAsia="Times New Roman" w:hAnsi="Times New Roman" w:cs="Times New Roman"/>
          <w:color w:val="000000" w:themeColor="text1"/>
          <w:sz w:val="24"/>
          <w:szCs w:val="24"/>
        </w:rPr>
        <w:t>2</w:t>
      </w:r>
      <w:r w:rsidRPr="0029048A">
        <w:rPr>
          <w:rFonts w:ascii="Times New Roman" w:eastAsia="Times New Roman" w:hAnsi="Times New Roman" w:cs="Times New Roman"/>
          <w:color w:val="000000" w:themeColor="text1"/>
          <w:sz w:val="24"/>
          <w:szCs w:val="24"/>
        </w:rPr>
        <w:t xml:space="preserve">; Lin and Roan, 2021), this study makes a humble attempt to examine VTs in emerging economies. Hence, this study may be </w:t>
      </w:r>
      <w:r w:rsidR="00C26672" w:rsidRPr="0029048A">
        <w:rPr>
          <w:rFonts w:ascii="Times New Roman" w:eastAsia="Times New Roman" w:hAnsi="Times New Roman" w:cs="Times New Roman"/>
          <w:color w:val="000000" w:themeColor="text1"/>
          <w:sz w:val="24"/>
          <w:szCs w:val="24"/>
        </w:rPr>
        <w:t>considered a</w:t>
      </w:r>
      <w:r w:rsidR="00E21CAC" w:rsidRPr="0029048A">
        <w:rPr>
          <w:rFonts w:ascii="Times New Roman" w:eastAsia="Times New Roman" w:hAnsi="Times New Roman" w:cs="Times New Roman"/>
          <w:color w:val="000000" w:themeColor="text1"/>
          <w:sz w:val="24"/>
          <w:szCs w:val="24"/>
        </w:rPr>
        <w:t>n early endeavour offering</w:t>
      </w:r>
      <w:r w:rsidRPr="0029048A">
        <w:rPr>
          <w:rFonts w:ascii="Times New Roman" w:eastAsia="Times New Roman" w:hAnsi="Times New Roman" w:cs="Times New Roman"/>
          <w:color w:val="000000" w:themeColor="text1"/>
          <w:sz w:val="24"/>
          <w:szCs w:val="24"/>
        </w:rPr>
        <w:t xml:space="preserve"> an exploratory lens to </w:t>
      </w:r>
      <w:r w:rsidR="00ED5D1A" w:rsidRPr="0029048A">
        <w:rPr>
          <w:rFonts w:ascii="Times New Roman" w:eastAsia="Times New Roman" w:hAnsi="Times New Roman" w:cs="Times New Roman"/>
          <w:color w:val="000000" w:themeColor="text1"/>
          <w:sz w:val="24"/>
          <w:szCs w:val="24"/>
        </w:rPr>
        <w:t>examine</w:t>
      </w:r>
      <w:r w:rsidRPr="0029048A">
        <w:rPr>
          <w:rFonts w:ascii="Times New Roman" w:eastAsia="Times New Roman" w:hAnsi="Times New Roman" w:cs="Times New Roman"/>
          <w:color w:val="000000" w:themeColor="text1"/>
          <w:sz w:val="24"/>
          <w:szCs w:val="24"/>
        </w:rPr>
        <w:t xml:space="preserve"> virtual teams in Indian IT organisations. Findings from this study add to </w:t>
      </w:r>
      <w:r w:rsidR="00CF1114" w:rsidRPr="0029048A">
        <w:rPr>
          <w:rFonts w:ascii="Times New Roman" w:eastAsia="Times New Roman" w:hAnsi="Times New Roman" w:cs="Times New Roman"/>
          <w:color w:val="000000" w:themeColor="text1"/>
          <w:sz w:val="24"/>
          <w:szCs w:val="24"/>
        </w:rPr>
        <w:t>the</w:t>
      </w:r>
      <w:r w:rsidRPr="0029048A">
        <w:rPr>
          <w:rFonts w:ascii="Times New Roman" w:eastAsia="Times New Roman" w:hAnsi="Times New Roman" w:cs="Times New Roman"/>
          <w:color w:val="000000" w:themeColor="text1"/>
          <w:sz w:val="24"/>
          <w:szCs w:val="24"/>
        </w:rPr>
        <w:t xml:space="preserve"> </w:t>
      </w:r>
      <w:r w:rsidR="003B2B68" w:rsidRPr="0029048A">
        <w:rPr>
          <w:rFonts w:ascii="Times New Roman" w:eastAsia="Times New Roman" w:hAnsi="Times New Roman" w:cs="Times New Roman"/>
          <w:color w:val="000000" w:themeColor="text1"/>
          <w:sz w:val="24"/>
          <w:szCs w:val="24"/>
        </w:rPr>
        <w:t>literature</w:t>
      </w:r>
      <w:r w:rsidRPr="0029048A">
        <w:rPr>
          <w:rFonts w:ascii="Times New Roman" w:eastAsia="Times New Roman" w:hAnsi="Times New Roman" w:cs="Times New Roman"/>
          <w:color w:val="000000" w:themeColor="text1"/>
          <w:sz w:val="24"/>
          <w:szCs w:val="24"/>
        </w:rPr>
        <w:t xml:space="preserve"> </w:t>
      </w:r>
      <w:r w:rsidR="00B96E49" w:rsidRPr="0029048A">
        <w:rPr>
          <w:rFonts w:ascii="Times New Roman" w:eastAsia="Times New Roman" w:hAnsi="Times New Roman" w:cs="Times New Roman"/>
          <w:color w:val="000000" w:themeColor="text1"/>
          <w:sz w:val="24"/>
          <w:szCs w:val="24"/>
        </w:rPr>
        <w:t>(</w:t>
      </w:r>
      <w:r w:rsidR="00B96E49" w:rsidRPr="0029048A">
        <w:rPr>
          <w:rFonts w:ascii="Times New Roman" w:eastAsia="Times New Roman" w:hAnsi="Times New Roman" w:cs="Times New Roman"/>
          <w:color w:val="000000" w:themeColor="text1"/>
          <w:sz w:val="24"/>
          <w:szCs w:val="24"/>
          <w:highlight w:val="white"/>
        </w:rPr>
        <w:t>Handke</w:t>
      </w:r>
      <w:r w:rsidR="00B96E49" w:rsidRPr="0029048A">
        <w:rPr>
          <w:rFonts w:ascii="Times New Roman" w:eastAsia="Times New Roman" w:hAnsi="Times New Roman" w:cs="Times New Roman"/>
          <w:color w:val="000000" w:themeColor="text1"/>
          <w:sz w:val="24"/>
          <w:szCs w:val="24"/>
        </w:rPr>
        <w:t xml:space="preserve"> et al., 2021; </w:t>
      </w:r>
      <w:proofErr w:type="spellStart"/>
      <w:r w:rsidR="003B4A38" w:rsidRPr="0029048A">
        <w:rPr>
          <w:rFonts w:ascii="Times New Roman" w:eastAsia="Times New Roman" w:hAnsi="Times New Roman" w:cs="Times New Roman"/>
          <w:color w:val="000000" w:themeColor="text1"/>
          <w:sz w:val="24"/>
          <w:szCs w:val="24"/>
        </w:rPr>
        <w:t>Purvanova</w:t>
      </w:r>
      <w:proofErr w:type="spellEnd"/>
      <w:r w:rsidR="003B4A38" w:rsidRPr="0029048A">
        <w:rPr>
          <w:rFonts w:ascii="Times New Roman" w:eastAsia="Times New Roman" w:hAnsi="Times New Roman" w:cs="Times New Roman"/>
          <w:color w:val="000000" w:themeColor="text1"/>
          <w:sz w:val="24"/>
          <w:szCs w:val="24"/>
        </w:rPr>
        <w:t xml:space="preserve"> and Kenda, 2022</w:t>
      </w:r>
      <w:r w:rsidR="00B96E49"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about how individuals (working in virtual teams) perceive those </w:t>
      </w:r>
      <w:r w:rsidRPr="0029048A">
        <w:rPr>
          <w:rFonts w:ascii="Times New Roman" w:eastAsia="Times New Roman" w:hAnsi="Times New Roman" w:cs="Times New Roman"/>
          <w:i/>
          <w:color w:val="000000" w:themeColor="text1"/>
          <w:sz w:val="24"/>
          <w:szCs w:val="24"/>
        </w:rPr>
        <w:t>virtual teams</w:t>
      </w:r>
      <w:r w:rsidR="00EC6FF3" w:rsidRPr="0029048A">
        <w:rPr>
          <w:rFonts w:ascii="Times New Roman" w:eastAsia="Times New Roman" w:hAnsi="Times New Roman" w:cs="Times New Roman"/>
          <w:color w:val="000000" w:themeColor="text1"/>
          <w:sz w:val="24"/>
          <w:szCs w:val="24"/>
        </w:rPr>
        <w:t xml:space="preserve"> as </w:t>
      </w:r>
      <w:r w:rsidRPr="0029048A">
        <w:rPr>
          <w:rFonts w:ascii="Times New Roman" w:eastAsia="Times New Roman" w:hAnsi="Times New Roman" w:cs="Times New Roman"/>
          <w:color w:val="000000" w:themeColor="text1"/>
          <w:sz w:val="24"/>
          <w:szCs w:val="24"/>
        </w:rPr>
        <w:t>workplace</w:t>
      </w:r>
      <w:r w:rsidR="001F1445"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w:t>
      </w:r>
      <w:proofErr w:type="gramStart"/>
      <w:r w:rsidRPr="0029048A">
        <w:rPr>
          <w:rFonts w:ascii="Times New Roman" w:eastAsia="Times New Roman" w:hAnsi="Times New Roman" w:cs="Times New Roman"/>
          <w:color w:val="000000" w:themeColor="text1"/>
          <w:sz w:val="24"/>
          <w:szCs w:val="24"/>
        </w:rPr>
        <w:t>i.e.</w:t>
      </w:r>
      <w:proofErr w:type="gramEnd"/>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empowered</w:t>
      </w:r>
      <w:r w:rsidRPr="0029048A">
        <w:rPr>
          <w:rFonts w:ascii="Times New Roman" w:eastAsia="Times New Roman" w:hAnsi="Times New Roman" w:cs="Times New Roman"/>
          <w:color w:val="000000" w:themeColor="text1"/>
          <w:sz w:val="24"/>
          <w:szCs w:val="24"/>
        </w:rPr>
        <w:t xml:space="preserve"> or </w:t>
      </w:r>
      <w:r w:rsidRPr="0029048A">
        <w:rPr>
          <w:rFonts w:ascii="Times New Roman" w:eastAsia="Times New Roman" w:hAnsi="Times New Roman" w:cs="Times New Roman"/>
          <w:i/>
          <w:color w:val="000000" w:themeColor="text1"/>
          <w:sz w:val="24"/>
          <w:szCs w:val="24"/>
        </w:rPr>
        <w:t>powerless</w:t>
      </w:r>
      <w:r w:rsidRPr="0029048A">
        <w:rPr>
          <w:rFonts w:ascii="Times New Roman" w:eastAsia="Times New Roman" w:hAnsi="Times New Roman" w:cs="Times New Roman"/>
          <w:color w:val="000000" w:themeColor="text1"/>
          <w:sz w:val="24"/>
          <w:szCs w:val="24"/>
        </w:rPr>
        <w:t xml:space="preserve">) </w:t>
      </w:r>
      <w:r w:rsidR="00CF1114" w:rsidRPr="0029048A">
        <w:rPr>
          <w:rFonts w:ascii="Times New Roman" w:eastAsia="Times New Roman" w:hAnsi="Times New Roman" w:cs="Times New Roman"/>
          <w:color w:val="000000" w:themeColor="text1"/>
          <w:sz w:val="24"/>
          <w:szCs w:val="24"/>
        </w:rPr>
        <w:t xml:space="preserve">with the intervention of appropriate </w:t>
      </w:r>
      <w:r w:rsidR="00CF1114" w:rsidRPr="0029048A">
        <w:rPr>
          <w:rFonts w:ascii="Times New Roman" w:eastAsia="Times New Roman" w:hAnsi="Times New Roman" w:cs="Times New Roman"/>
          <w:i/>
          <w:color w:val="000000" w:themeColor="text1"/>
          <w:sz w:val="24"/>
          <w:szCs w:val="24"/>
        </w:rPr>
        <w:t>conflict management</w:t>
      </w:r>
      <w:r w:rsidR="00CF1114" w:rsidRPr="0029048A">
        <w:rPr>
          <w:rFonts w:ascii="Times New Roman" w:eastAsia="Times New Roman" w:hAnsi="Times New Roman" w:cs="Times New Roman"/>
          <w:color w:val="000000" w:themeColor="text1"/>
          <w:sz w:val="24"/>
          <w:szCs w:val="24"/>
        </w:rPr>
        <w:t xml:space="preserve"> techniques to reach successful team performance outcomes </w:t>
      </w:r>
      <w:r w:rsidRPr="0029048A">
        <w:rPr>
          <w:rFonts w:ascii="Times New Roman" w:eastAsia="Times New Roman" w:hAnsi="Times New Roman" w:cs="Times New Roman"/>
          <w:color w:val="000000" w:themeColor="text1"/>
          <w:sz w:val="24"/>
          <w:szCs w:val="24"/>
        </w:rPr>
        <w:t>across emerging economies such as India.</w:t>
      </w:r>
      <w:r w:rsidR="00D852A8" w:rsidRPr="0029048A">
        <w:rPr>
          <w:rFonts w:ascii="Times New Roman" w:eastAsia="Times New Roman" w:hAnsi="Times New Roman" w:cs="Times New Roman"/>
          <w:color w:val="000000" w:themeColor="text1"/>
          <w:sz w:val="24"/>
          <w:szCs w:val="24"/>
        </w:rPr>
        <w:t xml:space="preserve"> </w:t>
      </w:r>
    </w:p>
    <w:p w14:paraId="069D79D7" w14:textId="77777777" w:rsidR="00AF1886" w:rsidRPr="0029048A" w:rsidRDefault="00AF1886" w:rsidP="00AF1886">
      <w:pPr>
        <w:pStyle w:val="Heading2"/>
        <w:spacing w:after="0" w:line="480" w:lineRule="auto"/>
        <w:rPr>
          <w:b/>
          <w:color w:val="000000" w:themeColor="text1"/>
          <w:sz w:val="24"/>
          <w:szCs w:val="24"/>
        </w:rPr>
      </w:pPr>
      <w:r w:rsidRPr="0029048A">
        <w:rPr>
          <w:b/>
          <w:color w:val="000000" w:themeColor="text1"/>
          <w:sz w:val="24"/>
          <w:szCs w:val="24"/>
        </w:rPr>
        <w:t>7.2 Managerial Implications</w:t>
      </w:r>
    </w:p>
    <w:p w14:paraId="6257E91F" w14:textId="5E4E47F7"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The findings of this study also provide implications for managers in organisations who manage team members and task deliveries across virtual teams, especially in emerging market economies. First,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(comprised of </w:t>
      </w:r>
      <w:r w:rsidRPr="0029048A">
        <w:rPr>
          <w:rFonts w:ascii="Times New Roman" w:eastAsia="Times New Roman" w:hAnsi="Times New Roman" w:cs="Times New Roman"/>
          <w:i/>
          <w:color w:val="000000" w:themeColor="text1"/>
          <w:sz w:val="24"/>
          <w:szCs w:val="24"/>
        </w:rPr>
        <w:t>workplace mobility</w:t>
      </w:r>
      <w:r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i/>
          <w:color w:val="000000" w:themeColor="text1"/>
          <w:sz w:val="24"/>
          <w:szCs w:val="24"/>
        </w:rPr>
        <w:t>team distribution</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 xml:space="preserve">variety of </w:t>
      </w:r>
      <w:r w:rsidRPr="0029048A">
        <w:rPr>
          <w:rFonts w:ascii="Times New Roman" w:eastAsia="Times New Roman" w:hAnsi="Times New Roman" w:cs="Times New Roman"/>
          <w:i/>
          <w:color w:val="000000" w:themeColor="text1"/>
          <w:sz w:val="24"/>
          <w:szCs w:val="24"/>
        </w:rPr>
        <w:lastRenderedPageBreak/>
        <w:t>practices</w:t>
      </w:r>
      <w:r w:rsidRPr="0029048A">
        <w:rPr>
          <w:rFonts w:ascii="Times New Roman" w:eastAsia="Times New Roman" w:hAnsi="Times New Roman" w:cs="Times New Roman"/>
          <w:color w:val="000000" w:themeColor="text1"/>
          <w:sz w:val="24"/>
          <w:szCs w:val="24"/>
        </w:rPr>
        <w:t xml:space="preserve">) within a team can be characteristic of today’s workplace, </w:t>
      </w:r>
      <w:r w:rsidR="00AC3EDA" w:rsidRPr="0029048A">
        <w:rPr>
          <w:rFonts w:ascii="Times New Roman" w:eastAsia="Times New Roman" w:hAnsi="Times New Roman" w:cs="Times New Roman"/>
          <w:color w:val="000000" w:themeColor="text1"/>
          <w:sz w:val="24"/>
          <w:szCs w:val="24"/>
        </w:rPr>
        <w:t>especially</w:t>
      </w:r>
      <w:r w:rsidRPr="0029048A">
        <w:rPr>
          <w:rFonts w:ascii="Times New Roman" w:eastAsia="Times New Roman" w:hAnsi="Times New Roman" w:cs="Times New Roman"/>
          <w:color w:val="000000" w:themeColor="text1"/>
          <w:sz w:val="24"/>
          <w:szCs w:val="24"/>
        </w:rPr>
        <w:t xml:space="preserve"> after the COVID-19 pandemic</w:t>
      </w:r>
      <w:r w:rsidRPr="0029048A">
        <w:rPr>
          <w:rStyle w:val="FootnoteReference"/>
          <w:rFonts w:ascii="Times New Roman" w:eastAsia="Times New Roman" w:hAnsi="Times New Roman" w:cs="Times New Roman"/>
          <w:color w:val="000000" w:themeColor="text1"/>
          <w:sz w:val="24"/>
          <w:szCs w:val="24"/>
        </w:rPr>
        <w:footnoteReference w:id="5"/>
      </w:r>
      <w:r w:rsidRPr="0029048A">
        <w:rPr>
          <w:rFonts w:ascii="Times New Roman" w:eastAsia="Times New Roman" w:hAnsi="Times New Roman" w:cs="Times New Roman"/>
          <w:color w:val="000000" w:themeColor="text1"/>
          <w:sz w:val="24"/>
          <w:szCs w:val="24"/>
        </w:rPr>
        <w:t xml:space="preserve">. Therefore, managers </w:t>
      </w:r>
      <w:r w:rsidR="00911EDA" w:rsidRPr="0029048A">
        <w:rPr>
          <w:rFonts w:ascii="Times New Roman" w:eastAsia="Times New Roman" w:hAnsi="Times New Roman" w:cs="Times New Roman"/>
          <w:color w:val="000000" w:themeColor="text1"/>
          <w:sz w:val="24"/>
          <w:szCs w:val="24"/>
        </w:rPr>
        <w:t>overseeing team members in VTs are keen to observe their effectiveness outcomes (such as team</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individual member performance</w:t>
      </w:r>
      <w:r w:rsidRPr="0029048A">
        <w:rPr>
          <w:rFonts w:ascii="Times New Roman" w:eastAsia="Times New Roman" w:hAnsi="Times New Roman" w:cs="Times New Roman"/>
          <w:color w:val="000000" w:themeColor="text1"/>
          <w:sz w:val="24"/>
          <w:szCs w:val="24"/>
        </w:rPr>
        <w:t xml:space="preserve">). Thus, managers in VTs need to apprehend ways and mechanisms to champion the cause of employees and bring out their best performances. Our findings also suggest likewise: when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alone cannot wield a strong and positive influence over the </w:t>
      </w:r>
      <w:r w:rsidRPr="0029048A">
        <w:rPr>
          <w:rFonts w:ascii="Times New Roman" w:eastAsia="Times New Roman" w:hAnsi="Times New Roman" w:cs="Times New Roman"/>
          <w:i/>
          <w:color w:val="000000" w:themeColor="text1"/>
          <w:sz w:val="24"/>
          <w:szCs w:val="24"/>
        </w:rPr>
        <w:t>perceived team performance</w:t>
      </w:r>
      <w:r w:rsidRPr="0029048A">
        <w:rPr>
          <w:rFonts w:ascii="Times New Roman" w:eastAsia="Times New Roman" w:hAnsi="Times New Roman" w:cs="Times New Roman"/>
          <w:color w:val="000000" w:themeColor="text1"/>
          <w:sz w:val="24"/>
          <w:szCs w:val="24"/>
        </w:rPr>
        <w:t xml:space="preserve"> of individuals working in VTs,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will mediate their relationship and make it stronger and effective (see H1a versus H6a). Often, such techniques may include supporting the employees to understa</w:t>
      </w:r>
      <w:r w:rsidR="001C7C43" w:rsidRPr="0029048A">
        <w:rPr>
          <w:rFonts w:ascii="Times New Roman" w:eastAsia="Times New Roman" w:hAnsi="Times New Roman" w:cs="Times New Roman"/>
          <w:color w:val="000000" w:themeColor="text1"/>
          <w:sz w:val="24"/>
          <w:szCs w:val="24"/>
        </w:rPr>
        <w:t xml:space="preserve">nd their competencies, meaning, </w:t>
      </w:r>
      <w:r w:rsidRPr="0029048A">
        <w:rPr>
          <w:rFonts w:ascii="Times New Roman" w:eastAsia="Times New Roman" w:hAnsi="Times New Roman" w:cs="Times New Roman"/>
          <w:color w:val="000000" w:themeColor="text1"/>
          <w:sz w:val="24"/>
          <w:szCs w:val="24"/>
        </w:rPr>
        <w:t xml:space="preserve">self–determination, and impacts of their job roles (Spreitzer, 1995). In addition to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in teams, empowerment may also involve </w:t>
      </w:r>
      <w:r w:rsidRPr="0029048A">
        <w:rPr>
          <w:rFonts w:ascii="Times New Roman" w:eastAsia="Times New Roman" w:hAnsi="Times New Roman" w:cs="Times New Roman"/>
          <w:i/>
          <w:color w:val="000000" w:themeColor="text1"/>
          <w:sz w:val="24"/>
          <w:szCs w:val="24"/>
        </w:rPr>
        <w:t>job enlargement</w:t>
      </w:r>
      <w:r w:rsidRPr="0029048A">
        <w:rPr>
          <w:rFonts w:ascii="Times New Roman" w:eastAsia="Times New Roman" w:hAnsi="Times New Roman" w:cs="Times New Roman"/>
          <w:color w:val="000000" w:themeColor="text1"/>
          <w:sz w:val="24"/>
          <w:szCs w:val="24"/>
        </w:rPr>
        <w:t xml:space="preserve"> (increasing the horizontal scope of the employee’s job role); </w:t>
      </w:r>
      <w:r w:rsidRPr="0029048A">
        <w:rPr>
          <w:rFonts w:ascii="Times New Roman" w:eastAsia="Times New Roman" w:hAnsi="Times New Roman" w:cs="Times New Roman"/>
          <w:i/>
          <w:color w:val="000000" w:themeColor="text1"/>
          <w:sz w:val="24"/>
          <w:szCs w:val="24"/>
        </w:rPr>
        <w:t>job enrichment</w:t>
      </w:r>
      <w:r w:rsidRPr="0029048A">
        <w:rPr>
          <w:rFonts w:ascii="Times New Roman" w:eastAsia="Times New Roman" w:hAnsi="Times New Roman" w:cs="Times New Roman"/>
          <w:color w:val="000000" w:themeColor="text1"/>
          <w:sz w:val="24"/>
          <w:szCs w:val="24"/>
        </w:rPr>
        <w:t xml:space="preserve"> (increasing the vertical depth of the employee’s job role); relevant training; access to decision-making information and display of confidence of the manager(s) towards the team member to undertake greater responsibilities</w:t>
      </w:r>
      <w:r w:rsidRPr="0029048A">
        <w:rPr>
          <w:rStyle w:val="FootnoteReference"/>
          <w:rFonts w:ascii="Times New Roman" w:eastAsia="Times New Roman" w:hAnsi="Times New Roman" w:cs="Times New Roman"/>
          <w:color w:val="000000" w:themeColor="text1"/>
          <w:sz w:val="24"/>
          <w:szCs w:val="24"/>
        </w:rPr>
        <w:footnoteReference w:id="6"/>
      </w:r>
      <w:r w:rsidRPr="0029048A">
        <w:rPr>
          <w:rFonts w:ascii="Times New Roman" w:eastAsia="Times New Roman" w:hAnsi="Times New Roman" w:cs="Times New Roman"/>
          <w:color w:val="000000" w:themeColor="text1"/>
          <w:sz w:val="24"/>
          <w:szCs w:val="24"/>
        </w:rPr>
        <w:t>.</w:t>
      </w:r>
    </w:p>
    <w:p w14:paraId="6197370E" w14:textId="4B413BAF"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Second, managers who engage with employees in virtual teams </w:t>
      </w:r>
      <w:r w:rsidR="00F26063" w:rsidRPr="0029048A">
        <w:rPr>
          <w:rFonts w:ascii="Times New Roman" w:eastAsia="Times New Roman" w:hAnsi="Times New Roman" w:cs="Times New Roman"/>
          <w:color w:val="000000" w:themeColor="text1"/>
          <w:sz w:val="24"/>
          <w:szCs w:val="24"/>
        </w:rPr>
        <w:t>must als</w:t>
      </w:r>
      <w:r w:rsidRPr="0029048A">
        <w:rPr>
          <w:rFonts w:ascii="Times New Roman" w:eastAsia="Times New Roman" w:hAnsi="Times New Roman" w:cs="Times New Roman"/>
          <w:color w:val="000000" w:themeColor="text1"/>
          <w:sz w:val="24"/>
          <w:szCs w:val="24"/>
        </w:rPr>
        <w:t xml:space="preserve">o look at their </w:t>
      </w:r>
      <w:r w:rsidRPr="0029048A">
        <w:rPr>
          <w:rFonts w:ascii="Times New Roman" w:eastAsia="Times New Roman" w:hAnsi="Times New Roman" w:cs="Times New Roman"/>
          <w:i/>
          <w:color w:val="000000" w:themeColor="text1"/>
          <w:sz w:val="24"/>
          <w:szCs w:val="24"/>
        </w:rPr>
        <w:t xml:space="preserve">affective outcomes </w:t>
      </w:r>
      <w:r w:rsidRPr="0029048A">
        <w:rPr>
          <w:rFonts w:ascii="Times New Roman" w:eastAsia="Times New Roman" w:hAnsi="Times New Roman" w:cs="Times New Roman"/>
          <w:color w:val="000000" w:themeColor="text1"/>
          <w:sz w:val="24"/>
          <w:szCs w:val="24"/>
        </w:rPr>
        <w:t xml:space="preserve">(such as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 And, so, managers in VTs need to take care of the team satisfaction of individuals working in those VTs. Findings from our study also support their actions</w:t>
      </w:r>
      <w:r w:rsidR="004A0CDC" w:rsidRPr="0029048A">
        <w:rPr>
          <w:rFonts w:ascii="Times New Roman" w:eastAsia="Times New Roman" w:hAnsi="Times New Roman" w:cs="Times New Roman"/>
          <w:color w:val="000000" w:themeColor="text1"/>
          <w:sz w:val="24"/>
          <w:szCs w:val="24"/>
        </w:rPr>
        <w:t>. A</w:t>
      </w:r>
      <w:r w:rsidRPr="0029048A">
        <w:rPr>
          <w:rFonts w:ascii="Times New Roman" w:eastAsia="Times New Roman" w:hAnsi="Times New Roman" w:cs="Times New Roman"/>
          <w:color w:val="000000" w:themeColor="text1"/>
          <w:sz w:val="24"/>
          <w:szCs w:val="24"/>
        </w:rPr>
        <w:t xml:space="preserve">lthough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enjoy a positive and significant and positive relationship,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mediates their relationship and </w:t>
      </w:r>
      <w:r w:rsidR="001C7C43" w:rsidRPr="0029048A">
        <w:rPr>
          <w:rFonts w:ascii="Times New Roman" w:eastAsia="Times New Roman" w:hAnsi="Times New Roman" w:cs="Times New Roman"/>
          <w:color w:val="000000" w:themeColor="text1"/>
          <w:sz w:val="24"/>
          <w:szCs w:val="24"/>
        </w:rPr>
        <w:t>strengthens it</w:t>
      </w:r>
      <w:r w:rsidRPr="0029048A">
        <w:rPr>
          <w:rFonts w:ascii="Times New Roman" w:eastAsia="Times New Roman" w:hAnsi="Times New Roman" w:cs="Times New Roman"/>
          <w:color w:val="000000" w:themeColor="text1"/>
          <w:sz w:val="24"/>
          <w:szCs w:val="24"/>
        </w:rPr>
        <w:t xml:space="preserve"> (see H1b versus H6b). Often, organisational activities to improve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in conjunction with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may involve the </w:t>
      </w:r>
      <w:r w:rsidRPr="0029048A">
        <w:rPr>
          <w:rFonts w:ascii="Times New Roman" w:eastAsia="Times New Roman" w:hAnsi="Times New Roman" w:cs="Times New Roman"/>
          <w:i/>
          <w:color w:val="000000" w:themeColor="text1"/>
          <w:sz w:val="24"/>
          <w:szCs w:val="24"/>
        </w:rPr>
        <w:t>satisfaction of an individual while working with team members</w:t>
      </w:r>
      <w:r w:rsidRPr="0029048A">
        <w:rPr>
          <w:rFonts w:ascii="Times New Roman" w:eastAsia="Times New Roman" w:hAnsi="Times New Roman" w:cs="Times New Roman"/>
          <w:color w:val="000000" w:themeColor="text1"/>
          <w:sz w:val="24"/>
          <w:szCs w:val="24"/>
        </w:rPr>
        <w:t xml:space="preserve">, the </w:t>
      </w:r>
      <w:r w:rsidRPr="0029048A">
        <w:rPr>
          <w:rFonts w:ascii="Times New Roman" w:eastAsia="Times New Roman" w:hAnsi="Times New Roman" w:cs="Times New Roman"/>
          <w:i/>
          <w:color w:val="000000" w:themeColor="text1"/>
          <w:sz w:val="24"/>
          <w:szCs w:val="24"/>
        </w:rPr>
        <w:t>satisfaction of an individual while working within a team</w:t>
      </w:r>
      <w:r w:rsidRPr="0029048A">
        <w:rPr>
          <w:rFonts w:ascii="Times New Roman" w:eastAsia="Times New Roman" w:hAnsi="Times New Roman" w:cs="Times New Roman"/>
          <w:color w:val="000000" w:themeColor="text1"/>
          <w:sz w:val="24"/>
          <w:szCs w:val="24"/>
        </w:rPr>
        <w:t xml:space="preserve">, or </w:t>
      </w:r>
      <w:r w:rsidRPr="0029048A">
        <w:rPr>
          <w:rFonts w:ascii="Times New Roman" w:eastAsia="Times New Roman" w:hAnsi="Times New Roman" w:cs="Times New Roman"/>
          <w:i/>
          <w:color w:val="000000" w:themeColor="text1"/>
          <w:sz w:val="24"/>
          <w:szCs w:val="24"/>
        </w:rPr>
        <w:t xml:space="preserve">how pleased was an individual in the way </w:t>
      </w:r>
      <w:r w:rsidR="001C7C43" w:rsidRPr="0029048A">
        <w:rPr>
          <w:rFonts w:ascii="Times New Roman" w:eastAsia="Times New Roman" w:hAnsi="Times New Roman" w:cs="Times New Roman"/>
          <w:i/>
          <w:color w:val="000000" w:themeColor="text1"/>
          <w:sz w:val="24"/>
          <w:szCs w:val="24"/>
        </w:rPr>
        <w:t>they</w:t>
      </w:r>
      <w:r w:rsidRPr="0029048A">
        <w:rPr>
          <w:rFonts w:ascii="Times New Roman" w:eastAsia="Times New Roman" w:hAnsi="Times New Roman" w:cs="Times New Roman"/>
          <w:i/>
          <w:color w:val="000000" w:themeColor="text1"/>
          <w:sz w:val="24"/>
          <w:szCs w:val="24"/>
        </w:rPr>
        <w:t xml:space="preserve"> worked together </w:t>
      </w:r>
      <w:r w:rsidRPr="0029048A">
        <w:rPr>
          <w:rFonts w:ascii="Times New Roman" w:eastAsia="Times New Roman" w:hAnsi="Times New Roman" w:cs="Times New Roman"/>
          <w:i/>
          <w:color w:val="000000" w:themeColor="text1"/>
          <w:sz w:val="24"/>
          <w:szCs w:val="24"/>
        </w:rPr>
        <w:lastRenderedPageBreak/>
        <w:t>with the team members</w:t>
      </w:r>
      <w:r w:rsidR="00C25B80" w:rsidRPr="0029048A">
        <w:rPr>
          <w:rFonts w:ascii="Times New Roman" w:eastAsia="Times New Roman" w:hAnsi="Times New Roman" w:cs="Times New Roman"/>
          <w:color w:val="000000" w:themeColor="text1"/>
          <w:sz w:val="24"/>
          <w:szCs w:val="24"/>
        </w:rPr>
        <w:t xml:space="preserve"> (</w:t>
      </w:r>
      <w:proofErr w:type="spellStart"/>
      <w:r w:rsidR="00C25B80" w:rsidRPr="0029048A">
        <w:rPr>
          <w:rFonts w:ascii="Times New Roman" w:eastAsia="Times New Roman" w:hAnsi="Times New Roman" w:cs="Times New Roman"/>
          <w:color w:val="000000" w:themeColor="text1"/>
          <w:sz w:val="24"/>
          <w:szCs w:val="24"/>
        </w:rPr>
        <w:t>Tek</w:t>
      </w:r>
      <w:r w:rsidRPr="0029048A">
        <w:rPr>
          <w:rFonts w:ascii="Times New Roman" w:eastAsia="Times New Roman" w:hAnsi="Times New Roman" w:cs="Times New Roman"/>
          <w:color w:val="000000" w:themeColor="text1"/>
          <w:sz w:val="24"/>
          <w:szCs w:val="24"/>
        </w:rPr>
        <w:t>le</w:t>
      </w:r>
      <w:r w:rsidR="00C25B80" w:rsidRPr="0029048A">
        <w:rPr>
          <w:rFonts w:ascii="Times New Roman" w:eastAsia="Times New Roman" w:hAnsi="Times New Roman" w:cs="Times New Roman"/>
          <w:color w:val="000000" w:themeColor="text1"/>
          <w:sz w:val="24"/>
          <w:szCs w:val="24"/>
        </w:rPr>
        <w:t>a</w:t>
      </w:r>
      <w:r w:rsidRPr="0029048A">
        <w:rPr>
          <w:rFonts w:ascii="Times New Roman" w:eastAsia="Times New Roman" w:hAnsi="Times New Roman" w:cs="Times New Roman"/>
          <w:color w:val="000000" w:themeColor="text1"/>
          <w:sz w:val="24"/>
          <w:szCs w:val="24"/>
        </w:rPr>
        <w:t>b</w:t>
      </w:r>
      <w:proofErr w:type="spellEnd"/>
      <w:r w:rsidRPr="0029048A">
        <w:rPr>
          <w:rFonts w:ascii="Times New Roman" w:eastAsia="Times New Roman" w:hAnsi="Times New Roman" w:cs="Times New Roman"/>
          <w:color w:val="000000" w:themeColor="text1"/>
          <w:sz w:val="24"/>
          <w:szCs w:val="24"/>
        </w:rPr>
        <w:t xml:space="preserve"> et al., 2009). Managers conduct virtual learning activities and training within the organisation a</w:t>
      </w:r>
      <w:r w:rsidR="004A0CDC" w:rsidRPr="0029048A">
        <w:rPr>
          <w:rFonts w:ascii="Times New Roman" w:eastAsia="Times New Roman" w:hAnsi="Times New Roman" w:cs="Times New Roman"/>
          <w:color w:val="000000" w:themeColor="text1"/>
          <w:sz w:val="24"/>
          <w:szCs w:val="24"/>
        </w:rPr>
        <w:t>nd sometimes allow sick employees to attend office duties virtually online, if possible</w:t>
      </w:r>
      <w:r w:rsidR="001C7C43" w:rsidRPr="0029048A">
        <w:rPr>
          <w:rFonts w:ascii="Times New Roman" w:eastAsia="Times New Roman" w:hAnsi="Times New Roman" w:cs="Times New Roman"/>
          <w:color w:val="000000" w:themeColor="text1"/>
          <w:sz w:val="24"/>
          <w:szCs w:val="24"/>
        </w:rPr>
        <w:t>,</w:t>
      </w:r>
      <w:r w:rsidR="004A0CDC" w:rsidRPr="0029048A">
        <w:rPr>
          <w:rFonts w:ascii="Times New Roman" w:eastAsia="Times New Roman" w:hAnsi="Times New Roman" w:cs="Times New Roman"/>
          <w:color w:val="000000" w:themeColor="text1"/>
          <w:sz w:val="24"/>
          <w:szCs w:val="24"/>
        </w:rPr>
        <w:t xml:space="preserve"> when commuting</w:t>
      </w:r>
      <w:r w:rsidRPr="0029048A">
        <w:rPr>
          <w:rFonts w:ascii="Times New Roman" w:eastAsia="Times New Roman" w:hAnsi="Times New Roman" w:cs="Times New Roman"/>
          <w:color w:val="000000" w:themeColor="text1"/>
          <w:sz w:val="24"/>
          <w:szCs w:val="24"/>
        </w:rPr>
        <w:t xml:space="preserve"> is challenging</w:t>
      </w:r>
      <w:r w:rsidRPr="0029048A">
        <w:rPr>
          <w:rStyle w:val="FootnoteReference"/>
          <w:rFonts w:ascii="Times New Roman" w:eastAsia="Times New Roman" w:hAnsi="Times New Roman" w:cs="Times New Roman"/>
          <w:color w:val="000000" w:themeColor="text1"/>
          <w:sz w:val="24"/>
          <w:szCs w:val="24"/>
        </w:rPr>
        <w:footnoteReference w:id="7"/>
      </w:r>
      <w:r w:rsidRPr="0029048A">
        <w:rPr>
          <w:rFonts w:ascii="Times New Roman" w:eastAsia="Times New Roman" w:hAnsi="Times New Roman" w:cs="Times New Roman"/>
          <w:color w:val="000000" w:themeColor="text1"/>
          <w:sz w:val="24"/>
          <w:szCs w:val="24"/>
        </w:rPr>
        <w:t xml:space="preserve">. In addition, if teams </w:t>
      </w:r>
      <w:r w:rsidR="00027C83" w:rsidRPr="0029048A">
        <w:rPr>
          <w:rFonts w:ascii="Times New Roman" w:eastAsia="Times New Roman" w:hAnsi="Times New Roman" w:cs="Times New Roman"/>
          <w:color w:val="000000" w:themeColor="text1"/>
          <w:sz w:val="24"/>
          <w:szCs w:val="24"/>
        </w:rPr>
        <w:t>choose</w:t>
      </w:r>
      <w:r w:rsidRPr="0029048A">
        <w:rPr>
          <w:rFonts w:ascii="Times New Roman" w:eastAsia="Times New Roman" w:hAnsi="Times New Roman" w:cs="Times New Roman"/>
          <w:color w:val="000000" w:themeColor="text1"/>
          <w:sz w:val="24"/>
          <w:szCs w:val="24"/>
        </w:rPr>
        <w:t xml:space="preserve"> to work virtually, managers might encourage occasional face-to-face meetings to improve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(Schweitzer and Duxbury, 2010). On the contrary,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does not s</w:t>
      </w:r>
      <w:r w:rsidR="00EE6106" w:rsidRPr="0029048A">
        <w:rPr>
          <w:rFonts w:ascii="Times New Roman" w:eastAsia="Times New Roman" w:hAnsi="Times New Roman" w:cs="Times New Roman"/>
          <w:color w:val="000000" w:themeColor="text1"/>
          <w:sz w:val="24"/>
          <w:szCs w:val="24"/>
        </w:rPr>
        <w:t>ignificantly influence the subjective well-being of individuals working in VTs</w:t>
      </w:r>
      <w:r w:rsidR="00027C83" w:rsidRPr="0029048A">
        <w:rPr>
          <w:rFonts w:ascii="Times New Roman" w:eastAsia="Times New Roman" w:hAnsi="Times New Roman" w:cs="Times New Roman"/>
          <w:color w:val="000000" w:themeColor="text1"/>
          <w:sz w:val="24"/>
          <w:szCs w:val="24"/>
        </w:rPr>
        <w:t>. T</w:t>
      </w:r>
      <w:r w:rsidRPr="0029048A">
        <w:rPr>
          <w:rFonts w:ascii="Times New Roman" w:eastAsia="Times New Roman" w:hAnsi="Times New Roman" w:cs="Times New Roman"/>
          <w:color w:val="000000" w:themeColor="text1"/>
          <w:sz w:val="24"/>
          <w:szCs w:val="24"/>
        </w:rPr>
        <w:t xml:space="preserve">he mediation of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also does not improve this relationship (see H1c versus H6c).</w:t>
      </w:r>
    </w:p>
    <w:p w14:paraId="01280A67" w14:textId="58BF85EF"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Third, the findings from our study regarding the mediating effects of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xml:space="preserve"> are also interesting. Although </w:t>
      </w:r>
      <w:r w:rsidRPr="0029048A">
        <w:rPr>
          <w:rFonts w:ascii="Times New Roman" w:eastAsia="Times New Roman" w:hAnsi="Times New Roman" w:cs="Times New Roman"/>
          <w:i/>
          <w:color w:val="000000" w:themeColor="text1"/>
          <w:sz w:val="24"/>
          <w:szCs w:val="24"/>
        </w:rPr>
        <w:t>virtuality</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team satisfaction</w:t>
      </w:r>
      <w:r w:rsidRPr="0029048A">
        <w:rPr>
          <w:rFonts w:ascii="Times New Roman" w:eastAsia="Times New Roman" w:hAnsi="Times New Roman" w:cs="Times New Roman"/>
          <w:color w:val="000000" w:themeColor="text1"/>
          <w:sz w:val="24"/>
          <w:szCs w:val="24"/>
        </w:rPr>
        <w:t xml:space="preserve"> enjoy a positive and significant and positive relationship,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xml:space="preserve"> complementary mediates their relationship and makes it even stronger (see H1b versus H7b). Often, members in virtual teams employ different techniques to manage conflicts, such as </w:t>
      </w:r>
      <w:r w:rsidRPr="0029048A">
        <w:rPr>
          <w:rFonts w:ascii="Times New Roman" w:eastAsia="Times New Roman" w:hAnsi="Times New Roman" w:cs="Times New Roman"/>
          <w:i/>
          <w:color w:val="000000" w:themeColor="text1"/>
          <w:sz w:val="24"/>
          <w:szCs w:val="24"/>
        </w:rPr>
        <w:t xml:space="preserve">whether </w:t>
      </w:r>
      <w:r w:rsidR="00EE6106" w:rsidRPr="0029048A">
        <w:rPr>
          <w:rFonts w:ascii="Times New Roman" w:eastAsia="Times New Roman" w:hAnsi="Times New Roman" w:cs="Times New Roman"/>
          <w:i/>
          <w:color w:val="000000" w:themeColor="text1"/>
          <w:sz w:val="24"/>
          <w:szCs w:val="24"/>
        </w:rPr>
        <w:t xml:space="preserve">a </w:t>
      </w:r>
      <w:r w:rsidRPr="0029048A">
        <w:rPr>
          <w:rFonts w:ascii="Times New Roman" w:eastAsia="Times New Roman" w:hAnsi="Times New Roman" w:cs="Times New Roman"/>
          <w:i/>
          <w:color w:val="000000" w:themeColor="text1"/>
          <w:sz w:val="24"/>
          <w:szCs w:val="24"/>
        </w:rPr>
        <w:t>conflict is dealt with openly within the virtual team</w:t>
      </w:r>
      <w:r w:rsidRPr="0029048A">
        <w:rPr>
          <w:rFonts w:ascii="Times New Roman" w:eastAsia="Times New Roman" w:hAnsi="Times New Roman" w:cs="Times New Roman"/>
          <w:color w:val="000000" w:themeColor="text1"/>
          <w:sz w:val="24"/>
          <w:szCs w:val="24"/>
        </w:rPr>
        <w:t xml:space="preserve">, or </w:t>
      </w:r>
      <w:r w:rsidRPr="0029048A">
        <w:rPr>
          <w:rFonts w:ascii="Times New Roman" w:eastAsia="Times New Roman" w:hAnsi="Times New Roman" w:cs="Times New Roman"/>
          <w:i/>
          <w:color w:val="000000" w:themeColor="text1"/>
          <w:sz w:val="24"/>
          <w:szCs w:val="24"/>
        </w:rPr>
        <w:t xml:space="preserve">if </w:t>
      </w:r>
      <w:r w:rsidR="00EE6106" w:rsidRPr="0029048A">
        <w:rPr>
          <w:rFonts w:ascii="Times New Roman" w:eastAsia="Times New Roman" w:hAnsi="Times New Roman" w:cs="Times New Roman"/>
          <w:i/>
          <w:color w:val="000000" w:themeColor="text1"/>
          <w:sz w:val="24"/>
          <w:szCs w:val="24"/>
        </w:rPr>
        <w:t xml:space="preserve">a </w:t>
      </w:r>
      <w:r w:rsidRPr="0029048A">
        <w:rPr>
          <w:rFonts w:ascii="Times New Roman" w:eastAsia="Times New Roman" w:hAnsi="Times New Roman" w:cs="Times New Roman"/>
          <w:i/>
          <w:color w:val="000000" w:themeColor="text1"/>
          <w:sz w:val="24"/>
          <w:szCs w:val="24"/>
        </w:rPr>
        <w:t>conflict arises on the virtual team, the members involved in the conflict initiate steps to resolve the conflict immediately</w:t>
      </w:r>
      <w:r w:rsidRPr="0029048A">
        <w:rPr>
          <w:rFonts w:ascii="Times New Roman" w:eastAsia="Times New Roman" w:hAnsi="Times New Roman" w:cs="Times New Roman"/>
          <w:color w:val="000000" w:themeColor="text1"/>
          <w:sz w:val="24"/>
          <w:szCs w:val="24"/>
        </w:rPr>
        <w:t xml:space="preserve">, and finally, </w:t>
      </w:r>
      <w:r w:rsidRPr="0029048A">
        <w:rPr>
          <w:rFonts w:ascii="Times New Roman" w:eastAsia="Times New Roman" w:hAnsi="Times New Roman" w:cs="Times New Roman"/>
          <w:i/>
          <w:color w:val="000000" w:themeColor="text1"/>
          <w:sz w:val="24"/>
          <w:szCs w:val="24"/>
        </w:rPr>
        <w:t xml:space="preserve">whether the team </w:t>
      </w:r>
      <w:r w:rsidR="00EE6106" w:rsidRPr="0029048A">
        <w:rPr>
          <w:rFonts w:ascii="Times New Roman" w:eastAsia="Times New Roman" w:hAnsi="Times New Roman" w:cs="Times New Roman"/>
          <w:i/>
          <w:color w:val="000000" w:themeColor="text1"/>
          <w:sz w:val="24"/>
          <w:szCs w:val="24"/>
        </w:rPr>
        <w:t>can</w:t>
      </w:r>
      <w:r w:rsidRPr="0029048A">
        <w:rPr>
          <w:rFonts w:ascii="Times New Roman" w:eastAsia="Times New Roman" w:hAnsi="Times New Roman" w:cs="Times New Roman"/>
          <w:i/>
          <w:color w:val="000000" w:themeColor="text1"/>
          <w:sz w:val="24"/>
          <w:szCs w:val="24"/>
        </w:rPr>
        <w:t xml:space="preserve"> avoid the negative aspects of conflict before they occur</w:t>
      </w:r>
      <w:r w:rsidRPr="0029048A">
        <w:rPr>
          <w:rFonts w:ascii="Times New Roman" w:eastAsia="Times New Roman" w:hAnsi="Times New Roman" w:cs="Times New Roman"/>
          <w:color w:val="000000" w:themeColor="text1"/>
          <w:sz w:val="24"/>
          <w:szCs w:val="24"/>
        </w:rPr>
        <w:t xml:space="preserve"> (</w:t>
      </w:r>
      <w:proofErr w:type="spellStart"/>
      <w:r w:rsidR="00C25B80" w:rsidRPr="0029048A">
        <w:rPr>
          <w:rFonts w:ascii="Times New Roman" w:eastAsia="Times New Roman" w:hAnsi="Times New Roman" w:cs="Times New Roman"/>
          <w:color w:val="000000" w:themeColor="text1"/>
          <w:sz w:val="24"/>
          <w:szCs w:val="24"/>
        </w:rPr>
        <w:t>Tekleab</w:t>
      </w:r>
      <w:proofErr w:type="spellEnd"/>
      <w:r w:rsidR="00C25B80" w:rsidRPr="0029048A">
        <w:rPr>
          <w:rFonts w:ascii="Times New Roman" w:eastAsia="Times New Roman" w:hAnsi="Times New Roman" w:cs="Times New Roman"/>
          <w:color w:val="000000" w:themeColor="text1"/>
          <w:sz w:val="24"/>
          <w:szCs w:val="24"/>
        </w:rPr>
        <w:t xml:space="preserve"> et al.</w:t>
      </w:r>
      <w:r w:rsidRPr="0029048A">
        <w:rPr>
          <w:rFonts w:ascii="Times New Roman" w:eastAsia="Times New Roman" w:hAnsi="Times New Roman" w:cs="Times New Roman"/>
          <w:color w:val="000000" w:themeColor="text1"/>
          <w:sz w:val="24"/>
          <w:szCs w:val="24"/>
        </w:rPr>
        <w:t xml:space="preserve">, 2009). Similarly, </w:t>
      </w:r>
      <w:r w:rsidRPr="0029048A">
        <w:rPr>
          <w:rFonts w:ascii="Times New Roman" w:eastAsia="Times New Roman" w:hAnsi="Times New Roman" w:cs="Times New Roman"/>
          <w:i/>
          <w:color w:val="000000" w:themeColor="text1"/>
          <w:sz w:val="24"/>
          <w:szCs w:val="24"/>
        </w:rPr>
        <w:t>perceived virtuality</w:t>
      </w:r>
      <w:r w:rsidRPr="0029048A">
        <w:rPr>
          <w:rFonts w:ascii="Times New Roman" w:eastAsia="Times New Roman" w:hAnsi="Times New Roman" w:cs="Times New Roman"/>
          <w:color w:val="000000" w:themeColor="text1"/>
          <w:sz w:val="24"/>
          <w:szCs w:val="24"/>
        </w:rPr>
        <w:t xml:space="preserve"> </w:t>
      </w:r>
      <w:r w:rsidR="001C7C43" w:rsidRPr="0029048A">
        <w:rPr>
          <w:rFonts w:ascii="Times New Roman" w:eastAsia="Times New Roman" w:hAnsi="Times New Roman" w:cs="Times New Roman"/>
          <w:color w:val="000000" w:themeColor="text1"/>
          <w:sz w:val="24"/>
          <w:szCs w:val="24"/>
        </w:rPr>
        <w:t>significantly influences</w:t>
      </w:r>
      <w:r w:rsidRPr="0029048A">
        <w:rPr>
          <w:rFonts w:ascii="Times New Roman" w:eastAsia="Times New Roman" w:hAnsi="Times New Roman" w:cs="Times New Roman"/>
          <w:color w:val="000000" w:themeColor="text1"/>
          <w:sz w:val="24"/>
          <w:szCs w:val="24"/>
        </w:rPr>
        <w:t xml:space="preserve"> the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 xml:space="preserve"> of individuals working in VTs, and the partial mediation of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xml:space="preserve"> also improves this relationship (see H1c versus H7c). This finding is important for managers in VTs because they must organise organisational activities to resolve the conflict</w:t>
      </w:r>
      <w:r w:rsidRPr="0029048A">
        <w:rPr>
          <w:rFonts w:ascii="Times New Roman" w:eastAsia="Times New Roman" w:hAnsi="Times New Roman" w:cs="Times New Roman"/>
          <w:i/>
          <w:color w:val="000000" w:themeColor="text1"/>
          <w:sz w:val="24"/>
          <w:szCs w:val="24"/>
        </w:rPr>
        <w:t xml:space="preserve"> </w:t>
      </w:r>
      <w:r w:rsidRPr="0029048A">
        <w:rPr>
          <w:rFonts w:ascii="Times New Roman" w:eastAsia="Times New Roman" w:hAnsi="Times New Roman" w:cs="Times New Roman"/>
          <w:color w:val="000000" w:themeColor="text1"/>
          <w:sz w:val="24"/>
          <w:szCs w:val="24"/>
        </w:rPr>
        <w:t xml:space="preserve">in VTs. These activities may increase </w:t>
      </w:r>
      <w:r w:rsidR="00EE6106" w:rsidRPr="0029048A">
        <w:rPr>
          <w:rFonts w:ascii="Times New Roman" w:eastAsia="Times New Roman" w:hAnsi="Times New Roman" w:cs="Times New Roman"/>
          <w:color w:val="000000" w:themeColor="text1"/>
          <w:sz w:val="24"/>
          <w:szCs w:val="24"/>
        </w:rPr>
        <w:t>an individual’s satisfaction</w:t>
      </w:r>
      <w:r w:rsidRPr="0029048A">
        <w:rPr>
          <w:rFonts w:ascii="Times New Roman" w:eastAsia="Times New Roman" w:hAnsi="Times New Roman" w:cs="Times New Roman"/>
          <w:i/>
          <w:color w:val="000000" w:themeColor="text1"/>
          <w:sz w:val="24"/>
          <w:szCs w:val="24"/>
        </w:rPr>
        <w:t xml:space="preserve"> while working with VT members</w:t>
      </w:r>
      <w:r w:rsidRPr="0029048A">
        <w:rPr>
          <w:rFonts w:ascii="Times New Roman" w:eastAsia="Times New Roman" w:hAnsi="Times New Roman" w:cs="Times New Roman"/>
          <w:color w:val="000000" w:themeColor="text1"/>
          <w:sz w:val="24"/>
          <w:szCs w:val="24"/>
        </w:rPr>
        <w:t xml:space="preserve"> or increase the </w:t>
      </w:r>
      <w:r w:rsidRPr="0029048A">
        <w:rPr>
          <w:rFonts w:ascii="Times New Roman" w:eastAsia="Times New Roman" w:hAnsi="Times New Roman" w:cs="Times New Roman"/>
          <w:i/>
          <w:color w:val="000000" w:themeColor="text1"/>
          <w:sz w:val="24"/>
          <w:szCs w:val="24"/>
        </w:rPr>
        <w:t>satisfaction of an individual while working within a team</w:t>
      </w:r>
      <w:r w:rsidRPr="0029048A">
        <w:rPr>
          <w:rFonts w:ascii="Times New Roman" w:eastAsia="Times New Roman" w:hAnsi="Times New Roman" w:cs="Times New Roman"/>
          <w:color w:val="000000" w:themeColor="text1"/>
          <w:sz w:val="24"/>
          <w:szCs w:val="24"/>
        </w:rPr>
        <w:t xml:space="preserve">, improving overall </w:t>
      </w:r>
      <w:r w:rsidRPr="0029048A">
        <w:rPr>
          <w:rFonts w:ascii="Times New Roman" w:eastAsia="Times New Roman" w:hAnsi="Times New Roman" w:cs="Times New Roman"/>
          <w:i/>
          <w:color w:val="000000" w:themeColor="text1"/>
          <w:sz w:val="24"/>
          <w:szCs w:val="24"/>
        </w:rPr>
        <w:t>subjective well-being</w:t>
      </w:r>
      <w:r w:rsidRPr="0029048A">
        <w:rPr>
          <w:rFonts w:ascii="Times New Roman" w:eastAsia="Times New Roman" w:hAnsi="Times New Roman" w:cs="Times New Roman"/>
          <w:color w:val="000000" w:themeColor="text1"/>
          <w:sz w:val="24"/>
          <w:szCs w:val="24"/>
        </w:rPr>
        <w:t xml:space="preserve"> within </w:t>
      </w:r>
      <w:r w:rsidR="0027660F" w:rsidRPr="0029048A">
        <w:rPr>
          <w:rFonts w:ascii="Times New Roman" w:eastAsia="Times New Roman" w:hAnsi="Times New Roman" w:cs="Times New Roman"/>
          <w:color w:val="000000" w:themeColor="text1"/>
          <w:sz w:val="24"/>
          <w:szCs w:val="24"/>
        </w:rPr>
        <w:t>a</w:t>
      </w:r>
      <w:r w:rsidRPr="0029048A">
        <w:rPr>
          <w:rFonts w:ascii="Times New Roman" w:eastAsia="Times New Roman" w:hAnsi="Times New Roman" w:cs="Times New Roman"/>
          <w:color w:val="000000" w:themeColor="text1"/>
          <w:sz w:val="24"/>
          <w:szCs w:val="24"/>
        </w:rPr>
        <w:t xml:space="preserve"> VT.</w:t>
      </w:r>
    </w:p>
    <w:p w14:paraId="7823BD9F" w14:textId="5AD21F7C"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Fourth, the findings from our study may also help HR managers to design more effective solutions in the industry space of “virtual world</w:t>
      </w:r>
      <w:r w:rsidR="00EE6106" w:rsidRPr="0029048A">
        <w:rPr>
          <w:rFonts w:ascii="Times New Roman" w:eastAsia="Times New Roman" w:hAnsi="Times New Roman" w:cs="Times New Roman"/>
          <w:color w:val="000000" w:themeColor="text1"/>
          <w:sz w:val="24"/>
          <w:szCs w:val="24"/>
        </w:rPr>
        <w:t>s</w:t>
      </w:r>
      <w:r w:rsidRPr="0029048A">
        <w:rPr>
          <w:rFonts w:ascii="Times New Roman" w:eastAsia="Times New Roman" w:hAnsi="Times New Roman" w:cs="Times New Roman"/>
          <w:color w:val="000000" w:themeColor="text1"/>
          <w:sz w:val="24"/>
          <w:szCs w:val="24"/>
        </w:rPr>
        <w:t xml:space="preserve">” platforms such as metaverse </w:t>
      </w:r>
      <w:r w:rsidR="00EE6106" w:rsidRPr="0029048A">
        <w:rPr>
          <w:rFonts w:ascii="Times New Roman" w:eastAsia="Times New Roman" w:hAnsi="Times New Roman" w:cs="Times New Roman"/>
          <w:color w:val="000000" w:themeColor="text1"/>
          <w:sz w:val="24"/>
          <w:szCs w:val="24"/>
        </w:rPr>
        <w:t xml:space="preserve">and </w:t>
      </w:r>
      <w:r w:rsidRPr="0029048A">
        <w:rPr>
          <w:rFonts w:ascii="Times New Roman" w:eastAsia="Times New Roman" w:hAnsi="Times New Roman" w:cs="Times New Roman"/>
          <w:color w:val="000000" w:themeColor="text1"/>
          <w:sz w:val="24"/>
          <w:szCs w:val="24"/>
        </w:rPr>
        <w:lastRenderedPageBreak/>
        <w:t>AR/VR (Cheng et al., 2022; Dwivedi et al.</w:t>
      </w:r>
      <w:r w:rsidR="00EE6106"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2022; </w:t>
      </w:r>
      <w:proofErr w:type="spellStart"/>
      <w:r w:rsidRPr="0029048A">
        <w:rPr>
          <w:rFonts w:ascii="Times New Roman" w:eastAsia="Times New Roman" w:hAnsi="Times New Roman" w:cs="Times New Roman"/>
          <w:color w:val="000000" w:themeColor="text1"/>
          <w:sz w:val="24"/>
          <w:szCs w:val="24"/>
        </w:rPr>
        <w:t>Peukert</w:t>
      </w:r>
      <w:proofErr w:type="spellEnd"/>
      <w:r w:rsidRPr="0029048A">
        <w:rPr>
          <w:rFonts w:ascii="Times New Roman" w:eastAsia="Times New Roman" w:hAnsi="Times New Roman" w:cs="Times New Roman"/>
          <w:color w:val="000000" w:themeColor="text1"/>
          <w:sz w:val="24"/>
          <w:szCs w:val="24"/>
        </w:rPr>
        <w:t xml:space="preserve"> et al., 2022; Shiau and Huang, 202</w:t>
      </w:r>
      <w:r w:rsidR="005362F4" w:rsidRPr="0029048A">
        <w:rPr>
          <w:rFonts w:ascii="Times New Roman" w:eastAsia="Times New Roman" w:hAnsi="Times New Roman" w:cs="Times New Roman"/>
          <w:color w:val="000000" w:themeColor="text1"/>
          <w:sz w:val="24"/>
          <w:szCs w:val="24"/>
        </w:rPr>
        <w:t>3</w:t>
      </w:r>
      <w:r w:rsidRPr="0029048A">
        <w:rPr>
          <w:rFonts w:ascii="Times New Roman" w:eastAsia="Times New Roman" w:hAnsi="Times New Roman" w:cs="Times New Roman"/>
          <w:color w:val="000000" w:themeColor="text1"/>
          <w:sz w:val="24"/>
          <w:szCs w:val="24"/>
        </w:rPr>
        <w:t>). After the COVID-19 pandemic, there has been a growing demand for hybrid work across corporates. Many startups</w:t>
      </w:r>
      <w:r w:rsidR="00773764" w:rsidRPr="0029048A">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such as Vastly</w:t>
      </w:r>
      <w:r w:rsidRPr="0029048A">
        <w:rPr>
          <w:rStyle w:val="FootnoteReference"/>
          <w:rFonts w:ascii="Times New Roman" w:eastAsia="Times New Roman" w:hAnsi="Times New Roman" w:cs="Times New Roman"/>
          <w:color w:val="000000" w:themeColor="text1"/>
          <w:sz w:val="24"/>
          <w:szCs w:val="24"/>
        </w:rPr>
        <w:footnoteReference w:id="8"/>
      </w:r>
      <w:r w:rsidRPr="0029048A">
        <w:rPr>
          <w:rFonts w:ascii="Times New Roman" w:eastAsia="Times New Roman" w:hAnsi="Times New Roman" w:cs="Times New Roman"/>
          <w:color w:val="000000" w:themeColor="text1"/>
          <w:sz w:val="24"/>
          <w:szCs w:val="24"/>
        </w:rPr>
        <w:t xml:space="preserve"> and Party Space</w:t>
      </w:r>
      <w:r w:rsidR="00773764" w:rsidRPr="0029048A">
        <w:rPr>
          <w:rFonts w:ascii="Times New Roman" w:eastAsia="Times New Roman" w:hAnsi="Times New Roman" w:cs="Times New Roman"/>
          <w:color w:val="000000" w:themeColor="text1"/>
          <w:sz w:val="24"/>
          <w:szCs w:val="24"/>
        </w:rPr>
        <w:t>,</w:t>
      </w:r>
      <w:r w:rsidRPr="0029048A">
        <w:rPr>
          <w:rStyle w:val="FootnoteReference"/>
          <w:rFonts w:ascii="Times New Roman" w:eastAsia="Times New Roman" w:hAnsi="Times New Roman" w:cs="Times New Roman"/>
          <w:color w:val="000000" w:themeColor="text1"/>
          <w:sz w:val="24"/>
          <w:szCs w:val="24"/>
        </w:rPr>
        <w:footnoteReference w:id="9"/>
      </w:r>
      <w:r w:rsidRPr="0029048A">
        <w:rPr>
          <w:rFonts w:ascii="Times New Roman" w:eastAsia="Times New Roman" w:hAnsi="Times New Roman" w:cs="Times New Roman"/>
          <w:color w:val="000000" w:themeColor="text1"/>
          <w:sz w:val="24"/>
          <w:szCs w:val="24"/>
        </w:rPr>
        <w:t xml:space="preserve"> are creating video games for team-building exercises for remote and virtual teams and fun events for large groups with a live host. The offerings have quickly become popular with international technology giants such as Google, Amazon, Facebook, Apple, Waymo, and Adobe. While our study identifies a few important findings, they can be useful in designing effective and interactive solutions in the virtual space, keeping in mind the importance of </w:t>
      </w:r>
      <w:r w:rsidRPr="0029048A">
        <w:rPr>
          <w:rFonts w:ascii="Times New Roman" w:eastAsia="Times New Roman" w:hAnsi="Times New Roman" w:cs="Times New Roman"/>
          <w:i/>
          <w:color w:val="000000" w:themeColor="text1"/>
          <w:sz w:val="24"/>
          <w:szCs w:val="24"/>
        </w:rPr>
        <w:t>psychological empowerment</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conflict management</w:t>
      </w:r>
      <w:r w:rsidRPr="0029048A">
        <w:rPr>
          <w:rFonts w:ascii="Times New Roman" w:eastAsia="Times New Roman" w:hAnsi="Times New Roman" w:cs="Times New Roman"/>
          <w:color w:val="000000" w:themeColor="text1"/>
          <w:sz w:val="24"/>
          <w:szCs w:val="24"/>
        </w:rPr>
        <w:t xml:space="preserve"> as mediators while enumerating the final performance outcomes of a virtual team.</w:t>
      </w:r>
    </w:p>
    <w:p w14:paraId="0E2E836A" w14:textId="77777777" w:rsidR="00AF1886" w:rsidRPr="0029048A" w:rsidRDefault="00AF1886" w:rsidP="002D3DD3">
      <w:pPr>
        <w:pStyle w:val="Heading1"/>
        <w:numPr>
          <w:ilvl w:val="0"/>
          <w:numId w:val="1"/>
        </w:numPr>
        <w:spacing w:after="0" w:line="480" w:lineRule="auto"/>
        <w:ind w:left="426"/>
        <w:rPr>
          <w:color w:val="000000" w:themeColor="text1"/>
          <w:sz w:val="24"/>
          <w:szCs w:val="24"/>
        </w:rPr>
      </w:pPr>
      <w:r w:rsidRPr="0029048A">
        <w:rPr>
          <w:color w:val="000000" w:themeColor="text1"/>
          <w:sz w:val="24"/>
          <w:szCs w:val="24"/>
        </w:rPr>
        <w:t>Conclusions and Future Research Directions</w:t>
      </w:r>
    </w:p>
    <w:p w14:paraId="297421E5" w14:textId="4EB86225" w:rsidR="00AF1886" w:rsidRPr="0029048A" w:rsidRDefault="00AF1886" w:rsidP="00AF1886">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Despite the recognised importance of virtual teams in the growth of contemporary business organisations, the present study </w:t>
      </w:r>
      <w:r w:rsidR="00774623" w:rsidRPr="0029048A">
        <w:rPr>
          <w:rFonts w:ascii="Times New Roman" w:eastAsia="Times New Roman" w:hAnsi="Times New Roman" w:cs="Times New Roman"/>
          <w:color w:val="000000" w:themeColor="text1"/>
          <w:sz w:val="24"/>
          <w:szCs w:val="24"/>
        </w:rPr>
        <w:t>aims</w:t>
      </w:r>
      <w:r w:rsidRPr="0029048A">
        <w:rPr>
          <w:rFonts w:ascii="Times New Roman" w:eastAsia="Times New Roman" w:hAnsi="Times New Roman" w:cs="Times New Roman"/>
          <w:color w:val="000000" w:themeColor="text1"/>
          <w:sz w:val="24"/>
          <w:szCs w:val="24"/>
        </w:rPr>
        <w:t xml:space="preserve"> t</w:t>
      </w:r>
      <w:r w:rsidR="00EB02D1" w:rsidRPr="0029048A">
        <w:rPr>
          <w:rFonts w:ascii="Times New Roman" w:eastAsia="Times New Roman" w:hAnsi="Times New Roman" w:cs="Times New Roman"/>
          <w:color w:val="000000" w:themeColor="text1"/>
          <w:sz w:val="24"/>
          <w:szCs w:val="24"/>
        </w:rPr>
        <w:t>o explore</w:t>
      </w:r>
      <w:r w:rsidRPr="0029048A">
        <w:rPr>
          <w:rFonts w:ascii="Times New Roman" w:eastAsia="Times New Roman" w:hAnsi="Times New Roman" w:cs="Times New Roman"/>
          <w:color w:val="000000" w:themeColor="text1"/>
          <w:sz w:val="24"/>
          <w:szCs w:val="24"/>
        </w:rPr>
        <w:t xml:space="preserve"> virtual teams in an emerging economy</w:t>
      </w:r>
      <w:r w:rsidR="005519EA" w:rsidRPr="0029048A">
        <w:rPr>
          <w:rFonts w:ascii="Times New Roman" w:eastAsia="Times New Roman" w:hAnsi="Times New Roman" w:cs="Times New Roman"/>
          <w:color w:val="000000" w:themeColor="text1"/>
          <w:sz w:val="24"/>
          <w:szCs w:val="24"/>
        </w:rPr>
        <w:t xml:space="preserve"> and adds to the literature in this domain (</w:t>
      </w:r>
      <w:r w:rsidR="005519EA" w:rsidRPr="0029048A">
        <w:rPr>
          <w:rFonts w:ascii="Times New Roman" w:eastAsia="Times New Roman" w:hAnsi="Times New Roman" w:cs="Times New Roman"/>
          <w:color w:val="000000" w:themeColor="text1"/>
          <w:sz w:val="24"/>
          <w:szCs w:val="24"/>
          <w:highlight w:val="white"/>
        </w:rPr>
        <w:t>Handke</w:t>
      </w:r>
      <w:r w:rsidR="005519EA" w:rsidRPr="0029048A">
        <w:rPr>
          <w:rFonts w:ascii="Times New Roman" w:eastAsia="Times New Roman" w:hAnsi="Times New Roman" w:cs="Times New Roman"/>
          <w:color w:val="000000" w:themeColor="text1"/>
          <w:sz w:val="24"/>
          <w:szCs w:val="24"/>
        </w:rPr>
        <w:t xml:space="preserve"> et al., 2021; </w:t>
      </w:r>
      <w:proofErr w:type="spellStart"/>
      <w:r w:rsidR="005519EA" w:rsidRPr="0029048A">
        <w:rPr>
          <w:rFonts w:ascii="Times New Roman" w:eastAsia="Times New Roman" w:hAnsi="Times New Roman" w:cs="Times New Roman"/>
          <w:color w:val="000000" w:themeColor="text1"/>
          <w:sz w:val="24"/>
          <w:szCs w:val="24"/>
        </w:rPr>
        <w:t>Purvanova</w:t>
      </w:r>
      <w:proofErr w:type="spellEnd"/>
      <w:r w:rsidR="005519EA" w:rsidRPr="0029048A">
        <w:rPr>
          <w:rFonts w:ascii="Times New Roman" w:eastAsia="Times New Roman" w:hAnsi="Times New Roman" w:cs="Times New Roman"/>
          <w:color w:val="000000" w:themeColor="text1"/>
          <w:sz w:val="24"/>
          <w:szCs w:val="24"/>
        </w:rPr>
        <w:t xml:space="preserve"> and Kenda, 2022)</w:t>
      </w:r>
      <w:r w:rsidRPr="0029048A">
        <w:rPr>
          <w:rFonts w:ascii="Times New Roman" w:eastAsia="Times New Roman" w:hAnsi="Times New Roman" w:cs="Times New Roman"/>
          <w:color w:val="000000" w:themeColor="text1"/>
          <w:sz w:val="24"/>
          <w:szCs w:val="24"/>
        </w:rPr>
        <w:t xml:space="preserve">. Virtuality is a </w:t>
      </w:r>
      <w:r w:rsidR="00A127E4" w:rsidRPr="0029048A">
        <w:rPr>
          <w:rFonts w:ascii="Times New Roman" w:eastAsia="Times New Roman" w:hAnsi="Times New Roman" w:cs="Times New Roman"/>
          <w:color w:val="000000" w:themeColor="text1"/>
          <w:sz w:val="24"/>
          <w:szCs w:val="24"/>
        </w:rPr>
        <w:t>multidimensional construct that</w:t>
      </w:r>
      <w:r w:rsidRPr="0029048A">
        <w:rPr>
          <w:rFonts w:ascii="Times New Roman" w:eastAsia="Times New Roman" w:hAnsi="Times New Roman" w:cs="Times New Roman"/>
          <w:color w:val="000000" w:themeColor="text1"/>
          <w:sz w:val="24"/>
          <w:szCs w:val="24"/>
        </w:rPr>
        <w:t xml:space="preserve"> can be understood through discontinuities arising from </w:t>
      </w:r>
      <w:r w:rsidR="00EB02D1" w:rsidRPr="0029048A">
        <w:rPr>
          <w:rFonts w:ascii="Times New Roman" w:eastAsia="Times New Roman" w:hAnsi="Times New Roman" w:cs="Times New Roman"/>
          <w:color w:val="000000" w:themeColor="text1"/>
          <w:sz w:val="24"/>
          <w:szCs w:val="24"/>
        </w:rPr>
        <w:t>virtual</w:t>
      </w:r>
      <w:r w:rsidRPr="0029048A">
        <w:rPr>
          <w:rFonts w:ascii="Times New Roman" w:eastAsia="Times New Roman" w:hAnsi="Times New Roman" w:cs="Times New Roman"/>
          <w:color w:val="000000" w:themeColor="text1"/>
          <w:sz w:val="24"/>
          <w:szCs w:val="24"/>
        </w:rPr>
        <w:t xml:space="preserve"> teams</w:t>
      </w:r>
      <w:r w:rsidR="00BC6688">
        <w:rPr>
          <w:rFonts w:ascii="Times New Roman" w:eastAsia="Times New Roman" w:hAnsi="Times New Roman" w:cs="Times New Roman"/>
          <w:color w:val="000000" w:themeColor="text1"/>
          <w:sz w:val="24"/>
          <w:szCs w:val="24"/>
        </w:rPr>
        <w:t xml:space="preserve"> (</w:t>
      </w:r>
      <w:r w:rsidR="00BC6688" w:rsidRPr="00BC6688">
        <w:rPr>
          <w:rFonts w:ascii="Times New Roman" w:eastAsia="Times New Roman" w:hAnsi="Times New Roman" w:cs="Times New Roman"/>
          <w:color w:val="00B0F0"/>
          <w:sz w:val="24"/>
          <w:szCs w:val="24"/>
        </w:rPr>
        <w:t>Watson‐Manheim</w:t>
      </w:r>
      <w:r w:rsidR="00BC6688" w:rsidRPr="00BC6688">
        <w:rPr>
          <w:rFonts w:ascii="Times New Roman" w:eastAsia="Times New Roman" w:hAnsi="Times New Roman" w:cs="Times New Roman"/>
          <w:color w:val="00B0F0"/>
          <w:sz w:val="24"/>
          <w:szCs w:val="24"/>
        </w:rPr>
        <w:t xml:space="preserve"> et al., 2002; </w:t>
      </w:r>
      <w:r w:rsidR="00BC6688" w:rsidRPr="00BC6688">
        <w:rPr>
          <w:rFonts w:ascii="Times New Roman" w:eastAsia="Times New Roman" w:hAnsi="Times New Roman" w:cs="Times New Roman"/>
          <w:color w:val="00B0F0"/>
          <w:sz w:val="24"/>
          <w:szCs w:val="24"/>
        </w:rPr>
        <w:t>Watson‐Manheim</w:t>
      </w:r>
      <w:r w:rsidR="00BC6688" w:rsidRPr="00BC6688">
        <w:rPr>
          <w:rFonts w:ascii="Times New Roman" w:eastAsia="Times New Roman" w:hAnsi="Times New Roman" w:cs="Times New Roman"/>
          <w:color w:val="00B0F0"/>
          <w:sz w:val="24"/>
          <w:szCs w:val="24"/>
        </w:rPr>
        <w:t xml:space="preserve"> et al., 2012</w:t>
      </w:r>
      <w:r w:rsidR="00BC6688">
        <w:rPr>
          <w:rFonts w:ascii="Times New Roman" w:eastAsia="Times New Roman" w:hAnsi="Times New Roman" w:cs="Times New Roman"/>
          <w:color w:val="000000" w:themeColor="text1"/>
          <w:sz w:val="24"/>
          <w:szCs w:val="24"/>
        </w:rPr>
        <w:t>)</w:t>
      </w:r>
      <w:r w:rsidRPr="0029048A">
        <w:rPr>
          <w:rFonts w:ascii="Times New Roman" w:eastAsia="Times New Roman" w:hAnsi="Times New Roman" w:cs="Times New Roman"/>
          <w:color w:val="000000" w:themeColor="text1"/>
          <w:sz w:val="24"/>
          <w:szCs w:val="24"/>
        </w:rPr>
        <w:t xml:space="preserve">. The findings of this study suggest that to reap the advantages of virtual teams (i.e., </w:t>
      </w:r>
      <w:r w:rsidRPr="0029048A">
        <w:rPr>
          <w:rFonts w:ascii="Times New Roman" w:eastAsia="Times New Roman" w:hAnsi="Times New Roman" w:cs="Times New Roman"/>
          <w:i/>
          <w:color w:val="000000" w:themeColor="text1"/>
          <w:sz w:val="24"/>
          <w:szCs w:val="24"/>
        </w:rPr>
        <w:t>performance</w:t>
      </w:r>
      <w:r w:rsidRPr="0029048A">
        <w:rPr>
          <w:rFonts w:ascii="Times New Roman" w:eastAsia="Times New Roman" w:hAnsi="Times New Roman" w:cs="Times New Roman"/>
          <w:color w:val="000000" w:themeColor="text1"/>
          <w:sz w:val="24"/>
          <w:szCs w:val="24"/>
        </w:rPr>
        <w:t xml:space="preserve">, </w:t>
      </w:r>
      <w:r w:rsidR="00A65532" w:rsidRPr="0029048A">
        <w:rPr>
          <w:rFonts w:ascii="Times New Roman" w:eastAsia="Times New Roman" w:hAnsi="Times New Roman" w:cs="Times New Roman"/>
          <w:i/>
          <w:color w:val="000000" w:themeColor="text1"/>
          <w:sz w:val="24"/>
          <w:szCs w:val="24"/>
        </w:rPr>
        <w:t>team</w:t>
      </w:r>
      <w:r w:rsidRPr="0029048A">
        <w:rPr>
          <w:rFonts w:ascii="Times New Roman" w:eastAsia="Times New Roman" w:hAnsi="Times New Roman" w:cs="Times New Roman"/>
          <w:i/>
          <w:color w:val="000000" w:themeColor="text1"/>
          <w:sz w:val="24"/>
          <w:szCs w:val="24"/>
        </w:rPr>
        <w:t xml:space="preserve"> satisfaction</w:t>
      </w:r>
      <w:r w:rsidRPr="0029048A">
        <w:rPr>
          <w:rFonts w:ascii="Times New Roman" w:eastAsia="Times New Roman" w:hAnsi="Times New Roman" w:cs="Times New Roman"/>
          <w:color w:val="000000" w:themeColor="text1"/>
          <w:sz w:val="24"/>
          <w:szCs w:val="24"/>
        </w:rPr>
        <w:t xml:space="preserve"> and </w:t>
      </w:r>
      <w:r w:rsidRPr="0029048A">
        <w:rPr>
          <w:rFonts w:ascii="Times New Roman" w:eastAsia="Times New Roman" w:hAnsi="Times New Roman" w:cs="Times New Roman"/>
          <w:i/>
          <w:color w:val="000000" w:themeColor="text1"/>
          <w:sz w:val="24"/>
          <w:szCs w:val="24"/>
        </w:rPr>
        <w:t>well-being</w:t>
      </w:r>
      <w:r w:rsidRPr="0029048A">
        <w:rPr>
          <w:rFonts w:ascii="Times New Roman" w:eastAsia="Times New Roman" w:hAnsi="Times New Roman" w:cs="Times New Roman"/>
          <w:color w:val="000000" w:themeColor="text1"/>
          <w:sz w:val="24"/>
          <w:szCs w:val="24"/>
        </w:rPr>
        <w:t xml:space="preserve">), managers and organisations ought to develop good team behaviours (i.e., processes) and encourage positive empowerment </w:t>
      </w:r>
      <w:r w:rsidR="000C0A84" w:rsidRPr="0029048A">
        <w:rPr>
          <w:rFonts w:ascii="Times New Roman" w:eastAsia="Times New Roman" w:hAnsi="Times New Roman" w:cs="Times New Roman"/>
          <w:color w:val="000000" w:themeColor="text1"/>
          <w:sz w:val="24"/>
          <w:szCs w:val="24"/>
        </w:rPr>
        <w:t>instead of</w:t>
      </w:r>
      <w:r w:rsidRPr="0029048A">
        <w:rPr>
          <w:rFonts w:ascii="Times New Roman" w:eastAsia="Times New Roman" w:hAnsi="Times New Roman" w:cs="Times New Roman"/>
          <w:color w:val="000000" w:themeColor="text1"/>
          <w:sz w:val="24"/>
          <w:szCs w:val="24"/>
        </w:rPr>
        <w:t xml:space="preserve"> merely focusing on outcomes. One way to accomplish this objective is by actively engaging in interventions that empower teams. The study’s findings have </w:t>
      </w:r>
      <w:r w:rsidR="000C0A84" w:rsidRPr="0029048A">
        <w:rPr>
          <w:rFonts w:ascii="Times New Roman" w:eastAsia="Times New Roman" w:hAnsi="Times New Roman" w:cs="Times New Roman"/>
          <w:color w:val="000000" w:themeColor="text1"/>
          <w:sz w:val="24"/>
          <w:szCs w:val="24"/>
        </w:rPr>
        <w:t>general implications for virtual teams and human-technology interfaces</w:t>
      </w:r>
      <w:r w:rsidRPr="0029048A">
        <w:rPr>
          <w:rFonts w:ascii="Times New Roman" w:eastAsia="Times New Roman" w:hAnsi="Times New Roman" w:cs="Times New Roman"/>
          <w:color w:val="000000" w:themeColor="text1"/>
          <w:sz w:val="24"/>
          <w:szCs w:val="24"/>
        </w:rPr>
        <w:t xml:space="preserve"> (</w:t>
      </w:r>
      <w:proofErr w:type="spellStart"/>
      <w:r w:rsidRPr="0029048A">
        <w:rPr>
          <w:rFonts w:ascii="Times New Roman" w:eastAsia="Times New Roman" w:hAnsi="Times New Roman" w:cs="Times New Roman"/>
          <w:color w:val="000000" w:themeColor="text1"/>
          <w:sz w:val="24"/>
          <w:szCs w:val="24"/>
          <w:highlight w:val="white"/>
        </w:rPr>
        <w:t>Vidolov</w:t>
      </w:r>
      <w:proofErr w:type="spellEnd"/>
      <w:r w:rsidRPr="0029048A">
        <w:rPr>
          <w:rFonts w:ascii="Times New Roman" w:eastAsia="Times New Roman" w:hAnsi="Times New Roman" w:cs="Times New Roman"/>
          <w:color w:val="000000" w:themeColor="text1"/>
          <w:sz w:val="24"/>
          <w:szCs w:val="24"/>
          <w:highlight w:val="white"/>
        </w:rPr>
        <w:t>, 2022)</w:t>
      </w:r>
      <w:r w:rsidRPr="0029048A">
        <w:rPr>
          <w:rFonts w:ascii="Times New Roman" w:eastAsia="Times New Roman" w:hAnsi="Times New Roman" w:cs="Times New Roman"/>
          <w:color w:val="000000" w:themeColor="text1"/>
          <w:sz w:val="24"/>
          <w:szCs w:val="24"/>
        </w:rPr>
        <w:t xml:space="preserve">. The study also helps widen our understanding of the various psychological variables associated with teamwork in virtual teams. The study will be valuable in implementing and developing well-functioning, sustainable virtual </w:t>
      </w:r>
      <w:r w:rsidRPr="0029048A">
        <w:rPr>
          <w:rFonts w:ascii="Times New Roman" w:eastAsia="Times New Roman" w:hAnsi="Times New Roman" w:cs="Times New Roman"/>
          <w:color w:val="000000" w:themeColor="text1"/>
          <w:sz w:val="24"/>
          <w:szCs w:val="24"/>
        </w:rPr>
        <w:lastRenderedPageBreak/>
        <w:t xml:space="preserve">collaboration </w:t>
      </w:r>
      <w:r w:rsidR="000C0A84" w:rsidRPr="0029048A">
        <w:rPr>
          <w:rFonts w:ascii="Times New Roman" w:eastAsia="Times New Roman" w:hAnsi="Times New Roman" w:cs="Times New Roman"/>
          <w:color w:val="000000" w:themeColor="text1"/>
          <w:sz w:val="24"/>
          <w:szCs w:val="24"/>
        </w:rPr>
        <w:t>across</w:t>
      </w:r>
      <w:r w:rsidRPr="0029048A">
        <w:rPr>
          <w:rFonts w:ascii="Times New Roman" w:eastAsia="Times New Roman" w:hAnsi="Times New Roman" w:cs="Times New Roman"/>
          <w:color w:val="000000" w:themeColor="text1"/>
          <w:sz w:val="24"/>
          <w:szCs w:val="24"/>
        </w:rPr>
        <w:t xml:space="preserve"> organisations. These findings will greatly aid in assessing the consequences of virtual teamwork at both individual and organisational levels.</w:t>
      </w:r>
    </w:p>
    <w:p w14:paraId="6745245B" w14:textId="08F87D03" w:rsidR="00AF1886" w:rsidRPr="0029048A" w:rsidRDefault="00AF1886" w:rsidP="00AF1886">
      <w:pPr>
        <w:spacing w:after="0" w:line="480" w:lineRule="auto"/>
        <w:ind w:firstLine="720"/>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Despite these interesting findings, our study has a few limitations. First, the study was conducted by collecting data only once. Hence, future research can adopt a longitudinal </w:t>
      </w:r>
      <w:r w:rsidR="00CE75F7" w:rsidRPr="0029048A">
        <w:rPr>
          <w:rFonts w:ascii="Times New Roman" w:eastAsia="Times New Roman" w:hAnsi="Times New Roman" w:cs="Times New Roman"/>
          <w:color w:val="000000" w:themeColor="text1"/>
          <w:sz w:val="24"/>
          <w:szCs w:val="24"/>
        </w:rPr>
        <w:t>design that may help</w:t>
      </w:r>
      <w:r w:rsidRPr="0029048A">
        <w:rPr>
          <w:rFonts w:ascii="Times New Roman" w:eastAsia="Times New Roman" w:hAnsi="Times New Roman" w:cs="Times New Roman"/>
          <w:color w:val="000000" w:themeColor="text1"/>
          <w:sz w:val="24"/>
          <w:szCs w:val="24"/>
        </w:rPr>
        <w:t xml:space="preserve"> explore any temporal effects in virtual teams. Second, the current research engaged with respondents who represented the work</w:t>
      </w:r>
      <w:r w:rsidR="00E96B84" w:rsidRPr="0029048A">
        <w:rPr>
          <w:rFonts w:ascii="Times New Roman" w:eastAsia="Times New Roman" w:hAnsi="Times New Roman" w:cs="Times New Roman"/>
          <w:color w:val="000000" w:themeColor="text1"/>
          <w:sz w:val="24"/>
          <w:szCs w:val="24"/>
        </w:rPr>
        <w:t xml:space="preserve"> </w:t>
      </w:r>
      <w:r w:rsidRPr="0029048A">
        <w:rPr>
          <w:rFonts w:ascii="Times New Roman" w:eastAsia="Times New Roman" w:hAnsi="Times New Roman" w:cs="Times New Roman"/>
          <w:color w:val="000000" w:themeColor="text1"/>
          <w:sz w:val="24"/>
          <w:szCs w:val="24"/>
        </w:rPr>
        <w:t>culture of a single country</w:t>
      </w:r>
      <w:r w:rsidR="00E96B84" w:rsidRPr="0029048A">
        <w:rPr>
          <w:rFonts w:ascii="Times New Roman" w:eastAsia="Times New Roman" w:hAnsi="Times New Roman" w:cs="Times New Roman"/>
          <w:color w:val="000000" w:themeColor="text1"/>
          <w:sz w:val="24"/>
          <w:szCs w:val="24"/>
        </w:rPr>
        <w:t xml:space="preserve"> (</w:t>
      </w:r>
      <w:proofErr w:type="gramStart"/>
      <w:r w:rsidR="00E96B84" w:rsidRPr="0029048A">
        <w:rPr>
          <w:rFonts w:ascii="Times New Roman" w:eastAsia="Times New Roman" w:hAnsi="Times New Roman" w:cs="Times New Roman"/>
          <w:color w:val="000000" w:themeColor="text1"/>
          <w:sz w:val="24"/>
          <w:szCs w:val="24"/>
        </w:rPr>
        <w:t>i.e.</w:t>
      </w:r>
      <w:proofErr w:type="gramEnd"/>
      <w:r w:rsidR="00E96B84" w:rsidRPr="0029048A">
        <w:rPr>
          <w:rFonts w:ascii="Times New Roman" w:eastAsia="Times New Roman" w:hAnsi="Times New Roman" w:cs="Times New Roman"/>
          <w:color w:val="000000" w:themeColor="text1"/>
          <w:sz w:val="24"/>
          <w:szCs w:val="24"/>
        </w:rPr>
        <w:t xml:space="preserve"> India)</w:t>
      </w:r>
      <w:r w:rsidRPr="0029048A">
        <w:rPr>
          <w:rFonts w:ascii="Times New Roman" w:eastAsia="Times New Roman" w:hAnsi="Times New Roman" w:cs="Times New Roman"/>
          <w:color w:val="000000" w:themeColor="text1"/>
          <w:sz w:val="24"/>
          <w:szCs w:val="24"/>
        </w:rPr>
        <w:t xml:space="preserve">. Therefore, future studies may examine onsite and </w:t>
      </w:r>
      <w:r w:rsidR="00F21D4A" w:rsidRPr="0029048A">
        <w:rPr>
          <w:rFonts w:ascii="Times New Roman" w:eastAsia="Times New Roman" w:hAnsi="Times New Roman" w:cs="Times New Roman"/>
          <w:color w:val="000000" w:themeColor="text1"/>
          <w:sz w:val="24"/>
          <w:szCs w:val="24"/>
        </w:rPr>
        <w:t>offshore</w:t>
      </w:r>
      <w:r w:rsidRPr="0029048A">
        <w:rPr>
          <w:rFonts w:ascii="Times New Roman" w:eastAsia="Times New Roman" w:hAnsi="Times New Roman" w:cs="Times New Roman"/>
          <w:color w:val="000000" w:themeColor="text1"/>
          <w:sz w:val="24"/>
          <w:szCs w:val="24"/>
        </w:rPr>
        <w:t xml:space="preserve"> knowledge workers as members of global virtual teams and then examine cross-cultural effects within them. Third, the study </w:t>
      </w:r>
      <w:r w:rsidR="00BF69D2" w:rsidRPr="0029048A">
        <w:rPr>
          <w:rFonts w:ascii="Times New Roman" w:eastAsia="Times New Roman" w:hAnsi="Times New Roman" w:cs="Times New Roman"/>
          <w:color w:val="000000" w:themeColor="text1"/>
          <w:sz w:val="24"/>
          <w:szCs w:val="24"/>
        </w:rPr>
        <w:t>primarily concerned</w:t>
      </w:r>
      <w:r w:rsidRPr="0029048A">
        <w:rPr>
          <w:rFonts w:ascii="Times New Roman" w:eastAsia="Times New Roman" w:hAnsi="Times New Roman" w:cs="Times New Roman"/>
          <w:color w:val="000000" w:themeColor="text1"/>
          <w:sz w:val="24"/>
          <w:szCs w:val="24"/>
        </w:rPr>
        <w:t xml:space="preserve"> an individual as the “unit of analysis” in a virtual team. Future studies may consider a virtual team as the “unit of analysis” and examine its interplays.</w:t>
      </w:r>
    </w:p>
    <w:p w14:paraId="642C9E83" w14:textId="2C98EA8C" w:rsidR="00AF1886" w:rsidRPr="0029048A" w:rsidRDefault="00AF1886" w:rsidP="00EB560A">
      <w:pPr>
        <w:spacing w:line="276" w:lineRule="auto"/>
        <w:jc w:val="both"/>
        <w:rPr>
          <w:rFonts w:ascii="Times New Roman" w:eastAsia="Times New Roman" w:hAnsi="Times New Roman" w:cs="Times New Roman"/>
          <w:b/>
          <w:color w:val="000000" w:themeColor="text1"/>
          <w:sz w:val="24"/>
          <w:szCs w:val="24"/>
          <w:highlight w:val="white"/>
        </w:rPr>
      </w:pPr>
      <w:r w:rsidRPr="0029048A">
        <w:rPr>
          <w:rFonts w:ascii="Times New Roman" w:eastAsia="Times New Roman" w:hAnsi="Times New Roman" w:cs="Times New Roman"/>
          <w:color w:val="000000" w:themeColor="text1"/>
          <w:sz w:val="24"/>
          <w:szCs w:val="24"/>
        </w:rPr>
        <w:t xml:space="preserve"> </w:t>
      </w:r>
      <w:r w:rsidR="00EB560A" w:rsidRPr="0029048A">
        <w:rPr>
          <w:rFonts w:ascii="Times New Roman" w:eastAsia="Times New Roman" w:hAnsi="Times New Roman" w:cs="Times New Roman"/>
          <w:b/>
          <w:color w:val="000000" w:themeColor="text1"/>
          <w:sz w:val="24"/>
          <w:szCs w:val="24"/>
          <w:highlight w:val="white"/>
        </w:rPr>
        <w:t>Acknowledgements</w:t>
      </w:r>
    </w:p>
    <w:p w14:paraId="000000E2" w14:textId="2C9F3BB2" w:rsidR="00ED5836" w:rsidRPr="0029048A" w:rsidRDefault="00EB560A" w:rsidP="00EA2A9C">
      <w:pPr>
        <w:spacing w:after="0" w:line="480" w:lineRule="auto"/>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The authors thank the anonymous referees for their valuable suggestions that significantly improved this manuscript. The authors also thank the Senior Editor of the journal, Professor Wen-Lung Shiau, for his continued guidance and support throughout the review process.</w:t>
      </w:r>
      <w:r w:rsidR="00F22DC7" w:rsidRPr="0029048A">
        <w:rPr>
          <w:rFonts w:ascii="Times New Roman" w:eastAsia="Times New Roman" w:hAnsi="Times New Roman" w:cs="Times New Roman"/>
          <w:color w:val="000000" w:themeColor="text1"/>
          <w:sz w:val="24"/>
          <w:szCs w:val="24"/>
        </w:rPr>
        <w:t xml:space="preserve"> </w:t>
      </w:r>
      <w:r w:rsidR="00A56AF7" w:rsidRPr="0029048A">
        <w:rPr>
          <w:rFonts w:ascii="Times New Roman" w:eastAsia="Times New Roman" w:hAnsi="Times New Roman" w:cs="Times New Roman"/>
          <w:color w:val="000000" w:themeColor="text1"/>
          <w:sz w:val="24"/>
          <w:szCs w:val="24"/>
        </w:rPr>
        <w:t xml:space="preserve">All </w:t>
      </w:r>
      <w:r w:rsidR="00BF1FAE" w:rsidRPr="0029048A">
        <w:rPr>
          <w:rFonts w:ascii="Times New Roman" w:eastAsia="Times New Roman" w:hAnsi="Times New Roman" w:cs="Times New Roman"/>
          <w:color w:val="000000" w:themeColor="text1"/>
          <w:sz w:val="24"/>
          <w:szCs w:val="24"/>
        </w:rPr>
        <w:t xml:space="preserve">three </w:t>
      </w:r>
      <w:r w:rsidR="00A56AF7" w:rsidRPr="0029048A">
        <w:rPr>
          <w:rFonts w:ascii="Times New Roman" w:eastAsia="Times New Roman" w:hAnsi="Times New Roman" w:cs="Times New Roman"/>
          <w:color w:val="000000" w:themeColor="text1"/>
          <w:sz w:val="24"/>
          <w:szCs w:val="24"/>
        </w:rPr>
        <w:t xml:space="preserve">authors contributed </w:t>
      </w:r>
      <w:r w:rsidR="00D60750" w:rsidRPr="0029048A">
        <w:rPr>
          <w:rFonts w:ascii="Times New Roman" w:eastAsia="Times New Roman" w:hAnsi="Times New Roman" w:cs="Times New Roman"/>
          <w:color w:val="000000" w:themeColor="text1"/>
          <w:sz w:val="24"/>
          <w:szCs w:val="24"/>
        </w:rPr>
        <w:t xml:space="preserve">equally </w:t>
      </w:r>
      <w:r w:rsidR="00A56AF7" w:rsidRPr="0029048A">
        <w:rPr>
          <w:rFonts w:ascii="Times New Roman" w:eastAsia="Times New Roman" w:hAnsi="Times New Roman" w:cs="Times New Roman"/>
          <w:color w:val="000000" w:themeColor="text1"/>
          <w:sz w:val="24"/>
          <w:szCs w:val="24"/>
        </w:rPr>
        <w:t>to this manuscript.</w:t>
      </w:r>
    </w:p>
    <w:p w14:paraId="392AE291" w14:textId="07767B68" w:rsidR="00827F7B" w:rsidRPr="0029048A" w:rsidRDefault="00827F7B" w:rsidP="00AF1886">
      <w:pPr>
        <w:spacing w:after="0" w:line="480" w:lineRule="auto"/>
        <w:jc w:val="both"/>
        <w:rPr>
          <w:rFonts w:ascii="Times New Roman" w:eastAsia="Times New Roman" w:hAnsi="Times New Roman" w:cs="Times New Roman"/>
          <w:color w:val="000000" w:themeColor="text1"/>
          <w:sz w:val="24"/>
          <w:szCs w:val="24"/>
        </w:rPr>
      </w:pPr>
    </w:p>
    <w:p w14:paraId="30D997C8" w14:textId="77777777" w:rsidR="006C673F" w:rsidRPr="0029048A" w:rsidRDefault="006C673F" w:rsidP="006C673F">
      <w:pPr>
        <w:pStyle w:val="Heading1"/>
        <w:spacing w:after="0" w:line="240" w:lineRule="auto"/>
        <w:contextualSpacing/>
        <w:rPr>
          <w:color w:val="000000" w:themeColor="text1"/>
          <w:sz w:val="24"/>
          <w:szCs w:val="24"/>
        </w:rPr>
      </w:pPr>
      <w:r w:rsidRPr="0029048A">
        <w:rPr>
          <w:rFonts w:eastAsia="Times New Roman"/>
          <w:color w:val="000000" w:themeColor="text1"/>
          <w:sz w:val="24"/>
          <w:szCs w:val="24"/>
          <w:lang w:val="en-IE"/>
        </w:rPr>
        <w:t xml:space="preserve"> </w:t>
      </w:r>
      <w:r w:rsidRPr="0029048A">
        <w:rPr>
          <w:color w:val="000000" w:themeColor="text1"/>
          <w:sz w:val="24"/>
          <w:szCs w:val="24"/>
        </w:rPr>
        <w:t>References</w:t>
      </w:r>
    </w:p>
    <w:p w14:paraId="26A0A8A0"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7C71DB3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Abelsen, S.N., Vatne, S.H., </w:t>
      </w:r>
      <w:proofErr w:type="spellStart"/>
      <w:r w:rsidRPr="0029048A">
        <w:rPr>
          <w:rFonts w:ascii="Times New Roman" w:eastAsia="Times New Roman" w:hAnsi="Times New Roman" w:cs="Times New Roman"/>
          <w:color w:val="000000" w:themeColor="text1"/>
          <w:sz w:val="24"/>
          <w:szCs w:val="24"/>
        </w:rPr>
        <w:t>Mikalef</w:t>
      </w:r>
      <w:proofErr w:type="spellEnd"/>
      <w:r w:rsidRPr="0029048A">
        <w:rPr>
          <w:rFonts w:ascii="Times New Roman" w:eastAsia="Times New Roman" w:hAnsi="Times New Roman" w:cs="Times New Roman"/>
          <w:color w:val="000000" w:themeColor="text1"/>
          <w:sz w:val="24"/>
          <w:szCs w:val="24"/>
        </w:rPr>
        <w:t xml:space="preserve">, P. and </w:t>
      </w:r>
      <w:proofErr w:type="spellStart"/>
      <w:r w:rsidRPr="0029048A">
        <w:rPr>
          <w:rFonts w:ascii="Times New Roman" w:eastAsia="Times New Roman" w:hAnsi="Times New Roman" w:cs="Times New Roman"/>
          <w:color w:val="000000" w:themeColor="text1"/>
          <w:sz w:val="24"/>
          <w:szCs w:val="24"/>
        </w:rPr>
        <w:t>Choudrie</w:t>
      </w:r>
      <w:proofErr w:type="spellEnd"/>
      <w:r w:rsidRPr="0029048A">
        <w:rPr>
          <w:rFonts w:ascii="Times New Roman" w:eastAsia="Times New Roman" w:hAnsi="Times New Roman" w:cs="Times New Roman"/>
          <w:color w:val="000000" w:themeColor="text1"/>
          <w:sz w:val="24"/>
          <w:szCs w:val="24"/>
        </w:rPr>
        <w:t>, J. (2021), “Digital working during the COVID-19 pandemic: how task–technology fit improves work performance and lessens feelings of loneliness”, </w:t>
      </w:r>
      <w:r w:rsidRPr="0029048A">
        <w:rPr>
          <w:rFonts w:ascii="Times New Roman" w:eastAsia="Times New Roman" w:hAnsi="Times New Roman" w:cs="Times New Roman"/>
          <w:i/>
          <w:color w:val="000000" w:themeColor="text1"/>
          <w:sz w:val="24"/>
          <w:szCs w:val="24"/>
        </w:rPr>
        <w:t>Information Technology &amp; People</w:t>
      </w:r>
      <w:r w:rsidRPr="0029048A">
        <w:rPr>
          <w:rFonts w:ascii="Times New Roman" w:eastAsia="Times New Roman" w:hAnsi="Times New Roman" w:cs="Times New Roman"/>
          <w:color w:val="000000" w:themeColor="text1"/>
          <w:sz w:val="24"/>
          <w:szCs w:val="24"/>
        </w:rPr>
        <w:t>,</w:t>
      </w:r>
      <w:r w:rsidRPr="0029048A">
        <w:rPr>
          <w:rFonts w:ascii="Times New Roman" w:hAnsi="Times New Roman" w:cs="Times New Roman"/>
          <w:color w:val="000000" w:themeColor="text1"/>
          <w:sz w:val="24"/>
          <w:szCs w:val="24"/>
        </w:rPr>
        <w:t xml:space="preserve"> (in press)</w:t>
      </w:r>
      <w:r w:rsidRPr="0029048A">
        <w:rPr>
          <w:rFonts w:ascii="Times New Roman" w:eastAsia="Times New Roman" w:hAnsi="Times New Roman" w:cs="Times New Roman"/>
          <w:color w:val="000000" w:themeColor="text1"/>
          <w:sz w:val="24"/>
          <w:szCs w:val="24"/>
        </w:rPr>
        <w:t>.</w:t>
      </w:r>
      <w:r w:rsidRPr="0029048A">
        <w:rPr>
          <w:color w:val="000000" w:themeColor="text1"/>
        </w:rPr>
        <w:t xml:space="preserve"> </w:t>
      </w:r>
      <w:r w:rsidRPr="0029048A">
        <w:rPr>
          <w:rFonts w:ascii="Times New Roman" w:eastAsia="Times New Roman" w:hAnsi="Times New Roman" w:cs="Times New Roman"/>
          <w:color w:val="000000" w:themeColor="text1"/>
          <w:sz w:val="24"/>
          <w:szCs w:val="24"/>
        </w:rPr>
        <w:t>https://doi.org/10.1108/ITP-12-2020-0870.</w:t>
      </w:r>
    </w:p>
    <w:p w14:paraId="36F3A5B2"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3C2879E7"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roofErr w:type="spellStart"/>
      <w:r w:rsidRPr="0029048A">
        <w:rPr>
          <w:rFonts w:ascii="Times New Roman" w:hAnsi="Times New Roman" w:cs="Times New Roman"/>
          <w:color w:val="000000" w:themeColor="text1"/>
          <w:sz w:val="24"/>
          <w:szCs w:val="24"/>
          <w:shd w:val="clear" w:color="auto" w:fill="FFFFFF"/>
        </w:rPr>
        <w:t>Algesheimer</w:t>
      </w:r>
      <w:proofErr w:type="spellEnd"/>
      <w:r w:rsidRPr="0029048A">
        <w:rPr>
          <w:rFonts w:ascii="Times New Roman" w:hAnsi="Times New Roman" w:cs="Times New Roman"/>
          <w:color w:val="000000" w:themeColor="text1"/>
          <w:sz w:val="24"/>
          <w:szCs w:val="24"/>
          <w:shd w:val="clear" w:color="auto" w:fill="FFFFFF"/>
        </w:rPr>
        <w:t xml:space="preserve">, R., Dholakia, U.M. and </w:t>
      </w:r>
      <w:proofErr w:type="spellStart"/>
      <w:r w:rsidRPr="0029048A">
        <w:rPr>
          <w:rFonts w:ascii="Times New Roman" w:hAnsi="Times New Roman" w:cs="Times New Roman"/>
          <w:color w:val="000000" w:themeColor="text1"/>
          <w:sz w:val="24"/>
          <w:szCs w:val="24"/>
          <w:shd w:val="clear" w:color="auto" w:fill="FFFFFF"/>
        </w:rPr>
        <w:t>Gurău</w:t>
      </w:r>
      <w:proofErr w:type="spellEnd"/>
      <w:r w:rsidRPr="0029048A">
        <w:rPr>
          <w:rFonts w:ascii="Times New Roman" w:hAnsi="Times New Roman" w:cs="Times New Roman"/>
          <w:color w:val="000000" w:themeColor="text1"/>
          <w:sz w:val="24"/>
          <w:szCs w:val="24"/>
          <w:shd w:val="clear" w:color="auto" w:fill="FFFFFF"/>
        </w:rPr>
        <w:t>, C. (2011), “Virtual team performance in a highly competitive environment”, </w:t>
      </w:r>
      <w:r w:rsidRPr="0029048A">
        <w:rPr>
          <w:rFonts w:ascii="Times New Roman" w:hAnsi="Times New Roman" w:cs="Times New Roman"/>
          <w:i/>
          <w:iCs/>
          <w:color w:val="000000" w:themeColor="text1"/>
          <w:sz w:val="24"/>
          <w:szCs w:val="24"/>
          <w:shd w:val="clear" w:color="auto" w:fill="FFFFFF"/>
        </w:rPr>
        <w:t>Group &amp; Organization Management</w:t>
      </w:r>
      <w:r w:rsidRPr="0029048A">
        <w:rPr>
          <w:rFonts w:ascii="Times New Roman" w:hAnsi="Times New Roman" w:cs="Times New Roman"/>
          <w:color w:val="000000" w:themeColor="text1"/>
          <w:sz w:val="24"/>
          <w:szCs w:val="24"/>
          <w:shd w:val="clear" w:color="auto" w:fill="FFFFFF"/>
        </w:rPr>
        <w:t>, Vol. 36 No. 2, pp. 161-190.</w:t>
      </w:r>
    </w:p>
    <w:p w14:paraId="77D95D65"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68E0DAA8"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Amor, A.M., Xanthopoulou, D., Calvo, N. and Vázquez, J.P.A. (2021), “Structural empowerment, psychological empowerment, and work engagement: A cross-country study”, </w:t>
      </w:r>
      <w:r w:rsidRPr="0029048A">
        <w:rPr>
          <w:rFonts w:ascii="Times New Roman" w:hAnsi="Times New Roman" w:cs="Times New Roman"/>
          <w:i/>
          <w:iCs/>
          <w:color w:val="000000" w:themeColor="text1"/>
          <w:sz w:val="24"/>
          <w:szCs w:val="24"/>
          <w:shd w:val="clear" w:color="auto" w:fill="FFFFFF"/>
        </w:rPr>
        <w:t>European Management Journal</w:t>
      </w:r>
      <w:r w:rsidRPr="0029048A">
        <w:rPr>
          <w:rFonts w:ascii="Times New Roman" w:hAnsi="Times New Roman" w:cs="Times New Roman"/>
          <w:color w:val="000000" w:themeColor="text1"/>
          <w:sz w:val="24"/>
          <w:szCs w:val="24"/>
          <w:shd w:val="clear" w:color="auto" w:fill="FFFFFF"/>
        </w:rPr>
        <w:t>, Vol. 39 No. 6, pp. 779-789.</w:t>
      </w:r>
    </w:p>
    <w:p w14:paraId="15315FB0"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223091B2"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roofErr w:type="spellStart"/>
      <w:r w:rsidRPr="0029048A">
        <w:rPr>
          <w:rFonts w:ascii="Times New Roman" w:hAnsi="Times New Roman" w:cs="Times New Roman"/>
          <w:color w:val="000000" w:themeColor="text1"/>
          <w:sz w:val="24"/>
          <w:szCs w:val="24"/>
          <w:shd w:val="clear" w:color="auto" w:fill="FFFFFF"/>
        </w:rPr>
        <w:t>Andressen</w:t>
      </w:r>
      <w:proofErr w:type="spellEnd"/>
      <w:r w:rsidRPr="0029048A">
        <w:rPr>
          <w:rFonts w:ascii="Times New Roman" w:hAnsi="Times New Roman" w:cs="Times New Roman"/>
          <w:color w:val="000000" w:themeColor="text1"/>
          <w:sz w:val="24"/>
          <w:szCs w:val="24"/>
          <w:shd w:val="clear" w:color="auto" w:fill="FFFFFF"/>
        </w:rPr>
        <w:t xml:space="preserve">, P., Konradt, U., and Neck, C.P. (2012), “The relation between self-leadership and transformational leadership: Competing models and the moderating role of virtuality”, </w:t>
      </w:r>
      <w:r w:rsidRPr="0029048A">
        <w:rPr>
          <w:rFonts w:ascii="Times New Roman" w:hAnsi="Times New Roman" w:cs="Times New Roman"/>
          <w:i/>
          <w:iCs/>
          <w:color w:val="000000" w:themeColor="text1"/>
          <w:sz w:val="24"/>
          <w:szCs w:val="24"/>
          <w:shd w:val="clear" w:color="auto" w:fill="FFFFFF"/>
        </w:rPr>
        <w:t>Journal of Leadership &amp; Organizational Studies</w:t>
      </w:r>
      <w:r w:rsidRPr="0029048A">
        <w:rPr>
          <w:rFonts w:ascii="Times New Roman" w:hAnsi="Times New Roman" w:cs="Times New Roman"/>
          <w:color w:val="000000" w:themeColor="text1"/>
          <w:sz w:val="24"/>
          <w:szCs w:val="24"/>
          <w:shd w:val="clear" w:color="auto" w:fill="FFFFFF"/>
        </w:rPr>
        <w:t>, Vol. 19 No. 1, pp. 68-82.</w:t>
      </w:r>
    </w:p>
    <w:p w14:paraId="18393EE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72EC0F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shd w:val="clear" w:color="auto" w:fill="FFFFFF"/>
        </w:rPr>
        <w:lastRenderedPageBreak/>
        <w:t xml:space="preserve">Bandura, A. (1977), “Self-efficacy: toward a unifying theory of </w:t>
      </w:r>
      <w:proofErr w:type="spellStart"/>
      <w:r w:rsidRPr="0029048A">
        <w:rPr>
          <w:rFonts w:ascii="Times New Roman" w:hAnsi="Times New Roman" w:cs="Times New Roman"/>
          <w:color w:val="000000" w:themeColor="text1"/>
          <w:sz w:val="24"/>
          <w:szCs w:val="24"/>
          <w:shd w:val="clear" w:color="auto" w:fill="FFFFFF"/>
        </w:rPr>
        <w:t>behavioral</w:t>
      </w:r>
      <w:proofErr w:type="spellEnd"/>
      <w:r w:rsidRPr="0029048A">
        <w:rPr>
          <w:rFonts w:ascii="Times New Roman" w:hAnsi="Times New Roman" w:cs="Times New Roman"/>
          <w:color w:val="000000" w:themeColor="text1"/>
          <w:sz w:val="24"/>
          <w:szCs w:val="24"/>
          <w:shd w:val="clear" w:color="auto" w:fill="FFFFFF"/>
        </w:rPr>
        <w:t xml:space="preserve"> change”, </w:t>
      </w:r>
      <w:r w:rsidRPr="0029048A">
        <w:rPr>
          <w:rFonts w:ascii="Times New Roman" w:hAnsi="Times New Roman" w:cs="Times New Roman"/>
          <w:i/>
          <w:iCs/>
          <w:color w:val="000000" w:themeColor="text1"/>
          <w:sz w:val="24"/>
          <w:szCs w:val="24"/>
          <w:shd w:val="clear" w:color="auto" w:fill="FFFFFF"/>
        </w:rPr>
        <w:t>Psychological Review</w:t>
      </w:r>
      <w:r w:rsidRPr="0029048A">
        <w:rPr>
          <w:rFonts w:ascii="Times New Roman" w:hAnsi="Times New Roman" w:cs="Times New Roman"/>
          <w:color w:val="000000" w:themeColor="text1"/>
          <w:sz w:val="24"/>
          <w:szCs w:val="24"/>
          <w:shd w:val="clear" w:color="auto" w:fill="FFFFFF"/>
        </w:rPr>
        <w:t>, Vol. 84 No.</w:t>
      </w:r>
      <w:r w:rsidRPr="0029048A">
        <w:rPr>
          <w:rFonts w:ascii="Times New Roman" w:hAnsi="Times New Roman" w:cs="Times New Roman"/>
          <w:i/>
          <w:iCs/>
          <w:color w:val="000000" w:themeColor="text1"/>
          <w:sz w:val="24"/>
          <w:szCs w:val="24"/>
          <w:shd w:val="clear" w:color="auto" w:fill="FFFFFF"/>
        </w:rPr>
        <w:t xml:space="preserve"> </w:t>
      </w:r>
      <w:r w:rsidRPr="0029048A">
        <w:rPr>
          <w:rFonts w:ascii="Times New Roman" w:hAnsi="Times New Roman" w:cs="Times New Roman"/>
          <w:color w:val="000000" w:themeColor="text1"/>
          <w:sz w:val="24"/>
          <w:szCs w:val="24"/>
          <w:shd w:val="clear" w:color="auto" w:fill="FFFFFF"/>
        </w:rPr>
        <w:t>2, 191-215.</w:t>
      </w:r>
      <w:r w:rsidRPr="0029048A">
        <w:rPr>
          <w:rFonts w:ascii="Times New Roman" w:eastAsia="Times New Roman" w:hAnsi="Times New Roman" w:cs="Times New Roman"/>
          <w:color w:val="000000" w:themeColor="text1"/>
          <w:sz w:val="24"/>
          <w:szCs w:val="24"/>
        </w:rPr>
        <w:t xml:space="preserve"> </w:t>
      </w:r>
    </w:p>
    <w:p w14:paraId="07AE960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p>
    <w:p w14:paraId="4FBE8EDE"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Bandura, A. (1982), “Self-efficacy mechanism in human agency”, </w:t>
      </w:r>
      <w:r w:rsidRPr="0029048A">
        <w:rPr>
          <w:rFonts w:ascii="Times New Roman" w:hAnsi="Times New Roman" w:cs="Times New Roman"/>
          <w:i/>
          <w:iCs/>
          <w:color w:val="000000" w:themeColor="text1"/>
          <w:sz w:val="24"/>
          <w:szCs w:val="24"/>
          <w:shd w:val="clear" w:color="auto" w:fill="FFFFFF"/>
        </w:rPr>
        <w:t>American Psychologist</w:t>
      </w:r>
      <w:r w:rsidRPr="0029048A">
        <w:rPr>
          <w:rFonts w:ascii="Times New Roman" w:hAnsi="Times New Roman" w:cs="Times New Roman"/>
          <w:color w:val="000000" w:themeColor="text1"/>
          <w:sz w:val="24"/>
          <w:szCs w:val="24"/>
          <w:shd w:val="clear" w:color="auto" w:fill="FFFFFF"/>
        </w:rPr>
        <w:t>, Vol. 37 No. 2, pp. 122-147.</w:t>
      </w:r>
    </w:p>
    <w:p w14:paraId="5C7BABF2"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0F803FD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proofErr w:type="spellStart"/>
      <w:r w:rsidRPr="0029048A">
        <w:rPr>
          <w:rFonts w:ascii="Times New Roman" w:eastAsia="Times New Roman" w:hAnsi="Times New Roman" w:cs="Times New Roman"/>
          <w:color w:val="000000" w:themeColor="text1"/>
          <w:sz w:val="24"/>
          <w:szCs w:val="24"/>
        </w:rPr>
        <w:t>Baralou</w:t>
      </w:r>
      <w:proofErr w:type="spellEnd"/>
      <w:r w:rsidRPr="0029048A">
        <w:rPr>
          <w:rFonts w:ascii="Times New Roman" w:eastAsia="Times New Roman" w:hAnsi="Times New Roman" w:cs="Times New Roman"/>
          <w:color w:val="000000" w:themeColor="text1"/>
          <w:sz w:val="24"/>
          <w:szCs w:val="24"/>
        </w:rPr>
        <w:t xml:space="preserve">, E. and Dionysiou, D.D. (2022), "Routine dynamics in virtual teams: the role of technological artifacts", </w:t>
      </w:r>
      <w:r w:rsidRPr="0029048A">
        <w:rPr>
          <w:rFonts w:ascii="Times New Roman" w:eastAsia="Times New Roman" w:hAnsi="Times New Roman" w:cs="Times New Roman"/>
          <w:i/>
          <w:iCs/>
          <w:color w:val="000000" w:themeColor="text1"/>
          <w:sz w:val="24"/>
          <w:szCs w:val="24"/>
        </w:rPr>
        <w:t>Information Technology &amp; People</w:t>
      </w:r>
      <w:r w:rsidRPr="0029048A">
        <w:rPr>
          <w:rFonts w:ascii="Times New Roman" w:eastAsia="Times New Roman" w:hAnsi="Times New Roman" w:cs="Times New Roman"/>
          <w:color w:val="000000" w:themeColor="text1"/>
          <w:sz w:val="24"/>
          <w:szCs w:val="24"/>
        </w:rPr>
        <w:t>, Vol. 35 No. 7, pp. 1980-2001. https://doi.org/10.1108/ITP-03-2020-0109.</w:t>
      </w:r>
    </w:p>
    <w:p w14:paraId="461D647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0A4B2E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Baron, R.A. (1989), “Personality and organizational conflict: Effects of the Type A </w:t>
      </w:r>
      <w:proofErr w:type="spellStart"/>
      <w:r w:rsidRPr="0029048A">
        <w:rPr>
          <w:rFonts w:ascii="Times New Roman" w:hAnsi="Times New Roman" w:cs="Times New Roman"/>
          <w:color w:val="000000" w:themeColor="text1"/>
          <w:sz w:val="24"/>
          <w:szCs w:val="24"/>
          <w:shd w:val="clear" w:color="auto" w:fill="FFFFFF"/>
        </w:rPr>
        <w:t>behavior</w:t>
      </w:r>
      <w:proofErr w:type="spellEnd"/>
      <w:r w:rsidRPr="0029048A">
        <w:rPr>
          <w:rFonts w:ascii="Times New Roman" w:hAnsi="Times New Roman" w:cs="Times New Roman"/>
          <w:color w:val="000000" w:themeColor="text1"/>
          <w:sz w:val="24"/>
          <w:szCs w:val="24"/>
          <w:shd w:val="clear" w:color="auto" w:fill="FFFFFF"/>
        </w:rPr>
        <w:t xml:space="preserve"> pattern and self-monitoring”, </w:t>
      </w:r>
      <w:r w:rsidRPr="0029048A">
        <w:rPr>
          <w:rFonts w:ascii="Times New Roman" w:hAnsi="Times New Roman" w:cs="Times New Roman"/>
          <w:i/>
          <w:iCs/>
          <w:color w:val="000000" w:themeColor="text1"/>
          <w:sz w:val="24"/>
          <w:szCs w:val="24"/>
          <w:shd w:val="clear" w:color="auto" w:fill="FFFFFF"/>
        </w:rPr>
        <w:t xml:space="preserve">Organizational </w:t>
      </w:r>
      <w:proofErr w:type="spellStart"/>
      <w:r w:rsidRPr="0029048A">
        <w:rPr>
          <w:rFonts w:ascii="Times New Roman" w:hAnsi="Times New Roman" w:cs="Times New Roman"/>
          <w:i/>
          <w:iCs/>
          <w:color w:val="000000" w:themeColor="text1"/>
          <w:sz w:val="24"/>
          <w:szCs w:val="24"/>
          <w:shd w:val="clear" w:color="auto" w:fill="FFFFFF"/>
        </w:rPr>
        <w:t>Behavior</w:t>
      </w:r>
      <w:proofErr w:type="spellEnd"/>
      <w:r w:rsidRPr="0029048A">
        <w:rPr>
          <w:rFonts w:ascii="Times New Roman" w:hAnsi="Times New Roman" w:cs="Times New Roman"/>
          <w:i/>
          <w:iCs/>
          <w:color w:val="000000" w:themeColor="text1"/>
          <w:sz w:val="24"/>
          <w:szCs w:val="24"/>
          <w:shd w:val="clear" w:color="auto" w:fill="FFFFFF"/>
        </w:rPr>
        <w:t xml:space="preserve"> and Human Decision Processes</w:t>
      </w:r>
      <w:r w:rsidRPr="0029048A">
        <w:rPr>
          <w:rFonts w:ascii="Times New Roman" w:hAnsi="Times New Roman" w:cs="Times New Roman"/>
          <w:color w:val="000000" w:themeColor="text1"/>
          <w:sz w:val="24"/>
          <w:szCs w:val="24"/>
          <w:shd w:val="clear" w:color="auto" w:fill="FFFFFF"/>
        </w:rPr>
        <w:t>, Vol. 44 No. 2, pp. 281-296.</w:t>
      </w:r>
    </w:p>
    <w:p w14:paraId="79710BA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0DA0D7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Becker, J.M., Klein, K. and </w:t>
      </w:r>
      <w:proofErr w:type="spellStart"/>
      <w:r w:rsidRPr="0029048A">
        <w:rPr>
          <w:rFonts w:ascii="Times New Roman" w:eastAsia="Times New Roman" w:hAnsi="Times New Roman" w:cs="Times New Roman"/>
          <w:color w:val="000000" w:themeColor="text1"/>
          <w:sz w:val="24"/>
          <w:szCs w:val="24"/>
          <w:highlight w:val="white"/>
        </w:rPr>
        <w:t>Wetzels</w:t>
      </w:r>
      <w:proofErr w:type="spellEnd"/>
      <w:r w:rsidRPr="0029048A">
        <w:rPr>
          <w:rFonts w:ascii="Times New Roman" w:eastAsia="Times New Roman" w:hAnsi="Times New Roman" w:cs="Times New Roman"/>
          <w:color w:val="000000" w:themeColor="text1"/>
          <w:sz w:val="24"/>
          <w:szCs w:val="24"/>
          <w:highlight w:val="white"/>
        </w:rPr>
        <w:t xml:space="preserve">, M. (2012), “Hierarchical latent variable models in PLS-SEM: guidelines for using reflective-formative type models”, </w:t>
      </w:r>
      <w:r w:rsidRPr="0029048A">
        <w:rPr>
          <w:rFonts w:ascii="Times New Roman" w:eastAsia="Times New Roman" w:hAnsi="Times New Roman" w:cs="Times New Roman"/>
          <w:i/>
          <w:color w:val="000000" w:themeColor="text1"/>
          <w:sz w:val="24"/>
          <w:szCs w:val="24"/>
          <w:highlight w:val="white"/>
        </w:rPr>
        <w:t>Long Range Planning</w:t>
      </w:r>
      <w:r w:rsidRPr="0029048A">
        <w:rPr>
          <w:rFonts w:ascii="Times New Roman" w:eastAsia="Times New Roman" w:hAnsi="Times New Roman" w:cs="Times New Roman"/>
          <w:color w:val="000000" w:themeColor="text1"/>
          <w:sz w:val="24"/>
          <w:szCs w:val="24"/>
          <w:highlight w:val="white"/>
        </w:rPr>
        <w:t>, Vol. 45 No. 5/6, pp. 359-394.</w:t>
      </w:r>
    </w:p>
    <w:p w14:paraId="72CA2FA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192934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Brislin, R.W. (1980), Translation and content analysis of oral and written materials, </w:t>
      </w:r>
      <w:r w:rsidRPr="0029048A">
        <w:rPr>
          <w:rFonts w:ascii="Times New Roman" w:eastAsia="Times New Roman" w:hAnsi="Times New Roman" w:cs="Times New Roman"/>
          <w:i/>
          <w:color w:val="000000" w:themeColor="text1"/>
          <w:sz w:val="24"/>
          <w:szCs w:val="24"/>
          <w:highlight w:val="white"/>
        </w:rPr>
        <w:t xml:space="preserve">In H.C. </w:t>
      </w:r>
      <w:proofErr w:type="spellStart"/>
      <w:r w:rsidRPr="0029048A">
        <w:rPr>
          <w:rFonts w:ascii="Times New Roman" w:eastAsia="Times New Roman" w:hAnsi="Times New Roman" w:cs="Times New Roman"/>
          <w:i/>
          <w:color w:val="000000" w:themeColor="text1"/>
          <w:sz w:val="24"/>
          <w:szCs w:val="24"/>
          <w:highlight w:val="white"/>
        </w:rPr>
        <w:t>Triandis</w:t>
      </w:r>
      <w:proofErr w:type="spellEnd"/>
      <w:r w:rsidRPr="0029048A">
        <w:rPr>
          <w:rFonts w:ascii="Times New Roman" w:eastAsia="Times New Roman" w:hAnsi="Times New Roman" w:cs="Times New Roman"/>
          <w:i/>
          <w:color w:val="000000" w:themeColor="text1"/>
          <w:sz w:val="24"/>
          <w:szCs w:val="24"/>
          <w:highlight w:val="white"/>
        </w:rPr>
        <w:t xml:space="preserve"> and J.W. Berry (</w:t>
      </w:r>
      <w:proofErr w:type="spellStart"/>
      <w:r w:rsidRPr="0029048A">
        <w:rPr>
          <w:rFonts w:ascii="Times New Roman" w:eastAsia="Times New Roman" w:hAnsi="Times New Roman" w:cs="Times New Roman"/>
          <w:i/>
          <w:color w:val="000000" w:themeColor="text1"/>
          <w:sz w:val="24"/>
          <w:szCs w:val="24"/>
          <w:highlight w:val="white"/>
        </w:rPr>
        <w:t>Edn</w:t>
      </w:r>
      <w:proofErr w:type="spellEnd"/>
      <w:r w:rsidRPr="0029048A">
        <w:rPr>
          <w:rFonts w:ascii="Times New Roman" w:eastAsia="Times New Roman" w:hAnsi="Times New Roman" w:cs="Times New Roman"/>
          <w:i/>
          <w:color w:val="000000" w:themeColor="text1"/>
          <w:sz w:val="24"/>
          <w:szCs w:val="24"/>
          <w:highlight w:val="white"/>
        </w:rPr>
        <w:t xml:space="preserve">) Handbook of Cross-Cultural Psychology, </w:t>
      </w:r>
      <w:r w:rsidRPr="0029048A">
        <w:rPr>
          <w:rFonts w:ascii="Times New Roman" w:eastAsia="Times New Roman" w:hAnsi="Times New Roman" w:cs="Times New Roman"/>
          <w:color w:val="000000" w:themeColor="text1"/>
          <w:sz w:val="24"/>
          <w:szCs w:val="24"/>
          <w:highlight w:val="white"/>
        </w:rPr>
        <w:t xml:space="preserve">pp. 389-444, Boston, USA: </w:t>
      </w:r>
      <w:proofErr w:type="spellStart"/>
      <w:r w:rsidRPr="0029048A">
        <w:rPr>
          <w:rFonts w:ascii="Times New Roman" w:eastAsia="Times New Roman" w:hAnsi="Times New Roman" w:cs="Times New Roman"/>
          <w:color w:val="000000" w:themeColor="text1"/>
          <w:sz w:val="24"/>
          <w:szCs w:val="24"/>
          <w:highlight w:val="white"/>
        </w:rPr>
        <w:t>Allyn</w:t>
      </w:r>
      <w:proofErr w:type="spellEnd"/>
      <w:r w:rsidRPr="0029048A">
        <w:rPr>
          <w:rFonts w:ascii="Times New Roman" w:eastAsia="Times New Roman" w:hAnsi="Times New Roman" w:cs="Times New Roman"/>
          <w:color w:val="000000" w:themeColor="text1"/>
          <w:sz w:val="24"/>
          <w:szCs w:val="24"/>
          <w:highlight w:val="white"/>
        </w:rPr>
        <w:t xml:space="preserve"> and Bacon.</w:t>
      </w:r>
    </w:p>
    <w:p w14:paraId="7F29BA0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ED27C3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Brown, M.I., Prewett, M.S. and Grossenbacher, M.A. (2020), “Distancing ourselves from geographic dispersion: An examination of perceived virtuality in teams”, </w:t>
      </w:r>
      <w:r w:rsidRPr="0029048A">
        <w:rPr>
          <w:rFonts w:ascii="Times New Roman" w:eastAsia="Times New Roman" w:hAnsi="Times New Roman" w:cs="Times New Roman"/>
          <w:i/>
          <w:color w:val="000000" w:themeColor="text1"/>
          <w:sz w:val="24"/>
          <w:szCs w:val="24"/>
          <w:highlight w:val="white"/>
        </w:rPr>
        <w:t>Group Dynamics: Theory, Research, and practice,</w:t>
      </w:r>
      <w:r w:rsidRPr="0029048A">
        <w:rPr>
          <w:rFonts w:ascii="Times New Roman" w:eastAsia="Times New Roman" w:hAnsi="Times New Roman" w:cs="Times New Roman"/>
          <w:color w:val="000000" w:themeColor="text1"/>
          <w:sz w:val="24"/>
          <w:szCs w:val="24"/>
          <w:highlight w:val="white"/>
        </w:rPr>
        <w:t xml:space="preserve"> Vol. 24 No. 3, pp. 168–185.</w:t>
      </w:r>
    </w:p>
    <w:p w14:paraId="6BF3B2D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F20440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Buchanan, D., Boddy, D. and McCalman, J. (1988), </w:t>
      </w:r>
      <w:r w:rsidRPr="0029048A">
        <w:rPr>
          <w:rFonts w:ascii="Times New Roman" w:eastAsia="Times New Roman" w:hAnsi="Times New Roman" w:cs="Times New Roman"/>
          <w:i/>
          <w:color w:val="000000" w:themeColor="text1"/>
          <w:sz w:val="24"/>
          <w:szCs w:val="24"/>
          <w:highlight w:val="white"/>
        </w:rPr>
        <w:t>Getting in getting on getting out and getting back</w:t>
      </w:r>
      <w:r w:rsidRPr="0029048A">
        <w:rPr>
          <w:rFonts w:ascii="Times New Roman" w:eastAsia="Times New Roman" w:hAnsi="Times New Roman" w:cs="Times New Roman"/>
          <w:color w:val="000000" w:themeColor="text1"/>
          <w:sz w:val="24"/>
          <w:szCs w:val="24"/>
          <w:highlight w:val="white"/>
        </w:rPr>
        <w:t>. In A. Bryman (Eds) Doing Research in Organisations, Routledge: London (pp. 53-67).</w:t>
      </w:r>
    </w:p>
    <w:p w14:paraId="13DFD39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CC4D6C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Caballer, A., </w:t>
      </w:r>
      <w:proofErr w:type="spellStart"/>
      <w:r w:rsidRPr="0029048A">
        <w:rPr>
          <w:rFonts w:ascii="Times New Roman" w:eastAsia="Times New Roman" w:hAnsi="Times New Roman" w:cs="Times New Roman"/>
          <w:color w:val="000000" w:themeColor="text1"/>
          <w:sz w:val="24"/>
          <w:szCs w:val="24"/>
          <w:highlight w:val="white"/>
        </w:rPr>
        <w:t>Gracia</w:t>
      </w:r>
      <w:proofErr w:type="spellEnd"/>
      <w:r w:rsidRPr="0029048A">
        <w:rPr>
          <w:rFonts w:ascii="Times New Roman" w:eastAsia="Times New Roman" w:hAnsi="Times New Roman" w:cs="Times New Roman"/>
          <w:color w:val="000000" w:themeColor="text1"/>
          <w:sz w:val="24"/>
          <w:szCs w:val="24"/>
          <w:highlight w:val="white"/>
        </w:rPr>
        <w:t xml:space="preserve">, F. and </w:t>
      </w:r>
      <w:proofErr w:type="spellStart"/>
      <w:r w:rsidRPr="0029048A">
        <w:rPr>
          <w:rFonts w:ascii="Times New Roman" w:eastAsia="Times New Roman" w:hAnsi="Times New Roman" w:cs="Times New Roman"/>
          <w:color w:val="000000" w:themeColor="text1"/>
          <w:sz w:val="24"/>
          <w:szCs w:val="24"/>
          <w:highlight w:val="white"/>
        </w:rPr>
        <w:t>Peiró</w:t>
      </w:r>
      <w:proofErr w:type="spellEnd"/>
      <w:r w:rsidRPr="0029048A">
        <w:rPr>
          <w:rFonts w:ascii="Times New Roman" w:eastAsia="Times New Roman" w:hAnsi="Times New Roman" w:cs="Times New Roman"/>
          <w:color w:val="000000" w:themeColor="text1"/>
          <w:sz w:val="24"/>
          <w:szCs w:val="24"/>
          <w:highlight w:val="white"/>
        </w:rPr>
        <w:t xml:space="preserve">, J.M. (2005), “Affective responses to work process and outcomes in virtual teams: Effects of communication media and time pressure”, </w:t>
      </w:r>
      <w:r w:rsidRPr="0029048A">
        <w:rPr>
          <w:rFonts w:ascii="Times New Roman" w:eastAsia="Times New Roman" w:hAnsi="Times New Roman" w:cs="Times New Roman"/>
          <w:i/>
          <w:color w:val="000000" w:themeColor="text1"/>
          <w:sz w:val="24"/>
          <w:szCs w:val="24"/>
          <w:highlight w:val="white"/>
        </w:rPr>
        <w:t>Journal of Managerial Psychology</w:t>
      </w:r>
      <w:r w:rsidRPr="0029048A">
        <w:rPr>
          <w:rFonts w:ascii="Times New Roman" w:eastAsia="Times New Roman" w:hAnsi="Times New Roman" w:cs="Times New Roman"/>
          <w:color w:val="000000" w:themeColor="text1"/>
          <w:sz w:val="24"/>
          <w:szCs w:val="24"/>
          <w:highlight w:val="white"/>
        </w:rPr>
        <w:t>, Vol. 20 No. 3/4, pp. 245-260.</w:t>
      </w:r>
    </w:p>
    <w:p w14:paraId="766FFCA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13CC8F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roofErr w:type="spellStart"/>
      <w:r w:rsidRPr="0029048A">
        <w:rPr>
          <w:rFonts w:ascii="Times New Roman" w:eastAsia="Times New Roman" w:hAnsi="Times New Roman" w:cs="Times New Roman"/>
          <w:color w:val="000000" w:themeColor="text1"/>
          <w:sz w:val="24"/>
          <w:szCs w:val="24"/>
          <w:highlight w:val="white"/>
        </w:rPr>
        <w:t>Cañibano</w:t>
      </w:r>
      <w:proofErr w:type="spellEnd"/>
      <w:r w:rsidRPr="0029048A">
        <w:rPr>
          <w:rFonts w:ascii="Times New Roman" w:eastAsia="Times New Roman" w:hAnsi="Times New Roman" w:cs="Times New Roman"/>
          <w:color w:val="000000" w:themeColor="text1"/>
          <w:sz w:val="24"/>
          <w:szCs w:val="24"/>
          <w:highlight w:val="white"/>
        </w:rPr>
        <w:t xml:space="preserve">, A., </w:t>
      </w:r>
      <w:proofErr w:type="spellStart"/>
      <w:r w:rsidRPr="0029048A">
        <w:rPr>
          <w:rFonts w:ascii="Times New Roman" w:eastAsia="Times New Roman" w:hAnsi="Times New Roman" w:cs="Times New Roman"/>
          <w:color w:val="000000" w:themeColor="text1"/>
          <w:sz w:val="24"/>
          <w:szCs w:val="24"/>
          <w:highlight w:val="white"/>
        </w:rPr>
        <w:t>Chamakiotis</w:t>
      </w:r>
      <w:proofErr w:type="spellEnd"/>
      <w:r w:rsidRPr="0029048A">
        <w:rPr>
          <w:rFonts w:ascii="Times New Roman" w:eastAsia="Times New Roman" w:hAnsi="Times New Roman" w:cs="Times New Roman"/>
          <w:color w:val="000000" w:themeColor="text1"/>
          <w:sz w:val="24"/>
          <w:szCs w:val="24"/>
          <w:highlight w:val="white"/>
        </w:rPr>
        <w:t>, P., Rojahn, L. and Russell, E. (2021), Understanding Well-Being in Virtual Teams: A Comparative Case Study. In </w:t>
      </w:r>
      <w:r w:rsidRPr="0029048A">
        <w:rPr>
          <w:rFonts w:ascii="Times New Roman" w:eastAsia="Times New Roman" w:hAnsi="Times New Roman" w:cs="Times New Roman"/>
          <w:i/>
          <w:color w:val="000000" w:themeColor="text1"/>
          <w:sz w:val="24"/>
          <w:szCs w:val="24"/>
          <w:highlight w:val="white"/>
        </w:rPr>
        <w:t>European, Mediterranean, and Middle Eastern Conference on Information Systems</w:t>
      </w:r>
      <w:r w:rsidRPr="0029048A">
        <w:rPr>
          <w:rFonts w:ascii="Times New Roman" w:eastAsia="Times New Roman" w:hAnsi="Times New Roman" w:cs="Times New Roman"/>
          <w:color w:val="000000" w:themeColor="text1"/>
          <w:sz w:val="24"/>
          <w:szCs w:val="24"/>
          <w:highlight w:val="white"/>
        </w:rPr>
        <w:t> (pp. 667-680). Springer, Cham.</w:t>
      </w:r>
    </w:p>
    <w:p w14:paraId="53F6A96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8CD05E5" w14:textId="3E5CC388"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Caputo, A., </w:t>
      </w:r>
      <w:proofErr w:type="spellStart"/>
      <w:r w:rsidRPr="0029048A">
        <w:rPr>
          <w:rFonts w:ascii="Times New Roman" w:hAnsi="Times New Roman" w:cs="Times New Roman"/>
          <w:color w:val="000000" w:themeColor="text1"/>
          <w:sz w:val="24"/>
          <w:szCs w:val="24"/>
          <w:shd w:val="clear" w:color="auto" w:fill="FFFFFF"/>
        </w:rPr>
        <w:t>Kargina</w:t>
      </w:r>
      <w:proofErr w:type="spellEnd"/>
      <w:r w:rsidRPr="0029048A">
        <w:rPr>
          <w:rFonts w:ascii="Times New Roman" w:hAnsi="Times New Roman" w:cs="Times New Roman"/>
          <w:color w:val="000000" w:themeColor="text1"/>
          <w:sz w:val="24"/>
          <w:szCs w:val="24"/>
          <w:shd w:val="clear" w:color="auto" w:fill="FFFFFF"/>
        </w:rPr>
        <w:t>, M. and Pellegrini, M.M. (2023), “Conflict in virtual teams: a bibliometric analysis, systematic review, and research agenda”, </w:t>
      </w:r>
      <w:r w:rsidRPr="0029048A">
        <w:rPr>
          <w:rFonts w:ascii="Times New Roman" w:hAnsi="Times New Roman" w:cs="Times New Roman"/>
          <w:i/>
          <w:iCs/>
          <w:color w:val="000000" w:themeColor="text1"/>
          <w:sz w:val="24"/>
          <w:szCs w:val="24"/>
          <w:shd w:val="clear" w:color="auto" w:fill="FFFFFF"/>
        </w:rPr>
        <w:t>International Journal of Conflict Management</w:t>
      </w:r>
      <w:r w:rsidRPr="0029048A">
        <w:rPr>
          <w:rFonts w:ascii="Times New Roman" w:hAnsi="Times New Roman" w:cs="Times New Roman"/>
          <w:color w:val="000000" w:themeColor="text1"/>
          <w:sz w:val="24"/>
          <w:szCs w:val="24"/>
          <w:shd w:val="clear" w:color="auto" w:fill="FFFFFF"/>
        </w:rPr>
        <w:t>, Vol. 34 No. 1, pp. 1-31.</w:t>
      </w:r>
    </w:p>
    <w:p w14:paraId="2C67EE3F"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A2BA86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Carless, S.A. (2004), “Does psychological empowerment mediate the relationship between psychological climate and job satisfaction?”, </w:t>
      </w:r>
      <w:r w:rsidRPr="0029048A">
        <w:rPr>
          <w:rFonts w:ascii="Times New Roman" w:eastAsia="Times New Roman" w:hAnsi="Times New Roman" w:cs="Times New Roman"/>
          <w:i/>
          <w:color w:val="000000" w:themeColor="text1"/>
          <w:sz w:val="24"/>
          <w:szCs w:val="24"/>
          <w:highlight w:val="white"/>
        </w:rPr>
        <w:t>Journal of Business and Psychology</w:t>
      </w:r>
      <w:r w:rsidRPr="0029048A">
        <w:rPr>
          <w:rFonts w:ascii="Times New Roman" w:eastAsia="Times New Roman" w:hAnsi="Times New Roman" w:cs="Times New Roman"/>
          <w:color w:val="000000" w:themeColor="text1"/>
          <w:sz w:val="24"/>
          <w:szCs w:val="24"/>
          <w:highlight w:val="white"/>
        </w:rPr>
        <w:t>, Vol. 18 No. 4, pp. 405-425.</w:t>
      </w:r>
    </w:p>
    <w:p w14:paraId="67E73B4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CD9C27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roofErr w:type="spellStart"/>
      <w:r w:rsidRPr="0029048A">
        <w:rPr>
          <w:rFonts w:ascii="Times New Roman" w:hAnsi="Times New Roman" w:cs="Times New Roman"/>
          <w:color w:val="000000" w:themeColor="text1"/>
          <w:sz w:val="24"/>
          <w:szCs w:val="24"/>
          <w:shd w:val="clear" w:color="auto" w:fill="FFFFFF"/>
        </w:rPr>
        <w:t>Cavazotte</w:t>
      </w:r>
      <w:proofErr w:type="spellEnd"/>
      <w:r w:rsidRPr="0029048A">
        <w:rPr>
          <w:rFonts w:ascii="Times New Roman" w:hAnsi="Times New Roman" w:cs="Times New Roman"/>
          <w:color w:val="000000" w:themeColor="text1"/>
          <w:sz w:val="24"/>
          <w:szCs w:val="24"/>
          <w:shd w:val="clear" w:color="auto" w:fill="FFFFFF"/>
        </w:rPr>
        <w:t xml:space="preserve">, F., Moreno, V., and </w:t>
      </w:r>
      <w:proofErr w:type="spellStart"/>
      <w:r w:rsidRPr="0029048A">
        <w:rPr>
          <w:rFonts w:ascii="Times New Roman" w:hAnsi="Times New Roman" w:cs="Times New Roman"/>
          <w:color w:val="000000" w:themeColor="text1"/>
          <w:sz w:val="24"/>
          <w:szCs w:val="24"/>
          <w:shd w:val="clear" w:color="auto" w:fill="FFFFFF"/>
        </w:rPr>
        <w:t>Lasmar</w:t>
      </w:r>
      <w:proofErr w:type="spellEnd"/>
      <w:r w:rsidRPr="0029048A">
        <w:rPr>
          <w:rFonts w:ascii="Times New Roman" w:hAnsi="Times New Roman" w:cs="Times New Roman"/>
          <w:color w:val="000000" w:themeColor="text1"/>
          <w:sz w:val="24"/>
          <w:szCs w:val="24"/>
          <w:shd w:val="clear" w:color="auto" w:fill="FFFFFF"/>
        </w:rPr>
        <w:t xml:space="preserve">, L.C.C. (2020), “Enabling customer satisfaction in call </w:t>
      </w:r>
      <w:proofErr w:type="spellStart"/>
      <w:r w:rsidRPr="0029048A">
        <w:rPr>
          <w:rFonts w:ascii="Times New Roman" w:hAnsi="Times New Roman" w:cs="Times New Roman"/>
          <w:color w:val="000000" w:themeColor="text1"/>
          <w:sz w:val="24"/>
          <w:szCs w:val="24"/>
          <w:shd w:val="clear" w:color="auto" w:fill="FFFFFF"/>
        </w:rPr>
        <w:t>center</w:t>
      </w:r>
      <w:proofErr w:type="spellEnd"/>
      <w:r w:rsidRPr="0029048A">
        <w:rPr>
          <w:rFonts w:ascii="Times New Roman" w:hAnsi="Times New Roman" w:cs="Times New Roman"/>
          <w:color w:val="000000" w:themeColor="text1"/>
          <w:sz w:val="24"/>
          <w:szCs w:val="24"/>
          <w:shd w:val="clear" w:color="auto" w:fill="FFFFFF"/>
        </w:rPr>
        <w:t xml:space="preserve"> teams: the role of transformational leadership in the service-profit chain”, </w:t>
      </w:r>
      <w:r w:rsidRPr="0029048A">
        <w:rPr>
          <w:rFonts w:ascii="Times New Roman" w:hAnsi="Times New Roman" w:cs="Times New Roman"/>
          <w:i/>
          <w:iCs/>
          <w:color w:val="000000" w:themeColor="text1"/>
          <w:sz w:val="24"/>
          <w:szCs w:val="24"/>
          <w:shd w:val="clear" w:color="auto" w:fill="FFFFFF"/>
        </w:rPr>
        <w:t>The Service Industries Journal</w:t>
      </w:r>
      <w:r w:rsidRPr="0029048A">
        <w:rPr>
          <w:rFonts w:ascii="Times New Roman" w:hAnsi="Times New Roman" w:cs="Times New Roman"/>
          <w:color w:val="000000" w:themeColor="text1"/>
          <w:sz w:val="24"/>
          <w:szCs w:val="24"/>
          <w:shd w:val="clear" w:color="auto" w:fill="FFFFFF"/>
        </w:rPr>
        <w:t>, Vol. 40</w:t>
      </w:r>
      <w:r w:rsidRPr="0029048A">
        <w:rPr>
          <w:rFonts w:ascii="Times New Roman" w:hAnsi="Times New Roman" w:cs="Times New Roman"/>
          <w:i/>
          <w:iCs/>
          <w:color w:val="000000" w:themeColor="text1"/>
          <w:sz w:val="24"/>
          <w:szCs w:val="24"/>
          <w:shd w:val="clear" w:color="auto" w:fill="FFFFFF"/>
        </w:rPr>
        <w:t xml:space="preserve"> </w:t>
      </w:r>
      <w:r w:rsidRPr="0029048A">
        <w:rPr>
          <w:rFonts w:ascii="Times New Roman" w:hAnsi="Times New Roman" w:cs="Times New Roman"/>
          <w:color w:val="000000" w:themeColor="text1"/>
          <w:sz w:val="24"/>
          <w:szCs w:val="24"/>
          <w:shd w:val="clear" w:color="auto" w:fill="FFFFFF"/>
        </w:rPr>
        <w:t>No</w:t>
      </w:r>
      <w:r w:rsidRPr="0029048A">
        <w:rPr>
          <w:rFonts w:ascii="Times New Roman" w:hAnsi="Times New Roman" w:cs="Times New Roman"/>
          <w:i/>
          <w:iCs/>
          <w:color w:val="000000" w:themeColor="text1"/>
          <w:sz w:val="24"/>
          <w:szCs w:val="24"/>
          <w:shd w:val="clear" w:color="auto" w:fill="FFFFFF"/>
        </w:rPr>
        <w:t xml:space="preserve">. </w:t>
      </w:r>
      <w:r w:rsidRPr="0029048A">
        <w:rPr>
          <w:rFonts w:ascii="Times New Roman" w:hAnsi="Times New Roman" w:cs="Times New Roman"/>
          <w:color w:val="000000" w:themeColor="text1"/>
          <w:sz w:val="24"/>
          <w:szCs w:val="24"/>
          <w:shd w:val="clear" w:color="auto" w:fill="FFFFFF"/>
        </w:rPr>
        <w:t>5-6, pp. 380-393.</w:t>
      </w:r>
    </w:p>
    <w:p w14:paraId="39057D5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2A611A1" w14:textId="04579F8B" w:rsidR="006C673F"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roofErr w:type="spellStart"/>
      <w:r w:rsidRPr="0029048A">
        <w:rPr>
          <w:rFonts w:ascii="Times New Roman" w:eastAsia="Times New Roman" w:hAnsi="Times New Roman" w:cs="Times New Roman"/>
          <w:color w:val="000000" w:themeColor="text1"/>
          <w:sz w:val="24"/>
          <w:szCs w:val="24"/>
          <w:highlight w:val="white"/>
        </w:rPr>
        <w:lastRenderedPageBreak/>
        <w:t>Chamakiotis</w:t>
      </w:r>
      <w:proofErr w:type="spellEnd"/>
      <w:r w:rsidR="007A7EFD">
        <w:rPr>
          <w:rFonts w:ascii="Times New Roman" w:eastAsia="Times New Roman" w:hAnsi="Times New Roman" w:cs="Times New Roman"/>
          <w:color w:val="000000" w:themeColor="text1"/>
          <w:sz w:val="24"/>
          <w:szCs w:val="24"/>
          <w:highlight w:val="white"/>
        </w:rPr>
        <w:t>,</w:t>
      </w:r>
      <w:r w:rsidRPr="0029048A">
        <w:rPr>
          <w:rFonts w:ascii="Times New Roman" w:eastAsia="Times New Roman" w:hAnsi="Times New Roman" w:cs="Times New Roman"/>
          <w:color w:val="000000" w:themeColor="text1"/>
          <w:sz w:val="24"/>
          <w:szCs w:val="24"/>
          <w:highlight w:val="white"/>
        </w:rPr>
        <w:t xml:space="preserve"> P. (2020), Virtual Teams as Creative and Agile Work Environments, In Grant C., Russell E. (eds) Agile Working and Well-Being in the Digital Age, Palgrave Macmillan, Cham.</w:t>
      </w:r>
    </w:p>
    <w:p w14:paraId="3E32D184" w14:textId="77777777" w:rsidR="00235C28" w:rsidRDefault="00235C28"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69A995F" w14:textId="1402CE75" w:rsidR="00235C28" w:rsidRPr="00235C28" w:rsidRDefault="00235C28" w:rsidP="006C673F">
      <w:pPr>
        <w:spacing w:after="0" w:line="240" w:lineRule="auto"/>
        <w:contextualSpacing/>
        <w:jc w:val="both"/>
        <w:rPr>
          <w:rFonts w:ascii="Times New Roman" w:eastAsia="Times New Roman" w:hAnsi="Times New Roman" w:cs="Times New Roman"/>
          <w:color w:val="00B0F0"/>
          <w:sz w:val="24"/>
          <w:szCs w:val="24"/>
          <w:highlight w:val="white"/>
        </w:rPr>
      </w:pPr>
      <w:proofErr w:type="spellStart"/>
      <w:r w:rsidRPr="00235C28">
        <w:rPr>
          <w:rFonts w:ascii="Times New Roman" w:eastAsia="Times New Roman" w:hAnsi="Times New Roman" w:cs="Times New Roman"/>
          <w:color w:val="00B0F0"/>
          <w:sz w:val="24"/>
          <w:szCs w:val="24"/>
        </w:rPr>
        <w:t>Chamakiotis</w:t>
      </w:r>
      <w:proofErr w:type="spellEnd"/>
      <w:r w:rsidRPr="00235C28">
        <w:rPr>
          <w:rFonts w:ascii="Times New Roman" w:eastAsia="Times New Roman" w:hAnsi="Times New Roman" w:cs="Times New Roman"/>
          <w:color w:val="00B0F0"/>
          <w:sz w:val="24"/>
          <w:szCs w:val="24"/>
        </w:rPr>
        <w:t xml:space="preserve">, P., Panteli, N. and Davison, R.M. (2021), “Reimagining e-leadership for reconfigured virtual teams due to Covid-19”, </w:t>
      </w:r>
      <w:r w:rsidRPr="00235C28">
        <w:rPr>
          <w:rFonts w:ascii="Times New Roman" w:eastAsia="Times New Roman" w:hAnsi="Times New Roman" w:cs="Times New Roman"/>
          <w:i/>
          <w:iCs/>
          <w:color w:val="00B0F0"/>
          <w:sz w:val="24"/>
          <w:szCs w:val="24"/>
        </w:rPr>
        <w:t>International Journal of Information Management</w:t>
      </w:r>
      <w:r w:rsidRPr="00235C28">
        <w:rPr>
          <w:rFonts w:ascii="Times New Roman" w:eastAsia="Times New Roman" w:hAnsi="Times New Roman" w:cs="Times New Roman"/>
          <w:color w:val="00B0F0"/>
          <w:sz w:val="24"/>
          <w:szCs w:val="24"/>
        </w:rPr>
        <w:t>, Vol. 60, pp. 102381.</w:t>
      </w:r>
    </w:p>
    <w:p w14:paraId="57FF089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DFA083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Chen, G., Kirkman, B.L., Kanfer, R., Allen, D. and Rosen, B. (2007), “A multilevel study of leadership, empowerment, and performance in teams”, </w:t>
      </w:r>
      <w:r w:rsidRPr="0029048A">
        <w:rPr>
          <w:rFonts w:ascii="Times New Roman" w:eastAsia="Times New Roman" w:hAnsi="Times New Roman" w:cs="Times New Roman"/>
          <w:i/>
          <w:color w:val="000000" w:themeColor="text1"/>
          <w:sz w:val="24"/>
          <w:szCs w:val="24"/>
          <w:highlight w:val="white"/>
        </w:rPr>
        <w:t>Journal of Applied Psychology</w:t>
      </w:r>
      <w:r w:rsidRPr="0029048A">
        <w:rPr>
          <w:rFonts w:ascii="Times New Roman" w:eastAsia="Times New Roman" w:hAnsi="Times New Roman" w:cs="Times New Roman"/>
          <w:color w:val="000000" w:themeColor="text1"/>
          <w:sz w:val="24"/>
          <w:szCs w:val="24"/>
          <w:highlight w:val="white"/>
        </w:rPr>
        <w:t>, Vol. 92 No. 2, pp. 331-346.</w:t>
      </w:r>
    </w:p>
    <w:p w14:paraId="2C19DAA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6E62D2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shd w:val="clear" w:color="auto" w:fill="FFFFFF"/>
        </w:rPr>
        <w:t xml:space="preserve">Cheng, X., </w:t>
      </w:r>
      <w:proofErr w:type="spellStart"/>
      <w:r w:rsidRPr="0029048A">
        <w:rPr>
          <w:rFonts w:ascii="Times New Roman" w:hAnsi="Times New Roman" w:cs="Times New Roman"/>
          <w:color w:val="000000" w:themeColor="text1"/>
          <w:sz w:val="24"/>
          <w:szCs w:val="24"/>
          <w:shd w:val="clear" w:color="auto" w:fill="FFFFFF"/>
        </w:rPr>
        <w:t>Mou</w:t>
      </w:r>
      <w:proofErr w:type="spellEnd"/>
      <w:r w:rsidRPr="0029048A">
        <w:rPr>
          <w:rFonts w:ascii="Times New Roman" w:hAnsi="Times New Roman" w:cs="Times New Roman"/>
          <w:color w:val="000000" w:themeColor="text1"/>
          <w:sz w:val="24"/>
          <w:szCs w:val="24"/>
          <w:shd w:val="clear" w:color="auto" w:fill="FFFFFF"/>
        </w:rPr>
        <w:t xml:space="preserve">, J., Shen, X., de </w:t>
      </w:r>
      <w:proofErr w:type="spellStart"/>
      <w:r w:rsidRPr="0029048A">
        <w:rPr>
          <w:rFonts w:ascii="Times New Roman" w:hAnsi="Times New Roman" w:cs="Times New Roman"/>
          <w:color w:val="000000" w:themeColor="text1"/>
          <w:sz w:val="24"/>
          <w:szCs w:val="24"/>
          <w:shd w:val="clear" w:color="auto" w:fill="FFFFFF"/>
        </w:rPr>
        <w:t>Vreede</w:t>
      </w:r>
      <w:proofErr w:type="spellEnd"/>
      <w:r w:rsidRPr="0029048A">
        <w:rPr>
          <w:rFonts w:ascii="Times New Roman" w:hAnsi="Times New Roman" w:cs="Times New Roman"/>
          <w:color w:val="000000" w:themeColor="text1"/>
          <w:sz w:val="24"/>
          <w:szCs w:val="24"/>
          <w:shd w:val="clear" w:color="auto" w:fill="FFFFFF"/>
        </w:rPr>
        <w:t xml:space="preserve">, T., and </w:t>
      </w:r>
      <w:proofErr w:type="spellStart"/>
      <w:r w:rsidRPr="0029048A">
        <w:rPr>
          <w:rFonts w:ascii="Times New Roman" w:hAnsi="Times New Roman" w:cs="Times New Roman"/>
          <w:color w:val="000000" w:themeColor="text1"/>
          <w:sz w:val="24"/>
          <w:szCs w:val="24"/>
          <w:shd w:val="clear" w:color="auto" w:fill="FFFFFF"/>
        </w:rPr>
        <w:t>Raianer</w:t>
      </w:r>
      <w:proofErr w:type="spellEnd"/>
      <w:r w:rsidRPr="0029048A">
        <w:rPr>
          <w:rFonts w:ascii="Times New Roman" w:hAnsi="Times New Roman" w:cs="Times New Roman"/>
          <w:color w:val="000000" w:themeColor="text1"/>
          <w:sz w:val="24"/>
          <w:szCs w:val="24"/>
          <w:shd w:val="clear" w:color="auto" w:fill="FFFFFF"/>
        </w:rPr>
        <w:t>, A. (2022), Call for paper: Opportunities and challenges in the Metaverse. </w:t>
      </w:r>
      <w:r w:rsidRPr="0029048A">
        <w:rPr>
          <w:rFonts w:ascii="Times New Roman" w:hAnsi="Times New Roman" w:cs="Times New Roman"/>
          <w:i/>
          <w:iCs/>
          <w:color w:val="000000" w:themeColor="text1"/>
          <w:sz w:val="24"/>
          <w:szCs w:val="24"/>
          <w:shd w:val="clear" w:color="auto" w:fill="FFFFFF"/>
        </w:rPr>
        <w:t>Internet Research</w:t>
      </w:r>
      <w:r w:rsidRPr="0029048A">
        <w:rPr>
          <w:rFonts w:ascii="Times New Roman" w:hAnsi="Times New Roman" w:cs="Times New Roman"/>
          <w:color w:val="000000" w:themeColor="text1"/>
          <w:sz w:val="24"/>
          <w:szCs w:val="24"/>
          <w:shd w:val="clear" w:color="auto" w:fill="FFFFFF"/>
        </w:rPr>
        <w:t>.</w:t>
      </w:r>
    </w:p>
    <w:p w14:paraId="566C7024"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1916EBD9" w14:textId="5E58EA05"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Chen, J., Hsu, P.-Y., Chang, Y.-W., Shiau, W.-L. and Lan, Y.-C. (2022), "For free or paid? A comparison of doctors' intention to offer consulting services in eHealth", </w:t>
      </w:r>
      <w:r w:rsidRPr="0029048A">
        <w:rPr>
          <w:rFonts w:ascii="Times New Roman" w:hAnsi="Times New Roman" w:cs="Times New Roman"/>
          <w:i/>
          <w:iCs/>
          <w:color w:val="000000" w:themeColor="text1"/>
          <w:sz w:val="24"/>
          <w:szCs w:val="24"/>
          <w:shd w:val="clear" w:color="auto" w:fill="FFFFFF"/>
        </w:rPr>
        <w:t>Industrial Management &amp; Data Systems</w:t>
      </w:r>
      <w:r w:rsidRPr="0029048A">
        <w:rPr>
          <w:rFonts w:ascii="Times New Roman" w:hAnsi="Times New Roman" w:cs="Times New Roman"/>
          <w:color w:val="000000" w:themeColor="text1"/>
          <w:sz w:val="24"/>
          <w:szCs w:val="24"/>
          <w:shd w:val="clear" w:color="auto" w:fill="FFFFFF"/>
        </w:rPr>
        <w:t>, Vol. 122 No. 8, pp. 1816-1852.</w:t>
      </w:r>
    </w:p>
    <w:p w14:paraId="1F62A45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647ACDF"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Chin, W.W. (1998), “Issues and opinion on structural equation modelling”, </w:t>
      </w:r>
      <w:r w:rsidRPr="0029048A">
        <w:rPr>
          <w:rFonts w:ascii="Times New Roman" w:eastAsia="Times New Roman" w:hAnsi="Times New Roman" w:cs="Times New Roman"/>
          <w:i/>
          <w:color w:val="000000" w:themeColor="text1"/>
          <w:sz w:val="24"/>
          <w:szCs w:val="24"/>
          <w:highlight w:val="white"/>
        </w:rPr>
        <w:t>MIS Quarterly</w:t>
      </w:r>
      <w:r w:rsidRPr="0029048A">
        <w:rPr>
          <w:rFonts w:ascii="Times New Roman" w:eastAsia="Times New Roman" w:hAnsi="Times New Roman" w:cs="Times New Roman"/>
          <w:color w:val="000000" w:themeColor="text1"/>
          <w:sz w:val="24"/>
          <w:szCs w:val="24"/>
          <w:highlight w:val="white"/>
        </w:rPr>
        <w:t>, Vol. 22 No. 1, pp. vii–xvi.</w:t>
      </w:r>
    </w:p>
    <w:p w14:paraId="26BFA5E1"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14B6B6D" w14:textId="77777777" w:rsidR="006C673F"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Chin, W.W., Thatcher, </w:t>
      </w:r>
      <w:proofErr w:type="gramStart"/>
      <w:r w:rsidRPr="0029048A">
        <w:rPr>
          <w:rFonts w:ascii="Times New Roman" w:eastAsia="Times New Roman" w:hAnsi="Times New Roman" w:cs="Times New Roman"/>
          <w:color w:val="000000" w:themeColor="text1"/>
          <w:sz w:val="24"/>
          <w:szCs w:val="24"/>
          <w:highlight w:val="white"/>
        </w:rPr>
        <w:t>J.B.</w:t>
      </w:r>
      <w:proofErr w:type="gramEnd"/>
      <w:r w:rsidRPr="0029048A">
        <w:rPr>
          <w:rFonts w:ascii="Times New Roman" w:eastAsia="Times New Roman" w:hAnsi="Times New Roman" w:cs="Times New Roman"/>
          <w:color w:val="000000" w:themeColor="text1"/>
          <w:sz w:val="24"/>
          <w:szCs w:val="24"/>
          <w:highlight w:val="white"/>
        </w:rPr>
        <w:t xml:space="preserve"> and Wright, R.T. (2012), “Assessing common method bias: problems with the ULMC technique”, </w:t>
      </w:r>
      <w:r w:rsidRPr="0029048A">
        <w:rPr>
          <w:rFonts w:ascii="Times New Roman" w:eastAsia="Times New Roman" w:hAnsi="Times New Roman" w:cs="Times New Roman"/>
          <w:i/>
          <w:color w:val="000000" w:themeColor="text1"/>
          <w:sz w:val="24"/>
          <w:szCs w:val="24"/>
          <w:highlight w:val="white"/>
        </w:rPr>
        <w:t>MIS Quarterly</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 xml:space="preserve">36 </w:t>
      </w:r>
      <w:r w:rsidRPr="0029048A">
        <w:rPr>
          <w:rFonts w:ascii="Times New Roman" w:eastAsia="Times New Roman" w:hAnsi="Times New Roman" w:cs="Times New Roman"/>
          <w:color w:val="000000" w:themeColor="text1"/>
          <w:sz w:val="24"/>
          <w:szCs w:val="24"/>
          <w:highlight w:val="white"/>
        </w:rPr>
        <w:t>No. 3, pp. 1003-1019.</w:t>
      </w:r>
    </w:p>
    <w:p w14:paraId="07D2FFA3" w14:textId="77777777" w:rsidR="00DE4357" w:rsidRDefault="00DE4357"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41AE874" w14:textId="4D5B68D6" w:rsidR="00DE4357" w:rsidRPr="00DE4357" w:rsidRDefault="00DE4357" w:rsidP="006C673F">
      <w:pPr>
        <w:spacing w:after="0" w:line="240" w:lineRule="auto"/>
        <w:contextualSpacing/>
        <w:jc w:val="both"/>
        <w:rPr>
          <w:rFonts w:ascii="Times New Roman" w:eastAsia="Times New Roman" w:hAnsi="Times New Roman" w:cs="Times New Roman"/>
          <w:color w:val="00B0F0"/>
          <w:sz w:val="24"/>
          <w:szCs w:val="24"/>
          <w:highlight w:val="white"/>
        </w:rPr>
      </w:pPr>
      <w:r w:rsidRPr="00DE4357">
        <w:rPr>
          <w:rFonts w:ascii="Times New Roman" w:eastAsia="Times New Roman" w:hAnsi="Times New Roman" w:cs="Times New Roman"/>
          <w:color w:val="00B0F0"/>
          <w:sz w:val="24"/>
          <w:szCs w:val="24"/>
        </w:rPr>
        <w:t xml:space="preserve">Chin, W.W. and Newsted, P.R. (1999), Structural equation modelling analysis with small samples using partial least squares. In R. H. Hoyle (Ed.), Statistical Strategies </w:t>
      </w:r>
      <w:proofErr w:type="gramStart"/>
      <w:r w:rsidRPr="00DE4357">
        <w:rPr>
          <w:rFonts w:ascii="Times New Roman" w:eastAsia="Times New Roman" w:hAnsi="Times New Roman" w:cs="Times New Roman"/>
          <w:color w:val="00B0F0"/>
          <w:sz w:val="24"/>
          <w:szCs w:val="24"/>
        </w:rPr>
        <w:t>For</w:t>
      </w:r>
      <w:proofErr w:type="gramEnd"/>
      <w:r w:rsidRPr="00DE4357">
        <w:rPr>
          <w:rFonts w:ascii="Times New Roman" w:eastAsia="Times New Roman" w:hAnsi="Times New Roman" w:cs="Times New Roman"/>
          <w:color w:val="00B0F0"/>
          <w:sz w:val="24"/>
          <w:szCs w:val="24"/>
        </w:rPr>
        <w:t xml:space="preserve"> Small Sample Research (pp. 307–341), Thousand Oaks, CA: Sage.</w:t>
      </w:r>
    </w:p>
    <w:p w14:paraId="6565016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EF386D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Chudoba, K.M., Wynn, E., Lu, </w:t>
      </w:r>
      <w:proofErr w:type="gramStart"/>
      <w:r w:rsidRPr="0029048A">
        <w:rPr>
          <w:rFonts w:ascii="Times New Roman" w:eastAsia="Times New Roman" w:hAnsi="Times New Roman" w:cs="Times New Roman"/>
          <w:color w:val="000000" w:themeColor="text1"/>
          <w:sz w:val="24"/>
          <w:szCs w:val="24"/>
          <w:highlight w:val="white"/>
        </w:rPr>
        <w:t>M.</w:t>
      </w:r>
      <w:proofErr w:type="gramEnd"/>
      <w:r w:rsidRPr="0029048A">
        <w:rPr>
          <w:rFonts w:ascii="Times New Roman" w:eastAsia="Times New Roman" w:hAnsi="Times New Roman" w:cs="Times New Roman"/>
          <w:color w:val="000000" w:themeColor="text1"/>
          <w:sz w:val="24"/>
          <w:szCs w:val="24"/>
          <w:highlight w:val="white"/>
        </w:rPr>
        <w:t xml:space="preserve"> and Watson‐Manheim, M.B. (2005), “How virtual are we? Measuring virtuality and understanding its impact in a global organisation”, </w:t>
      </w:r>
      <w:r w:rsidRPr="0029048A">
        <w:rPr>
          <w:rFonts w:ascii="Times New Roman" w:eastAsia="Times New Roman" w:hAnsi="Times New Roman" w:cs="Times New Roman"/>
          <w:i/>
          <w:color w:val="000000" w:themeColor="text1"/>
          <w:sz w:val="24"/>
          <w:szCs w:val="24"/>
          <w:highlight w:val="white"/>
        </w:rPr>
        <w:t>Information Systems Journal</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 xml:space="preserve">15 </w:t>
      </w:r>
      <w:r w:rsidRPr="0029048A">
        <w:rPr>
          <w:rFonts w:ascii="Times New Roman" w:eastAsia="Times New Roman" w:hAnsi="Times New Roman" w:cs="Times New Roman"/>
          <w:color w:val="000000" w:themeColor="text1"/>
          <w:sz w:val="24"/>
          <w:szCs w:val="24"/>
          <w:highlight w:val="white"/>
        </w:rPr>
        <w:t>No. 4, pp. 279-306.</w:t>
      </w:r>
    </w:p>
    <w:p w14:paraId="0F8999D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CDF8095" w14:textId="77777777" w:rsidR="006C673F" w:rsidRDefault="006C673F" w:rsidP="006C673F">
      <w:pPr>
        <w:autoSpaceDE w:val="0"/>
        <w:autoSpaceDN w:val="0"/>
        <w:adjustRightInd w:val="0"/>
        <w:spacing w:after="0" w:line="240" w:lineRule="auto"/>
        <w:jc w:val="both"/>
        <w:rPr>
          <w:rFonts w:ascii="Times New Roman" w:eastAsiaTheme="minorHAnsi" w:hAnsi="Times New Roman" w:cs="Times New Roman"/>
          <w:color w:val="000000" w:themeColor="text1"/>
          <w:sz w:val="24"/>
          <w:szCs w:val="24"/>
          <w:lang w:val="en-IE" w:eastAsia="en-US"/>
        </w:rPr>
      </w:pPr>
      <w:r w:rsidRPr="0029048A">
        <w:rPr>
          <w:rFonts w:ascii="Times New Roman" w:eastAsiaTheme="minorHAnsi" w:hAnsi="Times New Roman" w:cs="Times New Roman"/>
          <w:color w:val="000000" w:themeColor="text1"/>
          <w:sz w:val="24"/>
          <w:szCs w:val="24"/>
          <w:lang w:val="en-IE" w:eastAsia="en-US"/>
        </w:rPr>
        <w:t xml:space="preserve">Cohen, S.G. and Gibson, C.B. (2003), In the beginning: Introduction and framework. In C. B. Gibson &amp; S. G. Cohen (Eds.), </w:t>
      </w:r>
      <w:r w:rsidRPr="0029048A">
        <w:rPr>
          <w:rFonts w:ascii="Times New Roman" w:eastAsiaTheme="minorHAnsi" w:hAnsi="Times New Roman" w:cs="Times New Roman"/>
          <w:i/>
          <w:iCs/>
          <w:color w:val="000000" w:themeColor="text1"/>
          <w:sz w:val="24"/>
          <w:szCs w:val="24"/>
          <w:lang w:val="en-IE" w:eastAsia="en-US"/>
        </w:rPr>
        <w:t xml:space="preserve">Virtual teams that work: Creating conditions for virtual team effectiveness </w:t>
      </w:r>
      <w:r w:rsidRPr="0029048A">
        <w:rPr>
          <w:rFonts w:ascii="Times New Roman" w:eastAsiaTheme="minorHAnsi" w:hAnsi="Times New Roman" w:cs="Times New Roman"/>
          <w:color w:val="000000" w:themeColor="text1"/>
          <w:sz w:val="24"/>
          <w:szCs w:val="24"/>
          <w:lang w:val="en-IE" w:eastAsia="en-US"/>
        </w:rPr>
        <w:t>(pp. 1-13). San Francisco: Jossey-Bass.</w:t>
      </w:r>
    </w:p>
    <w:p w14:paraId="5BDC4E81" w14:textId="77777777" w:rsidR="00114877" w:rsidRDefault="00114877" w:rsidP="006C673F">
      <w:pPr>
        <w:autoSpaceDE w:val="0"/>
        <w:autoSpaceDN w:val="0"/>
        <w:adjustRightInd w:val="0"/>
        <w:spacing w:after="0" w:line="240" w:lineRule="auto"/>
        <w:jc w:val="both"/>
        <w:rPr>
          <w:rFonts w:ascii="Times New Roman" w:eastAsiaTheme="minorHAnsi" w:hAnsi="Times New Roman" w:cs="Times New Roman"/>
          <w:color w:val="000000" w:themeColor="text1"/>
          <w:sz w:val="24"/>
          <w:szCs w:val="24"/>
          <w:lang w:val="en-IE" w:eastAsia="en-US"/>
        </w:rPr>
      </w:pPr>
    </w:p>
    <w:p w14:paraId="370A5EBB" w14:textId="5D1CFCC1" w:rsidR="00114877" w:rsidRPr="00114877" w:rsidRDefault="00114877" w:rsidP="006C673F">
      <w:pPr>
        <w:autoSpaceDE w:val="0"/>
        <w:autoSpaceDN w:val="0"/>
        <w:adjustRightInd w:val="0"/>
        <w:spacing w:after="0" w:line="240" w:lineRule="auto"/>
        <w:jc w:val="both"/>
        <w:rPr>
          <w:rFonts w:ascii="Times New Roman" w:eastAsia="Times New Roman" w:hAnsi="Times New Roman" w:cs="Times New Roman"/>
          <w:color w:val="00B0F0"/>
          <w:sz w:val="24"/>
          <w:szCs w:val="24"/>
          <w:highlight w:val="white"/>
        </w:rPr>
      </w:pPr>
      <w:r w:rsidRPr="00114877">
        <w:rPr>
          <w:rFonts w:ascii="Times New Roman" w:eastAsia="Times New Roman" w:hAnsi="Times New Roman" w:cs="Times New Roman"/>
          <w:color w:val="00B0F0"/>
          <w:sz w:val="24"/>
          <w:szCs w:val="24"/>
        </w:rPr>
        <w:t xml:space="preserve">Cohen, S.G. and Bailey, D.E. (1997), “What Makes Teams Work: Group Effectiveness Research from the Shop Floor to the Executive Suite”, </w:t>
      </w:r>
      <w:r w:rsidRPr="00114877">
        <w:rPr>
          <w:rFonts w:ascii="Times New Roman" w:eastAsia="Times New Roman" w:hAnsi="Times New Roman" w:cs="Times New Roman"/>
          <w:i/>
          <w:iCs/>
          <w:color w:val="00B0F0"/>
          <w:sz w:val="24"/>
          <w:szCs w:val="24"/>
        </w:rPr>
        <w:t>Journal of Management</w:t>
      </w:r>
      <w:r w:rsidRPr="00114877">
        <w:rPr>
          <w:rFonts w:ascii="Times New Roman" w:eastAsia="Times New Roman" w:hAnsi="Times New Roman" w:cs="Times New Roman"/>
          <w:color w:val="00B0F0"/>
          <w:sz w:val="24"/>
          <w:szCs w:val="24"/>
        </w:rPr>
        <w:t>, Vol. 23 No. 3, pp. 239</w:t>
      </w:r>
      <w:r>
        <w:rPr>
          <w:rFonts w:ascii="Times New Roman" w:eastAsia="Times New Roman" w:hAnsi="Times New Roman" w:cs="Times New Roman"/>
          <w:color w:val="00B0F0"/>
          <w:sz w:val="24"/>
          <w:szCs w:val="24"/>
        </w:rPr>
        <w:t>–</w:t>
      </w:r>
      <w:r w:rsidRPr="00114877">
        <w:rPr>
          <w:rFonts w:ascii="Times New Roman" w:eastAsia="Times New Roman" w:hAnsi="Times New Roman" w:cs="Times New Roman"/>
          <w:color w:val="00B0F0"/>
          <w:sz w:val="24"/>
          <w:szCs w:val="24"/>
        </w:rPr>
        <w:t>290.</w:t>
      </w:r>
    </w:p>
    <w:p w14:paraId="1554A5C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B6982D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Conger, J.A. and Kanungo, R.N. (1988), “The empowerment process: Integrating theory and practice”, </w:t>
      </w:r>
      <w:r w:rsidRPr="0029048A">
        <w:rPr>
          <w:rFonts w:ascii="Times New Roman" w:hAnsi="Times New Roman" w:cs="Times New Roman"/>
          <w:i/>
          <w:iCs/>
          <w:color w:val="000000" w:themeColor="text1"/>
          <w:sz w:val="24"/>
          <w:szCs w:val="24"/>
          <w:shd w:val="clear" w:color="auto" w:fill="FFFFFF"/>
        </w:rPr>
        <w:t>Academy of Management Review</w:t>
      </w:r>
      <w:r w:rsidRPr="0029048A">
        <w:rPr>
          <w:rFonts w:ascii="Times New Roman" w:hAnsi="Times New Roman" w:cs="Times New Roman"/>
          <w:color w:val="000000" w:themeColor="text1"/>
          <w:sz w:val="24"/>
          <w:szCs w:val="24"/>
          <w:shd w:val="clear" w:color="auto" w:fill="FFFFFF"/>
        </w:rPr>
        <w:t>, Vol. 13 no. 3, pp. 471-482.</w:t>
      </w:r>
    </w:p>
    <w:p w14:paraId="49CE268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4A83B5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Cooper, D.R. and Schindler, P.S. (2007), </w:t>
      </w:r>
      <w:r w:rsidRPr="0029048A">
        <w:rPr>
          <w:rFonts w:ascii="Times New Roman" w:eastAsia="Times New Roman" w:hAnsi="Times New Roman" w:cs="Times New Roman"/>
          <w:i/>
          <w:color w:val="000000" w:themeColor="text1"/>
          <w:sz w:val="24"/>
          <w:szCs w:val="24"/>
          <w:highlight w:val="white"/>
        </w:rPr>
        <w:t>Business Research Methods</w:t>
      </w:r>
      <w:r w:rsidRPr="0029048A">
        <w:rPr>
          <w:rFonts w:ascii="Times New Roman" w:eastAsia="Times New Roman" w:hAnsi="Times New Roman" w:cs="Times New Roman"/>
          <w:color w:val="000000" w:themeColor="text1"/>
          <w:sz w:val="24"/>
          <w:szCs w:val="24"/>
          <w:highlight w:val="white"/>
        </w:rPr>
        <w:t>, Tata McGraw-Hill Publishing Company Ltd, New Delhi, India.</w:t>
      </w:r>
    </w:p>
    <w:p w14:paraId="44F96AF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F88A6CC" w14:textId="77777777" w:rsidR="006C673F" w:rsidRPr="0029048A" w:rsidRDefault="006C673F" w:rsidP="006C673F">
      <w:pPr>
        <w:spacing w:line="240" w:lineRule="auto"/>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Costa, P.L., Handke, L. and O’Neill, T.A. (2021), “Are all lockdown teams created equally? Work characteristics and team perceived virtuality”, </w:t>
      </w:r>
      <w:r w:rsidRPr="0029048A">
        <w:rPr>
          <w:rFonts w:ascii="Times New Roman" w:hAnsi="Times New Roman" w:cs="Times New Roman"/>
          <w:i/>
          <w:iCs/>
          <w:color w:val="000000" w:themeColor="text1"/>
          <w:sz w:val="24"/>
          <w:szCs w:val="24"/>
          <w:shd w:val="clear" w:color="auto" w:fill="FFFFFF"/>
        </w:rPr>
        <w:t>Small Group Research</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52</w:t>
      </w:r>
      <w:r w:rsidRPr="0029048A">
        <w:rPr>
          <w:rFonts w:ascii="Times New Roman" w:hAnsi="Times New Roman" w:cs="Times New Roman"/>
          <w:color w:val="000000" w:themeColor="text1"/>
          <w:sz w:val="24"/>
          <w:szCs w:val="24"/>
          <w:shd w:val="clear" w:color="auto" w:fill="FFFFFF"/>
        </w:rPr>
        <w:t xml:space="preserve"> No. 5, pp. 600-628.</w:t>
      </w:r>
    </w:p>
    <w:p w14:paraId="2873B4A1" w14:textId="77777777" w:rsidR="006C673F" w:rsidRPr="0029048A" w:rsidRDefault="006C673F" w:rsidP="006C673F">
      <w:pPr>
        <w:spacing w:line="240" w:lineRule="auto"/>
        <w:jc w:val="both"/>
        <w:rPr>
          <w:rFonts w:ascii="Times New Roman" w:eastAsia="Times New Roman" w:hAnsi="Times New Roman" w:cs="Times New Roman"/>
          <w:color w:val="000000" w:themeColor="text1"/>
          <w:sz w:val="24"/>
          <w:szCs w:val="24"/>
          <w:shd w:val="clear" w:color="auto" w:fill="FFFFFF"/>
          <w:lang w:val="en-IE"/>
        </w:rPr>
      </w:pPr>
      <w:r w:rsidRPr="0029048A">
        <w:rPr>
          <w:rFonts w:ascii="Times New Roman" w:hAnsi="Times New Roman" w:cs="Times New Roman"/>
          <w:color w:val="000000" w:themeColor="text1"/>
          <w:sz w:val="24"/>
          <w:szCs w:val="24"/>
          <w:shd w:val="clear" w:color="auto" w:fill="FFFFFF"/>
        </w:rPr>
        <w:lastRenderedPageBreak/>
        <w:t xml:space="preserve">Coultas, C.W., Driskell, T., Burke, C.S. and Salas, E. (2014), “A conceptual review of emergent state measurement: Current problems, solutions”, </w:t>
      </w:r>
      <w:r w:rsidRPr="0029048A">
        <w:rPr>
          <w:rFonts w:ascii="Times New Roman" w:hAnsi="Times New Roman" w:cs="Times New Roman"/>
          <w:i/>
          <w:iCs/>
          <w:color w:val="000000" w:themeColor="text1"/>
          <w:sz w:val="24"/>
          <w:szCs w:val="24"/>
          <w:shd w:val="clear" w:color="auto" w:fill="FFFFFF"/>
        </w:rPr>
        <w:t>Small Group Research</w:t>
      </w:r>
      <w:r w:rsidRPr="0029048A">
        <w:rPr>
          <w:rFonts w:ascii="Times New Roman" w:hAnsi="Times New Roman" w:cs="Times New Roman"/>
          <w:color w:val="000000" w:themeColor="text1"/>
          <w:sz w:val="24"/>
          <w:szCs w:val="24"/>
          <w:shd w:val="clear" w:color="auto" w:fill="FFFFFF"/>
        </w:rPr>
        <w:t>, Vol. 45 No. 6, pp. 671-703.</w:t>
      </w:r>
    </w:p>
    <w:p w14:paraId="79E55A21" w14:textId="77777777" w:rsidR="006C673F" w:rsidRDefault="006C673F" w:rsidP="006C673F">
      <w:pPr>
        <w:spacing w:line="240" w:lineRule="auto"/>
        <w:jc w:val="both"/>
        <w:rPr>
          <w:rFonts w:ascii="Times New Roman" w:eastAsia="Times New Roman" w:hAnsi="Times New Roman" w:cs="Times New Roman"/>
          <w:color w:val="000000" w:themeColor="text1"/>
          <w:sz w:val="24"/>
          <w:szCs w:val="24"/>
          <w:shd w:val="clear" w:color="auto" w:fill="FFFFFF"/>
          <w:lang w:val="en-IE"/>
        </w:rPr>
      </w:pPr>
      <w:r w:rsidRPr="0029048A">
        <w:rPr>
          <w:rFonts w:ascii="Times New Roman" w:eastAsia="Times New Roman" w:hAnsi="Times New Roman" w:cs="Times New Roman"/>
          <w:color w:val="000000" w:themeColor="text1"/>
          <w:sz w:val="24"/>
          <w:szCs w:val="24"/>
          <w:shd w:val="clear" w:color="auto" w:fill="FFFFFF"/>
          <w:lang w:val="en-IE"/>
        </w:rPr>
        <w:t xml:space="preserve">Courtright, S.H., Thurgood, G.R., Stewart, G.L. and Pierotti, A.J. (2015), “Structural interdependence in teams: An integrative framework and meta-analysis”, </w:t>
      </w:r>
      <w:r w:rsidRPr="0029048A">
        <w:rPr>
          <w:rFonts w:ascii="Times New Roman" w:eastAsia="Times New Roman" w:hAnsi="Times New Roman" w:cs="Times New Roman"/>
          <w:i/>
          <w:iCs/>
          <w:color w:val="000000" w:themeColor="text1"/>
          <w:sz w:val="24"/>
          <w:szCs w:val="24"/>
          <w:shd w:val="clear" w:color="auto" w:fill="FFFFFF"/>
          <w:lang w:val="en-IE"/>
        </w:rPr>
        <w:t>Journal of Applied Psychology</w:t>
      </w:r>
      <w:r w:rsidRPr="0029048A">
        <w:rPr>
          <w:rFonts w:ascii="Times New Roman" w:eastAsia="Times New Roman" w:hAnsi="Times New Roman" w:cs="Times New Roman"/>
          <w:color w:val="000000" w:themeColor="text1"/>
          <w:sz w:val="24"/>
          <w:szCs w:val="24"/>
          <w:shd w:val="clear" w:color="auto" w:fill="FFFFFF"/>
          <w:lang w:val="en-IE"/>
        </w:rPr>
        <w:t>, Vol. 100 No. 6, No. 1825 - 1846.</w:t>
      </w:r>
    </w:p>
    <w:p w14:paraId="15F0B012" w14:textId="5B474487" w:rsidR="0088128E" w:rsidRPr="0088128E" w:rsidRDefault="0088128E" w:rsidP="006C673F">
      <w:pPr>
        <w:spacing w:line="240" w:lineRule="auto"/>
        <w:jc w:val="both"/>
        <w:rPr>
          <w:rFonts w:ascii="Times New Roman" w:eastAsia="Times New Roman" w:hAnsi="Times New Roman" w:cs="Times New Roman"/>
          <w:color w:val="00B0F0"/>
          <w:sz w:val="24"/>
          <w:szCs w:val="24"/>
          <w:lang w:val="en-IE"/>
        </w:rPr>
      </w:pPr>
      <w:r w:rsidRPr="0088128E">
        <w:rPr>
          <w:rFonts w:ascii="Times New Roman" w:eastAsia="Times New Roman" w:hAnsi="Times New Roman" w:cs="Times New Roman"/>
          <w:color w:val="00B0F0"/>
          <w:sz w:val="24"/>
          <w:szCs w:val="24"/>
          <w:lang w:val="en-IE"/>
        </w:rPr>
        <w:t xml:space="preserve">Cox, K.B. (2003), “The effects of intrapersonal, intragroup, and intergroup conflict on team performance effectiveness and work satisfaction”, </w:t>
      </w:r>
      <w:r w:rsidRPr="00D93F6D">
        <w:rPr>
          <w:rFonts w:ascii="Times New Roman" w:eastAsia="Times New Roman" w:hAnsi="Times New Roman" w:cs="Times New Roman"/>
          <w:i/>
          <w:iCs/>
          <w:color w:val="00B0F0"/>
          <w:sz w:val="24"/>
          <w:szCs w:val="24"/>
          <w:lang w:val="en-IE"/>
        </w:rPr>
        <w:t>Nursing Administration Quarterly</w:t>
      </w:r>
      <w:r w:rsidRPr="0088128E">
        <w:rPr>
          <w:rFonts w:ascii="Times New Roman" w:eastAsia="Times New Roman" w:hAnsi="Times New Roman" w:cs="Times New Roman"/>
          <w:color w:val="00B0F0"/>
          <w:sz w:val="24"/>
          <w:szCs w:val="24"/>
          <w:lang w:val="en-IE"/>
        </w:rPr>
        <w:t>, Vol. 27 No. 2, pp. 153</w:t>
      </w:r>
      <w:r>
        <w:rPr>
          <w:rFonts w:ascii="Times New Roman" w:eastAsia="Times New Roman" w:hAnsi="Times New Roman" w:cs="Times New Roman"/>
          <w:color w:val="00B0F0"/>
          <w:sz w:val="24"/>
          <w:szCs w:val="24"/>
          <w:lang w:val="en-IE"/>
        </w:rPr>
        <w:t>–</w:t>
      </w:r>
      <w:r w:rsidRPr="0088128E">
        <w:rPr>
          <w:rFonts w:ascii="Times New Roman" w:eastAsia="Times New Roman" w:hAnsi="Times New Roman" w:cs="Times New Roman"/>
          <w:color w:val="00B0F0"/>
          <w:sz w:val="24"/>
          <w:szCs w:val="24"/>
          <w:lang w:val="en-IE"/>
        </w:rPr>
        <w:t>163.</w:t>
      </w:r>
    </w:p>
    <w:p w14:paraId="6EBF956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Crisp, C.B. and </w:t>
      </w:r>
      <w:proofErr w:type="spellStart"/>
      <w:r w:rsidRPr="0029048A">
        <w:rPr>
          <w:rFonts w:ascii="Times New Roman" w:eastAsia="Times New Roman" w:hAnsi="Times New Roman" w:cs="Times New Roman"/>
          <w:color w:val="000000" w:themeColor="text1"/>
          <w:sz w:val="24"/>
          <w:szCs w:val="24"/>
          <w:highlight w:val="white"/>
        </w:rPr>
        <w:t>Jarvenpaa</w:t>
      </w:r>
      <w:proofErr w:type="spellEnd"/>
      <w:r w:rsidRPr="0029048A">
        <w:rPr>
          <w:rFonts w:ascii="Times New Roman" w:eastAsia="Times New Roman" w:hAnsi="Times New Roman" w:cs="Times New Roman"/>
          <w:color w:val="000000" w:themeColor="text1"/>
          <w:sz w:val="24"/>
          <w:szCs w:val="24"/>
          <w:highlight w:val="white"/>
        </w:rPr>
        <w:t xml:space="preserve">, S.L. (2013), “Swift trust in global virtual teams: Trusting beliefs and normative actions”, </w:t>
      </w:r>
      <w:r w:rsidRPr="0029048A">
        <w:rPr>
          <w:rFonts w:ascii="Times New Roman" w:eastAsia="Times New Roman" w:hAnsi="Times New Roman" w:cs="Times New Roman"/>
          <w:i/>
          <w:color w:val="000000" w:themeColor="text1"/>
          <w:sz w:val="24"/>
          <w:szCs w:val="24"/>
          <w:highlight w:val="white"/>
        </w:rPr>
        <w:t>Journal of Personnel Psychology</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12</w:t>
      </w:r>
      <w:r w:rsidRPr="0029048A">
        <w:rPr>
          <w:rFonts w:ascii="Times New Roman" w:eastAsia="Times New Roman" w:hAnsi="Times New Roman" w:cs="Times New Roman"/>
          <w:color w:val="000000" w:themeColor="text1"/>
          <w:sz w:val="24"/>
          <w:szCs w:val="24"/>
          <w:highlight w:val="white"/>
        </w:rPr>
        <w:t xml:space="preserve"> No. 1, pp. 45-56.</w:t>
      </w:r>
    </w:p>
    <w:p w14:paraId="46D4771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FE9E7B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De Dreu, C.K.W. and Weingart, L.R. (2003), “Task versus relationship conflict: Team performance, and team member satisfaction: A meta-analysis”, </w:t>
      </w:r>
      <w:r w:rsidRPr="0029048A">
        <w:rPr>
          <w:rFonts w:ascii="Times New Roman" w:eastAsia="Times New Roman" w:hAnsi="Times New Roman" w:cs="Times New Roman"/>
          <w:i/>
          <w:color w:val="000000" w:themeColor="text1"/>
          <w:sz w:val="24"/>
          <w:szCs w:val="24"/>
          <w:highlight w:val="white"/>
        </w:rPr>
        <w:t>Journal of Applied Psychology</w:t>
      </w:r>
      <w:r w:rsidRPr="0029048A">
        <w:rPr>
          <w:rFonts w:ascii="Times New Roman" w:eastAsia="Times New Roman" w:hAnsi="Times New Roman" w:cs="Times New Roman"/>
          <w:color w:val="000000" w:themeColor="text1"/>
          <w:sz w:val="24"/>
          <w:szCs w:val="24"/>
          <w:highlight w:val="white"/>
        </w:rPr>
        <w:t>, Vol. 88 No. 4, pp. 741-749.</w:t>
      </w:r>
    </w:p>
    <w:p w14:paraId="2B6AB44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792604E"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De Dreu, C.K., Van </w:t>
      </w:r>
      <w:proofErr w:type="spellStart"/>
      <w:r w:rsidRPr="0029048A">
        <w:rPr>
          <w:rFonts w:ascii="Times New Roman" w:hAnsi="Times New Roman" w:cs="Times New Roman"/>
          <w:color w:val="000000" w:themeColor="text1"/>
          <w:sz w:val="24"/>
          <w:szCs w:val="24"/>
          <w:shd w:val="clear" w:color="auto" w:fill="FFFFFF"/>
        </w:rPr>
        <w:t>Dierendonck</w:t>
      </w:r>
      <w:proofErr w:type="spellEnd"/>
      <w:r w:rsidRPr="0029048A">
        <w:rPr>
          <w:rFonts w:ascii="Times New Roman" w:hAnsi="Times New Roman" w:cs="Times New Roman"/>
          <w:color w:val="000000" w:themeColor="text1"/>
          <w:sz w:val="24"/>
          <w:szCs w:val="24"/>
          <w:shd w:val="clear" w:color="auto" w:fill="FFFFFF"/>
        </w:rPr>
        <w:t xml:space="preserve">, </w:t>
      </w:r>
      <w:proofErr w:type="gramStart"/>
      <w:r w:rsidRPr="0029048A">
        <w:rPr>
          <w:rFonts w:ascii="Times New Roman" w:hAnsi="Times New Roman" w:cs="Times New Roman"/>
          <w:color w:val="000000" w:themeColor="text1"/>
          <w:sz w:val="24"/>
          <w:szCs w:val="24"/>
          <w:shd w:val="clear" w:color="auto" w:fill="FFFFFF"/>
        </w:rPr>
        <w:t>D.</w:t>
      </w:r>
      <w:proofErr w:type="gramEnd"/>
      <w:r w:rsidRPr="0029048A">
        <w:rPr>
          <w:rFonts w:ascii="Times New Roman" w:hAnsi="Times New Roman" w:cs="Times New Roman"/>
          <w:color w:val="000000" w:themeColor="text1"/>
          <w:sz w:val="24"/>
          <w:szCs w:val="24"/>
          <w:shd w:val="clear" w:color="auto" w:fill="FFFFFF"/>
        </w:rPr>
        <w:t xml:space="preserve"> and Dijkstra, M.T. (2004), “Conflict at work and individual well‐being”, </w:t>
      </w:r>
      <w:r w:rsidRPr="0029048A">
        <w:rPr>
          <w:rFonts w:ascii="Times New Roman" w:hAnsi="Times New Roman" w:cs="Times New Roman"/>
          <w:i/>
          <w:iCs/>
          <w:color w:val="000000" w:themeColor="text1"/>
          <w:sz w:val="24"/>
          <w:szCs w:val="24"/>
          <w:shd w:val="clear" w:color="auto" w:fill="FFFFFF"/>
        </w:rPr>
        <w:t>International Journal of Conflict Management</w:t>
      </w:r>
      <w:r w:rsidRPr="0029048A">
        <w:rPr>
          <w:rFonts w:ascii="Times New Roman" w:hAnsi="Times New Roman" w:cs="Times New Roman"/>
          <w:color w:val="000000" w:themeColor="text1"/>
          <w:sz w:val="24"/>
          <w:szCs w:val="24"/>
          <w:shd w:val="clear" w:color="auto" w:fill="FFFFFF"/>
        </w:rPr>
        <w:t>.</w:t>
      </w:r>
      <w:r w:rsidRPr="0029048A">
        <w:rPr>
          <w:color w:val="000000" w:themeColor="text1"/>
        </w:rPr>
        <w:t xml:space="preserve"> </w:t>
      </w:r>
      <w:r w:rsidRPr="0029048A">
        <w:rPr>
          <w:rFonts w:ascii="Times New Roman" w:hAnsi="Times New Roman" w:cs="Times New Roman"/>
          <w:color w:val="000000" w:themeColor="text1"/>
          <w:sz w:val="24"/>
          <w:szCs w:val="24"/>
          <w:shd w:val="clear" w:color="auto" w:fill="FFFFFF"/>
        </w:rPr>
        <w:t>Vol. 15 No. 1, pp. 6-26.</w:t>
      </w:r>
    </w:p>
    <w:p w14:paraId="058574B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BDC5FC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De Guinea, A.O., Webster, J. and Staples, D.S. (2012), “A meta-analysis of the consequences of </w:t>
      </w:r>
      <w:proofErr w:type="spellStart"/>
      <w:r w:rsidRPr="0029048A">
        <w:rPr>
          <w:rFonts w:ascii="Times New Roman" w:eastAsia="Times New Roman" w:hAnsi="Times New Roman" w:cs="Times New Roman"/>
          <w:color w:val="000000" w:themeColor="text1"/>
          <w:sz w:val="24"/>
          <w:szCs w:val="24"/>
          <w:highlight w:val="white"/>
        </w:rPr>
        <w:t>virtualness</w:t>
      </w:r>
      <w:proofErr w:type="spellEnd"/>
      <w:r w:rsidRPr="0029048A">
        <w:rPr>
          <w:rFonts w:ascii="Times New Roman" w:eastAsia="Times New Roman" w:hAnsi="Times New Roman" w:cs="Times New Roman"/>
          <w:color w:val="000000" w:themeColor="text1"/>
          <w:sz w:val="24"/>
          <w:szCs w:val="24"/>
          <w:highlight w:val="white"/>
        </w:rPr>
        <w:t xml:space="preserve"> on team functioning”, </w:t>
      </w:r>
      <w:r w:rsidRPr="0029048A">
        <w:rPr>
          <w:rFonts w:ascii="Times New Roman" w:eastAsia="Times New Roman" w:hAnsi="Times New Roman" w:cs="Times New Roman"/>
          <w:i/>
          <w:color w:val="000000" w:themeColor="text1"/>
          <w:sz w:val="24"/>
          <w:szCs w:val="24"/>
          <w:highlight w:val="white"/>
        </w:rPr>
        <w:t>Information &amp; Management</w:t>
      </w:r>
      <w:r w:rsidRPr="0029048A">
        <w:rPr>
          <w:rFonts w:ascii="Times New Roman" w:eastAsia="Times New Roman" w:hAnsi="Times New Roman" w:cs="Times New Roman"/>
          <w:color w:val="000000" w:themeColor="text1"/>
          <w:sz w:val="24"/>
          <w:szCs w:val="24"/>
          <w:highlight w:val="white"/>
        </w:rPr>
        <w:t>, Vol. 49 No. 6, pp. 301-308.</w:t>
      </w:r>
    </w:p>
    <w:p w14:paraId="005375C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CDAA33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De Jong, R., Schalk, R. and </w:t>
      </w:r>
      <w:proofErr w:type="spellStart"/>
      <w:r w:rsidRPr="0029048A">
        <w:rPr>
          <w:rFonts w:ascii="Times New Roman" w:eastAsia="Times New Roman" w:hAnsi="Times New Roman" w:cs="Times New Roman"/>
          <w:color w:val="000000" w:themeColor="text1"/>
          <w:sz w:val="24"/>
          <w:szCs w:val="24"/>
          <w:highlight w:val="white"/>
        </w:rPr>
        <w:t>Curşeu</w:t>
      </w:r>
      <w:proofErr w:type="spellEnd"/>
      <w:r w:rsidRPr="0029048A">
        <w:rPr>
          <w:rFonts w:ascii="Times New Roman" w:eastAsia="Times New Roman" w:hAnsi="Times New Roman" w:cs="Times New Roman"/>
          <w:color w:val="000000" w:themeColor="text1"/>
          <w:sz w:val="24"/>
          <w:szCs w:val="24"/>
          <w:highlight w:val="white"/>
        </w:rPr>
        <w:t xml:space="preserve">, P.L. (2008), “Virtual communicating, conflicts and performance in teams”, </w:t>
      </w:r>
      <w:r w:rsidRPr="0029048A">
        <w:rPr>
          <w:rFonts w:ascii="Times New Roman" w:eastAsia="Times New Roman" w:hAnsi="Times New Roman" w:cs="Times New Roman"/>
          <w:i/>
          <w:color w:val="000000" w:themeColor="text1"/>
          <w:sz w:val="24"/>
          <w:szCs w:val="24"/>
          <w:highlight w:val="white"/>
        </w:rPr>
        <w:t>Team Performance Management: An International Journal</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 xml:space="preserve">14 No. </w:t>
      </w:r>
      <w:r w:rsidRPr="0029048A">
        <w:rPr>
          <w:rFonts w:ascii="Times New Roman" w:eastAsia="Times New Roman" w:hAnsi="Times New Roman" w:cs="Times New Roman"/>
          <w:color w:val="000000" w:themeColor="text1"/>
          <w:sz w:val="24"/>
          <w:szCs w:val="24"/>
          <w:highlight w:val="white"/>
        </w:rPr>
        <w:t>7/8, pp. 364-380.</w:t>
      </w:r>
    </w:p>
    <w:p w14:paraId="0AB4773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84E08A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Deery, S., Iverson, R. and Walsh, J. (2002), “Work relationships in telephone call centres: Understanding emotional exhaustion and employee withdrawal”, </w:t>
      </w:r>
      <w:r w:rsidRPr="0029048A">
        <w:rPr>
          <w:rFonts w:ascii="Times New Roman" w:eastAsia="Times New Roman" w:hAnsi="Times New Roman" w:cs="Times New Roman"/>
          <w:i/>
          <w:color w:val="000000" w:themeColor="text1"/>
          <w:sz w:val="24"/>
          <w:szCs w:val="24"/>
          <w:highlight w:val="white"/>
        </w:rPr>
        <w:t>Journal of Management Studies</w:t>
      </w:r>
      <w:r w:rsidRPr="0029048A">
        <w:rPr>
          <w:rFonts w:ascii="Times New Roman" w:eastAsia="Times New Roman" w:hAnsi="Times New Roman" w:cs="Times New Roman"/>
          <w:color w:val="000000" w:themeColor="text1"/>
          <w:sz w:val="24"/>
          <w:szCs w:val="24"/>
          <w:highlight w:val="white"/>
        </w:rPr>
        <w:t>, Vol. 39 No. 4, pp. 471-496.</w:t>
      </w:r>
    </w:p>
    <w:p w14:paraId="74AE53F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ED91E0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Derks, D., Duin, D., Tims, M. and Bakker, A.B. (2015), “Smartphone use and work–home interference: The moderating role of social norms and employee work engagement”, </w:t>
      </w:r>
      <w:r w:rsidRPr="0029048A">
        <w:rPr>
          <w:rFonts w:ascii="Times New Roman" w:eastAsia="Times New Roman" w:hAnsi="Times New Roman" w:cs="Times New Roman"/>
          <w:i/>
          <w:color w:val="000000" w:themeColor="text1"/>
          <w:sz w:val="24"/>
          <w:szCs w:val="24"/>
          <w:highlight w:val="white"/>
        </w:rPr>
        <w:t>Journal of Occupational and Organizational Psychology</w:t>
      </w:r>
      <w:r w:rsidRPr="0029048A">
        <w:rPr>
          <w:rFonts w:ascii="Times New Roman" w:eastAsia="Times New Roman" w:hAnsi="Times New Roman" w:cs="Times New Roman"/>
          <w:color w:val="000000" w:themeColor="text1"/>
          <w:sz w:val="24"/>
          <w:szCs w:val="24"/>
          <w:highlight w:val="white"/>
        </w:rPr>
        <w:t>, Vol. 88 No. 1, pp. 155-177.</w:t>
      </w:r>
    </w:p>
    <w:p w14:paraId="4A60C10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CDA6AB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Diamantopoulos, A. and </w:t>
      </w:r>
      <w:proofErr w:type="spellStart"/>
      <w:r w:rsidRPr="0029048A">
        <w:rPr>
          <w:rFonts w:ascii="Times New Roman" w:eastAsia="Times New Roman" w:hAnsi="Times New Roman" w:cs="Times New Roman"/>
          <w:color w:val="000000" w:themeColor="text1"/>
          <w:sz w:val="24"/>
          <w:szCs w:val="24"/>
        </w:rPr>
        <w:t>Siguaw</w:t>
      </w:r>
      <w:proofErr w:type="spellEnd"/>
      <w:r w:rsidRPr="0029048A">
        <w:rPr>
          <w:rFonts w:ascii="Times New Roman" w:eastAsia="Times New Roman" w:hAnsi="Times New Roman" w:cs="Times New Roman"/>
          <w:color w:val="000000" w:themeColor="text1"/>
          <w:sz w:val="24"/>
          <w:szCs w:val="24"/>
        </w:rPr>
        <w:t xml:space="preserve">, J.A. (2006), “Formative versus reflective indicators in organizational measure development: A comparison and empirical illustration”, </w:t>
      </w:r>
      <w:r w:rsidRPr="0029048A">
        <w:rPr>
          <w:rFonts w:ascii="Times New Roman" w:eastAsia="Times New Roman" w:hAnsi="Times New Roman" w:cs="Times New Roman"/>
          <w:i/>
          <w:iCs/>
          <w:color w:val="000000" w:themeColor="text1"/>
          <w:sz w:val="24"/>
          <w:szCs w:val="24"/>
        </w:rPr>
        <w:t>British Journal of Management</w:t>
      </w:r>
      <w:r w:rsidRPr="0029048A">
        <w:rPr>
          <w:rFonts w:ascii="Times New Roman" w:eastAsia="Times New Roman" w:hAnsi="Times New Roman" w:cs="Times New Roman"/>
          <w:color w:val="000000" w:themeColor="text1"/>
          <w:sz w:val="24"/>
          <w:szCs w:val="24"/>
        </w:rPr>
        <w:t>, Vol. 17 No. 4, pp. 263–282.</w:t>
      </w:r>
    </w:p>
    <w:p w14:paraId="623C85E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6EAF61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Diener, E. (1984), “Subjective well-being”, </w:t>
      </w:r>
      <w:r w:rsidRPr="0029048A">
        <w:rPr>
          <w:rFonts w:ascii="Times New Roman" w:eastAsia="Times New Roman" w:hAnsi="Times New Roman" w:cs="Times New Roman"/>
          <w:i/>
          <w:color w:val="000000" w:themeColor="text1"/>
          <w:sz w:val="24"/>
          <w:szCs w:val="24"/>
          <w:highlight w:val="white"/>
        </w:rPr>
        <w:t>Psychological Bulletin</w:t>
      </w:r>
      <w:r w:rsidRPr="0029048A">
        <w:rPr>
          <w:rFonts w:ascii="Times New Roman" w:eastAsia="Times New Roman" w:hAnsi="Times New Roman" w:cs="Times New Roman"/>
          <w:color w:val="000000" w:themeColor="text1"/>
          <w:sz w:val="24"/>
          <w:szCs w:val="24"/>
          <w:highlight w:val="white"/>
        </w:rPr>
        <w:t>, Vol. 95 No. 3, pp. 542-575.</w:t>
      </w:r>
    </w:p>
    <w:p w14:paraId="3EF0C40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59C0B71" w14:textId="3F2CB9B4" w:rsidR="006C673F" w:rsidRPr="0029048A" w:rsidRDefault="008D7642"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8D7642">
        <w:rPr>
          <w:rFonts w:ascii="Times New Roman" w:hAnsi="Times New Roman" w:cs="Times New Roman"/>
          <w:color w:val="000000" w:themeColor="text1"/>
          <w:sz w:val="24"/>
          <w:szCs w:val="24"/>
          <w:shd w:val="clear" w:color="auto" w:fill="FFFFFF"/>
        </w:rPr>
        <w:t>D’Innocenzo</w:t>
      </w:r>
      <w:r w:rsidR="006C673F" w:rsidRPr="0029048A">
        <w:rPr>
          <w:rFonts w:ascii="Times New Roman" w:hAnsi="Times New Roman" w:cs="Times New Roman"/>
          <w:color w:val="000000" w:themeColor="text1"/>
          <w:sz w:val="24"/>
          <w:szCs w:val="24"/>
          <w:shd w:val="clear" w:color="auto" w:fill="FFFFFF"/>
        </w:rPr>
        <w:t xml:space="preserve">, L., </w:t>
      </w:r>
      <w:proofErr w:type="spellStart"/>
      <w:r w:rsidR="006C673F" w:rsidRPr="0029048A">
        <w:rPr>
          <w:rFonts w:ascii="Times New Roman" w:hAnsi="Times New Roman" w:cs="Times New Roman"/>
          <w:color w:val="000000" w:themeColor="text1"/>
          <w:sz w:val="24"/>
          <w:szCs w:val="24"/>
          <w:shd w:val="clear" w:color="auto" w:fill="FFFFFF"/>
        </w:rPr>
        <w:t>Kukenberger</w:t>
      </w:r>
      <w:proofErr w:type="spellEnd"/>
      <w:r w:rsidR="006C673F" w:rsidRPr="0029048A">
        <w:rPr>
          <w:rFonts w:ascii="Times New Roman" w:hAnsi="Times New Roman" w:cs="Times New Roman"/>
          <w:color w:val="000000" w:themeColor="text1"/>
          <w:sz w:val="24"/>
          <w:szCs w:val="24"/>
          <w:shd w:val="clear" w:color="auto" w:fill="FFFFFF"/>
        </w:rPr>
        <w:t xml:space="preserve">, M., Farro, A.C. and Griffith, J.A. (2021), “Shared leadership performance relationship trajectories as a function of team interventions and members' collective personalities”, </w:t>
      </w:r>
      <w:r w:rsidR="006C673F" w:rsidRPr="0029048A">
        <w:rPr>
          <w:rFonts w:ascii="Times New Roman" w:hAnsi="Times New Roman" w:cs="Times New Roman"/>
          <w:i/>
          <w:iCs/>
          <w:color w:val="000000" w:themeColor="text1"/>
          <w:sz w:val="24"/>
          <w:szCs w:val="24"/>
          <w:shd w:val="clear" w:color="auto" w:fill="FFFFFF"/>
        </w:rPr>
        <w:t>The Leadership Quarterly</w:t>
      </w:r>
      <w:r w:rsidR="006C673F" w:rsidRPr="0029048A">
        <w:rPr>
          <w:rFonts w:ascii="Times New Roman" w:hAnsi="Times New Roman" w:cs="Times New Roman"/>
          <w:color w:val="000000" w:themeColor="text1"/>
          <w:sz w:val="24"/>
          <w:szCs w:val="24"/>
          <w:shd w:val="clear" w:color="auto" w:fill="FFFFFF"/>
        </w:rPr>
        <w:t>, Vol. 32 No. 5, pp. 101499.</w:t>
      </w:r>
    </w:p>
    <w:p w14:paraId="3E6FC6E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12EE92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Doyle, R. and Conboy, K. (2020), “The role of I.S. in the covid-19 pandemic: A liquid-modern perspective”, </w:t>
      </w:r>
      <w:r w:rsidRPr="0029048A">
        <w:rPr>
          <w:rFonts w:ascii="Times New Roman" w:eastAsia="Times New Roman" w:hAnsi="Times New Roman" w:cs="Times New Roman"/>
          <w:i/>
          <w:color w:val="000000" w:themeColor="text1"/>
          <w:sz w:val="24"/>
          <w:szCs w:val="24"/>
          <w:highlight w:val="white"/>
        </w:rPr>
        <w:t>International Journal of Information Management</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
          <w:color w:val="000000" w:themeColor="text1"/>
          <w:sz w:val="24"/>
          <w:szCs w:val="24"/>
          <w:highlight w:val="white"/>
        </w:rPr>
        <w:t>55</w:t>
      </w:r>
      <w:r w:rsidRPr="0029048A">
        <w:rPr>
          <w:rFonts w:ascii="Times New Roman" w:eastAsia="Times New Roman" w:hAnsi="Times New Roman" w:cs="Times New Roman"/>
          <w:color w:val="000000" w:themeColor="text1"/>
          <w:sz w:val="24"/>
          <w:szCs w:val="24"/>
          <w:highlight w:val="white"/>
        </w:rPr>
        <w:t>, pp. 102184.</w:t>
      </w:r>
    </w:p>
    <w:p w14:paraId="5FB4724F"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892306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Dulebohn, J.H. and Hoch, J.E. (2017), “Virtual teams in organisations”, </w:t>
      </w:r>
      <w:r w:rsidRPr="0029048A">
        <w:rPr>
          <w:rFonts w:ascii="Times New Roman" w:eastAsia="Times New Roman" w:hAnsi="Times New Roman" w:cs="Times New Roman"/>
          <w:i/>
          <w:color w:val="000000" w:themeColor="text1"/>
          <w:sz w:val="24"/>
          <w:szCs w:val="24"/>
          <w:highlight w:val="white"/>
        </w:rPr>
        <w:t>Human Resource</w:t>
      </w:r>
      <w:r w:rsidRPr="0029048A">
        <w:rPr>
          <w:rFonts w:ascii="Times New Roman" w:eastAsia="Times New Roman" w:hAnsi="Times New Roman" w:cs="Times New Roman"/>
          <w:color w:val="000000" w:themeColor="text1"/>
          <w:sz w:val="24"/>
          <w:szCs w:val="24"/>
          <w:highlight w:val="white"/>
        </w:rPr>
        <w:t xml:space="preserve"> </w:t>
      </w:r>
      <w:r w:rsidRPr="0029048A">
        <w:rPr>
          <w:rFonts w:ascii="Times New Roman" w:eastAsia="Times New Roman" w:hAnsi="Times New Roman" w:cs="Times New Roman"/>
          <w:i/>
          <w:color w:val="000000" w:themeColor="text1"/>
          <w:sz w:val="24"/>
          <w:szCs w:val="24"/>
          <w:highlight w:val="white"/>
        </w:rPr>
        <w:t>Management Review</w:t>
      </w:r>
      <w:r w:rsidRPr="0029048A">
        <w:rPr>
          <w:rFonts w:ascii="Times New Roman" w:eastAsia="Times New Roman" w:hAnsi="Times New Roman" w:cs="Times New Roman"/>
          <w:color w:val="000000" w:themeColor="text1"/>
          <w:sz w:val="24"/>
          <w:szCs w:val="24"/>
          <w:highlight w:val="white"/>
        </w:rPr>
        <w:t>, Vol. 27 No. 4, pp. 569-574.</w:t>
      </w:r>
    </w:p>
    <w:p w14:paraId="0B584C0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56A0D4C" w14:textId="77777777" w:rsidR="006C673F"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Dwivedi, Y.K., Hughes, L., </w:t>
      </w:r>
      <w:proofErr w:type="spellStart"/>
      <w:r w:rsidRPr="0029048A">
        <w:rPr>
          <w:rFonts w:ascii="Times New Roman" w:hAnsi="Times New Roman" w:cs="Times New Roman"/>
          <w:color w:val="000000" w:themeColor="text1"/>
          <w:sz w:val="24"/>
          <w:szCs w:val="24"/>
          <w:shd w:val="clear" w:color="auto" w:fill="FFFFFF"/>
        </w:rPr>
        <w:t>Baabdullah</w:t>
      </w:r>
      <w:proofErr w:type="spellEnd"/>
      <w:r w:rsidRPr="0029048A">
        <w:rPr>
          <w:rFonts w:ascii="Times New Roman" w:hAnsi="Times New Roman" w:cs="Times New Roman"/>
          <w:color w:val="000000" w:themeColor="text1"/>
          <w:sz w:val="24"/>
          <w:szCs w:val="24"/>
          <w:shd w:val="clear" w:color="auto" w:fill="FFFFFF"/>
        </w:rPr>
        <w:t>, A.M., Ribeiro-Navarrete, S., Giannakis, M., Al-</w:t>
      </w:r>
      <w:proofErr w:type="spellStart"/>
      <w:r w:rsidRPr="0029048A">
        <w:rPr>
          <w:rFonts w:ascii="Times New Roman" w:hAnsi="Times New Roman" w:cs="Times New Roman"/>
          <w:color w:val="000000" w:themeColor="text1"/>
          <w:sz w:val="24"/>
          <w:szCs w:val="24"/>
          <w:shd w:val="clear" w:color="auto" w:fill="FFFFFF"/>
        </w:rPr>
        <w:t>Debei</w:t>
      </w:r>
      <w:proofErr w:type="spellEnd"/>
      <w:r w:rsidRPr="0029048A">
        <w:rPr>
          <w:rFonts w:ascii="Times New Roman" w:hAnsi="Times New Roman" w:cs="Times New Roman"/>
          <w:color w:val="000000" w:themeColor="text1"/>
          <w:sz w:val="24"/>
          <w:szCs w:val="24"/>
          <w:shd w:val="clear" w:color="auto" w:fill="FFFFFF"/>
        </w:rPr>
        <w:t>, M. M., ... and Wamba, S.F. (2022), “Metaverse beyond the hype: Multidisciplinary perspectives on emerging challenges, opportunities, and agenda for research, practice and policy”, </w:t>
      </w:r>
      <w:r w:rsidRPr="0029048A">
        <w:rPr>
          <w:rFonts w:ascii="Times New Roman" w:hAnsi="Times New Roman" w:cs="Times New Roman"/>
          <w:i/>
          <w:iCs/>
          <w:color w:val="000000" w:themeColor="text1"/>
          <w:sz w:val="24"/>
          <w:szCs w:val="24"/>
          <w:shd w:val="clear" w:color="auto" w:fill="FFFFFF"/>
        </w:rPr>
        <w:t>International Journal of Information Management</w:t>
      </w:r>
      <w:r w:rsidRPr="0029048A">
        <w:rPr>
          <w:rFonts w:ascii="Times New Roman" w:hAnsi="Times New Roman" w:cs="Times New Roman"/>
          <w:color w:val="000000" w:themeColor="text1"/>
          <w:sz w:val="24"/>
          <w:szCs w:val="24"/>
          <w:shd w:val="clear" w:color="auto" w:fill="FFFFFF"/>
        </w:rPr>
        <w:t>, Vol. 66, pp. 102542.</w:t>
      </w:r>
    </w:p>
    <w:p w14:paraId="31159DFD" w14:textId="77777777" w:rsidR="0097441F" w:rsidRDefault="0097441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26066397" w14:textId="622F4B2C" w:rsidR="0097441F" w:rsidRPr="0097441F" w:rsidRDefault="0097441F" w:rsidP="006C673F">
      <w:pPr>
        <w:spacing w:after="0" w:line="240" w:lineRule="auto"/>
        <w:contextualSpacing/>
        <w:jc w:val="both"/>
        <w:rPr>
          <w:rFonts w:ascii="Times New Roman" w:eastAsia="Times New Roman" w:hAnsi="Times New Roman" w:cs="Times New Roman"/>
          <w:color w:val="00B0F0"/>
          <w:sz w:val="24"/>
          <w:szCs w:val="24"/>
          <w:highlight w:val="white"/>
        </w:rPr>
      </w:pPr>
      <w:r w:rsidRPr="0097441F">
        <w:rPr>
          <w:rFonts w:ascii="Times New Roman" w:eastAsia="Times New Roman" w:hAnsi="Times New Roman" w:cs="Times New Roman"/>
          <w:color w:val="00B0F0"/>
          <w:sz w:val="24"/>
          <w:szCs w:val="24"/>
        </w:rPr>
        <w:t xml:space="preserve">Elder, J.W. (1976), “Comparative cross-national methodology”, </w:t>
      </w:r>
      <w:r w:rsidRPr="0097441F">
        <w:rPr>
          <w:rFonts w:ascii="Times New Roman" w:eastAsia="Times New Roman" w:hAnsi="Times New Roman" w:cs="Times New Roman"/>
          <w:i/>
          <w:iCs/>
          <w:color w:val="00B0F0"/>
          <w:sz w:val="24"/>
          <w:szCs w:val="24"/>
        </w:rPr>
        <w:t>Annual Review of Sociology</w:t>
      </w:r>
      <w:r w:rsidRPr="0097441F">
        <w:rPr>
          <w:rFonts w:ascii="Times New Roman" w:eastAsia="Times New Roman" w:hAnsi="Times New Roman" w:cs="Times New Roman"/>
          <w:color w:val="00B0F0"/>
          <w:sz w:val="24"/>
          <w:szCs w:val="24"/>
        </w:rPr>
        <w:t>, Vol. 2 No. 1, pp. 209-230.</w:t>
      </w:r>
    </w:p>
    <w:p w14:paraId="608D0B8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DFF271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Fock, H., Chiang, F., Au, K.Y. and Hui, M.K. (2011), “The moderating effect of collectivistic orientation in psychological empowerment and job satisfaction relationship”, </w:t>
      </w:r>
      <w:r w:rsidRPr="0029048A">
        <w:rPr>
          <w:rFonts w:ascii="Times New Roman" w:eastAsia="Times New Roman" w:hAnsi="Times New Roman" w:cs="Times New Roman"/>
          <w:i/>
          <w:color w:val="000000" w:themeColor="text1"/>
          <w:sz w:val="24"/>
          <w:szCs w:val="24"/>
          <w:highlight w:val="white"/>
        </w:rPr>
        <w:t>International Journal of Hospitality Management</w:t>
      </w:r>
      <w:r w:rsidRPr="0029048A">
        <w:rPr>
          <w:rFonts w:ascii="Times New Roman" w:eastAsia="Times New Roman" w:hAnsi="Times New Roman" w:cs="Times New Roman"/>
          <w:color w:val="000000" w:themeColor="text1"/>
          <w:sz w:val="24"/>
          <w:szCs w:val="24"/>
          <w:highlight w:val="white"/>
        </w:rPr>
        <w:t>, Vol. 30 No. 2, pp. 319-328.</w:t>
      </w:r>
    </w:p>
    <w:p w14:paraId="608C2F71"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D04ECD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Fock, H., Hui, M.K., Au, K. and Bond, M.H. (2013), “Moderation effects of power distance on the relationship between types of </w:t>
      </w:r>
      <w:proofErr w:type="gramStart"/>
      <w:r w:rsidRPr="0029048A">
        <w:rPr>
          <w:rFonts w:ascii="Times New Roman" w:eastAsia="Times New Roman" w:hAnsi="Times New Roman" w:cs="Times New Roman"/>
          <w:color w:val="000000" w:themeColor="text1"/>
          <w:sz w:val="24"/>
          <w:szCs w:val="24"/>
          <w:highlight w:val="white"/>
        </w:rPr>
        <w:t>empowerment</w:t>
      </w:r>
      <w:proofErr w:type="gramEnd"/>
      <w:r w:rsidRPr="0029048A">
        <w:rPr>
          <w:rFonts w:ascii="Times New Roman" w:eastAsia="Times New Roman" w:hAnsi="Times New Roman" w:cs="Times New Roman"/>
          <w:color w:val="000000" w:themeColor="text1"/>
          <w:sz w:val="24"/>
          <w:szCs w:val="24"/>
          <w:highlight w:val="white"/>
        </w:rPr>
        <w:t xml:space="preserve"> and employee satisfaction”, </w:t>
      </w:r>
      <w:r w:rsidRPr="0029048A">
        <w:rPr>
          <w:rFonts w:ascii="Times New Roman" w:eastAsia="Times New Roman" w:hAnsi="Times New Roman" w:cs="Times New Roman"/>
          <w:i/>
          <w:color w:val="000000" w:themeColor="text1"/>
          <w:sz w:val="24"/>
          <w:szCs w:val="24"/>
          <w:highlight w:val="white"/>
        </w:rPr>
        <w:t>Journal of Cross-Cultural Psychology</w:t>
      </w:r>
      <w:r w:rsidRPr="0029048A">
        <w:rPr>
          <w:rFonts w:ascii="Times New Roman" w:eastAsia="Times New Roman" w:hAnsi="Times New Roman" w:cs="Times New Roman"/>
          <w:color w:val="000000" w:themeColor="text1"/>
          <w:sz w:val="24"/>
          <w:szCs w:val="24"/>
          <w:highlight w:val="white"/>
        </w:rPr>
        <w:t>, Vol. 44 No. 2, pp. 281-298.</w:t>
      </w:r>
    </w:p>
    <w:p w14:paraId="40FE2E4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242022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Fornell, C. and Larcker, D.F. (1981), “Evaluating structural equation models with unobservable variables and measurement error”, </w:t>
      </w:r>
      <w:r w:rsidRPr="0029048A">
        <w:rPr>
          <w:rFonts w:ascii="Times New Roman" w:eastAsia="Times New Roman" w:hAnsi="Times New Roman" w:cs="Times New Roman"/>
          <w:i/>
          <w:color w:val="000000" w:themeColor="text1"/>
          <w:sz w:val="24"/>
          <w:szCs w:val="24"/>
          <w:highlight w:val="white"/>
        </w:rPr>
        <w:t>Journal of Marketing Research</w:t>
      </w:r>
      <w:r w:rsidRPr="0029048A">
        <w:rPr>
          <w:rFonts w:ascii="Times New Roman" w:eastAsia="Times New Roman" w:hAnsi="Times New Roman" w:cs="Times New Roman"/>
          <w:color w:val="000000" w:themeColor="text1"/>
          <w:sz w:val="24"/>
          <w:szCs w:val="24"/>
          <w:highlight w:val="white"/>
        </w:rPr>
        <w:t>, Vol. 18 No. 1, pp. 39-50.</w:t>
      </w:r>
    </w:p>
    <w:p w14:paraId="695A74E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E42B161" w14:textId="77777777" w:rsidR="006C673F"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Foster, M.K., Abbey, A., Callow, M.A., Zu, X. and Wilbon, A.D. (2015), “Rethinking virtuality and its impact on teams”, </w:t>
      </w:r>
      <w:r w:rsidRPr="0029048A">
        <w:rPr>
          <w:rFonts w:ascii="Times New Roman" w:eastAsia="Times New Roman" w:hAnsi="Times New Roman" w:cs="Times New Roman"/>
          <w:i/>
          <w:color w:val="000000" w:themeColor="text1"/>
          <w:sz w:val="24"/>
          <w:szCs w:val="24"/>
          <w:highlight w:val="white"/>
        </w:rPr>
        <w:t>Small Group Research</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46</w:t>
      </w:r>
      <w:r w:rsidRPr="0029048A">
        <w:rPr>
          <w:rFonts w:ascii="Times New Roman" w:eastAsia="Times New Roman" w:hAnsi="Times New Roman" w:cs="Times New Roman"/>
          <w:color w:val="000000" w:themeColor="text1"/>
          <w:sz w:val="24"/>
          <w:szCs w:val="24"/>
          <w:highlight w:val="white"/>
        </w:rPr>
        <w:t xml:space="preserve"> No. 3, pp. 267-299.</w:t>
      </w:r>
    </w:p>
    <w:p w14:paraId="1ED5D953" w14:textId="77777777" w:rsidR="00DE4357" w:rsidRDefault="00DE4357"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F2D0C4A" w14:textId="1A28FDD2" w:rsidR="00DE4357" w:rsidRPr="00DE4357" w:rsidRDefault="00DE4357" w:rsidP="006C673F">
      <w:pPr>
        <w:spacing w:after="0" w:line="240" w:lineRule="auto"/>
        <w:contextualSpacing/>
        <w:jc w:val="both"/>
        <w:rPr>
          <w:rFonts w:ascii="Times New Roman" w:eastAsia="Times New Roman" w:hAnsi="Times New Roman" w:cs="Times New Roman"/>
          <w:color w:val="00B0F0"/>
          <w:sz w:val="24"/>
          <w:szCs w:val="24"/>
          <w:highlight w:val="white"/>
        </w:rPr>
      </w:pPr>
      <w:r w:rsidRPr="00DE4357">
        <w:rPr>
          <w:rFonts w:ascii="Times New Roman" w:eastAsia="Times New Roman" w:hAnsi="Times New Roman" w:cs="Times New Roman"/>
          <w:color w:val="00B0F0"/>
          <w:sz w:val="24"/>
          <w:szCs w:val="24"/>
        </w:rPr>
        <w:t>Fricker, R.D. (2014), Sampling methods for web and E-mail surveys. In Fielding, N.G., Lee, R. M. and Blank, G. (Eds.). (2008), The SAGE handbook of online research methods. Sage Publications Ltd.: London (pp. 195-216).</w:t>
      </w:r>
    </w:p>
    <w:p w14:paraId="6F9BC7A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6483833"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Fuller, R.M., Vician, C.M. and Brown, S.A. (2016), “Longitudinal effects of computer-mediated communication anxiety on interaction in virtual teams”, </w:t>
      </w:r>
      <w:r w:rsidRPr="0029048A">
        <w:rPr>
          <w:rFonts w:ascii="Times New Roman" w:hAnsi="Times New Roman" w:cs="Times New Roman"/>
          <w:i/>
          <w:iCs/>
          <w:color w:val="000000" w:themeColor="text1"/>
          <w:sz w:val="24"/>
          <w:szCs w:val="24"/>
          <w:shd w:val="clear" w:color="auto" w:fill="FFFFFF"/>
        </w:rPr>
        <w:t>IEEE Transactions on Professional Communication</w:t>
      </w:r>
      <w:r w:rsidRPr="0029048A">
        <w:rPr>
          <w:rFonts w:ascii="Times New Roman" w:hAnsi="Times New Roman" w:cs="Times New Roman"/>
          <w:color w:val="000000" w:themeColor="text1"/>
          <w:sz w:val="24"/>
          <w:szCs w:val="24"/>
          <w:shd w:val="clear" w:color="auto" w:fill="FFFFFF"/>
        </w:rPr>
        <w:t>, Vol. 59 No. 3, pp. 166-185.</w:t>
      </w:r>
    </w:p>
    <w:p w14:paraId="5BA0DC36"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452CDBB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Gefen, D., Rigdon, E.E. and Straub, D. (2011), “Editor's comments: an update and extension to SEM guidelines for administrative and social science research”, </w:t>
      </w:r>
      <w:r w:rsidRPr="0029048A">
        <w:rPr>
          <w:rFonts w:ascii="Times New Roman" w:hAnsi="Times New Roman" w:cs="Times New Roman"/>
          <w:i/>
          <w:iCs/>
          <w:color w:val="000000" w:themeColor="text1"/>
          <w:sz w:val="24"/>
          <w:szCs w:val="24"/>
          <w:shd w:val="clear" w:color="auto" w:fill="FFFFFF"/>
        </w:rPr>
        <w:t>MIS Quarterly</w:t>
      </w:r>
      <w:r w:rsidRPr="0029048A">
        <w:rPr>
          <w:rFonts w:ascii="Times New Roman" w:hAnsi="Times New Roman" w:cs="Times New Roman"/>
          <w:color w:val="000000" w:themeColor="text1"/>
          <w:sz w:val="24"/>
          <w:szCs w:val="24"/>
          <w:shd w:val="clear" w:color="auto" w:fill="FFFFFF"/>
        </w:rPr>
        <w:t>, Vol. 35, No. 2 (June 2011), pp. iii-xiv.</w:t>
      </w:r>
    </w:p>
    <w:p w14:paraId="64F6862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0854B40" w14:textId="77777777" w:rsidR="006C673F" w:rsidRPr="0029048A" w:rsidRDefault="006C673F" w:rsidP="006C673F">
      <w:pPr>
        <w:spacing w:after="0" w:line="240" w:lineRule="auto"/>
        <w:contextualSpacing/>
        <w:jc w:val="both"/>
        <w:rPr>
          <w:rFonts w:ascii="Times New Roman" w:eastAsia="Times New Roman" w:hAnsi="Times New Roman" w:cs="Times New Roman"/>
          <w:b/>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George, J.M. and Brief, A.P. (1992), “Feeling good-doing good: a conceptual analysis of the mood at work-organisational spontaneity relationship”, </w:t>
      </w:r>
      <w:r w:rsidRPr="0029048A">
        <w:rPr>
          <w:rFonts w:ascii="Times New Roman" w:eastAsia="Times New Roman" w:hAnsi="Times New Roman" w:cs="Times New Roman"/>
          <w:i/>
          <w:color w:val="000000" w:themeColor="text1"/>
          <w:sz w:val="24"/>
          <w:szCs w:val="24"/>
          <w:highlight w:val="white"/>
        </w:rPr>
        <w:t>Psychological Bulletin</w:t>
      </w:r>
      <w:r w:rsidRPr="0029048A">
        <w:rPr>
          <w:rFonts w:ascii="Times New Roman" w:eastAsia="Times New Roman" w:hAnsi="Times New Roman" w:cs="Times New Roman"/>
          <w:color w:val="000000" w:themeColor="text1"/>
          <w:sz w:val="24"/>
          <w:szCs w:val="24"/>
          <w:highlight w:val="white"/>
        </w:rPr>
        <w:t>, Vol. 112 No. 2, pp. 310-329.</w:t>
      </w:r>
      <w:r w:rsidRPr="0029048A">
        <w:rPr>
          <w:rFonts w:ascii="Times New Roman" w:eastAsia="Times New Roman" w:hAnsi="Times New Roman" w:cs="Times New Roman"/>
          <w:b/>
          <w:color w:val="000000" w:themeColor="text1"/>
          <w:sz w:val="24"/>
          <w:szCs w:val="24"/>
          <w:highlight w:val="white"/>
        </w:rPr>
        <w:t xml:space="preserve"> </w:t>
      </w:r>
    </w:p>
    <w:p w14:paraId="74A4C238" w14:textId="77777777" w:rsidR="006C673F" w:rsidRPr="0029048A" w:rsidRDefault="006C673F" w:rsidP="006C673F">
      <w:pPr>
        <w:spacing w:after="0" w:line="240" w:lineRule="auto"/>
        <w:contextualSpacing/>
        <w:jc w:val="both"/>
        <w:rPr>
          <w:rFonts w:ascii="Times New Roman" w:eastAsia="Times New Roman" w:hAnsi="Times New Roman" w:cs="Times New Roman"/>
          <w:b/>
          <w:color w:val="000000" w:themeColor="text1"/>
          <w:sz w:val="24"/>
          <w:szCs w:val="24"/>
          <w:highlight w:val="white"/>
        </w:rPr>
      </w:pPr>
    </w:p>
    <w:p w14:paraId="6FBBD4B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Gibson, C.B. and Gibbs, J.L. (2006), “Unpacking the concept of Virtuality: The effects of geographic dispersion, electronic dependence, dynamic structure, and national diversity on team innovation”, </w:t>
      </w:r>
      <w:r w:rsidRPr="0029048A">
        <w:rPr>
          <w:rFonts w:ascii="Times New Roman" w:eastAsia="Times New Roman" w:hAnsi="Times New Roman" w:cs="Times New Roman"/>
          <w:i/>
          <w:color w:val="000000" w:themeColor="text1"/>
          <w:sz w:val="24"/>
          <w:szCs w:val="24"/>
          <w:highlight w:val="white"/>
        </w:rPr>
        <w:t>Administrative Science Quarterly</w:t>
      </w:r>
      <w:r w:rsidRPr="0029048A">
        <w:rPr>
          <w:rFonts w:ascii="Times New Roman" w:eastAsia="Times New Roman" w:hAnsi="Times New Roman" w:cs="Times New Roman"/>
          <w:color w:val="000000" w:themeColor="text1"/>
          <w:sz w:val="24"/>
          <w:szCs w:val="24"/>
          <w:highlight w:val="white"/>
        </w:rPr>
        <w:t>, Vol. 51 No. 3, pp. 451-495.</w:t>
      </w:r>
    </w:p>
    <w:p w14:paraId="13DCE37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C0F753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hAnsi="Times New Roman" w:cs="Times New Roman"/>
          <w:color w:val="000000" w:themeColor="text1"/>
          <w:sz w:val="24"/>
          <w:szCs w:val="24"/>
          <w:shd w:val="clear" w:color="auto" w:fill="FFFFFF"/>
        </w:rPr>
        <w:t xml:space="preserve">Gilli, K., </w:t>
      </w:r>
      <w:proofErr w:type="spellStart"/>
      <w:r w:rsidRPr="0029048A">
        <w:rPr>
          <w:rFonts w:ascii="Times New Roman" w:hAnsi="Times New Roman" w:cs="Times New Roman"/>
          <w:color w:val="000000" w:themeColor="text1"/>
          <w:sz w:val="24"/>
          <w:szCs w:val="24"/>
          <w:shd w:val="clear" w:color="auto" w:fill="FFFFFF"/>
        </w:rPr>
        <w:t>Veglio</w:t>
      </w:r>
      <w:proofErr w:type="spellEnd"/>
      <w:r w:rsidRPr="0029048A">
        <w:rPr>
          <w:rFonts w:ascii="Times New Roman" w:hAnsi="Times New Roman" w:cs="Times New Roman"/>
          <w:color w:val="000000" w:themeColor="text1"/>
          <w:sz w:val="24"/>
          <w:szCs w:val="24"/>
          <w:shd w:val="clear" w:color="auto" w:fill="FFFFFF"/>
        </w:rPr>
        <w:t>, V., Gunkel, M. and Taras, V. (2022), “In search of the Holy Grail in global virtual teams: The mediating role of satisfaction on performance outcomes”, </w:t>
      </w:r>
      <w:r w:rsidRPr="0029048A">
        <w:rPr>
          <w:rFonts w:ascii="Times New Roman" w:hAnsi="Times New Roman" w:cs="Times New Roman"/>
          <w:i/>
          <w:iCs/>
          <w:color w:val="000000" w:themeColor="text1"/>
          <w:sz w:val="24"/>
          <w:szCs w:val="24"/>
          <w:shd w:val="clear" w:color="auto" w:fill="FFFFFF"/>
        </w:rPr>
        <w:t>Journal of Business Research</w:t>
      </w:r>
      <w:r w:rsidRPr="0029048A">
        <w:rPr>
          <w:rFonts w:ascii="Times New Roman" w:hAnsi="Times New Roman" w:cs="Times New Roman"/>
          <w:color w:val="000000" w:themeColor="text1"/>
          <w:sz w:val="24"/>
          <w:szCs w:val="24"/>
          <w:shd w:val="clear" w:color="auto" w:fill="FFFFFF"/>
        </w:rPr>
        <w:t>, Vol. 146, pp. 325-337.</w:t>
      </w:r>
    </w:p>
    <w:p w14:paraId="180FC9A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0B7878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Gilson, L.L., Maynard, M.T., Jones Young, N.C., Vartiainen, M. and </w:t>
      </w:r>
      <w:proofErr w:type="spellStart"/>
      <w:r w:rsidRPr="0029048A">
        <w:rPr>
          <w:rFonts w:ascii="Times New Roman" w:eastAsia="Times New Roman" w:hAnsi="Times New Roman" w:cs="Times New Roman"/>
          <w:color w:val="000000" w:themeColor="text1"/>
          <w:sz w:val="24"/>
          <w:szCs w:val="24"/>
          <w:highlight w:val="white"/>
        </w:rPr>
        <w:t>Hakonen</w:t>
      </w:r>
      <w:proofErr w:type="spellEnd"/>
      <w:r w:rsidRPr="0029048A">
        <w:rPr>
          <w:rFonts w:ascii="Times New Roman" w:eastAsia="Times New Roman" w:hAnsi="Times New Roman" w:cs="Times New Roman"/>
          <w:color w:val="000000" w:themeColor="text1"/>
          <w:sz w:val="24"/>
          <w:szCs w:val="24"/>
          <w:highlight w:val="white"/>
        </w:rPr>
        <w:t xml:space="preserve">, M. (2015), “Virtual teams research: 10 years, 10 themes, and 10 opportunities”, </w:t>
      </w:r>
      <w:r w:rsidRPr="0029048A">
        <w:rPr>
          <w:rFonts w:ascii="Times New Roman" w:eastAsia="Times New Roman" w:hAnsi="Times New Roman" w:cs="Times New Roman"/>
          <w:i/>
          <w:color w:val="000000" w:themeColor="text1"/>
          <w:sz w:val="24"/>
          <w:szCs w:val="24"/>
          <w:highlight w:val="white"/>
        </w:rPr>
        <w:t>Journal of Management</w:t>
      </w:r>
      <w:r w:rsidRPr="0029048A">
        <w:rPr>
          <w:rFonts w:ascii="Times New Roman" w:eastAsia="Times New Roman" w:hAnsi="Times New Roman" w:cs="Times New Roman"/>
          <w:color w:val="000000" w:themeColor="text1"/>
          <w:sz w:val="24"/>
          <w:szCs w:val="24"/>
          <w:highlight w:val="white"/>
        </w:rPr>
        <w:t>, Vol. 41 No. 5, pp. 1313-1337.</w:t>
      </w:r>
    </w:p>
    <w:p w14:paraId="0BD7E01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3BC070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GitLab (2020), The remote work report by GitLab: The future of work is remote. Retrieved from</w:t>
      </w:r>
      <w:r w:rsidRPr="0029048A">
        <w:rPr>
          <w:color w:val="000000" w:themeColor="text1"/>
        </w:rPr>
        <w:t xml:space="preserve"> </w:t>
      </w:r>
      <w:hyperlink r:id="rId8">
        <w:r w:rsidRPr="0029048A">
          <w:rPr>
            <w:rFonts w:ascii="Times New Roman" w:eastAsia="Times New Roman" w:hAnsi="Times New Roman" w:cs="Times New Roman"/>
            <w:color w:val="000000" w:themeColor="text1"/>
            <w:sz w:val="24"/>
            <w:szCs w:val="24"/>
            <w:highlight w:val="white"/>
            <w:u w:val="single"/>
          </w:rPr>
          <w:t>https://page.gitlab.com/rs/194-VVC-221/images/the-remote-work-report-by-gitlab.pdf</w:t>
        </w:r>
      </w:hyperlink>
      <w:r w:rsidRPr="0029048A">
        <w:rPr>
          <w:rFonts w:ascii="Times New Roman" w:eastAsia="Times New Roman" w:hAnsi="Times New Roman" w:cs="Times New Roman"/>
          <w:color w:val="000000" w:themeColor="text1"/>
          <w:sz w:val="24"/>
          <w:szCs w:val="24"/>
          <w:highlight w:val="white"/>
        </w:rPr>
        <w:t xml:space="preserve"> as on 16 April, 2021.</w:t>
      </w:r>
    </w:p>
    <w:p w14:paraId="0F6768E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D2F0343" w14:textId="77777777" w:rsidR="006C673F" w:rsidRPr="0029048A" w:rsidRDefault="006C673F" w:rsidP="006C673F">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highlight w:val="white"/>
        </w:rPr>
      </w:pPr>
      <w:r w:rsidRPr="0029048A">
        <w:rPr>
          <w:rFonts w:ascii="Times New Roman" w:eastAsiaTheme="minorHAnsi" w:hAnsi="Times New Roman" w:cs="Times New Roman"/>
          <w:color w:val="000000" w:themeColor="text1"/>
          <w:sz w:val="24"/>
          <w:szCs w:val="24"/>
          <w:lang w:val="en-IE" w:eastAsia="en-US"/>
        </w:rPr>
        <w:t>Griffith, T.L., Sawyer, J.E. and Neale, M.A. (2003), “</w:t>
      </w:r>
      <w:proofErr w:type="spellStart"/>
      <w:r w:rsidRPr="0029048A">
        <w:rPr>
          <w:rFonts w:ascii="Times New Roman" w:eastAsiaTheme="minorHAnsi" w:hAnsi="Times New Roman" w:cs="Times New Roman"/>
          <w:color w:val="000000" w:themeColor="text1"/>
          <w:sz w:val="24"/>
          <w:szCs w:val="24"/>
          <w:lang w:val="en-IE" w:eastAsia="en-US"/>
        </w:rPr>
        <w:t>Virtualness</w:t>
      </w:r>
      <w:proofErr w:type="spellEnd"/>
      <w:r w:rsidRPr="0029048A">
        <w:rPr>
          <w:rFonts w:ascii="Times New Roman" w:eastAsiaTheme="minorHAnsi" w:hAnsi="Times New Roman" w:cs="Times New Roman"/>
          <w:color w:val="000000" w:themeColor="text1"/>
          <w:sz w:val="24"/>
          <w:szCs w:val="24"/>
          <w:lang w:val="en-IE" w:eastAsia="en-US"/>
        </w:rPr>
        <w:t xml:space="preserve"> and knowledge in teams: Managing the love triangle of organizations, individuals, and information technology”, </w:t>
      </w:r>
      <w:r w:rsidRPr="0029048A">
        <w:rPr>
          <w:rFonts w:ascii="Times New Roman" w:eastAsiaTheme="minorHAnsi" w:hAnsi="Times New Roman" w:cs="Times New Roman"/>
          <w:i/>
          <w:iCs/>
          <w:color w:val="000000" w:themeColor="text1"/>
          <w:sz w:val="24"/>
          <w:szCs w:val="24"/>
          <w:lang w:val="en-IE" w:eastAsia="en-US"/>
        </w:rPr>
        <w:t xml:space="preserve">MIS Quarterly, </w:t>
      </w:r>
      <w:r w:rsidRPr="0029048A">
        <w:rPr>
          <w:rFonts w:ascii="Times New Roman" w:eastAsiaTheme="minorHAnsi" w:hAnsi="Times New Roman" w:cs="Times New Roman"/>
          <w:color w:val="000000" w:themeColor="text1"/>
          <w:sz w:val="24"/>
          <w:szCs w:val="24"/>
          <w:lang w:val="en-IE" w:eastAsia="en-US"/>
        </w:rPr>
        <w:t>Vol. 27</w:t>
      </w:r>
      <w:r w:rsidRPr="0029048A">
        <w:rPr>
          <w:rFonts w:ascii="Times New Roman" w:eastAsiaTheme="minorHAnsi" w:hAnsi="Times New Roman" w:cs="Times New Roman"/>
          <w:i/>
          <w:iCs/>
          <w:color w:val="000000" w:themeColor="text1"/>
          <w:sz w:val="24"/>
          <w:szCs w:val="24"/>
          <w:lang w:val="en-IE" w:eastAsia="en-US"/>
        </w:rPr>
        <w:t xml:space="preserve"> </w:t>
      </w:r>
      <w:r w:rsidRPr="0029048A">
        <w:rPr>
          <w:rFonts w:ascii="Times New Roman" w:eastAsiaTheme="minorHAnsi" w:hAnsi="Times New Roman" w:cs="Times New Roman"/>
          <w:color w:val="000000" w:themeColor="text1"/>
          <w:sz w:val="24"/>
          <w:szCs w:val="24"/>
          <w:lang w:val="en-IE" w:eastAsia="en-US"/>
        </w:rPr>
        <w:t>No. 2,</w:t>
      </w:r>
      <w:r w:rsidRPr="0029048A">
        <w:rPr>
          <w:rFonts w:ascii="Times New Roman" w:eastAsiaTheme="minorHAnsi" w:hAnsi="Times New Roman" w:cs="Times New Roman"/>
          <w:i/>
          <w:iCs/>
          <w:color w:val="000000" w:themeColor="text1"/>
          <w:sz w:val="24"/>
          <w:szCs w:val="24"/>
          <w:lang w:val="en-IE" w:eastAsia="en-US"/>
        </w:rPr>
        <w:t xml:space="preserve"> </w:t>
      </w:r>
      <w:r w:rsidRPr="0029048A">
        <w:rPr>
          <w:rFonts w:ascii="Times New Roman" w:eastAsiaTheme="minorHAnsi" w:hAnsi="Times New Roman" w:cs="Times New Roman"/>
          <w:color w:val="000000" w:themeColor="text1"/>
          <w:sz w:val="24"/>
          <w:szCs w:val="24"/>
          <w:lang w:val="en-IE" w:eastAsia="en-US"/>
        </w:rPr>
        <w:t>pp.</w:t>
      </w:r>
      <w:r w:rsidRPr="0029048A">
        <w:rPr>
          <w:rFonts w:ascii="Times New Roman" w:eastAsiaTheme="minorHAnsi" w:hAnsi="Times New Roman" w:cs="Times New Roman"/>
          <w:i/>
          <w:iCs/>
          <w:color w:val="000000" w:themeColor="text1"/>
          <w:sz w:val="24"/>
          <w:szCs w:val="24"/>
          <w:lang w:val="en-IE" w:eastAsia="en-US"/>
        </w:rPr>
        <w:t xml:space="preserve"> </w:t>
      </w:r>
      <w:r w:rsidRPr="0029048A">
        <w:rPr>
          <w:rFonts w:ascii="Times New Roman" w:eastAsiaTheme="minorHAnsi" w:hAnsi="Times New Roman" w:cs="Times New Roman"/>
          <w:color w:val="000000" w:themeColor="text1"/>
          <w:sz w:val="24"/>
          <w:szCs w:val="24"/>
          <w:lang w:val="en-IE" w:eastAsia="en-US"/>
        </w:rPr>
        <w:t>265-287.</w:t>
      </w:r>
    </w:p>
    <w:p w14:paraId="5F9CE96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1B3A40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Hackman, J.R. and Oldham, G.R. (1976), “Motivation through the design of work: Test of a theory”, </w:t>
      </w:r>
      <w:r w:rsidRPr="0029048A">
        <w:rPr>
          <w:rFonts w:ascii="Times New Roman" w:eastAsia="Times New Roman" w:hAnsi="Times New Roman" w:cs="Times New Roman"/>
          <w:i/>
          <w:color w:val="000000" w:themeColor="text1"/>
          <w:sz w:val="24"/>
          <w:szCs w:val="24"/>
          <w:highlight w:val="white"/>
        </w:rPr>
        <w:t xml:space="preserve">Organisational </w:t>
      </w:r>
      <w:proofErr w:type="spellStart"/>
      <w:r w:rsidRPr="0029048A">
        <w:rPr>
          <w:rFonts w:ascii="Times New Roman" w:eastAsia="Times New Roman" w:hAnsi="Times New Roman" w:cs="Times New Roman"/>
          <w:i/>
          <w:color w:val="000000" w:themeColor="text1"/>
          <w:sz w:val="24"/>
          <w:szCs w:val="24"/>
          <w:highlight w:val="white"/>
        </w:rPr>
        <w:t>Behavior</w:t>
      </w:r>
      <w:proofErr w:type="spellEnd"/>
      <w:r w:rsidRPr="0029048A">
        <w:rPr>
          <w:rFonts w:ascii="Times New Roman" w:eastAsia="Times New Roman" w:hAnsi="Times New Roman" w:cs="Times New Roman"/>
          <w:i/>
          <w:color w:val="000000" w:themeColor="text1"/>
          <w:sz w:val="24"/>
          <w:szCs w:val="24"/>
          <w:highlight w:val="white"/>
        </w:rPr>
        <w:t xml:space="preserve"> and Human Performance</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16</w:t>
      </w:r>
      <w:r w:rsidRPr="0029048A">
        <w:rPr>
          <w:rFonts w:ascii="Times New Roman" w:eastAsia="Times New Roman" w:hAnsi="Times New Roman" w:cs="Times New Roman"/>
          <w:color w:val="000000" w:themeColor="text1"/>
          <w:sz w:val="24"/>
          <w:szCs w:val="24"/>
          <w:highlight w:val="white"/>
        </w:rPr>
        <w:t xml:space="preserve"> No. 2, pp. 250-279.</w:t>
      </w:r>
    </w:p>
    <w:p w14:paraId="03A8B1E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9BDD371" w14:textId="77777777" w:rsidR="006C673F" w:rsidRPr="0029048A" w:rsidRDefault="006C673F" w:rsidP="006C673F">
      <w:pPr>
        <w:autoSpaceDE w:val="0"/>
        <w:autoSpaceDN w:val="0"/>
        <w:adjustRightInd w:val="0"/>
        <w:spacing w:after="0" w:line="240" w:lineRule="auto"/>
        <w:jc w:val="both"/>
        <w:rPr>
          <w:rFonts w:ascii="Times New Roman" w:eastAsiaTheme="minorHAnsi" w:hAnsi="Times New Roman" w:cs="Times New Roman"/>
          <w:color w:val="000000" w:themeColor="text1"/>
          <w:sz w:val="24"/>
          <w:szCs w:val="24"/>
          <w:lang w:val="en-IE" w:eastAsia="en-US"/>
        </w:rPr>
      </w:pPr>
      <w:r w:rsidRPr="0029048A">
        <w:rPr>
          <w:rFonts w:ascii="Times New Roman" w:eastAsiaTheme="minorHAnsi" w:hAnsi="Times New Roman" w:cs="Times New Roman"/>
          <w:color w:val="000000" w:themeColor="text1"/>
          <w:sz w:val="24"/>
          <w:szCs w:val="24"/>
          <w:lang w:val="en-IE" w:eastAsia="en-US"/>
        </w:rPr>
        <w:t xml:space="preserve">Hackman, J.R. (1987), The design of work teams. In </w:t>
      </w:r>
      <w:r w:rsidRPr="0029048A">
        <w:rPr>
          <w:rFonts w:ascii="Times New Roman" w:eastAsiaTheme="minorHAnsi" w:hAnsi="Times New Roman" w:cs="Times New Roman"/>
          <w:i/>
          <w:iCs/>
          <w:color w:val="000000" w:themeColor="text1"/>
          <w:sz w:val="24"/>
          <w:szCs w:val="24"/>
          <w:lang w:val="en-IE" w:eastAsia="en-US"/>
        </w:rPr>
        <w:t xml:space="preserve">Handbook of Organizational </w:t>
      </w:r>
      <w:proofErr w:type="spellStart"/>
      <w:r w:rsidRPr="0029048A">
        <w:rPr>
          <w:rFonts w:ascii="Times New Roman" w:eastAsiaTheme="minorHAnsi" w:hAnsi="Times New Roman" w:cs="Times New Roman"/>
          <w:i/>
          <w:iCs/>
          <w:color w:val="000000" w:themeColor="text1"/>
          <w:sz w:val="24"/>
          <w:szCs w:val="24"/>
          <w:lang w:val="en-IE" w:eastAsia="en-US"/>
        </w:rPr>
        <w:t>Behavior</w:t>
      </w:r>
      <w:proofErr w:type="spellEnd"/>
      <w:r w:rsidRPr="0029048A">
        <w:rPr>
          <w:rFonts w:ascii="Times New Roman" w:eastAsiaTheme="minorHAnsi" w:hAnsi="Times New Roman" w:cs="Times New Roman"/>
          <w:color w:val="000000" w:themeColor="text1"/>
          <w:sz w:val="24"/>
          <w:szCs w:val="24"/>
          <w:lang w:val="en-IE" w:eastAsia="en-US"/>
        </w:rPr>
        <w:t>, ed. JW Lorsch</w:t>
      </w:r>
      <w:r w:rsidRPr="0029048A">
        <w:rPr>
          <w:rFonts w:ascii="Times New Roman" w:eastAsiaTheme="minorHAnsi" w:hAnsi="Times New Roman" w:cs="Times New Roman"/>
          <w:i/>
          <w:iCs/>
          <w:color w:val="000000" w:themeColor="text1"/>
          <w:sz w:val="24"/>
          <w:szCs w:val="24"/>
          <w:lang w:val="en-IE" w:eastAsia="en-US"/>
        </w:rPr>
        <w:t xml:space="preserve">, </w:t>
      </w:r>
      <w:r w:rsidRPr="0029048A">
        <w:rPr>
          <w:rFonts w:ascii="Times New Roman" w:eastAsiaTheme="minorHAnsi" w:hAnsi="Times New Roman" w:cs="Times New Roman"/>
          <w:color w:val="000000" w:themeColor="text1"/>
          <w:sz w:val="24"/>
          <w:szCs w:val="24"/>
          <w:lang w:val="en-IE" w:eastAsia="en-US"/>
        </w:rPr>
        <w:t>pp. 315–42. Englewood Cliffs, NJ: Prentice-Hall.</w:t>
      </w:r>
    </w:p>
    <w:p w14:paraId="02657ECE" w14:textId="77777777" w:rsidR="006C673F" w:rsidRPr="0029048A" w:rsidRDefault="006C673F" w:rsidP="006C673F">
      <w:pPr>
        <w:autoSpaceDE w:val="0"/>
        <w:autoSpaceDN w:val="0"/>
        <w:adjustRightInd w:val="0"/>
        <w:spacing w:after="0" w:line="240" w:lineRule="auto"/>
        <w:jc w:val="both"/>
        <w:rPr>
          <w:rFonts w:ascii="Times New Roman" w:eastAsiaTheme="minorHAnsi" w:hAnsi="Times New Roman" w:cs="Times New Roman"/>
          <w:color w:val="000000" w:themeColor="text1"/>
          <w:sz w:val="24"/>
          <w:szCs w:val="24"/>
          <w:lang w:val="en-IE" w:eastAsia="en-US"/>
        </w:rPr>
      </w:pPr>
    </w:p>
    <w:p w14:paraId="0ABE55EB" w14:textId="77777777" w:rsidR="006C673F" w:rsidRPr="0029048A" w:rsidRDefault="006C673F" w:rsidP="006C673F">
      <w:pPr>
        <w:autoSpaceDE w:val="0"/>
        <w:autoSpaceDN w:val="0"/>
        <w:adjustRightInd w:val="0"/>
        <w:spacing w:after="0" w:line="240" w:lineRule="auto"/>
        <w:jc w:val="both"/>
        <w:rPr>
          <w:rFonts w:ascii="Times New Roman" w:eastAsiaTheme="minorHAnsi" w:hAnsi="Times New Roman" w:cs="Times New Roman"/>
          <w:color w:val="000000" w:themeColor="text1"/>
          <w:sz w:val="24"/>
          <w:szCs w:val="24"/>
          <w:lang w:val="en-IE" w:eastAsia="en-US"/>
        </w:rPr>
      </w:pPr>
      <w:r w:rsidRPr="0029048A">
        <w:rPr>
          <w:rFonts w:ascii="Times New Roman" w:hAnsi="Times New Roman" w:cs="Times New Roman"/>
          <w:color w:val="000000" w:themeColor="text1"/>
          <w:sz w:val="24"/>
          <w:szCs w:val="24"/>
          <w:shd w:val="clear" w:color="auto" w:fill="FFFFFF"/>
        </w:rPr>
        <w:t>Haas, M. (2022). 5 Challenges of hybrid work–and how to overcome them. </w:t>
      </w:r>
      <w:r w:rsidRPr="0029048A">
        <w:rPr>
          <w:rFonts w:ascii="Times New Roman" w:hAnsi="Times New Roman" w:cs="Times New Roman"/>
          <w:i/>
          <w:iCs/>
          <w:color w:val="000000" w:themeColor="text1"/>
          <w:sz w:val="24"/>
          <w:szCs w:val="24"/>
          <w:shd w:val="clear" w:color="auto" w:fill="FFFFFF"/>
        </w:rPr>
        <w:t xml:space="preserve">Harvard Business Review. </w:t>
      </w:r>
      <w:r w:rsidRPr="0029048A">
        <w:rPr>
          <w:rFonts w:ascii="Times New Roman" w:hAnsi="Times New Roman" w:cs="Times New Roman"/>
          <w:color w:val="000000" w:themeColor="text1"/>
          <w:sz w:val="24"/>
          <w:szCs w:val="24"/>
          <w:shd w:val="clear" w:color="auto" w:fill="FFFFFF"/>
        </w:rPr>
        <w:t>Retrieved from: https://hbr.org/2022/02/5-challenges-of-hybrid-work-and-how-to-overcome-them as on 10 April 2022.</w:t>
      </w:r>
    </w:p>
    <w:p w14:paraId="42F2CAE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75DCE2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Hair, J.F., Sarstedt, M., Hopkins, </w:t>
      </w:r>
      <w:proofErr w:type="gramStart"/>
      <w:r w:rsidRPr="0029048A">
        <w:rPr>
          <w:rFonts w:ascii="Times New Roman" w:eastAsia="Times New Roman" w:hAnsi="Times New Roman" w:cs="Times New Roman"/>
          <w:color w:val="000000" w:themeColor="text1"/>
          <w:sz w:val="24"/>
          <w:szCs w:val="24"/>
          <w:highlight w:val="white"/>
        </w:rPr>
        <w:t>L.</w:t>
      </w:r>
      <w:proofErr w:type="gramEnd"/>
      <w:r w:rsidRPr="0029048A">
        <w:rPr>
          <w:rFonts w:ascii="Times New Roman" w:eastAsia="Times New Roman" w:hAnsi="Times New Roman" w:cs="Times New Roman"/>
          <w:color w:val="000000" w:themeColor="text1"/>
          <w:sz w:val="24"/>
          <w:szCs w:val="24"/>
          <w:highlight w:val="white"/>
        </w:rPr>
        <w:t xml:space="preserve"> and G. </w:t>
      </w:r>
      <w:proofErr w:type="spellStart"/>
      <w:r w:rsidRPr="0029048A">
        <w:rPr>
          <w:rFonts w:ascii="Times New Roman" w:eastAsia="Times New Roman" w:hAnsi="Times New Roman" w:cs="Times New Roman"/>
          <w:color w:val="000000" w:themeColor="text1"/>
          <w:sz w:val="24"/>
          <w:szCs w:val="24"/>
          <w:highlight w:val="white"/>
        </w:rPr>
        <w:t>Kuppelwieser</w:t>
      </w:r>
      <w:proofErr w:type="spellEnd"/>
      <w:r w:rsidRPr="0029048A">
        <w:rPr>
          <w:rFonts w:ascii="Times New Roman" w:eastAsia="Times New Roman" w:hAnsi="Times New Roman" w:cs="Times New Roman"/>
          <w:color w:val="000000" w:themeColor="text1"/>
          <w:sz w:val="24"/>
          <w:szCs w:val="24"/>
          <w:highlight w:val="white"/>
        </w:rPr>
        <w:t xml:space="preserve">, V. (2014), “Partial least squares structural equation </w:t>
      </w:r>
      <w:proofErr w:type="spellStart"/>
      <w:r w:rsidRPr="0029048A">
        <w:rPr>
          <w:rFonts w:ascii="Times New Roman" w:eastAsia="Times New Roman" w:hAnsi="Times New Roman" w:cs="Times New Roman"/>
          <w:color w:val="000000" w:themeColor="text1"/>
          <w:sz w:val="24"/>
          <w:szCs w:val="24"/>
          <w:highlight w:val="white"/>
        </w:rPr>
        <w:t>modeling</w:t>
      </w:r>
      <w:proofErr w:type="spellEnd"/>
      <w:r w:rsidRPr="0029048A">
        <w:rPr>
          <w:rFonts w:ascii="Times New Roman" w:eastAsia="Times New Roman" w:hAnsi="Times New Roman" w:cs="Times New Roman"/>
          <w:color w:val="000000" w:themeColor="text1"/>
          <w:sz w:val="24"/>
          <w:szCs w:val="24"/>
          <w:highlight w:val="white"/>
        </w:rPr>
        <w:t xml:space="preserve"> (PLS-SEM) An emerging tool in business research”, </w:t>
      </w:r>
      <w:r w:rsidRPr="0029048A">
        <w:rPr>
          <w:rFonts w:ascii="Times New Roman" w:eastAsia="Times New Roman" w:hAnsi="Times New Roman" w:cs="Times New Roman"/>
          <w:i/>
          <w:color w:val="000000" w:themeColor="text1"/>
          <w:sz w:val="24"/>
          <w:szCs w:val="24"/>
          <w:highlight w:val="white"/>
        </w:rPr>
        <w:t>European Business Review</w:t>
      </w:r>
      <w:r w:rsidRPr="0029048A">
        <w:rPr>
          <w:rFonts w:ascii="Times New Roman" w:eastAsia="Times New Roman" w:hAnsi="Times New Roman" w:cs="Times New Roman"/>
          <w:color w:val="000000" w:themeColor="text1"/>
          <w:sz w:val="24"/>
          <w:szCs w:val="24"/>
          <w:highlight w:val="white"/>
        </w:rPr>
        <w:t>, Vol. 26 No. 2, pp. 106-121.</w:t>
      </w:r>
    </w:p>
    <w:p w14:paraId="64BB8AF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9CEC787" w14:textId="77777777" w:rsidR="006C673F"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Hair, J.F., Ringle, C.M. and Sarstedt, M. (2013), “Editorial- Partial least squares structural equation </w:t>
      </w:r>
      <w:proofErr w:type="spellStart"/>
      <w:r w:rsidRPr="0029048A">
        <w:rPr>
          <w:rFonts w:ascii="Times New Roman" w:eastAsia="Times New Roman" w:hAnsi="Times New Roman" w:cs="Times New Roman"/>
          <w:color w:val="000000" w:themeColor="text1"/>
          <w:sz w:val="24"/>
          <w:szCs w:val="24"/>
          <w:highlight w:val="white"/>
        </w:rPr>
        <w:t>modeling</w:t>
      </w:r>
      <w:proofErr w:type="spellEnd"/>
      <w:r w:rsidRPr="0029048A">
        <w:rPr>
          <w:rFonts w:ascii="Times New Roman" w:eastAsia="Times New Roman" w:hAnsi="Times New Roman" w:cs="Times New Roman"/>
          <w:color w:val="000000" w:themeColor="text1"/>
          <w:sz w:val="24"/>
          <w:szCs w:val="24"/>
          <w:highlight w:val="white"/>
        </w:rPr>
        <w:t xml:space="preserve">: Rigorous applications, better results and higher acceptance”, </w:t>
      </w:r>
      <w:r w:rsidRPr="0029048A">
        <w:rPr>
          <w:rFonts w:ascii="Times New Roman" w:eastAsia="Times New Roman" w:hAnsi="Times New Roman" w:cs="Times New Roman"/>
          <w:i/>
          <w:color w:val="000000" w:themeColor="text1"/>
          <w:sz w:val="24"/>
          <w:szCs w:val="24"/>
          <w:highlight w:val="white"/>
        </w:rPr>
        <w:t>Long Range Planning</w:t>
      </w:r>
      <w:r w:rsidRPr="0029048A">
        <w:rPr>
          <w:rFonts w:ascii="Times New Roman" w:eastAsia="Times New Roman" w:hAnsi="Times New Roman" w:cs="Times New Roman"/>
          <w:color w:val="000000" w:themeColor="text1"/>
          <w:sz w:val="24"/>
          <w:szCs w:val="24"/>
          <w:highlight w:val="white"/>
        </w:rPr>
        <w:t>, Vol. 46 No. 1-2, pp. 1-12.</w:t>
      </w:r>
    </w:p>
    <w:p w14:paraId="100A043C" w14:textId="77777777" w:rsidR="00494BE9" w:rsidRDefault="00494BE9"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1523426" w14:textId="5EFB0099" w:rsidR="00494BE9" w:rsidRPr="00494BE9" w:rsidRDefault="00494BE9" w:rsidP="006C673F">
      <w:pPr>
        <w:spacing w:after="0" w:line="240" w:lineRule="auto"/>
        <w:contextualSpacing/>
        <w:jc w:val="both"/>
        <w:rPr>
          <w:rFonts w:ascii="Times New Roman" w:eastAsia="Times New Roman" w:hAnsi="Times New Roman" w:cs="Times New Roman"/>
          <w:color w:val="00B0F0"/>
          <w:sz w:val="24"/>
          <w:szCs w:val="24"/>
          <w:highlight w:val="white"/>
        </w:rPr>
      </w:pPr>
      <w:r w:rsidRPr="00494BE9">
        <w:rPr>
          <w:rFonts w:ascii="Times New Roman" w:eastAsia="Times New Roman" w:hAnsi="Times New Roman" w:cs="Times New Roman"/>
          <w:color w:val="00B0F0"/>
          <w:sz w:val="24"/>
          <w:szCs w:val="24"/>
        </w:rPr>
        <w:t xml:space="preserve">Hair, J.F., Ringle, C.M. and Sarstedt, M. (2011), “PLS-SEM: </w:t>
      </w:r>
      <w:proofErr w:type="gramStart"/>
      <w:r w:rsidRPr="00494BE9">
        <w:rPr>
          <w:rFonts w:ascii="Times New Roman" w:eastAsia="Times New Roman" w:hAnsi="Times New Roman" w:cs="Times New Roman"/>
          <w:color w:val="00B0F0"/>
          <w:sz w:val="24"/>
          <w:szCs w:val="24"/>
        </w:rPr>
        <w:t>Indeed</w:t>
      </w:r>
      <w:proofErr w:type="gramEnd"/>
      <w:r w:rsidRPr="00494BE9">
        <w:rPr>
          <w:rFonts w:ascii="Times New Roman" w:eastAsia="Times New Roman" w:hAnsi="Times New Roman" w:cs="Times New Roman"/>
          <w:color w:val="00B0F0"/>
          <w:sz w:val="24"/>
          <w:szCs w:val="24"/>
        </w:rPr>
        <w:t xml:space="preserve"> a silver bullet”, </w:t>
      </w:r>
      <w:r w:rsidRPr="00494BE9">
        <w:rPr>
          <w:rFonts w:ascii="Times New Roman" w:eastAsia="Times New Roman" w:hAnsi="Times New Roman" w:cs="Times New Roman"/>
          <w:i/>
          <w:iCs/>
          <w:color w:val="00B0F0"/>
          <w:sz w:val="24"/>
          <w:szCs w:val="24"/>
        </w:rPr>
        <w:t xml:space="preserve">Journal of Marketing </w:t>
      </w:r>
      <w:r>
        <w:rPr>
          <w:rFonts w:ascii="Times New Roman" w:eastAsia="Times New Roman" w:hAnsi="Times New Roman" w:cs="Times New Roman"/>
          <w:i/>
          <w:iCs/>
          <w:color w:val="00B0F0"/>
          <w:sz w:val="24"/>
          <w:szCs w:val="24"/>
        </w:rPr>
        <w:t>Theory</w:t>
      </w:r>
      <w:r w:rsidRPr="00494BE9">
        <w:rPr>
          <w:rFonts w:ascii="Times New Roman" w:eastAsia="Times New Roman" w:hAnsi="Times New Roman" w:cs="Times New Roman"/>
          <w:i/>
          <w:iCs/>
          <w:color w:val="00B0F0"/>
          <w:sz w:val="24"/>
          <w:szCs w:val="24"/>
        </w:rPr>
        <w:t xml:space="preserve"> and Practice</w:t>
      </w:r>
      <w:r w:rsidRPr="00494BE9">
        <w:rPr>
          <w:rFonts w:ascii="Times New Roman" w:eastAsia="Times New Roman" w:hAnsi="Times New Roman" w:cs="Times New Roman"/>
          <w:color w:val="00B0F0"/>
          <w:sz w:val="24"/>
          <w:szCs w:val="24"/>
        </w:rPr>
        <w:t>, Vol. 19 No. 2, pp. 139-152.</w:t>
      </w:r>
    </w:p>
    <w:p w14:paraId="5CC9367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E3A9A4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Hair, J.F., Sarstedt, M., Ringle, C.M. and </w:t>
      </w:r>
      <w:proofErr w:type="spellStart"/>
      <w:r w:rsidRPr="0029048A">
        <w:rPr>
          <w:rFonts w:ascii="Times New Roman" w:eastAsia="Times New Roman" w:hAnsi="Times New Roman" w:cs="Times New Roman"/>
          <w:color w:val="000000" w:themeColor="text1"/>
          <w:sz w:val="24"/>
          <w:szCs w:val="24"/>
          <w:highlight w:val="white"/>
        </w:rPr>
        <w:t>Gudergan</w:t>
      </w:r>
      <w:proofErr w:type="spellEnd"/>
      <w:r w:rsidRPr="0029048A">
        <w:rPr>
          <w:rFonts w:ascii="Times New Roman" w:eastAsia="Times New Roman" w:hAnsi="Times New Roman" w:cs="Times New Roman"/>
          <w:color w:val="000000" w:themeColor="text1"/>
          <w:sz w:val="24"/>
          <w:szCs w:val="24"/>
          <w:highlight w:val="white"/>
        </w:rPr>
        <w:t xml:space="preserve">, S.P. (2018), Advanced Issues in Partial Least Squares Structural Equation </w:t>
      </w:r>
      <w:proofErr w:type="spellStart"/>
      <w:r w:rsidRPr="0029048A">
        <w:rPr>
          <w:rFonts w:ascii="Times New Roman" w:eastAsia="Times New Roman" w:hAnsi="Times New Roman" w:cs="Times New Roman"/>
          <w:color w:val="000000" w:themeColor="text1"/>
          <w:sz w:val="24"/>
          <w:szCs w:val="24"/>
          <w:highlight w:val="white"/>
        </w:rPr>
        <w:t>Modeling</w:t>
      </w:r>
      <w:proofErr w:type="spellEnd"/>
      <w:r w:rsidRPr="0029048A">
        <w:rPr>
          <w:rFonts w:ascii="Times New Roman" w:eastAsia="Times New Roman" w:hAnsi="Times New Roman" w:cs="Times New Roman"/>
          <w:color w:val="000000" w:themeColor="text1"/>
          <w:sz w:val="24"/>
          <w:szCs w:val="24"/>
          <w:highlight w:val="white"/>
        </w:rPr>
        <w:t xml:space="preserve"> (PLS-SEM), Sage: Thousand Oaks. </w:t>
      </w:r>
    </w:p>
    <w:p w14:paraId="193DF1C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8716AE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Handke, L., </w:t>
      </w:r>
      <w:proofErr w:type="spellStart"/>
      <w:r w:rsidRPr="0029048A">
        <w:rPr>
          <w:rFonts w:ascii="Times New Roman" w:eastAsia="Times New Roman" w:hAnsi="Times New Roman" w:cs="Times New Roman"/>
          <w:color w:val="000000" w:themeColor="text1"/>
          <w:sz w:val="24"/>
          <w:szCs w:val="24"/>
          <w:highlight w:val="white"/>
        </w:rPr>
        <w:t>Klonek</w:t>
      </w:r>
      <w:proofErr w:type="spellEnd"/>
      <w:r w:rsidRPr="0029048A">
        <w:rPr>
          <w:rFonts w:ascii="Times New Roman" w:eastAsia="Times New Roman" w:hAnsi="Times New Roman" w:cs="Times New Roman"/>
          <w:color w:val="000000" w:themeColor="text1"/>
          <w:sz w:val="24"/>
          <w:szCs w:val="24"/>
          <w:highlight w:val="white"/>
        </w:rPr>
        <w:t xml:space="preserve">, F.E., Parker, S.K. and Kauffeld, S. (2020), “Interactive effects of team virtuality and work design on team functioning”, </w:t>
      </w:r>
      <w:r w:rsidRPr="0029048A">
        <w:rPr>
          <w:rFonts w:ascii="Times New Roman" w:eastAsia="Times New Roman" w:hAnsi="Times New Roman" w:cs="Times New Roman"/>
          <w:i/>
          <w:color w:val="000000" w:themeColor="text1"/>
          <w:sz w:val="24"/>
          <w:szCs w:val="24"/>
          <w:highlight w:val="white"/>
        </w:rPr>
        <w:t>Small Group Research</w:t>
      </w:r>
      <w:r w:rsidRPr="0029048A">
        <w:rPr>
          <w:rFonts w:ascii="Times New Roman" w:eastAsia="Times New Roman" w:hAnsi="Times New Roman" w:cs="Times New Roman"/>
          <w:color w:val="000000" w:themeColor="text1"/>
          <w:sz w:val="24"/>
          <w:szCs w:val="24"/>
          <w:highlight w:val="white"/>
        </w:rPr>
        <w:t>, Vol. 51 No. 1, pp. 3–47.</w:t>
      </w:r>
    </w:p>
    <w:p w14:paraId="321E492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EE92A1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Handke, L., Costa, P.L., </w:t>
      </w:r>
      <w:proofErr w:type="spellStart"/>
      <w:r w:rsidRPr="0029048A">
        <w:rPr>
          <w:rFonts w:ascii="Times New Roman" w:eastAsia="Times New Roman" w:hAnsi="Times New Roman" w:cs="Times New Roman"/>
          <w:color w:val="000000" w:themeColor="text1"/>
          <w:sz w:val="24"/>
          <w:szCs w:val="24"/>
          <w:highlight w:val="white"/>
        </w:rPr>
        <w:t>Klonek</w:t>
      </w:r>
      <w:proofErr w:type="spellEnd"/>
      <w:r w:rsidRPr="0029048A">
        <w:rPr>
          <w:rFonts w:ascii="Times New Roman" w:eastAsia="Times New Roman" w:hAnsi="Times New Roman" w:cs="Times New Roman"/>
          <w:color w:val="000000" w:themeColor="text1"/>
          <w:sz w:val="24"/>
          <w:szCs w:val="24"/>
          <w:highlight w:val="white"/>
        </w:rPr>
        <w:t xml:space="preserve">, F.E., O’Neill, T.A. and Parker, S.K. (2021), “Team perceived virtuality: An emergent state perspective”, </w:t>
      </w:r>
      <w:r w:rsidRPr="0029048A">
        <w:rPr>
          <w:rFonts w:ascii="Times New Roman" w:eastAsia="Times New Roman" w:hAnsi="Times New Roman" w:cs="Times New Roman"/>
          <w:i/>
          <w:color w:val="000000" w:themeColor="text1"/>
          <w:sz w:val="24"/>
          <w:szCs w:val="24"/>
          <w:highlight w:val="white"/>
        </w:rPr>
        <w:t>European Journal of Work and Organizational Psychology</w:t>
      </w:r>
      <w:r w:rsidRPr="0029048A">
        <w:rPr>
          <w:rFonts w:ascii="Times New Roman" w:eastAsia="Times New Roman" w:hAnsi="Times New Roman" w:cs="Times New Roman"/>
          <w:color w:val="000000" w:themeColor="text1"/>
          <w:sz w:val="24"/>
          <w:szCs w:val="24"/>
          <w:highlight w:val="white"/>
        </w:rPr>
        <w:t>, Vol. 30 No. 5, pp. 624-638.</w:t>
      </w:r>
    </w:p>
    <w:p w14:paraId="6201AFA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5BC123F"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rPr>
        <w:t xml:space="preserve">Handke, L., </w:t>
      </w:r>
      <w:proofErr w:type="spellStart"/>
      <w:r w:rsidRPr="0029048A">
        <w:rPr>
          <w:rFonts w:ascii="Times New Roman" w:hAnsi="Times New Roman" w:cs="Times New Roman"/>
          <w:color w:val="000000" w:themeColor="text1"/>
          <w:sz w:val="24"/>
          <w:szCs w:val="24"/>
        </w:rPr>
        <w:t>Klonek</w:t>
      </w:r>
      <w:proofErr w:type="spellEnd"/>
      <w:r w:rsidRPr="0029048A">
        <w:rPr>
          <w:rFonts w:ascii="Times New Roman" w:hAnsi="Times New Roman" w:cs="Times New Roman"/>
          <w:color w:val="000000" w:themeColor="text1"/>
          <w:sz w:val="24"/>
          <w:szCs w:val="24"/>
        </w:rPr>
        <w:t xml:space="preserve">, F., O’Neill, T.A. and </w:t>
      </w:r>
      <w:proofErr w:type="spellStart"/>
      <w:r w:rsidRPr="0029048A">
        <w:rPr>
          <w:rFonts w:ascii="Times New Roman" w:hAnsi="Times New Roman" w:cs="Times New Roman"/>
          <w:color w:val="000000" w:themeColor="text1"/>
          <w:sz w:val="24"/>
          <w:szCs w:val="24"/>
        </w:rPr>
        <w:t>Kerschreiter</w:t>
      </w:r>
      <w:proofErr w:type="spellEnd"/>
      <w:r w:rsidRPr="0029048A">
        <w:rPr>
          <w:rFonts w:ascii="Times New Roman" w:hAnsi="Times New Roman" w:cs="Times New Roman"/>
          <w:color w:val="000000" w:themeColor="text1"/>
          <w:sz w:val="24"/>
          <w:szCs w:val="24"/>
        </w:rPr>
        <w:t xml:space="preserve">, R. (2022), “Unpacking the role of feedback in virtual team effectiveness”, </w:t>
      </w:r>
      <w:r w:rsidRPr="0029048A">
        <w:rPr>
          <w:rFonts w:ascii="Times New Roman" w:hAnsi="Times New Roman" w:cs="Times New Roman"/>
          <w:i/>
          <w:iCs/>
          <w:color w:val="000000" w:themeColor="text1"/>
          <w:sz w:val="24"/>
          <w:szCs w:val="24"/>
        </w:rPr>
        <w:t>Small Group Research</w:t>
      </w:r>
      <w:r w:rsidRPr="0029048A">
        <w:rPr>
          <w:rFonts w:ascii="Times New Roman" w:hAnsi="Times New Roman" w:cs="Times New Roman"/>
          <w:color w:val="000000" w:themeColor="text1"/>
          <w:sz w:val="24"/>
          <w:szCs w:val="24"/>
        </w:rPr>
        <w:t>, Vol. 53 No. 1, pp. 41-87.</w:t>
      </w:r>
    </w:p>
    <w:p w14:paraId="4B14FBC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F0B51D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rPr>
        <w:lastRenderedPageBreak/>
        <w:t xml:space="preserve">Han, S.J., Lee, Y., Beyerlein, M. and Kolb, J. (2018), "Shared leadership in teams: The role of coordination, goal commitment, and knowledge sharing on perceived team performance", </w:t>
      </w:r>
      <w:r w:rsidRPr="0029048A">
        <w:rPr>
          <w:rFonts w:ascii="Times New Roman" w:hAnsi="Times New Roman" w:cs="Times New Roman"/>
          <w:i/>
          <w:iCs/>
          <w:color w:val="000000" w:themeColor="text1"/>
          <w:sz w:val="24"/>
          <w:szCs w:val="24"/>
        </w:rPr>
        <w:t>Team Performance Management</w:t>
      </w:r>
      <w:r w:rsidRPr="0029048A">
        <w:rPr>
          <w:rFonts w:ascii="Times New Roman" w:hAnsi="Times New Roman" w:cs="Times New Roman"/>
          <w:color w:val="000000" w:themeColor="text1"/>
          <w:sz w:val="24"/>
          <w:szCs w:val="24"/>
        </w:rPr>
        <w:t>, Vol. 24 No. 3/4, pp. 150-168.</w:t>
      </w:r>
    </w:p>
    <w:p w14:paraId="705065F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763ED0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Harman, D. (1967), “A single factor test of common method variance”, </w:t>
      </w:r>
      <w:r w:rsidRPr="0029048A">
        <w:rPr>
          <w:rFonts w:ascii="Times New Roman" w:eastAsia="Times New Roman" w:hAnsi="Times New Roman" w:cs="Times New Roman"/>
          <w:i/>
          <w:color w:val="000000" w:themeColor="text1"/>
          <w:sz w:val="24"/>
          <w:szCs w:val="24"/>
          <w:highlight w:val="white"/>
        </w:rPr>
        <w:t>Journal of Psychology</w:t>
      </w:r>
      <w:r w:rsidRPr="0029048A">
        <w:rPr>
          <w:rFonts w:ascii="Times New Roman" w:eastAsia="Times New Roman" w:hAnsi="Times New Roman" w:cs="Times New Roman"/>
          <w:color w:val="000000" w:themeColor="text1"/>
          <w:sz w:val="24"/>
          <w:szCs w:val="24"/>
          <w:highlight w:val="white"/>
        </w:rPr>
        <w:t>, Vol. 35, pp. 359-378.</w:t>
      </w:r>
    </w:p>
    <w:p w14:paraId="2F88DF9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0F75B1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Harris, K.J., Wheeler, A.R. and Kacmar, K.M. (2009), “Leader–member exchange and empowerment: Direct and interactive effects on job satisfaction, turnover intentions, and performance”, </w:t>
      </w:r>
      <w:r w:rsidRPr="0029048A">
        <w:rPr>
          <w:rFonts w:ascii="Times New Roman" w:eastAsia="Times New Roman" w:hAnsi="Times New Roman" w:cs="Times New Roman"/>
          <w:i/>
          <w:color w:val="000000" w:themeColor="text1"/>
          <w:sz w:val="24"/>
          <w:szCs w:val="24"/>
          <w:highlight w:val="white"/>
        </w:rPr>
        <w:t>The Leadership Quarterly</w:t>
      </w:r>
      <w:r w:rsidRPr="0029048A">
        <w:rPr>
          <w:rFonts w:ascii="Times New Roman" w:eastAsia="Times New Roman" w:hAnsi="Times New Roman" w:cs="Times New Roman"/>
          <w:color w:val="000000" w:themeColor="text1"/>
          <w:sz w:val="24"/>
          <w:szCs w:val="24"/>
          <w:highlight w:val="white"/>
        </w:rPr>
        <w:t>, Vol. 20 No. 3, pp. 371-382.</w:t>
      </w:r>
    </w:p>
    <w:p w14:paraId="1C6F092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ABFF28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Hempel, P.S., Zhang, Z.X. and Han, Y. (2012), “Team empowerment and the organisational context: Decentralisation and the contrasting effects of formalisation”, </w:t>
      </w:r>
      <w:r w:rsidRPr="0029048A">
        <w:rPr>
          <w:rFonts w:ascii="Times New Roman" w:eastAsia="Times New Roman" w:hAnsi="Times New Roman" w:cs="Times New Roman"/>
          <w:i/>
          <w:color w:val="000000" w:themeColor="text1"/>
          <w:sz w:val="24"/>
          <w:szCs w:val="24"/>
          <w:highlight w:val="white"/>
        </w:rPr>
        <w:t>Journal of Management</w:t>
      </w:r>
      <w:r w:rsidRPr="0029048A">
        <w:rPr>
          <w:rFonts w:ascii="Times New Roman" w:eastAsia="Times New Roman" w:hAnsi="Times New Roman" w:cs="Times New Roman"/>
          <w:color w:val="000000" w:themeColor="text1"/>
          <w:sz w:val="24"/>
          <w:szCs w:val="24"/>
          <w:highlight w:val="white"/>
        </w:rPr>
        <w:t>, Vol. 38 No. 2, pp. 475-501.</w:t>
      </w:r>
    </w:p>
    <w:p w14:paraId="60C8874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7F98A6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Henderson, L.S. (2008), “The impact of project managers’ communication competencies: Validation and extension of a research model for virtuality, satisfaction, and productivity on project teams”, </w:t>
      </w:r>
      <w:r w:rsidRPr="0029048A">
        <w:rPr>
          <w:rFonts w:ascii="Times New Roman" w:eastAsia="Times New Roman" w:hAnsi="Times New Roman" w:cs="Times New Roman"/>
          <w:i/>
          <w:color w:val="000000" w:themeColor="text1"/>
          <w:sz w:val="24"/>
          <w:szCs w:val="24"/>
          <w:highlight w:val="white"/>
        </w:rPr>
        <w:t>Project Management Journal</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39</w:t>
      </w:r>
      <w:r w:rsidRPr="0029048A">
        <w:rPr>
          <w:rFonts w:ascii="Times New Roman" w:eastAsia="Times New Roman" w:hAnsi="Times New Roman" w:cs="Times New Roman"/>
          <w:color w:val="000000" w:themeColor="text1"/>
          <w:sz w:val="24"/>
          <w:szCs w:val="24"/>
          <w:highlight w:val="white"/>
        </w:rPr>
        <w:t xml:space="preserve"> No. 2, pp. 48-59.</w:t>
      </w:r>
    </w:p>
    <w:p w14:paraId="0B3F575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805F70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Henseler, J., Dijkstra, T.K., Sarstedt, M., Ringle, C.M., Diamantopoulos, A., Straub, D.W., Ketchen, D.J., Hair, J.F., Hult, G.T.M. and </w:t>
      </w:r>
      <w:proofErr w:type="spellStart"/>
      <w:r w:rsidRPr="0029048A">
        <w:rPr>
          <w:rFonts w:ascii="Times New Roman" w:eastAsia="Times New Roman" w:hAnsi="Times New Roman" w:cs="Times New Roman"/>
          <w:color w:val="000000" w:themeColor="text1"/>
          <w:sz w:val="24"/>
          <w:szCs w:val="24"/>
          <w:highlight w:val="white"/>
        </w:rPr>
        <w:t>Calantone</w:t>
      </w:r>
      <w:proofErr w:type="spellEnd"/>
      <w:r w:rsidRPr="0029048A">
        <w:rPr>
          <w:rFonts w:ascii="Times New Roman" w:eastAsia="Times New Roman" w:hAnsi="Times New Roman" w:cs="Times New Roman"/>
          <w:color w:val="000000" w:themeColor="text1"/>
          <w:sz w:val="24"/>
          <w:szCs w:val="24"/>
          <w:highlight w:val="white"/>
        </w:rPr>
        <w:t xml:space="preserve">, R.J. (2014), “Common Beliefs and Reality about Partial Least Squares: Comments on Rönkkö &amp; Evermann”, </w:t>
      </w:r>
      <w:r w:rsidRPr="0029048A">
        <w:rPr>
          <w:rFonts w:ascii="Times New Roman" w:eastAsia="Times New Roman" w:hAnsi="Times New Roman" w:cs="Times New Roman"/>
          <w:i/>
          <w:color w:val="000000" w:themeColor="text1"/>
          <w:sz w:val="24"/>
          <w:szCs w:val="24"/>
          <w:highlight w:val="white"/>
        </w:rPr>
        <w:t>Organisational Research Methods</w:t>
      </w:r>
      <w:r w:rsidRPr="0029048A">
        <w:rPr>
          <w:rFonts w:ascii="Times New Roman" w:eastAsia="Times New Roman" w:hAnsi="Times New Roman" w:cs="Times New Roman"/>
          <w:color w:val="000000" w:themeColor="text1"/>
          <w:sz w:val="24"/>
          <w:szCs w:val="24"/>
          <w:highlight w:val="white"/>
        </w:rPr>
        <w:t>, Vol. 17 No. 2, pp. 182-209.</w:t>
      </w:r>
    </w:p>
    <w:p w14:paraId="37E376C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C508DF4"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Hertel, G., Geister, S. and Konradt, U. (2005), “Managing virtual teams: A review of current empirical research”, </w:t>
      </w:r>
      <w:r w:rsidRPr="0029048A">
        <w:rPr>
          <w:rFonts w:ascii="Times New Roman" w:hAnsi="Times New Roman" w:cs="Times New Roman"/>
          <w:i/>
          <w:iCs/>
          <w:color w:val="000000" w:themeColor="text1"/>
          <w:sz w:val="24"/>
          <w:szCs w:val="24"/>
          <w:shd w:val="clear" w:color="auto" w:fill="FFFFFF"/>
        </w:rPr>
        <w:t>Human Resource Management Review</w:t>
      </w:r>
      <w:r w:rsidRPr="0029048A">
        <w:rPr>
          <w:rFonts w:ascii="Times New Roman" w:hAnsi="Times New Roman" w:cs="Times New Roman"/>
          <w:color w:val="000000" w:themeColor="text1"/>
          <w:sz w:val="24"/>
          <w:szCs w:val="24"/>
          <w:shd w:val="clear" w:color="auto" w:fill="FFFFFF"/>
        </w:rPr>
        <w:t>, Vol. 15 No. 1, pp. 69-95.</w:t>
      </w:r>
    </w:p>
    <w:p w14:paraId="2962A56E"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487133FE"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He, H., Baruch, </w:t>
      </w:r>
      <w:proofErr w:type="gramStart"/>
      <w:r w:rsidRPr="0029048A">
        <w:rPr>
          <w:rFonts w:ascii="Times New Roman" w:hAnsi="Times New Roman" w:cs="Times New Roman"/>
          <w:color w:val="000000" w:themeColor="text1"/>
          <w:sz w:val="24"/>
          <w:szCs w:val="24"/>
          <w:shd w:val="clear" w:color="auto" w:fill="FFFFFF"/>
        </w:rPr>
        <w:t>Y.</w:t>
      </w:r>
      <w:proofErr w:type="gramEnd"/>
      <w:r w:rsidRPr="0029048A">
        <w:rPr>
          <w:rFonts w:ascii="Times New Roman" w:hAnsi="Times New Roman" w:cs="Times New Roman"/>
          <w:color w:val="000000" w:themeColor="text1"/>
          <w:sz w:val="24"/>
          <w:szCs w:val="24"/>
          <w:shd w:val="clear" w:color="auto" w:fill="FFFFFF"/>
        </w:rPr>
        <w:t xml:space="preserve"> and Lin, C.P. (2014), “</w:t>
      </w:r>
      <w:proofErr w:type="spellStart"/>
      <w:r w:rsidRPr="0029048A">
        <w:rPr>
          <w:rFonts w:ascii="Times New Roman" w:hAnsi="Times New Roman" w:cs="Times New Roman"/>
          <w:color w:val="000000" w:themeColor="text1"/>
          <w:sz w:val="24"/>
          <w:szCs w:val="24"/>
          <w:shd w:val="clear" w:color="auto" w:fill="FFFFFF"/>
        </w:rPr>
        <w:t>Modeling</w:t>
      </w:r>
      <w:proofErr w:type="spellEnd"/>
      <w:r w:rsidRPr="0029048A">
        <w:rPr>
          <w:rFonts w:ascii="Times New Roman" w:hAnsi="Times New Roman" w:cs="Times New Roman"/>
          <w:color w:val="000000" w:themeColor="text1"/>
          <w:sz w:val="24"/>
          <w:szCs w:val="24"/>
          <w:shd w:val="clear" w:color="auto" w:fill="FFFFFF"/>
        </w:rPr>
        <w:t xml:space="preserve"> team knowledge sharing and team flexibility: The role of within-team competition”, </w:t>
      </w:r>
      <w:r w:rsidRPr="0029048A">
        <w:rPr>
          <w:rFonts w:ascii="Times New Roman" w:hAnsi="Times New Roman" w:cs="Times New Roman"/>
          <w:i/>
          <w:iCs/>
          <w:color w:val="000000" w:themeColor="text1"/>
          <w:sz w:val="24"/>
          <w:szCs w:val="24"/>
          <w:shd w:val="clear" w:color="auto" w:fill="FFFFFF"/>
        </w:rPr>
        <w:t>Human Relations</w:t>
      </w:r>
      <w:r w:rsidRPr="0029048A">
        <w:rPr>
          <w:rFonts w:ascii="Times New Roman" w:hAnsi="Times New Roman" w:cs="Times New Roman"/>
          <w:color w:val="000000" w:themeColor="text1"/>
          <w:sz w:val="24"/>
          <w:szCs w:val="24"/>
          <w:shd w:val="clear" w:color="auto" w:fill="FFFFFF"/>
        </w:rPr>
        <w:t>, Vol. 67 No. 8, pp. 947-978.</w:t>
      </w:r>
    </w:p>
    <w:p w14:paraId="39E4789B"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0CF3AA47"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Hill, N.S., Kang, J.H. and </w:t>
      </w:r>
      <w:proofErr w:type="spellStart"/>
      <w:r w:rsidRPr="0029048A">
        <w:rPr>
          <w:rFonts w:ascii="Times New Roman" w:hAnsi="Times New Roman" w:cs="Times New Roman"/>
          <w:color w:val="000000" w:themeColor="text1"/>
          <w:sz w:val="24"/>
          <w:szCs w:val="24"/>
          <w:shd w:val="clear" w:color="auto" w:fill="FFFFFF"/>
        </w:rPr>
        <w:t>Seo</w:t>
      </w:r>
      <w:proofErr w:type="spellEnd"/>
      <w:r w:rsidRPr="0029048A">
        <w:rPr>
          <w:rFonts w:ascii="Times New Roman" w:hAnsi="Times New Roman" w:cs="Times New Roman"/>
          <w:color w:val="000000" w:themeColor="text1"/>
          <w:sz w:val="24"/>
          <w:szCs w:val="24"/>
          <w:shd w:val="clear" w:color="auto" w:fill="FFFFFF"/>
        </w:rPr>
        <w:t>, M.G. (2014), “The interactive effect of leader–member exchange and electronic communication on employee psychological empowerment and work outcomes”, </w:t>
      </w:r>
      <w:r w:rsidRPr="0029048A">
        <w:rPr>
          <w:rFonts w:ascii="Times New Roman" w:hAnsi="Times New Roman" w:cs="Times New Roman"/>
          <w:i/>
          <w:iCs/>
          <w:color w:val="000000" w:themeColor="text1"/>
          <w:sz w:val="24"/>
          <w:szCs w:val="24"/>
          <w:shd w:val="clear" w:color="auto" w:fill="FFFFFF"/>
        </w:rPr>
        <w:t>The Leadership Quarterly</w:t>
      </w:r>
      <w:r w:rsidRPr="0029048A">
        <w:rPr>
          <w:rFonts w:ascii="Times New Roman" w:hAnsi="Times New Roman" w:cs="Times New Roman"/>
          <w:color w:val="000000" w:themeColor="text1"/>
          <w:sz w:val="24"/>
          <w:szCs w:val="24"/>
          <w:shd w:val="clear" w:color="auto" w:fill="FFFFFF"/>
        </w:rPr>
        <w:t>, Vol. 25 No. 4, pp. 772-783.</w:t>
      </w:r>
    </w:p>
    <w:p w14:paraId="7AD822B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0B86D71"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Hinds, P.J. and Bailey, D.E. (2000), Virtual teams: anticipating the impact of virtuality on team process and performance. In Academy of Management Proceedings (Vol. 2000, No. 1, pp. C1-C6). Briarcliff Manor, NY 10510, Academy of Management.</w:t>
      </w:r>
    </w:p>
    <w:p w14:paraId="70852371"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EADA761" w14:textId="77777777" w:rsidR="006C673F" w:rsidRPr="0029048A" w:rsidRDefault="006C673F" w:rsidP="006C673F">
      <w:pPr>
        <w:pStyle w:val="NormalWeb"/>
        <w:spacing w:before="0" w:beforeAutospacing="0" w:after="0" w:afterAutospacing="0"/>
        <w:contextualSpacing/>
        <w:jc w:val="both"/>
        <w:textAlignment w:val="baseline"/>
        <w:rPr>
          <w:color w:val="000000" w:themeColor="text1"/>
        </w:rPr>
      </w:pPr>
      <w:r w:rsidRPr="0029048A">
        <w:rPr>
          <w:color w:val="000000" w:themeColor="text1"/>
        </w:rPr>
        <w:t xml:space="preserve">Holtz, K., Orengo Castella, V., </w:t>
      </w:r>
      <w:proofErr w:type="spellStart"/>
      <w:r w:rsidRPr="0029048A">
        <w:rPr>
          <w:color w:val="000000" w:themeColor="text1"/>
        </w:rPr>
        <w:t>Zornoza</w:t>
      </w:r>
      <w:proofErr w:type="spellEnd"/>
      <w:r w:rsidRPr="0029048A">
        <w:rPr>
          <w:color w:val="000000" w:themeColor="text1"/>
        </w:rPr>
        <w:t xml:space="preserve"> Abad, A. and González-Anta, B. (2020), “Virtual team functioning: </w:t>
      </w:r>
      <w:proofErr w:type="spellStart"/>
      <w:r w:rsidRPr="0029048A">
        <w:rPr>
          <w:color w:val="000000" w:themeColor="text1"/>
        </w:rPr>
        <w:t>Modeling</w:t>
      </w:r>
      <w:proofErr w:type="spellEnd"/>
      <w:r w:rsidRPr="0029048A">
        <w:rPr>
          <w:color w:val="000000" w:themeColor="text1"/>
        </w:rPr>
        <w:t xml:space="preserve"> the affective and cognitive effects of an emotional management intervention”, </w:t>
      </w:r>
      <w:r w:rsidRPr="0029048A">
        <w:rPr>
          <w:i/>
          <w:iCs/>
          <w:color w:val="000000" w:themeColor="text1"/>
        </w:rPr>
        <w:t>Group Dynamics: Theory, Research, and Practice</w:t>
      </w:r>
      <w:r w:rsidRPr="0029048A">
        <w:rPr>
          <w:color w:val="000000" w:themeColor="text1"/>
        </w:rPr>
        <w:t>, Vol. 24 No. 3, pp. 153-167.</w:t>
      </w:r>
    </w:p>
    <w:p w14:paraId="5B0CC9B1"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4A26FB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Hosseini, M.R. and Chileshe, N. (2013), “Global virtual engineering teams (GVETs): A fertile ground for research in Australian construction projects context”, </w:t>
      </w:r>
      <w:r w:rsidRPr="0029048A">
        <w:rPr>
          <w:rFonts w:ascii="Times New Roman" w:eastAsia="Times New Roman" w:hAnsi="Times New Roman" w:cs="Times New Roman"/>
          <w:i/>
          <w:color w:val="000000" w:themeColor="text1"/>
          <w:sz w:val="24"/>
          <w:szCs w:val="24"/>
          <w:highlight w:val="white"/>
        </w:rPr>
        <w:t>International Journal of Project Management,</w:t>
      </w:r>
      <w:r w:rsidRPr="0029048A">
        <w:rPr>
          <w:rFonts w:ascii="Times New Roman" w:eastAsia="Times New Roman" w:hAnsi="Times New Roman" w:cs="Times New Roman"/>
          <w:color w:val="000000" w:themeColor="text1"/>
          <w:sz w:val="24"/>
          <w:szCs w:val="24"/>
          <w:highlight w:val="white"/>
        </w:rPr>
        <w:t xml:space="preserve"> Vol. 31 No. 8, pp. 1101-1117.</w:t>
      </w:r>
    </w:p>
    <w:p w14:paraId="36A4358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4A5DCB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Hulland, J. (1999), “Use of partial least squares (PLS) in strategic management research: A review of four recent studies”, </w:t>
      </w:r>
      <w:r w:rsidRPr="0029048A">
        <w:rPr>
          <w:rFonts w:ascii="Times New Roman" w:eastAsia="Times New Roman" w:hAnsi="Times New Roman" w:cs="Times New Roman"/>
          <w:i/>
          <w:color w:val="000000" w:themeColor="text1"/>
          <w:sz w:val="24"/>
          <w:szCs w:val="24"/>
          <w:highlight w:val="white"/>
        </w:rPr>
        <w:t>Strategic Management Journal</w:t>
      </w:r>
      <w:r w:rsidRPr="0029048A">
        <w:rPr>
          <w:rFonts w:ascii="Times New Roman" w:eastAsia="Times New Roman" w:hAnsi="Times New Roman" w:cs="Times New Roman"/>
          <w:color w:val="000000" w:themeColor="text1"/>
          <w:sz w:val="24"/>
          <w:szCs w:val="24"/>
          <w:highlight w:val="white"/>
        </w:rPr>
        <w:t>, Vol. 20 No. 2, pp.195-204.</w:t>
      </w:r>
    </w:p>
    <w:p w14:paraId="7A1181E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CB0FC1F"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lastRenderedPageBreak/>
        <w:t>Huang, L.C., Shiau, W.L. and Lin, Y.H. (2017), “What factors satisfy e-</w:t>
      </w:r>
      <w:proofErr w:type="gramStart"/>
      <w:r w:rsidRPr="0029048A">
        <w:rPr>
          <w:rFonts w:ascii="Times New Roman" w:hAnsi="Times New Roman" w:cs="Times New Roman"/>
          <w:color w:val="000000" w:themeColor="text1"/>
          <w:sz w:val="24"/>
          <w:szCs w:val="24"/>
          <w:shd w:val="clear" w:color="auto" w:fill="FFFFFF"/>
        </w:rPr>
        <w:t>book store</w:t>
      </w:r>
      <w:proofErr w:type="gramEnd"/>
      <w:r w:rsidRPr="0029048A">
        <w:rPr>
          <w:rFonts w:ascii="Times New Roman" w:hAnsi="Times New Roman" w:cs="Times New Roman"/>
          <w:color w:val="000000" w:themeColor="text1"/>
          <w:sz w:val="24"/>
          <w:szCs w:val="24"/>
          <w:shd w:val="clear" w:color="auto" w:fill="FFFFFF"/>
        </w:rPr>
        <w:t xml:space="preserve"> customers? Development of a model to evaluate e-book user </w:t>
      </w:r>
      <w:proofErr w:type="spellStart"/>
      <w:r w:rsidRPr="0029048A">
        <w:rPr>
          <w:rFonts w:ascii="Times New Roman" w:hAnsi="Times New Roman" w:cs="Times New Roman"/>
          <w:color w:val="000000" w:themeColor="text1"/>
          <w:sz w:val="24"/>
          <w:szCs w:val="24"/>
          <w:shd w:val="clear" w:color="auto" w:fill="FFFFFF"/>
        </w:rPr>
        <w:t>behavior</w:t>
      </w:r>
      <w:proofErr w:type="spellEnd"/>
      <w:r w:rsidRPr="0029048A">
        <w:rPr>
          <w:rFonts w:ascii="Times New Roman" w:hAnsi="Times New Roman" w:cs="Times New Roman"/>
          <w:color w:val="000000" w:themeColor="text1"/>
          <w:sz w:val="24"/>
          <w:szCs w:val="24"/>
          <w:shd w:val="clear" w:color="auto" w:fill="FFFFFF"/>
        </w:rPr>
        <w:t xml:space="preserve"> and satisfaction”, </w:t>
      </w:r>
      <w:r w:rsidRPr="0029048A">
        <w:rPr>
          <w:rFonts w:ascii="Times New Roman" w:hAnsi="Times New Roman" w:cs="Times New Roman"/>
          <w:i/>
          <w:iCs/>
          <w:color w:val="000000" w:themeColor="text1"/>
          <w:sz w:val="24"/>
          <w:szCs w:val="24"/>
          <w:shd w:val="clear" w:color="auto" w:fill="FFFFFF"/>
        </w:rPr>
        <w:t>Internet Research</w:t>
      </w:r>
      <w:r w:rsidRPr="0029048A">
        <w:rPr>
          <w:rFonts w:ascii="Times New Roman" w:hAnsi="Times New Roman" w:cs="Times New Roman"/>
          <w:color w:val="000000" w:themeColor="text1"/>
          <w:sz w:val="24"/>
          <w:szCs w:val="24"/>
          <w:shd w:val="clear" w:color="auto" w:fill="FFFFFF"/>
        </w:rPr>
        <w:t>, Vol. 27 No. 3, pp, 563-585.</w:t>
      </w:r>
    </w:p>
    <w:p w14:paraId="7CC4E12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7FDFE8B" w14:textId="77777777" w:rsidR="006C673F" w:rsidRPr="0029048A" w:rsidRDefault="006C673F" w:rsidP="006C673F">
      <w:pPr>
        <w:spacing w:line="240" w:lineRule="auto"/>
        <w:jc w:val="both"/>
        <w:rPr>
          <w:rFonts w:ascii="Times New Roman" w:eastAsia="Times New Roman" w:hAnsi="Times New Roman" w:cs="Times New Roman"/>
          <w:color w:val="000000" w:themeColor="text1"/>
          <w:sz w:val="24"/>
          <w:szCs w:val="24"/>
          <w:lang w:val="en-IE"/>
        </w:rPr>
      </w:pPr>
      <w:r w:rsidRPr="0029048A">
        <w:rPr>
          <w:rFonts w:ascii="Times New Roman" w:eastAsia="Times New Roman" w:hAnsi="Times New Roman" w:cs="Times New Roman"/>
          <w:color w:val="000000" w:themeColor="text1"/>
          <w:sz w:val="24"/>
          <w:szCs w:val="24"/>
          <w:shd w:val="clear" w:color="auto" w:fill="FFFFFF"/>
          <w:lang w:val="en-IE"/>
        </w:rPr>
        <w:t xml:space="preserve">Hsu, J.S.C., Shih, S.P. and Li, Y. (2017), “The mediating effects of in-role and extra-role </w:t>
      </w:r>
      <w:proofErr w:type="spellStart"/>
      <w:r w:rsidRPr="0029048A">
        <w:rPr>
          <w:rFonts w:ascii="Times New Roman" w:eastAsia="Times New Roman" w:hAnsi="Times New Roman" w:cs="Times New Roman"/>
          <w:color w:val="000000" w:themeColor="text1"/>
          <w:sz w:val="24"/>
          <w:szCs w:val="24"/>
          <w:shd w:val="clear" w:color="auto" w:fill="FFFFFF"/>
          <w:lang w:val="en-IE"/>
        </w:rPr>
        <w:t>behaviors</w:t>
      </w:r>
      <w:proofErr w:type="spellEnd"/>
      <w:r w:rsidRPr="0029048A">
        <w:rPr>
          <w:rFonts w:ascii="Times New Roman" w:eastAsia="Times New Roman" w:hAnsi="Times New Roman" w:cs="Times New Roman"/>
          <w:color w:val="000000" w:themeColor="text1"/>
          <w:sz w:val="24"/>
          <w:szCs w:val="24"/>
          <w:shd w:val="clear" w:color="auto" w:fill="FFFFFF"/>
          <w:lang w:val="en-IE"/>
        </w:rPr>
        <w:t xml:space="preserve"> on the relationship between control and software-project performance”, </w:t>
      </w:r>
      <w:r w:rsidRPr="0029048A">
        <w:rPr>
          <w:rFonts w:ascii="Times New Roman" w:eastAsia="Times New Roman" w:hAnsi="Times New Roman" w:cs="Times New Roman"/>
          <w:i/>
          <w:iCs/>
          <w:color w:val="000000" w:themeColor="text1"/>
          <w:sz w:val="24"/>
          <w:szCs w:val="24"/>
          <w:shd w:val="clear" w:color="auto" w:fill="FFFFFF"/>
          <w:lang w:val="en-IE"/>
        </w:rPr>
        <w:t>International Journal of Project Management</w:t>
      </w:r>
      <w:r w:rsidRPr="0029048A">
        <w:rPr>
          <w:rFonts w:ascii="Times New Roman" w:eastAsia="Times New Roman" w:hAnsi="Times New Roman" w:cs="Times New Roman"/>
          <w:color w:val="000000" w:themeColor="text1"/>
          <w:sz w:val="24"/>
          <w:szCs w:val="24"/>
          <w:shd w:val="clear" w:color="auto" w:fill="FFFFFF"/>
          <w:lang w:val="en-IE"/>
        </w:rPr>
        <w:t>, Vol. 35 No. 8, pp. 1524-1536.</w:t>
      </w:r>
    </w:p>
    <w:p w14:paraId="561AD3AA"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Ilgen, D.R., Hollenbeck, J.R., Johnson, M. and Jundt, D. (2005), “Teams in organizations”, </w:t>
      </w:r>
      <w:r w:rsidRPr="0029048A">
        <w:rPr>
          <w:rFonts w:ascii="Times New Roman" w:hAnsi="Times New Roman" w:cs="Times New Roman"/>
          <w:i/>
          <w:iCs/>
          <w:color w:val="000000" w:themeColor="text1"/>
          <w:sz w:val="24"/>
          <w:szCs w:val="24"/>
          <w:shd w:val="clear" w:color="auto" w:fill="FFFFFF"/>
        </w:rPr>
        <w:t>Annual Review of Psychology</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56</w:t>
      </w:r>
      <w:r w:rsidRPr="0029048A">
        <w:rPr>
          <w:rFonts w:ascii="Times New Roman" w:hAnsi="Times New Roman" w:cs="Times New Roman"/>
          <w:color w:val="000000" w:themeColor="text1"/>
          <w:sz w:val="24"/>
          <w:szCs w:val="24"/>
          <w:shd w:val="clear" w:color="auto" w:fill="FFFFFF"/>
        </w:rPr>
        <w:t>, pp. 517-543.</w:t>
      </w:r>
    </w:p>
    <w:p w14:paraId="5E37114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19F8A13"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Jehn, K.A., Chadwick, </w:t>
      </w:r>
      <w:proofErr w:type="gramStart"/>
      <w:r w:rsidRPr="0029048A">
        <w:rPr>
          <w:rFonts w:ascii="Times New Roman" w:hAnsi="Times New Roman" w:cs="Times New Roman"/>
          <w:color w:val="000000" w:themeColor="text1"/>
          <w:sz w:val="24"/>
          <w:szCs w:val="24"/>
          <w:shd w:val="clear" w:color="auto" w:fill="FFFFFF"/>
        </w:rPr>
        <w:t>C.</w:t>
      </w:r>
      <w:proofErr w:type="gramEnd"/>
      <w:r w:rsidRPr="0029048A">
        <w:rPr>
          <w:rFonts w:ascii="Times New Roman" w:hAnsi="Times New Roman" w:cs="Times New Roman"/>
          <w:color w:val="000000" w:themeColor="text1"/>
          <w:sz w:val="24"/>
          <w:szCs w:val="24"/>
          <w:shd w:val="clear" w:color="auto" w:fill="FFFFFF"/>
        </w:rPr>
        <w:t xml:space="preserve"> and Thatcher, S.M. (1997), “To agree or not to agree: The effects of value congruence, individual demographic dissimilarity, and conflict on workgroup outcomes”, </w:t>
      </w:r>
      <w:r w:rsidRPr="0029048A">
        <w:rPr>
          <w:rFonts w:ascii="Times New Roman" w:hAnsi="Times New Roman" w:cs="Times New Roman"/>
          <w:i/>
          <w:iCs/>
          <w:color w:val="000000" w:themeColor="text1"/>
          <w:sz w:val="24"/>
          <w:szCs w:val="24"/>
          <w:shd w:val="clear" w:color="auto" w:fill="FFFFFF"/>
        </w:rPr>
        <w:t>International Journal of Conflict Management</w:t>
      </w:r>
      <w:r w:rsidRPr="0029048A">
        <w:rPr>
          <w:rFonts w:ascii="Times New Roman" w:hAnsi="Times New Roman" w:cs="Times New Roman"/>
          <w:color w:val="000000" w:themeColor="text1"/>
          <w:sz w:val="24"/>
          <w:szCs w:val="24"/>
          <w:shd w:val="clear" w:color="auto" w:fill="FFFFFF"/>
        </w:rPr>
        <w:t>,</w:t>
      </w:r>
      <w:r w:rsidRPr="0029048A">
        <w:rPr>
          <w:color w:val="000000" w:themeColor="text1"/>
        </w:rPr>
        <w:t xml:space="preserve"> </w:t>
      </w:r>
      <w:r w:rsidRPr="0029048A">
        <w:rPr>
          <w:rFonts w:ascii="Times New Roman" w:hAnsi="Times New Roman" w:cs="Times New Roman"/>
          <w:color w:val="000000" w:themeColor="text1"/>
          <w:sz w:val="24"/>
          <w:szCs w:val="24"/>
          <w:shd w:val="clear" w:color="auto" w:fill="FFFFFF"/>
        </w:rPr>
        <w:t>Vol. 8 No. 4, pp. 287-305.</w:t>
      </w:r>
    </w:p>
    <w:p w14:paraId="608098DF"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0759607"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Jehn, K.A. and Mannix, E.A. (2001), “The dynamic nature of conflict: A longitudinal study of intragroup conflict and group performance”, </w:t>
      </w:r>
      <w:r w:rsidRPr="0029048A">
        <w:rPr>
          <w:rFonts w:ascii="Times New Roman" w:hAnsi="Times New Roman" w:cs="Times New Roman"/>
          <w:i/>
          <w:iCs/>
          <w:color w:val="000000" w:themeColor="text1"/>
          <w:sz w:val="24"/>
          <w:szCs w:val="24"/>
          <w:shd w:val="clear" w:color="auto" w:fill="FFFFFF"/>
        </w:rPr>
        <w:t>Academy of Management Journal</w:t>
      </w:r>
      <w:r w:rsidRPr="0029048A">
        <w:rPr>
          <w:rFonts w:ascii="Times New Roman" w:hAnsi="Times New Roman" w:cs="Times New Roman"/>
          <w:color w:val="000000" w:themeColor="text1"/>
          <w:sz w:val="24"/>
          <w:szCs w:val="24"/>
          <w:shd w:val="clear" w:color="auto" w:fill="FFFFFF"/>
        </w:rPr>
        <w:t>, Vol. 44 No. 2, pp. 238-251.</w:t>
      </w:r>
    </w:p>
    <w:p w14:paraId="7A0968E0"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56094D83"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Jimenez, A., </w:t>
      </w:r>
      <w:proofErr w:type="spellStart"/>
      <w:r w:rsidRPr="0029048A">
        <w:rPr>
          <w:rFonts w:ascii="Times New Roman" w:hAnsi="Times New Roman" w:cs="Times New Roman"/>
          <w:color w:val="000000" w:themeColor="text1"/>
          <w:sz w:val="24"/>
          <w:szCs w:val="24"/>
          <w:shd w:val="clear" w:color="auto" w:fill="FFFFFF"/>
        </w:rPr>
        <w:t>Boehe</w:t>
      </w:r>
      <w:proofErr w:type="spellEnd"/>
      <w:r w:rsidRPr="0029048A">
        <w:rPr>
          <w:rFonts w:ascii="Times New Roman" w:hAnsi="Times New Roman" w:cs="Times New Roman"/>
          <w:color w:val="000000" w:themeColor="text1"/>
          <w:sz w:val="24"/>
          <w:szCs w:val="24"/>
          <w:shd w:val="clear" w:color="auto" w:fill="FFFFFF"/>
        </w:rPr>
        <w:t xml:space="preserve">, D.M., Taras, V. and </w:t>
      </w:r>
      <w:proofErr w:type="spellStart"/>
      <w:r w:rsidRPr="0029048A">
        <w:rPr>
          <w:rFonts w:ascii="Times New Roman" w:hAnsi="Times New Roman" w:cs="Times New Roman"/>
          <w:color w:val="000000" w:themeColor="text1"/>
          <w:sz w:val="24"/>
          <w:szCs w:val="24"/>
          <w:shd w:val="clear" w:color="auto" w:fill="FFFFFF"/>
        </w:rPr>
        <w:t>Caprar</w:t>
      </w:r>
      <w:proofErr w:type="spellEnd"/>
      <w:r w:rsidRPr="0029048A">
        <w:rPr>
          <w:rFonts w:ascii="Times New Roman" w:hAnsi="Times New Roman" w:cs="Times New Roman"/>
          <w:color w:val="000000" w:themeColor="text1"/>
          <w:sz w:val="24"/>
          <w:szCs w:val="24"/>
          <w:shd w:val="clear" w:color="auto" w:fill="FFFFFF"/>
        </w:rPr>
        <w:t>, D.V. (2017), “Working across boundaries: Current and future perspectives on global virtual teams”, </w:t>
      </w:r>
      <w:r w:rsidRPr="0029048A">
        <w:rPr>
          <w:rFonts w:ascii="Times New Roman" w:hAnsi="Times New Roman" w:cs="Times New Roman"/>
          <w:i/>
          <w:iCs/>
          <w:color w:val="000000" w:themeColor="text1"/>
          <w:sz w:val="24"/>
          <w:szCs w:val="24"/>
          <w:shd w:val="clear" w:color="auto" w:fill="FFFFFF"/>
        </w:rPr>
        <w:t>Journal of International Management</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23</w:t>
      </w:r>
      <w:r w:rsidRPr="0029048A">
        <w:rPr>
          <w:rFonts w:ascii="Times New Roman" w:hAnsi="Times New Roman" w:cs="Times New Roman"/>
          <w:color w:val="000000" w:themeColor="text1"/>
          <w:sz w:val="24"/>
          <w:szCs w:val="24"/>
          <w:shd w:val="clear" w:color="auto" w:fill="FFFFFF"/>
        </w:rPr>
        <w:t xml:space="preserve"> No. 4, pp. 341-349.</w:t>
      </w:r>
    </w:p>
    <w:p w14:paraId="3DEF896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9774D6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Johnson, S.K., Bettenhausen, K. and Gibbons, E. (2009), “Realities of working in virtual teams: Affective and attitudinal outcomes of using computer-mediated communication”, </w:t>
      </w:r>
      <w:r w:rsidRPr="0029048A">
        <w:rPr>
          <w:rFonts w:ascii="Times New Roman" w:hAnsi="Times New Roman" w:cs="Times New Roman"/>
          <w:i/>
          <w:iCs/>
          <w:color w:val="000000" w:themeColor="text1"/>
          <w:sz w:val="24"/>
          <w:szCs w:val="24"/>
          <w:shd w:val="clear" w:color="auto" w:fill="FFFFFF"/>
        </w:rPr>
        <w:t>Small Group Research</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40</w:t>
      </w:r>
      <w:r w:rsidRPr="0029048A">
        <w:rPr>
          <w:rFonts w:ascii="Times New Roman" w:hAnsi="Times New Roman" w:cs="Times New Roman"/>
          <w:color w:val="000000" w:themeColor="text1"/>
          <w:sz w:val="24"/>
          <w:szCs w:val="24"/>
          <w:shd w:val="clear" w:color="auto" w:fill="FFFFFF"/>
        </w:rPr>
        <w:t xml:space="preserve"> No. 6, pp. 623-649.</w:t>
      </w:r>
    </w:p>
    <w:p w14:paraId="60E1FEA0"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58F22A86"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roofErr w:type="spellStart"/>
      <w:r w:rsidRPr="0029048A">
        <w:rPr>
          <w:rFonts w:ascii="Times New Roman" w:hAnsi="Times New Roman" w:cs="Times New Roman"/>
          <w:color w:val="000000" w:themeColor="text1"/>
          <w:sz w:val="24"/>
          <w:szCs w:val="24"/>
          <w:shd w:val="clear" w:color="auto" w:fill="FFFFFF"/>
        </w:rPr>
        <w:t>Kankanhalli</w:t>
      </w:r>
      <w:proofErr w:type="spellEnd"/>
      <w:r w:rsidRPr="0029048A">
        <w:rPr>
          <w:rFonts w:ascii="Times New Roman" w:hAnsi="Times New Roman" w:cs="Times New Roman"/>
          <w:color w:val="000000" w:themeColor="text1"/>
          <w:sz w:val="24"/>
          <w:szCs w:val="24"/>
          <w:shd w:val="clear" w:color="auto" w:fill="FFFFFF"/>
        </w:rPr>
        <w:t>, A., Tan, B.C. and Wei, K.K. (2006), “Conflict and performance in global virtual teams”, </w:t>
      </w:r>
      <w:r w:rsidRPr="0029048A">
        <w:rPr>
          <w:rFonts w:ascii="Times New Roman" w:hAnsi="Times New Roman" w:cs="Times New Roman"/>
          <w:i/>
          <w:iCs/>
          <w:color w:val="000000" w:themeColor="text1"/>
          <w:sz w:val="24"/>
          <w:szCs w:val="24"/>
          <w:shd w:val="clear" w:color="auto" w:fill="FFFFFF"/>
        </w:rPr>
        <w:t>Journal of Management Information Systems</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23</w:t>
      </w:r>
      <w:r w:rsidRPr="0029048A">
        <w:rPr>
          <w:rFonts w:ascii="Times New Roman" w:hAnsi="Times New Roman" w:cs="Times New Roman"/>
          <w:color w:val="000000" w:themeColor="text1"/>
          <w:sz w:val="24"/>
          <w:szCs w:val="24"/>
          <w:shd w:val="clear" w:color="auto" w:fill="FFFFFF"/>
        </w:rPr>
        <w:t xml:space="preserve"> No. 3, pp. 237-274.</w:t>
      </w:r>
    </w:p>
    <w:p w14:paraId="5D562DD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E28B4A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Keyton, J. (1991), “Evaluating individual group satisfaction as a situational variable”, </w:t>
      </w:r>
      <w:r w:rsidRPr="0029048A">
        <w:rPr>
          <w:rFonts w:ascii="Times New Roman" w:eastAsia="Times New Roman" w:hAnsi="Times New Roman" w:cs="Times New Roman"/>
          <w:i/>
          <w:color w:val="000000" w:themeColor="text1"/>
          <w:sz w:val="24"/>
          <w:szCs w:val="24"/>
          <w:highlight w:val="white"/>
        </w:rPr>
        <w:t>Small Group Research</w:t>
      </w:r>
      <w:r w:rsidRPr="0029048A">
        <w:rPr>
          <w:rFonts w:ascii="Times New Roman" w:eastAsia="Times New Roman" w:hAnsi="Times New Roman" w:cs="Times New Roman"/>
          <w:color w:val="000000" w:themeColor="text1"/>
          <w:sz w:val="24"/>
          <w:szCs w:val="24"/>
          <w:highlight w:val="white"/>
        </w:rPr>
        <w:t>, Vol. 22 No. 2, pp. 200–219.</w:t>
      </w:r>
    </w:p>
    <w:p w14:paraId="0AA6F23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1A7CEE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shd w:val="clear" w:color="auto" w:fill="FFFFFF"/>
        </w:rPr>
        <w:t xml:space="preserve">Khan, G.F., Sarstedt, M., Shiau, W.L., Hair, J.F., Ringle, C.M. and Fritze, M.P. (2019), “Methodological research on partial least squares structural equation </w:t>
      </w:r>
      <w:proofErr w:type="spellStart"/>
      <w:r w:rsidRPr="0029048A">
        <w:rPr>
          <w:rFonts w:ascii="Times New Roman" w:hAnsi="Times New Roman" w:cs="Times New Roman"/>
          <w:color w:val="000000" w:themeColor="text1"/>
          <w:sz w:val="24"/>
          <w:szCs w:val="24"/>
          <w:shd w:val="clear" w:color="auto" w:fill="FFFFFF"/>
        </w:rPr>
        <w:t>modeling</w:t>
      </w:r>
      <w:proofErr w:type="spellEnd"/>
      <w:r w:rsidRPr="0029048A">
        <w:rPr>
          <w:rFonts w:ascii="Times New Roman" w:hAnsi="Times New Roman" w:cs="Times New Roman"/>
          <w:color w:val="000000" w:themeColor="text1"/>
          <w:sz w:val="24"/>
          <w:szCs w:val="24"/>
          <w:shd w:val="clear" w:color="auto" w:fill="FFFFFF"/>
        </w:rPr>
        <w:t xml:space="preserve"> (PLS-SEM): an analysis based on social network approaches”, </w:t>
      </w:r>
      <w:r w:rsidRPr="0029048A">
        <w:rPr>
          <w:rFonts w:ascii="Times New Roman" w:hAnsi="Times New Roman" w:cs="Times New Roman"/>
          <w:i/>
          <w:iCs/>
          <w:color w:val="000000" w:themeColor="text1"/>
          <w:sz w:val="24"/>
          <w:szCs w:val="24"/>
          <w:shd w:val="clear" w:color="auto" w:fill="FFFFFF"/>
        </w:rPr>
        <w:t>Internet Research</w:t>
      </w:r>
      <w:r w:rsidRPr="0029048A">
        <w:rPr>
          <w:rFonts w:ascii="Times New Roman" w:hAnsi="Times New Roman" w:cs="Times New Roman"/>
          <w:color w:val="000000" w:themeColor="text1"/>
          <w:sz w:val="24"/>
          <w:szCs w:val="24"/>
          <w:shd w:val="clear" w:color="auto" w:fill="FFFFFF"/>
        </w:rPr>
        <w:t>,</w:t>
      </w:r>
      <w:r w:rsidRPr="0029048A">
        <w:rPr>
          <w:rFonts w:ascii="Times New Roman" w:hAnsi="Times New Roman" w:cs="Times New Roman"/>
          <w:color w:val="000000" w:themeColor="text1"/>
          <w:sz w:val="24"/>
          <w:szCs w:val="24"/>
        </w:rPr>
        <w:t xml:space="preserve"> Vol. </w:t>
      </w:r>
      <w:r w:rsidRPr="0029048A">
        <w:rPr>
          <w:rFonts w:ascii="Times New Roman" w:hAnsi="Times New Roman" w:cs="Times New Roman"/>
          <w:color w:val="000000" w:themeColor="text1"/>
          <w:sz w:val="24"/>
          <w:szCs w:val="24"/>
          <w:shd w:val="clear" w:color="auto" w:fill="FFFFFF"/>
        </w:rPr>
        <w:t>29 No. 3, pp. 407-429.</w:t>
      </w:r>
    </w:p>
    <w:p w14:paraId="32D7CFA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C46E216" w14:textId="062A4146"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roofErr w:type="spellStart"/>
      <w:r w:rsidRPr="0029048A">
        <w:rPr>
          <w:rFonts w:ascii="Times New Roman" w:eastAsia="Times New Roman" w:hAnsi="Times New Roman" w:cs="Times New Roman"/>
          <w:color w:val="000000" w:themeColor="text1"/>
          <w:sz w:val="24"/>
          <w:szCs w:val="24"/>
          <w:highlight w:val="white"/>
        </w:rPr>
        <w:t>Killumets</w:t>
      </w:r>
      <w:proofErr w:type="spellEnd"/>
      <w:r w:rsidRPr="0029048A">
        <w:rPr>
          <w:rFonts w:ascii="Times New Roman" w:eastAsia="Times New Roman" w:hAnsi="Times New Roman" w:cs="Times New Roman"/>
          <w:color w:val="000000" w:themeColor="text1"/>
          <w:sz w:val="24"/>
          <w:szCs w:val="24"/>
          <w:highlight w:val="white"/>
        </w:rPr>
        <w:t>, E., D’Innocenzo, L., Maynard, M.T. and Mathieu, J.E.</w:t>
      </w:r>
      <w:r w:rsidR="008D7642">
        <w:rPr>
          <w:rFonts w:ascii="Times New Roman" w:eastAsia="Times New Roman" w:hAnsi="Times New Roman" w:cs="Times New Roman"/>
          <w:color w:val="000000" w:themeColor="text1"/>
          <w:sz w:val="24"/>
          <w:szCs w:val="24"/>
          <w:highlight w:val="white"/>
        </w:rPr>
        <w:t xml:space="preserve"> </w:t>
      </w:r>
      <w:r w:rsidRPr="0029048A">
        <w:rPr>
          <w:rFonts w:ascii="Times New Roman" w:eastAsia="Times New Roman" w:hAnsi="Times New Roman" w:cs="Times New Roman"/>
          <w:color w:val="000000" w:themeColor="text1"/>
          <w:sz w:val="24"/>
          <w:szCs w:val="24"/>
          <w:highlight w:val="white"/>
        </w:rPr>
        <w:t xml:space="preserve">(2015), “A multilevel examination of the impact of team interpersonal processes”, </w:t>
      </w:r>
      <w:r w:rsidRPr="0029048A">
        <w:rPr>
          <w:rFonts w:ascii="Times New Roman" w:eastAsia="Times New Roman" w:hAnsi="Times New Roman" w:cs="Times New Roman"/>
          <w:i/>
          <w:color w:val="000000" w:themeColor="text1"/>
          <w:sz w:val="24"/>
          <w:szCs w:val="24"/>
          <w:highlight w:val="white"/>
        </w:rPr>
        <w:t>Small Group Research</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46</w:t>
      </w:r>
      <w:r w:rsidRPr="0029048A">
        <w:rPr>
          <w:rFonts w:ascii="Times New Roman" w:eastAsia="Times New Roman" w:hAnsi="Times New Roman" w:cs="Times New Roman"/>
          <w:color w:val="000000" w:themeColor="text1"/>
          <w:sz w:val="24"/>
          <w:szCs w:val="24"/>
          <w:highlight w:val="white"/>
        </w:rPr>
        <w:t xml:space="preserve"> No. 2, pp. 227-259.</w:t>
      </w:r>
    </w:p>
    <w:p w14:paraId="665C2F5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9913C8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Kirkman, B.L. and Mathieu, J.E. (2005), “The dimensions and antecedents of team virtuality”, </w:t>
      </w:r>
      <w:r w:rsidRPr="0029048A">
        <w:rPr>
          <w:rFonts w:ascii="Times New Roman" w:eastAsia="Times New Roman" w:hAnsi="Times New Roman" w:cs="Times New Roman"/>
          <w:i/>
          <w:color w:val="000000" w:themeColor="text1"/>
          <w:sz w:val="24"/>
          <w:szCs w:val="24"/>
          <w:highlight w:val="white"/>
        </w:rPr>
        <w:t>Journal of Management</w:t>
      </w:r>
      <w:r w:rsidRPr="0029048A">
        <w:rPr>
          <w:rFonts w:ascii="Times New Roman" w:eastAsia="Times New Roman" w:hAnsi="Times New Roman" w:cs="Times New Roman"/>
          <w:color w:val="000000" w:themeColor="text1"/>
          <w:sz w:val="24"/>
          <w:szCs w:val="24"/>
          <w:highlight w:val="white"/>
        </w:rPr>
        <w:t>, Vol. 31 No. 5, pp. 700-718.</w:t>
      </w:r>
    </w:p>
    <w:p w14:paraId="53CAEC2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AD2F63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Kirkman, B.L. and Rosen, B. (1999), “Beyond self-management: Antecedents and consequences of team empowerment”, </w:t>
      </w:r>
      <w:r w:rsidRPr="0029048A">
        <w:rPr>
          <w:rFonts w:ascii="Times New Roman" w:eastAsia="Times New Roman" w:hAnsi="Times New Roman" w:cs="Times New Roman"/>
          <w:i/>
          <w:color w:val="000000" w:themeColor="text1"/>
          <w:sz w:val="24"/>
          <w:szCs w:val="24"/>
          <w:highlight w:val="white"/>
        </w:rPr>
        <w:t>Academy of Management Journal</w:t>
      </w:r>
      <w:r w:rsidRPr="0029048A">
        <w:rPr>
          <w:rFonts w:ascii="Times New Roman" w:eastAsia="Times New Roman" w:hAnsi="Times New Roman" w:cs="Times New Roman"/>
          <w:color w:val="000000" w:themeColor="text1"/>
          <w:sz w:val="24"/>
          <w:szCs w:val="24"/>
          <w:highlight w:val="white"/>
        </w:rPr>
        <w:t>, Vol. 42 No. 1, pp. 58-74.</w:t>
      </w:r>
    </w:p>
    <w:p w14:paraId="7A3CE94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DCE63A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lastRenderedPageBreak/>
        <w:t xml:space="preserve">Kirkman, B.L., Rosen, B., Tesluk, </w:t>
      </w:r>
      <w:proofErr w:type="gramStart"/>
      <w:r w:rsidRPr="0029048A">
        <w:rPr>
          <w:rFonts w:ascii="Times New Roman" w:eastAsia="Times New Roman" w:hAnsi="Times New Roman" w:cs="Times New Roman"/>
          <w:color w:val="000000" w:themeColor="text1"/>
          <w:sz w:val="24"/>
          <w:szCs w:val="24"/>
          <w:highlight w:val="white"/>
        </w:rPr>
        <w:t>P.E.</w:t>
      </w:r>
      <w:proofErr w:type="gramEnd"/>
      <w:r w:rsidRPr="0029048A">
        <w:rPr>
          <w:rFonts w:ascii="Times New Roman" w:eastAsia="Times New Roman" w:hAnsi="Times New Roman" w:cs="Times New Roman"/>
          <w:color w:val="000000" w:themeColor="text1"/>
          <w:sz w:val="24"/>
          <w:szCs w:val="24"/>
          <w:highlight w:val="white"/>
        </w:rPr>
        <w:t xml:space="preserve"> and Gibson, C.B. (2004), “The impact of team empowerment on virtual team performance: The moderating role of face-to-face interaction”, </w:t>
      </w:r>
      <w:r w:rsidRPr="0029048A">
        <w:rPr>
          <w:rFonts w:ascii="Times New Roman" w:eastAsia="Times New Roman" w:hAnsi="Times New Roman" w:cs="Times New Roman"/>
          <w:i/>
          <w:color w:val="000000" w:themeColor="text1"/>
          <w:sz w:val="24"/>
          <w:szCs w:val="24"/>
          <w:highlight w:val="white"/>
        </w:rPr>
        <w:t>Academy of Management Journal</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47</w:t>
      </w:r>
      <w:r w:rsidRPr="0029048A">
        <w:rPr>
          <w:rFonts w:ascii="Times New Roman" w:eastAsia="Times New Roman" w:hAnsi="Times New Roman" w:cs="Times New Roman"/>
          <w:color w:val="000000" w:themeColor="text1"/>
          <w:sz w:val="24"/>
          <w:szCs w:val="24"/>
          <w:highlight w:val="white"/>
        </w:rPr>
        <w:t xml:space="preserve"> No. 2, pp. 175-192.</w:t>
      </w:r>
    </w:p>
    <w:p w14:paraId="41D2825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3DF4109" w14:textId="77777777" w:rsidR="006C673F" w:rsidRPr="0029048A" w:rsidRDefault="006C673F" w:rsidP="006C673F">
      <w:pPr>
        <w:pStyle w:val="NormalWeb"/>
        <w:spacing w:before="0" w:beforeAutospacing="0" w:after="0" w:afterAutospacing="0"/>
        <w:jc w:val="both"/>
        <w:textAlignment w:val="baseline"/>
        <w:rPr>
          <w:color w:val="000000" w:themeColor="text1"/>
        </w:rPr>
      </w:pPr>
      <w:r w:rsidRPr="0029048A">
        <w:rPr>
          <w:color w:val="000000" w:themeColor="text1"/>
        </w:rPr>
        <w:t xml:space="preserve">Klotz, A.C., </w:t>
      </w:r>
      <w:proofErr w:type="spellStart"/>
      <w:r w:rsidRPr="0029048A">
        <w:rPr>
          <w:color w:val="000000" w:themeColor="text1"/>
        </w:rPr>
        <w:t>Hmieleski</w:t>
      </w:r>
      <w:proofErr w:type="spellEnd"/>
      <w:r w:rsidRPr="0029048A">
        <w:rPr>
          <w:color w:val="000000" w:themeColor="text1"/>
        </w:rPr>
        <w:t xml:space="preserve">, K.M., Bradley, B.H. and Busenitz, L.W. (2014), “New venture teams: A review of the literature and roadmap for future research”, </w:t>
      </w:r>
      <w:r w:rsidRPr="0029048A">
        <w:rPr>
          <w:i/>
          <w:iCs/>
          <w:color w:val="000000" w:themeColor="text1"/>
        </w:rPr>
        <w:t>Journal of Management</w:t>
      </w:r>
      <w:r w:rsidRPr="0029048A">
        <w:rPr>
          <w:color w:val="000000" w:themeColor="text1"/>
        </w:rPr>
        <w:t>, Vol. 40 No. 1, pp. 226-255.</w:t>
      </w:r>
    </w:p>
    <w:p w14:paraId="3418AF2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203D30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Kraimer, M.L., Seibert, S.E. and Liden, R.C. (1999), “Psychological empowerment as a multidimensional construct: A test of construct validity”, </w:t>
      </w:r>
      <w:r w:rsidRPr="0029048A">
        <w:rPr>
          <w:rFonts w:ascii="Times New Roman" w:eastAsia="Times New Roman" w:hAnsi="Times New Roman" w:cs="Times New Roman"/>
          <w:i/>
          <w:color w:val="000000" w:themeColor="text1"/>
          <w:sz w:val="24"/>
          <w:szCs w:val="24"/>
          <w:highlight w:val="white"/>
        </w:rPr>
        <w:t>Educational and Psychological Measurement</w:t>
      </w:r>
      <w:r w:rsidRPr="0029048A">
        <w:rPr>
          <w:rFonts w:ascii="Times New Roman" w:eastAsia="Times New Roman" w:hAnsi="Times New Roman" w:cs="Times New Roman"/>
          <w:color w:val="000000" w:themeColor="text1"/>
          <w:sz w:val="24"/>
          <w:szCs w:val="24"/>
          <w:highlight w:val="white"/>
        </w:rPr>
        <w:t>, Vol. 59 No. 1, pp. 127-142.</w:t>
      </w:r>
    </w:p>
    <w:p w14:paraId="57C4141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84411C0"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Krueger, A.B. and Stone, A.A. (2014), “Progress in measuring subjective well-being”, </w:t>
      </w:r>
      <w:r w:rsidRPr="0029048A">
        <w:rPr>
          <w:rFonts w:ascii="Times New Roman" w:hAnsi="Times New Roman" w:cs="Times New Roman"/>
          <w:i/>
          <w:iCs/>
          <w:color w:val="000000" w:themeColor="text1"/>
          <w:sz w:val="24"/>
          <w:szCs w:val="24"/>
          <w:shd w:val="clear" w:color="auto" w:fill="FFFFFF"/>
        </w:rPr>
        <w:t>Science</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346</w:t>
      </w:r>
      <w:r w:rsidRPr="0029048A">
        <w:rPr>
          <w:rFonts w:ascii="Times New Roman" w:hAnsi="Times New Roman" w:cs="Times New Roman"/>
          <w:color w:val="000000" w:themeColor="text1"/>
          <w:sz w:val="24"/>
          <w:szCs w:val="24"/>
          <w:shd w:val="clear" w:color="auto" w:fill="FFFFFF"/>
        </w:rPr>
        <w:t xml:space="preserve"> No. 6205, pp. 42-43.</w:t>
      </w:r>
    </w:p>
    <w:p w14:paraId="0669A03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1D34DB1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hAnsi="Times New Roman" w:cs="Times New Roman"/>
          <w:color w:val="000000" w:themeColor="text1"/>
          <w:sz w:val="24"/>
          <w:szCs w:val="24"/>
          <w:shd w:val="clear" w:color="auto" w:fill="FFFFFF"/>
        </w:rPr>
        <w:t xml:space="preserve">Langfred, C.W. (2007), “The downside of self-management: A longitudinal study of the effects </w:t>
      </w:r>
      <w:proofErr w:type="spellStart"/>
      <w:r w:rsidRPr="0029048A">
        <w:rPr>
          <w:rFonts w:ascii="Times New Roman" w:hAnsi="Times New Roman" w:cs="Times New Roman"/>
          <w:color w:val="000000" w:themeColor="text1"/>
          <w:sz w:val="24"/>
          <w:szCs w:val="24"/>
          <w:shd w:val="clear" w:color="auto" w:fill="FFFFFF"/>
        </w:rPr>
        <w:t>tf</w:t>
      </w:r>
      <w:proofErr w:type="spellEnd"/>
      <w:r w:rsidRPr="0029048A">
        <w:rPr>
          <w:rFonts w:ascii="Times New Roman" w:hAnsi="Times New Roman" w:cs="Times New Roman"/>
          <w:color w:val="000000" w:themeColor="text1"/>
          <w:sz w:val="24"/>
          <w:szCs w:val="24"/>
          <w:shd w:val="clear" w:color="auto" w:fill="FFFFFF"/>
        </w:rPr>
        <w:t xml:space="preserve"> conflict on trust, autonomy, and task interdependence in self-managing teams”, </w:t>
      </w:r>
      <w:r w:rsidRPr="0029048A">
        <w:rPr>
          <w:rFonts w:ascii="Times New Roman" w:hAnsi="Times New Roman" w:cs="Times New Roman"/>
          <w:i/>
          <w:iCs/>
          <w:color w:val="000000" w:themeColor="text1"/>
          <w:sz w:val="24"/>
          <w:szCs w:val="24"/>
          <w:shd w:val="clear" w:color="auto" w:fill="FFFFFF"/>
        </w:rPr>
        <w:t>Academy of Management Journal</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50</w:t>
      </w:r>
      <w:r w:rsidRPr="0029048A">
        <w:rPr>
          <w:rFonts w:ascii="Times New Roman" w:hAnsi="Times New Roman" w:cs="Times New Roman"/>
          <w:color w:val="000000" w:themeColor="text1"/>
          <w:sz w:val="24"/>
          <w:szCs w:val="24"/>
          <w:shd w:val="clear" w:color="auto" w:fill="FFFFFF"/>
        </w:rPr>
        <w:t xml:space="preserve"> No. 4, pp. 885-900.</w:t>
      </w:r>
    </w:p>
    <w:p w14:paraId="0FC5CB2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0730C88" w14:textId="5E01F46D" w:rsidR="006C673F" w:rsidRPr="008D7642" w:rsidRDefault="00B16B94" w:rsidP="006C673F">
      <w:pPr>
        <w:spacing w:after="0" w:line="240" w:lineRule="auto"/>
        <w:contextualSpacing/>
        <w:jc w:val="both"/>
        <w:rPr>
          <w:rFonts w:ascii="Times New Roman" w:hAnsi="Times New Roman" w:cs="Times New Roman"/>
          <w:color w:val="000000" w:themeColor="text1"/>
          <w:sz w:val="24"/>
          <w:shd w:val="clear" w:color="auto" w:fill="FFFFFF"/>
        </w:rPr>
      </w:pPr>
      <w:proofErr w:type="spellStart"/>
      <w:r w:rsidRPr="008D7642">
        <w:rPr>
          <w:rFonts w:ascii="Times New Roman" w:hAnsi="Times New Roman" w:cs="Times New Roman"/>
          <w:color w:val="000000" w:themeColor="text1"/>
          <w:sz w:val="24"/>
          <w:shd w:val="clear" w:color="auto" w:fill="FFFFFF"/>
        </w:rPr>
        <w:t>LaFasto</w:t>
      </w:r>
      <w:proofErr w:type="spellEnd"/>
      <w:r w:rsidRPr="008D7642">
        <w:rPr>
          <w:rFonts w:ascii="Times New Roman" w:hAnsi="Times New Roman" w:cs="Times New Roman"/>
          <w:color w:val="000000" w:themeColor="text1"/>
          <w:sz w:val="24"/>
          <w:shd w:val="clear" w:color="auto" w:fill="FFFFFF"/>
        </w:rPr>
        <w:t xml:space="preserve">, F., </w:t>
      </w:r>
      <w:proofErr w:type="spellStart"/>
      <w:r w:rsidRPr="008D7642">
        <w:rPr>
          <w:rFonts w:ascii="Times New Roman" w:hAnsi="Times New Roman" w:cs="Times New Roman"/>
          <w:color w:val="000000" w:themeColor="text1"/>
          <w:sz w:val="24"/>
          <w:shd w:val="clear" w:color="auto" w:fill="FFFFFF"/>
        </w:rPr>
        <w:t>LaFasto</w:t>
      </w:r>
      <w:proofErr w:type="spellEnd"/>
      <w:r w:rsidRPr="008D7642">
        <w:rPr>
          <w:rFonts w:ascii="Times New Roman" w:hAnsi="Times New Roman" w:cs="Times New Roman"/>
          <w:color w:val="000000" w:themeColor="text1"/>
          <w:sz w:val="24"/>
          <w:shd w:val="clear" w:color="auto" w:fill="FFFFFF"/>
        </w:rPr>
        <w:t>, F.M. and Larson, C. (2001), </w:t>
      </w:r>
      <w:r w:rsidRPr="008D7642">
        <w:rPr>
          <w:rFonts w:ascii="Times New Roman" w:hAnsi="Times New Roman" w:cs="Times New Roman"/>
          <w:i/>
          <w:iCs/>
          <w:color w:val="000000" w:themeColor="text1"/>
          <w:sz w:val="24"/>
          <w:shd w:val="clear" w:color="auto" w:fill="FFFFFF"/>
        </w:rPr>
        <w:t>When teams work best: 6,000 team members and leaders tell what it takes to succeed,</w:t>
      </w:r>
      <w:r w:rsidRPr="008D7642">
        <w:rPr>
          <w:rFonts w:ascii="Times New Roman" w:hAnsi="Times New Roman" w:cs="Times New Roman"/>
          <w:color w:val="000000" w:themeColor="text1"/>
          <w:sz w:val="24"/>
          <w:shd w:val="clear" w:color="auto" w:fill="FFFFFF"/>
        </w:rPr>
        <w:t> Sage.</w:t>
      </w:r>
    </w:p>
    <w:p w14:paraId="2D0D71FB" w14:textId="77777777" w:rsidR="00B16B94" w:rsidRPr="0029048A" w:rsidRDefault="00B16B94"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8B4882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Laschinger, H.K.S., Finegan, J., </w:t>
      </w:r>
      <w:proofErr w:type="spellStart"/>
      <w:r w:rsidRPr="0029048A">
        <w:rPr>
          <w:rFonts w:ascii="Times New Roman" w:eastAsia="Times New Roman" w:hAnsi="Times New Roman" w:cs="Times New Roman"/>
          <w:color w:val="000000" w:themeColor="text1"/>
          <w:sz w:val="24"/>
          <w:szCs w:val="24"/>
          <w:highlight w:val="white"/>
        </w:rPr>
        <w:t>Shamian</w:t>
      </w:r>
      <w:proofErr w:type="spellEnd"/>
      <w:r w:rsidRPr="0029048A">
        <w:rPr>
          <w:rFonts w:ascii="Times New Roman" w:eastAsia="Times New Roman" w:hAnsi="Times New Roman" w:cs="Times New Roman"/>
          <w:color w:val="000000" w:themeColor="text1"/>
          <w:sz w:val="24"/>
          <w:szCs w:val="24"/>
          <w:highlight w:val="white"/>
        </w:rPr>
        <w:t xml:space="preserve">, J. and Wilk, P. (2001), “Impact of structural and psychological empowerment on job strain in nursing work settings: expanding Kanter’s model”, </w:t>
      </w:r>
      <w:r w:rsidRPr="0029048A">
        <w:rPr>
          <w:rFonts w:ascii="Times New Roman" w:eastAsia="Times New Roman" w:hAnsi="Times New Roman" w:cs="Times New Roman"/>
          <w:i/>
          <w:color w:val="000000" w:themeColor="text1"/>
          <w:sz w:val="24"/>
          <w:szCs w:val="24"/>
          <w:highlight w:val="white"/>
        </w:rPr>
        <w:t>Journal of Nursing Administration</w:t>
      </w:r>
      <w:r w:rsidRPr="0029048A">
        <w:rPr>
          <w:rFonts w:ascii="Times New Roman" w:eastAsia="Times New Roman" w:hAnsi="Times New Roman" w:cs="Times New Roman"/>
          <w:color w:val="000000" w:themeColor="text1"/>
          <w:sz w:val="24"/>
          <w:szCs w:val="24"/>
          <w:highlight w:val="white"/>
        </w:rPr>
        <w:t>, Vol. 31 No. 5, pp. 260-272.</w:t>
      </w:r>
    </w:p>
    <w:p w14:paraId="40D9578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D00AC63"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Lee, M. and Koh, J. (2001), “Is empowerment really a new concept?”, </w:t>
      </w:r>
      <w:r w:rsidRPr="0029048A">
        <w:rPr>
          <w:rFonts w:ascii="Times New Roman" w:hAnsi="Times New Roman" w:cs="Times New Roman"/>
          <w:i/>
          <w:iCs/>
          <w:color w:val="000000" w:themeColor="text1"/>
          <w:sz w:val="24"/>
          <w:szCs w:val="24"/>
          <w:shd w:val="clear" w:color="auto" w:fill="FFFFFF"/>
        </w:rPr>
        <w:t>International Journal of Human Resource Management</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12</w:t>
      </w:r>
      <w:r w:rsidRPr="0029048A">
        <w:rPr>
          <w:rFonts w:ascii="Times New Roman" w:hAnsi="Times New Roman" w:cs="Times New Roman"/>
          <w:color w:val="000000" w:themeColor="text1"/>
          <w:sz w:val="24"/>
          <w:szCs w:val="24"/>
          <w:shd w:val="clear" w:color="auto" w:fill="FFFFFF"/>
        </w:rPr>
        <w:t xml:space="preserve"> No. 4, pp. 684-695.</w:t>
      </w:r>
    </w:p>
    <w:p w14:paraId="4DE24EF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DFB72D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hAnsi="Times New Roman" w:cs="Times New Roman"/>
          <w:color w:val="000000" w:themeColor="text1"/>
          <w:sz w:val="24"/>
          <w:szCs w:val="24"/>
          <w:shd w:val="clear" w:color="auto" w:fill="FFFFFF"/>
        </w:rPr>
        <w:t>Lee, J. and Wei, F. (2011), “The mediating effect of psychological empowerment on the relationship between participative goal setting and team outcomes–a study in China”, </w:t>
      </w:r>
      <w:r w:rsidRPr="0029048A">
        <w:rPr>
          <w:rFonts w:ascii="Times New Roman" w:hAnsi="Times New Roman" w:cs="Times New Roman"/>
          <w:i/>
          <w:iCs/>
          <w:color w:val="000000" w:themeColor="text1"/>
          <w:sz w:val="24"/>
          <w:szCs w:val="24"/>
          <w:shd w:val="clear" w:color="auto" w:fill="FFFFFF"/>
        </w:rPr>
        <w:t>The International Journal of Human Resource Management</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22</w:t>
      </w:r>
      <w:r w:rsidRPr="0029048A">
        <w:rPr>
          <w:rFonts w:ascii="Times New Roman" w:hAnsi="Times New Roman" w:cs="Times New Roman"/>
          <w:color w:val="000000" w:themeColor="text1"/>
          <w:sz w:val="24"/>
          <w:szCs w:val="24"/>
          <w:shd w:val="clear" w:color="auto" w:fill="FFFFFF"/>
        </w:rPr>
        <w:t xml:space="preserve"> No. 2, pp. 279-295.</w:t>
      </w:r>
    </w:p>
    <w:p w14:paraId="3272065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B69F5DF"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Leenders, R.T.A., Van Engelen, J.M. and Kratzer, J. (2003), “Virtuality, communication, and new product team creativity: a social network perspective”, </w:t>
      </w:r>
      <w:r w:rsidRPr="0029048A">
        <w:rPr>
          <w:rFonts w:ascii="Times New Roman" w:eastAsia="Times New Roman" w:hAnsi="Times New Roman" w:cs="Times New Roman"/>
          <w:i/>
          <w:color w:val="000000" w:themeColor="text1"/>
          <w:sz w:val="24"/>
          <w:szCs w:val="24"/>
          <w:highlight w:val="white"/>
        </w:rPr>
        <w:t>Journal of Engineering and Technology Management</w:t>
      </w:r>
      <w:r w:rsidRPr="0029048A">
        <w:rPr>
          <w:rFonts w:ascii="Times New Roman" w:eastAsia="Times New Roman" w:hAnsi="Times New Roman" w:cs="Times New Roman"/>
          <w:color w:val="000000" w:themeColor="text1"/>
          <w:sz w:val="24"/>
          <w:szCs w:val="24"/>
          <w:highlight w:val="white"/>
        </w:rPr>
        <w:t>, Vol. 20 No. 1-2, pp. 69-92.</w:t>
      </w:r>
    </w:p>
    <w:p w14:paraId="0B0A43A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3D3319F"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LePine, J.A., Piccolo, R.F., Jackson, C.L., Mathieu, J.E. and Saul, J.R. (2008), “A meta‐analysis of teamwork processes: tests of a multidimensional model and relationships with team effectiveness criteria”, </w:t>
      </w:r>
      <w:r w:rsidRPr="0029048A">
        <w:rPr>
          <w:rFonts w:ascii="Times New Roman" w:eastAsia="Times New Roman" w:hAnsi="Times New Roman" w:cs="Times New Roman"/>
          <w:i/>
          <w:color w:val="000000" w:themeColor="text1"/>
          <w:sz w:val="24"/>
          <w:szCs w:val="24"/>
          <w:highlight w:val="white"/>
        </w:rPr>
        <w:t>Personnel Psychology</w:t>
      </w:r>
      <w:r w:rsidRPr="0029048A">
        <w:rPr>
          <w:rFonts w:ascii="Times New Roman" w:eastAsia="Times New Roman" w:hAnsi="Times New Roman" w:cs="Times New Roman"/>
          <w:color w:val="000000" w:themeColor="text1"/>
          <w:sz w:val="24"/>
          <w:szCs w:val="24"/>
          <w:highlight w:val="white"/>
        </w:rPr>
        <w:t>, Vol. 61 No. 2, pp. 273-307.</w:t>
      </w:r>
    </w:p>
    <w:p w14:paraId="1DD9A60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1C4037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Li, N., Chiaburu, D.S. and Kirkman, B.L. (2017), “Cross-level influences of empowering leadership on citizenship </w:t>
      </w:r>
      <w:proofErr w:type="spellStart"/>
      <w:r w:rsidRPr="0029048A">
        <w:rPr>
          <w:rFonts w:ascii="Times New Roman" w:hAnsi="Times New Roman" w:cs="Times New Roman"/>
          <w:color w:val="000000" w:themeColor="text1"/>
          <w:sz w:val="24"/>
          <w:szCs w:val="24"/>
          <w:shd w:val="clear" w:color="auto" w:fill="FFFFFF"/>
        </w:rPr>
        <w:t>behavior</w:t>
      </w:r>
      <w:proofErr w:type="spellEnd"/>
      <w:r w:rsidRPr="0029048A">
        <w:rPr>
          <w:rFonts w:ascii="Times New Roman" w:hAnsi="Times New Roman" w:cs="Times New Roman"/>
          <w:color w:val="000000" w:themeColor="text1"/>
          <w:sz w:val="24"/>
          <w:szCs w:val="24"/>
          <w:shd w:val="clear" w:color="auto" w:fill="FFFFFF"/>
        </w:rPr>
        <w:t>: Organizational support climate as a double-edged sword”, </w:t>
      </w:r>
      <w:r w:rsidRPr="0029048A">
        <w:rPr>
          <w:rFonts w:ascii="Times New Roman" w:hAnsi="Times New Roman" w:cs="Times New Roman"/>
          <w:i/>
          <w:iCs/>
          <w:color w:val="000000" w:themeColor="text1"/>
          <w:sz w:val="24"/>
          <w:szCs w:val="24"/>
          <w:shd w:val="clear" w:color="auto" w:fill="FFFFFF"/>
        </w:rPr>
        <w:t>Journal of Management</w:t>
      </w:r>
      <w:r w:rsidRPr="0029048A">
        <w:rPr>
          <w:rFonts w:ascii="Times New Roman" w:hAnsi="Times New Roman" w:cs="Times New Roman"/>
          <w:color w:val="000000" w:themeColor="text1"/>
          <w:sz w:val="24"/>
          <w:szCs w:val="24"/>
          <w:shd w:val="clear" w:color="auto" w:fill="FFFFFF"/>
        </w:rPr>
        <w:t>, Vol. 43 No. 4, pp. 1076-1102.</w:t>
      </w:r>
    </w:p>
    <w:p w14:paraId="17C67FD2"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3522519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hAnsi="Times New Roman" w:cs="Times New Roman"/>
          <w:color w:val="000000" w:themeColor="text1"/>
          <w:sz w:val="24"/>
          <w:szCs w:val="24"/>
          <w:shd w:val="clear" w:color="auto" w:fill="FFFFFF"/>
        </w:rPr>
        <w:t xml:space="preserve">Liang, T.P., Lin, Y.L., Shiau, W.L. and Chen, S.F. (2021), “Investigating common method bias via an </w:t>
      </w:r>
      <w:proofErr w:type="spellStart"/>
      <w:r w:rsidRPr="0029048A">
        <w:rPr>
          <w:rFonts w:ascii="Times New Roman" w:hAnsi="Times New Roman" w:cs="Times New Roman"/>
          <w:color w:val="000000" w:themeColor="text1"/>
          <w:sz w:val="24"/>
          <w:szCs w:val="24"/>
          <w:shd w:val="clear" w:color="auto" w:fill="FFFFFF"/>
        </w:rPr>
        <w:t>eeg</w:t>
      </w:r>
      <w:proofErr w:type="spellEnd"/>
      <w:r w:rsidRPr="0029048A">
        <w:rPr>
          <w:rFonts w:ascii="Times New Roman" w:hAnsi="Times New Roman" w:cs="Times New Roman"/>
          <w:color w:val="000000" w:themeColor="text1"/>
          <w:sz w:val="24"/>
          <w:szCs w:val="24"/>
          <w:shd w:val="clear" w:color="auto" w:fill="FFFFFF"/>
        </w:rPr>
        <w:t xml:space="preserve"> study of the flow experience in website design”, </w:t>
      </w:r>
      <w:r w:rsidRPr="0029048A">
        <w:rPr>
          <w:rFonts w:ascii="Times New Roman" w:hAnsi="Times New Roman" w:cs="Times New Roman"/>
          <w:i/>
          <w:iCs/>
          <w:color w:val="000000" w:themeColor="text1"/>
          <w:sz w:val="24"/>
          <w:szCs w:val="24"/>
          <w:shd w:val="clear" w:color="auto" w:fill="FFFFFF"/>
        </w:rPr>
        <w:t>Journal of Electronic Commerce Research</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22</w:t>
      </w:r>
      <w:r w:rsidRPr="0029048A">
        <w:rPr>
          <w:rFonts w:ascii="Times New Roman" w:hAnsi="Times New Roman" w:cs="Times New Roman"/>
          <w:color w:val="000000" w:themeColor="text1"/>
          <w:sz w:val="24"/>
          <w:szCs w:val="24"/>
          <w:shd w:val="clear" w:color="auto" w:fill="FFFFFF"/>
        </w:rPr>
        <w:t xml:space="preserve"> No. 4, pp. 305-321.</w:t>
      </w:r>
    </w:p>
    <w:p w14:paraId="00A1C1F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89AD09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lastRenderedPageBreak/>
        <w:t xml:space="preserve">Liden, R.C., Wayne, S.J. and </w:t>
      </w:r>
      <w:proofErr w:type="spellStart"/>
      <w:r w:rsidRPr="0029048A">
        <w:rPr>
          <w:rFonts w:ascii="Times New Roman" w:eastAsia="Times New Roman" w:hAnsi="Times New Roman" w:cs="Times New Roman"/>
          <w:color w:val="000000" w:themeColor="text1"/>
          <w:sz w:val="24"/>
          <w:szCs w:val="24"/>
          <w:highlight w:val="white"/>
        </w:rPr>
        <w:t>Sparrowe</w:t>
      </w:r>
      <w:proofErr w:type="spellEnd"/>
      <w:r w:rsidRPr="0029048A">
        <w:rPr>
          <w:rFonts w:ascii="Times New Roman" w:eastAsia="Times New Roman" w:hAnsi="Times New Roman" w:cs="Times New Roman"/>
          <w:color w:val="000000" w:themeColor="text1"/>
          <w:sz w:val="24"/>
          <w:szCs w:val="24"/>
          <w:highlight w:val="white"/>
        </w:rPr>
        <w:t xml:space="preserve">, R.T. (2000), “An examination of the mediating role of psychological empowerment on the relations between the job, interpersonal relationships, and work outcomes”, </w:t>
      </w:r>
      <w:r w:rsidRPr="0029048A">
        <w:rPr>
          <w:rFonts w:ascii="Times New Roman" w:eastAsia="Times New Roman" w:hAnsi="Times New Roman" w:cs="Times New Roman"/>
          <w:i/>
          <w:color w:val="000000" w:themeColor="text1"/>
          <w:sz w:val="24"/>
          <w:szCs w:val="24"/>
          <w:highlight w:val="white"/>
        </w:rPr>
        <w:t>Journal of Applied Psychology</w:t>
      </w:r>
      <w:r w:rsidRPr="0029048A">
        <w:rPr>
          <w:rFonts w:ascii="Times New Roman" w:eastAsia="Times New Roman" w:hAnsi="Times New Roman" w:cs="Times New Roman"/>
          <w:color w:val="000000" w:themeColor="text1"/>
          <w:sz w:val="24"/>
          <w:szCs w:val="24"/>
          <w:highlight w:val="white"/>
        </w:rPr>
        <w:t>, Vol. 85 No. 3, pp. 407-416.</w:t>
      </w:r>
    </w:p>
    <w:p w14:paraId="4641CD2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5677C3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Lin, C., Standing, </w:t>
      </w:r>
      <w:proofErr w:type="gramStart"/>
      <w:r w:rsidRPr="0029048A">
        <w:rPr>
          <w:rFonts w:ascii="Times New Roman" w:eastAsia="Times New Roman" w:hAnsi="Times New Roman" w:cs="Times New Roman"/>
          <w:color w:val="000000" w:themeColor="text1"/>
          <w:sz w:val="24"/>
          <w:szCs w:val="24"/>
          <w:highlight w:val="white"/>
        </w:rPr>
        <w:t>C.</w:t>
      </w:r>
      <w:proofErr w:type="gramEnd"/>
      <w:r w:rsidRPr="0029048A">
        <w:rPr>
          <w:rFonts w:ascii="Times New Roman" w:eastAsia="Times New Roman" w:hAnsi="Times New Roman" w:cs="Times New Roman"/>
          <w:color w:val="000000" w:themeColor="text1"/>
          <w:sz w:val="24"/>
          <w:szCs w:val="24"/>
          <w:highlight w:val="white"/>
        </w:rPr>
        <w:t xml:space="preserve"> and Liu, Y.C. (2008), “A model to develop effective virtual teams”, </w:t>
      </w:r>
      <w:r w:rsidRPr="0029048A">
        <w:rPr>
          <w:rFonts w:ascii="Times New Roman" w:eastAsia="Times New Roman" w:hAnsi="Times New Roman" w:cs="Times New Roman"/>
          <w:i/>
          <w:color w:val="000000" w:themeColor="text1"/>
          <w:sz w:val="24"/>
          <w:szCs w:val="24"/>
          <w:highlight w:val="white"/>
        </w:rPr>
        <w:t>Decision Support Systems</w:t>
      </w:r>
      <w:r w:rsidRPr="0029048A">
        <w:rPr>
          <w:rFonts w:ascii="Times New Roman" w:eastAsia="Times New Roman" w:hAnsi="Times New Roman" w:cs="Times New Roman"/>
          <w:color w:val="000000" w:themeColor="text1"/>
          <w:sz w:val="24"/>
          <w:szCs w:val="24"/>
          <w:highlight w:val="white"/>
        </w:rPr>
        <w:t>, Vol. 45 No. 4, pp.1031-1045.</w:t>
      </w:r>
    </w:p>
    <w:p w14:paraId="2EFEB996"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7D228176"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Lin, M., Wu, X. and Ling, Q. (2017), “Assessing the effectiveness of empowerment on service quality: A multi-level study of Chinese tourism firms”, </w:t>
      </w:r>
      <w:r w:rsidRPr="0029048A">
        <w:rPr>
          <w:rFonts w:ascii="Times New Roman" w:hAnsi="Times New Roman" w:cs="Times New Roman"/>
          <w:i/>
          <w:iCs/>
          <w:color w:val="000000" w:themeColor="text1"/>
          <w:sz w:val="24"/>
          <w:szCs w:val="24"/>
          <w:shd w:val="clear" w:color="auto" w:fill="FFFFFF"/>
        </w:rPr>
        <w:t>Tourism Management</w:t>
      </w:r>
      <w:r w:rsidRPr="0029048A">
        <w:rPr>
          <w:rFonts w:ascii="Times New Roman" w:hAnsi="Times New Roman" w:cs="Times New Roman"/>
          <w:color w:val="000000" w:themeColor="text1"/>
          <w:sz w:val="24"/>
          <w:szCs w:val="24"/>
          <w:shd w:val="clear" w:color="auto" w:fill="FFFFFF"/>
        </w:rPr>
        <w:t>, Vol. 61, pp.  411-425.</w:t>
      </w:r>
    </w:p>
    <w:p w14:paraId="2FCD812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9DFB32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Lin, C.N. and Roan, J. (2021), “Identifying the development stages of virtual teams–An application of social network analysis”, </w:t>
      </w:r>
      <w:r w:rsidRPr="0029048A">
        <w:rPr>
          <w:rFonts w:ascii="Times New Roman" w:eastAsia="Times New Roman" w:hAnsi="Times New Roman" w:cs="Times New Roman"/>
          <w:i/>
          <w:color w:val="000000" w:themeColor="text1"/>
          <w:sz w:val="24"/>
          <w:szCs w:val="24"/>
          <w:highlight w:val="white"/>
        </w:rPr>
        <w:t>Information Technology &amp; People</w:t>
      </w:r>
      <w:r w:rsidRPr="0029048A">
        <w:rPr>
          <w:rFonts w:ascii="Times New Roman" w:eastAsia="Times New Roman" w:hAnsi="Times New Roman" w:cs="Times New Roman"/>
          <w:color w:val="000000" w:themeColor="text1"/>
          <w:sz w:val="24"/>
          <w:szCs w:val="24"/>
        </w:rPr>
        <w:t>, Vol. 35 No. 7, pp. 2368-2392.</w:t>
      </w:r>
    </w:p>
    <w:p w14:paraId="15E94CD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235B43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Lu, M., Watson-Manheim, M.B., Chudoba, K.M. and Wynn, E. (2006), “Virtuality and team performance: Understanding the impact of variety of practices”, </w:t>
      </w:r>
      <w:r w:rsidRPr="0029048A">
        <w:rPr>
          <w:rFonts w:ascii="Times New Roman" w:eastAsia="Times New Roman" w:hAnsi="Times New Roman" w:cs="Times New Roman"/>
          <w:i/>
          <w:color w:val="000000" w:themeColor="text1"/>
          <w:sz w:val="24"/>
          <w:szCs w:val="24"/>
          <w:highlight w:val="white"/>
        </w:rPr>
        <w:t>Journal of Global Information Technology Management,</w:t>
      </w:r>
      <w:r w:rsidRPr="0029048A">
        <w:rPr>
          <w:rFonts w:ascii="Times New Roman" w:eastAsia="Times New Roman" w:hAnsi="Times New Roman" w:cs="Times New Roman"/>
          <w:color w:val="000000" w:themeColor="text1"/>
          <w:sz w:val="24"/>
          <w:szCs w:val="24"/>
          <w:highlight w:val="white"/>
        </w:rPr>
        <w:t xml:space="preserve"> Vol. 9 No. 1, pp. 4-23.</w:t>
      </w:r>
    </w:p>
    <w:p w14:paraId="515063B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40E88B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Marks, M.A., Mathieu, J.E. and Zaccaro, S.J. (2001), “A temporally based framework and taxonomy of team processes”, </w:t>
      </w:r>
      <w:r w:rsidRPr="0029048A">
        <w:rPr>
          <w:rFonts w:ascii="Times New Roman" w:eastAsia="Times New Roman" w:hAnsi="Times New Roman" w:cs="Times New Roman"/>
          <w:i/>
          <w:color w:val="000000" w:themeColor="text1"/>
          <w:sz w:val="24"/>
          <w:szCs w:val="24"/>
          <w:highlight w:val="white"/>
        </w:rPr>
        <w:t>Academy of Management Review</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26</w:t>
      </w:r>
      <w:r w:rsidRPr="0029048A">
        <w:rPr>
          <w:rFonts w:ascii="Times New Roman" w:eastAsia="Times New Roman" w:hAnsi="Times New Roman" w:cs="Times New Roman"/>
          <w:color w:val="000000" w:themeColor="text1"/>
          <w:sz w:val="24"/>
          <w:szCs w:val="24"/>
          <w:highlight w:val="white"/>
        </w:rPr>
        <w:t xml:space="preserve"> No. 3, pp. 356-376.</w:t>
      </w:r>
    </w:p>
    <w:p w14:paraId="0C9F025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B2A5A43"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Malik, M., Sarwar, S. and Orr, S. (2021), “Agile practices and performance: Examining the role of psychological empowerment”, </w:t>
      </w:r>
      <w:r w:rsidRPr="0029048A">
        <w:rPr>
          <w:rFonts w:ascii="Times New Roman" w:hAnsi="Times New Roman" w:cs="Times New Roman"/>
          <w:i/>
          <w:iCs/>
          <w:color w:val="000000" w:themeColor="text1"/>
          <w:sz w:val="24"/>
          <w:szCs w:val="24"/>
          <w:shd w:val="clear" w:color="auto" w:fill="FFFFFF"/>
        </w:rPr>
        <w:t>International Journal of Project Management</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39</w:t>
      </w:r>
      <w:r w:rsidRPr="0029048A">
        <w:rPr>
          <w:rFonts w:ascii="Times New Roman" w:hAnsi="Times New Roman" w:cs="Times New Roman"/>
          <w:color w:val="000000" w:themeColor="text1"/>
          <w:sz w:val="24"/>
          <w:szCs w:val="24"/>
          <w:shd w:val="clear" w:color="auto" w:fill="FFFFFF"/>
        </w:rPr>
        <w:t xml:space="preserve"> No. 1, pp. 10-20.</w:t>
      </w:r>
    </w:p>
    <w:p w14:paraId="32D5AA3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9EEB1DA"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Maloney, M.M., </w:t>
      </w:r>
      <w:proofErr w:type="spellStart"/>
      <w:r w:rsidRPr="0029048A">
        <w:rPr>
          <w:rFonts w:ascii="Times New Roman" w:hAnsi="Times New Roman" w:cs="Times New Roman"/>
          <w:color w:val="000000" w:themeColor="text1"/>
          <w:sz w:val="24"/>
          <w:szCs w:val="24"/>
          <w:shd w:val="clear" w:color="auto" w:fill="FFFFFF"/>
        </w:rPr>
        <w:t>Bresman</w:t>
      </w:r>
      <w:proofErr w:type="spellEnd"/>
      <w:r w:rsidRPr="0029048A">
        <w:rPr>
          <w:rFonts w:ascii="Times New Roman" w:hAnsi="Times New Roman" w:cs="Times New Roman"/>
          <w:color w:val="000000" w:themeColor="text1"/>
          <w:sz w:val="24"/>
          <w:szCs w:val="24"/>
          <w:shd w:val="clear" w:color="auto" w:fill="FFFFFF"/>
        </w:rPr>
        <w:t xml:space="preserve">, H., Zellmer-Bruhn, </w:t>
      </w:r>
      <w:proofErr w:type="gramStart"/>
      <w:r w:rsidRPr="0029048A">
        <w:rPr>
          <w:rFonts w:ascii="Times New Roman" w:hAnsi="Times New Roman" w:cs="Times New Roman"/>
          <w:color w:val="000000" w:themeColor="text1"/>
          <w:sz w:val="24"/>
          <w:szCs w:val="24"/>
          <w:shd w:val="clear" w:color="auto" w:fill="FFFFFF"/>
        </w:rPr>
        <w:t>M.E.</w:t>
      </w:r>
      <w:proofErr w:type="gramEnd"/>
      <w:r w:rsidRPr="0029048A">
        <w:rPr>
          <w:rFonts w:ascii="Times New Roman" w:hAnsi="Times New Roman" w:cs="Times New Roman"/>
          <w:color w:val="000000" w:themeColor="text1"/>
          <w:sz w:val="24"/>
          <w:szCs w:val="24"/>
          <w:shd w:val="clear" w:color="auto" w:fill="FFFFFF"/>
        </w:rPr>
        <w:t xml:space="preserve"> and Beaver, G.R. (2016), “Contextualization and context theorizing in teams research: A look back and a path forward”, </w:t>
      </w:r>
      <w:r w:rsidRPr="0029048A">
        <w:rPr>
          <w:rFonts w:ascii="Times New Roman" w:hAnsi="Times New Roman" w:cs="Times New Roman"/>
          <w:i/>
          <w:iCs/>
          <w:color w:val="000000" w:themeColor="text1"/>
          <w:sz w:val="24"/>
          <w:szCs w:val="24"/>
          <w:shd w:val="clear" w:color="auto" w:fill="FFFFFF"/>
        </w:rPr>
        <w:t>Academy of Management Annals</w:t>
      </w:r>
      <w:r w:rsidRPr="0029048A">
        <w:rPr>
          <w:rFonts w:ascii="Times New Roman" w:hAnsi="Times New Roman" w:cs="Times New Roman"/>
          <w:color w:val="000000" w:themeColor="text1"/>
          <w:sz w:val="24"/>
          <w:szCs w:val="24"/>
          <w:shd w:val="clear" w:color="auto" w:fill="FFFFFF"/>
        </w:rPr>
        <w:t>, Vol. 10 No. 1, pp. 891-942.</w:t>
      </w:r>
    </w:p>
    <w:p w14:paraId="6529DDC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122EC0A4"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Marlow, S.L., Lacerenza, C.N. and Salas, E. (2017), “Communication in virtual teams: A conceptual framework and research agenda”, </w:t>
      </w:r>
      <w:r w:rsidRPr="0029048A">
        <w:rPr>
          <w:rFonts w:ascii="Times New Roman" w:hAnsi="Times New Roman" w:cs="Times New Roman"/>
          <w:i/>
          <w:iCs/>
          <w:color w:val="000000" w:themeColor="text1"/>
          <w:sz w:val="24"/>
          <w:szCs w:val="24"/>
          <w:shd w:val="clear" w:color="auto" w:fill="FFFFFF"/>
        </w:rPr>
        <w:t>Human Resource Management Review</w:t>
      </w:r>
      <w:r w:rsidRPr="0029048A">
        <w:rPr>
          <w:rFonts w:ascii="Times New Roman" w:hAnsi="Times New Roman" w:cs="Times New Roman"/>
          <w:color w:val="000000" w:themeColor="text1"/>
          <w:sz w:val="24"/>
          <w:szCs w:val="24"/>
          <w:shd w:val="clear" w:color="auto" w:fill="FFFFFF"/>
        </w:rPr>
        <w:t>, Vol. 27 No. 4, pp. 575-589.</w:t>
      </w:r>
    </w:p>
    <w:p w14:paraId="26A10BC7"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0B4D8D9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Martins, L.L., Gilson, </w:t>
      </w:r>
      <w:proofErr w:type="gramStart"/>
      <w:r w:rsidRPr="0029048A">
        <w:rPr>
          <w:rFonts w:ascii="Times New Roman" w:eastAsia="Times New Roman" w:hAnsi="Times New Roman" w:cs="Times New Roman"/>
          <w:color w:val="000000" w:themeColor="text1"/>
          <w:sz w:val="24"/>
          <w:szCs w:val="24"/>
          <w:highlight w:val="white"/>
        </w:rPr>
        <w:t>L.L.</w:t>
      </w:r>
      <w:proofErr w:type="gramEnd"/>
      <w:r w:rsidRPr="0029048A">
        <w:rPr>
          <w:rFonts w:ascii="Times New Roman" w:eastAsia="Times New Roman" w:hAnsi="Times New Roman" w:cs="Times New Roman"/>
          <w:color w:val="000000" w:themeColor="text1"/>
          <w:sz w:val="24"/>
          <w:szCs w:val="24"/>
          <w:highlight w:val="white"/>
        </w:rPr>
        <w:t xml:space="preserve"> and Maynard, M.T. (2004), “Virtual teams: What do we know and where do we go from here?”, </w:t>
      </w:r>
      <w:r w:rsidRPr="0029048A">
        <w:rPr>
          <w:rFonts w:ascii="Times New Roman" w:eastAsia="Times New Roman" w:hAnsi="Times New Roman" w:cs="Times New Roman"/>
          <w:i/>
          <w:color w:val="000000" w:themeColor="text1"/>
          <w:sz w:val="24"/>
          <w:szCs w:val="24"/>
          <w:highlight w:val="white"/>
        </w:rPr>
        <w:t>Journal of Management</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30</w:t>
      </w:r>
      <w:r w:rsidRPr="0029048A">
        <w:rPr>
          <w:rFonts w:ascii="Times New Roman" w:eastAsia="Times New Roman" w:hAnsi="Times New Roman" w:cs="Times New Roman"/>
          <w:color w:val="000000" w:themeColor="text1"/>
          <w:sz w:val="24"/>
          <w:szCs w:val="24"/>
          <w:highlight w:val="white"/>
        </w:rPr>
        <w:t xml:space="preserve"> No. 6, pp. 805–835.</w:t>
      </w:r>
    </w:p>
    <w:p w14:paraId="393E7BF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D270BA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hAnsi="Times New Roman" w:cs="Times New Roman"/>
          <w:color w:val="000000" w:themeColor="text1"/>
          <w:sz w:val="24"/>
          <w:szCs w:val="24"/>
          <w:shd w:val="clear" w:color="auto" w:fill="FFFFFF"/>
        </w:rPr>
        <w:t xml:space="preserve">Martínez-Moreno, E., </w:t>
      </w:r>
      <w:proofErr w:type="spellStart"/>
      <w:r w:rsidRPr="0029048A">
        <w:rPr>
          <w:rFonts w:ascii="Times New Roman" w:hAnsi="Times New Roman" w:cs="Times New Roman"/>
          <w:color w:val="000000" w:themeColor="text1"/>
          <w:sz w:val="24"/>
          <w:szCs w:val="24"/>
          <w:shd w:val="clear" w:color="auto" w:fill="FFFFFF"/>
        </w:rPr>
        <w:t>Zornoza</w:t>
      </w:r>
      <w:proofErr w:type="spellEnd"/>
      <w:r w:rsidRPr="0029048A">
        <w:rPr>
          <w:rFonts w:ascii="Times New Roman" w:hAnsi="Times New Roman" w:cs="Times New Roman"/>
          <w:color w:val="000000" w:themeColor="text1"/>
          <w:sz w:val="24"/>
          <w:szCs w:val="24"/>
          <w:shd w:val="clear" w:color="auto" w:fill="FFFFFF"/>
        </w:rPr>
        <w:t>, A., Orengo, V. and Thompson, L.F. (2015), “The effects of team self-guided training on conflict management in virtual teams”, </w:t>
      </w:r>
      <w:r w:rsidRPr="0029048A">
        <w:rPr>
          <w:rFonts w:ascii="Times New Roman" w:hAnsi="Times New Roman" w:cs="Times New Roman"/>
          <w:i/>
          <w:iCs/>
          <w:color w:val="000000" w:themeColor="text1"/>
          <w:sz w:val="24"/>
          <w:szCs w:val="24"/>
          <w:shd w:val="clear" w:color="auto" w:fill="FFFFFF"/>
        </w:rPr>
        <w:t>Group Decision and Negotiation</w:t>
      </w:r>
      <w:r w:rsidRPr="0029048A">
        <w:rPr>
          <w:rFonts w:ascii="Times New Roman" w:hAnsi="Times New Roman" w:cs="Times New Roman"/>
          <w:color w:val="000000" w:themeColor="text1"/>
          <w:sz w:val="24"/>
          <w:szCs w:val="24"/>
          <w:shd w:val="clear" w:color="auto" w:fill="FFFFFF"/>
        </w:rPr>
        <w:t>, Vol. 24 No. 5, pp. 905-923.</w:t>
      </w:r>
    </w:p>
    <w:p w14:paraId="4DF6B36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C4C3C1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Mathieu, J.E., Gallagher, P.T., Domingo, M.A. and Klock, E.A. (2019), “Embracing complexity: Reviewing the past decade of team effectiveness research”, </w:t>
      </w:r>
      <w:r w:rsidRPr="0029048A">
        <w:rPr>
          <w:rFonts w:ascii="Times New Roman" w:eastAsia="Times New Roman" w:hAnsi="Times New Roman" w:cs="Times New Roman"/>
          <w:i/>
          <w:color w:val="000000" w:themeColor="text1"/>
          <w:sz w:val="24"/>
          <w:szCs w:val="24"/>
          <w:highlight w:val="white"/>
        </w:rPr>
        <w:t xml:space="preserve">Annual Review of Organizational Psychology and Organizational </w:t>
      </w:r>
      <w:proofErr w:type="spellStart"/>
      <w:r w:rsidRPr="0029048A">
        <w:rPr>
          <w:rFonts w:ascii="Times New Roman" w:eastAsia="Times New Roman" w:hAnsi="Times New Roman" w:cs="Times New Roman"/>
          <w:i/>
          <w:color w:val="000000" w:themeColor="text1"/>
          <w:sz w:val="24"/>
          <w:szCs w:val="24"/>
          <w:highlight w:val="white"/>
        </w:rPr>
        <w:t>Behavior</w:t>
      </w:r>
      <w:proofErr w:type="spellEnd"/>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6</w:t>
      </w:r>
      <w:r w:rsidRPr="0029048A">
        <w:rPr>
          <w:rFonts w:ascii="Times New Roman" w:eastAsia="Times New Roman" w:hAnsi="Times New Roman" w:cs="Times New Roman"/>
          <w:color w:val="000000" w:themeColor="text1"/>
          <w:sz w:val="24"/>
          <w:szCs w:val="24"/>
          <w:highlight w:val="white"/>
        </w:rPr>
        <w:t xml:space="preserve">, </w:t>
      </w:r>
      <w:r w:rsidRPr="0029048A">
        <w:rPr>
          <w:rFonts w:ascii="Times New Roman" w:hAnsi="Times New Roman" w:cs="Times New Roman"/>
          <w:color w:val="000000" w:themeColor="text1"/>
          <w:sz w:val="24"/>
          <w:szCs w:val="24"/>
          <w:shd w:val="clear" w:color="auto" w:fill="FFFFFF"/>
        </w:rPr>
        <w:t xml:space="preserve">pp. </w:t>
      </w:r>
      <w:r w:rsidRPr="0029048A">
        <w:rPr>
          <w:rFonts w:ascii="Times New Roman" w:eastAsia="Times New Roman" w:hAnsi="Times New Roman" w:cs="Times New Roman"/>
          <w:color w:val="000000" w:themeColor="text1"/>
          <w:sz w:val="24"/>
          <w:szCs w:val="24"/>
          <w:highlight w:val="white"/>
        </w:rPr>
        <w:t>17-46.</w:t>
      </w:r>
    </w:p>
    <w:p w14:paraId="63A9625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42EA1B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Mathieu, J., Maynard, M.T., Rapp, T. and Gilson, L. (2008), “Team effectiveness 1997-2007: A review of recent advancements and a glimpse into the future”, </w:t>
      </w:r>
      <w:r w:rsidRPr="0029048A">
        <w:rPr>
          <w:rFonts w:ascii="Times New Roman" w:eastAsia="Times New Roman" w:hAnsi="Times New Roman" w:cs="Times New Roman"/>
          <w:i/>
          <w:color w:val="000000" w:themeColor="text1"/>
          <w:sz w:val="24"/>
          <w:szCs w:val="24"/>
          <w:highlight w:val="white"/>
        </w:rPr>
        <w:t>Journal of Management</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34</w:t>
      </w:r>
      <w:r w:rsidRPr="0029048A">
        <w:rPr>
          <w:rFonts w:ascii="Times New Roman" w:eastAsia="Times New Roman" w:hAnsi="Times New Roman" w:cs="Times New Roman"/>
          <w:color w:val="000000" w:themeColor="text1"/>
          <w:sz w:val="24"/>
          <w:szCs w:val="24"/>
          <w:highlight w:val="white"/>
        </w:rPr>
        <w:t xml:space="preserve"> No. 3, pp. 410-476.</w:t>
      </w:r>
    </w:p>
    <w:p w14:paraId="665A20B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AA5992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lastRenderedPageBreak/>
        <w:t xml:space="preserve">Maynard, M.T., Gilson, </w:t>
      </w:r>
      <w:proofErr w:type="gramStart"/>
      <w:r w:rsidRPr="0029048A">
        <w:rPr>
          <w:rFonts w:ascii="Times New Roman" w:eastAsia="Times New Roman" w:hAnsi="Times New Roman" w:cs="Times New Roman"/>
          <w:color w:val="000000" w:themeColor="text1"/>
          <w:sz w:val="24"/>
          <w:szCs w:val="24"/>
          <w:highlight w:val="white"/>
        </w:rPr>
        <w:t>L.L.</w:t>
      </w:r>
      <w:proofErr w:type="gramEnd"/>
      <w:r w:rsidRPr="0029048A">
        <w:rPr>
          <w:rFonts w:ascii="Times New Roman" w:eastAsia="Times New Roman" w:hAnsi="Times New Roman" w:cs="Times New Roman"/>
          <w:color w:val="000000" w:themeColor="text1"/>
          <w:sz w:val="24"/>
          <w:szCs w:val="24"/>
          <w:highlight w:val="white"/>
        </w:rPr>
        <w:t xml:space="preserve"> and Mathieu, J.E. (2012), “Empowerment—fad or fab? A multilevel review of the past two decades of research”, </w:t>
      </w:r>
      <w:r w:rsidRPr="0029048A">
        <w:rPr>
          <w:rFonts w:ascii="Times New Roman" w:eastAsia="Times New Roman" w:hAnsi="Times New Roman" w:cs="Times New Roman"/>
          <w:i/>
          <w:color w:val="000000" w:themeColor="text1"/>
          <w:sz w:val="24"/>
          <w:szCs w:val="24"/>
          <w:highlight w:val="white"/>
        </w:rPr>
        <w:t>Journal of Management</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38</w:t>
      </w:r>
      <w:r w:rsidRPr="0029048A">
        <w:rPr>
          <w:rFonts w:ascii="Times New Roman" w:eastAsia="Times New Roman" w:hAnsi="Times New Roman" w:cs="Times New Roman"/>
          <w:color w:val="000000" w:themeColor="text1"/>
          <w:sz w:val="24"/>
          <w:szCs w:val="24"/>
          <w:highlight w:val="white"/>
        </w:rPr>
        <w:t xml:space="preserve"> No. 4, pp. 1231-1281.</w:t>
      </w:r>
    </w:p>
    <w:p w14:paraId="2DF0EEA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F00E1E0" w14:textId="77777777" w:rsidR="006C673F" w:rsidRPr="0029048A" w:rsidRDefault="006C673F" w:rsidP="006C673F">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highlight w:val="white"/>
        </w:rPr>
      </w:pPr>
      <w:r w:rsidRPr="0029048A">
        <w:rPr>
          <w:rFonts w:ascii="Times New Roman" w:eastAsiaTheme="minorHAnsi" w:hAnsi="Times New Roman" w:cs="Times New Roman"/>
          <w:color w:val="000000" w:themeColor="text1"/>
          <w:sz w:val="24"/>
          <w:szCs w:val="24"/>
          <w:lang w:val="en-IE" w:eastAsia="en-US"/>
        </w:rPr>
        <w:t xml:space="preserve">Mathieu, J.E. and Gilson, L.L. (2012), Critical issues and team effectiveness, In S.J.W. Kozlowski (Ed.), </w:t>
      </w:r>
      <w:r w:rsidRPr="0029048A">
        <w:rPr>
          <w:rFonts w:ascii="Times New Roman" w:eastAsiaTheme="minorHAnsi" w:hAnsi="Times New Roman" w:cs="Times New Roman"/>
          <w:i/>
          <w:iCs/>
          <w:color w:val="000000" w:themeColor="text1"/>
          <w:sz w:val="24"/>
          <w:szCs w:val="24"/>
          <w:lang w:val="en-IE" w:eastAsia="en-US"/>
        </w:rPr>
        <w:t xml:space="preserve">Oxford handbook of industrial and organizational psychology </w:t>
      </w:r>
      <w:r w:rsidRPr="0029048A">
        <w:rPr>
          <w:rFonts w:ascii="Times New Roman" w:eastAsiaTheme="minorHAnsi" w:hAnsi="Times New Roman" w:cs="Times New Roman"/>
          <w:color w:val="000000" w:themeColor="text1"/>
          <w:sz w:val="24"/>
          <w:szCs w:val="24"/>
          <w:lang w:val="en-IE" w:eastAsia="en-US"/>
        </w:rPr>
        <w:t>(pp. 910–930). New York, NY: Oxford University Press.</w:t>
      </w:r>
    </w:p>
    <w:p w14:paraId="2FE61A5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98DCF9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hAnsi="Times New Roman" w:cs="Times New Roman"/>
          <w:color w:val="000000" w:themeColor="text1"/>
          <w:sz w:val="24"/>
          <w:szCs w:val="24"/>
          <w:shd w:val="clear" w:color="auto" w:fill="FFFFFF"/>
        </w:rPr>
        <w:t xml:space="preserve">Maynard, M.T., Kennedy, D.M. and Sommer, S.A. (2015), “Team adaptation: A fifteen-year synthesis (1998–2013) and framework for how this literature needs to “adapt” going forward”, </w:t>
      </w:r>
      <w:r w:rsidRPr="0029048A">
        <w:rPr>
          <w:rFonts w:ascii="Times New Roman" w:hAnsi="Times New Roman" w:cs="Times New Roman"/>
          <w:i/>
          <w:iCs/>
          <w:color w:val="000000" w:themeColor="text1"/>
          <w:sz w:val="24"/>
          <w:szCs w:val="24"/>
          <w:shd w:val="clear" w:color="auto" w:fill="FFFFFF"/>
        </w:rPr>
        <w:t>European Journal of Work and Organizational Psychology</w:t>
      </w:r>
      <w:r w:rsidRPr="0029048A">
        <w:rPr>
          <w:rFonts w:ascii="Times New Roman" w:hAnsi="Times New Roman" w:cs="Times New Roman"/>
          <w:color w:val="000000" w:themeColor="text1"/>
          <w:sz w:val="24"/>
          <w:szCs w:val="24"/>
          <w:shd w:val="clear" w:color="auto" w:fill="FFFFFF"/>
        </w:rPr>
        <w:t>, Vol. 24 No. 5, pp. 652-677.</w:t>
      </w:r>
    </w:p>
    <w:p w14:paraId="558DA15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5733A6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McGrath, J.E. (1964), Social psychology: A brief introduction, Rinehart &amp; Winston, New York: Holt. </w:t>
      </w:r>
    </w:p>
    <w:p w14:paraId="209388C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6F34FEC" w14:textId="77777777" w:rsidR="006C673F" w:rsidRPr="0029048A" w:rsidRDefault="006C673F" w:rsidP="006C673F">
      <w:pPr>
        <w:autoSpaceDE w:val="0"/>
        <w:autoSpaceDN w:val="0"/>
        <w:adjustRightInd w:val="0"/>
        <w:spacing w:after="0" w:line="240" w:lineRule="auto"/>
        <w:jc w:val="both"/>
        <w:rPr>
          <w:rFonts w:ascii="Times New Roman" w:eastAsiaTheme="minorHAnsi" w:hAnsi="Times New Roman" w:cs="Times New Roman"/>
          <w:color w:val="000000" w:themeColor="text1"/>
          <w:sz w:val="24"/>
          <w:szCs w:val="24"/>
          <w:lang w:val="en-IE" w:eastAsia="en-US"/>
        </w:rPr>
      </w:pPr>
      <w:r w:rsidRPr="0029048A">
        <w:rPr>
          <w:rFonts w:ascii="Times New Roman" w:eastAsiaTheme="minorHAnsi" w:hAnsi="Times New Roman" w:cs="Times New Roman"/>
          <w:color w:val="000000" w:themeColor="text1"/>
          <w:sz w:val="24"/>
          <w:szCs w:val="24"/>
          <w:lang w:val="en-IE" w:eastAsia="en-US"/>
        </w:rPr>
        <w:t xml:space="preserve">McGrath J.E. (1984), </w:t>
      </w:r>
      <w:r w:rsidRPr="0029048A">
        <w:rPr>
          <w:rFonts w:ascii="Times New Roman" w:eastAsiaTheme="minorHAnsi" w:hAnsi="Times New Roman" w:cs="Times New Roman"/>
          <w:i/>
          <w:iCs/>
          <w:color w:val="000000" w:themeColor="text1"/>
          <w:sz w:val="24"/>
          <w:szCs w:val="24"/>
          <w:lang w:val="en-IE" w:eastAsia="en-US"/>
        </w:rPr>
        <w:t>Groups: Interaction and Performance</w:t>
      </w:r>
      <w:r w:rsidRPr="0029048A">
        <w:rPr>
          <w:rFonts w:ascii="Times New Roman" w:eastAsiaTheme="minorHAnsi" w:hAnsi="Times New Roman" w:cs="Times New Roman"/>
          <w:color w:val="000000" w:themeColor="text1"/>
          <w:sz w:val="24"/>
          <w:szCs w:val="24"/>
          <w:lang w:val="en-IE" w:eastAsia="en-US"/>
        </w:rPr>
        <w:t>. Englewood Cliffs, NJ: Prentice-Hall.</w:t>
      </w:r>
    </w:p>
    <w:p w14:paraId="4F4E06D2" w14:textId="77777777" w:rsidR="006C673F" w:rsidRPr="0029048A" w:rsidRDefault="006C673F" w:rsidP="006C673F">
      <w:pPr>
        <w:autoSpaceDE w:val="0"/>
        <w:autoSpaceDN w:val="0"/>
        <w:adjustRightInd w:val="0"/>
        <w:spacing w:after="0" w:line="240" w:lineRule="auto"/>
        <w:jc w:val="both"/>
        <w:rPr>
          <w:rFonts w:ascii="Times New Roman" w:eastAsiaTheme="minorHAnsi" w:hAnsi="Times New Roman" w:cs="Times New Roman"/>
          <w:color w:val="000000" w:themeColor="text1"/>
          <w:sz w:val="24"/>
          <w:szCs w:val="24"/>
          <w:lang w:val="en-IE" w:eastAsia="en-US"/>
        </w:rPr>
      </w:pPr>
    </w:p>
    <w:p w14:paraId="7F688A51" w14:textId="77777777" w:rsidR="006C673F" w:rsidRPr="0029048A" w:rsidRDefault="006C673F" w:rsidP="006C673F">
      <w:pPr>
        <w:autoSpaceDE w:val="0"/>
        <w:autoSpaceDN w:val="0"/>
        <w:adjustRightInd w:val="0"/>
        <w:spacing w:after="0" w:line="240" w:lineRule="auto"/>
        <w:jc w:val="both"/>
        <w:rPr>
          <w:rFonts w:ascii="Times New Roman" w:eastAsiaTheme="minorHAnsi" w:hAnsi="Times New Roman" w:cs="Times New Roman"/>
          <w:color w:val="000000" w:themeColor="text1"/>
          <w:sz w:val="24"/>
          <w:szCs w:val="24"/>
          <w:lang w:val="en-IE" w:eastAsia="en-US"/>
        </w:rPr>
      </w:pPr>
      <w:r w:rsidRPr="0029048A">
        <w:rPr>
          <w:rFonts w:ascii="Times New Roman" w:eastAsiaTheme="minorHAnsi" w:hAnsi="Times New Roman" w:cs="Times New Roman"/>
          <w:color w:val="000000" w:themeColor="text1"/>
          <w:sz w:val="24"/>
          <w:szCs w:val="24"/>
          <w:lang w:val="en-IE" w:eastAsia="en-US"/>
        </w:rPr>
        <w:t xml:space="preserve">McGrath, J.E., Arrow, H. and Berdahl, J.L. (2000), “The study of groups: Past, present, and future”, </w:t>
      </w:r>
      <w:r w:rsidRPr="0029048A">
        <w:rPr>
          <w:rFonts w:ascii="Times New Roman" w:eastAsiaTheme="minorHAnsi" w:hAnsi="Times New Roman" w:cs="Times New Roman"/>
          <w:i/>
          <w:iCs/>
          <w:color w:val="000000" w:themeColor="text1"/>
          <w:sz w:val="24"/>
          <w:szCs w:val="24"/>
          <w:lang w:val="en-IE" w:eastAsia="en-US"/>
        </w:rPr>
        <w:t xml:space="preserve">Personality </w:t>
      </w:r>
      <w:proofErr w:type="gramStart"/>
      <w:r w:rsidRPr="0029048A">
        <w:rPr>
          <w:rFonts w:ascii="Times New Roman" w:eastAsiaTheme="minorHAnsi" w:hAnsi="Times New Roman" w:cs="Times New Roman"/>
          <w:i/>
          <w:iCs/>
          <w:color w:val="000000" w:themeColor="text1"/>
          <w:sz w:val="24"/>
          <w:szCs w:val="24"/>
          <w:lang w:val="en-IE" w:eastAsia="en-US"/>
        </w:rPr>
        <w:t>And</w:t>
      </w:r>
      <w:proofErr w:type="gramEnd"/>
      <w:r w:rsidRPr="0029048A">
        <w:rPr>
          <w:rFonts w:ascii="Times New Roman" w:eastAsiaTheme="minorHAnsi" w:hAnsi="Times New Roman" w:cs="Times New Roman"/>
          <w:i/>
          <w:iCs/>
          <w:color w:val="000000" w:themeColor="text1"/>
          <w:sz w:val="24"/>
          <w:szCs w:val="24"/>
          <w:lang w:val="en-IE" w:eastAsia="en-US"/>
        </w:rPr>
        <w:t xml:space="preserve"> Social Psychology Review</w:t>
      </w:r>
      <w:r w:rsidRPr="0029048A">
        <w:rPr>
          <w:rFonts w:ascii="Times New Roman" w:eastAsiaTheme="minorHAnsi" w:hAnsi="Times New Roman" w:cs="Times New Roman"/>
          <w:color w:val="000000" w:themeColor="text1"/>
          <w:sz w:val="24"/>
          <w:szCs w:val="24"/>
          <w:lang w:val="en-IE" w:eastAsia="en-US"/>
        </w:rPr>
        <w:t>, Vol. 4 No. 1, pp. 95-105.</w:t>
      </w:r>
    </w:p>
    <w:p w14:paraId="688F321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880C51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Meluso, J., Johnson, S. and </w:t>
      </w:r>
      <w:proofErr w:type="spellStart"/>
      <w:r w:rsidRPr="0029048A">
        <w:rPr>
          <w:rFonts w:ascii="Times New Roman" w:eastAsia="Times New Roman" w:hAnsi="Times New Roman" w:cs="Times New Roman"/>
          <w:color w:val="000000" w:themeColor="text1"/>
          <w:sz w:val="24"/>
          <w:szCs w:val="24"/>
          <w:highlight w:val="white"/>
        </w:rPr>
        <w:t>Bagrow</w:t>
      </w:r>
      <w:proofErr w:type="spellEnd"/>
      <w:r w:rsidRPr="0029048A">
        <w:rPr>
          <w:rFonts w:ascii="Times New Roman" w:eastAsia="Times New Roman" w:hAnsi="Times New Roman" w:cs="Times New Roman"/>
          <w:color w:val="000000" w:themeColor="text1"/>
          <w:sz w:val="24"/>
          <w:szCs w:val="24"/>
          <w:highlight w:val="white"/>
        </w:rPr>
        <w:t xml:space="preserve">, J. (2020), “Making virtual teams work: Redesigning virtual collaboration for the future”, </w:t>
      </w:r>
      <w:proofErr w:type="spellStart"/>
      <w:r w:rsidRPr="0029048A">
        <w:rPr>
          <w:rFonts w:ascii="Times New Roman" w:eastAsia="Times New Roman" w:hAnsi="Times New Roman" w:cs="Times New Roman"/>
          <w:color w:val="000000" w:themeColor="text1"/>
          <w:sz w:val="24"/>
          <w:szCs w:val="24"/>
          <w:highlight w:val="white"/>
        </w:rPr>
        <w:t>SocArXiv</w:t>
      </w:r>
      <w:proofErr w:type="spellEnd"/>
      <w:r w:rsidRPr="0029048A">
        <w:rPr>
          <w:rFonts w:ascii="Times New Roman" w:eastAsia="Times New Roman" w:hAnsi="Times New Roman" w:cs="Times New Roman"/>
          <w:color w:val="000000" w:themeColor="text1"/>
          <w:sz w:val="24"/>
          <w:szCs w:val="24"/>
          <w:highlight w:val="white"/>
        </w:rPr>
        <w:t>, September, pp. 1-14.</w:t>
      </w:r>
    </w:p>
    <w:p w14:paraId="5F14DF9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ED16E9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shd w:val="clear" w:color="auto" w:fill="FFFFFF"/>
        </w:rPr>
        <w:t xml:space="preserve">Michalke, S., Lohrenz, L., </w:t>
      </w:r>
      <w:proofErr w:type="spellStart"/>
      <w:r w:rsidRPr="0029048A">
        <w:rPr>
          <w:rFonts w:ascii="Times New Roman" w:hAnsi="Times New Roman" w:cs="Times New Roman"/>
          <w:color w:val="000000" w:themeColor="text1"/>
          <w:sz w:val="24"/>
          <w:szCs w:val="24"/>
          <w:shd w:val="clear" w:color="auto" w:fill="FFFFFF"/>
        </w:rPr>
        <w:t>Lattemann</w:t>
      </w:r>
      <w:proofErr w:type="spellEnd"/>
      <w:r w:rsidRPr="0029048A">
        <w:rPr>
          <w:rFonts w:ascii="Times New Roman" w:hAnsi="Times New Roman" w:cs="Times New Roman"/>
          <w:color w:val="000000" w:themeColor="text1"/>
          <w:sz w:val="24"/>
          <w:szCs w:val="24"/>
          <w:shd w:val="clear" w:color="auto" w:fill="FFFFFF"/>
        </w:rPr>
        <w:t xml:space="preserve">, C. and </w:t>
      </w:r>
      <w:proofErr w:type="spellStart"/>
      <w:r w:rsidRPr="0029048A">
        <w:rPr>
          <w:rFonts w:ascii="Times New Roman" w:hAnsi="Times New Roman" w:cs="Times New Roman"/>
          <w:color w:val="000000" w:themeColor="text1"/>
          <w:sz w:val="24"/>
          <w:szCs w:val="24"/>
          <w:shd w:val="clear" w:color="auto" w:fill="FFFFFF"/>
        </w:rPr>
        <w:t>Robra-Bissantz</w:t>
      </w:r>
      <w:proofErr w:type="spellEnd"/>
      <w:r w:rsidRPr="0029048A">
        <w:rPr>
          <w:rFonts w:ascii="Times New Roman" w:hAnsi="Times New Roman" w:cs="Times New Roman"/>
          <w:color w:val="000000" w:themeColor="text1"/>
          <w:sz w:val="24"/>
          <w:szCs w:val="24"/>
          <w:shd w:val="clear" w:color="auto" w:fill="FFFFFF"/>
        </w:rPr>
        <w:t>, S. (2022), “Exploring engagement, well-being, and welfare on engagement platforms: Insight into the personal service sector from the DACH region”, </w:t>
      </w:r>
      <w:r w:rsidRPr="0029048A">
        <w:rPr>
          <w:rFonts w:ascii="Times New Roman" w:hAnsi="Times New Roman" w:cs="Times New Roman"/>
          <w:i/>
          <w:iCs/>
          <w:color w:val="000000" w:themeColor="text1"/>
          <w:sz w:val="24"/>
          <w:szCs w:val="24"/>
          <w:shd w:val="clear" w:color="auto" w:fill="FFFFFF"/>
        </w:rPr>
        <w:t>Electronic Markets</w:t>
      </w:r>
      <w:r w:rsidRPr="0029048A">
        <w:rPr>
          <w:rFonts w:ascii="Times New Roman" w:hAnsi="Times New Roman" w:cs="Times New Roman"/>
          <w:color w:val="000000" w:themeColor="text1"/>
          <w:sz w:val="24"/>
          <w:szCs w:val="24"/>
          <w:shd w:val="clear" w:color="auto" w:fill="FFFFFF"/>
        </w:rPr>
        <w:t>, Vol. 32, pp. 2429–2444.</w:t>
      </w:r>
    </w:p>
    <w:p w14:paraId="038CFB3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28F1F36"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Mills, A.J., Berthon, P.R. and Pitt, C. (2020), “Agile authorship: Evolving models of innovation for information-intensive offerings”, </w:t>
      </w:r>
      <w:r w:rsidRPr="0029048A">
        <w:rPr>
          <w:rFonts w:ascii="Times New Roman" w:hAnsi="Times New Roman" w:cs="Times New Roman"/>
          <w:i/>
          <w:iCs/>
          <w:color w:val="000000" w:themeColor="text1"/>
          <w:sz w:val="24"/>
          <w:szCs w:val="24"/>
          <w:shd w:val="clear" w:color="auto" w:fill="FFFFFF"/>
        </w:rPr>
        <w:t>Journal of Business Research</w:t>
      </w:r>
      <w:r w:rsidRPr="0029048A">
        <w:rPr>
          <w:rFonts w:ascii="Times New Roman" w:hAnsi="Times New Roman" w:cs="Times New Roman"/>
          <w:color w:val="000000" w:themeColor="text1"/>
          <w:sz w:val="24"/>
          <w:szCs w:val="24"/>
          <w:shd w:val="clear" w:color="auto" w:fill="FFFFFF"/>
        </w:rPr>
        <w:t>, Vol. 110, pp. 577-583.</w:t>
      </w:r>
    </w:p>
    <w:p w14:paraId="57AD4277"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2CDBC5FE"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Jeanquart Miles, S. and Mangold, G. (2002), "The impact of team leader performance on team member satisfaction: the subordinate’s perspective", </w:t>
      </w:r>
      <w:r w:rsidRPr="0029048A">
        <w:rPr>
          <w:rFonts w:ascii="Times New Roman" w:hAnsi="Times New Roman" w:cs="Times New Roman"/>
          <w:i/>
          <w:iCs/>
          <w:color w:val="000000" w:themeColor="text1"/>
          <w:sz w:val="24"/>
          <w:szCs w:val="24"/>
          <w:shd w:val="clear" w:color="auto" w:fill="FFFFFF"/>
        </w:rPr>
        <w:t>Team Performance Management</w:t>
      </w:r>
      <w:r w:rsidRPr="0029048A">
        <w:rPr>
          <w:rFonts w:ascii="Times New Roman" w:hAnsi="Times New Roman" w:cs="Times New Roman"/>
          <w:color w:val="000000" w:themeColor="text1"/>
          <w:sz w:val="24"/>
          <w:szCs w:val="24"/>
          <w:shd w:val="clear" w:color="auto" w:fill="FFFFFF"/>
        </w:rPr>
        <w:t xml:space="preserve">, Vol. 8 No. 5/6, pp. 113-121. </w:t>
      </w:r>
    </w:p>
    <w:p w14:paraId="0647774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EB83FCD"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Montoya-Weiss, M.M., Massey, A.P. and Song, M. (2001), “Getting it together: Temporal coordination and conflict management in global virtual teams”, </w:t>
      </w:r>
      <w:r w:rsidRPr="0029048A">
        <w:rPr>
          <w:rFonts w:ascii="Times New Roman" w:hAnsi="Times New Roman" w:cs="Times New Roman"/>
          <w:i/>
          <w:iCs/>
          <w:color w:val="000000" w:themeColor="text1"/>
          <w:sz w:val="24"/>
          <w:szCs w:val="24"/>
          <w:shd w:val="clear" w:color="auto" w:fill="FFFFFF"/>
        </w:rPr>
        <w:t>Academy of Management Journal</w:t>
      </w:r>
      <w:r w:rsidRPr="0029048A">
        <w:rPr>
          <w:rFonts w:ascii="Times New Roman" w:hAnsi="Times New Roman" w:cs="Times New Roman"/>
          <w:color w:val="000000" w:themeColor="text1"/>
          <w:sz w:val="24"/>
          <w:szCs w:val="24"/>
          <w:shd w:val="clear" w:color="auto" w:fill="FFFFFF"/>
        </w:rPr>
        <w:t>, Vol. 44 No. 6, pp. 1251-1262.</w:t>
      </w:r>
    </w:p>
    <w:p w14:paraId="7D74873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A7450F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Mortensen, </w:t>
      </w:r>
      <w:proofErr w:type="gramStart"/>
      <w:r w:rsidRPr="0029048A">
        <w:rPr>
          <w:rFonts w:ascii="Times New Roman" w:eastAsia="Times New Roman" w:hAnsi="Times New Roman" w:cs="Times New Roman"/>
          <w:color w:val="000000" w:themeColor="text1"/>
          <w:sz w:val="24"/>
          <w:szCs w:val="24"/>
          <w:highlight w:val="white"/>
        </w:rPr>
        <w:t>M.</w:t>
      </w:r>
      <w:proofErr w:type="gramEnd"/>
      <w:r w:rsidRPr="0029048A">
        <w:rPr>
          <w:rFonts w:ascii="Times New Roman" w:eastAsia="Times New Roman" w:hAnsi="Times New Roman" w:cs="Times New Roman"/>
          <w:color w:val="000000" w:themeColor="text1"/>
          <w:sz w:val="24"/>
          <w:szCs w:val="24"/>
          <w:highlight w:val="white"/>
        </w:rPr>
        <w:t xml:space="preserve"> and Hinds, P.J. (2001). Conflict and shared identity in geographically distributed teams. </w:t>
      </w:r>
      <w:r w:rsidRPr="0029048A">
        <w:rPr>
          <w:rFonts w:ascii="Times New Roman" w:eastAsia="Times New Roman" w:hAnsi="Times New Roman" w:cs="Times New Roman"/>
          <w:i/>
          <w:color w:val="000000" w:themeColor="text1"/>
          <w:sz w:val="24"/>
          <w:szCs w:val="24"/>
          <w:highlight w:val="white"/>
        </w:rPr>
        <w:t>International Journal of Conflict Management</w:t>
      </w:r>
      <w:r w:rsidRPr="0029048A">
        <w:rPr>
          <w:rFonts w:ascii="Times New Roman" w:eastAsia="Times New Roman" w:hAnsi="Times New Roman" w:cs="Times New Roman"/>
          <w:color w:val="000000" w:themeColor="text1"/>
          <w:sz w:val="24"/>
          <w:szCs w:val="24"/>
          <w:highlight w:val="white"/>
        </w:rPr>
        <w:t>, 12(3), pp. 212-238.</w:t>
      </w:r>
    </w:p>
    <w:p w14:paraId="5EA6405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B002F8A"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roofErr w:type="spellStart"/>
      <w:r w:rsidRPr="0029048A">
        <w:rPr>
          <w:rFonts w:ascii="Times New Roman" w:hAnsi="Times New Roman" w:cs="Times New Roman"/>
          <w:color w:val="000000" w:themeColor="text1"/>
          <w:sz w:val="24"/>
          <w:szCs w:val="24"/>
          <w:shd w:val="clear" w:color="auto" w:fill="FFFFFF"/>
        </w:rPr>
        <w:t>Nesterkin</w:t>
      </w:r>
      <w:proofErr w:type="spellEnd"/>
      <w:r w:rsidRPr="0029048A">
        <w:rPr>
          <w:rFonts w:ascii="Times New Roman" w:hAnsi="Times New Roman" w:cs="Times New Roman"/>
          <w:color w:val="000000" w:themeColor="text1"/>
          <w:sz w:val="24"/>
          <w:szCs w:val="24"/>
          <w:shd w:val="clear" w:color="auto" w:fill="FFFFFF"/>
        </w:rPr>
        <w:t>, D.A., Porterfield, T.E. and Li, X. (2016), “Relationship conflict, conflict management, and performance of information technology teams”, </w:t>
      </w:r>
      <w:r w:rsidRPr="0029048A">
        <w:rPr>
          <w:rFonts w:ascii="Times New Roman" w:hAnsi="Times New Roman" w:cs="Times New Roman"/>
          <w:i/>
          <w:iCs/>
          <w:color w:val="000000" w:themeColor="text1"/>
          <w:sz w:val="24"/>
          <w:szCs w:val="24"/>
          <w:shd w:val="clear" w:color="auto" w:fill="FFFFFF"/>
        </w:rPr>
        <w:t>Journal of Computer Information Systems</w:t>
      </w:r>
      <w:r w:rsidRPr="0029048A">
        <w:rPr>
          <w:rFonts w:ascii="Times New Roman" w:hAnsi="Times New Roman" w:cs="Times New Roman"/>
          <w:color w:val="000000" w:themeColor="text1"/>
          <w:sz w:val="24"/>
          <w:szCs w:val="24"/>
          <w:shd w:val="clear" w:color="auto" w:fill="FFFFFF"/>
        </w:rPr>
        <w:t>, Vol. 56 No. 3, pp. 194-203.</w:t>
      </w:r>
    </w:p>
    <w:p w14:paraId="412C8F5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584882C" w14:textId="77777777" w:rsidR="006C673F"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roofErr w:type="spellStart"/>
      <w:r w:rsidRPr="0029048A">
        <w:rPr>
          <w:rFonts w:ascii="Times New Roman" w:eastAsia="Times New Roman" w:hAnsi="Times New Roman" w:cs="Times New Roman"/>
          <w:color w:val="000000" w:themeColor="text1"/>
          <w:sz w:val="24"/>
          <w:szCs w:val="24"/>
          <w:highlight w:val="white"/>
        </w:rPr>
        <w:t>Nitzl</w:t>
      </w:r>
      <w:proofErr w:type="spellEnd"/>
      <w:r w:rsidRPr="0029048A">
        <w:rPr>
          <w:rFonts w:ascii="Times New Roman" w:eastAsia="Times New Roman" w:hAnsi="Times New Roman" w:cs="Times New Roman"/>
          <w:color w:val="000000" w:themeColor="text1"/>
          <w:sz w:val="24"/>
          <w:szCs w:val="24"/>
          <w:highlight w:val="white"/>
        </w:rPr>
        <w:t xml:space="preserve">, C., Roldán, J.L. and Cepeda Carrión, G. (2016), “Mediation Analysis in Partial Least Squares Path </w:t>
      </w:r>
      <w:proofErr w:type="spellStart"/>
      <w:r w:rsidRPr="0029048A">
        <w:rPr>
          <w:rFonts w:ascii="Times New Roman" w:eastAsia="Times New Roman" w:hAnsi="Times New Roman" w:cs="Times New Roman"/>
          <w:color w:val="000000" w:themeColor="text1"/>
          <w:sz w:val="24"/>
          <w:szCs w:val="24"/>
          <w:highlight w:val="white"/>
        </w:rPr>
        <w:t>Modeling</w:t>
      </w:r>
      <w:proofErr w:type="spellEnd"/>
      <w:r w:rsidRPr="0029048A">
        <w:rPr>
          <w:rFonts w:ascii="Times New Roman" w:eastAsia="Times New Roman" w:hAnsi="Times New Roman" w:cs="Times New Roman"/>
          <w:color w:val="000000" w:themeColor="text1"/>
          <w:sz w:val="24"/>
          <w:szCs w:val="24"/>
          <w:highlight w:val="white"/>
        </w:rPr>
        <w:t xml:space="preserve">: Helping Researchers Discuss More Sophisticated Models”, </w:t>
      </w:r>
      <w:r w:rsidRPr="0029048A">
        <w:rPr>
          <w:rFonts w:ascii="Times New Roman" w:eastAsia="Times New Roman" w:hAnsi="Times New Roman" w:cs="Times New Roman"/>
          <w:i/>
          <w:color w:val="000000" w:themeColor="text1"/>
          <w:sz w:val="24"/>
          <w:szCs w:val="24"/>
          <w:highlight w:val="white"/>
        </w:rPr>
        <w:t>Industrial Management &amp; Data Systems</w:t>
      </w:r>
      <w:r w:rsidRPr="0029048A">
        <w:rPr>
          <w:rFonts w:ascii="Times New Roman" w:eastAsia="Times New Roman" w:hAnsi="Times New Roman" w:cs="Times New Roman"/>
          <w:color w:val="000000" w:themeColor="text1"/>
          <w:sz w:val="24"/>
          <w:szCs w:val="24"/>
          <w:highlight w:val="white"/>
        </w:rPr>
        <w:t>, Vol. 119 No. 9, pp. 1849-1864.</w:t>
      </w:r>
    </w:p>
    <w:p w14:paraId="5B931C88" w14:textId="77777777" w:rsidR="00DB4A3C" w:rsidRDefault="00DB4A3C"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F61BC28" w14:textId="1022F4A1" w:rsidR="00DB4A3C" w:rsidRPr="00DB4A3C" w:rsidRDefault="00DB4A3C" w:rsidP="006C673F">
      <w:pPr>
        <w:spacing w:after="0" w:line="240" w:lineRule="auto"/>
        <w:contextualSpacing/>
        <w:jc w:val="both"/>
        <w:rPr>
          <w:rFonts w:ascii="Times New Roman" w:eastAsia="Times New Roman" w:hAnsi="Times New Roman" w:cs="Times New Roman"/>
          <w:color w:val="00B0F0"/>
          <w:sz w:val="24"/>
          <w:szCs w:val="24"/>
          <w:highlight w:val="white"/>
        </w:rPr>
      </w:pPr>
      <w:r w:rsidRPr="00DB4A3C">
        <w:rPr>
          <w:rFonts w:ascii="Times New Roman" w:eastAsia="Times New Roman" w:hAnsi="Times New Roman" w:cs="Times New Roman"/>
          <w:color w:val="00B0F0"/>
          <w:sz w:val="24"/>
          <w:szCs w:val="24"/>
        </w:rPr>
        <w:lastRenderedPageBreak/>
        <w:t xml:space="preserve">Osgood, C.E. (1967), “On the strategy of cross-national research into subjective culture”, </w:t>
      </w:r>
      <w:r w:rsidRPr="003C4EE6">
        <w:rPr>
          <w:rFonts w:ascii="Times New Roman" w:eastAsia="Times New Roman" w:hAnsi="Times New Roman" w:cs="Times New Roman"/>
          <w:i/>
          <w:iCs/>
          <w:color w:val="00B0F0"/>
          <w:sz w:val="24"/>
          <w:szCs w:val="24"/>
        </w:rPr>
        <w:t>Social Science Information</w:t>
      </w:r>
      <w:r w:rsidRPr="00DB4A3C">
        <w:rPr>
          <w:rFonts w:ascii="Times New Roman" w:eastAsia="Times New Roman" w:hAnsi="Times New Roman" w:cs="Times New Roman"/>
          <w:color w:val="00B0F0"/>
          <w:sz w:val="24"/>
          <w:szCs w:val="24"/>
        </w:rPr>
        <w:t>, Vol. 6 No. 1, pp. 5-37.</w:t>
      </w:r>
    </w:p>
    <w:p w14:paraId="2868F25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D253B0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roofErr w:type="spellStart"/>
      <w:r w:rsidRPr="0029048A">
        <w:rPr>
          <w:rFonts w:ascii="Times New Roman" w:hAnsi="Times New Roman" w:cs="Times New Roman"/>
          <w:color w:val="000000" w:themeColor="text1"/>
          <w:sz w:val="24"/>
          <w:szCs w:val="24"/>
          <w:shd w:val="clear" w:color="auto" w:fill="FFFFFF"/>
        </w:rPr>
        <w:t>Palgi</w:t>
      </w:r>
      <w:proofErr w:type="spellEnd"/>
      <w:r w:rsidRPr="0029048A">
        <w:rPr>
          <w:rFonts w:ascii="Times New Roman" w:hAnsi="Times New Roman" w:cs="Times New Roman"/>
          <w:color w:val="000000" w:themeColor="text1"/>
          <w:sz w:val="24"/>
          <w:szCs w:val="24"/>
          <w:shd w:val="clear" w:color="auto" w:fill="FFFFFF"/>
        </w:rPr>
        <w:t>, Y., Shrira, A., Ring, L., Bodner, E., Avidor, S., Bergman, Y., ... and Hoffman, Y. (2020), “The loneliness pandemic: Loneliness and other concomitants of depression, anxiety and their comorbidity during the COVID-19 outbreak”, </w:t>
      </w:r>
      <w:r w:rsidRPr="0029048A">
        <w:rPr>
          <w:rFonts w:ascii="Times New Roman" w:hAnsi="Times New Roman" w:cs="Times New Roman"/>
          <w:i/>
          <w:iCs/>
          <w:color w:val="000000" w:themeColor="text1"/>
          <w:sz w:val="24"/>
          <w:szCs w:val="24"/>
          <w:shd w:val="clear" w:color="auto" w:fill="FFFFFF"/>
        </w:rPr>
        <w:t>Journal of Affective Disorders</w:t>
      </w:r>
      <w:r w:rsidRPr="0029048A">
        <w:rPr>
          <w:rFonts w:ascii="Times New Roman" w:hAnsi="Times New Roman" w:cs="Times New Roman"/>
          <w:color w:val="000000" w:themeColor="text1"/>
          <w:sz w:val="24"/>
          <w:szCs w:val="24"/>
          <w:shd w:val="clear" w:color="auto" w:fill="FFFFFF"/>
        </w:rPr>
        <w:t>, Vol. 275 No. October, pp. 109-111.</w:t>
      </w:r>
    </w:p>
    <w:p w14:paraId="78569CC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DC9C70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Panteli, N. and Chiasson, M. (2008), Rethinking Virtuality, In </w:t>
      </w:r>
      <w:r w:rsidRPr="0029048A">
        <w:rPr>
          <w:rFonts w:ascii="Times New Roman" w:eastAsia="Times New Roman" w:hAnsi="Times New Roman" w:cs="Times New Roman"/>
          <w:i/>
          <w:color w:val="000000" w:themeColor="text1"/>
          <w:sz w:val="24"/>
          <w:szCs w:val="24"/>
          <w:highlight w:val="white"/>
        </w:rPr>
        <w:t>Exploring virtuality within and Beyond Organisations</w:t>
      </w:r>
      <w:r w:rsidRPr="0029048A">
        <w:rPr>
          <w:rFonts w:ascii="Times New Roman" w:eastAsia="Times New Roman" w:hAnsi="Times New Roman" w:cs="Times New Roman"/>
          <w:color w:val="000000" w:themeColor="text1"/>
          <w:sz w:val="24"/>
          <w:szCs w:val="24"/>
          <w:highlight w:val="white"/>
        </w:rPr>
        <w:t xml:space="preserve"> (pp. 1-17), Palgrave Macmillan, London.</w:t>
      </w:r>
    </w:p>
    <w:p w14:paraId="30E522B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170E79F"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Patterson, M., Warr, P. and West, M. (2004), “Organisational climate and company productivity: The role of employee affect and employee level”, </w:t>
      </w:r>
      <w:r w:rsidRPr="0029048A">
        <w:rPr>
          <w:rFonts w:ascii="Times New Roman" w:eastAsia="Times New Roman" w:hAnsi="Times New Roman" w:cs="Times New Roman"/>
          <w:i/>
          <w:color w:val="000000" w:themeColor="text1"/>
          <w:sz w:val="24"/>
          <w:szCs w:val="24"/>
          <w:highlight w:val="white"/>
        </w:rPr>
        <w:t>Journal of Occupational and Organisational Psychology</w:t>
      </w:r>
      <w:r w:rsidRPr="0029048A">
        <w:rPr>
          <w:rFonts w:ascii="Times New Roman" w:eastAsia="Times New Roman" w:hAnsi="Times New Roman" w:cs="Times New Roman"/>
          <w:color w:val="000000" w:themeColor="text1"/>
          <w:sz w:val="24"/>
          <w:szCs w:val="24"/>
          <w:highlight w:val="white"/>
        </w:rPr>
        <w:t>, Vol. 77 No. 2, pp. 193-216.</w:t>
      </w:r>
    </w:p>
    <w:p w14:paraId="43729A4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E945AC6"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Paul, S., Samarah, I.M., Seetharaman, P. and Mykytyn Jr, P.P. (2004a), “An empirical investigation of collaborative conflict management style in group support system-based global virtual teams”, </w:t>
      </w:r>
      <w:r w:rsidRPr="0029048A">
        <w:rPr>
          <w:rFonts w:ascii="Times New Roman" w:hAnsi="Times New Roman" w:cs="Times New Roman"/>
          <w:i/>
          <w:iCs/>
          <w:color w:val="000000" w:themeColor="text1"/>
          <w:sz w:val="24"/>
          <w:szCs w:val="24"/>
          <w:shd w:val="clear" w:color="auto" w:fill="FFFFFF"/>
        </w:rPr>
        <w:t>Journal of Management Information Systems</w:t>
      </w:r>
      <w:r w:rsidRPr="0029048A">
        <w:rPr>
          <w:rFonts w:ascii="Times New Roman" w:hAnsi="Times New Roman" w:cs="Times New Roman"/>
          <w:color w:val="000000" w:themeColor="text1"/>
          <w:sz w:val="24"/>
          <w:szCs w:val="24"/>
          <w:shd w:val="clear" w:color="auto" w:fill="FFFFFF"/>
        </w:rPr>
        <w:t>, Vol. 21 No. 3, pp. 185-222.</w:t>
      </w:r>
    </w:p>
    <w:p w14:paraId="3C6B2962"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761F6B11"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Paul, S., Seetharaman, P., Samarah, I. and Mykytyn, P.P. (2004b), “Impact of heterogeneity and collaborative conflict management style on the performance of synchronous global virtual teams”, </w:t>
      </w:r>
      <w:r w:rsidRPr="0029048A">
        <w:rPr>
          <w:rFonts w:ascii="Times New Roman" w:hAnsi="Times New Roman" w:cs="Times New Roman"/>
          <w:i/>
          <w:iCs/>
          <w:color w:val="000000" w:themeColor="text1"/>
          <w:sz w:val="24"/>
          <w:szCs w:val="24"/>
          <w:shd w:val="clear" w:color="auto" w:fill="FFFFFF"/>
        </w:rPr>
        <w:t>Information &amp; Management</w:t>
      </w:r>
      <w:r w:rsidRPr="0029048A">
        <w:rPr>
          <w:rFonts w:ascii="Times New Roman" w:hAnsi="Times New Roman" w:cs="Times New Roman"/>
          <w:color w:val="000000" w:themeColor="text1"/>
          <w:sz w:val="24"/>
          <w:szCs w:val="24"/>
          <w:shd w:val="clear" w:color="auto" w:fill="FFFFFF"/>
        </w:rPr>
        <w:t>, Vol. 41 No. 3, pp. 303-321.</w:t>
      </w:r>
    </w:p>
    <w:p w14:paraId="2E5B5C8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1FA139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Pavot, W. and Diener, E. (1993), “Review of the satisfaction with life scale”, </w:t>
      </w:r>
      <w:r w:rsidRPr="0029048A">
        <w:rPr>
          <w:rFonts w:ascii="Times New Roman" w:eastAsia="Times New Roman" w:hAnsi="Times New Roman" w:cs="Times New Roman"/>
          <w:i/>
          <w:color w:val="000000" w:themeColor="text1"/>
          <w:sz w:val="24"/>
          <w:szCs w:val="24"/>
          <w:highlight w:val="white"/>
        </w:rPr>
        <w:t>Psychological Assessment</w:t>
      </w:r>
      <w:r w:rsidRPr="0029048A">
        <w:rPr>
          <w:rFonts w:ascii="Times New Roman" w:eastAsia="Times New Roman" w:hAnsi="Times New Roman" w:cs="Times New Roman"/>
          <w:color w:val="000000" w:themeColor="text1"/>
          <w:sz w:val="24"/>
          <w:szCs w:val="24"/>
          <w:highlight w:val="white"/>
        </w:rPr>
        <w:t>, Vol. 5 No. 2, pp. 164-172.</w:t>
      </w:r>
    </w:p>
    <w:p w14:paraId="71CE728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80D7E3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Pazos, P. (2012), “Conflict management and effectiveness in virtual teams”, </w:t>
      </w:r>
      <w:r w:rsidRPr="0029048A">
        <w:rPr>
          <w:rFonts w:ascii="Times New Roman" w:eastAsia="Times New Roman" w:hAnsi="Times New Roman" w:cs="Times New Roman"/>
          <w:i/>
          <w:color w:val="000000" w:themeColor="text1"/>
          <w:sz w:val="24"/>
          <w:szCs w:val="24"/>
          <w:highlight w:val="white"/>
        </w:rPr>
        <w:t>Team Performance Management: An International Journal,</w:t>
      </w:r>
      <w:r w:rsidRPr="0029048A">
        <w:rPr>
          <w:rFonts w:ascii="Times New Roman" w:eastAsia="Times New Roman" w:hAnsi="Times New Roman" w:cs="Times New Roman"/>
          <w:color w:val="000000" w:themeColor="text1"/>
          <w:sz w:val="24"/>
          <w:szCs w:val="24"/>
          <w:highlight w:val="white"/>
        </w:rPr>
        <w:t xml:space="preserve"> Vol. 18 No. 7/8, pp. 401– 417.</w:t>
      </w:r>
    </w:p>
    <w:p w14:paraId="58B0D40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2C32A0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yellow"/>
        </w:rPr>
      </w:pPr>
      <w:r w:rsidRPr="0029048A">
        <w:rPr>
          <w:rFonts w:ascii="Times New Roman" w:hAnsi="Times New Roman" w:cs="Times New Roman"/>
          <w:color w:val="000000" w:themeColor="text1"/>
          <w:sz w:val="24"/>
          <w:szCs w:val="24"/>
          <w:shd w:val="clear" w:color="auto" w:fill="FFFFFF"/>
        </w:rPr>
        <w:t>Peters, D., Calvo, R.A. and Ryan, R.M. (2018), “Designing for motivation, engagement and wellbeing in digital experience”, </w:t>
      </w:r>
      <w:r w:rsidRPr="0029048A">
        <w:rPr>
          <w:rFonts w:ascii="Times New Roman" w:hAnsi="Times New Roman" w:cs="Times New Roman"/>
          <w:i/>
          <w:iCs/>
          <w:color w:val="000000" w:themeColor="text1"/>
          <w:sz w:val="24"/>
          <w:szCs w:val="24"/>
          <w:shd w:val="clear" w:color="auto" w:fill="FFFFFF"/>
        </w:rPr>
        <w:t>Frontiers in Psychology</w:t>
      </w:r>
      <w:r w:rsidRPr="0029048A">
        <w:rPr>
          <w:rFonts w:ascii="Times New Roman" w:hAnsi="Times New Roman" w:cs="Times New Roman"/>
          <w:color w:val="000000" w:themeColor="text1"/>
          <w:sz w:val="24"/>
          <w:szCs w:val="24"/>
          <w:shd w:val="clear" w:color="auto" w:fill="FFFFFF"/>
        </w:rPr>
        <w:t>, Vol. 9 No. 797.</w:t>
      </w:r>
      <w:r w:rsidRPr="0029048A">
        <w:rPr>
          <w:color w:val="000000" w:themeColor="text1"/>
        </w:rPr>
        <w:t xml:space="preserve"> </w:t>
      </w:r>
      <w:proofErr w:type="spellStart"/>
      <w:r w:rsidRPr="0029048A">
        <w:rPr>
          <w:rFonts w:ascii="Times New Roman" w:hAnsi="Times New Roman" w:cs="Times New Roman"/>
          <w:color w:val="000000" w:themeColor="text1"/>
          <w:sz w:val="24"/>
          <w:szCs w:val="24"/>
          <w:shd w:val="clear" w:color="auto" w:fill="FFFFFF"/>
        </w:rPr>
        <w:t>doi</w:t>
      </w:r>
      <w:proofErr w:type="spellEnd"/>
      <w:r w:rsidRPr="0029048A">
        <w:rPr>
          <w:rFonts w:ascii="Times New Roman" w:hAnsi="Times New Roman" w:cs="Times New Roman"/>
          <w:color w:val="000000" w:themeColor="text1"/>
          <w:sz w:val="24"/>
          <w:szCs w:val="24"/>
          <w:shd w:val="clear" w:color="auto" w:fill="FFFFFF"/>
        </w:rPr>
        <w:t>: 10.3389/fpsyg.2018.00797.</w:t>
      </w:r>
    </w:p>
    <w:p w14:paraId="642EF57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88C1AF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proofErr w:type="spellStart"/>
      <w:r w:rsidRPr="0029048A">
        <w:rPr>
          <w:rFonts w:ascii="Times New Roman" w:hAnsi="Times New Roman" w:cs="Times New Roman"/>
          <w:color w:val="000000" w:themeColor="text1"/>
          <w:sz w:val="24"/>
          <w:szCs w:val="24"/>
          <w:shd w:val="clear" w:color="auto" w:fill="FFFFFF"/>
        </w:rPr>
        <w:t>Peukert</w:t>
      </w:r>
      <w:proofErr w:type="spellEnd"/>
      <w:r w:rsidRPr="0029048A">
        <w:rPr>
          <w:rFonts w:ascii="Times New Roman" w:hAnsi="Times New Roman" w:cs="Times New Roman"/>
          <w:color w:val="000000" w:themeColor="text1"/>
          <w:sz w:val="24"/>
          <w:szCs w:val="24"/>
          <w:shd w:val="clear" w:color="auto" w:fill="FFFFFF"/>
        </w:rPr>
        <w:t>, C., Weinhardt, C., Hinz, O. and Van der Aalst, W.M. (2022), “Metaverse: How to Approach Its Challenges from a BISE Perspective”, </w:t>
      </w:r>
      <w:r w:rsidRPr="0029048A">
        <w:rPr>
          <w:rFonts w:ascii="Times New Roman" w:hAnsi="Times New Roman" w:cs="Times New Roman"/>
          <w:i/>
          <w:iCs/>
          <w:color w:val="000000" w:themeColor="text1"/>
          <w:sz w:val="24"/>
          <w:szCs w:val="24"/>
          <w:shd w:val="clear" w:color="auto" w:fill="FFFFFF"/>
        </w:rPr>
        <w:t>Business &amp; Information Systems Engineering</w:t>
      </w:r>
      <w:r w:rsidRPr="0029048A">
        <w:rPr>
          <w:rFonts w:ascii="Times New Roman" w:hAnsi="Times New Roman" w:cs="Times New Roman"/>
          <w:color w:val="000000" w:themeColor="text1"/>
          <w:sz w:val="24"/>
          <w:szCs w:val="24"/>
          <w:shd w:val="clear" w:color="auto" w:fill="FFFFFF"/>
        </w:rPr>
        <w:t>, Vol. 64 No. 4, pp. 401-406.</w:t>
      </w:r>
    </w:p>
    <w:p w14:paraId="31F45BA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66D5710" w14:textId="77777777" w:rsidR="006C673F" w:rsidRPr="0029048A" w:rsidRDefault="006C673F" w:rsidP="006C673F">
      <w:pPr>
        <w:shd w:val="clear" w:color="auto" w:fill="FFFFFF"/>
        <w:spacing w:line="240" w:lineRule="auto"/>
        <w:jc w:val="both"/>
        <w:rPr>
          <w:rFonts w:ascii="Times New Roman" w:hAnsi="Times New Roman" w:cs="Times New Roman"/>
          <w:i/>
          <w:color w:val="000000" w:themeColor="text1"/>
          <w:sz w:val="24"/>
          <w:szCs w:val="24"/>
        </w:rPr>
      </w:pPr>
      <w:r w:rsidRPr="0029048A">
        <w:rPr>
          <w:rFonts w:ascii="Times New Roman" w:hAnsi="Times New Roman" w:cs="Times New Roman"/>
          <w:color w:val="000000" w:themeColor="text1"/>
          <w:sz w:val="24"/>
          <w:szCs w:val="24"/>
        </w:rPr>
        <w:t>Podsakoff, P.M. and Organ, D.W. (1986),</w:t>
      </w:r>
      <w:r w:rsidRPr="0029048A">
        <w:rPr>
          <w:rFonts w:ascii="Times New Roman" w:hAnsi="Times New Roman" w:cs="Times New Roman"/>
          <w:i/>
          <w:color w:val="000000" w:themeColor="text1"/>
          <w:sz w:val="24"/>
          <w:szCs w:val="24"/>
        </w:rPr>
        <w:t xml:space="preserve"> </w:t>
      </w:r>
      <w:r w:rsidRPr="0029048A">
        <w:rPr>
          <w:rFonts w:ascii="Times New Roman" w:hAnsi="Times New Roman" w:cs="Times New Roman"/>
          <w:iCs/>
          <w:color w:val="000000" w:themeColor="text1"/>
          <w:sz w:val="24"/>
          <w:szCs w:val="24"/>
        </w:rPr>
        <w:t>“S</w:t>
      </w:r>
      <w:r w:rsidRPr="0029048A">
        <w:rPr>
          <w:rFonts w:ascii="Times New Roman" w:hAnsi="Times New Roman" w:cs="Times New Roman"/>
          <w:color w:val="000000" w:themeColor="text1"/>
          <w:sz w:val="24"/>
          <w:szCs w:val="24"/>
        </w:rPr>
        <w:t>elf-reports in organizational research: problems and prospects”,</w:t>
      </w:r>
      <w:r w:rsidRPr="0029048A">
        <w:rPr>
          <w:rFonts w:ascii="Times New Roman" w:hAnsi="Times New Roman" w:cs="Times New Roman"/>
          <w:i/>
          <w:color w:val="000000" w:themeColor="text1"/>
          <w:sz w:val="24"/>
          <w:szCs w:val="24"/>
        </w:rPr>
        <w:t xml:space="preserve"> Journal of Management, </w:t>
      </w:r>
      <w:r w:rsidRPr="0029048A">
        <w:rPr>
          <w:rFonts w:ascii="Times New Roman" w:hAnsi="Times New Roman" w:cs="Times New Roman"/>
          <w:iCs/>
          <w:color w:val="000000" w:themeColor="text1"/>
          <w:sz w:val="24"/>
          <w:szCs w:val="24"/>
        </w:rPr>
        <w:t>Vol. 12 No. 4, pp</w:t>
      </w:r>
      <w:r w:rsidRPr="0029048A">
        <w:rPr>
          <w:rFonts w:ascii="Times New Roman" w:hAnsi="Times New Roman" w:cs="Times New Roman"/>
          <w:i/>
          <w:color w:val="000000" w:themeColor="text1"/>
          <w:sz w:val="24"/>
          <w:szCs w:val="24"/>
        </w:rPr>
        <w:t xml:space="preserve">. </w:t>
      </w:r>
      <w:r w:rsidRPr="0029048A">
        <w:rPr>
          <w:rFonts w:ascii="Times New Roman" w:hAnsi="Times New Roman" w:cs="Times New Roman"/>
          <w:iCs/>
          <w:color w:val="000000" w:themeColor="text1"/>
          <w:sz w:val="24"/>
          <w:szCs w:val="24"/>
        </w:rPr>
        <w:t>531-544</w:t>
      </w:r>
      <w:r w:rsidRPr="0029048A">
        <w:rPr>
          <w:rFonts w:ascii="Times New Roman" w:hAnsi="Times New Roman" w:cs="Times New Roman"/>
          <w:i/>
          <w:color w:val="000000" w:themeColor="text1"/>
          <w:sz w:val="24"/>
          <w:szCs w:val="24"/>
        </w:rPr>
        <w:t>.</w:t>
      </w:r>
    </w:p>
    <w:p w14:paraId="39D1507C" w14:textId="3FB2AF22" w:rsidR="009917EE" w:rsidRPr="009917EE" w:rsidRDefault="009917EE" w:rsidP="006C673F">
      <w:pPr>
        <w:spacing w:after="0" w:line="240" w:lineRule="auto"/>
        <w:contextualSpacing/>
        <w:jc w:val="both"/>
        <w:rPr>
          <w:rFonts w:ascii="Times New Roman" w:eastAsia="Times New Roman" w:hAnsi="Times New Roman" w:cs="Times New Roman"/>
          <w:color w:val="00B0F0"/>
          <w:sz w:val="24"/>
          <w:szCs w:val="24"/>
          <w:highlight w:val="white"/>
        </w:rPr>
      </w:pPr>
      <w:r w:rsidRPr="009917EE">
        <w:rPr>
          <w:rFonts w:ascii="Times New Roman" w:eastAsia="Times New Roman" w:hAnsi="Times New Roman" w:cs="Times New Roman"/>
          <w:color w:val="00B0F0"/>
          <w:sz w:val="24"/>
          <w:szCs w:val="24"/>
        </w:rPr>
        <w:t xml:space="preserve">Podsakoff, P.M., </w:t>
      </w:r>
      <w:proofErr w:type="spellStart"/>
      <w:r w:rsidRPr="009917EE">
        <w:rPr>
          <w:rFonts w:ascii="Times New Roman" w:eastAsia="Times New Roman" w:hAnsi="Times New Roman" w:cs="Times New Roman"/>
          <w:color w:val="00B0F0"/>
          <w:sz w:val="24"/>
          <w:szCs w:val="24"/>
        </w:rPr>
        <w:t>MacKenzie</w:t>
      </w:r>
      <w:proofErr w:type="spellEnd"/>
      <w:r w:rsidRPr="009917EE">
        <w:rPr>
          <w:rFonts w:ascii="Times New Roman" w:eastAsia="Times New Roman" w:hAnsi="Times New Roman" w:cs="Times New Roman"/>
          <w:color w:val="00B0F0"/>
          <w:sz w:val="24"/>
          <w:szCs w:val="24"/>
        </w:rPr>
        <w:t xml:space="preserve">, S.B., Lee, J.Y. and Podsakoff, N.P. (2003), “Common method biases in </w:t>
      </w:r>
      <w:proofErr w:type="spellStart"/>
      <w:r w:rsidRPr="009917EE">
        <w:rPr>
          <w:rFonts w:ascii="Times New Roman" w:eastAsia="Times New Roman" w:hAnsi="Times New Roman" w:cs="Times New Roman"/>
          <w:color w:val="00B0F0"/>
          <w:sz w:val="24"/>
          <w:szCs w:val="24"/>
        </w:rPr>
        <w:t>behavioral</w:t>
      </w:r>
      <w:proofErr w:type="spellEnd"/>
      <w:r w:rsidRPr="009917EE">
        <w:rPr>
          <w:rFonts w:ascii="Times New Roman" w:eastAsia="Times New Roman" w:hAnsi="Times New Roman" w:cs="Times New Roman"/>
          <w:color w:val="00B0F0"/>
          <w:sz w:val="24"/>
          <w:szCs w:val="24"/>
        </w:rPr>
        <w:t xml:space="preserve"> research: A critical review of the literature and recommended remedies”, </w:t>
      </w:r>
      <w:r w:rsidRPr="009917EE">
        <w:rPr>
          <w:rFonts w:ascii="Times New Roman" w:eastAsia="Times New Roman" w:hAnsi="Times New Roman" w:cs="Times New Roman"/>
          <w:i/>
          <w:iCs/>
          <w:color w:val="00B0F0"/>
          <w:sz w:val="24"/>
          <w:szCs w:val="24"/>
        </w:rPr>
        <w:t>Journal of Applied Psychology</w:t>
      </w:r>
      <w:r w:rsidRPr="009917EE">
        <w:rPr>
          <w:rFonts w:ascii="Times New Roman" w:eastAsia="Times New Roman" w:hAnsi="Times New Roman" w:cs="Times New Roman"/>
          <w:color w:val="00B0F0"/>
          <w:sz w:val="24"/>
          <w:szCs w:val="24"/>
        </w:rPr>
        <w:t>, Vol. 88 No. 5, pp. 879-903.</w:t>
      </w:r>
    </w:p>
    <w:p w14:paraId="5A4D38D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F8A715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Putnam L. (1986), Contradictions and paradoxes in organizations. In Organization Communication: Emerging Perspectives, Vol. 1,</w:t>
      </w:r>
      <w:r w:rsidRPr="0029048A">
        <w:rPr>
          <w:rFonts w:ascii="Times New Roman" w:hAnsi="Times New Roman" w:cs="Times New Roman"/>
          <w:color w:val="000000" w:themeColor="text1"/>
          <w:sz w:val="24"/>
          <w:szCs w:val="24"/>
          <w:shd w:val="clear" w:color="auto" w:fill="FFFFFF"/>
        </w:rPr>
        <w:t xml:space="preserve"> pp. 151-167</w:t>
      </w:r>
      <w:r w:rsidRPr="0029048A">
        <w:rPr>
          <w:rFonts w:ascii="Times New Roman" w:eastAsia="Times New Roman" w:hAnsi="Times New Roman" w:cs="Times New Roman"/>
          <w:color w:val="000000" w:themeColor="text1"/>
          <w:sz w:val="24"/>
          <w:szCs w:val="24"/>
        </w:rPr>
        <w:t xml:space="preserve">, Ed. I Thayer. Norwood, MA: </w:t>
      </w:r>
      <w:proofErr w:type="spellStart"/>
      <w:r w:rsidRPr="0029048A">
        <w:rPr>
          <w:rFonts w:ascii="Times New Roman" w:eastAsia="Times New Roman" w:hAnsi="Times New Roman" w:cs="Times New Roman"/>
          <w:color w:val="000000" w:themeColor="text1"/>
          <w:sz w:val="24"/>
          <w:szCs w:val="24"/>
        </w:rPr>
        <w:t>Ablex</w:t>
      </w:r>
      <w:proofErr w:type="spellEnd"/>
      <w:r w:rsidRPr="0029048A">
        <w:rPr>
          <w:rFonts w:ascii="Times New Roman" w:eastAsia="Times New Roman" w:hAnsi="Times New Roman" w:cs="Times New Roman"/>
          <w:color w:val="000000" w:themeColor="text1"/>
          <w:sz w:val="24"/>
          <w:szCs w:val="24"/>
        </w:rPr>
        <w:t>.</w:t>
      </w:r>
    </w:p>
    <w:p w14:paraId="5D2BCDC8"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7482590E"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roofErr w:type="spellStart"/>
      <w:r w:rsidRPr="0029048A">
        <w:rPr>
          <w:rFonts w:ascii="Times New Roman" w:hAnsi="Times New Roman" w:cs="Times New Roman"/>
          <w:color w:val="000000" w:themeColor="text1"/>
          <w:sz w:val="24"/>
          <w:szCs w:val="24"/>
          <w:shd w:val="clear" w:color="auto" w:fill="FFFFFF"/>
        </w:rPr>
        <w:lastRenderedPageBreak/>
        <w:t>Purvanova</w:t>
      </w:r>
      <w:proofErr w:type="spellEnd"/>
      <w:r w:rsidRPr="0029048A">
        <w:rPr>
          <w:rFonts w:ascii="Times New Roman" w:hAnsi="Times New Roman" w:cs="Times New Roman"/>
          <w:color w:val="000000" w:themeColor="text1"/>
          <w:sz w:val="24"/>
          <w:szCs w:val="24"/>
          <w:shd w:val="clear" w:color="auto" w:fill="FFFFFF"/>
        </w:rPr>
        <w:t xml:space="preserve">, R.K. and Kenda, R. (2022), “The impact of virtuality on team effectiveness in organizational and non‐organizational teams: A meta‐analysis”, </w:t>
      </w:r>
      <w:r w:rsidRPr="0029048A">
        <w:rPr>
          <w:rFonts w:ascii="Times New Roman" w:hAnsi="Times New Roman" w:cs="Times New Roman"/>
          <w:i/>
          <w:iCs/>
          <w:color w:val="000000" w:themeColor="text1"/>
          <w:sz w:val="24"/>
          <w:szCs w:val="24"/>
          <w:shd w:val="clear" w:color="auto" w:fill="FFFFFF"/>
        </w:rPr>
        <w:t>Applied Psychology</w:t>
      </w:r>
      <w:r w:rsidRPr="0029048A">
        <w:rPr>
          <w:rFonts w:ascii="Times New Roman" w:hAnsi="Times New Roman" w:cs="Times New Roman"/>
          <w:color w:val="000000" w:themeColor="text1"/>
          <w:sz w:val="24"/>
          <w:szCs w:val="24"/>
          <w:shd w:val="clear" w:color="auto" w:fill="FFFFFF"/>
        </w:rPr>
        <w:t>, Vol. 71 No. 3, pp. 1082-1131.</w:t>
      </w:r>
    </w:p>
    <w:p w14:paraId="479F6167"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486874E0"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Ranjan, K.R. and Read, S. (2016), “Value co-creation: concept and measurement”, </w:t>
      </w:r>
      <w:r w:rsidRPr="0029048A">
        <w:rPr>
          <w:rFonts w:ascii="Times New Roman" w:hAnsi="Times New Roman" w:cs="Times New Roman"/>
          <w:i/>
          <w:iCs/>
          <w:color w:val="000000" w:themeColor="text1"/>
          <w:sz w:val="24"/>
          <w:szCs w:val="24"/>
          <w:shd w:val="clear" w:color="auto" w:fill="FFFFFF"/>
        </w:rPr>
        <w:t>Journal of the Academy of Marketing Science</w:t>
      </w:r>
      <w:r w:rsidRPr="0029048A">
        <w:rPr>
          <w:rFonts w:ascii="Times New Roman" w:hAnsi="Times New Roman" w:cs="Times New Roman"/>
          <w:color w:val="000000" w:themeColor="text1"/>
          <w:sz w:val="24"/>
          <w:szCs w:val="24"/>
          <w:shd w:val="clear" w:color="auto" w:fill="FFFFFF"/>
        </w:rPr>
        <w:t>, Vol. 44, pp. 290-315.</w:t>
      </w:r>
    </w:p>
    <w:p w14:paraId="6A5881A6"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6072BA0F"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hAnsi="Times New Roman" w:cs="Times New Roman"/>
          <w:color w:val="000000" w:themeColor="text1"/>
          <w:sz w:val="24"/>
          <w:szCs w:val="24"/>
          <w:shd w:val="clear" w:color="auto" w:fill="FFFFFF"/>
        </w:rPr>
        <w:t>Rapp, T., Maynard, T., Domingo, M. and Klock, E. (2021), “Team emergent states: What has emerged in the literature over 20 years”, </w:t>
      </w:r>
      <w:r w:rsidRPr="0029048A">
        <w:rPr>
          <w:rFonts w:ascii="Times New Roman" w:hAnsi="Times New Roman" w:cs="Times New Roman"/>
          <w:i/>
          <w:iCs/>
          <w:color w:val="000000" w:themeColor="text1"/>
          <w:sz w:val="24"/>
          <w:szCs w:val="24"/>
          <w:shd w:val="clear" w:color="auto" w:fill="FFFFFF"/>
        </w:rPr>
        <w:t>Small Group Research</w:t>
      </w:r>
      <w:r w:rsidRPr="0029048A">
        <w:rPr>
          <w:rFonts w:ascii="Times New Roman" w:hAnsi="Times New Roman" w:cs="Times New Roman"/>
          <w:color w:val="000000" w:themeColor="text1"/>
          <w:sz w:val="24"/>
          <w:szCs w:val="24"/>
          <w:shd w:val="clear" w:color="auto" w:fill="FFFFFF"/>
        </w:rPr>
        <w:t>, Vol. 52 No. 1, pp. 68-102.</w:t>
      </w:r>
    </w:p>
    <w:p w14:paraId="2C58BBD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32B4AF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Raghuram, S., Hill, N.S., Gibbs, J.L., Maruping, L.M. (2019), “Virtual work: Bridging research clusters”, </w:t>
      </w:r>
      <w:r w:rsidRPr="0029048A">
        <w:rPr>
          <w:rFonts w:ascii="Times New Roman" w:eastAsia="Times New Roman" w:hAnsi="Times New Roman" w:cs="Times New Roman"/>
          <w:i/>
          <w:color w:val="000000" w:themeColor="text1"/>
          <w:sz w:val="24"/>
          <w:szCs w:val="24"/>
          <w:highlight w:val="white"/>
        </w:rPr>
        <w:t>The Academy of Management Annals</w:t>
      </w:r>
      <w:r w:rsidRPr="0029048A">
        <w:rPr>
          <w:rFonts w:ascii="Times New Roman" w:eastAsia="Times New Roman" w:hAnsi="Times New Roman" w:cs="Times New Roman"/>
          <w:color w:val="000000" w:themeColor="text1"/>
          <w:sz w:val="24"/>
          <w:szCs w:val="24"/>
          <w:highlight w:val="white"/>
        </w:rPr>
        <w:t>, Vol. 13 No. 1, pp. 308–341.</w:t>
      </w:r>
    </w:p>
    <w:p w14:paraId="0EE815D1"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899A0D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rPr>
        <w:t xml:space="preserve">Ringle, C.M., Sarstedt, M., Mitchell, R. and </w:t>
      </w:r>
      <w:proofErr w:type="spellStart"/>
      <w:r w:rsidRPr="0029048A">
        <w:rPr>
          <w:rFonts w:ascii="Times New Roman" w:eastAsia="Times New Roman" w:hAnsi="Times New Roman" w:cs="Times New Roman"/>
          <w:color w:val="000000" w:themeColor="text1"/>
          <w:sz w:val="24"/>
          <w:szCs w:val="24"/>
        </w:rPr>
        <w:t>Gudergan</w:t>
      </w:r>
      <w:proofErr w:type="spellEnd"/>
      <w:r w:rsidRPr="0029048A">
        <w:rPr>
          <w:rFonts w:ascii="Times New Roman" w:eastAsia="Times New Roman" w:hAnsi="Times New Roman" w:cs="Times New Roman"/>
          <w:color w:val="000000" w:themeColor="text1"/>
          <w:sz w:val="24"/>
          <w:szCs w:val="24"/>
        </w:rPr>
        <w:t xml:space="preserve">, S.P. (2020), “Partial </w:t>
      </w:r>
      <w:r w:rsidRPr="0029048A">
        <w:rPr>
          <w:rFonts w:ascii="Times New Roman" w:eastAsia="Times New Roman" w:hAnsi="Times New Roman" w:cs="Times New Roman"/>
          <w:color w:val="000000" w:themeColor="text1"/>
          <w:sz w:val="24"/>
          <w:szCs w:val="24"/>
          <w:highlight w:val="white"/>
        </w:rPr>
        <w:t xml:space="preserve">least squares structural equation </w:t>
      </w:r>
      <w:proofErr w:type="spellStart"/>
      <w:r w:rsidRPr="0029048A">
        <w:rPr>
          <w:rFonts w:ascii="Times New Roman" w:eastAsia="Times New Roman" w:hAnsi="Times New Roman" w:cs="Times New Roman"/>
          <w:color w:val="000000" w:themeColor="text1"/>
          <w:sz w:val="24"/>
          <w:szCs w:val="24"/>
          <w:highlight w:val="white"/>
        </w:rPr>
        <w:t>modeling</w:t>
      </w:r>
      <w:proofErr w:type="spellEnd"/>
      <w:r w:rsidRPr="0029048A">
        <w:rPr>
          <w:rFonts w:ascii="Times New Roman" w:eastAsia="Times New Roman" w:hAnsi="Times New Roman" w:cs="Times New Roman"/>
          <w:color w:val="000000" w:themeColor="text1"/>
          <w:sz w:val="24"/>
          <w:szCs w:val="24"/>
          <w:highlight w:val="white"/>
        </w:rPr>
        <w:t xml:space="preserve"> in HRM research”, </w:t>
      </w:r>
      <w:r w:rsidRPr="0029048A">
        <w:rPr>
          <w:rFonts w:ascii="Times New Roman" w:eastAsia="Times New Roman" w:hAnsi="Times New Roman" w:cs="Times New Roman"/>
          <w:i/>
          <w:color w:val="000000" w:themeColor="text1"/>
          <w:sz w:val="24"/>
          <w:szCs w:val="24"/>
          <w:highlight w:val="white"/>
        </w:rPr>
        <w:t>The International Journal of Human Resource Management</w:t>
      </w:r>
      <w:r w:rsidRPr="0029048A">
        <w:rPr>
          <w:rFonts w:ascii="Times New Roman" w:eastAsia="Times New Roman" w:hAnsi="Times New Roman" w:cs="Times New Roman"/>
          <w:color w:val="000000" w:themeColor="text1"/>
          <w:sz w:val="24"/>
          <w:szCs w:val="24"/>
          <w:highlight w:val="white"/>
        </w:rPr>
        <w:t xml:space="preserve">, </w:t>
      </w:r>
      <w:r w:rsidRPr="0029048A">
        <w:rPr>
          <w:rFonts w:ascii="Times New Roman" w:eastAsia="Times New Roman" w:hAnsi="Times New Roman" w:cs="Times New Roman"/>
          <w:color w:val="000000" w:themeColor="text1"/>
          <w:sz w:val="24"/>
          <w:szCs w:val="24"/>
        </w:rPr>
        <w:t>Vol. 31 No. 12, pp. 1617-1643.</w:t>
      </w:r>
    </w:p>
    <w:p w14:paraId="38BCD8A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FD0A2D6"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Rogers, B.L., Madden, L.T., Grubb, L.K. and Karriker, J.H. (2021), “Shouting across the digital divide: the import of social interactions in virtual teams”, </w:t>
      </w:r>
      <w:r w:rsidRPr="0029048A">
        <w:rPr>
          <w:rFonts w:ascii="Times New Roman" w:hAnsi="Times New Roman" w:cs="Times New Roman"/>
          <w:i/>
          <w:iCs/>
          <w:color w:val="000000" w:themeColor="text1"/>
          <w:sz w:val="24"/>
          <w:szCs w:val="24"/>
          <w:shd w:val="clear" w:color="auto" w:fill="FFFFFF"/>
        </w:rPr>
        <w:t>Team Performance Management: An International Journal</w:t>
      </w:r>
      <w:r w:rsidRPr="0029048A">
        <w:rPr>
          <w:rFonts w:ascii="Times New Roman" w:hAnsi="Times New Roman" w:cs="Times New Roman"/>
          <w:color w:val="000000" w:themeColor="text1"/>
          <w:sz w:val="24"/>
          <w:szCs w:val="24"/>
          <w:shd w:val="clear" w:color="auto" w:fill="FFFFFF"/>
        </w:rPr>
        <w:t>, Vol. 27 No. 1/2, pp. 1-14.</w:t>
      </w:r>
    </w:p>
    <w:p w14:paraId="4203C49B"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259A587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hAnsi="Times New Roman" w:cs="Times New Roman"/>
          <w:color w:val="000000" w:themeColor="text1"/>
          <w:sz w:val="24"/>
          <w:szCs w:val="24"/>
          <w:shd w:val="clear" w:color="auto" w:fill="FFFFFF"/>
        </w:rPr>
        <w:t>Rönkkö, M. and Ylitalo, J. (2011), PLS marker variable approach to diagnosing and controlling for method variance.</w:t>
      </w:r>
      <w:r w:rsidRPr="0029048A">
        <w:rPr>
          <w:rFonts w:ascii="Times New Roman" w:hAnsi="Times New Roman" w:cs="Times New Roman"/>
          <w:color w:val="000000" w:themeColor="text1"/>
          <w:sz w:val="24"/>
          <w:szCs w:val="24"/>
        </w:rPr>
        <w:t xml:space="preserve"> </w:t>
      </w:r>
      <w:r w:rsidRPr="0029048A">
        <w:rPr>
          <w:rFonts w:ascii="Times New Roman" w:hAnsi="Times New Roman" w:cs="Times New Roman"/>
          <w:i/>
          <w:color w:val="000000" w:themeColor="text1"/>
          <w:sz w:val="24"/>
          <w:szCs w:val="24"/>
          <w:shd w:val="clear" w:color="auto" w:fill="FFFFFF"/>
        </w:rPr>
        <w:t>ICIS 2011 Proceedings</w:t>
      </w:r>
      <w:r w:rsidRPr="0029048A">
        <w:rPr>
          <w:rFonts w:ascii="Times New Roman" w:hAnsi="Times New Roman" w:cs="Times New Roman"/>
          <w:color w:val="000000" w:themeColor="text1"/>
          <w:sz w:val="24"/>
          <w:szCs w:val="24"/>
          <w:shd w:val="clear" w:color="auto" w:fill="FFFFFF"/>
        </w:rPr>
        <w:t>, pp. 222–223.</w:t>
      </w:r>
    </w:p>
    <w:p w14:paraId="2D414F4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D8B6CE0"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Rosen, M.A., Dietz, A.S., Yang, T., Priebe, C.E. and Pronovost, P.J. (2015), “An integrative framework for sensor-based measurement of teamwork in healthcare”, </w:t>
      </w:r>
      <w:r w:rsidRPr="0029048A">
        <w:rPr>
          <w:rFonts w:ascii="Times New Roman" w:hAnsi="Times New Roman" w:cs="Times New Roman"/>
          <w:i/>
          <w:iCs/>
          <w:color w:val="000000" w:themeColor="text1"/>
          <w:sz w:val="24"/>
          <w:szCs w:val="24"/>
          <w:shd w:val="clear" w:color="auto" w:fill="FFFFFF"/>
        </w:rPr>
        <w:t>Journal of the American Medical Informatics Association</w:t>
      </w:r>
      <w:r w:rsidRPr="0029048A">
        <w:rPr>
          <w:rFonts w:ascii="Times New Roman" w:hAnsi="Times New Roman" w:cs="Times New Roman"/>
          <w:color w:val="000000" w:themeColor="text1"/>
          <w:sz w:val="24"/>
          <w:szCs w:val="24"/>
          <w:shd w:val="clear" w:color="auto" w:fill="FFFFFF"/>
        </w:rPr>
        <w:t>, Vol. 22 No. 1, pp. 11-18.</w:t>
      </w:r>
    </w:p>
    <w:p w14:paraId="28DCA08C"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307E62A"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Rosen, M.A., DiazGranados, D., Dietz, A.S., Benishek, L.E., Thompson, D., Pronovost, P.J. and Weaver, S.J. (2018), “Teamwork in healthcare: Key discoveries enabling safer, high-quality care”, </w:t>
      </w:r>
      <w:r w:rsidRPr="0029048A">
        <w:rPr>
          <w:rFonts w:ascii="Times New Roman" w:hAnsi="Times New Roman" w:cs="Times New Roman"/>
          <w:i/>
          <w:iCs/>
          <w:color w:val="000000" w:themeColor="text1"/>
          <w:sz w:val="24"/>
          <w:szCs w:val="24"/>
          <w:shd w:val="clear" w:color="auto" w:fill="FFFFFF"/>
        </w:rPr>
        <w:t>American Psychologist</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73</w:t>
      </w:r>
      <w:r w:rsidRPr="0029048A">
        <w:rPr>
          <w:rFonts w:ascii="Times New Roman" w:hAnsi="Times New Roman" w:cs="Times New Roman"/>
          <w:color w:val="000000" w:themeColor="text1"/>
          <w:sz w:val="24"/>
          <w:szCs w:val="24"/>
          <w:shd w:val="clear" w:color="auto" w:fill="FFFFFF"/>
        </w:rPr>
        <w:t xml:space="preserve"> No. 4, pp. 433- 450.</w:t>
      </w:r>
    </w:p>
    <w:p w14:paraId="5115A1C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5EC95A1"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Russell, J.E. (2008), “Promoting subjective well-being at work”, </w:t>
      </w:r>
      <w:r w:rsidRPr="0029048A">
        <w:rPr>
          <w:rFonts w:ascii="Times New Roman" w:eastAsia="Times New Roman" w:hAnsi="Times New Roman" w:cs="Times New Roman"/>
          <w:i/>
          <w:color w:val="000000" w:themeColor="text1"/>
          <w:sz w:val="24"/>
          <w:szCs w:val="24"/>
          <w:highlight w:val="white"/>
        </w:rPr>
        <w:t>Journal of Career Assessment</w:t>
      </w:r>
      <w:r w:rsidRPr="0029048A">
        <w:rPr>
          <w:rFonts w:ascii="Times New Roman" w:eastAsia="Times New Roman" w:hAnsi="Times New Roman" w:cs="Times New Roman"/>
          <w:color w:val="000000" w:themeColor="text1"/>
          <w:sz w:val="24"/>
          <w:szCs w:val="24"/>
          <w:highlight w:val="white"/>
        </w:rPr>
        <w:t>, Vol. 16 No. 1, pp. 117-131.</w:t>
      </w:r>
    </w:p>
    <w:p w14:paraId="203513C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F43E440"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Ryan, R.M. and Deci, E.L. (2000), “Self-determination theory and the facilitation of intrinsic motivation, social development, and well-being”, </w:t>
      </w:r>
      <w:r w:rsidRPr="0029048A">
        <w:rPr>
          <w:rFonts w:ascii="Times New Roman" w:hAnsi="Times New Roman" w:cs="Times New Roman"/>
          <w:i/>
          <w:iCs/>
          <w:color w:val="000000" w:themeColor="text1"/>
          <w:sz w:val="24"/>
          <w:szCs w:val="24"/>
          <w:shd w:val="clear" w:color="auto" w:fill="FFFFFF"/>
        </w:rPr>
        <w:t>American Psychologist</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55</w:t>
      </w:r>
      <w:r w:rsidRPr="0029048A">
        <w:rPr>
          <w:rFonts w:ascii="Times New Roman" w:hAnsi="Times New Roman" w:cs="Times New Roman"/>
          <w:color w:val="000000" w:themeColor="text1"/>
          <w:sz w:val="24"/>
          <w:szCs w:val="24"/>
          <w:shd w:val="clear" w:color="auto" w:fill="FFFFFF"/>
        </w:rPr>
        <w:t xml:space="preserve"> No. 1, 68-78.</w:t>
      </w:r>
    </w:p>
    <w:p w14:paraId="5A983EDE"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1DB0BFC4" w14:textId="77777777" w:rsidR="006C673F"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Sarstedt, M. and Mooi, E.A. (2014), A Concise Guide to Market Research: The Process, Data, and Methods Using IBM SPSS Statistics, Heidelberg: Springer.</w:t>
      </w:r>
    </w:p>
    <w:p w14:paraId="0D5599D7" w14:textId="77777777" w:rsidR="003C4EE6" w:rsidRDefault="003C4EE6" w:rsidP="006C673F">
      <w:pPr>
        <w:spacing w:after="0" w:line="240" w:lineRule="auto"/>
        <w:contextualSpacing/>
        <w:jc w:val="both"/>
        <w:rPr>
          <w:rFonts w:ascii="Times New Roman" w:eastAsia="Times New Roman" w:hAnsi="Times New Roman" w:cs="Times New Roman"/>
          <w:color w:val="000000" w:themeColor="text1"/>
          <w:sz w:val="24"/>
          <w:szCs w:val="24"/>
        </w:rPr>
      </w:pPr>
    </w:p>
    <w:p w14:paraId="77D3D68A" w14:textId="7FD94DC9" w:rsidR="003C4EE6" w:rsidRPr="003C4EE6" w:rsidRDefault="003C4EE6" w:rsidP="006C673F">
      <w:pPr>
        <w:spacing w:after="0" w:line="240" w:lineRule="auto"/>
        <w:contextualSpacing/>
        <w:jc w:val="both"/>
        <w:rPr>
          <w:rFonts w:ascii="Times New Roman" w:eastAsia="Times New Roman" w:hAnsi="Times New Roman" w:cs="Times New Roman"/>
          <w:color w:val="00B0F0"/>
          <w:sz w:val="24"/>
          <w:szCs w:val="24"/>
          <w:highlight w:val="white"/>
        </w:rPr>
      </w:pPr>
      <w:r w:rsidRPr="003C4EE6">
        <w:rPr>
          <w:rFonts w:ascii="Times New Roman" w:eastAsia="Times New Roman" w:hAnsi="Times New Roman" w:cs="Times New Roman"/>
          <w:color w:val="00B0F0"/>
          <w:sz w:val="24"/>
          <w:szCs w:val="24"/>
        </w:rPr>
        <w:t xml:space="preserve">Saunders, M.N. (2013), Choosing Research Participants. In </w:t>
      </w:r>
      <w:proofErr w:type="spellStart"/>
      <w:r w:rsidRPr="003C4EE6">
        <w:rPr>
          <w:rFonts w:ascii="Times New Roman" w:eastAsia="Times New Roman" w:hAnsi="Times New Roman" w:cs="Times New Roman"/>
          <w:color w:val="00B0F0"/>
          <w:sz w:val="24"/>
          <w:szCs w:val="24"/>
        </w:rPr>
        <w:t>symon</w:t>
      </w:r>
      <w:proofErr w:type="spellEnd"/>
      <w:r w:rsidRPr="003C4EE6">
        <w:rPr>
          <w:rFonts w:ascii="Times New Roman" w:eastAsia="Times New Roman" w:hAnsi="Times New Roman" w:cs="Times New Roman"/>
          <w:color w:val="00B0F0"/>
          <w:sz w:val="24"/>
          <w:szCs w:val="24"/>
        </w:rPr>
        <w:t xml:space="preserve">, G. and </w:t>
      </w:r>
      <w:proofErr w:type="spellStart"/>
      <w:r w:rsidRPr="003C4EE6">
        <w:rPr>
          <w:rFonts w:ascii="Times New Roman" w:eastAsia="Times New Roman" w:hAnsi="Times New Roman" w:cs="Times New Roman"/>
          <w:color w:val="00B0F0"/>
          <w:sz w:val="24"/>
          <w:szCs w:val="24"/>
        </w:rPr>
        <w:t>Casell</w:t>
      </w:r>
      <w:proofErr w:type="spellEnd"/>
      <w:r w:rsidRPr="003C4EE6">
        <w:rPr>
          <w:rFonts w:ascii="Times New Roman" w:eastAsia="Times New Roman" w:hAnsi="Times New Roman" w:cs="Times New Roman"/>
          <w:color w:val="00B0F0"/>
          <w:sz w:val="24"/>
          <w:szCs w:val="24"/>
        </w:rPr>
        <w:t>, C. (Eds.). Qualitative Organizational Research: Core Methods and Current Challenges (pp. 35-52), Sage, London.</w:t>
      </w:r>
    </w:p>
    <w:p w14:paraId="20B9720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5578C3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Schaubroeck, J.M. and Yu, A. (2017), “When does virtuality help or hinder teams? Core team characteristics as contingency factors”, </w:t>
      </w:r>
      <w:r w:rsidRPr="0029048A">
        <w:rPr>
          <w:rFonts w:ascii="Times New Roman" w:eastAsia="Times New Roman" w:hAnsi="Times New Roman" w:cs="Times New Roman"/>
          <w:i/>
          <w:color w:val="000000" w:themeColor="text1"/>
          <w:sz w:val="24"/>
          <w:szCs w:val="24"/>
          <w:highlight w:val="white"/>
        </w:rPr>
        <w:t>Human Resource Management Review</w:t>
      </w:r>
      <w:r w:rsidRPr="0029048A">
        <w:rPr>
          <w:rFonts w:ascii="Times New Roman" w:eastAsia="Times New Roman" w:hAnsi="Times New Roman" w:cs="Times New Roman"/>
          <w:color w:val="000000" w:themeColor="text1"/>
          <w:sz w:val="24"/>
          <w:szCs w:val="24"/>
          <w:highlight w:val="white"/>
        </w:rPr>
        <w:t>, Vol. 27 No. 4, pp. 635-647.</w:t>
      </w:r>
    </w:p>
    <w:p w14:paraId="0AAB23D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28B1E1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lastRenderedPageBreak/>
        <w:t xml:space="preserve">Schiller, S.Z. and </w:t>
      </w:r>
      <w:proofErr w:type="spellStart"/>
      <w:r w:rsidRPr="0029048A">
        <w:rPr>
          <w:rFonts w:ascii="Times New Roman" w:eastAsia="Times New Roman" w:hAnsi="Times New Roman" w:cs="Times New Roman"/>
          <w:color w:val="000000" w:themeColor="text1"/>
          <w:sz w:val="24"/>
          <w:szCs w:val="24"/>
          <w:highlight w:val="white"/>
        </w:rPr>
        <w:t>Mandviwalla</w:t>
      </w:r>
      <w:proofErr w:type="spellEnd"/>
      <w:r w:rsidRPr="0029048A">
        <w:rPr>
          <w:rFonts w:ascii="Times New Roman" w:eastAsia="Times New Roman" w:hAnsi="Times New Roman" w:cs="Times New Roman"/>
          <w:color w:val="000000" w:themeColor="text1"/>
          <w:sz w:val="24"/>
          <w:szCs w:val="24"/>
          <w:highlight w:val="white"/>
        </w:rPr>
        <w:t xml:space="preserve">, M. (2007), “Virtual team research: An analysis of theory </w:t>
      </w:r>
      <w:proofErr w:type="gramStart"/>
      <w:r w:rsidRPr="0029048A">
        <w:rPr>
          <w:rFonts w:ascii="Times New Roman" w:eastAsia="Times New Roman" w:hAnsi="Times New Roman" w:cs="Times New Roman"/>
          <w:color w:val="000000" w:themeColor="text1"/>
          <w:sz w:val="24"/>
          <w:szCs w:val="24"/>
          <w:highlight w:val="white"/>
        </w:rPr>
        <w:t>use</w:t>
      </w:r>
      <w:proofErr w:type="gramEnd"/>
      <w:r w:rsidRPr="0029048A">
        <w:rPr>
          <w:rFonts w:ascii="Times New Roman" w:eastAsia="Times New Roman" w:hAnsi="Times New Roman" w:cs="Times New Roman"/>
          <w:color w:val="000000" w:themeColor="text1"/>
          <w:sz w:val="24"/>
          <w:szCs w:val="24"/>
          <w:highlight w:val="white"/>
        </w:rPr>
        <w:t xml:space="preserve"> and a framework for theory appropriation”, </w:t>
      </w:r>
      <w:r w:rsidRPr="0029048A">
        <w:rPr>
          <w:rFonts w:ascii="Times New Roman" w:eastAsia="Times New Roman" w:hAnsi="Times New Roman" w:cs="Times New Roman"/>
          <w:i/>
          <w:color w:val="000000" w:themeColor="text1"/>
          <w:sz w:val="24"/>
          <w:szCs w:val="24"/>
          <w:highlight w:val="white"/>
        </w:rPr>
        <w:t>Small Group Research</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 xml:space="preserve">38 No. </w:t>
      </w:r>
      <w:r w:rsidRPr="0029048A">
        <w:rPr>
          <w:rFonts w:ascii="Times New Roman" w:eastAsia="Times New Roman" w:hAnsi="Times New Roman" w:cs="Times New Roman"/>
          <w:color w:val="000000" w:themeColor="text1"/>
          <w:sz w:val="24"/>
          <w:szCs w:val="24"/>
          <w:highlight w:val="white"/>
        </w:rPr>
        <w:t>1, pp. 12-59.</w:t>
      </w:r>
    </w:p>
    <w:p w14:paraId="0E0D2AA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A2AE0AD"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Schulze, J. and Krumm, S. (2017), “The “virtual team player” A review and initial model of knowledge, skills, abilities, and other characteristics for virtual collaboration”, </w:t>
      </w:r>
      <w:r w:rsidRPr="0029048A">
        <w:rPr>
          <w:rFonts w:ascii="Times New Roman" w:hAnsi="Times New Roman" w:cs="Times New Roman"/>
          <w:i/>
          <w:iCs/>
          <w:color w:val="000000" w:themeColor="text1"/>
          <w:sz w:val="24"/>
          <w:szCs w:val="24"/>
          <w:shd w:val="clear" w:color="auto" w:fill="FFFFFF"/>
        </w:rPr>
        <w:t>Organizational Psychology Review</w:t>
      </w:r>
      <w:r w:rsidRPr="0029048A">
        <w:rPr>
          <w:rFonts w:ascii="Times New Roman" w:hAnsi="Times New Roman" w:cs="Times New Roman"/>
          <w:color w:val="000000" w:themeColor="text1"/>
          <w:sz w:val="24"/>
          <w:szCs w:val="24"/>
          <w:shd w:val="clear" w:color="auto" w:fill="FFFFFF"/>
        </w:rPr>
        <w:t>, Vol. 7 No. 1, pp. 66-95.</w:t>
      </w:r>
    </w:p>
    <w:p w14:paraId="49FA1EA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B776D7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Schweitzer, L. and Duxbury, L. (2010), “Conceptualising and measuring the virtuality of teams”, </w:t>
      </w:r>
      <w:r w:rsidRPr="0029048A">
        <w:rPr>
          <w:rFonts w:ascii="Times New Roman" w:eastAsia="Times New Roman" w:hAnsi="Times New Roman" w:cs="Times New Roman"/>
          <w:i/>
          <w:color w:val="000000" w:themeColor="text1"/>
          <w:sz w:val="24"/>
          <w:szCs w:val="24"/>
          <w:highlight w:val="white"/>
        </w:rPr>
        <w:t>Information Systems Journal</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20</w:t>
      </w:r>
      <w:r w:rsidRPr="0029048A">
        <w:rPr>
          <w:rFonts w:ascii="Times New Roman" w:eastAsia="Times New Roman" w:hAnsi="Times New Roman" w:cs="Times New Roman"/>
          <w:color w:val="000000" w:themeColor="text1"/>
          <w:sz w:val="24"/>
          <w:szCs w:val="24"/>
          <w:highlight w:val="white"/>
        </w:rPr>
        <w:t xml:space="preserve"> No. 3, pp. 267-295.</w:t>
      </w:r>
    </w:p>
    <w:p w14:paraId="4FAE9AC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873F75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Seibert, S.E., Wang, G. and Courtright, S.H. (2011), “Antecedents and consequences of psychological and team empowerment in organisations: a meta-analytic review”, </w:t>
      </w:r>
      <w:r w:rsidRPr="0029048A">
        <w:rPr>
          <w:rFonts w:ascii="Times New Roman" w:eastAsia="Times New Roman" w:hAnsi="Times New Roman" w:cs="Times New Roman"/>
          <w:i/>
          <w:color w:val="000000" w:themeColor="text1"/>
          <w:sz w:val="24"/>
          <w:szCs w:val="24"/>
          <w:highlight w:val="white"/>
        </w:rPr>
        <w:t>Journal of Applied Psychology</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96</w:t>
      </w:r>
      <w:r w:rsidRPr="0029048A">
        <w:rPr>
          <w:rFonts w:ascii="Times New Roman" w:eastAsia="Times New Roman" w:hAnsi="Times New Roman" w:cs="Times New Roman"/>
          <w:color w:val="000000" w:themeColor="text1"/>
          <w:sz w:val="24"/>
          <w:szCs w:val="24"/>
          <w:highlight w:val="white"/>
        </w:rPr>
        <w:t xml:space="preserve"> No. 5, pp. 981-1003</w:t>
      </w:r>
    </w:p>
    <w:p w14:paraId="13E4AFE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73D0EF4"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Shah, D.V., Cappella, J.N. and Neuman, W.R. (2015), “Big data, digital media, and computational social science: Possibilities and perils”, </w:t>
      </w:r>
      <w:r w:rsidRPr="0029048A">
        <w:rPr>
          <w:rFonts w:ascii="Times New Roman" w:eastAsia="Times New Roman" w:hAnsi="Times New Roman" w:cs="Times New Roman"/>
          <w:i/>
          <w:color w:val="000000" w:themeColor="text1"/>
          <w:sz w:val="24"/>
          <w:szCs w:val="24"/>
          <w:highlight w:val="white"/>
        </w:rPr>
        <w:t>The ANNALS of the American</w:t>
      </w:r>
      <w:r w:rsidRPr="0029048A">
        <w:rPr>
          <w:rFonts w:ascii="Times New Roman" w:eastAsia="Times New Roman" w:hAnsi="Times New Roman" w:cs="Times New Roman"/>
          <w:color w:val="000000" w:themeColor="text1"/>
          <w:sz w:val="24"/>
          <w:szCs w:val="24"/>
          <w:highlight w:val="white"/>
        </w:rPr>
        <w:t xml:space="preserve"> </w:t>
      </w:r>
      <w:r w:rsidRPr="0029048A">
        <w:rPr>
          <w:rFonts w:ascii="Times New Roman" w:eastAsia="Times New Roman" w:hAnsi="Times New Roman" w:cs="Times New Roman"/>
          <w:i/>
          <w:color w:val="000000" w:themeColor="text1"/>
          <w:sz w:val="24"/>
          <w:szCs w:val="24"/>
          <w:highlight w:val="white"/>
        </w:rPr>
        <w:t>Academy of Political and Social Science</w:t>
      </w:r>
      <w:r w:rsidRPr="0029048A">
        <w:rPr>
          <w:rFonts w:ascii="Times New Roman" w:eastAsia="Times New Roman" w:hAnsi="Times New Roman" w:cs="Times New Roman"/>
          <w:color w:val="000000" w:themeColor="text1"/>
          <w:sz w:val="24"/>
          <w:szCs w:val="24"/>
          <w:highlight w:val="white"/>
        </w:rPr>
        <w:t>, Vol. 659 No. 1, pp. 6-13.</w:t>
      </w:r>
    </w:p>
    <w:p w14:paraId="0C737EE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5D8631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shd w:val="clear" w:color="auto" w:fill="FFFFFF"/>
        </w:rPr>
        <w:t xml:space="preserve">Shiau, W.L., Sarstedt, M. and Hair, J.F. (2019), “Internet research using partial least squares structural equation </w:t>
      </w:r>
      <w:proofErr w:type="spellStart"/>
      <w:r w:rsidRPr="0029048A">
        <w:rPr>
          <w:rFonts w:ascii="Times New Roman" w:hAnsi="Times New Roman" w:cs="Times New Roman"/>
          <w:color w:val="000000" w:themeColor="text1"/>
          <w:sz w:val="24"/>
          <w:szCs w:val="24"/>
          <w:shd w:val="clear" w:color="auto" w:fill="FFFFFF"/>
        </w:rPr>
        <w:t>modeling</w:t>
      </w:r>
      <w:proofErr w:type="spellEnd"/>
      <w:r w:rsidRPr="0029048A">
        <w:rPr>
          <w:rFonts w:ascii="Times New Roman" w:hAnsi="Times New Roman" w:cs="Times New Roman"/>
          <w:color w:val="000000" w:themeColor="text1"/>
          <w:sz w:val="24"/>
          <w:szCs w:val="24"/>
          <w:shd w:val="clear" w:color="auto" w:fill="FFFFFF"/>
        </w:rPr>
        <w:t xml:space="preserve"> (PLS-SEM)”, </w:t>
      </w:r>
      <w:r w:rsidRPr="0029048A">
        <w:rPr>
          <w:rFonts w:ascii="Times New Roman" w:hAnsi="Times New Roman" w:cs="Times New Roman"/>
          <w:i/>
          <w:iCs/>
          <w:color w:val="000000" w:themeColor="text1"/>
          <w:sz w:val="24"/>
          <w:szCs w:val="24"/>
          <w:shd w:val="clear" w:color="auto" w:fill="FFFFFF"/>
        </w:rPr>
        <w:t>Internet Research</w:t>
      </w:r>
      <w:r w:rsidRPr="0029048A">
        <w:rPr>
          <w:rFonts w:ascii="Times New Roman" w:hAnsi="Times New Roman" w:cs="Times New Roman"/>
          <w:color w:val="000000" w:themeColor="text1"/>
          <w:sz w:val="24"/>
          <w:szCs w:val="24"/>
          <w:shd w:val="clear" w:color="auto" w:fill="FFFFFF"/>
        </w:rPr>
        <w:t>, Vol. 29 No. 3, pp. 398-406.</w:t>
      </w:r>
    </w:p>
    <w:p w14:paraId="195D8CBF"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4ED41BF" w14:textId="77777777" w:rsidR="006C673F" w:rsidRPr="0029048A" w:rsidRDefault="006C673F" w:rsidP="006C673F">
      <w:pPr>
        <w:shd w:val="clear" w:color="auto" w:fill="FFFFFF"/>
        <w:spacing w:line="240" w:lineRule="auto"/>
        <w:jc w:val="both"/>
        <w:rPr>
          <w:rFonts w:ascii="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rPr>
        <w:t xml:space="preserve">Shiau, W.L., Yuan, Y., Pu, X., Ray, S. and Chen, C.C. (2020), “Understanding fintech continuance: perspectives from self-efficacy and ECT-IS theories”, </w:t>
      </w:r>
      <w:r w:rsidRPr="0029048A">
        <w:rPr>
          <w:rFonts w:ascii="Times New Roman" w:hAnsi="Times New Roman" w:cs="Times New Roman"/>
          <w:i/>
          <w:color w:val="000000" w:themeColor="text1"/>
          <w:sz w:val="24"/>
          <w:szCs w:val="24"/>
        </w:rPr>
        <w:t>Industrial Management &amp; Data Systems</w:t>
      </w:r>
      <w:r w:rsidRPr="0029048A">
        <w:rPr>
          <w:rFonts w:ascii="Times New Roman" w:hAnsi="Times New Roman" w:cs="Times New Roman"/>
          <w:color w:val="000000" w:themeColor="text1"/>
          <w:sz w:val="24"/>
          <w:szCs w:val="24"/>
        </w:rPr>
        <w:t xml:space="preserve">, Vol. </w:t>
      </w:r>
      <w:r w:rsidRPr="0029048A">
        <w:rPr>
          <w:rFonts w:ascii="Times New Roman" w:hAnsi="Times New Roman" w:cs="Times New Roman"/>
          <w:iCs/>
          <w:color w:val="000000" w:themeColor="text1"/>
          <w:sz w:val="24"/>
          <w:szCs w:val="24"/>
        </w:rPr>
        <w:t xml:space="preserve">120 </w:t>
      </w:r>
      <w:r w:rsidRPr="0029048A">
        <w:rPr>
          <w:rFonts w:ascii="Times New Roman" w:hAnsi="Times New Roman" w:cs="Times New Roman"/>
          <w:color w:val="000000" w:themeColor="text1"/>
          <w:sz w:val="24"/>
          <w:szCs w:val="24"/>
        </w:rPr>
        <w:t>No. 9, pp. 1659-1689.</w:t>
      </w:r>
    </w:p>
    <w:p w14:paraId="0D00055F" w14:textId="77777777" w:rsidR="006C673F" w:rsidRPr="0029048A" w:rsidRDefault="006C673F" w:rsidP="006C673F">
      <w:pPr>
        <w:shd w:val="clear" w:color="auto" w:fill="FFFFFF"/>
        <w:spacing w:line="240" w:lineRule="auto"/>
        <w:jc w:val="both"/>
        <w:rPr>
          <w:rFonts w:ascii="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shd w:val="clear" w:color="auto" w:fill="FFFFFF"/>
        </w:rPr>
        <w:t xml:space="preserve">Shiau, W.L. and Huang, L.C. (2023), “Scale development for </w:t>
      </w:r>
      <w:proofErr w:type="spellStart"/>
      <w:r w:rsidRPr="0029048A">
        <w:rPr>
          <w:rFonts w:ascii="Times New Roman" w:hAnsi="Times New Roman" w:cs="Times New Roman"/>
          <w:color w:val="000000" w:themeColor="text1"/>
          <w:sz w:val="24"/>
          <w:szCs w:val="24"/>
          <w:shd w:val="clear" w:color="auto" w:fill="FFFFFF"/>
        </w:rPr>
        <w:t>analyzing</w:t>
      </w:r>
      <w:proofErr w:type="spellEnd"/>
      <w:r w:rsidRPr="0029048A">
        <w:rPr>
          <w:rFonts w:ascii="Times New Roman" w:hAnsi="Times New Roman" w:cs="Times New Roman"/>
          <w:color w:val="000000" w:themeColor="text1"/>
          <w:sz w:val="24"/>
          <w:szCs w:val="24"/>
          <w:shd w:val="clear" w:color="auto" w:fill="FFFFFF"/>
        </w:rPr>
        <w:t xml:space="preserve"> the fit of real and virtual world integration: an example of Pokémon Go”, </w:t>
      </w:r>
      <w:r w:rsidRPr="0029048A">
        <w:rPr>
          <w:rFonts w:ascii="Times New Roman" w:hAnsi="Times New Roman" w:cs="Times New Roman"/>
          <w:i/>
          <w:iCs/>
          <w:color w:val="000000" w:themeColor="text1"/>
          <w:sz w:val="24"/>
          <w:szCs w:val="24"/>
          <w:shd w:val="clear" w:color="auto" w:fill="FFFFFF"/>
        </w:rPr>
        <w:t>Information Technology &amp; People</w:t>
      </w:r>
      <w:r w:rsidRPr="0029048A">
        <w:rPr>
          <w:rFonts w:ascii="Times New Roman" w:hAnsi="Times New Roman" w:cs="Times New Roman"/>
          <w:color w:val="000000" w:themeColor="text1"/>
          <w:sz w:val="24"/>
          <w:szCs w:val="24"/>
          <w:shd w:val="clear" w:color="auto" w:fill="FFFFFF"/>
        </w:rPr>
        <w:t>,</w:t>
      </w:r>
      <w:r w:rsidRPr="0029048A">
        <w:rPr>
          <w:color w:val="000000" w:themeColor="text1"/>
        </w:rPr>
        <w:t xml:space="preserve"> </w:t>
      </w:r>
      <w:r w:rsidRPr="0029048A">
        <w:rPr>
          <w:rFonts w:ascii="Times New Roman" w:hAnsi="Times New Roman" w:cs="Times New Roman"/>
          <w:color w:val="000000" w:themeColor="text1"/>
          <w:sz w:val="24"/>
          <w:szCs w:val="24"/>
          <w:shd w:val="clear" w:color="auto" w:fill="FFFFFF"/>
        </w:rPr>
        <w:t>Vol. 36 No. 2, pp. 500-531.</w:t>
      </w:r>
    </w:p>
    <w:p w14:paraId="54DABDD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r w:rsidRPr="0029048A">
        <w:rPr>
          <w:rFonts w:ascii="Times New Roman" w:eastAsia="Times New Roman" w:hAnsi="Times New Roman" w:cs="Times New Roman"/>
          <w:color w:val="000000" w:themeColor="text1"/>
          <w:sz w:val="24"/>
          <w:szCs w:val="24"/>
        </w:rPr>
        <w:t xml:space="preserve">Shoaib, M., Nawal, A., </w:t>
      </w:r>
      <w:proofErr w:type="spellStart"/>
      <w:r w:rsidRPr="0029048A">
        <w:rPr>
          <w:rFonts w:ascii="Times New Roman" w:eastAsia="Times New Roman" w:hAnsi="Times New Roman" w:cs="Times New Roman"/>
          <w:color w:val="000000" w:themeColor="text1"/>
          <w:sz w:val="24"/>
          <w:szCs w:val="24"/>
        </w:rPr>
        <w:t>Korsakienė</w:t>
      </w:r>
      <w:proofErr w:type="spellEnd"/>
      <w:r w:rsidRPr="0029048A">
        <w:rPr>
          <w:rFonts w:ascii="Times New Roman" w:eastAsia="Times New Roman" w:hAnsi="Times New Roman" w:cs="Times New Roman"/>
          <w:color w:val="000000" w:themeColor="text1"/>
          <w:sz w:val="24"/>
          <w:szCs w:val="24"/>
        </w:rPr>
        <w:t xml:space="preserve">, R., Zámečník, R., Rehman, A.U. and </w:t>
      </w:r>
      <w:proofErr w:type="spellStart"/>
      <w:r w:rsidRPr="0029048A">
        <w:rPr>
          <w:rFonts w:ascii="Times New Roman" w:eastAsia="Times New Roman" w:hAnsi="Times New Roman" w:cs="Times New Roman"/>
          <w:color w:val="000000" w:themeColor="text1"/>
          <w:sz w:val="24"/>
          <w:szCs w:val="24"/>
        </w:rPr>
        <w:t>Raišienė</w:t>
      </w:r>
      <w:proofErr w:type="spellEnd"/>
      <w:r w:rsidRPr="0029048A">
        <w:rPr>
          <w:rFonts w:ascii="Times New Roman" w:eastAsia="Times New Roman" w:hAnsi="Times New Roman" w:cs="Times New Roman"/>
          <w:color w:val="000000" w:themeColor="text1"/>
          <w:sz w:val="24"/>
          <w:szCs w:val="24"/>
        </w:rPr>
        <w:t xml:space="preserve">, A.G. (2022), “Performance of academic staff during COVID-19 pandemic-induced work transformations: an IPO model for stress management”, </w:t>
      </w:r>
      <w:r w:rsidRPr="0029048A">
        <w:rPr>
          <w:rFonts w:ascii="Times New Roman" w:eastAsia="Times New Roman" w:hAnsi="Times New Roman" w:cs="Times New Roman"/>
          <w:i/>
          <w:color w:val="000000" w:themeColor="text1"/>
          <w:sz w:val="24"/>
          <w:szCs w:val="24"/>
        </w:rPr>
        <w:t>Economies</w:t>
      </w:r>
      <w:r w:rsidRPr="0029048A">
        <w:rPr>
          <w:rFonts w:ascii="Times New Roman" w:eastAsia="Times New Roman" w:hAnsi="Times New Roman" w:cs="Times New Roman"/>
          <w:color w:val="000000" w:themeColor="text1"/>
          <w:sz w:val="24"/>
          <w:szCs w:val="24"/>
        </w:rPr>
        <w:t>, Vol. 10 No. 2, pp. 51.</w:t>
      </w:r>
    </w:p>
    <w:p w14:paraId="66B1C10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yellow"/>
        </w:rPr>
      </w:pPr>
    </w:p>
    <w:p w14:paraId="4C467D1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Shuffler, M.L., Diazgranados, D., Maynard, M.T. and Salas, E. (2018), “Developing, sustaining, and maximizing team effectiveness: An integrative, dynamic perspective of team development interventions”, </w:t>
      </w:r>
      <w:r w:rsidRPr="0029048A">
        <w:rPr>
          <w:rFonts w:ascii="Times New Roman" w:hAnsi="Times New Roman" w:cs="Times New Roman"/>
          <w:i/>
          <w:iCs/>
          <w:color w:val="000000" w:themeColor="text1"/>
          <w:sz w:val="24"/>
          <w:szCs w:val="24"/>
          <w:shd w:val="clear" w:color="auto" w:fill="FFFFFF"/>
        </w:rPr>
        <w:t>Academy of Management Annals</w:t>
      </w:r>
      <w:r w:rsidRPr="0029048A">
        <w:rPr>
          <w:rFonts w:ascii="Times New Roman" w:hAnsi="Times New Roman" w:cs="Times New Roman"/>
          <w:color w:val="000000" w:themeColor="text1"/>
          <w:sz w:val="24"/>
          <w:szCs w:val="24"/>
          <w:shd w:val="clear" w:color="auto" w:fill="FFFFFF"/>
        </w:rPr>
        <w:t>, Vol. 12 No. 2, pp. 688-724.</w:t>
      </w:r>
    </w:p>
    <w:p w14:paraId="473A800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2A4E52C1"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Song, M., Dyer, B. and Thieme, R.J. (2006), “Conflict management and innovation performance: An integrated contingency perspective”, </w:t>
      </w:r>
      <w:r w:rsidRPr="0029048A">
        <w:rPr>
          <w:rFonts w:ascii="Times New Roman" w:eastAsia="Times New Roman" w:hAnsi="Times New Roman" w:cs="Times New Roman"/>
          <w:i/>
          <w:color w:val="000000" w:themeColor="text1"/>
          <w:sz w:val="24"/>
          <w:szCs w:val="24"/>
          <w:highlight w:val="white"/>
        </w:rPr>
        <w:t>Journal of the Academy of Marketing Science</w:t>
      </w:r>
      <w:r w:rsidRPr="0029048A">
        <w:rPr>
          <w:rFonts w:ascii="Times New Roman" w:eastAsia="Times New Roman" w:hAnsi="Times New Roman" w:cs="Times New Roman"/>
          <w:color w:val="000000" w:themeColor="text1"/>
          <w:sz w:val="24"/>
          <w:szCs w:val="24"/>
          <w:highlight w:val="white"/>
        </w:rPr>
        <w:t>, Vol. 34 No. 3, pp. 341-356.</w:t>
      </w:r>
    </w:p>
    <w:p w14:paraId="19C9712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006EA7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Sonnentag, S. (2003), “Recovery, work engagement, and proactive </w:t>
      </w:r>
      <w:proofErr w:type="spellStart"/>
      <w:r w:rsidRPr="0029048A">
        <w:rPr>
          <w:rFonts w:ascii="Times New Roman" w:eastAsia="Times New Roman" w:hAnsi="Times New Roman" w:cs="Times New Roman"/>
          <w:color w:val="000000" w:themeColor="text1"/>
          <w:sz w:val="24"/>
          <w:szCs w:val="24"/>
          <w:highlight w:val="white"/>
        </w:rPr>
        <w:t>behavior</w:t>
      </w:r>
      <w:proofErr w:type="spellEnd"/>
      <w:r w:rsidRPr="0029048A">
        <w:rPr>
          <w:rFonts w:ascii="Times New Roman" w:eastAsia="Times New Roman" w:hAnsi="Times New Roman" w:cs="Times New Roman"/>
          <w:color w:val="000000" w:themeColor="text1"/>
          <w:sz w:val="24"/>
          <w:szCs w:val="24"/>
          <w:highlight w:val="white"/>
        </w:rPr>
        <w:t xml:space="preserve">: a new look at the interface between nonwork and work”, </w:t>
      </w:r>
      <w:r w:rsidRPr="0029048A">
        <w:rPr>
          <w:rFonts w:ascii="Times New Roman" w:eastAsia="Times New Roman" w:hAnsi="Times New Roman" w:cs="Times New Roman"/>
          <w:i/>
          <w:color w:val="000000" w:themeColor="text1"/>
          <w:sz w:val="24"/>
          <w:szCs w:val="24"/>
          <w:highlight w:val="white"/>
        </w:rPr>
        <w:t>Journal of Applied Psychology</w:t>
      </w:r>
      <w:r w:rsidRPr="0029048A">
        <w:rPr>
          <w:rFonts w:ascii="Times New Roman" w:eastAsia="Times New Roman" w:hAnsi="Times New Roman" w:cs="Times New Roman"/>
          <w:color w:val="000000" w:themeColor="text1"/>
          <w:sz w:val="24"/>
          <w:szCs w:val="24"/>
          <w:highlight w:val="white"/>
        </w:rPr>
        <w:t>, Vol. 88 No. 3, pp. 518-528.</w:t>
      </w:r>
    </w:p>
    <w:p w14:paraId="045DB66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A2AE80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Sparks, K., Faragher, B. and Cooper, C.L. (2001), “Well‐being and occupational health in the 21st century workplace”, </w:t>
      </w:r>
      <w:r w:rsidRPr="0029048A">
        <w:rPr>
          <w:rFonts w:ascii="Times New Roman" w:eastAsia="Times New Roman" w:hAnsi="Times New Roman" w:cs="Times New Roman"/>
          <w:i/>
          <w:color w:val="000000" w:themeColor="text1"/>
          <w:sz w:val="24"/>
          <w:szCs w:val="24"/>
          <w:highlight w:val="white"/>
        </w:rPr>
        <w:t>Journal of Occupational and Organizational Psychology</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 xml:space="preserve">74 No. </w:t>
      </w:r>
      <w:r w:rsidRPr="0029048A">
        <w:rPr>
          <w:rFonts w:ascii="Times New Roman" w:eastAsia="Times New Roman" w:hAnsi="Times New Roman" w:cs="Times New Roman"/>
          <w:color w:val="000000" w:themeColor="text1"/>
          <w:sz w:val="24"/>
          <w:szCs w:val="24"/>
          <w:highlight w:val="white"/>
        </w:rPr>
        <w:t>4, pp. 489-509.</w:t>
      </w:r>
    </w:p>
    <w:p w14:paraId="7B143C3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257FF5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lastRenderedPageBreak/>
        <w:t xml:space="preserve">Spreitzer, G.M. (1995), “Psychological empowerment in the workplace: Dimensions, measurement, and validation”, </w:t>
      </w:r>
      <w:r w:rsidRPr="0029048A">
        <w:rPr>
          <w:rFonts w:ascii="Times New Roman" w:eastAsia="Times New Roman" w:hAnsi="Times New Roman" w:cs="Times New Roman"/>
          <w:i/>
          <w:color w:val="000000" w:themeColor="text1"/>
          <w:sz w:val="24"/>
          <w:szCs w:val="24"/>
          <w:highlight w:val="white"/>
        </w:rPr>
        <w:t>Academy of Management Journal</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38</w:t>
      </w:r>
      <w:r w:rsidRPr="0029048A">
        <w:rPr>
          <w:rFonts w:ascii="Times New Roman" w:eastAsia="Times New Roman" w:hAnsi="Times New Roman" w:cs="Times New Roman"/>
          <w:color w:val="000000" w:themeColor="text1"/>
          <w:sz w:val="24"/>
          <w:szCs w:val="24"/>
          <w:highlight w:val="white"/>
        </w:rPr>
        <w:t xml:space="preserve"> No. 5, pp. 1442-1465.</w:t>
      </w:r>
    </w:p>
    <w:p w14:paraId="14EBD7AB"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36BD88E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Staples, D.S. and Webster, J. (2008), “Exploring the effects of trust, task interdependence and </w:t>
      </w:r>
      <w:proofErr w:type="spellStart"/>
      <w:r w:rsidRPr="0029048A">
        <w:rPr>
          <w:rFonts w:ascii="Times New Roman" w:eastAsia="Times New Roman" w:hAnsi="Times New Roman" w:cs="Times New Roman"/>
          <w:color w:val="000000" w:themeColor="text1"/>
          <w:sz w:val="24"/>
          <w:szCs w:val="24"/>
          <w:highlight w:val="white"/>
        </w:rPr>
        <w:t>virtualness</w:t>
      </w:r>
      <w:proofErr w:type="spellEnd"/>
      <w:r w:rsidRPr="0029048A">
        <w:rPr>
          <w:rFonts w:ascii="Times New Roman" w:eastAsia="Times New Roman" w:hAnsi="Times New Roman" w:cs="Times New Roman"/>
          <w:color w:val="000000" w:themeColor="text1"/>
          <w:sz w:val="24"/>
          <w:szCs w:val="24"/>
          <w:highlight w:val="white"/>
        </w:rPr>
        <w:t xml:space="preserve"> on knowledge sharing in teams”, </w:t>
      </w:r>
      <w:r w:rsidRPr="0029048A">
        <w:rPr>
          <w:rFonts w:ascii="Times New Roman" w:eastAsia="Times New Roman" w:hAnsi="Times New Roman" w:cs="Times New Roman"/>
          <w:i/>
          <w:color w:val="000000" w:themeColor="text1"/>
          <w:sz w:val="24"/>
          <w:szCs w:val="24"/>
          <w:highlight w:val="white"/>
        </w:rPr>
        <w:t>Information Systems Journal</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 xml:space="preserve">18 No. </w:t>
      </w:r>
      <w:r w:rsidRPr="0029048A">
        <w:rPr>
          <w:rFonts w:ascii="Times New Roman" w:eastAsia="Times New Roman" w:hAnsi="Times New Roman" w:cs="Times New Roman"/>
          <w:color w:val="000000" w:themeColor="text1"/>
          <w:sz w:val="24"/>
          <w:szCs w:val="24"/>
          <w:highlight w:val="white"/>
        </w:rPr>
        <w:t>6, pp. 617-640.</w:t>
      </w:r>
    </w:p>
    <w:p w14:paraId="2039A7D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5EE987A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hAnsi="Times New Roman" w:cs="Times New Roman"/>
          <w:color w:val="000000" w:themeColor="text1"/>
          <w:sz w:val="24"/>
          <w:szCs w:val="24"/>
          <w:shd w:val="clear" w:color="auto" w:fill="FFFFFF"/>
        </w:rPr>
        <w:t xml:space="preserve">Stark, E.M. and Bierly III, P.E. (2009), “An analysis of predictors of team satisfaction in product development teams with differing levels of </w:t>
      </w:r>
      <w:proofErr w:type="spellStart"/>
      <w:r w:rsidRPr="0029048A">
        <w:rPr>
          <w:rFonts w:ascii="Times New Roman" w:hAnsi="Times New Roman" w:cs="Times New Roman"/>
          <w:color w:val="000000" w:themeColor="text1"/>
          <w:sz w:val="24"/>
          <w:szCs w:val="24"/>
          <w:shd w:val="clear" w:color="auto" w:fill="FFFFFF"/>
        </w:rPr>
        <w:t>virtualness</w:t>
      </w:r>
      <w:proofErr w:type="spellEnd"/>
      <w:r w:rsidRPr="0029048A">
        <w:rPr>
          <w:rFonts w:ascii="Times New Roman" w:hAnsi="Times New Roman" w:cs="Times New Roman"/>
          <w:color w:val="000000" w:themeColor="text1"/>
          <w:sz w:val="24"/>
          <w:szCs w:val="24"/>
          <w:shd w:val="clear" w:color="auto" w:fill="FFFFFF"/>
        </w:rPr>
        <w:t>”, </w:t>
      </w:r>
      <w:r w:rsidRPr="0029048A">
        <w:rPr>
          <w:rFonts w:ascii="Times New Roman" w:hAnsi="Times New Roman" w:cs="Times New Roman"/>
          <w:i/>
          <w:iCs/>
          <w:color w:val="000000" w:themeColor="text1"/>
          <w:sz w:val="24"/>
          <w:szCs w:val="24"/>
          <w:shd w:val="clear" w:color="auto" w:fill="FFFFFF"/>
        </w:rPr>
        <w:t>R&amp;D Management</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39</w:t>
      </w:r>
      <w:r w:rsidRPr="0029048A">
        <w:rPr>
          <w:rFonts w:ascii="Times New Roman" w:hAnsi="Times New Roman" w:cs="Times New Roman"/>
          <w:color w:val="000000" w:themeColor="text1"/>
          <w:sz w:val="24"/>
          <w:szCs w:val="24"/>
          <w:shd w:val="clear" w:color="auto" w:fill="FFFFFF"/>
        </w:rPr>
        <w:t xml:space="preserve"> No. 5, pp. 461-472.</w:t>
      </w:r>
    </w:p>
    <w:p w14:paraId="4004E3C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6A27321"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rPr>
      </w:pPr>
      <w:r w:rsidRPr="0029048A">
        <w:rPr>
          <w:rFonts w:ascii="Times New Roman" w:hAnsi="Times New Roman" w:cs="Times New Roman"/>
          <w:color w:val="000000" w:themeColor="text1"/>
          <w:sz w:val="24"/>
          <w:szCs w:val="24"/>
        </w:rPr>
        <w:t xml:space="preserve">Takács, V.K. and Juhász, M. (2018), “Adaptation and Cognition of High-Risk Environment Teams in an Input-Mediator-Outcome Framework”, </w:t>
      </w:r>
      <w:proofErr w:type="spellStart"/>
      <w:r w:rsidRPr="0029048A">
        <w:rPr>
          <w:rFonts w:ascii="Times New Roman" w:hAnsi="Times New Roman" w:cs="Times New Roman"/>
          <w:i/>
          <w:iCs/>
          <w:color w:val="000000" w:themeColor="text1"/>
          <w:sz w:val="24"/>
          <w:szCs w:val="24"/>
        </w:rPr>
        <w:t>Periodica</w:t>
      </w:r>
      <w:proofErr w:type="spellEnd"/>
      <w:r w:rsidRPr="0029048A">
        <w:rPr>
          <w:rFonts w:ascii="Times New Roman" w:hAnsi="Times New Roman" w:cs="Times New Roman"/>
          <w:i/>
          <w:iCs/>
          <w:color w:val="000000" w:themeColor="text1"/>
          <w:sz w:val="24"/>
          <w:szCs w:val="24"/>
        </w:rPr>
        <w:t xml:space="preserve"> </w:t>
      </w:r>
      <w:proofErr w:type="spellStart"/>
      <w:r w:rsidRPr="0029048A">
        <w:rPr>
          <w:rFonts w:ascii="Times New Roman" w:hAnsi="Times New Roman" w:cs="Times New Roman"/>
          <w:i/>
          <w:iCs/>
          <w:color w:val="000000" w:themeColor="text1"/>
          <w:sz w:val="24"/>
          <w:szCs w:val="24"/>
        </w:rPr>
        <w:t>Polytechnica</w:t>
      </w:r>
      <w:proofErr w:type="spellEnd"/>
      <w:r w:rsidRPr="0029048A">
        <w:rPr>
          <w:rFonts w:ascii="Times New Roman" w:hAnsi="Times New Roman" w:cs="Times New Roman"/>
          <w:i/>
          <w:iCs/>
          <w:color w:val="000000" w:themeColor="text1"/>
          <w:sz w:val="24"/>
          <w:szCs w:val="24"/>
        </w:rPr>
        <w:t xml:space="preserve"> Social and Management Sciences</w:t>
      </w:r>
      <w:r w:rsidRPr="0029048A">
        <w:rPr>
          <w:rFonts w:ascii="Times New Roman" w:hAnsi="Times New Roman" w:cs="Times New Roman"/>
          <w:color w:val="000000" w:themeColor="text1"/>
          <w:sz w:val="24"/>
          <w:szCs w:val="24"/>
        </w:rPr>
        <w:t>, Vol. 26 No. 2, pp. 157-167.</w:t>
      </w:r>
    </w:p>
    <w:p w14:paraId="712770CF"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11F9B6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roofErr w:type="spellStart"/>
      <w:r w:rsidRPr="0029048A">
        <w:rPr>
          <w:rFonts w:ascii="Times New Roman" w:eastAsia="Times New Roman" w:hAnsi="Times New Roman" w:cs="Times New Roman"/>
          <w:color w:val="000000" w:themeColor="text1"/>
          <w:sz w:val="24"/>
          <w:szCs w:val="24"/>
          <w:highlight w:val="white"/>
        </w:rPr>
        <w:t>Tekleab</w:t>
      </w:r>
      <w:proofErr w:type="spellEnd"/>
      <w:r w:rsidRPr="0029048A">
        <w:rPr>
          <w:rFonts w:ascii="Times New Roman" w:eastAsia="Times New Roman" w:hAnsi="Times New Roman" w:cs="Times New Roman"/>
          <w:color w:val="000000" w:themeColor="text1"/>
          <w:sz w:val="24"/>
          <w:szCs w:val="24"/>
          <w:highlight w:val="white"/>
        </w:rPr>
        <w:t xml:space="preserve">, A.G., Quigley, N.R. and Tesluk, P.E. (2009), “A longitudinal study of team conflict, conflict management, cohesion, and team effectiveness”, </w:t>
      </w:r>
      <w:r w:rsidRPr="0029048A">
        <w:rPr>
          <w:rFonts w:ascii="Times New Roman" w:eastAsia="Times New Roman" w:hAnsi="Times New Roman" w:cs="Times New Roman"/>
          <w:i/>
          <w:color w:val="000000" w:themeColor="text1"/>
          <w:sz w:val="24"/>
          <w:szCs w:val="24"/>
          <w:highlight w:val="white"/>
        </w:rPr>
        <w:t>Group &amp; Organization Management</w:t>
      </w:r>
      <w:r w:rsidRPr="0029048A">
        <w:rPr>
          <w:rFonts w:ascii="Times New Roman" w:eastAsia="Times New Roman" w:hAnsi="Times New Roman" w:cs="Times New Roman"/>
          <w:color w:val="000000" w:themeColor="text1"/>
          <w:sz w:val="24"/>
          <w:szCs w:val="24"/>
          <w:highlight w:val="white"/>
        </w:rPr>
        <w:t>, Vol. 34 No. 2, pp. 170-205.</w:t>
      </w:r>
    </w:p>
    <w:p w14:paraId="04998EF8"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20E7DB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Thomas, K.W. and Velthouse, B.A. (1990), “Cognitive elements of empowerment: An “interpretive” model of intrinsic task motivation”, </w:t>
      </w:r>
      <w:r w:rsidRPr="0029048A">
        <w:rPr>
          <w:rFonts w:ascii="Times New Roman" w:eastAsia="Times New Roman" w:hAnsi="Times New Roman" w:cs="Times New Roman"/>
          <w:i/>
          <w:color w:val="000000" w:themeColor="text1"/>
          <w:sz w:val="24"/>
          <w:szCs w:val="24"/>
          <w:highlight w:val="white"/>
        </w:rPr>
        <w:t>Academy of Management Review</w:t>
      </w:r>
      <w:r w:rsidRPr="0029048A">
        <w:rPr>
          <w:rFonts w:ascii="Times New Roman" w:eastAsia="Times New Roman" w:hAnsi="Times New Roman" w:cs="Times New Roman"/>
          <w:color w:val="000000" w:themeColor="text1"/>
          <w:sz w:val="24"/>
          <w:szCs w:val="24"/>
          <w:highlight w:val="white"/>
        </w:rPr>
        <w:t xml:space="preserve">, Vol. </w:t>
      </w:r>
      <w:r w:rsidRPr="0029048A">
        <w:rPr>
          <w:rFonts w:ascii="Times New Roman" w:eastAsia="Times New Roman" w:hAnsi="Times New Roman" w:cs="Times New Roman"/>
          <w:iCs/>
          <w:color w:val="000000" w:themeColor="text1"/>
          <w:sz w:val="24"/>
          <w:szCs w:val="24"/>
          <w:highlight w:val="white"/>
        </w:rPr>
        <w:t xml:space="preserve">15 </w:t>
      </w:r>
      <w:r w:rsidRPr="0029048A">
        <w:rPr>
          <w:rFonts w:ascii="Times New Roman" w:eastAsia="Times New Roman" w:hAnsi="Times New Roman" w:cs="Times New Roman"/>
          <w:color w:val="000000" w:themeColor="text1"/>
          <w:sz w:val="24"/>
          <w:szCs w:val="24"/>
          <w:highlight w:val="white"/>
        </w:rPr>
        <w:t>No. 4, pp. 666-681.</w:t>
      </w:r>
    </w:p>
    <w:p w14:paraId="50F88840"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698FEBB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Thompson, L.F. and Coovert, M.D. (2003), “Teamwork online: The effects of computer conferencing on perceived confusion, satisfaction, and post discussion accuracy”, </w:t>
      </w:r>
      <w:r w:rsidRPr="0029048A">
        <w:rPr>
          <w:rFonts w:ascii="Times New Roman" w:eastAsia="Times New Roman" w:hAnsi="Times New Roman" w:cs="Times New Roman"/>
          <w:i/>
          <w:color w:val="000000" w:themeColor="text1"/>
          <w:sz w:val="24"/>
          <w:szCs w:val="24"/>
          <w:highlight w:val="white"/>
        </w:rPr>
        <w:t>Group Dynamics: Theory, Research, and Practice</w:t>
      </w:r>
      <w:r w:rsidRPr="0029048A">
        <w:rPr>
          <w:rFonts w:ascii="Times New Roman" w:eastAsia="Times New Roman" w:hAnsi="Times New Roman" w:cs="Times New Roman"/>
          <w:color w:val="000000" w:themeColor="text1"/>
          <w:sz w:val="24"/>
          <w:szCs w:val="24"/>
          <w:highlight w:val="white"/>
        </w:rPr>
        <w:t>, Vol. 7 No. 2, pp. 135–151.</w:t>
      </w:r>
    </w:p>
    <w:p w14:paraId="5153D8D3"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8B1F9B6"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Van Mierlo, H., Rutte, C.G., </w:t>
      </w:r>
      <w:proofErr w:type="spellStart"/>
      <w:r w:rsidRPr="0029048A">
        <w:rPr>
          <w:rFonts w:ascii="Times New Roman" w:eastAsia="Times New Roman" w:hAnsi="Times New Roman" w:cs="Times New Roman"/>
          <w:color w:val="000000" w:themeColor="text1"/>
          <w:sz w:val="24"/>
          <w:szCs w:val="24"/>
          <w:highlight w:val="white"/>
        </w:rPr>
        <w:t>Kompier</w:t>
      </w:r>
      <w:proofErr w:type="spellEnd"/>
      <w:r w:rsidRPr="0029048A">
        <w:rPr>
          <w:rFonts w:ascii="Times New Roman" w:eastAsia="Times New Roman" w:hAnsi="Times New Roman" w:cs="Times New Roman"/>
          <w:color w:val="000000" w:themeColor="text1"/>
          <w:sz w:val="24"/>
          <w:szCs w:val="24"/>
          <w:highlight w:val="white"/>
        </w:rPr>
        <w:t xml:space="preserve">, M.A. and </w:t>
      </w:r>
      <w:proofErr w:type="spellStart"/>
      <w:r w:rsidRPr="0029048A">
        <w:rPr>
          <w:rFonts w:ascii="Times New Roman" w:eastAsia="Times New Roman" w:hAnsi="Times New Roman" w:cs="Times New Roman"/>
          <w:color w:val="000000" w:themeColor="text1"/>
          <w:sz w:val="24"/>
          <w:szCs w:val="24"/>
          <w:highlight w:val="white"/>
        </w:rPr>
        <w:t>Doorewaard</w:t>
      </w:r>
      <w:proofErr w:type="spellEnd"/>
      <w:r w:rsidRPr="0029048A">
        <w:rPr>
          <w:rFonts w:ascii="Times New Roman" w:eastAsia="Times New Roman" w:hAnsi="Times New Roman" w:cs="Times New Roman"/>
          <w:color w:val="000000" w:themeColor="text1"/>
          <w:sz w:val="24"/>
          <w:szCs w:val="24"/>
          <w:highlight w:val="white"/>
        </w:rPr>
        <w:t xml:space="preserve">, H.A. (2005), “Self-managing teamwork and psychological well-being: Review of a multilevel research domain”, </w:t>
      </w:r>
      <w:r w:rsidRPr="0029048A">
        <w:rPr>
          <w:rFonts w:ascii="Times New Roman" w:eastAsia="Times New Roman" w:hAnsi="Times New Roman" w:cs="Times New Roman"/>
          <w:i/>
          <w:color w:val="000000" w:themeColor="text1"/>
          <w:sz w:val="24"/>
          <w:szCs w:val="24"/>
          <w:highlight w:val="white"/>
        </w:rPr>
        <w:t xml:space="preserve">Group &amp; Organization Management, </w:t>
      </w:r>
      <w:r w:rsidRPr="0029048A">
        <w:rPr>
          <w:rFonts w:ascii="Times New Roman" w:eastAsia="Times New Roman" w:hAnsi="Times New Roman" w:cs="Times New Roman"/>
          <w:iCs/>
          <w:color w:val="000000" w:themeColor="text1"/>
          <w:sz w:val="24"/>
          <w:szCs w:val="24"/>
          <w:highlight w:val="white"/>
        </w:rPr>
        <w:t>Vol.</w:t>
      </w:r>
      <w:r w:rsidRPr="0029048A">
        <w:rPr>
          <w:rFonts w:ascii="Times New Roman" w:eastAsia="Times New Roman" w:hAnsi="Times New Roman" w:cs="Times New Roman"/>
          <w:i/>
          <w:color w:val="000000" w:themeColor="text1"/>
          <w:sz w:val="24"/>
          <w:szCs w:val="24"/>
          <w:highlight w:val="white"/>
        </w:rPr>
        <w:t xml:space="preserve"> </w:t>
      </w:r>
      <w:r w:rsidRPr="0029048A">
        <w:rPr>
          <w:rFonts w:ascii="Times New Roman" w:eastAsia="Times New Roman" w:hAnsi="Times New Roman" w:cs="Times New Roman"/>
          <w:color w:val="000000" w:themeColor="text1"/>
          <w:sz w:val="24"/>
          <w:szCs w:val="24"/>
          <w:highlight w:val="white"/>
        </w:rPr>
        <w:t>30 No. 2, pp. 211-235.</w:t>
      </w:r>
    </w:p>
    <w:p w14:paraId="7EC57389"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7EE465A"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Van Mierlo, H., Rutte, C.G., </w:t>
      </w:r>
      <w:proofErr w:type="spellStart"/>
      <w:r w:rsidRPr="0029048A">
        <w:rPr>
          <w:rFonts w:ascii="Times New Roman" w:eastAsia="Times New Roman" w:hAnsi="Times New Roman" w:cs="Times New Roman"/>
          <w:color w:val="000000" w:themeColor="text1"/>
          <w:sz w:val="24"/>
          <w:szCs w:val="24"/>
          <w:highlight w:val="white"/>
        </w:rPr>
        <w:t>Seinen</w:t>
      </w:r>
      <w:proofErr w:type="spellEnd"/>
      <w:r w:rsidRPr="0029048A">
        <w:rPr>
          <w:rFonts w:ascii="Times New Roman" w:eastAsia="Times New Roman" w:hAnsi="Times New Roman" w:cs="Times New Roman"/>
          <w:color w:val="000000" w:themeColor="text1"/>
          <w:sz w:val="24"/>
          <w:szCs w:val="24"/>
          <w:highlight w:val="white"/>
        </w:rPr>
        <w:t xml:space="preserve">, B. and </w:t>
      </w:r>
      <w:proofErr w:type="spellStart"/>
      <w:r w:rsidRPr="0029048A">
        <w:rPr>
          <w:rFonts w:ascii="Times New Roman" w:eastAsia="Times New Roman" w:hAnsi="Times New Roman" w:cs="Times New Roman"/>
          <w:color w:val="000000" w:themeColor="text1"/>
          <w:sz w:val="24"/>
          <w:szCs w:val="24"/>
          <w:highlight w:val="white"/>
        </w:rPr>
        <w:t>Kompier</w:t>
      </w:r>
      <w:proofErr w:type="spellEnd"/>
      <w:r w:rsidRPr="0029048A">
        <w:rPr>
          <w:rFonts w:ascii="Times New Roman" w:eastAsia="Times New Roman" w:hAnsi="Times New Roman" w:cs="Times New Roman"/>
          <w:color w:val="000000" w:themeColor="text1"/>
          <w:sz w:val="24"/>
          <w:szCs w:val="24"/>
          <w:highlight w:val="white"/>
        </w:rPr>
        <w:t xml:space="preserve">, M. (2001), “Autonomous teamwork and psychological well-being”, </w:t>
      </w:r>
      <w:r w:rsidRPr="0029048A">
        <w:rPr>
          <w:rFonts w:ascii="Times New Roman" w:eastAsia="Times New Roman" w:hAnsi="Times New Roman" w:cs="Times New Roman"/>
          <w:i/>
          <w:color w:val="000000" w:themeColor="text1"/>
          <w:sz w:val="24"/>
          <w:szCs w:val="24"/>
          <w:highlight w:val="white"/>
        </w:rPr>
        <w:t>European Journal of Work and Organizational Psychology</w:t>
      </w:r>
      <w:r w:rsidRPr="0029048A">
        <w:rPr>
          <w:rFonts w:ascii="Times New Roman" w:eastAsia="Times New Roman" w:hAnsi="Times New Roman" w:cs="Times New Roman"/>
          <w:color w:val="000000" w:themeColor="text1"/>
          <w:sz w:val="24"/>
          <w:szCs w:val="24"/>
          <w:highlight w:val="white"/>
        </w:rPr>
        <w:t>, Vol. 10 No. 3, pp. 291-301.</w:t>
      </w:r>
    </w:p>
    <w:p w14:paraId="0B0DE701"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yellow"/>
        </w:rPr>
      </w:pPr>
    </w:p>
    <w:p w14:paraId="2F63D20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proofErr w:type="spellStart"/>
      <w:r w:rsidRPr="0029048A">
        <w:rPr>
          <w:rFonts w:ascii="Times New Roman" w:eastAsia="Times New Roman" w:hAnsi="Times New Roman" w:cs="Times New Roman"/>
          <w:color w:val="000000" w:themeColor="text1"/>
          <w:sz w:val="24"/>
          <w:szCs w:val="24"/>
        </w:rPr>
        <w:t>Vidolov</w:t>
      </w:r>
      <w:proofErr w:type="spellEnd"/>
      <w:r w:rsidRPr="0029048A">
        <w:rPr>
          <w:rFonts w:ascii="Times New Roman" w:eastAsia="Times New Roman" w:hAnsi="Times New Roman" w:cs="Times New Roman"/>
          <w:color w:val="000000" w:themeColor="text1"/>
          <w:sz w:val="24"/>
          <w:szCs w:val="24"/>
        </w:rPr>
        <w:t>, S. (2022), “Uncovering the affective affordances of videoconference technologies”, </w:t>
      </w:r>
      <w:r w:rsidRPr="0029048A">
        <w:rPr>
          <w:rFonts w:ascii="Times New Roman" w:eastAsia="Times New Roman" w:hAnsi="Times New Roman" w:cs="Times New Roman"/>
          <w:i/>
          <w:color w:val="000000" w:themeColor="text1"/>
          <w:sz w:val="24"/>
          <w:szCs w:val="24"/>
        </w:rPr>
        <w:t>Information Technology &amp; People</w:t>
      </w:r>
      <w:r w:rsidRPr="0029048A">
        <w:rPr>
          <w:rFonts w:ascii="Times New Roman" w:eastAsia="Times New Roman" w:hAnsi="Times New Roman" w:cs="Times New Roman"/>
          <w:color w:val="000000" w:themeColor="text1"/>
          <w:sz w:val="24"/>
          <w:szCs w:val="24"/>
        </w:rPr>
        <w:t>, Vol. 35 No. 6, pp. 1782-1803.</w:t>
      </w:r>
    </w:p>
    <w:p w14:paraId="237D270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134EA171"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Van de Vliert, E. and De Dreu, C.K.W. (1994), “Optimizing performance by stimulating conflict”, </w:t>
      </w:r>
      <w:r w:rsidRPr="0029048A">
        <w:rPr>
          <w:rFonts w:ascii="Times New Roman" w:hAnsi="Times New Roman" w:cs="Times New Roman"/>
          <w:i/>
          <w:iCs/>
          <w:color w:val="000000" w:themeColor="text1"/>
          <w:sz w:val="24"/>
          <w:szCs w:val="24"/>
          <w:shd w:val="clear" w:color="auto" w:fill="FFFFFF"/>
        </w:rPr>
        <w:t>The International Journal of Conflict Management</w:t>
      </w:r>
      <w:r w:rsidRPr="0029048A">
        <w:rPr>
          <w:rFonts w:ascii="Times New Roman" w:hAnsi="Times New Roman" w:cs="Times New Roman"/>
          <w:color w:val="000000" w:themeColor="text1"/>
          <w:sz w:val="24"/>
          <w:szCs w:val="24"/>
          <w:shd w:val="clear" w:color="auto" w:fill="FFFFFF"/>
        </w:rPr>
        <w:t>, Vol. 5 No. 3, pp. 211-222.</w:t>
      </w:r>
    </w:p>
    <w:p w14:paraId="28B71395"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rPr>
      </w:pPr>
    </w:p>
    <w:p w14:paraId="12770C6E"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Villamor, I., Hill, N.S., Ernst </w:t>
      </w:r>
      <w:proofErr w:type="spellStart"/>
      <w:r w:rsidRPr="0029048A">
        <w:rPr>
          <w:rFonts w:ascii="Times New Roman" w:hAnsi="Times New Roman" w:cs="Times New Roman"/>
          <w:color w:val="000000" w:themeColor="text1"/>
          <w:sz w:val="24"/>
          <w:szCs w:val="24"/>
          <w:shd w:val="clear" w:color="auto" w:fill="FFFFFF"/>
        </w:rPr>
        <w:t>Kossek</w:t>
      </w:r>
      <w:proofErr w:type="spellEnd"/>
      <w:r w:rsidRPr="0029048A">
        <w:rPr>
          <w:rFonts w:ascii="Times New Roman" w:hAnsi="Times New Roman" w:cs="Times New Roman"/>
          <w:color w:val="000000" w:themeColor="text1"/>
          <w:sz w:val="24"/>
          <w:szCs w:val="24"/>
          <w:shd w:val="clear" w:color="auto" w:fill="FFFFFF"/>
        </w:rPr>
        <w:t>, E. and Foley, K. (2023), “Virtuality at Work: A Doubled-Edged Sword for Women’s Career Equality?”, </w:t>
      </w:r>
      <w:r w:rsidRPr="0029048A">
        <w:rPr>
          <w:rFonts w:ascii="Times New Roman" w:hAnsi="Times New Roman" w:cs="Times New Roman"/>
          <w:i/>
          <w:iCs/>
          <w:color w:val="000000" w:themeColor="text1"/>
          <w:sz w:val="24"/>
          <w:szCs w:val="24"/>
          <w:shd w:val="clear" w:color="auto" w:fill="FFFFFF"/>
        </w:rPr>
        <w:t>Academy of Management Annals</w:t>
      </w:r>
      <w:r w:rsidRPr="0029048A">
        <w:rPr>
          <w:rFonts w:ascii="Times New Roman" w:hAnsi="Times New Roman" w:cs="Times New Roman"/>
          <w:color w:val="000000" w:themeColor="text1"/>
          <w:sz w:val="24"/>
          <w:szCs w:val="24"/>
          <w:shd w:val="clear" w:color="auto" w:fill="FFFFFF"/>
        </w:rPr>
        <w:t>, Vol. 17 No. 1, pp. 113-140.</w:t>
      </w:r>
    </w:p>
    <w:p w14:paraId="7C248E81"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217BF40F"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Wakefield, R.L., Leidner, D.E. and Garrison, G. (2008), “Research note—a model of conflict, leadership, and performance in virtual teams”, </w:t>
      </w:r>
      <w:r w:rsidRPr="0029048A">
        <w:rPr>
          <w:rFonts w:ascii="Times New Roman" w:hAnsi="Times New Roman" w:cs="Times New Roman"/>
          <w:i/>
          <w:iCs/>
          <w:color w:val="000000" w:themeColor="text1"/>
          <w:sz w:val="24"/>
          <w:szCs w:val="24"/>
          <w:shd w:val="clear" w:color="auto" w:fill="FFFFFF"/>
        </w:rPr>
        <w:t>Information Systems Research</w:t>
      </w:r>
      <w:r w:rsidRPr="0029048A">
        <w:rPr>
          <w:rFonts w:ascii="Times New Roman" w:hAnsi="Times New Roman" w:cs="Times New Roman"/>
          <w:color w:val="000000" w:themeColor="text1"/>
          <w:sz w:val="24"/>
          <w:szCs w:val="24"/>
          <w:shd w:val="clear" w:color="auto" w:fill="FFFFFF"/>
        </w:rPr>
        <w:t>, Vol. 19 No. 4, pp. 434-455.</w:t>
      </w:r>
    </w:p>
    <w:p w14:paraId="524D1D2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7364530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lastRenderedPageBreak/>
        <w:t xml:space="preserve">Warr, P. (1990), “The measurement of well‐being and other aspects of mental health”, </w:t>
      </w:r>
      <w:r w:rsidRPr="0029048A">
        <w:rPr>
          <w:rFonts w:ascii="Times New Roman" w:eastAsia="Times New Roman" w:hAnsi="Times New Roman" w:cs="Times New Roman"/>
          <w:i/>
          <w:color w:val="000000" w:themeColor="text1"/>
          <w:sz w:val="24"/>
          <w:szCs w:val="24"/>
          <w:highlight w:val="white"/>
        </w:rPr>
        <w:t>Journal of Occupational and Organisational Psychology</w:t>
      </w:r>
      <w:r w:rsidRPr="0029048A">
        <w:rPr>
          <w:rFonts w:ascii="Times New Roman" w:eastAsia="Times New Roman" w:hAnsi="Times New Roman" w:cs="Times New Roman"/>
          <w:color w:val="000000" w:themeColor="text1"/>
          <w:sz w:val="24"/>
          <w:szCs w:val="24"/>
          <w:highlight w:val="white"/>
        </w:rPr>
        <w:t>, Vol. 63 No. 3, pp. 193-210.</w:t>
      </w:r>
    </w:p>
    <w:p w14:paraId="6AD343E2"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45E0226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Watson‐Manheim, M.B., Chudoba, K.M. and Crowston, K. (2002), “Discontinuities and continuities: A new way to understand virtual work”, </w:t>
      </w:r>
      <w:r w:rsidRPr="0029048A">
        <w:rPr>
          <w:rFonts w:ascii="Times New Roman" w:hAnsi="Times New Roman" w:cs="Times New Roman"/>
          <w:i/>
          <w:iCs/>
          <w:color w:val="000000" w:themeColor="text1"/>
          <w:sz w:val="24"/>
          <w:szCs w:val="24"/>
          <w:shd w:val="clear" w:color="auto" w:fill="FFFFFF"/>
        </w:rPr>
        <w:t>Information Technology &amp; People</w:t>
      </w:r>
      <w:r w:rsidRPr="0029048A">
        <w:rPr>
          <w:rFonts w:ascii="Times New Roman" w:hAnsi="Times New Roman" w:cs="Times New Roman"/>
          <w:color w:val="000000" w:themeColor="text1"/>
          <w:sz w:val="24"/>
          <w:szCs w:val="24"/>
          <w:shd w:val="clear" w:color="auto" w:fill="FFFFFF"/>
        </w:rPr>
        <w:t>, Vol.</w:t>
      </w:r>
      <w:r w:rsidRPr="0029048A">
        <w:rPr>
          <w:color w:val="000000" w:themeColor="text1"/>
        </w:rPr>
        <w:t xml:space="preserve"> </w:t>
      </w:r>
      <w:r w:rsidRPr="0029048A">
        <w:rPr>
          <w:rFonts w:ascii="Times New Roman" w:hAnsi="Times New Roman" w:cs="Times New Roman"/>
          <w:color w:val="000000" w:themeColor="text1"/>
          <w:sz w:val="24"/>
          <w:szCs w:val="24"/>
          <w:shd w:val="clear" w:color="auto" w:fill="FFFFFF"/>
        </w:rPr>
        <w:t>15 No. 3, pp. 191-209.</w:t>
      </w:r>
    </w:p>
    <w:p w14:paraId="429563AC"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781DA089"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Watson‐Manheim, M.B., Chudoba, K.M. and Crowston, K. (2012), “Perceived discontinuities and constructed continuities in virtual work”, </w:t>
      </w:r>
      <w:r w:rsidRPr="0029048A">
        <w:rPr>
          <w:rFonts w:ascii="Times New Roman" w:hAnsi="Times New Roman" w:cs="Times New Roman"/>
          <w:i/>
          <w:iCs/>
          <w:color w:val="000000" w:themeColor="text1"/>
          <w:sz w:val="24"/>
          <w:szCs w:val="24"/>
          <w:shd w:val="clear" w:color="auto" w:fill="FFFFFF"/>
        </w:rPr>
        <w:t>Information Systems Journal</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22</w:t>
      </w:r>
      <w:r w:rsidRPr="0029048A">
        <w:rPr>
          <w:rFonts w:ascii="Times New Roman" w:hAnsi="Times New Roman" w:cs="Times New Roman"/>
          <w:color w:val="000000" w:themeColor="text1"/>
          <w:sz w:val="24"/>
          <w:szCs w:val="24"/>
          <w:shd w:val="clear" w:color="auto" w:fill="FFFFFF"/>
        </w:rPr>
        <w:t xml:space="preserve"> No. 1, pp. 29-52.</w:t>
      </w:r>
    </w:p>
    <w:p w14:paraId="23A4ACEB"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p>
    <w:p w14:paraId="7F8A84AA" w14:textId="77777777" w:rsidR="006C673F" w:rsidRPr="0029048A" w:rsidRDefault="006C673F" w:rsidP="006C673F">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Wei, L.H., </w:t>
      </w:r>
      <w:proofErr w:type="spellStart"/>
      <w:r w:rsidRPr="0029048A">
        <w:rPr>
          <w:rFonts w:ascii="Times New Roman" w:hAnsi="Times New Roman" w:cs="Times New Roman"/>
          <w:color w:val="000000" w:themeColor="text1"/>
          <w:sz w:val="24"/>
          <w:szCs w:val="24"/>
          <w:shd w:val="clear" w:color="auto" w:fill="FFFFFF"/>
        </w:rPr>
        <w:t>Thurasamy</w:t>
      </w:r>
      <w:proofErr w:type="spellEnd"/>
      <w:r w:rsidRPr="0029048A">
        <w:rPr>
          <w:rFonts w:ascii="Times New Roman" w:hAnsi="Times New Roman" w:cs="Times New Roman"/>
          <w:color w:val="000000" w:themeColor="text1"/>
          <w:sz w:val="24"/>
          <w:szCs w:val="24"/>
          <w:shd w:val="clear" w:color="auto" w:fill="FFFFFF"/>
        </w:rPr>
        <w:t>, R. and Popa, S. (2018), “Managing virtual teams for open innovation in Global Business Services industry”, </w:t>
      </w:r>
      <w:r w:rsidRPr="0029048A">
        <w:rPr>
          <w:rFonts w:ascii="Times New Roman" w:hAnsi="Times New Roman" w:cs="Times New Roman"/>
          <w:i/>
          <w:iCs/>
          <w:color w:val="000000" w:themeColor="text1"/>
          <w:sz w:val="24"/>
          <w:szCs w:val="24"/>
          <w:shd w:val="clear" w:color="auto" w:fill="FFFFFF"/>
        </w:rPr>
        <w:t>Management Decision</w:t>
      </w:r>
      <w:r w:rsidRPr="0029048A">
        <w:rPr>
          <w:rFonts w:ascii="Times New Roman" w:hAnsi="Times New Roman" w:cs="Times New Roman"/>
          <w:color w:val="000000" w:themeColor="text1"/>
          <w:sz w:val="24"/>
          <w:szCs w:val="24"/>
          <w:shd w:val="clear" w:color="auto" w:fill="FFFFFF"/>
        </w:rPr>
        <w:t>, Vol. 56 No. 6, pp. 1285-1305.</w:t>
      </w:r>
    </w:p>
    <w:p w14:paraId="11CD22BD"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p>
    <w:p w14:paraId="05BA768B" w14:textId="77777777" w:rsidR="006C673F" w:rsidRPr="0029048A" w:rsidRDefault="006C673F" w:rsidP="006C673F">
      <w:pPr>
        <w:spacing w:line="240" w:lineRule="auto"/>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Windeler, J., Maruping, L.M., Robert, L.P. and Riemenschneider, C.K. (2015), “E-profiles, conflict, and shared understanding in distributed teams”, </w:t>
      </w:r>
      <w:r w:rsidRPr="0029048A">
        <w:rPr>
          <w:rFonts w:ascii="Times New Roman" w:hAnsi="Times New Roman" w:cs="Times New Roman"/>
          <w:i/>
          <w:iCs/>
          <w:color w:val="000000" w:themeColor="text1"/>
          <w:sz w:val="24"/>
          <w:szCs w:val="24"/>
          <w:shd w:val="clear" w:color="auto" w:fill="FFFFFF"/>
        </w:rPr>
        <w:t>Journal of the Association for Information Systems</w:t>
      </w:r>
      <w:r w:rsidRPr="0029048A">
        <w:rPr>
          <w:rFonts w:ascii="Times New Roman" w:hAnsi="Times New Roman" w:cs="Times New Roman"/>
          <w:color w:val="000000" w:themeColor="text1"/>
          <w:sz w:val="24"/>
          <w:szCs w:val="24"/>
          <w:shd w:val="clear" w:color="auto" w:fill="FFFFFF"/>
        </w:rPr>
        <w:t xml:space="preserve">, Vol. </w:t>
      </w:r>
      <w:r w:rsidRPr="0029048A">
        <w:rPr>
          <w:rFonts w:ascii="Times New Roman" w:hAnsi="Times New Roman" w:cs="Times New Roman"/>
          <w:i/>
          <w:iCs/>
          <w:color w:val="000000" w:themeColor="text1"/>
          <w:sz w:val="24"/>
          <w:szCs w:val="24"/>
          <w:shd w:val="clear" w:color="auto" w:fill="FFFFFF"/>
        </w:rPr>
        <w:t>16</w:t>
      </w:r>
      <w:r w:rsidRPr="0029048A">
        <w:rPr>
          <w:rFonts w:ascii="Times New Roman" w:hAnsi="Times New Roman" w:cs="Times New Roman"/>
          <w:color w:val="000000" w:themeColor="text1"/>
          <w:sz w:val="24"/>
          <w:szCs w:val="24"/>
          <w:shd w:val="clear" w:color="auto" w:fill="FFFFFF"/>
        </w:rPr>
        <w:t xml:space="preserve"> No. 7, pp. 1.</w:t>
      </w:r>
      <w:r w:rsidRPr="0029048A">
        <w:rPr>
          <w:color w:val="000000" w:themeColor="text1"/>
        </w:rPr>
        <w:t xml:space="preserve"> </w:t>
      </w:r>
      <w:r w:rsidRPr="0029048A">
        <w:rPr>
          <w:rFonts w:ascii="Times New Roman" w:hAnsi="Times New Roman" w:cs="Times New Roman"/>
          <w:color w:val="000000" w:themeColor="text1"/>
          <w:sz w:val="24"/>
          <w:szCs w:val="24"/>
          <w:shd w:val="clear" w:color="auto" w:fill="FFFFFF"/>
        </w:rPr>
        <w:t>DOI: 10.17705/1jais.00401.</w:t>
      </w:r>
    </w:p>
    <w:p w14:paraId="5D62775F" w14:textId="77777777" w:rsidR="006C673F" w:rsidRPr="0029048A" w:rsidRDefault="006C673F" w:rsidP="006C673F">
      <w:pPr>
        <w:spacing w:line="240" w:lineRule="auto"/>
        <w:jc w:val="both"/>
        <w:rPr>
          <w:rFonts w:ascii="Times New Roman" w:eastAsia="Times New Roman" w:hAnsi="Times New Roman" w:cs="Times New Roman"/>
          <w:color w:val="000000" w:themeColor="text1"/>
          <w:sz w:val="24"/>
          <w:szCs w:val="24"/>
          <w:shd w:val="clear" w:color="auto" w:fill="FFFFFF"/>
          <w:lang w:val="en-IE"/>
        </w:rPr>
      </w:pPr>
      <w:r w:rsidRPr="0029048A">
        <w:rPr>
          <w:rFonts w:ascii="Times New Roman" w:eastAsia="Times New Roman" w:hAnsi="Times New Roman" w:cs="Times New Roman"/>
          <w:color w:val="000000" w:themeColor="text1"/>
          <w:sz w:val="24"/>
          <w:szCs w:val="24"/>
          <w:shd w:val="clear" w:color="auto" w:fill="FFFFFF"/>
          <w:lang w:val="en-IE"/>
        </w:rPr>
        <w:t xml:space="preserve">Yang, I. (2014), “What makes an effective team? The role of trust (dis) confirmation in team development”, </w:t>
      </w:r>
      <w:r w:rsidRPr="0029048A">
        <w:rPr>
          <w:rFonts w:ascii="Times New Roman" w:eastAsia="Times New Roman" w:hAnsi="Times New Roman" w:cs="Times New Roman"/>
          <w:i/>
          <w:iCs/>
          <w:color w:val="000000" w:themeColor="text1"/>
          <w:sz w:val="24"/>
          <w:szCs w:val="24"/>
          <w:shd w:val="clear" w:color="auto" w:fill="FFFFFF"/>
          <w:lang w:val="en-IE"/>
        </w:rPr>
        <w:t>European Management Journal</w:t>
      </w:r>
      <w:r w:rsidRPr="0029048A">
        <w:rPr>
          <w:rFonts w:ascii="Times New Roman" w:eastAsia="Times New Roman" w:hAnsi="Times New Roman" w:cs="Times New Roman"/>
          <w:color w:val="000000" w:themeColor="text1"/>
          <w:sz w:val="24"/>
          <w:szCs w:val="24"/>
          <w:shd w:val="clear" w:color="auto" w:fill="FFFFFF"/>
          <w:lang w:val="en-IE"/>
        </w:rPr>
        <w:t>, Vol. 32 No. 6, pp. 858-869.</w:t>
      </w:r>
    </w:p>
    <w:p w14:paraId="258A6D18" w14:textId="77777777" w:rsidR="006C673F" w:rsidRPr="0029048A" w:rsidRDefault="006C673F" w:rsidP="006C673F">
      <w:pPr>
        <w:spacing w:line="240" w:lineRule="auto"/>
        <w:jc w:val="both"/>
        <w:rPr>
          <w:rFonts w:ascii="Times New Roman" w:eastAsia="Times New Roman" w:hAnsi="Times New Roman" w:cs="Times New Roman"/>
          <w:color w:val="000000" w:themeColor="text1"/>
          <w:sz w:val="24"/>
          <w:szCs w:val="24"/>
          <w:lang w:val="en-IE"/>
        </w:rPr>
      </w:pPr>
      <w:r w:rsidRPr="0029048A">
        <w:rPr>
          <w:rFonts w:ascii="Times New Roman" w:hAnsi="Times New Roman" w:cs="Times New Roman"/>
          <w:color w:val="000000" w:themeColor="text1"/>
          <w:sz w:val="24"/>
          <w:szCs w:val="24"/>
          <w:shd w:val="clear" w:color="auto" w:fill="FFFFFF"/>
        </w:rPr>
        <w:t>Yang, X., Tong, Y. and Teo, H.H. (2015), “Fostering fast-response spontaneous virtual team: Effects of member skill awareness and shared governance on team cohesion and outcomes”, </w:t>
      </w:r>
      <w:r w:rsidRPr="0029048A">
        <w:rPr>
          <w:rFonts w:ascii="Times New Roman" w:hAnsi="Times New Roman" w:cs="Times New Roman"/>
          <w:i/>
          <w:iCs/>
          <w:color w:val="000000" w:themeColor="text1"/>
          <w:sz w:val="24"/>
          <w:szCs w:val="24"/>
          <w:shd w:val="clear" w:color="auto" w:fill="FFFFFF"/>
        </w:rPr>
        <w:t>Journal of the Association for Information Systems</w:t>
      </w:r>
      <w:r w:rsidRPr="0029048A">
        <w:rPr>
          <w:rFonts w:ascii="Times New Roman" w:hAnsi="Times New Roman" w:cs="Times New Roman"/>
          <w:color w:val="000000" w:themeColor="text1"/>
          <w:sz w:val="24"/>
          <w:szCs w:val="24"/>
          <w:shd w:val="clear" w:color="auto" w:fill="FFFFFF"/>
        </w:rPr>
        <w:t>, Vol. 16 No. 11, pp. 2. DOI: 10.17705/1jais.00414.</w:t>
      </w:r>
    </w:p>
    <w:p w14:paraId="4A880377"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highlight w:val="white"/>
        </w:rPr>
      </w:pPr>
      <w:r w:rsidRPr="0029048A">
        <w:rPr>
          <w:rFonts w:ascii="Times New Roman" w:eastAsia="Times New Roman" w:hAnsi="Times New Roman" w:cs="Times New Roman"/>
          <w:color w:val="000000" w:themeColor="text1"/>
          <w:sz w:val="24"/>
          <w:szCs w:val="24"/>
          <w:highlight w:val="white"/>
        </w:rPr>
        <w:t xml:space="preserve">Zhao, X., Lynch, J.G. and Chen, Q. (2010), “Reconsidering Baron and Kenny: Myths and Truths about Mediation Analysis”, </w:t>
      </w:r>
      <w:r w:rsidRPr="0029048A">
        <w:rPr>
          <w:rFonts w:ascii="Times New Roman" w:eastAsia="Times New Roman" w:hAnsi="Times New Roman" w:cs="Times New Roman"/>
          <w:i/>
          <w:color w:val="000000" w:themeColor="text1"/>
          <w:sz w:val="24"/>
          <w:szCs w:val="24"/>
          <w:highlight w:val="white"/>
        </w:rPr>
        <w:t>Journal of Consumer Research</w:t>
      </w:r>
      <w:r w:rsidRPr="0029048A">
        <w:rPr>
          <w:rFonts w:ascii="Times New Roman" w:eastAsia="Times New Roman" w:hAnsi="Times New Roman" w:cs="Times New Roman"/>
          <w:color w:val="000000" w:themeColor="text1"/>
          <w:sz w:val="24"/>
          <w:szCs w:val="24"/>
          <w:highlight w:val="white"/>
        </w:rPr>
        <w:t>, Vol. 37 No. 2, pp. 197–206.</w:t>
      </w:r>
    </w:p>
    <w:p w14:paraId="6A88577E" w14:textId="77777777" w:rsidR="006C673F" w:rsidRPr="0029048A" w:rsidRDefault="006C673F" w:rsidP="006C673F">
      <w:pPr>
        <w:spacing w:after="0" w:line="240" w:lineRule="auto"/>
        <w:contextualSpacing/>
        <w:jc w:val="both"/>
        <w:rPr>
          <w:rFonts w:ascii="Times New Roman" w:eastAsia="Times New Roman" w:hAnsi="Times New Roman" w:cs="Times New Roman"/>
          <w:color w:val="000000" w:themeColor="text1"/>
          <w:sz w:val="24"/>
          <w:szCs w:val="24"/>
          <w:shd w:val="clear" w:color="auto" w:fill="FFFFFF"/>
          <w:lang w:val="en-IE"/>
        </w:rPr>
      </w:pPr>
    </w:p>
    <w:p w14:paraId="591271F2" w14:textId="6044C825" w:rsidR="00827F7B" w:rsidRPr="00CA5476" w:rsidRDefault="006C673F" w:rsidP="00CA5476">
      <w:pPr>
        <w:spacing w:after="0" w:line="240" w:lineRule="auto"/>
        <w:contextualSpacing/>
        <w:jc w:val="both"/>
        <w:rPr>
          <w:rFonts w:ascii="Times New Roman" w:hAnsi="Times New Roman" w:cs="Times New Roman"/>
          <w:color w:val="000000" w:themeColor="text1"/>
          <w:sz w:val="24"/>
          <w:szCs w:val="24"/>
          <w:shd w:val="clear" w:color="auto" w:fill="FFFFFF"/>
        </w:rPr>
      </w:pPr>
      <w:r w:rsidRPr="0029048A">
        <w:rPr>
          <w:rFonts w:ascii="Times New Roman" w:hAnsi="Times New Roman" w:cs="Times New Roman"/>
          <w:color w:val="000000" w:themeColor="text1"/>
          <w:sz w:val="24"/>
          <w:szCs w:val="24"/>
          <w:shd w:val="clear" w:color="auto" w:fill="FFFFFF"/>
        </w:rPr>
        <w:t xml:space="preserve">Zhang, L. and Guo, H. (2019), “Enabling knowledge diversity to benefit cross-functional project teams: Joint roles of knowledge leadership and transactive memory system”, </w:t>
      </w:r>
      <w:r w:rsidRPr="0029048A">
        <w:rPr>
          <w:rFonts w:ascii="Times New Roman" w:hAnsi="Times New Roman" w:cs="Times New Roman"/>
          <w:i/>
          <w:iCs/>
          <w:color w:val="000000" w:themeColor="text1"/>
          <w:sz w:val="24"/>
          <w:szCs w:val="24"/>
          <w:shd w:val="clear" w:color="auto" w:fill="FFFFFF"/>
        </w:rPr>
        <w:t>Information &amp; Management</w:t>
      </w:r>
      <w:r w:rsidRPr="0029048A">
        <w:rPr>
          <w:rFonts w:ascii="Times New Roman" w:hAnsi="Times New Roman" w:cs="Times New Roman"/>
          <w:color w:val="000000" w:themeColor="text1"/>
          <w:sz w:val="24"/>
          <w:szCs w:val="24"/>
          <w:shd w:val="clear" w:color="auto" w:fill="FFFFFF"/>
        </w:rPr>
        <w:t>, Vol. 56 No. 8, pp. 103156.</w:t>
      </w:r>
    </w:p>
    <w:sectPr w:rsidR="00827F7B" w:rsidRPr="00CA547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5B986" w14:textId="77777777" w:rsidR="00786A01" w:rsidRDefault="00786A01">
      <w:pPr>
        <w:spacing w:after="0" w:line="240" w:lineRule="auto"/>
      </w:pPr>
      <w:r>
        <w:separator/>
      </w:r>
    </w:p>
  </w:endnote>
  <w:endnote w:type="continuationSeparator" w:id="0">
    <w:p w14:paraId="77C1ADE0" w14:textId="77777777" w:rsidR="00786A01" w:rsidRDefault="00786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Italic">
    <w:panose1 w:val="00000000000000000000"/>
    <w:charset w:val="00"/>
    <w:family w:val="roman"/>
    <w:notTrueType/>
    <w:pitch w:val="default"/>
  </w:font>
  <w:font w:name="Cambria-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8925B" w14:textId="77777777" w:rsidR="0059090B" w:rsidRDefault="005909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509179"/>
      <w:docPartObj>
        <w:docPartGallery w:val="Page Numbers (Bottom of Page)"/>
        <w:docPartUnique/>
      </w:docPartObj>
    </w:sdtPr>
    <w:sdtEndPr>
      <w:rPr>
        <w:rFonts w:ascii="Times New Roman" w:hAnsi="Times New Roman" w:cs="Times New Roman"/>
        <w:noProof/>
      </w:rPr>
    </w:sdtEndPr>
    <w:sdtContent>
      <w:p w14:paraId="565721B4" w14:textId="34DEF32D" w:rsidR="0059090B" w:rsidRPr="008A7B97" w:rsidRDefault="0059090B">
        <w:pPr>
          <w:pStyle w:val="Footer"/>
          <w:jc w:val="center"/>
          <w:rPr>
            <w:rFonts w:ascii="Times New Roman" w:hAnsi="Times New Roman" w:cs="Times New Roman"/>
          </w:rPr>
        </w:pPr>
        <w:r w:rsidRPr="008A7B97">
          <w:rPr>
            <w:rFonts w:ascii="Times New Roman" w:hAnsi="Times New Roman" w:cs="Times New Roman"/>
          </w:rPr>
          <w:t xml:space="preserve">Page </w:t>
        </w:r>
        <w:r w:rsidRPr="008A7B97">
          <w:rPr>
            <w:rFonts w:ascii="Times New Roman" w:hAnsi="Times New Roman" w:cs="Times New Roman"/>
          </w:rPr>
          <w:fldChar w:fldCharType="begin"/>
        </w:r>
        <w:r w:rsidRPr="008A7B97">
          <w:rPr>
            <w:rFonts w:ascii="Times New Roman" w:hAnsi="Times New Roman" w:cs="Times New Roman"/>
          </w:rPr>
          <w:instrText xml:space="preserve"> PAGE   \* MERGEFORMAT </w:instrText>
        </w:r>
        <w:r w:rsidRPr="008A7B97">
          <w:rPr>
            <w:rFonts w:ascii="Times New Roman" w:hAnsi="Times New Roman" w:cs="Times New Roman"/>
          </w:rPr>
          <w:fldChar w:fldCharType="separate"/>
        </w:r>
        <w:r w:rsidR="00C75E26">
          <w:rPr>
            <w:rFonts w:ascii="Times New Roman" w:hAnsi="Times New Roman" w:cs="Times New Roman"/>
            <w:noProof/>
          </w:rPr>
          <w:t>20</w:t>
        </w:r>
        <w:r w:rsidRPr="008A7B97">
          <w:rPr>
            <w:rFonts w:ascii="Times New Roman" w:hAnsi="Times New Roman" w:cs="Times New Roman"/>
            <w:noProof/>
          </w:rPr>
          <w:fldChar w:fldCharType="end"/>
        </w:r>
      </w:p>
    </w:sdtContent>
  </w:sdt>
  <w:p w14:paraId="000000EA" w14:textId="77777777" w:rsidR="0059090B" w:rsidRPr="00E61F8E" w:rsidRDefault="0059090B" w:rsidP="00E61F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21F1A" w14:textId="77777777" w:rsidR="0059090B" w:rsidRDefault="005909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F42A9" w14:textId="77777777" w:rsidR="00786A01" w:rsidRDefault="00786A01">
      <w:pPr>
        <w:spacing w:after="0" w:line="240" w:lineRule="auto"/>
      </w:pPr>
      <w:r>
        <w:separator/>
      </w:r>
    </w:p>
  </w:footnote>
  <w:footnote w:type="continuationSeparator" w:id="0">
    <w:p w14:paraId="77F4FA4C" w14:textId="77777777" w:rsidR="00786A01" w:rsidRDefault="00786A01">
      <w:pPr>
        <w:spacing w:after="0" w:line="240" w:lineRule="auto"/>
      </w:pPr>
      <w:r>
        <w:continuationSeparator/>
      </w:r>
    </w:p>
  </w:footnote>
  <w:footnote w:id="1">
    <w:p w14:paraId="000000E3" w14:textId="77777777" w:rsidR="0059090B" w:rsidRDefault="0059090B">
      <w:pPr>
        <w:pBdr>
          <w:top w:val="nil"/>
          <w:left w:val="nil"/>
          <w:bottom w:val="nil"/>
          <w:right w:val="nil"/>
          <w:between w:val="nil"/>
        </w:pBdr>
        <w:spacing w:after="0" w:line="240" w:lineRule="auto"/>
        <w:rPr>
          <w:rFonts w:ascii="Times New Roman" w:eastAsia="Times New Roman" w:hAnsi="Times New Roman" w:cs="Times New Roman"/>
          <w:color w:val="FF0000"/>
          <w:sz w:val="20"/>
          <w:szCs w:val="20"/>
        </w:rPr>
      </w:pPr>
      <w:r w:rsidRPr="008D3620">
        <w:rPr>
          <w:rStyle w:val="FootnoteReference"/>
        </w:rPr>
        <w:footnoteRef/>
      </w:r>
      <w:r w:rsidRPr="008D3620">
        <w:rPr>
          <w:rFonts w:ascii="Times New Roman" w:eastAsia="Times New Roman" w:hAnsi="Times New Roman" w:cs="Times New Roman"/>
          <w:sz w:val="20"/>
          <w:szCs w:val="20"/>
        </w:rPr>
        <w:t xml:space="preserve"> Twitter feed from Richard Branson: </w:t>
      </w:r>
      <w:hyperlink r:id="rId1">
        <w:r w:rsidRPr="008D3620">
          <w:rPr>
            <w:rFonts w:ascii="Times New Roman" w:eastAsia="Times New Roman" w:hAnsi="Times New Roman" w:cs="Times New Roman"/>
            <w:sz w:val="20"/>
            <w:szCs w:val="20"/>
            <w:u w:val="single"/>
          </w:rPr>
          <w:t>https://twitter.com/richardbranson/status/435376261603393537</w:t>
        </w:r>
      </w:hyperlink>
      <w:r w:rsidRPr="008D3620">
        <w:rPr>
          <w:rFonts w:ascii="Times New Roman" w:eastAsia="Times New Roman" w:hAnsi="Times New Roman" w:cs="Times New Roman"/>
          <w:sz w:val="20"/>
          <w:szCs w:val="20"/>
        </w:rPr>
        <w:t xml:space="preserve"> </w:t>
      </w:r>
    </w:p>
  </w:footnote>
  <w:footnote w:id="2">
    <w:p w14:paraId="000000E4" w14:textId="77777777" w:rsidR="0059090B" w:rsidRDefault="0059090B">
      <w:pPr>
        <w:spacing w:after="0" w:line="240" w:lineRule="auto"/>
        <w:rPr>
          <w:rFonts w:ascii="Times New Roman" w:eastAsia="Times New Roman" w:hAnsi="Times New Roman" w:cs="Times New Roman"/>
          <w:color w:val="FF0000"/>
          <w:sz w:val="20"/>
          <w:szCs w:val="20"/>
        </w:rPr>
      </w:pPr>
      <w:r w:rsidRPr="00BB598D">
        <w:rPr>
          <w:rStyle w:val="FootnoteReference"/>
        </w:rPr>
        <w:footnoteRef/>
      </w:r>
      <w:r w:rsidRPr="00BB598D">
        <w:rPr>
          <w:rFonts w:ascii="Times New Roman" w:eastAsia="Times New Roman" w:hAnsi="Times New Roman" w:cs="Times New Roman"/>
          <w:sz w:val="20"/>
          <w:szCs w:val="20"/>
        </w:rPr>
        <w:t xml:space="preserve"> State Of Remote Work 2020:  </w:t>
      </w:r>
      <w:hyperlink r:id="rId2">
        <w:r w:rsidRPr="00BB598D">
          <w:rPr>
            <w:rFonts w:ascii="Times New Roman" w:eastAsia="Times New Roman" w:hAnsi="Times New Roman" w:cs="Times New Roman"/>
            <w:sz w:val="20"/>
            <w:szCs w:val="20"/>
            <w:u w:val="single"/>
          </w:rPr>
          <w:t>https://buffer.com/state-of-remote-work/2020</w:t>
        </w:r>
      </w:hyperlink>
      <w:r w:rsidRPr="00BB598D">
        <w:rPr>
          <w:rFonts w:ascii="Times New Roman" w:eastAsia="Times New Roman" w:hAnsi="Times New Roman" w:cs="Times New Roman"/>
          <w:sz w:val="20"/>
          <w:szCs w:val="20"/>
        </w:rPr>
        <w:t xml:space="preserve"> </w:t>
      </w:r>
    </w:p>
  </w:footnote>
  <w:footnote w:id="3">
    <w:p w14:paraId="1C690FCC" w14:textId="77777777" w:rsidR="0059090B" w:rsidRPr="00C403C6" w:rsidRDefault="0059090B" w:rsidP="00B73127">
      <w:pPr>
        <w:spacing w:after="0" w:line="240" w:lineRule="auto"/>
        <w:rPr>
          <w:rFonts w:ascii="Times New Roman" w:eastAsia="Times New Roman" w:hAnsi="Times New Roman" w:cs="Times New Roman"/>
          <w:sz w:val="20"/>
          <w:szCs w:val="20"/>
        </w:rPr>
      </w:pPr>
      <w:r w:rsidRPr="00C403C6">
        <w:rPr>
          <w:rStyle w:val="FootnoteReference"/>
        </w:rPr>
        <w:footnoteRef/>
      </w:r>
      <w:r w:rsidRPr="00C403C6">
        <w:rPr>
          <w:rFonts w:ascii="Times New Roman" w:eastAsia="Times New Roman" w:hAnsi="Times New Roman" w:cs="Times New Roman"/>
          <w:sz w:val="20"/>
          <w:szCs w:val="20"/>
        </w:rPr>
        <w:t xml:space="preserve"> Remote Workers and Rest: </w:t>
      </w:r>
      <w:hyperlink r:id="rId3">
        <w:r w:rsidRPr="00C403C6">
          <w:rPr>
            <w:rFonts w:ascii="Times New Roman" w:eastAsia="Times New Roman" w:hAnsi="Times New Roman" w:cs="Times New Roman"/>
            <w:sz w:val="20"/>
            <w:szCs w:val="20"/>
            <w:u w:val="single"/>
          </w:rPr>
          <w:t>https://amerisleep.com/blog/remote-workers-and-rest/</w:t>
        </w:r>
      </w:hyperlink>
      <w:r w:rsidRPr="00C403C6">
        <w:rPr>
          <w:rFonts w:ascii="Times New Roman" w:eastAsia="Times New Roman" w:hAnsi="Times New Roman" w:cs="Times New Roman"/>
          <w:sz w:val="20"/>
          <w:szCs w:val="20"/>
        </w:rPr>
        <w:t xml:space="preserve"> </w:t>
      </w:r>
    </w:p>
  </w:footnote>
  <w:footnote w:id="4">
    <w:p w14:paraId="000000E6" w14:textId="77777777" w:rsidR="0059090B" w:rsidRDefault="0059090B">
      <w:pPr>
        <w:pBdr>
          <w:top w:val="nil"/>
          <w:left w:val="nil"/>
          <w:bottom w:val="nil"/>
          <w:right w:val="nil"/>
          <w:between w:val="nil"/>
        </w:pBdr>
        <w:spacing w:after="0" w:line="240" w:lineRule="auto"/>
        <w:rPr>
          <w:rFonts w:ascii="Times New Roman" w:eastAsia="Times New Roman" w:hAnsi="Times New Roman" w:cs="Times New Roman"/>
          <w:color w:val="FF0000"/>
          <w:sz w:val="20"/>
          <w:szCs w:val="20"/>
        </w:rPr>
      </w:pPr>
      <w:r w:rsidRPr="00C403C6">
        <w:rPr>
          <w:rStyle w:val="FootnoteReference"/>
        </w:rPr>
        <w:footnoteRef/>
      </w:r>
      <w:r w:rsidRPr="00C403C6">
        <w:rPr>
          <w:rFonts w:ascii="Times New Roman" w:eastAsia="Times New Roman" w:hAnsi="Times New Roman" w:cs="Times New Roman"/>
          <w:sz w:val="20"/>
          <w:szCs w:val="20"/>
        </w:rPr>
        <w:t xml:space="preserve"> SHRM Research Reveals Negative Perceptions of Remote Work: </w:t>
      </w:r>
      <w:hyperlink r:id="rId4">
        <w:r w:rsidRPr="00C403C6">
          <w:rPr>
            <w:rFonts w:ascii="Times New Roman" w:eastAsia="Times New Roman" w:hAnsi="Times New Roman" w:cs="Times New Roman"/>
            <w:sz w:val="20"/>
            <w:szCs w:val="20"/>
            <w:u w:val="single"/>
          </w:rPr>
          <w:t>https://www.shrm.org/about-shrm/press-room/press-releases/pages/-shrm-research-reveals-negative-perceptions-of-remote-work.aspx</w:t>
        </w:r>
      </w:hyperlink>
      <w:r w:rsidRPr="00C403C6">
        <w:rPr>
          <w:rFonts w:ascii="Times New Roman" w:eastAsia="Times New Roman" w:hAnsi="Times New Roman" w:cs="Times New Roman"/>
          <w:sz w:val="20"/>
          <w:szCs w:val="20"/>
        </w:rPr>
        <w:t xml:space="preserve"> </w:t>
      </w:r>
    </w:p>
  </w:footnote>
  <w:footnote w:id="5">
    <w:p w14:paraId="1EC9E9D3" w14:textId="77777777" w:rsidR="0059090B" w:rsidRPr="007E3303" w:rsidRDefault="0059090B" w:rsidP="00AF1886">
      <w:pPr>
        <w:pStyle w:val="FootnoteText"/>
        <w:rPr>
          <w:rFonts w:ascii="Times New Roman" w:hAnsi="Times New Roman" w:cs="Times New Roman"/>
          <w:color w:val="000000" w:themeColor="text1"/>
          <w:lang w:val="en-IE"/>
        </w:rPr>
      </w:pPr>
      <w:r w:rsidRPr="007E3303">
        <w:rPr>
          <w:rStyle w:val="FootnoteReference"/>
          <w:rFonts w:ascii="Times New Roman" w:hAnsi="Times New Roman" w:cs="Times New Roman"/>
          <w:color w:val="000000" w:themeColor="text1"/>
        </w:rPr>
        <w:footnoteRef/>
      </w:r>
      <w:r w:rsidRPr="007E3303">
        <w:rPr>
          <w:rFonts w:ascii="Times New Roman" w:hAnsi="Times New Roman" w:cs="Times New Roman"/>
          <w:color w:val="000000" w:themeColor="text1"/>
        </w:rPr>
        <w:t xml:space="preserve"> Work From Home Is The New Normal For Workers Around The World: </w:t>
      </w:r>
      <w:hyperlink r:id="rId5" w:history="1">
        <w:r w:rsidRPr="007E3303">
          <w:rPr>
            <w:rStyle w:val="Hyperlink"/>
            <w:rFonts w:ascii="Times New Roman" w:hAnsi="Times New Roman" w:cs="Times New Roman"/>
            <w:color w:val="000000" w:themeColor="text1"/>
          </w:rPr>
          <w:t>https://www.forbes.com/sites/timbajarin/2021/04/29/work-from-home-is-the-new-normal-for-workers-around-the-world/</w:t>
        </w:r>
      </w:hyperlink>
      <w:r w:rsidRPr="007E3303">
        <w:rPr>
          <w:rFonts w:ascii="Times New Roman" w:hAnsi="Times New Roman" w:cs="Times New Roman"/>
          <w:color w:val="000000" w:themeColor="text1"/>
        </w:rPr>
        <w:t xml:space="preserve"> </w:t>
      </w:r>
    </w:p>
  </w:footnote>
  <w:footnote w:id="6">
    <w:p w14:paraId="431BFC26" w14:textId="77777777" w:rsidR="0059090B" w:rsidRPr="001B391E" w:rsidRDefault="0059090B" w:rsidP="00AF1886">
      <w:pPr>
        <w:pStyle w:val="FootnoteText"/>
        <w:rPr>
          <w:rFonts w:ascii="Times New Roman" w:hAnsi="Times New Roman" w:cs="Times New Roman"/>
          <w:color w:val="FF0000"/>
          <w:lang w:val="en-IE"/>
        </w:rPr>
      </w:pPr>
      <w:r w:rsidRPr="007E3303">
        <w:rPr>
          <w:rStyle w:val="FootnoteReference"/>
          <w:rFonts w:ascii="Times New Roman" w:hAnsi="Times New Roman" w:cs="Times New Roman"/>
          <w:color w:val="000000" w:themeColor="text1"/>
        </w:rPr>
        <w:footnoteRef/>
      </w:r>
      <w:r w:rsidRPr="007E3303">
        <w:rPr>
          <w:rFonts w:ascii="Times New Roman" w:hAnsi="Times New Roman" w:cs="Times New Roman"/>
          <w:color w:val="000000" w:themeColor="text1"/>
        </w:rPr>
        <w:t xml:space="preserve"> What is employee empowerment? </w:t>
      </w:r>
      <w:hyperlink r:id="rId6" w:history="1">
        <w:r w:rsidRPr="007E3303">
          <w:rPr>
            <w:rStyle w:val="Hyperlink"/>
            <w:rFonts w:ascii="Times New Roman" w:hAnsi="Times New Roman" w:cs="Times New Roman"/>
            <w:color w:val="000000" w:themeColor="text1"/>
          </w:rPr>
          <w:t>https://asq.org/quality-resources/employee-empowerment</w:t>
        </w:r>
      </w:hyperlink>
      <w:r w:rsidRPr="007E3303">
        <w:rPr>
          <w:rFonts w:ascii="Times New Roman" w:hAnsi="Times New Roman" w:cs="Times New Roman"/>
          <w:color w:val="000000" w:themeColor="text1"/>
        </w:rPr>
        <w:t xml:space="preserve"> </w:t>
      </w:r>
    </w:p>
  </w:footnote>
  <w:footnote w:id="7">
    <w:p w14:paraId="23A515FF" w14:textId="77777777" w:rsidR="0059090B" w:rsidRPr="001B391E" w:rsidRDefault="0059090B" w:rsidP="00AF1886">
      <w:pPr>
        <w:pStyle w:val="FootnoteText"/>
        <w:rPr>
          <w:rFonts w:ascii="Times New Roman" w:hAnsi="Times New Roman" w:cs="Times New Roman"/>
          <w:lang w:val="en-IE"/>
        </w:rPr>
      </w:pPr>
      <w:r w:rsidRPr="006915E1">
        <w:rPr>
          <w:rStyle w:val="FootnoteReference"/>
          <w:rFonts w:ascii="Times New Roman" w:hAnsi="Times New Roman" w:cs="Times New Roman"/>
          <w:color w:val="000000" w:themeColor="text1"/>
        </w:rPr>
        <w:footnoteRef/>
      </w:r>
      <w:r w:rsidRPr="006915E1">
        <w:rPr>
          <w:rFonts w:ascii="Times New Roman" w:hAnsi="Times New Roman" w:cs="Times New Roman"/>
          <w:color w:val="000000" w:themeColor="text1"/>
        </w:rPr>
        <w:t xml:space="preserve"> My virtual agile team experience: https://www.mckinsey.com/careers/meet-our-people/mckinsey-women-blog/my-virtual-agile-team-experience</w:t>
      </w:r>
    </w:p>
  </w:footnote>
  <w:footnote w:id="8">
    <w:p w14:paraId="0F49A976" w14:textId="77777777" w:rsidR="0059090B" w:rsidRPr="001B391E" w:rsidRDefault="0059090B" w:rsidP="00AF1886">
      <w:pPr>
        <w:pStyle w:val="FootnoteText"/>
        <w:rPr>
          <w:rFonts w:ascii="Times New Roman" w:hAnsi="Times New Roman" w:cs="Times New Roman"/>
          <w:lang w:val="en-IE"/>
        </w:rPr>
      </w:pPr>
      <w:r w:rsidRPr="001B391E">
        <w:rPr>
          <w:rStyle w:val="FootnoteReference"/>
          <w:rFonts w:ascii="Times New Roman" w:hAnsi="Times New Roman" w:cs="Times New Roman"/>
        </w:rPr>
        <w:footnoteRef/>
      </w:r>
      <w:r w:rsidRPr="001B391E">
        <w:rPr>
          <w:rFonts w:ascii="Times New Roman" w:hAnsi="Times New Roman" w:cs="Times New Roman"/>
        </w:rPr>
        <w:t xml:space="preserve"> From the Home Office to the Metaverse: Vastly is Pioneering the Future of Remote Team Building and Beyond: </w:t>
      </w:r>
      <w:hyperlink r:id="rId7" w:history="1">
        <w:r w:rsidRPr="001B391E">
          <w:rPr>
            <w:rStyle w:val="Hyperlink"/>
            <w:rFonts w:ascii="Times New Roman" w:hAnsi="Times New Roman" w:cs="Times New Roman"/>
          </w:rPr>
          <w:t>https://www.remoteteambuilding.io/</w:t>
        </w:r>
      </w:hyperlink>
      <w:r w:rsidRPr="001B391E">
        <w:rPr>
          <w:rFonts w:ascii="Times New Roman" w:hAnsi="Times New Roman" w:cs="Times New Roman"/>
        </w:rPr>
        <w:t xml:space="preserve"> </w:t>
      </w:r>
    </w:p>
  </w:footnote>
  <w:footnote w:id="9">
    <w:p w14:paraId="17F6D4D5" w14:textId="77777777" w:rsidR="0059090B" w:rsidRPr="001B391E" w:rsidRDefault="0059090B" w:rsidP="00AF1886">
      <w:pPr>
        <w:pStyle w:val="FootnoteText"/>
        <w:rPr>
          <w:rFonts w:ascii="Times New Roman" w:hAnsi="Times New Roman" w:cs="Times New Roman"/>
          <w:lang w:val="en-IE"/>
        </w:rPr>
      </w:pPr>
      <w:r w:rsidRPr="001B391E">
        <w:rPr>
          <w:rStyle w:val="FootnoteReference"/>
          <w:rFonts w:ascii="Times New Roman" w:hAnsi="Times New Roman" w:cs="Times New Roman"/>
        </w:rPr>
        <w:footnoteRef/>
      </w:r>
      <w:r w:rsidRPr="001B391E">
        <w:rPr>
          <w:rFonts w:ascii="Times New Roman" w:hAnsi="Times New Roman" w:cs="Times New Roman"/>
        </w:rPr>
        <w:t xml:space="preserve"> </w:t>
      </w:r>
      <w:hyperlink r:id="rId8" w:history="1">
        <w:r w:rsidRPr="001B391E">
          <w:rPr>
            <w:rStyle w:val="Hyperlink"/>
            <w:rFonts w:ascii="Times New Roman" w:hAnsi="Times New Roman" w:cs="Times New Roman"/>
          </w:rPr>
          <w:t>https://www.party.space/virtual-team-building/</w:t>
        </w:r>
      </w:hyperlink>
      <w:r w:rsidRPr="001B391E">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33566" w14:textId="77777777" w:rsidR="0059090B" w:rsidRDefault="005909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07419" w14:textId="77777777" w:rsidR="0059090B" w:rsidRDefault="005909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95694" w14:textId="77777777" w:rsidR="0059090B" w:rsidRDefault="005909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719A"/>
    <w:multiLevelType w:val="multilevel"/>
    <w:tmpl w:val="08C25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CF183E"/>
    <w:multiLevelType w:val="multilevel"/>
    <w:tmpl w:val="7494C92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26A9514D"/>
    <w:multiLevelType w:val="multilevel"/>
    <w:tmpl w:val="70B2D0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6AC406A"/>
    <w:multiLevelType w:val="multilevel"/>
    <w:tmpl w:val="B486EBD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E01236C"/>
    <w:multiLevelType w:val="multilevel"/>
    <w:tmpl w:val="18C8F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43358B"/>
    <w:multiLevelType w:val="multilevel"/>
    <w:tmpl w:val="CB762858"/>
    <w:lvl w:ilvl="0">
      <w:start w:val="1"/>
      <w:numFmt w:val="decimal"/>
      <w:lvlText w:val="%1."/>
      <w:lvlJc w:val="left"/>
      <w:pPr>
        <w:ind w:left="518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28730511">
    <w:abstractNumId w:val="5"/>
  </w:num>
  <w:num w:numId="2" w16cid:durableId="1040014920">
    <w:abstractNumId w:val="1"/>
  </w:num>
  <w:num w:numId="3" w16cid:durableId="1886985354">
    <w:abstractNumId w:val="3"/>
  </w:num>
  <w:num w:numId="4" w16cid:durableId="1564363991">
    <w:abstractNumId w:val="2"/>
  </w:num>
  <w:num w:numId="5" w16cid:durableId="1125974569">
    <w:abstractNumId w:val="4"/>
  </w:num>
  <w:num w:numId="6" w16cid:durableId="1116561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yNDU2MjIxNjA2MzBX0lEKTi0uzszPAymwqAUA5qfDxSwAAAA="/>
  </w:docVars>
  <w:rsids>
    <w:rsidRoot w:val="00ED5836"/>
    <w:rsid w:val="000008DE"/>
    <w:rsid w:val="000010E6"/>
    <w:rsid w:val="00002FB7"/>
    <w:rsid w:val="00003F58"/>
    <w:rsid w:val="0000425F"/>
    <w:rsid w:val="00006685"/>
    <w:rsid w:val="00007C8D"/>
    <w:rsid w:val="00011ED6"/>
    <w:rsid w:val="00012E3D"/>
    <w:rsid w:val="00014C59"/>
    <w:rsid w:val="00014D0C"/>
    <w:rsid w:val="000150F1"/>
    <w:rsid w:val="000204F2"/>
    <w:rsid w:val="00021E66"/>
    <w:rsid w:val="00023E74"/>
    <w:rsid w:val="00026885"/>
    <w:rsid w:val="00027C83"/>
    <w:rsid w:val="00031232"/>
    <w:rsid w:val="00031C90"/>
    <w:rsid w:val="00031DFE"/>
    <w:rsid w:val="00036205"/>
    <w:rsid w:val="00037C43"/>
    <w:rsid w:val="00040D02"/>
    <w:rsid w:val="00040EE1"/>
    <w:rsid w:val="00041F5E"/>
    <w:rsid w:val="00046F10"/>
    <w:rsid w:val="00051987"/>
    <w:rsid w:val="00051EAE"/>
    <w:rsid w:val="000528F1"/>
    <w:rsid w:val="0005307A"/>
    <w:rsid w:val="000551D0"/>
    <w:rsid w:val="00056B80"/>
    <w:rsid w:val="0006010B"/>
    <w:rsid w:val="00060191"/>
    <w:rsid w:val="0006286A"/>
    <w:rsid w:val="00066E14"/>
    <w:rsid w:val="00067696"/>
    <w:rsid w:val="0007138F"/>
    <w:rsid w:val="0007489E"/>
    <w:rsid w:val="0007716F"/>
    <w:rsid w:val="00077E64"/>
    <w:rsid w:val="00080B1D"/>
    <w:rsid w:val="00082A34"/>
    <w:rsid w:val="00082C58"/>
    <w:rsid w:val="00082EB7"/>
    <w:rsid w:val="00082FF6"/>
    <w:rsid w:val="00087210"/>
    <w:rsid w:val="0009240C"/>
    <w:rsid w:val="000929E0"/>
    <w:rsid w:val="000933DB"/>
    <w:rsid w:val="000935ED"/>
    <w:rsid w:val="00093DA7"/>
    <w:rsid w:val="00095FC5"/>
    <w:rsid w:val="00096377"/>
    <w:rsid w:val="000A2832"/>
    <w:rsid w:val="000A5209"/>
    <w:rsid w:val="000A52F0"/>
    <w:rsid w:val="000A5CAE"/>
    <w:rsid w:val="000A7196"/>
    <w:rsid w:val="000A7A49"/>
    <w:rsid w:val="000B26BA"/>
    <w:rsid w:val="000B6334"/>
    <w:rsid w:val="000C01A9"/>
    <w:rsid w:val="000C0821"/>
    <w:rsid w:val="000C0A84"/>
    <w:rsid w:val="000C14E0"/>
    <w:rsid w:val="000C1B36"/>
    <w:rsid w:val="000C3A71"/>
    <w:rsid w:val="000C40AD"/>
    <w:rsid w:val="000C5548"/>
    <w:rsid w:val="000C5E10"/>
    <w:rsid w:val="000C7A71"/>
    <w:rsid w:val="000C7F09"/>
    <w:rsid w:val="000D0281"/>
    <w:rsid w:val="000D147F"/>
    <w:rsid w:val="000D1B98"/>
    <w:rsid w:val="000D3BA3"/>
    <w:rsid w:val="000E10AE"/>
    <w:rsid w:val="000E23F8"/>
    <w:rsid w:val="000E2B9B"/>
    <w:rsid w:val="000E3049"/>
    <w:rsid w:val="000E4851"/>
    <w:rsid w:val="000E7060"/>
    <w:rsid w:val="000F1086"/>
    <w:rsid w:val="000F2DE4"/>
    <w:rsid w:val="000F44E6"/>
    <w:rsid w:val="000F450F"/>
    <w:rsid w:val="00101376"/>
    <w:rsid w:val="00102FE4"/>
    <w:rsid w:val="00104844"/>
    <w:rsid w:val="00105D6C"/>
    <w:rsid w:val="001071E1"/>
    <w:rsid w:val="00107D20"/>
    <w:rsid w:val="00111413"/>
    <w:rsid w:val="001119F7"/>
    <w:rsid w:val="001128B6"/>
    <w:rsid w:val="00112C7E"/>
    <w:rsid w:val="00113780"/>
    <w:rsid w:val="00114040"/>
    <w:rsid w:val="00114877"/>
    <w:rsid w:val="001167D0"/>
    <w:rsid w:val="00116EA7"/>
    <w:rsid w:val="001231A9"/>
    <w:rsid w:val="00124178"/>
    <w:rsid w:val="00124639"/>
    <w:rsid w:val="001256B0"/>
    <w:rsid w:val="001306DB"/>
    <w:rsid w:val="00131E12"/>
    <w:rsid w:val="00133689"/>
    <w:rsid w:val="00135BC1"/>
    <w:rsid w:val="00140462"/>
    <w:rsid w:val="00141CD0"/>
    <w:rsid w:val="00141F68"/>
    <w:rsid w:val="0014300E"/>
    <w:rsid w:val="00143B17"/>
    <w:rsid w:val="00143E67"/>
    <w:rsid w:val="001469CB"/>
    <w:rsid w:val="0014790B"/>
    <w:rsid w:val="00147C48"/>
    <w:rsid w:val="00150168"/>
    <w:rsid w:val="00150ED7"/>
    <w:rsid w:val="00153155"/>
    <w:rsid w:val="0015387C"/>
    <w:rsid w:val="00153ED9"/>
    <w:rsid w:val="001546A8"/>
    <w:rsid w:val="00155371"/>
    <w:rsid w:val="001553F4"/>
    <w:rsid w:val="00156718"/>
    <w:rsid w:val="00156EA5"/>
    <w:rsid w:val="00162568"/>
    <w:rsid w:val="00163055"/>
    <w:rsid w:val="001656CF"/>
    <w:rsid w:val="001708F9"/>
    <w:rsid w:val="001718AA"/>
    <w:rsid w:val="00171AFE"/>
    <w:rsid w:val="00172CC2"/>
    <w:rsid w:val="00177E3C"/>
    <w:rsid w:val="00187822"/>
    <w:rsid w:val="00190573"/>
    <w:rsid w:val="001917CE"/>
    <w:rsid w:val="00195FF1"/>
    <w:rsid w:val="0019732C"/>
    <w:rsid w:val="001A05F6"/>
    <w:rsid w:val="001A2022"/>
    <w:rsid w:val="001A2608"/>
    <w:rsid w:val="001A3861"/>
    <w:rsid w:val="001A3B1B"/>
    <w:rsid w:val="001A3CD0"/>
    <w:rsid w:val="001A5E8D"/>
    <w:rsid w:val="001A5F62"/>
    <w:rsid w:val="001B0027"/>
    <w:rsid w:val="001B0448"/>
    <w:rsid w:val="001B21A1"/>
    <w:rsid w:val="001B2B5F"/>
    <w:rsid w:val="001B2CC9"/>
    <w:rsid w:val="001B2E5C"/>
    <w:rsid w:val="001B3718"/>
    <w:rsid w:val="001B4342"/>
    <w:rsid w:val="001B50AB"/>
    <w:rsid w:val="001B7077"/>
    <w:rsid w:val="001C15BE"/>
    <w:rsid w:val="001C2AE6"/>
    <w:rsid w:val="001C396A"/>
    <w:rsid w:val="001C52CC"/>
    <w:rsid w:val="001C5E77"/>
    <w:rsid w:val="001C73AF"/>
    <w:rsid w:val="001C7C43"/>
    <w:rsid w:val="001D0249"/>
    <w:rsid w:val="001D273A"/>
    <w:rsid w:val="001D30AE"/>
    <w:rsid w:val="001D3417"/>
    <w:rsid w:val="001D4CD7"/>
    <w:rsid w:val="001D4D77"/>
    <w:rsid w:val="001D6E44"/>
    <w:rsid w:val="001E006B"/>
    <w:rsid w:val="001E50AD"/>
    <w:rsid w:val="001E568A"/>
    <w:rsid w:val="001E5F11"/>
    <w:rsid w:val="001F03C3"/>
    <w:rsid w:val="001F1171"/>
    <w:rsid w:val="001F1445"/>
    <w:rsid w:val="001F1BB5"/>
    <w:rsid w:val="001F2A3B"/>
    <w:rsid w:val="001F53BA"/>
    <w:rsid w:val="001F5831"/>
    <w:rsid w:val="001F7A6C"/>
    <w:rsid w:val="002019EE"/>
    <w:rsid w:val="00201ADE"/>
    <w:rsid w:val="002041F5"/>
    <w:rsid w:val="002058E7"/>
    <w:rsid w:val="0020675D"/>
    <w:rsid w:val="00207433"/>
    <w:rsid w:val="0021184C"/>
    <w:rsid w:val="00215279"/>
    <w:rsid w:val="002178D4"/>
    <w:rsid w:val="00221094"/>
    <w:rsid w:val="00221112"/>
    <w:rsid w:val="002212AA"/>
    <w:rsid w:val="0022422E"/>
    <w:rsid w:val="0022512E"/>
    <w:rsid w:val="0023226A"/>
    <w:rsid w:val="00235C28"/>
    <w:rsid w:val="00236005"/>
    <w:rsid w:val="002372B3"/>
    <w:rsid w:val="00237626"/>
    <w:rsid w:val="002409D7"/>
    <w:rsid w:val="002409F7"/>
    <w:rsid w:val="00242AE4"/>
    <w:rsid w:val="002453A9"/>
    <w:rsid w:val="00245DDE"/>
    <w:rsid w:val="00246493"/>
    <w:rsid w:val="00246817"/>
    <w:rsid w:val="002476AE"/>
    <w:rsid w:val="00252CB4"/>
    <w:rsid w:val="00261365"/>
    <w:rsid w:val="00263884"/>
    <w:rsid w:val="002644A3"/>
    <w:rsid w:val="00266627"/>
    <w:rsid w:val="00266F8B"/>
    <w:rsid w:val="002676F4"/>
    <w:rsid w:val="002719C4"/>
    <w:rsid w:val="00271E97"/>
    <w:rsid w:val="00272181"/>
    <w:rsid w:val="00272DE6"/>
    <w:rsid w:val="00273FBF"/>
    <w:rsid w:val="002756D8"/>
    <w:rsid w:val="00275B3B"/>
    <w:rsid w:val="0027660F"/>
    <w:rsid w:val="0027780E"/>
    <w:rsid w:val="002808A8"/>
    <w:rsid w:val="002816F6"/>
    <w:rsid w:val="002817BA"/>
    <w:rsid w:val="0029048A"/>
    <w:rsid w:val="00291530"/>
    <w:rsid w:val="00291B72"/>
    <w:rsid w:val="00294A64"/>
    <w:rsid w:val="00294D7C"/>
    <w:rsid w:val="00295249"/>
    <w:rsid w:val="002965D3"/>
    <w:rsid w:val="00297C0D"/>
    <w:rsid w:val="002A0FE5"/>
    <w:rsid w:val="002A4816"/>
    <w:rsid w:val="002A5C39"/>
    <w:rsid w:val="002A6E21"/>
    <w:rsid w:val="002A7229"/>
    <w:rsid w:val="002B0FE5"/>
    <w:rsid w:val="002B1B33"/>
    <w:rsid w:val="002B34CD"/>
    <w:rsid w:val="002B5A0B"/>
    <w:rsid w:val="002B633F"/>
    <w:rsid w:val="002C0285"/>
    <w:rsid w:val="002C087A"/>
    <w:rsid w:val="002C1C6C"/>
    <w:rsid w:val="002C3DA7"/>
    <w:rsid w:val="002C4E22"/>
    <w:rsid w:val="002C5086"/>
    <w:rsid w:val="002C5ADD"/>
    <w:rsid w:val="002D041B"/>
    <w:rsid w:val="002D1F6E"/>
    <w:rsid w:val="002D3DD3"/>
    <w:rsid w:val="002D4520"/>
    <w:rsid w:val="002D469F"/>
    <w:rsid w:val="002D4F0E"/>
    <w:rsid w:val="002E0CD2"/>
    <w:rsid w:val="002E3BE1"/>
    <w:rsid w:val="002E714C"/>
    <w:rsid w:val="002F0720"/>
    <w:rsid w:val="002F349D"/>
    <w:rsid w:val="002F761F"/>
    <w:rsid w:val="003034D4"/>
    <w:rsid w:val="00304131"/>
    <w:rsid w:val="003042DD"/>
    <w:rsid w:val="00304DC4"/>
    <w:rsid w:val="00307D7D"/>
    <w:rsid w:val="00311457"/>
    <w:rsid w:val="0031180A"/>
    <w:rsid w:val="0031298E"/>
    <w:rsid w:val="003142C1"/>
    <w:rsid w:val="00315AC9"/>
    <w:rsid w:val="003205F2"/>
    <w:rsid w:val="003215FF"/>
    <w:rsid w:val="00321868"/>
    <w:rsid w:val="00322661"/>
    <w:rsid w:val="00323728"/>
    <w:rsid w:val="00323AA4"/>
    <w:rsid w:val="0032483C"/>
    <w:rsid w:val="003250B4"/>
    <w:rsid w:val="00326FC0"/>
    <w:rsid w:val="00330BB1"/>
    <w:rsid w:val="00332270"/>
    <w:rsid w:val="003324EA"/>
    <w:rsid w:val="00333AA7"/>
    <w:rsid w:val="00333C3A"/>
    <w:rsid w:val="003361FC"/>
    <w:rsid w:val="00336CB5"/>
    <w:rsid w:val="003370F3"/>
    <w:rsid w:val="003375C2"/>
    <w:rsid w:val="00337A10"/>
    <w:rsid w:val="0034040E"/>
    <w:rsid w:val="00340914"/>
    <w:rsid w:val="00340A55"/>
    <w:rsid w:val="003439AE"/>
    <w:rsid w:val="00343F70"/>
    <w:rsid w:val="00344096"/>
    <w:rsid w:val="00344791"/>
    <w:rsid w:val="003448FA"/>
    <w:rsid w:val="00345099"/>
    <w:rsid w:val="00345978"/>
    <w:rsid w:val="003463C0"/>
    <w:rsid w:val="00347135"/>
    <w:rsid w:val="00347EA3"/>
    <w:rsid w:val="00353209"/>
    <w:rsid w:val="00354790"/>
    <w:rsid w:val="0035479D"/>
    <w:rsid w:val="00355CC1"/>
    <w:rsid w:val="003574D1"/>
    <w:rsid w:val="003606F8"/>
    <w:rsid w:val="0036156F"/>
    <w:rsid w:val="003616DF"/>
    <w:rsid w:val="0036612E"/>
    <w:rsid w:val="003676E1"/>
    <w:rsid w:val="0037000A"/>
    <w:rsid w:val="00370B62"/>
    <w:rsid w:val="003714F3"/>
    <w:rsid w:val="00371860"/>
    <w:rsid w:val="00372E3F"/>
    <w:rsid w:val="00372E8C"/>
    <w:rsid w:val="003735B5"/>
    <w:rsid w:val="00375051"/>
    <w:rsid w:val="00375169"/>
    <w:rsid w:val="00375B51"/>
    <w:rsid w:val="00375B86"/>
    <w:rsid w:val="003769FF"/>
    <w:rsid w:val="0037798D"/>
    <w:rsid w:val="0038231C"/>
    <w:rsid w:val="00382905"/>
    <w:rsid w:val="00384C2B"/>
    <w:rsid w:val="003904B2"/>
    <w:rsid w:val="00390ACC"/>
    <w:rsid w:val="003913ED"/>
    <w:rsid w:val="003916C0"/>
    <w:rsid w:val="00392AB0"/>
    <w:rsid w:val="00394CEE"/>
    <w:rsid w:val="00394FDE"/>
    <w:rsid w:val="0039529B"/>
    <w:rsid w:val="0039545A"/>
    <w:rsid w:val="0039741B"/>
    <w:rsid w:val="0039743C"/>
    <w:rsid w:val="003A2ABA"/>
    <w:rsid w:val="003A43A9"/>
    <w:rsid w:val="003A4B83"/>
    <w:rsid w:val="003A5311"/>
    <w:rsid w:val="003A5333"/>
    <w:rsid w:val="003A5B7F"/>
    <w:rsid w:val="003B027B"/>
    <w:rsid w:val="003B1425"/>
    <w:rsid w:val="003B2B68"/>
    <w:rsid w:val="003B34E6"/>
    <w:rsid w:val="003B36EC"/>
    <w:rsid w:val="003B4A38"/>
    <w:rsid w:val="003B4C34"/>
    <w:rsid w:val="003B6440"/>
    <w:rsid w:val="003C2EC7"/>
    <w:rsid w:val="003C396C"/>
    <w:rsid w:val="003C3D91"/>
    <w:rsid w:val="003C4EE6"/>
    <w:rsid w:val="003C51B4"/>
    <w:rsid w:val="003D2902"/>
    <w:rsid w:val="003D34E4"/>
    <w:rsid w:val="003D4867"/>
    <w:rsid w:val="003D6653"/>
    <w:rsid w:val="003E15D2"/>
    <w:rsid w:val="003E1B96"/>
    <w:rsid w:val="003E3D46"/>
    <w:rsid w:val="003E6D87"/>
    <w:rsid w:val="003E78A4"/>
    <w:rsid w:val="003F0846"/>
    <w:rsid w:val="003F1049"/>
    <w:rsid w:val="003F29DC"/>
    <w:rsid w:val="003F38C6"/>
    <w:rsid w:val="003F3EE6"/>
    <w:rsid w:val="003F4386"/>
    <w:rsid w:val="003F4490"/>
    <w:rsid w:val="003F6AF5"/>
    <w:rsid w:val="0040450D"/>
    <w:rsid w:val="00405872"/>
    <w:rsid w:val="00411428"/>
    <w:rsid w:val="00412900"/>
    <w:rsid w:val="00412FE0"/>
    <w:rsid w:val="0041391F"/>
    <w:rsid w:val="00413BFA"/>
    <w:rsid w:val="0041451B"/>
    <w:rsid w:val="0041609B"/>
    <w:rsid w:val="004169A3"/>
    <w:rsid w:val="004177CD"/>
    <w:rsid w:val="0042345D"/>
    <w:rsid w:val="004234ED"/>
    <w:rsid w:val="00423EF7"/>
    <w:rsid w:val="004257C8"/>
    <w:rsid w:val="004262E2"/>
    <w:rsid w:val="00427367"/>
    <w:rsid w:val="00430041"/>
    <w:rsid w:val="00430BCE"/>
    <w:rsid w:val="004317CB"/>
    <w:rsid w:val="00432AEE"/>
    <w:rsid w:val="00433740"/>
    <w:rsid w:val="00433D5C"/>
    <w:rsid w:val="004364EE"/>
    <w:rsid w:val="0045057E"/>
    <w:rsid w:val="0045773D"/>
    <w:rsid w:val="00463F70"/>
    <w:rsid w:val="00465F80"/>
    <w:rsid w:val="00467A7D"/>
    <w:rsid w:val="004707F5"/>
    <w:rsid w:val="00472962"/>
    <w:rsid w:val="004733B9"/>
    <w:rsid w:val="00475247"/>
    <w:rsid w:val="004757EC"/>
    <w:rsid w:val="00475D3A"/>
    <w:rsid w:val="00475E38"/>
    <w:rsid w:val="004779D1"/>
    <w:rsid w:val="00477EB2"/>
    <w:rsid w:val="00477F52"/>
    <w:rsid w:val="00481D23"/>
    <w:rsid w:val="00482796"/>
    <w:rsid w:val="00485F80"/>
    <w:rsid w:val="0048658B"/>
    <w:rsid w:val="00487659"/>
    <w:rsid w:val="004918A6"/>
    <w:rsid w:val="0049265E"/>
    <w:rsid w:val="00492E4E"/>
    <w:rsid w:val="004940FE"/>
    <w:rsid w:val="00494BE9"/>
    <w:rsid w:val="00495285"/>
    <w:rsid w:val="00496B31"/>
    <w:rsid w:val="00496B5A"/>
    <w:rsid w:val="004A0CDC"/>
    <w:rsid w:val="004A1AE7"/>
    <w:rsid w:val="004A2AF5"/>
    <w:rsid w:val="004A5741"/>
    <w:rsid w:val="004A668D"/>
    <w:rsid w:val="004A6F57"/>
    <w:rsid w:val="004B2691"/>
    <w:rsid w:val="004B2B84"/>
    <w:rsid w:val="004B3827"/>
    <w:rsid w:val="004B4DC5"/>
    <w:rsid w:val="004C2218"/>
    <w:rsid w:val="004C2E12"/>
    <w:rsid w:val="004C3C70"/>
    <w:rsid w:val="004C435C"/>
    <w:rsid w:val="004C5BC5"/>
    <w:rsid w:val="004C74E0"/>
    <w:rsid w:val="004C7654"/>
    <w:rsid w:val="004C79C7"/>
    <w:rsid w:val="004C79FB"/>
    <w:rsid w:val="004C7DEE"/>
    <w:rsid w:val="004D1D31"/>
    <w:rsid w:val="004D3420"/>
    <w:rsid w:val="004D3615"/>
    <w:rsid w:val="004D6947"/>
    <w:rsid w:val="004D6A01"/>
    <w:rsid w:val="004E0BBA"/>
    <w:rsid w:val="004E27B1"/>
    <w:rsid w:val="004E3720"/>
    <w:rsid w:val="004E49AE"/>
    <w:rsid w:val="004E5065"/>
    <w:rsid w:val="004E668A"/>
    <w:rsid w:val="004E6F2F"/>
    <w:rsid w:val="004E7FC5"/>
    <w:rsid w:val="004F2FB5"/>
    <w:rsid w:val="004F3FC3"/>
    <w:rsid w:val="004F44FF"/>
    <w:rsid w:val="004F757F"/>
    <w:rsid w:val="004F7FF8"/>
    <w:rsid w:val="005030F1"/>
    <w:rsid w:val="00505560"/>
    <w:rsid w:val="00505C5F"/>
    <w:rsid w:val="005069BB"/>
    <w:rsid w:val="00507062"/>
    <w:rsid w:val="00516617"/>
    <w:rsid w:val="005170E7"/>
    <w:rsid w:val="0051783B"/>
    <w:rsid w:val="00521459"/>
    <w:rsid w:val="00522865"/>
    <w:rsid w:val="005236D4"/>
    <w:rsid w:val="00525217"/>
    <w:rsid w:val="00525723"/>
    <w:rsid w:val="005263E2"/>
    <w:rsid w:val="00526958"/>
    <w:rsid w:val="00526AC3"/>
    <w:rsid w:val="00530377"/>
    <w:rsid w:val="00532B5B"/>
    <w:rsid w:val="00533DC8"/>
    <w:rsid w:val="00534B03"/>
    <w:rsid w:val="005358FE"/>
    <w:rsid w:val="00535ADB"/>
    <w:rsid w:val="005362F4"/>
    <w:rsid w:val="005372F7"/>
    <w:rsid w:val="00537B80"/>
    <w:rsid w:val="00541E3A"/>
    <w:rsid w:val="00542BCE"/>
    <w:rsid w:val="0054326A"/>
    <w:rsid w:val="005449C5"/>
    <w:rsid w:val="00544BD5"/>
    <w:rsid w:val="005465D3"/>
    <w:rsid w:val="005519EA"/>
    <w:rsid w:val="00551E06"/>
    <w:rsid w:val="0055259B"/>
    <w:rsid w:val="005537FB"/>
    <w:rsid w:val="00554AF0"/>
    <w:rsid w:val="005575C5"/>
    <w:rsid w:val="00560C45"/>
    <w:rsid w:val="00561D93"/>
    <w:rsid w:val="0056328E"/>
    <w:rsid w:val="005633F4"/>
    <w:rsid w:val="00563FFB"/>
    <w:rsid w:val="00565303"/>
    <w:rsid w:val="00565361"/>
    <w:rsid w:val="0057009F"/>
    <w:rsid w:val="0057039F"/>
    <w:rsid w:val="005731A2"/>
    <w:rsid w:val="00577ECA"/>
    <w:rsid w:val="00580E7C"/>
    <w:rsid w:val="00581CE5"/>
    <w:rsid w:val="005836C9"/>
    <w:rsid w:val="00584454"/>
    <w:rsid w:val="0058473E"/>
    <w:rsid w:val="00585881"/>
    <w:rsid w:val="0058644C"/>
    <w:rsid w:val="005866CB"/>
    <w:rsid w:val="00586E84"/>
    <w:rsid w:val="005905B7"/>
    <w:rsid w:val="0059090B"/>
    <w:rsid w:val="005915CE"/>
    <w:rsid w:val="00591C02"/>
    <w:rsid w:val="00593673"/>
    <w:rsid w:val="00597AD6"/>
    <w:rsid w:val="005A1ADC"/>
    <w:rsid w:val="005A270E"/>
    <w:rsid w:val="005A5BC6"/>
    <w:rsid w:val="005B1B90"/>
    <w:rsid w:val="005B1F0C"/>
    <w:rsid w:val="005B2F8B"/>
    <w:rsid w:val="005B3B8A"/>
    <w:rsid w:val="005B6470"/>
    <w:rsid w:val="005C188E"/>
    <w:rsid w:val="005C7AD6"/>
    <w:rsid w:val="005D2C3D"/>
    <w:rsid w:val="005D2EAA"/>
    <w:rsid w:val="005D32A9"/>
    <w:rsid w:val="005E1868"/>
    <w:rsid w:val="005E297B"/>
    <w:rsid w:val="005E5F9C"/>
    <w:rsid w:val="005E63DF"/>
    <w:rsid w:val="005F1678"/>
    <w:rsid w:val="005F77E1"/>
    <w:rsid w:val="005F77E3"/>
    <w:rsid w:val="005F79D3"/>
    <w:rsid w:val="006002E7"/>
    <w:rsid w:val="00600EFD"/>
    <w:rsid w:val="006019A3"/>
    <w:rsid w:val="006022B4"/>
    <w:rsid w:val="00602C4E"/>
    <w:rsid w:val="0060575A"/>
    <w:rsid w:val="0060651F"/>
    <w:rsid w:val="00606FF6"/>
    <w:rsid w:val="00611B83"/>
    <w:rsid w:val="0061209C"/>
    <w:rsid w:val="00612B77"/>
    <w:rsid w:val="00612B7A"/>
    <w:rsid w:val="00613F75"/>
    <w:rsid w:val="00614DDF"/>
    <w:rsid w:val="0061556C"/>
    <w:rsid w:val="00616D0A"/>
    <w:rsid w:val="0061748E"/>
    <w:rsid w:val="00622F8F"/>
    <w:rsid w:val="0062375F"/>
    <w:rsid w:val="00626A86"/>
    <w:rsid w:val="00630613"/>
    <w:rsid w:val="00630DC5"/>
    <w:rsid w:val="0063101B"/>
    <w:rsid w:val="0063223F"/>
    <w:rsid w:val="00632700"/>
    <w:rsid w:val="006339D1"/>
    <w:rsid w:val="0063478A"/>
    <w:rsid w:val="00634FAB"/>
    <w:rsid w:val="0063590F"/>
    <w:rsid w:val="00635F88"/>
    <w:rsid w:val="006360A1"/>
    <w:rsid w:val="00636D5A"/>
    <w:rsid w:val="006373A1"/>
    <w:rsid w:val="00640732"/>
    <w:rsid w:val="00641B08"/>
    <w:rsid w:val="0064304B"/>
    <w:rsid w:val="00643C6E"/>
    <w:rsid w:val="006446B1"/>
    <w:rsid w:val="00644FFF"/>
    <w:rsid w:val="00645067"/>
    <w:rsid w:val="00645354"/>
    <w:rsid w:val="00646184"/>
    <w:rsid w:val="00651CE3"/>
    <w:rsid w:val="00652810"/>
    <w:rsid w:val="00652DDA"/>
    <w:rsid w:val="0065397C"/>
    <w:rsid w:val="00655FA5"/>
    <w:rsid w:val="00656193"/>
    <w:rsid w:val="00656C26"/>
    <w:rsid w:val="0066190F"/>
    <w:rsid w:val="006660B0"/>
    <w:rsid w:val="00667019"/>
    <w:rsid w:val="006679A7"/>
    <w:rsid w:val="00672961"/>
    <w:rsid w:val="006752BE"/>
    <w:rsid w:val="00675604"/>
    <w:rsid w:val="00676DDE"/>
    <w:rsid w:val="00680246"/>
    <w:rsid w:val="00680A2C"/>
    <w:rsid w:val="00680EA8"/>
    <w:rsid w:val="0068182A"/>
    <w:rsid w:val="00682D32"/>
    <w:rsid w:val="00682DC2"/>
    <w:rsid w:val="00685F58"/>
    <w:rsid w:val="00686EE4"/>
    <w:rsid w:val="006875E4"/>
    <w:rsid w:val="006915E1"/>
    <w:rsid w:val="0069228B"/>
    <w:rsid w:val="00693BBB"/>
    <w:rsid w:val="00695C3D"/>
    <w:rsid w:val="00695D3C"/>
    <w:rsid w:val="0069688F"/>
    <w:rsid w:val="00696D16"/>
    <w:rsid w:val="006976A2"/>
    <w:rsid w:val="006A1164"/>
    <w:rsid w:val="006A23C0"/>
    <w:rsid w:val="006A34A8"/>
    <w:rsid w:val="006A44A4"/>
    <w:rsid w:val="006A5325"/>
    <w:rsid w:val="006A55AE"/>
    <w:rsid w:val="006B0C6E"/>
    <w:rsid w:val="006B0D7B"/>
    <w:rsid w:val="006B1EA6"/>
    <w:rsid w:val="006B3053"/>
    <w:rsid w:val="006B30F6"/>
    <w:rsid w:val="006C09C8"/>
    <w:rsid w:val="006C0DC0"/>
    <w:rsid w:val="006C673F"/>
    <w:rsid w:val="006C6D5E"/>
    <w:rsid w:val="006C74F5"/>
    <w:rsid w:val="006D4520"/>
    <w:rsid w:val="006D54BF"/>
    <w:rsid w:val="006E1572"/>
    <w:rsid w:val="006E181C"/>
    <w:rsid w:val="006E2050"/>
    <w:rsid w:val="006E4246"/>
    <w:rsid w:val="006E43AF"/>
    <w:rsid w:val="006E4D96"/>
    <w:rsid w:val="006E7CBF"/>
    <w:rsid w:val="006F07A2"/>
    <w:rsid w:val="006F2DC2"/>
    <w:rsid w:val="006F2ED9"/>
    <w:rsid w:val="006F3071"/>
    <w:rsid w:val="006F5912"/>
    <w:rsid w:val="006F60F1"/>
    <w:rsid w:val="006F6D4A"/>
    <w:rsid w:val="006F7169"/>
    <w:rsid w:val="006F775E"/>
    <w:rsid w:val="006F7A99"/>
    <w:rsid w:val="00705ED2"/>
    <w:rsid w:val="0070675F"/>
    <w:rsid w:val="00707382"/>
    <w:rsid w:val="007130AE"/>
    <w:rsid w:val="00717EE9"/>
    <w:rsid w:val="00723611"/>
    <w:rsid w:val="00723CE2"/>
    <w:rsid w:val="007252E8"/>
    <w:rsid w:val="00726800"/>
    <w:rsid w:val="00726ABB"/>
    <w:rsid w:val="00726C47"/>
    <w:rsid w:val="00727B4D"/>
    <w:rsid w:val="007312B2"/>
    <w:rsid w:val="007318E3"/>
    <w:rsid w:val="00732088"/>
    <w:rsid w:val="007334DA"/>
    <w:rsid w:val="007338EA"/>
    <w:rsid w:val="00734D85"/>
    <w:rsid w:val="0073533B"/>
    <w:rsid w:val="00737211"/>
    <w:rsid w:val="00740BEF"/>
    <w:rsid w:val="00742621"/>
    <w:rsid w:val="007452EA"/>
    <w:rsid w:val="0074683C"/>
    <w:rsid w:val="00746A5D"/>
    <w:rsid w:val="00746C60"/>
    <w:rsid w:val="00747018"/>
    <w:rsid w:val="00747C44"/>
    <w:rsid w:val="00750D75"/>
    <w:rsid w:val="0075125C"/>
    <w:rsid w:val="00755446"/>
    <w:rsid w:val="00757DB2"/>
    <w:rsid w:val="00761CFE"/>
    <w:rsid w:val="00761FAF"/>
    <w:rsid w:val="0076439F"/>
    <w:rsid w:val="007653C6"/>
    <w:rsid w:val="007664C9"/>
    <w:rsid w:val="007669DF"/>
    <w:rsid w:val="00770BE6"/>
    <w:rsid w:val="00772DDB"/>
    <w:rsid w:val="00772E5C"/>
    <w:rsid w:val="00773764"/>
    <w:rsid w:val="0077382D"/>
    <w:rsid w:val="00774623"/>
    <w:rsid w:val="007749A2"/>
    <w:rsid w:val="007806E0"/>
    <w:rsid w:val="00780820"/>
    <w:rsid w:val="00781D3B"/>
    <w:rsid w:val="00781E39"/>
    <w:rsid w:val="007856A1"/>
    <w:rsid w:val="007861FB"/>
    <w:rsid w:val="0078630D"/>
    <w:rsid w:val="0078658C"/>
    <w:rsid w:val="00786A01"/>
    <w:rsid w:val="0078735C"/>
    <w:rsid w:val="007876E0"/>
    <w:rsid w:val="00791E0A"/>
    <w:rsid w:val="00791E14"/>
    <w:rsid w:val="0079271A"/>
    <w:rsid w:val="00792941"/>
    <w:rsid w:val="00793A47"/>
    <w:rsid w:val="007942A0"/>
    <w:rsid w:val="0079794F"/>
    <w:rsid w:val="007A2B64"/>
    <w:rsid w:val="007A384A"/>
    <w:rsid w:val="007A60EB"/>
    <w:rsid w:val="007A7EFD"/>
    <w:rsid w:val="007B0524"/>
    <w:rsid w:val="007B0B18"/>
    <w:rsid w:val="007B198D"/>
    <w:rsid w:val="007B34C8"/>
    <w:rsid w:val="007B4381"/>
    <w:rsid w:val="007B586B"/>
    <w:rsid w:val="007B58AC"/>
    <w:rsid w:val="007B6ABE"/>
    <w:rsid w:val="007B7A66"/>
    <w:rsid w:val="007B7B4D"/>
    <w:rsid w:val="007C0C82"/>
    <w:rsid w:val="007C1A1E"/>
    <w:rsid w:val="007C328C"/>
    <w:rsid w:val="007C3BE3"/>
    <w:rsid w:val="007C3EBD"/>
    <w:rsid w:val="007C4F8B"/>
    <w:rsid w:val="007D15F8"/>
    <w:rsid w:val="007D3939"/>
    <w:rsid w:val="007D4F29"/>
    <w:rsid w:val="007D5237"/>
    <w:rsid w:val="007D640A"/>
    <w:rsid w:val="007D7DB0"/>
    <w:rsid w:val="007E23A6"/>
    <w:rsid w:val="007E281F"/>
    <w:rsid w:val="007E2F0A"/>
    <w:rsid w:val="007E3303"/>
    <w:rsid w:val="007E388E"/>
    <w:rsid w:val="007E612B"/>
    <w:rsid w:val="007E6FC5"/>
    <w:rsid w:val="007E7155"/>
    <w:rsid w:val="007F044A"/>
    <w:rsid w:val="007F0DC4"/>
    <w:rsid w:val="007F1728"/>
    <w:rsid w:val="007F2E80"/>
    <w:rsid w:val="007F3A53"/>
    <w:rsid w:val="007F3C89"/>
    <w:rsid w:val="007F4942"/>
    <w:rsid w:val="007F5694"/>
    <w:rsid w:val="007F7C64"/>
    <w:rsid w:val="0080013E"/>
    <w:rsid w:val="00800A48"/>
    <w:rsid w:val="00802E8B"/>
    <w:rsid w:val="00806434"/>
    <w:rsid w:val="00810D82"/>
    <w:rsid w:val="00812F76"/>
    <w:rsid w:val="008135A9"/>
    <w:rsid w:val="008138C8"/>
    <w:rsid w:val="00814FF2"/>
    <w:rsid w:val="008160CA"/>
    <w:rsid w:val="00823358"/>
    <w:rsid w:val="008238F7"/>
    <w:rsid w:val="008241A1"/>
    <w:rsid w:val="008242C0"/>
    <w:rsid w:val="00824AB3"/>
    <w:rsid w:val="0082665A"/>
    <w:rsid w:val="00827DAA"/>
    <w:rsid w:val="00827F7B"/>
    <w:rsid w:val="00830415"/>
    <w:rsid w:val="00830B88"/>
    <w:rsid w:val="0083456D"/>
    <w:rsid w:val="00836C1A"/>
    <w:rsid w:val="00837C69"/>
    <w:rsid w:val="00841167"/>
    <w:rsid w:val="00842A18"/>
    <w:rsid w:val="0084342D"/>
    <w:rsid w:val="00844BF8"/>
    <w:rsid w:val="00845A48"/>
    <w:rsid w:val="00846130"/>
    <w:rsid w:val="00847798"/>
    <w:rsid w:val="00847BCC"/>
    <w:rsid w:val="00851062"/>
    <w:rsid w:val="0085112C"/>
    <w:rsid w:val="008517F9"/>
    <w:rsid w:val="008521C4"/>
    <w:rsid w:val="00852A45"/>
    <w:rsid w:val="00852C58"/>
    <w:rsid w:val="008559A0"/>
    <w:rsid w:val="00855C22"/>
    <w:rsid w:val="00855F31"/>
    <w:rsid w:val="00856C41"/>
    <w:rsid w:val="0085748F"/>
    <w:rsid w:val="00860195"/>
    <w:rsid w:val="00861C86"/>
    <w:rsid w:val="00862C1E"/>
    <w:rsid w:val="00863583"/>
    <w:rsid w:val="00864519"/>
    <w:rsid w:val="00864FD1"/>
    <w:rsid w:val="00865649"/>
    <w:rsid w:val="00866C64"/>
    <w:rsid w:val="008676C0"/>
    <w:rsid w:val="0087166F"/>
    <w:rsid w:val="00873053"/>
    <w:rsid w:val="008736C9"/>
    <w:rsid w:val="00873E79"/>
    <w:rsid w:val="00874EAC"/>
    <w:rsid w:val="00875A68"/>
    <w:rsid w:val="00876E19"/>
    <w:rsid w:val="00877CC3"/>
    <w:rsid w:val="00877E06"/>
    <w:rsid w:val="008802AD"/>
    <w:rsid w:val="0088128E"/>
    <w:rsid w:val="00881888"/>
    <w:rsid w:val="00881DA5"/>
    <w:rsid w:val="008821D3"/>
    <w:rsid w:val="0088508C"/>
    <w:rsid w:val="0088576E"/>
    <w:rsid w:val="00887014"/>
    <w:rsid w:val="008872E8"/>
    <w:rsid w:val="00887E62"/>
    <w:rsid w:val="00891033"/>
    <w:rsid w:val="00892250"/>
    <w:rsid w:val="008932ED"/>
    <w:rsid w:val="008935D2"/>
    <w:rsid w:val="008936F5"/>
    <w:rsid w:val="008945DA"/>
    <w:rsid w:val="0089515B"/>
    <w:rsid w:val="008951EF"/>
    <w:rsid w:val="008955E5"/>
    <w:rsid w:val="008A0555"/>
    <w:rsid w:val="008A2445"/>
    <w:rsid w:val="008A2681"/>
    <w:rsid w:val="008A2AB6"/>
    <w:rsid w:val="008A3175"/>
    <w:rsid w:val="008A4D8F"/>
    <w:rsid w:val="008A5594"/>
    <w:rsid w:val="008A7B97"/>
    <w:rsid w:val="008A7F63"/>
    <w:rsid w:val="008B00F6"/>
    <w:rsid w:val="008B0BF6"/>
    <w:rsid w:val="008B2FD0"/>
    <w:rsid w:val="008B399D"/>
    <w:rsid w:val="008B4202"/>
    <w:rsid w:val="008B4239"/>
    <w:rsid w:val="008C27A4"/>
    <w:rsid w:val="008C307A"/>
    <w:rsid w:val="008C325D"/>
    <w:rsid w:val="008C36B7"/>
    <w:rsid w:val="008C43CA"/>
    <w:rsid w:val="008C531F"/>
    <w:rsid w:val="008C6507"/>
    <w:rsid w:val="008C7809"/>
    <w:rsid w:val="008C7FA9"/>
    <w:rsid w:val="008D11AC"/>
    <w:rsid w:val="008D32B7"/>
    <w:rsid w:val="008D3620"/>
    <w:rsid w:val="008D468B"/>
    <w:rsid w:val="008D53FA"/>
    <w:rsid w:val="008D745F"/>
    <w:rsid w:val="008D75DA"/>
    <w:rsid w:val="008D7642"/>
    <w:rsid w:val="008E34FB"/>
    <w:rsid w:val="008E39EA"/>
    <w:rsid w:val="008E4DED"/>
    <w:rsid w:val="008E53F6"/>
    <w:rsid w:val="008E775C"/>
    <w:rsid w:val="008E7B28"/>
    <w:rsid w:val="008F092A"/>
    <w:rsid w:val="008F0ABE"/>
    <w:rsid w:val="008F18C4"/>
    <w:rsid w:val="008F1FB3"/>
    <w:rsid w:val="008F4BC9"/>
    <w:rsid w:val="008F51AB"/>
    <w:rsid w:val="008F5E9E"/>
    <w:rsid w:val="008F748A"/>
    <w:rsid w:val="009019E0"/>
    <w:rsid w:val="0090355E"/>
    <w:rsid w:val="009046C6"/>
    <w:rsid w:val="009047E2"/>
    <w:rsid w:val="009051FE"/>
    <w:rsid w:val="00905272"/>
    <w:rsid w:val="00907D71"/>
    <w:rsid w:val="0091035C"/>
    <w:rsid w:val="009115FF"/>
    <w:rsid w:val="00911EDA"/>
    <w:rsid w:val="00913D92"/>
    <w:rsid w:val="009156CB"/>
    <w:rsid w:val="00915D96"/>
    <w:rsid w:val="009166F1"/>
    <w:rsid w:val="00916E1D"/>
    <w:rsid w:val="009205BA"/>
    <w:rsid w:val="009214A9"/>
    <w:rsid w:val="00923E65"/>
    <w:rsid w:val="009260AF"/>
    <w:rsid w:val="0092679C"/>
    <w:rsid w:val="00927274"/>
    <w:rsid w:val="00927F9E"/>
    <w:rsid w:val="00932A37"/>
    <w:rsid w:val="00933745"/>
    <w:rsid w:val="00933F13"/>
    <w:rsid w:val="00934FC1"/>
    <w:rsid w:val="00936070"/>
    <w:rsid w:val="00936184"/>
    <w:rsid w:val="009361C9"/>
    <w:rsid w:val="00937828"/>
    <w:rsid w:val="00937CB2"/>
    <w:rsid w:val="00937DED"/>
    <w:rsid w:val="009408DE"/>
    <w:rsid w:val="00940AEA"/>
    <w:rsid w:val="00941696"/>
    <w:rsid w:val="009429B3"/>
    <w:rsid w:val="00942DD5"/>
    <w:rsid w:val="009436E3"/>
    <w:rsid w:val="00943B95"/>
    <w:rsid w:val="00945A20"/>
    <w:rsid w:val="00946128"/>
    <w:rsid w:val="0095074F"/>
    <w:rsid w:val="00951B8B"/>
    <w:rsid w:val="00953F47"/>
    <w:rsid w:val="0095553D"/>
    <w:rsid w:val="00955711"/>
    <w:rsid w:val="00955A0E"/>
    <w:rsid w:val="009569FE"/>
    <w:rsid w:val="00956CAB"/>
    <w:rsid w:val="00960965"/>
    <w:rsid w:val="00960BD7"/>
    <w:rsid w:val="00961A48"/>
    <w:rsid w:val="009629E2"/>
    <w:rsid w:val="009636A8"/>
    <w:rsid w:val="00965A9A"/>
    <w:rsid w:val="009678A4"/>
    <w:rsid w:val="00971F50"/>
    <w:rsid w:val="00973730"/>
    <w:rsid w:val="0097441F"/>
    <w:rsid w:val="009750A8"/>
    <w:rsid w:val="009756CE"/>
    <w:rsid w:val="009767B2"/>
    <w:rsid w:val="009779B3"/>
    <w:rsid w:val="00977EAD"/>
    <w:rsid w:val="00983274"/>
    <w:rsid w:val="00985140"/>
    <w:rsid w:val="00985D03"/>
    <w:rsid w:val="009906C7"/>
    <w:rsid w:val="00990AC8"/>
    <w:rsid w:val="009917EE"/>
    <w:rsid w:val="00991DB1"/>
    <w:rsid w:val="00992FA1"/>
    <w:rsid w:val="009936ED"/>
    <w:rsid w:val="009966F0"/>
    <w:rsid w:val="00997508"/>
    <w:rsid w:val="009A035F"/>
    <w:rsid w:val="009A1ECA"/>
    <w:rsid w:val="009A24CB"/>
    <w:rsid w:val="009A3E92"/>
    <w:rsid w:val="009A4398"/>
    <w:rsid w:val="009A50F3"/>
    <w:rsid w:val="009A54B0"/>
    <w:rsid w:val="009A76B3"/>
    <w:rsid w:val="009B0136"/>
    <w:rsid w:val="009B1854"/>
    <w:rsid w:val="009B5A35"/>
    <w:rsid w:val="009B5F0C"/>
    <w:rsid w:val="009B612F"/>
    <w:rsid w:val="009C00A6"/>
    <w:rsid w:val="009C1559"/>
    <w:rsid w:val="009C2E9A"/>
    <w:rsid w:val="009C40D0"/>
    <w:rsid w:val="009C47FB"/>
    <w:rsid w:val="009C5D65"/>
    <w:rsid w:val="009D05EB"/>
    <w:rsid w:val="009D09A3"/>
    <w:rsid w:val="009D14A8"/>
    <w:rsid w:val="009D1AE5"/>
    <w:rsid w:val="009D2DC7"/>
    <w:rsid w:val="009D3ABA"/>
    <w:rsid w:val="009D4DE2"/>
    <w:rsid w:val="009D553D"/>
    <w:rsid w:val="009D61C2"/>
    <w:rsid w:val="009D6EE9"/>
    <w:rsid w:val="009E1A74"/>
    <w:rsid w:val="009E33F0"/>
    <w:rsid w:val="009E3A5D"/>
    <w:rsid w:val="009E3C28"/>
    <w:rsid w:val="009E49E4"/>
    <w:rsid w:val="009E4FD9"/>
    <w:rsid w:val="009E7BFE"/>
    <w:rsid w:val="009E7FEC"/>
    <w:rsid w:val="009F004A"/>
    <w:rsid w:val="009F0430"/>
    <w:rsid w:val="009F0A06"/>
    <w:rsid w:val="009F13E1"/>
    <w:rsid w:val="009F1614"/>
    <w:rsid w:val="009F24A6"/>
    <w:rsid w:val="009F5F5C"/>
    <w:rsid w:val="009F686C"/>
    <w:rsid w:val="009F72BF"/>
    <w:rsid w:val="009F7E85"/>
    <w:rsid w:val="00A00769"/>
    <w:rsid w:val="00A01386"/>
    <w:rsid w:val="00A017C1"/>
    <w:rsid w:val="00A03BF2"/>
    <w:rsid w:val="00A04C9C"/>
    <w:rsid w:val="00A06F36"/>
    <w:rsid w:val="00A127E4"/>
    <w:rsid w:val="00A131DE"/>
    <w:rsid w:val="00A16CD6"/>
    <w:rsid w:val="00A20C11"/>
    <w:rsid w:val="00A20CEE"/>
    <w:rsid w:val="00A212B9"/>
    <w:rsid w:val="00A218CB"/>
    <w:rsid w:val="00A21A38"/>
    <w:rsid w:val="00A21FFB"/>
    <w:rsid w:val="00A232FD"/>
    <w:rsid w:val="00A23DA6"/>
    <w:rsid w:val="00A268BD"/>
    <w:rsid w:val="00A26943"/>
    <w:rsid w:val="00A3106F"/>
    <w:rsid w:val="00A35EFB"/>
    <w:rsid w:val="00A364E8"/>
    <w:rsid w:val="00A41EC0"/>
    <w:rsid w:val="00A428A7"/>
    <w:rsid w:val="00A42D21"/>
    <w:rsid w:val="00A434DD"/>
    <w:rsid w:val="00A4504C"/>
    <w:rsid w:val="00A50259"/>
    <w:rsid w:val="00A51159"/>
    <w:rsid w:val="00A5123D"/>
    <w:rsid w:val="00A53CD5"/>
    <w:rsid w:val="00A548E0"/>
    <w:rsid w:val="00A54E47"/>
    <w:rsid w:val="00A56107"/>
    <w:rsid w:val="00A56221"/>
    <w:rsid w:val="00A569C0"/>
    <w:rsid w:val="00A56AF7"/>
    <w:rsid w:val="00A56BD8"/>
    <w:rsid w:val="00A608BA"/>
    <w:rsid w:val="00A60DE8"/>
    <w:rsid w:val="00A615FD"/>
    <w:rsid w:val="00A61D82"/>
    <w:rsid w:val="00A64012"/>
    <w:rsid w:val="00A654F3"/>
    <w:rsid w:val="00A65532"/>
    <w:rsid w:val="00A700E7"/>
    <w:rsid w:val="00A7359F"/>
    <w:rsid w:val="00A74570"/>
    <w:rsid w:val="00A7481B"/>
    <w:rsid w:val="00A74ACC"/>
    <w:rsid w:val="00A74B00"/>
    <w:rsid w:val="00A75037"/>
    <w:rsid w:val="00A77D9E"/>
    <w:rsid w:val="00A82017"/>
    <w:rsid w:val="00A82B94"/>
    <w:rsid w:val="00A82FC3"/>
    <w:rsid w:val="00A8528F"/>
    <w:rsid w:val="00A85F2C"/>
    <w:rsid w:val="00A861AB"/>
    <w:rsid w:val="00A86473"/>
    <w:rsid w:val="00A87263"/>
    <w:rsid w:val="00A90BF4"/>
    <w:rsid w:val="00A91098"/>
    <w:rsid w:val="00A9141C"/>
    <w:rsid w:val="00A91804"/>
    <w:rsid w:val="00A92D2C"/>
    <w:rsid w:val="00A93962"/>
    <w:rsid w:val="00A942AC"/>
    <w:rsid w:val="00A94BBF"/>
    <w:rsid w:val="00A9522C"/>
    <w:rsid w:val="00A95CEE"/>
    <w:rsid w:val="00A96099"/>
    <w:rsid w:val="00A96CED"/>
    <w:rsid w:val="00A9703C"/>
    <w:rsid w:val="00AA05E0"/>
    <w:rsid w:val="00AA08DD"/>
    <w:rsid w:val="00AA0E8D"/>
    <w:rsid w:val="00AA2F9E"/>
    <w:rsid w:val="00AA3DC5"/>
    <w:rsid w:val="00AA3DC6"/>
    <w:rsid w:val="00AA47B5"/>
    <w:rsid w:val="00AA57F3"/>
    <w:rsid w:val="00AB054F"/>
    <w:rsid w:val="00AB22DC"/>
    <w:rsid w:val="00AB24F4"/>
    <w:rsid w:val="00AB3D3D"/>
    <w:rsid w:val="00AB4FE4"/>
    <w:rsid w:val="00AB541F"/>
    <w:rsid w:val="00AB58D2"/>
    <w:rsid w:val="00AB6180"/>
    <w:rsid w:val="00AB739D"/>
    <w:rsid w:val="00AC0C18"/>
    <w:rsid w:val="00AC1544"/>
    <w:rsid w:val="00AC3EDA"/>
    <w:rsid w:val="00AC5322"/>
    <w:rsid w:val="00AC61BA"/>
    <w:rsid w:val="00AC63EF"/>
    <w:rsid w:val="00AC79D9"/>
    <w:rsid w:val="00AD0A80"/>
    <w:rsid w:val="00AD1059"/>
    <w:rsid w:val="00AD30A4"/>
    <w:rsid w:val="00AD39E9"/>
    <w:rsid w:val="00AD44DA"/>
    <w:rsid w:val="00AD6299"/>
    <w:rsid w:val="00AD64B9"/>
    <w:rsid w:val="00AD6D24"/>
    <w:rsid w:val="00AD7144"/>
    <w:rsid w:val="00AE1125"/>
    <w:rsid w:val="00AE1BCA"/>
    <w:rsid w:val="00AE1D97"/>
    <w:rsid w:val="00AE5F3E"/>
    <w:rsid w:val="00AE6896"/>
    <w:rsid w:val="00AE799B"/>
    <w:rsid w:val="00AF0ED4"/>
    <w:rsid w:val="00AF10BA"/>
    <w:rsid w:val="00AF1886"/>
    <w:rsid w:val="00AF2E14"/>
    <w:rsid w:val="00AF771E"/>
    <w:rsid w:val="00B0269F"/>
    <w:rsid w:val="00B0354C"/>
    <w:rsid w:val="00B067ED"/>
    <w:rsid w:val="00B06847"/>
    <w:rsid w:val="00B10C58"/>
    <w:rsid w:val="00B11466"/>
    <w:rsid w:val="00B11C58"/>
    <w:rsid w:val="00B11DB2"/>
    <w:rsid w:val="00B132AA"/>
    <w:rsid w:val="00B13397"/>
    <w:rsid w:val="00B162EA"/>
    <w:rsid w:val="00B16B94"/>
    <w:rsid w:val="00B241C0"/>
    <w:rsid w:val="00B24660"/>
    <w:rsid w:val="00B264B1"/>
    <w:rsid w:val="00B2735D"/>
    <w:rsid w:val="00B30A20"/>
    <w:rsid w:val="00B30EF1"/>
    <w:rsid w:val="00B32B88"/>
    <w:rsid w:val="00B332F7"/>
    <w:rsid w:val="00B34192"/>
    <w:rsid w:val="00B34275"/>
    <w:rsid w:val="00B34400"/>
    <w:rsid w:val="00B348D0"/>
    <w:rsid w:val="00B35DF7"/>
    <w:rsid w:val="00B361A9"/>
    <w:rsid w:val="00B426DF"/>
    <w:rsid w:val="00B45590"/>
    <w:rsid w:val="00B47202"/>
    <w:rsid w:val="00B50293"/>
    <w:rsid w:val="00B517D0"/>
    <w:rsid w:val="00B51F8E"/>
    <w:rsid w:val="00B525F8"/>
    <w:rsid w:val="00B5325C"/>
    <w:rsid w:val="00B53975"/>
    <w:rsid w:val="00B53A0E"/>
    <w:rsid w:val="00B54D10"/>
    <w:rsid w:val="00B55451"/>
    <w:rsid w:val="00B55EBD"/>
    <w:rsid w:val="00B5748F"/>
    <w:rsid w:val="00B604D8"/>
    <w:rsid w:val="00B605BE"/>
    <w:rsid w:val="00B60A11"/>
    <w:rsid w:val="00B634C2"/>
    <w:rsid w:val="00B64E31"/>
    <w:rsid w:val="00B659E6"/>
    <w:rsid w:val="00B73127"/>
    <w:rsid w:val="00B767DD"/>
    <w:rsid w:val="00B808B2"/>
    <w:rsid w:val="00B80BF2"/>
    <w:rsid w:val="00B81649"/>
    <w:rsid w:val="00B8241B"/>
    <w:rsid w:val="00B8491C"/>
    <w:rsid w:val="00B86FEB"/>
    <w:rsid w:val="00B8709D"/>
    <w:rsid w:val="00B917EB"/>
    <w:rsid w:val="00B9191D"/>
    <w:rsid w:val="00B91C5A"/>
    <w:rsid w:val="00B91ED8"/>
    <w:rsid w:val="00B92265"/>
    <w:rsid w:val="00B92E05"/>
    <w:rsid w:val="00B93A9C"/>
    <w:rsid w:val="00B93BD3"/>
    <w:rsid w:val="00B94390"/>
    <w:rsid w:val="00B94EE2"/>
    <w:rsid w:val="00B95EB4"/>
    <w:rsid w:val="00B96643"/>
    <w:rsid w:val="00B966B3"/>
    <w:rsid w:val="00B96E49"/>
    <w:rsid w:val="00B97C0A"/>
    <w:rsid w:val="00BA00DC"/>
    <w:rsid w:val="00BA0B31"/>
    <w:rsid w:val="00BA0F60"/>
    <w:rsid w:val="00BA1461"/>
    <w:rsid w:val="00BA2186"/>
    <w:rsid w:val="00BA54F4"/>
    <w:rsid w:val="00BA5FC0"/>
    <w:rsid w:val="00BA6D2F"/>
    <w:rsid w:val="00BB0777"/>
    <w:rsid w:val="00BB213E"/>
    <w:rsid w:val="00BB2375"/>
    <w:rsid w:val="00BB34FD"/>
    <w:rsid w:val="00BB4345"/>
    <w:rsid w:val="00BB459D"/>
    <w:rsid w:val="00BB4869"/>
    <w:rsid w:val="00BB598D"/>
    <w:rsid w:val="00BB71A7"/>
    <w:rsid w:val="00BC1882"/>
    <w:rsid w:val="00BC2A92"/>
    <w:rsid w:val="00BC3290"/>
    <w:rsid w:val="00BC49BF"/>
    <w:rsid w:val="00BC4EB7"/>
    <w:rsid w:val="00BC61A6"/>
    <w:rsid w:val="00BC63A4"/>
    <w:rsid w:val="00BC6688"/>
    <w:rsid w:val="00BC6720"/>
    <w:rsid w:val="00BD056F"/>
    <w:rsid w:val="00BD2AB5"/>
    <w:rsid w:val="00BD30B1"/>
    <w:rsid w:val="00BD4170"/>
    <w:rsid w:val="00BD4D77"/>
    <w:rsid w:val="00BE04A0"/>
    <w:rsid w:val="00BE4B86"/>
    <w:rsid w:val="00BE5E6C"/>
    <w:rsid w:val="00BE66A0"/>
    <w:rsid w:val="00BE753F"/>
    <w:rsid w:val="00BF04F1"/>
    <w:rsid w:val="00BF0A45"/>
    <w:rsid w:val="00BF1646"/>
    <w:rsid w:val="00BF1E83"/>
    <w:rsid w:val="00BF1FAE"/>
    <w:rsid w:val="00BF38C8"/>
    <w:rsid w:val="00BF40FE"/>
    <w:rsid w:val="00BF5C50"/>
    <w:rsid w:val="00BF5D1C"/>
    <w:rsid w:val="00BF69D2"/>
    <w:rsid w:val="00BF6CEB"/>
    <w:rsid w:val="00BF6D07"/>
    <w:rsid w:val="00C00243"/>
    <w:rsid w:val="00C01AC6"/>
    <w:rsid w:val="00C01C80"/>
    <w:rsid w:val="00C02193"/>
    <w:rsid w:val="00C036C4"/>
    <w:rsid w:val="00C04CE4"/>
    <w:rsid w:val="00C0664A"/>
    <w:rsid w:val="00C10022"/>
    <w:rsid w:val="00C101A8"/>
    <w:rsid w:val="00C13EA0"/>
    <w:rsid w:val="00C208A8"/>
    <w:rsid w:val="00C20C6B"/>
    <w:rsid w:val="00C235A1"/>
    <w:rsid w:val="00C23A82"/>
    <w:rsid w:val="00C25198"/>
    <w:rsid w:val="00C25925"/>
    <w:rsid w:val="00C25B80"/>
    <w:rsid w:val="00C25CF5"/>
    <w:rsid w:val="00C2605E"/>
    <w:rsid w:val="00C2621B"/>
    <w:rsid w:val="00C26672"/>
    <w:rsid w:val="00C26835"/>
    <w:rsid w:val="00C30E01"/>
    <w:rsid w:val="00C31600"/>
    <w:rsid w:val="00C35A34"/>
    <w:rsid w:val="00C37F5E"/>
    <w:rsid w:val="00C403C6"/>
    <w:rsid w:val="00C40FF6"/>
    <w:rsid w:val="00C41429"/>
    <w:rsid w:val="00C42F87"/>
    <w:rsid w:val="00C5160B"/>
    <w:rsid w:val="00C51E72"/>
    <w:rsid w:val="00C52050"/>
    <w:rsid w:val="00C520E0"/>
    <w:rsid w:val="00C524B5"/>
    <w:rsid w:val="00C55F0B"/>
    <w:rsid w:val="00C57F47"/>
    <w:rsid w:val="00C6115E"/>
    <w:rsid w:val="00C63AA0"/>
    <w:rsid w:val="00C6740B"/>
    <w:rsid w:val="00C67543"/>
    <w:rsid w:val="00C70897"/>
    <w:rsid w:val="00C72598"/>
    <w:rsid w:val="00C72947"/>
    <w:rsid w:val="00C74924"/>
    <w:rsid w:val="00C75E26"/>
    <w:rsid w:val="00C765F5"/>
    <w:rsid w:val="00C77880"/>
    <w:rsid w:val="00C80B27"/>
    <w:rsid w:val="00C81317"/>
    <w:rsid w:val="00C815AF"/>
    <w:rsid w:val="00C828EC"/>
    <w:rsid w:val="00C85641"/>
    <w:rsid w:val="00C86349"/>
    <w:rsid w:val="00C86C7C"/>
    <w:rsid w:val="00C8718F"/>
    <w:rsid w:val="00C90DA7"/>
    <w:rsid w:val="00C923CF"/>
    <w:rsid w:val="00C92AC5"/>
    <w:rsid w:val="00C92EFC"/>
    <w:rsid w:val="00C941CD"/>
    <w:rsid w:val="00C96E3E"/>
    <w:rsid w:val="00C96FBE"/>
    <w:rsid w:val="00CA0A97"/>
    <w:rsid w:val="00CA17FC"/>
    <w:rsid w:val="00CA2B8C"/>
    <w:rsid w:val="00CA315B"/>
    <w:rsid w:val="00CA355B"/>
    <w:rsid w:val="00CA5476"/>
    <w:rsid w:val="00CA56DE"/>
    <w:rsid w:val="00CA6488"/>
    <w:rsid w:val="00CA7572"/>
    <w:rsid w:val="00CA7D6E"/>
    <w:rsid w:val="00CB124F"/>
    <w:rsid w:val="00CB2C8F"/>
    <w:rsid w:val="00CB4DCE"/>
    <w:rsid w:val="00CB6922"/>
    <w:rsid w:val="00CB797A"/>
    <w:rsid w:val="00CB7FCF"/>
    <w:rsid w:val="00CC0555"/>
    <w:rsid w:val="00CC05CA"/>
    <w:rsid w:val="00CC20E1"/>
    <w:rsid w:val="00CC33D7"/>
    <w:rsid w:val="00CC5ACD"/>
    <w:rsid w:val="00CC5F0B"/>
    <w:rsid w:val="00CD0CFB"/>
    <w:rsid w:val="00CD43B9"/>
    <w:rsid w:val="00CD50D8"/>
    <w:rsid w:val="00CD6178"/>
    <w:rsid w:val="00CD68FC"/>
    <w:rsid w:val="00CD6C78"/>
    <w:rsid w:val="00CD7464"/>
    <w:rsid w:val="00CD7EE3"/>
    <w:rsid w:val="00CE551C"/>
    <w:rsid w:val="00CE75F7"/>
    <w:rsid w:val="00CE7D78"/>
    <w:rsid w:val="00CF0DC1"/>
    <w:rsid w:val="00CF1114"/>
    <w:rsid w:val="00CF1242"/>
    <w:rsid w:val="00CF2320"/>
    <w:rsid w:val="00CF692B"/>
    <w:rsid w:val="00CF6EE7"/>
    <w:rsid w:val="00CF7DCF"/>
    <w:rsid w:val="00D002AF"/>
    <w:rsid w:val="00D029EE"/>
    <w:rsid w:val="00D039C2"/>
    <w:rsid w:val="00D061F9"/>
    <w:rsid w:val="00D0662B"/>
    <w:rsid w:val="00D06ACB"/>
    <w:rsid w:val="00D103D7"/>
    <w:rsid w:val="00D120C8"/>
    <w:rsid w:val="00D1339B"/>
    <w:rsid w:val="00D14AFA"/>
    <w:rsid w:val="00D1590E"/>
    <w:rsid w:val="00D15A27"/>
    <w:rsid w:val="00D169D1"/>
    <w:rsid w:val="00D176AB"/>
    <w:rsid w:val="00D2062B"/>
    <w:rsid w:val="00D21B8A"/>
    <w:rsid w:val="00D21C8B"/>
    <w:rsid w:val="00D22624"/>
    <w:rsid w:val="00D25F88"/>
    <w:rsid w:val="00D274D3"/>
    <w:rsid w:val="00D27BE0"/>
    <w:rsid w:val="00D32515"/>
    <w:rsid w:val="00D32E1F"/>
    <w:rsid w:val="00D3592C"/>
    <w:rsid w:val="00D36083"/>
    <w:rsid w:val="00D37810"/>
    <w:rsid w:val="00D406F8"/>
    <w:rsid w:val="00D40796"/>
    <w:rsid w:val="00D42FE6"/>
    <w:rsid w:val="00D43D1B"/>
    <w:rsid w:val="00D45114"/>
    <w:rsid w:val="00D4771A"/>
    <w:rsid w:val="00D479E8"/>
    <w:rsid w:val="00D500FF"/>
    <w:rsid w:val="00D503DE"/>
    <w:rsid w:val="00D5195D"/>
    <w:rsid w:val="00D51D8B"/>
    <w:rsid w:val="00D525FE"/>
    <w:rsid w:val="00D52E68"/>
    <w:rsid w:val="00D55B03"/>
    <w:rsid w:val="00D565DA"/>
    <w:rsid w:val="00D56F34"/>
    <w:rsid w:val="00D60750"/>
    <w:rsid w:val="00D607B1"/>
    <w:rsid w:val="00D609DD"/>
    <w:rsid w:val="00D63722"/>
    <w:rsid w:val="00D63AF7"/>
    <w:rsid w:val="00D64D34"/>
    <w:rsid w:val="00D67061"/>
    <w:rsid w:val="00D672DB"/>
    <w:rsid w:val="00D7028E"/>
    <w:rsid w:val="00D70BA5"/>
    <w:rsid w:val="00D7139D"/>
    <w:rsid w:val="00D720D3"/>
    <w:rsid w:val="00D73A93"/>
    <w:rsid w:val="00D73FA7"/>
    <w:rsid w:val="00D74A11"/>
    <w:rsid w:val="00D74F35"/>
    <w:rsid w:val="00D75515"/>
    <w:rsid w:val="00D75C19"/>
    <w:rsid w:val="00D761AB"/>
    <w:rsid w:val="00D8010B"/>
    <w:rsid w:val="00D80511"/>
    <w:rsid w:val="00D80B43"/>
    <w:rsid w:val="00D81A4E"/>
    <w:rsid w:val="00D82E11"/>
    <w:rsid w:val="00D83ECE"/>
    <w:rsid w:val="00D852A8"/>
    <w:rsid w:val="00D8538C"/>
    <w:rsid w:val="00D85620"/>
    <w:rsid w:val="00D85B33"/>
    <w:rsid w:val="00D90B22"/>
    <w:rsid w:val="00D90F07"/>
    <w:rsid w:val="00D912C4"/>
    <w:rsid w:val="00D91B4B"/>
    <w:rsid w:val="00D9367F"/>
    <w:rsid w:val="00D93F6D"/>
    <w:rsid w:val="00D94885"/>
    <w:rsid w:val="00D95ACC"/>
    <w:rsid w:val="00D97A1F"/>
    <w:rsid w:val="00DA0795"/>
    <w:rsid w:val="00DA3E5E"/>
    <w:rsid w:val="00DA618F"/>
    <w:rsid w:val="00DB0CE8"/>
    <w:rsid w:val="00DB14B6"/>
    <w:rsid w:val="00DB1B2A"/>
    <w:rsid w:val="00DB2891"/>
    <w:rsid w:val="00DB4A3C"/>
    <w:rsid w:val="00DB5665"/>
    <w:rsid w:val="00DB71EB"/>
    <w:rsid w:val="00DB7D24"/>
    <w:rsid w:val="00DC0AFE"/>
    <w:rsid w:val="00DC2E8F"/>
    <w:rsid w:val="00DC42F2"/>
    <w:rsid w:val="00DC5099"/>
    <w:rsid w:val="00DC71CD"/>
    <w:rsid w:val="00DC78D2"/>
    <w:rsid w:val="00DD0584"/>
    <w:rsid w:val="00DD1003"/>
    <w:rsid w:val="00DD182A"/>
    <w:rsid w:val="00DD2A71"/>
    <w:rsid w:val="00DD5DB4"/>
    <w:rsid w:val="00DD7607"/>
    <w:rsid w:val="00DE2A6C"/>
    <w:rsid w:val="00DE3745"/>
    <w:rsid w:val="00DE4357"/>
    <w:rsid w:val="00DE674C"/>
    <w:rsid w:val="00DE7BF5"/>
    <w:rsid w:val="00DF113E"/>
    <w:rsid w:val="00DF3731"/>
    <w:rsid w:val="00DF4618"/>
    <w:rsid w:val="00DF6374"/>
    <w:rsid w:val="00DF7147"/>
    <w:rsid w:val="00E01E90"/>
    <w:rsid w:val="00E028D5"/>
    <w:rsid w:val="00E037F8"/>
    <w:rsid w:val="00E06A90"/>
    <w:rsid w:val="00E06E3C"/>
    <w:rsid w:val="00E071D6"/>
    <w:rsid w:val="00E10964"/>
    <w:rsid w:val="00E120E9"/>
    <w:rsid w:val="00E121EF"/>
    <w:rsid w:val="00E12D21"/>
    <w:rsid w:val="00E1513C"/>
    <w:rsid w:val="00E160C9"/>
    <w:rsid w:val="00E21371"/>
    <w:rsid w:val="00E217D2"/>
    <w:rsid w:val="00E21CAC"/>
    <w:rsid w:val="00E2281F"/>
    <w:rsid w:val="00E22984"/>
    <w:rsid w:val="00E2360A"/>
    <w:rsid w:val="00E32022"/>
    <w:rsid w:val="00E324BD"/>
    <w:rsid w:val="00E33A1C"/>
    <w:rsid w:val="00E357A5"/>
    <w:rsid w:val="00E35F9C"/>
    <w:rsid w:val="00E417F6"/>
    <w:rsid w:val="00E425E2"/>
    <w:rsid w:val="00E428A3"/>
    <w:rsid w:val="00E446EF"/>
    <w:rsid w:val="00E46192"/>
    <w:rsid w:val="00E507D8"/>
    <w:rsid w:val="00E51301"/>
    <w:rsid w:val="00E5254E"/>
    <w:rsid w:val="00E53A5A"/>
    <w:rsid w:val="00E54A17"/>
    <w:rsid w:val="00E55405"/>
    <w:rsid w:val="00E56A6B"/>
    <w:rsid w:val="00E56B4D"/>
    <w:rsid w:val="00E56EF0"/>
    <w:rsid w:val="00E61F8E"/>
    <w:rsid w:val="00E65C5B"/>
    <w:rsid w:val="00E6682D"/>
    <w:rsid w:val="00E7153B"/>
    <w:rsid w:val="00E74B21"/>
    <w:rsid w:val="00E758E1"/>
    <w:rsid w:val="00E75E3D"/>
    <w:rsid w:val="00E76C7B"/>
    <w:rsid w:val="00E778FA"/>
    <w:rsid w:val="00E77AFA"/>
    <w:rsid w:val="00E77B19"/>
    <w:rsid w:val="00E801D9"/>
    <w:rsid w:val="00E802EE"/>
    <w:rsid w:val="00E81174"/>
    <w:rsid w:val="00E823EF"/>
    <w:rsid w:val="00E8291B"/>
    <w:rsid w:val="00E82CA1"/>
    <w:rsid w:val="00E845CE"/>
    <w:rsid w:val="00E9009C"/>
    <w:rsid w:val="00E90F2E"/>
    <w:rsid w:val="00E925B8"/>
    <w:rsid w:val="00E92B33"/>
    <w:rsid w:val="00E9394B"/>
    <w:rsid w:val="00E93B68"/>
    <w:rsid w:val="00E96B84"/>
    <w:rsid w:val="00E96C9C"/>
    <w:rsid w:val="00EA0794"/>
    <w:rsid w:val="00EA1034"/>
    <w:rsid w:val="00EA1ACD"/>
    <w:rsid w:val="00EA202D"/>
    <w:rsid w:val="00EA224A"/>
    <w:rsid w:val="00EA2A9C"/>
    <w:rsid w:val="00EA4F75"/>
    <w:rsid w:val="00EA6470"/>
    <w:rsid w:val="00EA7221"/>
    <w:rsid w:val="00EB02D1"/>
    <w:rsid w:val="00EB1CF0"/>
    <w:rsid w:val="00EB2F3D"/>
    <w:rsid w:val="00EB4D06"/>
    <w:rsid w:val="00EB560A"/>
    <w:rsid w:val="00EB6589"/>
    <w:rsid w:val="00EC147E"/>
    <w:rsid w:val="00EC32AC"/>
    <w:rsid w:val="00EC4C1C"/>
    <w:rsid w:val="00EC5378"/>
    <w:rsid w:val="00EC5ABD"/>
    <w:rsid w:val="00EC69B8"/>
    <w:rsid w:val="00EC6BBE"/>
    <w:rsid w:val="00EC6FF3"/>
    <w:rsid w:val="00EC7CC5"/>
    <w:rsid w:val="00ED29C5"/>
    <w:rsid w:val="00ED5836"/>
    <w:rsid w:val="00ED5BCA"/>
    <w:rsid w:val="00ED5D1A"/>
    <w:rsid w:val="00ED66C3"/>
    <w:rsid w:val="00EE1F1C"/>
    <w:rsid w:val="00EE4879"/>
    <w:rsid w:val="00EE5615"/>
    <w:rsid w:val="00EE6106"/>
    <w:rsid w:val="00EE750A"/>
    <w:rsid w:val="00EF133F"/>
    <w:rsid w:val="00EF1B74"/>
    <w:rsid w:val="00EF26D6"/>
    <w:rsid w:val="00EF2C36"/>
    <w:rsid w:val="00EF4934"/>
    <w:rsid w:val="00EF4A98"/>
    <w:rsid w:val="00EF61F9"/>
    <w:rsid w:val="00F01558"/>
    <w:rsid w:val="00F04410"/>
    <w:rsid w:val="00F04AA1"/>
    <w:rsid w:val="00F05BBE"/>
    <w:rsid w:val="00F072D3"/>
    <w:rsid w:val="00F0732B"/>
    <w:rsid w:val="00F1021C"/>
    <w:rsid w:val="00F10D0C"/>
    <w:rsid w:val="00F10EB2"/>
    <w:rsid w:val="00F1106E"/>
    <w:rsid w:val="00F1307B"/>
    <w:rsid w:val="00F15738"/>
    <w:rsid w:val="00F1748A"/>
    <w:rsid w:val="00F21D4A"/>
    <w:rsid w:val="00F22DC7"/>
    <w:rsid w:val="00F23E3C"/>
    <w:rsid w:val="00F24FA1"/>
    <w:rsid w:val="00F251D8"/>
    <w:rsid w:val="00F25B33"/>
    <w:rsid w:val="00F26063"/>
    <w:rsid w:val="00F27366"/>
    <w:rsid w:val="00F30A41"/>
    <w:rsid w:val="00F31712"/>
    <w:rsid w:val="00F32548"/>
    <w:rsid w:val="00F33269"/>
    <w:rsid w:val="00F349D6"/>
    <w:rsid w:val="00F36B4A"/>
    <w:rsid w:val="00F418EA"/>
    <w:rsid w:val="00F423A9"/>
    <w:rsid w:val="00F42684"/>
    <w:rsid w:val="00F44712"/>
    <w:rsid w:val="00F449AC"/>
    <w:rsid w:val="00F4592B"/>
    <w:rsid w:val="00F45A87"/>
    <w:rsid w:val="00F50D82"/>
    <w:rsid w:val="00F51CF2"/>
    <w:rsid w:val="00F610ED"/>
    <w:rsid w:val="00F6111A"/>
    <w:rsid w:val="00F61258"/>
    <w:rsid w:val="00F6183C"/>
    <w:rsid w:val="00F61B80"/>
    <w:rsid w:val="00F62F92"/>
    <w:rsid w:val="00F6444A"/>
    <w:rsid w:val="00F67225"/>
    <w:rsid w:val="00F6779E"/>
    <w:rsid w:val="00F70FA1"/>
    <w:rsid w:val="00F71320"/>
    <w:rsid w:val="00F71A5E"/>
    <w:rsid w:val="00F75E81"/>
    <w:rsid w:val="00F7601A"/>
    <w:rsid w:val="00F77C24"/>
    <w:rsid w:val="00F801CB"/>
    <w:rsid w:val="00F8133E"/>
    <w:rsid w:val="00F81CD2"/>
    <w:rsid w:val="00F83324"/>
    <w:rsid w:val="00F838EA"/>
    <w:rsid w:val="00F844A5"/>
    <w:rsid w:val="00F8568F"/>
    <w:rsid w:val="00F871C3"/>
    <w:rsid w:val="00F9022A"/>
    <w:rsid w:val="00F9123C"/>
    <w:rsid w:val="00F92E4B"/>
    <w:rsid w:val="00F9508E"/>
    <w:rsid w:val="00F963A4"/>
    <w:rsid w:val="00FA04CF"/>
    <w:rsid w:val="00FA207C"/>
    <w:rsid w:val="00FA383C"/>
    <w:rsid w:val="00FA68C9"/>
    <w:rsid w:val="00FA6E67"/>
    <w:rsid w:val="00FA770F"/>
    <w:rsid w:val="00FA7A39"/>
    <w:rsid w:val="00FB063A"/>
    <w:rsid w:val="00FB36BF"/>
    <w:rsid w:val="00FB3836"/>
    <w:rsid w:val="00FB3869"/>
    <w:rsid w:val="00FB6682"/>
    <w:rsid w:val="00FB6AE3"/>
    <w:rsid w:val="00FB70AD"/>
    <w:rsid w:val="00FC0773"/>
    <w:rsid w:val="00FC2DC3"/>
    <w:rsid w:val="00FC3674"/>
    <w:rsid w:val="00FC370D"/>
    <w:rsid w:val="00FC4288"/>
    <w:rsid w:val="00FC50E2"/>
    <w:rsid w:val="00FC5551"/>
    <w:rsid w:val="00FC60E6"/>
    <w:rsid w:val="00FD2D1E"/>
    <w:rsid w:val="00FD4534"/>
    <w:rsid w:val="00FD5594"/>
    <w:rsid w:val="00FD58E3"/>
    <w:rsid w:val="00FD6D57"/>
    <w:rsid w:val="00FD6FDC"/>
    <w:rsid w:val="00FD7CEF"/>
    <w:rsid w:val="00FE056E"/>
    <w:rsid w:val="00FE31F5"/>
    <w:rsid w:val="00FF2371"/>
    <w:rsid w:val="00FF3C94"/>
    <w:rsid w:val="00FF68C1"/>
    <w:rsid w:val="00FF779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55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Style1"/>
    <w:next w:val="Normal"/>
    <w:link w:val="Heading1Char"/>
    <w:uiPriority w:val="9"/>
    <w:qFormat/>
    <w:rsid w:val="003F790C"/>
    <w:pPr>
      <w:outlineLvl w:val="0"/>
    </w:pPr>
  </w:style>
  <w:style w:type="paragraph" w:styleId="Heading2">
    <w:name w:val="heading 2"/>
    <w:basedOn w:val="Normal"/>
    <w:next w:val="Normal"/>
    <w:link w:val="Heading2Char"/>
    <w:uiPriority w:val="9"/>
    <w:unhideWhenUsed/>
    <w:qFormat/>
    <w:rsid w:val="003F790C"/>
    <w:pPr>
      <w:spacing w:line="360" w:lineRule="auto"/>
      <w:jc w:val="both"/>
      <w:outlineLvl w:val="1"/>
    </w:pPr>
    <w:rPr>
      <w:rFonts w:ascii="Times New Roman" w:hAnsi="Times New Roman" w:cs="Times New Roman"/>
      <w:i/>
    </w:rPr>
  </w:style>
  <w:style w:type="paragraph" w:styleId="Heading3">
    <w:name w:val="heading 3"/>
    <w:basedOn w:val="Normal"/>
    <w:next w:val="Normal"/>
    <w:link w:val="Heading3Char"/>
    <w:uiPriority w:val="9"/>
    <w:unhideWhenUsed/>
    <w:qFormat/>
    <w:rsid w:val="006C29BD"/>
    <w:pPr>
      <w:spacing w:line="360" w:lineRule="auto"/>
      <w:jc w:val="both"/>
      <w:outlineLvl w:val="2"/>
    </w:pPr>
    <w:rPr>
      <w:rFonts w:ascii="Times New Roman" w:hAnsi="Times New Roman" w:cs="Times New Roman"/>
      <w:i/>
    </w:rPr>
  </w:style>
  <w:style w:type="paragraph" w:styleId="Heading4">
    <w:name w:val="heading 4"/>
    <w:basedOn w:val="Normal"/>
    <w:next w:val="Normal"/>
    <w:link w:val="Heading4Char"/>
    <w:uiPriority w:val="9"/>
    <w:unhideWhenUsed/>
    <w:qFormat/>
    <w:rsid w:val="006C29BD"/>
    <w:pPr>
      <w:spacing w:line="360" w:lineRule="auto"/>
      <w:jc w:val="both"/>
      <w:outlineLvl w:val="3"/>
    </w:pPr>
    <w:rPr>
      <w:rFonts w:ascii="Times New Roman" w:hAnsi="Times New Roman" w:cs="Times New Roman"/>
      <w:i/>
    </w:rPr>
  </w:style>
  <w:style w:type="paragraph" w:styleId="Heading5">
    <w:name w:val="heading 5"/>
    <w:basedOn w:val="Heading4"/>
    <w:next w:val="Normal"/>
    <w:link w:val="Heading5Char"/>
    <w:uiPriority w:val="9"/>
    <w:unhideWhenUsed/>
    <w:qFormat/>
    <w:rsid w:val="006C29BD"/>
    <w:pPr>
      <w:outlineLvl w:val="4"/>
    </w:p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customStyle="1" w:styleId="TableGrid1">
    <w:name w:val="Table Grid1"/>
    <w:basedOn w:val="TableNormal"/>
    <w:next w:val="TableGrid"/>
    <w:uiPriority w:val="39"/>
    <w:rsid w:val="00953C6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53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3BE2"/>
    <w:pPr>
      <w:ind w:left="720"/>
      <w:contextualSpacing/>
    </w:pPr>
  </w:style>
  <w:style w:type="character" w:customStyle="1" w:styleId="fontstyle01">
    <w:name w:val="fontstyle01"/>
    <w:basedOn w:val="DefaultParagraphFont"/>
    <w:rsid w:val="00927DCD"/>
    <w:rPr>
      <w:rFonts w:ascii="Cambria" w:hAnsi="Cambria" w:hint="default"/>
      <w:b w:val="0"/>
      <w:bCs w:val="0"/>
      <w:i w:val="0"/>
      <w:iCs w:val="0"/>
      <w:color w:val="000000"/>
      <w:sz w:val="24"/>
      <w:szCs w:val="24"/>
    </w:rPr>
  </w:style>
  <w:style w:type="character" w:customStyle="1" w:styleId="fontstyle21">
    <w:name w:val="fontstyle21"/>
    <w:basedOn w:val="DefaultParagraphFont"/>
    <w:rsid w:val="00927DCD"/>
    <w:rPr>
      <w:rFonts w:ascii="Calibri" w:hAnsi="Calibri" w:cs="Calibri" w:hint="default"/>
      <w:b w:val="0"/>
      <w:bCs w:val="0"/>
      <w:i w:val="0"/>
      <w:iCs w:val="0"/>
      <w:color w:val="000000"/>
      <w:sz w:val="22"/>
      <w:szCs w:val="22"/>
    </w:rPr>
  </w:style>
  <w:style w:type="character" w:customStyle="1" w:styleId="fontstyle31">
    <w:name w:val="fontstyle31"/>
    <w:basedOn w:val="DefaultParagraphFont"/>
    <w:rsid w:val="00927DCD"/>
    <w:rPr>
      <w:rFonts w:ascii="Cambria-Italic" w:hAnsi="Cambria-Italic" w:hint="default"/>
      <w:b w:val="0"/>
      <w:bCs w:val="0"/>
      <w:i/>
      <w:iCs/>
      <w:color w:val="000000"/>
      <w:sz w:val="18"/>
      <w:szCs w:val="18"/>
    </w:rPr>
  </w:style>
  <w:style w:type="character" w:customStyle="1" w:styleId="fontstyle41">
    <w:name w:val="fontstyle41"/>
    <w:basedOn w:val="DefaultParagraphFont"/>
    <w:rsid w:val="00927DCD"/>
    <w:rPr>
      <w:rFonts w:ascii="Cambria-Bold" w:hAnsi="Cambria-Bold" w:hint="default"/>
      <w:b/>
      <w:bCs/>
      <w:i w:val="0"/>
      <w:iCs w:val="0"/>
      <w:color w:val="000000"/>
      <w:sz w:val="24"/>
      <w:szCs w:val="24"/>
    </w:rPr>
  </w:style>
  <w:style w:type="paragraph" w:styleId="Header">
    <w:name w:val="header"/>
    <w:basedOn w:val="Normal"/>
    <w:link w:val="HeaderChar"/>
    <w:uiPriority w:val="99"/>
    <w:unhideWhenUsed/>
    <w:rsid w:val="00927DCD"/>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927DCD"/>
    <w:rPr>
      <w:lang w:val="en-US"/>
    </w:rPr>
  </w:style>
  <w:style w:type="paragraph" w:styleId="Footer">
    <w:name w:val="footer"/>
    <w:basedOn w:val="Normal"/>
    <w:link w:val="FooterChar"/>
    <w:uiPriority w:val="99"/>
    <w:unhideWhenUsed/>
    <w:rsid w:val="00927DCD"/>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927DCD"/>
    <w:rPr>
      <w:lang w:val="en-US"/>
    </w:rPr>
  </w:style>
  <w:style w:type="paragraph" w:styleId="BalloonText">
    <w:name w:val="Balloon Text"/>
    <w:basedOn w:val="Normal"/>
    <w:link w:val="BalloonTextChar"/>
    <w:uiPriority w:val="99"/>
    <w:semiHidden/>
    <w:unhideWhenUsed/>
    <w:rsid w:val="00927DCD"/>
    <w:pPr>
      <w:spacing w:after="0" w:line="240" w:lineRule="auto"/>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927DCD"/>
    <w:rPr>
      <w:rFonts w:ascii="Segoe UI" w:hAnsi="Segoe UI" w:cs="Segoe UI"/>
      <w:sz w:val="18"/>
      <w:szCs w:val="18"/>
      <w:lang w:val="en-US"/>
    </w:rPr>
  </w:style>
  <w:style w:type="character" w:styleId="Hyperlink">
    <w:name w:val="Hyperlink"/>
    <w:basedOn w:val="DefaultParagraphFont"/>
    <w:uiPriority w:val="99"/>
    <w:unhideWhenUsed/>
    <w:rsid w:val="00CC4A70"/>
    <w:rPr>
      <w:color w:val="0563C1" w:themeColor="hyperlink"/>
      <w:u w:val="single"/>
    </w:rPr>
  </w:style>
  <w:style w:type="character" w:customStyle="1" w:styleId="UnresolvedMention1">
    <w:name w:val="Unresolved Mention1"/>
    <w:basedOn w:val="DefaultParagraphFont"/>
    <w:uiPriority w:val="99"/>
    <w:semiHidden/>
    <w:unhideWhenUsed/>
    <w:rsid w:val="003A056B"/>
    <w:rPr>
      <w:color w:val="605E5C"/>
      <w:shd w:val="clear" w:color="auto" w:fill="E1DFDD"/>
    </w:rPr>
  </w:style>
  <w:style w:type="character" w:styleId="Emphasis">
    <w:name w:val="Emphasis"/>
    <w:basedOn w:val="DefaultParagraphFont"/>
    <w:uiPriority w:val="20"/>
    <w:qFormat/>
    <w:rsid w:val="009469EA"/>
    <w:rPr>
      <w:i/>
      <w:iCs/>
    </w:rPr>
  </w:style>
  <w:style w:type="paragraph" w:customStyle="1" w:styleId="Style1">
    <w:name w:val="Style1"/>
    <w:basedOn w:val="Normal"/>
    <w:link w:val="Style1Char"/>
    <w:qFormat/>
    <w:rsid w:val="003F790C"/>
    <w:pPr>
      <w:spacing w:line="360" w:lineRule="auto"/>
      <w:jc w:val="both"/>
    </w:pPr>
    <w:rPr>
      <w:rFonts w:ascii="Times New Roman" w:hAnsi="Times New Roman" w:cs="Times New Roman"/>
      <w:b/>
    </w:rPr>
  </w:style>
  <w:style w:type="character" w:customStyle="1" w:styleId="Heading1Char">
    <w:name w:val="Heading 1 Char"/>
    <w:basedOn w:val="DefaultParagraphFont"/>
    <w:link w:val="Heading1"/>
    <w:uiPriority w:val="9"/>
    <w:rsid w:val="003F790C"/>
    <w:rPr>
      <w:rFonts w:ascii="Times New Roman" w:hAnsi="Times New Roman" w:cs="Times New Roman"/>
      <w:b/>
    </w:rPr>
  </w:style>
  <w:style w:type="character" w:customStyle="1" w:styleId="Style1Char">
    <w:name w:val="Style1 Char"/>
    <w:basedOn w:val="DefaultParagraphFont"/>
    <w:link w:val="Style1"/>
    <w:rsid w:val="003F790C"/>
    <w:rPr>
      <w:rFonts w:ascii="Times New Roman" w:hAnsi="Times New Roman" w:cs="Times New Roman"/>
      <w:b/>
    </w:rPr>
  </w:style>
  <w:style w:type="character" w:customStyle="1" w:styleId="Heading2Char">
    <w:name w:val="Heading 2 Char"/>
    <w:basedOn w:val="DefaultParagraphFont"/>
    <w:link w:val="Heading2"/>
    <w:uiPriority w:val="9"/>
    <w:rsid w:val="003F790C"/>
    <w:rPr>
      <w:rFonts w:ascii="Times New Roman" w:hAnsi="Times New Roman" w:cs="Times New Roman"/>
      <w:i/>
    </w:rPr>
  </w:style>
  <w:style w:type="character" w:customStyle="1" w:styleId="Heading3Char">
    <w:name w:val="Heading 3 Char"/>
    <w:basedOn w:val="DefaultParagraphFont"/>
    <w:link w:val="Heading3"/>
    <w:uiPriority w:val="9"/>
    <w:rsid w:val="006C29BD"/>
    <w:rPr>
      <w:rFonts w:ascii="Times New Roman" w:hAnsi="Times New Roman" w:cs="Times New Roman"/>
      <w:i/>
    </w:rPr>
  </w:style>
  <w:style w:type="character" w:customStyle="1" w:styleId="Heading4Char">
    <w:name w:val="Heading 4 Char"/>
    <w:basedOn w:val="DefaultParagraphFont"/>
    <w:link w:val="Heading4"/>
    <w:uiPriority w:val="9"/>
    <w:rsid w:val="006C29BD"/>
    <w:rPr>
      <w:rFonts w:ascii="Times New Roman" w:hAnsi="Times New Roman" w:cs="Times New Roman"/>
      <w:i/>
    </w:rPr>
  </w:style>
  <w:style w:type="character" w:customStyle="1" w:styleId="Heading5Char">
    <w:name w:val="Heading 5 Char"/>
    <w:basedOn w:val="DefaultParagraphFont"/>
    <w:link w:val="Heading5"/>
    <w:uiPriority w:val="9"/>
    <w:rsid w:val="006C29BD"/>
    <w:rPr>
      <w:rFonts w:ascii="Times New Roman" w:hAnsi="Times New Roman" w:cs="Times New Roman"/>
      <w:i/>
    </w:rPr>
  </w:style>
  <w:style w:type="paragraph" w:styleId="FootnoteText">
    <w:name w:val="footnote text"/>
    <w:basedOn w:val="Normal"/>
    <w:link w:val="FootnoteTextChar"/>
    <w:uiPriority w:val="99"/>
    <w:semiHidden/>
    <w:unhideWhenUsed/>
    <w:rsid w:val="00A725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2538"/>
    <w:rPr>
      <w:sz w:val="20"/>
      <w:szCs w:val="20"/>
    </w:rPr>
  </w:style>
  <w:style w:type="character" w:styleId="FootnoteReference">
    <w:name w:val="footnote reference"/>
    <w:basedOn w:val="DefaultParagraphFont"/>
    <w:uiPriority w:val="99"/>
    <w:semiHidden/>
    <w:unhideWhenUsed/>
    <w:rsid w:val="00A72538"/>
    <w:rPr>
      <w:vertAlign w:val="superscript"/>
    </w:rPr>
  </w:style>
  <w:style w:type="character" w:customStyle="1" w:styleId="UnresolvedMention2">
    <w:name w:val="Unresolved Mention2"/>
    <w:basedOn w:val="DefaultParagraphFont"/>
    <w:uiPriority w:val="99"/>
    <w:semiHidden/>
    <w:unhideWhenUsed/>
    <w:rsid w:val="009760C4"/>
    <w:rPr>
      <w:color w:val="605E5C"/>
      <w:shd w:val="clear" w:color="auto" w:fill="E1DFDD"/>
    </w:rPr>
  </w:style>
  <w:style w:type="character" w:styleId="CommentReference">
    <w:name w:val="annotation reference"/>
    <w:basedOn w:val="DefaultParagraphFont"/>
    <w:uiPriority w:val="99"/>
    <w:semiHidden/>
    <w:unhideWhenUsed/>
    <w:rsid w:val="0014283E"/>
    <w:rPr>
      <w:sz w:val="16"/>
      <w:szCs w:val="16"/>
    </w:rPr>
  </w:style>
  <w:style w:type="paragraph" w:styleId="CommentText">
    <w:name w:val="annotation text"/>
    <w:basedOn w:val="Normal"/>
    <w:link w:val="CommentTextChar"/>
    <w:uiPriority w:val="99"/>
    <w:semiHidden/>
    <w:unhideWhenUsed/>
    <w:rsid w:val="0014283E"/>
    <w:pPr>
      <w:spacing w:line="240" w:lineRule="auto"/>
    </w:pPr>
    <w:rPr>
      <w:sz w:val="20"/>
      <w:szCs w:val="20"/>
    </w:rPr>
  </w:style>
  <w:style w:type="character" w:customStyle="1" w:styleId="CommentTextChar">
    <w:name w:val="Comment Text Char"/>
    <w:basedOn w:val="DefaultParagraphFont"/>
    <w:link w:val="CommentText"/>
    <w:uiPriority w:val="99"/>
    <w:semiHidden/>
    <w:rsid w:val="0014283E"/>
    <w:rPr>
      <w:sz w:val="20"/>
      <w:szCs w:val="20"/>
    </w:rPr>
  </w:style>
  <w:style w:type="paragraph" w:styleId="CommentSubject">
    <w:name w:val="annotation subject"/>
    <w:basedOn w:val="CommentText"/>
    <w:next w:val="CommentText"/>
    <w:link w:val="CommentSubjectChar"/>
    <w:uiPriority w:val="99"/>
    <w:semiHidden/>
    <w:unhideWhenUsed/>
    <w:rsid w:val="0014283E"/>
    <w:rPr>
      <w:b/>
      <w:bCs/>
    </w:rPr>
  </w:style>
  <w:style w:type="character" w:customStyle="1" w:styleId="CommentSubjectChar">
    <w:name w:val="Comment Subject Char"/>
    <w:basedOn w:val="CommentTextChar"/>
    <w:link w:val="CommentSubject"/>
    <w:uiPriority w:val="99"/>
    <w:semiHidden/>
    <w:rsid w:val="0014283E"/>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4D2009"/>
    <w:pPr>
      <w:spacing w:before="100" w:beforeAutospacing="1" w:after="100" w:afterAutospacing="1" w:line="240" w:lineRule="auto"/>
    </w:pPr>
    <w:rPr>
      <w:rFonts w:ascii="Times New Roman" w:eastAsia="Times New Roman" w:hAnsi="Times New Roman" w:cs="Times New Roman"/>
      <w:sz w:val="24"/>
      <w:szCs w:val="24"/>
      <w:lang w:val="en-IE"/>
    </w:rPr>
  </w:style>
  <w:style w:type="character" w:customStyle="1" w:styleId="UnresolvedMention3">
    <w:name w:val="Unresolved Mention3"/>
    <w:basedOn w:val="DefaultParagraphFont"/>
    <w:uiPriority w:val="99"/>
    <w:semiHidden/>
    <w:unhideWhenUsed/>
    <w:rsid w:val="006C67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ge.gitlab.com/rs/194-VVC-221/images/the-remote-work-report-by-gitlab.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link.springer.com/article/10.1007/s10726-014-9421-7"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party.space/virtual-team-building/" TargetMode="External"/><Relationship Id="rId3" Type="http://schemas.openxmlformats.org/officeDocument/2006/relationships/hyperlink" Target="https://amerisleep.com/blog/remote-workers-and-rest/" TargetMode="External"/><Relationship Id="rId7" Type="http://schemas.openxmlformats.org/officeDocument/2006/relationships/hyperlink" Target="https://www.remoteteambuilding.io/" TargetMode="External"/><Relationship Id="rId2" Type="http://schemas.openxmlformats.org/officeDocument/2006/relationships/hyperlink" Target="https://buffer.com/state-of-remote-work/2020" TargetMode="External"/><Relationship Id="rId1" Type="http://schemas.openxmlformats.org/officeDocument/2006/relationships/hyperlink" Target="https://twitter.com/richardbranson/status/435376261603393537" TargetMode="External"/><Relationship Id="rId6" Type="http://schemas.openxmlformats.org/officeDocument/2006/relationships/hyperlink" Target="https://asq.org/quality-resources/employee-empowerment" TargetMode="External"/><Relationship Id="rId5" Type="http://schemas.openxmlformats.org/officeDocument/2006/relationships/hyperlink" Target="https://www.forbes.com/sites/timbajarin/2021/04/29/work-from-home-is-the-new-normal-for-workers-around-the-world/" TargetMode="External"/><Relationship Id="rId4" Type="http://schemas.openxmlformats.org/officeDocument/2006/relationships/hyperlink" Target="https://www.shrm.org/about-shrm/press-room/press-releases/pages/-shrm-research-reveals-negative-perceptions-of-remote-work.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57</Pages>
  <Words>19988</Words>
  <Characters>106740</Characters>
  <Application>Microsoft Office Word</Application>
  <DocSecurity>0</DocSecurity>
  <Lines>2808</Lines>
  <Paragraphs>1473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2022-11-08T11:11:00Z</dcterms:created>
  <dcterms:modified xsi:type="dcterms:W3CDTF">2023-05-11T11:48:00Z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3aee560428254274b01b2b03c0ffbbeb5269e5ddfeaea0387dda4089a10aa835</vt:lpwstr>
  </property>
</Properties>
</file>