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8162E2" w14:textId="20C8C3A6" w:rsidR="00FB289E" w:rsidRPr="008B38B7" w:rsidRDefault="00FB5368" w:rsidP="00141085">
      <w:pPr>
        <w:spacing w:line="480" w:lineRule="auto"/>
        <w:jc w:val="center"/>
        <w:rPr>
          <w:rFonts w:ascii="Times New Roman" w:hAnsi="Times New Roman" w:cs="Times New Roman"/>
          <w:b/>
          <w:bCs/>
          <w:sz w:val="28"/>
          <w:szCs w:val="28"/>
        </w:rPr>
      </w:pPr>
      <w:r w:rsidRPr="008B38B7">
        <w:rPr>
          <w:rFonts w:ascii="Times New Roman" w:hAnsi="Times New Roman" w:cs="Times New Roman"/>
          <w:b/>
          <w:bCs/>
          <w:sz w:val="28"/>
          <w:szCs w:val="28"/>
        </w:rPr>
        <w:t>From “</w:t>
      </w:r>
      <w:r w:rsidR="003D4E45" w:rsidRPr="008B38B7">
        <w:rPr>
          <w:rFonts w:ascii="Times New Roman" w:hAnsi="Times New Roman" w:cs="Times New Roman"/>
          <w:b/>
          <w:bCs/>
          <w:sz w:val="28"/>
          <w:szCs w:val="28"/>
        </w:rPr>
        <w:t>V</w:t>
      </w:r>
      <w:r w:rsidR="00FB289E" w:rsidRPr="008B38B7">
        <w:rPr>
          <w:rFonts w:ascii="Times New Roman" w:hAnsi="Times New Roman" w:cs="Times New Roman"/>
          <w:b/>
          <w:bCs/>
          <w:sz w:val="28"/>
          <w:szCs w:val="28"/>
        </w:rPr>
        <w:t xml:space="preserve">irtual </w:t>
      </w:r>
      <w:r w:rsidR="003D4E45" w:rsidRPr="008B38B7">
        <w:rPr>
          <w:rFonts w:ascii="Times New Roman" w:hAnsi="Times New Roman" w:cs="Times New Roman"/>
          <w:b/>
          <w:bCs/>
          <w:sz w:val="28"/>
          <w:szCs w:val="28"/>
        </w:rPr>
        <w:t>D</w:t>
      </w:r>
      <w:r w:rsidR="00FB289E" w:rsidRPr="008B38B7">
        <w:rPr>
          <w:rFonts w:ascii="Times New Roman" w:hAnsi="Times New Roman" w:cs="Times New Roman"/>
          <w:b/>
          <w:bCs/>
          <w:sz w:val="28"/>
          <w:szCs w:val="28"/>
        </w:rPr>
        <w:t>emocracy</w:t>
      </w:r>
      <w:r w:rsidRPr="008B38B7">
        <w:rPr>
          <w:rFonts w:ascii="Times New Roman" w:hAnsi="Times New Roman" w:cs="Times New Roman"/>
          <w:b/>
          <w:bCs/>
          <w:sz w:val="28"/>
          <w:szCs w:val="28"/>
        </w:rPr>
        <w:t>” to</w:t>
      </w:r>
      <w:r w:rsidR="00FB289E" w:rsidRPr="008B38B7">
        <w:rPr>
          <w:rFonts w:ascii="Times New Roman" w:hAnsi="Times New Roman" w:cs="Times New Roman"/>
          <w:b/>
          <w:bCs/>
          <w:sz w:val="28"/>
          <w:szCs w:val="28"/>
        </w:rPr>
        <w:t xml:space="preserve"> </w:t>
      </w:r>
      <w:proofErr w:type="spellStart"/>
      <w:r w:rsidR="003D4E45" w:rsidRPr="008B38B7">
        <w:rPr>
          <w:rFonts w:ascii="Times New Roman" w:hAnsi="Times New Roman" w:cs="Times New Roman"/>
          <w:b/>
          <w:bCs/>
          <w:sz w:val="28"/>
          <w:szCs w:val="28"/>
        </w:rPr>
        <w:t>A</w:t>
      </w:r>
      <w:r w:rsidR="00FB289E" w:rsidRPr="008B38B7">
        <w:rPr>
          <w:rFonts w:ascii="Times New Roman" w:hAnsi="Times New Roman" w:cs="Times New Roman"/>
          <w:b/>
          <w:bCs/>
          <w:sz w:val="28"/>
          <w:szCs w:val="28"/>
        </w:rPr>
        <w:t>uthocracy</w:t>
      </w:r>
      <w:proofErr w:type="spellEnd"/>
      <w:r w:rsidR="00FB289E" w:rsidRPr="008B38B7">
        <w:rPr>
          <w:rFonts w:ascii="Times New Roman" w:hAnsi="Times New Roman" w:cs="Times New Roman"/>
          <w:b/>
          <w:bCs/>
          <w:sz w:val="28"/>
          <w:szCs w:val="28"/>
        </w:rPr>
        <w:t xml:space="preserve"> or </w:t>
      </w:r>
      <w:r w:rsidR="003D4E45" w:rsidRPr="008B38B7">
        <w:rPr>
          <w:rFonts w:ascii="Times New Roman" w:hAnsi="Times New Roman" w:cs="Times New Roman"/>
          <w:b/>
          <w:bCs/>
          <w:sz w:val="28"/>
          <w:szCs w:val="28"/>
        </w:rPr>
        <w:t>R</w:t>
      </w:r>
      <w:r w:rsidR="00FB289E" w:rsidRPr="008B38B7">
        <w:rPr>
          <w:rFonts w:ascii="Times New Roman" w:hAnsi="Times New Roman" w:cs="Times New Roman"/>
          <w:b/>
          <w:bCs/>
          <w:sz w:val="28"/>
          <w:szCs w:val="28"/>
        </w:rPr>
        <w:t xml:space="preserve">egime </w:t>
      </w:r>
      <w:r w:rsidR="003D4E45" w:rsidRPr="008B38B7">
        <w:rPr>
          <w:rFonts w:ascii="Times New Roman" w:hAnsi="Times New Roman" w:cs="Times New Roman"/>
          <w:b/>
          <w:bCs/>
          <w:sz w:val="28"/>
          <w:szCs w:val="28"/>
        </w:rPr>
        <w:t>D</w:t>
      </w:r>
      <w:r w:rsidR="00FB289E" w:rsidRPr="008B38B7">
        <w:rPr>
          <w:rFonts w:ascii="Times New Roman" w:hAnsi="Times New Roman" w:cs="Times New Roman"/>
          <w:b/>
          <w:bCs/>
          <w:sz w:val="28"/>
          <w:szCs w:val="28"/>
        </w:rPr>
        <w:t>iversity</w:t>
      </w:r>
      <w:r w:rsidR="003D4E45" w:rsidRPr="008B38B7">
        <w:rPr>
          <w:rFonts w:ascii="Times New Roman" w:hAnsi="Times New Roman" w:cs="Times New Roman"/>
          <w:b/>
          <w:bCs/>
          <w:sz w:val="28"/>
          <w:szCs w:val="28"/>
        </w:rPr>
        <w:t>? Prospects for Democratisation</w:t>
      </w:r>
      <w:r w:rsidR="00413BD6" w:rsidRPr="008B38B7">
        <w:rPr>
          <w:rFonts w:ascii="Times New Roman" w:hAnsi="Times New Roman" w:cs="Times New Roman"/>
          <w:b/>
          <w:bCs/>
          <w:sz w:val="28"/>
          <w:szCs w:val="28"/>
        </w:rPr>
        <w:t xml:space="preserve"> in Africa</w:t>
      </w:r>
      <w:r w:rsidR="00FB289E" w:rsidRPr="008B38B7">
        <w:rPr>
          <w:rStyle w:val="FootnoteReference"/>
          <w:rFonts w:ascii="Times New Roman" w:hAnsi="Times New Roman"/>
          <w:b/>
          <w:bCs/>
          <w:sz w:val="28"/>
          <w:szCs w:val="28"/>
        </w:rPr>
        <w:footnoteReference w:id="1"/>
      </w:r>
    </w:p>
    <w:p w14:paraId="77BB5370" w14:textId="77777777" w:rsidR="00FB289E" w:rsidRPr="006570FA" w:rsidRDefault="00FB289E" w:rsidP="00141085">
      <w:pPr>
        <w:spacing w:line="480" w:lineRule="auto"/>
        <w:jc w:val="center"/>
        <w:rPr>
          <w:rFonts w:ascii="Times New Roman" w:hAnsi="Times New Roman" w:cs="Times New Roman"/>
          <w:sz w:val="24"/>
          <w:szCs w:val="24"/>
        </w:rPr>
      </w:pPr>
      <w:r w:rsidRPr="006570FA">
        <w:rPr>
          <w:rFonts w:ascii="Times New Roman" w:hAnsi="Times New Roman" w:cs="Times New Roman"/>
          <w:sz w:val="24"/>
          <w:szCs w:val="24"/>
        </w:rPr>
        <w:t>Pádraig Carmody, Trinity College Dublin</w:t>
      </w:r>
      <w:r>
        <w:rPr>
          <w:rFonts w:ascii="Times New Roman" w:hAnsi="Times New Roman" w:cs="Times New Roman"/>
          <w:sz w:val="24"/>
          <w:szCs w:val="24"/>
        </w:rPr>
        <w:t xml:space="preserve"> and University of Johannesburg</w:t>
      </w:r>
    </w:p>
    <w:p w14:paraId="687CD9A2" w14:textId="77777777" w:rsidR="00FB289E" w:rsidRDefault="00FB289E" w:rsidP="00556735">
      <w:pPr>
        <w:spacing w:line="480" w:lineRule="auto"/>
        <w:rPr>
          <w:rFonts w:ascii="Times New Roman" w:hAnsi="Times New Roman" w:cs="Times New Roman"/>
          <w:sz w:val="24"/>
          <w:szCs w:val="24"/>
        </w:rPr>
      </w:pPr>
    </w:p>
    <w:p w14:paraId="18B61610" w14:textId="77777777" w:rsidR="00FB289E" w:rsidRPr="004D7986" w:rsidRDefault="00FB289E" w:rsidP="004D7986">
      <w:pPr>
        <w:spacing w:line="480" w:lineRule="auto"/>
        <w:jc w:val="center"/>
        <w:rPr>
          <w:rFonts w:ascii="Times New Roman" w:hAnsi="Times New Roman" w:cs="Times New Roman"/>
          <w:b/>
          <w:bCs/>
          <w:sz w:val="28"/>
          <w:szCs w:val="28"/>
        </w:rPr>
      </w:pPr>
      <w:r w:rsidRPr="004D7986">
        <w:rPr>
          <w:rFonts w:ascii="Times New Roman" w:hAnsi="Times New Roman" w:cs="Times New Roman"/>
          <w:b/>
          <w:bCs/>
          <w:sz w:val="28"/>
          <w:szCs w:val="28"/>
        </w:rPr>
        <w:t>Introduction</w:t>
      </w:r>
    </w:p>
    <w:p w14:paraId="674C3D59" w14:textId="1F175DD5" w:rsidR="0098315B" w:rsidRDefault="00FB289E" w:rsidP="00556735">
      <w:pPr>
        <w:spacing w:line="480" w:lineRule="auto"/>
        <w:rPr>
          <w:rFonts w:ascii="Times New Roman" w:hAnsi="Times New Roman" w:cs="Times New Roman"/>
          <w:sz w:val="24"/>
          <w:szCs w:val="24"/>
        </w:rPr>
      </w:pPr>
      <w:r w:rsidRPr="00556735">
        <w:rPr>
          <w:rFonts w:ascii="Times New Roman" w:hAnsi="Times New Roman" w:cs="Times New Roman"/>
          <w:sz w:val="24"/>
          <w:szCs w:val="24"/>
        </w:rPr>
        <w:t>Much has been written about the nature of democracy in Africa</w:t>
      </w:r>
      <w:r>
        <w:rPr>
          <w:rFonts w:ascii="Times New Roman" w:hAnsi="Times New Roman" w:cs="Times New Roman"/>
          <w:sz w:val="24"/>
          <w:szCs w:val="24"/>
        </w:rPr>
        <w:t>, particularly in recent decades</w:t>
      </w:r>
      <w:r w:rsidRPr="00556735">
        <w:rPr>
          <w:rFonts w:ascii="Times New Roman" w:hAnsi="Times New Roman" w:cs="Times New Roman"/>
          <w:sz w:val="24"/>
          <w:szCs w:val="24"/>
        </w:rPr>
        <w:t xml:space="preserve">. </w:t>
      </w:r>
      <w:r>
        <w:rPr>
          <w:rFonts w:ascii="Times New Roman" w:hAnsi="Times New Roman" w:cs="Times New Roman"/>
          <w:sz w:val="24"/>
          <w:szCs w:val="24"/>
        </w:rPr>
        <w:t xml:space="preserve">After the end of the “first” Cold War, large parts of </w:t>
      </w:r>
      <w:r w:rsidR="00E80BB5">
        <w:rPr>
          <w:rFonts w:ascii="Times New Roman" w:hAnsi="Times New Roman" w:cs="Times New Roman"/>
          <w:sz w:val="24"/>
          <w:szCs w:val="24"/>
        </w:rPr>
        <w:t xml:space="preserve">the continent </w:t>
      </w:r>
      <w:r>
        <w:rPr>
          <w:rFonts w:ascii="Times New Roman" w:hAnsi="Times New Roman" w:cs="Times New Roman"/>
          <w:sz w:val="24"/>
          <w:szCs w:val="24"/>
        </w:rPr>
        <w:t xml:space="preserve">appeared to be part of the “third wave” of democratization </w:t>
      </w:r>
      <w:r>
        <w:rPr>
          <w:rFonts w:ascii="Times New Roman" w:hAnsi="Times New Roman" w:cs="Times New Roman"/>
          <w:noProof/>
          <w:sz w:val="24"/>
          <w:szCs w:val="24"/>
        </w:rPr>
        <w:t>(Huntingdon, 1991)</w:t>
      </w:r>
      <w:r>
        <w:rPr>
          <w:rFonts w:ascii="Times New Roman" w:hAnsi="Times New Roman" w:cs="Times New Roman"/>
          <w:sz w:val="24"/>
          <w:szCs w:val="24"/>
        </w:rPr>
        <w:t xml:space="preserve">. </w:t>
      </w:r>
      <w:r w:rsidR="00E80BB5">
        <w:rPr>
          <w:rFonts w:ascii="Times New Roman" w:hAnsi="Times New Roman" w:cs="Times New Roman"/>
          <w:sz w:val="24"/>
          <w:szCs w:val="24"/>
        </w:rPr>
        <w:t>During the “unipolar moment”</w:t>
      </w:r>
      <w:r w:rsidR="00E80BB5" w:rsidRPr="00556735">
        <w:rPr>
          <w:rFonts w:ascii="Times New Roman" w:hAnsi="Times New Roman" w:cs="Times New Roman"/>
          <w:sz w:val="24"/>
          <w:szCs w:val="24"/>
        </w:rPr>
        <w:t xml:space="preserve"> </w:t>
      </w:r>
      <w:r w:rsidR="00E80BB5">
        <w:rPr>
          <w:rFonts w:ascii="Times New Roman" w:hAnsi="Times New Roman" w:cs="Times New Roman"/>
          <w:sz w:val="24"/>
          <w:szCs w:val="24"/>
        </w:rPr>
        <w:t xml:space="preserve">of </w:t>
      </w:r>
      <w:r w:rsidR="00413BD6">
        <w:rPr>
          <w:rFonts w:ascii="Times New Roman" w:hAnsi="Times New Roman" w:cs="Times New Roman"/>
          <w:sz w:val="24"/>
          <w:szCs w:val="24"/>
        </w:rPr>
        <w:t>US/</w:t>
      </w:r>
      <w:r w:rsidR="00E80BB5">
        <w:rPr>
          <w:rFonts w:ascii="Times New Roman" w:hAnsi="Times New Roman" w:cs="Times New Roman"/>
          <w:sz w:val="24"/>
          <w:szCs w:val="24"/>
        </w:rPr>
        <w:t xml:space="preserve">Western dominance after the collapse of the Soviet Bloc there were strong incentives for African </w:t>
      </w:r>
      <w:r w:rsidR="004C78A7">
        <w:rPr>
          <w:rFonts w:ascii="Times New Roman" w:hAnsi="Times New Roman" w:cs="Times New Roman"/>
          <w:sz w:val="24"/>
          <w:szCs w:val="24"/>
        </w:rPr>
        <w:t>states</w:t>
      </w:r>
      <w:r w:rsidR="00E80BB5">
        <w:rPr>
          <w:rFonts w:ascii="Times New Roman" w:hAnsi="Times New Roman" w:cs="Times New Roman"/>
          <w:sz w:val="24"/>
          <w:szCs w:val="24"/>
        </w:rPr>
        <w:t xml:space="preserve"> to present themselves to the “international community” as democratic, in order to access aid flows for example. </w:t>
      </w:r>
    </w:p>
    <w:p w14:paraId="1C79211B" w14:textId="306F7107" w:rsidR="00FB289E" w:rsidRDefault="00E80BB5" w:rsidP="004D7986">
      <w:pPr>
        <w:spacing w:line="480" w:lineRule="auto"/>
        <w:ind w:firstLine="720"/>
        <w:rPr>
          <w:rFonts w:ascii="Times New Roman" w:hAnsi="Times New Roman" w:cs="Times New Roman"/>
          <w:sz w:val="24"/>
          <w:szCs w:val="24"/>
        </w:rPr>
      </w:pPr>
      <w:r>
        <w:rPr>
          <w:rFonts w:ascii="Times New Roman" w:hAnsi="Times New Roman" w:cs="Times New Roman"/>
          <w:sz w:val="24"/>
          <w:szCs w:val="24"/>
        </w:rPr>
        <w:t>I</w:t>
      </w:r>
      <w:r w:rsidR="00222CCF">
        <w:rPr>
          <w:rFonts w:ascii="Times New Roman" w:hAnsi="Times New Roman" w:cs="Times New Roman"/>
          <w:sz w:val="24"/>
          <w:szCs w:val="24"/>
        </w:rPr>
        <w:t xml:space="preserve">n many cases </w:t>
      </w:r>
      <w:r w:rsidR="004D7986">
        <w:rPr>
          <w:rFonts w:ascii="Times New Roman" w:hAnsi="Times New Roman" w:cs="Times New Roman"/>
          <w:sz w:val="24"/>
          <w:szCs w:val="24"/>
        </w:rPr>
        <w:t xml:space="preserve">however </w:t>
      </w:r>
      <w:r w:rsidR="00222CCF">
        <w:rPr>
          <w:rFonts w:ascii="Times New Roman" w:hAnsi="Times New Roman" w:cs="Times New Roman"/>
          <w:sz w:val="24"/>
          <w:szCs w:val="24"/>
        </w:rPr>
        <w:t xml:space="preserve">regimes were Janus faced – outwardly democratic, but inwardly </w:t>
      </w:r>
      <w:r w:rsidR="00696478">
        <w:rPr>
          <w:rFonts w:ascii="Times New Roman" w:hAnsi="Times New Roman" w:cs="Times New Roman"/>
          <w:sz w:val="24"/>
          <w:szCs w:val="24"/>
        </w:rPr>
        <w:t>authoritarian</w:t>
      </w:r>
      <w:r w:rsidR="00222CCF">
        <w:rPr>
          <w:rFonts w:ascii="Times New Roman" w:hAnsi="Times New Roman" w:cs="Times New Roman"/>
          <w:sz w:val="24"/>
          <w:szCs w:val="24"/>
        </w:rPr>
        <w:t xml:space="preserve"> – </w:t>
      </w:r>
      <w:r w:rsidR="00A52001">
        <w:rPr>
          <w:rFonts w:ascii="Times New Roman" w:hAnsi="Times New Roman" w:cs="Times New Roman"/>
          <w:sz w:val="24"/>
          <w:szCs w:val="24"/>
        </w:rPr>
        <w:t xml:space="preserve">what are sometimes termed </w:t>
      </w:r>
      <w:r w:rsidR="002F7149">
        <w:rPr>
          <w:rFonts w:ascii="Times New Roman" w:hAnsi="Times New Roman" w:cs="Times New Roman"/>
          <w:sz w:val="24"/>
          <w:szCs w:val="24"/>
        </w:rPr>
        <w:t>“</w:t>
      </w:r>
      <w:r w:rsidR="00222CCF">
        <w:rPr>
          <w:rFonts w:ascii="Times New Roman" w:hAnsi="Times New Roman" w:cs="Times New Roman"/>
          <w:sz w:val="24"/>
          <w:szCs w:val="24"/>
        </w:rPr>
        <w:t>hybrid</w:t>
      </w:r>
      <w:r w:rsidR="002F7149">
        <w:rPr>
          <w:rFonts w:ascii="Times New Roman" w:hAnsi="Times New Roman" w:cs="Times New Roman"/>
          <w:sz w:val="24"/>
          <w:szCs w:val="24"/>
        </w:rPr>
        <w:t>”</w:t>
      </w:r>
      <w:r w:rsidR="00222CCF">
        <w:rPr>
          <w:rFonts w:ascii="Times New Roman" w:hAnsi="Times New Roman" w:cs="Times New Roman"/>
          <w:sz w:val="24"/>
          <w:szCs w:val="24"/>
        </w:rPr>
        <w:t xml:space="preserve"> regimes</w:t>
      </w:r>
      <w:r w:rsidR="009A5B9D">
        <w:rPr>
          <w:rFonts w:ascii="Times New Roman" w:hAnsi="Times New Roman" w:cs="Times New Roman"/>
          <w:sz w:val="24"/>
          <w:szCs w:val="24"/>
        </w:rPr>
        <w:t xml:space="preserve"> (Diamond, 2002)</w:t>
      </w:r>
      <w:r w:rsidR="00222CCF">
        <w:rPr>
          <w:rFonts w:ascii="Times New Roman" w:hAnsi="Times New Roman" w:cs="Times New Roman"/>
          <w:sz w:val="24"/>
          <w:szCs w:val="24"/>
        </w:rPr>
        <w:t xml:space="preserve">. </w:t>
      </w:r>
      <w:r w:rsidR="00FB289E" w:rsidRPr="00556735">
        <w:rPr>
          <w:rFonts w:ascii="Times New Roman" w:hAnsi="Times New Roman" w:cs="Times New Roman"/>
          <w:sz w:val="24"/>
          <w:szCs w:val="24"/>
        </w:rPr>
        <w:t xml:space="preserve">Joseph </w:t>
      </w:r>
      <w:r w:rsidR="0021219F">
        <w:rPr>
          <w:rFonts w:ascii="Times New Roman" w:hAnsi="Times New Roman" w:cs="Times New Roman"/>
          <w:noProof/>
          <w:sz w:val="24"/>
          <w:szCs w:val="24"/>
        </w:rPr>
        <w:t>(1997)</w:t>
      </w:r>
      <w:r w:rsidR="0021219F">
        <w:rPr>
          <w:rFonts w:ascii="Times New Roman" w:hAnsi="Times New Roman" w:cs="Times New Roman"/>
          <w:sz w:val="24"/>
          <w:szCs w:val="24"/>
        </w:rPr>
        <w:t xml:space="preserve"> </w:t>
      </w:r>
      <w:r w:rsidR="004D7986">
        <w:rPr>
          <w:rFonts w:ascii="Times New Roman" w:hAnsi="Times New Roman" w:cs="Times New Roman"/>
          <w:sz w:val="24"/>
          <w:szCs w:val="24"/>
        </w:rPr>
        <w:t xml:space="preserve">coined the term </w:t>
      </w:r>
      <w:r w:rsidR="00FB289E">
        <w:rPr>
          <w:rFonts w:ascii="Times New Roman" w:hAnsi="Times New Roman" w:cs="Times New Roman"/>
          <w:sz w:val="24"/>
          <w:szCs w:val="24"/>
        </w:rPr>
        <w:t>“</w:t>
      </w:r>
      <w:r w:rsidR="00FB289E" w:rsidRPr="00556735">
        <w:rPr>
          <w:rFonts w:ascii="Times New Roman" w:hAnsi="Times New Roman" w:cs="Times New Roman"/>
          <w:sz w:val="24"/>
          <w:szCs w:val="24"/>
        </w:rPr>
        <w:t>virtual democracy</w:t>
      </w:r>
      <w:r w:rsidR="00FB289E">
        <w:rPr>
          <w:rFonts w:ascii="Times New Roman" w:hAnsi="Times New Roman" w:cs="Times New Roman"/>
          <w:sz w:val="24"/>
          <w:szCs w:val="24"/>
        </w:rPr>
        <w:t>”</w:t>
      </w:r>
      <w:r w:rsidR="00FB289E" w:rsidRPr="00556735">
        <w:rPr>
          <w:rFonts w:ascii="Times New Roman" w:hAnsi="Times New Roman" w:cs="Times New Roman"/>
          <w:sz w:val="24"/>
          <w:szCs w:val="24"/>
        </w:rPr>
        <w:t xml:space="preserve"> </w:t>
      </w:r>
      <w:r w:rsidR="00222CCF">
        <w:rPr>
          <w:rFonts w:ascii="Times New Roman" w:hAnsi="Times New Roman" w:cs="Times New Roman"/>
          <w:sz w:val="24"/>
          <w:szCs w:val="24"/>
        </w:rPr>
        <w:t xml:space="preserve">to account for this phenomenon. However, </w:t>
      </w:r>
      <w:r w:rsidR="00696478">
        <w:rPr>
          <w:rFonts w:ascii="Times New Roman" w:hAnsi="Times New Roman" w:cs="Times New Roman"/>
          <w:sz w:val="24"/>
          <w:szCs w:val="24"/>
        </w:rPr>
        <w:t xml:space="preserve">the global context is changing </w:t>
      </w:r>
      <w:r w:rsidR="00222CCF">
        <w:rPr>
          <w:rFonts w:ascii="Times New Roman" w:hAnsi="Times New Roman" w:cs="Times New Roman"/>
          <w:sz w:val="24"/>
          <w:szCs w:val="24"/>
        </w:rPr>
        <w:t>as the world has transitioned to multipolarity</w:t>
      </w:r>
      <w:r w:rsidR="004601DA">
        <w:rPr>
          <w:rFonts w:ascii="Times New Roman" w:hAnsi="Times New Roman" w:cs="Times New Roman"/>
          <w:sz w:val="24"/>
          <w:szCs w:val="24"/>
        </w:rPr>
        <w:t xml:space="preserve"> and </w:t>
      </w:r>
      <w:r w:rsidR="00222CCF">
        <w:rPr>
          <w:rFonts w:ascii="Times New Roman" w:hAnsi="Times New Roman" w:cs="Times New Roman"/>
          <w:sz w:val="24"/>
          <w:szCs w:val="24"/>
        </w:rPr>
        <w:t xml:space="preserve">(Suri, 2024) </w:t>
      </w:r>
      <w:r w:rsidR="00696478">
        <w:rPr>
          <w:rFonts w:ascii="Times New Roman" w:hAnsi="Times New Roman" w:cs="Times New Roman"/>
          <w:sz w:val="24"/>
          <w:szCs w:val="24"/>
        </w:rPr>
        <w:t xml:space="preserve">and </w:t>
      </w:r>
      <w:r w:rsidR="00222CCF">
        <w:rPr>
          <w:rFonts w:ascii="Times New Roman" w:hAnsi="Times New Roman" w:cs="Times New Roman"/>
          <w:sz w:val="24"/>
          <w:szCs w:val="24"/>
        </w:rPr>
        <w:t>a “new” Cold War (Leoni, 2024)</w:t>
      </w:r>
      <w:r w:rsidR="00696478">
        <w:rPr>
          <w:rFonts w:ascii="Times New Roman" w:hAnsi="Times New Roman" w:cs="Times New Roman"/>
          <w:sz w:val="24"/>
          <w:szCs w:val="24"/>
        </w:rPr>
        <w:t xml:space="preserve">. </w:t>
      </w:r>
      <w:r w:rsidR="002F7149">
        <w:rPr>
          <w:rFonts w:ascii="Times New Roman" w:hAnsi="Times New Roman" w:cs="Times New Roman"/>
          <w:sz w:val="24"/>
          <w:szCs w:val="24"/>
        </w:rPr>
        <w:t xml:space="preserve">The </w:t>
      </w:r>
      <w:r w:rsidR="00906347">
        <w:rPr>
          <w:rFonts w:ascii="Times New Roman" w:hAnsi="Times New Roman" w:cs="Times New Roman"/>
          <w:sz w:val="24"/>
          <w:szCs w:val="24"/>
        </w:rPr>
        <w:t xml:space="preserve">oftentimes </w:t>
      </w:r>
      <w:r w:rsidR="002F7149">
        <w:rPr>
          <w:rFonts w:ascii="Times New Roman" w:hAnsi="Times New Roman" w:cs="Times New Roman"/>
          <w:sz w:val="24"/>
          <w:szCs w:val="24"/>
        </w:rPr>
        <w:t xml:space="preserve">liberal contradiction </w:t>
      </w:r>
      <w:r w:rsidR="00906347">
        <w:rPr>
          <w:rFonts w:ascii="Times New Roman" w:hAnsi="Times New Roman" w:cs="Times New Roman"/>
          <w:sz w:val="24"/>
          <w:szCs w:val="24"/>
        </w:rPr>
        <w:t xml:space="preserve">(Berryhill, 1994) </w:t>
      </w:r>
      <w:r w:rsidR="002F7149">
        <w:rPr>
          <w:rFonts w:ascii="Times New Roman" w:hAnsi="Times New Roman" w:cs="Times New Roman"/>
          <w:sz w:val="24"/>
          <w:szCs w:val="24"/>
        </w:rPr>
        <w:t>between “free” markets</w:t>
      </w:r>
      <w:r w:rsidR="004C78A7">
        <w:rPr>
          <w:rFonts w:ascii="Times New Roman" w:hAnsi="Times New Roman" w:cs="Times New Roman"/>
          <w:sz w:val="24"/>
          <w:szCs w:val="24"/>
        </w:rPr>
        <w:t xml:space="preserve"> (and their iniquities)</w:t>
      </w:r>
      <w:r w:rsidR="002F7149">
        <w:rPr>
          <w:rFonts w:ascii="Times New Roman" w:hAnsi="Times New Roman" w:cs="Times New Roman"/>
          <w:sz w:val="24"/>
          <w:szCs w:val="24"/>
        </w:rPr>
        <w:t xml:space="preserve"> and electoral democracy</w:t>
      </w:r>
      <w:r w:rsidR="00906347">
        <w:rPr>
          <w:rFonts w:ascii="Times New Roman" w:hAnsi="Times New Roman" w:cs="Times New Roman"/>
          <w:sz w:val="24"/>
          <w:szCs w:val="24"/>
        </w:rPr>
        <w:t xml:space="preserve"> in Africa</w:t>
      </w:r>
      <w:r w:rsidR="002F7149">
        <w:rPr>
          <w:rFonts w:ascii="Times New Roman" w:hAnsi="Times New Roman" w:cs="Times New Roman"/>
          <w:sz w:val="24"/>
          <w:szCs w:val="24"/>
        </w:rPr>
        <w:t xml:space="preserve">, </w:t>
      </w:r>
      <w:r w:rsidR="00000108">
        <w:rPr>
          <w:rFonts w:ascii="Times New Roman" w:hAnsi="Times New Roman" w:cs="Times New Roman"/>
          <w:sz w:val="24"/>
          <w:szCs w:val="24"/>
        </w:rPr>
        <w:t xml:space="preserve">climate disruption </w:t>
      </w:r>
      <w:r w:rsidR="002F7149">
        <w:rPr>
          <w:rFonts w:ascii="Times New Roman" w:hAnsi="Times New Roman" w:cs="Times New Roman"/>
          <w:sz w:val="24"/>
          <w:szCs w:val="24"/>
        </w:rPr>
        <w:t xml:space="preserve">and </w:t>
      </w:r>
      <w:proofErr w:type="spellStart"/>
      <w:r w:rsidR="002F7149">
        <w:rPr>
          <w:rFonts w:ascii="Times New Roman" w:hAnsi="Times New Roman" w:cs="Times New Roman"/>
          <w:sz w:val="24"/>
          <w:szCs w:val="24"/>
        </w:rPr>
        <w:t>multipolarisation</w:t>
      </w:r>
      <w:proofErr w:type="spellEnd"/>
      <w:r w:rsidR="002F7149">
        <w:rPr>
          <w:rFonts w:ascii="Times New Roman" w:hAnsi="Times New Roman" w:cs="Times New Roman"/>
          <w:sz w:val="24"/>
          <w:szCs w:val="24"/>
        </w:rPr>
        <w:t xml:space="preserve"> has given rise to </w:t>
      </w:r>
      <w:r w:rsidR="00696478">
        <w:rPr>
          <w:rFonts w:ascii="Times New Roman" w:hAnsi="Times New Roman" w:cs="Times New Roman"/>
          <w:sz w:val="24"/>
          <w:szCs w:val="24"/>
        </w:rPr>
        <w:t>alternative</w:t>
      </w:r>
      <w:r w:rsidR="002F7149">
        <w:rPr>
          <w:rFonts w:ascii="Times New Roman" w:hAnsi="Times New Roman" w:cs="Times New Roman"/>
          <w:sz w:val="24"/>
          <w:szCs w:val="24"/>
        </w:rPr>
        <w:t xml:space="preserve"> dynamics. </w:t>
      </w:r>
    </w:p>
    <w:p w14:paraId="6DF7D29C" w14:textId="5A9129B7" w:rsidR="00FB289E" w:rsidRDefault="00FB289E" w:rsidP="004D7986">
      <w:pPr>
        <w:pStyle w:val="FootnoteText"/>
        <w:spacing w:line="480" w:lineRule="auto"/>
        <w:ind w:firstLine="720"/>
        <w:rPr>
          <w:sz w:val="24"/>
          <w:szCs w:val="24"/>
        </w:rPr>
      </w:pPr>
      <w:r w:rsidRPr="004C78A7">
        <w:rPr>
          <w:sz w:val="24"/>
          <w:szCs w:val="24"/>
        </w:rPr>
        <w:t>The chapter discuss</w:t>
      </w:r>
      <w:r w:rsidR="004D7986">
        <w:rPr>
          <w:sz w:val="24"/>
          <w:szCs w:val="24"/>
        </w:rPr>
        <w:t>es</w:t>
      </w:r>
      <w:r w:rsidRPr="004C78A7">
        <w:rPr>
          <w:sz w:val="24"/>
          <w:szCs w:val="24"/>
        </w:rPr>
        <w:t xml:space="preserve"> the nature and roots of democracy in Africa. </w:t>
      </w:r>
      <w:r w:rsidR="00222CCF" w:rsidRPr="004C78A7">
        <w:rPr>
          <w:sz w:val="24"/>
          <w:szCs w:val="24"/>
        </w:rPr>
        <w:t xml:space="preserve">It argues that whereas virtual democracy might have been the modal regime type for the early part of the twentieth </w:t>
      </w:r>
      <w:r w:rsidR="004378A8" w:rsidRPr="004C78A7">
        <w:rPr>
          <w:sz w:val="24"/>
          <w:szCs w:val="24"/>
        </w:rPr>
        <w:t xml:space="preserve">first </w:t>
      </w:r>
      <w:r w:rsidR="00222CCF" w:rsidRPr="004C78A7">
        <w:rPr>
          <w:sz w:val="24"/>
          <w:szCs w:val="24"/>
        </w:rPr>
        <w:t>century</w:t>
      </w:r>
      <w:r w:rsidR="004378A8" w:rsidRPr="004C78A7">
        <w:rPr>
          <w:sz w:val="24"/>
          <w:szCs w:val="24"/>
        </w:rPr>
        <w:t xml:space="preserve">, a </w:t>
      </w:r>
      <w:r w:rsidR="000F30D2">
        <w:rPr>
          <w:sz w:val="24"/>
          <w:szCs w:val="24"/>
        </w:rPr>
        <w:t>“</w:t>
      </w:r>
      <w:r w:rsidR="004378A8" w:rsidRPr="004C78A7">
        <w:rPr>
          <w:sz w:val="24"/>
          <w:szCs w:val="24"/>
        </w:rPr>
        <w:t>new</w:t>
      </w:r>
      <w:r w:rsidR="00E2154A">
        <w:rPr>
          <w:sz w:val="24"/>
          <w:szCs w:val="24"/>
        </w:rPr>
        <w:t>, hybrid</w:t>
      </w:r>
      <w:r w:rsidR="000F30D2">
        <w:rPr>
          <w:sz w:val="24"/>
          <w:szCs w:val="24"/>
        </w:rPr>
        <w:t>”</w:t>
      </w:r>
      <w:r w:rsidR="004378A8" w:rsidRPr="004C78A7">
        <w:rPr>
          <w:sz w:val="24"/>
          <w:szCs w:val="24"/>
        </w:rPr>
        <w:t xml:space="preserve"> </w:t>
      </w:r>
      <w:r w:rsidR="000F30D2">
        <w:rPr>
          <w:sz w:val="24"/>
          <w:szCs w:val="24"/>
        </w:rPr>
        <w:t>genus</w:t>
      </w:r>
      <w:r w:rsidR="004378A8" w:rsidRPr="004C78A7">
        <w:rPr>
          <w:sz w:val="24"/>
          <w:szCs w:val="24"/>
        </w:rPr>
        <w:t xml:space="preserve"> has recently </w:t>
      </w:r>
      <w:r w:rsidR="00606A02" w:rsidRPr="004C78A7">
        <w:rPr>
          <w:sz w:val="24"/>
          <w:szCs w:val="24"/>
        </w:rPr>
        <w:t>(re)emerged</w:t>
      </w:r>
      <w:r w:rsidR="004378A8" w:rsidRPr="004C78A7">
        <w:rPr>
          <w:sz w:val="24"/>
          <w:szCs w:val="24"/>
        </w:rPr>
        <w:t xml:space="preserve"> </w:t>
      </w:r>
      <w:r w:rsidR="00300CEE">
        <w:rPr>
          <w:sz w:val="24"/>
          <w:szCs w:val="24"/>
        </w:rPr>
        <w:t>and presents a challenger to this state form</w:t>
      </w:r>
      <w:r w:rsidR="004378A8" w:rsidRPr="004C78A7">
        <w:rPr>
          <w:sz w:val="24"/>
          <w:szCs w:val="24"/>
        </w:rPr>
        <w:t xml:space="preserve">. </w:t>
      </w:r>
      <w:r w:rsidR="004D7986">
        <w:rPr>
          <w:sz w:val="24"/>
          <w:szCs w:val="24"/>
        </w:rPr>
        <w:t>E</w:t>
      </w:r>
      <w:r w:rsidRPr="00556735">
        <w:rPr>
          <w:sz w:val="24"/>
          <w:szCs w:val="24"/>
        </w:rPr>
        <w:t xml:space="preserve">lection interference </w:t>
      </w:r>
      <w:r>
        <w:rPr>
          <w:sz w:val="24"/>
          <w:szCs w:val="24"/>
        </w:rPr>
        <w:t>ha</w:t>
      </w:r>
      <w:r w:rsidR="004D7986">
        <w:rPr>
          <w:sz w:val="24"/>
          <w:szCs w:val="24"/>
        </w:rPr>
        <w:t>s</w:t>
      </w:r>
      <w:r>
        <w:rPr>
          <w:sz w:val="24"/>
          <w:szCs w:val="24"/>
        </w:rPr>
        <w:t xml:space="preserve"> also become more common</w:t>
      </w:r>
      <w:r w:rsidR="00FB3D84">
        <w:rPr>
          <w:sz w:val="24"/>
          <w:szCs w:val="24"/>
        </w:rPr>
        <w:t xml:space="preserve">, along </w:t>
      </w:r>
      <w:r w:rsidR="00696478">
        <w:rPr>
          <w:sz w:val="24"/>
          <w:szCs w:val="24"/>
        </w:rPr>
        <w:lastRenderedPageBreak/>
        <w:t xml:space="preserve">with </w:t>
      </w:r>
      <w:r w:rsidR="005B29CB">
        <w:rPr>
          <w:sz w:val="24"/>
          <w:szCs w:val="24"/>
        </w:rPr>
        <w:t>the rising influence of China and Russia</w:t>
      </w:r>
      <w:r w:rsidR="000F30D2">
        <w:rPr>
          <w:sz w:val="24"/>
          <w:szCs w:val="24"/>
        </w:rPr>
        <w:t xml:space="preserve">. </w:t>
      </w:r>
      <w:r w:rsidR="00E2154A">
        <w:rPr>
          <w:sz w:val="24"/>
          <w:szCs w:val="24"/>
        </w:rPr>
        <w:t xml:space="preserve">However </w:t>
      </w:r>
      <w:r w:rsidR="004D7986">
        <w:rPr>
          <w:sz w:val="24"/>
          <w:szCs w:val="24"/>
        </w:rPr>
        <w:t xml:space="preserve">debt crises have </w:t>
      </w:r>
      <w:r w:rsidR="000C6537">
        <w:rPr>
          <w:sz w:val="24"/>
          <w:szCs w:val="24"/>
        </w:rPr>
        <w:t xml:space="preserve">recently </w:t>
      </w:r>
      <w:r w:rsidR="00E2154A">
        <w:rPr>
          <w:sz w:val="24"/>
          <w:szCs w:val="24"/>
        </w:rPr>
        <w:t xml:space="preserve">contributed to a resurgence of power of the international financial institutions (IFIs). </w:t>
      </w:r>
      <w:r>
        <w:rPr>
          <w:sz w:val="24"/>
          <w:szCs w:val="24"/>
        </w:rPr>
        <w:t>The chapter</w:t>
      </w:r>
      <w:r w:rsidRPr="00556735">
        <w:rPr>
          <w:sz w:val="24"/>
          <w:szCs w:val="24"/>
        </w:rPr>
        <w:t xml:space="preserve"> conclude</w:t>
      </w:r>
      <w:r>
        <w:rPr>
          <w:sz w:val="24"/>
          <w:szCs w:val="24"/>
        </w:rPr>
        <w:t>s</w:t>
      </w:r>
      <w:r w:rsidRPr="00556735">
        <w:rPr>
          <w:sz w:val="24"/>
          <w:szCs w:val="24"/>
        </w:rPr>
        <w:t xml:space="preserve"> with a discussion of barriers to effective democrat</w:t>
      </w:r>
      <w:r w:rsidR="004D7986">
        <w:rPr>
          <w:sz w:val="24"/>
          <w:szCs w:val="24"/>
        </w:rPr>
        <w:t>isation</w:t>
      </w:r>
      <w:r w:rsidRPr="00556735">
        <w:rPr>
          <w:sz w:val="24"/>
          <w:szCs w:val="24"/>
        </w:rPr>
        <w:t xml:space="preserve">. </w:t>
      </w:r>
    </w:p>
    <w:p w14:paraId="5757A7A7" w14:textId="77777777" w:rsidR="00FB289E" w:rsidRDefault="00FB289E" w:rsidP="006B3F9F">
      <w:pPr>
        <w:spacing w:line="480" w:lineRule="auto"/>
        <w:rPr>
          <w:rFonts w:ascii="Times New Roman" w:hAnsi="Times New Roman" w:cs="Times New Roman"/>
          <w:sz w:val="24"/>
          <w:szCs w:val="24"/>
        </w:rPr>
      </w:pPr>
    </w:p>
    <w:p w14:paraId="58C78A9B" w14:textId="0573D32C" w:rsidR="00FB289E" w:rsidRPr="00141085" w:rsidRDefault="000C6537" w:rsidP="00141085">
      <w:pPr>
        <w:spacing w:line="480" w:lineRule="auto"/>
        <w:jc w:val="center"/>
        <w:rPr>
          <w:rFonts w:ascii="Times New Roman" w:hAnsi="Times New Roman" w:cs="Times New Roman"/>
          <w:b/>
          <w:bCs/>
          <w:sz w:val="28"/>
          <w:szCs w:val="28"/>
        </w:rPr>
      </w:pPr>
      <w:r w:rsidRPr="00141085">
        <w:rPr>
          <w:rFonts w:ascii="Times New Roman" w:hAnsi="Times New Roman" w:cs="Times New Roman"/>
          <w:b/>
          <w:bCs/>
          <w:sz w:val="28"/>
          <w:szCs w:val="28"/>
        </w:rPr>
        <w:t>C</w:t>
      </w:r>
      <w:r w:rsidR="00FB289E" w:rsidRPr="00141085">
        <w:rPr>
          <w:rFonts w:ascii="Times New Roman" w:hAnsi="Times New Roman" w:cs="Times New Roman"/>
          <w:b/>
          <w:bCs/>
          <w:sz w:val="28"/>
          <w:szCs w:val="28"/>
        </w:rPr>
        <w:t xml:space="preserve">olonial and </w:t>
      </w:r>
      <w:r w:rsidRPr="00141085">
        <w:rPr>
          <w:rFonts w:ascii="Times New Roman" w:hAnsi="Times New Roman" w:cs="Times New Roman"/>
          <w:b/>
          <w:bCs/>
          <w:sz w:val="28"/>
          <w:szCs w:val="28"/>
        </w:rPr>
        <w:t>N</w:t>
      </w:r>
      <w:r w:rsidR="00FB289E" w:rsidRPr="00141085">
        <w:rPr>
          <w:rFonts w:ascii="Times New Roman" w:hAnsi="Times New Roman" w:cs="Times New Roman"/>
          <w:b/>
          <w:bCs/>
          <w:sz w:val="28"/>
          <w:szCs w:val="28"/>
        </w:rPr>
        <w:t xml:space="preserve">eoliberal </w:t>
      </w:r>
      <w:r w:rsidRPr="00141085">
        <w:rPr>
          <w:rFonts w:ascii="Times New Roman" w:hAnsi="Times New Roman" w:cs="Times New Roman"/>
          <w:b/>
          <w:bCs/>
          <w:sz w:val="28"/>
          <w:szCs w:val="28"/>
        </w:rPr>
        <w:t>L</w:t>
      </w:r>
      <w:r w:rsidR="00FB289E" w:rsidRPr="00141085">
        <w:rPr>
          <w:rFonts w:ascii="Times New Roman" w:hAnsi="Times New Roman" w:cs="Times New Roman"/>
          <w:b/>
          <w:bCs/>
          <w:sz w:val="28"/>
          <w:szCs w:val="28"/>
        </w:rPr>
        <w:t xml:space="preserve">egacies and </w:t>
      </w:r>
      <w:r w:rsidRPr="00141085">
        <w:rPr>
          <w:rFonts w:ascii="Times New Roman" w:hAnsi="Times New Roman" w:cs="Times New Roman"/>
          <w:b/>
          <w:bCs/>
          <w:sz w:val="28"/>
          <w:szCs w:val="28"/>
        </w:rPr>
        <w:t>P</w:t>
      </w:r>
      <w:r w:rsidR="00FB289E" w:rsidRPr="00141085">
        <w:rPr>
          <w:rFonts w:ascii="Times New Roman" w:hAnsi="Times New Roman" w:cs="Times New Roman"/>
          <w:b/>
          <w:bCs/>
          <w:sz w:val="28"/>
          <w:szCs w:val="28"/>
        </w:rPr>
        <w:t>resents</w:t>
      </w:r>
      <w:r w:rsidR="00413BD6" w:rsidRPr="00141085">
        <w:rPr>
          <w:rFonts w:ascii="Times New Roman" w:hAnsi="Times New Roman" w:cs="Times New Roman"/>
          <w:b/>
          <w:bCs/>
          <w:sz w:val="28"/>
          <w:szCs w:val="28"/>
        </w:rPr>
        <w:t>: Virtual Democracies</w:t>
      </w:r>
    </w:p>
    <w:p w14:paraId="7B8E6DD1" w14:textId="508ABCB4" w:rsidR="005B29CB" w:rsidRDefault="00FB289E" w:rsidP="004D7986">
      <w:pPr>
        <w:spacing w:line="480" w:lineRule="auto"/>
        <w:rPr>
          <w:rFonts w:ascii="Times New Roman" w:hAnsi="Times New Roman" w:cs="Times New Roman"/>
          <w:sz w:val="24"/>
          <w:szCs w:val="24"/>
        </w:rPr>
      </w:pPr>
      <w:r>
        <w:rPr>
          <w:rFonts w:ascii="Times New Roman" w:hAnsi="Times New Roman" w:cs="Times New Roman"/>
          <w:sz w:val="24"/>
          <w:szCs w:val="24"/>
        </w:rPr>
        <w:t>There has been</w:t>
      </w:r>
      <w:r w:rsidR="004D7986">
        <w:rPr>
          <w:rFonts w:ascii="Times New Roman" w:hAnsi="Times New Roman" w:cs="Times New Roman"/>
          <w:sz w:val="24"/>
          <w:szCs w:val="24"/>
        </w:rPr>
        <w:t xml:space="preserve"> </w:t>
      </w:r>
      <w:r>
        <w:rPr>
          <w:rFonts w:ascii="Times New Roman" w:hAnsi="Times New Roman" w:cs="Times New Roman"/>
          <w:sz w:val="24"/>
          <w:szCs w:val="24"/>
        </w:rPr>
        <w:t>substantial</w:t>
      </w:r>
      <w:r w:rsidR="004D7986">
        <w:rPr>
          <w:rFonts w:ascii="Times New Roman" w:hAnsi="Times New Roman" w:cs="Times New Roman"/>
          <w:sz w:val="24"/>
          <w:szCs w:val="24"/>
        </w:rPr>
        <w:t xml:space="preserve"> debate</w:t>
      </w:r>
      <w:r>
        <w:rPr>
          <w:rFonts w:ascii="Times New Roman" w:hAnsi="Times New Roman" w:cs="Times New Roman"/>
          <w:sz w:val="24"/>
          <w:szCs w:val="24"/>
        </w:rPr>
        <w:t xml:space="preserve"> about the origins, nature and evolution of democracy in Africa (See </w:t>
      </w:r>
      <w:r>
        <w:rPr>
          <w:rFonts w:ascii="Times New Roman" w:hAnsi="Times New Roman" w:cs="Times New Roman"/>
          <w:noProof/>
          <w:sz w:val="24"/>
          <w:szCs w:val="24"/>
        </w:rPr>
        <w:t>Chimakonam &amp; Negedu, 2023)</w:t>
      </w:r>
      <w:r>
        <w:rPr>
          <w:rFonts w:ascii="Times New Roman" w:hAnsi="Times New Roman" w:cs="Times New Roman"/>
          <w:sz w:val="24"/>
          <w:szCs w:val="24"/>
        </w:rPr>
        <w:t xml:space="preserve">. </w:t>
      </w:r>
      <w:r w:rsidR="004D7986">
        <w:rPr>
          <w:rFonts w:ascii="Times New Roman" w:hAnsi="Times New Roman" w:cs="Times New Roman"/>
          <w:sz w:val="24"/>
          <w:szCs w:val="24"/>
        </w:rPr>
        <w:t>There were m</w:t>
      </w:r>
      <w:r>
        <w:rPr>
          <w:rFonts w:ascii="Times New Roman" w:hAnsi="Times New Roman" w:cs="Times New Roman"/>
          <w:sz w:val="24"/>
          <w:szCs w:val="24"/>
        </w:rPr>
        <w:t>any representative forms of government before</w:t>
      </w:r>
      <w:r w:rsidR="00C44876">
        <w:rPr>
          <w:rFonts w:ascii="Times New Roman" w:hAnsi="Times New Roman" w:cs="Times New Roman"/>
          <w:sz w:val="24"/>
          <w:szCs w:val="24"/>
        </w:rPr>
        <w:t>,</w:t>
      </w:r>
      <w:r>
        <w:rPr>
          <w:rFonts w:ascii="Times New Roman" w:hAnsi="Times New Roman" w:cs="Times New Roman"/>
          <w:sz w:val="24"/>
          <w:szCs w:val="24"/>
        </w:rPr>
        <w:t xml:space="preserve"> </w:t>
      </w:r>
      <w:r w:rsidR="005B29CB">
        <w:rPr>
          <w:rFonts w:ascii="Times New Roman" w:hAnsi="Times New Roman" w:cs="Times New Roman"/>
          <w:sz w:val="24"/>
          <w:szCs w:val="24"/>
        </w:rPr>
        <w:t>often</w:t>
      </w:r>
      <w:r w:rsidR="00C44876">
        <w:rPr>
          <w:rFonts w:ascii="Times New Roman" w:hAnsi="Times New Roman" w:cs="Times New Roman"/>
          <w:sz w:val="24"/>
          <w:szCs w:val="24"/>
        </w:rPr>
        <w:t>,</w:t>
      </w:r>
      <w:r w:rsidR="005B29CB">
        <w:rPr>
          <w:rFonts w:ascii="Times New Roman" w:hAnsi="Times New Roman" w:cs="Times New Roman"/>
          <w:sz w:val="24"/>
          <w:szCs w:val="24"/>
        </w:rPr>
        <w:t xml:space="preserve"> </w:t>
      </w:r>
      <w:r>
        <w:rPr>
          <w:rFonts w:ascii="Times New Roman" w:hAnsi="Times New Roman" w:cs="Times New Roman"/>
          <w:sz w:val="24"/>
          <w:szCs w:val="24"/>
        </w:rPr>
        <w:t xml:space="preserve">being smashed by colonialism, such as the </w:t>
      </w:r>
      <w:r w:rsidRPr="00C86F8D">
        <w:rPr>
          <w:rFonts w:ascii="Times New Roman" w:hAnsi="Times New Roman" w:cs="Times New Roman"/>
          <w:i/>
          <w:iCs/>
          <w:sz w:val="24"/>
          <w:szCs w:val="24"/>
        </w:rPr>
        <w:t>kgotla</w:t>
      </w:r>
      <w:r w:rsidRPr="00FD70F8">
        <w:rPr>
          <w:rStyle w:val="FootnoteReference"/>
          <w:rFonts w:ascii="Times New Roman" w:hAnsi="Times New Roman"/>
          <w:sz w:val="24"/>
          <w:szCs w:val="24"/>
        </w:rPr>
        <w:footnoteReference w:id="2"/>
      </w:r>
      <w:r>
        <w:rPr>
          <w:rFonts w:ascii="Times New Roman" w:hAnsi="Times New Roman" w:cs="Times New Roman"/>
          <w:sz w:val="24"/>
          <w:szCs w:val="24"/>
        </w:rPr>
        <w:t xml:space="preserve"> in Southern Africa, direct democracy in precolonial “Igboland” in Nigeria </w:t>
      </w:r>
      <w:r>
        <w:rPr>
          <w:rFonts w:ascii="Times New Roman" w:hAnsi="Times New Roman" w:cs="Times New Roman"/>
          <w:noProof/>
          <w:sz w:val="24"/>
          <w:szCs w:val="24"/>
        </w:rPr>
        <w:t>(Harneit-Sievers, 1998)</w:t>
      </w:r>
      <w:r>
        <w:rPr>
          <w:rFonts w:ascii="Times New Roman" w:hAnsi="Times New Roman" w:cs="Times New Roman"/>
          <w:sz w:val="24"/>
          <w:szCs w:val="24"/>
        </w:rPr>
        <w:t xml:space="preserve"> and the Asantehene in the Ashanti kingdom in Ghana for example</w:t>
      </w:r>
      <w:r w:rsidRPr="00E24DF2">
        <w:rPr>
          <w:rFonts w:ascii="Times New Roman" w:hAnsi="Times New Roman" w:cs="Times New Roman"/>
          <w:sz w:val="24"/>
          <w:szCs w:val="24"/>
        </w:rPr>
        <w:t>.</w:t>
      </w:r>
      <w:r>
        <w:rPr>
          <w:rFonts w:ascii="Times New Roman" w:hAnsi="Times New Roman" w:cs="Times New Roman"/>
          <w:sz w:val="24"/>
          <w:szCs w:val="24"/>
        </w:rPr>
        <w:t xml:space="preserve"> Some likened the latter structure to the British idea of sovereignty resting with “the king in parliament”</w:t>
      </w:r>
      <w:r w:rsidR="004D7986">
        <w:rPr>
          <w:rFonts w:ascii="Times New Roman" w:hAnsi="Times New Roman" w:cs="Times New Roman"/>
          <w:sz w:val="24"/>
          <w:szCs w:val="24"/>
        </w:rPr>
        <w:t>;</w:t>
      </w:r>
      <w:r>
        <w:rPr>
          <w:rFonts w:ascii="Times New Roman" w:hAnsi="Times New Roman" w:cs="Times New Roman"/>
          <w:sz w:val="24"/>
          <w:szCs w:val="24"/>
        </w:rPr>
        <w:t xml:space="preserve"> although there is a need to be cognisant of </w:t>
      </w:r>
      <w:r w:rsidR="00C44876">
        <w:rPr>
          <w:rFonts w:ascii="Times New Roman" w:hAnsi="Times New Roman" w:cs="Times New Roman"/>
          <w:sz w:val="24"/>
          <w:szCs w:val="24"/>
        </w:rPr>
        <w:t xml:space="preserve">the pitfalls of </w:t>
      </w:r>
      <w:r>
        <w:rPr>
          <w:rFonts w:ascii="Times New Roman" w:hAnsi="Times New Roman" w:cs="Times New Roman"/>
          <w:sz w:val="24"/>
          <w:szCs w:val="24"/>
        </w:rPr>
        <w:t xml:space="preserve">viewing structures </w:t>
      </w:r>
      <w:r w:rsidR="0011507D">
        <w:rPr>
          <w:rFonts w:ascii="Times New Roman" w:hAnsi="Times New Roman" w:cs="Times New Roman"/>
          <w:sz w:val="24"/>
          <w:szCs w:val="24"/>
        </w:rPr>
        <w:t>through</w:t>
      </w:r>
      <w:r>
        <w:rPr>
          <w:rFonts w:ascii="Times New Roman" w:hAnsi="Times New Roman" w:cs="Times New Roman"/>
          <w:sz w:val="24"/>
          <w:szCs w:val="24"/>
        </w:rPr>
        <w:t xml:space="preserve"> European </w:t>
      </w:r>
      <w:r w:rsidR="0011507D">
        <w:rPr>
          <w:rFonts w:ascii="Times New Roman" w:hAnsi="Times New Roman" w:cs="Times New Roman"/>
          <w:sz w:val="24"/>
          <w:szCs w:val="24"/>
        </w:rPr>
        <w:t>lenses</w:t>
      </w:r>
      <w:r>
        <w:rPr>
          <w:rFonts w:ascii="Times New Roman" w:hAnsi="Times New Roman" w:cs="Times New Roman"/>
          <w:sz w:val="24"/>
          <w:szCs w:val="24"/>
        </w:rPr>
        <w:t xml:space="preserve">. </w:t>
      </w:r>
    </w:p>
    <w:p w14:paraId="3CFB8297" w14:textId="39FAACD8" w:rsidR="004601DA" w:rsidRDefault="0011507D" w:rsidP="0098315B">
      <w:pPr>
        <w:spacing w:line="480" w:lineRule="auto"/>
        <w:ind w:firstLine="720"/>
        <w:rPr>
          <w:rFonts w:ascii="Times New Roman" w:hAnsi="Times New Roman" w:cs="Times New Roman"/>
          <w:sz w:val="24"/>
          <w:szCs w:val="24"/>
        </w:rPr>
      </w:pPr>
      <w:r>
        <w:rPr>
          <w:rFonts w:ascii="Times New Roman" w:hAnsi="Times New Roman" w:cs="Times New Roman"/>
          <w:sz w:val="24"/>
          <w:szCs w:val="24"/>
        </w:rPr>
        <w:t>C</w:t>
      </w:r>
      <w:r w:rsidR="00FB289E">
        <w:rPr>
          <w:rFonts w:ascii="Times New Roman" w:hAnsi="Times New Roman" w:cs="Times New Roman"/>
          <w:sz w:val="24"/>
          <w:szCs w:val="24"/>
        </w:rPr>
        <w:t>olonialism often</w:t>
      </w:r>
      <w:r>
        <w:rPr>
          <w:rFonts w:ascii="Times New Roman" w:hAnsi="Times New Roman" w:cs="Times New Roman"/>
          <w:sz w:val="24"/>
          <w:szCs w:val="24"/>
        </w:rPr>
        <w:t xml:space="preserve"> </w:t>
      </w:r>
      <w:r w:rsidR="00FB289E">
        <w:rPr>
          <w:rFonts w:ascii="Times New Roman" w:hAnsi="Times New Roman" w:cs="Times New Roman"/>
          <w:sz w:val="24"/>
          <w:szCs w:val="24"/>
        </w:rPr>
        <w:t xml:space="preserve">replaced </w:t>
      </w:r>
      <w:r>
        <w:rPr>
          <w:rFonts w:ascii="Times New Roman" w:hAnsi="Times New Roman" w:cs="Times New Roman"/>
          <w:sz w:val="24"/>
          <w:szCs w:val="24"/>
        </w:rPr>
        <w:t>such institutions</w:t>
      </w:r>
      <w:r w:rsidR="00FB289E">
        <w:rPr>
          <w:rFonts w:ascii="Times New Roman" w:hAnsi="Times New Roman" w:cs="Times New Roman"/>
          <w:sz w:val="24"/>
          <w:szCs w:val="24"/>
        </w:rPr>
        <w:t xml:space="preserve"> with</w:t>
      </w:r>
      <w:r>
        <w:rPr>
          <w:rFonts w:ascii="Times New Roman" w:hAnsi="Times New Roman" w:cs="Times New Roman"/>
          <w:sz w:val="24"/>
          <w:szCs w:val="24"/>
        </w:rPr>
        <w:t xml:space="preserve"> </w:t>
      </w:r>
      <w:r w:rsidR="00FB289E">
        <w:rPr>
          <w:rFonts w:ascii="Times New Roman" w:hAnsi="Times New Roman" w:cs="Times New Roman"/>
          <w:sz w:val="24"/>
          <w:szCs w:val="24"/>
        </w:rPr>
        <w:t>authoritarian govern</w:t>
      </w:r>
      <w:r w:rsidR="00A362B2">
        <w:rPr>
          <w:rFonts w:ascii="Times New Roman" w:hAnsi="Times New Roman" w:cs="Times New Roman"/>
          <w:sz w:val="24"/>
          <w:szCs w:val="24"/>
        </w:rPr>
        <w:t>ance</w:t>
      </w:r>
      <w:r w:rsidR="00FB289E">
        <w:rPr>
          <w:rFonts w:ascii="Times New Roman" w:hAnsi="Times New Roman" w:cs="Times New Roman"/>
          <w:sz w:val="24"/>
          <w:szCs w:val="24"/>
        </w:rPr>
        <w:t xml:space="preserve"> </w:t>
      </w:r>
      <w:r w:rsidR="00FB289E">
        <w:rPr>
          <w:rFonts w:ascii="Times New Roman" w:hAnsi="Times New Roman" w:cs="Times New Roman"/>
          <w:noProof/>
          <w:sz w:val="24"/>
          <w:szCs w:val="24"/>
        </w:rPr>
        <w:t>(Ake, 1996; Mamdani, 1996)</w:t>
      </w:r>
      <w:r w:rsidR="00FB289E">
        <w:rPr>
          <w:rStyle w:val="FootnoteReference"/>
          <w:rFonts w:ascii="Times New Roman" w:hAnsi="Times New Roman"/>
          <w:sz w:val="24"/>
          <w:szCs w:val="24"/>
        </w:rPr>
        <w:footnoteReference w:id="3"/>
      </w:r>
      <w:r w:rsidR="00A362B2">
        <w:rPr>
          <w:rFonts w:ascii="Times New Roman" w:hAnsi="Times New Roman" w:cs="Times New Roman"/>
          <w:sz w:val="24"/>
          <w:szCs w:val="24"/>
        </w:rPr>
        <w:t xml:space="preserve"> and</w:t>
      </w:r>
      <w:r w:rsidR="00FB289E">
        <w:rPr>
          <w:rFonts w:ascii="Times New Roman" w:hAnsi="Times New Roman" w:cs="Times New Roman"/>
          <w:sz w:val="24"/>
          <w:szCs w:val="24"/>
        </w:rPr>
        <w:t xml:space="preserve"> “postcolonial state failure is the result of the disarticulation of the mechanisms that gave constitutional and normative meaning to cultural values and practices and to political legitimation processes of both state and non-state fields of action”</w:t>
      </w:r>
      <w:r w:rsidR="00A362B2">
        <w:rPr>
          <w:rFonts w:ascii="Times New Roman" w:hAnsi="Times New Roman" w:cs="Times New Roman"/>
          <w:sz w:val="24"/>
          <w:szCs w:val="24"/>
        </w:rPr>
        <w:t xml:space="preserve"> (</w:t>
      </w:r>
      <w:r w:rsidR="00A362B2">
        <w:rPr>
          <w:rFonts w:ascii="Times New Roman" w:hAnsi="Times New Roman" w:cs="Times New Roman"/>
          <w:noProof/>
          <w:sz w:val="24"/>
          <w:szCs w:val="24"/>
        </w:rPr>
        <w:t>Niang 2018</w:t>
      </w:r>
      <w:r w:rsidR="00A362B2">
        <w:rPr>
          <w:rFonts w:ascii="Times New Roman" w:hAnsi="Times New Roman" w:cs="Times New Roman"/>
          <w:sz w:val="24"/>
          <w:szCs w:val="24"/>
        </w:rPr>
        <w:t>, 1)</w:t>
      </w:r>
      <w:r w:rsidR="00FB289E">
        <w:rPr>
          <w:rStyle w:val="FootnoteReference"/>
          <w:rFonts w:ascii="Times New Roman" w:hAnsi="Times New Roman"/>
          <w:sz w:val="24"/>
          <w:szCs w:val="24"/>
        </w:rPr>
        <w:footnoteReference w:id="4"/>
      </w:r>
      <w:r w:rsidR="00A362B2">
        <w:rPr>
          <w:rFonts w:ascii="Times New Roman" w:hAnsi="Times New Roman" w:cs="Times New Roman"/>
          <w:sz w:val="24"/>
          <w:szCs w:val="24"/>
        </w:rPr>
        <w:t>.</w:t>
      </w:r>
      <w:r w:rsidR="00FB289E">
        <w:rPr>
          <w:rFonts w:ascii="Times New Roman" w:hAnsi="Times New Roman" w:cs="Times New Roman"/>
          <w:sz w:val="24"/>
          <w:szCs w:val="24"/>
        </w:rPr>
        <w:t xml:space="preserve"> </w:t>
      </w:r>
    </w:p>
    <w:p w14:paraId="7EBB7702" w14:textId="3986FF50" w:rsidR="008F02AA" w:rsidRDefault="00FB289E" w:rsidP="0098315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00A362B2">
        <w:rPr>
          <w:rFonts w:ascii="Times New Roman" w:hAnsi="Times New Roman" w:cs="Times New Roman"/>
          <w:sz w:val="24"/>
          <w:szCs w:val="24"/>
        </w:rPr>
        <w:t xml:space="preserve">1980s </w:t>
      </w:r>
      <w:r w:rsidR="0098315B">
        <w:rPr>
          <w:rFonts w:ascii="Times New Roman" w:hAnsi="Times New Roman" w:cs="Times New Roman"/>
          <w:sz w:val="24"/>
          <w:szCs w:val="24"/>
        </w:rPr>
        <w:t>“</w:t>
      </w:r>
      <w:r>
        <w:rPr>
          <w:rFonts w:ascii="Times New Roman" w:hAnsi="Times New Roman" w:cs="Times New Roman"/>
          <w:sz w:val="24"/>
          <w:szCs w:val="24"/>
        </w:rPr>
        <w:t>Third World</w:t>
      </w:r>
      <w:r w:rsidR="0098315B">
        <w:rPr>
          <w:rFonts w:ascii="Times New Roman" w:hAnsi="Times New Roman" w:cs="Times New Roman"/>
          <w:sz w:val="24"/>
          <w:szCs w:val="24"/>
        </w:rPr>
        <w:t>”</w:t>
      </w:r>
      <w:r>
        <w:rPr>
          <w:rFonts w:ascii="Times New Roman" w:hAnsi="Times New Roman" w:cs="Times New Roman"/>
          <w:sz w:val="24"/>
          <w:szCs w:val="24"/>
        </w:rPr>
        <w:t xml:space="preserve"> debt crisis </w:t>
      </w:r>
      <w:r w:rsidR="00A362B2">
        <w:rPr>
          <w:rFonts w:ascii="Times New Roman" w:hAnsi="Times New Roman" w:cs="Times New Roman"/>
          <w:sz w:val="24"/>
          <w:szCs w:val="24"/>
        </w:rPr>
        <w:t>forced</w:t>
      </w:r>
      <w:r>
        <w:rPr>
          <w:rFonts w:ascii="Times New Roman" w:hAnsi="Times New Roman" w:cs="Times New Roman"/>
          <w:sz w:val="24"/>
          <w:szCs w:val="24"/>
        </w:rPr>
        <w:t xml:space="preserve"> </w:t>
      </w:r>
      <w:r w:rsidR="00A362B2">
        <w:rPr>
          <w:rFonts w:ascii="Times New Roman" w:hAnsi="Times New Roman" w:cs="Times New Roman"/>
          <w:sz w:val="24"/>
          <w:szCs w:val="24"/>
        </w:rPr>
        <w:t xml:space="preserve">governments </w:t>
      </w:r>
      <w:r>
        <w:rPr>
          <w:rFonts w:ascii="Times New Roman" w:hAnsi="Times New Roman" w:cs="Times New Roman"/>
          <w:sz w:val="24"/>
          <w:szCs w:val="24"/>
        </w:rPr>
        <w:t xml:space="preserve">to implement deeply unpopular </w:t>
      </w:r>
      <w:r w:rsidR="00A362B2">
        <w:rPr>
          <w:rFonts w:ascii="Times New Roman" w:hAnsi="Times New Roman" w:cs="Times New Roman"/>
          <w:sz w:val="24"/>
          <w:szCs w:val="24"/>
        </w:rPr>
        <w:t xml:space="preserve">World Bank and International Monetary Fund (IMF) </w:t>
      </w:r>
      <w:r>
        <w:rPr>
          <w:rFonts w:ascii="Times New Roman" w:hAnsi="Times New Roman" w:cs="Times New Roman"/>
          <w:sz w:val="24"/>
          <w:szCs w:val="24"/>
        </w:rPr>
        <w:t xml:space="preserve">austerity programmes; </w:t>
      </w:r>
      <w:r>
        <w:rPr>
          <w:rFonts w:ascii="Times New Roman" w:hAnsi="Times New Roman" w:cs="Times New Roman"/>
          <w:sz w:val="24"/>
          <w:szCs w:val="24"/>
        </w:rPr>
        <w:lastRenderedPageBreak/>
        <w:t xml:space="preserve">termed structural adjustment programmes (SAPs), which often “required” repression to be implemented </w:t>
      </w:r>
      <w:r>
        <w:rPr>
          <w:rFonts w:ascii="Times New Roman" w:hAnsi="Times New Roman" w:cs="Times New Roman"/>
          <w:noProof/>
          <w:sz w:val="24"/>
          <w:szCs w:val="24"/>
        </w:rPr>
        <w:t>(Gibbon, Bangura, &amp; Ofstad, 1995)</w:t>
      </w:r>
      <w:r>
        <w:rPr>
          <w:rFonts w:ascii="Times New Roman" w:hAnsi="Times New Roman" w:cs="Times New Roman"/>
          <w:sz w:val="24"/>
          <w:szCs w:val="24"/>
        </w:rPr>
        <w:t>.</w:t>
      </w:r>
      <w:r>
        <w:rPr>
          <w:rStyle w:val="FootnoteReference"/>
          <w:rFonts w:ascii="Times New Roman" w:hAnsi="Times New Roman"/>
          <w:sz w:val="24"/>
          <w:szCs w:val="24"/>
        </w:rPr>
        <w:footnoteReference w:id="5"/>
      </w:r>
      <w:r>
        <w:rPr>
          <w:rFonts w:ascii="Times New Roman" w:hAnsi="Times New Roman" w:cs="Times New Roman"/>
          <w:sz w:val="24"/>
          <w:szCs w:val="24"/>
        </w:rPr>
        <w:t xml:space="preserve"> </w:t>
      </w:r>
    </w:p>
    <w:p w14:paraId="51311941" w14:textId="2E1D44FF" w:rsidR="00FB289E" w:rsidRDefault="00FB289E" w:rsidP="008F02A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was the context, a quarter of a century ago, that Richard </w:t>
      </w:r>
      <w:r>
        <w:rPr>
          <w:rFonts w:ascii="Times New Roman" w:hAnsi="Times New Roman" w:cs="Times New Roman"/>
          <w:noProof/>
          <w:sz w:val="24"/>
          <w:szCs w:val="24"/>
        </w:rPr>
        <w:t>Joseph</w:t>
      </w:r>
      <w:r w:rsidR="008F02AA">
        <w:rPr>
          <w:rFonts w:ascii="Times New Roman" w:hAnsi="Times New Roman" w:cs="Times New Roman"/>
          <w:noProof/>
          <w:sz w:val="24"/>
          <w:szCs w:val="24"/>
        </w:rPr>
        <w:t xml:space="preserve"> (</w:t>
      </w:r>
      <w:r>
        <w:rPr>
          <w:rFonts w:ascii="Times New Roman" w:hAnsi="Times New Roman" w:cs="Times New Roman"/>
          <w:noProof/>
          <w:sz w:val="24"/>
          <w:szCs w:val="24"/>
        </w:rPr>
        <w:t>1999</w:t>
      </w:r>
      <w:r>
        <w:rPr>
          <w:rFonts w:ascii="Times New Roman" w:hAnsi="Times New Roman" w:cs="Times New Roman"/>
          <w:sz w:val="24"/>
          <w:szCs w:val="24"/>
        </w:rPr>
        <w:t>, 61) developed the concept of “virtual democracy”</w:t>
      </w:r>
      <w:r w:rsidR="00A362B2">
        <w:rPr>
          <w:rFonts w:ascii="Times New Roman" w:hAnsi="Times New Roman" w:cs="Times New Roman"/>
          <w:sz w:val="24"/>
          <w:szCs w:val="24"/>
        </w:rPr>
        <w:t xml:space="preserve"> </w:t>
      </w:r>
      <w:r>
        <w:rPr>
          <w:rFonts w:ascii="Times New Roman" w:hAnsi="Times New Roman" w:cs="Times New Roman"/>
          <w:sz w:val="24"/>
          <w:szCs w:val="24"/>
        </w:rPr>
        <w:t xml:space="preserve">characterised he argued by: </w:t>
      </w:r>
    </w:p>
    <w:p w14:paraId="63A2C2C7" w14:textId="77777777" w:rsidR="00FB289E" w:rsidRDefault="00FB289E" w:rsidP="004D5C15">
      <w:pPr>
        <w:pStyle w:val="ListParagraph"/>
        <w:numPr>
          <w:ilvl w:val="0"/>
          <w:numId w:val="1"/>
        </w:numPr>
        <w:spacing w:line="480" w:lineRule="auto"/>
        <w:rPr>
          <w:rFonts w:ascii="Times New Roman" w:hAnsi="Times New Roman" w:cs="Times New Roman"/>
          <w:sz w:val="24"/>
          <w:szCs w:val="24"/>
        </w:rPr>
      </w:pPr>
      <w:r>
        <w:rPr>
          <w:rFonts w:ascii="Times New Roman" w:hAnsi="Times New Roman" w:cs="Times New Roman"/>
          <w:sz w:val="24"/>
          <w:szCs w:val="24"/>
        </w:rPr>
        <w:t>A formal basis in citizen rule, but with key decision-making (especially economic) insulated from popular involvement.</w:t>
      </w:r>
    </w:p>
    <w:p w14:paraId="76174945" w14:textId="77777777" w:rsidR="00FB289E" w:rsidRDefault="00FB289E" w:rsidP="004D5C15">
      <w:pPr>
        <w:pStyle w:val="ListParagraph"/>
        <w:numPr>
          <w:ilvl w:val="0"/>
          <w:numId w:val="1"/>
        </w:numPr>
        <w:spacing w:line="480" w:lineRule="auto"/>
        <w:rPr>
          <w:rFonts w:ascii="Times New Roman" w:hAnsi="Times New Roman" w:cs="Times New Roman"/>
          <w:sz w:val="24"/>
          <w:szCs w:val="24"/>
        </w:rPr>
      </w:pPr>
      <w:r>
        <w:rPr>
          <w:rFonts w:ascii="Times New Roman" w:hAnsi="Times New Roman" w:cs="Times New Roman"/>
          <w:sz w:val="24"/>
          <w:szCs w:val="24"/>
        </w:rPr>
        <w:t xml:space="preserve">Manipulation of democratic transitions by political incumbents, including the use of violence and electoral fraud, to </w:t>
      </w:r>
      <w:proofErr w:type="spellStart"/>
      <w:r>
        <w:rPr>
          <w:rFonts w:ascii="Times New Roman" w:hAnsi="Times New Roman" w:cs="Times New Roman"/>
          <w:sz w:val="24"/>
          <w:szCs w:val="24"/>
        </w:rPr>
        <w:t>relegitimate</w:t>
      </w:r>
      <w:proofErr w:type="spellEnd"/>
      <w:r>
        <w:rPr>
          <w:rFonts w:ascii="Times New Roman" w:hAnsi="Times New Roman" w:cs="Times New Roman"/>
          <w:sz w:val="24"/>
          <w:szCs w:val="24"/>
        </w:rPr>
        <w:t xml:space="preserve"> their power.</w:t>
      </w:r>
    </w:p>
    <w:p w14:paraId="7662DB5E" w14:textId="77777777" w:rsidR="00FB289E" w:rsidRDefault="00FB289E" w:rsidP="004D5C15">
      <w:pPr>
        <w:pStyle w:val="ListParagraph"/>
        <w:numPr>
          <w:ilvl w:val="0"/>
          <w:numId w:val="1"/>
        </w:numPr>
        <w:spacing w:line="480" w:lineRule="auto"/>
        <w:rPr>
          <w:rFonts w:ascii="Times New Roman" w:hAnsi="Times New Roman" w:cs="Times New Roman"/>
          <w:sz w:val="24"/>
          <w:szCs w:val="24"/>
        </w:rPr>
      </w:pPr>
      <w:r>
        <w:rPr>
          <w:rFonts w:ascii="Times New Roman" w:hAnsi="Times New Roman" w:cs="Times New Roman"/>
          <w:sz w:val="24"/>
          <w:szCs w:val="24"/>
        </w:rPr>
        <w:t>Wider popular participation, but narrow policy choices and outcomes.</w:t>
      </w:r>
    </w:p>
    <w:p w14:paraId="4986965D" w14:textId="77777777" w:rsidR="00FB289E" w:rsidRDefault="00FB289E" w:rsidP="004D5C15">
      <w:pPr>
        <w:pStyle w:val="ListParagraph"/>
        <w:numPr>
          <w:ilvl w:val="0"/>
          <w:numId w:val="1"/>
        </w:numPr>
        <w:spacing w:line="480" w:lineRule="auto"/>
        <w:rPr>
          <w:rFonts w:ascii="Times New Roman" w:hAnsi="Times New Roman" w:cs="Times New Roman"/>
          <w:sz w:val="24"/>
          <w:szCs w:val="24"/>
        </w:rPr>
      </w:pPr>
      <w:r>
        <w:rPr>
          <w:rFonts w:ascii="Times New Roman" w:hAnsi="Times New Roman" w:cs="Times New Roman"/>
          <w:sz w:val="24"/>
          <w:szCs w:val="24"/>
        </w:rPr>
        <w:t>External encouragement of multiparty elections on the premise that they will not threaten vested domestic and foreign interests if incumbents act adroitly.</w:t>
      </w:r>
    </w:p>
    <w:p w14:paraId="78C51F2B" w14:textId="5C644217" w:rsidR="005B29CB" w:rsidRDefault="00FB289E" w:rsidP="00420E3B">
      <w:pPr>
        <w:spacing w:line="480" w:lineRule="auto"/>
        <w:rPr>
          <w:rFonts w:ascii="Times New Roman" w:hAnsi="Times New Roman" w:cs="Times New Roman"/>
          <w:sz w:val="24"/>
          <w:szCs w:val="24"/>
        </w:rPr>
      </w:pPr>
      <w:r>
        <w:rPr>
          <w:rFonts w:ascii="Times New Roman" w:hAnsi="Times New Roman" w:cs="Times New Roman"/>
          <w:sz w:val="24"/>
          <w:szCs w:val="24"/>
        </w:rPr>
        <w:t>“</w:t>
      </w:r>
      <w:r w:rsidR="00420E3B">
        <w:rPr>
          <w:rFonts w:ascii="Times New Roman" w:hAnsi="Times New Roman" w:cs="Times New Roman"/>
          <w:sz w:val="24"/>
          <w:szCs w:val="24"/>
        </w:rPr>
        <w:t>I</w:t>
      </w:r>
      <w:r>
        <w:rPr>
          <w:rFonts w:ascii="Times New Roman" w:hAnsi="Times New Roman" w:cs="Times New Roman"/>
          <w:sz w:val="24"/>
          <w:szCs w:val="24"/>
        </w:rPr>
        <w:t xml:space="preserve">f the modal state in the continent before 1989 was one that exhibited the various features of monopoly statehood, by the mid-1990s it was replaced by a virtual democracy that allowed some space for independent civic and political action, while guaranteeing political order and protecting the sway of economically dominant social groups” (63). This was the result of a convergence between “three critical developments: the entrenchment of refurbished autocracies now sustained by the provision of aid and loans tied to stabilization measures; the gradual recognition among these leaders that they could govern effectively despite the erosion of the resources for patronage that had previously been available in the form of public sector jobs, import licenses, and foreign currency; and the conversion of these leaders into advocates for private capitalism and acquiescent partners of the formerly maligned Bretton Woods institutions” (64). Perhaps the most iconic example of this form of rule has been </w:t>
      </w:r>
      <w:r>
        <w:rPr>
          <w:rFonts w:ascii="Times New Roman" w:hAnsi="Times New Roman" w:cs="Times New Roman"/>
          <w:sz w:val="24"/>
          <w:szCs w:val="24"/>
        </w:rPr>
        <w:lastRenderedPageBreak/>
        <w:t xml:space="preserve">under President Museveni in Uganda, who has been in power since 1987 </w:t>
      </w:r>
      <w:r>
        <w:rPr>
          <w:rFonts w:ascii="Times New Roman" w:hAnsi="Times New Roman" w:cs="Times New Roman"/>
          <w:noProof/>
          <w:sz w:val="24"/>
          <w:szCs w:val="24"/>
        </w:rPr>
        <w:t>(Tangri &amp; Mwenda, 2013)</w:t>
      </w:r>
      <w:r>
        <w:rPr>
          <w:rFonts w:ascii="Times New Roman" w:hAnsi="Times New Roman" w:cs="Times New Roman"/>
          <w:sz w:val="24"/>
          <w:szCs w:val="24"/>
        </w:rPr>
        <w:t xml:space="preserve">. </w:t>
      </w:r>
      <w:r w:rsidR="00420E3B">
        <w:rPr>
          <w:rFonts w:ascii="Times New Roman" w:hAnsi="Times New Roman" w:cs="Times New Roman"/>
          <w:sz w:val="24"/>
          <w:szCs w:val="24"/>
        </w:rPr>
        <w:t>D</w:t>
      </w:r>
      <w:r>
        <w:rPr>
          <w:rFonts w:ascii="Times New Roman" w:hAnsi="Times New Roman" w:cs="Times New Roman"/>
          <w:sz w:val="24"/>
          <w:szCs w:val="24"/>
        </w:rPr>
        <w:t>oes th</w:t>
      </w:r>
      <w:r w:rsidR="00420E3B">
        <w:rPr>
          <w:rFonts w:ascii="Times New Roman" w:hAnsi="Times New Roman" w:cs="Times New Roman"/>
          <w:sz w:val="24"/>
          <w:szCs w:val="24"/>
        </w:rPr>
        <w:t>e</w:t>
      </w:r>
      <w:r>
        <w:rPr>
          <w:rFonts w:ascii="Times New Roman" w:hAnsi="Times New Roman" w:cs="Times New Roman"/>
          <w:sz w:val="24"/>
          <w:szCs w:val="24"/>
        </w:rPr>
        <w:t xml:space="preserve"> description of the dominant political form on the continent now hold given </w:t>
      </w:r>
      <w:r w:rsidR="005B29CB">
        <w:rPr>
          <w:rFonts w:ascii="Times New Roman" w:hAnsi="Times New Roman" w:cs="Times New Roman"/>
          <w:sz w:val="24"/>
          <w:szCs w:val="24"/>
        </w:rPr>
        <w:t>trends</w:t>
      </w:r>
      <w:r>
        <w:rPr>
          <w:rFonts w:ascii="Times New Roman" w:hAnsi="Times New Roman" w:cs="Times New Roman"/>
          <w:sz w:val="24"/>
          <w:szCs w:val="24"/>
        </w:rPr>
        <w:t xml:space="preserve"> of recent decades</w:t>
      </w:r>
      <w:r w:rsidR="00300CEE">
        <w:rPr>
          <w:rFonts w:ascii="Times New Roman" w:hAnsi="Times New Roman" w:cs="Times New Roman"/>
          <w:sz w:val="24"/>
          <w:szCs w:val="24"/>
        </w:rPr>
        <w:t xml:space="preserve"> </w:t>
      </w:r>
      <w:r>
        <w:rPr>
          <w:rFonts w:ascii="Times New Roman" w:hAnsi="Times New Roman" w:cs="Times New Roman"/>
          <w:sz w:val="24"/>
          <w:szCs w:val="24"/>
        </w:rPr>
        <w:t xml:space="preserve">or have </w:t>
      </w:r>
      <w:r w:rsidR="00B45AA6">
        <w:rPr>
          <w:rFonts w:ascii="Times New Roman" w:hAnsi="Times New Roman" w:cs="Times New Roman"/>
          <w:sz w:val="24"/>
          <w:szCs w:val="24"/>
        </w:rPr>
        <w:t xml:space="preserve">other, </w:t>
      </w:r>
      <w:r>
        <w:rPr>
          <w:rFonts w:ascii="Times New Roman" w:hAnsi="Times New Roman" w:cs="Times New Roman"/>
          <w:sz w:val="24"/>
          <w:szCs w:val="24"/>
        </w:rPr>
        <w:t>new</w:t>
      </w:r>
      <w:r w:rsidR="00300CEE">
        <w:rPr>
          <w:rFonts w:ascii="Times New Roman" w:hAnsi="Times New Roman" w:cs="Times New Roman"/>
          <w:sz w:val="24"/>
          <w:szCs w:val="24"/>
        </w:rPr>
        <w:t>,</w:t>
      </w:r>
      <w:r>
        <w:rPr>
          <w:rFonts w:ascii="Times New Roman" w:hAnsi="Times New Roman" w:cs="Times New Roman"/>
          <w:sz w:val="24"/>
          <w:szCs w:val="24"/>
        </w:rPr>
        <w:t xml:space="preserve"> </w:t>
      </w:r>
      <w:r w:rsidR="00451A06">
        <w:rPr>
          <w:rFonts w:ascii="Times New Roman" w:hAnsi="Times New Roman" w:cs="Times New Roman"/>
          <w:sz w:val="24"/>
          <w:szCs w:val="24"/>
        </w:rPr>
        <w:t>“</w:t>
      </w:r>
      <w:r>
        <w:rPr>
          <w:rFonts w:ascii="Times New Roman" w:hAnsi="Times New Roman" w:cs="Times New Roman"/>
          <w:sz w:val="24"/>
          <w:szCs w:val="24"/>
        </w:rPr>
        <w:t>hybrid</w:t>
      </w:r>
      <w:r w:rsidR="00451A06">
        <w:rPr>
          <w:rFonts w:ascii="Times New Roman" w:hAnsi="Times New Roman" w:cs="Times New Roman"/>
          <w:sz w:val="24"/>
          <w:szCs w:val="24"/>
        </w:rPr>
        <w:t>”</w:t>
      </w:r>
      <w:r>
        <w:rPr>
          <w:rFonts w:ascii="Times New Roman" w:hAnsi="Times New Roman" w:cs="Times New Roman"/>
          <w:sz w:val="24"/>
          <w:szCs w:val="24"/>
        </w:rPr>
        <w:t xml:space="preserve"> state forms </w:t>
      </w:r>
      <w:r w:rsidR="00885E7A">
        <w:rPr>
          <w:rFonts w:ascii="Times New Roman" w:hAnsi="Times New Roman" w:cs="Times New Roman"/>
          <w:sz w:val="24"/>
          <w:szCs w:val="24"/>
        </w:rPr>
        <w:t>(re)</w:t>
      </w:r>
      <w:r>
        <w:rPr>
          <w:rFonts w:ascii="Times New Roman" w:hAnsi="Times New Roman" w:cs="Times New Roman"/>
          <w:sz w:val="24"/>
          <w:szCs w:val="24"/>
        </w:rPr>
        <w:t xml:space="preserve">emerged? </w:t>
      </w:r>
    </w:p>
    <w:p w14:paraId="2EFD6D3F" w14:textId="16166D9C" w:rsidR="008F02AA" w:rsidRDefault="00300CEE" w:rsidP="008F02AA">
      <w:pPr>
        <w:spacing w:line="480" w:lineRule="auto"/>
        <w:ind w:firstLine="720"/>
        <w:rPr>
          <w:rFonts w:ascii="Times New Roman" w:hAnsi="Times New Roman" w:cs="Times New Roman"/>
          <w:color w:val="000000"/>
          <w:sz w:val="24"/>
          <w:szCs w:val="24"/>
          <w:shd w:val="clear" w:color="auto" w:fill="FFFFFF"/>
        </w:rPr>
      </w:pPr>
      <w:r>
        <w:rPr>
          <w:rFonts w:ascii="Times New Roman" w:hAnsi="Times New Roman" w:cs="Times New Roman"/>
          <w:sz w:val="24"/>
          <w:szCs w:val="24"/>
        </w:rPr>
        <w:t>R</w:t>
      </w:r>
      <w:r w:rsidR="008F02AA">
        <w:rPr>
          <w:rFonts w:ascii="Times New Roman" w:hAnsi="Times New Roman" w:cs="Times New Roman"/>
          <w:sz w:val="24"/>
          <w:szCs w:val="24"/>
        </w:rPr>
        <w:t xml:space="preserve">epeated Afrobarometer surveys reveal demand for democracy </w:t>
      </w:r>
      <w:r w:rsidR="00087EF3">
        <w:rPr>
          <w:rFonts w:ascii="Times New Roman" w:hAnsi="Times New Roman" w:cs="Times New Roman"/>
          <w:sz w:val="24"/>
          <w:szCs w:val="24"/>
        </w:rPr>
        <w:t xml:space="preserve">on the continent </w:t>
      </w:r>
      <w:r w:rsidR="008F02AA">
        <w:rPr>
          <w:rFonts w:ascii="Times New Roman" w:hAnsi="Times New Roman" w:cs="Times New Roman"/>
          <w:sz w:val="24"/>
          <w:szCs w:val="24"/>
        </w:rPr>
        <w:t>remains high, if falling somewhat in places</w:t>
      </w:r>
      <w:r>
        <w:rPr>
          <w:rFonts w:ascii="Times New Roman" w:hAnsi="Times New Roman" w:cs="Times New Roman"/>
          <w:sz w:val="24"/>
          <w:szCs w:val="24"/>
        </w:rPr>
        <w:t>. However</w:t>
      </w:r>
      <w:r w:rsidR="008F02AA">
        <w:rPr>
          <w:rFonts w:ascii="Times New Roman" w:hAnsi="Times New Roman" w:cs="Times New Roman"/>
          <w:sz w:val="24"/>
          <w:szCs w:val="24"/>
        </w:rPr>
        <w:t xml:space="preserve"> there </w:t>
      </w:r>
      <w:r w:rsidR="00B45AA6">
        <w:rPr>
          <w:rFonts w:ascii="Times New Roman" w:hAnsi="Times New Roman" w:cs="Times New Roman"/>
          <w:sz w:val="24"/>
          <w:szCs w:val="24"/>
        </w:rPr>
        <w:t>is long-term</w:t>
      </w:r>
      <w:r w:rsidR="008F02AA">
        <w:rPr>
          <w:rFonts w:ascii="Times New Roman" w:hAnsi="Times New Roman" w:cs="Times New Roman"/>
          <w:sz w:val="24"/>
          <w:szCs w:val="24"/>
        </w:rPr>
        <w:t xml:space="preserve"> evidence of “democratic backsliding” in many countries. </w:t>
      </w:r>
      <w:r w:rsidR="00B45AA6">
        <w:rPr>
          <w:rFonts w:ascii="Times New Roman" w:hAnsi="Times New Roman" w:cs="Times New Roman"/>
          <w:sz w:val="24"/>
          <w:szCs w:val="24"/>
        </w:rPr>
        <w:t>“Freedom in Africa declined for the 10</w:t>
      </w:r>
      <w:r w:rsidR="00B45AA6" w:rsidRPr="00B45AA6">
        <w:rPr>
          <w:rFonts w:ascii="Times New Roman" w:hAnsi="Times New Roman" w:cs="Times New Roman"/>
          <w:sz w:val="24"/>
          <w:szCs w:val="24"/>
          <w:vertAlign w:val="superscript"/>
        </w:rPr>
        <w:t>th</w:t>
      </w:r>
      <w:r w:rsidR="00B45AA6">
        <w:rPr>
          <w:rFonts w:ascii="Times New Roman" w:hAnsi="Times New Roman" w:cs="Times New Roman"/>
          <w:sz w:val="24"/>
          <w:szCs w:val="24"/>
        </w:rPr>
        <w:t xml:space="preserve"> consecutive year in 2023, driven by armed conflict, military coups and electoral irregularities” (Freedom House, 2024). </w:t>
      </w:r>
      <w:r w:rsidR="008F02AA">
        <w:rPr>
          <w:rFonts w:ascii="Times New Roman" w:hAnsi="Times New Roman" w:cs="Times New Roman"/>
          <w:sz w:val="24"/>
          <w:szCs w:val="24"/>
        </w:rPr>
        <w:t>In particular “</w:t>
      </w:r>
      <w:r w:rsidR="008F02AA">
        <w:rPr>
          <w:rFonts w:ascii="Times New Roman" w:hAnsi="Times New Roman" w:cs="Times New Roman"/>
          <w:color w:val="000000"/>
          <w:sz w:val="24"/>
          <w:szCs w:val="24"/>
          <w:shd w:val="clear" w:color="auto" w:fill="FFFFFF"/>
        </w:rPr>
        <w:t>t</w:t>
      </w:r>
      <w:r w:rsidR="008F02AA" w:rsidRPr="006B493C">
        <w:rPr>
          <w:rFonts w:ascii="Times New Roman" w:hAnsi="Times New Roman" w:cs="Times New Roman"/>
          <w:color w:val="000000"/>
          <w:sz w:val="24"/>
          <w:szCs w:val="24"/>
          <w:shd w:val="clear" w:color="auto" w:fill="FFFFFF"/>
        </w:rPr>
        <w:t>he continent’s most autocratic incumbents appear at times to have been emboldened in wielding anti-democratic tactics by factors such as the West’s increasing focus on combating violent extremism and rising insurgency; the growing influence of China and Russia; the indifference, or even hostility, of these and other African development partners to democratic governance; and the cover that the COVID-19 pandemic has sometimes offered for limiting freedoms, restricting fair campaigning, or postponing elections</w:t>
      </w:r>
      <w:r w:rsidR="008F02AA">
        <w:rPr>
          <w:rFonts w:ascii="Times New Roman" w:hAnsi="Times New Roman" w:cs="Times New Roman"/>
          <w:color w:val="000000"/>
          <w:sz w:val="24"/>
          <w:szCs w:val="24"/>
          <w:shd w:val="clear" w:color="auto" w:fill="FFFFFF"/>
        </w:rPr>
        <w:t xml:space="preserve">” </w:t>
      </w:r>
      <w:r w:rsidR="008F02AA">
        <w:rPr>
          <w:rFonts w:ascii="Times New Roman" w:hAnsi="Times New Roman" w:cs="Times New Roman"/>
          <w:noProof/>
          <w:color w:val="000000"/>
          <w:sz w:val="24"/>
          <w:szCs w:val="24"/>
          <w:shd w:val="clear" w:color="auto" w:fill="FFFFFF"/>
        </w:rPr>
        <w:t>(Afrobarometer, 2023)</w:t>
      </w:r>
      <w:r w:rsidR="008F02AA" w:rsidRPr="006B493C">
        <w:rPr>
          <w:rFonts w:ascii="Times New Roman" w:hAnsi="Times New Roman" w:cs="Times New Roman"/>
          <w:color w:val="000000"/>
          <w:sz w:val="24"/>
          <w:szCs w:val="24"/>
          <w:shd w:val="clear" w:color="auto" w:fill="FFFFFF"/>
        </w:rPr>
        <w:t>.</w:t>
      </w:r>
      <w:r w:rsidR="00413BD6">
        <w:rPr>
          <w:rFonts w:ascii="Times New Roman" w:hAnsi="Times New Roman" w:cs="Times New Roman"/>
          <w:color w:val="000000"/>
          <w:sz w:val="24"/>
          <w:szCs w:val="24"/>
          <w:shd w:val="clear" w:color="auto" w:fill="FFFFFF"/>
        </w:rPr>
        <w:t xml:space="preserve"> Virtual democracies and other regime types now also have a new toolkit at their disposal</w:t>
      </w:r>
      <w:r w:rsidR="008C7F6F">
        <w:rPr>
          <w:rFonts w:ascii="Times New Roman" w:hAnsi="Times New Roman" w:cs="Times New Roman"/>
          <w:color w:val="000000"/>
          <w:sz w:val="24"/>
          <w:szCs w:val="24"/>
          <w:shd w:val="clear" w:color="auto" w:fill="FFFFFF"/>
        </w:rPr>
        <w:t xml:space="preserve"> </w:t>
      </w:r>
      <w:r w:rsidR="00413BD6">
        <w:rPr>
          <w:rFonts w:ascii="Times New Roman" w:hAnsi="Times New Roman" w:cs="Times New Roman"/>
          <w:color w:val="000000"/>
          <w:sz w:val="24"/>
          <w:szCs w:val="24"/>
          <w:shd w:val="clear" w:color="auto" w:fill="FFFFFF"/>
        </w:rPr>
        <w:t>– new information and communication technologies (ICTs)</w:t>
      </w:r>
      <w:r w:rsidR="004601DA">
        <w:rPr>
          <w:rFonts w:ascii="Times New Roman" w:hAnsi="Times New Roman" w:cs="Times New Roman"/>
          <w:color w:val="000000"/>
          <w:sz w:val="24"/>
          <w:szCs w:val="24"/>
          <w:shd w:val="clear" w:color="auto" w:fill="FFFFFF"/>
        </w:rPr>
        <w:t xml:space="preserve"> and social media</w:t>
      </w:r>
      <w:r w:rsidR="00413BD6">
        <w:rPr>
          <w:rFonts w:ascii="Times New Roman" w:hAnsi="Times New Roman" w:cs="Times New Roman"/>
          <w:color w:val="000000"/>
          <w:sz w:val="24"/>
          <w:szCs w:val="24"/>
          <w:shd w:val="clear" w:color="auto" w:fill="FFFFFF"/>
        </w:rPr>
        <w:t>.</w:t>
      </w:r>
      <w:r w:rsidR="009B438F">
        <w:rPr>
          <w:rFonts w:ascii="Times New Roman" w:hAnsi="Times New Roman" w:cs="Times New Roman"/>
          <w:color w:val="000000"/>
          <w:sz w:val="24"/>
          <w:szCs w:val="24"/>
          <w:shd w:val="clear" w:color="auto" w:fill="FFFFFF"/>
        </w:rPr>
        <w:t xml:space="preserve"> This gives </w:t>
      </w:r>
      <w:r w:rsidR="008C7F6F">
        <w:rPr>
          <w:rFonts w:ascii="Times New Roman" w:hAnsi="Times New Roman" w:cs="Times New Roman"/>
          <w:color w:val="000000"/>
          <w:sz w:val="24"/>
          <w:szCs w:val="24"/>
          <w:shd w:val="clear" w:color="auto" w:fill="FFFFFF"/>
        </w:rPr>
        <w:t>new impetus</w:t>
      </w:r>
      <w:r w:rsidR="009B438F">
        <w:rPr>
          <w:rFonts w:ascii="Times New Roman" w:hAnsi="Times New Roman" w:cs="Times New Roman"/>
          <w:color w:val="000000"/>
          <w:sz w:val="24"/>
          <w:szCs w:val="24"/>
          <w:shd w:val="clear" w:color="auto" w:fill="FFFFFF"/>
        </w:rPr>
        <w:t xml:space="preserve"> to the term “virtual democracy”.</w:t>
      </w:r>
    </w:p>
    <w:p w14:paraId="5EDE8BD5" w14:textId="77777777" w:rsidR="00413BD6" w:rsidRDefault="00413BD6" w:rsidP="00413BD6">
      <w:pPr>
        <w:spacing w:line="480" w:lineRule="auto"/>
        <w:rPr>
          <w:rFonts w:ascii="Times New Roman" w:hAnsi="Times New Roman" w:cs="Times New Roman"/>
          <w:b/>
          <w:bCs/>
          <w:color w:val="404040"/>
          <w:sz w:val="24"/>
          <w:szCs w:val="24"/>
        </w:rPr>
      </w:pPr>
    </w:p>
    <w:p w14:paraId="15A16567" w14:textId="472CE8A5" w:rsidR="00413BD6" w:rsidRPr="00141085" w:rsidRDefault="00413BD6" w:rsidP="00141085">
      <w:pPr>
        <w:spacing w:line="480" w:lineRule="auto"/>
        <w:jc w:val="center"/>
        <w:rPr>
          <w:rFonts w:ascii="Times New Roman" w:hAnsi="Times New Roman" w:cs="Times New Roman"/>
          <w:b/>
          <w:bCs/>
          <w:color w:val="404040"/>
          <w:sz w:val="28"/>
          <w:szCs w:val="28"/>
        </w:rPr>
      </w:pPr>
      <w:r w:rsidRPr="00141085">
        <w:rPr>
          <w:rFonts w:ascii="Times New Roman" w:hAnsi="Times New Roman" w:cs="Times New Roman"/>
          <w:b/>
          <w:bCs/>
          <w:color w:val="404040"/>
          <w:sz w:val="28"/>
          <w:szCs w:val="28"/>
        </w:rPr>
        <w:t xml:space="preserve">Impacts of ICT </w:t>
      </w:r>
      <w:r w:rsidR="004601DA" w:rsidRPr="00141085">
        <w:rPr>
          <w:rFonts w:ascii="Times New Roman" w:hAnsi="Times New Roman" w:cs="Times New Roman"/>
          <w:b/>
          <w:bCs/>
          <w:color w:val="404040"/>
          <w:sz w:val="28"/>
          <w:szCs w:val="28"/>
        </w:rPr>
        <w:t xml:space="preserve">and New Social Media </w:t>
      </w:r>
      <w:r w:rsidRPr="00141085">
        <w:rPr>
          <w:rFonts w:ascii="Times New Roman" w:hAnsi="Times New Roman" w:cs="Times New Roman"/>
          <w:b/>
          <w:bCs/>
          <w:color w:val="404040"/>
          <w:sz w:val="28"/>
          <w:szCs w:val="28"/>
        </w:rPr>
        <w:t>Diffusion</w:t>
      </w:r>
    </w:p>
    <w:p w14:paraId="6BBBD8D6" w14:textId="5EB4923F" w:rsidR="00413BD6" w:rsidRDefault="00413BD6" w:rsidP="008C7F6F">
      <w:pPr>
        <w:spacing w:line="480" w:lineRule="auto"/>
        <w:rPr>
          <w:rFonts w:ascii="Times New Roman" w:hAnsi="Times New Roman" w:cs="Times New Roman"/>
          <w:color w:val="222F3A"/>
          <w:sz w:val="24"/>
          <w:szCs w:val="24"/>
          <w:shd w:val="clear" w:color="auto" w:fill="FFFFFF"/>
        </w:rPr>
      </w:pPr>
      <w:r w:rsidRPr="007B08CE">
        <w:rPr>
          <w:rFonts w:ascii="Times New Roman" w:hAnsi="Times New Roman" w:cs="Times New Roman"/>
          <w:color w:val="404040"/>
          <w:sz w:val="24"/>
          <w:szCs w:val="24"/>
        </w:rPr>
        <w:t>Arguably one of the most important meta-trends on the continent in recent decades has been the spread of new ICTs; mobile phone</w:t>
      </w:r>
      <w:r>
        <w:rPr>
          <w:rFonts w:ascii="Times New Roman" w:hAnsi="Times New Roman" w:cs="Times New Roman"/>
          <w:color w:val="404040"/>
          <w:sz w:val="24"/>
          <w:szCs w:val="24"/>
        </w:rPr>
        <w:t>s</w:t>
      </w:r>
      <w:r w:rsidRPr="007B08CE">
        <w:rPr>
          <w:rFonts w:ascii="Times New Roman" w:hAnsi="Times New Roman" w:cs="Times New Roman"/>
          <w:color w:val="404040"/>
          <w:sz w:val="24"/>
          <w:szCs w:val="24"/>
        </w:rPr>
        <w:t xml:space="preserve"> in particular</w:t>
      </w:r>
      <w:r>
        <w:rPr>
          <w:rFonts w:ascii="Times New Roman" w:hAnsi="Times New Roman" w:cs="Times New Roman"/>
          <w:color w:val="404040"/>
          <w:sz w:val="24"/>
          <w:szCs w:val="24"/>
        </w:rPr>
        <w:t>, but now also increasingly internet access</w:t>
      </w:r>
      <w:r w:rsidRPr="007B08CE">
        <w:rPr>
          <w:rFonts w:ascii="Times New Roman" w:hAnsi="Times New Roman" w:cs="Times New Roman"/>
          <w:color w:val="404040"/>
          <w:sz w:val="24"/>
          <w:szCs w:val="24"/>
        </w:rPr>
        <w:t xml:space="preserve">. </w:t>
      </w:r>
      <w:r w:rsidR="008C7F6F">
        <w:rPr>
          <w:rFonts w:ascii="Times New Roman" w:hAnsi="Times New Roman" w:cs="Times New Roman"/>
          <w:color w:val="404040"/>
          <w:sz w:val="24"/>
          <w:szCs w:val="24"/>
        </w:rPr>
        <w:t>These</w:t>
      </w:r>
      <w:r>
        <w:rPr>
          <w:rFonts w:ascii="Times New Roman" w:hAnsi="Times New Roman" w:cs="Times New Roman"/>
          <w:color w:val="404040"/>
          <w:sz w:val="24"/>
          <w:szCs w:val="24"/>
        </w:rPr>
        <w:t xml:space="preserve"> can be used to disseminate information and report government corruption </w:t>
      </w:r>
      <w:r>
        <w:rPr>
          <w:rFonts w:ascii="Times New Roman" w:hAnsi="Times New Roman" w:cs="Times New Roman"/>
          <w:noProof/>
          <w:color w:val="404040"/>
          <w:sz w:val="24"/>
          <w:szCs w:val="24"/>
        </w:rPr>
        <w:t>(Bailard, 2009),</w:t>
      </w:r>
      <w:r>
        <w:rPr>
          <w:rFonts w:ascii="Times New Roman" w:hAnsi="Times New Roman" w:cs="Times New Roman"/>
          <w:color w:val="404040"/>
          <w:sz w:val="24"/>
          <w:szCs w:val="24"/>
        </w:rPr>
        <w:t xml:space="preserve"> and help monitor elections for example. However as </w:t>
      </w:r>
      <w:proofErr w:type="spellStart"/>
      <w:r>
        <w:rPr>
          <w:rFonts w:ascii="Times New Roman" w:hAnsi="Times New Roman" w:cs="Times New Roman"/>
          <w:color w:val="404040"/>
          <w:sz w:val="24"/>
          <w:szCs w:val="24"/>
        </w:rPr>
        <w:t>Kransberg’s</w:t>
      </w:r>
      <w:proofErr w:type="spellEnd"/>
      <w:r>
        <w:rPr>
          <w:rFonts w:ascii="Times New Roman" w:hAnsi="Times New Roman" w:cs="Times New Roman"/>
          <w:color w:val="404040"/>
          <w:sz w:val="24"/>
          <w:szCs w:val="24"/>
        </w:rPr>
        <w:t xml:space="preserve"> first law states – “technology is neither good nor bad”, it depends on the uses to which it is put</w:t>
      </w:r>
      <w:r w:rsidR="008C7F6F">
        <w:rPr>
          <w:rFonts w:ascii="Times New Roman" w:hAnsi="Times New Roman" w:cs="Times New Roman"/>
          <w:color w:val="404040"/>
          <w:sz w:val="24"/>
          <w:szCs w:val="24"/>
        </w:rPr>
        <w:t xml:space="preserve"> as they </w:t>
      </w:r>
      <w:r>
        <w:rPr>
          <w:rFonts w:ascii="Times New Roman" w:hAnsi="Times New Roman" w:cs="Times New Roman"/>
          <w:color w:val="404040"/>
          <w:sz w:val="24"/>
          <w:szCs w:val="24"/>
        </w:rPr>
        <w:lastRenderedPageBreak/>
        <w:t xml:space="preserve">can </w:t>
      </w:r>
      <w:r w:rsidR="008C7F6F">
        <w:rPr>
          <w:rFonts w:ascii="Times New Roman" w:hAnsi="Times New Roman" w:cs="Times New Roman"/>
          <w:color w:val="404040"/>
          <w:sz w:val="24"/>
          <w:szCs w:val="24"/>
        </w:rPr>
        <w:t xml:space="preserve">also </w:t>
      </w:r>
      <w:r>
        <w:rPr>
          <w:rFonts w:ascii="Times New Roman" w:hAnsi="Times New Roman" w:cs="Times New Roman"/>
          <w:color w:val="404040"/>
          <w:sz w:val="24"/>
          <w:szCs w:val="24"/>
        </w:rPr>
        <w:t xml:space="preserve">be used </w:t>
      </w:r>
      <w:r w:rsidR="00D6430E">
        <w:rPr>
          <w:rFonts w:ascii="Times New Roman" w:hAnsi="Times New Roman" w:cs="Times New Roman"/>
          <w:color w:val="404040"/>
          <w:sz w:val="24"/>
          <w:szCs w:val="24"/>
        </w:rPr>
        <w:t>to promote</w:t>
      </w:r>
      <w:r>
        <w:rPr>
          <w:rFonts w:ascii="Times New Roman" w:hAnsi="Times New Roman" w:cs="Times New Roman"/>
          <w:color w:val="404040"/>
          <w:sz w:val="24"/>
          <w:szCs w:val="24"/>
        </w:rPr>
        <w:t xml:space="preserve"> disinformation.</w:t>
      </w:r>
      <w:r w:rsidRPr="007B08CE">
        <w:rPr>
          <w:rFonts w:ascii="Times New Roman" w:hAnsi="Times New Roman" w:cs="Times New Roman"/>
          <w:sz w:val="24"/>
          <w:szCs w:val="24"/>
        </w:rPr>
        <w:t xml:space="preserve"> </w:t>
      </w:r>
      <w:r w:rsidR="008C7F6F">
        <w:rPr>
          <w:rFonts w:ascii="Times New Roman" w:hAnsi="Times New Roman" w:cs="Times New Roman"/>
          <w:sz w:val="24"/>
          <w:szCs w:val="24"/>
        </w:rPr>
        <w:t>They</w:t>
      </w:r>
      <w:r>
        <w:rPr>
          <w:rFonts w:ascii="Times New Roman" w:hAnsi="Times New Roman" w:cs="Times New Roman"/>
          <w:sz w:val="24"/>
          <w:szCs w:val="24"/>
        </w:rPr>
        <w:t xml:space="preserve"> can be used to </w:t>
      </w:r>
      <w:proofErr w:type="spellStart"/>
      <w:r>
        <w:rPr>
          <w:rFonts w:ascii="Times New Roman" w:hAnsi="Times New Roman" w:cs="Times New Roman"/>
          <w:sz w:val="24"/>
          <w:szCs w:val="24"/>
        </w:rPr>
        <w:t>surveil</w:t>
      </w:r>
      <w:proofErr w:type="spellEnd"/>
      <w:r>
        <w:rPr>
          <w:rFonts w:ascii="Times New Roman" w:hAnsi="Times New Roman" w:cs="Times New Roman"/>
          <w:sz w:val="24"/>
          <w:szCs w:val="24"/>
        </w:rPr>
        <w:t xml:space="preserve"> opposition parties,</w:t>
      </w:r>
      <w:r>
        <w:rPr>
          <w:rFonts w:ascii="Times New Roman" w:hAnsi="Times New Roman" w:cs="Times New Roman"/>
          <w:color w:val="404040"/>
          <w:sz w:val="24"/>
          <w:szCs w:val="24"/>
        </w:rPr>
        <w:t xml:space="preserve"> and s</w:t>
      </w:r>
      <w:r w:rsidRPr="007B08CE">
        <w:rPr>
          <w:rFonts w:ascii="Times New Roman" w:hAnsi="Times New Roman" w:cs="Times New Roman"/>
          <w:sz w:val="24"/>
          <w:szCs w:val="24"/>
        </w:rPr>
        <w:t>tates can cut off the internet</w:t>
      </w:r>
      <w:r>
        <w:rPr>
          <w:rFonts w:ascii="Times New Roman" w:hAnsi="Times New Roman" w:cs="Times New Roman"/>
          <w:sz w:val="24"/>
          <w:szCs w:val="24"/>
        </w:rPr>
        <w:t xml:space="preserve"> if they want to prevent protests being organized. </w:t>
      </w:r>
      <w:r w:rsidRPr="007B08CE">
        <w:rPr>
          <w:rFonts w:ascii="Times New Roman" w:hAnsi="Times New Roman" w:cs="Times New Roman"/>
          <w:sz w:val="24"/>
          <w:szCs w:val="24"/>
        </w:rPr>
        <w:t xml:space="preserve">It can also be used to rig elections, as </w:t>
      </w:r>
      <w:r>
        <w:rPr>
          <w:rFonts w:ascii="Times New Roman" w:hAnsi="Times New Roman" w:cs="Times New Roman"/>
          <w:sz w:val="24"/>
          <w:szCs w:val="24"/>
        </w:rPr>
        <w:t>in case of</w:t>
      </w:r>
      <w:r w:rsidRPr="007B08CE">
        <w:rPr>
          <w:rFonts w:ascii="Times New Roman" w:hAnsi="Times New Roman" w:cs="Times New Roman"/>
          <w:sz w:val="24"/>
          <w:szCs w:val="24"/>
        </w:rPr>
        <w:t xml:space="preserve"> the Jorge </w:t>
      </w:r>
      <w:r>
        <w:rPr>
          <w:rFonts w:ascii="Times New Roman" w:hAnsi="Times New Roman" w:cs="Times New Roman"/>
          <w:sz w:val="24"/>
          <w:szCs w:val="24"/>
        </w:rPr>
        <w:t>“</w:t>
      </w:r>
      <w:r w:rsidRPr="007B08CE">
        <w:rPr>
          <w:rFonts w:ascii="Times New Roman" w:hAnsi="Times New Roman" w:cs="Times New Roman"/>
          <w:sz w:val="24"/>
          <w:szCs w:val="24"/>
        </w:rPr>
        <w:t>gang</w:t>
      </w:r>
      <w:r>
        <w:rPr>
          <w:rFonts w:ascii="Times New Roman" w:hAnsi="Times New Roman" w:cs="Times New Roman"/>
          <w:sz w:val="24"/>
          <w:szCs w:val="24"/>
        </w:rPr>
        <w:t>”</w:t>
      </w:r>
      <w:r w:rsidR="008C7F6F">
        <w:rPr>
          <w:rFonts w:ascii="Times New Roman" w:hAnsi="Times New Roman" w:cs="Times New Roman"/>
          <w:sz w:val="24"/>
          <w:szCs w:val="24"/>
        </w:rPr>
        <w:t>,</w:t>
      </w:r>
      <w:r w:rsidRPr="007B08CE">
        <w:rPr>
          <w:rFonts w:ascii="Times New Roman" w:hAnsi="Times New Roman" w:cs="Times New Roman"/>
          <w:sz w:val="24"/>
          <w:szCs w:val="24"/>
        </w:rPr>
        <w:t xml:space="preserve"> for example</w:t>
      </w:r>
      <w:r>
        <w:rPr>
          <w:rFonts w:ascii="Times New Roman" w:hAnsi="Times New Roman" w:cs="Times New Roman"/>
          <w:sz w:val="24"/>
          <w:szCs w:val="24"/>
        </w:rPr>
        <w:t xml:space="preserve"> in Zimbabwe </w:t>
      </w:r>
      <w:r>
        <w:rPr>
          <w:rFonts w:ascii="Times New Roman" w:hAnsi="Times New Roman" w:cs="Times New Roman"/>
          <w:noProof/>
          <w:sz w:val="24"/>
          <w:szCs w:val="24"/>
        </w:rPr>
        <w:t>(Ganguly et al., 2023)</w:t>
      </w:r>
      <w:r w:rsidRPr="007B08CE">
        <w:rPr>
          <w:rFonts w:ascii="Times New Roman" w:hAnsi="Times New Roman" w:cs="Times New Roman"/>
          <w:sz w:val="24"/>
          <w:szCs w:val="24"/>
        </w:rPr>
        <w:t xml:space="preserve">. </w:t>
      </w:r>
      <w:r>
        <w:rPr>
          <w:rFonts w:ascii="Times New Roman" w:hAnsi="Times New Roman" w:cs="Times New Roman"/>
          <w:color w:val="1F1F1F"/>
          <w:sz w:val="24"/>
          <w:szCs w:val="24"/>
        </w:rPr>
        <w:t xml:space="preserve">According to the head of “Team Jorge” from Israel </w:t>
      </w:r>
      <w:r w:rsidRPr="00155C3E">
        <w:rPr>
          <w:rFonts w:ascii="Times New Roman" w:hAnsi="Times New Roman" w:cs="Times New Roman"/>
          <w:color w:val="222F3A"/>
          <w:sz w:val="24"/>
          <w:szCs w:val="24"/>
          <w:shd w:val="clear" w:color="auto" w:fill="FFFFFF"/>
        </w:rPr>
        <w:t>"We are now involved in one election in Africa... We have a team in Greece and a team in [the] Emirates... [We have completed] 33 presidential-level campaigns, 27 of which were successful"</w:t>
      </w:r>
      <w:r>
        <w:rPr>
          <w:rFonts w:ascii="Times New Roman" w:hAnsi="Times New Roman" w:cs="Times New Roman"/>
          <w:color w:val="222F3A"/>
          <w:sz w:val="24"/>
          <w:szCs w:val="24"/>
          <w:shd w:val="clear" w:color="auto" w:fill="FFFFFF"/>
        </w:rPr>
        <w:t xml:space="preserve"> </w:t>
      </w:r>
      <w:r w:rsidRPr="00461DFD">
        <w:rPr>
          <w:rFonts w:ascii="Times New Roman" w:hAnsi="Times New Roman" w:cs="Times New Roman"/>
          <w:noProof/>
          <w:color w:val="222F3A"/>
          <w:sz w:val="24"/>
          <w:szCs w:val="24"/>
          <w:shd w:val="clear" w:color="auto" w:fill="FFFFFF"/>
        </w:rPr>
        <w:t>(</w:t>
      </w:r>
      <w:r>
        <w:rPr>
          <w:rFonts w:ascii="Times New Roman" w:hAnsi="Times New Roman" w:cs="Times New Roman"/>
          <w:noProof/>
          <w:color w:val="222F3A"/>
          <w:sz w:val="24"/>
          <w:szCs w:val="24"/>
          <w:shd w:val="clear" w:color="auto" w:fill="FFFFFF"/>
        </w:rPr>
        <w:t xml:space="preserve">quoted in </w:t>
      </w:r>
      <w:r w:rsidRPr="00116C88">
        <w:rPr>
          <w:rFonts w:ascii="Times New Roman" w:hAnsi="Times New Roman" w:cs="Times New Roman"/>
          <w:i/>
          <w:iCs/>
          <w:noProof/>
          <w:color w:val="222F3A"/>
          <w:sz w:val="24"/>
          <w:szCs w:val="24"/>
          <w:shd w:val="clear" w:color="auto" w:fill="FFFFFF"/>
        </w:rPr>
        <w:t>Agence France Press</w:t>
      </w:r>
      <w:r>
        <w:rPr>
          <w:rFonts w:ascii="Times New Roman" w:hAnsi="Times New Roman" w:cs="Times New Roman"/>
          <w:noProof/>
          <w:color w:val="222F3A"/>
          <w:sz w:val="24"/>
          <w:szCs w:val="24"/>
          <w:shd w:val="clear" w:color="auto" w:fill="FFFFFF"/>
        </w:rPr>
        <w:t>, 2023)</w:t>
      </w:r>
      <w:r>
        <w:rPr>
          <w:rFonts w:ascii="Times New Roman" w:hAnsi="Times New Roman" w:cs="Times New Roman"/>
          <w:color w:val="222F3A"/>
          <w:sz w:val="24"/>
          <w:szCs w:val="24"/>
          <w:shd w:val="clear" w:color="auto" w:fill="FFFFFF"/>
        </w:rPr>
        <w:t xml:space="preserve">. </w:t>
      </w:r>
      <w:r w:rsidR="00770556">
        <w:rPr>
          <w:rFonts w:ascii="Times New Roman" w:hAnsi="Times New Roman" w:cs="Times New Roman"/>
          <w:sz w:val="24"/>
          <w:szCs w:val="24"/>
        </w:rPr>
        <w:t>Regimes have also sometimes employed “data analytics” firms such as Cambridge Analytica to “help” “win” elections.</w:t>
      </w:r>
    </w:p>
    <w:p w14:paraId="207A8154" w14:textId="2E384C5D" w:rsidR="00413BD6" w:rsidRDefault="00413BD6" w:rsidP="00413BD6">
      <w:pPr>
        <w:spacing w:line="480" w:lineRule="auto"/>
        <w:ind w:firstLine="720"/>
        <w:rPr>
          <w:rFonts w:ascii="Times New Roman" w:hAnsi="Times New Roman" w:cs="Times New Roman"/>
          <w:sz w:val="24"/>
          <w:szCs w:val="24"/>
        </w:rPr>
      </w:pPr>
      <w:r>
        <w:rPr>
          <w:rFonts w:ascii="Times New Roman" w:hAnsi="Times New Roman" w:cs="Times New Roman"/>
          <w:color w:val="222F3A"/>
          <w:sz w:val="24"/>
          <w:szCs w:val="24"/>
          <w:shd w:val="clear" w:color="auto" w:fill="FFFFFF"/>
        </w:rPr>
        <w:t>Techniques used by this group included hacking social media accounts of political operatives in order to spread disinformation</w:t>
      </w:r>
      <w:r w:rsidR="00D6430E">
        <w:rPr>
          <w:rFonts w:ascii="Times New Roman" w:hAnsi="Times New Roman" w:cs="Times New Roman"/>
          <w:color w:val="222F3A"/>
          <w:sz w:val="24"/>
          <w:szCs w:val="24"/>
          <w:shd w:val="clear" w:color="auto" w:fill="FFFFFF"/>
        </w:rPr>
        <w:t xml:space="preserve"> and</w:t>
      </w:r>
      <w:r>
        <w:rPr>
          <w:rFonts w:ascii="Times New Roman" w:hAnsi="Times New Roman" w:cs="Times New Roman"/>
          <w:color w:val="222F3A"/>
          <w:sz w:val="24"/>
          <w:szCs w:val="24"/>
          <w:shd w:val="clear" w:color="auto" w:fill="FFFFFF"/>
        </w:rPr>
        <w:t xml:space="preserve"> “vote buying”. </w:t>
      </w:r>
      <w:r>
        <w:rPr>
          <w:rFonts w:ascii="Times New Roman" w:hAnsi="Times New Roman" w:cs="Times New Roman"/>
          <w:color w:val="1F1F1F"/>
          <w:sz w:val="24"/>
          <w:szCs w:val="24"/>
        </w:rPr>
        <w:t>However, e</w:t>
      </w:r>
      <w:r w:rsidRPr="008E2898">
        <w:rPr>
          <w:rFonts w:ascii="Times New Roman" w:hAnsi="Times New Roman" w:cs="Times New Roman"/>
          <w:color w:val="1F1F1F"/>
          <w:sz w:val="24"/>
          <w:szCs w:val="24"/>
        </w:rPr>
        <w:t>xamining Latin America and Africa</w:t>
      </w:r>
      <w:r>
        <w:rPr>
          <w:rFonts w:ascii="Times New Roman" w:hAnsi="Times New Roman" w:cs="Times New Roman"/>
          <w:color w:val="1F1F1F"/>
          <w:sz w:val="24"/>
          <w:szCs w:val="24"/>
        </w:rPr>
        <w:t xml:space="preserve">, </w:t>
      </w:r>
      <w:r w:rsidRPr="008E2898">
        <w:rPr>
          <w:rFonts w:ascii="Times New Roman" w:hAnsi="Times New Roman" w:cs="Times New Roman"/>
          <w:noProof/>
          <w:color w:val="1F1F1F"/>
          <w:sz w:val="24"/>
          <w:szCs w:val="24"/>
        </w:rPr>
        <w:t>Gallego, Guardado, &amp; Wantchekon</w:t>
      </w:r>
      <w:r>
        <w:rPr>
          <w:rFonts w:ascii="Times New Roman" w:hAnsi="Times New Roman" w:cs="Times New Roman"/>
          <w:noProof/>
          <w:color w:val="1F1F1F"/>
          <w:sz w:val="24"/>
          <w:szCs w:val="24"/>
        </w:rPr>
        <w:t xml:space="preserve"> (</w:t>
      </w:r>
      <w:r w:rsidRPr="008E2898">
        <w:rPr>
          <w:rFonts w:ascii="Times New Roman" w:hAnsi="Times New Roman" w:cs="Times New Roman"/>
          <w:noProof/>
          <w:color w:val="1F1F1F"/>
          <w:sz w:val="24"/>
          <w:szCs w:val="24"/>
        </w:rPr>
        <w:t>2023)</w:t>
      </w:r>
      <w:r w:rsidRPr="008E2898">
        <w:rPr>
          <w:rFonts w:ascii="Times New Roman" w:hAnsi="Times New Roman" w:cs="Times New Roman"/>
          <w:color w:val="1F1F1F"/>
          <w:sz w:val="24"/>
          <w:szCs w:val="24"/>
        </w:rPr>
        <w:t xml:space="preserve"> find that “in only 11 of 37 elections are gifts-for-votes practices correlated with higher turnout; yet, in only very few elections </w:t>
      </w:r>
      <w:r>
        <w:rPr>
          <w:rFonts w:ascii="Times New Roman" w:hAnsi="Times New Roman" w:cs="Times New Roman"/>
          <w:color w:val="1F1F1F"/>
          <w:sz w:val="24"/>
          <w:szCs w:val="24"/>
        </w:rPr>
        <w:t>could</w:t>
      </w:r>
      <w:r w:rsidRPr="008E2898">
        <w:rPr>
          <w:rFonts w:ascii="Times New Roman" w:hAnsi="Times New Roman" w:cs="Times New Roman"/>
          <w:color w:val="1F1F1F"/>
          <w:sz w:val="24"/>
          <w:szCs w:val="24"/>
        </w:rPr>
        <w:t xml:space="preserve"> these gifts translate into visible electoral advantages for a particular party”.</w:t>
      </w:r>
      <w:r>
        <w:rPr>
          <w:rFonts w:ascii="Times New Roman" w:hAnsi="Times New Roman" w:cs="Times New Roman"/>
          <w:color w:val="1F1F1F"/>
          <w:sz w:val="24"/>
          <w:szCs w:val="24"/>
        </w:rPr>
        <w:t xml:space="preserve"> </w:t>
      </w:r>
      <w:r>
        <w:rPr>
          <w:rFonts w:ascii="Times New Roman" w:hAnsi="Times New Roman" w:cs="Times New Roman"/>
          <w:sz w:val="24"/>
          <w:szCs w:val="24"/>
          <w:lang w:val="en-US"/>
        </w:rPr>
        <w:t>In 2021 in Zambia the main opposition party w</w:t>
      </w:r>
      <w:r w:rsidR="008C7F6F">
        <w:rPr>
          <w:rFonts w:ascii="Times New Roman" w:hAnsi="Times New Roman" w:cs="Times New Roman"/>
          <w:sz w:val="24"/>
          <w:szCs w:val="24"/>
          <w:lang w:val="en-US"/>
        </w:rPr>
        <w:t>on</w:t>
      </w:r>
      <w:r>
        <w:rPr>
          <w:rFonts w:ascii="Times New Roman" w:hAnsi="Times New Roman" w:cs="Times New Roman"/>
          <w:sz w:val="24"/>
          <w:szCs w:val="24"/>
          <w:lang w:val="en-US"/>
        </w:rPr>
        <w:t xml:space="preserve"> in a </w:t>
      </w:r>
      <w:proofErr w:type="spellStart"/>
      <w:r w:rsidRPr="00390780">
        <w:rPr>
          <w:rFonts w:ascii="Times New Roman" w:hAnsi="Times New Roman" w:cs="Times New Roman"/>
          <w:i/>
          <w:iCs/>
          <w:sz w:val="24"/>
          <w:szCs w:val="24"/>
          <w14:ligatures w14:val="standardContextual"/>
        </w:rPr>
        <w:t>donchi-kubeba</w:t>
      </w:r>
      <w:proofErr w:type="spellEnd"/>
      <w:r w:rsidRPr="00390780">
        <w:rPr>
          <w:rFonts w:ascii="Times New Roman" w:hAnsi="Times New Roman" w:cs="Times New Roman"/>
          <w:i/>
          <w:iCs/>
          <w:sz w:val="24"/>
          <w:szCs w:val="24"/>
          <w14:ligatures w14:val="standardContextual"/>
        </w:rPr>
        <w:t xml:space="preserve"> </w:t>
      </w:r>
      <w:r w:rsidRPr="00390780">
        <w:rPr>
          <w:rFonts w:ascii="Times New Roman" w:hAnsi="Times New Roman" w:cs="Times New Roman"/>
          <w:sz w:val="24"/>
          <w:szCs w:val="24"/>
          <w14:ligatures w14:val="standardContextual"/>
        </w:rPr>
        <w:t>(don’t tell)</w:t>
      </w:r>
      <w:r>
        <w:rPr>
          <w:rFonts w:ascii="Times New Roman" w:hAnsi="Times New Roman" w:cs="Times New Roman"/>
          <w:sz w:val="24"/>
          <w:szCs w:val="24"/>
          <w14:ligatures w14:val="standardContextual"/>
        </w:rPr>
        <w:t xml:space="preserve"> or “watermelon” (green on the outside but red on the inside) election, where voters often took favours from the ruling party but voted against them (Musonda, 2023).</w:t>
      </w:r>
    </w:p>
    <w:p w14:paraId="78D4C548" w14:textId="3B2D8857" w:rsidR="00413BD6" w:rsidRPr="00413BD6" w:rsidRDefault="00413BD6" w:rsidP="00413BD6">
      <w:pPr>
        <w:spacing w:line="480" w:lineRule="auto"/>
        <w:rPr>
          <w:rFonts w:ascii="Times New Roman" w:hAnsi="Times New Roman" w:cs="Times New Roman"/>
          <w:color w:val="404040"/>
          <w:sz w:val="24"/>
          <w:szCs w:val="24"/>
        </w:rPr>
      </w:pPr>
      <w:r>
        <w:rPr>
          <w:rFonts w:ascii="Times New Roman" w:hAnsi="Times New Roman" w:cs="Times New Roman"/>
          <w:sz w:val="24"/>
          <w:szCs w:val="24"/>
        </w:rPr>
        <w:tab/>
        <w:t xml:space="preserve">While the “Arab Spring” revolts of 2011 were sometimes referred to as “Facebook revolutions” because protests were often organized over the platform, this often became the “Arab Winter” as authoritarian regimes repressed opposition or new authoritarians came to power in North Africa </w:t>
      </w:r>
      <w:r>
        <w:rPr>
          <w:rFonts w:ascii="Times New Roman" w:hAnsi="Times New Roman" w:cs="Times New Roman"/>
          <w:noProof/>
          <w:sz w:val="24"/>
          <w:szCs w:val="24"/>
        </w:rPr>
        <w:t>(King, 2020)</w:t>
      </w:r>
      <w:r>
        <w:rPr>
          <w:rFonts w:ascii="Times New Roman" w:hAnsi="Times New Roman" w:cs="Times New Roman"/>
          <w:sz w:val="24"/>
          <w:szCs w:val="24"/>
        </w:rPr>
        <w:t>. New ICT is then a “double-edged” sword in terms of democratisation. Sovereignty means that regimes can shut off access to it if they feel threatened</w:t>
      </w:r>
      <w:r w:rsidR="00770556">
        <w:rPr>
          <w:rFonts w:ascii="Times New Roman" w:hAnsi="Times New Roman" w:cs="Times New Roman"/>
          <w:sz w:val="24"/>
          <w:szCs w:val="24"/>
        </w:rPr>
        <w:t xml:space="preserve"> and p</w:t>
      </w:r>
      <w:r>
        <w:rPr>
          <w:rFonts w:ascii="Times New Roman" w:hAnsi="Times New Roman" w:cs="Times New Roman"/>
          <w:sz w:val="24"/>
          <w:szCs w:val="24"/>
        </w:rPr>
        <w:t>olitical elites have also often been adept at deploying these technologies to spread fake news and disinformation,</w:t>
      </w:r>
      <w:r w:rsidR="00770556">
        <w:rPr>
          <w:rFonts w:ascii="Times New Roman" w:hAnsi="Times New Roman" w:cs="Times New Roman"/>
          <w:sz w:val="24"/>
          <w:szCs w:val="24"/>
        </w:rPr>
        <w:t xml:space="preserve"> and</w:t>
      </w:r>
      <w:r>
        <w:rPr>
          <w:rFonts w:ascii="Times New Roman" w:hAnsi="Times New Roman" w:cs="Times New Roman"/>
          <w:sz w:val="24"/>
          <w:szCs w:val="24"/>
        </w:rPr>
        <w:t xml:space="preserve"> repress dissent, even if these tools </w:t>
      </w:r>
      <w:r w:rsidR="00770556">
        <w:rPr>
          <w:rFonts w:ascii="Times New Roman" w:hAnsi="Times New Roman" w:cs="Times New Roman"/>
          <w:sz w:val="24"/>
          <w:szCs w:val="24"/>
        </w:rPr>
        <w:t>allow</w:t>
      </w:r>
      <w:r>
        <w:rPr>
          <w:rFonts w:ascii="Times New Roman" w:hAnsi="Times New Roman" w:cs="Times New Roman"/>
          <w:sz w:val="24"/>
          <w:szCs w:val="24"/>
        </w:rPr>
        <w:t xml:space="preserve"> civil society to organize </w:t>
      </w:r>
      <w:r>
        <w:rPr>
          <w:rFonts w:ascii="Times New Roman" w:hAnsi="Times New Roman" w:cs="Times New Roman"/>
          <w:noProof/>
          <w:sz w:val="24"/>
          <w:szCs w:val="24"/>
        </w:rPr>
        <w:t>(Nyabola, 2018)</w:t>
      </w:r>
      <w:r>
        <w:rPr>
          <w:rFonts w:ascii="Times New Roman" w:hAnsi="Times New Roman" w:cs="Times New Roman"/>
          <w:sz w:val="24"/>
          <w:szCs w:val="24"/>
        </w:rPr>
        <w:t xml:space="preserve">. </w:t>
      </w:r>
    </w:p>
    <w:p w14:paraId="71C5F846" w14:textId="7CD5551D" w:rsidR="00FB289E" w:rsidRDefault="00FB289E" w:rsidP="007814FC">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In order to structure </w:t>
      </w:r>
      <w:r w:rsidR="00413BD6">
        <w:rPr>
          <w:rFonts w:ascii="Times New Roman" w:hAnsi="Times New Roman" w:cs="Times New Roman"/>
          <w:sz w:val="24"/>
          <w:szCs w:val="24"/>
        </w:rPr>
        <w:t xml:space="preserve">remaining </w:t>
      </w:r>
      <w:r>
        <w:rPr>
          <w:rFonts w:ascii="Times New Roman" w:hAnsi="Times New Roman" w:cs="Times New Roman"/>
          <w:sz w:val="24"/>
          <w:szCs w:val="24"/>
        </w:rPr>
        <w:t>analysis</w:t>
      </w:r>
      <w:r w:rsidR="00300CEE">
        <w:rPr>
          <w:rFonts w:ascii="Times New Roman" w:hAnsi="Times New Roman" w:cs="Times New Roman"/>
          <w:sz w:val="24"/>
          <w:szCs w:val="24"/>
        </w:rPr>
        <w:t xml:space="preserve"> </w:t>
      </w:r>
      <w:r>
        <w:rPr>
          <w:rFonts w:ascii="Times New Roman" w:hAnsi="Times New Roman" w:cs="Times New Roman"/>
          <w:sz w:val="24"/>
          <w:szCs w:val="24"/>
        </w:rPr>
        <w:t xml:space="preserve">“external” factors </w:t>
      </w:r>
      <w:r w:rsidR="00300CEE">
        <w:rPr>
          <w:rFonts w:ascii="Times New Roman" w:hAnsi="Times New Roman" w:cs="Times New Roman"/>
          <w:sz w:val="24"/>
          <w:szCs w:val="24"/>
        </w:rPr>
        <w:t xml:space="preserve">affecting political development </w:t>
      </w:r>
      <w:r>
        <w:rPr>
          <w:rFonts w:ascii="Times New Roman" w:hAnsi="Times New Roman" w:cs="Times New Roman"/>
          <w:sz w:val="24"/>
          <w:szCs w:val="24"/>
        </w:rPr>
        <w:t xml:space="preserve">will be dealt with first, even if “internal” ones are perhaps more determinative. For example, the “agency” of African political elites is often decisive in terms of the nature of political forms and how meta-trends are mediated (See </w:t>
      </w:r>
      <w:r>
        <w:rPr>
          <w:rFonts w:ascii="Times New Roman" w:hAnsi="Times New Roman" w:cs="Times New Roman"/>
          <w:noProof/>
          <w:sz w:val="24"/>
          <w:szCs w:val="24"/>
        </w:rPr>
        <w:t>de Carvalho, Kopinsky, &amp; Taylor, 202</w:t>
      </w:r>
      <w:r w:rsidR="00C1170B">
        <w:rPr>
          <w:rFonts w:ascii="Times New Roman" w:hAnsi="Times New Roman" w:cs="Times New Roman"/>
          <w:noProof/>
          <w:sz w:val="24"/>
          <w:szCs w:val="24"/>
        </w:rPr>
        <w:t>2</w:t>
      </w:r>
      <w:r>
        <w:rPr>
          <w:rFonts w:ascii="Times New Roman" w:hAnsi="Times New Roman" w:cs="Times New Roman"/>
          <w:noProof/>
          <w:sz w:val="24"/>
          <w:szCs w:val="24"/>
        </w:rPr>
        <w:t>)</w:t>
      </w:r>
      <w:r>
        <w:rPr>
          <w:rFonts w:ascii="Times New Roman" w:hAnsi="Times New Roman" w:cs="Times New Roman"/>
          <w:sz w:val="24"/>
          <w:szCs w:val="24"/>
        </w:rPr>
        <w:t xml:space="preserve">. In the final analysis African states may align with one or more “external” actors to create “omni-alignment” </w:t>
      </w:r>
      <w:r>
        <w:rPr>
          <w:rFonts w:ascii="Times New Roman" w:hAnsi="Times New Roman" w:cs="Times New Roman"/>
          <w:noProof/>
          <w:sz w:val="24"/>
          <w:szCs w:val="24"/>
        </w:rPr>
        <w:t>(Rolf &amp; Schindler, 2023)</w:t>
      </w:r>
      <w:r>
        <w:rPr>
          <w:rFonts w:ascii="Times New Roman" w:hAnsi="Times New Roman" w:cs="Times New Roman"/>
          <w:sz w:val="24"/>
          <w:szCs w:val="24"/>
        </w:rPr>
        <w:t>, or reduce ties with them if they perceive that to be in regime</w:t>
      </w:r>
      <w:r w:rsidR="00885E7A">
        <w:rPr>
          <w:rFonts w:ascii="Times New Roman" w:hAnsi="Times New Roman" w:cs="Times New Roman"/>
          <w:sz w:val="24"/>
          <w:szCs w:val="24"/>
        </w:rPr>
        <w:t xml:space="preserve"> or office holders</w:t>
      </w:r>
      <w:r>
        <w:rPr>
          <w:rFonts w:ascii="Times New Roman" w:hAnsi="Times New Roman" w:cs="Times New Roman"/>
          <w:sz w:val="24"/>
          <w:szCs w:val="24"/>
        </w:rPr>
        <w:t xml:space="preserve"> politic</w:t>
      </w:r>
      <w:r w:rsidR="00141085">
        <w:rPr>
          <w:rFonts w:ascii="Times New Roman" w:hAnsi="Times New Roman" w:cs="Times New Roman"/>
          <w:sz w:val="24"/>
          <w:szCs w:val="24"/>
        </w:rPr>
        <w:t>o-economic</w:t>
      </w:r>
      <w:r>
        <w:rPr>
          <w:rFonts w:ascii="Times New Roman" w:hAnsi="Times New Roman" w:cs="Times New Roman"/>
          <w:sz w:val="24"/>
          <w:szCs w:val="24"/>
        </w:rPr>
        <w:t xml:space="preserve"> interests. Sovereignty and the rise of Asia, in particular,  then gives regimes options, within continuing dependence </w:t>
      </w:r>
      <w:r>
        <w:rPr>
          <w:rFonts w:ascii="Times New Roman" w:hAnsi="Times New Roman" w:cs="Times New Roman"/>
          <w:noProof/>
          <w:sz w:val="24"/>
          <w:szCs w:val="24"/>
        </w:rPr>
        <w:t>(Carmody &amp; Kragelund, 2016)</w:t>
      </w:r>
      <w:r>
        <w:rPr>
          <w:rFonts w:ascii="Times New Roman" w:hAnsi="Times New Roman" w:cs="Times New Roman"/>
          <w:sz w:val="24"/>
          <w:szCs w:val="24"/>
        </w:rPr>
        <w:t xml:space="preserve">. One of the most important meta-trends on the continent in recent decades on the continent has been the rise of China, which has </w:t>
      </w:r>
      <w:proofErr w:type="spellStart"/>
      <w:r>
        <w:rPr>
          <w:rFonts w:ascii="Times New Roman" w:hAnsi="Times New Roman" w:cs="Times New Roman"/>
          <w:sz w:val="24"/>
          <w:szCs w:val="24"/>
        </w:rPr>
        <w:t>multifold</w:t>
      </w:r>
      <w:proofErr w:type="spellEnd"/>
      <w:r>
        <w:rPr>
          <w:rFonts w:ascii="Times New Roman" w:hAnsi="Times New Roman" w:cs="Times New Roman"/>
          <w:sz w:val="24"/>
          <w:szCs w:val="24"/>
        </w:rPr>
        <w:t xml:space="preserve"> consequences for politics there. </w:t>
      </w:r>
    </w:p>
    <w:p w14:paraId="52D287B2" w14:textId="77777777" w:rsidR="00FB289E" w:rsidRDefault="00FB289E" w:rsidP="004D5C15">
      <w:pPr>
        <w:spacing w:line="480" w:lineRule="auto"/>
        <w:rPr>
          <w:rFonts w:ascii="Times New Roman" w:hAnsi="Times New Roman" w:cs="Times New Roman"/>
          <w:sz w:val="24"/>
          <w:szCs w:val="24"/>
        </w:rPr>
      </w:pPr>
    </w:p>
    <w:p w14:paraId="71AC91A6" w14:textId="6948EE42" w:rsidR="00FB289E" w:rsidRPr="00141085" w:rsidRDefault="00FB289E" w:rsidP="00141085">
      <w:pPr>
        <w:spacing w:line="480" w:lineRule="auto"/>
        <w:jc w:val="center"/>
        <w:rPr>
          <w:rFonts w:ascii="Times New Roman" w:hAnsi="Times New Roman" w:cs="Times New Roman"/>
          <w:b/>
          <w:bCs/>
          <w:sz w:val="28"/>
          <w:szCs w:val="28"/>
        </w:rPr>
      </w:pPr>
      <w:r w:rsidRPr="00141085">
        <w:rPr>
          <w:rFonts w:ascii="Times New Roman" w:hAnsi="Times New Roman" w:cs="Times New Roman"/>
          <w:b/>
          <w:bCs/>
          <w:sz w:val="28"/>
          <w:szCs w:val="28"/>
        </w:rPr>
        <w:t>The Impact of the Rise of China</w:t>
      </w:r>
      <w:r w:rsidR="00E2154A" w:rsidRPr="00141085">
        <w:rPr>
          <w:rFonts w:ascii="Times New Roman" w:hAnsi="Times New Roman" w:cs="Times New Roman"/>
          <w:b/>
          <w:bCs/>
          <w:sz w:val="28"/>
          <w:szCs w:val="28"/>
        </w:rPr>
        <w:t xml:space="preserve"> and Russia</w:t>
      </w:r>
      <w:r w:rsidR="004601DA" w:rsidRPr="00141085">
        <w:rPr>
          <w:rFonts w:ascii="Times New Roman" w:hAnsi="Times New Roman" w:cs="Times New Roman"/>
          <w:b/>
          <w:bCs/>
          <w:sz w:val="28"/>
          <w:szCs w:val="28"/>
        </w:rPr>
        <w:t xml:space="preserve"> in Africa</w:t>
      </w:r>
    </w:p>
    <w:p w14:paraId="045C9348" w14:textId="00414D07" w:rsidR="00FB289E" w:rsidRDefault="00FB289E" w:rsidP="00141085">
      <w:pPr>
        <w:spacing w:line="480" w:lineRule="auto"/>
        <w:rPr>
          <w:rFonts w:ascii="Times New Roman" w:hAnsi="Times New Roman" w:cs="Times New Roman"/>
          <w:sz w:val="24"/>
          <w:szCs w:val="24"/>
        </w:rPr>
      </w:pPr>
      <w:r>
        <w:rPr>
          <w:rFonts w:ascii="Times New Roman" w:hAnsi="Times New Roman" w:cs="Times New Roman"/>
          <w:sz w:val="24"/>
          <w:szCs w:val="24"/>
        </w:rPr>
        <w:t>When Joseph w</w:t>
      </w:r>
      <w:r w:rsidR="00141085">
        <w:rPr>
          <w:rFonts w:ascii="Times New Roman" w:hAnsi="Times New Roman" w:cs="Times New Roman"/>
          <w:sz w:val="24"/>
          <w:szCs w:val="24"/>
        </w:rPr>
        <w:t>rote</w:t>
      </w:r>
      <w:r>
        <w:rPr>
          <w:rFonts w:ascii="Times New Roman" w:hAnsi="Times New Roman" w:cs="Times New Roman"/>
          <w:sz w:val="24"/>
          <w:szCs w:val="24"/>
        </w:rPr>
        <w:t xml:space="preserve"> his seminal pieces o</w:t>
      </w:r>
      <w:r w:rsidR="00141085">
        <w:rPr>
          <w:rFonts w:ascii="Times New Roman" w:hAnsi="Times New Roman" w:cs="Times New Roman"/>
          <w:sz w:val="24"/>
          <w:szCs w:val="24"/>
        </w:rPr>
        <w:t>n virtual democracy</w:t>
      </w:r>
      <w:r>
        <w:rPr>
          <w:rFonts w:ascii="Times New Roman" w:hAnsi="Times New Roman" w:cs="Times New Roman"/>
          <w:sz w:val="24"/>
          <w:szCs w:val="24"/>
        </w:rPr>
        <w:t xml:space="preserve"> Chin</w:t>
      </w:r>
      <w:r w:rsidR="00141085">
        <w:rPr>
          <w:rFonts w:ascii="Times New Roman" w:hAnsi="Times New Roman" w:cs="Times New Roman"/>
          <w:sz w:val="24"/>
          <w:szCs w:val="24"/>
        </w:rPr>
        <w:t>a accounted</w:t>
      </w:r>
      <w:r>
        <w:rPr>
          <w:rFonts w:ascii="Times New Roman" w:hAnsi="Times New Roman" w:cs="Times New Roman"/>
          <w:sz w:val="24"/>
          <w:szCs w:val="24"/>
        </w:rPr>
        <w:t xml:space="preserve"> for about 3% of the </w:t>
      </w:r>
      <w:r w:rsidR="00141085">
        <w:rPr>
          <w:rFonts w:ascii="Times New Roman" w:hAnsi="Times New Roman" w:cs="Times New Roman"/>
          <w:sz w:val="24"/>
          <w:szCs w:val="24"/>
        </w:rPr>
        <w:t>global economy</w:t>
      </w:r>
      <w:r>
        <w:rPr>
          <w:rFonts w:ascii="Times New Roman" w:hAnsi="Times New Roman" w:cs="Times New Roman"/>
          <w:sz w:val="24"/>
          <w:szCs w:val="24"/>
        </w:rPr>
        <w:t xml:space="preserve">. Now it is 18% and it is by far Africa’s largest individual trading partner </w:t>
      </w:r>
      <w:r>
        <w:rPr>
          <w:rFonts w:ascii="Times New Roman" w:hAnsi="Times New Roman" w:cs="Times New Roman"/>
          <w:noProof/>
          <w:sz w:val="24"/>
          <w:szCs w:val="24"/>
        </w:rPr>
        <w:t>(China Power Project, 2023)</w:t>
      </w:r>
      <w:r w:rsidR="00141085">
        <w:rPr>
          <w:rFonts w:ascii="Times New Roman" w:hAnsi="Times New Roman" w:cs="Times New Roman"/>
          <w:sz w:val="24"/>
          <w:szCs w:val="24"/>
        </w:rPr>
        <w:t>, with</w:t>
      </w:r>
      <w:r>
        <w:rPr>
          <w:rFonts w:ascii="Times New Roman" w:hAnsi="Times New Roman" w:cs="Times New Roman"/>
          <w:sz w:val="24"/>
          <w:szCs w:val="24"/>
        </w:rPr>
        <w:t xml:space="preserve"> multiple implications for politics </w:t>
      </w:r>
      <w:r w:rsidR="00B45AA6">
        <w:rPr>
          <w:rFonts w:ascii="Times New Roman" w:hAnsi="Times New Roman" w:cs="Times New Roman"/>
          <w:sz w:val="24"/>
          <w:szCs w:val="24"/>
        </w:rPr>
        <w:t>on the continent</w:t>
      </w:r>
      <w:r>
        <w:rPr>
          <w:rFonts w:ascii="Times New Roman" w:hAnsi="Times New Roman" w:cs="Times New Roman"/>
          <w:sz w:val="24"/>
          <w:szCs w:val="24"/>
        </w:rPr>
        <w:t xml:space="preserve">. Whereas the World Bank and </w:t>
      </w:r>
      <w:r w:rsidR="00141085">
        <w:rPr>
          <w:rFonts w:ascii="Times New Roman" w:hAnsi="Times New Roman" w:cs="Times New Roman"/>
          <w:sz w:val="24"/>
          <w:szCs w:val="24"/>
        </w:rPr>
        <w:t>International Monetary Fund (</w:t>
      </w:r>
      <w:r>
        <w:rPr>
          <w:rFonts w:ascii="Times New Roman" w:hAnsi="Times New Roman" w:cs="Times New Roman"/>
          <w:sz w:val="24"/>
          <w:szCs w:val="24"/>
        </w:rPr>
        <w:t>IMF</w:t>
      </w:r>
      <w:r w:rsidR="00141085">
        <w:rPr>
          <w:rFonts w:ascii="Times New Roman" w:hAnsi="Times New Roman" w:cs="Times New Roman"/>
          <w:sz w:val="24"/>
          <w:szCs w:val="24"/>
        </w:rPr>
        <w:t>)</w:t>
      </w:r>
      <w:r>
        <w:rPr>
          <w:rFonts w:ascii="Times New Roman" w:hAnsi="Times New Roman" w:cs="Times New Roman"/>
          <w:sz w:val="24"/>
          <w:szCs w:val="24"/>
        </w:rPr>
        <w:t xml:space="preserve"> are constitutionally prohibited from “interfering” in internal affairs, in practice the doctrine of “good governance”</w:t>
      </w:r>
      <w:r w:rsidR="00E2154A">
        <w:rPr>
          <w:rFonts w:ascii="Times New Roman" w:hAnsi="Times New Roman" w:cs="Times New Roman"/>
          <w:sz w:val="24"/>
          <w:szCs w:val="24"/>
        </w:rPr>
        <w:t>,</w:t>
      </w:r>
      <w:r>
        <w:rPr>
          <w:rFonts w:ascii="Times New Roman" w:hAnsi="Times New Roman" w:cs="Times New Roman"/>
          <w:sz w:val="24"/>
          <w:szCs w:val="24"/>
        </w:rPr>
        <w:t xml:space="preserve"> which they promote</w:t>
      </w:r>
      <w:r w:rsidR="00E2154A">
        <w:rPr>
          <w:rFonts w:ascii="Times New Roman" w:hAnsi="Times New Roman" w:cs="Times New Roman"/>
          <w:sz w:val="24"/>
          <w:szCs w:val="24"/>
        </w:rPr>
        <w:t>,</w:t>
      </w:r>
      <w:r>
        <w:rPr>
          <w:rFonts w:ascii="Times New Roman" w:hAnsi="Times New Roman" w:cs="Times New Roman"/>
          <w:sz w:val="24"/>
          <w:szCs w:val="24"/>
        </w:rPr>
        <w:t xml:space="preserve"> accords with liberal political theory </w:t>
      </w:r>
      <w:r>
        <w:rPr>
          <w:rFonts w:ascii="Times New Roman" w:hAnsi="Times New Roman" w:cs="Times New Roman"/>
          <w:noProof/>
          <w:sz w:val="24"/>
          <w:szCs w:val="24"/>
        </w:rPr>
        <w:t>(Carmody, 2007)</w:t>
      </w:r>
      <w:r>
        <w:rPr>
          <w:rStyle w:val="FootnoteReference"/>
          <w:rFonts w:ascii="Times New Roman" w:hAnsi="Times New Roman"/>
          <w:sz w:val="24"/>
          <w:szCs w:val="24"/>
        </w:rPr>
        <w:footnoteReference w:id="6"/>
      </w:r>
      <w:r w:rsidR="008B38B7">
        <w:rPr>
          <w:rFonts w:ascii="Times New Roman" w:hAnsi="Times New Roman" w:cs="Times New Roman"/>
          <w:noProof/>
          <w:sz w:val="24"/>
          <w:szCs w:val="24"/>
        </w:rPr>
        <w:t>.</w:t>
      </w:r>
      <w:r>
        <w:rPr>
          <w:rFonts w:ascii="Times New Roman" w:hAnsi="Times New Roman" w:cs="Times New Roman"/>
          <w:sz w:val="24"/>
          <w:szCs w:val="24"/>
        </w:rPr>
        <w:t xml:space="preserve"> China is, however, theoretically and famously agnostic about</w:t>
      </w:r>
      <w:r w:rsidR="00141085">
        <w:rPr>
          <w:rFonts w:ascii="Times New Roman" w:hAnsi="Times New Roman" w:cs="Times New Roman"/>
          <w:sz w:val="24"/>
          <w:szCs w:val="24"/>
        </w:rPr>
        <w:t xml:space="preserve"> governance</w:t>
      </w:r>
      <w:r>
        <w:rPr>
          <w:rFonts w:ascii="Times New Roman" w:hAnsi="Times New Roman" w:cs="Times New Roman"/>
          <w:sz w:val="24"/>
          <w:szCs w:val="24"/>
        </w:rPr>
        <w:t xml:space="preserve"> </w:t>
      </w:r>
      <w:r w:rsidR="00141085">
        <w:rPr>
          <w:rFonts w:ascii="Times New Roman" w:hAnsi="Times New Roman" w:cs="Times New Roman"/>
          <w:sz w:val="24"/>
          <w:szCs w:val="24"/>
        </w:rPr>
        <w:t>in</w:t>
      </w:r>
      <w:r>
        <w:rPr>
          <w:rFonts w:ascii="Times New Roman" w:hAnsi="Times New Roman" w:cs="Times New Roman"/>
          <w:sz w:val="24"/>
          <w:szCs w:val="24"/>
        </w:rPr>
        <w:t xml:space="preserve"> its partner states </w:t>
      </w:r>
      <w:r>
        <w:rPr>
          <w:rFonts w:ascii="Times New Roman" w:hAnsi="Times New Roman" w:cs="Times New Roman"/>
          <w:sz w:val="24"/>
          <w:szCs w:val="24"/>
        </w:rPr>
        <w:lastRenderedPageBreak/>
        <w:t xml:space="preserve">- upholding state sovereignty as inviolable; although in practice “non-interference” is a very malleable </w:t>
      </w:r>
      <w:r w:rsidR="00885E7A">
        <w:rPr>
          <w:rFonts w:ascii="Times New Roman" w:hAnsi="Times New Roman" w:cs="Times New Roman"/>
          <w:sz w:val="24"/>
          <w:szCs w:val="24"/>
        </w:rPr>
        <w:t>concept</w:t>
      </w:r>
      <w:r>
        <w:rPr>
          <w:rFonts w:ascii="Times New Roman" w:hAnsi="Times New Roman" w:cs="Times New Roman"/>
          <w:sz w:val="24"/>
          <w:szCs w:val="24"/>
        </w:rPr>
        <w:t xml:space="preserve">. What impact has the rise of China had on </w:t>
      </w:r>
      <w:r w:rsidR="009C27D0">
        <w:rPr>
          <w:rFonts w:ascii="Times New Roman" w:hAnsi="Times New Roman" w:cs="Times New Roman"/>
          <w:sz w:val="24"/>
          <w:szCs w:val="24"/>
        </w:rPr>
        <w:t>regime types</w:t>
      </w:r>
      <w:r>
        <w:rPr>
          <w:rFonts w:ascii="Times New Roman" w:hAnsi="Times New Roman" w:cs="Times New Roman"/>
          <w:sz w:val="24"/>
          <w:szCs w:val="24"/>
        </w:rPr>
        <w:t xml:space="preserve"> in Africa? </w:t>
      </w:r>
    </w:p>
    <w:p w14:paraId="6E8ADBF0" w14:textId="29971DE6" w:rsidR="00FB289E" w:rsidRDefault="00FB289E" w:rsidP="00D96898">
      <w:pPr>
        <w:spacing w:line="480" w:lineRule="auto"/>
        <w:ind w:firstLine="720"/>
        <w:rPr>
          <w:rFonts w:ascii="Times New Roman" w:hAnsi="Times New Roman" w:cs="Times New Roman"/>
          <w:sz w:val="24"/>
          <w:szCs w:val="24"/>
        </w:rPr>
      </w:pPr>
      <w:r>
        <w:rPr>
          <w:rFonts w:ascii="Times New Roman" w:hAnsi="Times New Roman" w:cs="Times New Roman"/>
          <w:sz w:val="24"/>
          <w:szCs w:val="24"/>
        </w:rPr>
        <w:t>When discussing this it is important not to essentialis</w:t>
      </w:r>
      <w:r w:rsidR="00141085">
        <w:rPr>
          <w:rFonts w:ascii="Times New Roman" w:hAnsi="Times New Roman" w:cs="Times New Roman"/>
          <w:sz w:val="24"/>
          <w:szCs w:val="24"/>
        </w:rPr>
        <w:t>e</w:t>
      </w:r>
      <w:r>
        <w:rPr>
          <w:rFonts w:ascii="Times New Roman" w:hAnsi="Times New Roman" w:cs="Times New Roman"/>
          <w:sz w:val="24"/>
          <w:szCs w:val="24"/>
        </w:rPr>
        <w:t xml:space="preserve"> the continent by engaging in methodological continentalism – treating </w:t>
      </w:r>
      <w:r w:rsidR="00141085">
        <w:rPr>
          <w:rFonts w:ascii="Times New Roman" w:hAnsi="Times New Roman" w:cs="Times New Roman"/>
          <w:sz w:val="24"/>
          <w:szCs w:val="24"/>
        </w:rPr>
        <w:t>it</w:t>
      </w:r>
      <w:r>
        <w:rPr>
          <w:rFonts w:ascii="Times New Roman" w:hAnsi="Times New Roman" w:cs="Times New Roman"/>
          <w:sz w:val="24"/>
          <w:szCs w:val="24"/>
        </w:rPr>
        <w:t xml:space="preserve"> as one place. Rather there is a need to understand the specificities of particular places</w:t>
      </w:r>
      <w:r w:rsidR="00E2154A">
        <w:rPr>
          <w:rFonts w:ascii="Times New Roman" w:hAnsi="Times New Roman" w:cs="Times New Roman"/>
          <w:sz w:val="24"/>
          <w:szCs w:val="24"/>
        </w:rPr>
        <w:t xml:space="preserve"> and alternate ways in which “China” is “negotiated” or instrumentalised</w:t>
      </w:r>
      <w:r>
        <w:rPr>
          <w:rFonts w:ascii="Times New Roman" w:hAnsi="Times New Roman" w:cs="Times New Roman"/>
          <w:sz w:val="24"/>
          <w:szCs w:val="24"/>
        </w:rPr>
        <w:t xml:space="preserve">. Nonetheless general tendencies are evident. For example growing authoritarianism is a worldwide phenomenon associated to economic restructuring </w:t>
      </w:r>
      <w:r>
        <w:rPr>
          <w:rFonts w:ascii="Times New Roman" w:hAnsi="Times New Roman" w:cs="Times New Roman"/>
          <w:noProof/>
          <w:sz w:val="24"/>
          <w:szCs w:val="24"/>
        </w:rPr>
        <w:t>(Jayasuriya, 2023)</w:t>
      </w:r>
      <w:r w:rsidR="00141085">
        <w:rPr>
          <w:rFonts w:ascii="Times New Roman" w:hAnsi="Times New Roman" w:cs="Times New Roman"/>
          <w:sz w:val="24"/>
          <w:szCs w:val="24"/>
        </w:rPr>
        <w:t>.</w:t>
      </w:r>
    </w:p>
    <w:p w14:paraId="60247B86" w14:textId="14ABEB8C" w:rsidR="00FB289E" w:rsidRDefault="00FB289E" w:rsidP="004D5C15">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In a sense China is both a status quo and a revisionist power in Africa. This stems from the fact that it works with both autocratic and democratic regimes in order to achieve its objectives of resource and market access and geopolitical support, amongst others </w:t>
      </w:r>
      <w:r>
        <w:rPr>
          <w:rFonts w:ascii="Times New Roman" w:hAnsi="Times New Roman" w:cs="Times New Roman"/>
          <w:noProof/>
          <w:sz w:val="24"/>
          <w:szCs w:val="24"/>
        </w:rPr>
        <w:t>(Carmody &amp; Taylor, 2010)</w:t>
      </w:r>
      <w:r>
        <w:rPr>
          <w:rFonts w:ascii="Times New Roman" w:hAnsi="Times New Roman" w:cs="Times New Roman"/>
          <w:sz w:val="24"/>
          <w:szCs w:val="24"/>
        </w:rPr>
        <w:t xml:space="preserve">. While the Chinese Communist Party (CCP) engages with both ruling and opposition parties, to hedge future bets </w:t>
      </w:r>
      <w:r>
        <w:rPr>
          <w:rFonts w:ascii="Times New Roman" w:hAnsi="Times New Roman" w:cs="Times New Roman"/>
          <w:noProof/>
          <w:sz w:val="24"/>
          <w:szCs w:val="24"/>
        </w:rPr>
        <w:t>(Benabdallah, 2023)</w:t>
      </w:r>
      <w:r>
        <w:rPr>
          <w:rFonts w:ascii="Times New Roman" w:hAnsi="Times New Roman" w:cs="Times New Roman"/>
          <w:sz w:val="24"/>
          <w:szCs w:val="24"/>
        </w:rPr>
        <w:t>, the Chinese state works with incumbent governments, which in practice translates to support for regime maintenance.</w:t>
      </w:r>
      <w:r>
        <w:rPr>
          <w:rStyle w:val="FootnoteReference"/>
          <w:rFonts w:ascii="Times New Roman" w:hAnsi="Times New Roman"/>
          <w:sz w:val="24"/>
          <w:szCs w:val="24"/>
        </w:rPr>
        <w:footnoteReference w:id="7"/>
      </w:r>
      <w:r>
        <w:rPr>
          <w:rFonts w:ascii="Times New Roman" w:hAnsi="Times New Roman" w:cs="Times New Roman"/>
          <w:sz w:val="24"/>
          <w:szCs w:val="24"/>
        </w:rPr>
        <w:t xml:space="preserve"> For example some have argued, that arming the Mugabe regime in Zimbabwe so that it could suppress opposition was an extreme form of interference in the affairs of that country. </w:t>
      </w:r>
    </w:p>
    <w:p w14:paraId="1D0F9646" w14:textId="4ABE6627" w:rsidR="00885E7A" w:rsidRDefault="00FB289E" w:rsidP="00885E7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China is a revisionist power though in the sense that it seeks to displace Western influence on the continent </w:t>
      </w:r>
      <w:r w:rsidR="005B29CB">
        <w:rPr>
          <w:rFonts w:ascii="Times New Roman" w:hAnsi="Times New Roman" w:cs="Times New Roman"/>
          <w:sz w:val="24"/>
          <w:szCs w:val="24"/>
        </w:rPr>
        <w:t xml:space="preserve">(Shinn and Eisenmann, 2023) </w:t>
      </w:r>
      <w:r>
        <w:rPr>
          <w:rFonts w:ascii="Times New Roman" w:hAnsi="Times New Roman" w:cs="Times New Roman"/>
          <w:sz w:val="24"/>
          <w:szCs w:val="24"/>
        </w:rPr>
        <w:t>and also increasingly to promote its own model of authoritarianism, through the setting up of a “governance school” in Tanzania</w:t>
      </w:r>
      <w:r w:rsidR="00885E7A">
        <w:rPr>
          <w:rFonts w:ascii="Times New Roman" w:hAnsi="Times New Roman" w:cs="Times New Roman"/>
          <w:sz w:val="24"/>
          <w:szCs w:val="24"/>
        </w:rPr>
        <w:t>,</w:t>
      </w:r>
      <w:r>
        <w:rPr>
          <w:rFonts w:ascii="Times New Roman" w:hAnsi="Times New Roman" w:cs="Times New Roman"/>
          <w:sz w:val="24"/>
          <w:szCs w:val="24"/>
        </w:rPr>
        <w:t xml:space="preserve"> for example</w:t>
      </w:r>
      <w:r w:rsidR="00885E7A">
        <w:rPr>
          <w:rFonts w:ascii="Times New Roman" w:hAnsi="Times New Roman" w:cs="Times New Roman"/>
          <w:sz w:val="24"/>
          <w:szCs w:val="24"/>
        </w:rPr>
        <w:t>,</w:t>
      </w:r>
      <w:r>
        <w:rPr>
          <w:rFonts w:ascii="Times New Roman" w:hAnsi="Times New Roman" w:cs="Times New Roman"/>
          <w:sz w:val="24"/>
          <w:szCs w:val="24"/>
        </w:rPr>
        <w:t xml:space="preserve"> between the CCP and many of the ruling parties in the region. The school teaches the virtues of party-state fusion, thereby promoting authoritarianism as part of China’s “shadow empire” (Allen-</w:t>
      </w:r>
      <w:proofErr w:type="spellStart"/>
      <w:r>
        <w:rPr>
          <w:rFonts w:ascii="Times New Roman" w:hAnsi="Times New Roman" w:cs="Times New Roman"/>
          <w:sz w:val="24"/>
          <w:szCs w:val="24"/>
        </w:rPr>
        <w:t>Ebrahimian</w:t>
      </w:r>
      <w:proofErr w:type="spellEnd"/>
      <w:r>
        <w:rPr>
          <w:rFonts w:ascii="Times New Roman" w:hAnsi="Times New Roman" w:cs="Times New Roman"/>
          <w:sz w:val="24"/>
          <w:szCs w:val="24"/>
        </w:rPr>
        <w:t xml:space="preserve">, 2023) as it seeks to protect its own interests </w:t>
      </w:r>
      <w:r>
        <w:rPr>
          <w:rFonts w:ascii="Times New Roman" w:hAnsi="Times New Roman" w:cs="Times New Roman"/>
          <w:sz w:val="24"/>
          <w:szCs w:val="24"/>
        </w:rPr>
        <w:lastRenderedPageBreak/>
        <w:t>and influence in the context of the “new cold war” with the United States and other Western powers</w:t>
      </w:r>
      <w:r w:rsidR="00451A06">
        <w:rPr>
          <w:rFonts w:ascii="Times New Roman" w:hAnsi="Times New Roman" w:cs="Times New Roman"/>
          <w:sz w:val="24"/>
          <w:szCs w:val="24"/>
        </w:rPr>
        <w:t>.</w:t>
      </w:r>
      <w:r>
        <w:rPr>
          <w:rStyle w:val="FootnoteReference"/>
          <w:rFonts w:ascii="Times New Roman" w:hAnsi="Times New Roman"/>
          <w:sz w:val="24"/>
          <w:szCs w:val="24"/>
        </w:rPr>
        <w:footnoteReference w:id="8"/>
      </w:r>
      <w:r>
        <w:rPr>
          <w:rFonts w:ascii="Times New Roman" w:hAnsi="Times New Roman" w:cs="Times New Roman"/>
          <w:sz w:val="24"/>
          <w:szCs w:val="24"/>
        </w:rPr>
        <w:t xml:space="preserve"> Of course this is not an official breach of China’s principle of non-interference in other countries</w:t>
      </w:r>
      <w:r w:rsidR="00461DFD">
        <w:rPr>
          <w:rFonts w:ascii="Times New Roman" w:hAnsi="Times New Roman" w:cs="Times New Roman"/>
          <w:sz w:val="24"/>
          <w:szCs w:val="24"/>
        </w:rPr>
        <w:t>’</w:t>
      </w:r>
      <w:r>
        <w:rPr>
          <w:rFonts w:ascii="Times New Roman" w:hAnsi="Times New Roman" w:cs="Times New Roman"/>
          <w:sz w:val="24"/>
          <w:szCs w:val="24"/>
        </w:rPr>
        <w:t xml:space="preserve"> internal affairs as this is a CCP, rather than Chinese state</w:t>
      </w:r>
      <w:r w:rsidR="0051543E">
        <w:rPr>
          <w:rFonts w:ascii="Times New Roman" w:hAnsi="Times New Roman" w:cs="Times New Roman"/>
          <w:sz w:val="24"/>
          <w:szCs w:val="24"/>
        </w:rPr>
        <w:t xml:space="preserve">, </w:t>
      </w:r>
      <w:r>
        <w:rPr>
          <w:rFonts w:ascii="Times New Roman" w:hAnsi="Times New Roman" w:cs="Times New Roman"/>
          <w:sz w:val="24"/>
          <w:szCs w:val="24"/>
        </w:rPr>
        <w:t>-sponsored venture, although the two are mutually imbricated and constituted</w:t>
      </w:r>
      <w:r w:rsidR="00885E7A">
        <w:rPr>
          <w:rFonts w:ascii="Times New Roman" w:hAnsi="Times New Roman" w:cs="Times New Roman"/>
          <w:sz w:val="24"/>
          <w:szCs w:val="24"/>
        </w:rPr>
        <w:t xml:space="preserve"> through the party-state form</w:t>
      </w:r>
      <w:r>
        <w:rPr>
          <w:rFonts w:ascii="Times New Roman" w:hAnsi="Times New Roman" w:cs="Times New Roman"/>
          <w:sz w:val="24"/>
          <w:szCs w:val="24"/>
        </w:rPr>
        <w:t xml:space="preserve">. As </w:t>
      </w:r>
      <w:r>
        <w:rPr>
          <w:rFonts w:ascii="Times New Roman" w:hAnsi="Times New Roman" w:cs="Times New Roman"/>
          <w:noProof/>
          <w:sz w:val="24"/>
          <w:szCs w:val="24"/>
        </w:rPr>
        <w:t>Benabdallah</w:t>
      </w:r>
      <w:r w:rsidR="00461DFD">
        <w:rPr>
          <w:rFonts w:ascii="Times New Roman" w:hAnsi="Times New Roman" w:cs="Times New Roman"/>
          <w:noProof/>
          <w:sz w:val="24"/>
          <w:szCs w:val="24"/>
        </w:rPr>
        <w:t xml:space="preserve"> (</w:t>
      </w:r>
      <w:r>
        <w:rPr>
          <w:rFonts w:ascii="Times New Roman" w:hAnsi="Times New Roman" w:cs="Times New Roman"/>
          <w:noProof/>
          <w:sz w:val="24"/>
          <w:szCs w:val="24"/>
        </w:rPr>
        <w:t>2023</w:t>
      </w:r>
      <w:r>
        <w:rPr>
          <w:rFonts w:ascii="Times New Roman" w:hAnsi="Times New Roman" w:cs="Times New Roman"/>
          <w:sz w:val="24"/>
          <w:szCs w:val="24"/>
        </w:rPr>
        <w:t xml:space="preserve">, 117) notes “China’s network approach goes beyond hosting delegations, trainings, and elite capture programs, and also activates those personal and professional bonds in order to build a more expansive network of ties”. </w:t>
      </w:r>
      <w:r w:rsidR="00461DFD">
        <w:rPr>
          <w:rFonts w:ascii="Times New Roman" w:hAnsi="Times New Roman" w:cs="Times New Roman"/>
          <w:sz w:val="24"/>
          <w:szCs w:val="24"/>
        </w:rPr>
        <w:t>However w</w:t>
      </w:r>
      <w:r>
        <w:rPr>
          <w:rFonts w:ascii="Times New Roman" w:hAnsi="Times New Roman" w:cs="Times New Roman"/>
          <w:sz w:val="24"/>
          <w:szCs w:val="24"/>
        </w:rPr>
        <w:t>e should not overstate the impact of these influence efforts</w:t>
      </w:r>
      <w:r w:rsidR="00885E7A">
        <w:rPr>
          <w:rFonts w:ascii="Times New Roman" w:hAnsi="Times New Roman" w:cs="Times New Roman"/>
          <w:sz w:val="24"/>
          <w:szCs w:val="24"/>
        </w:rPr>
        <w:t>,</w:t>
      </w:r>
      <w:r>
        <w:rPr>
          <w:rFonts w:ascii="Times New Roman" w:hAnsi="Times New Roman" w:cs="Times New Roman"/>
          <w:sz w:val="24"/>
          <w:szCs w:val="24"/>
        </w:rPr>
        <w:t xml:space="preserve"> as some would argue that Tanzania, for example, is more democratic now than it was under the recent </w:t>
      </w:r>
      <w:proofErr w:type="spellStart"/>
      <w:r>
        <w:rPr>
          <w:rFonts w:ascii="Times New Roman" w:hAnsi="Times New Roman" w:cs="Times New Roman"/>
          <w:sz w:val="24"/>
          <w:szCs w:val="24"/>
        </w:rPr>
        <w:t>Magafuli</w:t>
      </w:r>
      <w:proofErr w:type="spellEnd"/>
      <w:r>
        <w:rPr>
          <w:rFonts w:ascii="Times New Roman" w:hAnsi="Times New Roman" w:cs="Times New Roman"/>
          <w:sz w:val="24"/>
          <w:szCs w:val="24"/>
        </w:rPr>
        <w:t xml:space="preserve"> regime</w:t>
      </w:r>
      <w:r w:rsidR="00461DFD">
        <w:rPr>
          <w:rFonts w:ascii="Times New Roman" w:hAnsi="Times New Roman" w:cs="Times New Roman"/>
          <w:sz w:val="24"/>
          <w:szCs w:val="24"/>
        </w:rPr>
        <w:t>, showing the importance of domestic and even personal factors</w:t>
      </w:r>
      <w:r>
        <w:rPr>
          <w:rFonts w:ascii="Times New Roman" w:hAnsi="Times New Roman" w:cs="Times New Roman"/>
          <w:sz w:val="24"/>
          <w:szCs w:val="24"/>
        </w:rPr>
        <w:t>.</w:t>
      </w:r>
      <w:r>
        <w:rPr>
          <w:rStyle w:val="FootnoteReference"/>
          <w:rFonts w:ascii="Times New Roman" w:hAnsi="Times New Roman"/>
          <w:sz w:val="24"/>
          <w:szCs w:val="24"/>
        </w:rPr>
        <w:footnoteReference w:id="9"/>
      </w:r>
      <w:r w:rsidR="00885E7A">
        <w:rPr>
          <w:rFonts w:ascii="Times New Roman" w:hAnsi="Times New Roman" w:cs="Times New Roman"/>
          <w:sz w:val="24"/>
          <w:szCs w:val="24"/>
        </w:rPr>
        <w:t xml:space="preserve"> </w:t>
      </w:r>
      <w:r w:rsidR="00461DFD">
        <w:rPr>
          <w:rFonts w:ascii="Times New Roman" w:hAnsi="Times New Roman" w:cs="Times New Roman"/>
          <w:sz w:val="24"/>
          <w:szCs w:val="24"/>
        </w:rPr>
        <w:t>Nonetheless t</w:t>
      </w:r>
      <w:r>
        <w:rPr>
          <w:rFonts w:ascii="Times New Roman" w:hAnsi="Times New Roman" w:cs="Times New Roman"/>
          <w:sz w:val="24"/>
          <w:szCs w:val="24"/>
        </w:rPr>
        <w:t>he rise of China and its seeming preference to work with authoritarian regimes is perhaps putting the virtual democratic model under pressure, even as the attractiveness of China’s model i</w:t>
      </w:r>
      <w:r w:rsidR="00451A06">
        <w:rPr>
          <w:rFonts w:ascii="Times New Roman" w:hAnsi="Times New Roman" w:cs="Times New Roman"/>
          <w:sz w:val="24"/>
          <w:szCs w:val="24"/>
        </w:rPr>
        <w:t>s</w:t>
      </w:r>
      <w:r>
        <w:rPr>
          <w:rFonts w:ascii="Times New Roman" w:hAnsi="Times New Roman" w:cs="Times New Roman"/>
          <w:sz w:val="24"/>
          <w:szCs w:val="24"/>
        </w:rPr>
        <w:t xml:space="preserve"> losing ground</w:t>
      </w:r>
      <w:r w:rsidR="00451A06">
        <w:rPr>
          <w:rFonts w:ascii="Times New Roman" w:hAnsi="Times New Roman" w:cs="Times New Roman"/>
          <w:sz w:val="24"/>
          <w:szCs w:val="24"/>
        </w:rPr>
        <w:t xml:space="preserve"> somewhat</w:t>
      </w:r>
      <w:r>
        <w:rPr>
          <w:rFonts w:ascii="Times New Roman" w:hAnsi="Times New Roman" w:cs="Times New Roman"/>
          <w:sz w:val="24"/>
          <w:szCs w:val="24"/>
        </w:rPr>
        <w:t xml:space="preserve">, </w:t>
      </w:r>
      <w:r w:rsidR="00E2154A">
        <w:rPr>
          <w:rFonts w:ascii="Times New Roman" w:hAnsi="Times New Roman" w:cs="Times New Roman"/>
          <w:sz w:val="24"/>
          <w:szCs w:val="24"/>
        </w:rPr>
        <w:t xml:space="preserve">as its economy has slowed and </w:t>
      </w:r>
      <w:r>
        <w:rPr>
          <w:rFonts w:ascii="Times New Roman" w:hAnsi="Times New Roman" w:cs="Times New Roman"/>
          <w:sz w:val="24"/>
          <w:szCs w:val="24"/>
        </w:rPr>
        <w:t>particularly where foreign investment from that country</w:t>
      </w:r>
      <w:r w:rsidR="00461DFD">
        <w:rPr>
          <w:rFonts w:ascii="Times New Roman" w:hAnsi="Times New Roman" w:cs="Times New Roman"/>
          <w:sz w:val="24"/>
          <w:szCs w:val="24"/>
        </w:rPr>
        <w:t xml:space="preserve"> is implicated in conflict promotion</w:t>
      </w:r>
      <w:r>
        <w:rPr>
          <w:rFonts w:ascii="Times New Roman" w:hAnsi="Times New Roman" w:cs="Times New Roman"/>
          <w:sz w:val="24"/>
          <w:szCs w:val="24"/>
        </w:rPr>
        <w:t xml:space="preserve"> </w:t>
      </w:r>
      <w:r>
        <w:rPr>
          <w:rFonts w:ascii="Times New Roman" w:hAnsi="Times New Roman" w:cs="Times New Roman"/>
          <w:noProof/>
          <w:sz w:val="24"/>
          <w:szCs w:val="24"/>
        </w:rPr>
        <w:t>(</w:t>
      </w:r>
      <w:r w:rsidR="009B438F">
        <w:rPr>
          <w:rFonts w:ascii="Times New Roman" w:hAnsi="Times New Roman" w:cs="Times New Roman"/>
          <w:noProof/>
          <w:sz w:val="24"/>
          <w:szCs w:val="24"/>
        </w:rPr>
        <w:t xml:space="preserve">See </w:t>
      </w:r>
      <w:r>
        <w:rPr>
          <w:rFonts w:ascii="Times New Roman" w:hAnsi="Times New Roman" w:cs="Times New Roman"/>
          <w:noProof/>
          <w:sz w:val="24"/>
          <w:szCs w:val="24"/>
        </w:rPr>
        <w:t>Gong, Kim-Leffingwell, Shen, &amp; Yang, 2024)</w:t>
      </w:r>
      <w:r>
        <w:rPr>
          <w:rFonts w:ascii="Times New Roman" w:hAnsi="Times New Roman" w:cs="Times New Roman"/>
          <w:sz w:val="24"/>
          <w:szCs w:val="24"/>
        </w:rPr>
        <w:t xml:space="preserve">. </w:t>
      </w:r>
    </w:p>
    <w:p w14:paraId="204F509C" w14:textId="45B7EDB2" w:rsidR="00885E7A" w:rsidRDefault="0051543E" w:rsidP="00885E7A">
      <w:pPr>
        <w:spacing w:line="480" w:lineRule="auto"/>
        <w:ind w:firstLine="720"/>
        <w:rPr>
          <w:rFonts w:ascii="Times New Roman" w:hAnsi="Times New Roman" w:cs="Times New Roman"/>
          <w:color w:val="404040"/>
          <w:sz w:val="24"/>
          <w:szCs w:val="24"/>
        </w:rPr>
      </w:pPr>
      <w:r>
        <w:rPr>
          <w:rFonts w:ascii="Times New Roman" w:hAnsi="Times New Roman" w:cs="Times New Roman"/>
          <w:sz w:val="24"/>
          <w:szCs w:val="24"/>
        </w:rPr>
        <w:t>How has this conjuncture translated into practice</w:t>
      </w:r>
      <w:r w:rsidR="00451A06">
        <w:rPr>
          <w:rFonts w:ascii="Times New Roman" w:hAnsi="Times New Roman" w:cs="Times New Roman"/>
          <w:sz w:val="24"/>
          <w:szCs w:val="24"/>
        </w:rPr>
        <w:t>?</w:t>
      </w:r>
      <w:r>
        <w:rPr>
          <w:rFonts w:ascii="Times New Roman" w:hAnsi="Times New Roman" w:cs="Times New Roman"/>
          <w:sz w:val="24"/>
          <w:szCs w:val="24"/>
        </w:rPr>
        <w:t xml:space="preserve"> </w:t>
      </w:r>
      <w:r w:rsidR="00FB289E">
        <w:rPr>
          <w:rFonts w:ascii="Times New Roman" w:hAnsi="Times New Roman" w:cs="Times New Roman"/>
          <w:sz w:val="24"/>
          <w:szCs w:val="24"/>
        </w:rPr>
        <w:t xml:space="preserve">Rather than condemning recent coups in the Sahel and West Africa China has remained “neutral”. </w:t>
      </w:r>
      <w:r w:rsidR="00451A06">
        <w:rPr>
          <w:rFonts w:ascii="Times New Roman" w:hAnsi="Times New Roman" w:cs="Times New Roman"/>
          <w:sz w:val="24"/>
          <w:szCs w:val="24"/>
        </w:rPr>
        <w:t>For example i</w:t>
      </w:r>
      <w:r w:rsidR="00FB289E">
        <w:rPr>
          <w:rFonts w:ascii="Times New Roman" w:hAnsi="Times New Roman" w:cs="Times New Roman"/>
          <w:sz w:val="24"/>
          <w:szCs w:val="24"/>
        </w:rPr>
        <w:t xml:space="preserve">n relation to </w:t>
      </w:r>
      <w:r w:rsidR="00451A06">
        <w:rPr>
          <w:rFonts w:ascii="Times New Roman" w:hAnsi="Times New Roman" w:cs="Times New Roman"/>
          <w:sz w:val="24"/>
          <w:szCs w:val="24"/>
        </w:rPr>
        <w:t>a</w:t>
      </w:r>
      <w:r w:rsidR="00FB289E">
        <w:rPr>
          <w:rFonts w:ascii="Times New Roman" w:hAnsi="Times New Roman" w:cs="Times New Roman"/>
          <w:sz w:val="24"/>
          <w:szCs w:val="24"/>
        </w:rPr>
        <w:t xml:space="preserve"> 2023 coup its foreign ministry </w:t>
      </w:r>
      <w:r w:rsidR="00FB289E" w:rsidRPr="00F11B96">
        <w:rPr>
          <w:rFonts w:ascii="Times New Roman" w:hAnsi="Times New Roman" w:cs="Times New Roman"/>
          <w:sz w:val="24"/>
          <w:szCs w:val="24"/>
        </w:rPr>
        <w:t xml:space="preserve">said </w:t>
      </w:r>
      <w:r w:rsidR="00FB289E" w:rsidRPr="00F11B96">
        <w:rPr>
          <w:rFonts w:ascii="Times New Roman" w:hAnsi="Times New Roman" w:cs="Times New Roman"/>
          <w:color w:val="404040"/>
          <w:sz w:val="24"/>
          <w:szCs w:val="24"/>
        </w:rPr>
        <w:t xml:space="preserve">“it believes Niger and other regional countries have the wisdom and capability to find a </w:t>
      </w:r>
      <w:r w:rsidR="00FB289E">
        <w:rPr>
          <w:rFonts w:ascii="Times New Roman" w:hAnsi="Times New Roman" w:cs="Times New Roman"/>
          <w:color w:val="404040"/>
          <w:sz w:val="24"/>
          <w:szCs w:val="24"/>
        </w:rPr>
        <w:t>‘</w:t>
      </w:r>
      <w:r w:rsidR="00FB289E" w:rsidRPr="00F11B96">
        <w:rPr>
          <w:rFonts w:ascii="Times New Roman" w:hAnsi="Times New Roman" w:cs="Times New Roman"/>
          <w:color w:val="404040"/>
          <w:sz w:val="24"/>
          <w:szCs w:val="24"/>
        </w:rPr>
        <w:t>political resolution</w:t>
      </w:r>
      <w:r w:rsidR="00FB289E">
        <w:rPr>
          <w:rFonts w:ascii="Times New Roman" w:hAnsi="Times New Roman" w:cs="Times New Roman"/>
          <w:color w:val="404040"/>
          <w:sz w:val="24"/>
          <w:szCs w:val="24"/>
        </w:rPr>
        <w:t>’</w:t>
      </w:r>
      <w:r w:rsidR="00FB289E" w:rsidRPr="00F11B96">
        <w:rPr>
          <w:rFonts w:ascii="Times New Roman" w:hAnsi="Times New Roman" w:cs="Times New Roman"/>
          <w:color w:val="404040"/>
          <w:sz w:val="24"/>
          <w:szCs w:val="24"/>
        </w:rPr>
        <w:t xml:space="preserve"> to the current situation”</w:t>
      </w:r>
      <w:r w:rsidR="00FB289E">
        <w:rPr>
          <w:rFonts w:ascii="Times New Roman" w:hAnsi="Times New Roman" w:cs="Times New Roman"/>
          <w:color w:val="404040"/>
          <w:sz w:val="24"/>
          <w:szCs w:val="24"/>
        </w:rPr>
        <w:t xml:space="preserve"> </w:t>
      </w:r>
      <w:r w:rsidR="00FB289E">
        <w:rPr>
          <w:rFonts w:ascii="Times New Roman" w:hAnsi="Times New Roman" w:cs="Times New Roman"/>
          <w:noProof/>
          <w:color w:val="404040"/>
          <w:sz w:val="24"/>
          <w:szCs w:val="24"/>
        </w:rPr>
        <w:t>(</w:t>
      </w:r>
      <w:r w:rsidR="006F06D8">
        <w:rPr>
          <w:rFonts w:ascii="Times New Roman" w:hAnsi="Times New Roman" w:cs="Times New Roman"/>
          <w:noProof/>
          <w:color w:val="404040"/>
          <w:sz w:val="24"/>
          <w:szCs w:val="24"/>
        </w:rPr>
        <w:t xml:space="preserve">quoted in </w:t>
      </w:r>
      <w:r w:rsidR="00FB289E">
        <w:rPr>
          <w:rFonts w:ascii="Times New Roman" w:hAnsi="Times New Roman" w:cs="Times New Roman"/>
          <w:noProof/>
          <w:color w:val="404040"/>
          <w:sz w:val="24"/>
          <w:szCs w:val="24"/>
        </w:rPr>
        <w:t>Reuters, 2023a)</w:t>
      </w:r>
      <w:r w:rsidR="00FB289E">
        <w:rPr>
          <w:rFonts w:ascii="Times New Roman" w:hAnsi="Times New Roman" w:cs="Times New Roman"/>
          <w:color w:val="404040"/>
          <w:sz w:val="24"/>
          <w:szCs w:val="24"/>
        </w:rPr>
        <w:t xml:space="preserve">. </w:t>
      </w:r>
    </w:p>
    <w:p w14:paraId="52FBC03D" w14:textId="5BC4E022" w:rsidR="0009576A" w:rsidRDefault="00FB289E" w:rsidP="0009576A">
      <w:pPr>
        <w:spacing w:line="480" w:lineRule="auto"/>
        <w:ind w:firstLine="720"/>
        <w:rPr>
          <w:rFonts w:ascii="Times New Roman" w:hAnsi="Times New Roman" w:cs="Times New Roman"/>
          <w:color w:val="000000"/>
          <w:sz w:val="24"/>
          <w:szCs w:val="24"/>
          <w:shd w:val="clear" w:color="auto" w:fill="FFFFFF"/>
        </w:rPr>
      </w:pPr>
      <w:r>
        <w:rPr>
          <w:rFonts w:ascii="Times New Roman" w:hAnsi="Times New Roman" w:cs="Times New Roman"/>
          <w:color w:val="404040"/>
          <w:sz w:val="24"/>
          <w:szCs w:val="24"/>
        </w:rPr>
        <w:t>Army coups</w:t>
      </w:r>
      <w:r w:rsidR="00461DFD">
        <w:rPr>
          <w:rFonts w:ascii="Times New Roman" w:hAnsi="Times New Roman" w:cs="Times New Roman"/>
          <w:color w:val="404040"/>
          <w:sz w:val="24"/>
          <w:szCs w:val="24"/>
        </w:rPr>
        <w:t xml:space="preserve"> in the region</w:t>
      </w:r>
      <w:r>
        <w:rPr>
          <w:rFonts w:ascii="Times New Roman" w:hAnsi="Times New Roman" w:cs="Times New Roman"/>
          <w:color w:val="404040"/>
          <w:sz w:val="24"/>
          <w:szCs w:val="24"/>
        </w:rPr>
        <w:t xml:space="preserve"> are sometimes justified on the basis of the need to fight Islamic insurgencies, which have gained traction partly because of the devastating impacts of </w:t>
      </w:r>
      <w:r>
        <w:rPr>
          <w:rFonts w:ascii="Times New Roman" w:hAnsi="Times New Roman" w:cs="Times New Roman"/>
          <w:color w:val="404040"/>
          <w:sz w:val="24"/>
          <w:szCs w:val="24"/>
        </w:rPr>
        <w:lastRenderedPageBreak/>
        <w:t>climate disruption</w:t>
      </w:r>
      <w:r w:rsidR="0051543E">
        <w:rPr>
          <w:rFonts w:ascii="Times New Roman" w:hAnsi="Times New Roman" w:cs="Times New Roman"/>
          <w:color w:val="404040"/>
          <w:sz w:val="24"/>
          <w:szCs w:val="24"/>
        </w:rPr>
        <w:t xml:space="preserve"> (</w:t>
      </w:r>
      <w:proofErr w:type="spellStart"/>
      <w:r w:rsidR="0051543E" w:rsidRPr="0051543E">
        <w:rPr>
          <w:rFonts w:ascii="Times New Roman" w:hAnsi="Times New Roman" w:cs="Times New Roman"/>
          <w:noProof/>
          <w:sz w:val="24"/>
          <w:szCs w:val="24"/>
        </w:rPr>
        <w:t>Owonikoko</w:t>
      </w:r>
      <w:proofErr w:type="spellEnd"/>
      <w:r w:rsidR="0051543E">
        <w:rPr>
          <w:rFonts w:ascii="Times New Roman" w:hAnsi="Times New Roman" w:cs="Times New Roman"/>
          <w:noProof/>
          <w:sz w:val="24"/>
          <w:szCs w:val="24"/>
        </w:rPr>
        <w:t xml:space="preserve"> et al., 2020)</w:t>
      </w:r>
      <w:r>
        <w:rPr>
          <w:rFonts w:ascii="Times New Roman" w:hAnsi="Times New Roman" w:cs="Times New Roman"/>
          <w:color w:val="404040"/>
          <w:sz w:val="24"/>
          <w:szCs w:val="24"/>
        </w:rPr>
        <w:t>. “</w:t>
      </w:r>
      <w:r>
        <w:rPr>
          <w:rFonts w:ascii="Times New Roman" w:hAnsi="Times New Roman" w:cs="Times New Roman"/>
          <w:color w:val="000000"/>
          <w:sz w:val="24"/>
          <w:szCs w:val="24"/>
          <w:shd w:val="clear" w:color="auto" w:fill="FFFFFF"/>
        </w:rPr>
        <w:t>T</w:t>
      </w:r>
      <w:r w:rsidRPr="00CD21D9">
        <w:rPr>
          <w:rFonts w:ascii="Times New Roman" w:hAnsi="Times New Roman" w:cs="Times New Roman"/>
          <w:color w:val="000000"/>
          <w:sz w:val="24"/>
          <w:szCs w:val="24"/>
          <w:shd w:val="clear" w:color="auto" w:fill="FFFFFF"/>
        </w:rPr>
        <w:t xml:space="preserve">emperatures </w:t>
      </w:r>
      <w:r>
        <w:rPr>
          <w:rFonts w:ascii="Times New Roman" w:hAnsi="Times New Roman" w:cs="Times New Roman"/>
          <w:color w:val="000000"/>
          <w:sz w:val="24"/>
          <w:szCs w:val="24"/>
          <w:shd w:val="clear" w:color="auto" w:fill="FFFFFF"/>
        </w:rPr>
        <w:t xml:space="preserve">[are] </w:t>
      </w:r>
      <w:r w:rsidRPr="00CD21D9">
        <w:rPr>
          <w:rFonts w:ascii="Times New Roman" w:hAnsi="Times New Roman" w:cs="Times New Roman"/>
          <w:color w:val="000000"/>
          <w:sz w:val="24"/>
          <w:szCs w:val="24"/>
          <w:shd w:val="clear" w:color="auto" w:fill="FFFFFF"/>
        </w:rPr>
        <w:t>rising 1.5 times faster than the global average</w:t>
      </w:r>
      <w:r>
        <w:rPr>
          <w:rFonts w:ascii="Times New Roman" w:hAnsi="Times New Roman" w:cs="Times New Roman"/>
          <w:color w:val="000000"/>
          <w:sz w:val="24"/>
          <w:szCs w:val="24"/>
          <w:shd w:val="clear" w:color="auto" w:fill="FFFFFF"/>
        </w:rPr>
        <w:t xml:space="preserve"> [in the Sahel]</w:t>
      </w:r>
      <w:r w:rsidRPr="00CD21D9">
        <w:rPr>
          <w:rFonts w:ascii="Times New Roman" w:hAnsi="Times New Roman" w:cs="Times New Roman"/>
          <w:color w:val="000000"/>
          <w:sz w:val="24"/>
          <w:szCs w:val="24"/>
          <w:shd w:val="clear" w:color="auto" w:fill="FFFFFF"/>
        </w:rPr>
        <w:t>, resulting in unpredictable rainfall and shorter wet seasons. This has led to reduced crop yields and the loss of grazing land, pushing many people into dire circumstances. Some migrate, while others are driven to extremist groups for survival</w:t>
      </w:r>
      <w:r>
        <w:rPr>
          <w:rFonts w:ascii="Times New Roman" w:hAnsi="Times New Roman" w:cs="Times New Roman"/>
          <w:color w:val="000000"/>
          <w:sz w:val="24"/>
          <w:szCs w:val="24"/>
          <w:shd w:val="clear" w:color="auto" w:fill="FFFFFF"/>
        </w:rPr>
        <w:t xml:space="preserve">” </w:t>
      </w:r>
      <w:r>
        <w:rPr>
          <w:rFonts w:ascii="Times New Roman" w:hAnsi="Times New Roman" w:cs="Times New Roman"/>
          <w:noProof/>
          <w:color w:val="000000"/>
          <w:sz w:val="24"/>
          <w:szCs w:val="24"/>
          <w:shd w:val="clear" w:color="auto" w:fill="FFFFFF"/>
        </w:rPr>
        <w:t>(Besliu, 2023)</w:t>
      </w:r>
      <w:r w:rsidRPr="00CD21D9">
        <w:rPr>
          <w:rFonts w:ascii="Times New Roman" w:hAnsi="Times New Roman" w:cs="Times New Roman"/>
          <w:color w:val="000000"/>
          <w:sz w:val="24"/>
          <w:szCs w:val="24"/>
          <w:shd w:val="clear" w:color="auto" w:fill="FFFFFF"/>
        </w:rPr>
        <w:t>.</w:t>
      </w:r>
      <w:r w:rsidR="0051543E">
        <w:rPr>
          <w:rFonts w:ascii="Times New Roman" w:hAnsi="Times New Roman" w:cs="Times New Roman"/>
          <w:color w:val="000000"/>
          <w:sz w:val="24"/>
          <w:szCs w:val="24"/>
          <w:shd w:val="clear" w:color="auto" w:fill="FFFFFF"/>
        </w:rPr>
        <w:t xml:space="preserve"> This has led to greater support for the “post-liberal” peace paradigm (Richmond, 2009) around state, rather than civil society, </w:t>
      </w:r>
      <w:r w:rsidR="0009576A">
        <w:rPr>
          <w:rFonts w:ascii="Times New Roman" w:hAnsi="Times New Roman" w:cs="Times New Roman"/>
          <w:color w:val="000000"/>
          <w:sz w:val="24"/>
          <w:szCs w:val="24"/>
          <w:shd w:val="clear" w:color="auto" w:fill="FFFFFF"/>
        </w:rPr>
        <w:t>strengthening</w:t>
      </w:r>
      <w:r w:rsidR="00000108">
        <w:rPr>
          <w:rFonts w:ascii="Times New Roman" w:hAnsi="Times New Roman" w:cs="Times New Roman"/>
          <w:color w:val="000000"/>
          <w:sz w:val="24"/>
          <w:szCs w:val="24"/>
          <w:shd w:val="clear" w:color="auto" w:fill="FFFFFF"/>
        </w:rPr>
        <w:t xml:space="preserve"> given the failures of the neoliberal project (Carmody, 2007)</w:t>
      </w:r>
      <w:r w:rsidR="00E2154A">
        <w:rPr>
          <w:rFonts w:ascii="Times New Roman" w:hAnsi="Times New Roman" w:cs="Times New Roman"/>
          <w:color w:val="000000"/>
          <w:sz w:val="24"/>
          <w:szCs w:val="24"/>
          <w:shd w:val="clear" w:color="auto" w:fill="FFFFFF"/>
        </w:rPr>
        <w:t>;</w:t>
      </w:r>
      <w:r w:rsidR="00451A06">
        <w:rPr>
          <w:rFonts w:ascii="Times New Roman" w:hAnsi="Times New Roman" w:cs="Times New Roman"/>
          <w:color w:val="000000"/>
          <w:sz w:val="24"/>
          <w:szCs w:val="24"/>
          <w:shd w:val="clear" w:color="auto" w:fill="FFFFFF"/>
        </w:rPr>
        <w:t xml:space="preserve"> which is compatible with the Chinese state’s philosophy and approach</w:t>
      </w:r>
      <w:r w:rsidR="0009576A">
        <w:rPr>
          <w:rFonts w:ascii="Times New Roman" w:hAnsi="Times New Roman" w:cs="Times New Roman"/>
          <w:color w:val="000000"/>
          <w:sz w:val="24"/>
          <w:szCs w:val="24"/>
          <w:shd w:val="clear" w:color="auto" w:fill="FFFFFF"/>
        </w:rPr>
        <w:t xml:space="preserve">. </w:t>
      </w:r>
    </w:p>
    <w:p w14:paraId="0C79AAFD" w14:textId="024A0A58" w:rsidR="00FB289E" w:rsidRDefault="0009576A" w:rsidP="0009576A">
      <w:pPr>
        <w:spacing w:line="480" w:lineRule="auto"/>
        <w:ind w:firstLine="720"/>
        <w:rPr>
          <w:rFonts w:ascii="Times New Roman" w:hAnsi="Times New Roman" w:cs="Times New Roman"/>
          <w:color w:val="404040"/>
          <w:sz w:val="24"/>
          <w:szCs w:val="24"/>
        </w:rPr>
      </w:pPr>
      <w:r>
        <w:rPr>
          <w:rFonts w:ascii="Times New Roman" w:hAnsi="Times New Roman" w:cs="Times New Roman"/>
          <w:color w:val="404040"/>
          <w:sz w:val="24"/>
          <w:szCs w:val="24"/>
        </w:rPr>
        <w:t>While in the Chinese case “non-interference” generally translates into acceptance of coups, or at least no resistance to them, there have also been exceptions, as when</w:t>
      </w:r>
      <w:r w:rsidR="00451A06">
        <w:rPr>
          <w:rFonts w:ascii="Times New Roman" w:hAnsi="Times New Roman" w:cs="Times New Roman"/>
          <w:color w:val="404040"/>
          <w:sz w:val="24"/>
          <w:szCs w:val="24"/>
        </w:rPr>
        <w:t xml:space="preserve"> its</w:t>
      </w:r>
      <w:r>
        <w:rPr>
          <w:rFonts w:ascii="Times New Roman" w:hAnsi="Times New Roman" w:cs="Times New Roman"/>
          <w:color w:val="404040"/>
          <w:sz w:val="24"/>
          <w:szCs w:val="24"/>
        </w:rPr>
        <w:t xml:space="preserve"> “ally”, Alpha Conde, in Guinea was overthrown in 2021, </w:t>
      </w:r>
      <w:r w:rsidR="00451A06">
        <w:rPr>
          <w:rFonts w:ascii="Times New Roman" w:hAnsi="Times New Roman" w:cs="Times New Roman"/>
          <w:color w:val="404040"/>
          <w:sz w:val="24"/>
          <w:szCs w:val="24"/>
        </w:rPr>
        <w:t xml:space="preserve">and </w:t>
      </w:r>
      <w:r>
        <w:rPr>
          <w:rFonts w:ascii="Times New Roman" w:hAnsi="Times New Roman" w:cs="Times New Roman"/>
          <w:color w:val="404040"/>
          <w:sz w:val="24"/>
          <w:szCs w:val="24"/>
        </w:rPr>
        <w:t xml:space="preserve">it condemned the coup. It has major interests in bauxite in the country </w:t>
      </w:r>
      <w:r>
        <w:rPr>
          <w:rFonts w:ascii="Times New Roman" w:hAnsi="Times New Roman" w:cs="Times New Roman"/>
          <w:noProof/>
          <w:color w:val="404040"/>
          <w:sz w:val="24"/>
          <w:szCs w:val="24"/>
        </w:rPr>
        <w:t>(Zaoboa, 2021)</w:t>
      </w:r>
      <w:r>
        <w:rPr>
          <w:rFonts w:ascii="Times New Roman" w:hAnsi="Times New Roman" w:cs="Times New Roman"/>
          <w:color w:val="404040"/>
          <w:sz w:val="24"/>
          <w:szCs w:val="24"/>
        </w:rPr>
        <w:t xml:space="preserve">, which provided 56% of its imports of this in 2022 </w:t>
      </w:r>
      <w:r>
        <w:rPr>
          <w:rFonts w:ascii="Times New Roman" w:hAnsi="Times New Roman" w:cs="Times New Roman"/>
          <w:noProof/>
          <w:color w:val="404040"/>
          <w:sz w:val="24"/>
          <w:szCs w:val="24"/>
        </w:rPr>
        <w:t>(Reuters, 2023b)</w:t>
      </w:r>
      <w:r>
        <w:rPr>
          <w:rFonts w:ascii="Times New Roman" w:hAnsi="Times New Roman" w:cs="Times New Roman"/>
          <w:color w:val="404040"/>
          <w:sz w:val="24"/>
          <w:szCs w:val="24"/>
        </w:rPr>
        <w:t xml:space="preserve">. As its interests on the continent have grown it has become much more involved in domestic and security politics on the continent </w:t>
      </w:r>
      <w:r>
        <w:rPr>
          <w:rFonts w:ascii="Times New Roman" w:hAnsi="Times New Roman" w:cs="Times New Roman"/>
          <w:noProof/>
          <w:color w:val="404040"/>
          <w:sz w:val="24"/>
          <w:szCs w:val="24"/>
        </w:rPr>
        <w:t>(Alden &amp; Yixiao, 2018; Hodzi, 2019)</w:t>
      </w:r>
      <w:r>
        <w:rPr>
          <w:rFonts w:ascii="Times New Roman" w:hAnsi="Times New Roman" w:cs="Times New Roman"/>
          <w:color w:val="404040"/>
          <w:sz w:val="24"/>
          <w:szCs w:val="24"/>
        </w:rPr>
        <w:t>.</w:t>
      </w:r>
    </w:p>
    <w:p w14:paraId="2615C3A0" w14:textId="11CB2C30" w:rsidR="0009576A" w:rsidRPr="0009576A" w:rsidRDefault="0009576A" w:rsidP="00000108">
      <w:pPr>
        <w:spacing w:line="480" w:lineRule="auto"/>
        <w:ind w:firstLine="720"/>
        <w:rPr>
          <w:rFonts w:ascii="Times New Roman" w:hAnsi="Times New Roman" w:cs="Times New Roman"/>
          <w:color w:val="404040"/>
          <w:sz w:val="24"/>
          <w:szCs w:val="24"/>
        </w:rPr>
      </w:pPr>
      <w:r>
        <w:rPr>
          <w:rFonts w:ascii="Times New Roman" w:hAnsi="Times New Roman" w:cs="Times New Roman"/>
          <w:color w:val="404040"/>
          <w:sz w:val="24"/>
          <w:szCs w:val="24"/>
        </w:rPr>
        <w:t xml:space="preserve">There is often a strategic coupling of interests between African and Chinese political elites </w:t>
      </w:r>
      <w:r>
        <w:rPr>
          <w:rFonts w:ascii="Times New Roman" w:hAnsi="Times New Roman" w:cs="Times New Roman"/>
          <w:noProof/>
          <w:color w:val="404040"/>
          <w:sz w:val="24"/>
          <w:szCs w:val="24"/>
        </w:rPr>
        <w:t>(Plummer, 2022)</w:t>
      </w:r>
      <w:r>
        <w:rPr>
          <w:rFonts w:ascii="Times New Roman" w:hAnsi="Times New Roman" w:cs="Times New Roman"/>
          <w:color w:val="404040"/>
          <w:sz w:val="24"/>
          <w:szCs w:val="24"/>
        </w:rPr>
        <w:t xml:space="preserve"> and this can be used to promote media messaging and propaganda by China. The power of China may lead to self-censorship by African states and their active support in international fora </w:t>
      </w:r>
      <w:r>
        <w:rPr>
          <w:rFonts w:ascii="Times New Roman" w:hAnsi="Times New Roman" w:cs="Times New Roman"/>
          <w:noProof/>
          <w:color w:val="404040"/>
          <w:sz w:val="24"/>
          <w:szCs w:val="24"/>
        </w:rPr>
        <w:t>(Benabdallah, 2023)</w:t>
      </w:r>
      <w:r>
        <w:rPr>
          <w:rFonts w:ascii="Times New Roman" w:hAnsi="Times New Roman" w:cs="Times New Roman"/>
          <w:color w:val="404040"/>
          <w:sz w:val="24"/>
          <w:szCs w:val="24"/>
        </w:rPr>
        <w:t>. Whether China or publics are more influential in particular cases depends on the issue area and context</w:t>
      </w:r>
      <w:r w:rsidR="00A6729E">
        <w:rPr>
          <w:rFonts w:ascii="Times New Roman" w:hAnsi="Times New Roman" w:cs="Times New Roman"/>
          <w:color w:val="404040"/>
          <w:sz w:val="24"/>
          <w:szCs w:val="24"/>
        </w:rPr>
        <w:t xml:space="preserve"> (See Plummer, 2022)</w:t>
      </w:r>
      <w:r w:rsidR="00000108">
        <w:rPr>
          <w:rFonts w:ascii="Times New Roman" w:hAnsi="Times New Roman" w:cs="Times New Roman"/>
          <w:color w:val="404040"/>
          <w:sz w:val="24"/>
          <w:szCs w:val="24"/>
        </w:rPr>
        <w:t>. Even a</w:t>
      </w:r>
      <w:r>
        <w:rPr>
          <w:rFonts w:ascii="Times New Roman" w:hAnsi="Times New Roman" w:cs="Times New Roman"/>
          <w:color w:val="404040"/>
          <w:sz w:val="24"/>
          <w:szCs w:val="24"/>
        </w:rPr>
        <w:t xml:space="preserve">s that country’s economic engagements on the continent have </w:t>
      </w:r>
      <w:r w:rsidR="00000108">
        <w:rPr>
          <w:rFonts w:ascii="Times New Roman" w:hAnsi="Times New Roman" w:cs="Times New Roman"/>
          <w:color w:val="404040"/>
          <w:sz w:val="24"/>
          <w:szCs w:val="24"/>
        </w:rPr>
        <w:t xml:space="preserve">often </w:t>
      </w:r>
      <w:r>
        <w:rPr>
          <w:rFonts w:ascii="Times New Roman" w:hAnsi="Times New Roman" w:cs="Times New Roman"/>
          <w:color w:val="404040"/>
          <w:sz w:val="24"/>
          <w:szCs w:val="24"/>
        </w:rPr>
        <w:t xml:space="preserve">decreased in recent years </w:t>
      </w:r>
      <w:r>
        <w:rPr>
          <w:rFonts w:ascii="Times New Roman" w:hAnsi="Times New Roman" w:cs="Times New Roman"/>
          <w:noProof/>
          <w:color w:val="404040"/>
          <w:sz w:val="24"/>
          <w:szCs w:val="24"/>
        </w:rPr>
        <w:t>(Carmody, 2023)</w:t>
      </w:r>
      <w:r>
        <w:rPr>
          <w:rFonts w:ascii="Times New Roman" w:hAnsi="Times New Roman" w:cs="Times New Roman"/>
          <w:color w:val="404040"/>
          <w:sz w:val="24"/>
          <w:szCs w:val="24"/>
        </w:rPr>
        <w:t xml:space="preserve">, its elite capture programmes have been stepped up </w:t>
      </w:r>
      <w:r>
        <w:rPr>
          <w:rFonts w:ascii="Times New Roman" w:hAnsi="Times New Roman" w:cs="Times New Roman"/>
          <w:noProof/>
          <w:color w:val="404040"/>
          <w:sz w:val="24"/>
          <w:szCs w:val="24"/>
        </w:rPr>
        <w:t>(Benabdallah, 2023)</w:t>
      </w:r>
      <w:r>
        <w:rPr>
          <w:rFonts w:ascii="Times New Roman" w:hAnsi="Times New Roman" w:cs="Times New Roman"/>
          <w:color w:val="404040"/>
          <w:sz w:val="24"/>
          <w:szCs w:val="24"/>
        </w:rPr>
        <w:t xml:space="preserve">. Thus, and in combination with other initiatives such as the opening of the governance school, it would seem that China is generally strengthening authoritarian tendencies on the </w:t>
      </w:r>
      <w:r>
        <w:rPr>
          <w:rFonts w:ascii="Times New Roman" w:hAnsi="Times New Roman" w:cs="Times New Roman"/>
          <w:color w:val="404040"/>
          <w:sz w:val="24"/>
          <w:szCs w:val="24"/>
        </w:rPr>
        <w:lastRenderedPageBreak/>
        <w:t xml:space="preserve">continent. </w:t>
      </w:r>
      <w:r>
        <w:rPr>
          <w:rFonts w:ascii="Times New Roman" w:hAnsi="Times New Roman" w:cs="Times New Roman"/>
          <w:sz w:val="24"/>
          <w:szCs w:val="24"/>
        </w:rPr>
        <w:t xml:space="preserve">As </w:t>
      </w:r>
      <w:r>
        <w:rPr>
          <w:rFonts w:ascii="Times New Roman" w:hAnsi="Times New Roman" w:cs="Times New Roman"/>
          <w:noProof/>
          <w:sz w:val="24"/>
          <w:szCs w:val="24"/>
        </w:rPr>
        <w:t>Young (2012</w:t>
      </w:r>
      <w:r>
        <w:rPr>
          <w:rFonts w:ascii="Times New Roman" w:hAnsi="Times New Roman" w:cs="Times New Roman"/>
          <w:sz w:val="24"/>
          <w:szCs w:val="24"/>
        </w:rPr>
        <w:t>, 66) noted “the major Chinese engagement with Africa is another factor challenging the supremacy of the liberal democratic state as normative model”.</w:t>
      </w:r>
    </w:p>
    <w:p w14:paraId="52E5AE87" w14:textId="237B7C53" w:rsidR="00922693" w:rsidRPr="00A13379" w:rsidRDefault="00FB289E" w:rsidP="00000108">
      <w:pPr>
        <w:spacing w:line="480" w:lineRule="auto"/>
        <w:ind w:firstLine="720"/>
        <w:rPr>
          <w:rFonts w:ascii="Times New Roman" w:hAnsi="Times New Roman" w:cs="Times New Roman"/>
          <w:color w:val="404040"/>
          <w:sz w:val="24"/>
          <w:szCs w:val="24"/>
        </w:rPr>
      </w:pPr>
      <w:r w:rsidRPr="00D6430E">
        <w:rPr>
          <w:rFonts w:ascii="Times New Roman" w:hAnsi="Times New Roman" w:cs="Times New Roman"/>
          <w:sz w:val="24"/>
          <w:szCs w:val="24"/>
        </w:rPr>
        <w:t xml:space="preserve">In general contrast to China, Russia has often explicitly supported </w:t>
      </w:r>
      <w:proofErr w:type="spellStart"/>
      <w:r w:rsidRPr="00D6430E">
        <w:rPr>
          <w:rFonts w:ascii="Times New Roman" w:hAnsi="Times New Roman" w:cs="Times New Roman"/>
          <w:sz w:val="24"/>
          <w:szCs w:val="24"/>
        </w:rPr>
        <w:t>coupists</w:t>
      </w:r>
      <w:proofErr w:type="spellEnd"/>
      <w:r w:rsidRPr="00D6430E">
        <w:rPr>
          <w:rFonts w:ascii="Times New Roman" w:hAnsi="Times New Roman" w:cs="Times New Roman"/>
          <w:sz w:val="24"/>
          <w:szCs w:val="24"/>
        </w:rPr>
        <w:t xml:space="preserve"> as part of its global campaign against liberal Western hegemony, and to garner </w:t>
      </w:r>
      <w:r>
        <w:rPr>
          <w:rFonts w:ascii="Times New Roman" w:hAnsi="Times New Roman" w:cs="Times New Roman"/>
          <w:color w:val="404040"/>
          <w:sz w:val="24"/>
          <w:szCs w:val="24"/>
        </w:rPr>
        <w:t xml:space="preserve">or benefit from potential material rewards they can offer </w:t>
      </w:r>
      <w:r>
        <w:rPr>
          <w:rFonts w:ascii="Times New Roman" w:hAnsi="Times New Roman" w:cs="Times New Roman"/>
          <w:noProof/>
          <w:color w:val="404040"/>
          <w:sz w:val="24"/>
          <w:szCs w:val="24"/>
        </w:rPr>
        <w:t>(Ramani, 2023)</w:t>
      </w:r>
      <w:r>
        <w:rPr>
          <w:rFonts w:ascii="Times New Roman" w:hAnsi="Times New Roman" w:cs="Times New Roman"/>
          <w:color w:val="404040"/>
          <w:sz w:val="24"/>
          <w:szCs w:val="24"/>
        </w:rPr>
        <w:t xml:space="preserve">. Sometimes this has taken the form of the deployment of the Wagner group of Russian mercenaries to fight insurgents or protect heads of state, in exchange for mining rights for example </w:t>
      </w:r>
      <w:r>
        <w:rPr>
          <w:rFonts w:ascii="Times New Roman" w:hAnsi="Times New Roman" w:cs="Times New Roman"/>
          <w:noProof/>
          <w:color w:val="404040"/>
          <w:sz w:val="24"/>
          <w:szCs w:val="24"/>
        </w:rPr>
        <w:t>(Smith, 2024)</w:t>
      </w:r>
      <w:r>
        <w:rPr>
          <w:rFonts w:ascii="Times New Roman" w:hAnsi="Times New Roman" w:cs="Times New Roman"/>
          <w:color w:val="404040"/>
          <w:sz w:val="24"/>
          <w:szCs w:val="24"/>
        </w:rPr>
        <w:t xml:space="preserve">. </w:t>
      </w:r>
      <w:r w:rsidR="0009576A">
        <w:rPr>
          <w:rFonts w:ascii="Times New Roman" w:hAnsi="Times New Roman" w:cs="Times New Roman"/>
          <w:color w:val="404040"/>
          <w:sz w:val="24"/>
          <w:szCs w:val="24"/>
        </w:rPr>
        <w:t>The “</w:t>
      </w:r>
      <w:proofErr w:type="spellStart"/>
      <w:r w:rsidR="0009576A">
        <w:rPr>
          <w:rFonts w:ascii="Times New Roman" w:hAnsi="Times New Roman" w:cs="Times New Roman"/>
          <w:color w:val="404040"/>
          <w:sz w:val="24"/>
          <w:szCs w:val="24"/>
        </w:rPr>
        <w:t>Russosphere</w:t>
      </w:r>
      <w:proofErr w:type="spellEnd"/>
      <w:r w:rsidR="0009576A">
        <w:rPr>
          <w:rFonts w:ascii="Times New Roman" w:hAnsi="Times New Roman" w:cs="Times New Roman"/>
          <w:color w:val="404040"/>
          <w:sz w:val="24"/>
          <w:szCs w:val="24"/>
        </w:rPr>
        <w:t>” of online anti-Western mis</w:t>
      </w:r>
      <w:r w:rsidR="00D8659A">
        <w:rPr>
          <w:rFonts w:ascii="Times New Roman" w:hAnsi="Times New Roman" w:cs="Times New Roman"/>
          <w:color w:val="404040"/>
          <w:sz w:val="24"/>
          <w:szCs w:val="24"/>
        </w:rPr>
        <w:t>-</w:t>
      </w:r>
      <w:r w:rsidR="0009576A">
        <w:rPr>
          <w:rFonts w:ascii="Times New Roman" w:hAnsi="Times New Roman" w:cs="Times New Roman"/>
          <w:color w:val="404040"/>
          <w:sz w:val="24"/>
          <w:szCs w:val="24"/>
        </w:rPr>
        <w:t xml:space="preserve"> and disinformation spreads disaffection and creates demand for “security cooperation”. </w:t>
      </w:r>
      <w:r w:rsidR="00922693">
        <w:rPr>
          <w:rFonts w:ascii="Times New Roman" w:hAnsi="Times New Roman" w:cs="Times New Roman"/>
          <w:color w:val="404040"/>
          <w:sz w:val="24"/>
          <w:szCs w:val="24"/>
        </w:rPr>
        <w:t>Russia has a</w:t>
      </w:r>
      <w:r w:rsidR="00922693" w:rsidRPr="00D0155D">
        <w:rPr>
          <w:rFonts w:ascii="Times New Roman" w:hAnsi="Times New Roman"/>
          <w:sz w:val="24"/>
          <w:szCs w:val="24"/>
        </w:rPr>
        <w:t xml:space="preserve"> “media</w:t>
      </w:r>
      <w:r w:rsidR="00922693">
        <w:rPr>
          <w:rFonts w:ascii="Times New Roman" w:hAnsi="Times New Roman"/>
          <w:sz w:val="24"/>
          <w:szCs w:val="24"/>
        </w:rPr>
        <w:t>-</w:t>
      </w:r>
      <w:r w:rsidR="00922693" w:rsidRPr="00D0155D">
        <w:rPr>
          <w:rFonts w:ascii="Times New Roman" w:hAnsi="Times New Roman"/>
          <w:sz w:val="24"/>
          <w:szCs w:val="24"/>
        </w:rPr>
        <w:t>military” axis</w:t>
      </w:r>
      <w:r w:rsidR="00922693">
        <w:rPr>
          <w:rFonts w:ascii="Times New Roman" w:hAnsi="Times New Roman"/>
          <w:sz w:val="24"/>
          <w:szCs w:val="24"/>
        </w:rPr>
        <w:t xml:space="preserve">, where supply of the former creates demand for the latter. </w:t>
      </w:r>
    </w:p>
    <w:p w14:paraId="7138BA75" w14:textId="71010561" w:rsidR="00000108" w:rsidRPr="00000108" w:rsidRDefault="0009576A" w:rsidP="00000108">
      <w:pPr>
        <w:spacing w:line="480" w:lineRule="auto"/>
        <w:ind w:firstLine="720"/>
        <w:rPr>
          <w:rFonts w:ascii="Times New Roman" w:hAnsi="Times New Roman" w:cs="Times New Roman"/>
          <w:color w:val="404040"/>
          <w:sz w:val="24"/>
          <w:szCs w:val="24"/>
        </w:rPr>
      </w:pPr>
      <w:r w:rsidRPr="00866563">
        <w:rPr>
          <w:rFonts w:ascii="Times New Roman" w:hAnsi="Times New Roman" w:cs="Times New Roman"/>
          <w:sz w:val="24"/>
          <w:szCs w:val="24"/>
        </w:rPr>
        <w:t>France pull</w:t>
      </w:r>
      <w:r>
        <w:rPr>
          <w:rFonts w:ascii="Times New Roman" w:hAnsi="Times New Roman" w:cs="Times New Roman"/>
          <w:sz w:val="24"/>
          <w:szCs w:val="24"/>
        </w:rPr>
        <w:t>ed</w:t>
      </w:r>
      <w:r w:rsidRPr="00866563">
        <w:rPr>
          <w:rFonts w:ascii="Times New Roman" w:hAnsi="Times New Roman" w:cs="Times New Roman"/>
          <w:sz w:val="24"/>
          <w:szCs w:val="24"/>
        </w:rPr>
        <w:t xml:space="preserve"> its troops out of Mali</w:t>
      </w:r>
      <w:r>
        <w:rPr>
          <w:rFonts w:ascii="Times New Roman" w:hAnsi="Times New Roman" w:cs="Times New Roman"/>
          <w:sz w:val="24"/>
          <w:szCs w:val="24"/>
        </w:rPr>
        <w:t xml:space="preserve"> in 2022</w:t>
      </w:r>
      <w:r w:rsidRPr="00866563">
        <w:rPr>
          <w:rFonts w:ascii="Times New Roman" w:hAnsi="Times New Roman" w:cs="Times New Roman"/>
          <w:sz w:val="24"/>
          <w:szCs w:val="24"/>
        </w:rPr>
        <w:t xml:space="preserve">, as relations with </w:t>
      </w:r>
      <w:r>
        <w:rPr>
          <w:rFonts w:ascii="Times New Roman" w:hAnsi="Times New Roman" w:cs="Times New Roman"/>
          <w:sz w:val="24"/>
          <w:szCs w:val="24"/>
        </w:rPr>
        <w:t>the</w:t>
      </w:r>
      <w:r w:rsidRPr="00866563">
        <w:rPr>
          <w:rFonts w:ascii="Times New Roman" w:hAnsi="Times New Roman" w:cs="Times New Roman"/>
          <w:sz w:val="24"/>
          <w:szCs w:val="24"/>
        </w:rPr>
        <w:t xml:space="preserve"> military junta soured</w:t>
      </w:r>
      <w:r w:rsidR="00A13379">
        <w:rPr>
          <w:rFonts w:ascii="Times New Roman" w:hAnsi="Times New Roman" w:cs="Times New Roman"/>
          <w:sz w:val="24"/>
          <w:szCs w:val="24"/>
        </w:rPr>
        <w:t>. T</w:t>
      </w:r>
      <w:r>
        <w:rPr>
          <w:rFonts w:ascii="Times New Roman" w:hAnsi="Times New Roman" w:cs="Times New Roman"/>
          <w:sz w:val="24"/>
          <w:szCs w:val="24"/>
        </w:rPr>
        <w:t xml:space="preserve">he new Alliance of Sahel States (ASS) </w:t>
      </w:r>
      <w:r w:rsidR="00A13379">
        <w:rPr>
          <w:rFonts w:ascii="Times New Roman" w:hAnsi="Times New Roman" w:cs="Times New Roman"/>
          <w:sz w:val="24"/>
          <w:szCs w:val="24"/>
        </w:rPr>
        <w:t xml:space="preserve">(2023) </w:t>
      </w:r>
      <w:r>
        <w:rPr>
          <w:rFonts w:ascii="Times New Roman" w:hAnsi="Times New Roman" w:cs="Times New Roman"/>
          <w:sz w:val="24"/>
          <w:szCs w:val="24"/>
        </w:rPr>
        <w:t xml:space="preserve">of the military-led governments of Niger, Mali and Burkina Faso has been explicit about its desire to rid the continent of neocolonial French and other Western interests, with the US recently withdrawing troops from Niger (Ford, 2024). </w:t>
      </w:r>
      <w:r w:rsidR="00000108" w:rsidRPr="00D0155D">
        <w:rPr>
          <w:rFonts w:ascii="Times New Roman" w:hAnsi="Times New Roman"/>
          <w:sz w:val="24"/>
          <w:szCs w:val="24"/>
        </w:rPr>
        <w:t xml:space="preserve">Russia </w:t>
      </w:r>
      <w:r w:rsidR="00D6430E">
        <w:rPr>
          <w:rFonts w:ascii="Times New Roman" w:hAnsi="Times New Roman"/>
          <w:sz w:val="24"/>
          <w:szCs w:val="24"/>
        </w:rPr>
        <w:t xml:space="preserve">now </w:t>
      </w:r>
      <w:r w:rsidR="00000108" w:rsidRPr="00D0155D">
        <w:rPr>
          <w:rFonts w:ascii="Times New Roman" w:hAnsi="Times New Roman"/>
          <w:sz w:val="24"/>
          <w:szCs w:val="24"/>
        </w:rPr>
        <w:t>already ha</w:t>
      </w:r>
      <w:r w:rsidR="00000108">
        <w:rPr>
          <w:rFonts w:ascii="Times New Roman" w:hAnsi="Times New Roman"/>
          <w:sz w:val="24"/>
          <w:szCs w:val="24"/>
        </w:rPr>
        <w:t>s security cooperation agreements with</w:t>
      </w:r>
      <w:r w:rsidR="00000108" w:rsidRPr="00D0155D">
        <w:rPr>
          <w:rFonts w:ascii="Times New Roman" w:hAnsi="Times New Roman"/>
          <w:sz w:val="24"/>
          <w:szCs w:val="24"/>
        </w:rPr>
        <w:t xml:space="preserve"> more than </w:t>
      </w:r>
      <w:r w:rsidR="00000108">
        <w:rPr>
          <w:rFonts w:ascii="Times New Roman" w:hAnsi="Times New Roman"/>
          <w:sz w:val="24"/>
          <w:szCs w:val="24"/>
        </w:rPr>
        <w:t>40</w:t>
      </w:r>
      <w:r w:rsidR="00000108" w:rsidRPr="00D0155D">
        <w:rPr>
          <w:rFonts w:ascii="Times New Roman" w:hAnsi="Times New Roman"/>
          <w:sz w:val="24"/>
          <w:szCs w:val="24"/>
        </w:rPr>
        <w:t xml:space="preserve"> countries on the continent</w:t>
      </w:r>
      <w:r w:rsidR="00000108">
        <w:rPr>
          <w:rFonts w:ascii="Times New Roman" w:hAnsi="Times New Roman"/>
          <w:sz w:val="24"/>
          <w:szCs w:val="24"/>
        </w:rPr>
        <w:t xml:space="preserve"> (</w:t>
      </w:r>
      <w:proofErr w:type="spellStart"/>
      <w:r w:rsidR="00000108">
        <w:rPr>
          <w:rFonts w:ascii="Times New Roman" w:hAnsi="Times New Roman"/>
          <w:sz w:val="24"/>
          <w:szCs w:val="24"/>
        </w:rPr>
        <w:t>Caprile</w:t>
      </w:r>
      <w:proofErr w:type="spellEnd"/>
      <w:r w:rsidR="00000108">
        <w:rPr>
          <w:rFonts w:ascii="Times New Roman" w:hAnsi="Times New Roman"/>
          <w:sz w:val="24"/>
          <w:szCs w:val="24"/>
        </w:rPr>
        <w:t>, 2024)</w:t>
      </w:r>
      <w:r w:rsidR="00000108" w:rsidRPr="00D0155D">
        <w:rPr>
          <w:rFonts w:ascii="Times New Roman" w:hAnsi="Times New Roman"/>
          <w:sz w:val="24"/>
          <w:szCs w:val="24"/>
        </w:rPr>
        <w:t xml:space="preserve">. </w:t>
      </w:r>
    </w:p>
    <w:p w14:paraId="743CA5FA" w14:textId="212BF825" w:rsidR="00FB289E" w:rsidRDefault="00FB289E" w:rsidP="004D5C15">
      <w:pPr>
        <w:spacing w:line="480" w:lineRule="auto"/>
        <w:rPr>
          <w:rFonts w:ascii="Times New Roman" w:hAnsi="Times New Roman" w:cs="Times New Roman"/>
          <w:color w:val="404040"/>
          <w:sz w:val="24"/>
          <w:szCs w:val="24"/>
        </w:rPr>
      </w:pPr>
      <w:r>
        <w:rPr>
          <w:rFonts w:ascii="Times New Roman" w:hAnsi="Times New Roman" w:cs="Times New Roman"/>
          <w:color w:val="404040"/>
          <w:sz w:val="24"/>
          <w:szCs w:val="24"/>
        </w:rPr>
        <w:tab/>
      </w:r>
      <w:r w:rsidRPr="00D6430E">
        <w:rPr>
          <w:rFonts w:ascii="Times New Roman" w:hAnsi="Times New Roman" w:cs="Times New Roman"/>
          <w:sz w:val="24"/>
          <w:szCs w:val="24"/>
        </w:rPr>
        <w:t xml:space="preserve">Much literature in recent years has concentrated on the policy space or agency opened by the rise of China and other emerging power for African political elites </w:t>
      </w:r>
      <w:r w:rsidRPr="00D6430E">
        <w:rPr>
          <w:rFonts w:ascii="Times New Roman" w:hAnsi="Times New Roman" w:cs="Times New Roman"/>
          <w:noProof/>
          <w:sz w:val="24"/>
          <w:szCs w:val="24"/>
        </w:rPr>
        <w:t>(Corkin, 2013; Mohan &amp; Lampert, 2013)</w:t>
      </w:r>
      <w:r w:rsidRPr="00D6430E">
        <w:rPr>
          <w:rFonts w:ascii="Times New Roman" w:hAnsi="Times New Roman" w:cs="Times New Roman"/>
          <w:sz w:val="24"/>
          <w:szCs w:val="24"/>
        </w:rPr>
        <w:t xml:space="preserve">. Resource </w:t>
      </w:r>
      <w:r>
        <w:rPr>
          <w:rFonts w:ascii="Times New Roman" w:hAnsi="Times New Roman" w:cs="Times New Roman"/>
          <w:color w:val="404040"/>
          <w:sz w:val="24"/>
          <w:szCs w:val="24"/>
        </w:rPr>
        <w:t xml:space="preserve">nationalism is now common on the continent, despite the impacts of the commodity price bust of 2014; although this price decline was partially reversed as result of the Russian invasion of Ukraine and consequent impacts on food and fuel prices. </w:t>
      </w:r>
      <w:r w:rsidR="00A13379">
        <w:rPr>
          <w:rFonts w:ascii="Times New Roman" w:hAnsi="Times New Roman" w:cs="Times New Roman"/>
          <w:color w:val="404040"/>
          <w:sz w:val="24"/>
          <w:szCs w:val="24"/>
        </w:rPr>
        <w:t xml:space="preserve">What influence do the IFIs, who </w:t>
      </w:r>
      <w:r w:rsidR="00D6430E">
        <w:rPr>
          <w:rFonts w:ascii="Times New Roman" w:hAnsi="Times New Roman" w:cs="Times New Roman"/>
          <w:color w:val="404040"/>
          <w:sz w:val="24"/>
          <w:szCs w:val="24"/>
        </w:rPr>
        <w:t xml:space="preserve">are </w:t>
      </w:r>
      <w:r w:rsidR="00A13379">
        <w:rPr>
          <w:rFonts w:ascii="Times New Roman" w:hAnsi="Times New Roman" w:cs="Times New Roman"/>
          <w:color w:val="404040"/>
          <w:sz w:val="24"/>
          <w:szCs w:val="24"/>
        </w:rPr>
        <w:t>implicated in virtual democratic regime promotion now hold?</w:t>
      </w:r>
    </w:p>
    <w:p w14:paraId="1F2DB7E9" w14:textId="2A772F39" w:rsidR="00FB289E" w:rsidRDefault="00FB289E" w:rsidP="004D5C15">
      <w:pPr>
        <w:spacing w:line="480" w:lineRule="auto"/>
        <w:rPr>
          <w:rFonts w:ascii="Times New Roman" w:hAnsi="Times New Roman" w:cs="Times New Roman"/>
          <w:color w:val="404040"/>
          <w:sz w:val="24"/>
          <w:szCs w:val="24"/>
        </w:rPr>
      </w:pPr>
      <w:r>
        <w:rPr>
          <w:rFonts w:ascii="Times New Roman" w:hAnsi="Times New Roman" w:cs="Times New Roman"/>
          <w:color w:val="404040"/>
          <w:sz w:val="24"/>
          <w:szCs w:val="24"/>
        </w:rPr>
        <w:tab/>
      </w:r>
    </w:p>
    <w:p w14:paraId="37F52CAD" w14:textId="07D5AEB9" w:rsidR="00FB289E" w:rsidRPr="00141085" w:rsidRDefault="00FB289E" w:rsidP="00141085">
      <w:pPr>
        <w:spacing w:line="480" w:lineRule="auto"/>
        <w:jc w:val="center"/>
        <w:rPr>
          <w:rFonts w:ascii="Times New Roman" w:hAnsi="Times New Roman" w:cs="Times New Roman"/>
          <w:b/>
          <w:bCs/>
          <w:color w:val="404040"/>
          <w:sz w:val="28"/>
          <w:szCs w:val="28"/>
        </w:rPr>
      </w:pPr>
      <w:r w:rsidRPr="00141085">
        <w:rPr>
          <w:rFonts w:ascii="Times New Roman" w:hAnsi="Times New Roman" w:cs="Times New Roman"/>
          <w:b/>
          <w:bCs/>
          <w:color w:val="404040"/>
          <w:sz w:val="28"/>
          <w:szCs w:val="28"/>
        </w:rPr>
        <w:lastRenderedPageBreak/>
        <w:t>International Financial Institutions</w:t>
      </w:r>
    </w:p>
    <w:p w14:paraId="53BFCA2E" w14:textId="2EDB73FE" w:rsidR="00FB289E" w:rsidRDefault="00FB289E" w:rsidP="004D5C15">
      <w:pPr>
        <w:spacing w:line="480" w:lineRule="auto"/>
        <w:rPr>
          <w:rFonts w:ascii="Times New Roman" w:hAnsi="Times New Roman" w:cs="Times New Roman"/>
          <w:color w:val="404040"/>
          <w:sz w:val="24"/>
          <w:szCs w:val="24"/>
        </w:rPr>
      </w:pPr>
      <w:r>
        <w:rPr>
          <w:rFonts w:ascii="Times New Roman" w:hAnsi="Times New Roman" w:cs="Times New Roman"/>
          <w:noProof/>
          <w:color w:val="404040"/>
          <w:sz w:val="24"/>
          <w:szCs w:val="24"/>
        </w:rPr>
        <w:t xml:space="preserve"> </w:t>
      </w:r>
      <w:r w:rsidR="00D6430E">
        <w:rPr>
          <w:rFonts w:ascii="Times New Roman" w:hAnsi="Times New Roman" w:cs="Times New Roman"/>
          <w:noProof/>
          <w:color w:val="404040"/>
          <w:sz w:val="24"/>
          <w:szCs w:val="24"/>
        </w:rPr>
        <w:tab/>
      </w:r>
      <w:r>
        <w:rPr>
          <w:rFonts w:ascii="Times New Roman" w:hAnsi="Times New Roman" w:cs="Times New Roman"/>
          <w:noProof/>
          <w:color w:val="404040"/>
          <w:sz w:val="24"/>
          <w:szCs w:val="24"/>
        </w:rPr>
        <w:t>Rita Abrahamsen</w:t>
      </w:r>
      <w:r w:rsidR="00885E7A">
        <w:rPr>
          <w:rFonts w:ascii="Times New Roman" w:hAnsi="Times New Roman" w:cs="Times New Roman"/>
          <w:noProof/>
          <w:color w:val="404040"/>
          <w:sz w:val="24"/>
          <w:szCs w:val="24"/>
        </w:rPr>
        <w:t xml:space="preserve"> (</w:t>
      </w:r>
      <w:r>
        <w:rPr>
          <w:rFonts w:ascii="Times New Roman" w:hAnsi="Times New Roman" w:cs="Times New Roman"/>
          <w:noProof/>
          <w:color w:val="404040"/>
          <w:sz w:val="24"/>
          <w:szCs w:val="24"/>
        </w:rPr>
        <w:t>2000)</w:t>
      </w:r>
      <w:r>
        <w:rPr>
          <w:rFonts w:ascii="Times New Roman" w:hAnsi="Times New Roman" w:cs="Times New Roman"/>
          <w:color w:val="404040"/>
          <w:sz w:val="24"/>
          <w:szCs w:val="24"/>
        </w:rPr>
        <w:t xml:space="preserve"> noted that while there may be democracy within countries, there is no democracy between countries, and consequently relations are often structured by power and force. The IFIs are perhaps </w:t>
      </w:r>
      <w:r w:rsidR="00E2154A">
        <w:rPr>
          <w:rFonts w:ascii="Times New Roman" w:hAnsi="Times New Roman" w:cs="Times New Roman"/>
          <w:color w:val="404040"/>
          <w:sz w:val="24"/>
          <w:szCs w:val="24"/>
        </w:rPr>
        <w:t xml:space="preserve">one of the </w:t>
      </w:r>
      <w:r>
        <w:rPr>
          <w:rFonts w:ascii="Times New Roman" w:hAnsi="Times New Roman" w:cs="Times New Roman"/>
          <w:color w:val="404040"/>
          <w:sz w:val="24"/>
          <w:szCs w:val="24"/>
        </w:rPr>
        <w:t>most emblematic</w:t>
      </w:r>
      <w:r w:rsidR="00E2154A">
        <w:rPr>
          <w:rFonts w:ascii="Times New Roman" w:hAnsi="Times New Roman" w:cs="Times New Roman"/>
          <w:color w:val="404040"/>
          <w:sz w:val="24"/>
          <w:szCs w:val="24"/>
        </w:rPr>
        <w:t xml:space="preserve"> manifestations</w:t>
      </w:r>
      <w:r>
        <w:rPr>
          <w:rFonts w:ascii="Times New Roman" w:hAnsi="Times New Roman" w:cs="Times New Roman"/>
          <w:color w:val="404040"/>
          <w:sz w:val="24"/>
          <w:szCs w:val="24"/>
        </w:rPr>
        <w:t xml:space="preserve"> of this, as the World Bank and IMF operate on the basis of “one dollar, one vote”, in terms of contributions to their quotas, rather than, “one country, one vote”. </w:t>
      </w:r>
    </w:p>
    <w:p w14:paraId="3305C627" w14:textId="77777777" w:rsidR="00885E7A" w:rsidRDefault="00FB289E" w:rsidP="001C669B">
      <w:pPr>
        <w:spacing w:line="480" w:lineRule="auto"/>
        <w:rPr>
          <w:rFonts w:ascii="Times New Roman" w:hAnsi="Times New Roman" w:cs="Times New Roman"/>
          <w:color w:val="404040"/>
          <w:sz w:val="24"/>
          <w:szCs w:val="24"/>
        </w:rPr>
      </w:pPr>
      <w:r>
        <w:rPr>
          <w:rFonts w:ascii="Times New Roman" w:hAnsi="Times New Roman" w:cs="Times New Roman"/>
          <w:color w:val="404040"/>
          <w:sz w:val="24"/>
          <w:szCs w:val="24"/>
        </w:rPr>
        <w:tab/>
        <w:t xml:space="preserve">At around the same time as Joseph was developing the concept of virtual democracy, the renowned economist </w:t>
      </w:r>
      <w:proofErr w:type="spellStart"/>
      <w:r>
        <w:rPr>
          <w:rFonts w:ascii="Times New Roman" w:hAnsi="Times New Roman" w:cs="Times New Roman"/>
          <w:color w:val="404040"/>
          <w:sz w:val="24"/>
          <w:szCs w:val="24"/>
        </w:rPr>
        <w:t>Thandika</w:t>
      </w:r>
      <w:proofErr w:type="spellEnd"/>
      <w:r>
        <w:rPr>
          <w:rFonts w:ascii="Times New Roman" w:hAnsi="Times New Roman" w:cs="Times New Roman"/>
          <w:color w:val="404040"/>
          <w:sz w:val="24"/>
          <w:szCs w:val="24"/>
        </w:rPr>
        <w:t xml:space="preserve"> </w:t>
      </w:r>
      <w:r>
        <w:rPr>
          <w:rFonts w:ascii="Times New Roman" w:hAnsi="Times New Roman" w:cs="Times New Roman"/>
          <w:noProof/>
          <w:color w:val="404040"/>
          <w:sz w:val="24"/>
          <w:szCs w:val="24"/>
        </w:rPr>
        <w:t>Mkandawire</w:t>
      </w:r>
      <w:r w:rsidR="00885E7A">
        <w:rPr>
          <w:rFonts w:ascii="Times New Roman" w:hAnsi="Times New Roman" w:cs="Times New Roman"/>
          <w:noProof/>
          <w:color w:val="404040"/>
          <w:sz w:val="24"/>
          <w:szCs w:val="24"/>
        </w:rPr>
        <w:t xml:space="preserve"> (</w:t>
      </w:r>
      <w:r>
        <w:rPr>
          <w:rFonts w:ascii="Times New Roman" w:hAnsi="Times New Roman" w:cs="Times New Roman"/>
          <w:noProof/>
          <w:color w:val="404040"/>
          <w:sz w:val="24"/>
          <w:szCs w:val="24"/>
        </w:rPr>
        <w:t>1999)</w:t>
      </w:r>
      <w:r>
        <w:rPr>
          <w:rFonts w:ascii="Times New Roman" w:hAnsi="Times New Roman" w:cs="Times New Roman"/>
          <w:color w:val="404040"/>
          <w:sz w:val="24"/>
          <w:szCs w:val="24"/>
        </w:rPr>
        <w:t xml:space="preserve"> was developing his theory of “c</w:t>
      </w:r>
      <w:r w:rsidRPr="00706D85">
        <w:rPr>
          <w:rFonts w:ascii="Times New Roman" w:hAnsi="Times New Roman" w:cs="Times New Roman"/>
          <w:color w:val="404040"/>
          <w:sz w:val="24"/>
          <w:szCs w:val="24"/>
        </w:rPr>
        <w:t>hoiceless democracies</w:t>
      </w:r>
      <w:r>
        <w:rPr>
          <w:rFonts w:ascii="Times New Roman" w:hAnsi="Times New Roman" w:cs="Times New Roman"/>
          <w:color w:val="404040"/>
          <w:sz w:val="24"/>
          <w:szCs w:val="24"/>
        </w:rPr>
        <w:t>”</w:t>
      </w:r>
      <w:r w:rsidRPr="00706D85">
        <w:rPr>
          <w:rFonts w:ascii="Times New Roman" w:hAnsi="Times New Roman" w:cs="Times New Roman"/>
          <w:color w:val="404040"/>
          <w:sz w:val="24"/>
          <w:szCs w:val="24"/>
        </w:rPr>
        <w:t xml:space="preserve">. </w:t>
      </w:r>
      <w:r>
        <w:rPr>
          <w:rFonts w:ascii="Times New Roman" w:hAnsi="Times New Roman" w:cs="Times New Roman"/>
          <w:color w:val="404040"/>
          <w:sz w:val="24"/>
          <w:szCs w:val="24"/>
        </w:rPr>
        <w:t xml:space="preserve">He defined these as democracies that did not have substantive power to implement social or economic policies, as these were defined by the IFIs as part of their SAPs. In recent decades China seemed, to some extent, to supplant the IFIs through it loan commitments on the continent, but recent events have complicated this. </w:t>
      </w:r>
    </w:p>
    <w:p w14:paraId="7FBC1EAC" w14:textId="3FB7D561" w:rsidR="00FB289E" w:rsidRDefault="00FB289E" w:rsidP="00885E7A">
      <w:pPr>
        <w:spacing w:line="480" w:lineRule="auto"/>
        <w:ind w:firstLine="720"/>
        <w:rPr>
          <w:rFonts w:ascii="Times New Roman" w:hAnsi="Times New Roman" w:cs="Times New Roman"/>
          <w:color w:val="404040"/>
          <w:sz w:val="24"/>
          <w:szCs w:val="24"/>
        </w:rPr>
      </w:pPr>
      <w:r>
        <w:rPr>
          <w:rFonts w:ascii="Times New Roman" w:hAnsi="Times New Roman" w:cs="Times New Roman"/>
          <w:color w:val="404040"/>
          <w:sz w:val="24"/>
          <w:szCs w:val="24"/>
        </w:rPr>
        <w:t xml:space="preserve">While many countries increased their reserves during the “Africa Rising” period to avoid dependence on the IFIs </w:t>
      </w:r>
      <w:r>
        <w:rPr>
          <w:rFonts w:ascii="Times New Roman" w:hAnsi="Times New Roman" w:cs="Times New Roman"/>
          <w:noProof/>
          <w:color w:val="404040"/>
          <w:sz w:val="24"/>
          <w:szCs w:val="24"/>
        </w:rPr>
        <w:t>(Adams, 2024)</w:t>
      </w:r>
      <w:r>
        <w:rPr>
          <w:rFonts w:ascii="Times New Roman" w:hAnsi="Times New Roman" w:cs="Times New Roman"/>
          <w:color w:val="404040"/>
          <w:sz w:val="24"/>
          <w:szCs w:val="24"/>
        </w:rPr>
        <w:t xml:space="preserve">, the commodity price bust, the necessity of dramatically increased spending associated with COVID and sometimes excessive accumulation of Chinese and other loans, often for infrastructure, and Eurobond issuances have resulted in new debt distress, and sometimes crisis across much of the continent </w:t>
      </w:r>
      <w:r>
        <w:rPr>
          <w:rFonts w:ascii="Times New Roman" w:hAnsi="Times New Roman" w:cs="Times New Roman"/>
          <w:noProof/>
          <w:color w:val="404040"/>
          <w:sz w:val="24"/>
          <w:szCs w:val="24"/>
        </w:rPr>
        <w:t>(Zajontz, 2022)</w:t>
      </w:r>
      <w:r>
        <w:rPr>
          <w:rFonts w:ascii="Times New Roman" w:hAnsi="Times New Roman" w:cs="Times New Roman"/>
          <w:color w:val="404040"/>
          <w:sz w:val="24"/>
          <w:szCs w:val="24"/>
        </w:rPr>
        <w:t xml:space="preserve">. This </w:t>
      </w:r>
      <w:r w:rsidRPr="001C669B">
        <w:rPr>
          <w:rFonts w:ascii="Times New Roman" w:hAnsi="Times New Roman" w:cs="Times New Roman"/>
          <w:color w:val="404040"/>
          <w:sz w:val="24"/>
          <w:szCs w:val="24"/>
        </w:rPr>
        <w:t xml:space="preserve">has </w:t>
      </w:r>
      <w:r>
        <w:rPr>
          <w:rFonts w:ascii="Times New Roman" w:hAnsi="Times New Roman" w:cs="Times New Roman"/>
          <w:color w:val="404040"/>
          <w:sz w:val="24"/>
          <w:szCs w:val="24"/>
        </w:rPr>
        <w:t>resuscitated</w:t>
      </w:r>
      <w:r w:rsidRPr="001C669B">
        <w:rPr>
          <w:rFonts w:ascii="Times New Roman" w:hAnsi="Times New Roman" w:cs="Times New Roman"/>
          <w:color w:val="404040"/>
          <w:sz w:val="24"/>
          <w:szCs w:val="24"/>
        </w:rPr>
        <w:t xml:space="preserve"> the importance of the I</w:t>
      </w:r>
      <w:r>
        <w:rPr>
          <w:rFonts w:ascii="Times New Roman" w:hAnsi="Times New Roman" w:cs="Times New Roman"/>
          <w:color w:val="404040"/>
          <w:sz w:val="24"/>
          <w:szCs w:val="24"/>
        </w:rPr>
        <w:t>FIs</w:t>
      </w:r>
      <w:r w:rsidRPr="001C669B">
        <w:rPr>
          <w:rFonts w:ascii="Times New Roman" w:hAnsi="Times New Roman" w:cs="Times New Roman"/>
          <w:color w:val="404040"/>
          <w:sz w:val="24"/>
          <w:szCs w:val="24"/>
        </w:rPr>
        <w:t xml:space="preserve"> on the continent</w:t>
      </w:r>
      <w:r>
        <w:rPr>
          <w:rFonts w:ascii="Times New Roman" w:hAnsi="Times New Roman" w:cs="Times New Roman"/>
          <w:color w:val="404040"/>
          <w:sz w:val="24"/>
          <w:szCs w:val="24"/>
        </w:rPr>
        <w:t xml:space="preserve"> as many countries have had to turn to them for new loan disbursements</w:t>
      </w:r>
      <w:r w:rsidRPr="001C669B">
        <w:rPr>
          <w:rFonts w:ascii="Times New Roman" w:hAnsi="Times New Roman" w:cs="Times New Roman"/>
          <w:color w:val="404040"/>
          <w:sz w:val="24"/>
          <w:szCs w:val="24"/>
        </w:rPr>
        <w:t xml:space="preserve">. </w:t>
      </w:r>
      <w:r>
        <w:rPr>
          <w:rFonts w:ascii="Times New Roman" w:hAnsi="Times New Roman" w:cs="Times New Roman"/>
          <w:color w:val="404040"/>
          <w:sz w:val="24"/>
          <w:szCs w:val="24"/>
        </w:rPr>
        <w:t xml:space="preserve">This again then </w:t>
      </w:r>
      <w:proofErr w:type="spellStart"/>
      <w:r>
        <w:rPr>
          <w:rFonts w:ascii="Times New Roman" w:hAnsi="Times New Roman" w:cs="Times New Roman"/>
          <w:color w:val="404040"/>
          <w:sz w:val="24"/>
          <w:szCs w:val="24"/>
        </w:rPr>
        <w:t>reinstatiates</w:t>
      </w:r>
      <w:proofErr w:type="spellEnd"/>
      <w:r>
        <w:rPr>
          <w:rFonts w:ascii="Times New Roman" w:hAnsi="Times New Roman" w:cs="Times New Roman"/>
          <w:color w:val="404040"/>
          <w:sz w:val="24"/>
          <w:szCs w:val="24"/>
        </w:rPr>
        <w:t xml:space="preserve"> the situation where “African rulers became in some fundamental ways more accountable to outside donors than their own people”, replicating the role of the chiefs during the colonial period </w:t>
      </w:r>
      <w:r>
        <w:rPr>
          <w:rFonts w:ascii="Times New Roman" w:hAnsi="Times New Roman" w:cs="Times New Roman"/>
          <w:noProof/>
          <w:color w:val="404040"/>
          <w:sz w:val="24"/>
          <w:szCs w:val="24"/>
        </w:rPr>
        <w:t>(Chabal, 2009</w:t>
      </w:r>
      <w:r>
        <w:rPr>
          <w:rFonts w:ascii="Times New Roman" w:hAnsi="Times New Roman" w:cs="Times New Roman"/>
          <w:color w:val="404040"/>
          <w:sz w:val="24"/>
          <w:szCs w:val="24"/>
        </w:rPr>
        <w:t xml:space="preserve">, 125). Of course African elite </w:t>
      </w:r>
      <w:r w:rsidR="00C472F9">
        <w:rPr>
          <w:rFonts w:ascii="Times New Roman" w:hAnsi="Times New Roman" w:cs="Times New Roman"/>
          <w:color w:val="404040"/>
          <w:sz w:val="24"/>
          <w:szCs w:val="24"/>
        </w:rPr>
        <w:t>“</w:t>
      </w:r>
      <w:r>
        <w:rPr>
          <w:rFonts w:ascii="Times New Roman" w:hAnsi="Times New Roman" w:cs="Times New Roman"/>
          <w:color w:val="404040"/>
          <w:sz w:val="24"/>
          <w:szCs w:val="24"/>
        </w:rPr>
        <w:t>agency</w:t>
      </w:r>
      <w:r w:rsidR="00C472F9">
        <w:rPr>
          <w:rFonts w:ascii="Times New Roman" w:hAnsi="Times New Roman" w:cs="Times New Roman"/>
          <w:color w:val="404040"/>
          <w:sz w:val="24"/>
          <w:szCs w:val="24"/>
        </w:rPr>
        <w:t>”</w:t>
      </w:r>
      <w:r>
        <w:rPr>
          <w:rFonts w:ascii="Times New Roman" w:hAnsi="Times New Roman" w:cs="Times New Roman"/>
          <w:color w:val="404040"/>
          <w:sz w:val="24"/>
          <w:szCs w:val="24"/>
        </w:rPr>
        <w:t xml:space="preserve"> has been very important in the making of the current debt crisis. </w:t>
      </w:r>
    </w:p>
    <w:p w14:paraId="6EF1B620" w14:textId="6A41939B" w:rsidR="00FB289E" w:rsidRDefault="00FB289E" w:rsidP="001C669B">
      <w:pPr>
        <w:spacing w:line="480" w:lineRule="auto"/>
        <w:rPr>
          <w:rFonts w:ascii="Times New Roman" w:hAnsi="Times New Roman" w:cs="Times New Roman"/>
          <w:color w:val="404040"/>
          <w:sz w:val="24"/>
          <w:szCs w:val="24"/>
        </w:rPr>
      </w:pPr>
      <w:r>
        <w:rPr>
          <w:rFonts w:ascii="Times New Roman" w:hAnsi="Times New Roman" w:cs="Times New Roman"/>
          <w:color w:val="404040"/>
          <w:sz w:val="24"/>
          <w:szCs w:val="24"/>
        </w:rPr>
        <w:lastRenderedPageBreak/>
        <w:tab/>
        <w:t xml:space="preserve">By way of example, </w:t>
      </w:r>
      <w:r>
        <w:rPr>
          <w:rFonts w:ascii="Times New Roman" w:hAnsi="Times New Roman" w:cs="Times New Roman"/>
          <w:color w:val="111111"/>
          <w:sz w:val="24"/>
          <w:szCs w:val="24"/>
          <w:shd w:val="clear" w:color="auto" w:fill="FFFFFF"/>
        </w:rPr>
        <w:t>in Zambia under the previous government</w:t>
      </w:r>
      <w:r w:rsidRPr="004D1E0A">
        <w:rPr>
          <w:rFonts w:ascii="Times New Roman" w:hAnsi="Times New Roman" w:cs="Times New Roman"/>
          <w:color w:val="111111"/>
          <w:sz w:val="24"/>
          <w:szCs w:val="24"/>
          <w:shd w:val="clear" w:color="auto" w:fill="FFFFFF"/>
        </w:rPr>
        <w:t xml:space="preserve"> there was a “road bonanza” (Zajontz, 2022) and “the government’s increasing orientation towards China negatively affected its relations with key Western donors and reduced the call for democratic reforms” (Hinfelaar, </w:t>
      </w:r>
      <w:proofErr w:type="spellStart"/>
      <w:r w:rsidRPr="004D1E0A">
        <w:rPr>
          <w:rFonts w:ascii="Times New Roman" w:hAnsi="Times New Roman" w:cs="Times New Roman"/>
          <w:color w:val="111111"/>
          <w:sz w:val="24"/>
          <w:szCs w:val="24"/>
          <w:shd w:val="clear" w:color="auto" w:fill="FFFFFF"/>
        </w:rPr>
        <w:t>Rakner</w:t>
      </w:r>
      <w:proofErr w:type="spellEnd"/>
      <w:r w:rsidRPr="004D1E0A">
        <w:rPr>
          <w:rFonts w:ascii="Times New Roman" w:hAnsi="Times New Roman" w:cs="Times New Roman"/>
          <w:color w:val="111111"/>
          <w:sz w:val="24"/>
          <w:szCs w:val="24"/>
          <w:shd w:val="clear" w:color="auto" w:fill="FFFFFF"/>
        </w:rPr>
        <w:t xml:space="preserve"> </w:t>
      </w:r>
      <w:r w:rsidR="00885E7A">
        <w:rPr>
          <w:rFonts w:ascii="Times New Roman" w:hAnsi="Times New Roman" w:cs="Times New Roman"/>
          <w:color w:val="111111"/>
          <w:sz w:val="24"/>
          <w:szCs w:val="24"/>
          <w:shd w:val="clear" w:color="auto" w:fill="FFFFFF"/>
        </w:rPr>
        <w:t>&amp;</w:t>
      </w:r>
      <w:r w:rsidRPr="004D1E0A">
        <w:rPr>
          <w:rFonts w:ascii="Times New Roman" w:hAnsi="Times New Roman" w:cs="Times New Roman"/>
          <w:color w:val="111111"/>
          <w:sz w:val="24"/>
          <w:szCs w:val="24"/>
          <w:shd w:val="clear" w:color="auto" w:fill="FFFFFF"/>
        </w:rPr>
        <w:t xml:space="preserve"> Van de Walle, 2023). Under such conditions tendering corruption thrived and excessive debts were accumulated. </w:t>
      </w:r>
      <w:r>
        <w:rPr>
          <w:rFonts w:ascii="Times New Roman" w:hAnsi="Times New Roman" w:cs="Times New Roman"/>
          <w:color w:val="111111"/>
          <w:sz w:val="24"/>
          <w:szCs w:val="24"/>
          <w:shd w:val="clear" w:color="auto" w:fill="FFFFFF"/>
        </w:rPr>
        <w:t>Aggregate loan commitments to China were already 41% of gross national income in 2019, which Brautigam (2022) largely attributes to uncoordinated lending by different Chinese entities and Zambian elite demand</w:t>
      </w:r>
      <w:r w:rsidR="00D6430E">
        <w:rPr>
          <w:rFonts w:ascii="Times New Roman" w:hAnsi="Times New Roman" w:cs="Times New Roman"/>
          <w:color w:val="111111"/>
          <w:sz w:val="24"/>
          <w:szCs w:val="24"/>
          <w:shd w:val="clear" w:color="auto" w:fill="FFFFFF"/>
        </w:rPr>
        <w:t xml:space="preserve"> and the country became the first one in Africa to default on its foreign debts during COVID</w:t>
      </w:r>
      <w:r>
        <w:rPr>
          <w:rFonts w:ascii="Times New Roman" w:hAnsi="Times New Roman" w:cs="Times New Roman"/>
          <w:color w:val="111111"/>
          <w:sz w:val="24"/>
          <w:szCs w:val="24"/>
          <w:shd w:val="clear" w:color="auto" w:fill="FFFFFF"/>
        </w:rPr>
        <w:t>.</w:t>
      </w:r>
    </w:p>
    <w:p w14:paraId="386C730B" w14:textId="69E27EAD" w:rsidR="00FB289E" w:rsidRDefault="00A13379" w:rsidP="00413BD6">
      <w:pPr>
        <w:spacing w:line="480" w:lineRule="auto"/>
        <w:ind w:firstLine="720"/>
        <w:rPr>
          <w:rFonts w:ascii="Times New Roman" w:hAnsi="Times New Roman" w:cs="Times New Roman"/>
          <w:color w:val="404040"/>
          <w:sz w:val="24"/>
          <w:szCs w:val="24"/>
        </w:rPr>
      </w:pPr>
      <w:r>
        <w:rPr>
          <w:rFonts w:ascii="Times New Roman" w:hAnsi="Times New Roman" w:cs="Times New Roman"/>
          <w:color w:val="404040"/>
          <w:sz w:val="24"/>
          <w:szCs w:val="24"/>
        </w:rPr>
        <w:t>The current</w:t>
      </w:r>
      <w:r w:rsidR="00461DFD">
        <w:rPr>
          <w:rFonts w:ascii="Times New Roman" w:hAnsi="Times New Roman" w:cs="Times New Roman"/>
          <w:color w:val="404040"/>
          <w:sz w:val="24"/>
          <w:szCs w:val="24"/>
        </w:rPr>
        <w:t xml:space="preserve"> conjuncture </w:t>
      </w:r>
      <w:r w:rsidR="00FB289E">
        <w:rPr>
          <w:rFonts w:ascii="Times New Roman" w:hAnsi="Times New Roman" w:cs="Times New Roman"/>
          <w:color w:val="404040"/>
          <w:sz w:val="24"/>
          <w:szCs w:val="24"/>
        </w:rPr>
        <w:t>has led to an increasing role for the IFIs on the continent and the</w:t>
      </w:r>
      <w:r w:rsidR="00FB289E" w:rsidRPr="001C669B">
        <w:rPr>
          <w:rFonts w:ascii="Times New Roman" w:hAnsi="Times New Roman" w:cs="Times New Roman"/>
          <w:color w:val="404040"/>
          <w:sz w:val="24"/>
          <w:szCs w:val="24"/>
        </w:rPr>
        <w:t xml:space="preserve"> authoritarianism of the market has </w:t>
      </w:r>
      <w:r w:rsidR="00FB289E">
        <w:rPr>
          <w:rFonts w:ascii="Times New Roman" w:hAnsi="Times New Roman" w:cs="Times New Roman"/>
          <w:color w:val="404040"/>
          <w:sz w:val="24"/>
          <w:szCs w:val="24"/>
        </w:rPr>
        <w:t xml:space="preserve">thus often </w:t>
      </w:r>
      <w:r w:rsidR="00FB289E" w:rsidRPr="001C669B">
        <w:rPr>
          <w:rFonts w:ascii="Times New Roman" w:hAnsi="Times New Roman" w:cs="Times New Roman"/>
          <w:color w:val="404040"/>
          <w:sz w:val="24"/>
          <w:szCs w:val="24"/>
        </w:rPr>
        <w:t xml:space="preserve">been </w:t>
      </w:r>
      <w:proofErr w:type="spellStart"/>
      <w:r w:rsidR="00FB289E" w:rsidRPr="001C669B">
        <w:rPr>
          <w:rFonts w:ascii="Times New Roman" w:hAnsi="Times New Roman" w:cs="Times New Roman"/>
          <w:color w:val="404040"/>
          <w:sz w:val="24"/>
          <w:szCs w:val="24"/>
        </w:rPr>
        <w:t>reinstatiated</w:t>
      </w:r>
      <w:proofErr w:type="spellEnd"/>
      <w:r w:rsidR="00FB289E" w:rsidRPr="001C669B">
        <w:rPr>
          <w:rFonts w:ascii="Times New Roman" w:hAnsi="Times New Roman" w:cs="Times New Roman"/>
          <w:color w:val="404040"/>
          <w:sz w:val="24"/>
          <w:szCs w:val="24"/>
        </w:rPr>
        <w:t xml:space="preserve"> </w:t>
      </w:r>
      <w:r w:rsidR="00FB289E" w:rsidRPr="001C669B">
        <w:rPr>
          <w:rFonts w:ascii="Times New Roman" w:hAnsi="Times New Roman" w:cs="Times New Roman"/>
          <w:noProof/>
          <w:color w:val="404040"/>
          <w:sz w:val="24"/>
          <w:szCs w:val="24"/>
        </w:rPr>
        <w:t xml:space="preserve">(Kvangraven, Koddenbrock, &amp; </w:t>
      </w:r>
      <w:r w:rsidR="00FA785A">
        <w:rPr>
          <w:rFonts w:ascii="Times New Roman" w:hAnsi="Times New Roman" w:cs="Times New Roman"/>
          <w:noProof/>
          <w:color w:val="404040"/>
          <w:sz w:val="24"/>
          <w:szCs w:val="24"/>
        </w:rPr>
        <w:t>Sylla</w:t>
      </w:r>
      <w:r w:rsidR="00FB289E" w:rsidRPr="001C669B">
        <w:rPr>
          <w:rFonts w:ascii="Times New Roman" w:hAnsi="Times New Roman" w:cs="Times New Roman"/>
          <w:noProof/>
          <w:color w:val="404040"/>
          <w:sz w:val="24"/>
          <w:szCs w:val="24"/>
        </w:rPr>
        <w:t>, 2021)</w:t>
      </w:r>
      <w:r w:rsidR="00FB289E">
        <w:rPr>
          <w:rFonts w:ascii="Times New Roman" w:hAnsi="Times New Roman" w:cs="Times New Roman"/>
          <w:color w:val="404040"/>
          <w:sz w:val="24"/>
          <w:szCs w:val="24"/>
        </w:rPr>
        <w:t>. This could arguably contribute further to “democratic backsliding” or the recent “democratic depression” on the continent (</w:t>
      </w:r>
      <w:proofErr w:type="spellStart"/>
      <w:r w:rsidR="00FB289E">
        <w:rPr>
          <w:rFonts w:ascii="Times New Roman" w:hAnsi="Times New Roman" w:cs="Times New Roman"/>
          <w:color w:val="404040"/>
          <w:sz w:val="24"/>
          <w:szCs w:val="24"/>
        </w:rPr>
        <w:t>Marchal</w:t>
      </w:r>
      <w:proofErr w:type="spellEnd"/>
      <w:r w:rsidR="00FB289E">
        <w:rPr>
          <w:rFonts w:ascii="Times New Roman" w:hAnsi="Times New Roman" w:cs="Times New Roman"/>
          <w:color w:val="404040"/>
          <w:sz w:val="24"/>
          <w:szCs w:val="24"/>
        </w:rPr>
        <w:t>, this volume). Although this should not be over-stated</w:t>
      </w:r>
      <w:r w:rsidR="00461DFD">
        <w:rPr>
          <w:rFonts w:ascii="Times New Roman" w:hAnsi="Times New Roman" w:cs="Times New Roman"/>
          <w:color w:val="404040"/>
          <w:sz w:val="24"/>
          <w:szCs w:val="24"/>
        </w:rPr>
        <w:t>,</w:t>
      </w:r>
      <w:r w:rsidR="00FB289E">
        <w:rPr>
          <w:rFonts w:ascii="Times New Roman" w:hAnsi="Times New Roman" w:cs="Times New Roman"/>
          <w:color w:val="404040"/>
          <w:sz w:val="24"/>
          <w:szCs w:val="24"/>
        </w:rPr>
        <w:t xml:space="preserve"> as the degree to which the continent democratised during the third wave was relatively minimal </w:t>
      </w:r>
      <w:r w:rsidR="00FB289E">
        <w:rPr>
          <w:rFonts w:ascii="Times New Roman" w:hAnsi="Times New Roman" w:cs="Times New Roman"/>
          <w:noProof/>
          <w:color w:val="404040"/>
          <w:sz w:val="24"/>
          <w:szCs w:val="24"/>
        </w:rPr>
        <w:t>(</w:t>
      </w:r>
      <w:r w:rsidR="00C472F9">
        <w:rPr>
          <w:rFonts w:ascii="Times New Roman" w:hAnsi="Times New Roman" w:cs="Times New Roman"/>
          <w:noProof/>
          <w:color w:val="404040"/>
          <w:sz w:val="24"/>
          <w:szCs w:val="24"/>
        </w:rPr>
        <w:t xml:space="preserve">van de Waal, 2002; </w:t>
      </w:r>
      <w:r w:rsidR="00FB289E">
        <w:rPr>
          <w:rFonts w:ascii="Times New Roman" w:hAnsi="Times New Roman" w:cs="Times New Roman"/>
          <w:noProof/>
          <w:color w:val="404040"/>
          <w:sz w:val="24"/>
          <w:szCs w:val="24"/>
        </w:rPr>
        <w:t>Hinfelaar, Rakner, &amp; van de Walle, 2023)</w:t>
      </w:r>
      <w:r w:rsidR="00FB289E">
        <w:rPr>
          <w:rFonts w:ascii="Times New Roman" w:hAnsi="Times New Roman" w:cs="Times New Roman"/>
          <w:color w:val="404040"/>
          <w:sz w:val="24"/>
          <w:szCs w:val="24"/>
        </w:rPr>
        <w:t xml:space="preserve">, as noted above. </w:t>
      </w:r>
      <w:r w:rsidR="005543C5">
        <w:rPr>
          <w:rFonts w:ascii="Times New Roman" w:hAnsi="Times New Roman" w:cs="Times New Roman"/>
          <w:color w:val="404040"/>
          <w:sz w:val="24"/>
          <w:szCs w:val="24"/>
        </w:rPr>
        <w:t xml:space="preserve">However the extent to which the IFIs will engage with emergent </w:t>
      </w:r>
      <w:proofErr w:type="spellStart"/>
      <w:r w:rsidR="005543C5">
        <w:rPr>
          <w:rFonts w:ascii="Times New Roman" w:hAnsi="Times New Roman" w:cs="Times New Roman"/>
          <w:color w:val="404040"/>
          <w:sz w:val="24"/>
          <w:szCs w:val="24"/>
        </w:rPr>
        <w:t>authocracies</w:t>
      </w:r>
      <w:proofErr w:type="spellEnd"/>
      <w:r w:rsidR="005543C5">
        <w:rPr>
          <w:rFonts w:ascii="Times New Roman" w:hAnsi="Times New Roman" w:cs="Times New Roman"/>
          <w:color w:val="404040"/>
          <w:sz w:val="24"/>
          <w:szCs w:val="24"/>
        </w:rPr>
        <w:t xml:space="preserve"> on the continent remains to be seen. </w:t>
      </w:r>
    </w:p>
    <w:p w14:paraId="71E270AF" w14:textId="77777777" w:rsidR="00413BD6" w:rsidRPr="00413BD6" w:rsidRDefault="00413BD6" w:rsidP="00413BD6">
      <w:pPr>
        <w:spacing w:line="480" w:lineRule="auto"/>
        <w:ind w:firstLine="720"/>
        <w:rPr>
          <w:rFonts w:ascii="Times New Roman" w:hAnsi="Times New Roman" w:cs="Times New Roman"/>
          <w:color w:val="404040"/>
          <w:sz w:val="24"/>
          <w:szCs w:val="24"/>
        </w:rPr>
      </w:pPr>
    </w:p>
    <w:p w14:paraId="3386311B" w14:textId="2310DD36" w:rsidR="00FB289E" w:rsidRPr="00141085" w:rsidRDefault="00FB289E" w:rsidP="00141085">
      <w:pPr>
        <w:spacing w:line="480" w:lineRule="auto"/>
        <w:jc w:val="center"/>
        <w:rPr>
          <w:rFonts w:ascii="Times New Roman" w:hAnsi="Times New Roman" w:cs="Times New Roman"/>
          <w:b/>
          <w:bCs/>
          <w:sz w:val="28"/>
          <w:szCs w:val="28"/>
        </w:rPr>
      </w:pPr>
      <w:r w:rsidRPr="00141085">
        <w:rPr>
          <w:rFonts w:ascii="Times New Roman" w:hAnsi="Times New Roman" w:cs="Times New Roman"/>
          <w:b/>
          <w:bCs/>
          <w:sz w:val="28"/>
          <w:szCs w:val="28"/>
        </w:rPr>
        <w:t xml:space="preserve">“Internal” </w:t>
      </w:r>
      <w:r w:rsidR="003D4E45" w:rsidRPr="00141085">
        <w:rPr>
          <w:rFonts w:ascii="Times New Roman" w:hAnsi="Times New Roman" w:cs="Times New Roman"/>
          <w:b/>
          <w:bCs/>
          <w:sz w:val="28"/>
          <w:szCs w:val="28"/>
        </w:rPr>
        <w:t>F</w:t>
      </w:r>
      <w:r w:rsidRPr="00141085">
        <w:rPr>
          <w:rFonts w:ascii="Times New Roman" w:hAnsi="Times New Roman" w:cs="Times New Roman"/>
          <w:b/>
          <w:bCs/>
          <w:sz w:val="28"/>
          <w:szCs w:val="28"/>
        </w:rPr>
        <w:t>actors</w:t>
      </w:r>
      <w:r w:rsidR="00022456" w:rsidRPr="00141085">
        <w:rPr>
          <w:rFonts w:ascii="Times New Roman" w:hAnsi="Times New Roman" w:cs="Times New Roman"/>
          <w:b/>
          <w:bCs/>
          <w:sz w:val="28"/>
          <w:szCs w:val="28"/>
        </w:rPr>
        <w:t xml:space="preserve">: The (Re)Emergence of </w:t>
      </w:r>
      <w:proofErr w:type="spellStart"/>
      <w:r w:rsidR="00022456" w:rsidRPr="00141085">
        <w:rPr>
          <w:rFonts w:ascii="Times New Roman" w:hAnsi="Times New Roman" w:cs="Times New Roman"/>
          <w:b/>
          <w:bCs/>
          <w:sz w:val="28"/>
          <w:szCs w:val="28"/>
        </w:rPr>
        <w:t>Authocracies</w:t>
      </w:r>
      <w:proofErr w:type="spellEnd"/>
    </w:p>
    <w:p w14:paraId="3E16B6EB" w14:textId="182B1D76" w:rsidR="00FB289E" w:rsidRPr="003A35CF" w:rsidRDefault="00FB289E" w:rsidP="00022456">
      <w:pPr>
        <w:spacing w:line="480" w:lineRule="auto"/>
        <w:ind w:firstLine="720"/>
        <w:rPr>
          <w:rFonts w:ascii="Times New Roman" w:hAnsi="Times New Roman" w:cs="Times New Roman"/>
          <w:sz w:val="24"/>
          <w:szCs w:val="24"/>
        </w:rPr>
      </w:pPr>
      <w:r w:rsidRPr="003A35CF">
        <w:rPr>
          <w:rFonts w:ascii="Times New Roman" w:hAnsi="Times New Roman" w:cs="Times New Roman"/>
          <w:sz w:val="24"/>
          <w:szCs w:val="24"/>
        </w:rPr>
        <w:t xml:space="preserve">Places </w:t>
      </w:r>
      <w:r>
        <w:rPr>
          <w:rFonts w:ascii="Times New Roman" w:hAnsi="Times New Roman" w:cs="Times New Roman"/>
          <w:sz w:val="24"/>
          <w:szCs w:val="24"/>
        </w:rPr>
        <w:t xml:space="preserve">are relationally produced, and consequently there can be no strict separation between internal and external factors in explaining their evolution </w:t>
      </w:r>
      <w:r>
        <w:rPr>
          <w:rFonts w:ascii="Times New Roman" w:hAnsi="Times New Roman" w:cs="Times New Roman"/>
          <w:noProof/>
          <w:sz w:val="24"/>
          <w:szCs w:val="24"/>
        </w:rPr>
        <w:t>(Pierce, Martin, &amp; Murphy, 2011)</w:t>
      </w:r>
      <w:r>
        <w:rPr>
          <w:rFonts w:ascii="Times New Roman" w:hAnsi="Times New Roman" w:cs="Times New Roman"/>
          <w:sz w:val="24"/>
          <w:szCs w:val="24"/>
        </w:rPr>
        <w:t xml:space="preserve">. Rather these designations are better conceived of as useful heuristics. </w:t>
      </w:r>
      <w:r w:rsidRPr="00A206CA">
        <w:rPr>
          <w:rFonts w:ascii="Times New Roman" w:hAnsi="Times New Roman" w:cs="Times New Roman"/>
          <w:sz w:val="24"/>
          <w:szCs w:val="24"/>
        </w:rPr>
        <w:t>Where the class basis for democracy is lacking and the historic bloc is weak</w:t>
      </w:r>
      <w:r w:rsidR="007F57A5">
        <w:rPr>
          <w:rFonts w:ascii="Times New Roman" w:hAnsi="Times New Roman" w:cs="Times New Roman"/>
          <w:sz w:val="24"/>
          <w:szCs w:val="24"/>
        </w:rPr>
        <w:t>,</w:t>
      </w:r>
      <w:r w:rsidRPr="00A206CA">
        <w:rPr>
          <w:rFonts w:ascii="Times New Roman" w:hAnsi="Times New Roman" w:cs="Times New Roman"/>
          <w:sz w:val="24"/>
          <w:szCs w:val="24"/>
        </w:rPr>
        <w:t xml:space="preserve"> there is internal repression</w:t>
      </w:r>
      <w:r>
        <w:rPr>
          <w:rFonts w:ascii="Times New Roman" w:hAnsi="Times New Roman" w:cs="Times New Roman"/>
          <w:sz w:val="24"/>
          <w:szCs w:val="24"/>
        </w:rPr>
        <w:t xml:space="preserve"> and patronage</w:t>
      </w:r>
      <w:r w:rsidRPr="00A206CA">
        <w:rPr>
          <w:rFonts w:ascii="Times New Roman" w:hAnsi="Times New Roman" w:cs="Times New Roman"/>
          <w:sz w:val="24"/>
          <w:szCs w:val="24"/>
        </w:rPr>
        <w:t>, often combined with external dependence</w:t>
      </w:r>
      <w:r>
        <w:rPr>
          <w:rFonts w:ascii="Times New Roman" w:hAnsi="Times New Roman" w:cs="Times New Roman"/>
          <w:sz w:val="24"/>
          <w:szCs w:val="24"/>
        </w:rPr>
        <w:t xml:space="preserve"> </w:t>
      </w:r>
      <w:r>
        <w:rPr>
          <w:rFonts w:ascii="Times New Roman" w:hAnsi="Times New Roman" w:cs="Times New Roman"/>
          <w:noProof/>
          <w:sz w:val="24"/>
          <w:szCs w:val="24"/>
        </w:rPr>
        <w:t>(Bayart, 2009)</w:t>
      </w:r>
      <w:r w:rsidRPr="00A206CA">
        <w:rPr>
          <w:rFonts w:ascii="Times New Roman" w:hAnsi="Times New Roman" w:cs="Times New Roman"/>
          <w:sz w:val="24"/>
          <w:szCs w:val="24"/>
        </w:rPr>
        <w:t xml:space="preserve">. </w:t>
      </w:r>
      <w:r>
        <w:rPr>
          <w:rFonts w:ascii="Times New Roman" w:hAnsi="Times New Roman" w:cs="Times New Roman"/>
          <w:sz w:val="24"/>
          <w:szCs w:val="24"/>
        </w:rPr>
        <w:t xml:space="preserve">What are </w:t>
      </w:r>
      <w:r>
        <w:rPr>
          <w:rFonts w:ascii="Times New Roman" w:hAnsi="Times New Roman" w:cs="Times New Roman"/>
          <w:sz w:val="24"/>
          <w:szCs w:val="24"/>
        </w:rPr>
        <w:lastRenderedPageBreak/>
        <w:t xml:space="preserve">some of the “internal” factors which have been most important for political development on the continent in recent decades? </w:t>
      </w:r>
    </w:p>
    <w:p w14:paraId="0874349C" w14:textId="31336055" w:rsidR="00FB289E" w:rsidRPr="00F97B25" w:rsidRDefault="00FB289E" w:rsidP="00A12E93">
      <w:pPr>
        <w:spacing w:line="480" w:lineRule="auto"/>
        <w:ind w:firstLine="720"/>
        <w:rPr>
          <w:rFonts w:ascii="Times New Roman" w:hAnsi="Times New Roman" w:cs="Times New Roman"/>
          <w:sz w:val="24"/>
          <w:szCs w:val="24"/>
        </w:rPr>
      </w:pPr>
      <w:r w:rsidRPr="003A35CF">
        <w:rPr>
          <w:rFonts w:ascii="Times New Roman" w:hAnsi="Times New Roman" w:cs="Times New Roman"/>
          <w:sz w:val="24"/>
          <w:szCs w:val="24"/>
        </w:rPr>
        <w:t xml:space="preserve">Generally faster economic growth </w:t>
      </w:r>
      <w:r>
        <w:rPr>
          <w:rFonts w:ascii="Times New Roman" w:hAnsi="Times New Roman" w:cs="Times New Roman"/>
          <w:sz w:val="24"/>
          <w:szCs w:val="24"/>
        </w:rPr>
        <w:t xml:space="preserve">in recent decades on the continent has had dialectical impacts. The growth of Africa’s often problematically (un)defined “middle class” </w:t>
      </w:r>
      <w:r>
        <w:rPr>
          <w:rFonts w:ascii="Times New Roman" w:hAnsi="Times New Roman" w:cs="Times New Roman"/>
          <w:noProof/>
          <w:sz w:val="24"/>
          <w:szCs w:val="24"/>
        </w:rPr>
        <w:t>(Melber, 2022)</w:t>
      </w:r>
      <w:r>
        <w:rPr>
          <w:rFonts w:ascii="Times New Roman" w:hAnsi="Times New Roman" w:cs="Times New Roman"/>
          <w:sz w:val="24"/>
          <w:szCs w:val="24"/>
        </w:rPr>
        <w:t xml:space="preserve"> and increasing formal sector employment associated with the “Africa Rising” phenomenon could </w:t>
      </w:r>
      <w:r w:rsidR="00E56853">
        <w:rPr>
          <w:rFonts w:ascii="Times New Roman" w:hAnsi="Times New Roman" w:cs="Times New Roman"/>
          <w:sz w:val="24"/>
          <w:szCs w:val="24"/>
        </w:rPr>
        <w:t xml:space="preserve">have </w:t>
      </w:r>
      <w:r>
        <w:rPr>
          <w:rFonts w:ascii="Times New Roman" w:hAnsi="Times New Roman" w:cs="Times New Roman"/>
          <w:sz w:val="24"/>
          <w:szCs w:val="24"/>
        </w:rPr>
        <w:t>potentially help</w:t>
      </w:r>
      <w:r w:rsidR="00E56853">
        <w:rPr>
          <w:rFonts w:ascii="Times New Roman" w:hAnsi="Times New Roman" w:cs="Times New Roman"/>
          <w:sz w:val="24"/>
          <w:szCs w:val="24"/>
        </w:rPr>
        <w:t>ed</w:t>
      </w:r>
      <w:r>
        <w:rPr>
          <w:rFonts w:ascii="Times New Roman" w:hAnsi="Times New Roman" w:cs="Times New Roman"/>
          <w:sz w:val="24"/>
          <w:szCs w:val="24"/>
        </w:rPr>
        <w:t xml:space="preserve"> re-establish and embed the dialectics of development on the continent. However, to-date these dynamics have been generally too weak to do this in a sustained way, although there has been progress in social indicators in recent decades across the continent. For example </w:t>
      </w:r>
      <w:r w:rsidRPr="00F97B25">
        <w:rPr>
          <w:rFonts w:ascii="Times New Roman" w:hAnsi="Times New Roman" w:cs="Times New Roman"/>
          <w:sz w:val="24"/>
          <w:szCs w:val="24"/>
        </w:rPr>
        <w:t>“of 135 countries in our sample for 1970–2010, with 92 percent of the world’s people, only 3—the Democratic Republic of the Congo, Zambia and Zimbabwe—have a lower HDI</w:t>
      </w:r>
      <w:r w:rsidR="007F57A5">
        <w:rPr>
          <w:rFonts w:ascii="Times New Roman" w:hAnsi="Times New Roman" w:cs="Times New Roman"/>
          <w:sz w:val="24"/>
          <w:szCs w:val="24"/>
        </w:rPr>
        <w:t xml:space="preserve"> [human development index]</w:t>
      </w:r>
      <w:r w:rsidRPr="00F97B25">
        <w:rPr>
          <w:rFonts w:ascii="Times New Roman" w:hAnsi="Times New Roman" w:cs="Times New Roman"/>
          <w:sz w:val="24"/>
          <w:szCs w:val="24"/>
        </w:rPr>
        <w:t xml:space="preserve"> today than in 1970” </w:t>
      </w:r>
      <w:r>
        <w:rPr>
          <w:rFonts w:ascii="Times New Roman" w:hAnsi="Times New Roman" w:cs="Times New Roman"/>
          <w:noProof/>
          <w:sz w:val="24"/>
          <w:szCs w:val="24"/>
        </w:rPr>
        <w:t>(UNDP, 2010</w:t>
      </w:r>
      <w:r>
        <w:rPr>
          <w:rFonts w:ascii="Times New Roman" w:hAnsi="Times New Roman" w:cs="Times New Roman"/>
          <w:sz w:val="24"/>
          <w:szCs w:val="24"/>
        </w:rPr>
        <w:t xml:space="preserve">, 3). </w:t>
      </w:r>
    </w:p>
    <w:p w14:paraId="6D12F2FA" w14:textId="0561BEAA" w:rsidR="00FB289E" w:rsidRDefault="00FB289E" w:rsidP="00A12E9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Faster economic growth has also arguably </w:t>
      </w:r>
      <w:r w:rsidRPr="003A35CF">
        <w:rPr>
          <w:rFonts w:ascii="Times New Roman" w:hAnsi="Times New Roman" w:cs="Times New Roman"/>
          <w:sz w:val="24"/>
          <w:szCs w:val="24"/>
        </w:rPr>
        <w:t xml:space="preserve">provided </w:t>
      </w:r>
      <w:r>
        <w:rPr>
          <w:rFonts w:ascii="Times New Roman" w:hAnsi="Times New Roman" w:cs="Times New Roman"/>
          <w:sz w:val="24"/>
          <w:szCs w:val="24"/>
        </w:rPr>
        <w:t xml:space="preserve">increased resources for </w:t>
      </w:r>
      <w:r w:rsidRPr="003A35CF">
        <w:rPr>
          <w:rFonts w:ascii="Times New Roman" w:hAnsi="Times New Roman" w:cs="Times New Roman"/>
          <w:sz w:val="24"/>
          <w:szCs w:val="24"/>
        </w:rPr>
        <w:t>repressi</w:t>
      </w:r>
      <w:r>
        <w:rPr>
          <w:rFonts w:ascii="Times New Roman" w:hAnsi="Times New Roman" w:cs="Times New Roman"/>
          <w:sz w:val="24"/>
          <w:szCs w:val="24"/>
        </w:rPr>
        <w:t>ve governments where those are in place</w:t>
      </w:r>
      <w:r w:rsidR="009B438F">
        <w:rPr>
          <w:rFonts w:ascii="Times New Roman" w:hAnsi="Times New Roman" w:cs="Times New Roman"/>
          <w:sz w:val="24"/>
          <w:szCs w:val="24"/>
        </w:rPr>
        <w:t>,</w:t>
      </w:r>
      <w:r w:rsidR="00022456">
        <w:rPr>
          <w:rFonts w:ascii="Times New Roman" w:hAnsi="Times New Roman" w:cs="Times New Roman"/>
          <w:sz w:val="24"/>
          <w:szCs w:val="24"/>
        </w:rPr>
        <w:t xml:space="preserve"> as t</w:t>
      </w:r>
      <w:r>
        <w:rPr>
          <w:rFonts w:ascii="Times New Roman" w:hAnsi="Times New Roman" w:cs="Times New Roman"/>
          <w:sz w:val="24"/>
          <w:szCs w:val="24"/>
        </w:rPr>
        <w:t>he “</w:t>
      </w:r>
      <w:r w:rsidRPr="003A35CF">
        <w:rPr>
          <w:rFonts w:ascii="Times New Roman" w:hAnsi="Times New Roman" w:cs="Times New Roman"/>
          <w:sz w:val="24"/>
          <w:szCs w:val="24"/>
        </w:rPr>
        <w:t>Africa uprising</w:t>
      </w:r>
      <w:r>
        <w:rPr>
          <w:rFonts w:ascii="Times New Roman" w:hAnsi="Times New Roman" w:cs="Times New Roman"/>
          <w:sz w:val="24"/>
          <w:szCs w:val="24"/>
        </w:rPr>
        <w:t>”</w:t>
      </w:r>
      <w:r w:rsidRPr="003A35CF">
        <w:rPr>
          <w:rFonts w:ascii="Times New Roman" w:hAnsi="Times New Roman" w:cs="Times New Roman"/>
          <w:sz w:val="24"/>
          <w:szCs w:val="24"/>
        </w:rPr>
        <w:t xml:space="preserve"> </w:t>
      </w:r>
      <w:r w:rsidRPr="003A35CF">
        <w:rPr>
          <w:rFonts w:ascii="Times New Roman" w:hAnsi="Times New Roman" w:cs="Times New Roman"/>
          <w:noProof/>
          <w:sz w:val="24"/>
          <w:szCs w:val="24"/>
        </w:rPr>
        <w:t>(Branch &amp; Mampilly, 2015)</w:t>
      </w:r>
      <w:r w:rsidR="00022456">
        <w:rPr>
          <w:rFonts w:ascii="Times New Roman" w:hAnsi="Times New Roman" w:cs="Times New Roman"/>
          <w:noProof/>
          <w:sz w:val="24"/>
          <w:szCs w:val="24"/>
        </w:rPr>
        <w:t>,</w:t>
      </w:r>
      <w:r>
        <w:rPr>
          <w:rFonts w:ascii="Times New Roman" w:hAnsi="Times New Roman" w:cs="Times New Roman"/>
          <w:sz w:val="24"/>
          <w:szCs w:val="24"/>
        </w:rPr>
        <w:t xml:space="preserve"> which was heralded after the “Arab Spring”, has largely failed to materialise</w:t>
      </w:r>
      <w:r w:rsidRPr="003A35CF">
        <w:rPr>
          <w:rFonts w:ascii="Times New Roman" w:hAnsi="Times New Roman" w:cs="Times New Roman"/>
          <w:sz w:val="24"/>
          <w:szCs w:val="24"/>
        </w:rPr>
        <w:t xml:space="preserve">. </w:t>
      </w:r>
      <w:r>
        <w:rPr>
          <w:rFonts w:ascii="Times New Roman" w:hAnsi="Times New Roman" w:cs="Times New Roman"/>
          <w:sz w:val="24"/>
          <w:szCs w:val="24"/>
        </w:rPr>
        <w:t xml:space="preserve">Even in Zimbabwe where the President Robert Mugabe was forced from power in a “military assisted transition” </w:t>
      </w:r>
      <w:r w:rsidR="00B340E1">
        <w:rPr>
          <w:rFonts w:ascii="Times New Roman" w:hAnsi="Times New Roman" w:cs="Times New Roman"/>
          <w:sz w:val="24"/>
          <w:szCs w:val="24"/>
        </w:rPr>
        <w:t xml:space="preserve">(MAT) </w:t>
      </w:r>
      <w:r>
        <w:rPr>
          <w:rFonts w:ascii="Times New Roman" w:hAnsi="Times New Roman" w:cs="Times New Roman"/>
          <w:noProof/>
          <w:sz w:val="24"/>
          <w:szCs w:val="24"/>
        </w:rPr>
        <w:t>(Moore, 2023)</w:t>
      </w:r>
      <w:r>
        <w:rPr>
          <w:rFonts w:ascii="Times New Roman" w:hAnsi="Times New Roman" w:cs="Times New Roman"/>
          <w:sz w:val="24"/>
          <w:szCs w:val="24"/>
        </w:rPr>
        <w:t xml:space="preserve">, the ruling party remained in power, even if the African Union election monitoring mission has now finally lost patience in “certifying” clearly rigged elections </w:t>
      </w:r>
      <w:r>
        <w:rPr>
          <w:rFonts w:ascii="Times New Roman" w:hAnsi="Times New Roman" w:cs="Times New Roman"/>
          <w:noProof/>
          <w:sz w:val="24"/>
          <w:szCs w:val="24"/>
        </w:rPr>
        <w:t>(Eligon &amp; Marima, 2023)</w:t>
      </w:r>
      <w:r>
        <w:rPr>
          <w:rFonts w:ascii="Times New Roman" w:hAnsi="Times New Roman" w:cs="Times New Roman"/>
          <w:sz w:val="24"/>
          <w:szCs w:val="24"/>
        </w:rPr>
        <w:t xml:space="preserve">. After unrest sparked by a 150% increase in the price of petrol in 2019 there were massive human rights violations reported during the government crackdown there </w:t>
      </w:r>
      <w:r>
        <w:rPr>
          <w:rFonts w:ascii="Times New Roman" w:hAnsi="Times New Roman" w:cs="Times New Roman"/>
          <w:noProof/>
          <w:sz w:val="24"/>
          <w:szCs w:val="24"/>
        </w:rPr>
        <w:t>(Moore, 2023)</w:t>
      </w:r>
      <w:r>
        <w:rPr>
          <w:rFonts w:ascii="Times New Roman" w:hAnsi="Times New Roman" w:cs="Times New Roman"/>
          <w:sz w:val="24"/>
          <w:szCs w:val="24"/>
        </w:rPr>
        <w:t>.</w:t>
      </w:r>
    </w:p>
    <w:p w14:paraId="0B004467" w14:textId="528BAA71" w:rsidR="00FB289E" w:rsidRPr="00E664FE" w:rsidRDefault="00E2154A" w:rsidP="00A12E93">
      <w:pPr>
        <w:spacing w:line="480" w:lineRule="auto"/>
        <w:ind w:firstLine="720"/>
        <w:rPr>
          <w:rFonts w:ascii="Times New Roman" w:hAnsi="Times New Roman" w:cs="Times New Roman"/>
          <w:sz w:val="24"/>
          <w:szCs w:val="24"/>
        </w:rPr>
      </w:pPr>
      <w:r>
        <w:rPr>
          <w:rFonts w:ascii="Times New Roman" w:hAnsi="Times New Roman" w:cs="Times New Roman"/>
          <w:sz w:val="24"/>
          <w:szCs w:val="24"/>
        </w:rPr>
        <w:t>“</w:t>
      </w:r>
      <w:r w:rsidR="00FB289E" w:rsidRPr="00E664FE">
        <w:rPr>
          <w:rFonts w:ascii="Times New Roman" w:hAnsi="Times New Roman" w:cs="Times New Roman"/>
          <w:sz w:val="24"/>
          <w:szCs w:val="24"/>
        </w:rPr>
        <w:t>Afro-neoliberalism</w:t>
      </w:r>
      <w:r>
        <w:rPr>
          <w:rFonts w:ascii="Times New Roman" w:hAnsi="Times New Roman" w:cs="Times New Roman"/>
          <w:sz w:val="24"/>
          <w:szCs w:val="24"/>
        </w:rPr>
        <w:t>”</w:t>
      </w:r>
      <w:r w:rsidR="00FB289E" w:rsidRPr="00E664FE">
        <w:rPr>
          <w:rFonts w:ascii="Times New Roman" w:hAnsi="Times New Roman" w:cs="Times New Roman"/>
          <w:sz w:val="24"/>
          <w:szCs w:val="24"/>
        </w:rPr>
        <w:t xml:space="preserve"> </w:t>
      </w:r>
      <w:r w:rsidR="00FB289E" w:rsidRPr="00E664FE">
        <w:rPr>
          <w:rFonts w:ascii="Times New Roman" w:hAnsi="Times New Roman" w:cs="Times New Roman"/>
          <w:noProof/>
          <w:sz w:val="24"/>
          <w:szCs w:val="24"/>
        </w:rPr>
        <w:t>(Lee, 2014)</w:t>
      </w:r>
      <w:r w:rsidR="00FB289E" w:rsidRPr="00E664FE">
        <w:rPr>
          <w:rFonts w:ascii="Times New Roman" w:hAnsi="Times New Roman" w:cs="Times New Roman"/>
          <w:sz w:val="24"/>
          <w:szCs w:val="24"/>
        </w:rPr>
        <w:t xml:space="preserve"> allow</w:t>
      </w:r>
      <w:r w:rsidR="005543C5">
        <w:rPr>
          <w:rFonts w:ascii="Times New Roman" w:hAnsi="Times New Roman" w:cs="Times New Roman"/>
          <w:sz w:val="24"/>
          <w:szCs w:val="24"/>
        </w:rPr>
        <w:t>ed</w:t>
      </w:r>
      <w:r w:rsidR="00FB289E" w:rsidRPr="00E664FE">
        <w:rPr>
          <w:rFonts w:ascii="Times New Roman" w:hAnsi="Times New Roman" w:cs="Times New Roman"/>
          <w:sz w:val="24"/>
          <w:szCs w:val="24"/>
        </w:rPr>
        <w:t xml:space="preserve"> for both global and local accumulation by economic elites</w:t>
      </w:r>
      <w:r w:rsidR="005543C5">
        <w:rPr>
          <w:rFonts w:ascii="Times New Roman" w:hAnsi="Times New Roman" w:cs="Times New Roman"/>
          <w:sz w:val="24"/>
          <w:szCs w:val="24"/>
        </w:rPr>
        <w:t>,</w:t>
      </w:r>
      <w:r w:rsidR="00FB289E" w:rsidRPr="00E664FE">
        <w:rPr>
          <w:rFonts w:ascii="Times New Roman" w:hAnsi="Times New Roman" w:cs="Times New Roman"/>
          <w:sz w:val="24"/>
          <w:szCs w:val="24"/>
        </w:rPr>
        <w:t xml:space="preserve"> and legitimation through appeals to “culture”.</w:t>
      </w:r>
      <w:r w:rsidR="00FB289E">
        <w:rPr>
          <w:rFonts w:ascii="Times New Roman" w:hAnsi="Times New Roman" w:cs="Times New Roman"/>
          <w:sz w:val="24"/>
          <w:szCs w:val="24"/>
        </w:rPr>
        <w:t xml:space="preserve"> </w:t>
      </w:r>
      <w:r w:rsidR="00FB289E" w:rsidRPr="00E664FE">
        <w:rPr>
          <w:rFonts w:ascii="Times New Roman" w:hAnsi="Times New Roman" w:cs="Times New Roman"/>
          <w:sz w:val="24"/>
          <w:szCs w:val="24"/>
        </w:rPr>
        <w:t xml:space="preserve">Some </w:t>
      </w:r>
      <w:r w:rsidR="00022456">
        <w:rPr>
          <w:rFonts w:ascii="Times New Roman" w:hAnsi="Times New Roman" w:cs="Times New Roman"/>
          <w:sz w:val="24"/>
          <w:szCs w:val="24"/>
        </w:rPr>
        <w:t xml:space="preserve">virtual democratic </w:t>
      </w:r>
      <w:r w:rsidR="00FB289E" w:rsidRPr="00E664FE">
        <w:rPr>
          <w:rFonts w:ascii="Times New Roman" w:hAnsi="Times New Roman" w:cs="Times New Roman"/>
          <w:sz w:val="24"/>
          <w:szCs w:val="24"/>
        </w:rPr>
        <w:t>African leaders have become more skilled at using wedge or popular “distraction” issues</w:t>
      </w:r>
      <w:r>
        <w:rPr>
          <w:rFonts w:ascii="Times New Roman" w:hAnsi="Times New Roman" w:cs="Times New Roman"/>
          <w:sz w:val="24"/>
          <w:szCs w:val="24"/>
        </w:rPr>
        <w:t>,</w:t>
      </w:r>
      <w:r w:rsidR="00FB289E" w:rsidRPr="00E664FE">
        <w:rPr>
          <w:rFonts w:ascii="Times New Roman" w:hAnsi="Times New Roman" w:cs="Times New Roman"/>
          <w:sz w:val="24"/>
          <w:szCs w:val="24"/>
        </w:rPr>
        <w:t xml:space="preserve"> </w:t>
      </w:r>
      <w:r w:rsidR="00FB289E" w:rsidRPr="00E664FE">
        <w:rPr>
          <w:rFonts w:ascii="Times New Roman" w:hAnsi="Times New Roman" w:cs="Times New Roman"/>
          <w:sz w:val="24"/>
          <w:szCs w:val="24"/>
        </w:rPr>
        <w:lastRenderedPageBreak/>
        <w:t xml:space="preserve">such as </w:t>
      </w:r>
      <w:r w:rsidR="005543C5">
        <w:rPr>
          <w:rFonts w:ascii="Times New Roman" w:hAnsi="Times New Roman" w:cs="Times New Roman"/>
          <w:sz w:val="24"/>
          <w:szCs w:val="24"/>
        </w:rPr>
        <w:t xml:space="preserve">through repression of </w:t>
      </w:r>
      <w:r w:rsidR="00FB289E" w:rsidRPr="00E664FE">
        <w:rPr>
          <w:rFonts w:ascii="Times New Roman" w:hAnsi="Times New Roman" w:cs="Times New Roman"/>
          <w:sz w:val="24"/>
          <w:szCs w:val="24"/>
        </w:rPr>
        <w:t>LGBT</w:t>
      </w:r>
      <w:r w:rsidR="00FB289E">
        <w:rPr>
          <w:rFonts w:ascii="Times New Roman" w:hAnsi="Times New Roman" w:cs="Times New Roman"/>
          <w:sz w:val="24"/>
          <w:szCs w:val="24"/>
        </w:rPr>
        <w:t>Q</w:t>
      </w:r>
      <w:r w:rsidR="00FB289E" w:rsidRPr="00E664FE">
        <w:rPr>
          <w:rFonts w:ascii="Times New Roman" w:hAnsi="Times New Roman" w:cs="Times New Roman"/>
          <w:sz w:val="24"/>
          <w:szCs w:val="24"/>
        </w:rPr>
        <w:t>+ rights</w:t>
      </w:r>
      <w:r w:rsidR="00E56853">
        <w:rPr>
          <w:rFonts w:ascii="Times New Roman" w:hAnsi="Times New Roman" w:cs="Times New Roman"/>
          <w:sz w:val="24"/>
          <w:szCs w:val="24"/>
        </w:rPr>
        <w:t>, in Uganda and Ghana for example</w:t>
      </w:r>
      <w:r w:rsidR="00FB289E" w:rsidRPr="00E664FE">
        <w:rPr>
          <w:rFonts w:ascii="Times New Roman" w:hAnsi="Times New Roman" w:cs="Times New Roman"/>
          <w:sz w:val="24"/>
          <w:szCs w:val="24"/>
        </w:rPr>
        <w:t xml:space="preserve">. </w:t>
      </w:r>
      <w:r w:rsidR="00FB289E" w:rsidRPr="00E664FE">
        <w:rPr>
          <w:rFonts w:ascii="Times New Roman" w:hAnsi="Times New Roman" w:cs="Times New Roman"/>
          <w:color w:val="404040"/>
          <w:sz w:val="24"/>
          <w:szCs w:val="24"/>
        </w:rPr>
        <w:t>Democracy without a social contract, as conventionally understood</w:t>
      </w:r>
      <w:r w:rsidR="00FB289E">
        <w:rPr>
          <w:rFonts w:ascii="Times New Roman" w:hAnsi="Times New Roman" w:cs="Times New Roman"/>
          <w:color w:val="404040"/>
          <w:sz w:val="24"/>
          <w:szCs w:val="24"/>
        </w:rPr>
        <w:t xml:space="preserve"> as a willingness to pay taxes in exchange for services and security</w:t>
      </w:r>
      <w:r w:rsidR="00FB289E" w:rsidRPr="00E664FE">
        <w:rPr>
          <w:rFonts w:ascii="Times New Roman" w:hAnsi="Times New Roman" w:cs="Times New Roman"/>
          <w:color w:val="404040"/>
          <w:sz w:val="24"/>
          <w:szCs w:val="24"/>
        </w:rPr>
        <w:t xml:space="preserve">, undermines its </w:t>
      </w:r>
      <w:r w:rsidR="00FB289E">
        <w:rPr>
          <w:rFonts w:ascii="Times New Roman" w:hAnsi="Times New Roman" w:cs="Times New Roman"/>
          <w:color w:val="404040"/>
          <w:sz w:val="24"/>
          <w:szCs w:val="24"/>
        </w:rPr>
        <w:t xml:space="preserve">own </w:t>
      </w:r>
      <w:r w:rsidR="00FB289E" w:rsidRPr="00E664FE">
        <w:rPr>
          <w:rFonts w:ascii="Times New Roman" w:hAnsi="Times New Roman" w:cs="Times New Roman"/>
          <w:color w:val="404040"/>
          <w:sz w:val="24"/>
          <w:szCs w:val="24"/>
        </w:rPr>
        <w:t>longevity as it is evacuated of substantive content</w:t>
      </w:r>
      <w:r w:rsidR="00FB289E">
        <w:rPr>
          <w:rStyle w:val="FootnoteReference"/>
          <w:rFonts w:ascii="Times New Roman" w:hAnsi="Times New Roman"/>
          <w:color w:val="404040"/>
          <w:sz w:val="24"/>
          <w:szCs w:val="24"/>
        </w:rPr>
        <w:footnoteReference w:id="10"/>
      </w:r>
      <w:r w:rsidR="008B38B7">
        <w:rPr>
          <w:rFonts w:ascii="Times New Roman" w:hAnsi="Times New Roman" w:cs="Times New Roman"/>
          <w:color w:val="404040"/>
          <w:sz w:val="24"/>
          <w:szCs w:val="24"/>
        </w:rPr>
        <w:t>.</w:t>
      </w:r>
      <w:r w:rsidR="00FB289E" w:rsidRPr="00E664FE">
        <w:rPr>
          <w:rFonts w:ascii="Times New Roman" w:hAnsi="Times New Roman" w:cs="Times New Roman"/>
          <w:color w:val="404040"/>
          <w:sz w:val="24"/>
          <w:szCs w:val="24"/>
        </w:rPr>
        <w:t xml:space="preserve"> </w:t>
      </w:r>
    </w:p>
    <w:p w14:paraId="4117E787" w14:textId="4703B5B1" w:rsidR="00E56853" w:rsidRDefault="00FB289E" w:rsidP="0067353E">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While the theory of virtual democracy was developed in reference to Africa it is similar in content to the idea of “post-democracy”. </w:t>
      </w:r>
      <w:r w:rsidRPr="009D1A6E">
        <w:rPr>
          <w:rFonts w:ascii="Times New Roman" w:hAnsi="Times New Roman" w:cs="Times New Roman"/>
          <w:sz w:val="24"/>
          <w:szCs w:val="24"/>
        </w:rPr>
        <w:t xml:space="preserve">Post-democratic political forms are substantively authoritarian but democracy serves as a discursive cloak </w:t>
      </w:r>
      <w:r w:rsidRPr="009D1A6E">
        <w:rPr>
          <w:rFonts w:ascii="Times New Roman" w:hAnsi="Times New Roman" w:cs="Times New Roman"/>
          <w:noProof/>
          <w:sz w:val="24"/>
          <w:szCs w:val="24"/>
        </w:rPr>
        <w:t>(Crouch, 2004)</w:t>
      </w:r>
      <w:r w:rsidRPr="009D1A6E">
        <w:rPr>
          <w:rFonts w:ascii="Times New Roman" w:hAnsi="Times New Roman" w:cs="Times New Roman"/>
          <w:sz w:val="24"/>
          <w:szCs w:val="24"/>
        </w:rPr>
        <w:t xml:space="preserve">. </w:t>
      </w:r>
      <w:r>
        <w:rPr>
          <w:rFonts w:ascii="Times New Roman" w:hAnsi="Times New Roman" w:cs="Times New Roman"/>
          <w:sz w:val="24"/>
          <w:szCs w:val="24"/>
        </w:rPr>
        <w:t>These political formations</w:t>
      </w:r>
      <w:r w:rsidRPr="009D1A6E">
        <w:rPr>
          <w:rFonts w:ascii="Times New Roman" w:hAnsi="Times New Roman" w:cs="Times New Roman"/>
          <w:sz w:val="24"/>
          <w:szCs w:val="24"/>
        </w:rPr>
        <w:t xml:space="preserve"> make sovereigntist claims to justify their nature</w:t>
      </w:r>
      <w:r>
        <w:rPr>
          <w:rFonts w:ascii="Times New Roman" w:hAnsi="Times New Roman" w:cs="Times New Roman"/>
          <w:sz w:val="24"/>
          <w:szCs w:val="24"/>
        </w:rPr>
        <w:t xml:space="preserve">, </w:t>
      </w:r>
      <w:r w:rsidR="00E2154A">
        <w:rPr>
          <w:rFonts w:ascii="Times New Roman" w:hAnsi="Times New Roman" w:cs="Times New Roman"/>
          <w:sz w:val="24"/>
          <w:szCs w:val="24"/>
        </w:rPr>
        <w:t xml:space="preserve">as have new </w:t>
      </w:r>
      <w:proofErr w:type="spellStart"/>
      <w:r w:rsidR="00E2154A">
        <w:rPr>
          <w:rFonts w:ascii="Times New Roman" w:hAnsi="Times New Roman" w:cs="Times New Roman"/>
          <w:sz w:val="24"/>
          <w:szCs w:val="24"/>
        </w:rPr>
        <w:t>authocracies</w:t>
      </w:r>
      <w:proofErr w:type="spellEnd"/>
      <w:r w:rsidR="00E2154A">
        <w:rPr>
          <w:rFonts w:ascii="Times New Roman" w:hAnsi="Times New Roman" w:cs="Times New Roman"/>
          <w:sz w:val="24"/>
          <w:szCs w:val="24"/>
        </w:rPr>
        <w:t>.</w:t>
      </w:r>
    </w:p>
    <w:p w14:paraId="70BFA63C" w14:textId="3AA06993" w:rsidR="00E2154A" w:rsidRDefault="00022456" w:rsidP="0067353E">
      <w:pPr>
        <w:spacing w:line="480" w:lineRule="auto"/>
        <w:ind w:firstLine="720"/>
        <w:rPr>
          <w:rFonts w:ascii="Times New Roman" w:hAnsi="Times New Roman" w:cs="Times New Roman"/>
          <w:sz w:val="24"/>
          <w:szCs w:val="24"/>
        </w:rPr>
      </w:pPr>
      <w:r>
        <w:rPr>
          <w:rFonts w:ascii="Times New Roman" w:hAnsi="Times New Roman" w:cs="Times New Roman"/>
          <w:sz w:val="24"/>
          <w:szCs w:val="24"/>
        </w:rPr>
        <w:t>Recent</w:t>
      </w:r>
      <w:r w:rsidR="00FB289E">
        <w:rPr>
          <w:rFonts w:ascii="Times New Roman" w:hAnsi="Times New Roman" w:cs="Times New Roman"/>
          <w:sz w:val="24"/>
          <w:szCs w:val="24"/>
        </w:rPr>
        <w:t xml:space="preserve"> “successful” </w:t>
      </w:r>
      <w:r>
        <w:rPr>
          <w:rFonts w:ascii="Times New Roman" w:hAnsi="Times New Roman" w:cs="Times New Roman"/>
          <w:sz w:val="24"/>
          <w:szCs w:val="24"/>
        </w:rPr>
        <w:t xml:space="preserve">military </w:t>
      </w:r>
      <w:r w:rsidR="00FB289E">
        <w:rPr>
          <w:rFonts w:ascii="Times New Roman" w:hAnsi="Times New Roman" w:cs="Times New Roman"/>
          <w:sz w:val="24"/>
          <w:szCs w:val="24"/>
        </w:rPr>
        <w:t xml:space="preserve">coups have taken place in </w:t>
      </w:r>
      <w:r>
        <w:rPr>
          <w:rFonts w:ascii="Times New Roman" w:hAnsi="Times New Roman" w:cs="Times New Roman"/>
          <w:sz w:val="24"/>
          <w:szCs w:val="24"/>
        </w:rPr>
        <w:t xml:space="preserve">several </w:t>
      </w:r>
      <w:r w:rsidR="00FB289E">
        <w:rPr>
          <w:rFonts w:ascii="Times New Roman" w:hAnsi="Times New Roman" w:cs="Times New Roman"/>
          <w:sz w:val="24"/>
          <w:szCs w:val="24"/>
        </w:rPr>
        <w:t>former French colonies, where people</w:t>
      </w:r>
      <w:r w:rsidR="00B340E1">
        <w:rPr>
          <w:rFonts w:ascii="Times New Roman" w:hAnsi="Times New Roman" w:cs="Times New Roman"/>
          <w:sz w:val="24"/>
          <w:szCs w:val="24"/>
        </w:rPr>
        <w:t>,</w:t>
      </w:r>
      <w:r w:rsidR="00FB289E">
        <w:rPr>
          <w:rFonts w:ascii="Times New Roman" w:hAnsi="Times New Roman" w:cs="Times New Roman"/>
          <w:sz w:val="24"/>
          <w:szCs w:val="24"/>
        </w:rPr>
        <w:t xml:space="preserve"> and youth in particular</w:t>
      </w:r>
      <w:r w:rsidR="00B340E1">
        <w:rPr>
          <w:rFonts w:ascii="Times New Roman" w:hAnsi="Times New Roman" w:cs="Times New Roman"/>
          <w:sz w:val="24"/>
          <w:szCs w:val="24"/>
        </w:rPr>
        <w:t>,</w:t>
      </w:r>
      <w:r w:rsidR="00FB289E">
        <w:rPr>
          <w:rFonts w:ascii="Times New Roman" w:hAnsi="Times New Roman" w:cs="Times New Roman"/>
          <w:sz w:val="24"/>
          <w:szCs w:val="24"/>
        </w:rPr>
        <w:t xml:space="preserve"> are disaffected with neo-colonialism as expressed through repeated military interventions and the continued control by </w:t>
      </w:r>
      <w:r>
        <w:rPr>
          <w:rFonts w:ascii="Times New Roman" w:hAnsi="Times New Roman" w:cs="Times New Roman"/>
          <w:sz w:val="24"/>
          <w:szCs w:val="24"/>
        </w:rPr>
        <w:t xml:space="preserve">the former colonial power </w:t>
      </w:r>
      <w:r w:rsidR="00FB289E">
        <w:rPr>
          <w:rFonts w:ascii="Times New Roman" w:hAnsi="Times New Roman" w:cs="Times New Roman"/>
          <w:sz w:val="24"/>
          <w:szCs w:val="24"/>
        </w:rPr>
        <w:t xml:space="preserve">of regional currencies, for example </w:t>
      </w:r>
      <w:r w:rsidR="00FB289E">
        <w:rPr>
          <w:rFonts w:ascii="Times New Roman" w:hAnsi="Times New Roman" w:cs="Times New Roman"/>
          <w:noProof/>
          <w:sz w:val="24"/>
          <w:szCs w:val="24"/>
        </w:rPr>
        <w:t>(</w:t>
      </w:r>
      <w:r w:rsidR="00FA785A">
        <w:rPr>
          <w:rFonts w:ascii="Times New Roman" w:hAnsi="Times New Roman" w:cs="Times New Roman"/>
          <w:noProof/>
          <w:sz w:val="24"/>
          <w:szCs w:val="24"/>
        </w:rPr>
        <w:t>Sylla</w:t>
      </w:r>
      <w:r w:rsidR="00FB289E">
        <w:rPr>
          <w:rFonts w:ascii="Times New Roman" w:hAnsi="Times New Roman" w:cs="Times New Roman"/>
          <w:noProof/>
          <w:sz w:val="24"/>
          <w:szCs w:val="24"/>
        </w:rPr>
        <w:t>, 2023)</w:t>
      </w:r>
      <w:r w:rsidR="00B340E1">
        <w:rPr>
          <w:rStyle w:val="FootnoteReference"/>
          <w:rFonts w:ascii="Times New Roman" w:hAnsi="Times New Roman"/>
          <w:noProof/>
          <w:sz w:val="24"/>
          <w:szCs w:val="24"/>
        </w:rPr>
        <w:footnoteReference w:id="11"/>
      </w:r>
      <w:r w:rsidR="008B38B7">
        <w:rPr>
          <w:rFonts w:ascii="Times New Roman" w:hAnsi="Times New Roman" w:cs="Times New Roman"/>
          <w:sz w:val="24"/>
          <w:szCs w:val="24"/>
        </w:rPr>
        <w:t xml:space="preserve">. </w:t>
      </w:r>
      <w:r w:rsidR="00FB289E">
        <w:rPr>
          <w:rFonts w:ascii="Times New Roman" w:hAnsi="Times New Roman" w:cs="Times New Roman"/>
          <w:sz w:val="24"/>
          <w:szCs w:val="24"/>
        </w:rPr>
        <w:t xml:space="preserve">“Military officers decided to take power in Gabon after a hyper pro-France President Ali Bongo won a dodgy election that ‘lacked credibility’… All that was as popular as it comes: soldiers took to the streets of the capital Libreville in joyful singing, cheered on by onlookers” </w:t>
      </w:r>
      <w:r w:rsidR="00FB289E">
        <w:rPr>
          <w:rFonts w:ascii="Times New Roman" w:hAnsi="Times New Roman" w:cs="Times New Roman"/>
          <w:noProof/>
          <w:sz w:val="24"/>
          <w:szCs w:val="24"/>
        </w:rPr>
        <w:t>(Escobar, 2023)</w:t>
      </w:r>
      <w:r w:rsidR="00FB289E">
        <w:rPr>
          <w:rFonts w:ascii="Times New Roman" w:hAnsi="Times New Roman" w:cs="Times New Roman"/>
          <w:sz w:val="24"/>
          <w:szCs w:val="24"/>
        </w:rPr>
        <w:t xml:space="preserve">. </w:t>
      </w:r>
    </w:p>
    <w:p w14:paraId="244CE655" w14:textId="74693E1E" w:rsidR="00FB289E" w:rsidRDefault="00FB289E" w:rsidP="0067353E">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There is a however a broader geopolitical context as much of the Sahel </w:t>
      </w:r>
      <w:r w:rsidR="00022456">
        <w:rPr>
          <w:rFonts w:ascii="Times New Roman" w:hAnsi="Times New Roman" w:cs="Times New Roman"/>
          <w:sz w:val="24"/>
          <w:szCs w:val="24"/>
        </w:rPr>
        <w:t xml:space="preserve">and parts of West Africa </w:t>
      </w:r>
      <w:r>
        <w:rPr>
          <w:rFonts w:ascii="Times New Roman" w:hAnsi="Times New Roman" w:cs="Times New Roman"/>
          <w:sz w:val="24"/>
          <w:szCs w:val="24"/>
        </w:rPr>
        <w:t>ha</w:t>
      </w:r>
      <w:r w:rsidR="00022456">
        <w:rPr>
          <w:rFonts w:ascii="Times New Roman" w:hAnsi="Times New Roman" w:cs="Times New Roman"/>
          <w:sz w:val="24"/>
          <w:szCs w:val="24"/>
        </w:rPr>
        <w:t>ve</w:t>
      </w:r>
      <w:r>
        <w:rPr>
          <w:rFonts w:ascii="Times New Roman" w:hAnsi="Times New Roman" w:cs="Times New Roman"/>
          <w:sz w:val="24"/>
          <w:szCs w:val="24"/>
        </w:rPr>
        <w:t xml:space="preserve"> been in crisis for the last decade </w:t>
      </w:r>
      <w:r>
        <w:rPr>
          <w:rFonts w:ascii="Times New Roman" w:hAnsi="Times New Roman" w:cs="Times New Roman"/>
          <w:noProof/>
          <w:sz w:val="24"/>
          <w:szCs w:val="24"/>
        </w:rPr>
        <w:t>(Raleigh, Nsaibia, &amp; Dowd, 2020)</w:t>
      </w:r>
      <w:r>
        <w:rPr>
          <w:rFonts w:ascii="Times New Roman" w:hAnsi="Times New Roman" w:cs="Times New Roman"/>
          <w:sz w:val="24"/>
          <w:szCs w:val="24"/>
        </w:rPr>
        <w:t xml:space="preserve">, partly as a result of the NATO (North Atlantic Treaty Organization) intervention in Libya in 2011 </w:t>
      </w:r>
      <w:r>
        <w:rPr>
          <w:rFonts w:ascii="Times New Roman" w:hAnsi="Times New Roman" w:cs="Times New Roman"/>
          <w:noProof/>
          <w:sz w:val="24"/>
          <w:szCs w:val="24"/>
        </w:rPr>
        <w:t>(Carmody, 2016)</w:t>
      </w:r>
      <w:r>
        <w:rPr>
          <w:rFonts w:ascii="Times New Roman" w:hAnsi="Times New Roman" w:cs="Times New Roman"/>
          <w:sz w:val="24"/>
          <w:szCs w:val="24"/>
        </w:rPr>
        <w:t xml:space="preserve">, amongst other factors. The “success” of putsches in the region may have </w:t>
      </w:r>
      <w:r>
        <w:rPr>
          <w:rFonts w:ascii="Times New Roman" w:hAnsi="Times New Roman" w:cs="Times New Roman"/>
          <w:sz w:val="24"/>
          <w:szCs w:val="24"/>
        </w:rPr>
        <w:lastRenderedPageBreak/>
        <w:t xml:space="preserve">had a demonstration effect for other potential </w:t>
      </w:r>
      <w:proofErr w:type="spellStart"/>
      <w:r>
        <w:rPr>
          <w:rFonts w:ascii="Times New Roman" w:hAnsi="Times New Roman" w:cs="Times New Roman"/>
          <w:sz w:val="24"/>
          <w:szCs w:val="24"/>
        </w:rPr>
        <w:t>coupists</w:t>
      </w:r>
      <w:proofErr w:type="spellEnd"/>
      <w:r>
        <w:rPr>
          <w:rFonts w:ascii="Times New Roman" w:hAnsi="Times New Roman" w:cs="Times New Roman"/>
          <w:sz w:val="24"/>
          <w:szCs w:val="24"/>
        </w:rPr>
        <w:t>.</w:t>
      </w:r>
      <w:r w:rsidR="00D4652E">
        <w:rPr>
          <w:rFonts w:ascii="Times New Roman" w:hAnsi="Times New Roman" w:cs="Times New Roman"/>
          <w:sz w:val="24"/>
          <w:szCs w:val="24"/>
        </w:rPr>
        <w:t xml:space="preserve"> </w:t>
      </w:r>
      <w:r w:rsidR="00022456">
        <w:rPr>
          <w:rFonts w:ascii="Times New Roman" w:hAnsi="Times New Roman" w:cs="Times New Roman"/>
          <w:sz w:val="24"/>
          <w:szCs w:val="24"/>
        </w:rPr>
        <w:t>What is the structure of these “new” regimes?</w:t>
      </w:r>
    </w:p>
    <w:p w14:paraId="091C7820" w14:textId="77777777" w:rsidR="004601DA" w:rsidRPr="004601DA" w:rsidRDefault="004601DA" w:rsidP="00E2154A">
      <w:pPr>
        <w:spacing w:line="480" w:lineRule="auto"/>
        <w:ind w:firstLine="720"/>
        <w:rPr>
          <w:rFonts w:ascii="Times New Roman" w:hAnsi="Times New Roman" w:cs="Times New Roman"/>
          <w:sz w:val="24"/>
          <w:szCs w:val="24"/>
        </w:rPr>
      </w:pPr>
      <w:r w:rsidRPr="004601DA">
        <w:rPr>
          <w:rFonts w:ascii="Times New Roman" w:hAnsi="Times New Roman" w:cs="Times New Roman"/>
          <w:sz w:val="24"/>
          <w:szCs w:val="24"/>
        </w:rPr>
        <w:t>Whereas the term “virtual democracy”</w:t>
      </w:r>
      <w:r w:rsidRPr="004601DA">
        <w:rPr>
          <w:rStyle w:val="FootnoteReference"/>
          <w:rFonts w:ascii="Times New Roman" w:hAnsi="Times New Roman"/>
          <w:sz w:val="24"/>
          <w:szCs w:val="24"/>
        </w:rPr>
        <w:footnoteReference w:id="12"/>
      </w:r>
      <w:r w:rsidRPr="004601DA">
        <w:rPr>
          <w:rFonts w:ascii="Times New Roman" w:hAnsi="Times New Roman" w:cs="Times New Roman"/>
          <w:sz w:val="24"/>
          <w:szCs w:val="24"/>
        </w:rPr>
        <w:t xml:space="preserve"> places emphasis on the democratic form, </w:t>
      </w:r>
      <w:proofErr w:type="spellStart"/>
      <w:r w:rsidRPr="004601DA">
        <w:rPr>
          <w:rFonts w:ascii="Times New Roman" w:hAnsi="Times New Roman" w:cs="Times New Roman"/>
          <w:sz w:val="24"/>
          <w:szCs w:val="24"/>
        </w:rPr>
        <w:t>authocracy</w:t>
      </w:r>
      <w:proofErr w:type="spellEnd"/>
      <w:r w:rsidRPr="004601DA">
        <w:rPr>
          <w:rFonts w:ascii="Times New Roman" w:hAnsi="Times New Roman" w:cs="Times New Roman"/>
          <w:sz w:val="24"/>
          <w:szCs w:val="24"/>
        </w:rPr>
        <w:t xml:space="preserve"> conveys the dominance of authoritarian tendencies perhaps with some “democratic” trappings, such as civilian participation in government and discursive appeals to popular sovereignty, the “transition to democracy” and some tolerance of civic activism. It is distinct from autocracy which equates to dictatorship centred on one person, as the ruling regime consists of a group rather than being characterised by “personal rule” </w:t>
      </w:r>
      <w:r w:rsidRPr="004601DA">
        <w:rPr>
          <w:rFonts w:ascii="Times New Roman" w:hAnsi="Times New Roman" w:cs="Times New Roman"/>
          <w:noProof/>
          <w:sz w:val="24"/>
          <w:szCs w:val="24"/>
        </w:rPr>
        <w:t>(Jackson &amp; Rosberg, 1982)</w:t>
      </w:r>
      <w:r w:rsidRPr="004601DA">
        <w:rPr>
          <w:rFonts w:ascii="Times New Roman" w:hAnsi="Times New Roman" w:cs="Times New Roman"/>
          <w:sz w:val="24"/>
          <w:szCs w:val="24"/>
        </w:rPr>
        <w:t xml:space="preserve">. </w:t>
      </w:r>
    </w:p>
    <w:p w14:paraId="3D5732DA" w14:textId="56C61B91" w:rsidR="00E2154A" w:rsidRPr="00E2154A" w:rsidRDefault="00E2154A" w:rsidP="00E2154A">
      <w:pPr>
        <w:spacing w:line="480" w:lineRule="auto"/>
        <w:ind w:firstLine="720"/>
        <w:rPr>
          <w:rFonts w:ascii="Times New Roman" w:hAnsi="Times New Roman" w:cs="Times New Roman"/>
          <w:color w:val="404040"/>
          <w:sz w:val="24"/>
          <w:szCs w:val="24"/>
        </w:rPr>
      </w:pPr>
      <w:r>
        <w:rPr>
          <w:rFonts w:ascii="Times New Roman" w:hAnsi="Times New Roman"/>
          <w:sz w:val="24"/>
          <w:szCs w:val="24"/>
        </w:rPr>
        <w:t xml:space="preserve">Militarised </w:t>
      </w:r>
      <w:proofErr w:type="spellStart"/>
      <w:r>
        <w:rPr>
          <w:rFonts w:ascii="Times New Roman" w:hAnsi="Times New Roman"/>
          <w:sz w:val="24"/>
          <w:szCs w:val="24"/>
        </w:rPr>
        <w:t>authocracy</w:t>
      </w:r>
      <w:proofErr w:type="spellEnd"/>
      <w:r>
        <w:rPr>
          <w:rFonts w:ascii="Times New Roman" w:hAnsi="Times New Roman"/>
          <w:sz w:val="24"/>
          <w:szCs w:val="24"/>
        </w:rPr>
        <w:t xml:space="preserve"> allows for “order” to be brutally asserted in the face of the challenges of climate disruption and associated insurgencies. </w:t>
      </w:r>
      <w:r w:rsidRPr="00A13379">
        <w:rPr>
          <w:rFonts w:ascii="Times New Roman" w:hAnsi="Times New Roman" w:cs="Times New Roman"/>
          <w:sz w:val="24"/>
          <w:szCs w:val="24"/>
        </w:rPr>
        <w:t>“</w:t>
      </w:r>
      <w:r w:rsidRPr="00A13379">
        <w:rPr>
          <w:rFonts w:ascii="Times New Roman" w:hAnsi="Times New Roman" w:cs="Times New Roman"/>
          <w:sz w:val="24"/>
          <w:szCs w:val="24"/>
          <w:shd w:val="clear" w:color="auto" w:fill="FFFFFF"/>
        </w:rPr>
        <w:t xml:space="preserve">Just 240 </w:t>
      </w:r>
      <w:proofErr w:type="spellStart"/>
      <w:r w:rsidRPr="00A13379">
        <w:rPr>
          <w:rFonts w:ascii="Times New Roman" w:hAnsi="Times New Roman" w:cs="Times New Roman"/>
          <w:sz w:val="24"/>
          <w:szCs w:val="24"/>
          <w:shd w:val="clear" w:color="auto" w:fill="FFFFFF"/>
        </w:rPr>
        <w:t>kilometers</w:t>
      </w:r>
      <w:proofErr w:type="spellEnd"/>
      <w:r w:rsidRPr="00A13379">
        <w:rPr>
          <w:rFonts w:ascii="Times New Roman" w:hAnsi="Times New Roman" w:cs="Times New Roman"/>
          <w:sz w:val="24"/>
          <w:szCs w:val="24"/>
          <w:shd w:val="clear" w:color="auto" w:fill="FFFFFF"/>
        </w:rPr>
        <w:t xml:space="preserve"> outside the capital Bamako, in the Ségou region of Mali, it is common to wonder what might happen during the day when the sun rises, because it is not a given that you will survive” (Thera, 2023)</w:t>
      </w:r>
      <w:r>
        <w:rPr>
          <w:rFonts w:ascii="Times New Roman" w:hAnsi="Times New Roman" w:cs="Times New Roman"/>
          <w:sz w:val="24"/>
          <w:szCs w:val="24"/>
          <w:shd w:val="clear" w:color="auto" w:fill="FFFFFF"/>
        </w:rPr>
        <w:t>, creating demand for “security”</w:t>
      </w:r>
      <w:r w:rsidRPr="00A13379">
        <w:rPr>
          <w:rFonts w:ascii="Times New Roman" w:hAnsi="Times New Roman" w:cs="Times New Roman"/>
          <w:sz w:val="24"/>
          <w:szCs w:val="24"/>
          <w:shd w:val="clear" w:color="auto" w:fill="FFFFFF"/>
        </w:rPr>
        <w:t>. However there is still scope for activism in Mali as evidenced by the fact that “it performs among the world’s top 25% of countries with respect to Participation, Civic Engagement and Civil Society but among the world’s bottom 25% of countries with regard to multiple factors of Representation and Rule of Law as well as Basic Welfare and Electoral Participation</w:t>
      </w:r>
      <w:r>
        <w:rPr>
          <w:rFonts w:ascii="Times New Roman" w:hAnsi="Times New Roman" w:cs="Times New Roman"/>
          <w:sz w:val="24"/>
          <w:szCs w:val="24"/>
          <w:shd w:val="clear" w:color="auto" w:fill="FFFFFF"/>
        </w:rPr>
        <w:t>” (Global State of Democracy Initiative, 2024)</w:t>
      </w:r>
      <w:r w:rsidRPr="00A13379">
        <w:rPr>
          <w:rFonts w:ascii="Times New Roman" w:hAnsi="Times New Roman" w:cs="Times New Roman"/>
          <w:sz w:val="24"/>
          <w:szCs w:val="24"/>
          <w:shd w:val="clear" w:color="auto" w:fill="FFFFFF"/>
        </w:rPr>
        <w:t>.</w:t>
      </w:r>
    </w:p>
    <w:p w14:paraId="352D0639" w14:textId="3006CE2A" w:rsidR="00FB289E" w:rsidRDefault="00FB289E" w:rsidP="00022456">
      <w:pPr>
        <w:spacing w:line="480" w:lineRule="auto"/>
        <w:ind w:firstLine="720"/>
        <w:rPr>
          <w:rFonts w:ascii="Times New Roman" w:hAnsi="Times New Roman" w:cs="Times New Roman"/>
          <w:sz w:val="24"/>
          <w:szCs w:val="24"/>
        </w:rPr>
      </w:pPr>
      <w:r w:rsidRPr="001B1702">
        <w:rPr>
          <w:rFonts w:ascii="Times New Roman" w:hAnsi="Times New Roman" w:cs="Times New Roman"/>
          <w:sz w:val="24"/>
          <w:szCs w:val="24"/>
        </w:rPr>
        <w:t>Th</w:t>
      </w:r>
      <w:r>
        <w:rPr>
          <w:rFonts w:ascii="Times New Roman" w:hAnsi="Times New Roman" w:cs="Times New Roman"/>
          <w:sz w:val="24"/>
          <w:szCs w:val="24"/>
        </w:rPr>
        <w:t>ese coups may also be</w:t>
      </w:r>
      <w:r w:rsidRPr="001B1702">
        <w:rPr>
          <w:rFonts w:ascii="Times New Roman" w:hAnsi="Times New Roman" w:cs="Times New Roman"/>
          <w:sz w:val="24"/>
          <w:szCs w:val="24"/>
        </w:rPr>
        <w:t xml:space="preserve"> part of a trend associated to the re-emergence of “strong men” in politics globally </w:t>
      </w:r>
      <w:r w:rsidRPr="001B1702">
        <w:rPr>
          <w:rFonts w:ascii="Times New Roman" w:hAnsi="Times New Roman" w:cs="Times New Roman"/>
          <w:noProof/>
          <w:sz w:val="24"/>
          <w:szCs w:val="24"/>
        </w:rPr>
        <w:t>(Ben-Ghiat, 2021)</w:t>
      </w:r>
      <w:r>
        <w:rPr>
          <w:rFonts w:ascii="Times New Roman" w:hAnsi="Times New Roman" w:cs="Times New Roman"/>
          <w:sz w:val="24"/>
          <w:szCs w:val="24"/>
        </w:rPr>
        <w:t xml:space="preserve">. </w:t>
      </w:r>
      <w:r w:rsidRPr="00A206CA">
        <w:rPr>
          <w:rFonts w:ascii="Times New Roman" w:hAnsi="Times New Roman" w:cs="Times New Roman"/>
          <w:sz w:val="24"/>
          <w:szCs w:val="24"/>
        </w:rPr>
        <w:t xml:space="preserve">There is a (dis)order dialectic, where claims to order justify a post-fascist politics </w:t>
      </w:r>
      <w:r w:rsidRPr="00A206CA">
        <w:rPr>
          <w:rFonts w:ascii="Times New Roman" w:hAnsi="Times New Roman" w:cs="Times New Roman"/>
          <w:noProof/>
          <w:sz w:val="24"/>
          <w:szCs w:val="24"/>
        </w:rPr>
        <w:t>(Jayasuriya, 2023)</w:t>
      </w:r>
      <w:r w:rsidRPr="00A206CA">
        <w:rPr>
          <w:rFonts w:ascii="Times New Roman" w:hAnsi="Times New Roman" w:cs="Times New Roman"/>
          <w:sz w:val="24"/>
          <w:szCs w:val="24"/>
        </w:rPr>
        <w:t>.</w:t>
      </w:r>
      <w:r>
        <w:rPr>
          <w:rFonts w:ascii="Times New Roman" w:hAnsi="Times New Roman" w:cs="Times New Roman"/>
          <w:sz w:val="24"/>
          <w:szCs w:val="24"/>
        </w:rPr>
        <w:t xml:space="preserve"> </w:t>
      </w:r>
      <w:r w:rsidR="00022456">
        <w:rPr>
          <w:rFonts w:ascii="Times New Roman" w:hAnsi="Times New Roman" w:cs="Times New Roman"/>
          <w:sz w:val="24"/>
          <w:szCs w:val="24"/>
        </w:rPr>
        <w:t>M</w:t>
      </w:r>
      <w:r>
        <w:rPr>
          <w:rFonts w:ascii="Times New Roman" w:hAnsi="Times New Roman" w:cs="Times New Roman"/>
          <w:sz w:val="24"/>
          <w:szCs w:val="24"/>
        </w:rPr>
        <w:t>ilitarised democracies</w:t>
      </w:r>
      <w:r w:rsidR="009B438F">
        <w:rPr>
          <w:rFonts w:ascii="Times New Roman" w:hAnsi="Times New Roman" w:cs="Times New Roman"/>
          <w:sz w:val="24"/>
          <w:szCs w:val="24"/>
        </w:rPr>
        <w:t xml:space="preserve"> with external assistance</w:t>
      </w:r>
      <w:r>
        <w:rPr>
          <w:rFonts w:ascii="Times New Roman" w:hAnsi="Times New Roman" w:cs="Times New Roman"/>
          <w:sz w:val="24"/>
          <w:szCs w:val="24"/>
        </w:rPr>
        <w:t xml:space="preserve"> to fight the “war on terror” sometimes</w:t>
      </w:r>
      <w:r w:rsidR="00022456">
        <w:rPr>
          <w:rFonts w:ascii="Times New Roman" w:hAnsi="Times New Roman" w:cs="Times New Roman"/>
          <w:sz w:val="24"/>
          <w:szCs w:val="24"/>
        </w:rPr>
        <w:t xml:space="preserve"> dug their own graves as they</w:t>
      </w:r>
      <w:r>
        <w:rPr>
          <w:rFonts w:ascii="Times New Roman" w:hAnsi="Times New Roman" w:cs="Times New Roman"/>
          <w:sz w:val="24"/>
          <w:szCs w:val="24"/>
        </w:rPr>
        <w:t xml:space="preserve"> led to strengthened </w:t>
      </w:r>
      <w:r w:rsidR="00E56853">
        <w:rPr>
          <w:rFonts w:ascii="Times New Roman" w:hAnsi="Times New Roman" w:cs="Times New Roman"/>
          <w:sz w:val="24"/>
          <w:szCs w:val="24"/>
        </w:rPr>
        <w:t>arm</w:t>
      </w:r>
      <w:r>
        <w:rPr>
          <w:rFonts w:ascii="Times New Roman" w:hAnsi="Times New Roman" w:cs="Times New Roman"/>
          <w:sz w:val="24"/>
          <w:szCs w:val="24"/>
        </w:rPr>
        <w:t>ies who then overthrow</w:t>
      </w:r>
      <w:r w:rsidR="009B438F">
        <w:rPr>
          <w:rFonts w:ascii="Times New Roman" w:hAnsi="Times New Roman" w:cs="Times New Roman"/>
          <w:sz w:val="24"/>
          <w:szCs w:val="24"/>
        </w:rPr>
        <w:t xml:space="preserve"> them </w:t>
      </w:r>
      <w:r w:rsidR="00022456">
        <w:rPr>
          <w:rFonts w:ascii="Times New Roman" w:hAnsi="Times New Roman" w:cs="Times New Roman"/>
          <w:noProof/>
          <w:color w:val="404040"/>
          <w:sz w:val="24"/>
          <w:szCs w:val="24"/>
        </w:rPr>
        <w:t>(Beswick, 2014)</w:t>
      </w:r>
      <w:r w:rsidR="00022456">
        <w:rPr>
          <w:rFonts w:ascii="Times New Roman" w:hAnsi="Times New Roman" w:cs="Times New Roman"/>
          <w:color w:val="404040"/>
          <w:sz w:val="24"/>
          <w:szCs w:val="24"/>
        </w:rPr>
        <w:t xml:space="preserve">. </w:t>
      </w:r>
      <w:r>
        <w:rPr>
          <w:rFonts w:ascii="Times New Roman" w:hAnsi="Times New Roman" w:cs="Times New Roman"/>
          <w:sz w:val="24"/>
          <w:szCs w:val="24"/>
        </w:rPr>
        <w:t xml:space="preserve">As </w:t>
      </w:r>
      <w:r>
        <w:rPr>
          <w:rFonts w:ascii="Times New Roman" w:hAnsi="Times New Roman" w:cs="Times New Roman"/>
          <w:noProof/>
          <w:sz w:val="24"/>
          <w:szCs w:val="24"/>
        </w:rPr>
        <w:t>Young</w:t>
      </w:r>
      <w:r w:rsidR="00E56853">
        <w:rPr>
          <w:rFonts w:ascii="Times New Roman" w:hAnsi="Times New Roman" w:cs="Times New Roman"/>
          <w:noProof/>
          <w:sz w:val="24"/>
          <w:szCs w:val="24"/>
        </w:rPr>
        <w:t xml:space="preserve"> (2</w:t>
      </w:r>
      <w:r>
        <w:rPr>
          <w:rFonts w:ascii="Times New Roman" w:hAnsi="Times New Roman" w:cs="Times New Roman"/>
          <w:noProof/>
          <w:sz w:val="24"/>
          <w:szCs w:val="24"/>
        </w:rPr>
        <w:t>012</w:t>
      </w:r>
      <w:r>
        <w:rPr>
          <w:rFonts w:ascii="Times New Roman" w:hAnsi="Times New Roman" w:cs="Times New Roman"/>
          <w:sz w:val="24"/>
          <w:szCs w:val="24"/>
        </w:rPr>
        <w:t>, 29)</w:t>
      </w:r>
      <w:r w:rsidR="00B340E1">
        <w:rPr>
          <w:rFonts w:ascii="Times New Roman" w:hAnsi="Times New Roman" w:cs="Times New Roman"/>
          <w:sz w:val="24"/>
          <w:szCs w:val="24"/>
        </w:rPr>
        <w:t xml:space="preserve"> </w:t>
      </w:r>
      <w:r>
        <w:rPr>
          <w:rFonts w:ascii="Times New Roman" w:hAnsi="Times New Roman" w:cs="Times New Roman"/>
          <w:sz w:val="24"/>
          <w:szCs w:val="24"/>
        </w:rPr>
        <w:t xml:space="preserve">argued </w:t>
      </w:r>
      <w:r>
        <w:rPr>
          <w:rFonts w:ascii="Times New Roman" w:hAnsi="Times New Roman" w:cs="Times New Roman"/>
          <w:sz w:val="24"/>
          <w:szCs w:val="24"/>
        </w:rPr>
        <w:lastRenderedPageBreak/>
        <w:t xml:space="preserve">“after the 2001 George Bush proclamation of the “war on terror” security collaboration proved another avenue for reducing external pressures on the political front. Soon after, the emergence of China as a major partner opened yet further opportunities for circumscribing liberalization”. </w:t>
      </w:r>
    </w:p>
    <w:p w14:paraId="1B548D27" w14:textId="0C87C70D" w:rsidR="00FB289E" w:rsidRDefault="00FB289E" w:rsidP="00355A4F">
      <w:pPr>
        <w:spacing w:line="480" w:lineRule="auto"/>
        <w:ind w:firstLine="720"/>
        <w:rPr>
          <w:rFonts w:ascii="Times New Roman" w:hAnsi="Times New Roman" w:cs="Times New Roman"/>
          <w:color w:val="404040"/>
          <w:sz w:val="24"/>
          <w:szCs w:val="24"/>
        </w:rPr>
      </w:pPr>
      <w:r>
        <w:rPr>
          <w:rFonts w:ascii="Times New Roman" w:hAnsi="Times New Roman" w:cs="Times New Roman"/>
          <w:sz w:val="24"/>
          <w:szCs w:val="24"/>
        </w:rPr>
        <w:t>Militarism or quasi-militarism is itself a matrix with its own logic, dynamic and momentum. Sometimes this takes the form of “</w:t>
      </w:r>
      <w:proofErr w:type="spellStart"/>
      <w:r>
        <w:rPr>
          <w:rFonts w:ascii="Times New Roman" w:hAnsi="Times New Roman" w:cs="Times New Roman"/>
          <w:sz w:val="24"/>
          <w:szCs w:val="24"/>
        </w:rPr>
        <w:t>egosystems</w:t>
      </w:r>
      <w:proofErr w:type="spellEnd"/>
      <w:r>
        <w:rPr>
          <w:rFonts w:ascii="Times New Roman" w:hAnsi="Times New Roman" w:cs="Times New Roman"/>
          <w:sz w:val="24"/>
          <w:szCs w:val="24"/>
        </w:rPr>
        <w:t xml:space="preserve">” </w:t>
      </w:r>
      <w:r>
        <w:rPr>
          <w:rFonts w:ascii="Times New Roman" w:hAnsi="Times New Roman" w:cs="Times New Roman"/>
          <w:noProof/>
          <w:sz w:val="24"/>
          <w:szCs w:val="24"/>
        </w:rPr>
        <w:t>(Crocker &amp; Canevello, 2016)</w:t>
      </w:r>
      <w:r>
        <w:rPr>
          <w:rFonts w:ascii="Times New Roman" w:hAnsi="Times New Roman" w:cs="Times New Roman"/>
          <w:sz w:val="24"/>
          <w:szCs w:val="24"/>
        </w:rPr>
        <w:t xml:space="preserve">/autocracies, where power </w:t>
      </w:r>
      <w:r w:rsidR="00B340E1">
        <w:rPr>
          <w:rFonts w:ascii="Times New Roman" w:hAnsi="Times New Roman" w:cs="Times New Roman"/>
          <w:sz w:val="24"/>
          <w:szCs w:val="24"/>
        </w:rPr>
        <w:t xml:space="preserve">appears </w:t>
      </w:r>
      <w:r w:rsidR="005543C5">
        <w:rPr>
          <w:rFonts w:ascii="Times New Roman" w:hAnsi="Times New Roman" w:cs="Times New Roman"/>
          <w:sz w:val="24"/>
          <w:szCs w:val="24"/>
        </w:rPr>
        <w:t xml:space="preserve">or is </w:t>
      </w:r>
      <w:r>
        <w:rPr>
          <w:rFonts w:ascii="Times New Roman" w:hAnsi="Times New Roman" w:cs="Times New Roman"/>
          <w:sz w:val="24"/>
          <w:szCs w:val="24"/>
        </w:rPr>
        <w:t>centralised around an individual</w:t>
      </w:r>
      <w:r w:rsidR="00B340E1">
        <w:rPr>
          <w:rFonts w:ascii="Times New Roman" w:hAnsi="Times New Roman" w:cs="Times New Roman"/>
          <w:sz w:val="24"/>
          <w:szCs w:val="24"/>
        </w:rPr>
        <w:t>,</w:t>
      </w:r>
      <w:r>
        <w:rPr>
          <w:rFonts w:ascii="Times New Roman" w:hAnsi="Times New Roman" w:cs="Times New Roman"/>
          <w:sz w:val="24"/>
          <w:szCs w:val="24"/>
        </w:rPr>
        <w:t xml:space="preserve"> such as the president in Zimbabwe</w:t>
      </w:r>
      <w:r w:rsidR="00B340E1">
        <w:rPr>
          <w:rFonts w:ascii="Times New Roman" w:hAnsi="Times New Roman" w:cs="Times New Roman"/>
          <w:sz w:val="24"/>
          <w:szCs w:val="24"/>
        </w:rPr>
        <w:t>, although their role may be to balance between different party cadres and factions</w:t>
      </w:r>
      <w:r>
        <w:rPr>
          <w:rFonts w:ascii="Times New Roman" w:hAnsi="Times New Roman" w:cs="Times New Roman"/>
          <w:sz w:val="24"/>
          <w:szCs w:val="24"/>
        </w:rPr>
        <w:t xml:space="preserve">. </w:t>
      </w:r>
      <w:r w:rsidRPr="00A206CA">
        <w:rPr>
          <w:rFonts w:ascii="Times New Roman" w:hAnsi="Times New Roman" w:cs="Times New Roman"/>
          <w:sz w:val="24"/>
          <w:szCs w:val="24"/>
        </w:rPr>
        <w:t xml:space="preserve">Developmentalism is also sometimes used as a rationale/cover for </w:t>
      </w:r>
      <w:r>
        <w:rPr>
          <w:rFonts w:ascii="Times New Roman" w:hAnsi="Times New Roman" w:cs="Times New Roman"/>
          <w:sz w:val="24"/>
          <w:szCs w:val="24"/>
        </w:rPr>
        <w:t xml:space="preserve">this </w:t>
      </w:r>
      <w:r w:rsidRPr="00A206CA">
        <w:rPr>
          <w:rFonts w:ascii="Times New Roman" w:hAnsi="Times New Roman" w:cs="Times New Roman"/>
          <w:sz w:val="24"/>
          <w:szCs w:val="24"/>
        </w:rPr>
        <w:t xml:space="preserve">authoritarianism. </w:t>
      </w:r>
    </w:p>
    <w:p w14:paraId="55DB73E9" w14:textId="4E7D054A" w:rsidR="00B340E1" w:rsidRPr="00B340E1" w:rsidRDefault="00E2154A" w:rsidP="00B340E1">
      <w:pPr>
        <w:spacing w:line="480" w:lineRule="auto"/>
        <w:ind w:firstLine="720"/>
        <w:rPr>
          <w:rFonts w:ascii="Times New Roman" w:hAnsi="Times New Roman" w:cs="Times New Roman"/>
          <w:sz w:val="24"/>
          <w:szCs w:val="24"/>
        </w:rPr>
      </w:pPr>
      <w:r>
        <w:rPr>
          <w:rFonts w:ascii="Times New Roman" w:hAnsi="Times New Roman" w:cs="Times New Roman"/>
          <w:color w:val="404040"/>
          <w:sz w:val="24"/>
          <w:szCs w:val="24"/>
        </w:rPr>
        <w:t>In some cases</w:t>
      </w:r>
      <w:r w:rsidR="00B340E1" w:rsidRPr="00A206CA">
        <w:rPr>
          <w:rFonts w:ascii="Times New Roman" w:hAnsi="Times New Roman" w:cs="Times New Roman"/>
          <w:color w:val="404040"/>
          <w:sz w:val="24"/>
          <w:szCs w:val="24"/>
        </w:rPr>
        <w:t xml:space="preserve"> “warlord democrats” (WDs)</w:t>
      </w:r>
      <w:r>
        <w:rPr>
          <w:rFonts w:ascii="Times New Roman" w:hAnsi="Times New Roman" w:cs="Times New Roman"/>
          <w:color w:val="404040"/>
          <w:sz w:val="24"/>
          <w:szCs w:val="24"/>
        </w:rPr>
        <w:t>,</w:t>
      </w:r>
      <w:r w:rsidR="00B340E1" w:rsidRPr="00A206CA">
        <w:rPr>
          <w:rFonts w:ascii="Times New Roman" w:hAnsi="Times New Roman" w:cs="Times New Roman"/>
          <w:color w:val="404040"/>
          <w:sz w:val="24"/>
          <w:szCs w:val="24"/>
        </w:rPr>
        <w:t xml:space="preserve"> such as Paul Kagame</w:t>
      </w:r>
      <w:r>
        <w:rPr>
          <w:rFonts w:ascii="Times New Roman" w:hAnsi="Times New Roman" w:cs="Times New Roman"/>
          <w:color w:val="404040"/>
          <w:sz w:val="24"/>
          <w:szCs w:val="24"/>
        </w:rPr>
        <w:t>,</w:t>
      </w:r>
      <w:r w:rsidR="00B340E1" w:rsidRPr="00A206CA">
        <w:rPr>
          <w:rFonts w:ascii="Times New Roman" w:hAnsi="Times New Roman" w:cs="Times New Roman"/>
          <w:color w:val="404040"/>
          <w:sz w:val="24"/>
          <w:szCs w:val="24"/>
        </w:rPr>
        <w:t xml:space="preserve"> in Rwanda have emerged</w:t>
      </w:r>
      <w:r>
        <w:rPr>
          <w:rFonts w:ascii="Times New Roman" w:hAnsi="Times New Roman" w:cs="Times New Roman"/>
          <w:color w:val="404040"/>
          <w:sz w:val="24"/>
          <w:szCs w:val="24"/>
        </w:rPr>
        <w:t xml:space="preserve"> </w:t>
      </w:r>
      <w:r w:rsidR="00B340E1" w:rsidRPr="00A206CA">
        <w:rPr>
          <w:rFonts w:ascii="Times New Roman" w:hAnsi="Times New Roman" w:cs="Times New Roman"/>
          <w:noProof/>
          <w:color w:val="404040"/>
          <w:sz w:val="24"/>
          <w:szCs w:val="24"/>
        </w:rPr>
        <w:t>(Themnér, ed., 2017)</w:t>
      </w:r>
      <w:r w:rsidR="00B340E1" w:rsidRPr="00A206CA">
        <w:rPr>
          <w:rFonts w:ascii="Times New Roman" w:hAnsi="Times New Roman" w:cs="Times New Roman"/>
          <w:color w:val="404040"/>
          <w:sz w:val="24"/>
          <w:szCs w:val="24"/>
        </w:rPr>
        <w:t xml:space="preserve">. “WDs are best seen as Machiavellian-like politicians who for strategic reasons embrace democratic traits and, when given the chance, show their true colours by engaging in destructive and aggressive behaviour” </w:t>
      </w:r>
      <w:r w:rsidR="00B340E1" w:rsidRPr="00A206CA">
        <w:rPr>
          <w:rFonts w:ascii="Times New Roman" w:hAnsi="Times New Roman" w:cs="Times New Roman"/>
          <w:noProof/>
          <w:color w:val="404040"/>
          <w:sz w:val="24"/>
          <w:szCs w:val="24"/>
        </w:rPr>
        <w:t>(Themnér, 2017</w:t>
      </w:r>
      <w:r w:rsidR="00B340E1" w:rsidRPr="00A206CA">
        <w:rPr>
          <w:rFonts w:ascii="Times New Roman" w:hAnsi="Times New Roman" w:cs="Times New Roman"/>
          <w:color w:val="404040"/>
          <w:sz w:val="24"/>
          <w:szCs w:val="24"/>
        </w:rPr>
        <w:t xml:space="preserve">, 5). </w:t>
      </w:r>
    </w:p>
    <w:p w14:paraId="441549BD" w14:textId="6CDC0517" w:rsidR="00E56853" w:rsidRDefault="00E2154A" w:rsidP="00E56853">
      <w:pPr>
        <w:spacing w:line="480" w:lineRule="auto"/>
        <w:ind w:firstLine="720"/>
        <w:rPr>
          <w:rFonts w:ascii="Times New Roman" w:hAnsi="Times New Roman" w:cs="Times New Roman"/>
          <w:sz w:val="24"/>
          <w:szCs w:val="24"/>
        </w:rPr>
      </w:pPr>
      <w:r>
        <w:rPr>
          <w:rFonts w:ascii="Times New Roman" w:hAnsi="Times New Roman" w:cs="Times New Roman"/>
          <w:sz w:val="24"/>
          <w:szCs w:val="24"/>
        </w:rPr>
        <w:t>Such regimes</w:t>
      </w:r>
      <w:r w:rsidR="00E56853">
        <w:rPr>
          <w:rFonts w:ascii="Times New Roman" w:hAnsi="Times New Roman" w:cs="Times New Roman"/>
          <w:sz w:val="24"/>
          <w:szCs w:val="24"/>
        </w:rPr>
        <w:t xml:space="preserve"> </w:t>
      </w:r>
      <w:r>
        <w:rPr>
          <w:rFonts w:ascii="Times New Roman" w:hAnsi="Times New Roman" w:cs="Times New Roman"/>
          <w:sz w:val="24"/>
          <w:szCs w:val="24"/>
        </w:rPr>
        <w:t>may</w:t>
      </w:r>
      <w:r w:rsidR="00E56853">
        <w:rPr>
          <w:rFonts w:ascii="Times New Roman" w:hAnsi="Times New Roman" w:cs="Times New Roman"/>
          <w:sz w:val="24"/>
          <w:szCs w:val="24"/>
        </w:rPr>
        <w:t xml:space="preserve"> overlap with or reflect what has been called the “illiberal modernizers” which, according to </w:t>
      </w:r>
      <w:r w:rsidR="00E56853">
        <w:rPr>
          <w:rFonts w:ascii="Times New Roman" w:hAnsi="Times New Roman" w:cs="Times New Roman"/>
          <w:noProof/>
          <w:sz w:val="24"/>
          <w:szCs w:val="24"/>
        </w:rPr>
        <w:t>Dye</w:t>
      </w:r>
      <w:r w:rsidR="00022456">
        <w:rPr>
          <w:rFonts w:ascii="Times New Roman" w:hAnsi="Times New Roman" w:cs="Times New Roman"/>
          <w:noProof/>
          <w:sz w:val="24"/>
          <w:szCs w:val="24"/>
        </w:rPr>
        <w:t xml:space="preserve"> (</w:t>
      </w:r>
      <w:r w:rsidR="00E56853">
        <w:rPr>
          <w:rFonts w:ascii="Times New Roman" w:hAnsi="Times New Roman" w:cs="Times New Roman"/>
          <w:noProof/>
          <w:sz w:val="24"/>
          <w:szCs w:val="24"/>
        </w:rPr>
        <w:t>2022</w:t>
      </w:r>
      <w:r w:rsidR="00E56853">
        <w:rPr>
          <w:rFonts w:ascii="Times New Roman" w:hAnsi="Times New Roman" w:cs="Times New Roman"/>
          <w:sz w:val="24"/>
          <w:szCs w:val="24"/>
        </w:rPr>
        <w:t>, 224) ha</w:t>
      </w:r>
      <w:r w:rsidR="002C5B8F">
        <w:rPr>
          <w:rFonts w:ascii="Times New Roman" w:hAnsi="Times New Roman" w:cs="Times New Roman"/>
          <w:sz w:val="24"/>
          <w:szCs w:val="24"/>
        </w:rPr>
        <w:t>ve</w:t>
      </w:r>
      <w:r w:rsidR="00E56853">
        <w:rPr>
          <w:rFonts w:ascii="Times New Roman" w:hAnsi="Times New Roman" w:cs="Times New Roman"/>
          <w:sz w:val="24"/>
          <w:szCs w:val="24"/>
        </w:rPr>
        <w:t xml:space="preserve"> two elements: </w:t>
      </w:r>
    </w:p>
    <w:p w14:paraId="7FBAA1D6" w14:textId="2C1FDAE8" w:rsidR="00E56853" w:rsidRDefault="00E56853" w:rsidP="00E56853">
      <w:pPr>
        <w:pStyle w:val="ListParagraph"/>
        <w:numPr>
          <w:ilvl w:val="0"/>
          <w:numId w:val="6"/>
        </w:numPr>
        <w:spacing w:line="480" w:lineRule="auto"/>
        <w:rPr>
          <w:rFonts w:ascii="Times New Roman" w:hAnsi="Times New Roman" w:cs="Times New Roman"/>
          <w:sz w:val="24"/>
          <w:szCs w:val="24"/>
        </w:rPr>
      </w:pPr>
      <w:r w:rsidRPr="003E4D0B">
        <w:rPr>
          <w:rFonts w:ascii="Times New Roman" w:hAnsi="Times New Roman" w:cs="Times New Roman"/>
          <w:i/>
          <w:iCs/>
          <w:sz w:val="24"/>
          <w:szCs w:val="24"/>
        </w:rPr>
        <w:t>The blank slate:</w:t>
      </w:r>
      <w:r>
        <w:rPr>
          <w:rFonts w:ascii="Times New Roman" w:hAnsi="Times New Roman" w:cs="Times New Roman"/>
          <w:sz w:val="24"/>
          <w:szCs w:val="24"/>
        </w:rPr>
        <w:t xml:space="preserve"> the illiberal modernizers projects suggest (however falsely) a total break with the past, an utter rejection of history, and the need to create an entirely new society. </w:t>
      </w:r>
    </w:p>
    <w:p w14:paraId="4A1330AB" w14:textId="091921A3" w:rsidR="00FB289E" w:rsidRPr="00022456" w:rsidRDefault="00E56853" w:rsidP="00022456">
      <w:pPr>
        <w:pStyle w:val="ListParagraph"/>
        <w:numPr>
          <w:ilvl w:val="0"/>
          <w:numId w:val="6"/>
        </w:numPr>
        <w:spacing w:line="480" w:lineRule="auto"/>
        <w:rPr>
          <w:rFonts w:ascii="Times New Roman" w:hAnsi="Times New Roman" w:cs="Times New Roman"/>
          <w:sz w:val="24"/>
          <w:szCs w:val="24"/>
        </w:rPr>
      </w:pPr>
      <w:r w:rsidRPr="003E4D0B">
        <w:rPr>
          <w:rFonts w:ascii="Times New Roman" w:hAnsi="Times New Roman" w:cs="Times New Roman"/>
          <w:i/>
          <w:iCs/>
          <w:sz w:val="24"/>
          <w:szCs w:val="24"/>
        </w:rPr>
        <w:t>Organizational Leninism</w:t>
      </w:r>
      <w:r>
        <w:rPr>
          <w:rFonts w:ascii="Times New Roman" w:hAnsi="Times New Roman" w:cs="Times New Roman"/>
          <w:sz w:val="24"/>
          <w:szCs w:val="24"/>
        </w:rPr>
        <w:t xml:space="preserve"> and the anti-politics of total consensus: implementation through ‘democratic centralism’. Delivery premised on direction from a small cadre at the centre, a ‘vanguard’ uniquely positioned to deliver progress. </w:t>
      </w:r>
    </w:p>
    <w:p w14:paraId="499616D4" w14:textId="77777777" w:rsidR="00022456" w:rsidRDefault="00022456" w:rsidP="005020D1">
      <w:pPr>
        <w:spacing w:line="480" w:lineRule="auto"/>
        <w:rPr>
          <w:rFonts w:ascii="Times New Roman" w:hAnsi="Times New Roman" w:cs="Times New Roman"/>
          <w:b/>
          <w:bCs/>
          <w:sz w:val="24"/>
          <w:szCs w:val="24"/>
        </w:rPr>
      </w:pPr>
    </w:p>
    <w:p w14:paraId="5D3EE9BC" w14:textId="242C1108" w:rsidR="00FB289E" w:rsidRPr="00141085" w:rsidRDefault="00FB289E" w:rsidP="00141085">
      <w:pPr>
        <w:spacing w:line="480" w:lineRule="auto"/>
        <w:jc w:val="center"/>
        <w:rPr>
          <w:rFonts w:ascii="Times New Roman" w:hAnsi="Times New Roman" w:cs="Times New Roman"/>
          <w:b/>
          <w:bCs/>
          <w:sz w:val="28"/>
          <w:szCs w:val="28"/>
        </w:rPr>
      </w:pPr>
      <w:r w:rsidRPr="00141085">
        <w:rPr>
          <w:rFonts w:ascii="Times New Roman" w:hAnsi="Times New Roman" w:cs="Times New Roman"/>
          <w:b/>
          <w:bCs/>
          <w:sz w:val="28"/>
          <w:szCs w:val="28"/>
        </w:rPr>
        <w:lastRenderedPageBreak/>
        <w:t>Discussion</w:t>
      </w:r>
    </w:p>
    <w:p w14:paraId="5199B46D" w14:textId="1DF6A254" w:rsidR="00FB289E" w:rsidRDefault="00FB289E" w:rsidP="00022456">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the past twenty five years new tools (ICT), partners (China and Russia in particular) and</w:t>
      </w:r>
      <w:r w:rsidR="002C5B8F">
        <w:rPr>
          <w:rFonts w:ascii="Times New Roman" w:hAnsi="Times New Roman" w:cs="Times New Roman"/>
          <w:sz w:val="24"/>
          <w:szCs w:val="24"/>
        </w:rPr>
        <w:t xml:space="preserve"> other</w:t>
      </w:r>
      <w:r>
        <w:rPr>
          <w:rFonts w:ascii="Times New Roman" w:hAnsi="Times New Roman" w:cs="Times New Roman"/>
          <w:sz w:val="24"/>
          <w:szCs w:val="24"/>
        </w:rPr>
        <w:t xml:space="preserve"> opportunities have arisen f</w:t>
      </w:r>
      <w:r w:rsidR="00E56853">
        <w:rPr>
          <w:rFonts w:ascii="Times New Roman" w:hAnsi="Times New Roman" w:cs="Times New Roman"/>
          <w:sz w:val="24"/>
          <w:szCs w:val="24"/>
        </w:rPr>
        <w:t>or regime maintenance on the continent</w:t>
      </w:r>
      <w:r>
        <w:rPr>
          <w:rFonts w:ascii="Times New Roman" w:hAnsi="Times New Roman" w:cs="Times New Roman"/>
          <w:sz w:val="24"/>
          <w:szCs w:val="24"/>
        </w:rPr>
        <w:t xml:space="preserve">. </w:t>
      </w:r>
      <w:r w:rsidR="00E56853">
        <w:rPr>
          <w:rFonts w:ascii="Times New Roman" w:hAnsi="Times New Roman" w:cs="Times New Roman"/>
          <w:sz w:val="24"/>
          <w:szCs w:val="24"/>
        </w:rPr>
        <w:t>However, t</w:t>
      </w:r>
      <w:r>
        <w:rPr>
          <w:rFonts w:ascii="Times New Roman" w:hAnsi="Times New Roman" w:cs="Times New Roman"/>
          <w:sz w:val="24"/>
          <w:szCs w:val="24"/>
        </w:rPr>
        <w:t>h</w:t>
      </w:r>
      <w:r w:rsidR="002C5B8F">
        <w:rPr>
          <w:rFonts w:ascii="Times New Roman" w:hAnsi="Times New Roman" w:cs="Times New Roman"/>
          <w:sz w:val="24"/>
          <w:szCs w:val="24"/>
        </w:rPr>
        <w:t>is</w:t>
      </w:r>
      <w:r>
        <w:rPr>
          <w:rFonts w:ascii="Times New Roman" w:hAnsi="Times New Roman" w:cs="Times New Roman"/>
          <w:sz w:val="24"/>
          <w:szCs w:val="24"/>
        </w:rPr>
        <w:t xml:space="preserve"> also face increasing challenges from climate change in particular, which may incentivise resistance</w:t>
      </w:r>
      <w:r w:rsidR="002C5B8F">
        <w:rPr>
          <w:rFonts w:ascii="Times New Roman" w:hAnsi="Times New Roman" w:cs="Times New Roman"/>
          <w:sz w:val="24"/>
          <w:szCs w:val="24"/>
        </w:rPr>
        <w:t>/</w:t>
      </w:r>
      <w:r>
        <w:rPr>
          <w:rFonts w:ascii="Times New Roman" w:hAnsi="Times New Roman" w:cs="Times New Roman"/>
          <w:sz w:val="24"/>
          <w:szCs w:val="24"/>
        </w:rPr>
        <w:t>repression, depending on the context</w:t>
      </w:r>
      <w:r w:rsidR="00022456">
        <w:rPr>
          <w:rFonts w:ascii="Times New Roman" w:hAnsi="Times New Roman" w:cs="Times New Roman"/>
          <w:sz w:val="24"/>
          <w:szCs w:val="24"/>
        </w:rPr>
        <w:t>,</w:t>
      </w:r>
      <w:r>
        <w:rPr>
          <w:rFonts w:ascii="Times New Roman" w:hAnsi="Times New Roman" w:cs="Times New Roman"/>
          <w:sz w:val="24"/>
          <w:szCs w:val="24"/>
        </w:rPr>
        <w:t xml:space="preserve"> giving rise to further securitisation </w:t>
      </w:r>
      <w:r>
        <w:rPr>
          <w:rFonts w:ascii="Times New Roman" w:hAnsi="Times New Roman" w:cs="Times New Roman"/>
          <w:noProof/>
          <w:sz w:val="24"/>
          <w:szCs w:val="24"/>
        </w:rPr>
        <w:t>(Buxton &amp; Hayes, 2016)</w:t>
      </w:r>
      <w:r>
        <w:rPr>
          <w:rFonts w:ascii="Times New Roman" w:hAnsi="Times New Roman" w:cs="Times New Roman"/>
          <w:sz w:val="24"/>
          <w:szCs w:val="24"/>
        </w:rPr>
        <w:t xml:space="preserve">. Whereas in the past some autocratic states have been developmental, this may be foreclosed by the climate crisis where </w:t>
      </w:r>
      <w:proofErr w:type="spellStart"/>
      <w:r>
        <w:rPr>
          <w:rFonts w:ascii="Times New Roman" w:hAnsi="Times New Roman" w:cs="Times New Roman"/>
          <w:sz w:val="24"/>
          <w:szCs w:val="24"/>
        </w:rPr>
        <w:t>authocracies</w:t>
      </w:r>
      <w:proofErr w:type="spellEnd"/>
      <w:r>
        <w:rPr>
          <w:rFonts w:ascii="Times New Roman" w:hAnsi="Times New Roman" w:cs="Times New Roman"/>
          <w:sz w:val="24"/>
          <w:szCs w:val="24"/>
        </w:rPr>
        <w:t xml:space="preserve"> emerge</w:t>
      </w:r>
      <w:r w:rsidR="002C5B8F">
        <w:rPr>
          <w:rFonts w:ascii="Times New Roman" w:hAnsi="Times New Roman" w:cs="Times New Roman"/>
          <w:sz w:val="24"/>
          <w:szCs w:val="24"/>
        </w:rPr>
        <w:t xml:space="preserve"> or </w:t>
      </w:r>
      <w:proofErr w:type="spellStart"/>
      <w:r w:rsidR="002C5B8F">
        <w:rPr>
          <w:rFonts w:ascii="Times New Roman" w:hAnsi="Times New Roman" w:cs="Times New Roman"/>
          <w:sz w:val="24"/>
          <w:szCs w:val="24"/>
        </w:rPr>
        <w:t>strenthen</w:t>
      </w:r>
      <w:proofErr w:type="spellEnd"/>
      <w:r>
        <w:rPr>
          <w:rFonts w:ascii="Times New Roman" w:hAnsi="Times New Roman" w:cs="Times New Roman"/>
          <w:sz w:val="24"/>
          <w:szCs w:val="24"/>
        </w:rPr>
        <w:t xml:space="preserve">. </w:t>
      </w:r>
    </w:p>
    <w:p w14:paraId="10AB9F5A" w14:textId="0A017803" w:rsidR="00FB289E" w:rsidRDefault="00FB289E" w:rsidP="005020D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 What then is the current state of play in terms of regime types across the continent? The answer would appear to be diversity and differentiation, ranging from liberal democracies to military </w:t>
      </w:r>
      <w:proofErr w:type="spellStart"/>
      <w:r>
        <w:rPr>
          <w:rFonts w:ascii="Times New Roman" w:hAnsi="Times New Roman" w:cs="Times New Roman"/>
          <w:sz w:val="24"/>
          <w:szCs w:val="24"/>
        </w:rPr>
        <w:t>aut</w:t>
      </w:r>
      <w:r w:rsidR="002C5B8F">
        <w:rPr>
          <w:rFonts w:ascii="Times New Roman" w:hAnsi="Times New Roman" w:cs="Times New Roman"/>
          <w:sz w:val="24"/>
          <w:szCs w:val="24"/>
        </w:rPr>
        <w:t>ho</w:t>
      </w:r>
      <w:r>
        <w:rPr>
          <w:rFonts w:ascii="Times New Roman" w:hAnsi="Times New Roman" w:cs="Times New Roman"/>
          <w:sz w:val="24"/>
          <w:szCs w:val="24"/>
        </w:rPr>
        <w:t>cracies</w:t>
      </w:r>
      <w:proofErr w:type="spellEnd"/>
      <w:r>
        <w:rPr>
          <w:rFonts w:ascii="Times New Roman" w:hAnsi="Times New Roman" w:cs="Times New Roman"/>
          <w:sz w:val="24"/>
          <w:szCs w:val="24"/>
        </w:rPr>
        <w:t xml:space="preserve">. In a sense this could be seen as a reversion to the pre-1989 status quo when such diversity characterised the continent, although there were more formal military dictatorships then. However if “military associated” or backed regimes such as Zimbabwe and Rwanda are </w:t>
      </w:r>
      <w:r w:rsidR="009B438F">
        <w:rPr>
          <w:rFonts w:ascii="Times New Roman" w:hAnsi="Times New Roman" w:cs="Times New Roman"/>
          <w:sz w:val="24"/>
          <w:szCs w:val="24"/>
        </w:rPr>
        <w:t xml:space="preserve">now </w:t>
      </w:r>
      <w:r>
        <w:rPr>
          <w:rFonts w:ascii="Times New Roman" w:hAnsi="Times New Roman" w:cs="Times New Roman"/>
          <w:sz w:val="24"/>
          <w:szCs w:val="24"/>
        </w:rPr>
        <w:t xml:space="preserve">included in this category then the number rises. In a sense this demonstrates the primacy or primary importance of African agency. Despite the “good” intentions of Western donors, democracy promotion would largely seem to have failed. Paul </w:t>
      </w:r>
      <w:r>
        <w:rPr>
          <w:rFonts w:ascii="Times New Roman" w:hAnsi="Times New Roman" w:cs="Times New Roman"/>
          <w:noProof/>
          <w:sz w:val="24"/>
          <w:szCs w:val="24"/>
        </w:rPr>
        <w:t>Collier</w:t>
      </w:r>
      <w:r w:rsidR="00E56853">
        <w:rPr>
          <w:rFonts w:ascii="Times New Roman" w:hAnsi="Times New Roman" w:cs="Times New Roman"/>
          <w:noProof/>
          <w:sz w:val="24"/>
          <w:szCs w:val="24"/>
        </w:rPr>
        <w:t xml:space="preserve"> (</w:t>
      </w:r>
      <w:r>
        <w:rPr>
          <w:rFonts w:ascii="Times New Roman" w:hAnsi="Times New Roman" w:cs="Times New Roman"/>
          <w:noProof/>
          <w:sz w:val="24"/>
          <w:szCs w:val="24"/>
        </w:rPr>
        <w:t>2009)</w:t>
      </w:r>
      <w:r>
        <w:rPr>
          <w:rFonts w:ascii="Times New Roman" w:hAnsi="Times New Roman" w:cs="Times New Roman"/>
          <w:sz w:val="24"/>
          <w:szCs w:val="24"/>
        </w:rPr>
        <w:t xml:space="preserve"> have described such programmes as “</w:t>
      </w:r>
      <w:proofErr w:type="spellStart"/>
      <w:r>
        <w:rPr>
          <w:rFonts w:ascii="Times New Roman" w:hAnsi="Times New Roman" w:cs="Times New Roman"/>
          <w:sz w:val="24"/>
          <w:szCs w:val="24"/>
        </w:rPr>
        <w:t>democrazy</w:t>
      </w:r>
      <w:proofErr w:type="spellEnd"/>
      <w:r>
        <w:rPr>
          <w:rFonts w:ascii="Times New Roman" w:hAnsi="Times New Roman" w:cs="Times New Roman"/>
          <w:sz w:val="24"/>
          <w:szCs w:val="24"/>
        </w:rPr>
        <w:t xml:space="preserve">”, as high electoral competition may degenerate or spur violent conflict at low average income levels </w:t>
      </w:r>
      <w:r>
        <w:rPr>
          <w:rFonts w:ascii="Times New Roman" w:hAnsi="Times New Roman" w:cs="Times New Roman"/>
          <w:noProof/>
          <w:sz w:val="24"/>
          <w:szCs w:val="24"/>
        </w:rPr>
        <w:t>(Collier &amp; Rohner, 2008)</w:t>
      </w:r>
      <w:r>
        <w:rPr>
          <w:rFonts w:ascii="Times New Roman" w:hAnsi="Times New Roman" w:cs="Times New Roman"/>
          <w:sz w:val="24"/>
          <w:szCs w:val="24"/>
        </w:rPr>
        <w:t xml:space="preserve">. </w:t>
      </w:r>
    </w:p>
    <w:p w14:paraId="230D0CCC" w14:textId="6A4BE3DA" w:rsidR="00FB289E" w:rsidRDefault="00FB289E" w:rsidP="00BF786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African political elites have generally been very adept at utilising the strategy of extraversion </w:t>
      </w:r>
      <w:r>
        <w:rPr>
          <w:rFonts w:ascii="Times New Roman" w:hAnsi="Times New Roman" w:cs="Times New Roman"/>
          <w:noProof/>
          <w:sz w:val="24"/>
          <w:szCs w:val="24"/>
        </w:rPr>
        <w:t>(Bayart, 2000)</w:t>
      </w:r>
      <w:r>
        <w:rPr>
          <w:rFonts w:ascii="Times New Roman" w:hAnsi="Times New Roman" w:cs="Times New Roman"/>
          <w:sz w:val="24"/>
          <w:szCs w:val="24"/>
        </w:rPr>
        <w:t xml:space="preserve">, to leverage external resources for regime maintenance through the creation “extraversion portfolios” </w:t>
      </w:r>
      <w:r>
        <w:rPr>
          <w:rFonts w:ascii="Times New Roman" w:hAnsi="Times New Roman" w:cs="Times New Roman"/>
          <w:noProof/>
          <w:sz w:val="24"/>
          <w:szCs w:val="24"/>
        </w:rPr>
        <w:t>(Peiffer &amp; Englebert, 2012)</w:t>
      </w:r>
      <w:r>
        <w:rPr>
          <w:rFonts w:ascii="Times New Roman" w:hAnsi="Times New Roman" w:cs="Times New Roman"/>
          <w:sz w:val="24"/>
          <w:szCs w:val="24"/>
        </w:rPr>
        <w:t xml:space="preserve">. The rise of China has also meant that if and when relations sour with Western donors, it and other “emerging powers” can, at times, provide alternative resources. Indeed Zimbabwe succeeded in “strategically </w:t>
      </w:r>
      <w:r>
        <w:rPr>
          <w:rFonts w:ascii="Times New Roman" w:hAnsi="Times New Roman" w:cs="Times New Roman"/>
          <w:sz w:val="24"/>
          <w:szCs w:val="24"/>
        </w:rPr>
        <w:lastRenderedPageBreak/>
        <w:t>internationalising” it</w:t>
      </w:r>
      <w:r w:rsidR="002C5B8F">
        <w:rPr>
          <w:rFonts w:ascii="Times New Roman" w:hAnsi="Times New Roman" w:cs="Times New Roman"/>
          <w:sz w:val="24"/>
          <w:szCs w:val="24"/>
        </w:rPr>
        <w:t>s</w:t>
      </w:r>
      <w:r>
        <w:rPr>
          <w:rFonts w:ascii="Times New Roman" w:hAnsi="Times New Roman" w:cs="Times New Roman"/>
          <w:sz w:val="24"/>
          <w:szCs w:val="24"/>
        </w:rPr>
        <w:t xml:space="preserve"> conflict with Western powers through recourse to China </w:t>
      </w:r>
      <w:r>
        <w:rPr>
          <w:rFonts w:ascii="Times New Roman" w:hAnsi="Times New Roman" w:cs="Times New Roman"/>
          <w:noProof/>
          <w:sz w:val="24"/>
          <w:szCs w:val="24"/>
        </w:rPr>
        <w:t>(Chiyemura &amp; Hodzi, 2023)</w:t>
      </w:r>
      <w:r>
        <w:rPr>
          <w:rFonts w:ascii="Times New Roman" w:hAnsi="Times New Roman" w:cs="Times New Roman"/>
          <w:sz w:val="24"/>
          <w:szCs w:val="24"/>
        </w:rPr>
        <w:t xml:space="preserve">. In this sense the “new Cold War” has echoes of the previous one, when the different superpowers had different client states on the continent, although there are also important differences as contestation is largely around centrality in networks rather than formal territory, per se, in the current era </w:t>
      </w:r>
      <w:r>
        <w:rPr>
          <w:rFonts w:ascii="Times New Roman" w:hAnsi="Times New Roman" w:cs="Times New Roman"/>
          <w:noProof/>
          <w:sz w:val="24"/>
          <w:szCs w:val="24"/>
        </w:rPr>
        <w:t>(Schindler et al., 2023)</w:t>
      </w:r>
      <w:r>
        <w:rPr>
          <w:rFonts w:ascii="Times New Roman" w:hAnsi="Times New Roman" w:cs="Times New Roman"/>
          <w:sz w:val="24"/>
          <w:szCs w:val="24"/>
        </w:rPr>
        <w:t xml:space="preserve">. </w:t>
      </w:r>
      <w:r w:rsidR="009B438F">
        <w:rPr>
          <w:rFonts w:ascii="Times New Roman" w:hAnsi="Times New Roman" w:cs="Times New Roman"/>
          <w:sz w:val="24"/>
          <w:szCs w:val="24"/>
        </w:rPr>
        <w:t>However</w:t>
      </w:r>
      <w:r w:rsidR="002C5B8F">
        <w:rPr>
          <w:rFonts w:ascii="Times New Roman" w:hAnsi="Times New Roman" w:cs="Times New Roman"/>
          <w:sz w:val="24"/>
          <w:szCs w:val="24"/>
        </w:rPr>
        <w:t xml:space="preserve"> the emergence of the ASS show </w:t>
      </w:r>
      <w:r w:rsidR="00022456">
        <w:rPr>
          <w:rFonts w:ascii="Times New Roman" w:hAnsi="Times New Roman" w:cs="Times New Roman"/>
          <w:sz w:val="24"/>
          <w:szCs w:val="24"/>
        </w:rPr>
        <w:t>this cold war</w:t>
      </w:r>
      <w:r w:rsidR="002C5B8F">
        <w:rPr>
          <w:rFonts w:ascii="Times New Roman" w:hAnsi="Times New Roman" w:cs="Times New Roman"/>
          <w:sz w:val="24"/>
          <w:szCs w:val="24"/>
        </w:rPr>
        <w:t xml:space="preserve"> has an emergent territoriality rather than just </w:t>
      </w:r>
      <w:proofErr w:type="spellStart"/>
      <w:r w:rsidR="002C5B8F">
        <w:rPr>
          <w:rFonts w:ascii="Times New Roman" w:hAnsi="Times New Roman" w:cs="Times New Roman"/>
          <w:sz w:val="24"/>
          <w:szCs w:val="24"/>
        </w:rPr>
        <w:t>neworkality</w:t>
      </w:r>
      <w:proofErr w:type="spellEnd"/>
      <w:r w:rsidR="002C5B8F">
        <w:rPr>
          <w:rFonts w:ascii="Times New Roman" w:hAnsi="Times New Roman" w:cs="Times New Roman"/>
          <w:sz w:val="24"/>
          <w:szCs w:val="24"/>
        </w:rPr>
        <w:t xml:space="preserve"> (socio-spatial network structure). </w:t>
      </w:r>
    </w:p>
    <w:p w14:paraId="46B0C46D" w14:textId="5B01080D" w:rsidR="00FB289E" w:rsidRPr="006B4843" w:rsidRDefault="00FB289E" w:rsidP="00BF786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“return” to </w:t>
      </w:r>
      <w:proofErr w:type="spellStart"/>
      <w:r>
        <w:rPr>
          <w:rFonts w:ascii="Times New Roman" w:hAnsi="Times New Roman" w:cs="Times New Roman"/>
          <w:sz w:val="24"/>
          <w:szCs w:val="24"/>
        </w:rPr>
        <w:t>authocrac</w:t>
      </w:r>
      <w:r w:rsidR="002C5B8F">
        <w:rPr>
          <w:rFonts w:ascii="Times New Roman" w:hAnsi="Times New Roman" w:cs="Times New Roman"/>
          <w:sz w:val="24"/>
          <w:szCs w:val="24"/>
        </w:rPr>
        <w:t>y</w:t>
      </w:r>
      <w:proofErr w:type="spellEnd"/>
      <w:r>
        <w:rPr>
          <w:rFonts w:ascii="Times New Roman" w:hAnsi="Times New Roman" w:cs="Times New Roman"/>
          <w:sz w:val="24"/>
          <w:szCs w:val="24"/>
        </w:rPr>
        <w:t xml:space="preserve"> is also part of a global trend as </w:t>
      </w:r>
      <w:r w:rsidRPr="006B4843">
        <w:rPr>
          <w:rFonts w:ascii="Times New Roman" w:hAnsi="Times New Roman" w:cs="Times New Roman"/>
          <w:sz w:val="24"/>
          <w:szCs w:val="24"/>
        </w:rPr>
        <w:t>“</w:t>
      </w:r>
      <w:r>
        <w:rPr>
          <w:rFonts w:ascii="Times New Roman" w:hAnsi="Times New Roman" w:cs="Times New Roman"/>
          <w:color w:val="000000"/>
          <w:sz w:val="24"/>
          <w:szCs w:val="24"/>
          <w:shd w:val="clear" w:color="auto" w:fill="FFFFFF"/>
        </w:rPr>
        <w:t>t</w:t>
      </w:r>
      <w:r w:rsidRPr="006B4843">
        <w:rPr>
          <w:rFonts w:ascii="Times New Roman" w:hAnsi="Times New Roman" w:cs="Times New Roman"/>
          <w:color w:val="000000"/>
          <w:sz w:val="24"/>
          <w:szCs w:val="24"/>
          <w:shd w:val="clear" w:color="auto" w:fill="FFFFFF"/>
        </w:rPr>
        <w:t xml:space="preserve">he statistics show that the world is back where it was at the end of the </w:t>
      </w:r>
      <w:r w:rsidR="00022456">
        <w:rPr>
          <w:rFonts w:ascii="Times New Roman" w:hAnsi="Times New Roman" w:cs="Times New Roman"/>
          <w:color w:val="000000"/>
          <w:sz w:val="24"/>
          <w:szCs w:val="24"/>
          <w:shd w:val="clear" w:color="auto" w:fill="FFFFFF"/>
        </w:rPr>
        <w:t xml:space="preserve">(“first”) </w:t>
      </w:r>
      <w:r w:rsidRPr="006B4843">
        <w:rPr>
          <w:rFonts w:ascii="Times New Roman" w:hAnsi="Times New Roman" w:cs="Times New Roman"/>
          <w:color w:val="000000"/>
          <w:sz w:val="24"/>
          <w:szCs w:val="24"/>
          <w:shd w:val="clear" w:color="auto" w:fill="FFFFFF"/>
        </w:rPr>
        <w:t>Cold War, with more or less the identical number of democracies and authoritarian regimes as in 1990. Out of the 173 countries analysed in the report</w:t>
      </w:r>
      <w:r>
        <w:rPr>
          <w:rFonts w:ascii="Times New Roman" w:hAnsi="Times New Roman" w:cs="Times New Roman"/>
          <w:color w:val="000000"/>
          <w:sz w:val="24"/>
          <w:szCs w:val="24"/>
          <w:shd w:val="clear" w:color="auto" w:fill="FFFFFF"/>
        </w:rPr>
        <w:t xml:space="preserve"> [</w:t>
      </w:r>
      <w:r>
        <w:rPr>
          <w:rFonts w:ascii="Times New Roman" w:hAnsi="Times New Roman" w:cs="Times New Roman"/>
          <w:noProof/>
          <w:color w:val="000000"/>
          <w:sz w:val="24"/>
          <w:szCs w:val="24"/>
          <w:shd w:val="clear" w:color="auto" w:fill="FFFFFF"/>
        </w:rPr>
        <w:t>(Institute for Democracy and Electoral Assistance, 2022)</w:t>
      </w:r>
      <w:r>
        <w:rPr>
          <w:rFonts w:ascii="Times New Roman" w:hAnsi="Times New Roman" w:cs="Times New Roman"/>
          <w:color w:val="000000"/>
          <w:sz w:val="24"/>
          <w:szCs w:val="24"/>
          <w:shd w:val="clear" w:color="auto" w:fill="FFFFFF"/>
        </w:rPr>
        <w:t>]</w:t>
      </w:r>
      <w:r w:rsidRPr="006B4843">
        <w:rPr>
          <w:rFonts w:ascii="Times New Roman" w:hAnsi="Times New Roman" w:cs="Times New Roman"/>
          <w:color w:val="000000"/>
          <w:sz w:val="24"/>
          <w:szCs w:val="24"/>
          <w:shd w:val="clear" w:color="auto" w:fill="FFFFFF"/>
        </w:rPr>
        <w:t>, 104 can be labelled as democracies</w:t>
      </w:r>
      <w:r>
        <w:rPr>
          <w:rFonts w:ascii="Times New Roman" w:hAnsi="Times New Roman" w:cs="Times New Roman"/>
          <w:color w:val="000000"/>
          <w:sz w:val="24"/>
          <w:szCs w:val="24"/>
          <w:shd w:val="clear" w:color="auto" w:fill="FFFFFF"/>
        </w:rPr>
        <w:t xml:space="preserve">” </w:t>
      </w:r>
      <w:r>
        <w:rPr>
          <w:rFonts w:ascii="Times New Roman" w:hAnsi="Times New Roman" w:cs="Times New Roman"/>
          <w:noProof/>
          <w:color w:val="000000"/>
          <w:sz w:val="24"/>
          <w:szCs w:val="24"/>
          <w:shd w:val="clear" w:color="auto" w:fill="FFFFFF"/>
        </w:rPr>
        <w:t>(Kaufmann, 2022)</w:t>
      </w:r>
      <w:r w:rsidRPr="006B4843">
        <w:rPr>
          <w:rFonts w:ascii="Times New Roman" w:hAnsi="Times New Roman" w:cs="Times New Roman"/>
          <w:color w:val="000000"/>
          <w:sz w:val="24"/>
          <w:szCs w:val="24"/>
          <w:shd w:val="clear" w:color="auto" w:fill="FFFFFF"/>
        </w:rPr>
        <w:t>. </w:t>
      </w:r>
      <w:r>
        <w:rPr>
          <w:rFonts w:ascii="Times New Roman" w:hAnsi="Times New Roman" w:cs="Times New Roman"/>
          <w:color w:val="000000"/>
          <w:sz w:val="24"/>
          <w:szCs w:val="24"/>
          <w:shd w:val="clear" w:color="auto" w:fill="FFFFFF"/>
        </w:rPr>
        <w:t xml:space="preserve">Even </w:t>
      </w:r>
      <w:r w:rsidR="002C5B8F">
        <w:rPr>
          <w:rFonts w:ascii="Times New Roman" w:hAnsi="Times New Roman" w:cs="Times New Roman"/>
          <w:color w:val="000000"/>
          <w:sz w:val="24"/>
          <w:szCs w:val="24"/>
          <w:shd w:val="clear" w:color="auto" w:fill="FFFFFF"/>
        </w:rPr>
        <w:t xml:space="preserve">some </w:t>
      </w:r>
      <w:r>
        <w:rPr>
          <w:rFonts w:ascii="Times New Roman" w:hAnsi="Times New Roman" w:cs="Times New Roman"/>
          <w:color w:val="000000"/>
          <w:sz w:val="24"/>
          <w:szCs w:val="24"/>
          <w:shd w:val="clear" w:color="auto" w:fill="FFFFFF"/>
        </w:rPr>
        <w:t>previously heralded democracies on the continent have succumbed to authoritarian tendencies</w:t>
      </w:r>
      <w:r w:rsidR="00022456">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with more than 1,000 political prisoners in Senegal according to Human Rights Watch</w:t>
      </w:r>
      <w:r w:rsidR="002C5B8F">
        <w:rPr>
          <w:rFonts w:ascii="Times New Roman" w:hAnsi="Times New Roman" w:cs="Times New Roman"/>
          <w:color w:val="000000"/>
          <w:sz w:val="24"/>
          <w:szCs w:val="24"/>
          <w:shd w:val="clear" w:color="auto" w:fill="FFFFFF"/>
        </w:rPr>
        <w:t xml:space="preserve"> </w:t>
      </w:r>
      <w:r w:rsidR="00022456">
        <w:rPr>
          <w:rFonts w:ascii="Times New Roman" w:hAnsi="Times New Roman" w:cs="Times New Roman"/>
          <w:color w:val="000000"/>
          <w:sz w:val="24"/>
          <w:szCs w:val="24"/>
          <w:shd w:val="clear" w:color="auto" w:fill="FFFFFF"/>
        </w:rPr>
        <w:t>in the recent past</w:t>
      </w:r>
      <w:r>
        <w:rPr>
          <w:rFonts w:ascii="Times New Roman" w:hAnsi="Times New Roman" w:cs="Times New Roman"/>
          <w:color w:val="000000"/>
          <w:sz w:val="24"/>
          <w:szCs w:val="24"/>
          <w:shd w:val="clear" w:color="auto" w:fill="FFFFFF"/>
        </w:rPr>
        <w:t xml:space="preserve"> </w:t>
      </w:r>
      <w:r>
        <w:rPr>
          <w:rFonts w:ascii="Times New Roman" w:hAnsi="Times New Roman" w:cs="Times New Roman"/>
          <w:noProof/>
          <w:color w:val="000000"/>
          <w:sz w:val="24"/>
          <w:szCs w:val="24"/>
          <w:shd w:val="clear" w:color="auto" w:fill="FFFFFF"/>
        </w:rPr>
        <w:t>(</w:t>
      </w:r>
      <w:r w:rsidR="002C5B8F">
        <w:rPr>
          <w:rFonts w:ascii="Times New Roman" w:hAnsi="Times New Roman" w:cs="Times New Roman"/>
          <w:noProof/>
          <w:color w:val="000000"/>
          <w:sz w:val="24"/>
          <w:szCs w:val="24"/>
          <w:shd w:val="clear" w:color="auto" w:fill="FFFFFF"/>
        </w:rPr>
        <w:t xml:space="preserve">cited in </w:t>
      </w:r>
      <w:r w:rsidR="00FA785A">
        <w:rPr>
          <w:rFonts w:ascii="Times New Roman" w:hAnsi="Times New Roman" w:cs="Times New Roman"/>
          <w:noProof/>
          <w:color w:val="000000"/>
          <w:sz w:val="24"/>
          <w:szCs w:val="24"/>
          <w:shd w:val="clear" w:color="auto" w:fill="FFFFFF"/>
        </w:rPr>
        <w:t>Sylla</w:t>
      </w:r>
      <w:r>
        <w:rPr>
          <w:rFonts w:ascii="Times New Roman" w:hAnsi="Times New Roman" w:cs="Times New Roman"/>
          <w:noProof/>
          <w:color w:val="000000"/>
          <w:sz w:val="24"/>
          <w:szCs w:val="24"/>
          <w:shd w:val="clear" w:color="auto" w:fill="FFFFFF"/>
        </w:rPr>
        <w:t>, 2023)</w:t>
      </w:r>
      <w:r w:rsidR="002C5B8F">
        <w:rPr>
          <w:rFonts w:ascii="Times New Roman" w:hAnsi="Times New Roman" w:cs="Times New Roman"/>
          <w:noProof/>
          <w:color w:val="000000"/>
          <w:sz w:val="24"/>
          <w:szCs w:val="24"/>
          <w:shd w:val="clear" w:color="auto" w:fill="FFFFFF"/>
        </w:rPr>
        <w:t>.</w:t>
      </w:r>
    </w:p>
    <w:p w14:paraId="066C6D08" w14:textId="0E1604F5" w:rsidR="00FB289E" w:rsidRDefault="00FB289E" w:rsidP="002C5B8F">
      <w:pPr>
        <w:spacing w:line="480" w:lineRule="auto"/>
        <w:ind w:firstLine="720"/>
        <w:rPr>
          <w:rFonts w:ascii="Times New Roman" w:hAnsi="Times New Roman" w:cs="Times New Roman"/>
          <w:sz w:val="24"/>
          <w:szCs w:val="24"/>
        </w:rPr>
      </w:pPr>
      <w:r>
        <w:rPr>
          <w:rFonts w:ascii="Times New Roman" w:hAnsi="Times New Roman" w:cs="Times New Roman"/>
          <w:sz w:val="24"/>
          <w:szCs w:val="24"/>
        </w:rPr>
        <w:t>For those countries which remain dependent on Western donors</w:t>
      </w:r>
      <w:r w:rsidR="002C5B8F">
        <w:rPr>
          <w:rFonts w:ascii="Times New Roman" w:hAnsi="Times New Roman" w:cs="Times New Roman"/>
          <w:sz w:val="24"/>
          <w:szCs w:val="24"/>
        </w:rPr>
        <w:t>,</w:t>
      </w:r>
      <w:r>
        <w:rPr>
          <w:rFonts w:ascii="Times New Roman" w:hAnsi="Times New Roman" w:cs="Times New Roman"/>
          <w:sz w:val="24"/>
          <w:szCs w:val="24"/>
        </w:rPr>
        <w:t xml:space="preserve"> virtual democracy may remain an expedient political form. For those that do not, democracy may nonetheless have a legitimating appeal, or serve to dampen dissent</w:t>
      </w:r>
      <w:r w:rsidR="00E56853">
        <w:rPr>
          <w:rFonts w:ascii="Times New Roman" w:hAnsi="Times New Roman" w:cs="Times New Roman"/>
          <w:sz w:val="24"/>
          <w:szCs w:val="24"/>
        </w:rPr>
        <w:t>, as well as having its own intrinsic worth</w:t>
      </w:r>
      <w:r>
        <w:rPr>
          <w:rFonts w:ascii="Times New Roman" w:hAnsi="Times New Roman" w:cs="Times New Roman"/>
          <w:sz w:val="24"/>
          <w:szCs w:val="24"/>
        </w:rPr>
        <w:t>. Thus there is now a continuum in regime types from totalitarian (perhaps most closely approximated in Eritrea</w:t>
      </w:r>
      <w:r w:rsidR="00E56853">
        <w:rPr>
          <w:rFonts w:ascii="Times New Roman" w:hAnsi="Times New Roman" w:cs="Times New Roman"/>
          <w:sz w:val="24"/>
          <w:szCs w:val="24"/>
        </w:rPr>
        <w:t xml:space="preserve"> [</w:t>
      </w:r>
      <w:r>
        <w:rPr>
          <w:rFonts w:ascii="Times New Roman" w:hAnsi="Times New Roman" w:cs="Times New Roman"/>
          <w:noProof/>
          <w:sz w:val="24"/>
          <w:szCs w:val="24"/>
        </w:rPr>
        <w:t>Peterson, 2020</w:t>
      </w:r>
      <w:r w:rsidR="00E56853">
        <w:rPr>
          <w:rFonts w:ascii="Times New Roman" w:hAnsi="Times New Roman" w:cs="Times New Roman"/>
          <w:noProof/>
          <w:sz w:val="24"/>
          <w:szCs w:val="24"/>
        </w:rPr>
        <w:t>]</w:t>
      </w:r>
      <w:r>
        <w:rPr>
          <w:rFonts w:ascii="Times New Roman" w:hAnsi="Times New Roman" w:cs="Times New Roman"/>
          <w:noProof/>
          <w:sz w:val="24"/>
          <w:szCs w:val="24"/>
        </w:rPr>
        <w:t>)</w:t>
      </w:r>
      <w:r>
        <w:rPr>
          <w:rFonts w:ascii="Times New Roman" w:hAnsi="Times New Roman" w:cs="Times New Roman"/>
          <w:sz w:val="24"/>
          <w:szCs w:val="24"/>
        </w:rPr>
        <w:t xml:space="preserve">, autocratic and authoritarian to </w:t>
      </w:r>
      <w:proofErr w:type="spellStart"/>
      <w:r>
        <w:rPr>
          <w:rFonts w:ascii="Times New Roman" w:hAnsi="Times New Roman" w:cs="Times New Roman"/>
          <w:sz w:val="24"/>
          <w:szCs w:val="24"/>
        </w:rPr>
        <w:t>authocracy</w:t>
      </w:r>
      <w:proofErr w:type="spellEnd"/>
      <w:r>
        <w:rPr>
          <w:rFonts w:ascii="Times New Roman" w:hAnsi="Times New Roman" w:cs="Times New Roman"/>
          <w:sz w:val="24"/>
          <w:szCs w:val="24"/>
        </w:rPr>
        <w:t xml:space="preserve">, illiberal </w:t>
      </w:r>
      <w:r>
        <w:rPr>
          <w:rFonts w:ascii="Times New Roman" w:hAnsi="Times New Roman" w:cs="Times New Roman"/>
          <w:noProof/>
          <w:sz w:val="24"/>
          <w:szCs w:val="24"/>
        </w:rPr>
        <w:t>(Zakaria, 1997)</w:t>
      </w:r>
      <w:r>
        <w:rPr>
          <w:rFonts w:ascii="Times New Roman" w:hAnsi="Times New Roman" w:cs="Times New Roman"/>
          <w:sz w:val="24"/>
          <w:szCs w:val="24"/>
        </w:rPr>
        <w:t xml:space="preserve"> or virtual </w:t>
      </w:r>
      <w:proofErr w:type="spellStart"/>
      <w:r>
        <w:rPr>
          <w:rFonts w:ascii="Times New Roman" w:hAnsi="Times New Roman" w:cs="Times New Roman"/>
          <w:sz w:val="24"/>
          <w:szCs w:val="24"/>
        </w:rPr>
        <w:t>to</w:t>
      </w:r>
      <w:proofErr w:type="spellEnd"/>
      <w:r>
        <w:rPr>
          <w:rFonts w:ascii="Times New Roman" w:hAnsi="Times New Roman" w:cs="Times New Roman"/>
          <w:sz w:val="24"/>
          <w:szCs w:val="24"/>
        </w:rPr>
        <w:t xml:space="preserve"> liberal democracy. </w:t>
      </w:r>
    </w:p>
    <w:p w14:paraId="713F3C5D" w14:textId="67761353" w:rsidR="00FB289E" w:rsidRDefault="00FB289E" w:rsidP="005020D1">
      <w:pPr>
        <w:spacing w:line="480" w:lineRule="auto"/>
        <w:rPr>
          <w:rFonts w:ascii="Times New Roman" w:hAnsi="Times New Roman" w:cs="Times New Roman"/>
          <w:sz w:val="24"/>
          <w:szCs w:val="24"/>
        </w:rPr>
      </w:pPr>
      <w:r>
        <w:rPr>
          <w:rFonts w:ascii="Times New Roman" w:hAnsi="Times New Roman" w:cs="Times New Roman"/>
          <w:sz w:val="24"/>
          <w:szCs w:val="24"/>
        </w:rPr>
        <w:tab/>
      </w:r>
      <w:r w:rsidR="00606FAA">
        <w:rPr>
          <w:rFonts w:ascii="Times New Roman" w:hAnsi="Times New Roman" w:cs="Times New Roman"/>
          <w:sz w:val="24"/>
          <w:szCs w:val="24"/>
        </w:rPr>
        <w:t>Despite some disturbing political trends, i</w:t>
      </w:r>
      <w:r>
        <w:rPr>
          <w:rFonts w:ascii="Times New Roman" w:hAnsi="Times New Roman" w:cs="Times New Roman"/>
          <w:sz w:val="24"/>
          <w:szCs w:val="24"/>
        </w:rPr>
        <w:t xml:space="preserve">n recent decades there have been many examples of developmental success on the continent </w:t>
      </w:r>
      <w:r>
        <w:rPr>
          <w:rFonts w:ascii="Times New Roman" w:hAnsi="Times New Roman" w:cs="Times New Roman"/>
          <w:noProof/>
          <w:sz w:val="24"/>
          <w:szCs w:val="24"/>
        </w:rPr>
        <w:t>(Hern, 2023)</w:t>
      </w:r>
      <w:r>
        <w:rPr>
          <w:rFonts w:ascii="Times New Roman" w:hAnsi="Times New Roman" w:cs="Times New Roman"/>
          <w:sz w:val="24"/>
          <w:szCs w:val="24"/>
        </w:rPr>
        <w:t xml:space="preserve">. The common denominator across many of these would seem to be an activist and effective state. Democracies often </w:t>
      </w:r>
      <w:r>
        <w:rPr>
          <w:rFonts w:ascii="Times New Roman" w:hAnsi="Times New Roman" w:cs="Times New Roman"/>
          <w:sz w:val="24"/>
          <w:szCs w:val="24"/>
        </w:rPr>
        <w:lastRenderedPageBreak/>
        <w:t xml:space="preserve">perform better than autocracies economically </w:t>
      </w:r>
      <w:r>
        <w:rPr>
          <w:rFonts w:ascii="Times New Roman" w:hAnsi="Times New Roman" w:cs="Times New Roman"/>
          <w:noProof/>
          <w:sz w:val="24"/>
          <w:szCs w:val="24"/>
        </w:rPr>
        <w:t>(Rodrik &amp; Wacziarg, 2005)</w:t>
      </w:r>
      <w:r>
        <w:rPr>
          <w:rFonts w:ascii="Times New Roman" w:hAnsi="Times New Roman" w:cs="Times New Roman"/>
          <w:sz w:val="24"/>
          <w:szCs w:val="24"/>
        </w:rPr>
        <w:t xml:space="preserve">, as they are more responsive to public demands. However in certain circumstances there may be other developmental incentives such as security threats or regime maintenance, which discipline or incentivise authoritarian governments to behave developmentally </w:t>
      </w:r>
      <w:r>
        <w:rPr>
          <w:rFonts w:ascii="Times New Roman" w:hAnsi="Times New Roman" w:cs="Times New Roman"/>
          <w:noProof/>
          <w:sz w:val="24"/>
          <w:szCs w:val="24"/>
        </w:rPr>
        <w:t>(Taylor, 2016)</w:t>
      </w:r>
      <w:r>
        <w:rPr>
          <w:rFonts w:ascii="Times New Roman" w:hAnsi="Times New Roman" w:cs="Times New Roman"/>
          <w:sz w:val="24"/>
          <w:szCs w:val="24"/>
        </w:rPr>
        <w:t xml:space="preserve">. </w:t>
      </w:r>
    </w:p>
    <w:p w14:paraId="21FBB7CB" w14:textId="77777777" w:rsidR="00FB289E" w:rsidRDefault="00FB289E" w:rsidP="005020D1">
      <w:pPr>
        <w:spacing w:line="480" w:lineRule="auto"/>
        <w:rPr>
          <w:rFonts w:ascii="Times New Roman" w:hAnsi="Times New Roman" w:cs="Times New Roman"/>
          <w:sz w:val="24"/>
          <w:szCs w:val="24"/>
        </w:rPr>
      </w:pPr>
    </w:p>
    <w:p w14:paraId="50C6B1E6" w14:textId="0985638E" w:rsidR="00FB289E" w:rsidRPr="00141085" w:rsidRDefault="00FB289E" w:rsidP="00141085">
      <w:pPr>
        <w:spacing w:line="480" w:lineRule="auto"/>
        <w:jc w:val="center"/>
        <w:rPr>
          <w:rFonts w:ascii="Times New Roman" w:hAnsi="Times New Roman" w:cs="Times New Roman"/>
          <w:b/>
          <w:bCs/>
          <w:sz w:val="28"/>
          <w:szCs w:val="28"/>
        </w:rPr>
      </w:pPr>
      <w:r w:rsidRPr="00141085">
        <w:rPr>
          <w:rFonts w:ascii="Times New Roman" w:hAnsi="Times New Roman" w:cs="Times New Roman"/>
          <w:b/>
          <w:bCs/>
          <w:sz w:val="28"/>
          <w:szCs w:val="28"/>
        </w:rPr>
        <w:t xml:space="preserve">Conclusion: </w:t>
      </w:r>
      <w:r w:rsidR="003D4E45" w:rsidRPr="00141085">
        <w:rPr>
          <w:rFonts w:ascii="Times New Roman" w:hAnsi="Times New Roman" w:cs="Times New Roman"/>
          <w:b/>
          <w:bCs/>
          <w:sz w:val="28"/>
          <w:szCs w:val="28"/>
        </w:rPr>
        <w:t>B</w:t>
      </w:r>
      <w:r w:rsidRPr="00141085">
        <w:rPr>
          <w:rFonts w:ascii="Times New Roman" w:hAnsi="Times New Roman" w:cs="Times New Roman"/>
          <w:b/>
          <w:bCs/>
          <w:sz w:val="28"/>
          <w:szCs w:val="28"/>
        </w:rPr>
        <w:t xml:space="preserve">arriers to </w:t>
      </w:r>
      <w:r w:rsidR="003D4E45" w:rsidRPr="00141085">
        <w:rPr>
          <w:rFonts w:ascii="Times New Roman" w:hAnsi="Times New Roman" w:cs="Times New Roman"/>
          <w:b/>
          <w:bCs/>
          <w:sz w:val="28"/>
          <w:szCs w:val="28"/>
        </w:rPr>
        <w:t>D</w:t>
      </w:r>
      <w:r w:rsidRPr="00141085">
        <w:rPr>
          <w:rFonts w:ascii="Times New Roman" w:hAnsi="Times New Roman" w:cs="Times New Roman"/>
          <w:b/>
          <w:bCs/>
          <w:sz w:val="28"/>
          <w:szCs w:val="28"/>
        </w:rPr>
        <w:t>emocratisation</w:t>
      </w:r>
    </w:p>
    <w:p w14:paraId="71A3A582" w14:textId="1C32490D" w:rsidR="00FB289E" w:rsidRDefault="00FB289E" w:rsidP="00AA7A52">
      <w:pPr>
        <w:spacing w:line="480" w:lineRule="auto"/>
        <w:ind w:firstLine="720"/>
        <w:rPr>
          <w:rFonts w:ascii="Times New Roman" w:hAnsi="Times New Roman" w:cs="Times New Roman"/>
          <w:sz w:val="24"/>
          <w:szCs w:val="24"/>
        </w:rPr>
      </w:pPr>
      <w:r>
        <w:rPr>
          <w:rFonts w:ascii="Times New Roman" w:hAnsi="Times New Roman" w:cs="Times New Roman"/>
          <w:noProof/>
          <w:sz w:val="24"/>
          <w:szCs w:val="24"/>
        </w:rPr>
        <w:t>Bratton &amp; Van de Walle</w:t>
      </w:r>
      <w:r w:rsidR="00606FAA">
        <w:rPr>
          <w:rFonts w:ascii="Times New Roman" w:hAnsi="Times New Roman" w:cs="Times New Roman"/>
          <w:noProof/>
          <w:sz w:val="24"/>
          <w:szCs w:val="24"/>
        </w:rPr>
        <w:t xml:space="preserve"> (</w:t>
      </w:r>
      <w:r>
        <w:rPr>
          <w:rFonts w:ascii="Times New Roman" w:hAnsi="Times New Roman" w:cs="Times New Roman"/>
          <w:noProof/>
          <w:sz w:val="24"/>
          <w:szCs w:val="24"/>
        </w:rPr>
        <w:t>1997)</w:t>
      </w:r>
      <w:r>
        <w:rPr>
          <w:rFonts w:ascii="Times New Roman" w:hAnsi="Times New Roman" w:cs="Times New Roman"/>
          <w:sz w:val="24"/>
          <w:szCs w:val="24"/>
        </w:rPr>
        <w:t xml:space="preserve"> argued that much of the continent was engaged in “democratic experiments”</w:t>
      </w:r>
      <w:r w:rsidR="002C5B8F">
        <w:rPr>
          <w:rFonts w:ascii="Times New Roman" w:hAnsi="Times New Roman" w:cs="Times New Roman"/>
          <w:sz w:val="24"/>
          <w:szCs w:val="24"/>
        </w:rPr>
        <w:t xml:space="preserve"> at that time</w:t>
      </w:r>
      <w:r>
        <w:rPr>
          <w:rFonts w:ascii="Times New Roman" w:hAnsi="Times New Roman" w:cs="Times New Roman"/>
          <w:sz w:val="24"/>
          <w:szCs w:val="24"/>
        </w:rPr>
        <w:t xml:space="preserve">. Subsequently, but not exclusively, these often gave way to hybrid forms of governance, </w:t>
      </w:r>
      <w:r w:rsidR="00606FAA">
        <w:rPr>
          <w:rFonts w:ascii="Times New Roman" w:hAnsi="Times New Roman" w:cs="Times New Roman"/>
          <w:sz w:val="24"/>
          <w:szCs w:val="24"/>
        </w:rPr>
        <w:t>particularly</w:t>
      </w:r>
      <w:r>
        <w:rPr>
          <w:rFonts w:ascii="Times New Roman" w:hAnsi="Times New Roman" w:cs="Times New Roman"/>
          <w:sz w:val="24"/>
          <w:szCs w:val="24"/>
        </w:rPr>
        <w:t xml:space="preserve"> “virtual democracy” as elucidated by Richard Joseph. However, in the intervening time there has been significant change, as perhaps exemplified or demonstrated by the fact that the President of Senegal, one of the longest-standing consolidated democracies on the continent unconstitutionally deferred the presidential election in that country in 2023; although this was subsequently over-ruled by the Constitutional Court. </w:t>
      </w:r>
      <w:r>
        <w:rPr>
          <w:rFonts w:ascii="Times New Roman" w:hAnsi="Times New Roman" w:cs="Times New Roman"/>
          <w:sz w:val="24"/>
          <w:szCs w:val="24"/>
        </w:rPr>
        <w:tab/>
      </w:r>
    </w:p>
    <w:p w14:paraId="2E116E14" w14:textId="3EE542E3" w:rsidR="00FB289E" w:rsidRDefault="00FB289E" w:rsidP="00D67E5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Courts on the continent have in recent years played an important role in overturning disputed election results, in Kenya and Malawi, for example. However, paradoxically this form of constitutional and democratic embedding may put further pressure on the virtual democratic form, as in some cases </w:t>
      </w:r>
      <w:proofErr w:type="spellStart"/>
      <w:r>
        <w:rPr>
          <w:rFonts w:ascii="Times New Roman" w:hAnsi="Times New Roman" w:cs="Times New Roman"/>
          <w:sz w:val="24"/>
          <w:szCs w:val="24"/>
        </w:rPr>
        <w:t>authocracies</w:t>
      </w:r>
      <w:proofErr w:type="spellEnd"/>
      <w:r>
        <w:rPr>
          <w:rFonts w:ascii="Times New Roman" w:hAnsi="Times New Roman" w:cs="Times New Roman"/>
          <w:sz w:val="24"/>
          <w:szCs w:val="24"/>
        </w:rPr>
        <w:t xml:space="preserve"> have emerged which ignore court rulings, as was the case in Zimbabwe in relation to Southern African Development Community court ruling in relation to the “fast-track land reform” in that country </w:t>
      </w:r>
      <w:r>
        <w:rPr>
          <w:rFonts w:ascii="Times New Roman" w:hAnsi="Times New Roman" w:cs="Times New Roman"/>
          <w:noProof/>
          <w:sz w:val="24"/>
          <w:szCs w:val="24"/>
        </w:rPr>
        <w:t>(Library of Congress, 2008)</w:t>
      </w:r>
      <w:r>
        <w:rPr>
          <w:rFonts w:ascii="Times New Roman" w:hAnsi="Times New Roman" w:cs="Times New Roman"/>
          <w:sz w:val="24"/>
          <w:szCs w:val="24"/>
        </w:rPr>
        <w:t xml:space="preserve">. The independence of the judiciary in that country had been eviscerated through intimidation. While Zimbabwe under Mugabe may have appeared as a form of personal rule, in reality it was an </w:t>
      </w:r>
      <w:proofErr w:type="spellStart"/>
      <w:r>
        <w:rPr>
          <w:rFonts w:ascii="Times New Roman" w:hAnsi="Times New Roman" w:cs="Times New Roman"/>
          <w:sz w:val="24"/>
          <w:szCs w:val="24"/>
        </w:rPr>
        <w:t>authocracy</w:t>
      </w:r>
      <w:proofErr w:type="spellEnd"/>
      <w:r>
        <w:rPr>
          <w:rFonts w:ascii="Times New Roman" w:hAnsi="Times New Roman" w:cs="Times New Roman"/>
          <w:sz w:val="24"/>
          <w:szCs w:val="24"/>
        </w:rPr>
        <w:t xml:space="preserve"> as demonstrated by the </w:t>
      </w:r>
      <w:r w:rsidR="00606FAA">
        <w:rPr>
          <w:rFonts w:ascii="Times New Roman" w:hAnsi="Times New Roman" w:cs="Times New Roman"/>
          <w:sz w:val="24"/>
          <w:szCs w:val="24"/>
        </w:rPr>
        <w:t>MAT</w:t>
      </w:r>
      <w:r>
        <w:rPr>
          <w:rFonts w:ascii="Times New Roman" w:hAnsi="Times New Roman" w:cs="Times New Roman"/>
          <w:sz w:val="24"/>
          <w:szCs w:val="24"/>
        </w:rPr>
        <w:t xml:space="preserve"> in that country in 2017 </w:t>
      </w:r>
      <w:r>
        <w:rPr>
          <w:rFonts w:ascii="Times New Roman" w:hAnsi="Times New Roman" w:cs="Times New Roman"/>
          <w:noProof/>
          <w:sz w:val="24"/>
          <w:szCs w:val="24"/>
        </w:rPr>
        <w:t>(Moore, 2023)</w:t>
      </w:r>
      <w:r>
        <w:rPr>
          <w:rFonts w:ascii="Times New Roman" w:hAnsi="Times New Roman" w:cs="Times New Roman"/>
          <w:sz w:val="24"/>
          <w:szCs w:val="24"/>
        </w:rPr>
        <w:t>.</w:t>
      </w:r>
    </w:p>
    <w:p w14:paraId="6DB8C6DC" w14:textId="77777777" w:rsidR="00FB289E" w:rsidRDefault="00FB289E" w:rsidP="00770806">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As discussed in this chapter there are many barriers to democratisation in Africa. These range from the undemocratic nature of the global political economy, the authoritarian influence of China and Russia, and the global trends towards populism and authoritarianism, partly driven by climate disruption </w:t>
      </w:r>
      <w:r>
        <w:rPr>
          <w:rFonts w:ascii="Times New Roman" w:hAnsi="Times New Roman" w:cs="Times New Roman"/>
          <w:noProof/>
          <w:sz w:val="24"/>
          <w:szCs w:val="24"/>
        </w:rPr>
        <w:t>(Wainwright &amp; Mann, 2018)</w:t>
      </w:r>
      <w:r>
        <w:rPr>
          <w:rFonts w:ascii="Times New Roman" w:hAnsi="Times New Roman" w:cs="Times New Roman"/>
          <w:sz w:val="24"/>
          <w:szCs w:val="24"/>
        </w:rPr>
        <w:t xml:space="preserve">, amongst others. The structural and politico-cultural legacy of colonialism have also militated against thorough-going democratisation on the continent. Nonetheless there have been many popular and powerful movements for accountability and democracy across the continent in recent decades. </w:t>
      </w:r>
    </w:p>
    <w:p w14:paraId="64B1DEB4" w14:textId="7C43D0F5" w:rsidR="00FB289E" w:rsidRDefault="00FB289E" w:rsidP="00972E39">
      <w:pPr>
        <w:spacing w:line="480" w:lineRule="auto"/>
        <w:ind w:firstLine="720"/>
        <w:rPr>
          <w:rFonts w:ascii="Times New Roman" w:hAnsi="Times New Roman" w:cs="Times New Roman"/>
          <w:sz w:val="24"/>
          <w:szCs w:val="24"/>
        </w:rPr>
      </w:pPr>
      <w:r>
        <w:rPr>
          <w:rFonts w:ascii="Times New Roman" w:hAnsi="Times New Roman" w:cs="Times New Roman"/>
          <w:sz w:val="24"/>
          <w:szCs w:val="24"/>
        </w:rPr>
        <w:t>Success of illiberal modernisation</w:t>
      </w:r>
      <w:r w:rsidR="00606FAA">
        <w:rPr>
          <w:rFonts w:ascii="Times New Roman" w:hAnsi="Times New Roman" w:cs="Times New Roman"/>
          <w:sz w:val="24"/>
          <w:szCs w:val="24"/>
        </w:rPr>
        <w:t xml:space="preserve"> could</w:t>
      </w:r>
      <w:r>
        <w:rPr>
          <w:rFonts w:ascii="Times New Roman" w:hAnsi="Times New Roman" w:cs="Times New Roman"/>
          <w:sz w:val="24"/>
          <w:szCs w:val="24"/>
        </w:rPr>
        <w:t xml:space="preserve"> also lay the class basis for democratisation</w:t>
      </w:r>
      <w:r w:rsidR="00606FAA">
        <w:rPr>
          <w:rFonts w:ascii="Times New Roman" w:hAnsi="Times New Roman" w:cs="Times New Roman"/>
          <w:sz w:val="24"/>
          <w:szCs w:val="24"/>
        </w:rPr>
        <w:t>, although this has not happened in China</w:t>
      </w:r>
      <w:r w:rsidR="002C5B8F">
        <w:rPr>
          <w:rFonts w:ascii="Times New Roman" w:hAnsi="Times New Roman" w:cs="Times New Roman"/>
          <w:sz w:val="24"/>
          <w:szCs w:val="24"/>
        </w:rPr>
        <w:t>,</w:t>
      </w:r>
      <w:r w:rsidR="00606FAA">
        <w:rPr>
          <w:rFonts w:ascii="Times New Roman" w:hAnsi="Times New Roman" w:cs="Times New Roman"/>
          <w:sz w:val="24"/>
          <w:szCs w:val="24"/>
        </w:rPr>
        <w:t xml:space="preserve"> and authoritarian regimes become ever more adept at information control</w:t>
      </w:r>
      <w:r>
        <w:rPr>
          <w:rFonts w:ascii="Times New Roman" w:hAnsi="Times New Roman" w:cs="Times New Roman"/>
          <w:sz w:val="24"/>
          <w:szCs w:val="24"/>
        </w:rPr>
        <w:t xml:space="preserve">. China points to an alternative model where deepening authoritarianism and successful capitalist development have proven compatible, leading now to a form of what has been called “terror capitalism” </w:t>
      </w:r>
      <w:r>
        <w:rPr>
          <w:rFonts w:ascii="Times New Roman" w:hAnsi="Times New Roman" w:cs="Times New Roman"/>
          <w:noProof/>
          <w:sz w:val="24"/>
          <w:szCs w:val="24"/>
        </w:rPr>
        <w:t>(Byler, 2022)</w:t>
      </w:r>
      <w:r>
        <w:rPr>
          <w:rFonts w:ascii="Times New Roman" w:hAnsi="Times New Roman" w:cs="Times New Roman"/>
          <w:sz w:val="24"/>
          <w:szCs w:val="24"/>
        </w:rPr>
        <w:t xml:space="preserve">, with exports from Xinjiang, where the Uyghur population is massively repressed, if not subject to genocide, rising rapidly </w:t>
      </w:r>
      <w:r>
        <w:rPr>
          <w:rFonts w:ascii="Times New Roman" w:hAnsi="Times New Roman" w:cs="Times New Roman"/>
          <w:noProof/>
          <w:sz w:val="24"/>
          <w:szCs w:val="24"/>
        </w:rPr>
        <w:t>(Zenz, 2023)</w:t>
      </w:r>
      <w:r>
        <w:rPr>
          <w:rFonts w:ascii="Times New Roman" w:hAnsi="Times New Roman" w:cs="Times New Roman"/>
          <w:sz w:val="24"/>
          <w:szCs w:val="24"/>
        </w:rPr>
        <w:t xml:space="preserve">.  </w:t>
      </w:r>
    </w:p>
    <w:p w14:paraId="2F4CB627" w14:textId="5D48E2A0" w:rsidR="00FB289E" w:rsidRDefault="00FB289E" w:rsidP="001B7D7A">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There are then “external” and “internal” barriers to democratisation. Internal barriers include legacies of colonial and subsequent authoritarian rule, along with often politicised ethnicity. Class structures, and effective authoritarian strategies and tactics of rule also militate against democratic development. According to one interviewee in Uganda, “it is easy to rule a poor man” </w:t>
      </w:r>
      <w:r>
        <w:rPr>
          <w:rFonts w:ascii="Times New Roman" w:hAnsi="Times New Roman" w:cs="Times New Roman"/>
          <w:noProof/>
          <w:sz w:val="24"/>
          <w:szCs w:val="24"/>
        </w:rPr>
        <w:t>(Carmody &amp; Taylor, 2016)</w:t>
      </w:r>
      <w:r>
        <w:rPr>
          <w:rFonts w:ascii="Times New Roman" w:hAnsi="Times New Roman" w:cs="Times New Roman"/>
          <w:sz w:val="24"/>
          <w:szCs w:val="24"/>
        </w:rPr>
        <w:t>, given that those living in poverty are often preoccupied with survival rather than “</w:t>
      </w:r>
      <w:r w:rsidR="00E56853">
        <w:rPr>
          <w:rFonts w:ascii="Times New Roman" w:hAnsi="Times New Roman" w:cs="Times New Roman"/>
          <w:sz w:val="24"/>
          <w:szCs w:val="24"/>
        </w:rPr>
        <w:t xml:space="preserve">formal, </w:t>
      </w:r>
      <w:r>
        <w:rPr>
          <w:rFonts w:ascii="Times New Roman" w:hAnsi="Times New Roman" w:cs="Times New Roman"/>
          <w:sz w:val="24"/>
          <w:szCs w:val="24"/>
        </w:rPr>
        <w:t xml:space="preserve">political” engagement. If ‘virtual democracy’ was the modal regime type in Africa pre-1989, </w:t>
      </w:r>
      <w:proofErr w:type="spellStart"/>
      <w:r>
        <w:rPr>
          <w:rFonts w:ascii="Times New Roman" w:hAnsi="Times New Roman" w:cs="Times New Roman"/>
          <w:sz w:val="24"/>
          <w:szCs w:val="24"/>
        </w:rPr>
        <w:t>authocracy</w:t>
      </w:r>
      <w:proofErr w:type="spellEnd"/>
      <w:r>
        <w:rPr>
          <w:rFonts w:ascii="Times New Roman" w:hAnsi="Times New Roman" w:cs="Times New Roman"/>
          <w:sz w:val="24"/>
          <w:szCs w:val="24"/>
        </w:rPr>
        <w:t xml:space="preserve"> may be gaining ground now and into the (climate altered) future. </w:t>
      </w:r>
    </w:p>
    <w:p w14:paraId="1E3EC11F" w14:textId="77777777" w:rsidR="003D4E45" w:rsidRPr="001B7D7A" w:rsidRDefault="003D4E45" w:rsidP="001B7D7A">
      <w:pPr>
        <w:spacing w:line="480" w:lineRule="auto"/>
        <w:rPr>
          <w:rFonts w:ascii="Times New Roman" w:hAnsi="Times New Roman" w:cs="Times New Roman"/>
          <w:sz w:val="24"/>
          <w:szCs w:val="24"/>
        </w:rPr>
      </w:pPr>
    </w:p>
    <w:p w14:paraId="2CF4C54B" w14:textId="6FC3E6E7" w:rsidR="00FB289E" w:rsidRPr="00E56853" w:rsidRDefault="00E56853" w:rsidP="00E56853">
      <w:pPr>
        <w:spacing w:line="480" w:lineRule="auto"/>
        <w:rPr>
          <w:rFonts w:ascii="Times New Roman" w:hAnsi="Times New Roman" w:cs="Times New Roman"/>
          <w:b/>
          <w:bCs/>
          <w:sz w:val="24"/>
          <w:szCs w:val="24"/>
        </w:rPr>
      </w:pPr>
      <w:r w:rsidRPr="00E56853">
        <w:rPr>
          <w:rFonts w:ascii="Times New Roman" w:hAnsi="Times New Roman" w:cs="Times New Roman"/>
          <w:b/>
          <w:bCs/>
          <w:sz w:val="24"/>
          <w:szCs w:val="24"/>
        </w:rPr>
        <w:lastRenderedPageBreak/>
        <w:t>References</w:t>
      </w:r>
    </w:p>
    <w:p w14:paraId="4541A0E4" w14:textId="2D67213D"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Abrahamsen, R. (2000). </w:t>
      </w:r>
      <w:r w:rsidRPr="00E56853">
        <w:rPr>
          <w:rFonts w:ascii="Times New Roman" w:hAnsi="Times New Roman" w:cs="Times New Roman"/>
          <w:i/>
          <w:sz w:val="24"/>
          <w:szCs w:val="24"/>
        </w:rPr>
        <w:t xml:space="preserve">Disciplining </w:t>
      </w:r>
      <w:r w:rsidR="008B38B7" w:rsidRPr="00E56853">
        <w:rPr>
          <w:rFonts w:ascii="Times New Roman" w:hAnsi="Times New Roman" w:cs="Times New Roman"/>
          <w:i/>
          <w:sz w:val="24"/>
          <w:szCs w:val="24"/>
        </w:rPr>
        <w:t xml:space="preserve">Democracy: Development Discourse </w:t>
      </w:r>
      <w:r w:rsidRPr="00E56853">
        <w:rPr>
          <w:rFonts w:ascii="Times New Roman" w:hAnsi="Times New Roman" w:cs="Times New Roman"/>
          <w:i/>
          <w:sz w:val="24"/>
          <w:szCs w:val="24"/>
        </w:rPr>
        <w:t xml:space="preserve">and </w:t>
      </w:r>
      <w:r w:rsidR="008B38B7" w:rsidRPr="00E56853">
        <w:rPr>
          <w:rFonts w:ascii="Times New Roman" w:hAnsi="Times New Roman" w:cs="Times New Roman"/>
          <w:i/>
          <w:sz w:val="24"/>
          <w:szCs w:val="24"/>
        </w:rPr>
        <w:t xml:space="preserve">Good Governance </w:t>
      </w:r>
      <w:r w:rsidRPr="00E56853">
        <w:rPr>
          <w:rFonts w:ascii="Times New Roman" w:hAnsi="Times New Roman" w:cs="Times New Roman"/>
          <w:i/>
          <w:sz w:val="24"/>
          <w:szCs w:val="24"/>
        </w:rPr>
        <w:t>in Africa</w:t>
      </w:r>
      <w:r w:rsidR="008B38B7">
        <w:rPr>
          <w:rFonts w:ascii="Times New Roman" w:hAnsi="Times New Roman" w:cs="Times New Roman"/>
          <w:sz w:val="24"/>
          <w:szCs w:val="24"/>
        </w:rPr>
        <w:t xml:space="preserve"> (</w:t>
      </w:r>
      <w:r w:rsidRPr="00E56853">
        <w:rPr>
          <w:rFonts w:ascii="Times New Roman" w:hAnsi="Times New Roman" w:cs="Times New Roman"/>
          <w:sz w:val="24"/>
          <w:szCs w:val="24"/>
        </w:rPr>
        <w:t>London: Zed</w:t>
      </w:r>
      <w:r w:rsidR="008B38B7">
        <w:rPr>
          <w:rFonts w:ascii="Times New Roman" w:hAnsi="Times New Roman" w:cs="Times New Roman"/>
          <w:sz w:val="24"/>
          <w:szCs w:val="24"/>
        </w:rPr>
        <w:t>)</w:t>
      </w:r>
      <w:r w:rsidRPr="00E56853">
        <w:rPr>
          <w:rFonts w:ascii="Times New Roman" w:hAnsi="Times New Roman" w:cs="Times New Roman"/>
          <w:sz w:val="24"/>
          <w:szCs w:val="24"/>
        </w:rPr>
        <w:t>.</w:t>
      </w:r>
    </w:p>
    <w:p w14:paraId="01C63215" w14:textId="367D25B1"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Abrahamsen, R. (2016). </w:t>
      </w:r>
      <w:r w:rsidR="008B38B7">
        <w:rPr>
          <w:rFonts w:ascii="Times New Roman" w:hAnsi="Times New Roman" w:cs="Times New Roman"/>
          <w:sz w:val="24"/>
          <w:szCs w:val="24"/>
        </w:rPr>
        <w:t>‘</w:t>
      </w:r>
      <w:r w:rsidRPr="00E56853">
        <w:rPr>
          <w:rFonts w:ascii="Times New Roman" w:hAnsi="Times New Roman" w:cs="Times New Roman"/>
          <w:sz w:val="24"/>
          <w:szCs w:val="24"/>
        </w:rPr>
        <w:t>Discourses of democracy, practices of autocracy: shifting meanings of democracy in the aid-authoritarianism nexus</w:t>
      </w:r>
      <w:r w:rsidR="008B38B7">
        <w:rPr>
          <w:rFonts w:ascii="Times New Roman" w:hAnsi="Times New Roman" w:cs="Times New Roman"/>
          <w:sz w:val="24"/>
          <w:szCs w:val="24"/>
        </w:rPr>
        <w:t>’, i</w:t>
      </w:r>
      <w:r w:rsidRPr="00E56853">
        <w:rPr>
          <w:rFonts w:ascii="Times New Roman" w:hAnsi="Times New Roman" w:cs="Times New Roman"/>
          <w:sz w:val="24"/>
          <w:szCs w:val="24"/>
        </w:rPr>
        <w:t>n F. Reyntjens &amp; T. Hagmann (</w:t>
      </w:r>
      <w:r w:rsidR="008B38B7">
        <w:rPr>
          <w:rFonts w:ascii="Times New Roman" w:hAnsi="Times New Roman" w:cs="Times New Roman"/>
          <w:sz w:val="24"/>
          <w:szCs w:val="24"/>
        </w:rPr>
        <w:t>e</w:t>
      </w:r>
      <w:r w:rsidRPr="00E56853">
        <w:rPr>
          <w:rFonts w:ascii="Times New Roman" w:hAnsi="Times New Roman" w:cs="Times New Roman"/>
          <w:sz w:val="24"/>
          <w:szCs w:val="24"/>
        </w:rPr>
        <w:t xml:space="preserve">ds.), </w:t>
      </w:r>
      <w:r w:rsidRPr="00E56853">
        <w:rPr>
          <w:rFonts w:ascii="Times New Roman" w:hAnsi="Times New Roman" w:cs="Times New Roman"/>
          <w:i/>
          <w:sz w:val="24"/>
          <w:szCs w:val="24"/>
        </w:rPr>
        <w:t xml:space="preserve">Aid and </w:t>
      </w:r>
      <w:r w:rsidR="008B38B7">
        <w:rPr>
          <w:rFonts w:ascii="Times New Roman" w:hAnsi="Times New Roman" w:cs="Times New Roman"/>
          <w:i/>
          <w:sz w:val="24"/>
          <w:szCs w:val="24"/>
        </w:rPr>
        <w:t>A</w:t>
      </w:r>
      <w:r w:rsidRPr="00E56853">
        <w:rPr>
          <w:rFonts w:ascii="Times New Roman" w:hAnsi="Times New Roman" w:cs="Times New Roman"/>
          <w:i/>
          <w:sz w:val="24"/>
          <w:szCs w:val="24"/>
        </w:rPr>
        <w:t xml:space="preserve">uthoritarianism in Africa: </w:t>
      </w:r>
      <w:r w:rsidR="008B38B7" w:rsidRPr="00E56853">
        <w:rPr>
          <w:rFonts w:ascii="Times New Roman" w:hAnsi="Times New Roman" w:cs="Times New Roman"/>
          <w:i/>
          <w:sz w:val="24"/>
          <w:szCs w:val="24"/>
        </w:rPr>
        <w:t>Development Without Democracy</w:t>
      </w:r>
      <w:r w:rsidRPr="00E56853">
        <w:rPr>
          <w:rFonts w:ascii="Times New Roman" w:hAnsi="Times New Roman" w:cs="Times New Roman"/>
          <w:sz w:val="24"/>
          <w:szCs w:val="24"/>
        </w:rPr>
        <w:t>.</w:t>
      </w:r>
    </w:p>
    <w:p w14:paraId="2B7C0EA5" w14:textId="5BE4F0D0"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Adams, C. (2024). </w:t>
      </w:r>
      <w:r w:rsidR="008B38B7">
        <w:rPr>
          <w:rFonts w:ascii="Times New Roman" w:hAnsi="Times New Roman" w:cs="Times New Roman"/>
          <w:sz w:val="24"/>
          <w:szCs w:val="24"/>
        </w:rPr>
        <w:t>‘</w:t>
      </w:r>
      <w:r w:rsidRPr="00E56853">
        <w:rPr>
          <w:rFonts w:ascii="Times New Roman" w:hAnsi="Times New Roman" w:cs="Times New Roman"/>
          <w:sz w:val="24"/>
          <w:szCs w:val="24"/>
        </w:rPr>
        <w:t>Monetary Policy and Macroeconomic Management in Africa</w:t>
      </w:r>
      <w:r w:rsidR="008B38B7">
        <w:rPr>
          <w:rFonts w:ascii="Times New Roman" w:hAnsi="Times New Roman" w:cs="Times New Roman"/>
          <w:sz w:val="24"/>
          <w:szCs w:val="24"/>
        </w:rPr>
        <w:t>’, i</w:t>
      </w:r>
      <w:r w:rsidRPr="00E56853">
        <w:rPr>
          <w:rFonts w:ascii="Times New Roman" w:hAnsi="Times New Roman" w:cs="Times New Roman"/>
          <w:sz w:val="24"/>
          <w:szCs w:val="24"/>
        </w:rPr>
        <w:t>n P. Carmody &amp; J. Murphy (</w:t>
      </w:r>
      <w:r w:rsidR="008B38B7">
        <w:rPr>
          <w:rFonts w:ascii="Times New Roman" w:hAnsi="Times New Roman" w:cs="Times New Roman"/>
          <w:sz w:val="24"/>
          <w:szCs w:val="24"/>
        </w:rPr>
        <w:t>e</w:t>
      </w:r>
      <w:r w:rsidRPr="00E56853">
        <w:rPr>
          <w:rFonts w:ascii="Times New Roman" w:hAnsi="Times New Roman" w:cs="Times New Roman"/>
          <w:sz w:val="24"/>
          <w:szCs w:val="24"/>
        </w:rPr>
        <w:t xml:space="preserve">ds.), </w:t>
      </w:r>
      <w:r w:rsidRPr="00E56853">
        <w:rPr>
          <w:rFonts w:ascii="Times New Roman" w:hAnsi="Times New Roman" w:cs="Times New Roman"/>
          <w:i/>
          <w:sz w:val="24"/>
          <w:szCs w:val="24"/>
        </w:rPr>
        <w:t>The Handbook of African Economic Development</w:t>
      </w:r>
      <w:r w:rsidRPr="00E56853">
        <w:rPr>
          <w:rFonts w:ascii="Times New Roman" w:hAnsi="Times New Roman" w:cs="Times New Roman"/>
          <w:sz w:val="24"/>
          <w:szCs w:val="24"/>
        </w:rPr>
        <w:t xml:space="preserve"> </w:t>
      </w:r>
      <w:r w:rsidR="008B38B7">
        <w:rPr>
          <w:rFonts w:ascii="Times New Roman" w:hAnsi="Times New Roman" w:cs="Times New Roman"/>
          <w:sz w:val="24"/>
          <w:szCs w:val="24"/>
        </w:rPr>
        <w:t>(</w:t>
      </w:r>
      <w:r w:rsidRPr="00E56853">
        <w:rPr>
          <w:rFonts w:ascii="Times New Roman" w:hAnsi="Times New Roman" w:cs="Times New Roman"/>
          <w:sz w:val="24"/>
          <w:szCs w:val="24"/>
        </w:rPr>
        <w:t>London: Edward Elgar</w:t>
      </w:r>
      <w:r w:rsidR="008B38B7">
        <w:rPr>
          <w:rFonts w:ascii="Times New Roman" w:hAnsi="Times New Roman" w:cs="Times New Roman"/>
          <w:sz w:val="24"/>
          <w:szCs w:val="24"/>
        </w:rPr>
        <w:t>)</w:t>
      </w:r>
      <w:r w:rsidRPr="00E56853">
        <w:rPr>
          <w:rFonts w:ascii="Times New Roman" w:hAnsi="Times New Roman" w:cs="Times New Roman"/>
          <w:sz w:val="24"/>
          <w:szCs w:val="24"/>
        </w:rPr>
        <w:t>.</w:t>
      </w:r>
    </w:p>
    <w:p w14:paraId="514AA091" w14:textId="26D50A9C"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Afrobarometer. (2023). </w:t>
      </w:r>
      <w:r w:rsidR="008B38B7">
        <w:rPr>
          <w:rFonts w:ascii="Times New Roman" w:hAnsi="Times New Roman" w:cs="Times New Roman"/>
          <w:sz w:val="24"/>
          <w:szCs w:val="24"/>
        </w:rPr>
        <w:t>‘</w:t>
      </w:r>
      <w:r w:rsidRPr="00366770">
        <w:rPr>
          <w:rFonts w:ascii="Times New Roman" w:hAnsi="Times New Roman" w:cs="Times New Roman"/>
          <w:iCs/>
          <w:sz w:val="24"/>
          <w:szCs w:val="24"/>
        </w:rPr>
        <w:t>PP85: Africans want more democracy, but their leaders still aren’t listening</w:t>
      </w:r>
      <w:r w:rsidR="00366770" w:rsidRPr="00366770">
        <w:rPr>
          <w:rFonts w:ascii="Times New Roman" w:hAnsi="Times New Roman" w:cs="Times New Roman"/>
          <w:iCs/>
          <w:sz w:val="24"/>
          <w:szCs w:val="24"/>
        </w:rPr>
        <w:t>’</w:t>
      </w:r>
      <w:r w:rsidRPr="00E56853">
        <w:rPr>
          <w:rFonts w:ascii="Times New Roman" w:hAnsi="Times New Roman" w:cs="Times New Roman"/>
          <w:sz w:val="24"/>
          <w:szCs w:val="24"/>
        </w:rPr>
        <w:t xml:space="preserve"> </w:t>
      </w:r>
      <w:r w:rsidR="00366770">
        <w:rPr>
          <w:rFonts w:ascii="Times New Roman" w:hAnsi="Times New Roman" w:cs="Times New Roman"/>
          <w:sz w:val="24"/>
          <w:szCs w:val="24"/>
        </w:rPr>
        <w:t>Available at</w:t>
      </w:r>
      <w:r w:rsidRPr="00E56853">
        <w:rPr>
          <w:rFonts w:ascii="Times New Roman" w:hAnsi="Times New Roman" w:cs="Times New Roman"/>
          <w:sz w:val="24"/>
          <w:szCs w:val="24"/>
        </w:rPr>
        <w:t xml:space="preserve"> https://www.afrobarometer.org/publication/pp85-africans-want-more-democracy-but-their-leaders-still-arent-listening/: </w:t>
      </w:r>
      <w:r w:rsidR="00366770">
        <w:rPr>
          <w:rFonts w:ascii="Times New Roman" w:hAnsi="Times New Roman" w:cs="Times New Roman"/>
          <w:sz w:val="24"/>
          <w:szCs w:val="24"/>
        </w:rPr>
        <w:t>[accessed 9</w:t>
      </w:r>
      <w:r w:rsidR="00366770" w:rsidRPr="00366770">
        <w:rPr>
          <w:rFonts w:ascii="Times New Roman" w:hAnsi="Times New Roman" w:cs="Times New Roman"/>
          <w:sz w:val="24"/>
          <w:szCs w:val="24"/>
          <w:vertAlign w:val="superscript"/>
        </w:rPr>
        <w:t>th</w:t>
      </w:r>
      <w:r w:rsidR="00366770">
        <w:rPr>
          <w:rFonts w:ascii="Times New Roman" w:hAnsi="Times New Roman" w:cs="Times New Roman"/>
          <w:sz w:val="24"/>
          <w:szCs w:val="24"/>
        </w:rPr>
        <w:t xml:space="preserve"> October, 2024].</w:t>
      </w:r>
    </w:p>
    <w:p w14:paraId="36FEB63D" w14:textId="1BF56274" w:rsidR="00FB289E" w:rsidRPr="00E56853" w:rsidRDefault="00FB289E" w:rsidP="00366770">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Agence France Press. (2023). </w:t>
      </w:r>
      <w:r w:rsidR="00366770">
        <w:rPr>
          <w:rFonts w:ascii="Times New Roman" w:hAnsi="Times New Roman" w:cs="Times New Roman"/>
          <w:sz w:val="24"/>
          <w:szCs w:val="24"/>
        </w:rPr>
        <w:t>‘</w:t>
      </w:r>
      <w:r w:rsidRPr="00E56853">
        <w:rPr>
          <w:rFonts w:ascii="Times New Roman" w:hAnsi="Times New Roman" w:cs="Times New Roman"/>
          <w:sz w:val="24"/>
          <w:szCs w:val="24"/>
        </w:rPr>
        <w:t xml:space="preserve">Israeli Firm Meddled in African, Other Elections </w:t>
      </w:r>
      <w:r w:rsidR="00366770">
        <w:rPr>
          <w:rFonts w:ascii="Times New Roman" w:hAnsi="Times New Roman" w:cs="Times New Roman"/>
          <w:sz w:val="24"/>
          <w:szCs w:val="24"/>
        </w:rPr>
        <w:t>–</w:t>
      </w:r>
      <w:r w:rsidRPr="00E56853">
        <w:rPr>
          <w:rFonts w:ascii="Times New Roman" w:hAnsi="Times New Roman" w:cs="Times New Roman"/>
          <w:sz w:val="24"/>
          <w:szCs w:val="24"/>
        </w:rPr>
        <w:t xml:space="preserve"> Report</w:t>
      </w:r>
      <w:r w:rsidR="00366770">
        <w:rPr>
          <w:rFonts w:ascii="Times New Roman" w:hAnsi="Times New Roman" w:cs="Times New Roman"/>
          <w:sz w:val="24"/>
          <w:szCs w:val="24"/>
        </w:rPr>
        <w:t>’</w:t>
      </w:r>
      <w:r w:rsidRPr="00E56853">
        <w:rPr>
          <w:rFonts w:ascii="Times New Roman" w:hAnsi="Times New Roman" w:cs="Times New Roman"/>
          <w:sz w:val="24"/>
          <w:szCs w:val="24"/>
        </w:rPr>
        <w:t xml:space="preserve">. </w:t>
      </w:r>
      <w:r w:rsidR="00366770">
        <w:rPr>
          <w:rFonts w:ascii="Times New Roman" w:hAnsi="Times New Roman" w:cs="Times New Roman"/>
          <w:sz w:val="24"/>
          <w:szCs w:val="24"/>
        </w:rPr>
        <w:t>Available at</w:t>
      </w:r>
      <w:r w:rsidR="00366770" w:rsidRPr="00E56853">
        <w:rPr>
          <w:rFonts w:ascii="Times New Roman" w:hAnsi="Times New Roman" w:cs="Times New Roman"/>
          <w:sz w:val="24"/>
          <w:szCs w:val="24"/>
        </w:rPr>
        <w:t xml:space="preserve"> </w:t>
      </w:r>
      <w:r w:rsidRPr="00366770">
        <w:rPr>
          <w:rFonts w:ascii="Times New Roman" w:hAnsi="Times New Roman" w:cs="Times New Roman"/>
          <w:iCs/>
          <w:sz w:val="24"/>
          <w:szCs w:val="24"/>
        </w:rPr>
        <w:t>https://www.voaafrica.com/a/israeli-firm-meddled-in-african-other-elections---report/6963869.html.</w:t>
      </w:r>
      <w:r w:rsidRPr="00E56853">
        <w:rPr>
          <w:rFonts w:ascii="Times New Roman" w:hAnsi="Times New Roman" w:cs="Times New Roman"/>
          <w:sz w:val="24"/>
          <w:szCs w:val="24"/>
        </w:rPr>
        <w:t xml:space="preserve"> </w:t>
      </w:r>
      <w:r w:rsidR="00366770">
        <w:rPr>
          <w:rFonts w:ascii="Times New Roman" w:hAnsi="Times New Roman" w:cs="Times New Roman"/>
          <w:sz w:val="24"/>
          <w:szCs w:val="24"/>
        </w:rPr>
        <w:t>[accessed 9</w:t>
      </w:r>
      <w:r w:rsidR="00366770" w:rsidRPr="00366770">
        <w:rPr>
          <w:rFonts w:ascii="Times New Roman" w:hAnsi="Times New Roman" w:cs="Times New Roman"/>
          <w:sz w:val="24"/>
          <w:szCs w:val="24"/>
          <w:vertAlign w:val="superscript"/>
        </w:rPr>
        <w:t>th</w:t>
      </w:r>
      <w:r w:rsidR="00366770">
        <w:rPr>
          <w:rFonts w:ascii="Times New Roman" w:hAnsi="Times New Roman" w:cs="Times New Roman"/>
          <w:sz w:val="24"/>
          <w:szCs w:val="24"/>
        </w:rPr>
        <w:t xml:space="preserve"> October, 2024].</w:t>
      </w:r>
    </w:p>
    <w:p w14:paraId="64A21AA6" w14:textId="4E12EBDE"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Ake, C. (1996). </w:t>
      </w:r>
      <w:r w:rsidRPr="00E56853">
        <w:rPr>
          <w:rFonts w:ascii="Times New Roman" w:hAnsi="Times New Roman" w:cs="Times New Roman"/>
          <w:i/>
          <w:sz w:val="24"/>
          <w:szCs w:val="24"/>
        </w:rPr>
        <w:t>Democracy and Development in Africa</w:t>
      </w:r>
      <w:r w:rsidR="008038B0">
        <w:rPr>
          <w:rFonts w:ascii="Times New Roman" w:hAnsi="Times New Roman" w:cs="Times New Roman"/>
          <w:sz w:val="24"/>
          <w:szCs w:val="24"/>
        </w:rPr>
        <w:t xml:space="preserve"> (</w:t>
      </w:r>
      <w:r w:rsidRPr="00E56853">
        <w:rPr>
          <w:rFonts w:ascii="Times New Roman" w:hAnsi="Times New Roman" w:cs="Times New Roman"/>
          <w:sz w:val="24"/>
          <w:szCs w:val="24"/>
        </w:rPr>
        <w:t>Washington, D.C.: Brookings Institution</w:t>
      </w:r>
      <w:r w:rsidR="008038B0">
        <w:rPr>
          <w:rFonts w:ascii="Times New Roman" w:hAnsi="Times New Roman" w:cs="Times New Roman"/>
          <w:sz w:val="24"/>
          <w:szCs w:val="24"/>
        </w:rPr>
        <w:t>)</w:t>
      </w:r>
      <w:r w:rsidRPr="00E56853">
        <w:rPr>
          <w:rFonts w:ascii="Times New Roman" w:hAnsi="Times New Roman" w:cs="Times New Roman"/>
          <w:sz w:val="24"/>
          <w:szCs w:val="24"/>
        </w:rPr>
        <w:t>.</w:t>
      </w:r>
    </w:p>
    <w:p w14:paraId="39E54000" w14:textId="6D262D28"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Alden, C., &amp; Yixiao, Z. (2018). </w:t>
      </w:r>
      <w:r w:rsidR="008038B0">
        <w:rPr>
          <w:rFonts w:ascii="Times New Roman" w:hAnsi="Times New Roman" w:cs="Times New Roman"/>
          <w:sz w:val="24"/>
          <w:szCs w:val="24"/>
        </w:rPr>
        <w:t>‘</w:t>
      </w:r>
      <w:r w:rsidRPr="00E56853">
        <w:rPr>
          <w:rFonts w:ascii="Times New Roman" w:hAnsi="Times New Roman" w:cs="Times New Roman"/>
          <w:sz w:val="24"/>
          <w:szCs w:val="24"/>
        </w:rPr>
        <w:t xml:space="preserve">China's </w:t>
      </w:r>
      <w:r w:rsidR="008038B0" w:rsidRPr="00E56853">
        <w:rPr>
          <w:rFonts w:ascii="Times New Roman" w:hAnsi="Times New Roman" w:cs="Times New Roman"/>
          <w:sz w:val="24"/>
          <w:szCs w:val="24"/>
        </w:rPr>
        <w:t xml:space="preserve">changing role in peace and security </w:t>
      </w:r>
      <w:r w:rsidRPr="00E56853">
        <w:rPr>
          <w:rFonts w:ascii="Times New Roman" w:hAnsi="Times New Roman" w:cs="Times New Roman"/>
          <w:sz w:val="24"/>
          <w:szCs w:val="24"/>
        </w:rPr>
        <w:t>in Africa</w:t>
      </w:r>
      <w:r w:rsidR="008038B0">
        <w:rPr>
          <w:rFonts w:ascii="Times New Roman" w:hAnsi="Times New Roman" w:cs="Times New Roman"/>
          <w:sz w:val="24"/>
          <w:szCs w:val="24"/>
        </w:rPr>
        <w:t>, i</w:t>
      </w:r>
      <w:r w:rsidRPr="00E56853">
        <w:rPr>
          <w:rFonts w:ascii="Times New Roman" w:hAnsi="Times New Roman" w:cs="Times New Roman"/>
          <w:sz w:val="24"/>
          <w:szCs w:val="24"/>
        </w:rPr>
        <w:t>n C. Alden, A. Alaq, Z. Chun, &amp; L. Barber (</w:t>
      </w:r>
      <w:r w:rsidR="008038B0">
        <w:rPr>
          <w:rFonts w:ascii="Times New Roman" w:hAnsi="Times New Roman" w:cs="Times New Roman"/>
          <w:sz w:val="24"/>
          <w:szCs w:val="24"/>
        </w:rPr>
        <w:t>e</w:t>
      </w:r>
      <w:r w:rsidRPr="00E56853">
        <w:rPr>
          <w:rFonts w:ascii="Times New Roman" w:hAnsi="Times New Roman" w:cs="Times New Roman"/>
          <w:sz w:val="24"/>
          <w:szCs w:val="24"/>
        </w:rPr>
        <w:t xml:space="preserve">ds.), </w:t>
      </w:r>
      <w:r w:rsidRPr="00E56853">
        <w:rPr>
          <w:rFonts w:ascii="Times New Roman" w:hAnsi="Times New Roman" w:cs="Times New Roman"/>
          <w:i/>
          <w:sz w:val="24"/>
          <w:szCs w:val="24"/>
        </w:rPr>
        <w:t>China and Africa Building Peace and Security</w:t>
      </w:r>
      <w:r w:rsidR="008038B0">
        <w:rPr>
          <w:rFonts w:ascii="Times New Roman" w:hAnsi="Times New Roman" w:cs="Times New Roman"/>
          <w:sz w:val="24"/>
          <w:szCs w:val="24"/>
        </w:rPr>
        <w:t xml:space="preserve"> (</w:t>
      </w:r>
      <w:r w:rsidRPr="00E56853">
        <w:rPr>
          <w:rFonts w:ascii="Times New Roman" w:hAnsi="Times New Roman" w:cs="Times New Roman"/>
          <w:sz w:val="24"/>
          <w:szCs w:val="24"/>
        </w:rPr>
        <w:t>Basingstoke and New York: Palgrave MacMillan</w:t>
      </w:r>
      <w:r w:rsidR="008038B0">
        <w:rPr>
          <w:rFonts w:ascii="Times New Roman" w:hAnsi="Times New Roman" w:cs="Times New Roman"/>
          <w:sz w:val="24"/>
          <w:szCs w:val="24"/>
        </w:rPr>
        <w:t>)</w:t>
      </w:r>
      <w:r w:rsidRPr="00E56853">
        <w:rPr>
          <w:rFonts w:ascii="Times New Roman" w:hAnsi="Times New Roman" w:cs="Times New Roman"/>
          <w:sz w:val="24"/>
          <w:szCs w:val="24"/>
        </w:rPr>
        <w:t>.</w:t>
      </w:r>
    </w:p>
    <w:p w14:paraId="4BDA23F3" w14:textId="14326E94" w:rsidR="00FB289E" w:rsidRPr="00E56853" w:rsidRDefault="00FB289E" w:rsidP="008038B0">
      <w:pPr>
        <w:pStyle w:val="EndNoteBibliography"/>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Bailard, C. S. (2009). Mobile </w:t>
      </w:r>
      <w:r w:rsidR="008038B0" w:rsidRPr="00E56853">
        <w:rPr>
          <w:rFonts w:ascii="Times New Roman" w:hAnsi="Times New Roman" w:cs="Times New Roman"/>
          <w:sz w:val="24"/>
          <w:szCs w:val="24"/>
        </w:rPr>
        <w:t xml:space="preserve">phone diffusion and corruption </w:t>
      </w:r>
      <w:r w:rsidRPr="00E56853">
        <w:rPr>
          <w:rFonts w:ascii="Times New Roman" w:hAnsi="Times New Roman" w:cs="Times New Roman"/>
          <w:sz w:val="24"/>
          <w:szCs w:val="24"/>
        </w:rPr>
        <w:t xml:space="preserve">in Africa. </w:t>
      </w:r>
      <w:r w:rsidRPr="00E56853">
        <w:rPr>
          <w:rFonts w:ascii="Times New Roman" w:hAnsi="Times New Roman" w:cs="Times New Roman"/>
          <w:i/>
          <w:sz w:val="24"/>
          <w:szCs w:val="24"/>
        </w:rPr>
        <w:t xml:space="preserve">Political Communication, </w:t>
      </w:r>
      <w:r w:rsidRPr="008038B0">
        <w:rPr>
          <w:rFonts w:ascii="Times New Roman" w:hAnsi="Times New Roman" w:cs="Times New Roman"/>
          <w:iCs/>
          <w:sz w:val="24"/>
          <w:szCs w:val="24"/>
        </w:rPr>
        <w:t>26</w:t>
      </w:r>
      <w:r w:rsidRPr="00E56853">
        <w:rPr>
          <w:rFonts w:ascii="Times New Roman" w:hAnsi="Times New Roman" w:cs="Times New Roman"/>
          <w:sz w:val="24"/>
          <w:szCs w:val="24"/>
        </w:rPr>
        <w:t xml:space="preserve">(3), 333-353. </w:t>
      </w:r>
    </w:p>
    <w:p w14:paraId="04CF2CB1" w14:textId="0338A864"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Bayart, J.-F. (2009). </w:t>
      </w:r>
      <w:r w:rsidRPr="00E56853">
        <w:rPr>
          <w:rFonts w:ascii="Times New Roman" w:hAnsi="Times New Roman" w:cs="Times New Roman"/>
          <w:i/>
          <w:sz w:val="24"/>
          <w:szCs w:val="24"/>
        </w:rPr>
        <w:t xml:space="preserve">The </w:t>
      </w:r>
      <w:r w:rsidR="008038B0">
        <w:rPr>
          <w:rFonts w:ascii="Times New Roman" w:hAnsi="Times New Roman" w:cs="Times New Roman"/>
          <w:i/>
          <w:sz w:val="24"/>
          <w:szCs w:val="24"/>
        </w:rPr>
        <w:t>S</w:t>
      </w:r>
      <w:r w:rsidRPr="00E56853">
        <w:rPr>
          <w:rFonts w:ascii="Times New Roman" w:hAnsi="Times New Roman" w:cs="Times New Roman"/>
          <w:i/>
          <w:sz w:val="24"/>
          <w:szCs w:val="24"/>
        </w:rPr>
        <w:t xml:space="preserve">tate in Africa: the </w:t>
      </w:r>
      <w:r w:rsidR="008038B0">
        <w:rPr>
          <w:rFonts w:ascii="Times New Roman" w:hAnsi="Times New Roman" w:cs="Times New Roman"/>
          <w:i/>
          <w:sz w:val="24"/>
          <w:szCs w:val="24"/>
        </w:rPr>
        <w:t>P</w:t>
      </w:r>
      <w:r w:rsidRPr="00E56853">
        <w:rPr>
          <w:rFonts w:ascii="Times New Roman" w:hAnsi="Times New Roman" w:cs="Times New Roman"/>
          <w:i/>
          <w:sz w:val="24"/>
          <w:szCs w:val="24"/>
        </w:rPr>
        <w:t xml:space="preserve">olitics of the </w:t>
      </w:r>
      <w:r w:rsidR="008038B0">
        <w:rPr>
          <w:rFonts w:ascii="Times New Roman" w:hAnsi="Times New Roman" w:cs="Times New Roman"/>
          <w:i/>
          <w:sz w:val="24"/>
          <w:szCs w:val="24"/>
        </w:rPr>
        <w:t>B</w:t>
      </w:r>
      <w:r w:rsidRPr="00E56853">
        <w:rPr>
          <w:rFonts w:ascii="Times New Roman" w:hAnsi="Times New Roman" w:cs="Times New Roman"/>
          <w:i/>
          <w:sz w:val="24"/>
          <w:szCs w:val="24"/>
        </w:rPr>
        <w:t>elly</w:t>
      </w:r>
      <w:r w:rsidRPr="00E56853">
        <w:rPr>
          <w:rFonts w:ascii="Times New Roman" w:hAnsi="Times New Roman" w:cs="Times New Roman"/>
          <w:sz w:val="24"/>
          <w:szCs w:val="24"/>
        </w:rPr>
        <w:t xml:space="preserve"> (2nd ed.)</w:t>
      </w:r>
      <w:r w:rsidR="008038B0">
        <w:rPr>
          <w:rFonts w:ascii="Times New Roman" w:hAnsi="Times New Roman" w:cs="Times New Roman"/>
          <w:sz w:val="24"/>
          <w:szCs w:val="24"/>
        </w:rPr>
        <w:t xml:space="preserve"> (</w:t>
      </w:r>
      <w:r w:rsidRPr="00E56853">
        <w:rPr>
          <w:rFonts w:ascii="Times New Roman" w:hAnsi="Times New Roman" w:cs="Times New Roman"/>
          <w:sz w:val="24"/>
          <w:szCs w:val="24"/>
        </w:rPr>
        <w:t>Cambridge: Polity</w:t>
      </w:r>
      <w:r w:rsidR="008038B0">
        <w:rPr>
          <w:rFonts w:ascii="Times New Roman" w:hAnsi="Times New Roman" w:cs="Times New Roman"/>
          <w:sz w:val="24"/>
          <w:szCs w:val="24"/>
        </w:rPr>
        <w:t>)</w:t>
      </w:r>
      <w:r w:rsidRPr="00E56853">
        <w:rPr>
          <w:rFonts w:ascii="Times New Roman" w:hAnsi="Times New Roman" w:cs="Times New Roman"/>
          <w:sz w:val="24"/>
          <w:szCs w:val="24"/>
        </w:rPr>
        <w:t>.</w:t>
      </w:r>
    </w:p>
    <w:p w14:paraId="1AF24178" w14:textId="68F784F9"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Bayart, J. F. (2000). </w:t>
      </w:r>
      <w:r w:rsidR="008038B0">
        <w:rPr>
          <w:rFonts w:ascii="Times New Roman" w:hAnsi="Times New Roman" w:cs="Times New Roman"/>
          <w:sz w:val="24"/>
          <w:szCs w:val="24"/>
        </w:rPr>
        <w:t>‘</w:t>
      </w:r>
      <w:r w:rsidRPr="00E56853">
        <w:rPr>
          <w:rFonts w:ascii="Times New Roman" w:hAnsi="Times New Roman" w:cs="Times New Roman"/>
          <w:sz w:val="24"/>
          <w:szCs w:val="24"/>
        </w:rPr>
        <w:t>Africa in the world: A history of extraversion</w:t>
      </w:r>
      <w:r w:rsidR="008038B0">
        <w:rPr>
          <w:rFonts w:ascii="Times New Roman" w:hAnsi="Times New Roman" w:cs="Times New Roman"/>
          <w:sz w:val="24"/>
          <w:szCs w:val="24"/>
        </w:rPr>
        <w:t>’,</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 xml:space="preserve">African Affairs, </w:t>
      </w:r>
      <w:r w:rsidRPr="008038B0">
        <w:rPr>
          <w:rFonts w:ascii="Times New Roman" w:hAnsi="Times New Roman" w:cs="Times New Roman"/>
          <w:iCs/>
          <w:sz w:val="24"/>
          <w:szCs w:val="24"/>
        </w:rPr>
        <w:t>99</w:t>
      </w:r>
      <w:r w:rsidRPr="00E56853">
        <w:rPr>
          <w:rFonts w:ascii="Times New Roman" w:hAnsi="Times New Roman" w:cs="Times New Roman"/>
          <w:sz w:val="24"/>
          <w:szCs w:val="24"/>
        </w:rPr>
        <w:t xml:space="preserve">(395), 217-267. </w:t>
      </w:r>
    </w:p>
    <w:p w14:paraId="5AC650CA" w14:textId="7A664AAE"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Ben-Ghiat, R. (2021). </w:t>
      </w:r>
      <w:r w:rsidRPr="00E56853">
        <w:rPr>
          <w:rFonts w:ascii="Times New Roman" w:hAnsi="Times New Roman" w:cs="Times New Roman"/>
          <w:i/>
          <w:sz w:val="24"/>
          <w:szCs w:val="24"/>
        </w:rPr>
        <w:t>Strongmen: How They Rise, Why They Succeed, How They Fall</w:t>
      </w:r>
      <w:r w:rsidR="008038B0">
        <w:rPr>
          <w:rFonts w:ascii="Times New Roman" w:hAnsi="Times New Roman" w:cs="Times New Roman"/>
          <w:sz w:val="24"/>
          <w:szCs w:val="24"/>
        </w:rPr>
        <w:t xml:space="preserve"> (</w:t>
      </w:r>
      <w:r w:rsidRPr="00E56853">
        <w:rPr>
          <w:rFonts w:ascii="Times New Roman" w:hAnsi="Times New Roman" w:cs="Times New Roman"/>
          <w:sz w:val="24"/>
          <w:szCs w:val="24"/>
        </w:rPr>
        <w:t>London: Profile Books</w:t>
      </w:r>
      <w:r w:rsidR="008038B0">
        <w:rPr>
          <w:rFonts w:ascii="Times New Roman" w:hAnsi="Times New Roman" w:cs="Times New Roman"/>
          <w:sz w:val="24"/>
          <w:szCs w:val="24"/>
        </w:rPr>
        <w:t>)</w:t>
      </w:r>
      <w:r w:rsidRPr="00E56853">
        <w:rPr>
          <w:rFonts w:ascii="Times New Roman" w:hAnsi="Times New Roman" w:cs="Times New Roman"/>
          <w:sz w:val="24"/>
          <w:szCs w:val="24"/>
        </w:rPr>
        <w:t>.</w:t>
      </w:r>
    </w:p>
    <w:p w14:paraId="05163811" w14:textId="40136361" w:rsidR="00FB289E"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Benabdallah, L. (2023). </w:t>
      </w:r>
      <w:r w:rsidR="008038B0">
        <w:rPr>
          <w:rFonts w:ascii="Times New Roman" w:hAnsi="Times New Roman" w:cs="Times New Roman"/>
          <w:sz w:val="24"/>
          <w:szCs w:val="24"/>
        </w:rPr>
        <w:t>‘</w:t>
      </w:r>
      <w:r w:rsidRPr="00E56853">
        <w:rPr>
          <w:rFonts w:ascii="Times New Roman" w:hAnsi="Times New Roman" w:cs="Times New Roman"/>
          <w:sz w:val="24"/>
          <w:szCs w:val="24"/>
        </w:rPr>
        <w:t xml:space="preserve">Africa and US-China </w:t>
      </w:r>
      <w:r w:rsidR="008038B0" w:rsidRPr="00E56853">
        <w:rPr>
          <w:rFonts w:ascii="Times New Roman" w:hAnsi="Times New Roman" w:cs="Times New Roman"/>
          <w:sz w:val="24"/>
          <w:szCs w:val="24"/>
        </w:rPr>
        <w:t>rivalry: between webs and bases</w:t>
      </w:r>
      <w:r w:rsidRPr="00E56853">
        <w:rPr>
          <w:rFonts w:ascii="Times New Roman" w:hAnsi="Times New Roman" w:cs="Times New Roman"/>
          <w:sz w:val="24"/>
          <w:szCs w:val="24"/>
        </w:rPr>
        <w:t>. In S. Regilme (</w:t>
      </w:r>
      <w:r w:rsidR="008038B0">
        <w:rPr>
          <w:rFonts w:ascii="Times New Roman" w:hAnsi="Times New Roman" w:cs="Times New Roman"/>
          <w:sz w:val="24"/>
          <w:szCs w:val="24"/>
        </w:rPr>
        <w:t>e</w:t>
      </w:r>
      <w:r w:rsidRPr="00E56853">
        <w:rPr>
          <w:rFonts w:ascii="Times New Roman" w:hAnsi="Times New Roman" w:cs="Times New Roman"/>
          <w:sz w:val="24"/>
          <w:szCs w:val="24"/>
        </w:rPr>
        <w:t xml:space="preserve">d.), </w:t>
      </w:r>
      <w:r w:rsidRPr="00E56853">
        <w:rPr>
          <w:rFonts w:ascii="Times New Roman" w:hAnsi="Times New Roman" w:cs="Times New Roman"/>
          <w:i/>
          <w:sz w:val="24"/>
          <w:szCs w:val="24"/>
        </w:rPr>
        <w:t>The United States and China in the Era of Global Transformations</w:t>
      </w:r>
      <w:r w:rsidR="008038B0">
        <w:rPr>
          <w:rFonts w:ascii="Times New Roman" w:hAnsi="Times New Roman" w:cs="Times New Roman"/>
          <w:sz w:val="24"/>
          <w:szCs w:val="24"/>
        </w:rPr>
        <w:t xml:space="preserve"> (</w:t>
      </w:r>
      <w:r w:rsidRPr="00E56853">
        <w:rPr>
          <w:rFonts w:ascii="Times New Roman" w:hAnsi="Times New Roman" w:cs="Times New Roman"/>
          <w:sz w:val="24"/>
          <w:szCs w:val="24"/>
        </w:rPr>
        <w:t>Bristol: Bristol Universit</w:t>
      </w:r>
      <w:r w:rsidR="008038B0">
        <w:rPr>
          <w:rFonts w:ascii="Times New Roman" w:hAnsi="Times New Roman" w:cs="Times New Roman"/>
          <w:sz w:val="24"/>
          <w:szCs w:val="24"/>
        </w:rPr>
        <w:t>y</w:t>
      </w:r>
      <w:r w:rsidRPr="00E56853">
        <w:rPr>
          <w:rFonts w:ascii="Times New Roman" w:hAnsi="Times New Roman" w:cs="Times New Roman"/>
          <w:sz w:val="24"/>
          <w:szCs w:val="24"/>
        </w:rPr>
        <w:t xml:space="preserve"> Press</w:t>
      </w:r>
      <w:r w:rsidR="008038B0">
        <w:rPr>
          <w:rFonts w:ascii="Times New Roman" w:hAnsi="Times New Roman" w:cs="Times New Roman"/>
          <w:sz w:val="24"/>
          <w:szCs w:val="24"/>
        </w:rPr>
        <w:t>)</w:t>
      </w:r>
      <w:r w:rsidRPr="00E56853">
        <w:rPr>
          <w:rFonts w:ascii="Times New Roman" w:hAnsi="Times New Roman" w:cs="Times New Roman"/>
          <w:sz w:val="24"/>
          <w:szCs w:val="24"/>
        </w:rPr>
        <w:t>.</w:t>
      </w:r>
    </w:p>
    <w:p w14:paraId="444CE681" w14:textId="12C4DF62" w:rsidR="00906347" w:rsidRPr="00906347" w:rsidRDefault="00906347" w:rsidP="00906347">
      <w:pPr>
        <w:pStyle w:val="EndNoteBibliography"/>
        <w:ind w:left="720" w:hanging="720"/>
        <w:rPr>
          <w:rFonts w:ascii="Times New Roman" w:hAnsi="Times New Roman" w:cs="Times New Roman"/>
          <w:sz w:val="24"/>
          <w:szCs w:val="24"/>
        </w:rPr>
      </w:pPr>
      <w:r w:rsidRPr="00906347">
        <w:rPr>
          <w:rFonts w:ascii="Times New Roman" w:hAnsi="Times New Roman" w:cs="Times New Roman"/>
          <w:sz w:val="24"/>
          <w:szCs w:val="24"/>
        </w:rPr>
        <w:fldChar w:fldCharType="begin"/>
      </w:r>
      <w:r w:rsidRPr="00906347">
        <w:rPr>
          <w:rFonts w:ascii="Times New Roman" w:hAnsi="Times New Roman" w:cs="Times New Roman"/>
          <w:sz w:val="24"/>
          <w:szCs w:val="24"/>
        </w:rPr>
        <w:instrText xml:space="preserve"> ADDIN EN.REFLIST </w:instrText>
      </w:r>
      <w:r w:rsidRPr="00906347">
        <w:rPr>
          <w:rFonts w:ascii="Times New Roman" w:hAnsi="Times New Roman" w:cs="Times New Roman"/>
          <w:sz w:val="24"/>
          <w:szCs w:val="24"/>
        </w:rPr>
        <w:fldChar w:fldCharType="separate"/>
      </w:r>
      <w:r w:rsidRPr="00906347">
        <w:rPr>
          <w:rFonts w:ascii="Times New Roman" w:hAnsi="Times New Roman" w:cs="Times New Roman"/>
          <w:sz w:val="24"/>
          <w:szCs w:val="24"/>
        </w:rPr>
        <w:t xml:space="preserve">Berryhill, D. A. (1994). </w:t>
      </w:r>
      <w:r w:rsidRPr="00906347">
        <w:rPr>
          <w:rFonts w:ascii="Times New Roman" w:hAnsi="Times New Roman" w:cs="Times New Roman"/>
          <w:i/>
          <w:sz w:val="24"/>
          <w:szCs w:val="24"/>
        </w:rPr>
        <w:t xml:space="preserve">The </w:t>
      </w:r>
      <w:r w:rsidR="008038B0" w:rsidRPr="00906347">
        <w:rPr>
          <w:rFonts w:ascii="Times New Roman" w:hAnsi="Times New Roman" w:cs="Times New Roman"/>
          <w:i/>
          <w:sz w:val="24"/>
          <w:szCs w:val="24"/>
        </w:rPr>
        <w:t>Liberal Contradiction: How Contemporary Liberalism Violates</w:t>
      </w:r>
      <w:r w:rsidRPr="00906347">
        <w:rPr>
          <w:rFonts w:ascii="Times New Roman" w:hAnsi="Times New Roman" w:cs="Times New Roman"/>
          <w:i/>
          <w:sz w:val="24"/>
          <w:szCs w:val="24"/>
        </w:rPr>
        <w:t xml:space="preserve"> its </w:t>
      </w:r>
      <w:r w:rsidR="008038B0">
        <w:rPr>
          <w:rFonts w:ascii="Times New Roman" w:hAnsi="Times New Roman" w:cs="Times New Roman"/>
          <w:i/>
          <w:sz w:val="24"/>
          <w:szCs w:val="24"/>
        </w:rPr>
        <w:t>O</w:t>
      </w:r>
      <w:r w:rsidRPr="00906347">
        <w:rPr>
          <w:rFonts w:ascii="Times New Roman" w:hAnsi="Times New Roman" w:cs="Times New Roman"/>
          <w:i/>
          <w:sz w:val="24"/>
          <w:szCs w:val="24"/>
        </w:rPr>
        <w:t xml:space="preserve">wn </w:t>
      </w:r>
      <w:r w:rsidR="008038B0">
        <w:rPr>
          <w:rFonts w:ascii="Times New Roman" w:hAnsi="Times New Roman" w:cs="Times New Roman"/>
          <w:i/>
          <w:sz w:val="24"/>
          <w:szCs w:val="24"/>
        </w:rPr>
        <w:t>P</w:t>
      </w:r>
      <w:r w:rsidRPr="00906347">
        <w:rPr>
          <w:rFonts w:ascii="Times New Roman" w:hAnsi="Times New Roman" w:cs="Times New Roman"/>
          <w:i/>
          <w:sz w:val="24"/>
          <w:szCs w:val="24"/>
        </w:rPr>
        <w:t xml:space="preserve">rinciples and </w:t>
      </w:r>
      <w:r w:rsidR="008038B0">
        <w:rPr>
          <w:rFonts w:ascii="Times New Roman" w:hAnsi="Times New Roman" w:cs="Times New Roman"/>
          <w:i/>
          <w:sz w:val="24"/>
          <w:szCs w:val="24"/>
        </w:rPr>
        <w:t>E</w:t>
      </w:r>
      <w:r w:rsidRPr="00906347">
        <w:rPr>
          <w:rFonts w:ascii="Times New Roman" w:hAnsi="Times New Roman" w:cs="Times New Roman"/>
          <w:i/>
          <w:sz w:val="24"/>
          <w:szCs w:val="24"/>
        </w:rPr>
        <w:t xml:space="preserve">ndangers its </w:t>
      </w:r>
      <w:r w:rsidR="008038B0">
        <w:rPr>
          <w:rFonts w:ascii="Times New Roman" w:hAnsi="Times New Roman" w:cs="Times New Roman"/>
          <w:i/>
          <w:sz w:val="24"/>
          <w:szCs w:val="24"/>
        </w:rPr>
        <w:t>O</w:t>
      </w:r>
      <w:r w:rsidRPr="00906347">
        <w:rPr>
          <w:rFonts w:ascii="Times New Roman" w:hAnsi="Times New Roman" w:cs="Times New Roman"/>
          <w:i/>
          <w:sz w:val="24"/>
          <w:szCs w:val="24"/>
        </w:rPr>
        <w:t xml:space="preserve">wn </w:t>
      </w:r>
      <w:r w:rsidR="008038B0">
        <w:rPr>
          <w:rFonts w:ascii="Times New Roman" w:hAnsi="Times New Roman" w:cs="Times New Roman"/>
          <w:i/>
          <w:sz w:val="24"/>
          <w:szCs w:val="24"/>
        </w:rPr>
        <w:t>G</w:t>
      </w:r>
      <w:r w:rsidRPr="00906347">
        <w:rPr>
          <w:rFonts w:ascii="Times New Roman" w:hAnsi="Times New Roman" w:cs="Times New Roman"/>
          <w:i/>
          <w:sz w:val="24"/>
          <w:szCs w:val="24"/>
        </w:rPr>
        <w:t>oals</w:t>
      </w:r>
      <w:r w:rsidR="008038B0">
        <w:rPr>
          <w:rFonts w:ascii="Times New Roman" w:hAnsi="Times New Roman" w:cs="Times New Roman"/>
          <w:sz w:val="24"/>
          <w:szCs w:val="24"/>
        </w:rPr>
        <w:t xml:space="preserve"> (</w:t>
      </w:r>
      <w:r w:rsidRPr="00906347">
        <w:rPr>
          <w:rFonts w:ascii="Times New Roman" w:hAnsi="Times New Roman" w:cs="Times New Roman"/>
          <w:sz w:val="24"/>
          <w:szCs w:val="24"/>
        </w:rPr>
        <w:t>Lafayette, La.: Huntington House</w:t>
      </w:r>
      <w:r w:rsidR="008038B0">
        <w:rPr>
          <w:rFonts w:ascii="Times New Roman" w:hAnsi="Times New Roman" w:cs="Times New Roman"/>
          <w:sz w:val="24"/>
          <w:szCs w:val="24"/>
        </w:rPr>
        <w:t>)</w:t>
      </w:r>
      <w:r w:rsidRPr="00906347">
        <w:rPr>
          <w:rFonts w:ascii="Times New Roman" w:hAnsi="Times New Roman" w:cs="Times New Roman"/>
          <w:sz w:val="24"/>
          <w:szCs w:val="24"/>
        </w:rPr>
        <w:t>.</w:t>
      </w:r>
    </w:p>
    <w:p w14:paraId="6EA423EE" w14:textId="62E072FA" w:rsidR="00906347" w:rsidRDefault="00906347" w:rsidP="00906347">
      <w:pPr>
        <w:pStyle w:val="EndNoteBibliography"/>
        <w:spacing w:after="0"/>
        <w:rPr>
          <w:rFonts w:ascii="Times New Roman" w:hAnsi="Times New Roman" w:cs="Times New Roman"/>
          <w:i/>
          <w:sz w:val="24"/>
          <w:szCs w:val="24"/>
        </w:rPr>
      </w:pPr>
      <w:r w:rsidRPr="00906347">
        <w:rPr>
          <w:rFonts w:ascii="Times New Roman" w:hAnsi="Times New Roman" w:cs="Times New Roman"/>
          <w:sz w:val="24"/>
          <w:szCs w:val="24"/>
        </w:rPr>
        <w:fldChar w:fldCharType="end"/>
      </w:r>
      <w:r w:rsidR="00FB289E" w:rsidRPr="00E56853">
        <w:rPr>
          <w:rFonts w:ascii="Times New Roman" w:hAnsi="Times New Roman" w:cs="Times New Roman"/>
          <w:sz w:val="24"/>
          <w:szCs w:val="24"/>
        </w:rPr>
        <w:t xml:space="preserve">Besliu, R. (2023). </w:t>
      </w:r>
      <w:r w:rsidR="008038B0">
        <w:rPr>
          <w:rFonts w:ascii="Times New Roman" w:hAnsi="Times New Roman" w:cs="Times New Roman"/>
          <w:sz w:val="24"/>
          <w:szCs w:val="24"/>
        </w:rPr>
        <w:t>‘</w:t>
      </w:r>
      <w:r w:rsidR="00FB289E" w:rsidRPr="00E56853">
        <w:rPr>
          <w:rFonts w:ascii="Times New Roman" w:hAnsi="Times New Roman" w:cs="Times New Roman"/>
          <w:sz w:val="24"/>
          <w:szCs w:val="24"/>
        </w:rPr>
        <w:t xml:space="preserve">No </w:t>
      </w:r>
      <w:r w:rsidR="008038B0">
        <w:rPr>
          <w:rFonts w:ascii="Times New Roman" w:hAnsi="Times New Roman" w:cs="Times New Roman"/>
          <w:sz w:val="24"/>
          <w:szCs w:val="24"/>
        </w:rPr>
        <w:t>w</w:t>
      </w:r>
      <w:r w:rsidR="00FB289E" w:rsidRPr="00E56853">
        <w:rPr>
          <w:rFonts w:ascii="Times New Roman" w:hAnsi="Times New Roman" w:cs="Times New Roman"/>
          <w:sz w:val="24"/>
          <w:szCs w:val="24"/>
        </w:rPr>
        <w:t xml:space="preserve">orld </w:t>
      </w:r>
      <w:r w:rsidR="008038B0">
        <w:rPr>
          <w:rFonts w:ascii="Times New Roman" w:hAnsi="Times New Roman" w:cs="Times New Roman"/>
          <w:sz w:val="24"/>
          <w:szCs w:val="24"/>
        </w:rPr>
        <w:t>o</w:t>
      </w:r>
      <w:r w:rsidR="00FB289E" w:rsidRPr="00E56853">
        <w:rPr>
          <w:rFonts w:ascii="Times New Roman" w:hAnsi="Times New Roman" w:cs="Times New Roman"/>
          <w:sz w:val="24"/>
          <w:szCs w:val="24"/>
        </w:rPr>
        <w:t xml:space="preserve">rder: </w:t>
      </w:r>
      <w:r w:rsidR="008038B0">
        <w:rPr>
          <w:rFonts w:ascii="Times New Roman" w:hAnsi="Times New Roman" w:cs="Times New Roman"/>
          <w:sz w:val="24"/>
          <w:szCs w:val="24"/>
        </w:rPr>
        <w:t>c</w:t>
      </w:r>
      <w:r w:rsidR="00FB289E" w:rsidRPr="00E56853">
        <w:rPr>
          <w:rFonts w:ascii="Times New Roman" w:hAnsi="Times New Roman" w:cs="Times New Roman"/>
          <w:sz w:val="24"/>
          <w:szCs w:val="24"/>
        </w:rPr>
        <w:t xml:space="preserve">oups in the Sahel </w:t>
      </w:r>
      <w:r w:rsidR="008038B0">
        <w:rPr>
          <w:rFonts w:ascii="Times New Roman" w:hAnsi="Times New Roman" w:cs="Times New Roman"/>
          <w:sz w:val="24"/>
          <w:szCs w:val="24"/>
        </w:rPr>
        <w:t>e</w:t>
      </w:r>
      <w:r w:rsidR="00FB289E" w:rsidRPr="00E56853">
        <w:rPr>
          <w:rFonts w:ascii="Times New Roman" w:hAnsi="Times New Roman" w:cs="Times New Roman"/>
          <w:sz w:val="24"/>
          <w:szCs w:val="24"/>
        </w:rPr>
        <w:t xml:space="preserve">xpose Europe’s </w:t>
      </w:r>
      <w:r w:rsidR="008038B0">
        <w:rPr>
          <w:rFonts w:ascii="Times New Roman" w:hAnsi="Times New Roman" w:cs="Times New Roman"/>
          <w:sz w:val="24"/>
          <w:szCs w:val="24"/>
        </w:rPr>
        <w:t>m</w:t>
      </w:r>
      <w:r w:rsidR="00FB289E" w:rsidRPr="00E56853">
        <w:rPr>
          <w:rFonts w:ascii="Times New Roman" w:hAnsi="Times New Roman" w:cs="Times New Roman"/>
          <w:sz w:val="24"/>
          <w:szCs w:val="24"/>
        </w:rPr>
        <w:t>istakes</w:t>
      </w:r>
      <w:r w:rsidR="008038B0">
        <w:rPr>
          <w:rFonts w:ascii="Times New Roman" w:hAnsi="Times New Roman" w:cs="Times New Roman"/>
          <w:sz w:val="24"/>
          <w:szCs w:val="24"/>
        </w:rPr>
        <w:t>’,</w:t>
      </w:r>
      <w:r w:rsidR="00FB289E" w:rsidRPr="00E56853">
        <w:rPr>
          <w:rFonts w:ascii="Times New Roman" w:hAnsi="Times New Roman" w:cs="Times New Roman"/>
          <w:sz w:val="24"/>
          <w:szCs w:val="24"/>
        </w:rPr>
        <w:t xml:space="preserve"> </w:t>
      </w:r>
      <w:r w:rsidR="00FB289E" w:rsidRPr="00E56853">
        <w:rPr>
          <w:rFonts w:ascii="Times New Roman" w:hAnsi="Times New Roman" w:cs="Times New Roman"/>
          <w:i/>
          <w:sz w:val="24"/>
          <w:szCs w:val="24"/>
        </w:rPr>
        <w:t xml:space="preserve">Green </w:t>
      </w:r>
    </w:p>
    <w:p w14:paraId="4071A01E" w14:textId="7773CCE6" w:rsidR="00FB289E" w:rsidRPr="00E56853" w:rsidRDefault="00FB289E" w:rsidP="008038B0">
      <w:pPr>
        <w:pStyle w:val="EndNoteBibliography"/>
        <w:spacing w:after="0"/>
        <w:ind w:left="720"/>
        <w:rPr>
          <w:rFonts w:ascii="Times New Roman" w:hAnsi="Times New Roman" w:cs="Times New Roman"/>
          <w:sz w:val="24"/>
          <w:szCs w:val="24"/>
        </w:rPr>
      </w:pPr>
      <w:r w:rsidRPr="00E56853">
        <w:rPr>
          <w:rFonts w:ascii="Times New Roman" w:hAnsi="Times New Roman" w:cs="Times New Roman"/>
          <w:i/>
          <w:sz w:val="24"/>
          <w:szCs w:val="24"/>
        </w:rPr>
        <w:t xml:space="preserve">European Journal, </w:t>
      </w:r>
      <w:r w:rsidR="008038B0" w:rsidRPr="008038B0">
        <w:rPr>
          <w:rFonts w:ascii="Times New Roman" w:hAnsi="Times New Roman" w:cs="Times New Roman"/>
          <w:iCs/>
          <w:sz w:val="24"/>
          <w:szCs w:val="24"/>
        </w:rPr>
        <w:t>Available at:</w:t>
      </w:r>
      <w:r w:rsidR="008038B0">
        <w:rPr>
          <w:rFonts w:ascii="Times New Roman" w:hAnsi="Times New Roman" w:cs="Times New Roman"/>
          <w:i/>
          <w:sz w:val="24"/>
          <w:szCs w:val="24"/>
        </w:rPr>
        <w:t xml:space="preserve"> </w:t>
      </w:r>
      <w:hyperlink r:id="rId8" w:history="1">
        <w:r w:rsidR="008038B0" w:rsidRPr="00AB1D1D">
          <w:rPr>
            <w:rStyle w:val="Hyperlink"/>
            <w:rFonts w:ascii="Times New Roman" w:hAnsi="Times New Roman" w:cs="Times New Roman"/>
            <w:i/>
            <w:sz w:val="24"/>
            <w:szCs w:val="24"/>
          </w:rPr>
          <w:t>https://www.greeneuropeanjournal.eu/coups-in-the-sahel-expose-</w:t>
        </w:r>
      </w:hyperlink>
      <w:r w:rsidRPr="00E56853">
        <w:rPr>
          <w:rFonts w:ascii="Times New Roman" w:hAnsi="Times New Roman" w:cs="Times New Roman"/>
          <w:i/>
          <w:sz w:val="24"/>
          <w:szCs w:val="24"/>
        </w:rPr>
        <w:t>europes-mistakes/</w:t>
      </w:r>
      <w:r w:rsidRPr="00E56853">
        <w:rPr>
          <w:rFonts w:ascii="Times New Roman" w:hAnsi="Times New Roman" w:cs="Times New Roman"/>
          <w:sz w:val="24"/>
          <w:szCs w:val="24"/>
        </w:rPr>
        <w:t xml:space="preserve">. </w:t>
      </w:r>
      <w:r w:rsidR="008038B0">
        <w:rPr>
          <w:rFonts w:ascii="Times New Roman" w:hAnsi="Times New Roman" w:cs="Times New Roman"/>
          <w:sz w:val="24"/>
          <w:szCs w:val="24"/>
        </w:rPr>
        <w:t>[accessed 9</w:t>
      </w:r>
      <w:r w:rsidR="008038B0" w:rsidRPr="00366770">
        <w:rPr>
          <w:rFonts w:ascii="Times New Roman" w:hAnsi="Times New Roman" w:cs="Times New Roman"/>
          <w:sz w:val="24"/>
          <w:szCs w:val="24"/>
          <w:vertAlign w:val="superscript"/>
        </w:rPr>
        <w:t>th</w:t>
      </w:r>
      <w:r w:rsidR="008038B0">
        <w:rPr>
          <w:rFonts w:ascii="Times New Roman" w:hAnsi="Times New Roman" w:cs="Times New Roman"/>
          <w:sz w:val="24"/>
          <w:szCs w:val="24"/>
        </w:rPr>
        <w:t xml:space="preserve"> October, 2024].</w:t>
      </w:r>
    </w:p>
    <w:p w14:paraId="621884B9" w14:textId="2A08412A"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Beswick, D. (2014). </w:t>
      </w:r>
      <w:r w:rsidR="00D0771E">
        <w:rPr>
          <w:rFonts w:ascii="Times New Roman" w:hAnsi="Times New Roman" w:cs="Times New Roman"/>
          <w:sz w:val="24"/>
          <w:szCs w:val="24"/>
        </w:rPr>
        <w:t>‘</w:t>
      </w:r>
      <w:r w:rsidRPr="00E56853">
        <w:rPr>
          <w:rFonts w:ascii="Times New Roman" w:hAnsi="Times New Roman" w:cs="Times New Roman"/>
          <w:sz w:val="24"/>
          <w:szCs w:val="24"/>
        </w:rPr>
        <w:t>The risks of African military capacity building: Lessons from Rwanda</w:t>
      </w:r>
      <w:r w:rsidR="00D0771E">
        <w:rPr>
          <w:rFonts w:ascii="Times New Roman" w:hAnsi="Times New Roman" w:cs="Times New Roman"/>
          <w:sz w:val="24"/>
          <w:szCs w:val="24"/>
        </w:rPr>
        <w:t>’,</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 xml:space="preserve">African Affairs, </w:t>
      </w:r>
      <w:r w:rsidRPr="00D0771E">
        <w:rPr>
          <w:rFonts w:ascii="Times New Roman" w:hAnsi="Times New Roman" w:cs="Times New Roman"/>
          <w:iCs/>
          <w:sz w:val="24"/>
          <w:szCs w:val="24"/>
        </w:rPr>
        <w:t>113</w:t>
      </w:r>
      <w:r w:rsidRPr="00E56853">
        <w:rPr>
          <w:rFonts w:ascii="Times New Roman" w:hAnsi="Times New Roman" w:cs="Times New Roman"/>
          <w:sz w:val="24"/>
          <w:szCs w:val="24"/>
        </w:rPr>
        <w:t xml:space="preserve">(451), 212-231. </w:t>
      </w:r>
    </w:p>
    <w:p w14:paraId="61A8A7A3" w14:textId="0E459505"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Branch, A., &amp; Mampilly</w:t>
      </w:r>
      <w:r w:rsidR="00D0771E">
        <w:rPr>
          <w:rFonts w:ascii="Times New Roman" w:hAnsi="Times New Roman" w:cs="Times New Roman"/>
          <w:sz w:val="24"/>
          <w:szCs w:val="24"/>
        </w:rPr>
        <w:t>, Z.</w:t>
      </w:r>
      <w:r w:rsidRPr="00E56853">
        <w:rPr>
          <w:rFonts w:ascii="Times New Roman" w:hAnsi="Times New Roman" w:cs="Times New Roman"/>
          <w:sz w:val="24"/>
          <w:szCs w:val="24"/>
        </w:rPr>
        <w:t xml:space="preserve">. (2015). </w:t>
      </w:r>
      <w:r w:rsidRPr="00E56853">
        <w:rPr>
          <w:rFonts w:ascii="Times New Roman" w:hAnsi="Times New Roman" w:cs="Times New Roman"/>
          <w:i/>
          <w:sz w:val="24"/>
          <w:szCs w:val="24"/>
        </w:rPr>
        <w:t>Africa Uprising: Popular Protest and Political Change</w:t>
      </w:r>
      <w:r w:rsidR="00D0771E">
        <w:rPr>
          <w:rFonts w:ascii="Times New Roman" w:hAnsi="Times New Roman" w:cs="Times New Roman"/>
          <w:sz w:val="24"/>
          <w:szCs w:val="24"/>
        </w:rPr>
        <w:t xml:space="preserve"> (</w:t>
      </w:r>
      <w:r w:rsidRPr="00E56853">
        <w:rPr>
          <w:rFonts w:ascii="Times New Roman" w:hAnsi="Times New Roman" w:cs="Times New Roman"/>
          <w:sz w:val="24"/>
          <w:szCs w:val="24"/>
        </w:rPr>
        <w:t>London: Zed</w:t>
      </w:r>
      <w:r w:rsidR="00D0771E">
        <w:rPr>
          <w:rFonts w:ascii="Times New Roman" w:hAnsi="Times New Roman" w:cs="Times New Roman"/>
          <w:sz w:val="24"/>
          <w:szCs w:val="24"/>
        </w:rPr>
        <w:t>)</w:t>
      </w:r>
      <w:r w:rsidRPr="00E56853">
        <w:rPr>
          <w:rFonts w:ascii="Times New Roman" w:hAnsi="Times New Roman" w:cs="Times New Roman"/>
          <w:sz w:val="24"/>
          <w:szCs w:val="24"/>
        </w:rPr>
        <w:t>.</w:t>
      </w:r>
    </w:p>
    <w:p w14:paraId="1E3410C7" w14:textId="3D2C0CBF" w:rsidR="00FB289E" w:rsidRPr="00E56853" w:rsidRDefault="00FB289E" w:rsidP="00D12D3D">
      <w:pPr>
        <w:pStyle w:val="EndNoteBibliography"/>
        <w:spacing w:after="0"/>
        <w:ind w:left="720" w:hanging="720"/>
        <w:rPr>
          <w:rFonts w:ascii="Times New Roman" w:hAnsi="Times New Roman" w:cs="Times New Roman"/>
          <w:sz w:val="24"/>
          <w:szCs w:val="24"/>
        </w:rPr>
      </w:pPr>
      <w:r w:rsidRPr="008038B0">
        <w:rPr>
          <w:rFonts w:ascii="Times New Roman" w:hAnsi="Times New Roman" w:cs="Times New Roman"/>
          <w:sz w:val="24"/>
          <w:szCs w:val="24"/>
          <w:lang w:val="nl-NL"/>
        </w:rPr>
        <w:t xml:space="preserve">Bratton, M., &amp; Van de Walle, N. (1997). </w:t>
      </w:r>
      <w:r w:rsidRPr="00E56853">
        <w:rPr>
          <w:rFonts w:ascii="Times New Roman" w:hAnsi="Times New Roman" w:cs="Times New Roman"/>
          <w:i/>
          <w:sz w:val="24"/>
          <w:szCs w:val="24"/>
        </w:rPr>
        <w:t xml:space="preserve">Democratic </w:t>
      </w:r>
      <w:r w:rsidR="00D0771E">
        <w:rPr>
          <w:rFonts w:ascii="Times New Roman" w:hAnsi="Times New Roman" w:cs="Times New Roman"/>
          <w:i/>
          <w:sz w:val="24"/>
          <w:szCs w:val="24"/>
        </w:rPr>
        <w:t>E</w:t>
      </w:r>
      <w:r w:rsidRPr="00E56853">
        <w:rPr>
          <w:rFonts w:ascii="Times New Roman" w:hAnsi="Times New Roman" w:cs="Times New Roman"/>
          <w:i/>
          <w:sz w:val="24"/>
          <w:szCs w:val="24"/>
        </w:rPr>
        <w:t xml:space="preserve">xperiments in Africa: </w:t>
      </w:r>
      <w:r w:rsidR="00D0771E" w:rsidRPr="00E56853">
        <w:rPr>
          <w:rFonts w:ascii="Times New Roman" w:hAnsi="Times New Roman" w:cs="Times New Roman"/>
          <w:i/>
          <w:sz w:val="24"/>
          <w:szCs w:val="24"/>
        </w:rPr>
        <w:t xml:space="preserve">Regime Transitions </w:t>
      </w:r>
      <w:r w:rsidR="00D0771E">
        <w:rPr>
          <w:rFonts w:ascii="Times New Roman" w:hAnsi="Times New Roman" w:cs="Times New Roman"/>
          <w:i/>
          <w:sz w:val="24"/>
          <w:szCs w:val="24"/>
        </w:rPr>
        <w:t>i</w:t>
      </w:r>
      <w:r w:rsidR="00D0771E" w:rsidRPr="00E56853">
        <w:rPr>
          <w:rFonts w:ascii="Times New Roman" w:hAnsi="Times New Roman" w:cs="Times New Roman"/>
          <w:i/>
          <w:sz w:val="24"/>
          <w:szCs w:val="24"/>
        </w:rPr>
        <w:t>n Comparative Perspective</w:t>
      </w:r>
      <w:r w:rsidR="00D0771E">
        <w:rPr>
          <w:rFonts w:ascii="Times New Roman" w:hAnsi="Times New Roman" w:cs="Times New Roman"/>
          <w:sz w:val="24"/>
          <w:szCs w:val="24"/>
        </w:rPr>
        <w:t xml:space="preserve"> (</w:t>
      </w:r>
      <w:r w:rsidRPr="00E56853">
        <w:rPr>
          <w:rFonts w:ascii="Times New Roman" w:hAnsi="Times New Roman" w:cs="Times New Roman"/>
          <w:sz w:val="24"/>
          <w:szCs w:val="24"/>
        </w:rPr>
        <w:t>Cambridge: Cambridge University Press</w:t>
      </w:r>
      <w:r w:rsidR="00D0771E">
        <w:rPr>
          <w:rFonts w:ascii="Times New Roman" w:hAnsi="Times New Roman" w:cs="Times New Roman"/>
          <w:sz w:val="24"/>
          <w:szCs w:val="24"/>
        </w:rPr>
        <w:t>)</w:t>
      </w:r>
      <w:r w:rsidRPr="00E56853">
        <w:rPr>
          <w:rFonts w:ascii="Times New Roman" w:hAnsi="Times New Roman" w:cs="Times New Roman"/>
          <w:sz w:val="24"/>
          <w:szCs w:val="24"/>
        </w:rPr>
        <w:t>.</w:t>
      </w:r>
    </w:p>
    <w:p w14:paraId="61898709" w14:textId="36C98C2F"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Buxton, N., &amp; Hayes, B., (eds). (2016). </w:t>
      </w:r>
      <w:r w:rsidRPr="00E56853">
        <w:rPr>
          <w:rFonts w:ascii="Times New Roman" w:hAnsi="Times New Roman" w:cs="Times New Roman"/>
          <w:i/>
          <w:sz w:val="24"/>
          <w:szCs w:val="24"/>
        </w:rPr>
        <w:t>The Secure and the Dispossessed: How the Military and Corporations are Shaping a Climate-Changed World</w:t>
      </w:r>
      <w:r w:rsidR="00D0771E">
        <w:rPr>
          <w:rFonts w:ascii="Times New Roman" w:hAnsi="Times New Roman" w:cs="Times New Roman"/>
          <w:sz w:val="24"/>
          <w:szCs w:val="24"/>
        </w:rPr>
        <w:t xml:space="preserve"> (</w:t>
      </w:r>
      <w:r w:rsidRPr="00E56853">
        <w:rPr>
          <w:rFonts w:ascii="Times New Roman" w:hAnsi="Times New Roman" w:cs="Times New Roman"/>
          <w:sz w:val="24"/>
          <w:szCs w:val="24"/>
        </w:rPr>
        <w:t>London: Pluto</w:t>
      </w:r>
      <w:r w:rsidR="00D0771E">
        <w:rPr>
          <w:rFonts w:ascii="Times New Roman" w:hAnsi="Times New Roman" w:cs="Times New Roman"/>
          <w:sz w:val="24"/>
          <w:szCs w:val="24"/>
        </w:rPr>
        <w:t>)</w:t>
      </w:r>
      <w:r w:rsidRPr="00E56853">
        <w:rPr>
          <w:rFonts w:ascii="Times New Roman" w:hAnsi="Times New Roman" w:cs="Times New Roman"/>
          <w:sz w:val="24"/>
          <w:szCs w:val="24"/>
        </w:rPr>
        <w:t>.</w:t>
      </w:r>
    </w:p>
    <w:p w14:paraId="740E5901" w14:textId="0EF58AD4" w:rsidR="00FB289E"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Byler, D. (2022). </w:t>
      </w:r>
      <w:r w:rsidRPr="00E56853">
        <w:rPr>
          <w:rFonts w:ascii="Times New Roman" w:hAnsi="Times New Roman" w:cs="Times New Roman"/>
          <w:i/>
          <w:sz w:val="24"/>
          <w:szCs w:val="24"/>
        </w:rPr>
        <w:t xml:space="preserve">Terror </w:t>
      </w:r>
      <w:r w:rsidR="00D0771E" w:rsidRPr="00E56853">
        <w:rPr>
          <w:rFonts w:ascii="Times New Roman" w:hAnsi="Times New Roman" w:cs="Times New Roman"/>
          <w:i/>
          <w:sz w:val="24"/>
          <w:szCs w:val="24"/>
        </w:rPr>
        <w:t xml:space="preserve">Capitalism: </w:t>
      </w:r>
      <w:r w:rsidRPr="00E56853">
        <w:rPr>
          <w:rFonts w:ascii="Times New Roman" w:hAnsi="Times New Roman" w:cs="Times New Roman"/>
          <w:i/>
          <w:sz w:val="24"/>
          <w:szCs w:val="24"/>
        </w:rPr>
        <w:t xml:space="preserve">Uyghur </w:t>
      </w:r>
      <w:r w:rsidR="00D0771E" w:rsidRPr="00E56853">
        <w:rPr>
          <w:rFonts w:ascii="Times New Roman" w:hAnsi="Times New Roman" w:cs="Times New Roman"/>
          <w:i/>
          <w:sz w:val="24"/>
          <w:szCs w:val="24"/>
        </w:rPr>
        <w:t xml:space="preserve">Dispossession </w:t>
      </w:r>
      <w:r w:rsidRPr="00E56853">
        <w:rPr>
          <w:rFonts w:ascii="Times New Roman" w:hAnsi="Times New Roman" w:cs="Times New Roman"/>
          <w:i/>
          <w:sz w:val="24"/>
          <w:szCs w:val="24"/>
        </w:rPr>
        <w:t xml:space="preserve">and </w:t>
      </w:r>
      <w:r w:rsidR="00D0771E">
        <w:rPr>
          <w:rFonts w:ascii="Times New Roman" w:hAnsi="Times New Roman" w:cs="Times New Roman"/>
          <w:i/>
          <w:sz w:val="24"/>
          <w:szCs w:val="24"/>
        </w:rPr>
        <w:t>M</w:t>
      </w:r>
      <w:r w:rsidRPr="00E56853">
        <w:rPr>
          <w:rFonts w:ascii="Times New Roman" w:hAnsi="Times New Roman" w:cs="Times New Roman"/>
          <w:i/>
          <w:sz w:val="24"/>
          <w:szCs w:val="24"/>
        </w:rPr>
        <w:t xml:space="preserve">asculinity in a Chinese </w:t>
      </w:r>
      <w:r w:rsidR="00D0771E">
        <w:rPr>
          <w:rFonts w:ascii="Times New Roman" w:hAnsi="Times New Roman" w:cs="Times New Roman"/>
          <w:i/>
          <w:sz w:val="24"/>
          <w:szCs w:val="24"/>
        </w:rPr>
        <w:t>C</w:t>
      </w:r>
      <w:r w:rsidRPr="00E56853">
        <w:rPr>
          <w:rFonts w:ascii="Times New Roman" w:hAnsi="Times New Roman" w:cs="Times New Roman"/>
          <w:i/>
          <w:sz w:val="24"/>
          <w:szCs w:val="24"/>
        </w:rPr>
        <w:t>ity</w:t>
      </w:r>
      <w:r w:rsidRPr="00E56853">
        <w:rPr>
          <w:rFonts w:ascii="Times New Roman" w:hAnsi="Times New Roman" w:cs="Times New Roman"/>
          <w:sz w:val="24"/>
          <w:szCs w:val="24"/>
        </w:rPr>
        <w:t>. Durham: Duke University Press.</w:t>
      </w:r>
    </w:p>
    <w:p w14:paraId="6BA27F01" w14:textId="6966E18D" w:rsidR="00000108" w:rsidRPr="00000108" w:rsidRDefault="00000108" w:rsidP="00D0771E">
      <w:pPr>
        <w:pStyle w:val="EndNoteBibliography"/>
        <w:spacing w:after="0"/>
        <w:ind w:left="720" w:hanging="720"/>
        <w:rPr>
          <w:rFonts w:ascii="Times New Roman" w:hAnsi="Times New Roman" w:cs="Times New Roman"/>
          <w:sz w:val="24"/>
          <w:szCs w:val="24"/>
        </w:rPr>
      </w:pPr>
      <w:r w:rsidRPr="00000108">
        <w:rPr>
          <w:rFonts w:ascii="Times New Roman" w:hAnsi="Times New Roman" w:cs="Times New Roman"/>
          <w:sz w:val="24"/>
          <w:szCs w:val="24"/>
        </w:rPr>
        <w:lastRenderedPageBreak/>
        <w:t xml:space="preserve">Caprile, A. (2024). </w:t>
      </w:r>
      <w:r w:rsidR="00D0771E">
        <w:rPr>
          <w:rFonts w:ascii="Times New Roman" w:hAnsi="Times New Roman" w:cs="Times New Roman"/>
          <w:sz w:val="24"/>
          <w:szCs w:val="24"/>
        </w:rPr>
        <w:t>‘</w:t>
      </w:r>
      <w:r w:rsidRPr="00000108">
        <w:rPr>
          <w:rFonts w:ascii="Times New Roman" w:hAnsi="Times New Roman" w:cs="Times New Roman"/>
          <w:sz w:val="24"/>
          <w:szCs w:val="24"/>
        </w:rPr>
        <w:t>Russia in Africa: An Atlas</w:t>
      </w:r>
      <w:r w:rsidR="00D0771E">
        <w:rPr>
          <w:rFonts w:ascii="Times New Roman" w:hAnsi="Times New Roman" w:cs="Times New Roman"/>
          <w:sz w:val="24"/>
          <w:szCs w:val="24"/>
        </w:rPr>
        <w:t>’.</w:t>
      </w:r>
      <w:r w:rsidRPr="00000108">
        <w:rPr>
          <w:rFonts w:ascii="Times New Roman" w:hAnsi="Times New Roman" w:cs="Times New Roman"/>
          <w:sz w:val="24"/>
          <w:szCs w:val="24"/>
        </w:rPr>
        <w:t xml:space="preserve"> </w:t>
      </w:r>
      <w:r w:rsidR="00D0771E">
        <w:rPr>
          <w:rFonts w:ascii="Times New Roman" w:hAnsi="Times New Roman" w:cs="Times New Roman"/>
          <w:sz w:val="24"/>
          <w:szCs w:val="24"/>
        </w:rPr>
        <w:t xml:space="preserve">Available at </w:t>
      </w:r>
      <w:hyperlink r:id="rId9" w:history="1">
        <w:r w:rsidR="00D0771E" w:rsidRPr="00AB1D1D">
          <w:rPr>
            <w:rStyle w:val="Hyperlink"/>
            <w:rFonts w:ascii="Times New Roman" w:hAnsi="Times New Roman" w:cs="Times New Roman"/>
            <w:i/>
            <w:sz w:val="24"/>
            <w:szCs w:val="24"/>
          </w:rPr>
          <w:t>https://www.europarl.europa.eu/thinktank/en/document/EPRS_BRI(2024)757654</w:t>
        </w:r>
      </w:hyperlink>
      <w:r w:rsidRPr="00000108">
        <w:rPr>
          <w:rFonts w:ascii="Times New Roman" w:hAnsi="Times New Roman" w:cs="Times New Roman"/>
          <w:sz w:val="24"/>
          <w:szCs w:val="24"/>
        </w:rPr>
        <w:t xml:space="preserve">. </w:t>
      </w:r>
      <w:r w:rsidR="00D0771E">
        <w:rPr>
          <w:rFonts w:ascii="Times New Roman" w:hAnsi="Times New Roman" w:cs="Times New Roman"/>
          <w:sz w:val="24"/>
          <w:szCs w:val="24"/>
        </w:rPr>
        <w:t>[accessed 9</w:t>
      </w:r>
      <w:r w:rsidR="00D0771E" w:rsidRPr="00366770">
        <w:rPr>
          <w:rFonts w:ascii="Times New Roman" w:hAnsi="Times New Roman" w:cs="Times New Roman"/>
          <w:sz w:val="24"/>
          <w:szCs w:val="24"/>
          <w:vertAlign w:val="superscript"/>
        </w:rPr>
        <w:t>th</w:t>
      </w:r>
      <w:r w:rsidR="00D0771E">
        <w:rPr>
          <w:rFonts w:ascii="Times New Roman" w:hAnsi="Times New Roman" w:cs="Times New Roman"/>
          <w:sz w:val="24"/>
          <w:szCs w:val="24"/>
        </w:rPr>
        <w:t xml:space="preserve"> October, 2024].</w:t>
      </w:r>
    </w:p>
    <w:p w14:paraId="65797B6A" w14:textId="018AB2B3"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Carmody, P. (2007). </w:t>
      </w:r>
      <w:r w:rsidRPr="00E56853">
        <w:rPr>
          <w:rFonts w:ascii="Times New Roman" w:hAnsi="Times New Roman" w:cs="Times New Roman"/>
          <w:i/>
          <w:sz w:val="24"/>
          <w:szCs w:val="24"/>
        </w:rPr>
        <w:t>Neoliberalism, Civil Society and Security in Africa</w:t>
      </w:r>
      <w:r w:rsidR="00D0771E">
        <w:rPr>
          <w:rFonts w:ascii="Times New Roman" w:hAnsi="Times New Roman" w:cs="Times New Roman"/>
          <w:sz w:val="24"/>
          <w:szCs w:val="24"/>
        </w:rPr>
        <w:t xml:space="preserve"> (Basingstoke and New York: Palgrave).</w:t>
      </w:r>
    </w:p>
    <w:p w14:paraId="00807BAF" w14:textId="1CDCA337"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Carmody, P. (2016). </w:t>
      </w:r>
      <w:r w:rsidRPr="00E56853">
        <w:rPr>
          <w:rFonts w:ascii="Times New Roman" w:hAnsi="Times New Roman" w:cs="Times New Roman"/>
          <w:i/>
          <w:sz w:val="24"/>
          <w:szCs w:val="24"/>
        </w:rPr>
        <w:t>The New Scramble for Africa</w:t>
      </w:r>
      <w:r w:rsidRPr="00E56853">
        <w:rPr>
          <w:rFonts w:ascii="Times New Roman" w:hAnsi="Times New Roman" w:cs="Times New Roman"/>
          <w:sz w:val="24"/>
          <w:szCs w:val="24"/>
        </w:rPr>
        <w:t xml:space="preserve"> (Second </w:t>
      </w:r>
      <w:r w:rsidR="00D0771E">
        <w:rPr>
          <w:rFonts w:ascii="Times New Roman" w:hAnsi="Times New Roman" w:cs="Times New Roman"/>
          <w:sz w:val="24"/>
          <w:szCs w:val="24"/>
        </w:rPr>
        <w:t>e</w:t>
      </w:r>
      <w:r w:rsidRPr="00E56853">
        <w:rPr>
          <w:rFonts w:ascii="Times New Roman" w:hAnsi="Times New Roman" w:cs="Times New Roman"/>
          <w:sz w:val="24"/>
          <w:szCs w:val="24"/>
        </w:rPr>
        <w:t>d.)</w:t>
      </w:r>
      <w:r w:rsidR="00D0771E">
        <w:rPr>
          <w:rFonts w:ascii="Times New Roman" w:hAnsi="Times New Roman" w:cs="Times New Roman"/>
          <w:sz w:val="24"/>
          <w:szCs w:val="24"/>
        </w:rPr>
        <w:t xml:space="preserve"> (</w:t>
      </w:r>
      <w:r w:rsidRPr="00E56853">
        <w:rPr>
          <w:rFonts w:ascii="Times New Roman" w:hAnsi="Times New Roman" w:cs="Times New Roman"/>
          <w:sz w:val="24"/>
          <w:szCs w:val="24"/>
        </w:rPr>
        <w:t>Cambridge: Polity</w:t>
      </w:r>
      <w:r w:rsidR="00D0771E">
        <w:rPr>
          <w:rFonts w:ascii="Times New Roman" w:hAnsi="Times New Roman" w:cs="Times New Roman"/>
          <w:sz w:val="24"/>
          <w:szCs w:val="24"/>
        </w:rPr>
        <w:t>)</w:t>
      </w:r>
      <w:r w:rsidRPr="00E56853">
        <w:rPr>
          <w:rFonts w:ascii="Times New Roman" w:hAnsi="Times New Roman" w:cs="Times New Roman"/>
          <w:sz w:val="24"/>
          <w:szCs w:val="24"/>
        </w:rPr>
        <w:t>.</w:t>
      </w:r>
    </w:p>
    <w:p w14:paraId="5C15AACF" w14:textId="5B5648D6"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Carmody, P. (2023). </w:t>
      </w:r>
      <w:r w:rsidR="00D0771E">
        <w:rPr>
          <w:rFonts w:ascii="Times New Roman" w:hAnsi="Times New Roman" w:cs="Times New Roman"/>
          <w:sz w:val="24"/>
          <w:szCs w:val="24"/>
        </w:rPr>
        <w:t>‘</w:t>
      </w:r>
      <w:r w:rsidRPr="00E56853">
        <w:rPr>
          <w:rFonts w:ascii="Times New Roman" w:hAnsi="Times New Roman" w:cs="Times New Roman"/>
          <w:sz w:val="24"/>
          <w:szCs w:val="24"/>
        </w:rPr>
        <w:t>Post-Peak China in Africa</w:t>
      </w:r>
      <w:r w:rsidR="00D0771E">
        <w:rPr>
          <w:rFonts w:ascii="Times New Roman" w:hAnsi="Times New Roman" w:cs="Times New Roman"/>
          <w:sz w:val="24"/>
          <w:szCs w:val="24"/>
        </w:rPr>
        <w:t>’,</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 xml:space="preserve">Hungarian Journal of African Studies, </w:t>
      </w:r>
      <w:r w:rsidRPr="00D0771E">
        <w:rPr>
          <w:rFonts w:ascii="Times New Roman" w:hAnsi="Times New Roman" w:cs="Times New Roman"/>
          <w:iCs/>
          <w:sz w:val="24"/>
          <w:szCs w:val="24"/>
        </w:rPr>
        <w:t>17</w:t>
      </w:r>
      <w:r w:rsidRPr="00E56853">
        <w:rPr>
          <w:rFonts w:ascii="Times New Roman" w:hAnsi="Times New Roman" w:cs="Times New Roman"/>
          <w:sz w:val="24"/>
          <w:szCs w:val="24"/>
        </w:rPr>
        <w:t xml:space="preserve">(1), 5–28. </w:t>
      </w:r>
    </w:p>
    <w:p w14:paraId="4646B6EB" w14:textId="54FA606A"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Carmody, P., &amp; Kragelund, P. ( 2016). 'Who is </w:t>
      </w:r>
      <w:r w:rsidR="00D0771E" w:rsidRPr="00E56853">
        <w:rPr>
          <w:rFonts w:ascii="Times New Roman" w:hAnsi="Times New Roman" w:cs="Times New Roman"/>
          <w:sz w:val="24"/>
          <w:szCs w:val="24"/>
        </w:rPr>
        <w:t xml:space="preserve">in charge?' state power, agency and </w:t>
      </w:r>
      <w:r w:rsidR="00D0771E">
        <w:rPr>
          <w:rFonts w:ascii="Times New Roman" w:hAnsi="Times New Roman" w:cs="Times New Roman"/>
          <w:sz w:val="24"/>
          <w:szCs w:val="24"/>
        </w:rPr>
        <w:t>S</w:t>
      </w:r>
      <w:r w:rsidR="00D0771E" w:rsidRPr="00E56853">
        <w:rPr>
          <w:rFonts w:ascii="Times New Roman" w:hAnsi="Times New Roman" w:cs="Times New Roman"/>
          <w:sz w:val="24"/>
          <w:szCs w:val="24"/>
        </w:rPr>
        <w:t>ino-</w:t>
      </w:r>
      <w:r w:rsidR="00D0771E">
        <w:rPr>
          <w:rFonts w:ascii="Times New Roman" w:hAnsi="Times New Roman" w:cs="Times New Roman"/>
          <w:sz w:val="24"/>
          <w:szCs w:val="24"/>
        </w:rPr>
        <w:t>A</w:t>
      </w:r>
      <w:r w:rsidR="00D0771E" w:rsidRPr="00E56853">
        <w:rPr>
          <w:rFonts w:ascii="Times New Roman" w:hAnsi="Times New Roman" w:cs="Times New Roman"/>
          <w:sz w:val="24"/>
          <w:szCs w:val="24"/>
        </w:rPr>
        <w:t>frican relations</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Cornell International Law Journal,, 49</w:t>
      </w:r>
      <w:r w:rsidRPr="00E56853">
        <w:rPr>
          <w:rFonts w:ascii="Times New Roman" w:hAnsi="Times New Roman" w:cs="Times New Roman"/>
          <w:sz w:val="24"/>
          <w:szCs w:val="24"/>
        </w:rPr>
        <w:t xml:space="preserve">, 1-24. </w:t>
      </w:r>
    </w:p>
    <w:p w14:paraId="21E43402" w14:textId="6D4B1B4D"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Carmody, P., &amp; Murphy, J. T. (</w:t>
      </w:r>
      <w:r w:rsidR="00D0771E">
        <w:rPr>
          <w:rFonts w:ascii="Times New Roman" w:hAnsi="Times New Roman" w:cs="Times New Roman"/>
          <w:sz w:val="24"/>
          <w:szCs w:val="24"/>
        </w:rPr>
        <w:t>e</w:t>
      </w:r>
      <w:r w:rsidRPr="00E56853">
        <w:rPr>
          <w:rFonts w:ascii="Times New Roman" w:hAnsi="Times New Roman" w:cs="Times New Roman"/>
          <w:sz w:val="24"/>
          <w:szCs w:val="24"/>
        </w:rPr>
        <w:t xml:space="preserve">ds.). (2024). </w:t>
      </w:r>
      <w:r w:rsidRPr="00E56853">
        <w:rPr>
          <w:rFonts w:ascii="Times New Roman" w:hAnsi="Times New Roman" w:cs="Times New Roman"/>
          <w:i/>
          <w:sz w:val="24"/>
          <w:szCs w:val="24"/>
        </w:rPr>
        <w:t>The Handbook of African Economic Development</w:t>
      </w:r>
      <w:r w:rsidR="00D0771E">
        <w:rPr>
          <w:rFonts w:ascii="Times New Roman" w:hAnsi="Times New Roman" w:cs="Times New Roman"/>
          <w:sz w:val="24"/>
          <w:szCs w:val="24"/>
        </w:rPr>
        <w:t xml:space="preserve"> (</w:t>
      </w:r>
      <w:r w:rsidRPr="00E56853">
        <w:rPr>
          <w:rFonts w:ascii="Times New Roman" w:hAnsi="Times New Roman" w:cs="Times New Roman"/>
          <w:sz w:val="24"/>
          <w:szCs w:val="24"/>
        </w:rPr>
        <w:t>London: Edward Elgar</w:t>
      </w:r>
      <w:r w:rsidR="00D0771E">
        <w:rPr>
          <w:rFonts w:ascii="Times New Roman" w:hAnsi="Times New Roman" w:cs="Times New Roman"/>
          <w:sz w:val="24"/>
          <w:szCs w:val="24"/>
        </w:rPr>
        <w:t>)</w:t>
      </w:r>
      <w:r w:rsidRPr="00E56853">
        <w:rPr>
          <w:rFonts w:ascii="Times New Roman" w:hAnsi="Times New Roman" w:cs="Times New Roman"/>
          <w:sz w:val="24"/>
          <w:szCs w:val="24"/>
        </w:rPr>
        <w:t>.</w:t>
      </w:r>
    </w:p>
    <w:p w14:paraId="4AABF403" w14:textId="1074D990"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Carmody, P., &amp; Taylor, D. (2016). </w:t>
      </w:r>
      <w:r w:rsidR="00D0771E">
        <w:rPr>
          <w:rFonts w:ascii="Times New Roman" w:hAnsi="Times New Roman" w:cs="Times New Roman"/>
          <w:sz w:val="24"/>
          <w:szCs w:val="24"/>
        </w:rPr>
        <w:t>‘</w:t>
      </w:r>
      <w:r w:rsidRPr="00E56853">
        <w:rPr>
          <w:rFonts w:ascii="Times New Roman" w:hAnsi="Times New Roman" w:cs="Times New Roman"/>
          <w:sz w:val="24"/>
          <w:szCs w:val="24"/>
        </w:rPr>
        <w:t xml:space="preserve">Globalisation, </w:t>
      </w:r>
      <w:r w:rsidR="00D0771E" w:rsidRPr="00E56853">
        <w:rPr>
          <w:rFonts w:ascii="Times New Roman" w:hAnsi="Times New Roman" w:cs="Times New Roman"/>
          <w:sz w:val="24"/>
          <w:szCs w:val="24"/>
        </w:rPr>
        <w:t>land grabbing and the present day colonial state in</w:t>
      </w:r>
      <w:r w:rsidRPr="00E56853">
        <w:rPr>
          <w:rFonts w:ascii="Times New Roman" w:hAnsi="Times New Roman" w:cs="Times New Roman"/>
          <w:sz w:val="24"/>
          <w:szCs w:val="24"/>
        </w:rPr>
        <w:t xml:space="preserve"> Uganda: </w:t>
      </w:r>
      <w:r w:rsidR="00D0771E">
        <w:rPr>
          <w:rFonts w:ascii="Times New Roman" w:hAnsi="Times New Roman" w:cs="Times New Roman"/>
          <w:sz w:val="24"/>
          <w:szCs w:val="24"/>
        </w:rPr>
        <w:t>e</w:t>
      </w:r>
      <w:r w:rsidRPr="00E56853">
        <w:rPr>
          <w:rFonts w:ascii="Times New Roman" w:hAnsi="Times New Roman" w:cs="Times New Roman"/>
          <w:sz w:val="24"/>
          <w:szCs w:val="24"/>
        </w:rPr>
        <w:t>colonisation and its impacts</w:t>
      </w:r>
      <w:r w:rsidR="00D0771E">
        <w:rPr>
          <w:rFonts w:ascii="Times New Roman" w:hAnsi="Times New Roman" w:cs="Times New Roman"/>
          <w:sz w:val="24"/>
          <w:szCs w:val="24"/>
        </w:rPr>
        <w:t>’,</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 xml:space="preserve">Journal of Environment and Development, </w:t>
      </w:r>
      <w:r w:rsidRPr="00D0771E">
        <w:rPr>
          <w:rFonts w:ascii="Times New Roman" w:hAnsi="Times New Roman" w:cs="Times New Roman"/>
          <w:iCs/>
          <w:sz w:val="24"/>
          <w:szCs w:val="24"/>
        </w:rPr>
        <w:t>25(</w:t>
      </w:r>
      <w:r w:rsidRPr="00E56853">
        <w:rPr>
          <w:rFonts w:ascii="Times New Roman" w:hAnsi="Times New Roman" w:cs="Times New Roman"/>
          <w:sz w:val="24"/>
          <w:szCs w:val="24"/>
        </w:rPr>
        <w:t xml:space="preserve">1), 100-126. </w:t>
      </w:r>
    </w:p>
    <w:p w14:paraId="091A64A3" w14:textId="7079DE50" w:rsidR="00FB289E" w:rsidRPr="00E56853" w:rsidRDefault="00FB289E" w:rsidP="009A5B9D">
      <w:pPr>
        <w:pStyle w:val="EndNoteBibliography"/>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Carmody, P., &amp; Taylor, I. (2010). </w:t>
      </w:r>
      <w:r w:rsidR="00D0771E">
        <w:rPr>
          <w:rFonts w:ascii="Times New Roman" w:hAnsi="Times New Roman" w:cs="Times New Roman"/>
          <w:sz w:val="24"/>
          <w:szCs w:val="24"/>
        </w:rPr>
        <w:t>‘</w:t>
      </w:r>
      <w:r w:rsidRPr="00E56853">
        <w:rPr>
          <w:rFonts w:ascii="Times New Roman" w:hAnsi="Times New Roman" w:cs="Times New Roman"/>
          <w:sz w:val="24"/>
          <w:szCs w:val="24"/>
        </w:rPr>
        <w:t xml:space="preserve">Flexigemony and </w:t>
      </w:r>
      <w:r w:rsidR="00D0771E">
        <w:rPr>
          <w:rFonts w:ascii="Times New Roman" w:hAnsi="Times New Roman" w:cs="Times New Roman"/>
          <w:sz w:val="24"/>
          <w:szCs w:val="24"/>
        </w:rPr>
        <w:t>f</w:t>
      </w:r>
      <w:r w:rsidRPr="00E56853">
        <w:rPr>
          <w:rFonts w:ascii="Times New Roman" w:hAnsi="Times New Roman" w:cs="Times New Roman"/>
          <w:sz w:val="24"/>
          <w:szCs w:val="24"/>
        </w:rPr>
        <w:t xml:space="preserve">orce in China's </w:t>
      </w:r>
      <w:r w:rsidR="00D0771E" w:rsidRPr="00E56853">
        <w:rPr>
          <w:rFonts w:ascii="Times New Roman" w:hAnsi="Times New Roman" w:cs="Times New Roman"/>
          <w:sz w:val="24"/>
          <w:szCs w:val="24"/>
        </w:rPr>
        <w:t xml:space="preserve">resource diplomacy </w:t>
      </w:r>
      <w:r w:rsidRPr="00E56853">
        <w:rPr>
          <w:rFonts w:ascii="Times New Roman" w:hAnsi="Times New Roman" w:cs="Times New Roman"/>
          <w:sz w:val="24"/>
          <w:szCs w:val="24"/>
        </w:rPr>
        <w:t xml:space="preserve">in Africa: Sudan and Zambia </w:t>
      </w:r>
      <w:r w:rsidR="00D0771E">
        <w:rPr>
          <w:rFonts w:ascii="Times New Roman" w:hAnsi="Times New Roman" w:cs="Times New Roman"/>
          <w:sz w:val="24"/>
          <w:szCs w:val="24"/>
        </w:rPr>
        <w:t>c</w:t>
      </w:r>
      <w:r w:rsidRPr="00E56853">
        <w:rPr>
          <w:rFonts w:ascii="Times New Roman" w:hAnsi="Times New Roman" w:cs="Times New Roman"/>
          <w:sz w:val="24"/>
          <w:szCs w:val="24"/>
        </w:rPr>
        <w:t>ompared</w:t>
      </w:r>
      <w:r w:rsidR="00D0771E">
        <w:rPr>
          <w:rFonts w:ascii="Times New Roman" w:hAnsi="Times New Roman" w:cs="Times New Roman"/>
          <w:sz w:val="24"/>
          <w:szCs w:val="24"/>
        </w:rPr>
        <w:t>’,</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 xml:space="preserve">Geopolitics, </w:t>
      </w:r>
      <w:r w:rsidRPr="00D0771E">
        <w:rPr>
          <w:rFonts w:ascii="Times New Roman" w:hAnsi="Times New Roman" w:cs="Times New Roman"/>
          <w:iCs/>
          <w:sz w:val="24"/>
          <w:szCs w:val="24"/>
        </w:rPr>
        <w:t>15</w:t>
      </w:r>
      <w:r w:rsidRPr="00E56853">
        <w:rPr>
          <w:rFonts w:ascii="Times New Roman" w:hAnsi="Times New Roman" w:cs="Times New Roman"/>
          <w:sz w:val="24"/>
          <w:szCs w:val="24"/>
        </w:rPr>
        <w:t xml:space="preserve">(3), 496-515. </w:t>
      </w:r>
    </w:p>
    <w:p w14:paraId="35B58E68" w14:textId="21CCA857" w:rsidR="00FB289E" w:rsidRPr="00E56853" w:rsidRDefault="00FB289E" w:rsidP="009A5B9D">
      <w:pPr>
        <w:pStyle w:val="EndNoteBibliography"/>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Chabal, P. (2009). </w:t>
      </w:r>
      <w:r w:rsidRPr="00E56853">
        <w:rPr>
          <w:rFonts w:ascii="Times New Roman" w:hAnsi="Times New Roman" w:cs="Times New Roman"/>
          <w:i/>
          <w:sz w:val="24"/>
          <w:szCs w:val="24"/>
        </w:rPr>
        <w:t xml:space="preserve">Africa: the </w:t>
      </w:r>
      <w:r w:rsidR="00D0771E" w:rsidRPr="00E56853">
        <w:rPr>
          <w:rFonts w:ascii="Times New Roman" w:hAnsi="Times New Roman" w:cs="Times New Roman"/>
          <w:i/>
          <w:sz w:val="24"/>
          <w:szCs w:val="24"/>
        </w:rPr>
        <w:t xml:space="preserve">Politics </w:t>
      </w:r>
      <w:r w:rsidR="00D0771E">
        <w:rPr>
          <w:rFonts w:ascii="Times New Roman" w:hAnsi="Times New Roman" w:cs="Times New Roman"/>
          <w:i/>
          <w:sz w:val="24"/>
          <w:szCs w:val="24"/>
        </w:rPr>
        <w:t>o</w:t>
      </w:r>
      <w:r w:rsidR="00D0771E" w:rsidRPr="00E56853">
        <w:rPr>
          <w:rFonts w:ascii="Times New Roman" w:hAnsi="Times New Roman" w:cs="Times New Roman"/>
          <w:i/>
          <w:sz w:val="24"/>
          <w:szCs w:val="24"/>
        </w:rPr>
        <w:t xml:space="preserve">f Suffering </w:t>
      </w:r>
      <w:r w:rsidR="00D0771E">
        <w:rPr>
          <w:rFonts w:ascii="Times New Roman" w:hAnsi="Times New Roman" w:cs="Times New Roman"/>
          <w:i/>
          <w:sz w:val="24"/>
          <w:szCs w:val="24"/>
        </w:rPr>
        <w:t>a</w:t>
      </w:r>
      <w:r w:rsidR="00D0771E" w:rsidRPr="00E56853">
        <w:rPr>
          <w:rFonts w:ascii="Times New Roman" w:hAnsi="Times New Roman" w:cs="Times New Roman"/>
          <w:i/>
          <w:sz w:val="24"/>
          <w:szCs w:val="24"/>
        </w:rPr>
        <w:t>nd Smiling</w:t>
      </w:r>
      <w:r w:rsidR="00D0771E">
        <w:rPr>
          <w:rFonts w:ascii="Times New Roman" w:hAnsi="Times New Roman" w:cs="Times New Roman"/>
          <w:sz w:val="24"/>
          <w:szCs w:val="24"/>
        </w:rPr>
        <w:t xml:space="preserve"> (</w:t>
      </w:r>
      <w:r w:rsidRPr="00E56853">
        <w:rPr>
          <w:rFonts w:ascii="Times New Roman" w:hAnsi="Times New Roman" w:cs="Times New Roman"/>
          <w:sz w:val="24"/>
          <w:szCs w:val="24"/>
        </w:rPr>
        <w:t>London</w:t>
      </w:r>
      <w:r w:rsidR="009A5B9D">
        <w:rPr>
          <w:rFonts w:ascii="Times New Roman" w:hAnsi="Times New Roman" w:cs="Times New Roman"/>
          <w:sz w:val="24"/>
          <w:szCs w:val="24"/>
        </w:rPr>
        <w:t xml:space="preserve"> </w:t>
      </w:r>
      <w:r w:rsidRPr="00E56853">
        <w:rPr>
          <w:rFonts w:ascii="Times New Roman" w:hAnsi="Times New Roman" w:cs="Times New Roman"/>
          <w:sz w:val="24"/>
          <w:szCs w:val="24"/>
        </w:rPr>
        <w:t>Pietermaritzburg: Zed ;</w:t>
      </w:r>
      <w:r w:rsidR="009A5B9D">
        <w:rPr>
          <w:rFonts w:ascii="Times New Roman" w:hAnsi="Times New Roman" w:cs="Times New Roman"/>
          <w:sz w:val="24"/>
          <w:szCs w:val="24"/>
        </w:rPr>
        <w:t xml:space="preserve"> </w:t>
      </w:r>
      <w:r w:rsidRPr="00E56853">
        <w:rPr>
          <w:rFonts w:ascii="Times New Roman" w:hAnsi="Times New Roman" w:cs="Times New Roman"/>
          <w:sz w:val="24"/>
          <w:szCs w:val="24"/>
        </w:rPr>
        <w:t>University of KwaZulu-Natal Press</w:t>
      </w:r>
      <w:r w:rsidR="00D0771E">
        <w:rPr>
          <w:rFonts w:ascii="Times New Roman" w:hAnsi="Times New Roman" w:cs="Times New Roman"/>
          <w:sz w:val="24"/>
          <w:szCs w:val="24"/>
        </w:rPr>
        <w:t>)</w:t>
      </w:r>
      <w:r w:rsidRPr="00E56853">
        <w:rPr>
          <w:rFonts w:ascii="Times New Roman" w:hAnsi="Times New Roman" w:cs="Times New Roman"/>
          <w:sz w:val="24"/>
          <w:szCs w:val="24"/>
        </w:rPr>
        <w:t>.</w:t>
      </w:r>
    </w:p>
    <w:p w14:paraId="1124F1EB" w14:textId="40FFC1FF" w:rsidR="00FB289E" w:rsidRPr="00E56853" w:rsidRDefault="00FB289E" w:rsidP="00D12D3D">
      <w:pPr>
        <w:pStyle w:val="EndNoteBibliography"/>
        <w:spacing w:after="0"/>
        <w:ind w:left="720" w:hanging="720"/>
        <w:rPr>
          <w:rFonts w:ascii="Times New Roman" w:hAnsi="Times New Roman" w:cs="Times New Roman"/>
          <w:sz w:val="24"/>
          <w:szCs w:val="24"/>
        </w:rPr>
      </w:pPr>
      <w:r w:rsidRPr="00DC3FB0">
        <w:rPr>
          <w:rFonts w:ascii="Times New Roman" w:hAnsi="Times New Roman" w:cs="Times New Roman"/>
          <w:sz w:val="24"/>
          <w:szCs w:val="24"/>
          <w:lang w:val="nl-NL"/>
        </w:rPr>
        <w:t xml:space="preserve">Chimakonam, J., &amp; Negedu, I., (eds.). </w:t>
      </w:r>
      <w:r w:rsidRPr="00E56853">
        <w:rPr>
          <w:rFonts w:ascii="Times New Roman" w:hAnsi="Times New Roman" w:cs="Times New Roman"/>
          <w:sz w:val="24"/>
          <w:szCs w:val="24"/>
        </w:rPr>
        <w:t xml:space="preserve">(2023). </w:t>
      </w:r>
      <w:r w:rsidRPr="00E56853">
        <w:rPr>
          <w:rFonts w:ascii="Times New Roman" w:hAnsi="Times New Roman" w:cs="Times New Roman"/>
          <w:i/>
          <w:sz w:val="24"/>
          <w:szCs w:val="24"/>
        </w:rPr>
        <w:t>African Democracy: Impediments, Promises, and Prospects</w:t>
      </w:r>
      <w:r w:rsidR="00D0771E">
        <w:rPr>
          <w:rFonts w:ascii="Times New Roman" w:hAnsi="Times New Roman" w:cs="Times New Roman"/>
          <w:sz w:val="24"/>
          <w:szCs w:val="24"/>
        </w:rPr>
        <w:t xml:space="preserve"> (</w:t>
      </w:r>
      <w:r w:rsidRPr="00E56853">
        <w:rPr>
          <w:rFonts w:ascii="Times New Roman" w:hAnsi="Times New Roman" w:cs="Times New Roman"/>
          <w:sz w:val="24"/>
          <w:szCs w:val="24"/>
        </w:rPr>
        <w:t>London: Bloomsbury</w:t>
      </w:r>
      <w:r w:rsidR="00D0771E">
        <w:rPr>
          <w:rFonts w:ascii="Times New Roman" w:hAnsi="Times New Roman" w:cs="Times New Roman"/>
          <w:sz w:val="24"/>
          <w:szCs w:val="24"/>
        </w:rPr>
        <w:t>)</w:t>
      </w:r>
      <w:r w:rsidRPr="00E56853">
        <w:rPr>
          <w:rFonts w:ascii="Times New Roman" w:hAnsi="Times New Roman" w:cs="Times New Roman"/>
          <w:sz w:val="24"/>
          <w:szCs w:val="24"/>
        </w:rPr>
        <w:t>.</w:t>
      </w:r>
    </w:p>
    <w:p w14:paraId="51617872" w14:textId="5AC92751" w:rsidR="00FB289E" w:rsidRPr="00E56853" w:rsidRDefault="00FB289E" w:rsidP="00D0771E">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China Power Project. (2023). </w:t>
      </w:r>
      <w:r w:rsidR="00D0771E">
        <w:rPr>
          <w:rFonts w:ascii="Times New Roman" w:hAnsi="Times New Roman" w:cs="Times New Roman"/>
          <w:sz w:val="24"/>
          <w:szCs w:val="24"/>
        </w:rPr>
        <w:t>‘</w:t>
      </w:r>
      <w:r w:rsidRPr="00E56853">
        <w:rPr>
          <w:rFonts w:ascii="Times New Roman" w:hAnsi="Times New Roman" w:cs="Times New Roman"/>
          <w:sz w:val="24"/>
          <w:szCs w:val="24"/>
        </w:rPr>
        <w:t>Unpacking China’s GDP</w:t>
      </w:r>
      <w:r w:rsidR="00D0771E">
        <w:rPr>
          <w:rFonts w:ascii="Times New Roman" w:hAnsi="Times New Roman" w:cs="Times New Roman"/>
          <w:sz w:val="24"/>
          <w:szCs w:val="24"/>
        </w:rPr>
        <w:t>’</w:t>
      </w:r>
      <w:r w:rsidRPr="00E56853">
        <w:rPr>
          <w:rFonts w:ascii="Times New Roman" w:hAnsi="Times New Roman" w:cs="Times New Roman"/>
          <w:sz w:val="24"/>
          <w:szCs w:val="24"/>
        </w:rPr>
        <w:t xml:space="preserve">. </w:t>
      </w:r>
      <w:r w:rsidR="00D0771E">
        <w:rPr>
          <w:rFonts w:ascii="Times New Roman" w:hAnsi="Times New Roman" w:cs="Times New Roman"/>
          <w:sz w:val="24"/>
          <w:szCs w:val="24"/>
        </w:rPr>
        <w:t xml:space="preserve">Available at </w:t>
      </w:r>
      <w:hyperlink r:id="rId10" w:history="1">
        <w:r w:rsidR="00C1170B" w:rsidRPr="00AB1D1D">
          <w:rPr>
            <w:rStyle w:val="Hyperlink"/>
            <w:rFonts w:ascii="Times New Roman" w:hAnsi="Times New Roman" w:cs="Times New Roman"/>
            <w:iCs/>
            <w:sz w:val="24"/>
            <w:szCs w:val="24"/>
          </w:rPr>
          <w:t>https://chinapower.csis.org/tracker/china-gdp/</w:t>
        </w:r>
      </w:hyperlink>
      <w:r w:rsidRPr="00D0771E">
        <w:rPr>
          <w:rFonts w:ascii="Times New Roman" w:hAnsi="Times New Roman" w:cs="Times New Roman"/>
          <w:iCs/>
          <w:sz w:val="24"/>
          <w:szCs w:val="24"/>
        </w:rPr>
        <w:t>.</w:t>
      </w:r>
      <w:r w:rsidR="00C1170B">
        <w:rPr>
          <w:rFonts w:ascii="Times New Roman" w:hAnsi="Times New Roman" w:cs="Times New Roman"/>
          <w:sz w:val="24"/>
          <w:szCs w:val="24"/>
        </w:rPr>
        <w:t xml:space="preserve"> </w:t>
      </w:r>
      <w:r w:rsidR="00D0771E">
        <w:rPr>
          <w:rFonts w:ascii="Times New Roman" w:hAnsi="Times New Roman" w:cs="Times New Roman"/>
          <w:sz w:val="24"/>
          <w:szCs w:val="24"/>
        </w:rPr>
        <w:t>[accessed 9</w:t>
      </w:r>
      <w:r w:rsidR="00D0771E" w:rsidRPr="00366770">
        <w:rPr>
          <w:rFonts w:ascii="Times New Roman" w:hAnsi="Times New Roman" w:cs="Times New Roman"/>
          <w:sz w:val="24"/>
          <w:szCs w:val="24"/>
          <w:vertAlign w:val="superscript"/>
        </w:rPr>
        <w:t>th</w:t>
      </w:r>
      <w:r w:rsidR="00D0771E">
        <w:rPr>
          <w:rFonts w:ascii="Times New Roman" w:hAnsi="Times New Roman" w:cs="Times New Roman"/>
          <w:sz w:val="24"/>
          <w:szCs w:val="24"/>
        </w:rPr>
        <w:t xml:space="preserve"> October, 2024].</w:t>
      </w:r>
    </w:p>
    <w:p w14:paraId="4AF12A61" w14:textId="3DAD89F2" w:rsidR="00FB289E" w:rsidRPr="00D0771E" w:rsidRDefault="00FB289E" w:rsidP="00D0771E">
      <w:pPr>
        <w:pStyle w:val="EndNoteBibliography"/>
        <w:ind w:left="720" w:hanging="720"/>
        <w:rPr>
          <w:rFonts w:ascii="Times New Roman" w:hAnsi="Times New Roman" w:cs="Times New Roman"/>
          <w:i/>
          <w:sz w:val="24"/>
          <w:szCs w:val="24"/>
        </w:rPr>
      </w:pPr>
      <w:r w:rsidRPr="00E56853">
        <w:rPr>
          <w:rFonts w:ascii="Times New Roman" w:hAnsi="Times New Roman" w:cs="Times New Roman"/>
          <w:sz w:val="24"/>
          <w:szCs w:val="24"/>
        </w:rPr>
        <w:t xml:space="preserve">Chiyemura, F., &amp; Hodzi, O. (2023). </w:t>
      </w:r>
      <w:r w:rsidR="00D0771E">
        <w:rPr>
          <w:rFonts w:ascii="Times New Roman" w:hAnsi="Times New Roman" w:cs="Times New Roman"/>
          <w:sz w:val="24"/>
          <w:szCs w:val="24"/>
        </w:rPr>
        <w:t>‘</w:t>
      </w:r>
      <w:r w:rsidRPr="00E56853">
        <w:rPr>
          <w:rFonts w:ascii="Times New Roman" w:hAnsi="Times New Roman" w:cs="Times New Roman"/>
          <w:sz w:val="24"/>
          <w:szCs w:val="24"/>
        </w:rPr>
        <w:t xml:space="preserve">Stoking USA-China </w:t>
      </w:r>
      <w:r w:rsidR="00D0771E">
        <w:rPr>
          <w:rFonts w:ascii="Times New Roman" w:hAnsi="Times New Roman" w:cs="Times New Roman"/>
          <w:sz w:val="24"/>
          <w:szCs w:val="24"/>
        </w:rPr>
        <w:t>r</w:t>
      </w:r>
      <w:r w:rsidRPr="00E56853">
        <w:rPr>
          <w:rFonts w:ascii="Times New Roman" w:hAnsi="Times New Roman" w:cs="Times New Roman"/>
          <w:sz w:val="24"/>
          <w:szCs w:val="24"/>
        </w:rPr>
        <w:t xml:space="preserve">ivalry: Zimbabwe and the </w:t>
      </w:r>
      <w:r w:rsidR="00D0771E" w:rsidRPr="00E56853">
        <w:rPr>
          <w:rFonts w:ascii="Times New Roman" w:hAnsi="Times New Roman" w:cs="Times New Roman"/>
          <w:sz w:val="24"/>
          <w:szCs w:val="24"/>
        </w:rPr>
        <w:t>internationalization of its anti-sanctions agenda</w:t>
      </w:r>
      <w:r w:rsidR="00D0771E">
        <w:rPr>
          <w:rFonts w:ascii="Times New Roman" w:hAnsi="Times New Roman" w:cs="Times New Roman"/>
          <w:sz w:val="24"/>
          <w:szCs w:val="24"/>
        </w:rPr>
        <w:t>’,</w:t>
      </w:r>
      <w:r w:rsidRPr="00E56853">
        <w:rPr>
          <w:rFonts w:ascii="Times New Roman" w:hAnsi="Times New Roman" w:cs="Times New Roman"/>
          <w:sz w:val="24"/>
          <w:szCs w:val="24"/>
        </w:rPr>
        <w:t xml:space="preserve"> </w:t>
      </w:r>
      <w:r w:rsidR="00D0771E">
        <w:rPr>
          <w:rFonts w:ascii="Times New Roman" w:hAnsi="Times New Roman" w:cs="Times New Roman"/>
          <w:sz w:val="24"/>
          <w:szCs w:val="24"/>
        </w:rPr>
        <w:t>i</w:t>
      </w:r>
      <w:r w:rsidRPr="00E56853">
        <w:rPr>
          <w:rFonts w:ascii="Times New Roman" w:hAnsi="Times New Roman" w:cs="Times New Roman"/>
          <w:sz w:val="24"/>
          <w:szCs w:val="24"/>
        </w:rPr>
        <w:t>n K. Roberts &amp; S. Bano (</w:t>
      </w:r>
      <w:r w:rsidR="00D0771E">
        <w:rPr>
          <w:rFonts w:ascii="Times New Roman" w:hAnsi="Times New Roman" w:cs="Times New Roman"/>
          <w:sz w:val="24"/>
          <w:szCs w:val="24"/>
        </w:rPr>
        <w:t>e</w:t>
      </w:r>
      <w:r w:rsidRPr="00E56853">
        <w:rPr>
          <w:rFonts w:ascii="Times New Roman" w:hAnsi="Times New Roman" w:cs="Times New Roman"/>
          <w:sz w:val="24"/>
          <w:szCs w:val="24"/>
        </w:rPr>
        <w:t xml:space="preserve">ds.), </w:t>
      </w:r>
      <w:r w:rsidRPr="00E56853">
        <w:rPr>
          <w:rFonts w:ascii="Times New Roman" w:hAnsi="Times New Roman" w:cs="Times New Roman"/>
          <w:i/>
          <w:sz w:val="24"/>
          <w:szCs w:val="24"/>
        </w:rPr>
        <w:t>The Ascendancy of Regional Powers in Contemporary US-China Relations</w:t>
      </w:r>
      <w:r w:rsidR="00D0771E">
        <w:rPr>
          <w:rFonts w:ascii="Times New Roman" w:hAnsi="Times New Roman" w:cs="Times New Roman"/>
          <w:i/>
          <w:sz w:val="24"/>
          <w:szCs w:val="24"/>
        </w:rPr>
        <w:t xml:space="preserve">: </w:t>
      </w:r>
      <w:r w:rsidRPr="00E56853">
        <w:rPr>
          <w:rFonts w:ascii="Times New Roman" w:hAnsi="Times New Roman" w:cs="Times New Roman"/>
          <w:i/>
          <w:sz w:val="24"/>
          <w:szCs w:val="24"/>
        </w:rPr>
        <w:t>Rethinking the Great Power Rivalry</w:t>
      </w:r>
      <w:r w:rsidR="00D0771E">
        <w:rPr>
          <w:rFonts w:ascii="Times New Roman" w:hAnsi="Times New Roman" w:cs="Times New Roman"/>
          <w:sz w:val="24"/>
          <w:szCs w:val="24"/>
        </w:rPr>
        <w:t xml:space="preserve"> (</w:t>
      </w:r>
      <w:r w:rsidRPr="00E56853">
        <w:rPr>
          <w:rFonts w:ascii="Times New Roman" w:hAnsi="Times New Roman" w:cs="Times New Roman"/>
          <w:sz w:val="24"/>
          <w:szCs w:val="24"/>
        </w:rPr>
        <w:t>Cham, Switzerland: Palgrave McMillan</w:t>
      </w:r>
      <w:r w:rsidR="00D0771E">
        <w:rPr>
          <w:rFonts w:ascii="Times New Roman" w:hAnsi="Times New Roman" w:cs="Times New Roman"/>
          <w:sz w:val="24"/>
          <w:szCs w:val="24"/>
        </w:rPr>
        <w:t>).</w:t>
      </w:r>
      <w:r w:rsidRPr="00E56853">
        <w:rPr>
          <w:rFonts w:ascii="Times New Roman" w:hAnsi="Times New Roman" w:cs="Times New Roman"/>
          <w:sz w:val="24"/>
          <w:szCs w:val="24"/>
        </w:rPr>
        <w:t xml:space="preserve"> </w:t>
      </w:r>
    </w:p>
    <w:p w14:paraId="20F39C76" w14:textId="50EED944"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Collier, P. (2009). </w:t>
      </w:r>
      <w:r w:rsidRPr="00E56853">
        <w:rPr>
          <w:rFonts w:ascii="Times New Roman" w:hAnsi="Times New Roman" w:cs="Times New Roman"/>
          <w:i/>
          <w:sz w:val="24"/>
          <w:szCs w:val="24"/>
        </w:rPr>
        <w:t>War, Guns and Votes: Democracy in Dangerous Places</w:t>
      </w:r>
      <w:r w:rsidR="008E66D3">
        <w:rPr>
          <w:rFonts w:ascii="Times New Roman" w:hAnsi="Times New Roman" w:cs="Times New Roman"/>
          <w:sz w:val="24"/>
          <w:szCs w:val="24"/>
        </w:rPr>
        <w:t xml:space="preserve"> (</w:t>
      </w:r>
      <w:r w:rsidRPr="00E56853">
        <w:rPr>
          <w:rFonts w:ascii="Times New Roman" w:hAnsi="Times New Roman" w:cs="Times New Roman"/>
          <w:sz w:val="24"/>
          <w:szCs w:val="24"/>
        </w:rPr>
        <w:t>London: Random House</w:t>
      </w:r>
      <w:r w:rsidR="008E66D3">
        <w:rPr>
          <w:rFonts w:ascii="Times New Roman" w:hAnsi="Times New Roman" w:cs="Times New Roman"/>
          <w:sz w:val="24"/>
          <w:szCs w:val="24"/>
        </w:rPr>
        <w:t>)</w:t>
      </w:r>
      <w:r w:rsidRPr="00E56853">
        <w:rPr>
          <w:rFonts w:ascii="Times New Roman" w:hAnsi="Times New Roman" w:cs="Times New Roman"/>
          <w:sz w:val="24"/>
          <w:szCs w:val="24"/>
        </w:rPr>
        <w:t>.</w:t>
      </w:r>
    </w:p>
    <w:p w14:paraId="3CC630CF" w14:textId="685342A9"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Collier, P., &amp; Rohner, D. (2008)</w:t>
      </w:r>
      <w:r w:rsidR="008E66D3">
        <w:rPr>
          <w:rFonts w:ascii="Times New Roman" w:hAnsi="Times New Roman" w:cs="Times New Roman"/>
          <w:sz w:val="24"/>
          <w:szCs w:val="24"/>
        </w:rPr>
        <w:t xml:space="preserve"> ‘</w:t>
      </w:r>
      <w:r w:rsidRPr="00E56853">
        <w:rPr>
          <w:rFonts w:ascii="Times New Roman" w:hAnsi="Times New Roman" w:cs="Times New Roman"/>
          <w:sz w:val="24"/>
          <w:szCs w:val="24"/>
        </w:rPr>
        <w:t>Democracy, development, and conflict</w:t>
      </w:r>
      <w:r w:rsidR="008E66D3">
        <w:rPr>
          <w:rFonts w:ascii="Times New Roman" w:hAnsi="Times New Roman" w:cs="Times New Roman"/>
          <w:sz w:val="24"/>
          <w:szCs w:val="24"/>
        </w:rPr>
        <w:t xml:space="preserve">’, </w:t>
      </w:r>
      <w:r w:rsidRPr="00E56853">
        <w:rPr>
          <w:rFonts w:ascii="Times New Roman" w:hAnsi="Times New Roman" w:cs="Times New Roman"/>
          <w:i/>
          <w:sz w:val="24"/>
          <w:szCs w:val="24"/>
        </w:rPr>
        <w:t xml:space="preserve">Journal of the European Economic Association, </w:t>
      </w:r>
      <w:r w:rsidRPr="008E66D3">
        <w:rPr>
          <w:rFonts w:ascii="Times New Roman" w:hAnsi="Times New Roman" w:cs="Times New Roman"/>
          <w:iCs/>
          <w:sz w:val="24"/>
          <w:szCs w:val="24"/>
        </w:rPr>
        <w:t>6</w:t>
      </w:r>
      <w:r w:rsidRPr="00E56853">
        <w:rPr>
          <w:rFonts w:ascii="Times New Roman" w:hAnsi="Times New Roman" w:cs="Times New Roman"/>
          <w:sz w:val="24"/>
          <w:szCs w:val="24"/>
        </w:rPr>
        <w:t xml:space="preserve">(2-3), 531-540. </w:t>
      </w:r>
    </w:p>
    <w:p w14:paraId="1A4B5C27" w14:textId="17084C91"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Corkin, L. (2013). </w:t>
      </w:r>
      <w:r w:rsidRPr="00E56853">
        <w:rPr>
          <w:rFonts w:ascii="Times New Roman" w:hAnsi="Times New Roman" w:cs="Times New Roman"/>
          <w:i/>
          <w:sz w:val="24"/>
          <w:szCs w:val="24"/>
        </w:rPr>
        <w:t xml:space="preserve">Uncovering African </w:t>
      </w:r>
      <w:r w:rsidR="008E66D3">
        <w:rPr>
          <w:rFonts w:ascii="Times New Roman" w:hAnsi="Times New Roman" w:cs="Times New Roman"/>
          <w:i/>
          <w:sz w:val="24"/>
          <w:szCs w:val="24"/>
        </w:rPr>
        <w:t>A</w:t>
      </w:r>
      <w:r w:rsidRPr="00E56853">
        <w:rPr>
          <w:rFonts w:ascii="Times New Roman" w:hAnsi="Times New Roman" w:cs="Times New Roman"/>
          <w:i/>
          <w:sz w:val="24"/>
          <w:szCs w:val="24"/>
        </w:rPr>
        <w:t xml:space="preserve">gency: Angola's </w:t>
      </w:r>
      <w:r w:rsidR="008E66D3">
        <w:rPr>
          <w:rFonts w:ascii="Times New Roman" w:hAnsi="Times New Roman" w:cs="Times New Roman"/>
          <w:i/>
          <w:sz w:val="24"/>
          <w:szCs w:val="24"/>
        </w:rPr>
        <w:t>M</w:t>
      </w:r>
      <w:r w:rsidRPr="00E56853">
        <w:rPr>
          <w:rFonts w:ascii="Times New Roman" w:hAnsi="Times New Roman" w:cs="Times New Roman"/>
          <w:i/>
          <w:sz w:val="24"/>
          <w:szCs w:val="24"/>
        </w:rPr>
        <w:t xml:space="preserve">anagement of China's </w:t>
      </w:r>
      <w:r w:rsidR="008E66D3">
        <w:rPr>
          <w:rFonts w:ascii="Times New Roman" w:hAnsi="Times New Roman" w:cs="Times New Roman"/>
          <w:i/>
          <w:sz w:val="24"/>
          <w:szCs w:val="24"/>
        </w:rPr>
        <w:t>C</w:t>
      </w:r>
      <w:r w:rsidRPr="00E56853">
        <w:rPr>
          <w:rFonts w:ascii="Times New Roman" w:hAnsi="Times New Roman" w:cs="Times New Roman"/>
          <w:i/>
          <w:sz w:val="24"/>
          <w:szCs w:val="24"/>
        </w:rPr>
        <w:t xml:space="preserve">redit </w:t>
      </w:r>
      <w:r w:rsidR="008E66D3">
        <w:rPr>
          <w:rFonts w:ascii="Times New Roman" w:hAnsi="Times New Roman" w:cs="Times New Roman"/>
          <w:i/>
          <w:sz w:val="24"/>
          <w:szCs w:val="24"/>
        </w:rPr>
        <w:t>L</w:t>
      </w:r>
      <w:r w:rsidRPr="00E56853">
        <w:rPr>
          <w:rFonts w:ascii="Times New Roman" w:hAnsi="Times New Roman" w:cs="Times New Roman"/>
          <w:i/>
          <w:sz w:val="24"/>
          <w:szCs w:val="24"/>
        </w:rPr>
        <w:t>ines</w:t>
      </w:r>
      <w:r w:rsidR="008E66D3">
        <w:rPr>
          <w:rFonts w:ascii="Times New Roman" w:hAnsi="Times New Roman" w:cs="Times New Roman"/>
          <w:sz w:val="24"/>
          <w:szCs w:val="24"/>
        </w:rPr>
        <w:t xml:space="preserve"> (</w:t>
      </w:r>
      <w:r w:rsidRPr="00E56853">
        <w:rPr>
          <w:rFonts w:ascii="Times New Roman" w:hAnsi="Times New Roman" w:cs="Times New Roman"/>
          <w:sz w:val="24"/>
          <w:szCs w:val="24"/>
        </w:rPr>
        <w:t>Farnham ; Burlington, VT: Ashgate</w:t>
      </w:r>
      <w:r w:rsidR="008E66D3">
        <w:rPr>
          <w:rFonts w:ascii="Times New Roman" w:hAnsi="Times New Roman" w:cs="Times New Roman"/>
          <w:sz w:val="24"/>
          <w:szCs w:val="24"/>
        </w:rPr>
        <w:t>)</w:t>
      </w:r>
      <w:r w:rsidRPr="00E56853">
        <w:rPr>
          <w:rFonts w:ascii="Times New Roman" w:hAnsi="Times New Roman" w:cs="Times New Roman"/>
          <w:sz w:val="24"/>
          <w:szCs w:val="24"/>
        </w:rPr>
        <w:t>.</w:t>
      </w:r>
    </w:p>
    <w:p w14:paraId="581B0DAC" w14:textId="0120E749"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Crocker, J., &amp; Canevello, A. (2016). </w:t>
      </w:r>
      <w:r w:rsidR="008E66D3">
        <w:rPr>
          <w:rFonts w:ascii="Times New Roman" w:hAnsi="Times New Roman" w:cs="Times New Roman"/>
          <w:sz w:val="24"/>
          <w:szCs w:val="24"/>
        </w:rPr>
        <w:t>‘</w:t>
      </w:r>
      <w:r w:rsidRPr="00E56853">
        <w:rPr>
          <w:rFonts w:ascii="Times New Roman" w:hAnsi="Times New Roman" w:cs="Times New Roman"/>
          <w:sz w:val="24"/>
          <w:szCs w:val="24"/>
        </w:rPr>
        <w:t>271Egosystem and Ecosytem: Motivational Orientations of the Self in Relation to Others</w:t>
      </w:r>
      <w:r w:rsidR="008E66D3">
        <w:rPr>
          <w:rFonts w:ascii="Times New Roman" w:hAnsi="Times New Roman" w:cs="Times New Roman"/>
          <w:sz w:val="24"/>
          <w:szCs w:val="24"/>
        </w:rPr>
        <w:t>’,</w:t>
      </w:r>
      <w:r w:rsidRPr="00E56853">
        <w:rPr>
          <w:rFonts w:ascii="Times New Roman" w:hAnsi="Times New Roman" w:cs="Times New Roman"/>
          <w:sz w:val="24"/>
          <w:szCs w:val="24"/>
        </w:rPr>
        <w:t xml:space="preserve"> </w:t>
      </w:r>
      <w:r w:rsidR="008E66D3">
        <w:rPr>
          <w:rFonts w:ascii="Times New Roman" w:hAnsi="Times New Roman" w:cs="Times New Roman"/>
          <w:sz w:val="24"/>
          <w:szCs w:val="24"/>
        </w:rPr>
        <w:t>i</w:t>
      </w:r>
      <w:r w:rsidRPr="00E56853">
        <w:rPr>
          <w:rFonts w:ascii="Times New Roman" w:hAnsi="Times New Roman" w:cs="Times New Roman"/>
          <w:sz w:val="24"/>
          <w:szCs w:val="24"/>
        </w:rPr>
        <w:t>n K. W. Brown &amp; M. R. Leary (</w:t>
      </w:r>
      <w:r w:rsidR="008E66D3">
        <w:rPr>
          <w:rFonts w:ascii="Times New Roman" w:hAnsi="Times New Roman" w:cs="Times New Roman"/>
          <w:sz w:val="24"/>
          <w:szCs w:val="24"/>
        </w:rPr>
        <w:t>e</w:t>
      </w:r>
      <w:r w:rsidRPr="00E56853">
        <w:rPr>
          <w:rFonts w:ascii="Times New Roman" w:hAnsi="Times New Roman" w:cs="Times New Roman"/>
          <w:sz w:val="24"/>
          <w:szCs w:val="24"/>
        </w:rPr>
        <w:t xml:space="preserve">ds.), </w:t>
      </w:r>
      <w:r w:rsidRPr="00E56853">
        <w:rPr>
          <w:rFonts w:ascii="Times New Roman" w:hAnsi="Times New Roman" w:cs="Times New Roman"/>
          <w:i/>
          <w:sz w:val="24"/>
          <w:szCs w:val="24"/>
        </w:rPr>
        <w:t>The Oxford Handbook of Hypo-egoic Phenomena</w:t>
      </w:r>
      <w:r w:rsidR="008E66D3">
        <w:rPr>
          <w:rFonts w:ascii="Times New Roman" w:hAnsi="Times New Roman" w:cs="Times New Roman"/>
          <w:sz w:val="24"/>
          <w:szCs w:val="24"/>
        </w:rPr>
        <w:t xml:space="preserve"> (Oxford and New York:</w:t>
      </w:r>
      <w:r w:rsidRPr="00E56853">
        <w:rPr>
          <w:rFonts w:ascii="Times New Roman" w:hAnsi="Times New Roman" w:cs="Times New Roman"/>
          <w:sz w:val="24"/>
          <w:szCs w:val="24"/>
        </w:rPr>
        <w:t xml:space="preserve"> Oxford University Press</w:t>
      </w:r>
      <w:r w:rsidR="008E66D3">
        <w:rPr>
          <w:rFonts w:ascii="Times New Roman" w:hAnsi="Times New Roman" w:cs="Times New Roman"/>
          <w:sz w:val="24"/>
          <w:szCs w:val="24"/>
        </w:rPr>
        <w:t>)</w:t>
      </w:r>
      <w:r w:rsidRPr="00E56853">
        <w:rPr>
          <w:rFonts w:ascii="Times New Roman" w:hAnsi="Times New Roman" w:cs="Times New Roman"/>
          <w:sz w:val="24"/>
          <w:szCs w:val="24"/>
        </w:rPr>
        <w:t>.</w:t>
      </w:r>
    </w:p>
    <w:p w14:paraId="20E86098" w14:textId="76E468DB"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Crouch, C. (2004). </w:t>
      </w:r>
      <w:r w:rsidRPr="00E56853">
        <w:rPr>
          <w:rFonts w:ascii="Times New Roman" w:hAnsi="Times New Roman" w:cs="Times New Roman"/>
          <w:i/>
          <w:sz w:val="24"/>
          <w:szCs w:val="24"/>
        </w:rPr>
        <w:t>Post-Democracy</w:t>
      </w:r>
      <w:r w:rsidR="008E66D3">
        <w:rPr>
          <w:rFonts w:ascii="Times New Roman" w:hAnsi="Times New Roman" w:cs="Times New Roman"/>
          <w:sz w:val="24"/>
          <w:szCs w:val="24"/>
        </w:rPr>
        <w:t xml:space="preserve"> (</w:t>
      </w:r>
      <w:r w:rsidRPr="00E56853">
        <w:rPr>
          <w:rFonts w:ascii="Times New Roman" w:hAnsi="Times New Roman" w:cs="Times New Roman"/>
          <w:sz w:val="24"/>
          <w:szCs w:val="24"/>
        </w:rPr>
        <w:t>London: Wiley</w:t>
      </w:r>
      <w:r w:rsidR="008E66D3">
        <w:rPr>
          <w:rFonts w:ascii="Times New Roman" w:hAnsi="Times New Roman" w:cs="Times New Roman"/>
          <w:sz w:val="24"/>
          <w:szCs w:val="24"/>
        </w:rPr>
        <w:t>)</w:t>
      </w:r>
      <w:r w:rsidRPr="00E56853">
        <w:rPr>
          <w:rFonts w:ascii="Times New Roman" w:hAnsi="Times New Roman" w:cs="Times New Roman"/>
          <w:sz w:val="24"/>
          <w:szCs w:val="24"/>
        </w:rPr>
        <w:t>.</w:t>
      </w:r>
    </w:p>
    <w:p w14:paraId="0DCE6A48" w14:textId="1F2F262F" w:rsidR="00FB289E"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de Carvalho, P., Kopinsky, D., &amp; Taylor, I. (202</w:t>
      </w:r>
      <w:r w:rsidR="008E66D3">
        <w:rPr>
          <w:rFonts w:ascii="Times New Roman" w:hAnsi="Times New Roman" w:cs="Times New Roman"/>
          <w:sz w:val="24"/>
          <w:szCs w:val="24"/>
        </w:rPr>
        <w:t>2</w:t>
      </w:r>
      <w:r w:rsidRPr="00E56853">
        <w:rPr>
          <w:rFonts w:ascii="Times New Roman" w:hAnsi="Times New Roman" w:cs="Times New Roman"/>
          <w:sz w:val="24"/>
          <w:szCs w:val="24"/>
        </w:rPr>
        <w:t xml:space="preserve">). </w:t>
      </w:r>
      <w:r w:rsidR="008E66D3">
        <w:rPr>
          <w:rFonts w:ascii="Times New Roman" w:hAnsi="Times New Roman" w:cs="Times New Roman"/>
          <w:sz w:val="24"/>
          <w:szCs w:val="24"/>
        </w:rPr>
        <w:t>‘</w:t>
      </w:r>
      <w:r w:rsidRPr="00E56853">
        <w:rPr>
          <w:rFonts w:ascii="Times New Roman" w:hAnsi="Times New Roman" w:cs="Times New Roman"/>
          <w:sz w:val="24"/>
          <w:szCs w:val="24"/>
        </w:rPr>
        <w:t>A marriage of convenience on the rocks? Revisting the Sino-Angolan relationship</w:t>
      </w:r>
      <w:r w:rsidR="008E66D3">
        <w:rPr>
          <w:rFonts w:ascii="Times New Roman" w:hAnsi="Times New Roman" w:cs="Times New Roman"/>
          <w:sz w:val="24"/>
          <w:szCs w:val="24"/>
        </w:rPr>
        <w:t xml:space="preserve">’, </w:t>
      </w:r>
      <w:r w:rsidRPr="00E56853">
        <w:rPr>
          <w:rFonts w:ascii="Times New Roman" w:hAnsi="Times New Roman" w:cs="Times New Roman"/>
          <w:i/>
          <w:sz w:val="24"/>
          <w:szCs w:val="24"/>
        </w:rPr>
        <w:t>Africa Spectrum</w:t>
      </w:r>
      <w:r w:rsidRPr="008E66D3">
        <w:rPr>
          <w:rFonts w:ascii="Times New Roman" w:hAnsi="Times New Roman" w:cs="Times New Roman"/>
          <w:iCs/>
          <w:sz w:val="24"/>
          <w:szCs w:val="24"/>
        </w:rPr>
        <w:t>,</w:t>
      </w:r>
      <w:r w:rsidR="00C1170B">
        <w:rPr>
          <w:rFonts w:ascii="Times New Roman" w:hAnsi="Times New Roman" w:cs="Times New Roman"/>
          <w:iCs/>
          <w:sz w:val="24"/>
          <w:szCs w:val="24"/>
        </w:rPr>
        <w:t xml:space="preserve"> </w:t>
      </w:r>
      <w:r w:rsidR="008E66D3" w:rsidRPr="008E66D3">
        <w:rPr>
          <w:rFonts w:ascii="Times New Roman" w:hAnsi="Times New Roman" w:cs="Times New Roman"/>
          <w:iCs/>
          <w:sz w:val="24"/>
          <w:szCs w:val="24"/>
        </w:rPr>
        <w:t>57(1), 5-29</w:t>
      </w:r>
      <w:r w:rsidRPr="00E56853">
        <w:rPr>
          <w:rFonts w:ascii="Times New Roman" w:hAnsi="Times New Roman" w:cs="Times New Roman"/>
          <w:sz w:val="24"/>
          <w:szCs w:val="24"/>
        </w:rPr>
        <w:t xml:space="preserve">. </w:t>
      </w:r>
    </w:p>
    <w:p w14:paraId="1A174FAD" w14:textId="53A0B878" w:rsidR="009A5B9D" w:rsidRPr="00E17D67" w:rsidRDefault="009A5B9D" w:rsidP="00D12D3D">
      <w:pPr>
        <w:pStyle w:val="EndNoteBibliography"/>
        <w:spacing w:after="0"/>
        <w:ind w:left="720" w:hanging="720"/>
        <w:rPr>
          <w:rFonts w:ascii="Times New Roman" w:hAnsi="Times New Roman" w:cs="Times New Roman"/>
          <w:sz w:val="24"/>
          <w:szCs w:val="24"/>
        </w:rPr>
      </w:pPr>
      <w:r w:rsidRPr="009A5B9D">
        <w:rPr>
          <w:rFonts w:ascii="Times New Roman" w:hAnsi="Times New Roman" w:cs="Times New Roman"/>
          <w:sz w:val="24"/>
          <w:szCs w:val="24"/>
        </w:rPr>
        <w:t xml:space="preserve">Diamond, L. (2002). </w:t>
      </w:r>
      <w:r w:rsidR="00C1170B">
        <w:rPr>
          <w:rFonts w:ascii="Times New Roman" w:hAnsi="Times New Roman" w:cs="Times New Roman"/>
          <w:sz w:val="24"/>
          <w:szCs w:val="24"/>
        </w:rPr>
        <w:t>‘</w:t>
      </w:r>
      <w:r w:rsidRPr="009A5B9D">
        <w:rPr>
          <w:rFonts w:ascii="Times New Roman" w:hAnsi="Times New Roman" w:cs="Times New Roman"/>
          <w:sz w:val="24"/>
          <w:szCs w:val="24"/>
        </w:rPr>
        <w:t>Thinking about hybrid regimes</w:t>
      </w:r>
      <w:r w:rsidR="00C1170B">
        <w:rPr>
          <w:rFonts w:ascii="Times New Roman" w:hAnsi="Times New Roman" w:cs="Times New Roman"/>
          <w:sz w:val="24"/>
          <w:szCs w:val="24"/>
        </w:rPr>
        <w:t xml:space="preserve">’, </w:t>
      </w:r>
      <w:r w:rsidRPr="009A5B9D">
        <w:rPr>
          <w:rFonts w:ascii="Times New Roman" w:hAnsi="Times New Roman" w:cs="Times New Roman"/>
          <w:i/>
          <w:sz w:val="24"/>
          <w:szCs w:val="24"/>
        </w:rPr>
        <w:t xml:space="preserve">Journal of Democracy, </w:t>
      </w:r>
      <w:r w:rsidRPr="00C1170B">
        <w:rPr>
          <w:rFonts w:ascii="Times New Roman" w:hAnsi="Times New Roman" w:cs="Times New Roman"/>
          <w:iCs/>
          <w:sz w:val="24"/>
          <w:szCs w:val="24"/>
        </w:rPr>
        <w:t>13</w:t>
      </w:r>
      <w:r w:rsidRPr="009A5B9D">
        <w:rPr>
          <w:rFonts w:ascii="Times New Roman" w:hAnsi="Times New Roman" w:cs="Times New Roman"/>
          <w:sz w:val="24"/>
          <w:szCs w:val="24"/>
        </w:rPr>
        <w:t>(2), 21-35.</w:t>
      </w:r>
      <w:r w:rsidR="00E17D67" w:rsidRPr="00E17D67">
        <w:t xml:space="preserve"> </w:t>
      </w:r>
    </w:p>
    <w:p w14:paraId="42D01570" w14:textId="57D1A5DD"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Dye, B. J. (2022). Introduction: The ideology of the illiberal modernisers in Africa. </w:t>
      </w:r>
      <w:r w:rsidRPr="00E56853">
        <w:rPr>
          <w:rFonts w:ascii="Times New Roman" w:hAnsi="Times New Roman" w:cs="Times New Roman"/>
          <w:i/>
          <w:sz w:val="24"/>
          <w:szCs w:val="24"/>
        </w:rPr>
        <w:t xml:space="preserve">Critical African Studies, </w:t>
      </w:r>
      <w:r w:rsidRPr="00C1170B">
        <w:rPr>
          <w:rFonts w:ascii="Times New Roman" w:hAnsi="Times New Roman" w:cs="Times New Roman"/>
          <w:iCs/>
          <w:sz w:val="24"/>
          <w:szCs w:val="24"/>
        </w:rPr>
        <w:t>14</w:t>
      </w:r>
      <w:r w:rsidRPr="00E56853">
        <w:rPr>
          <w:rFonts w:ascii="Times New Roman" w:hAnsi="Times New Roman" w:cs="Times New Roman"/>
          <w:sz w:val="24"/>
          <w:szCs w:val="24"/>
        </w:rPr>
        <w:t xml:space="preserve">(3), 219-230. </w:t>
      </w:r>
    </w:p>
    <w:p w14:paraId="271800ED" w14:textId="1FE3CD70" w:rsidR="00C1170B" w:rsidRPr="00E56853" w:rsidRDefault="00FB289E" w:rsidP="00C1170B">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Eligon, J., &amp; Marima, T. (2023). </w:t>
      </w:r>
      <w:r w:rsidR="00C1170B">
        <w:rPr>
          <w:rFonts w:ascii="Times New Roman" w:hAnsi="Times New Roman" w:cs="Times New Roman"/>
          <w:sz w:val="24"/>
          <w:szCs w:val="24"/>
        </w:rPr>
        <w:t>‘</w:t>
      </w:r>
      <w:r w:rsidRPr="00E56853">
        <w:rPr>
          <w:rFonts w:ascii="Times New Roman" w:hAnsi="Times New Roman" w:cs="Times New Roman"/>
          <w:sz w:val="24"/>
          <w:szCs w:val="24"/>
        </w:rPr>
        <w:t xml:space="preserve">In a </w:t>
      </w:r>
      <w:r w:rsidR="00C1170B">
        <w:rPr>
          <w:rFonts w:ascii="Times New Roman" w:hAnsi="Times New Roman" w:cs="Times New Roman"/>
          <w:sz w:val="24"/>
          <w:szCs w:val="24"/>
        </w:rPr>
        <w:t>d</w:t>
      </w:r>
      <w:r w:rsidRPr="00E56853">
        <w:rPr>
          <w:rFonts w:ascii="Times New Roman" w:hAnsi="Times New Roman" w:cs="Times New Roman"/>
          <w:sz w:val="24"/>
          <w:szCs w:val="24"/>
        </w:rPr>
        <w:t xml:space="preserve">eparture, Zimbabwe’s </w:t>
      </w:r>
      <w:r w:rsidR="00C1170B" w:rsidRPr="00E56853">
        <w:rPr>
          <w:rFonts w:ascii="Times New Roman" w:hAnsi="Times New Roman" w:cs="Times New Roman"/>
          <w:sz w:val="24"/>
          <w:szCs w:val="24"/>
        </w:rPr>
        <w:t>neighbors question the legitimacy of its elections</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 xml:space="preserve">New York Times, </w:t>
      </w:r>
      <w:r w:rsidR="00C1170B">
        <w:rPr>
          <w:rFonts w:ascii="Times New Roman" w:hAnsi="Times New Roman" w:cs="Times New Roman"/>
          <w:sz w:val="24"/>
          <w:szCs w:val="24"/>
        </w:rPr>
        <w:t xml:space="preserve">Available at </w:t>
      </w:r>
    </w:p>
    <w:p w14:paraId="0A1865D9" w14:textId="1B413509" w:rsidR="00C1170B" w:rsidRPr="00E56853" w:rsidRDefault="00000000" w:rsidP="00C1170B">
      <w:pPr>
        <w:pStyle w:val="EndNoteBibliography"/>
        <w:spacing w:after="0"/>
        <w:ind w:left="720"/>
        <w:rPr>
          <w:rFonts w:ascii="Times New Roman" w:hAnsi="Times New Roman" w:cs="Times New Roman"/>
          <w:sz w:val="24"/>
          <w:szCs w:val="24"/>
        </w:rPr>
      </w:pPr>
      <w:hyperlink r:id="rId11" w:history="1">
        <w:r w:rsidR="00C1170B" w:rsidRPr="00AB1D1D">
          <w:rPr>
            <w:rStyle w:val="Hyperlink"/>
            <w:rFonts w:ascii="Times New Roman" w:hAnsi="Times New Roman" w:cs="Times New Roman"/>
            <w:iCs/>
            <w:sz w:val="24"/>
            <w:szCs w:val="24"/>
          </w:rPr>
          <w:t>https://www.nytimes.com/2023/08/27/world/africa/zimbabwe-elections-mnangagwa.html</w:t>
        </w:r>
      </w:hyperlink>
      <w:r w:rsidR="00FB289E" w:rsidRPr="00C1170B">
        <w:rPr>
          <w:rFonts w:ascii="Times New Roman" w:hAnsi="Times New Roman" w:cs="Times New Roman"/>
          <w:iCs/>
          <w:sz w:val="24"/>
          <w:szCs w:val="24"/>
        </w:rPr>
        <w:t>.</w:t>
      </w:r>
      <w:r w:rsidR="00C1170B" w:rsidRPr="00C1170B">
        <w:rPr>
          <w:rFonts w:ascii="Times New Roman" w:hAnsi="Times New Roman" w:cs="Times New Roman"/>
          <w:iCs/>
          <w:sz w:val="24"/>
          <w:szCs w:val="24"/>
        </w:rPr>
        <w:t xml:space="preserve"> </w:t>
      </w:r>
      <w:r w:rsidR="00C1170B">
        <w:rPr>
          <w:rFonts w:ascii="Times New Roman" w:hAnsi="Times New Roman" w:cs="Times New Roman"/>
          <w:sz w:val="24"/>
          <w:szCs w:val="24"/>
        </w:rPr>
        <w:t>[accessed 9</w:t>
      </w:r>
      <w:r w:rsidR="00C1170B" w:rsidRPr="00366770">
        <w:rPr>
          <w:rFonts w:ascii="Times New Roman" w:hAnsi="Times New Roman" w:cs="Times New Roman"/>
          <w:sz w:val="24"/>
          <w:szCs w:val="24"/>
          <w:vertAlign w:val="superscript"/>
        </w:rPr>
        <w:t>th</w:t>
      </w:r>
      <w:r w:rsidR="00C1170B">
        <w:rPr>
          <w:rFonts w:ascii="Times New Roman" w:hAnsi="Times New Roman" w:cs="Times New Roman"/>
          <w:sz w:val="24"/>
          <w:szCs w:val="24"/>
        </w:rPr>
        <w:t xml:space="preserve"> October, 2024].</w:t>
      </w:r>
    </w:p>
    <w:p w14:paraId="43D335E4" w14:textId="6507F632" w:rsidR="00FB289E" w:rsidRPr="00E56853" w:rsidRDefault="00FB289E" w:rsidP="00C1170B">
      <w:pPr>
        <w:pStyle w:val="EndNoteBibliography"/>
        <w:spacing w:after="0"/>
        <w:ind w:left="720"/>
        <w:rPr>
          <w:rFonts w:ascii="Times New Roman" w:hAnsi="Times New Roman" w:cs="Times New Roman"/>
          <w:sz w:val="24"/>
          <w:szCs w:val="24"/>
        </w:rPr>
      </w:pPr>
    </w:p>
    <w:p w14:paraId="18C73B41" w14:textId="60A7CB41"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lastRenderedPageBreak/>
        <w:t xml:space="preserve">Englebert, P., &amp; Siegenthaler, K. (2024). </w:t>
      </w:r>
      <w:r w:rsidR="00C1170B">
        <w:rPr>
          <w:rFonts w:ascii="Times New Roman" w:hAnsi="Times New Roman" w:cs="Times New Roman"/>
          <w:sz w:val="24"/>
          <w:szCs w:val="24"/>
        </w:rPr>
        <w:t>‘</w:t>
      </w:r>
      <w:r w:rsidRPr="00E56853">
        <w:rPr>
          <w:rFonts w:ascii="Times New Roman" w:hAnsi="Times New Roman" w:cs="Times New Roman"/>
          <w:sz w:val="24"/>
          <w:szCs w:val="24"/>
        </w:rPr>
        <w:t>Governance and Politics</w:t>
      </w:r>
      <w:r w:rsidR="00C1170B">
        <w:rPr>
          <w:rFonts w:ascii="Times New Roman" w:hAnsi="Times New Roman" w:cs="Times New Roman"/>
          <w:sz w:val="24"/>
          <w:szCs w:val="24"/>
        </w:rPr>
        <w:t>’, i</w:t>
      </w:r>
      <w:r w:rsidRPr="00E56853">
        <w:rPr>
          <w:rFonts w:ascii="Times New Roman" w:hAnsi="Times New Roman" w:cs="Times New Roman"/>
          <w:sz w:val="24"/>
          <w:szCs w:val="24"/>
        </w:rPr>
        <w:t>n P. Carmody &amp; J. Murphy (</w:t>
      </w:r>
      <w:r w:rsidR="00C1170B">
        <w:rPr>
          <w:rFonts w:ascii="Times New Roman" w:hAnsi="Times New Roman" w:cs="Times New Roman"/>
          <w:sz w:val="24"/>
          <w:szCs w:val="24"/>
        </w:rPr>
        <w:t>e</w:t>
      </w:r>
      <w:r w:rsidRPr="00E56853">
        <w:rPr>
          <w:rFonts w:ascii="Times New Roman" w:hAnsi="Times New Roman" w:cs="Times New Roman"/>
          <w:sz w:val="24"/>
          <w:szCs w:val="24"/>
        </w:rPr>
        <w:t xml:space="preserve">ds.), </w:t>
      </w:r>
      <w:r w:rsidRPr="00E56853">
        <w:rPr>
          <w:rFonts w:ascii="Times New Roman" w:hAnsi="Times New Roman" w:cs="Times New Roman"/>
          <w:i/>
          <w:sz w:val="24"/>
          <w:szCs w:val="24"/>
        </w:rPr>
        <w:t>The Handbook of African Economic Development</w:t>
      </w:r>
      <w:r w:rsidR="00C1170B">
        <w:rPr>
          <w:rFonts w:ascii="Times New Roman" w:hAnsi="Times New Roman" w:cs="Times New Roman"/>
          <w:sz w:val="24"/>
          <w:szCs w:val="24"/>
        </w:rPr>
        <w:t xml:space="preserve"> (</w:t>
      </w:r>
      <w:r w:rsidRPr="00E56853">
        <w:rPr>
          <w:rFonts w:ascii="Times New Roman" w:hAnsi="Times New Roman" w:cs="Times New Roman"/>
          <w:sz w:val="24"/>
          <w:szCs w:val="24"/>
        </w:rPr>
        <w:t>Cheltenham: Edward Elgar</w:t>
      </w:r>
      <w:r w:rsidR="00C1170B">
        <w:rPr>
          <w:rFonts w:ascii="Times New Roman" w:hAnsi="Times New Roman" w:cs="Times New Roman"/>
          <w:sz w:val="24"/>
          <w:szCs w:val="24"/>
        </w:rPr>
        <w:t>)</w:t>
      </w:r>
      <w:r w:rsidRPr="00E56853">
        <w:rPr>
          <w:rFonts w:ascii="Times New Roman" w:hAnsi="Times New Roman" w:cs="Times New Roman"/>
          <w:sz w:val="24"/>
          <w:szCs w:val="24"/>
        </w:rPr>
        <w:t>.</w:t>
      </w:r>
    </w:p>
    <w:p w14:paraId="20CEB6BD" w14:textId="33849224" w:rsidR="0009576A" w:rsidRPr="00C1170B" w:rsidRDefault="00FB289E" w:rsidP="00C1170B">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Escobar, P. (2023). </w:t>
      </w:r>
      <w:r w:rsidR="00C1170B">
        <w:rPr>
          <w:rFonts w:ascii="Times New Roman" w:hAnsi="Times New Roman" w:cs="Times New Roman"/>
          <w:sz w:val="24"/>
          <w:szCs w:val="24"/>
        </w:rPr>
        <w:t>‘</w:t>
      </w:r>
      <w:r w:rsidRPr="00E56853">
        <w:rPr>
          <w:rFonts w:ascii="Times New Roman" w:hAnsi="Times New Roman" w:cs="Times New Roman"/>
          <w:sz w:val="24"/>
          <w:szCs w:val="24"/>
        </w:rPr>
        <w:t>No respite for France as a 'New Africa' rises</w:t>
      </w:r>
      <w:r w:rsidR="00C1170B">
        <w:rPr>
          <w:rFonts w:ascii="Times New Roman" w:hAnsi="Times New Roman" w:cs="Times New Roman"/>
          <w:sz w:val="24"/>
          <w:szCs w:val="24"/>
        </w:rPr>
        <w:t>’</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The Cradle</w:t>
      </w:r>
      <w:r w:rsidR="00C1170B">
        <w:rPr>
          <w:rFonts w:ascii="Times New Roman" w:hAnsi="Times New Roman" w:cs="Times New Roman"/>
          <w:i/>
          <w:sz w:val="24"/>
          <w:szCs w:val="24"/>
        </w:rPr>
        <w:t xml:space="preserve">. </w:t>
      </w:r>
      <w:r w:rsidR="00C1170B" w:rsidRPr="00C1170B">
        <w:rPr>
          <w:rFonts w:ascii="Times New Roman" w:hAnsi="Times New Roman" w:cs="Times New Roman"/>
          <w:iCs/>
          <w:sz w:val="24"/>
          <w:szCs w:val="24"/>
        </w:rPr>
        <w:t xml:space="preserve">Available at </w:t>
      </w:r>
      <w:hyperlink r:id="rId12" w:anchor=":~:text=Like%20dominos%2C%20African%20states%20are,%2C%20economic%2C%20and%20security%20affairs" w:history="1">
        <w:r w:rsidR="00C1170B" w:rsidRPr="00AB1D1D">
          <w:rPr>
            <w:rStyle w:val="Hyperlink"/>
            <w:rFonts w:ascii="Times New Roman" w:hAnsi="Times New Roman" w:cs="Times New Roman"/>
            <w:sz w:val="24"/>
            <w:szCs w:val="24"/>
          </w:rPr>
          <w:t>https://new.thecradle.co/articles-id/7330#:~:text=Like%20dominos%2C%20African%20states%20are,%2C%20economic%2C%20and%20security%20affairs</w:t>
        </w:r>
      </w:hyperlink>
      <w:r w:rsidRPr="00C1170B">
        <w:rPr>
          <w:rFonts w:ascii="Times New Roman" w:hAnsi="Times New Roman" w:cs="Times New Roman"/>
          <w:sz w:val="24"/>
          <w:szCs w:val="24"/>
        </w:rPr>
        <w:t>.</w:t>
      </w:r>
      <w:r w:rsidR="00C1170B" w:rsidRPr="00C1170B">
        <w:rPr>
          <w:rFonts w:ascii="Times New Roman" w:hAnsi="Times New Roman" w:cs="Times New Roman"/>
          <w:sz w:val="24"/>
          <w:szCs w:val="24"/>
        </w:rPr>
        <w:t xml:space="preserve"> </w:t>
      </w:r>
      <w:r w:rsidR="00C1170B">
        <w:rPr>
          <w:rFonts w:ascii="Times New Roman" w:hAnsi="Times New Roman" w:cs="Times New Roman"/>
          <w:sz w:val="24"/>
          <w:szCs w:val="24"/>
        </w:rPr>
        <w:t>[accessed 9</w:t>
      </w:r>
      <w:r w:rsidR="00C1170B" w:rsidRPr="00366770">
        <w:rPr>
          <w:rFonts w:ascii="Times New Roman" w:hAnsi="Times New Roman" w:cs="Times New Roman"/>
          <w:sz w:val="24"/>
          <w:szCs w:val="24"/>
          <w:vertAlign w:val="superscript"/>
        </w:rPr>
        <w:t>th</w:t>
      </w:r>
      <w:r w:rsidR="00C1170B">
        <w:rPr>
          <w:rFonts w:ascii="Times New Roman" w:hAnsi="Times New Roman" w:cs="Times New Roman"/>
          <w:sz w:val="24"/>
          <w:szCs w:val="24"/>
        </w:rPr>
        <w:t xml:space="preserve"> October, 2024].</w:t>
      </w:r>
    </w:p>
    <w:p w14:paraId="2E38F4C5" w14:textId="29BC0F95" w:rsidR="00FB289E" w:rsidRPr="00EA048A" w:rsidRDefault="0009576A" w:rsidP="00EA048A">
      <w:pPr>
        <w:pStyle w:val="EndNoteBibliography"/>
        <w:spacing w:after="0"/>
        <w:ind w:left="720" w:hanging="720"/>
        <w:rPr>
          <w:rFonts w:ascii="Times New Roman" w:hAnsi="Times New Roman" w:cs="Times New Roman"/>
          <w:sz w:val="24"/>
          <w:szCs w:val="24"/>
        </w:rPr>
      </w:pPr>
      <w:r w:rsidRPr="0009576A">
        <w:rPr>
          <w:rFonts w:ascii="Times New Roman" w:hAnsi="Times New Roman" w:cs="Times New Roman"/>
          <w:sz w:val="24"/>
          <w:szCs w:val="24"/>
        </w:rPr>
        <w:t xml:space="preserve">Ford, D. (2024). </w:t>
      </w:r>
      <w:r w:rsidR="00EA048A">
        <w:rPr>
          <w:rFonts w:ascii="Times New Roman" w:hAnsi="Times New Roman" w:cs="Times New Roman"/>
          <w:sz w:val="24"/>
          <w:szCs w:val="24"/>
        </w:rPr>
        <w:t>‘</w:t>
      </w:r>
      <w:r w:rsidRPr="0009576A">
        <w:rPr>
          <w:rFonts w:ascii="Times New Roman" w:hAnsi="Times New Roman" w:cs="Times New Roman"/>
          <w:sz w:val="24"/>
          <w:szCs w:val="24"/>
        </w:rPr>
        <w:t>African juntas' defense pact makes mockery of US policy: Lectures from Washington about democracy and Russia fell on deaf ears in Niger, Mali, and Burkina Faso</w:t>
      </w:r>
      <w:r w:rsidR="00EA048A">
        <w:rPr>
          <w:rFonts w:ascii="Times New Roman" w:hAnsi="Times New Roman" w:cs="Times New Roman"/>
          <w:sz w:val="24"/>
          <w:szCs w:val="24"/>
        </w:rPr>
        <w:t>’,</w:t>
      </w:r>
      <w:r w:rsidRPr="0009576A">
        <w:rPr>
          <w:rFonts w:ascii="Times New Roman" w:hAnsi="Times New Roman" w:cs="Times New Roman"/>
          <w:sz w:val="24"/>
          <w:szCs w:val="24"/>
        </w:rPr>
        <w:t xml:space="preserve"> </w:t>
      </w:r>
      <w:r w:rsidRPr="0009576A">
        <w:rPr>
          <w:rFonts w:ascii="Times New Roman" w:hAnsi="Times New Roman" w:cs="Times New Roman"/>
          <w:i/>
          <w:sz w:val="24"/>
          <w:szCs w:val="24"/>
        </w:rPr>
        <w:t>Responsible Statecraft</w:t>
      </w:r>
      <w:r w:rsidR="00EA048A">
        <w:rPr>
          <w:rFonts w:ascii="Times New Roman" w:hAnsi="Times New Roman" w:cs="Times New Roman"/>
          <w:i/>
          <w:sz w:val="24"/>
          <w:szCs w:val="24"/>
        </w:rPr>
        <w:t xml:space="preserve">. </w:t>
      </w:r>
      <w:r w:rsidR="00EA048A" w:rsidRPr="00C1170B">
        <w:rPr>
          <w:rFonts w:ascii="Times New Roman" w:hAnsi="Times New Roman" w:cs="Times New Roman"/>
          <w:iCs/>
          <w:sz w:val="24"/>
          <w:szCs w:val="24"/>
        </w:rPr>
        <w:t>Available at</w:t>
      </w:r>
      <w:r w:rsidRPr="0009576A">
        <w:rPr>
          <w:rFonts w:ascii="Times New Roman" w:hAnsi="Times New Roman" w:cs="Times New Roman"/>
          <w:i/>
          <w:sz w:val="24"/>
          <w:szCs w:val="24"/>
        </w:rPr>
        <w:t xml:space="preserve"> </w:t>
      </w:r>
      <w:hyperlink r:id="rId13" w:history="1">
        <w:r w:rsidRPr="00EA048A">
          <w:rPr>
            <w:rStyle w:val="Hyperlink"/>
            <w:rFonts w:ascii="Times New Roman" w:hAnsi="Times New Roman" w:cs="Times New Roman"/>
            <w:sz w:val="24"/>
            <w:szCs w:val="24"/>
          </w:rPr>
          <w:t>https://responsiblestatecraft.org/alliance-of-sahel-states/</w:t>
        </w:r>
      </w:hyperlink>
      <w:r w:rsidRPr="00EA048A">
        <w:rPr>
          <w:rFonts w:ascii="Times New Roman" w:hAnsi="Times New Roman" w:cs="Times New Roman"/>
          <w:sz w:val="24"/>
          <w:szCs w:val="24"/>
        </w:rPr>
        <w:t xml:space="preserve">. </w:t>
      </w:r>
      <w:r w:rsidR="00FB289E" w:rsidRPr="00EA048A">
        <w:rPr>
          <w:rFonts w:ascii="Times New Roman" w:hAnsi="Times New Roman" w:cs="Times New Roman"/>
          <w:sz w:val="24"/>
          <w:szCs w:val="24"/>
        </w:rPr>
        <w:t xml:space="preserve"> </w:t>
      </w:r>
      <w:r w:rsidR="00EA048A">
        <w:rPr>
          <w:rFonts w:ascii="Times New Roman" w:hAnsi="Times New Roman" w:cs="Times New Roman"/>
          <w:sz w:val="24"/>
          <w:szCs w:val="24"/>
        </w:rPr>
        <w:t>[accessed 9</w:t>
      </w:r>
      <w:r w:rsidR="00EA048A" w:rsidRPr="00366770">
        <w:rPr>
          <w:rFonts w:ascii="Times New Roman" w:hAnsi="Times New Roman" w:cs="Times New Roman"/>
          <w:sz w:val="24"/>
          <w:szCs w:val="24"/>
          <w:vertAlign w:val="superscript"/>
        </w:rPr>
        <w:t>th</w:t>
      </w:r>
      <w:r w:rsidR="00EA048A">
        <w:rPr>
          <w:rFonts w:ascii="Times New Roman" w:hAnsi="Times New Roman" w:cs="Times New Roman"/>
          <w:sz w:val="24"/>
          <w:szCs w:val="24"/>
        </w:rPr>
        <w:t xml:space="preserve"> October, 2024].</w:t>
      </w:r>
    </w:p>
    <w:p w14:paraId="5C87E7C7" w14:textId="1A8CC365" w:rsidR="00B45AA6" w:rsidRPr="00EA048A" w:rsidRDefault="00B45AA6" w:rsidP="00D12D3D">
      <w:pPr>
        <w:pStyle w:val="EndNoteBibliography"/>
        <w:spacing w:after="0"/>
        <w:ind w:left="720" w:hanging="720"/>
        <w:rPr>
          <w:rFonts w:ascii="Times New Roman" w:hAnsi="Times New Roman" w:cs="Times New Roman"/>
          <w:sz w:val="24"/>
          <w:szCs w:val="24"/>
        </w:rPr>
      </w:pPr>
      <w:r w:rsidRPr="00B45AA6">
        <w:rPr>
          <w:rFonts w:ascii="Times New Roman" w:hAnsi="Times New Roman" w:cs="Times New Roman"/>
          <w:sz w:val="24"/>
          <w:szCs w:val="24"/>
        </w:rPr>
        <w:t xml:space="preserve">Freedom House. (2024). </w:t>
      </w:r>
      <w:r w:rsidR="00EA048A">
        <w:rPr>
          <w:rFonts w:ascii="Times New Roman" w:hAnsi="Times New Roman" w:cs="Times New Roman"/>
          <w:sz w:val="24"/>
          <w:szCs w:val="24"/>
        </w:rPr>
        <w:t>‘</w:t>
      </w:r>
      <w:r w:rsidRPr="00B45AA6">
        <w:rPr>
          <w:rFonts w:ascii="Times New Roman" w:hAnsi="Times New Roman" w:cs="Times New Roman"/>
          <w:sz w:val="24"/>
          <w:szCs w:val="24"/>
        </w:rPr>
        <w:t xml:space="preserve">NEW REPORT: Africa </w:t>
      </w:r>
      <w:r w:rsidR="00EA048A" w:rsidRPr="00B45AA6">
        <w:rPr>
          <w:rFonts w:ascii="Times New Roman" w:hAnsi="Times New Roman" w:cs="Times New Roman"/>
          <w:sz w:val="24"/>
          <w:szCs w:val="24"/>
        </w:rPr>
        <w:t>marks a decade of decline in freedom, with 2023 being marred by electoral violence and civil conflict</w:t>
      </w:r>
      <w:r w:rsidR="00EA048A">
        <w:rPr>
          <w:rFonts w:ascii="Times New Roman" w:hAnsi="Times New Roman" w:cs="Times New Roman"/>
          <w:sz w:val="24"/>
          <w:szCs w:val="24"/>
        </w:rPr>
        <w:t>’</w:t>
      </w:r>
      <w:r w:rsidRPr="00B45AA6">
        <w:rPr>
          <w:rFonts w:ascii="Times New Roman" w:hAnsi="Times New Roman" w:cs="Times New Roman"/>
          <w:sz w:val="24"/>
          <w:szCs w:val="24"/>
        </w:rPr>
        <w:t xml:space="preserve">. </w:t>
      </w:r>
      <w:r w:rsidR="00EA048A" w:rsidRPr="00C1170B">
        <w:rPr>
          <w:rFonts w:ascii="Times New Roman" w:hAnsi="Times New Roman" w:cs="Times New Roman"/>
          <w:iCs/>
          <w:sz w:val="24"/>
          <w:szCs w:val="24"/>
        </w:rPr>
        <w:t>Available at</w:t>
      </w:r>
      <w:r w:rsidR="00EA048A" w:rsidRPr="0009576A">
        <w:rPr>
          <w:rFonts w:ascii="Times New Roman" w:hAnsi="Times New Roman" w:cs="Times New Roman"/>
          <w:i/>
          <w:sz w:val="24"/>
          <w:szCs w:val="24"/>
        </w:rPr>
        <w:t xml:space="preserve"> </w:t>
      </w:r>
      <w:hyperlink r:id="rId14" w:history="1">
        <w:r w:rsidRPr="00EA048A">
          <w:rPr>
            <w:rStyle w:val="Hyperlink"/>
            <w:rFonts w:ascii="Times New Roman" w:hAnsi="Times New Roman" w:cs="Times New Roman"/>
            <w:sz w:val="24"/>
            <w:szCs w:val="24"/>
          </w:rPr>
          <w:t>https://freedomhouse.org/article/new-report-africa-marks-decade-decline-freedom-2023-being-marred-electoral-violence-and</w:t>
        </w:r>
      </w:hyperlink>
      <w:r w:rsidR="00EA048A">
        <w:rPr>
          <w:rStyle w:val="Hyperlink"/>
          <w:rFonts w:ascii="Times New Roman" w:hAnsi="Times New Roman" w:cs="Times New Roman"/>
          <w:sz w:val="24"/>
          <w:szCs w:val="24"/>
        </w:rPr>
        <w:t xml:space="preserve"> </w:t>
      </w:r>
    </w:p>
    <w:p w14:paraId="5A130055" w14:textId="6469F16E"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Gallego, J., Guardado, J., &amp; Wantchekon, l. (2023). </w:t>
      </w:r>
      <w:r w:rsidR="00EA048A">
        <w:rPr>
          <w:rFonts w:ascii="Times New Roman" w:hAnsi="Times New Roman" w:cs="Times New Roman"/>
          <w:sz w:val="24"/>
          <w:szCs w:val="24"/>
        </w:rPr>
        <w:t>‘</w:t>
      </w:r>
      <w:r w:rsidRPr="00E56853">
        <w:rPr>
          <w:rFonts w:ascii="Times New Roman" w:hAnsi="Times New Roman" w:cs="Times New Roman"/>
          <w:sz w:val="24"/>
          <w:szCs w:val="24"/>
        </w:rPr>
        <w:t>Do gifts buy votes? Evidence from sub-Saharan Africa and Latin America</w:t>
      </w:r>
      <w:r w:rsidR="00EA048A">
        <w:rPr>
          <w:rFonts w:ascii="Times New Roman" w:hAnsi="Times New Roman" w:cs="Times New Roman"/>
          <w:sz w:val="24"/>
          <w:szCs w:val="24"/>
        </w:rPr>
        <w:t>’</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World Development, 161</w:t>
      </w:r>
      <w:r w:rsidRPr="00E56853">
        <w:rPr>
          <w:rFonts w:ascii="Times New Roman" w:hAnsi="Times New Roman" w:cs="Times New Roman"/>
          <w:sz w:val="24"/>
          <w:szCs w:val="24"/>
        </w:rPr>
        <w:t xml:space="preserve">(https://www.sciencedirect.com/science/article/pii/S0305750X22003151). </w:t>
      </w:r>
    </w:p>
    <w:p w14:paraId="2600A3C2" w14:textId="1A0E21FB" w:rsidR="00FB289E"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Gibbon, P., Bangura, Y., &amp; Ofstad, A. </w:t>
      </w:r>
      <w:r w:rsidR="00EA048A">
        <w:rPr>
          <w:rFonts w:ascii="Times New Roman" w:hAnsi="Times New Roman" w:cs="Times New Roman"/>
          <w:sz w:val="24"/>
          <w:szCs w:val="24"/>
        </w:rPr>
        <w:t xml:space="preserve">(eds.) </w:t>
      </w:r>
      <w:r w:rsidRPr="00E56853">
        <w:rPr>
          <w:rFonts w:ascii="Times New Roman" w:hAnsi="Times New Roman" w:cs="Times New Roman"/>
          <w:sz w:val="24"/>
          <w:szCs w:val="24"/>
        </w:rPr>
        <w:t xml:space="preserve">(1995). </w:t>
      </w:r>
      <w:r w:rsidRPr="00E56853">
        <w:rPr>
          <w:rFonts w:ascii="Times New Roman" w:hAnsi="Times New Roman" w:cs="Times New Roman"/>
          <w:i/>
          <w:sz w:val="24"/>
          <w:szCs w:val="24"/>
        </w:rPr>
        <w:t>Authoritarianism, Democracy and Adjustment: The Politics of Economic Reform in Africa</w:t>
      </w:r>
      <w:r w:rsidR="00EA048A">
        <w:rPr>
          <w:rFonts w:ascii="Times New Roman" w:hAnsi="Times New Roman" w:cs="Times New Roman"/>
          <w:sz w:val="24"/>
          <w:szCs w:val="24"/>
        </w:rPr>
        <w:t xml:space="preserve"> (</w:t>
      </w:r>
      <w:r w:rsidRPr="00E56853">
        <w:rPr>
          <w:rFonts w:ascii="Times New Roman" w:hAnsi="Times New Roman" w:cs="Times New Roman"/>
          <w:sz w:val="24"/>
          <w:szCs w:val="24"/>
        </w:rPr>
        <w:t>Uppsala: Nordic Africa Institute</w:t>
      </w:r>
      <w:r w:rsidR="00EA048A">
        <w:rPr>
          <w:rFonts w:ascii="Times New Roman" w:hAnsi="Times New Roman" w:cs="Times New Roman"/>
          <w:sz w:val="24"/>
          <w:szCs w:val="24"/>
        </w:rPr>
        <w:t>)</w:t>
      </w:r>
      <w:r w:rsidRPr="00E56853">
        <w:rPr>
          <w:rFonts w:ascii="Times New Roman" w:hAnsi="Times New Roman" w:cs="Times New Roman"/>
          <w:sz w:val="24"/>
          <w:szCs w:val="24"/>
        </w:rPr>
        <w:t>.</w:t>
      </w:r>
    </w:p>
    <w:p w14:paraId="71E45412" w14:textId="61069FF1" w:rsidR="00A13379" w:rsidRPr="00A13379" w:rsidRDefault="00A13379" w:rsidP="00A13379">
      <w:pPr>
        <w:pStyle w:val="EndNoteBibliography"/>
        <w:ind w:left="720" w:hanging="720"/>
        <w:rPr>
          <w:rFonts w:ascii="Times New Roman" w:hAnsi="Times New Roman" w:cs="Times New Roman"/>
          <w:sz w:val="24"/>
          <w:szCs w:val="24"/>
        </w:rPr>
      </w:pPr>
      <w:r w:rsidRPr="00A13379">
        <w:rPr>
          <w:rFonts w:ascii="Times New Roman" w:hAnsi="Times New Roman" w:cs="Times New Roman"/>
          <w:sz w:val="24"/>
          <w:szCs w:val="24"/>
        </w:rPr>
        <w:t xml:space="preserve">Global State of Democracy Initiative. (2024). Mali. </w:t>
      </w:r>
      <w:r w:rsidR="00EA048A" w:rsidRPr="00C1170B">
        <w:rPr>
          <w:rFonts w:ascii="Times New Roman" w:hAnsi="Times New Roman" w:cs="Times New Roman"/>
          <w:iCs/>
          <w:sz w:val="24"/>
          <w:szCs w:val="24"/>
        </w:rPr>
        <w:t>Available at</w:t>
      </w:r>
      <w:r w:rsidR="00EA048A" w:rsidRPr="0009576A">
        <w:rPr>
          <w:rFonts w:ascii="Times New Roman" w:hAnsi="Times New Roman" w:cs="Times New Roman"/>
          <w:i/>
          <w:sz w:val="24"/>
          <w:szCs w:val="24"/>
        </w:rPr>
        <w:t xml:space="preserve"> </w:t>
      </w:r>
      <w:hyperlink r:id="rId15" w:history="1">
        <w:r w:rsidRPr="00EA048A">
          <w:rPr>
            <w:rStyle w:val="Hyperlink"/>
            <w:rFonts w:ascii="Times New Roman" w:hAnsi="Times New Roman" w:cs="Times New Roman"/>
            <w:sz w:val="24"/>
            <w:szCs w:val="24"/>
          </w:rPr>
          <w:t>https://www.idea.int/democracytracker/country/mali</w:t>
        </w:r>
      </w:hyperlink>
      <w:r w:rsidRPr="00EA048A">
        <w:rPr>
          <w:rFonts w:ascii="Times New Roman" w:hAnsi="Times New Roman" w:cs="Times New Roman"/>
          <w:sz w:val="24"/>
          <w:szCs w:val="24"/>
        </w:rPr>
        <w:t>.</w:t>
      </w:r>
      <w:r w:rsidRPr="00A13379">
        <w:rPr>
          <w:rFonts w:ascii="Times New Roman" w:hAnsi="Times New Roman" w:cs="Times New Roman"/>
          <w:sz w:val="24"/>
          <w:szCs w:val="24"/>
        </w:rPr>
        <w:t xml:space="preserve"> </w:t>
      </w:r>
      <w:r w:rsidR="00EA048A">
        <w:rPr>
          <w:rFonts w:ascii="Times New Roman" w:hAnsi="Times New Roman" w:cs="Times New Roman"/>
          <w:sz w:val="24"/>
          <w:szCs w:val="24"/>
        </w:rPr>
        <w:t>[accessed 9</w:t>
      </w:r>
      <w:r w:rsidR="00EA048A" w:rsidRPr="00366770">
        <w:rPr>
          <w:rFonts w:ascii="Times New Roman" w:hAnsi="Times New Roman" w:cs="Times New Roman"/>
          <w:sz w:val="24"/>
          <w:szCs w:val="24"/>
          <w:vertAlign w:val="superscript"/>
        </w:rPr>
        <w:t>th</w:t>
      </w:r>
      <w:r w:rsidR="00EA048A">
        <w:rPr>
          <w:rFonts w:ascii="Times New Roman" w:hAnsi="Times New Roman" w:cs="Times New Roman"/>
          <w:sz w:val="24"/>
          <w:szCs w:val="24"/>
        </w:rPr>
        <w:t xml:space="preserve"> October, 2024].</w:t>
      </w:r>
    </w:p>
    <w:p w14:paraId="01970C04" w14:textId="273A8756"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Gong, D. Y., Kim-Leffingwell, S., Shen, S., &amp; Yang, Y. (2024). </w:t>
      </w:r>
      <w:r w:rsidR="00EA048A">
        <w:rPr>
          <w:rFonts w:ascii="Times New Roman" w:hAnsi="Times New Roman" w:cs="Times New Roman"/>
          <w:sz w:val="24"/>
          <w:szCs w:val="24"/>
        </w:rPr>
        <w:t>‘</w:t>
      </w:r>
      <w:r w:rsidRPr="00E56853">
        <w:rPr>
          <w:rFonts w:ascii="Times New Roman" w:hAnsi="Times New Roman" w:cs="Times New Roman"/>
          <w:sz w:val="24"/>
          <w:szCs w:val="24"/>
        </w:rPr>
        <w:t xml:space="preserve">Money backfires: </w:t>
      </w:r>
      <w:r w:rsidR="00EA048A">
        <w:rPr>
          <w:rFonts w:ascii="Times New Roman" w:hAnsi="Times New Roman" w:cs="Times New Roman"/>
          <w:sz w:val="24"/>
          <w:szCs w:val="24"/>
        </w:rPr>
        <w:t>h</w:t>
      </w:r>
      <w:r w:rsidRPr="00E56853">
        <w:rPr>
          <w:rFonts w:ascii="Times New Roman" w:hAnsi="Times New Roman" w:cs="Times New Roman"/>
          <w:sz w:val="24"/>
          <w:szCs w:val="24"/>
        </w:rPr>
        <w:t>ow Chinese investment fuels anti-China protests abroad</w:t>
      </w:r>
      <w:r w:rsidR="00EA048A">
        <w:rPr>
          <w:rFonts w:ascii="Times New Roman" w:hAnsi="Times New Roman" w:cs="Times New Roman"/>
          <w:sz w:val="24"/>
          <w:szCs w:val="24"/>
        </w:rPr>
        <w:t>’</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World Development, 178</w:t>
      </w:r>
      <w:r w:rsidRPr="00E56853">
        <w:rPr>
          <w:rFonts w:ascii="Times New Roman" w:hAnsi="Times New Roman" w:cs="Times New Roman"/>
          <w:sz w:val="24"/>
          <w:szCs w:val="24"/>
        </w:rPr>
        <w:t>, 106566. doi:https://doi.org/10.1016/j.worlddev.2024.106566</w:t>
      </w:r>
    </w:p>
    <w:p w14:paraId="1AB4B452" w14:textId="23F40933"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Harneit-Sievers, A. (1998). </w:t>
      </w:r>
      <w:r w:rsidR="00EA048A">
        <w:rPr>
          <w:rFonts w:ascii="Times New Roman" w:hAnsi="Times New Roman" w:cs="Times New Roman"/>
          <w:sz w:val="24"/>
          <w:szCs w:val="24"/>
        </w:rPr>
        <w:t>“</w:t>
      </w:r>
      <w:r w:rsidRPr="00E56853">
        <w:rPr>
          <w:rFonts w:ascii="Times New Roman" w:hAnsi="Times New Roman" w:cs="Times New Roman"/>
          <w:sz w:val="24"/>
          <w:szCs w:val="24"/>
        </w:rPr>
        <w:t xml:space="preserve">Igbo </w:t>
      </w:r>
      <w:r w:rsidR="00871189" w:rsidRPr="00E56853">
        <w:rPr>
          <w:rFonts w:ascii="Times New Roman" w:hAnsi="Times New Roman" w:cs="Times New Roman"/>
          <w:sz w:val="24"/>
          <w:szCs w:val="24"/>
        </w:rPr>
        <w:t>'traditional rulers': chieftaincy and the state in southeastern</w:t>
      </w:r>
      <w:r w:rsidRPr="00E56853">
        <w:rPr>
          <w:rFonts w:ascii="Times New Roman" w:hAnsi="Times New Roman" w:cs="Times New Roman"/>
          <w:sz w:val="24"/>
          <w:szCs w:val="24"/>
        </w:rPr>
        <w:t xml:space="preserve"> Nigeria</w:t>
      </w:r>
      <w:r w:rsidR="00EA048A">
        <w:rPr>
          <w:rFonts w:ascii="Times New Roman" w:hAnsi="Times New Roman" w:cs="Times New Roman"/>
          <w:sz w:val="24"/>
          <w:szCs w:val="24"/>
        </w:rPr>
        <w:t>”,</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 xml:space="preserve">Africa Spectrum, </w:t>
      </w:r>
      <w:r w:rsidRPr="00EA048A">
        <w:rPr>
          <w:rFonts w:ascii="Times New Roman" w:hAnsi="Times New Roman" w:cs="Times New Roman"/>
          <w:iCs/>
          <w:sz w:val="24"/>
          <w:szCs w:val="24"/>
        </w:rPr>
        <w:t>33</w:t>
      </w:r>
      <w:r w:rsidRPr="00E56853">
        <w:rPr>
          <w:rFonts w:ascii="Times New Roman" w:hAnsi="Times New Roman" w:cs="Times New Roman"/>
          <w:sz w:val="24"/>
          <w:szCs w:val="24"/>
        </w:rPr>
        <w:t xml:space="preserve">(1), 57-79. </w:t>
      </w:r>
    </w:p>
    <w:p w14:paraId="2176707B" w14:textId="0CFDC310" w:rsidR="00FB289E" w:rsidRPr="00EA048A" w:rsidRDefault="00FB289E" w:rsidP="00D12D3D">
      <w:pPr>
        <w:pStyle w:val="EndNoteBibliography"/>
        <w:spacing w:after="0"/>
        <w:ind w:left="720" w:hanging="720"/>
        <w:rPr>
          <w:rFonts w:ascii="Times New Roman" w:hAnsi="Times New Roman" w:cs="Times New Roman"/>
          <w:sz w:val="24"/>
          <w:szCs w:val="24"/>
          <w:lang w:val="en-IE"/>
        </w:rPr>
      </w:pPr>
      <w:r w:rsidRPr="00E56853">
        <w:rPr>
          <w:rFonts w:ascii="Times New Roman" w:hAnsi="Times New Roman" w:cs="Times New Roman"/>
          <w:sz w:val="24"/>
          <w:szCs w:val="24"/>
        </w:rPr>
        <w:t xml:space="preserve">Hern, E. (2023). </w:t>
      </w:r>
      <w:r w:rsidRPr="00E56853">
        <w:rPr>
          <w:rFonts w:ascii="Times New Roman" w:hAnsi="Times New Roman" w:cs="Times New Roman"/>
          <w:i/>
          <w:sz w:val="24"/>
          <w:szCs w:val="24"/>
        </w:rPr>
        <w:t>Explaining Successes in Africa: Things Don't Always Fall Apart</w:t>
      </w:r>
      <w:r w:rsidR="00EA048A">
        <w:rPr>
          <w:rFonts w:ascii="Times New Roman" w:hAnsi="Times New Roman" w:cs="Times New Roman"/>
          <w:sz w:val="24"/>
          <w:szCs w:val="24"/>
        </w:rPr>
        <w:t xml:space="preserve"> (</w:t>
      </w:r>
      <w:r w:rsidRPr="00EA048A">
        <w:rPr>
          <w:rFonts w:ascii="Times New Roman" w:hAnsi="Times New Roman" w:cs="Times New Roman"/>
          <w:sz w:val="24"/>
          <w:szCs w:val="24"/>
          <w:lang w:val="en-IE"/>
        </w:rPr>
        <w:t>Boulder, CO. : Lynne Rienner</w:t>
      </w:r>
      <w:r w:rsidR="00EA048A">
        <w:rPr>
          <w:rFonts w:ascii="Times New Roman" w:hAnsi="Times New Roman" w:cs="Times New Roman"/>
          <w:sz w:val="24"/>
          <w:szCs w:val="24"/>
          <w:lang w:val="en-IE"/>
        </w:rPr>
        <w:t>)</w:t>
      </w:r>
      <w:r w:rsidRPr="00EA048A">
        <w:rPr>
          <w:rFonts w:ascii="Times New Roman" w:hAnsi="Times New Roman" w:cs="Times New Roman"/>
          <w:sz w:val="24"/>
          <w:szCs w:val="24"/>
          <w:lang w:val="en-IE"/>
        </w:rPr>
        <w:t>.</w:t>
      </w:r>
    </w:p>
    <w:p w14:paraId="57C5D09F" w14:textId="1D95186A"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lang w:val="nl-NL"/>
        </w:rPr>
        <w:t xml:space="preserve">Hinfelaar, M., Rakner, L., &amp; van de Walle, N. (2023). </w:t>
      </w:r>
      <w:r w:rsidR="00EA048A" w:rsidRPr="00EA048A">
        <w:rPr>
          <w:rFonts w:ascii="Times New Roman" w:hAnsi="Times New Roman" w:cs="Times New Roman"/>
          <w:sz w:val="24"/>
          <w:szCs w:val="24"/>
          <w:lang w:val="en-IE"/>
        </w:rPr>
        <w:t>‘</w:t>
      </w:r>
      <w:r w:rsidRPr="00E56853">
        <w:rPr>
          <w:rFonts w:ascii="Times New Roman" w:hAnsi="Times New Roman" w:cs="Times New Roman"/>
          <w:sz w:val="24"/>
          <w:szCs w:val="24"/>
        </w:rPr>
        <w:t xml:space="preserve">Democratic </w:t>
      </w:r>
      <w:r w:rsidR="00EA048A">
        <w:rPr>
          <w:rFonts w:ascii="Times New Roman" w:hAnsi="Times New Roman" w:cs="Times New Roman"/>
          <w:sz w:val="24"/>
          <w:szCs w:val="24"/>
        </w:rPr>
        <w:t>b</w:t>
      </w:r>
      <w:r w:rsidRPr="00E56853">
        <w:rPr>
          <w:rFonts w:ascii="Times New Roman" w:hAnsi="Times New Roman" w:cs="Times New Roman"/>
          <w:sz w:val="24"/>
          <w:szCs w:val="24"/>
        </w:rPr>
        <w:t xml:space="preserve">acksliding in Africa? </w:t>
      </w:r>
      <w:r w:rsidR="00EA048A">
        <w:rPr>
          <w:rFonts w:ascii="Times New Roman" w:hAnsi="Times New Roman" w:cs="Times New Roman"/>
          <w:sz w:val="24"/>
          <w:szCs w:val="24"/>
        </w:rPr>
        <w:t>a</w:t>
      </w:r>
      <w:r w:rsidRPr="00E56853">
        <w:rPr>
          <w:rFonts w:ascii="Times New Roman" w:hAnsi="Times New Roman" w:cs="Times New Roman"/>
          <w:sz w:val="24"/>
          <w:szCs w:val="24"/>
        </w:rPr>
        <w:t>utocratizaton, resilience and contention</w:t>
      </w:r>
      <w:r w:rsidR="00EA048A">
        <w:rPr>
          <w:rFonts w:ascii="Times New Roman" w:hAnsi="Times New Roman" w:cs="Times New Roman"/>
          <w:sz w:val="24"/>
          <w:szCs w:val="24"/>
        </w:rPr>
        <w:t>’,</w:t>
      </w:r>
      <w:r w:rsidRPr="00E56853">
        <w:rPr>
          <w:rFonts w:ascii="Times New Roman" w:hAnsi="Times New Roman" w:cs="Times New Roman"/>
          <w:sz w:val="24"/>
          <w:szCs w:val="24"/>
        </w:rPr>
        <w:t xml:space="preserve"> </w:t>
      </w:r>
      <w:r w:rsidR="00EA048A" w:rsidRPr="00EA048A">
        <w:rPr>
          <w:rFonts w:ascii="Times New Roman" w:hAnsi="Times New Roman" w:cs="Times New Roman"/>
          <w:sz w:val="24"/>
          <w:szCs w:val="24"/>
          <w:lang w:val="en-IE"/>
        </w:rPr>
        <w:t>i</w:t>
      </w:r>
      <w:r w:rsidRPr="00EA048A">
        <w:rPr>
          <w:rFonts w:ascii="Times New Roman" w:hAnsi="Times New Roman" w:cs="Times New Roman"/>
          <w:sz w:val="24"/>
          <w:szCs w:val="24"/>
          <w:lang w:val="en-IE"/>
        </w:rPr>
        <w:t>n M. Hinfelaar, L. Rakner, &amp; N. van de Walle, (eds</w:t>
      </w:r>
      <w:r w:rsidR="00EA048A">
        <w:rPr>
          <w:rFonts w:ascii="Times New Roman" w:hAnsi="Times New Roman" w:cs="Times New Roman"/>
          <w:sz w:val="24"/>
          <w:szCs w:val="24"/>
          <w:lang w:val="en-IE"/>
        </w:rPr>
        <w:t>.</w:t>
      </w:r>
      <w:r w:rsidRPr="00EA048A">
        <w:rPr>
          <w:rFonts w:ascii="Times New Roman" w:hAnsi="Times New Roman" w:cs="Times New Roman"/>
          <w:sz w:val="24"/>
          <w:szCs w:val="24"/>
          <w:lang w:val="en-IE"/>
        </w:rPr>
        <w:t xml:space="preserve">), </w:t>
      </w:r>
      <w:r w:rsidRPr="00EA048A">
        <w:rPr>
          <w:rFonts w:ascii="Times New Roman" w:hAnsi="Times New Roman" w:cs="Times New Roman"/>
          <w:i/>
          <w:sz w:val="24"/>
          <w:szCs w:val="24"/>
          <w:lang w:val="en-IE"/>
        </w:rPr>
        <w:t xml:space="preserve">Democratic </w:t>
      </w:r>
      <w:r w:rsidR="00EA048A">
        <w:rPr>
          <w:rFonts w:ascii="Times New Roman" w:hAnsi="Times New Roman" w:cs="Times New Roman"/>
          <w:i/>
          <w:sz w:val="24"/>
          <w:szCs w:val="24"/>
          <w:lang w:val="en-IE"/>
        </w:rPr>
        <w:t>B</w:t>
      </w:r>
      <w:r w:rsidRPr="00EA048A">
        <w:rPr>
          <w:rFonts w:ascii="Times New Roman" w:hAnsi="Times New Roman" w:cs="Times New Roman"/>
          <w:i/>
          <w:sz w:val="24"/>
          <w:szCs w:val="24"/>
          <w:lang w:val="en-IE"/>
        </w:rPr>
        <w:t xml:space="preserve">acksliding in Africa? </w:t>
      </w:r>
      <w:r w:rsidRPr="00E56853">
        <w:rPr>
          <w:rFonts w:ascii="Times New Roman" w:hAnsi="Times New Roman" w:cs="Times New Roman"/>
          <w:i/>
          <w:sz w:val="24"/>
          <w:szCs w:val="24"/>
        </w:rPr>
        <w:t xml:space="preserve">Autocratisation, </w:t>
      </w:r>
      <w:r w:rsidR="00EA048A">
        <w:rPr>
          <w:rFonts w:ascii="Times New Roman" w:hAnsi="Times New Roman" w:cs="Times New Roman"/>
          <w:i/>
          <w:sz w:val="24"/>
          <w:szCs w:val="24"/>
        </w:rPr>
        <w:t>R</w:t>
      </w:r>
      <w:r w:rsidRPr="00E56853">
        <w:rPr>
          <w:rFonts w:ascii="Times New Roman" w:hAnsi="Times New Roman" w:cs="Times New Roman"/>
          <w:i/>
          <w:sz w:val="24"/>
          <w:szCs w:val="24"/>
        </w:rPr>
        <w:t xml:space="preserve">esilience and </w:t>
      </w:r>
      <w:r w:rsidR="00EA048A">
        <w:rPr>
          <w:rFonts w:ascii="Times New Roman" w:hAnsi="Times New Roman" w:cs="Times New Roman"/>
          <w:i/>
          <w:sz w:val="24"/>
          <w:szCs w:val="24"/>
        </w:rPr>
        <w:t>C</w:t>
      </w:r>
      <w:r w:rsidRPr="00E56853">
        <w:rPr>
          <w:rFonts w:ascii="Times New Roman" w:hAnsi="Times New Roman" w:cs="Times New Roman"/>
          <w:i/>
          <w:sz w:val="24"/>
          <w:szCs w:val="24"/>
        </w:rPr>
        <w:t>ontention</w:t>
      </w:r>
      <w:r w:rsidR="00EA048A">
        <w:rPr>
          <w:rFonts w:ascii="Times New Roman" w:hAnsi="Times New Roman" w:cs="Times New Roman"/>
          <w:sz w:val="24"/>
          <w:szCs w:val="24"/>
        </w:rPr>
        <w:t xml:space="preserve"> (</w:t>
      </w:r>
      <w:r w:rsidRPr="00E56853">
        <w:rPr>
          <w:rFonts w:ascii="Times New Roman" w:hAnsi="Times New Roman" w:cs="Times New Roman"/>
          <w:sz w:val="24"/>
          <w:szCs w:val="24"/>
        </w:rPr>
        <w:t>Oxford and New York: Oxford University Press</w:t>
      </w:r>
      <w:r w:rsidR="00EA048A">
        <w:rPr>
          <w:rFonts w:ascii="Times New Roman" w:hAnsi="Times New Roman" w:cs="Times New Roman"/>
          <w:sz w:val="24"/>
          <w:szCs w:val="24"/>
        </w:rPr>
        <w:t>)</w:t>
      </w:r>
      <w:r w:rsidRPr="00E56853">
        <w:rPr>
          <w:rFonts w:ascii="Times New Roman" w:hAnsi="Times New Roman" w:cs="Times New Roman"/>
          <w:sz w:val="24"/>
          <w:szCs w:val="24"/>
        </w:rPr>
        <w:t>.</w:t>
      </w:r>
    </w:p>
    <w:p w14:paraId="5AE15337" w14:textId="2764191A"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Hodzi, O. (2019). </w:t>
      </w:r>
      <w:r w:rsidRPr="00E56853">
        <w:rPr>
          <w:rFonts w:ascii="Times New Roman" w:hAnsi="Times New Roman" w:cs="Times New Roman"/>
          <w:i/>
          <w:sz w:val="24"/>
          <w:szCs w:val="24"/>
        </w:rPr>
        <w:t>The end of China's non-intervention policy in Africa</w:t>
      </w:r>
      <w:r w:rsidR="00871189">
        <w:rPr>
          <w:rFonts w:ascii="Times New Roman" w:hAnsi="Times New Roman" w:cs="Times New Roman"/>
          <w:sz w:val="24"/>
          <w:szCs w:val="24"/>
        </w:rPr>
        <w:t xml:space="preserve"> (</w:t>
      </w:r>
      <w:r w:rsidRPr="00E56853">
        <w:rPr>
          <w:rFonts w:ascii="Times New Roman" w:hAnsi="Times New Roman" w:cs="Times New Roman"/>
          <w:sz w:val="24"/>
          <w:szCs w:val="24"/>
        </w:rPr>
        <w:t>Cham: Palgrave MacMillan</w:t>
      </w:r>
      <w:r w:rsidR="00871189">
        <w:rPr>
          <w:rFonts w:ascii="Times New Roman" w:hAnsi="Times New Roman" w:cs="Times New Roman"/>
          <w:sz w:val="24"/>
          <w:szCs w:val="24"/>
        </w:rPr>
        <w:t>)</w:t>
      </w:r>
      <w:r w:rsidRPr="00E56853">
        <w:rPr>
          <w:rFonts w:ascii="Times New Roman" w:hAnsi="Times New Roman" w:cs="Times New Roman"/>
          <w:sz w:val="24"/>
          <w:szCs w:val="24"/>
        </w:rPr>
        <w:t>.</w:t>
      </w:r>
    </w:p>
    <w:p w14:paraId="11425946" w14:textId="49749AC7"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Huntingdon, S. (1991). </w:t>
      </w:r>
      <w:r w:rsidR="00871189">
        <w:rPr>
          <w:rFonts w:ascii="Times New Roman" w:hAnsi="Times New Roman" w:cs="Times New Roman"/>
          <w:sz w:val="24"/>
          <w:szCs w:val="24"/>
        </w:rPr>
        <w:t>‘</w:t>
      </w:r>
      <w:r w:rsidRPr="00E56853">
        <w:rPr>
          <w:rFonts w:ascii="Times New Roman" w:hAnsi="Times New Roman" w:cs="Times New Roman"/>
          <w:sz w:val="24"/>
          <w:szCs w:val="24"/>
        </w:rPr>
        <w:t>Democracy's third wave</w:t>
      </w:r>
      <w:r w:rsidR="00871189">
        <w:rPr>
          <w:rFonts w:ascii="Times New Roman" w:hAnsi="Times New Roman" w:cs="Times New Roman"/>
          <w:sz w:val="24"/>
          <w:szCs w:val="24"/>
        </w:rPr>
        <w:t>’,</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 xml:space="preserve">Journal of Democracy, </w:t>
      </w:r>
      <w:r w:rsidRPr="00871189">
        <w:rPr>
          <w:rFonts w:ascii="Times New Roman" w:hAnsi="Times New Roman" w:cs="Times New Roman"/>
          <w:iCs/>
          <w:sz w:val="24"/>
          <w:szCs w:val="24"/>
        </w:rPr>
        <w:t>2</w:t>
      </w:r>
      <w:r w:rsidRPr="00E56853">
        <w:rPr>
          <w:rFonts w:ascii="Times New Roman" w:hAnsi="Times New Roman" w:cs="Times New Roman"/>
          <w:sz w:val="24"/>
          <w:szCs w:val="24"/>
        </w:rPr>
        <w:t xml:space="preserve">(2), 12-34. </w:t>
      </w:r>
    </w:p>
    <w:p w14:paraId="3967824F" w14:textId="6AA5DCE3"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Institute for Democracy and Electoral Assistance. (2022). </w:t>
      </w:r>
      <w:r w:rsidR="00871189" w:rsidRPr="00871189">
        <w:rPr>
          <w:rFonts w:ascii="Times New Roman" w:hAnsi="Times New Roman" w:cs="Times New Roman"/>
          <w:sz w:val="24"/>
          <w:szCs w:val="24"/>
        </w:rPr>
        <w:t>‘</w:t>
      </w:r>
      <w:r w:rsidRPr="00871189">
        <w:rPr>
          <w:rFonts w:ascii="Times New Roman" w:hAnsi="Times New Roman" w:cs="Times New Roman"/>
          <w:sz w:val="24"/>
          <w:szCs w:val="24"/>
        </w:rPr>
        <w:t>The Global State of Democracy 2022</w:t>
      </w:r>
      <w:r w:rsidR="00871189" w:rsidRPr="00871189">
        <w:rPr>
          <w:rFonts w:ascii="Times New Roman" w:hAnsi="Times New Roman" w:cs="Times New Roman"/>
          <w:sz w:val="24"/>
          <w:szCs w:val="24"/>
        </w:rPr>
        <w:t>’</w:t>
      </w:r>
      <w:r w:rsidRPr="00871189">
        <w:rPr>
          <w:rFonts w:ascii="Times New Roman" w:hAnsi="Times New Roman" w:cs="Times New Roman"/>
          <w:sz w:val="24"/>
          <w:szCs w:val="24"/>
        </w:rPr>
        <w:t>.</w:t>
      </w:r>
      <w:r w:rsidR="00871189">
        <w:rPr>
          <w:rFonts w:ascii="Times New Roman" w:hAnsi="Times New Roman" w:cs="Times New Roman"/>
          <w:sz w:val="24"/>
          <w:szCs w:val="24"/>
        </w:rPr>
        <w:t xml:space="preserve"> Availabe at</w:t>
      </w:r>
      <w:r w:rsidRPr="00E56853">
        <w:rPr>
          <w:rFonts w:ascii="Times New Roman" w:hAnsi="Times New Roman" w:cs="Times New Roman"/>
          <w:sz w:val="24"/>
          <w:szCs w:val="24"/>
        </w:rPr>
        <w:t xml:space="preserve"> https://www.idea.int/democracytracker/sites/default/files/2022-11/the-global-state-of-democracy-2022.pdf: </w:t>
      </w:r>
      <w:r w:rsidR="00871189">
        <w:rPr>
          <w:rFonts w:ascii="Times New Roman" w:hAnsi="Times New Roman" w:cs="Times New Roman"/>
          <w:iCs/>
          <w:sz w:val="24"/>
          <w:szCs w:val="24"/>
        </w:rPr>
        <w:t>[Accessed October 9</w:t>
      </w:r>
      <w:r w:rsidR="00871189" w:rsidRPr="00871189">
        <w:rPr>
          <w:rFonts w:ascii="Times New Roman" w:hAnsi="Times New Roman" w:cs="Times New Roman"/>
          <w:iCs/>
          <w:sz w:val="24"/>
          <w:szCs w:val="24"/>
          <w:vertAlign w:val="superscript"/>
        </w:rPr>
        <w:t>th</w:t>
      </w:r>
      <w:r w:rsidR="00871189">
        <w:rPr>
          <w:rFonts w:ascii="Times New Roman" w:hAnsi="Times New Roman" w:cs="Times New Roman"/>
          <w:iCs/>
          <w:sz w:val="24"/>
          <w:szCs w:val="24"/>
        </w:rPr>
        <w:t>, 2024].</w:t>
      </w:r>
    </w:p>
    <w:p w14:paraId="52FEED29" w14:textId="02E362C0"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Jackson, R. H., &amp; Rosberg, C. G. (1982). </w:t>
      </w:r>
      <w:r w:rsidRPr="00E56853">
        <w:rPr>
          <w:rFonts w:ascii="Times New Roman" w:hAnsi="Times New Roman" w:cs="Times New Roman"/>
          <w:i/>
          <w:sz w:val="24"/>
          <w:szCs w:val="24"/>
        </w:rPr>
        <w:t xml:space="preserve">Personal </w:t>
      </w:r>
      <w:r w:rsidR="00871189">
        <w:rPr>
          <w:rFonts w:ascii="Times New Roman" w:hAnsi="Times New Roman" w:cs="Times New Roman"/>
          <w:i/>
          <w:sz w:val="24"/>
          <w:szCs w:val="24"/>
        </w:rPr>
        <w:t>R</w:t>
      </w:r>
      <w:r w:rsidRPr="00E56853">
        <w:rPr>
          <w:rFonts w:ascii="Times New Roman" w:hAnsi="Times New Roman" w:cs="Times New Roman"/>
          <w:i/>
          <w:sz w:val="24"/>
          <w:szCs w:val="24"/>
        </w:rPr>
        <w:t xml:space="preserve">ule in Black Africa: </w:t>
      </w:r>
      <w:r w:rsidR="00871189" w:rsidRPr="00E56853">
        <w:rPr>
          <w:rFonts w:ascii="Times New Roman" w:hAnsi="Times New Roman" w:cs="Times New Roman"/>
          <w:i/>
          <w:sz w:val="24"/>
          <w:szCs w:val="24"/>
        </w:rPr>
        <w:t>Prince, Autocrat, Prophet, Tyrant</w:t>
      </w:r>
      <w:r w:rsidR="00871189">
        <w:rPr>
          <w:rFonts w:ascii="Times New Roman" w:hAnsi="Times New Roman" w:cs="Times New Roman"/>
          <w:sz w:val="24"/>
          <w:szCs w:val="24"/>
        </w:rPr>
        <w:t xml:space="preserve"> (</w:t>
      </w:r>
      <w:r w:rsidRPr="00E56853">
        <w:rPr>
          <w:rFonts w:ascii="Times New Roman" w:hAnsi="Times New Roman" w:cs="Times New Roman"/>
          <w:sz w:val="24"/>
          <w:szCs w:val="24"/>
        </w:rPr>
        <w:t>Berkeley: University of California Press</w:t>
      </w:r>
      <w:r w:rsidR="00871189">
        <w:rPr>
          <w:rFonts w:ascii="Times New Roman" w:hAnsi="Times New Roman" w:cs="Times New Roman"/>
          <w:sz w:val="24"/>
          <w:szCs w:val="24"/>
        </w:rPr>
        <w:t>)</w:t>
      </w:r>
      <w:r w:rsidRPr="00E56853">
        <w:rPr>
          <w:rFonts w:ascii="Times New Roman" w:hAnsi="Times New Roman" w:cs="Times New Roman"/>
          <w:sz w:val="24"/>
          <w:szCs w:val="24"/>
        </w:rPr>
        <w:t>.</w:t>
      </w:r>
    </w:p>
    <w:p w14:paraId="18DD1D48" w14:textId="5E25EB30"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Jayasuriya, K. (2023). </w:t>
      </w:r>
      <w:r w:rsidR="00871189">
        <w:rPr>
          <w:rFonts w:ascii="Times New Roman" w:hAnsi="Times New Roman" w:cs="Times New Roman"/>
          <w:sz w:val="24"/>
          <w:szCs w:val="24"/>
        </w:rPr>
        <w:t>‘</w:t>
      </w:r>
      <w:r w:rsidRPr="00E56853">
        <w:rPr>
          <w:rFonts w:ascii="Times New Roman" w:hAnsi="Times New Roman" w:cs="Times New Roman"/>
          <w:sz w:val="24"/>
          <w:szCs w:val="24"/>
        </w:rPr>
        <w:t xml:space="preserve">The </w:t>
      </w:r>
      <w:r w:rsidR="00871189" w:rsidRPr="00E56853">
        <w:rPr>
          <w:rFonts w:ascii="Times New Roman" w:hAnsi="Times New Roman" w:cs="Times New Roman"/>
          <w:sz w:val="24"/>
          <w:szCs w:val="24"/>
        </w:rPr>
        <w:t>age of political disincorporation: geo-capitalist conflict and the politics of authoritarian statism</w:t>
      </w:r>
      <w:r w:rsidR="00871189">
        <w:rPr>
          <w:rFonts w:ascii="Times New Roman" w:hAnsi="Times New Roman" w:cs="Times New Roman"/>
          <w:sz w:val="24"/>
          <w:szCs w:val="24"/>
        </w:rPr>
        <w:t xml:space="preserve">’, </w:t>
      </w:r>
      <w:r w:rsidRPr="00E56853">
        <w:rPr>
          <w:rFonts w:ascii="Times New Roman" w:hAnsi="Times New Roman" w:cs="Times New Roman"/>
          <w:i/>
          <w:sz w:val="24"/>
          <w:szCs w:val="24"/>
        </w:rPr>
        <w:t>Journal of Contemporary Asia,</w:t>
      </w:r>
      <w:r w:rsidRPr="00871189">
        <w:rPr>
          <w:rFonts w:ascii="Times New Roman" w:hAnsi="Times New Roman" w:cs="Times New Roman"/>
          <w:iCs/>
          <w:sz w:val="24"/>
          <w:szCs w:val="24"/>
        </w:rPr>
        <w:t xml:space="preserve"> 53</w:t>
      </w:r>
      <w:r w:rsidRPr="00E56853">
        <w:rPr>
          <w:rFonts w:ascii="Times New Roman" w:hAnsi="Times New Roman" w:cs="Times New Roman"/>
          <w:sz w:val="24"/>
          <w:szCs w:val="24"/>
        </w:rPr>
        <w:t xml:space="preserve">(1), 165-178. </w:t>
      </w:r>
    </w:p>
    <w:p w14:paraId="75B90F65" w14:textId="471BB0F5"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Joseph, R. (1997). </w:t>
      </w:r>
      <w:r w:rsidR="00871189">
        <w:rPr>
          <w:rFonts w:ascii="Times New Roman" w:hAnsi="Times New Roman" w:cs="Times New Roman"/>
          <w:sz w:val="24"/>
          <w:szCs w:val="24"/>
        </w:rPr>
        <w:t>‘</w:t>
      </w:r>
      <w:r w:rsidRPr="00E56853">
        <w:rPr>
          <w:rFonts w:ascii="Times New Roman" w:hAnsi="Times New Roman" w:cs="Times New Roman"/>
          <w:sz w:val="24"/>
          <w:szCs w:val="24"/>
        </w:rPr>
        <w:t xml:space="preserve">Democratization in Africa after 1989: </w:t>
      </w:r>
      <w:r w:rsidR="00871189" w:rsidRPr="00E56853">
        <w:rPr>
          <w:rFonts w:ascii="Times New Roman" w:hAnsi="Times New Roman" w:cs="Times New Roman"/>
          <w:sz w:val="24"/>
          <w:szCs w:val="24"/>
        </w:rPr>
        <w:t>comparative and theoretical perspectives</w:t>
      </w:r>
      <w:r w:rsidR="00871189">
        <w:rPr>
          <w:rFonts w:ascii="Times New Roman" w:hAnsi="Times New Roman" w:cs="Times New Roman"/>
          <w:sz w:val="24"/>
          <w:szCs w:val="24"/>
        </w:rPr>
        <w:t xml:space="preserve">’, </w:t>
      </w:r>
      <w:r w:rsidRPr="00E56853">
        <w:rPr>
          <w:rFonts w:ascii="Times New Roman" w:hAnsi="Times New Roman" w:cs="Times New Roman"/>
          <w:i/>
          <w:sz w:val="24"/>
          <w:szCs w:val="24"/>
        </w:rPr>
        <w:t xml:space="preserve">Comparative Politics, </w:t>
      </w:r>
      <w:r w:rsidRPr="00871189">
        <w:rPr>
          <w:rFonts w:ascii="Times New Roman" w:hAnsi="Times New Roman" w:cs="Times New Roman"/>
          <w:iCs/>
          <w:sz w:val="24"/>
          <w:szCs w:val="24"/>
        </w:rPr>
        <w:t>29</w:t>
      </w:r>
      <w:r w:rsidRPr="00E56853">
        <w:rPr>
          <w:rFonts w:ascii="Times New Roman" w:hAnsi="Times New Roman" w:cs="Times New Roman"/>
          <w:sz w:val="24"/>
          <w:szCs w:val="24"/>
        </w:rPr>
        <w:t xml:space="preserve">(3), 363-382. </w:t>
      </w:r>
    </w:p>
    <w:p w14:paraId="57909764" w14:textId="25AF0ACF"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Joseph, R. A. (1999). </w:t>
      </w:r>
      <w:r w:rsidR="004D0CD5">
        <w:rPr>
          <w:rFonts w:ascii="Times New Roman" w:hAnsi="Times New Roman" w:cs="Times New Roman"/>
          <w:sz w:val="24"/>
          <w:szCs w:val="24"/>
        </w:rPr>
        <w:t>‘</w:t>
      </w:r>
      <w:r w:rsidRPr="00E56853">
        <w:rPr>
          <w:rFonts w:ascii="Times New Roman" w:hAnsi="Times New Roman" w:cs="Times New Roman"/>
          <w:sz w:val="24"/>
          <w:szCs w:val="24"/>
        </w:rPr>
        <w:t xml:space="preserve">The </w:t>
      </w:r>
      <w:r w:rsidR="004D0CD5" w:rsidRPr="00E56853">
        <w:rPr>
          <w:rFonts w:ascii="Times New Roman" w:hAnsi="Times New Roman" w:cs="Times New Roman"/>
          <w:sz w:val="24"/>
          <w:szCs w:val="24"/>
        </w:rPr>
        <w:t>reconfiguration of power in late twentieth century</w:t>
      </w:r>
      <w:r w:rsidR="004D0CD5">
        <w:rPr>
          <w:rFonts w:ascii="Times New Roman" w:hAnsi="Times New Roman" w:cs="Times New Roman"/>
          <w:sz w:val="24"/>
          <w:szCs w:val="24"/>
        </w:rPr>
        <w:t xml:space="preserve"> Africa’,</w:t>
      </w:r>
      <w:r w:rsidRPr="00E56853">
        <w:rPr>
          <w:rFonts w:ascii="Times New Roman" w:hAnsi="Times New Roman" w:cs="Times New Roman"/>
          <w:sz w:val="24"/>
          <w:szCs w:val="24"/>
        </w:rPr>
        <w:t xml:space="preserve"> </w:t>
      </w:r>
      <w:r w:rsidR="004D0CD5">
        <w:rPr>
          <w:rFonts w:ascii="Times New Roman" w:hAnsi="Times New Roman" w:cs="Times New Roman"/>
          <w:sz w:val="24"/>
          <w:szCs w:val="24"/>
        </w:rPr>
        <w:t>i</w:t>
      </w:r>
      <w:r w:rsidRPr="00E56853">
        <w:rPr>
          <w:rFonts w:ascii="Times New Roman" w:hAnsi="Times New Roman" w:cs="Times New Roman"/>
          <w:sz w:val="24"/>
          <w:szCs w:val="24"/>
        </w:rPr>
        <w:t>n R. Joseph (</w:t>
      </w:r>
      <w:r w:rsidR="004D0CD5">
        <w:rPr>
          <w:rFonts w:ascii="Times New Roman" w:hAnsi="Times New Roman" w:cs="Times New Roman"/>
          <w:sz w:val="24"/>
          <w:szCs w:val="24"/>
        </w:rPr>
        <w:t>e</w:t>
      </w:r>
      <w:r w:rsidRPr="00E56853">
        <w:rPr>
          <w:rFonts w:ascii="Times New Roman" w:hAnsi="Times New Roman" w:cs="Times New Roman"/>
          <w:sz w:val="24"/>
          <w:szCs w:val="24"/>
        </w:rPr>
        <w:t xml:space="preserve">d.), </w:t>
      </w:r>
      <w:r w:rsidRPr="00E56853">
        <w:rPr>
          <w:rFonts w:ascii="Times New Roman" w:hAnsi="Times New Roman" w:cs="Times New Roman"/>
          <w:i/>
          <w:sz w:val="24"/>
          <w:szCs w:val="24"/>
        </w:rPr>
        <w:t xml:space="preserve">State, </w:t>
      </w:r>
      <w:r w:rsidR="004D0CD5">
        <w:rPr>
          <w:rFonts w:ascii="Times New Roman" w:hAnsi="Times New Roman" w:cs="Times New Roman"/>
          <w:i/>
          <w:sz w:val="24"/>
          <w:szCs w:val="24"/>
        </w:rPr>
        <w:t>C</w:t>
      </w:r>
      <w:r w:rsidRPr="00E56853">
        <w:rPr>
          <w:rFonts w:ascii="Times New Roman" w:hAnsi="Times New Roman" w:cs="Times New Roman"/>
          <w:i/>
          <w:sz w:val="24"/>
          <w:szCs w:val="24"/>
        </w:rPr>
        <w:t xml:space="preserve">onflict, and </w:t>
      </w:r>
      <w:r w:rsidR="004D0CD5">
        <w:rPr>
          <w:rFonts w:ascii="Times New Roman" w:hAnsi="Times New Roman" w:cs="Times New Roman"/>
          <w:i/>
          <w:sz w:val="24"/>
          <w:szCs w:val="24"/>
        </w:rPr>
        <w:t>D</w:t>
      </w:r>
      <w:r w:rsidRPr="00E56853">
        <w:rPr>
          <w:rFonts w:ascii="Times New Roman" w:hAnsi="Times New Roman" w:cs="Times New Roman"/>
          <w:i/>
          <w:sz w:val="24"/>
          <w:szCs w:val="24"/>
        </w:rPr>
        <w:t>emocracy in Africa</w:t>
      </w:r>
      <w:r w:rsidRPr="00E56853">
        <w:rPr>
          <w:rFonts w:ascii="Times New Roman" w:hAnsi="Times New Roman" w:cs="Times New Roman"/>
          <w:sz w:val="24"/>
          <w:szCs w:val="24"/>
        </w:rPr>
        <w:t xml:space="preserve"> </w:t>
      </w:r>
      <w:r w:rsidR="004D0CD5">
        <w:rPr>
          <w:rFonts w:ascii="Times New Roman" w:hAnsi="Times New Roman" w:cs="Times New Roman"/>
          <w:sz w:val="24"/>
          <w:szCs w:val="24"/>
        </w:rPr>
        <w:t>(</w:t>
      </w:r>
      <w:r w:rsidRPr="00E56853">
        <w:rPr>
          <w:rFonts w:ascii="Times New Roman" w:hAnsi="Times New Roman" w:cs="Times New Roman"/>
          <w:sz w:val="24"/>
          <w:szCs w:val="24"/>
        </w:rPr>
        <w:t>Boulder, Colo. ; London: Lynne Rienner</w:t>
      </w:r>
      <w:r w:rsidR="004D0CD5">
        <w:rPr>
          <w:rFonts w:ascii="Times New Roman" w:hAnsi="Times New Roman" w:cs="Times New Roman"/>
          <w:sz w:val="24"/>
          <w:szCs w:val="24"/>
        </w:rPr>
        <w:t>)</w:t>
      </w:r>
      <w:r w:rsidRPr="00E56853">
        <w:rPr>
          <w:rFonts w:ascii="Times New Roman" w:hAnsi="Times New Roman" w:cs="Times New Roman"/>
          <w:sz w:val="24"/>
          <w:szCs w:val="24"/>
        </w:rPr>
        <w:t>.</w:t>
      </w:r>
    </w:p>
    <w:p w14:paraId="610CC15A" w14:textId="676F3592" w:rsidR="00FB289E" w:rsidRPr="004D0CD5" w:rsidRDefault="00FB289E" w:rsidP="004D0CD5">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lastRenderedPageBreak/>
        <w:t xml:space="preserve">Kaufmann, B. (2022). </w:t>
      </w:r>
      <w:r w:rsidR="004D0CD5">
        <w:rPr>
          <w:rFonts w:ascii="Times New Roman" w:hAnsi="Times New Roman" w:cs="Times New Roman"/>
          <w:sz w:val="24"/>
          <w:szCs w:val="24"/>
        </w:rPr>
        <w:t>‘</w:t>
      </w:r>
      <w:r w:rsidRPr="00E56853">
        <w:rPr>
          <w:rFonts w:ascii="Times New Roman" w:hAnsi="Times New Roman" w:cs="Times New Roman"/>
          <w:sz w:val="24"/>
          <w:szCs w:val="24"/>
        </w:rPr>
        <w:t>The uncanny reinvention of autocracy</w:t>
      </w:r>
      <w:r w:rsidR="004D0CD5">
        <w:rPr>
          <w:rFonts w:ascii="Times New Roman" w:hAnsi="Times New Roman" w:cs="Times New Roman"/>
          <w:sz w:val="24"/>
          <w:szCs w:val="24"/>
        </w:rPr>
        <w:t xml:space="preserve">’. </w:t>
      </w:r>
      <w:r w:rsidR="004D0CD5" w:rsidRPr="00C1170B">
        <w:rPr>
          <w:rFonts w:ascii="Times New Roman" w:hAnsi="Times New Roman" w:cs="Times New Roman"/>
          <w:iCs/>
          <w:sz w:val="24"/>
          <w:szCs w:val="24"/>
        </w:rPr>
        <w:t>Available at</w:t>
      </w:r>
      <w:r w:rsidR="004D0CD5" w:rsidRPr="00E56853">
        <w:rPr>
          <w:rFonts w:ascii="Times New Roman" w:hAnsi="Times New Roman" w:cs="Times New Roman"/>
          <w:i/>
          <w:sz w:val="24"/>
          <w:szCs w:val="24"/>
        </w:rPr>
        <w:t xml:space="preserve"> </w:t>
      </w:r>
      <w:r w:rsidRPr="004D0CD5">
        <w:rPr>
          <w:rFonts w:ascii="Times New Roman" w:hAnsi="Times New Roman" w:cs="Times New Roman"/>
          <w:iCs/>
          <w:sz w:val="24"/>
          <w:szCs w:val="24"/>
        </w:rPr>
        <w:t xml:space="preserve">swissinfo.ch, https://www.swissinfo.ch/eng/politics/the-uncanny-reinvention-of-autocracy----/48093992. </w:t>
      </w:r>
      <w:r w:rsidR="004D0CD5">
        <w:rPr>
          <w:rFonts w:ascii="Times New Roman" w:hAnsi="Times New Roman" w:cs="Times New Roman"/>
          <w:iCs/>
          <w:sz w:val="24"/>
          <w:szCs w:val="24"/>
        </w:rPr>
        <w:t>[Accessed October 9</w:t>
      </w:r>
      <w:r w:rsidR="004D0CD5" w:rsidRPr="00871189">
        <w:rPr>
          <w:rFonts w:ascii="Times New Roman" w:hAnsi="Times New Roman" w:cs="Times New Roman"/>
          <w:iCs/>
          <w:sz w:val="24"/>
          <w:szCs w:val="24"/>
          <w:vertAlign w:val="superscript"/>
        </w:rPr>
        <w:t>th</w:t>
      </w:r>
      <w:r w:rsidR="004D0CD5">
        <w:rPr>
          <w:rFonts w:ascii="Times New Roman" w:hAnsi="Times New Roman" w:cs="Times New Roman"/>
          <w:iCs/>
          <w:sz w:val="24"/>
          <w:szCs w:val="24"/>
        </w:rPr>
        <w:t>, 2024].</w:t>
      </w:r>
    </w:p>
    <w:p w14:paraId="485F8D8C" w14:textId="751E9064" w:rsidR="00B340E1" w:rsidRPr="00B340E1" w:rsidRDefault="00B340E1" w:rsidP="004D0CD5">
      <w:pPr>
        <w:pStyle w:val="EndNoteBibliography"/>
        <w:spacing w:after="0"/>
        <w:ind w:left="720" w:hanging="720"/>
        <w:rPr>
          <w:rFonts w:ascii="Times New Roman" w:hAnsi="Times New Roman" w:cs="Times New Roman"/>
          <w:sz w:val="24"/>
          <w:szCs w:val="24"/>
        </w:rPr>
      </w:pPr>
      <w:r w:rsidRPr="00B340E1">
        <w:rPr>
          <w:rFonts w:ascii="Times New Roman" w:hAnsi="Times New Roman" w:cs="Times New Roman"/>
          <w:sz w:val="24"/>
          <w:szCs w:val="24"/>
        </w:rPr>
        <w:fldChar w:fldCharType="begin"/>
      </w:r>
      <w:r w:rsidRPr="00B340E1">
        <w:rPr>
          <w:rFonts w:ascii="Times New Roman" w:hAnsi="Times New Roman" w:cs="Times New Roman"/>
          <w:sz w:val="24"/>
          <w:szCs w:val="24"/>
        </w:rPr>
        <w:instrText xml:space="preserve"> ADDIN EN.REFLIST </w:instrText>
      </w:r>
      <w:r w:rsidRPr="00B340E1">
        <w:rPr>
          <w:rFonts w:ascii="Times New Roman" w:hAnsi="Times New Roman" w:cs="Times New Roman"/>
          <w:sz w:val="24"/>
          <w:szCs w:val="24"/>
        </w:rPr>
        <w:fldChar w:fldCharType="separate"/>
      </w:r>
      <w:r w:rsidRPr="00B340E1">
        <w:rPr>
          <w:rFonts w:ascii="Times New Roman" w:hAnsi="Times New Roman" w:cs="Times New Roman"/>
          <w:sz w:val="24"/>
          <w:szCs w:val="24"/>
        </w:rPr>
        <w:t xml:space="preserve">King, H. (2022). </w:t>
      </w:r>
      <w:r w:rsidR="004D0CD5">
        <w:rPr>
          <w:rFonts w:ascii="Times New Roman" w:hAnsi="Times New Roman" w:cs="Times New Roman"/>
          <w:sz w:val="24"/>
          <w:szCs w:val="24"/>
        </w:rPr>
        <w:t>'</w:t>
      </w:r>
      <w:r w:rsidRPr="00B340E1">
        <w:rPr>
          <w:rFonts w:ascii="Times New Roman" w:hAnsi="Times New Roman" w:cs="Times New Roman"/>
          <w:sz w:val="24"/>
          <w:szCs w:val="24"/>
        </w:rPr>
        <w:t xml:space="preserve">True Sovereignty? The CFA Franc and French Influence in West and Central Africa. </w:t>
      </w:r>
      <w:r w:rsidRPr="00B340E1">
        <w:rPr>
          <w:rFonts w:ascii="Times New Roman" w:hAnsi="Times New Roman" w:cs="Times New Roman"/>
          <w:i/>
          <w:sz w:val="24"/>
          <w:szCs w:val="24"/>
        </w:rPr>
        <w:t>Harvard International Review</w:t>
      </w:r>
      <w:r w:rsidR="004D0CD5">
        <w:rPr>
          <w:rFonts w:ascii="Times New Roman" w:hAnsi="Times New Roman" w:cs="Times New Roman"/>
          <w:i/>
          <w:sz w:val="24"/>
          <w:szCs w:val="24"/>
        </w:rPr>
        <w:t xml:space="preserve">. </w:t>
      </w:r>
      <w:r w:rsidR="004D0CD5" w:rsidRPr="004D0CD5">
        <w:rPr>
          <w:rFonts w:ascii="Times New Roman" w:hAnsi="Times New Roman" w:cs="Times New Roman"/>
          <w:iCs/>
          <w:sz w:val="24"/>
          <w:szCs w:val="24"/>
        </w:rPr>
        <w:t>Available at</w:t>
      </w:r>
      <w:r w:rsidRPr="004D0CD5">
        <w:rPr>
          <w:rFonts w:ascii="Times New Roman" w:hAnsi="Times New Roman" w:cs="Times New Roman"/>
          <w:iCs/>
          <w:sz w:val="24"/>
          <w:szCs w:val="24"/>
        </w:rPr>
        <w:t xml:space="preserve"> </w:t>
      </w:r>
      <w:hyperlink r:id="rId16" w:anchor=":~:text=History%20of%20the%20CFA%20Franc&amp;text=In%20addition%20to%20bolstering%20exports,logging%2C%20and%20textile%20manufacturing%20industries" w:history="1">
        <w:r w:rsidRPr="004D0CD5">
          <w:rPr>
            <w:rStyle w:val="Hyperlink"/>
            <w:rFonts w:ascii="Times New Roman" w:hAnsi="Times New Roman" w:cs="Times New Roman"/>
            <w:iCs/>
            <w:sz w:val="24"/>
            <w:szCs w:val="24"/>
          </w:rPr>
          <w:t>https://hir.harvard.edu/true-sovereignty-the-cfa-franc-and-french-influence-in-west-and-central-africa/#:~:text=History%20of%20the%20CFA%20Franc&amp;text=In%20addition%20to%20bolstering%20exports,logging%2C%20and%20textile%20manufacturing%20industries</w:t>
        </w:r>
      </w:hyperlink>
      <w:r w:rsidRPr="004D0CD5">
        <w:rPr>
          <w:rFonts w:ascii="Times New Roman" w:hAnsi="Times New Roman" w:cs="Times New Roman"/>
          <w:iCs/>
          <w:sz w:val="24"/>
          <w:szCs w:val="24"/>
        </w:rPr>
        <w:t>.</w:t>
      </w:r>
      <w:r w:rsidRPr="00B340E1">
        <w:rPr>
          <w:rFonts w:ascii="Times New Roman" w:hAnsi="Times New Roman" w:cs="Times New Roman"/>
          <w:sz w:val="24"/>
          <w:szCs w:val="24"/>
        </w:rPr>
        <w:t xml:space="preserve"> </w:t>
      </w:r>
      <w:r w:rsidR="004D0CD5">
        <w:rPr>
          <w:rFonts w:ascii="Times New Roman" w:hAnsi="Times New Roman" w:cs="Times New Roman"/>
          <w:iCs/>
          <w:sz w:val="24"/>
          <w:szCs w:val="24"/>
        </w:rPr>
        <w:t>[Accessed October 9</w:t>
      </w:r>
      <w:r w:rsidR="004D0CD5" w:rsidRPr="00871189">
        <w:rPr>
          <w:rFonts w:ascii="Times New Roman" w:hAnsi="Times New Roman" w:cs="Times New Roman"/>
          <w:iCs/>
          <w:sz w:val="24"/>
          <w:szCs w:val="24"/>
          <w:vertAlign w:val="superscript"/>
        </w:rPr>
        <w:t>th</w:t>
      </w:r>
      <w:r w:rsidR="004D0CD5">
        <w:rPr>
          <w:rFonts w:ascii="Times New Roman" w:hAnsi="Times New Roman" w:cs="Times New Roman"/>
          <w:iCs/>
          <w:sz w:val="24"/>
          <w:szCs w:val="24"/>
        </w:rPr>
        <w:t>, 2024].</w:t>
      </w:r>
    </w:p>
    <w:p w14:paraId="78EFB303" w14:textId="71BEBE0E" w:rsidR="00B340E1" w:rsidRDefault="00B340E1" w:rsidP="00B340E1">
      <w:pPr>
        <w:pStyle w:val="EndNoteBibliography"/>
        <w:spacing w:after="0"/>
        <w:rPr>
          <w:rFonts w:ascii="Times New Roman" w:hAnsi="Times New Roman" w:cs="Times New Roman"/>
          <w:i/>
          <w:sz w:val="24"/>
          <w:szCs w:val="24"/>
        </w:rPr>
      </w:pPr>
      <w:r w:rsidRPr="00B340E1">
        <w:rPr>
          <w:rFonts w:ascii="Times New Roman" w:hAnsi="Times New Roman" w:cs="Times New Roman"/>
          <w:sz w:val="24"/>
          <w:szCs w:val="24"/>
        </w:rPr>
        <w:fldChar w:fldCharType="end"/>
      </w:r>
      <w:r w:rsidR="00FB289E" w:rsidRPr="00E56853">
        <w:rPr>
          <w:rFonts w:ascii="Times New Roman" w:hAnsi="Times New Roman" w:cs="Times New Roman"/>
          <w:sz w:val="24"/>
          <w:szCs w:val="24"/>
        </w:rPr>
        <w:t xml:space="preserve">King, S. J. (2020). </w:t>
      </w:r>
      <w:r w:rsidR="00FB289E" w:rsidRPr="00E56853">
        <w:rPr>
          <w:rFonts w:ascii="Times New Roman" w:hAnsi="Times New Roman" w:cs="Times New Roman"/>
          <w:i/>
          <w:sz w:val="24"/>
          <w:szCs w:val="24"/>
        </w:rPr>
        <w:t xml:space="preserve">The Arab </w:t>
      </w:r>
      <w:r w:rsidR="004D0CD5" w:rsidRPr="00E56853">
        <w:rPr>
          <w:rFonts w:ascii="Times New Roman" w:hAnsi="Times New Roman" w:cs="Times New Roman"/>
          <w:i/>
          <w:sz w:val="24"/>
          <w:szCs w:val="24"/>
        </w:rPr>
        <w:t xml:space="preserve">Winter: Democratic Consolidation, Civil War, </w:t>
      </w:r>
      <w:r w:rsidR="004D0CD5">
        <w:rPr>
          <w:rFonts w:ascii="Times New Roman" w:hAnsi="Times New Roman" w:cs="Times New Roman"/>
          <w:i/>
          <w:sz w:val="24"/>
          <w:szCs w:val="24"/>
        </w:rPr>
        <w:t>a</w:t>
      </w:r>
      <w:r w:rsidR="004D0CD5" w:rsidRPr="00E56853">
        <w:rPr>
          <w:rFonts w:ascii="Times New Roman" w:hAnsi="Times New Roman" w:cs="Times New Roman"/>
          <w:i/>
          <w:sz w:val="24"/>
          <w:szCs w:val="24"/>
        </w:rPr>
        <w:t xml:space="preserve">nd Radical </w:t>
      </w:r>
    </w:p>
    <w:p w14:paraId="4162745C" w14:textId="7A92629F" w:rsidR="00FB289E" w:rsidRPr="00E56853" w:rsidRDefault="00FB289E" w:rsidP="004D0CD5">
      <w:pPr>
        <w:pStyle w:val="EndNoteBibliography"/>
        <w:spacing w:after="0"/>
        <w:ind w:left="720"/>
        <w:rPr>
          <w:rFonts w:ascii="Times New Roman" w:hAnsi="Times New Roman" w:cs="Times New Roman"/>
          <w:sz w:val="24"/>
          <w:szCs w:val="24"/>
        </w:rPr>
      </w:pPr>
      <w:r w:rsidRPr="00E56853">
        <w:rPr>
          <w:rFonts w:ascii="Times New Roman" w:hAnsi="Times New Roman" w:cs="Times New Roman"/>
          <w:i/>
          <w:sz w:val="24"/>
          <w:szCs w:val="24"/>
        </w:rPr>
        <w:t>Islamists</w:t>
      </w:r>
      <w:r w:rsidR="004D0CD5">
        <w:rPr>
          <w:rFonts w:ascii="Times New Roman" w:hAnsi="Times New Roman" w:cs="Times New Roman"/>
          <w:i/>
          <w:sz w:val="24"/>
          <w:szCs w:val="24"/>
        </w:rPr>
        <w:t xml:space="preserve"> </w:t>
      </w:r>
      <w:r w:rsidRPr="00E56853">
        <w:rPr>
          <w:rFonts w:ascii="Times New Roman" w:hAnsi="Times New Roman" w:cs="Times New Roman"/>
          <w:sz w:val="24"/>
          <w:szCs w:val="24"/>
        </w:rPr>
        <w:t xml:space="preserve">(pp. 1 online resource). </w:t>
      </w:r>
      <w:r w:rsidR="004D0CD5">
        <w:rPr>
          <w:rFonts w:ascii="Times New Roman" w:hAnsi="Times New Roman" w:cs="Times New Roman"/>
          <w:sz w:val="24"/>
          <w:szCs w:val="24"/>
        </w:rPr>
        <w:t xml:space="preserve">Available at: </w:t>
      </w:r>
      <w:hyperlink r:id="rId17" w:history="1">
        <w:r w:rsidR="004D0CD5" w:rsidRPr="00AB1D1D">
          <w:rPr>
            <w:rStyle w:val="Hyperlink"/>
            <w:rFonts w:ascii="Times New Roman" w:hAnsi="Times New Roman" w:cs="Times New Roman"/>
            <w:sz w:val="24"/>
            <w:szCs w:val="24"/>
          </w:rPr>
          <w:t>https://www.cambridge.org/core/books/arabwinter/5AAF7657E08B336915F265BA8ECAB993</w:t>
        </w:r>
      </w:hyperlink>
      <w:r w:rsidR="004D0CD5">
        <w:rPr>
          <w:rFonts w:ascii="Times New Roman" w:hAnsi="Times New Roman" w:cs="Times New Roman"/>
          <w:sz w:val="24"/>
          <w:szCs w:val="24"/>
        </w:rPr>
        <w:t xml:space="preserve">. </w:t>
      </w:r>
    </w:p>
    <w:p w14:paraId="7916BF04" w14:textId="44B2C1B1" w:rsidR="00FB289E" w:rsidRPr="00E56853" w:rsidRDefault="00FB289E" w:rsidP="00D12D3D">
      <w:pPr>
        <w:pStyle w:val="EndNoteBibliography"/>
        <w:spacing w:after="0"/>
        <w:ind w:left="720" w:hanging="720"/>
        <w:rPr>
          <w:rFonts w:ascii="Times New Roman" w:hAnsi="Times New Roman" w:cs="Times New Roman"/>
          <w:sz w:val="24"/>
          <w:szCs w:val="24"/>
        </w:rPr>
      </w:pPr>
      <w:r w:rsidRPr="004D0CD5">
        <w:rPr>
          <w:rFonts w:ascii="Times New Roman" w:hAnsi="Times New Roman" w:cs="Times New Roman"/>
          <w:sz w:val="24"/>
          <w:szCs w:val="24"/>
          <w:lang w:val="nl-NL"/>
        </w:rPr>
        <w:t xml:space="preserve">Kvangraven, I. H., Koddenbrock, K., &amp; </w:t>
      </w:r>
      <w:r w:rsidR="00FA785A" w:rsidRPr="004D0CD5">
        <w:rPr>
          <w:rFonts w:ascii="Times New Roman" w:hAnsi="Times New Roman" w:cs="Times New Roman"/>
          <w:sz w:val="24"/>
          <w:szCs w:val="24"/>
          <w:lang w:val="nl-NL"/>
        </w:rPr>
        <w:t>Sylla</w:t>
      </w:r>
      <w:r w:rsidRPr="004D0CD5">
        <w:rPr>
          <w:rFonts w:ascii="Times New Roman" w:hAnsi="Times New Roman" w:cs="Times New Roman"/>
          <w:sz w:val="24"/>
          <w:szCs w:val="24"/>
          <w:lang w:val="nl-NL"/>
        </w:rPr>
        <w:t xml:space="preserve">, N. </w:t>
      </w:r>
      <w:r w:rsidR="004D0CD5" w:rsidRPr="004D0CD5">
        <w:rPr>
          <w:rFonts w:ascii="Times New Roman" w:hAnsi="Times New Roman" w:cs="Times New Roman"/>
          <w:sz w:val="24"/>
          <w:szCs w:val="24"/>
          <w:lang w:val="nl-NL"/>
        </w:rPr>
        <w:t>S.</w:t>
      </w:r>
      <w:r w:rsidR="004D0CD5">
        <w:rPr>
          <w:rFonts w:ascii="Times New Roman" w:hAnsi="Times New Roman" w:cs="Times New Roman"/>
          <w:sz w:val="24"/>
          <w:szCs w:val="24"/>
          <w:lang w:val="nl-NL"/>
        </w:rPr>
        <w:t xml:space="preserve"> </w:t>
      </w:r>
      <w:r w:rsidRPr="004D0CD5">
        <w:rPr>
          <w:rFonts w:ascii="Times New Roman" w:hAnsi="Times New Roman" w:cs="Times New Roman"/>
          <w:sz w:val="24"/>
          <w:szCs w:val="24"/>
          <w:lang w:val="nl-NL"/>
        </w:rPr>
        <w:t xml:space="preserve">(2021). </w:t>
      </w:r>
      <w:r w:rsidR="004D0CD5" w:rsidRPr="004D0CD5">
        <w:rPr>
          <w:rFonts w:ascii="Times New Roman" w:hAnsi="Times New Roman" w:cs="Times New Roman"/>
          <w:sz w:val="24"/>
          <w:szCs w:val="24"/>
          <w:lang w:val="en-IE"/>
        </w:rPr>
        <w:t>‘</w:t>
      </w:r>
      <w:r w:rsidRPr="00E56853">
        <w:rPr>
          <w:rFonts w:ascii="Times New Roman" w:hAnsi="Times New Roman" w:cs="Times New Roman"/>
          <w:sz w:val="24"/>
          <w:szCs w:val="24"/>
        </w:rPr>
        <w:t>Financial subordination and uneven financialization in 21st century Africa</w:t>
      </w:r>
      <w:r w:rsidR="004D0CD5">
        <w:rPr>
          <w:rFonts w:ascii="Times New Roman" w:hAnsi="Times New Roman" w:cs="Times New Roman"/>
          <w:sz w:val="24"/>
          <w:szCs w:val="24"/>
        </w:rPr>
        <w:t>,’</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 xml:space="preserve">Community Development Journal, </w:t>
      </w:r>
      <w:r w:rsidRPr="00DC3FB0">
        <w:rPr>
          <w:rFonts w:ascii="Times New Roman" w:hAnsi="Times New Roman" w:cs="Times New Roman"/>
          <w:iCs/>
          <w:sz w:val="24"/>
          <w:szCs w:val="24"/>
        </w:rPr>
        <w:t>56</w:t>
      </w:r>
      <w:r w:rsidRPr="00E56853">
        <w:rPr>
          <w:rFonts w:ascii="Times New Roman" w:hAnsi="Times New Roman" w:cs="Times New Roman"/>
          <w:sz w:val="24"/>
          <w:szCs w:val="24"/>
        </w:rPr>
        <w:t xml:space="preserve">(1), 119-140. </w:t>
      </w:r>
    </w:p>
    <w:p w14:paraId="78AAF53C" w14:textId="63B6F4BE" w:rsidR="00FB289E"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Lee, M. (2014). </w:t>
      </w:r>
      <w:r w:rsidRPr="00E56853">
        <w:rPr>
          <w:rFonts w:ascii="Times New Roman" w:hAnsi="Times New Roman" w:cs="Times New Roman"/>
          <w:i/>
          <w:sz w:val="24"/>
          <w:szCs w:val="24"/>
        </w:rPr>
        <w:t>Africa's World Trade: Informal Economies and Globalization from Below</w:t>
      </w:r>
      <w:r w:rsidRPr="00E56853">
        <w:rPr>
          <w:rFonts w:ascii="Times New Roman" w:hAnsi="Times New Roman" w:cs="Times New Roman"/>
          <w:sz w:val="24"/>
          <w:szCs w:val="24"/>
        </w:rPr>
        <w:t xml:space="preserve"> </w:t>
      </w:r>
      <w:r w:rsidR="00DC3FB0">
        <w:rPr>
          <w:rFonts w:ascii="Times New Roman" w:hAnsi="Times New Roman" w:cs="Times New Roman"/>
          <w:sz w:val="24"/>
          <w:szCs w:val="24"/>
        </w:rPr>
        <w:t>(</w:t>
      </w:r>
      <w:r w:rsidRPr="00E56853">
        <w:rPr>
          <w:rFonts w:ascii="Times New Roman" w:hAnsi="Times New Roman" w:cs="Times New Roman"/>
          <w:sz w:val="24"/>
          <w:szCs w:val="24"/>
        </w:rPr>
        <w:t>London: Zed</w:t>
      </w:r>
      <w:r w:rsidR="00DC3FB0">
        <w:rPr>
          <w:rFonts w:ascii="Times New Roman" w:hAnsi="Times New Roman" w:cs="Times New Roman"/>
          <w:sz w:val="24"/>
          <w:szCs w:val="24"/>
        </w:rPr>
        <w:t>)</w:t>
      </w:r>
      <w:r w:rsidRPr="00E56853">
        <w:rPr>
          <w:rFonts w:ascii="Times New Roman" w:hAnsi="Times New Roman" w:cs="Times New Roman"/>
          <w:sz w:val="24"/>
          <w:szCs w:val="24"/>
        </w:rPr>
        <w:t>.</w:t>
      </w:r>
    </w:p>
    <w:p w14:paraId="58B946DD" w14:textId="45FB1187" w:rsidR="00222CCF" w:rsidRPr="00222CCF" w:rsidRDefault="00222CCF" w:rsidP="00222CCF">
      <w:pPr>
        <w:pStyle w:val="EndNoteBibliography"/>
        <w:spacing w:after="0"/>
        <w:ind w:left="720" w:hanging="720"/>
        <w:rPr>
          <w:rFonts w:ascii="Times New Roman" w:hAnsi="Times New Roman" w:cs="Times New Roman"/>
          <w:sz w:val="24"/>
          <w:szCs w:val="24"/>
        </w:rPr>
      </w:pPr>
      <w:r w:rsidRPr="00222CCF">
        <w:rPr>
          <w:rFonts w:ascii="Times New Roman" w:hAnsi="Times New Roman" w:cs="Times New Roman"/>
          <w:sz w:val="24"/>
          <w:szCs w:val="24"/>
        </w:rPr>
        <w:t xml:space="preserve">Leoni, Z. (2024). </w:t>
      </w:r>
      <w:r w:rsidRPr="00222CCF">
        <w:rPr>
          <w:rFonts w:ascii="Times New Roman" w:hAnsi="Times New Roman" w:cs="Times New Roman"/>
          <w:i/>
          <w:sz w:val="24"/>
          <w:szCs w:val="24"/>
        </w:rPr>
        <w:t>A New Cold War: US-China Relations in the 21st Century</w:t>
      </w:r>
      <w:r w:rsidRPr="00222CCF">
        <w:rPr>
          <w:rFonts w:ascii="Times New Roman" w:hAnsi="Times New Roman" w:cs="Times New Roman"/>
          <w:sz w:val="24"/>
          <w:szCs w:val="24"/>
        </w:rPr>
        <w:t xml:space="preserve"> </w:t>
      </w:r>
      <w:r w:rsidR="00DC3FB0">
        <w:rPr>
          <w:rFonts w:ascii="Times New Roman" w:hAnsi="Times New Roman" w:cs="Times New Roman"/>
          <w:sz w:val="24"/>
          <w:szCs w:val="24"/>
        </w:rPr>
        <w:t>(</w:t>
      </w:r>
      <w:r w:rsidRPr="00222CCF">
        <w:rPr>
          <w:rFonts w:ascii="Times New Roman" w:hAnsi="Times New Roman" w:cs="Times New Roman"/>
          <w:sz w:val="24"/>
          <w:szCs w:val="24"/>
        </w:rPr>
        <w:t>Bristol: Bristol University Press</w:t>
      </w:r>
      <w:r w:rsidR="00DC3FB0">
        <w:rPr>
          <w:rFonts w:ascii="Times New Roman" w:hAnsi="Times New Roman" w:cs="Times New Roman"/>
          <w:sz w:val="24"/>
          <w:szCs w:val="24"/>
        </w:rPr>
        <w:t>)</w:t>
      </w:r>
      <w:r w:rsidRPr="00222CCF">
        <w:rPr>
          <w:rFonts w:ascii="Times New Roman" w:hAnsi="Times New Roman" w:cs="Times New Roman"/>
          <w:sz w:val="24"/>
          <w:szCs w:val="24"/>
        </w:rPr>
        <w:t>.</w:t>
      </w:r>
    </w:p>
    <w:p w14:paraId="74BA01AD" w14:textId="2BB4D645"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Library of Congress. (2008). </w:t>
      </w:r>
      <w:r w:rsidR="00DC3FB0">
        <w:rPr>
          <w:rFonts w:ascii="Times New Roman" w:hAnsi="Times New Roman" w:cs="Times New Roman"/>
          <w:sz w:val="24"/>
          <w:szCs w:val="24"/>
        </w:rPr>
        <w:t>‘</w:t>
      </w:r>
      <w:r w:rsidRPr="00E56853">
        <w:rPr>
          <w:rFonts w:ascii="Times New Roman" w:hAnsi="Times New Roman" w:cs="Times New Roman"/>
          <w:sz w:val="24"/>
          <w:szCs w:val="24"/>
        </w:rPr>
        <w:t>Zimbabwe: Government Ignores Court Order</w:t>
      </w:r>
      <w:r w:rsidR="00DC3FB0">
        <w:rPr>
          <w:rFonts w:ascii="Times New Roman" w:hAnsi="Times New Roman" w:cs="Times New Roman"/>
          <w:sz w:val="24"/>
          <w:szCs w:val="24"/>
        </w:rPr>
        <w:t>’</w:t>
      </w:r>
      <w:r w:rsidRPr="00E56853">
        <w:rPr>
          <w:rFonts w:ascii="Times New Roman" w:hAnsi="Times New Roman" w:cs="Times New Roman"/>
          <w:sz w:val="24"/>
          <w:szCs w:val="24"/>
        </w:rPr>
        <w:t xml:space="preserve">. </w:t>
      </w:r>
      <w:r w:rsidR="00DC3FB0">
        <w:rPr>
          <w:rFonts w:ascii="Times New Roman" w:hAnsi="Times New Roman" w:cs="Times New Roman"/>
          <w:sz w:val="24"/>
          <w:szCs w:val="24"/>
        </w:rPr>
        <w:t xml:space="preserve">Available at </w:t>
      </w:r>
      <w:r w:rsidRPr="00DC3FB0">
        <w:rPr>
          <w:rFonts w:ascii="Times New Roman" w:hAnsi="Times New Roman" w:cs="Times New Roman"/>
          <w:iCs/>
          <w:sz w:val="24"/>
          <w:szCs w:val="24"/>
        </w:rPr>
        <w:t>https://www.loc.gov/item/global-legal-monitor/2008-12-15/zimbabwe-government-ignores-court-order/.</w:t>
      </w:r>
      <w:r w:rsidRPr="00E56853">
        <w:rPr>
          <w:rFonts w:ascii="Times New Roman" w:hAnsi="Times New Roman" w:cs="Times New Roman"/>
          <w:sz w:val="24"/>
          <w:szCs w:val="24"/>
        </w:rPr>
        <w:t xml:space="preserve"> </w:t>
      </w:r>
      <w:r w:rsidR="00DC3FB0">
        <w:rPr>
          <w:rFonts w:ascii="Times New Roman" w:hAnsi="Times New Roman" w:cs="Times New Roman"/>
          <w:iCs/>
          <w:sz w:val="24"/>
          <w:szCs w:val="24"/>
        </w:rPr>
        <w:t>[Accessed October 9</w:t>
      </w:r>
      <w:r w:rsidR="00DC3FB0" w:rsidRPr="00871189">
        <w:rPr>
          <w:rFonts w:ascii="Times New Roman" w:hAnsi="Times New Roman" w:cs="Times New Roman"/>
          <w:iCs/>
          <w:sz w:val="24"/>
          <w:szCs w:val="24"/>
          <w:vertAlign w:val="superscript"/>
        </w:rPr>
        <w:t>th</w:t>
      </w:r>
      <w:r w:rsidR="00DC3FB0">
        <w:rPr>
          <w:rFonts w:ascii="Times New Roman" w:hAnsi="Times New Roman" w:cs="Times New Roman"/>
          <w:iCs/>
          <w:sz w:val="24"/>
          <w:szCs w:val="24"/>
        </w:rPr>
        <w:t>, 2024].</w:t>
      </w:r>
    </w:p>
    <w:p w14:paraId="1EDF46AE" w14:textId="111137B1"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Mamdani, M. (1996). </w:t>
      </w:r>
      <w:r w:rsidRPr="00E56853">
        <w:rPr>
          <w:rFonts w:ascii="Times New Roman" w:hAnsi="Times New Roman" w:cs="Times New Roman"/>
          <w:i/>
          <w:sz w:val="24"/>
          <w:szCs w:val="24"/>
        </w:rPr>
        <w:t xml:space="preserve">Citizen and </w:t>
      </w:r>
      <w:r w:rsidR="00DC3FB0">
        <w:rPr>
          <w:rFonts w:ascii="Times New Roman" w:hAnsi="Times New Roman" w:cs="Times New Roman"/>
          <w:i/>
          <w:sz w:val="24"/>
          <w:szCs w:val="24"/>
        </w:rPr>
        <w:t>S</w:t>
      </w:r>
      <w:r w:rsidRPr="00E56853">
        <w:rPr>
          <w:rFonts w:ascii="Times New Roman" w:hAnsi="Times New Roman" w:cs="Times New Roman"/>
          <w:i/>
          <w:sz w:val="24"/>
          <w:szCs w:val="24"/>
        </w:rPr>
        <w:t xml:space="preserve">ubject: </w:t>
      </w:r>
      <w:r w:rsidR="00DC3FB0">
        <w:rPr>
          <w:rFonts w:ascii="Times New Roman" w:hAnsi="Times New Roman" w:cs="Times New Roman"/>
          <w:i/>
          <w:sz w:val="24"/>
          <w:szCs w:val="24"/>
        </w:rPr>
        <w:t>C</w:t>
      </w:r>
      <w:r w:rsidRPr="00E56853">
        <w:rPr>
          <w:rFonts w:ascii="Times New Roman" w:hAnsi="Times New Roman" w:cs="Times New Roman"/>
          <w:i/>
          <w:sz w:val="24"/>
          <w:szCs w:val="24"/>
        </w:rPr>
        <w:t xml:space="preserve">ontemporary Africa and the </w:t>
      </w:r>
      <w:r w:rsidR="00DC3FB0">
        <w:rPr>
          <w:rFonts w:ascii="Times New Roman" w:hAnsi="Times New Roman" w:cs="Times New Roman"/>
          <w:i/>
          <w:sz w:val="24"/>
          <w:szCs w:val="24"/>
        </w:rPr>
        <w:t>L</w:t>
      </w:r>
      <w:r w:rsidRPr="00E56853">
        <w:rPr>
          <w:rFonts w:ascii="Times New Roman" w:hAnsi="Times New Roman" w:cs="Times New Roman"/>
          <w:i/>
          <w:sz w:val="24"/>
          <w:szCs w:val="24"/>
        </w:rPr>
        <w:t xml:space="preserve">egacy of </w:t>
      </w:r>
      <w:r w:rsidR="00DC3FB0">
        <w:rPr>
          <w:rFonts w:ascii="Times New Roman" w:hAnsi="Times New Roman" w:cs="Times New Roman"/>
          <w:i/>
          <w:sz w:val="24"/>
          <w:szCs w:val="24"/>
        </w:rPr>
        <w:t>L</w:t>
      </w:r>
      <w:r w:rsidRPr="00E56853">
        <w:rPr>
          <w:rFonts w:ascii="Times New Roman" w:hAnsi="Times New Roman" w:cs="Times New Roman"/>
          <w:i/>
          <w:sz w:val="24"/>
          <w:szCs w:val="24"/>
        </w:rPr>
        <w:t xml:space="preserve">ate </w:t>
      </w:r>
      <w:r w:rsidR="00DC3FB0">
        <w:rPr>
          <w:rFonts w:ascii="Times New Roman" w:hAnsi="Times New Roman" w:cs="Times New Roman"/>
          <w:i/>
          <w:sz w:val="24"/>
          <w:szCs w:val="24"/>
        </w:rPr>
        <w:t>C</w:t>
      </w:r>
      <w:r w:rsidRPr="00E56853">
        <w:rPr>
          <w:rFonts w:ascii="Times New Roman" w:hAnsi="Times New Roman" w:cs="Times New Roman"/>
          <w:i/>
          <w:sz w:val="24"/>
          <w:szCs w:val="24"/>
        </w:rPr>
        <w:t>olonialism</w:t>
      </w:r>
      <w:r w:rsidR="00DC3FB0">
        <w:rPr>
          <w:rFonts w:ascii="Times New Roman" w:hAnsi="Times New Roman" w:cs="Times New Roman"/>
          <w:sz w:val="24"/>
          <w:szCs w:val="24"/>
        </w:rPr>
        <w:t xml:space="preserve"> (</w:t>
      </w:r>
      <w:r w:rsidRPr="00E56853">
        <w:rPr>
          <w:rFonts w:ascii="Times New Roman" w:hAnsi="Times New Roman" w:cs="Times New Roman"/>
          <w:sz w:val="24"/>
          <w:szCs w:val="24"/>
        </w:rPr>
        <w:t>London: James Currey</w:t>
      </w:r>
      <w:r w:rsidR="00DC3FB0">
        <w:rPr>
          <w:rFonts w:ascii="Times New Roman" w:hAnsi="Times New Roman" w:cs="Times New Roman"/>
          <w:sz w:val="24"/>
          <w:szCs w:val="24"/>
        </w:rPr>
        <w:t>)</w:t>
      </w:r>
      <w:r w:rsidRPr="00E56853">
        <w:rPr>
          <w:rFonts w:ascii="Times New Roman" w:hAnsi="Times New Roman" w:cs="Times New Roman"/>
          <w:sz w:val="24"/>
          <w:szCs w:val="24"/>
        </w:rPr>
        <w:t>.</w:t>
      </w:r>
    </w:p>
    <w:p w14:paraId="76A74C5C" w14:textId="0C346F9A" w:rsidR="00FB289E" w:rsidRPr="00E56853" w:rsidRDefault="00FB289E" w:rsidP="00DC3FB0">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Ganguly,</w:t>
      </w:r>
      <w:r w:rsidR="00D6430E">
        <w:rPr>
          <w:rFonts w:ascii="Times New Roman" w:hAnsi="Times New Roman" w:cs="Times New Roman"/>
          <w:sz w:val="24"/>
          <w:szCs w:val="24"/>
        </w:rPr>
        <w:t xml:space="preserve">,M., </w:t>
      </w:r>
      <w:r w:rsidRPr="00E56853">
        <w:rPr>
          <w:rFonts w:ascii="Times New Roman" w:hAnsi="Times New Roman" w:cs="Times New Roman"/>
          <w:sz w:val="24"/>
          <w:szCs w:val="24"/>
        </w:rPr>
        <w:t>Topham,</w:t>
      </w:r>
      <w:r w:rsidR="00D6430E">
        <w:rPr>
          <w:rFonts w:ascii="Times New Roman" w:hAnsi="Times New Roman" w:cs="Times New Roman"/>
          <w:sz w:val="24"/>
          <w:szCs w:val="24"/>
        </w:rPr>
        <w:t xml:space="preserve"> L.</w:t>
      </w:r>
      <w:r w:rsidRPr="00E56853">
        <w:rPr>
          <w:rFonts w:ascii="Times New Roman" w:hAnsi="Times New Roman" w:cs="Times New Roman"/>
          <w:sz w:val="24"/>
          <w:szCs w:val="24"/>
        </w:rPr>
        <w:t xml:space="preserve"> Assaf, A</w:t>
      </w:r>
      <w:r w:rsidR="00D6430E">
        <w:rPr>
          <w:rFonts w:ascii="Times New Roman" w:hAnsi="Times New Roman" w:cs="Times New Roman"/>
          <w:sz w:val="24"/>
          <w:szCs w:val="24"/>
        </w:rPr>
        <w:t>.,</w:t>
      </w:r>
      <w:r w:rsidRPr="00E56853">
        <w:rPr>
          <w:rFonts w:ascii="Times New Roman" w:hAnsi="Times New Roman" w:cs="Times New Roman"/>
          <w:sz w:val="24"/>
          <w:szCs w:val="24"/>
        </w:rPr>
        <w:t xml:space="preserve"> Healey,</w:t>
      </w:r>
      <w:r w:rsidR="00D6430E">
        <w:rPr>
          <w:rFonts w:ascii="Times New Roman" w:hAnsi="Times New Roman" w:cs="Times New Roman"/>
          <w:sz w:val="24"/>
          <w:szCs w:val="24"/>
        </w:rPr>
        <w:t xml:space="preserve"> A.,</w:t>
      </w:r>
      <w:r w:rsidRPr="00E56853">
        <w:rPr>
          <w:rFonts w:ascii="Times New Roman" w:hAnsi="Times New Roman" w:cs="Times New Roman"/>
          <w:sz w:val="24"/>
          <w:szCs w:val="24"/>
        </w:rPr>
        <w:t xml:space="preserve"> Oldroyd, R., &amp; Lewis</w:t>
      </w:r>
      <w:r w:rsidR="00D6430E">
        <w:rPr>
          <w:rFonts w:ascii="Times New Roman" w:hAnsi="Times New Roman" w:cs="Times New Roman"/>
          <w:sz w:val="24"/>
          <w:szCs w:val="24"/>
        </w:rPr>
        <w:t>, P</w:t>
      </w:r>
      <w:r w:rsidRPr="00E56853">
        <w:rPr>
          <w:rFonts w:ascii="Times New Roman" w:hAnsi="Times New Roman" w:cs="Times New Roman"/>
          <w:sz w:val="24"/>
          <w:szCs w:val="24"/>
        </w:rPr>
        <w:t xml:space="preserve">. (2023). 'Team Jorge' unmasked: the secret disinformation team who distort reality – video. </w:t>
      </w:r>
      <w:r w:rsidRPr="00E56853">
        <w:rPr>
          <w:rFonts w:ascii="Times New Roman" w:hAnsi="Times New Roman" w:cs="Times New Roman"/>
          <w:i/>
          <w:sz w:val="24"/>
          <w:szCs w:val="24"/>
        </w:rPr>
        <w:t>The Guardian</w:t>
      </w:r>
      <w:r w:rsidR="00DC3FB0">
        <w:rPr>
          <w:rFonts w:ascii="Times New Roman" w:hAnsi="Times New Roman" w:cs="Times New Roman"/>
          <w:i/>
          <w:sz w:val="24"/>
          <w:szCs w:val="24"/>
        </w:rPr>
        <w:t xml:space="preserve">. </w:t>
      </w:r>
      <w:r w:rsidR="00DC3FB0">
        <w:rPr>
          <w:rFonts w:ascii="Times New Roman" w:hAnsi="Times New Roman" w:cs="Times New Roman"/>
          <w:sz w:val="24"/>
          <w:szCs w:val="24"/>
        </w:rPr>
        <w:t xml:space="preserve">Available at </w:t>
      </w:r>
      <w:r w:rsidRPr="00DC3FB0">
        <w:rPr>
          <w:rFonts w:ascii="Times New Roman" w:hAnsi="Times New Roman" w:cs="Times New Roman"/>
          <w:iCs/>
          <w:sz w:val="24"/>
          <w:szCs w:val="24"/>
        </w:rPr>
        <w:t>https://www.theguardian.com/world/video/2023/feb/15/team-jorge-unmasked-the-secret-disinformation-team-who-distort-reality-video.</w:t>
      </w:r>
      <w:r w:rsidRPr="00E56853">
        <w:rPr>
          <w:rFonts w:ascii="Times New Roman" w:hAnsi="Times New Roman" w:cs="Times New Roman"/>
          <w:sz w:val="24"/>
          <w:szCs w:val="24"/>
        </w:rPr>
        <w:t xml:space="preserve"> </w:t>
      </w:r>
      <w:r w:rsidR="00DC3FB0">
        <w:rPr>
          <w:rFonts w:ascii="Times New Roman" w:hAnsi="Times New Roman" w:cs="Times New Roman"/>
          <w:iCs/>
          <w:sz w:val="24"/>
          <w:szCs w:val="24"/>
        </w:rPr>
        <w:t>[Accessed October 9</w:t>
      </w:r>
      <w:r w:rsidR="00DC3FB0" w:rsidRPr="00871189">
        <w:rPr>
          <w:rFonts w:ascii="Times New Roman" w:hAnsi="Times New Roman" w:cs="Times New Roman"/>
          <w:iCs/>
          <w:sz w:val="24"/>
          <w:szCs w:val="24"/>
          <w:vertAlign w:val="superscript"/>
        </w:rPr>
        <w:t>th</w:t>
      </w:r>
      <w:r w:rsidR="00DC3FB0">
        <w:rPr>
          <w:rFonts w:ascii="Times New Roman" w:hAnsi="Times New Roman" w:cs="Times New Roman"/>
          <w:iCs/>
          <w:sz w:val="24"/>
          <w:szCs w:val="24"/>
        </w:rPr>
        <w:t>, 2024].</w:t>
      </w:r>
    </w:p>
    <w:p w14:paraId="0B296CBF" w14:textId="180BC47C"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Melber, H. (2022). </w:t>
      </w:r>
      <w:r w:rsidR="00DC3FB0">
        <w:rPr>
          <w:rFonts w:ascii="Times New Roman" w:hAnsi="Times New Roman" w:cs="Times New Roman"/>
          <w:sz w:val="24"/>
          <w:szCs w:val="24"/>
        </w:rPr>
        <w:t>‘</w:t>
      </w:r>
      <w:r w:rsidRPr="00E56853">
        <w:rPr>
          <w:rFonts w:ascii="Times New Roman" w:hAnsi="Times New Roman" w:cs="Times New Roman"/>
          <w:sz w:val="24"/>
          <w:szCs w:val="24"/>
        </w:rPr>
        <w:t xml:space="preserve">Africa's </w:t>
      </w:r>
      <w:r w:rsidR="00DC3FB0" w:rsidRPr="00E56853">
        <w:rPr>
          <w:rFonts w:ascii="Times New Roman" w:hAnsi="Times New Roman" w:cs="Times New Roman"/>
          <w:sz w:val="24"/>
          <w:szCs w:val="24"/>
        </w:rPr>
        <w:t>middle classes</w:t>
      </w:r>
      <w:r w:rsidR="00DC3FB0">
        <w:rPr>
          <w:rFonts w:ascii="Times New Roman" w:hAnsi="Times New Roman" w:cs="Times New Roman"/>
          <w:sz w:val="24"/>
          <w:szCs w:val="24"/>
        </w:rPr>
        <w:t>’.</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 xml:space="preserve">Africa Spectrum, </w:t>
      </w:r>
      <w:r w:rsidRPr="00DC3FB0">
        <w:rPr>
          <w:rFonts w:ascii="Times New Roman" w:hAnsi="Times New Roman" w:cs="Times New Roman"/>
          <w:iCs/>
          <w:sz w:val="24"/>
          <w:szCs w:val="24"/>
        </w:rPr>
        <w:t>57</w:t>
      </w:r>
      <w:r w:rsidRPr="00E56853">
        <w:rPr>
          <w:rFonts w:ascii="Times New Roman" w:hAnsi="Times New Roman" w:cs="Times New Roman"/>
          <w:sz w:val="24"/>
          <w:szCs w:val="24"/>
        </w:rPr>
        <w:t xml:space="preserve">(2), 204-219. </w:t>
      </w:r>
    </w:p>
    <w:p w14:paraId="4F3D90A9" w14:textId="4ECF5A1F"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Mkandawire, T. (1999). </w:t>
      </w:r>
      <w:r w:rsidR="00DC3FB0">
        <w:rPr>
          <w:rFonts w:ascii="Times New Roman" w:hAnsi="Times New Roman" w:cs="Times New Roman"/>
          <w:sz w:val="24"/>
          <w:szCs w:val="24"/>
        </w:rPr>
        <w:t>‘</w:t>
      </w:r>
      <w:r w:rsidRPr="00E56853">
        <w:rPr>
          <w:rFonts w:ascii="Times New Roman" w:hAnsi="Times New Roman" w:cs="Times New Roman"/>
          <w:sz w:val="24"/>
          <w:szCs w:val="24"/>
        </w:rPr>
        <w:t>Crisis management and the making of "choiceless democracies"</w:t>
      </w:r>
      <w:r w:rsidR="00DC3FB0">
        <w:rPr>
          <w:rFonts w:ascii="Times New Roman" w:hAnsi="Times New Roman" w:cs="Times New Roman"/>
          <w:sz w:val="24"/>
          <w:szCs w:val="24"/>
        </w:rPr>
        <w:t>’, i</w:t>
      </w:r>
      <w:r w:rsidRPr="00E56853">
        <w:rPr>
          <w:rFonts w:ascii="Times New Roman" w:hAnsi="Times New Roman" w:cs="Times New Roman"/>
          <w:sz w:val="24"/>
          <w:szCs w:val="24"/>
        </w:rPr>
        <w:t>n R. A. Joseph (</w:t>
      </w:r>
      <w:r w:rsidR="00DC3FB0">
        <w:rPr>
          <w:rFonts w:ascii="Times New Roman" w:hAnsi="Times New Roman" w:cs="Times New Roman"/>
          <w:sz w:val="24"/>
          <w:szCs w:val="24"/>
        </w:rPr>
        <w:t>e</w:t>
      </w:r>
      <w:r w:rsidRPr="00E56853">
        <w:rPr>
          <w:rFonts w:ascii="Times New Roman" w:hAnsi="Times New Roman" w:cs="Times New Roman"/>
          <w:sz w:val="24"/>
          <w:szCs w:val="24"/>
        </w:rPr>
        <w:t xml:space="preserve">d.), </w:t>
      </w:r>
      <w:r w:rsidRPr="00E56853">
        <w:rPr>
          <w:rFonts w:ascii="Times New Roman" w:hAnsi="Times New Roman" w:cs="Times New Roman"/>
          <w:i/>
          <w:sz w:val="24"/>
          <w:szCs w:val="24"/>
        </w:rPr>
        <w:t xml:space="preserve">State, </w:t>
      </w:r>
      <w:r w:rsidR="00DC3FB0">
        <w:rPr>
          <w:rFonts w:ascii="Times New Roman" w:hAnsi="Times New Roman" w:cs="Times New Roman"/>
          <w:i/>
          <w:sz w:val="24"/>
          <w:szCs w:val="24"/>
        </w:rPr>
        <w:t>C</w:t>
      </w:r>
      <w:r w:rsidRPr="00E56853">
        <w:rPr>
          <w:rFonts w:ascii="Times New Roman" w:hAnsi="Times New Roman" w:cs="Times New Roman"/>
          <w:i/>
          <w:sz w:val="24"/>
          <w:szCs w:val="24"/>
        </w:rPr>
        <w:t xml:space="preserve">onflict, and </w:t>
      </w:r>
      <w:r w:rsidR="00DC3FB0">
        <w:rPr>
          <w:rFonts w:ascii="Times New Roman" w:hAnsi="Times New Roman" w:cs="Times New Roman"/>
          <w:i/>
          <w:sz w:val="24"/>
          <w:szCs w:val="24"/>
        </w:rPr>
        <w:t>D</w:t>
      </w:r>
      <w:r w:rsidRPr="00E56853">
        <w:rPr>
          <w:rFonts w:ascii="Times New Roman" w:hAnsi="Times New Roman" w:cs="Times New Roman"/>
          <w:i/>
          <w:sz w:val="24"/>
          <w:szCs w:val="24"/>
        </w:rPr>
        <w:t>emocracy in Africa</w:t>
      </w:r>
      <w:r w:rsidRPr="00E56853">
        <w:rPr>
          <w:rFonts w:ascii="Times New Roman" w:hAnsi="Times New Roman" w:cs="Times New Roman"/>
          <w:sz w:val="24"/>
          <w:szCs w:val="24"/>
        </w:rPr>
        <w:t xml:space="preserve">. </w:t>
      </w:r>
      <w:r w:rsidR="00DC3FB0">
        <w:rPr>
          <w:rFonts w:ascii="Times New Roman" w:hAnsi="Times New Roman" w:cs="Times New Roman"/>
          <w:sz w:val="24"/>
          <w:szCs w:val="24"/>
        </w:rPr>
        <w:t>(</w:t>
      </w:r>
      <w:r w:rsidRPr="00E56853">
        <w:rPr>
          <w:rFonts w:ascii="Times New Roman" w:hAnsi="Times New Roman" w:cs="Times New Roman"/>
          <w:sz w:val="24"/>
          <w:szCs w:val="24"/>
        </w:rPr>
        <w:t>Boulder, Colo.; London: Lynne Rienner</w:t>
      </w:r>
      <w:r w:rsidR="00DC3FB0">
        <w:rPr>
          <w:rFonts w:ascii="Times New Roman" w:hAnsi="Times New Roman" w:cs="Times New Roman"/>
          <w:sz w:val="24"/>
          <w:szCs w:val="24"/>
        </w:rPr>
        <w:t>)</w:t>
      </w:r>
      <w:r w:rsidRPr="00E56853">
        <w:rPr>
          <w:rFonts w:ascii="Times New Roman" w:hAnsi="Times New Roman" w:cs="Times New Roman"/>
          <w:sz w:val="24"/>
          <w:szCs w:val="24"/>
        </w:rPr>
        <w:t>.</w:t>
      </w:r>
    </w:p>
    <w:p w14:paraId="07E382DB" w14:textId="6A509BAA"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Mohan, G., &amp; Lampert, B. (2013). </w:t>
      </w:r>
      <w:r w:rsidR="00DC3FB0">
        <w:rPr>
          <w:rFonts w:ascii="Times New Roman" w:hAnsi="Times New Roman" w:cs="Times New Roman"/>
          <w:sz w:val="24"/>
          <w:szCs w:val="24"/>
        </w:rPr>
        <w:t>‘</w:t>
      </w:r>
      <w:r w:rsidRPr="00E56853">
        <w:rPr>
          <w:rFonts w:ascii="Times New Roman" w:hAnsi="Times New Roman" w:cs="Times New Roman"/>
          <w:sz w:val="24"/>
          <w:szCs w:val="24"/>
        </w:rPr>
        <w:t>Negotiating China: Reinserting African agency into China-Africa relations</w:t>
      </w:r>
      <w:r w:rsidR="00DC3FB0">
        <w:rPr>
          <w:rFonts w:ascii="Times New Roman" w:hAnsi="Times New Roman" w:cs="Times New Roman"/>
          <w:sz w:val="24"/>
          <w:szCs w:val="24"/>
        </w:rPr>
        <w:t>’</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 xml:space="preserve">African Affairs, </w:t>
      </w:r>
      <w:r w:rsidRPr="00DC3FB0">
        <w:rPr>
          <w:rFonts w:ascii="Times New Roman" w:hAnsi="Times New Roman" w:cs="Times New Roman"/>
          <w:iCs/>
          <w:sz w:val="24"/>
          <w:szCs w:val="24"/>
        </w:rPr>
        <w:t>112</w:t>
      </w:r>
      <w:r w:rsidRPr="00E56853">
        <w:rPr>
          <w:rFonts w:ascii="Times New Roman" w:hAnsi="Times New Roman" w:cs="Times New Roman"/>
          <w:sz w:val="24"/>
          <w:szCs w:val="24"/>
        </w:rPr>
        <w:t xml:space="preserve">(446), 92-110. </w:t>
      </w:r>
    </w:p>
    <w:p w14:paraId="654C32C8" w14:textId="29115E4D"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Moore, D. (2023). </w:t>
      </w:r>
      <w:r w:rsidRPr="00E56853">
        <w:rPr>
          <w:rFonts w:ascii="Times New Roman" w:hAnsi="Times New Roman" w:cs="Times New Roman"/>
          <w:i/>
          <w:sz w:val="24"/>
          <w:szCs w:val="24"/>
        </w:rPr>
        <w:t xml:space="preserve">Mugabe's </w:t>
      </w:r>
      <w:r w:rsidR="00DC3FB0" w:rsidRPr="00E56853">
        <w:rPr>
          <w:rFonts w:ascii="Times New Roman" w:hAnsi="Times New Roman" w:cs="Times New Roman"/>
          <w:i/>
          <w:sz w:val="24"/>
          <w:szCs w:val="24"/>
        </w:rPr>
        <w:t>Legacy: Coups, Conspiracies</w:t>
      </w:r>
      <w:r w:rsidRPr="00E56853">
        <w:rPr>
          <w:rFonts w:ascii="Times New Roman" w:hAnsi="Times New Roman" w:cs="Times New Roman"/>
          <w:i/>
          <w:sz w:val="24"/>
          <w:szCs w:val="24"/>
        </w:rPr>
        <w:t xml:space="preserve">, and the </w:t>
      </w:r>
      <w:r w:rsidR="00DC3FB0">
        <w:rPr>
          <w:rFonts w:ascii="Times New Roman" w:hAnsi="Times New Roman" w:cs="Times New Roman"/>
          <w:i/>
          <w:sz w:val="24"/>
          <w:szCs w:val="24"/>
        </w:rPr>
        <w:t>C</w:t>
      </w:r>
      <w:r w:rsidRPr="00E56853">
        <w:rPr>
          <w:rFonts w:ascii="Times New Roman" w:hAnsi="Times New Roman" w:cs="Times New Roman"/>
          <w:i/>
          <w:sz w:val="24"/>
          <w:szCs w:val="24"/>
        </w:rPr>
        <w:t xml:space="preserve">onceits of </w:t>
      </w:r>
      <w:r w:rsidR="00DC3FB0">
        <w:rPr>
          <w:rFonts w:ascii="Times New Roman" w:hAnsi="Times New Roman" w:cs="Times New Roman"/>
          <w:i/>
          <w:sz w:val="24"/>
          <w:szCs w:val="24"/>
        </w:rPr>
        <w:t>P</w:t>
      </w:r>
      <w:r w:rsidRPr="00E56853">
        <w:rPr>
          <w:rFonts w:ascii="Times New Roman" w:hAnsi="Times New Roman" w:cs="Times New Roman"/>
          <w:i/>
          <w:sz w:val="24"/>
          <w:szCs w:val="24"/>
        </w:rPr>
        <w:t>ower in Zimbabwe</w:t>
      </w:r>
      <w:r w:rsidR="00DC3FB0">
        <w:rPr>
          <w:rFonts w:ascii="Times New Roman" w:hAnsi="Times New Roman" w:cs="Times New Roman"/>
          <w:sz w:val="24"/>
          <w:szCs w:val="24"/>
        </w:rPr>
        <w:t xml:space="preserve"> (</w:t>
      </w:r>
      <w:r w:rsidRPr="00E56853">
        <w:rPr>
          <w:rFonts w:ascii="Times New Roman" w:hAnsi="Times New Roman" w:cs="Times New Roman"/>
          <w:sz w:val="24"/>
          <w:szCs w:val="24"/>
        </w:rPr>
        <w:t>London and New York: Hurst</w:t>
      </w:r>
      <w:r w:rsidR="00DC3FB0">
        <w:rPr>
          <w:rFonts w:ascii="Times New Roman" w:hAnsi="Times New Roman" w:cs="Times New Roman"/>
          <w:sz w:val="24"/>
          <w:szCs w:val="24"/>
        </w:rPr>
        <w:t>)</w:t>
      </w:r>
      <w:r w:rsidRPr="00E56853">
        <w:rPr>
          <w:rFonts w:ascii="Times New Roman" w:hAnsi="Times New Roman" w:cs="Times New Roman"/>
          <w:sz w:val="24"/>
          <w:szCs w:val="24"/>
        </w:rPr>
        <w:t>.</w:t>
      </w:r>
    </w:p>
    <w:p w14:paraId="37450CFB" w14:textId="681AFF25"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Niang, A. (2018). </w:t>
      </w:r>
      <w:r w:rsidRPr="00E56853">
        <w:rPr>
          <w:rFonts w:ascii="Times New Roman" w:hAnsi="Times New Roman" w:cs="Times New Roman"/>
          <w:i/>
          <w:sz w:val="24"/>
          <w:szCs w:val="24"/>
        </w:rPr>
        <w:t>The Postcolonial African State in Transition</w:t>
      </w:r>
      <w:r w:rsidR="00DC3FB0">
        <w:rPr>
          <w:rFonts w:ascii="Times New Roman" w:hAnsi="Times New Roman" w:cs="Times New Roman"/>
          <w:sz w:val="24"/>
          <w:szCs w:val="24"/>
        </w:rPr>
        <w:t xml:space="preserve"> (</w:t>
      </w:r>
      <w:r w:rsidRPr="00E56853">
        <w:rPr>
          <w:rFonts w:ascii="Times New Roman" w:hAnsi="Times New Roman" w:cs="Times New Roman"/>
          <w:sz w:val="24"/>
          <w:szCs w:val="24"/>
        </w:rPr>
        <w:t>New York and London: Rowman and Littlefield</w:t>
      </w:r>
      <w:r w:rsidR="00DC3FB0">
        <w:rPr>
          <w:rFonts w:ascii="Times New Roman" w:hAnsi="Times New Roman" w:cs="Times New Roman"/>
          <w:sz w:val="24"/>
          <w:szCs w:val="24"/>
        </w:rPr>
        <w:t>)</w:t>
      </w:r>
      <w:r w:rsidRPr="00E56853">
        <w:rPr>
          <w:rFonts w:ascii="Times New Roman" w:hAnsi="Times New Roman" w:cs="Times New Roman"/>
          <w:sz w:val="24"/>
          <w:szCs w:val="24"/>
        </w:rPr>
        <w:t>.</w:t>
      </w:r>
    </w:p>
    <w:p w14:paraId="6F0FC95B" w14:textId="2935EF2A"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Nugent, P. (2019). </w:t>
      </w:r>
      <w:r w:rsidRPr="00E56853">
        <w:rPr>
          <w:rFonts w:ascii="Times New Roman" w:hAnsi="Times New Roman" w:cs="Times New Roman"/>
          <w:i/>
          <w:sz w:val="24"/>
          <w:szCs w:val="24"/>
        </w:rPr>
        <w:t xml:space="preserve">Boundaries, </w:t>
      </w:r>
      <w:r w:rsidR="00A6729E">
        <w:rPr>
          <w:rFonts w:ascii="Times New Roman" w:hAnsi="Times New Roman" w:cs="Times New Roman"/>
          <w:i/>
          <w:sz w:val="24"/>
          <w:szCs w:val="24"/>
        </w:rPr>
        <w:t>C</w:t>
      </w:r>
      <w:r w:rsidRPr="00E56853">
        <w:rPr>
          <w:rFonts w:ascii="Times New Roman" w:hAnsi="Times New Roman" w:cs="Times New Roman"/>
          <w:i/>
          <w:sz w:val="24"/>
          <w:szCs w:val="24"/>
        </w:rPr>
        <w:t xml:space="preserve">ommunities and </w:t>
      </w:r>
      <w:r w:rsidR="00A6729E">
        <w:rPr>
          <w:rFonts w:ascii="Times New Roman" w:hAnsi="Times New Roman" w:cs="Times New Roman"/>
          <w:i/>
          <w:sz w:val="24"/>
          <w:szCs w:val="24"/>
        </w:rPr>
        <w:t>S</w:t>
      </w:r>
      <w:r w:rsidRPr="00E56853">
        <w:rPr>
          <w:rFonts w:ascii="Times New Roman" w:hAnsi="Times New Roman" w:cs="Times New Roman"/>
          <w:i/>
          <w:sz w:val="24"/>
          <w:szCs w:val="24"/>
        </w:rPr>
        <w:t>tate-making in West Africa</w:t>
      </w:r>
      <w:r w:rsidR="00A6729E">
        <w:rPr>
          <w:rFonts w:ascii="Times New Roman" w:hAnsi="Times New Roman" w:cs="Times New Roman"/>
          <w:sz w:val="24"/>
          <w:szCs w:val="24"/>
        </w:rPr>
        <w:t xml:space="preserve"> (</w:t>
      </w:r>
      <w:r w:rsidRPr="00E56853">
        <w:rPr>
          <w:rFonts w:ascii="Times New Roman" w:hAnsi="Times New Roman" w:cs="Times New Roman"/>
          <w:sz w:val="24"/>
          <w:szCs w:val="24"/>
        </w:rPr>
        <w:t>Cambridge and New York: Cambridge University Press</w:t>
      </w:r>
      <w:r w:rsidR="00A6729E">
        <w:rPr>
          <w:rFonts w:ascii="Times New Roman" w:hAnsi="Times New Roman" w:cs="Times New Roman"/>
          <w:sz w:val="24"/>
          <w:szCs w:val="24"/>
        </w:rPr>
        <w:t>)</w:t>
      </w:r>
      <w:r w:rsidRPr="00E56853">
        <w:rPr>
          <w:rFonts w:ascii="Times New Roman" w:hAnsi="Times New Roman" w:cs="Times New Roman"/>
          <w:sz w:val="24"/>
          <w:szCs w:val="24"/>
        </w:rPr>
        <w:t>.</w:t>
      </w:r>
    </w:p>
    <w:p w14:paraId="4BAC8F89" w14:textId="17D005CA" w:rsidR="00FB289E"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Nyabola, N. (2018). </w:t>
      </w:r>
      <w:r w:rsidRPr="00E56853">
        <w:rPr>
          <w:rFonts w:ascii="Times New Roman" w:hAnsi="Times New Roman" w:cs="Times New Roman"/>
          <w:i/>
          <w:sz w:val="24"/>
          <w:szCs w:val="24"/>
        </w:rPr>
        <w:t>Digital Democracy, Analogue Politics: How the Internet Era is Transforming Politics in Kenya</w:t>
      </w:r>
      <w:r w:rsidR="00A6729E">
        <w:rPr>
          <w:rFonts w:ascii="Times New Roman" w:hAnsi="Times New Roman" w:cs="Times New Roman"/>
          <w:sz w:val="24"/>
          <w:szCs w:val="24"/>
        </w:rPr>
        <w:t xml:space="preserve"> (</w:t>
      </w:r>
      <w:r w:rsidRPr="00E56853">
        <w:rPr>
          <w:rFonts w:ascii="Times New Roman" w:hAnsi="Times New Roman" w:cs="Times New Roman"/>
          <w:sz w:val="24"/>
          <w:szCs w:val="24"/>
        </w:rPr>
        <w:t>London: Zed</w:t>
      </w:r>
      <w:r w:rsidR="00A6729E">
        <w:rPr>
          <w:rFonts w:ascii="Times New Roman" w:hAnsi="Times New Roman" w:cs="Times New Roman"/>
          <w:sz w:val="24"/>
          <w:szCs w:val="24"/>
        </w:rPr>
        <w:t>)</w:t>
      </w:r>
      <w:r w:rsidRPr="00E56853">
        <w:rPr>
          <w:rFonts w:ascii="Times New Roman" w:hAnsi="Times New Roman" w:cs="Times New Roman"/>
          <w:sz w:val="24"/>
          <w:szCs w:val="24"/>
        </w:rPr>
        <w:t>.</w:t>
      </w:r>
    </w:p>
    <w:p w14:paraId="28D45D2E" w14:textId="5A79B7C7" w:rsidR="0051543E" w:rsidRPr="0051543E" w:rsidRDefault="0051543E" w:rsidP="0051543E">
      <w:pPr>
        <w:pStyle w:val="EndNoteBibliography"/>
        <w:ind w:left="720" w:hanging="720"/>
        <w:rPr>
          <w:rFonts w:ascii="Times New Roman" w:hAnsi="Times New Roman" w:cs="Times New Roman"/>
          <w:sz w:val="24"/>
          <w:szCs w:val="24"/>
        </w:rPr>
      </w:pPr>
      <w:r w:rsidRPr="003D4E45">
        <w:rPr>
          <w:rFonts w:ascii="Times New Roman" w:hAnsi="Times New Roman" w:cs="Times New Roman"/>
          <w:sz w:val="24"/>
          <w:szCs w:val="24"/>
          <w:lang w:val="en-IE"/>
        </w:rPr>
        <w:t xml:space="preserve">Owonikoko, S. B., &amp; Momodu, J. A. (2020). </w:t>
      </w:r>
      <w:r w:rsidR="00A6729E">
        <w:rPr>
          <w:rFonts w:ascii="Times New Roman" w:hAnsi="Times New Roman" w:cs="Times New Roman"/>
          <w:sz w:val="24"/>
          <w:szCs w:val="24"/>
          <w:lang w:val="en-IE"/>
        </w:rPr>
        <w:t>‘</w:t>
      </w:r>
      <w:r w:rsidRPr="0051543E">
        <w:rPr>
          <w:rFonts w:ascii="Times New Roman" w:hAnsi="Times New Roman" w:cs="Times New Roman"/>
          <w:sz w:val="24"/>
          <w:szCs w:val="24"/>
        </w:rPr>
        <w:t>Environmental degradation, livelihood, and the stability of Chad Basin Region</w:t>
      </w:r>
      <w:r w:rsidR="00A6729E">
        <w:rPr>
          <w:rFonts w:ascii="Times New Roman" w:hAnsi="Times New Roman" w:cs="Times New Roman"/>
          <w:sz w:val="24"/>
          <w:szCs w:val="24"/>
        </w:rPr>
        <w:t>’</w:t>
      </w:r>
      <w:r w:rsidRPr="0051543E">
        <w:rPr>
          <w:rFonts w:ascii="Times New Roman" w:hAnsi="Times New Roman" w:cs="Times New Roman"/>
          <w:sz w:val="24"/>
          <w:szCs w:val="24"/>
        </w:rPr>
        <w:t xml:space="preserve">. </w:t>
      </w:r>
      <w:r w:rsidRPr="0051543E">
        <w:rPr>
          <w:rFonts w:ascii="Times New Roman" w:hAnsi="Times New Roman" w:cs="Times New Roman"/>
          <w:i/>
          <w:sz w:val="24"/>
          <w:szCs w:val="24"/>
        </w:rPr>
        <w:t xml:space="preserve">Small Wars &amp; Insurgencies, </w:t>
      </w:r>
      <w:r w:rsidRPr="00A6729E">
        <w:rPr>
          <w:rFonts w:ascii="Times New Roman" w:hAnsi="Times New Roman" w:cs="Times New Roman"/>
          <w:iCs/>
          <w:sz w:val="24"/>
          <w:szCs w:val="24"/>
        </w:rPr>
        <w:t>31</w:t>
      </w:r>
      <w:r w:rsidRPr="0051543E">
        <w:rPr>
          <w:rFonts w:ascii="Times New Roman" w:hAnsi="Times New Roman" w:cs="Times New Roman"/>
          <w:sz w:val="24"/>
          <w:szCs w:val="24"/>
        </w:rPr>
        <w:t xml:space="preserve">(6), 1295-1322. </w:t>
      </w:r>
    </w:p>
    <w:p w14:paraId="360B4EC4" w14:textId="6D5EA357"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Peiffer, C., &amp; Englebert, P. (2012). </w:t>
      </w:r>
      <w:r w:rsidR="00A6729E">
        <w:rPr>
          <w:rFonts w:ascii="Times New Roman" w:hAnsi="Times New Roman" w:cs="Times New Roman"/>
          <w:sz w:val="24"/>
          <w:szCs w:val="24"/>
        </w:rPr>
        <w:t>‘</w:t>
      </w:r>
      <w:r w:rsidRPr="00E56853">
        <w:rPr>
          <w:rFonts w:ascii="Times New Roman" w:hAnsi="Times New Roman" w:cs="Times New Roman"/>
          <w:sz w:val="24"/>
          <w:szCs w:val="24"/>
        </w:rPr>
        <w:t>Extraversion, vulnerability to donors, and political liberalization in Africa</w:t>
      </w:r>
      <w:r w:rsidR="00A6729E">
        <w:rPr>
          <w:rFonts w:ascii="Times New Roman" w:hAnsi="Times New Roman" w:cs="Times New Roman"/>
          <w:sz w:val="24"/>
          <w:szCs w:val="24"/>
        </w:rPr>
        <w:t>’</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 xml:space="preserve">African Affairs, </w:t>
      </w:r>
      <w:r w:rsidRPr="00A6729E">
        <w:rPr>
          <w:rFonts w:ascii="Times New Roman" w:hAnsi="Times New Roman" w:cs="Times New Roman"/>
          <w:iCs/>
          <w:sz w:val="24"/>
          <w:szCs w:val="24"/>
        </w:rPr>
        <w:t>111</w:t>
      </w:r>
      <w:r w:rsidRPr="00E56853">
        <w:rPr>
          <w:rFonts w:ascii="Times New Roman" w:hAnsi="Times New Roman" w:cs="Times New Roman"/>
          <w:sz w:val="24"/>
          <w:szCs w:val="24"/>
        </w:rPr>
        <w:t xml:space="preserve">(444), 355-378. </w:t>
      </w:r>
    </w:p>
    <w:p w14:paraId="6AD9806E" w14:textId="063ECFD5"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lastRenderedPageBreak/>
        <w:t xml:space="preserve">Peterson, D. (2020). </w:t>
      </w:r>
      <w:r w:rsidRPr="00E56853">
        <w:rPr>
          <w:rFonts w:ascii="Times New Roman" w:hAnsi="Times New Roman" w:cs="Times New Roman"/>
          <w:i/>
          <w:sz w:val="24"/>
          <w:szCs w:val="24"/>
        </w:rPr>
        <w:t xml:space="preserve">Africa's </w:t>
      </w:r>
      <w:r w:rsidR="00A6729E" w:rsidRPr="00E56853">
        <w:rPr>
          <w:rFonts w:ascii="Times New Roman" w:hAnsi="Times New Roman" w:cs="Times New Roman"/>
          <w:i/>
          <w:sz w:val="24"/>
          <w:szCs w:val="24"/>
        </w:rPr>
        <w:t>Totalitarian Temptation</w:t>
      </w:r>
      <w:r w:rsidRPr="00E56853">
        <w:rPr>
          <w:rFonts w:ascii="Times New Roman" w:hAnsi="Times New Roman" w:cs="Times New Roman"/>
          <w:i/>
          <w:sz w:val="24"/>
          <w:szCs w:val="24"/>
        </w:rPr>
        <w:t xml:space="preserve">: the </w:t>
      </w:r>
      <w:r w:rsidR="00A6729E">
        <w:rPr>
          <w:rFonts w:ascii="Times New Roman" w:hAnsi="Times New Roman" w:cs="Times New Roman"/>
          <w:i/>
          <w:sz w:val="24"/>
          <w:szCs w:val="24"/>
        </w:rPr>
        <w:t>E</w:t>
      </w:r>
      <w:r w:rsidRPr="00E56853">
        <w:rPr>
          <w:rFonts w:ascii="Times New Roman" w:hAnsi="Times New Roman" w:cs="Times New Roman"/>
          <w:i/>
          <w:sz w:val="24"/>
          <w:szCs w:val="24"/>
        </w:rPr>
        <w:t xml:space="preserve">volution of </w:t>
      </w:r>
      <w:r w:rsidR="00A6729E">
        <w:rPr>
          <w:rFonts w:ascii="Times New Roman" w:hAnsi="Times New Roman" w:cs="Times New Roman"/>
          <w:i/>
          <w:sz w:val="24"/>
          <w:szCs w:val="24"/>
        </w:rPr>
        <w:t>A</w:t>
      </w:r>
      <w:r w:rsidRPr="00E56853">
        <w:rPr>
          <w:rFonts w:ascii="Times New Roman" w:hAnsi="Times New Roman" w:cs="Times New Roman"/>
          <w:i/>
          <w:sz w:val="24"/>
          <w:szCs w:val="24"/>
        </w:rPr>
        <w:t xml:space="preserve">utocratic </w:t>
      </w:r>
      <w:r w:rsidR="00A6729E">
        <w:rPr>
          <w:rFonts w:ascii="Times New Roman" w:hAnsi="Times New Roman" w:cs="Times New Roman"/>
          <w:i/>
          <w:sz w:val="24"/>
          <w:szCs w:val="24"/>
        </w:rPr>
        <w:t>R</w:t>
      </w:r>
      <w:r w:rsidRPr="00E56853">
        <w:rPr>
          <w:rFonts w:ascii="Times New Roman" w:hAnsi="Times New Roman" w:cs="Times New Roman"/>
          <w:i/>
          <w:sz w:val="24"/>
          <w:szCs w:val="24"/>
        </w:rPr>
        <w:t>egimes</w:t>
      </w:r>
      <w:r w:rsidRPr="00E56853">
        <w:rPr>
          <w:rFonts w:ascii="Times New Roman" w:hAnsi="Times New Roman" w:cs="Times New Roman"/>
          <w:sz w:val="24"/>
          <w:szCs w:val="24"/>
        </w:rPr>
        <w:t>.</w:t>
      </w:r>
      <w:r w:rsidR="00A6729E">
        <w:rPr>
          <w:rFonts w:ascii="Times New Roman" w:hAnsi="Times New Roman" w:cs="Times New Roman"/>
          <w:sz w:val="24"/>
          <w:szCs w:val="24"/>
        </w:rPr>
        <w:t xml:space="preserve"> (</w:t>
      </w:r>
      <w:r w:rsidRPr="00E56853">
        <w:rPr>
          <w:rFonts w:ascii="Times New Roman" w:hAnsi="Times New Roman" w:cs="Times New Roman"/>
          <w:sz w:val="24"/>
          <w:szCs w:val="24"/>
        </w:rPr>
        <w:t>Boulder, Colorado: Lynne Rienner Publishers</w:t>
      </w:r>
      <w:r w:rsidR="00A6729E">
        <w:rPr>
          <w:rFonts w:ascii="Times New Roman" w:hAnsi="Times New Roman" w:cs="Times New Roman"/>
          <w:sz w:val="24"/>
          <w:szCs w:val="24"/>
        </w:rPr>
        <w:t>)</w:t>
      </w:r>
      <w:r w:rsidRPr="00E56853">
        <w:rPr>
          <w:rFonts w:ascii="Times New Roman" w:hAnsi="Times New Roman" w:cs="Times New Roman"/>
          <w:sz w:val="24"/>
          <w:szCs w:val="24"/>
        </w:rPr>
        <w:t>.</w:t>
      </w:r>
    </w:p>
    <w:p w14:paraId="3520E3E3" w14:textId="71D08776"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Pierce, J., Martin, D. G., &amp; Murphy, J. T. (2011). </w:t>
      </w:r>
      <w:r w:rsidR="00A6729E">
        <w:rPr>
          <w:rFonts w:ascii="Times New Roman" w:hAnsi="Times New Roman" w:cs="Times New Roman"/>
          <w:sz w:val="24"/>
          <w:szCs w:val="24"/>
        </w:rPr>
        <w:t>‘</w:t>
      </w:r>
      <w:r w:rsidRPr="00E56853">
        <w:rPr>
          <w:rFonts w:ascii="Times New Roman" w:hAnsi="Times New Roman" w:cs="Times New Roman"/>
          <w:sz w:val="24"/>
          <w:szCs w:val="24"/>
        </w:rPr>
        <w:t>Relational place-making: the networked politics of place</w:t>
      </w:r>
      <w:r w:rsidR="00A6729E">
        <w:rPr>
          <w:rFonts w:ascii="Times New Roman" w:hAnsi="Times New Roman" w:cs="Times New Roman"/>
          <w:sz w:val="24"/>
          <w:szCs w:val="24"/>
        </w:rPr>
        <w:t>’</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 xml:space="preserve">Transactions of the Institute of British Geographers, </w:t>
      </w:r>
      <w:r w:rsidRPr="00A6729E">
        <w:rPr>
          <w:rFonts w:ascii="Times New Roman" w:hAnsi="Times New Roman" w:cs="Times New Roman"/>
          <w:iCs/>
          <w:sz w:val="24"/>
          <w:szCs w:val="24"/>
        </w:rPr>
        <w:t>36</w:t>
      </w:r>
      <w:r w:rsidRPr="00E56853">
        <w:rPr>
          <w:rFonts w:ascii="Times New Roman" w:hAnsi="Times New Roman" w:cs="Times New Roman"/>
          <w:sz w:val="24"/>
          <w:szCs w:val="24"/>
        </w:rPr>
        <w:t xml:space="preserve">(1), 54-70. </w:t>
      </w:r>
    </w:p>
    <w:p w14:paraId="49D352E8" w14:textId="34FD97BF" w:rsidR="00FB289E"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Plummer, A. (2022). </w:t>
      </w:r>
      <w:r w:rsidRPr="00E56853">
        <w:rPr>
          <w:rFonts w:ascii="Times New Roman" w:hAnsi="Times New Roman" w:cs="Times New Roman"/>
          <w:i/>
          <w:sz w:val="24"/>
          <w:szCs w:val="24"/>
        </w:rPr>
        <w:t>Kenya's Engagement with China: Discourse, Power, and Agency</w:t>
      </w:r>
      <w:r w:rsidRPr="00E56853">
        <w:rPr>
          <w:rFonts w:ascii="Times New Roman" w:hAnsi="Times New Roman" w:cs="Times New Roman"/>
          <w:sz w:val="24"/>
          <w:szCs w:val="24"/>
        </w:rPr>
        <w:t xml:space="preserve">. </w:t>
      </w:r>
      <w:r w:rsidR="00A6729E">
        <w:rPr>
          <w:rFonts w:ascii="Times New Roman" w:hAnsi="Times New Roman" w:cs="Times New Roman"/>
          <w:sz w:val="24"/>
          <w:szCs w:val="24"/>
        </w:rPr>
        <w:t>(</w:t>
      </w:r>
      <w:r w:rsidRPr="00E56853">
        <w:rPr>
          <w:rFonts w:ascii="Times New Roman" w:hAnsi="Times New Roman" w:cs="Times New Roman"/>
          <w:sz w:val="24"/>
          <w:szCs w:val="24"/>
        </w:rPr>
        <w:t>East Lansing: Michigan State University Press</w:t>
      </w:r>
      <w:r w:rsidR="00A6729E">
        <w:rPr>
          <w:rFonts w:ascii="Times New Roman" w:hAnsi="Times New Roman" w:cs="Times New Roman"/>
          <w:sz w:val="24"/>
          <w:szCs w:val="24"/>
        </w:rPr>
        <w:t>)</w:t>
      </w:r>
      <w:r w:rsidRPr="00E56853">
        <w:rPr>
          <w:rFonts w:ascii="Times New Roman" w:hAnsi="Times New Roman" w:cs="Times New Roman"/>
          <w:sz w:val="24"/>
          <w:szCs w:val="24"/>
        </w:rPr>
        <w:t>.</w:t>
      </w:r>
    </w:p>
    <w:p w14:paraId="7D8A4868" w14:textId="19D0737E" w:rsidR="00222CCF" w:rsidRPr="00A362B2" w:rsidRDefault="00222CCF" w:rsidP="00222CCF">
      <w:pPr>
        <w:pStyle w:val="EndNoteBibliography"/>
        <w:ind w:left="720" w:hanging="720"/>
        <w:rPr>
          <w:rFonts w:ascii="Times New Roman" w:hAnsi="Times New Roman" w:cs="Times New Roman"/>
          <w:sz w:val="24"/>
          <w:szCs w:val="24"/>
        </w:rPr>
      </w:pPr>
      <w:r w:rsidRPr="00A362B2">
        <w:rPr>
          <w:rFonts w:ascii="Times New Roman" w:hAnsi="Times New Roman" w:cs="Times New Roman"/>
          <w:sz w:val="24"/>
          <w:szCs w:val="24"/>
        </w:rPr>
        <w:fldChar w:fldCharType="begin"/>
      </w:r>
      <w:r w:rsidRPr="00A362B2">
        <w:rPr>
          <w:rFonts w:ascii="Times New Roman" w:hAnsi="Times New Roman" w:cs="Times New Roman"/>
          <w:sz w:val="24"/>
          <w:szCs w:val="24"/>
        </w:rPr>
        <w:instrText xml:space="preserve"> ADDIN EN.REFLIST </w:instrText>
      </w:r>
      <w:r w:rsidRPr="00A362B2">
        <w:rPr>
          <w:rFonts w:ascii="Times New Roman" w:hAnsi="Times New Roman" w:cs="Times New Roman"/>
          <w:sz w:val="24"/>
          <w:szCs w:val="24"/>
        </w:rPr>
        <w:fldChar w:fldCharType="separate"/>
      </w:r>
      <w:r w:rsidRPr="00A362B2">
        <w:rPr>
          <w:rFonts w:ascii="Times New Roman" w:hAnsi="Times New Roman" w:cs="Times New Roman"/>
          <w:sz w:val="24"/>
          <w:szCs w:val="24"/>
        </w:rPr>
        <w:t xml:space="preserve">Puri, S. (2024). </w:t>
      </w:r>
      <w:r w:rsidRPr="00A362B2">
        <w:rPr>
          <w:rFonts w:ascii="Times New Roman" w:hAnsi="Times New Roman" w:cs="Times New Roman"/>
          <w:i/>
          <w:sz w:val="24"/>
          <w:szCs w:val="24"/>
        </w:rPr>
        <w:t>Westlessness: The Great Global Rebalancing</w:t>
      </w:r>
      <w:r w:rsidRPr="00A362B2">
        <w:rPr>
          <w:rFonts w:ascii="Times New Roman" w:hAnsi="Times New Roman" w:cs="Times New Roman"/>
          <w:sz w:val="24"/>
          <w:szCs w:val="24"/>
        </w:rPr>
        <w:t xml:space="preserve">. </w:t>
      </w:r>
      <w:r w:rsidR="00A6729E">
        <w:rPr>
          <w:rFonts w:ascii="Times New Roman" w:hAnsi="Times New Roman" w:cs="Times New Roman"/>
          <w:sz w:val="24"/>
          <w:szCs w:val="24"/>
        </w:rPr>
        <w:t>(</w:t>
      </w:r>
      <w:r w:rsidRPr="00A362B2">
        <w:rPr>
          <w:rFonts w:ascii="Times New Roman" w:hAnsi="Times New Roman" w:cs="Times New Roman"/>
          <w:sz w:val="24"/>
          <w:szCs w:val="24"/>
        </w:rPr>
        <w:t>London: Hodder and Stoughton</w:t>
      </w:r>
      <w:r w:rsidR="00A6729E">
        <w:rPr>
          <w:rFonts w:ascii="Times New Roman" w:hAnsi="Times New Roman" w:cs="Times New Roman"/>
          <w:sz w:val="24"/>
          <w:szCs w:val="24"/>
        </w:rPr>
        <w:t>)</w:t>
      </w:r>
      <w:r w:rsidRPr="00A362B2">
        <w:rPr>
          <w:rFonts w:ascii="Times New Roman" w:hAnsi="Times New Roman" w:cs="Times New Roman"/>
          <w:sz w:val="24"/>
          <w:szCs w:val="24"/>
        </w:rPr>
        <w:t>.</w:t>
      </w:r>
    </w:p>
    <w:p w14:paraId="40792B83" w14:textId="7AC0C596" w:rsidR="00222CCF" w:rsidRDefault="00222CCF" w:rsidP="00222CCF">
      <w:pPr>
        <w:pStyle w:val="EndNoteBibliography"/>
        <w:spacing w:after="0"/>
        <w:rPr>
          <w:rFonts w:ascii="Times New Roman" w:hAnsi="Times New Roman" w:cs="Times New Roman"/>
          <w:i/>
          <w:sz w:val="24"/>
          <w:szCs w:val="24"/>
        </w:rPr>
      </w:pPr>
      <w:r w:rsidRPr="00A362B2">
        <w:rPr>
          <w:rFonts w:ascii="Times New Roman" w:hAnsi="Times New Roman" w:cs="Times New Roman"/>
          <w:sz w:val="24"/>
          <w:szCs w:val="24"/>
        </w:rPr>
        <w:fldChar w:fldCharType="end"/>
      </w:r>
      <w:r w:rsidR="00FB289E" w:rsidRPr="00A362B2">
        <w:rPr>
          <w:rFonts w:ascii="Times New Roman" w:hAnsi="Times New Roman" w:cs="Times New Roman"/>
          <w:sz w:val="24"/>
          <w:szCs w:val="24"/>
        </w:rPr>
        <w:t>Ra</w:t>
      </w:r>
      <w:r w:rsidR="00FB289E" w:rsidRPr="00E56853">
        <w:rPr>
          <w:rFonts w:ascii="Times New Roman" w:hAnsi="Times New Roman" w:cs="Times New Roman"/>
          <w:sz w:val="24"/>
          <w:szCs w:val="24"/>
        </w:rPr>
        <w:t xml:space="preserve">leigh, C., Nsaibia, H., &amp; Dowd, C. (2020). </w:t>
      </w:r>
      <w:r w:rsidR="00A6729E">
        <w:rPr>
          <w:rFonts w:ascii="Times New Roman" w:hAnsi="Times New Roman" w:cs="Times New Roman"/>
          <w:sz w:val="24"/>
          <w:szCs w:val="24"/>
        </w:rPr>
        <w:t>‘</w:t>
      </w:r>
      <w:r w:rsidR="00FB289E" w:rsidRPr="00E56853">
        <w:rPr>
          <w:rFonts w:ascii="Times New Roman" w:hAnsi="Times New Roman" w:cs="Times New Roman"/>
          <w:sz w:val="24"/>
          <w:szCs w:val="24"/>
        </w:rPr>
        <w:t>The Sahel crisis since 2012</w:t>
      </w:r>
      <w:r w:rsidR="00A6729E">
        <w:rPr>
          <w:rFonts w:ascii="Times New Roman" w:hAnsi="Times New Roman" w:cs="Times New Roman"/>
          <w:sz w:val="24"/>
          <w:szCs w:val="24"/>
        </w:rPr>
        <w:t>’</w:t>
      </w:r>
      <w:r w:rsidR="00FB289E" w:rsidRPr="00E56853">
        <w:rPr>
          <w:rFonts w:ascii="Times New Roman" w:hAnsi="Times New Roman" w:cs="Times New Roman"/>
          <w:sz w:val="24"/>
          <w:szCs w:val="24"/>
        </w:rPr>
        <w:t xml:space="preserve">. </w:t>
      </w:r>
      <w:r w:rsidR="00FB289E" w:rsidRPr="00E56853">
        <w:rPr>
          <w:rFonts w:ascii="Times New Roman" w:hAnsi="Times New Roman" w:cs="Times New Roman"/>
          <w:i/>
          <w:sz w:val="24"/>
          <w:szCs w:val="24"/>
        </w:rPr>
        <w:t xml:space="preserve">African Affairs, </w:t>
      </w:r>
    </w:p>
    <w:p w14:paraId="4B206725" w14:textId="6CEB623E" w:rsidR="00FB289E" w:rsidRPr="00E56853" w:rsidRDefault="00FB289E" w:rsidP="00222CCF">
      <w:pPr>
        <w:pStyle w:val="EndNoteBibliography"/>
        <w:spacing w:after="0"/>
        <w:ind w:firstLine="720"/>
        <w:rPr>
          <w:rFonts w:ascii="Times New Roman" w:hAnsi="Times New Roman" w:cs="Times New Roman"/>
          <w:sz w:val="24"/>
          <w:szCs w:val="24"/>
        </w:rPr>
      </w:pPr>
      <w:r w:rsidRPr="00A6729E">
        <w:rPr>
          <w:rFonts w:ascii="Times New Roman" w:hAnsi="Times New Roman" w:cs="Times New Roman"/>
          <w:iCs/>
          <w:sz w:val="24"/>
          <w:szCs w:val="24"/>
        </w:rPr>
        <w:t>120</w:t>
      </w:r>
      <w:r w:rsidRPr="00E56853">
        <w:rPr>
          <w:rFonts w:ascii="Times New Roman" w:hAnsi="Times New Roman" w:cs="Times New Roman"/>
          <w:sz w:val="24"/>
          <w:szCs w:val="24"/>
        </w:rPr>
        <w:t xml:space="preserve">(478), 123-143. </w:t>
      </w:r>
    </w:p>
    <w:p w14:paraId="3521E09E" w14:textId="695718F5"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Ramani, S. (2023). </w:t>
      </w:r>
      <w:r w:rsidRPr="00E56853">
        <w:rPr>
          <w:rFonts w:ascii="Times New Roman" w:hAnsi="Times New Roman" w:cs="Times New Roman"/>
          <w:i/>
          <w:sz w:val="24"/>
          <w:szCs w:val="24"/>
        </w:rPr>
        <w:t>Russia in Africa: Resurgent Great Power or Bellicose Pretender?</w:t>
      </w:r>
      <w:r w:rsidRPr="00E56853">
        <w:rPr>
          <w:rFonts w:ascii="Times New Roman" w:hAnsi="Times New Roman" w:cs="Times New Roman"/>
          <w:sz w:val="24"/>
          <w:szCs w:val="24"/>
        </w:rPr>
        <w:t xml:space="preserve"> </w:t>
      </w:r>
      <w:r w:rsidR="00A6729E">
        <w:rPr>
          <w:rFonts w:ascii="Times New Roman" w:hAnsi="Times New Roman" w:cs="Times New Roman"/>
          <w:sz w:val="24"/>
          <w:szCs w:val="24"/>
        </w:rPr>
        <w:t>(</w:t>
      </w:r>
      <w:r w:rsidRPr="00E56853">
        <w:rPr>
          <w:rFonts w:ascii="Times New Roman" w:hAnsi="Times New Roman" w:cs="Times New Roman"/>
          <w:sz w:val="24"/>
          <w:szCs w:val="24"/>
        </w:rPr>
        <w:t>London and New York: Hurst</w:t>
      </w:r>
      <w:r w:rsidR="00A6729E">
        <w:rPr>
          <w:rFonts w:ascii="Times New Roman" w:hAnsi="Times New Roman" w:cs="Times New Roman"/>
          <w:sz w:val="24"/>
          <w:szCs w:val="24"/>
        </w:rPr>
        <w:t>)</w:t>
      </w:r>
      <w:r w:rsidRPr="00E56853">
        <w:rPr>
          <w:rFonts w:ascii="Times New Roman" w:hAnsi="Times New Roman" w:cs="Times New Roman"/>
          <w:sz w:val="24"/>
          <w:szCs w:val="24"/>
        </w:rPr>
        <w:t>.</w:t>
      </w:r>
    </w:p>
    <w:p w14:paraId="6FB2CFA2" w14:textId="1CEFECD8"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Reuters. (2023a). </w:t>
      </w:r>
      <w:r w:rsidR="00A6729E">
        <w:rPr>
          <w:rFonts w:ascii="Times New Roman" w:hAnsi="Times New Roman" w:cs="Times New Roman"/>
          <w:sz w:val="24"/>
          <w:szCs w:val="24"/>
        </w:rPr>
        <w:t>‘</w:t>
      </w:r>
      <w:r w:rsidRPr="00E56853">
        <w:rPr>
          <w:rFonts w:ascii="Times New Roman" w:hAnsi="Times New Roman" w:cs="Times New Roman"/>
          <w:sz w:val="24"/>
          <w:szCs w:val="24"/>
        </w:rPr>
        <w:t>China hopes Niger will find a 'political resolution' to coup</w:t>
      </w:r>
      <w:r w:rsidR="00A6729E">
        <w:rPr>
          <w:rFonts w:ascii="Times New Roman" w:hAnsi="Times New Roman" w:cs="Times New Roman"/>
          <w:sz w:val="24"/>
          <w:szCs w:val="24"/>
        </w:rPr>
        <w:t>’</w:t>
      </w:r>
      <w:r w:rsidRPr="00E56853">
        <w:rPr>
          <w:rFonts w:ascii="Times New Roman" w:hAnsi="Times New Roman" w:cs="Times New Roman"/>
          <w:sz w:val="24"/>
          <w:szCs w:val="24"/>
        </w:rPr>
        <w:t xml:space="preserve">. </w:t>
      </w:r>
      <w:r w:rsidR="00A6729E">
        <w:rPr>
          <w:rFonts w:ascii="Times New Roman" w:hAnsi="Times New Roman" w:cs="Times New Roman"/>
          <w:sz w:val="24"/>
          <w:szCs w:val="24"/>
        </w:rPr>
        <w:t xml:space="preserve">Available at </w:t>
      </w:r>
      <w:hyperlink r:id="rId18" w:history="1">
        <w:r w:rsidR="00A6729E" w:rsidRPr="00272CDF">
          <w:rPr>
            <w:rStyle w:val="Hyperlink"/>
            <w:rFonts w:ascii="Times New Roman" w:hAnsi="Times New Roman" w:cs="Times New Roman"/>
            <w:iCs/>
            <w:sz w:val="24"/>
            <w:szCs w:val="24"/>
          </w:rPr>
          <w:t>https://www.reuters.com/world/africa/china-hopes-niger-will-find-political-resolution-coup-2023-08-03/#:~:text=%22We%20believe%</w:t>
        </w:r>
      </w:hyperlink>
      <w:r w:rsidRPr="00272CDF">
        <w:rPr>
          <w:rFonts w:ascii="Times New Roman" w:hAnsi="Times New Roman" w:cs="Times New Roman"/>
          <w:iCs/>
          <w:sz w:val="24"/>
          <w:szCs w:val="24"/>
        </w:rPr>
        <w:t>20that%20Niger%</w:t>
      </w:r>
      <w:r w:rsidR="00A6729E" w:rsidRPr="00272CDF">
        <w:rPr>
          <w:rFonts w:ascii="Times New Roman" w:hAnsi="Times New Roman" w:cs="Times New Roman"/>
          <w:iCs/>
          <w:sz w:val="24"/>
          <w:szCs w:val="24"/>
        </w:rPr>
        <w:t xml:space="preserve"> </w:t>
      </w:r>
      <w:r w:rsidRPr="00272CDF">
        <w:rPr>
          <w:rFonts w:ascii="Times New Roman" w:hAnsi="Times New Roman" w:cs="Times New Roman"/>
          <w:iCs/>
          <w:sz w:val="24"/>
          <w:szCs w:val="24"/>
        </w:rPr>
        <w:t>20and,order%20as%20soon%20as%20possible%22.</w:t>
      </w:r>
      <w:r w:rsidRPr="00E56853">
        <w:rPr>
          <w:rFonts w:ascii="Times New Roman" w:hAnsi="Times New Roman" w:cs="Times New Roman"/>
          <w:sz w:val="24"/>
          <w:szCs w:val="24"/>
        </w:rPr>
        <w:t xml:space="preserve"> </w:t>
      </w:r>
      <w:r w:rsidR="00A6729E">
        <w:rPr>
          <w:rFonts w:ascii="Times New Roman" w:hAnsi="Times New Roman" w:cs="Times New Roman"/>
          <w:sz w:val="24"/>
          <w:szCs w:val="24"/>
        </w:rPr>
        <w:t>[Accessed October 9</w:t>
      </w:r>
      <w:r w:rsidR="00A6729E" w:rsidRPr="00A6729E">
        <w:rPr>
          <w:rFonts w:ascii="Times New Roman" w:hAnsi="Times New Roman" w:cs="Times New Roman"/>
          <w:sz w:val="24"/>
          <w:szCs w:val="24"/>
          <w:vertAlign w:val="superscript"/>
        </w:rPr>
        <w:t>th</w:t>
      </w:r>
      <w:r w:rsidR="00A6729E">
        <w:rPr>
          <w:rFonts w:ascii="Times New Roman" w:hAnsi="Times New Roman" w:cs="Times New Roman"/>
          <w:sz w:val="24"/>
          <w:szCs w:val="24"/>
        </w:rPr>
        <w:t xml:space="preserve">, 2024]. </w:t>
      </w:r>
    </w:p>
    <w:p w14:paraId="39D46992" w14:textId="54B02D52" w:rsidR="00FB289E"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Reuters. (2023b). </w:t>
      </w:r>
      <w:r w:rsidR="003F34CE">
        <w:rPr>
          <w:rFonts w:ascii="Times New Roman" w:hAnsi="Times New Roman" w:cs="Times New Roman"/>
          <w:sz w:val="24"/>
          <w:szCs w:val="24"/>
        </w:rPr>
        <w:t>‘</w:t>
      </w:r>
      <w:r w:rsidRPr="00E56853">
        <w:rPr>
          <w:rFonts w:ascii="Times New Roman" w:hAnsi="Times New Roman" w:cs="Times New Roman"/>
          <w:sz w:val="24"/>
          <w:szCs w:val="24"/>
        </w:rPr>
        <w:t>China needs to mine more bauxite at home, industry official says</w:t>
      </w:r>
      <w:r w:rsidR="003F34CE">
        <w:rPr>
          <w:rFonts w:ascii="Times New Roman" w:hAnsi="Times New Roman" w:cs="Times New Roman"/>
          <w:sz w:val="24"/>
          <w:szCs w:val="24"/>
        </w:rPr>
        <w:t>’</w:t>
      </w:r>
      <w:r w:rsidRPr="00E56853">
        <w:rPr>
          <w:rFonts w:ascii="Times New Roman" w:hAnsi="Times New Roman" w:cs="Times New Roman"/>
          <w:sz w:val="24"/>
          <w:szCs w:val="24"/>
        </w:rPr>
        <w:t xml:space="preserve">. </w:t>
      </w:r>
      <w:r w:rsidR="003F34CE">
        <w:rPr>
          <w:rFonts w:ascii="Times New Roman" w:hAnsi="Times New Roman" w:cs="Times New Roman"/>
          <w:sz w:val="24"/>
          <w:szCs w:val="24"/>
        </w:rPr>
        <w:t xml:space="preserve">Available at </w:t>
      </w:r>
      <w:r w:rsidRPr="003F34CE">
        <w:rPr>
          <w:rFonts w:ascii="Times New Roman" w:hAnsi="Times New Roman" w:cs="Times New Roman"/>
          <w:iCs/>
          <w:sz w:val="24"/>
          <w:szCs w:val="24"/>
        </w:rPr>
        <w:t>https://www.reuters.com/article/china-bauxite-idUSKBN2WH0WE</w:t>
      </w:r>
      <w:r w:rsidRPr="00E56853">
        <w:rPr>
          <w:rFonts w:ascii="Times New Roman" w:hAnsi="Times New Roman" w:cs="Times New Roman"/>
          <w:sz w:val="24"/>
          <w:szCs w:val="24"/>
        </w:rPr>
        <w:t xml:space="preserve">. </w:t>
      </w:r>
      <w:r w:rsidR="003F34CE">
        <w:rPr>
          <w:rFonts w:ascii="Times New Roman" w:hAnsi="Times New Roman" w:cs="Times New Roman"/>
          <w:sz w:val="24"/>
          <w:szCs w:val="24"/>
        </w:rPr>
        <w:t>[Accessed October 9</w:t>
      </w:r>
      <w:r w:rsidR="003F34CE" w:rsidRPr="00A6729E">
        <w:rPr>
          <w:rFonts w:ascii="Times New Roman" w:hAnsi="Times New Roman" w:cs="Times New Roman"/>
          <w:sz w:val="24"/>
          <w:szCs w:val="24"/>
          <w:vertAlign w:val="superscript"/>
        </w:rPr>
        <w:t>th</w:t>
      </w:r>
      <w:r w:rsidR="003F34CE">
        <w:rPr>
          <w:rFonts w:ascii="Times New Roman" w:hAnsi="Times New Roman" w:cs="Times New Roman"/>
          <w:sz w:val="24"/>
          <w:szCs w:val="24"/>
        </w:rPr>
        <w:t>, 2024].</w:t>
      </w:r>
    </w:p>
    <w:p w14:paraId="58C87A58" w14:textId="250157EE" w:rsidR="0009576A" w:rsidRPr="0009576A" w:rsidRDefault="0009576A" w:rsidP="00D12D3D">
      <w:pPr>
        <w:pStyle w:val="EndNoteBibliography"/>
        <w:spacing w:after="0"/>
        <w:ind w:left="720" w:hanging="720"/>
        <w:rPr>
          <w:rFonts w:ascii="Times New Roman" w:hAnsi="Times New Roman" w:cs="Times New Roman"/>
          <w:sz w:val="24"/>
          <w:szCs w:val="24"/>
        </w:rPr>
      </w:pPr>
      <w:r w:rsidRPr="0009576A">
        <w:rPr>
          <w:rFonts w:ascii="Times New Roman" w:hAnsi="Times New Roman" w:cs="Times New Roman"/>
          <w:sz w:val="24"/>
          <w:szCs w:val="24"/>
        </w:rPr>
        <w:t xml:space="preserve">Richmond, O. P. (2009). </w:t>
      </w:r>
      <w:r w:rsidR="003F34CE">
        <w:rPr>
          <w:rFonts w:ascii="Times New Roman" w:hAnsi="Times New Roman" w:cs="Times New Roman"/>
          <w:sz w:val="24"/>
          <w:szCs w:val="24"/>
        </w:rPr>
        <w:t>‘</w:t>
      </w:r>
      <w:r w:rsidRPr="0009576A">
        <w:rPr>
          <w:rFonts w:ascii="Times New Roman" w:hAnsi="Times New Roman" w:cs="Times New Roman"/>
          <w:sz w:val="24"/>
          <w:szCs w:val="24"/>
        </w:rPr>
        <w:t>A post-liberal peace: Eirenism and the everyday</w:t>
      </w:r>
      <w:r w:rsidR="003F34CE">
        <w:rPr>
          <w:rFonts w:ascii="Times New Roman" w:hAnsi="Times New Roman" w:cs="Times New Roman"/>
          <w:sz w:val="24"/>
          <w:szCs w:val="24"/>
        </w:rPr>
        <w:t>’</w:t>
      </w:r>
      <w:r w:rsidRPr="0009576A">
        <w:rPr>
          <w:rFonts w:ascii="Times New Roman" w:hAnsi="Times New Roman" w:cs="Times New Roman"/>
          <w:sz w:val="24"/>
          <w:szCs w:val="24"/>
        </w:rPr>
        <w:t xml:space="preserve">. </w:t>
      </w:r>
      <w:r w:rsidRPr="0009576A">
        <w:rPr>
          <w:rFonts w:ascii="Times New Roman" w:hAnsi="Times New Roman" w:cs="Times New Roman"/>
          <w:i/>
          <w:sz w:val="24"/>
          <w:szCs w:val="24"/>
        </w:rPr>
        <w:t xml:space="preserve">Review of International Studies, </w:t>
      </w:r>
      <w:r w:rsidRPr="003F34CE">
        <w:rPr>
          <w:rFonts w:ascii="Times New Roman" w:hAnsi="Times New Roman" w:cs="Times New Roman"/>
          <w:iCs/>
          <w:sz w:val="24"/>
          <w:szCs w:val="24"/>
        </w:rPr>
        <w:t>35</w:t>
      </w:r>
      <w:r w:rsidRPr="0009576A">
        <w:rPr>
          <w:rFonts w:ascii="Times New Roman" w:hAnsi="Times New Roman" w:cs="Times New Roman"/>
          <w:sz w:val="24"/>
          <w:szCs w:val="24"/>
        </w:rPr>
        <w:t>(3), 557-580.</w:t>
      </w:r>
    </w:p>
    <w:p w14:paraId="24E2D949" w14:textId="171BE80F"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Rodrik, D., &amp; Wacziarg, R. (2005). </w:t>
      </w:r>
      <w:r w:rsidR="003F34CE">
        <w:rPr>
          <w:rFonts w:ascii="Times New Roman" w:hAnsi="Times New Roman" w:cs="Times New Roman"/>
          <w:sz w:val="24"/>
          <w:szCs w:val="24"/>
        </w:rPr>
        <w:t>‘</w:t>
      </w:r>
      <w:r w:rsidRPr="00E56853">
        <w:rPr>
          <w:rFonts w:ascii="Times New Roman" w:hAnsi="Times New Roman" w:cs="Times New Roman"/>
          <w:sz w:val="24"/>
          <w:szCs w:val="24"/>
        </w:rPr>
        <w:t>Do Democratic Transitions Produce Bad Economic Outcomes?</w:t>
      </w:r>
      <w:r w:rsidR="003F34CE">
        <w:rPr>
          <w:rFonts w:ascii="Times New Roman" w:hAnsi="Times New Roman" w:cs="Times New Roman"/>
          <w:sz w:val="24"/>
          <w:szCs w:val="24"/>
        </w:rPr>
        <w:t>’.</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 xml:space="preserve">American Economic Review, </w:t>
      </w:r>
      <w:r w:rsidRPr="003F34CE">
        <w:rPr>
          <w:rFonts w:ascii="Times New Roman" w:hAnsi="Times New Roman" w:cs="Times New Roman"/>
          <w:iCs/>
          <w:sz w:val="24"/>
          <w:szCs w:val="24"/>
        </w:rPr>
        <w:t>95</w:t>
      </w:r>
      <w:r w:rsidRPr="00E56853">
        <w:rPr>
          <w:rFonts w:ascii="Times New Roman" w:hAnsi="Times New Roman" w:cs="Times New Roman"/>
          <w:sz w:val="24"/>
          <w:szCs w:val="24"/>
        </w:rPr>
        <w:t xml:space="preserve">(2), 50-55. </w:t>
      </w:r>
    </w:p>
    <w:p w14:paraId="2DB697CB" w14:textId="7A58A9EA"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Rolf, S., &amp; Schindler, S. (2023). </w:t>
      </w:r>
      <w:r w:rsidR="003F34CE">
        <w:rPr>
          <w:rFonts w:ascii="Times New Roman" w:hAnsi="Times New Roman" w:cs="Times New Roman"/>
          <w:sz w:val="24"/>
          <w:szCs w:val="24"/>
        </w:rPr>
        <w:t>‘</w:t>
      </w:r>
      <w:r w:rsidRPr="00E56853">
        <w:rPr>
          <w:rFonts w:ascii="Times New Roman" w:hAnsi="Times New Roman" w:cs="Times New Roman"/>
          <w:sz w:val="24"/>
          <w:szCs w:val="24"/>
        </w:rPr>
        <w:t>The US–China rivalry and the emergence of state platform capitalism</w:t>
      </w:r>
      <w:r w:rsidR="003F34CE">
        <w:rPr>
          <w:rFonts w:ascii="Times New Roman" w:hAnsi="Times New Roman" w:cs="Times New Roman"/>
          <w:sz w:val="24"/>
          <w:szCs w:val="24"/>
        </w:rPr>
        <w:t>’</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 xml:space="preserve">Environment and Planning A: Economy and Space, </w:t>
      </w:r>
      <w:r w:rsidRPr="003F34CE">
        <w:rPr>
          <w:rFonts w:ascii="Times New Roman" w:hAnsi="Times New Roman" w:cs="Times New Roman"/>
          <w:iCs/>
          <w:sz w:val="24"/>
          <w:szCs w:val="24"/>
        </w:rPr>
        <w:t>55</w:t>
      </w:r>
      <w:r w:rsidRPr="00E56853">
        <w:rPr>
          <w:rFonts w:ascii="Times New Roman" w:hAnsi="Times New Roman" w:cs="Times New Roman"/>
          <w:sz w:val="24"/>
          <w:szCs w:val="24"/>
        </w:rPr>
        <w:t xml:space="preserve">(5), 1255-1280. </w:t>
      </w:r>
    </w:p>
    <w:p w14:paraId="3DBAD127" w14:textId="0B16DD3B" w:rsidR="00FB289E" w:rsidRPr="00E56853" w:rsidRDefault="00FA785A" w:rsidP="00D12D3D">
      <w:pPr>
        <w:pStyle w:val="EndNoteBibliography"/>
        <w:spacing w:after="0"/>
        <w:ind w:left="720" w:hanging="720"/>
        <w:rPr>
          <w:rFonts w:ascii="Times New Roman" w:hAnsi="Times New Roman" w:cs="Times New Roman"/>
          <w:sz w:val="24"/>
          <w:szCs w:val="24"/>
        </w:rPr>
      </w:pPr>
      <w:r>
        <w:rPr>
          <w:rFonts w:ascii="Times New Roman" w:hAnsi="Times New Roman" w:cs="Times New Roman"/>
          <w:sz w:val="24"/>
          <w:szCs w:val="24"/>
        </w:rPr>
        <w:t>Sylla</w:t>
      </w:r>
      <w:r w:rsidR="00FB289E" w:rsidRPr="00E56853">
        <w:rPr>
          <w:rFonts w:ascii="Times New Roman" w:hAnsi="Times New Roman" w:cs="Times New Roman"/>
          <w:sz w:val="24"/>
          <w:szCs w:val="24"/>
        </w:rPr>
        <w:t xml:space="preserve">, N. </w:t>
      </w:r>
      <w:r w:rsidR="003F34CE">
        <w:rPr>
          <w:rFonts w:ascii="Times New Roman" w:hAnsi="Times New Roman" w:cs="Times New Roman"/>
          <w:sz w:val="24"/>
          <w:szCs w:val="24"/>
        </w:rPr>
        <w:t xml:space="preserve">S. </w:t>
      </w:r>
      <w:r w:rsidR="00FB289E" w:rsidRPr="00E56853">
        <w:rPr>
          <w:rFonts w:ascii="Times New Roman" w:hAnsi="Times New Roman" w:cs="Times New Roman"/>
          <w:sz w:val="24"/>
          <w:szCs w:val="24"/>
        </w:rPr>
        <w:t xml:space="preserve">(2023). </w:t>
      </w:r>
      <w:r w:rsidR="003F34CE">
        <w:rPr>
          <w:rFonts w:ascii="Times New Roman" w:hAnsi="Times New Roman" w:cs="Times New Roman"/>
          <w:sz w:val="24"/>
          <w:szCs w:val="24"/>
        </w:rPr>
        <w:t>‘</w:t>
      </w:r>
      <w:r w:rsidR="00FB289E" w:rsidRPr="003F34CE">
        <w:rPr>
          <w:rFonts w:ascii="Times New Roman" w:hAnsi="Times New Roman" w:cs="Times New Roman"/>
          <w:iCs/>
          <w:sz w:val="24"/>
          <w:szCs w:val="24"/>
        </w:rPr>
        <w:t>Requiem for Françafrique? The Changing Nature of Relations between Africa and France</w:t>
      </w:r>
      <w:r w:rsidR="003F34CE">
        <w:rPr>
          <w:rFonts w:ascii="Times New Roman" w:hAnsi="Times New Roman" w:cs="Times New Roman"/>
          <w:i/>
          <w:sz w:val="24"/>
          <w:szCs w:val="24"/>
        </w:rPr>
        <w:t>’</w:t>
      </w:r>
      <w:r w:rsidR="00FB289E" w:rsidRPr="00E56853">
        <w:rPr>
          <w:rFonts w:ascii="Times New Roman" w:hAnsi="Times New Roman" w:cs="Times New Roman"/>
          <w:sz w:val="24"/>
          <w:szCs w:val="24"/>
        </w:rPr>
        <w:t xml:space="preserve">. Paper presented at the Institute for Internatioanal and European Affairs webinar, Dublin. </w:t>
      </w:r>
    </w:p>
    <w:p w14:paraId="42F693EB" w14:textId="72242A0B" w:rsidR="00FB289E" w:rsidRPr="003F34CE"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Schindler, S., Alami, I., Dicarlo, J., Jepson, N., Rolf, S., Bayirbag, M. K., . . . Zhao, Y. W. (2023). </w:t>
      </w:r>
      <w:r w:rsidR="003F34CE">
        <w:rPr>
          <w:rFonts w:ascii="Times New Roman" w:hAnsi="Times New Roman" w:cs="Times New Roman"/>
          <w:sz w:val="24"/>
          <w:szCs w:val="24"/>
        </w:rPr>
        <w:t>‘</w:t>
      </w:r>
      <w:r w:rsidRPr="00E56853">
        <w:rPr>
          <w:rFonts w:ascii="Times New Roman" w:hAnsi="Times New Roman" w:cs="Times New Roman"/>
          <w:sz w:val="24"/>
          <w:szCs w:val="24"/>
        </w:rPr>
        <w:t>The Second Cold War: US-China Competition for Centrality in Infrastructure, Digital, Production, and Finance Networks</w:t>
      </w:r>
      <w:r w:rsidR="003F34CE">
        <w:rPr>
          <w:rFonts w:ascii="Times New Roman" w:hAnsi="Times New Roman" w:cs="Times New Roman"/>
          <w:sz w:val="24"/>
          <w:szCs w:val="24"/>
        </w:rPr>
        <w:t>’</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Geopolitics</w:t>
      </w:r>
      <w:r w:rsidR="003F34CE">
        <w:rPr>
          <w:rFonts w:ascii="Times New Roman" w:hAnsi="Times New Roman" w:cs="Times New Roman"/>
          <w:sz w:val="24"/>
          <w:szCs w:val="24"/>
        </w:rPr>
        <w:t>, 29(4), 1083-1120.</w:t>
      </w:r>
    </w:p>
    <w:p w14:paraId="7995F3D9" w14:textId="3F053CC5" w:rsidR="005B29CB" w:rsidRPr="00E56853" w:rsidRDefault="005B29CB" w:rsidP="005B29CB">
      <w:pPr>
        <w:pStyle w:val="EndNoteBibliography"/>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Shinn, D., &amp; Eisenmann, J. (2023). </w:t>
      </w:r>
      <w:r w:rsidRPr="00E56853">
        <w:rPr>
          <w:rFonts w:ascii="Times New Roman" w:hAnsi="Times New Roman" w:cs="Times New Roman"/>
          <w:i/>
          <w:sz w:val="24"/>
          <w:szCs w:val="24"/>
        </w:rPr>
        <w:t>China's Relations with Africa: A New Era of Strategic Engagement</w:t>
      </w:r>
      <w:r w:rsidRPr="00E56853">
        <w:rPr>
          <w:rFonts w:ascii="Times New Roman" w:hAnsi="Times New Roman" w:cs="Times New Roman"/>
          <w:sz w:val="24"/>
          <w:szCs w:val="24"/>
        </w:rPr>
        <w:t xml:space="preserve">. </w:t>
      </w:r>
      <w:r w:rsidR="003F34CE">
        <w:rPr>
          <w:rFonts w:ascii="Times New Roman" w:hAnsi="Times New Roman" w:cs="Times New Roman"/>
          <w:sz w:val="24"/>
          <w:szCs w:val="24"/>
        </w:rPr>
        <w:t>(</w:t>
      </w:r>
      <w:r w:rsidRPr="00E56853">
        <w:rPr>
          <w:rFonts w:ascii="Times New Roman" w:hAnsi="Times New Roman" w:cs="Times New Roman"/>
          <w:sz w:val="24"/>
          <w:szCs w:val="24"/>
        </w:rPr>
        <w:t>New York: Columbia University Press</w:t>
      </w:r>
      <w:r w:rsidR="003F34CE">
        <w:rPr>
          <w:rFonts w:ascii="Times New Roman" w:hAnsi="Times New Roman" w:cs="Times New Roman"/>
          <w:sz w:val="24"/>
          <w:szCs w:val="24"/>
        </w:rPr>
        <w:t>)</w:t>
      </w:r>
      <w:r w:rsidRPr="00E56853">
        <w:rPr>
          <w:rFonts w:ascii="Times New Roman" w:hAnsi="Times New Roman" w:cs="Times New Roman"/>
          <w:sz w:val="24"/>
          <w:szCs w:val="24"/>
        </w:rPr>
        <w:t>.</w:t>
      </w:r>
    </w:p>
    <w:p w14:paraId="0895748B" w14:textId="004AA4C0" w:rsidR="00FB289E" w:rsidRPr="003F34CE" w:rsidRDefault="00FB289E" w:rsidP="00D12D3D">
      <w:pPr>
        <w:pStyle w:val="EndNoteBibliography"/>
        <w:spacing w:after="0"/>
        <w:ind w:left="720" w:hanging="720"/>
        <w:rPr>
          <w:rFonts w:ascii="Times New Roman" w:hAnsi="Times New Roman" w:cs="Times New Roman"/>
          <w:sz w:val="24"/>
          <w:szCs w:val="24"/>
          <w:lang w:val="en-IE"/>
        </w:rPr>
      </w:pPr>
      <w:r w:rsidRPr="00E56853">
        <w:rPr>
          <w:rFonts w:ascii="Times New Roman" w:hAnsi="Times New Roman" w:cs="Times New Roman"/>
          <w:sz w:val="24"/>
          <w:szCs w:val="24"/>
        </w:rPr>
        <w:t xml:space="preserve">Smith, E. (2024). </w:t>
      </w:r>
      <w:r w:rsidR="003F34CE">
        <w:rPr>
          <w:rFonts w:ascii="Times New Roman" w:hAnsi="Times New Roman" w:cs="Times New Roman"/>
          <w:sz w:val="24"/>
          <w:szCs w:val="24"/>
        </w:rPr>
        <w:t>‘</w:t>
      </w:r>
      <w:r w:rsidRPr="00E56853">
        <w:rPr>
          <w:rFonts w:ascii="Times New Roman" w:hAnsi="Times New Roman" w:cs="Times New Roman"/>
          <w:sz w:val="24"/>
          <w:szCs w:val="24"/>
        </w:rPr>
        <w:t>Russia offering African governments ‘regime survival package’ in exchange for resources, research says</w:t>
      </w:r>
      <w:r w:rsidR="003F34CE">
        <w:rPr>
          <w:rFonts w:ascii="Times New Roman" w:hAnsi="Times New Roman" w:cs="Times New Roman"/>
          <w:sz w:val="24"/>
          <w:szCs w:val="24"/>
        </w:rPr>
        <w:t>’</w:t>
      </w:r>
      <w:r w:rsidRPr="00E56853">
        <w:rPr>
          <w:rFonts w:ascii="Times New Roman" w:hAnsi="Times New Roman" w:cs="Times New Roman"/>
          <w:sz w:val="24"/>
          <w:szCs w:val="24"/>
        </w:rPr>
        <w:t xml:space="preserve">. </w:t>
      </w:r>
      <w:r w:rsidR="003F34CE" w:rsidRPr="003F34CE">
        <w:rPr>
          <w:rFonts w:ascii="Times New Roman" w:hAnsi="Times New Roman" w:cs="Times New Roman"/>
          <w:sz w:val="24"/>
          <w:szCs w:val="24"/>
          <w:lang w:val="en-IE"/>
        </w:rPr>
        <w:t>Avai</w:t>
      </w:r>
      <w:r w:rsidR="003F34CE">
        <w:rPr>
          <w:rFonts w:ascii="Times New Roman" w:hAnsi="Times New Roman" w:cs="Times New Roman"/>
          <w:sz w:val="24"/>
          <w:szCs w:val="24"/>
          <w:lang w:val="en-IE"/>
        </w:rPr>
        <w:t xml:space="preserve">lable at </w:t>
      </w:r>
      <w:r w:rsidRPr="003F34CE">
        <w:rPr>
          <w:rFonts w:ascii="Times New Roman" w:hAnsi="Times New Roman" w:cs="Times New Roman"/>
          <w:i/>
          <w:sz w:val="24"/>
          <w:szCs w:val="24"/>
          <w:lang w:val="en-IE"/>
        </w:rPr>
        <w:t xml:space="preserve">CNBC, </w:t>
      </w:r>
      <w:hyperlink r:id="rId19" w:history="1">
        <w:r w:rsidR="003F34CE" w:rsidRPr="003F34CE">
          <w:rPr>
            <w:rStyle w:val="Hyperlink"/>
            <w:rFonts w:ascii="Times New Roman" w:hAnsi="Times New Roman" w:cs="Times New Roman"/>
            <w:iCs/>
            <w:sz w:val="24"/>
            <w:szCs w:val="24"/>
            <w:lang w:val="en-IE"/>
          </w:rPr>
          <w:t>https://www.cnbc.com/2024/02/27/russia-offering-african-governments-regime-survival-package-report.html</w:t>
        </w:r>
      </w:hyperlink>
      <w:r w:rsidRPr="003F34CE">
        <w:rPr>
          <w:rFonts w:ascii="Times New Roman" w:hAnsi="Times New Roman" w:cs="Times New Roman"/>
          <w:iCs/>
          <w:sz w:val="24"/>
          <w:szCs w:val="24"/>
          <w:lang w:val="en-IE"/>
        </w:rPr>
        <w:t>.</w:t>
      </w:r>
      <w:r w:rsidR="003F34CE">
        <w:rPr>
          <w:rFonts w:ascii="Times New Roman" w:hAnsi="Times New Roman" w:cs="Times New Roman"/>
          <w:sz w:val="24"/>
          <w:szCs w:val="24"/>
          <w:lang w:val="en-IE"/>
        </w:rPr>
        <w:t xml:space="preserve"> [Accessed 8</w:t>
      </w:r>
      <w:r w:rsidR="003F34CE" w:rsidRPr="003F34CE">
        <w:rPr>
          <w:rFonts w:ascii="Times New Roman" w:hAnsi="Times New Roman" w:cs="Times New Roman"/>
          <w:sz w:val="24"/>
          <w:szCs w:val="24"/>
          <w:vertAlign w:val="superscript"/>
          <w:lang w:val="en-IE"/>
        </w:rPr>
        <w:t>th</w:t>
      </w:r>
      <w:r w:rsidR="003F34CE">
        <w:rPr>
          <w:rFonts w:ascii="Times New Roman" w:hAnsi="Times New Roman" w:cs="Times New Roman"/>
          <w:sz w:val="24"/>
          <w:szCs w:val="24"/>
          <w:lang w:val="en-IE"/>
        </w:rPr>
        <w:t xml:space="preserve"> October, 2024].</w:t>
      </w:r>
    </w:p>
    <w:p w14:paraId="68A4A7A0" w14:textId="0DA26E22"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Tangri, R., &amp; Mwenda, A. (2013). </w:t>
      </w:r>
      <w:r w:rsidRPr="00E56853">
        <w:rPr>
          <w:rFonts w:ascii="Times New Roman" w:hAnsi="Times New Roman" w:cs="Times New Roman"/>
          <w:i/>
          <w:sz w:val="24"/>
          <w:szCs w:val="24"/>
        </w:rPr>
        <w:t>A Politics of Elite Corruption in Africa: Uganda in Comparative African Perspective</w:t>
      </w:r>
      <w:r w:rsidR="003F34CE">
        <w:rPr>
          <w:rFonts w:ascii="Times New Roman" w:hAnsi="Times New Roman" w:cs="Times New Roman"/>
          <w:sz w:val="24"/>
          <w:szCs w:val="24"/>
        </w:rPr>
        <w:t xml:space="preserve"> (</w:t>
      </w:r>
      <w:r w:rsidRPr="00E56853">
        <w:rPr>
          <w:rFonts w:ascii="Times New Roman" w:hAnsi="Times New Roman" w:cs="Times New Roman"/>
          <w:sz w:val="24"/>
          <w:szCs w:val="24"/>
        </w:rPr>
        <w:t>London and New York: Routledge</w:t>
      </w:r>
      <w:r w:rsidR="003F34CE">
        <w:rPr>
          <w:rFonts w:ascii="Times New Roman" w:hAnsi="Times New Roman" w:cs="Times New Roman"/>
          <w:sz w:val="24"/>
          <w:szCs w:val="24"/>
        </w:rPr>
        <w:t>)</w:t>
      </w:r>
      <w:r w:rsidRPr="00E56853">
        <w:rPr>
          <w:rFonts w:ascii="Times New Roman" w:hAnsi="Times New Roman" w:cs="Times New Roman"/>
          <w:sz w:val="24"/>
          <w:szCs w:val="24"/>
        </w:rPr>
        <w:t>.</w:t>
      </w:r>
    </w:p>
    <w:p w14:paraId="0FBF88A2" w14:textId="49805149"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Taylor, M. (2016). </w:t>
      </w:r>
      <w:r w:rsidRPr="00E56853">
        <w:rPr>
          <w:rFonts w:ascii="Times New Roman" w:hAnsi="Times New Roman" w:cs="Times New Roman"/>
          <w:i/>
          <w:sz w:val="24"/>
          <w:szCs w:val="24"/>
        </w:rPr>
        <w:t>The Politics of Innovation: Why Some Countries Are Better Than Others at Science and Technology</w:t>
      </w:r>
      <w:r w:rsidRPr="00E56853">
        <w:rPr>
          <w:rFonts w:ascii="Times New Roman" w:hAnsi="Times New Roman" w:cs="Times New Roman"/>
          <w:sz w:val="24"/>
          <w:szCs w:val="24"/>
        </w:rPr>
        <w:t xml:space="preserve">. </w:t>
      </w:r>
      <w:r w:rsidR="003F34CE">
        <w:rPr>
          <w:rFonts w:ascii="Times New Roman" w:hAnsi="Times New Roman" w:cs="Times New Roman"/>
          <w:sz w:val="24"/>
          <w:szCs w:val="24"/>
        </w:rPr>
        <w:t>(</w:t>
      </w:r>
      <w:r w:rsidRPr="00E56853">
        <w:rPr>
          <w:rFonts w:ascii="Times New Roman" w:hAnsi="Times New Roman" w:cs="Times New Roman"/>
          <w:sz w:val="24"/>
          <w:szCs w:val="24"/>
        </w:rPr>
        <w:t>Oxford and New York: Oxford University Press</w:t>
      </w:r>
      <w:r w:rsidR="003F34CE">
        <w:rPr>
          <w:rFonts w:ascii="Times New Roman" w:hAnsi="Times New Roman" w:cs="Times New Roman"/>
          <w:sz w:val="24"/>
          <w:szCs w:val="24"/>
        </w:rPr>
        <w:t>)</w:t>
      </w:r>
      <w:r w:rsidRPr="00E56853">
        <w:rPr>
          <w:rFonts w:ascii="Times New Roman" w:hAnsi="Times New Roman" w:cs="Times New Roman"/>
          <w:sz w:val="24"/>
          <w:szCs w:val="24"/>
        </w:rPr>
        <w:t>.</w:t>
      </w:r>
    </w:p>
    <w:p w14:paraId="41E96AB8" w14:textId="40C2DC04"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Themnér, A. (2017). </w:t>
      </w:r>
      <w:r w:rsidR="003F34CE">
        <w:rPr>
          <w:rFonts w:ascii="Times New Roman" w:hAnsi="Times New Roman" w:cs="Times New Roman"/>
          <w:sz w:val="24"/>
          <w:szCs w:val="24"/>
        </w:rPr>
        <w:t>‘</w:t>
      </w:r>
      <w:r w:rsidRPr="00E56853">
        <w:rPr>
          <w:rFonts w:ascii="Times New Roman" w:hAnsi="Times New Roman" w:cs="Times New Roman"/>
          <w:sz w:val="24"/>
          <w:szCs w:val="24"/>
        </w:rPr>
        <w:t>Introduction: Warlord democrats, wartime investments, democratic returns?</w:t>
      </w:r>
      <w:r w:rsidR="003F34CE">
        <w:rPr>
          <w:rFonts w:ascii="Times New Roman" w:hAnsi="Times New Roman" w:cs="Times New Roman"/>
          <w:sz w:val="24"/>
          <w:szCs w:val="24"/>
        </w:rPr>
        <w:t xml:space="preserve">’, in </w:t>
      </w:r>
      <w:r w:rsidRPr="00E56853">
        <w:rPr>
          <w:rFonts w:ascii="Times New Roman" w:hAnsi="Times New Roman" w:cs="Times New Roman"/>
          <w:sz w:val="24"/>
          <w:szCs w:val="24"/>
        </w:rPr>
        <w:t>Themnér, A.</w:t>
      </w:r>
      <w:r w:rsidR="003F34CE">
        <w:rPr>
          <w:rFonts w:ascii="Times New Roman" w:hAnsi="Times New Roman" w:cs="Times New Roman"/>
          <w:sz w:val="24"/>
          <w:szCs w:val="24"/>
        </w:rPr>
        <w:t xml:space="preserve"> (</w:t>
      </w:r>
      <w:r w:rsidRPr="00E56853">
        <w:rPr>
          <w:rFonts w:ascii="Times New Roman" w:hAnsi="Times New Roman" w:cs="Times New Roman"/>
          <w:sz w:val="24"/>
          <w:szCs w:val="24"/>
        </w:rPr>
        <w:t>ed.</w:t>
      </w:r>
      <w:r w:rsidR="003F34CE">
        <w:rPr>
          <w:rFonts w:ascii="Times New Roman" w:hAnsi="Times New Roman" w:cs="Times New Roman"/>
          <w:sz w:val="24"/>
          <w:szCs w:val="24"/>
        </w:rPr>
        <w:t>)</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 xml:space="preserve">Warlord </w:t>
      </w:r>
      <w:r w:rsidR="003F34CE">
        <w:rPr>
          <w:rFonts w:ascii="Times New Roman" w:hAnsi="Times New Roman" w:cs="Times New Roman"/>
          <w:i/>
          <w:sz w:val="24"/>
          <w:szCs w:val="24"/>
        </w:rPr>
        <w:t>D</w:t>
      </w:r>
      <w:r w:rsidRPr="00E56853">
        <w:rPr>
          <w:rFonts w:ascii="Times New Roman" w:hAnsi="Times New Roman" w:cs="Times New Roman"/>
          <w:i/>
          <w:sz w:val="24"/>
          <w:szCs w:val="24"/>
        </w:rPr>
        <w:t xml:space="preserve">emocrats in Africa: Ex-military </w:t>
      </w:r>
      <w:r w:rsidR="003F34CE">
        <w:rPr>
          <w:rFonts w:ascii="Times New Roman" w:hAnsi="Times New Roman" w:cs="Times New Roman"/>
          <w:i/>
          <w:sz w:val="24"/>
          <w:szCs w:val="24"/>
        </w:rPr>
        <w:t>L</w:t>
      </w:r>
      <w:r w:rsidRPr="00E56853">
        <w:rPr>
          <w:rFonts w:ascii="Times New Roman" w:hAnsi="Times New Roman" w:cs="Times New Roman"/>
          <w:i/>
          <w:sz w:val="24"/>
          <w:szCs w:val="24"/>
        </w:rPr>
        <w:t xml:space="preserve">eaders and </w:t>
      </w:r>
      <w:r w:rsidR="003F34CE">
        <w:rPr>
          <w:rFonts w:ascii="Times New Roman" w:hAnsi="Times New Roman" w:cs="Times New Roman"/>
          <w:i/>
          <w:sz w:val="24"/>
          <w:szCs w:val="24"/>
        </w:rPr>
        <w:t>E</w:t>
      </w:r>
      <w:r w:rsidRPr="00E56853">
        <w:rPr>
          <w:rFonts w:ascii="Times New Roman" w:hAnsi="Times New Roman" w:cs="Times New Roman"/>
          <w:i/>
          <w:sz w:val="24"/>
          <w:szCs w:val="24"/>
        </w:rPr>
        <w:t xml:space="preserve">lectoral </w:t>
      </w:r>
      <w:r w:rsidR="003F34CE">
        <w:rPr>
          <w:rFonts w:ascii="Times New Roman" w:hAnsi="Times New Roman" w:cs="Times New Roman"/>
          <w:i/>
          <w:sz w:val="24"/>
          <w:szCs w:val="24"/>
        </w:rPr>
        <w:t>P</w:t>
      </w:r>
      <w:r w:rsidRPr="00E56853">
        <w:rPr>
          <w:rFonts w:ascii="Times New Roman" w:hAnsi="Times New Roman" w:cs="Times New Roman"/>
          <w:i/>
          <w:sz w:val="24"/>
          <w:szCs w:val="24"/>
        </w:rPr>
        <w:t>olitics</w:t>
      </w:r>
      <w:r w:rsidRPr="00E56853">
        <w:rPr>
          <w:rFonts w:ascii="Times New Roman" w:hAnsi="Times New Roman" w:cs="Times New Roman"/>
          <w:sz w:val="24"/>
          <w:szCs w:val="24"/>
        </w:rPr>
        <w:t xml:space="preserve">. </w:t>
      </w:r>
      <w:r w:rsidR="003F34CE">
        <w:rPr>
          <w:rFonts w:ascii="Times New Roman" w:hAnsi="Times New Roman" w:cs="Times New Roman"/>
          <w:sz w:val="24"/>
          <w:szCs w:val="24"/>
        </w:rPr>
        <w:t>(</w:t>
      </w:r>
      <w:r w:rsidRPr="00E56853">
        <w:rPr>
          <w:rFonts w:ascii="Times New Roman" w:hAnsi="Times New Roman" w:cs="Times New Roman"/>
          <w:sz w:val="24"/>
          <w:szCs w:val="24"/>
        </w:rPr>
        <w:t>London: Zed</w:t>
      </w:r>
      <w:r w:rsidR="003F34CE">
        <w:rPr>
          <w:rFonts w:ascii="Times New Roman" w:hAnsi="Times New Roman" w:cs="Times New Roman"/>
          <w:sz w:val="24"/>
          <w:szCs w:val="24"/>
        </w:rPr>
        <w:t>)</w:t>
      </w:r>
      <w:r w:rsidRPr="00E56853">
        <w:rPr>
          <w:rFonts w:ascii="Times New Roman" w:hAnsi="Times New Roman" w:cs="Times New Roman"/>
          <w:sz w:val="24"/>
          <w:szCs w:val="24"/>
        </w:rPr>
        <w:t>.</w:t>
      </w:r>
    </w:p>
    <w:p w14:paraId="56C3069F" w14:textId="15322EB3" w:rsidR="00D8659A" w:rsidRDefault="00FB289E" w:rsidP="00D12D3D">
      <w:pPr>
        <w:pStyle w:val="EndNoteBibliography"/>
        <w:spacing w:after="0"/>
        <w:ind w:left="720" w:hanging="720"/>
      </w:pPr>
      <w:r w:rsidRPr="00E56853">
        <w:rPr>
          <w:rFonts w:ascii="Times New Roman" w:hAnsi="Times New Roman" w:cs="Times New Roman"/>
          <w:sz w:val="24"/>
          <w:szCs w:val="24"/>
        </w:rPr>
        <w:t xml:space="preserve">Themnér, A., </w:t>
      </w:r>
      <w:r w:rsidR="000F523F">
        <w:rPr>
          <w:rFonts w:ascii="Times New Roman" w:hAnsi="Times New Roman" w:cs="Times New Roman"/>
          <w:sz w:val="24"/>
          <w:szCs w:val="24"/>
        </w:rPr>
        <w:t>(</w:t>
      </w:r>
      <w:r w:rsidRPr="00E56853">
        <w:rPr>
          <w:rFonts w:ascii="Times New Roman" w:hAnsi="Times New Roman" w:cs="Times New Roman"/>
          <w:sz w:val="24"/>
          <w:szCs w:val="24"/>
        </w:rPr>
        <w:t>ed</w:t>
      </w:r>
      <w:r w:rsidR="000F523F">
        <w:rPr>
          <w:rFonts w:ascii="Times New Roman" w:hAnsi="Times New Roman" w:cs="Times New Roman"/>
          <w:sz w:val="24"/>
          <w:szCs w:val="24"/>
        </w:rPr>
        <w:t>)</w:t>
      </w:r>
      <w:r w:rsidRPr="00E56853">
        <w:rPr>
          <w:rFonts w:ascii="Times New Roman" w:hAnsi="Times New Roman" w:cs="Times New Roman"/>
          <w:sz w:val="24"/>
          <w:szCs w:val="24"/>
        </w:rPr>
        <w:t xml:space="preserve">. (2017). </w:t>
      </w:r>
      <w:r w:rsidR="000F523F" w:rsidRPr="00E56853">
        <w:rPr>
          <w:rFonts w:ascii="Times New Roman" w:hAnsi="Times New Roman" w:cs="Times New Roman"/>
          <w:i/>
          <w:sz w:val="24"/>
          <w:szCs w:val="24"/>
        </w:rPr>
        <w:t xml:space="preserve">Warlord </w:t>
      </w:r>
      <w:r w:rsidR="000F523F">
        <w:rPr>
          <w:rFonts w:ascii="Times New Roman" w:hAnsi="Times New Roman" w:cs="Times New Roman"/>
          <w:i/>
          <w:sz w:val="24"/>
          <w:szCs w:val="24"/>
        </w:rPr>
        <w:t>D</w:t>
      </w:r>
      <w:r w:rsidR="000F523F" w:rsidRPr="00E56853">
        <w:rPr>
          <w:rFonts w:ascii="Times New Roman" w:hAnsi="Times New Roman" w:cs="Times New Roman"/>
          <w:i/>
          <w:sz w:val="24"/>
          <w:szCs w:val="24"/>
        </w:rPr>
        <w:t xml:space="preserve">emocrats in Africa: Ex-military </w:t>
      </w:r>
      <w:r w:rsidR="000F523F">
        <w:rPr>
          <w:rFonts w:ascii="Times New Roman" w:hAnsi="Times New Roman" w:cs="Times New Roman"/>
          <w:i/>
          <w:sz w:val="24"/>
          <w:szCs w:val="24"/>
        </w:rPr>
        <w:t>L</w:t>
      </w:r>
      <w:r w:rsidR="000F523F" w:rsidRPr="00E56853">
        <w:rPr>
          <w:rFonts w:ascii="Times New Roman" w:hAnsi="Times New Roman" w:cs="Times New Roman"/>
          <w:i/>
          <w:sz w:val="24"/>
          <w:szCs w:val="24"/>
        </w:rPr>
        <w:t xml:space="preserve">eaders and </w:t>
      </w:r>
      <w:r w:rsidR="000F523F">
        <w:rPr>
          <w:rFonts w:ascii="Times New Roman" w:hAnsi="Times New Roman" w:cs="Times New Roman"/>
          <w:i/>
          <w:sz w:val="24"/>
          <w:szCs w:val="24"/>
        </w:rPr>
        <w:t>E</w:t>
      </w:r>
      <w:r w:rsidR="000F523F" w:rsidRPr="00E56853">
        <w:rPr>
          <w:rFonts w:ascii="Times New Roman" w:hAnsi="Times New Roman" w:cs="Times New Roman"/>
          <w:i/>
          <w:sz w:val="24"/>
          <w:szCs w:val="24"/>
        </w:rPr>
        <w:t xml:space="preserve">lectoral </w:t>
      </w:r>
      <w:r w:rsidR="000F523F">
        <w:rPr>
          <w:rFonts w:ascii="Times New Roman" w:hAnsi="Times New Roman" w:cs="Times New Roman"/>
          <w:i/>
          <w:sz w:val="24"/>
          <w:szCs w:val="24"/>
        </w:rPr>
        <w:t>P</w:t>
      </w:r>
      <w:r w:rsidR="000F523F" w:rsidRPr="00E56853">
        <w:rPr>
          <w:rFonts w:ascii="Times New Roman" w:hAnsi="Times New Roman" w:cs="Times New Roman"/>
          <w:i/>
          <w:sz w:val="24"/>
          <w:szCs w:val="24"/>
        </w:rPr>
        <w:t>olitics</w:t>
      </w:r>
      <w:r w:rsidR="000F523F" w:rsidRPr="00E56853">
        <w:rPr>
          <w:rFonts w:ascii="Times New Roman" w:hAnsi="Times New Roman" w:cs="Times New Roman"/>
          <w:sz w:val="24"/>
          <w:szCs w:val="24"/>
        </w:rPr>
        <w:t xml:space="preserve">. </w:t>
      </w:r>
      <w:r w:rsidR="000F523F">
        <w:rPr>
          <w:rFonts w:ascii="Times New Roman" w:hAnsi="Times New Roman" w:cs="Times New Roman"/>
          <w:sz w:val="24"/>
          <w:szCs w:val="24"/>
        </w:rPr>
        <w:t>(</w:t>
      </w:r>
      <w:r w:rsidR="000F523F" w:rsidRPr="00E56853">
        <w:rPr>
          <w:rFonts w:ascii="Times New Roman" w:hAnsi="Times New Roman" w:cs="Times New Roman"/>
          <w:sz w:val="24"/>
          <w:szCs w:val="24"/>
        </w:rPr>
        <w:t>London: Zed</w:t>
      </w:r>
      <w:r w:rsidR="000F523F">
        <w:rPr>
          <w:rFonts w:ascii="Times New Roman" w:hAnsi="Times New Roman" w:cs="Times New Roman"/>
          <w:sz w:val="24"/>
          <w:szCs w:val="24"/>
        </w:rPr>
        <w:t>)</w:t>
      </w:r>
      <w:r w:rsidR="000F523F" w:rsidRPr="00E56853">
        <w:rPr>
          <w:rFonts w:ascii="Times New Roman" w:hAnsi="Times New Roman" w:cs="Times New Roman"/>
          <w:sz w:val="24"/>
          <w:szCs w:val="24"/>
        </w:rPr>
        <w:t>.</w:t>
      </w:r>
    </w:p>
    <w:p w14:paraId="32AFF3B4" w14:textId="522E2E84" w:rsidR="00FB289E" w:rsidRPr="000F523F" w:rsidRDefault="00D8659A" w:rsidP="00D12D3D">
      <w:pPr>
        <w:pStyle w:val="EndNoteBibliography"/>
        <w:spacing w:after="0"/>
        <w:ind w:left="720" w:hanging="720"/>
        <w:rPr>
          <w:rFonts w:ascii="Times New Roman" w:hAnsi="Times New Roman" w:cs="Times New Roman"/>
          <w:sz w:val="24"/>
          <w:szCs w:val="24"/>
        </w:rPr>
      </w:pPr>
      <w:r w:rsidRPr="00D8659A">
        <w:rPr>
          <w:rFonts w:ascii="Times New Roman" w:hAnsi="Times New Roman" w:cs="Times New Roman"/>
          <w:sz w:val="24"/>
          <w:szCs w:val="24"/>
        </w:rPr>
        <w:t xml:space="preserve">Thera, K. (2023). </w:t>
      </w:r>
      <w:r w:rsidR="000F523F">
        <w:rPr>
          <w:rFonts w:ascii="Times New Roman" w:hAnsi="Times New Roman" w:cs="Times New Roman"/>
          <w:sz w:val="24"/>
          <w:szCs w:val="24"/>
        </w:rPr>
        <w:t>‘</w:t>
      </w:r>
      <w:r w:rsidRPr="00D8659A">
        <w:rPr>
          <w:rFonts w:ascii="Times New Roman" w:hAnsi="Times New Roman" w:cs="Times New Roman"/>
          <w:sz w:val="24"/>
          <w:szCs w:val="24"/>
        </w:rPr>
        <w:t xml:space="preserve">In Mali, </w:t>
      </w:r>
      <w:r w:rsidR="000F523F" w:rsidRPr="00D8659A">
        <w:rPr>
          <w:rFonts w:ascii="Times New Roman" w:hAnsi="Times New Roman" w:cs="Times New Roman"/>
          <w:sz w:val="24"/>
          <w:szCs w:val="24"/>
        </w:rPr>
        <w:t xml:space="preserve">civil society takes on new role in the democratic transition: </w:t>
      </w:r>
      <w:r w:rsidRPr="00D8659A">
        <w:rPr>
          <w:rFonts w:ascii="Times New Roman" w:hAnsi="Times New Roman" w:cs="Times New Roman"/>
          <w:sz w:val="24"/>
          <w:szCs w:val="24"/>
        </w:rPr>
        <w:t xml:space="preserve">Amid governance and security issues, Malian civil society is helping communities and </w:t>
      </w:r>
      <w:r w:rsidRPr="00D8659A">
        <w:rPr>
          <w:rFonts w:ascii="Times New Roman" w:hAnsi="Times New Roman" w:cs="Times New Roman"/>
          <w:sz w:val="24"/>
          <w:szCs w:val="24"/>
        </w:rPr>
        <w:lastRenderedPageBreak/>
        <w:t>officials build a shared democratic future</w:t>
      </w:r>
      <w:r w:rsidR="000F523F">
        <w:rPr>
          <w:rFonts w:ascii="Times New Roman" w:hAnsi="Times New Roman" w:cs="Times New Roman"/>
          <w:sz w:val="24"/>
          <w:szCs w:val="24"/>
        </w:rPr>
        <w:t>’</w:t>
      </w:r>
      <w:r w:rsidRPr="00D8659A">
        <w:rPr>
          <w:rFonts w:ascii="Times New Roman" w:hAnsi="Times New Roman" w:cs="Times New Roman"/>
          <w:sz w:val="24"/>
          <w:szCs w:val="24"/>
        </w:rPr>
        <w:t xml:space="preserve">. </w:t>
      </w:r>
      <w:r w:rsidR="000F523F">
        <w:rPr>
          <w:rFonts w:ascii="Times New Roman" w:hAnsi="Times New Roman" w:cs="Times New Roman"/>
          <w:sz w:val="24"/>
          <w:szCs w:val="24"/>
        </w:rPr>
        <w:t xml:space="preserve">Available at </w:t>
      </w:r>
      <w:hyperlink r:id="rId20" w:history="1">
        <w:r w:rsidR="000F523F" w:rsidRPr="004D14E8">
          <w:rPr>
            <w:rStyle w:val="Hyperlink"/>
            <w:rFonts w:ascii="Times New Roman" w:hAnsi="Times New Roman" w:cs="Times New Roman"/>
            <w:sz w:val="24"/>
            <w:szCs w:val="24"/>
          </w:rPr>
          <w:t>https://www.usip.org/publications/2023/04/mali-civil-society-takes-new-role-democratic-transition</w:t>
        </w:r>
      </w:hyperlink>
      <w:r w:rsidRPr="000F523F">
        <w:rPr>
          <w:rFonts w:ascii="Times New Roman" w:hAnsi="Times New Roman" w:cs="Times New Roman"/>
          <w:sz w:val="24"/>
          <w:szCs w:val="24"/>
        </w:rPr>
        <w:t>.</w:t>
      </w:r>
      <w:r w:rsidR="000F523F">
        <w:rPr>
          <w:rFonts w:ascii="Times New Roman" w:hAnsi="Times New Roman" w:cs="Times New Roman"/>
          <w:sz w:val="24"/>
          <w:szCs w:val="24"/>
        </w:rPr>
        <w:t xml:space="preserve"> [Accessed 9</w:t>
      </w:r>
      <w:r w:rsidR="000F523F" w:rsidRPr="000F523F">
        <w:rPr>
          <w:rFonts w:ascii="Times New Roman" w:hAnsi="Times New Roman" w:cs="Times New Roman"/>
          <w:sz w:val="24"/>
          <w:szCs w:val="24"/>
          <w:vertAlign w:val="superscript"/>
        </w:rPr>
        <w:t>th</w:t>
      </w:r>
      <w:r w:rsidR="000F523F">
        <w:rPr>
          <w:rFonts w:ascii="Times New Roman" w:hAnsi="Times New Roman" w:cs="Times New Roman"/>
          <w:sz w:val="24"/>
          <w:szCs w:val="24"/>
        </w:rPr>
        <w:t xml:space="preserve"> October, 2024]. </w:t>
      </w:r>
    </w:p>
    <w:p w14:paraId="612CDDF3" w14:textId="4653643B" w:rsidR="00FB289E" w:rsidRPr="000F523F" w:rsidRDefault="00FB289E" w:rsidP="000F523F">
      <w:pPr>
        <w:pStyle w:val="EndNoteBibliography"/>
        <w:ind w:left="720" w:hanging="720"/>
        <w:rPr>
          <w:rFonts w:ascii="Times New Roman" w:hAnsi="Times New Roman" w:cs="Times New Roman"/>
          <w:i/>
          <w:sz w:val="24"/>
          <w:szCs w:val="24"/>
        </w:rPr>
      </w:pPr>
      <w:r w:rsidRPr="00E56853">
        <w:rPr>
          <w:rFonts w:ascii="Times New Roman" w:hAnsi="Times New Roman" w:cs="Times New Roman"/>
          <w:sz w:val="24"/>
          <w:szCs w:val="24"/>
        </w:rPr>
        <w:t xml:space="preserve">UNDP. (2010). </w:t>
      </w:r>
      <w:r w:rsidR="000F523F" w:rsidRPr="000F523F">
        <w:rPr>
          <w:rFonts w:ascii="Times New Roman" w:hAnsi="Times New Roman" w:cs="Times New Roman"/>
          <w:i/>
          <w:iCs/>
          <w:sz w:val="24"/>
          <w:szCs w:val="24"/>
        </w:rPr>
        <w:t>‘</w:t>
      </w:r>
      <w:r w:rsidRPr="000F523F">
        <w:rPr>
          <w:rFonts w:ascii="Times New Roman" w:hAnsi="Times New Roman" w:cs="Times New Roman"/>
          <w:i/>
          <w:iCs/>
          <w:sz w:val="24"/>
          <w:szCs w:val="24"/>
        </w:rPr>
        <w:t>Summary Human Development Report 2010: The Real Wealth of Nations:</w:t>
      </w:r>
      <w:r w:rsidR="000F523F" w:rsidRPr="000F523F">
        <w:rPr>
          <w:rFonts w:ascii="Times New Roman" w:hAnsi="Times New Roman" w:cs="Times New Roman"/>
          <w:i/>
          <w:iCs/>
          <w:sz w:val="24"/>
          <w:szCs w:val="24"/>
        </w:rPr>
        <w:t xml:space="preserve"> </w:t>
      </w:r>
      <w:r w:rsidRPr="000F523F">
        <w:rPr>
          <w:rFonts w:ascii="Times New Roman" w:hAnsi="Times New Roman" w:cs="Times New Roman"/>
          <w:i/>
          <w:iCs/>
          <w:sz w:val="24"/>
          <w:szCs w:val="24"/>
        </w:rPr>
        <w:t>Pathways to Human Development</w:t>
      </w:r>
      <w:r w:rsidR="000F523F" w:rsidRPr="000F523F">
        <w:rPr>
          <w:rFonts w:ascii="Times New Roman" w:hAnsi="Times New Roman" w:cs="Times New Roman"/>
          <w:i/>
          <w:iCs/>
          <w:sz w:val="24"/>
          <w:szCs w:val="24"/>
        </w:rPr>
        <w:t>’.</w:t>
      </w:r>
      <w:r w:rsidRPr="00E56853">
        <w:rPr>
          <w:rFonts w:ascii="Times New Roman" w:hAnsi="Times New Roman" w:cs="Times New Roman"/>
          <w:sz w:val="24"/>
          <w:szCs w:val="24"/>
        </w:rPr>
        <w:t xml:space="preserve"> </w:t>
      </w:r>
      <w:r w:rsidR="000F523F">
        <w:rPr>
          <w:rFonts w:ascii="Times New Roman" w:hAnsi="Times New Roman" w:cs="Times New Roman"/>
          <w:sz w:val="24"/>
          <w:szCs w:val="24"/>
        </w:rPr>
        <w:t xml:space="preserve">Available at </w:t>
      </w:r>
      <w:hyperlink r:id="rId21" w:history="1">
        <w:r w:rsidR="000F523F" w:rsidRPr="004D14E8">
          <w:rPr>
            <w:rStyle w:val="Hyperlink"/>
            <w:rFonts w:ascii="Times New Roman" w:hAnsi="Times New Roman" w:cs="Times New Roman"/>
            <w:sz w:val="24"/>
            <w:szCs w:val="24"/>
          </w:rPr>
          <w:t>https://hdr.undp.org/system/files/documents/human-development-report-2010-summary-english.human-development-report-2010-summary-english</w:t>
        </w:r>
      </w:hyperlink>
      <w:r w:rsidRPr="00E56853">
        <w:rPr>
          <w:rFonts w:ascii="Times New Roman" w:hAnsi="Times New Roman" w:cs="Times New Roman"/>
          <w:sz w:val="24"/>
          <w:szCs w:val="24"/>
        </w:rPr>
        <w:t>.</w:t>
      </w:r>
      <w:r w:rsidR="000F523F">
        <w:rPr>
          <w:rFonts w:ascii="Times New Roman" w:hAnsi="Times New Roman" w:cs="Times New Roman"/>
          <w:sz w:val="24"/>
          <w:szCs w:val="24"/>
        </w:rPr>
        <w:t xml:space="preserve"> [Accessed 9</w:t>
      </w:r>
      <w:r w:rsidR="000F523F" w:rsidRPr="000F523F">
        <w:rPr>
          <w:rFonts w:ascii="Times New Roman" w:hAnsi="Times New Roman" w:cs="Times New Roman"/>
          <w:sz w:val="24"/>
          <w:szCs w:val="24"/>
          <w:vertAlign w:val="superscript"/>
        </w:rPr>
        <w:t>th</w:t>
      </w:r>
      <w:r w:rsidR="000F523F">
        <w:rPr>
          <w:rFonts w:ascii="Times New Roman" w:hAnsi="Times New Roman" w:cs="Times New Roman"/>
          <w:sz w:val="24"/>
          <w:szCs w:val="24"/>
        </w:rPr>
        <w:t xml:space="preserve"> October, 2024]. </w:t>
      </w:r>
    </w:p>
    <w:p w14:paraId="66722028" w14:textId="09C1F6FE" w:rsidR="000F523F" w:rsidRDefault="00FB289E" w:rsidP="000F523F">
      <w:pPr>
        <w:pStyle w:val="EndNoteBibliography"/>
        <w:spacing w:after="0"/>
        <w:rPr>
          <w:rFonts w:ascii="Times New Roman" w:hAnsi="Times New Roman" w:cs="Times New Roman"/>
          <w:i/>
          <w:sz w:val="24"/>
          <w:szCs w:val="24"/>
        </w:rPr>
      </w:pPr>
      <w:r w:rsidRPr="00E56853">
        <w:rPr>
          <w:rFonts w:ascii="Times New Roman" w:hAnsi="Times New Roman" w:cs="Times New Roman"/>
          <w:sz w:val="24"/>
          <w:szCs w:val="24"/>
        </w:rPr>
        <w:t xml:space="preserve">Wainwright, J., &amp; Mann, G. (2018). </w:t>
      </w:r>
      <w:r w:rsidRPr="00E56853">
        <w:rPr>
          <w:rFonts w:ascii="Times New Roman" w:hAnsi="Times New Roman" w:cs="Times New Roman"/>
          <w:i/>
          <w:sz w:val="24"/>
          <w:szCs w:val="24"/>
        </w:rPr>
        <w:t xml:space="preserve">Climate </w:t>
      </w:r>
      <w:r w:rsidR="000F523F">
        <w:rPr>
          <w:rFonts w:ascii="Times New Roman" w:hAnsi="Times New Roman" w:cs="Times New Roman"/>
          <w:i/>
          <w:sz w:val="24"/>
          <w:szCs w:val="24"/>
        </w:rPr>
        <w:t>L</w:t>
      </w:r>
      <w:r w:rsidRPr="00E56853">
        <w:rPr>
          <w:rFonts w:ascii="Times New Roman" w:hAnsi="Times New Roman" w:cs="Times New Roman"/>
          <w:i/>
          <w:sz w:val="24"/>
          <w:szCs w:val="24"/>
        </w:rPr>
        <w:t xml:space="preserve">eviathan: a </w:t>
      </w:r>
      <w:r w:rsidR="000F523F">
        <w:rPr>
          <w:rFonts w:ascii="Times New Roman" w:hAnsi="Times New Roman" w:cs="Times New Roman"/>
          <w:i/>
          <w:sz w:val="24"/>
          <w:szCs w:val="24"/>
        </w:rPr>
        <w:t>P</w:t>
      </w:r>
      <w:r w:rsidRPr="00E56853">
        <w:rPr>
          <w:rFonts w:ascii="Times New Roman" w:hAnsi="Times New Roman" w:cs="Times New Roman"/>
          <w:i/>
          <w:sz w:val="24"/>
          <w:szCs w:val="24"/>
        </w:rPr>
        <w:t xml:space="preserve">olitical </w:t>
      </w:r>
      <w:r w:rsidR="000F523F">
        <w:rPr>
          <w:rFonts w:ascii="Times New Roman" w:hAnsi="Times New Roman" w:cs="Times New Roman"/>
          <w:i/>
          <w:sz w:val="24"/>
          <w:szCs w:val="24"/>
        </w:rPr>
        <w:t>T</w:t>
      </w:r>
      <w:r w:rsidRPr="00E56853">
        <w:rPr>
          <w:rFonts w:ascii="Times New Roman" w:hAnsi="Times New Roman" w:cs="Times New Roman"/>
          <w:i/>
          <w:sz w:val="24"/>
          <w:szCs w:val="24"/>
        </w:rPr>
        <w:t xml:space="preserve">heory of our </w:t>
      </w:r>
      <w:r w:rsidR="000F523F">
        <w:rPr>
          <w:rFonts w:ascii="Times New Roman" w:hAnsi="Times New Roman" w:cs="Times New Roman"/>
          <w:i/>
          <w:sz w:val="24"/>
          <w:szCs w:val="24"/>
        </w:rPr>
        <w:t>P</w:t>
      </w:r>
      <w:r w:rsidRPr="00E56853">
        <w:rPr>
          <w:rFonts w:ascii="Times New Roman" w:hAnsi="Times New Roman" w:cs="Times New Roman"/>
          <w:i/>
          <w:sz w:val="24"/>
          <w:szCs w:val="24"/>
        </w:rPr>
        <w:t xml:space="preserve">lanetary </w:t>
      </w:r>
    </w:p>
    <w:p w14:paraId="114B9A9B" w14:textId="1C5F7EDB" w:rsidR="00FB289E" w:rsidRPr="00E56853" w:rsidRDefault="000F523F" w:rsidP="000F523F">
      <w:pPr>
        <w:pStyle w:val="EndNoteBibliography"/>
        <w:spacing w:after="0"/>
        <w:ind w:firstLine="720"/>
        <w:rPr>
          <w:rFonts w:ascii="Times New Roman" w:hAnsi="Times New Roman" w:cs="Times New Roman"/>
          <w:sz w:val="24"/>
          <w:szCs w:val="24"/>
        </w:rPr>
      </w:pPr>
      <w:r>
        <w:rPr>
          <w:rFonts w:ascii="Times New Roman" w:hAnsi="Times New Roman" w:cs="Times New Roman"/>
          <w:i/>
          <w:sz w:val="24"/>
          <w:szCs w:val="24"/>
        </w:rPr>
        <w:t>F</w:t>
      </w:r>
      <w:r w:rsidR="00FB289E" w:rsidRPr="00E56853">
        <w:rPr>
          <w:rFonts w:ascii="Times New Roman" w:hAnsi="Times New Roman" w:cs="Times New Roman"/>
          <w:i/>
          <w:sz w:val="24"/>
          <w:szCs w:val="24"/>
        </w:rPr>
        <w:t>uture</w:t>
      </w:r>
      <w:r w:rsidR="00FB289E" w:rsidRPr="00E56853">
        <w:rPr>
          <w:rFonts w:ascii="Times New Roman" w:hAnsi="Times New Roman" w:cs="Times New Roman"/>
          <w:sz w:val="24"/>
          <w:szCs w:val="24"/>
        </w:rPr>
        <w:t xml:space="preserve">. </w:t>
      </w:r>
      <w:r>
        <w:rPr>
          <w:rFonts w:ascii="Times New Roman" w:hAnsi="Times New Roman" w:cs="Times New Roman"/>
          <w:sz w:val="24"/>
          <w:szCs w:val="24"/>
        </w:rPr>
        <w:t>(</w:t>
      </w:r>
      <w:r w:rsidR="00FB289E" w:rsidRPr="00E56853">
        <w:rPr>
          <w:rFonts w:ascii="Times New Roman" w:hAnsi="Times New Roman" w:cs="Times New Roman"/>
          <w:sz w:val="24"/>
          <w:szCs w:val="24"/>
        </w:rPr>
        <w:t>London ; New York: Verso</w:t>
      </w:r>
      <w:r>
        <w:rPr>
          <w:rFonts w:ascii="Times New Roman" w:hAnsi="Times New Roman" w:cs="Times New Roman"/>
          <w:sz w:val="24"/>
          <w:szCs w:val="24"/>
        </w:rPr>
        <w:t>)</w:t>
      </w:r>
      <w:r w:rsidR="00FB289E" w:rsidRPr="00E56853">
        <w:rPr>
          <w:rFonts w:ascii="Times New Roman" w:hAnsi="Times New Roman" w:cs="Times New Roman"/>
          <w:sz w:val="24"/>
          <w:szCs w:val="24"/>
        </w:rPr>
        <w:t>.</w:t>
      </w:r>
    </w:p>
    <w:p w14:paraId="1C76F24B" w14:textId="2F3D3CC3"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Young, C. (2012). </w:t>
      </w:r>
      <w:r w:rsidRPr="00E56853">
        <w:rPr>
          <w:rFonts w:ascii="Times New Roman" w:hAnsi="Times New Roman" w:cs="Times New Roman"/>
          <w:i/>
          <w:sz w:val="24"/>
          <w:szCs w:val="24"/>
        </w:rPr>
        <w:t>The Postcolonial State in Africa: Fifty Years of Independence</w:t>
      </w:r>
      <w:r w:rsidR="000F523F">
        <w:rPr>
          <w:rFonts w:ascii="Times New Roman" w:hAnsi="Times New Roman" w:cs="Times New Roman"/>
          <w:sz w:val="24"/>
          <w:szCs w:val="24"/>
        </w:rPr>
        <w:t xml:space="preserve"> (</w:t>
      </w:r>
      <w:r w:rsidRPr="00E56853">
        <w:rPr>
          <w:rFonts w:ascii="Times New Roman" w:hAnsi="Times New Roman" w:cs="Times New Roman"/>
          <w:sz w:val="24"/>
          <w:szCs w:val="24"/>
        </w:rPr>
        <w:t>Madison: University of Wisconsin Press</w:t>
      </w:r>
      <w:r w:rsidR="000F523F">
        <w:rPr>
          <w:rFonts w:ascii="Times New Roman" w:hAnsi="Times New Roman" w:cs="Times New Roman"/>
          <w:sz w:val="24"/>
          <w:szCs w:val="24"/>
        </w:rPr>
        <w:t>)</w:t>
      </w:r>
      <w:r w:rsidRPr="00E56853">
        <w:rPr>
          <w:rFonts w:ascii="Times New Roman" w:hAnsi="Times New Roman" w:cs="Times New Roman"/>
          <w:sz w:val="24"/>
          <w:szCs w:val="24"/>
        </w:rPr>
        <w:t>.</w:t>
      </w:r>
    </w:p>
    <w:p w14:paraId="1A39F3C0" w14:textId="5823BDE0"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Zajontz, T. (2022). </w:t>
      </w:r>
      <w:r w:rsidR="000F523F">
        <w:rPr>
          <w:rFonts w:ascii="Times New Roman" w:hAnsi="Times New Roman" w:cs="Times New Roman"/>
          <w:sz w:val="24"/>
          <w:szCs w:val="24"/>
        </w:rPr>
        <w:t>‘</w:t>
      </w:r>
      <w:r w:rsidRPr="00E56853">
        <w:rPr>
          <w:rFonts w:ascii="Times New Roman" w:hAnsi="Times New Roman" w:cs="Times New Roman"/>
          <w:sz w:val="24"/>
          <w:szCs w:val="24"/>
        </w:rPr>
        <w:t>Debt, distress, dispossession: towards a critical political economy of Africa’s financial dependency</w:t>
      </w:r>
      <w:r w:rsidR="000F523F">
        <w:rPr>
          <w:rFonts w:ascii="Times New Roman" w:hAnsi="Times New Roman" w:cs="Times New Roman"/>
          <w:sz w:val="24"/>
          <w:szCs w:val="24"/>
        </w:rPr>
        <w:t>’</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 xml:space="preserve">Review of African Political Economy, </w:t>
      </w:r>
      <w:r w:rsidRPr="000F523F">
        <w:rPr>
          <w:rFonts w:ascii="Times New Roman" w:hAnsi="Times New Roman" w:cs="Times New Roman"/>
          <w:iCs/>
          <w:sz w:val="24"/>
          <w:szCs w:val="24"/>
        </w:rPr>
        <w:t>49</w:t>
      </w:r>
      <w:r w:rsidRPr="00E56853">
        <w:rPr>
          <w:rFonts w:ascii="Times New Roman" w:hAnsi="Times New Roman" w:cs="Times New Roman"/>
          <w:sz w:val="24"/>
          <w:szCs w:val="24"/>
        </w:rPr>
        <w:t>(171), 173-</w:t>
      </w:r>
      <w:r w:rsidR="00AF1A1B">
        <w:rPr>
          <w:rFonts w:ascii="Times New Roman" w:hAnsi="Times New Roman" w:cs="Times New Roman"/>
          <w:sz w:val="24"/>
          <w:szCs w:val="24"/>
        </w:rPr>
        <w:t>183.</w:t>
      </w:r>
    </w:p>
    <w:p w14:paraId="3C48D1AF" w14:textId="58468CC8"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Zakaria, F. (1997). </w:t>
      </w:r>
      <w:r w:rsidR="00AF1A1B">
        <w:rPr>
          <w:rFonts w:ascii="Times New Roman" w:hAnsi="Times New Roman" w:cs="Times New Roman"/>
          <w:sz w:val="24"/>
          <w:szCs w:val="24"/>
        </w:rPr>
        <w:t>‘</w:t>
      </w:r>
      <w:r w:rsidRPr="00E56853">
        <w:rPr>
          <w:rFonts w:ascii="Times New Roman" w:hAnsi="Times New Roman" w:cs="Times New Roman"/>
          <w:sz w:val="24"/>
          <w:szCs w:val="24"/>
        </w:rPr>
        <w:t xml:space="preserve">The </w:t>
      </w:r>
      <w:r w:rsidR="00AF1A1B" w:rsidRPr="00E56853">
        <w:rPr>
          <w:rFonts w:ascii="Times New Roman" w:hAnsi="Times New Roman" w:cs="Times New Roman"/>
          <w:sz w:val="24"/>
          <w:szCs w:val="24"/>
        </w:rPr>
        <w:t>rise of illiberal democracy</w:t>
      </w:r>
      <w:r w:rsidR="00AF1A1B">
        <w:rPr>
          <w:rFonts w:ascii="Times New Roman" w:hAnsi="Times New Roman" w:cs="Times New Roman"/>
          <w:sz w:val="24"/>
          <w:szCs w:val="24"/>
        </w:rPr>
        <w:t>’</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 xml:space="preserve">Foreign Affairs, </w:t>
      </w:r>
      <w:r w:rsidRPr="00AF1A1B">
        <w:rPr>
          <w:rFonts w:ascii="Times New Roman" w:hAnsi="Times New Roman" w:cs="Times New Roman"/>
          <w:iCs/>
          <w:sz w:val="24"/>
          <w:szCs w:val="24"/>
        </w:rPr>
        <w:t>76</w:t>
      </w:r>
      <w:r w:rsidRPr="00E56853">
        <w:rPr>
          <w:rFonts w:ascii="Times New Roman" w:hAnsi="Times New Roman" w:cs="Times New Roman"/>
          <w:sz w:val="24"/>
          <w:szCs w:val="24"/>
        </w:rPr>
        <w:t xml:space="preserve">(6), 22-43. </w:t>
      </w:r>
    </w:p>
    <w:p w14:paraId="50A1049C" w14:textId="23243505" w:rsidR="00FB289E" w:rsidRPr="00E56853" w:rsidRDefault="00FB289E" w:rsidP="00D12D3D">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Zaoboa, L. (2021). </w:t>
      </w:r>
      <w:r w:rsidR="00AF1A1B">
        <w:rPr>
          <w:rFonts w:ascii="Times New Roman" w:hAnsi="Times New Roman" w:cs="Times New Roman"/>
          <w:sz w:val="24"/>
          <w:szCs w:val="24"/>
        </w:rPr>
        <w:t>‘</w:t>
      </w:r>
      <w:r w:rsidRPr="00E56853">
        <w:rPr>
          <w:rFonts w:ascii="Times New Roman" w:hAnsi="Times New Roman" w:cs="Times New Roman"/>
          <w:sz w:val="24"/>
          <w:szCs w:val="24"/>
        </w:rPr>
        <w:t>Guinea coup: Why did non-interventionist China speak up?</w:t>
      </w:r>
      <w:r w:rsidR="00AF1A1B">
        <w:rPr>
          <w:rFonts w:ascii="Times New Roman" w:hAnsi="Times New Roman" w:cs="Times New Roman"/>
          <w:sz w:val="24"/>
          <w:szCs w:val="24"/>
        </w:rPr>
        <w:t>’</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Think China</w:t>
      </w:r>
      <w:r w:rsidR="00AF1A1B">
        <w:rPr>
          <w:rFonts w:ascii="Times New Roman" w:hAnsi="Times New Roman" w:cs="Times New Roman"/>
          <w:i/>
          <w:sz w:val="24"/>
          <w:szCs w:val="24"/>
        </w:rPr>
        <w:t xml:space="preserve">. </w:t>
      </w:r>
      <w:r w:rsidR="00AF1A1B" w:rsidRPr="00AF1A1B">
        <w:rPr>
          <w:rFonts w:ascii="Times New Roman" w:hAnsi="Times New Roman" w:cs="Times New Roman"/>
          <w:iCs/>
          <w:sz w:val="24"/>
          <w:szCs w:val="24"/>
        </w:rPr>
        <w:t xml:space="preserve">Available at </w:t>
      </w:r>
      <w:r w:rsidRPr="00AF1A1B">
        <w:rPr>
          <w:rFonts w:ascii="Times New Roman" w:hAnsi="Times New Roman" w:cs="Times New Roman"/>
          <w:iCs/>
          <w:sz w:val="24"/>
          <w:szCs w:val="24"/>
        </w:rPr>
        <w:t>https://www.thinkchina.sg/guinea-coup-why-did-non-interventionist-china-speak.</w:t>
      </w:r>
      <w:r w:rsidRPr="00E56853">
        <w:rPr>
          <w:rFonts w:ascii="Times New Roman" w:hAnsi="Times New Roman" w:cs="Times New Roman"/>
          <w:sz w:val="24"/>
          <w:szCs w:val="24"/>
        </w:rPr>
        <w:t xml:space="preserve"> </w:t>
      </w:r>
      <w:r w:rsidR="00AF1A1B">
        <w:rPr>
          <w:rFonts w:ascii="Times New Roman" w:hAnsi="Times New Roman" w:cs="Times New Roman"/>
          <w:sz w:val="24"/>
          <w:szCs w:val="24"/>
        </w:rPr>
        <w:t>[Accessed 9</w:t>
      </w:r>
      <w:r w:rsidR="00AF1A1B" w:rsidRPr="00AF1A1B">
        <w:rPr>
          <w:rFonts w:ascii="Times New Roman" w:hAnsi="Times New Roman" w:cs="Times New Roman"/>
          <w:sz w:val="24"/>
          <w:szCs w:val="24"/>
          <w:vertAlign w:val="superscript"/>
        </w:rPr>
        <w:t>th</w:t>
      </w:r>
      <w:r w:rsidR="00AF1A1B">
        <w:rPr>
          <w:rFonts w:ascii="Times New Roman" w:hAnsi="Times New Roman" w:cs="Times New Roman"/>
          <w:sz w:val="24"/>
          <w:szCs w:val="24"/>
        </w:rPr>
        <w:t xml:space="preserve"> of October, 2024].</w:t>
      </w:r>
    </w:p>
    <w:p w14:paraId="083835A6" w14:textId="77777777" w:rsidR="00AF1A1B" w:rsidRPr="00E56853" w:rsidRDefault="00FB289E" w:rsidP="00AF1A1B">
      <w:pPr>
        <w:pStyle w:val="EndNoteBibliography"/>
        <w:spacing w:after="0"/>
        <w:ind w:left="720" w:hanging="720"/>
        <w:rPr>
          <w:rFonts w:ascii="Times New Roman" w:hAnsi="Times New Roman" w:cs="Times New Roman"/>
          <w:sz w:val="24"/>
          <w:szCs w:val="24"/>
        </w:rPr>
      </w:pPr>
      <w:r w:rsidRPr="00E56853">
        <w:rPr>
          <w:rFonts w:ascii="Times New Roman" w:hAnsi="Times New Roman" w:cs="Times New Roman"/>
          <w:sz w:val="24"/>
          <w:szCs w:val="24"/>
        </w:rPr>
        <w:t xml:space="preserve">Zenz, A. (2023). </w:t>
      </w:r>
      <w:r w:rsidR="00AF1A1B">
        <w:rPr>
          <w:rFonts w:ascii="Times New Roman" w:hAnsi="Times New Roman" w:cs="Times New Roman"/>
          <w:sz w:val="24"/>
          <w:szCs w:val="24"/>
        </w:rPr>
        <w:t>‘</w:t>
      </w:r>
      <w:r w:rsidRPr="00E56853">
        <w:rPr>
          <w:rFonts w:ascii="Times New Roman" w:hAnsi="Times New Roman" w:cs="Times New Roman"/>
          <w:sz w:val="24"/>
          <w:szCs w:val="24"/>
        </w:rPr>
        <w:t>Forced Uyghur labor undergirds Xinjiang’s export boom</w:t>
      </w:r>
      <w:r w:rsidR="00AF1A1B">
        <w:rPr>
          <w:rFonts w:ascii="Times New Roman" w:hAnsi="Times New Roman" w:cs="Times New Roman"/>
          <w:sz w:val="24"/>
          <w:szCs w:val="24"/>
        </w:rPr>
        <w:t>’</w:t>
      </w:r>
      <w:r w:rsidRPr="00E56853">
        <w:rPr>
          <w:rFonts w:ascii="Times New Roman" w:hAnsi="Times New Roman" w:cs="Times New Roman"/>
          <w:sz w:val="24"/>
          <w:szCs w:val="24"/>
        </w:rPr>
        <w:t xml:space="preserve">. </w:t>
      </w:r>
      <w:r w:rsidRPr="00E56853">
        <w:rPr>
          <w:rFonts w:ascii="Times New Roman" w:hAnsi="Times New Roman" w:cs="Times New Roman"/>
          <w:i/>
          <w:sz w:val="24"/>
          <w:szCs w:val="24"/>
        </w:rPr>
        <w:t>The Hill</w:t>
      </w:r>
      <w:r w:rsidR="00AF1A1B">
        <w:rPr>
          <w:rFonts w:ascii="Times New Roman" w:hAnsi="Times New Roman" w:cs="Times New Roman"/>
          <w:i/>
          <w:sz w:val="24"/>
          <w:szCs w:val="24"/>
        </w:rPr>
        <w:t xml:space="preserve">. </w:t>
      </w:r>
      <w:r w:rsidRPr="00E56853">
        <w:rPr>
          <w:rFonts w:ascii="Times New Roman" w:hAnsi="Times New Roman" w:cs="Times New Roman"/>
          <w:i/>
          <w:sz w:val="24"/>
          <w:szCs w:val="24"/>
        </w:rPr>
        <w:t xml:space="preserve"> </w:t>
      </w:r>
      <w:r w:rsidR="00AF1A1B" w:rsidRPr="00AF1A1B">
        <w:rPr>
          <w:rFonts w:ascii="Times New Roman" w:hAnsi="Times New Roman" w:cs="Times New Roman"/>
          <w:iCs/>
          <w:sz w:val="24"/>
          <w:szCs w:val="24"/>
        </w:rPr>
        <w:t xml:space="preserve">Available at </w:t>
      </w:r>
      <w:r w:rsidRPr="00AF1A1B">
        <w:rPr>
          <w:rFonts w:ascii="Times New Roman" w:hAnsi="Times New Roman" w:cs="Times New Roman"/>
          <w:iCs/>
          <w:sz w:val="24"/>
          <w:szCs w:val="24"/>
        </w:rPr>
        <w:t xml:space="preserve">https://thehill.com/opinion/international/4300097-forced-uyghur-labor-undergirds-xinjiangs-export-boom/. </w:t>
      </w:r>
      <w:r w:rsidR="00AF1A1B">
        <w:rPr>
          <w:rFonts w:ascii="Times New Roman" w:hAnsi="Times New Roman" w:cs="Times New Roman"/>
          <w:sz w:val="24"/>
          <w:szCs w:val="24"/>
        </w:rPr>
        <w:t>[Accessed 9</w:t>
      </w:r>
      <w:r w:rsidR="00AF1A1B" w:rsidRPr="00AF1A1B">
        <w:rPr>
          <w:rFonts w:ascii="Times New Roman" w:hAnsi="Times New Roman" w:cs="Times New Roman"/>
          <w:sz w:val="24"/>
          <w:szCs w:val="24"/>
          <w:vertAlign w:val="superscript"/>
        </w:rPr>
        <w:t>th</w:t>
      </w:r>
      <w:r w:rsidR="00AF1A1B">
        <w:rPr>
          <w:rFonts w:ascii="Times New Roman" w:hAnsi="Times New Roman" w:cs="Times New Roman"/>
          <w:sz w:val="24"/>
          <w:szCs w:val="24"/>
        </w:rPr>
        <w:t xml:space="preserve"> of October, 2024].</w:t>
      </w:r>
    </w:p>
    <w:p w14:paraId="4C3AACF0" w14:textId="6F6ED0E2" w:rsidR="00FB289E" w:rsidRPr="00AF1A1B" w:rsidRDefault="00FB289E" w:rsidP="00D12D3D">
      <w:pPr>
        <w:pStyle w:val="EndNoteBibliography"/>
        <w:ind w:left="720" w:hanging="720"/>
        <w:rPr>
          <w:rFonts w:ascii="Times New Roman" w:hAnsi="Times New Roman" w:cs="Times New Roman"/>
          <w:iCs/>
          <w:sz w:val="24"/>
          <w:szCs w:val="24"/>
        </w:rPr>
      </w:pPr>
    </w:p>
    <w:p w14:paraId="02094BFB" w14:textId="77777777" w:rsidR="00FB289E" w:rsidRPr="00E56853" w:rsidRDefault="00FB289E" w:rsidP="00B475DD">
      <w:pPr>
        <w:spacing w:line="480" w:lineRule="auto"/>
        <w:ind w:firstLine="720"/>
        <w:rPr>
          <w:rFonts w:ascii="Times New Roman" w:hAnsi="Times New Roman" w:cs="Times New Roman"/>
          <w:sz w:val="24"/>
          <w:szCs w:val="24"/>
        </w:rPr>
      </w:pPr>
    </w:p>
    <w:p w14:paraId="39B49907" w14:textId="77777777" w:rsidR="0097720C" w:rsidRDefault="0097720C"/>
    <w:sectPr w:rsidR="0097720C">
      <w:footerReference w:type="default" r:id="rId2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74B465" w14:textId="77777777" w:rsidR="0017470B" w:rsidRDefault="0017470B" w:rsidP="00FB289E">
      <w:pPr>
        <w:spacing w:after="0" w:line="240" w:lineRule="auto"/>
      </w:pPr>
      <w:r>
        <w:separator/>
      </w:r>
    </w:p>
  </w:endnote>
  <w:endnote w:type="continuationSeparator" w:id="0">
    <w:p w14:paraId="3CC2E15C" w14:textId="77777777" w:rsidR="0017470B" w:rsidRDefault="0017470B" w:rsidP="00FB28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49230755"/>
      <w:docPartObj>
        <w:docPartGallery w:val="Page Numbers (Bottom of Page)"/>
        <w:docPartUnique/>
      </w:docPartObj>
    </w:sdtPr>
    <w:sdtEndPr>
      <w:rPr>
        <w:noProof/>
      </w:rPr>
    </w:sdtEndPr>
    <w:sdtContent>
      <w:p w14:paraId="11CC6ED5" w14:textId="77777777" w:rsidR="00CA4C13" w:rsidRDefault="0000000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AC48D82" w14:textId="77777777" w:rsidR="00CA4C13" w:rsidRDefault="00CA4C1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2BBE40" w14:textId="77777777" w:rsidR="0017470B" w:rsidRDefault="0017470B" w:rsidP="00FB289E">
      <w:pPr>
        <w:spacing w:after="0" w:line="240" w:lineRule="auto"/>
      </w:pPr>
      <w:r>
        <w:separator/>
      </w:r>
    </w:p>
  </w:footnote>
  <w:footnote w:type="continuationSeparator" w:id="0">
    <w:p w14:paraId="7E06B3CA" w14:textId="77777777" w:rsidR="0017470B" w:rsidRDefault="0017470B" w:rsidP="00FB289E">
      <w:pPr>
        <w:spacing w:after="0" w:line="240" w:lineRule="auto"/>
      </w:pPr>
      <w:r>
        <w:continuationSeparator/>
      </w:r>
    </w:p>
  </w:footnote>
  <w:footnote w:id="1">
    <w:p w14:paraId="31998802" w14:textId="638F2303" w:rsidR="00FB289E" w:rsidRPr="00E779B4" w:rsidRDefault="00FB289E">
      <w:pPr>
        <w:pStyle w:val="FootnoteText"/>
      </w:pPr>
      <w:r>
        <w:rPr>
          <w:rStyle w:val="FootnoteReference"/>
        </w:rPr>
        <w:footnoteRef/>
      </w:r>
      <w:r>
        <w:t xml:space="preserve"> I am very grateful to Scott Taylor</w:t>
      </w:r>
      <w:r w:rsidR="00222CCF">
        <w:t>,</w:t>
      </w:r>
      <w:r>
        <w:t xml:space="preserve"> the editors</w:t>
      </w:r>
      <w:r w:rsidR="00222CCF">
        <w:t xml:space="preserve"> and external reviewer</w:t>
      </w:r>
      <w:r>
        <w:t xml:space="preserve"> for their insightful comments. </w:t>
      </w:r>
    </w:p>
  </w:footnote>
  <w:footnote w:id="2">
    <w:p w14:paraId="6A59C646" w14:textId="77777777" w:rsidR="00FB289E" w:rsidRPr="00C86F8D" w:rsidRDefault="00FB289E">
      <w:pPr>
        <w:pStyle w:val="FootnoteText"/>
      </w:pPr>
      <w:r>
        <w:rPr>
          <w:rStyle w:val="FootnoteReference"/>
        </w:rPr>
        <w:footnoteRef/>
      </w:r>
      <w:r>
        <w:t xml:space="preserve"> These are variously considered as similar to community assemblies, or courts. </w:t>
      </w:r>
    </w:p>
  </w:footnote>
  <w:footnote w:id="3">
    <w:p w14:paraId="11186651" w14:textId="7116D58B" w:rsidR="00FB289E" w:rsidRPr="00F96BAD" w:rsidRDefault="00FB289E">
      <w:pPr>
        <w:pStyle w:val="FootnoteText"/>
      </w:pPr>
      <w:r>
        <w:rPr>
          <w:rStyle w:val="FootnoteReference"/>
        </w:rPr>
        <w:footnoteRef/>
      </w:r>
      <w:r>
        <w:t xml:space="preserve"> Bechuanaland, now Botswana, was a colonial “backwater” in which the British displayed little interest, perhaps allowing it democratic legacy to continue to the current day. Although there are also debates about how democratic modern day Botswana is as it has never had a rotation </w:t>
      </w:r>
      <w:r w:rsidR="00FD70F8">
        <w:t>out of the party in</w:t>
      </w:r>
      <w:r>
        <w:t xml:space="preserve"> power since independence and there has also been repression of the San people in particular. </w:t>
      </w:r>
      <w:r w:rsidRPr="00F96BAD">
        <w:rPr>
          <w:color w:val="404040"/>
        </w:rPr>
        <w:t xml:space="preserve">Nonetheless there is a social contact which allows for democratic longevity.  </w:t>
      </w:r>
    </w:p>
  </w:footnote>
  <w:footnote w:id="4">
    <w:p w14:paraId="7019E0B4" w14:textId="2ED0CB1D" w:rsidR="00FB289E" w:rsidRPr="002E7C8D" w:rsidRDefault="00FB289E">
      <w:pPr>
        <w:pStyle w:val="FootnoteText"/>
      </w:pPr>
      <w:r>
        <w:rPr>
          <w:rStyle w:val="FootnoteReference"/>
        </w:rPr>
        <w:footnoteRef/>
      </w:r>
      <w:r>
        <w:t xml:space="preserve"> Although not all states should be characterised as having failed as the continent is also a site of many successes and development diversity </w:t>
      </w:r>
      <w:r>
        <w:rPr>
          <w:noProof/>
        </w:rPr>
        <w:t>(Hern, 2023</w:t>
      </w:r>
      <w:r w:rsidR="00B45AA6">
        <w:rPr>
          <w:noProof/>
        </w:rPr>
        <w:t>;</w:t>
      </w:r>
      <w:r w:rsidR="00B45AA6" w:rsidRPr="00B45AA6">
        <w:rPr>
          <w:noProof/>
        </w:rPr>
        <w:t xml:space="preserve"> </w:t>
      </w:r>
      <w:r w:rsidR="00B45AA6">
        <w:rPr>
          <w:noProof/>
        </w:rPr>
        <w:t>Carmody &amp; Murphy, 2024</w:t>
      </w:r>
      <w:r>
        <w:rPr>
          <w:noProof/>
        </w:rPr>
        <w:t>)</w:t>
      </w:r>
      <w:r w:rsidR="00B45AA6">
        <w:rPr>
          <w:noProof/>
        </w:rPr>
        <w:t>.</w:t>
      </w:r>
    </w:p>
  </w:footnote>
  <w:footnote w:id="5">
    <w:p w14:paraId="2BCE4AD5" w14:textId="1B0CF62C" w:rsidR="00FB289E" w:rsidRPr="003E6F52" w:rsidRDefault="00FB289E">
      <w:pPr>
        <w:pStyle w:val="FootnoteText"/>
      </w:pPr>
      <w:r>
        <w:rPr>
          <w:rStyle w:val="FootnoteReference"/>
        </w:rPr>
        <w:footnoteRef/>
      </w:r>
      <w:r>
        <w:t xml:space="preserve"> In other cases SAPs and resistance against them precipitated demand</w:t>
      </w:r>
      <w:r w:rsidR="00B45AA6">
        <w:t>s</w:t>
      </w:r>
      <w:r>
        <w:t xml:space="preserve"> for democracy, such as in Zambia under Kenneth Kaunda. I am grateful to Scott Taylor for this point.</w:t>
      </w:r>
    </w:p>
  </w:footnote>
  <w:footnote w:id="6">
    <w:p w14:paraId="073C6081" w14:textId="43ED026D" w:rsidR="00FB289E" w:rsidRPr="000E5210" w:rsidRDefault="00FB289E">
      <w:pPr>
        <w:pStyle w:val="FootnoteText"/>
      </w:pPr>
      <w:r>
        <w:rPr>
          <w:rStyle w:val="FootnoteReference"/>
        </w:rPr>
        <w:footnoteRef/>
      </w:r>
      <w:r>
        <w:t xml:space="preserve"> The fact that “donor democracy” is highly instrumental also makes it difficult to develop it domestic roots. For example the 2011 World Development Report talked about the importance of “inclusive-enough coalitions” to deliver security and development </w:t>
      </w:r>
      <w:r>
        <w:rPr>
          <w:noProof/>
        </w:rPr>
        <w:t>(Abrahamsen, 2016)</w:t>
      </w:r>
      <w:r>
        <w:t xml:space="preserve">. In any event “bad” governance may be good politics if allows for regime maintenance and extraction </w:t>
      </w:r>
      <w:r>
        <w:rPr>
          <w:noProof/>
        </w:rPr>
        <w:t>(Englebert &amp; Siegenthaler, 2024)</w:t>
      </w:r>
      <w:r>
        <w:t xml:space="preserve">. </w:t>
      </w:r>
    </w:p>
  </w:footnote>
  <w:footnote w:id="7">
    <w:p w14:paraId="324ED768" w14:textId="77777777" w:rsidR="00FB289E" w:rsidRPr="00000D05" w:rsidRDefault="00FB289E">
      <w:pPr>
        <w:pStyle w:val="FootnoteText"/>
      </w:pPr>
      <w:r>
        <w:rPr>
          <w:rStyle w:val="FootnoteReference"/>
        </w:rPr>
        <w:footnoteRef/>
      </w:r>
      <w:r>
        <w:t xml:space="preserve"> Of course China is not the only country to engage in such “double speak” or “double think”. For example Western governments have been very supportive of authoritarian regimes when it suits their interests despite rhetorical, and at times practical support for “democracy promotion”.</w:t>
      </w:r>
    </w:p>
  </w:footnote>
  <w:footnote w:id="8">
    <w:p w14:paraId="15AA8082" w14:textId="4CA8AC8E" w:rsidR="00FB289E" w:rsidRPr="00C3661D" w:rsidRDefault="00FB289E" w:rsidP="00585693">
      <w:pPr>
        <w:pStyle w:val="FootnoteText"/>
      </w:pPr>
      <w:r>
        <w:rPr>
          <w:rStyle w:val="FootnoteReference"/>
        </w:rPr>
        <w:footnoteRef/>
      </w:r>
      <w:r>
        <w:t xml:space="preserve"> </w:t>
      </w:r>
      <w:r w:rsidRPr="00C3661D">
        <w:t xml:space="preserve">Although according to </w:t>
      </w:r>
      <w:r w:rsidRPr="00C3661D">
        <w:rPr>
          <w:noProof/>
        </w:rPr>
        <w:t>Acharya (2018)</w:t>
      </w:r>
      <w:r w:rsidRPr="00C3661D">
        <w:t xml:space="preserve"> we now live in a multiplex world order, rather than a multipolar one, where the power of different actors intermix and mingle rather than stand off against each other, with a struggle for network dominance now key (Schindler et al., 2023).</w:t>
      </w:r>
      <w:r w:rsidR="006F06D8">
        <w:t xml:space="preserve"> However, this perhaps changed with the Russian invasion of Ukraine which has cemented a </w:t>
      </w:r>
      <w:r w:rsidR="006F06D8">
        <w:t xml:space="preserve">EurAsian “alteraxis” of China-Russia. </w:t>
      </w:r>
    </w:p>
  </w:footnote>
  <w:footnote w:id="9">
    <w:p w14:paraId="4910B8E4" w14:textId="77777777" w:rsidR="00FB289E" w:rsidRPr="00032145" w:rsidRDefault="00FB289E">
      <w:pPr>
        <w:pStyle w:val="FootnoteText"/>
      </w:pPr>
      <w:r>
        <w:rPr>
          <w:rStyle w:val="FootnoteReference"/>
        </w:rPr>
        <w:footnoteRef/>
      </w:r>
      <w:r>
        <w:t xml:space="preserve"> I am again grateful to Scott Taylor for this point. </w:t>
      </w:r>
    </w:p>
  </w:footnote>
  <w:footnote w:id="10">
    <w:p w14:paraId="2191EF7A" w14:textId="002CC68F" w:rsidR="00FB289E" w:rsidRPr="00E664FE" w:rsidRDefault="00FB289E">
      <w:pPr>
        <w:pStyle w:val="FootnoteText"/>
        <w:rPr>
          <w:lang w:val="en-IE"/>
        </w:rPr>
      </w:pPr>
      <w:r>
        <w:rPr>
          <w:rStyle w:val="FootnoteReference"/>
        </w:rPr>
        <w:footnoteRef/>
      </w:r>
      <w:r>
        <w:t xml:space="preserve"> </w:t>
      </w:r>
      <w:r>
        <w:rPr>
          <w:lang w:val="en-IE"/>
        </w:rPr>
        <w:t xml:space="preserve">Although </w:t>
      </w:r>
      <w:r>
        <w:rPr>
          <w:noProof/>
          <w:lang w:val="en-IE"/>
        </w:rPr>
        <w:t>Nugent</w:t>
      </w:r>
      <w:r w:rsidR="00E56853">
        <w:rPr>
          <w:noProof/>
          <w:lang w:val="en-IE"/>
        </w:rPr>
        <w:t xml:space="preserve"> (</w:t>
      </w:r>
      <w:r>
        <w:rPr>
          <w:noProof/>
          <w:lang w:val="en-IE"/>
        </w:rPr>
        <w:t>2019)</w:t>
      </w:r>
      <w:r>
        <w:rPr>
          <w:lang w:val="en-IE"/>
        </w:rPr>
        <w:t xml:space="preserve"> argues that states in West Africa do have social contracts which he categorises as “coercive, productive and permissive”. </w:t>
      </w:r>
    </w:p>
  </w:footnote>
  <w:footnote w:id="11">
    <w:p w14:paraId="1BAD29EA" w14:textId="7646B8A2" w:rsidR="00B340E1" w:rsidRPr="00B340E1" w:rsidRDefault="00B340E1">
      <w:pPr>
        <w:pStyle w:val="FootnoteText"/>
        <w:rPr>
          <w:lang w:val="en-IE"/>
        </w:rPr>
      </w:pPr>
      <w:r>
        <w:rPr>
          <w:rStyle w:val="FootnoteReference"/>
        </w:rPr>
        <w:footnoteRef/>
      </w:r>
      <w:r>
        <w:t xml:space="preserve"> </w:t>
      </w:r>
      <w:r>
        <w:rPr>
          <w:lang w:val="en-IE"/>
        </w:rPr>
        <w:t>While France no longer has its own currenc</w:t>
      </w:r>
      <w:r w:rsidR="00D4652E">
        <w:rPr>
          <w:lang w:val="en-IE"/>
        </w:rPr>
        <w:t>y,</w:t>
      </w:r>
      <w:r>
        <w:rPr>
          <w:lang w:val="en-IE"/>
        </w:rPr>
        <w:t xml:space="preserve"> member</w:t>
      </w:r>
      <w:r w:rsidR="00D4652E">
        <w:rPr>
          <w:lang w:val="en-IE"/>
        </w:rPr>
        <w:t>s</w:t>
      </w:r>
      <w:r>
        <w:rPr>
          <w:lang w:val="en-IE"/>
        </w:rPr>
        <w:t xml:space="preserve"> of the CFA franc areas are still required to deposit much (70%) of their currency reserves in the French Central Bank (King, 2022). </w:t>
      </w:r>
    </w:p>
  </w:footnote>
  <w:footnote w:id="12">
    <w:p w14:paraId="676CDF79" w14:textId="77777777" w:rsidR="004601DA" w:rsidRPr="002C5B8F" w:rsidRDefault="004601DA" w:rsidP="004601DA">
      <w:pPr>
        <w:pStyle w:val="FootnoteText"/>
      </w:pPr>
      <w:r>
        <w:rPr>
          <w:rStyle w:val="FootnoteReference"/>
        </w:rPr>
        <w:footnoteRef/>
      </w:r>
      <w:r>
        <w:t xml:space="preserve"> </w:t>
      </w:r>
      <w:r w:rsidRPr="002C5B8F">
        <w:t>As Stalin said, people may vote but it is who counts the votes that is important.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ED685D"/>
    <w:multiLevelType w:val="hybridMultilevel"/>
    <w:tmpl w:val="1776577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 w15:restartNumberingAfterBreak="0">
    <w:nsid w:val="287C47D4"/>
    <w:multiLevelType w:val="hybridMultilevel"/>
    <w:tmpl w:val="9386005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15:restartNumberingAfterBreak="0">
    <w:nsid w:val="35443F99"/>
    <w:multiLevelType w:val="hybridMultilevel"/>
    <w:tmpl w:val="0F9E898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43502826"/>
    <w:multiLevelType w:val="hybridMultilevel"/>
    <w:tmpl w:val="E3085820"/>
    <w:lvl w:ilvl="0" w:tplc="18090001">
      <w:start w:val="1"/>
      <w:numFmt w:val="bullet"/>
      <w:lvlText w:val=""/>
      <w:lvlJc w:val="left"/>
      <w:pPr>
        <w:ind w:left="1440" w:hanging="360"/>
      </w:pPr>
      <w:rPr>
        <w:rFonts w:ascii="Symbol" w:hAnsi="Symbol" w:hint="default"/>
      </w:rPr>
    </w:lvl>
    <w:lvl w:ilvl="1" w:tplc="18090003" w:tentative="1">
      <w:start w:val="1"/>
      <w:numFmt w:val="bullet"/>
      <w:lvlText w:val="o"/>
      <w:lvlJc w:val="left"/>
      <w:pPr>
        <w:ind w:left="2160" w:hanging="360"/>
      </w:pPr>
      <w:rPr>
        <w:rFonts w:ascii="Courier New" w:hAnsi="Courier New" w:cs="Courier New" w:hint="default"/>
      </w:rPr>
    </w:lvl>
    <w:lvl w:ilvl="2" w:tplc="18090005" w:tentative="1">
      <w:start w:val="1"/>
      <w:numFmt w:val="bullet"/>
      <w:lvlText w:val=""/>
      <w:lvlJc w:val="left"/>
      <w:pPr>
        <w:ind w:left="2880" w:hanging="360"/>
      </w:pPr>
      <w:rPr>
        <w:rFonts w:ascii="Wingdings" w:hAnsi="Wingdings" w:hint="default"/>
      </w:rPr>
    </w:lvl>
    <w:lvl w:ilvl="3" w:tplc="18090001" w:tentative="1">
      <w:start w:val="1"/>
      <w:numFmt w:val="bullet"/>
      <w:lvlText w:val=""/>
      <w:lvlJc w:val="left"/>
      <w:pPr>
        <w:ind w:left="3600" w:hanging="360"/>
      </w:pPr>
      <w:rPr>
        <w:rFonts w:ascii="Symbol" w:hAnsi="Symbol" w:hint="default"/>
      </w:rPr>
    </w:lvl>
    <w:lvl w:ilvl="4" w:tplc="18090003" w:tentative="1">
      <w:start w:val="1"/>
      <w:numFmt w:val="bullet"/>
      <w:lvlText w:val="o"/>
      <w:lvlJc w:val="left"/>
      <w:pPr>
        <w:ind w:left="4320" w:hanging="360"/>
      </w:pPr>
      <w:rPr>
        <w:rFonts w:ascii="Courier New" w:hAnsi="Courier New" w:cs="Courier New" w:hint="default"/>
      </w:rPr>
    </w:lvl>
    <w:lvl w:ilvl="5" w:tplc="18090005" w:tentative="1">
      <w:start w:val="1"/>
      <w:numFmt w:val="bullet"/>
      <w:lvlText w:val=""/>
      <w:lvlJc w:val="left"/>
      <w:pPr>
        <w:ind w:left="5040" w:hanging="360"/>
      </w:pPr>
      <w:rPr>
        <w:rFonts w:ascii="Wingdings" w:hAnsi="Wingdings" w:hint="default"/>
      </w:rPr>
    </w:lvl>
    <w:lvl w:ilvl="6" w:tplc="18090001" w:tentative="1">
      <w:start w:val="1"/>
      <w:numFmt w:val="bullet"/>
      <w:lvlText w:val=""/>
      <w:lvlJc w:val="left"/>
      <w:pPr>
        <w:ind w:left="5760" w:hanging="360"/>
      </w:pPr>
      <w:rPr>
        <w:rFonts w:ascii="Symbol" w:hAnsi="Symbol" w:hint="default"/>
      </w:rPr>
    </w:lvl>
    <w:lvl w:ilvl="7" w:tplc="18090003" w:tentative="1">
      <w:start w:val="1"/>
      <w:numFmt w:val="bullet"/>
      <w:lvlText w:val="o"/>
      <w:lvlJc w:val="left"/>
      <w:pPr>
        <w:ind w:left="6480" w:hanging="360"/>
      </w:pPr>
      <w:rPr>
        <w:rFonts w:ascii="Courier New" w:hAnsi="Courier New" w:cs="Courier New" w:hint="default"/>
      </w:rPr>
    </w:lvl>
    <w:lvl w:ilvl="8" w:tplc="18090005" w:tentative="1">
      <w:start w:val="1"/>
      <w:numFmt w:val="bullet"/>
      <w:lvlText w:val=""/>
      <w:lvlJc w:val="left"/>
      <w:pPr>
        <w:ind w:left="7200" w:hanging="360"/>
      </w:pPr>
      <w:rPr>
        <w:rFonts w:ascii="Wingdings" w:hAnsi="Wingdings" w:hint="default"/>
      </w:rPr>
    </w:lvl>
  </w:abstractNum>
  <w:abstractNum w:abstractNumId="4" w15:restartNumberingAfterBreak="0">
    <w:nsid w:val="45200E2B"/>
    <w:multiLevelType w:val="hybridMultilevel"/>
    <w:tmpl w:val="231C5428"/>
    <w:lvl w:ilvl="0" w:tplc="2ECC9554">
      <w:start w:val="1"/>
      <w:numFmt w:val="decimal"/>
      <w:lvlText w:val="%1)"/>
      <w:lvlJc w:val="left"/>
      <w:pPr>
        <w:ind w:left="1080" w:hanging="360"/>
      </w:pPr>
      <w:rPr>
        <w:rFonts w:hint="default"/>
      </w:rPr>
    </w:lvl>
    <w:lvl w:ilvl="1" w:tplc="18090019" w:tentative="1">
      <w:start w:val="1"/>
      <w:numFmt w:val="lowerLetter"/>
      <w:lvlText w:val="%2."/>
      <w:lvlJc w:val="left"/>
      <w:pPr>
        <w:ind w:left="1800" w:hanging="360"/>
      </w:pPr>
    </w:lvl>
    <w:lvl w:ilvl="2" w:tplc="1809001B" w:tentative="1">
      <w:start w:val="1"/>
      <w:numFmt w:val="lowerRoman"/>
      <w:lvlText w:val="%3."/>
      <w:lvlJc w:val="right"/>
      <w:pPr>
        <w:ind w:left="2520" w:hanging="180"/>
      </w:pPr>
    </w:lvl>
    <w:lvl w:ilvl="3" w:tplc="1809000F" w:tentative="1">
      <w:start w:val="1"/>
      <w:numFmt w:val="decimal"/>
      <w:lvlText w:val="%4."/>
      <w:lvlJc w:val="left"/>
      <w:pPr>
        <w:ind w:left="3240" w:hanging="360"/>
      </w:pPr>
    </w:lvl>
    <w:lvl w:ilvl="4" w:tplc="18090019" w:tentative="1">
      <w:start w:val="1"/>
      <w:numFmt w:val="lowerLetter"/>
      <w:lvlText w:val="%5."/>
      <w:lvlJc w:val="left"/>
      <w:pPr>
        <w:ind w:left="3960" w:hanging="360"/>
      </w:pPr>
    </w:lvl>
    <w:lvl w:ilvl="5" w:tplc="1809001B" w:tentative="1">
      <w:start w:val="1"/>
      <w:numFmt w:val="lowerRoman"/>
      <w:lvlText w:val="%6."/>
      <w:lvlJc w:val="right"/>
      <w:pPr>
        <w:ind w:left="4680" w:hanging="180"/>
      </w:pPr>
    </w:lvl>
    <w:lvl w:ilvl="6" w:tplc="1809000F" w:tentative="1">
      <w:start w:val="1"/>
      <w:numFmt w:val="decimal"/>
      <w:lvlText w:val="%7."/>
      <w:lvlJc w:val="left"/>
      <w:pPr>
        <w:ind w:left="5400" w:hanging="360"/>
      </w:pPr>
    </w:lvl>
    <w:lvl w:ilvl="7" w:tplc="18090019" w:tentative="1">
      <w:start w:val="1"/>
      <w:numFmt w:val="lowerLetter"/>
      <w:lvlText w:val="%8."/>
      <w:lvlJc w:val="left"/>
      <w:pPr>
        <w:ind w:left="6120" w:hanging="360"/>
      </w:pPr>
    </w:lvl>
    <w:lvl w:ilvl="8" w:tplc="1809001B" w:tentative="1">
      <w:start w:val="1"/>
      <w:numFmt w:val="lowerRoman"/>
      <w:lvlText w:val="%9."/>
      <w:lvlJc w:val="right"/>
      <w:pPr>
        <w:ind w:left="6840" w:hanging="180"/>
      </w:pPr>
    </w:lvl>
  </w:abstractNum>
  <w:abstractNum w:abstractNumId="5" w15:restartNumberingAfterBreak="0">
    <w:nsid w:val="65385CAC"/>
    <w:multiLevelType w:val="hybridMultilevel"/>
    <w:tmpl w:val="E08A88C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16cid:durableId="1764567354">
    <w:abstractNumId w:val="3"/>
  </w:num>
  <w:num w:numId="2" w16cid:durableId="1233153618">
    <w:abstractNumId w:val="1"/>
  </w:num>
  <w:num w:numId="3" w16cid:durableId="339739921">
    <w:abstractNumId w:val="0"/>
  </w:num>
  <w:num w:numId="4" w16cid:durableId="510267135">
    <w:abstractNumId w:val="2"/>
  </w:num>
  <w:num w:numId="5" w16cid:durableId="2031292364">
    <w:abstractNumId w:val="5"/>
  </w:num>
  <w:num w:numId="6" w16cid:durableId="75517220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FB289E"/>
    <w:rsid w:val="00000108"/>
    <w:rsid w:val="00022456"/>
    <w:rsid w:val="000565E6"/>
    <w:rsid w:val="000640CE"/>
    <w:rsid w:val="00087EF3"/>
    <w:rsid w:val="0009576A"/>
    <w:rsid w:val="000C6537"/>
    <w:rsid w:val="000F30D2"/>
    <w:rsid w:val="000F523F"/>
    <w:rsid w:val="0011005B"/>
    <w:rsid w:val="0011507D"/>
    <w:rsid w:val="00141085"/>
    <w:rsid w:val="0017470B"/>
    <w:rsid w:val="0021219F"/>
    <w:rsid w:val="00222CCF"/>
    <w:rsid w:val="00272CDF"/>
    <w:rsid w:val="002B4EAB"/>
    <w:rsid w:val="002C58C6"/>
    <w:rsid w:val="002C5B8F"/>
    <w:rsid w:val="002C7408"/>
    <w:rsid w:val="002F7149"/>
    <w:rsid w:val="00300CEE"/>
    <w:rsid w:val="00344AA0"/>
    <w:rsid w:val="00366770"/>
    <w:rsid w:val="003D4E45"/>
    <w:rsid w:val="003F34CE"/>
    <w:rsid w:val="00413BD6"/>
    <w:rsid w:val="00420E3B"/>
    <w:rsid w:val="004378A8"/>
    <w:rsid w:val="00451A06"/>
    <w:rsid w:val="004601DA"/>
    <w:rsid w:val="00461DFD"/>
    <w:rsid w:val="004C78A7"/>
    <w:rsid w:val="004D0CD5"/>
    <w:rsid w:val="004D7986"/>
    <w:rsid w:val="004F2F97"/>
    <w:rsid w:val="0051543E"/>
    <w:rsid w:val="005543C5"/>
    <w:rsid w:val="005B29CB"/>
    <w:rsid w:val="00606A02"/>
    <w:rsid w:val="00606FAA"/>
    <w:rsid w:val="00632E74"/>
    <w:rsid w:val="00696478"/>
    <w:rsid w:val="006F06D8"/>
    <w:rsid w:val="00755A24"/>
    <w:rsid w:val="00770556"/>
    <w:rsid w:val="007F2E7C"/>
    <w:rsid w:val="007F57A5"/>
    <w:rsid w:val="008038B0"/>
    <w:rsid w:val="00871189"/>
    <w:rsid w:val="00885E7A"/>
    <w:rsid w:val="008B38B7"/>
    <w:rsid w:val="008C08AE"/>
    <w:rsid w:val="008C7F6F"/>
    <w:rsid w:val="008E66D3"/>
    <w:rsid w:val="008F02AA"/>
    <w:rsid w:val="00906347"/>
    <w:rsid w:val="009219A8"/>
    <w:rsid w:val="00922693"/>
    <w:rsid w:val="0097720C"/>
    <w:rsid w:val="0098315B"/>
    <w:rsid w:val="009A5B9D"/>
    <w:rsid w:val="009B438F"/>
    <w:rsid w:val="009C27D0"/>
    <w:rsid w:val="00A03301"/>
    <w:rsid w:val="00A13379"/>
    <w:rsid w:val="00A362B2"/>
    <w:rsid w:val="00A52001"/>
    <w:rsid w:val="00A6729E"/>
    <w:rsid w:val="00AA7A52"/>
    <w:rsid w:val="00AB186B"/>
    <w:rsid w:val="00AF1A1B"/>
    <w:rsid w:val="00B340E1"/>
    <w:rsid w:val="00B403E1"/>
    <w:rsid w:val="00B45AA6"/>
    <w:rsid w:val="00C1170B"/>
    <w:rsid w:val="00C44876"/>
    <w:rsid w:val="00C472F9"/>
    <w:rsid w:val="00C66AD3"/>
    <w:rsid w:val="00CA4C13"/>
    <w:rsid w:val="00D0771E"/>
    <w:rsid w:val="00D14AD2"/>
    <w:rsid w:val="00D14E32"/>
    <w:rsid w:val="00D26ADC"/>
    <w:rsid w:val="00D4652E"/>
    <w:rsid w:val="00D6430E"/>
    <w:rsid w:val="00D8659A"/>
    <w:rsid w:val="00DC3FB0"/>
    <w:rsid w:val="00DE5BE9"/>
    <w:rsid w:val="00DF306A"/>
    <w:rsid w:val="00E17D67"/>
    <w:rsid w:val="00E2154A"/>
    <w:rsid w:val="00E24DF2"/>
    <w:rsid w:val="00E56853"/>
    <w:rsid w:val="00E80BB5"/>
    <w:rsid w:val="00E90D4F"/>
    <w:rsid w:val="00EA048A"/>
    <w:rsid w:val="00FA785A"/>
    <w:rsid w:val="00FB289E"/>
    <w:rsid w:val="00FB3D84"/>
    <w:rsid w:val="00FB5368"/>
    <w:rsid w:val="00FD70F8"/>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5CC4EE"/>
  <w15:chartTrackingRefBased/>
  <w15:docId w15:val="{7996590E-3459-4400-9FA1-29A30BBDFF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289E"/>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FB289E"/>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FB289E"/>
    <w:rPr>
      <w:rFonts w:ascii="Calibri" w:hAnsi="Calibri" w:cs="Calibri"/>
      <w:noProof/>
      <w:kern w:val="0"/>
      <w:lang w:val="en-US"/>
      <w14:ligatures w14:val="none"/>
    </w:rPr>
  </w:style>
  <w:style w:type="paragraph" w:customStyle="1" w:styleId="EndNoteBibliography">
    <w:name w:val="EndNote Bibliography"/>
    <w:basedOn w:val="Normal"/>
    <w:link w:val="EndNoteBibliographyChar"/>
    <w:rsid w:val="00FB289E"/>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FB289E"/>
    <w:rPr>
      <w:rFonts w:ascii="Calibri" w:hAnsi="Calibri" w:cs="Calibri"/>
      <w:noProof/>
      <w:kern w:val="0"/>
      <w:lang w:val="en-US"/>
      <w14:ligatures w14:val="none"/>
    </w:rPr>
  </w:style>
  <w:style w:type="paragraph" w:styleId="ListParagraph">
    <w:name w:val="List Paragraph"/>
    <w:basedOn w:val="Normal"/>
    <w:uiPriority w:val="34"/>
    <w:qFormat/>
    <w:rsid w:val="00FB289E"/>
    <w:pPr>
      <w:ind w:left="720"/>
      <w:contextualSpacing/>
    </w:pPr>
  </w:style>
  <w:style w:type="character" w:styleId="Hyperlink">
    <w:name w:val="Hyperlink"/>
    <w:basedOn w:val="DefaultParagraphFont"/>
    <w:uiPriority w:val="99"/>
    <w:unhideWhenUsed/>
    <w:rsid w:val="00FB289E"/>
    <w:rPr>
      <w:color w:val="0563C1" w:themeColor="hyperlink"/>
      <w:u w:val="single"/>
    </w:rPr>
  </w:style>
  <w:style w:type="character" w:styleId="UnresolvedMention">
    <w:name w:val="Unresolved Mention"/>
    <w:basedOn w:val="DefaultParagraphFont"/>
    <w:uiPriority w:val="99"/>
    <w:semiHidden/>
    <w:unhideWhenUsed/>
    <w:rsid w:val="00FB289E"/>
    <w:rPr>
      <w:color w:val="605E5C"/>
      <w:shd w:val="clear" w:color="auto" w:fill="E1DFDD"/>
    </w:rPr>
  </w:style>
  <w:style w:type="paragraph" w:styleId="FootnoteText">
    <w:name w:val="footnote text"/>
    <w:basedOn w:val="Normal"/>
    <w:link w:val="FootnoteTextChar1"/>
    <w:uiPriority w:val="99"/>
    <w:semiHidden/>
    <w:rsid w:val="00FB289E"/>
    <w:pPr>
      <w:spacing w:after="0" w:line="240" w:lineRule="auto"/>
    </w:pPr>
    <w:rPr>
      <w:rFonts w:ascii="Times New Roman" w:eastAsia="Times New Roman" w:hAnsi="Times New Roman" w:cs="Times New Roman"/>
      <w:sz w:val="20"/>
      <w:szCs w:val="20"/>
      <w:lang w:val="en-GB" w:eastAsia="en-GB"/>
    </w:rPr>
  </w:style>
  <w:style w:type="character" w:customStyle="1" w:styleId="FootnoteTextChar">
    <w:name w:val="Footnote Text Char"/>
    <w:basedOn w:val="DefaultParagraphFont"/>
    <w:uiPriority w:val="99"/>
    <w:semiHidden/>
    <w:rsid w:val="00FB289E"/>
    <w:rPr>
      <w:sz w:val="20"/>
      <w:szCs w:val="20"/>
    </w:rPr>
  </w:style>
  <w:style w:type="character" w:customStyle="1" w:styleId="FootnoteTextChar1">
    <w:name w:val="Footnote Text Char1"/>
    <w:basedOn w:val="DefaultParagraphFont"/>
    <w:link w:val="FootnoteText"/>
    <w:uiPriority w:val="99"/>
    <w:semiHidden/>
    <w:locked/>
    <w:rsid w:val="00FB289E"/>
    <w:rPr>
      <w:rFonts w:ascii="Times New Roman" w:eastAsia="Times New Roman" w:hAnsi="Times New Roman" w:cs="Times New Roman"/>
      <w:kern w:val="0"/>
      <w:sz w:val="20"/>
      <w:szCs w:val="20"/>
      <w:lang w:val="en-GB" w:eastAsia="en-GB"/>
      <w14:ligatures w14:val="none"/>
    </w:rPr>
  </w:style>
  <w:style w:type="character" w:styleId="FootnoteReference">
    <w:name w:val="footnote reference"/>
    <w:basedOn w:val="DefaultParagraphFont"/>
    <w:uiPriority w:val="99"/>
    <w:rsid w:val="00FB289E"/>
    <w:rPr>
      <w:rFonts w:cs="Times New Roman"/>
      <w:vertAlign w:val="superscript"/>
    </w:rPr>
  </w:style>
  <w:style w:type="paragraph" w:styleId="Header">
    <w:name w:val="header"/>
    <w:basedOn w:val="Normal"/>
    <w:link w:val="HeaderChar"/>
    <w:uiPriority w:val="99"/>
    <w:unhideWhenUsed/>
    <w:rsid w:val="00FB289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B289E"/>
    <w:rPr>
      <w:kern w:val="0"/>
      <w14:ligatures w14:val="none"/>
    </w:rPr>
  </w:style>
  <w:style w:type="paragraph" w:styleId="Footer">
    <w:name w:val="footer"/>
    <w:basedOn w:val="Normal"/>
    <w:link w:val="FooterChar"/>
    <w:uiPriority w:val="99"/>
    <w:unhideWhenUsed/>
    <w:rsid w:val="00FB289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B289E"/>
    <w:rPr>
      <w:kern w:val="0"/>
      <w14:ligatures w14:val="none"/>
    </w:rPr>
  </w:style>
  <w:style w:type="paragraph" w:styleId="NoSpacing">
    <w:name w:val="No Spacing"/>
    <w:link w:val="NoSpacingChar"/>
    <w:uiPriority w:val="1"/>
    <w:qFormat/>
    <w:rsid w:val="00000108"/>
    <w:pPr>
      <w:spacing w:after="0" w:line="240" w:lineRule="auto"/>
    </w:pPr>
    <w:rPr>
      <w:rFonts w:ascii="Calibri" w:eastAsia="Calibri" w:hAnsi="Calibri" w:cs="Times New Roman"/>
      <w:kern w:val="0"/>
      <w:lang w:val="en-GB"/>
      <w14:ligatures w14:val="none"/>
    </w:rPr>
  </w:style>
  <w:style w:type="character" w:customStyle="1" w:styleId="NoSpacingChar">
    <w:name w:val="No Spacing Char"/>
    <w:basedOn w:val="DefaultParagraphFont"/>
    <w:link w:val="NoSpacing"/>
    <w:uiPriority w:val="1"/>
    <w:rsid w:val="00000108"/>
    <w:rPr>
      <w:rFonts w:ascii="Calibri" w:eastAsia="Calibri" w:hAnsi="Calibri" w:cs="Times New Roman"/>
      <w:kern w:val="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reeneuropeanjournal.eu/coups-in-the-sahel-expose-" TargetMode="External"/><Relationship Id="rId13" Type="http://schemas.openxmlformats.org/officeDocument/2006/relationships/hyperlink" Target="https://responsiblestatecraft.org/alliance-of-sahel-states/" TargetMode="External"/><Relationship Id="rId18" Type="http://schemas.openxmlformats.org/officeDocument/2006/relationships/hyperlink" Target="https://www.reuters.com/world/africa/china-hopes-niger-will-find-political-resolution-coup-2023-08-03/#:~:text=%22We%20believe%" TargetMode="External"/><Relationship Id="rId3" Type="http://schemas.openxmlformats.org/officeDocument/2006/relationships/styles" Target="styles.xml"/><Relationship Id="rId21" Type="http://schemas.openxmlformats.org/officeDocument/2006/relationships/hyperlink" Target="https://hdr.undp.org/system/files/documents/human-development-report-2010-summary-english.human-development-report-2010-summary-english" TargetMode="External"/><Relationship Id="rId7" Type="http://schemas.openxmlformats.org/officeDocument/2006/relationships/endnotes" Target="endnotes.xml"/><Relationship Id="rId12" Type="http://schemas.openxmlformats.org/officeDocument/2006/relationships/hyperlink" Target="https://new.thecradle.co/articles-id/7330" TargetMode="External"/><Relationship Id="rId17" Type="http://schemas.openxmlformats.org/officeDocument/2006/relationships/hyperlink" Target="https://www.cambridge.org/core/books/arabwinter/5AAF7657E08B336915F265BA8ECAB993" TargetMode="External"/><Relationship Id="rId2" Type="http://schemas.openxmlformats.org/officeDocument/2006/relationships/numbering" Target="numbering.xml"/><Relationship Id="rId16" Type="http://schemas.openxmlformats.org/officeDocument/2006/relationships/hyperlink" Target="https://hir.harvard.edu/true-sovereignty-the-cfa-franc-and-french-influence-in-west-and-central-africa/" TargetMode="External"/><Relationship Id="rId20" Type="http://schemas.openxmlformats.org/officeDocument/2006/relationships/hyperlink" Target="https://www.usip.org/publications/2023/04/mali-civil-society-takes-new-role-democratic-transitio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ytimes.com/2023/08/27/world/africa/zimbabwe-elections-mnangagwa.html"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idea.int/democracytracker/country/mali" TargetMode="External"/><Relationship Id="rId23" Type="http://schemas.openxmlformats.org/officeDocument/2006/relationships/fontTable" Target="fontTable.xml"/><Relationship Id="rId10" Type="http://schemas.openxmlformats.org/officeDocument/2006/relationships/hyperlink" Target="https://chinapower.csis.org/tracker/china-gdp/" TargetMode="External"/><Relationship Id="rId19" Type="http://schemas.openxmlformats.org/officeDocument/2006/relationships/hyperlink" Target="https://www.cnbc.com/2024/02/27/russia-offering-african-governments-regime-survival-package-report.html" TargetMode="External"/><Relationship Id="rId4" Type="http://schemas.openxmlformats.org/officeDocument/2006/relationships/settings" Target="settings.xml"/><Relationship Id="rId9" Type="http://schemas.openxmlformats.org/officeDocument/2006/relationships/hyperlink" Target="https://www.europarl.europa.eu/thinktank/en/document/EPRS_BRI(2024)757654" TargetMode="External"/><Relationship Id="rId14" Type="http://schemas.openxmlformats.org/officeDocument/2006/relationships/hyperlink" Target="https://freedomhouse.org/article/new-report-africa-marks-decade-decline-freedom-2023-being-marred-electoral-violence-and"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134CD9-D03D-4182-966D-D03E866DF0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26</Pages>
  <Words>8324</Words>
  <Characters>47449</Characters>
  <Application>Microsoft Office Word</Application>
  <DocSecurity>0</DocSecurity>
  <Lines>395</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Padraig Carmody</dc:creator>
  <cp:keywords/>
  <dc:description/>
  <cp:lastModifiedBy>Padraig Carmody</cp:lastModifiedBy>
  <cp:revision>6</cp:revision>
  <cp:lastPrinted>2024-10-15T08:36:00Z</cp:lastPrinted>
  <dcterms:created xsi:type="dcterms:W3CDTF">2024-10-15T12:17:00Z</dcterms:created>
  <dcterms:modified xsi:type="dcterms:W3CDTF">2024-10-15T12:39:00Z</dcterms:modified>
</cp:coreProperties>
</file>