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p14">
  <w:body>
    <w:p w:rsidRPr="004B1344" w:rsidR="008F00DE" w:rsidP="008F00DE" w:rsidRDefault="008F00DE" w14:paraId="1090B272" w14:textId="77777777">
      <w:pPr>
        <w:rPr>
          <w:color w:val="000000" w:themeColor="text1"/>
        </w:rPr>
      </w:pPr>
    </w:p>
    <w:p w:rsidRPr="004B1344" w:rsidR="008F00DE" w:rsidP="008F00DE" w:rsidRDefault="008F00DE" w14:paraId="1A1A8C5E" w14:textId="77777777">
      <w:pPr>
        <w:rPr>
          <w:color w:val="000000" w:themeColor="text1"/>
        </w:rPr>
      </w:pPr>
    </w:p>
    <w:p w:rsidRPr="004B1344" w:rsidR="008F00DE" w:rsidP="11DE1137" w:rsidRDefault="008F00DE" w14:paraId="0787BA88" w14:textId="1EE680A6">
      <w:pPr>
        <w:pStyle w:val="Heading"/>
        <w:spacing w:line="480" w:lineRule="auto"/>
        <w:rPr>
          <w:rFonts w:ascii="Times New Roman,Times New Roman" w:hAnsi="Times New Roman,Times New Roman" w:eastAsia="Times New Roman,Times New Roman" w:cs="Times New Roman,Times New Roman"/>
          <w:caps w:val="0"/>
          <w:smallCaps w:val="0"/>
          <w:color w:val="000000" w:themeColor="text1" w:themeTint="FF" w:themeShade="FF"/>
        </w:rPr>
      </w:pPr>
      <w:r w:rsidRPr="11DE1137" w:rsidR="11DE1137">
        <w:rPr>
          <w:rFonts w:ascii="Times New Roman,Times New Roman" w:hAnsi="Times New Roman,Times New Roman" w:eastAsia="Times New Roman,Times New Roman" w:cs="Times New Roman,Times New Roman"/>
          <w:caps w:val="0"/>
          <w:smallCaps w:val="0"/>
          <w:color w:val="000000" w:themeColor="text1" w:themeTint="FF" w:themeShade="FF"/>
        </w:rPr>
        <w:t>The views and experiences of families and support workers regarding the expression of sexuality by adults with intellectual disabilities: A narrative review of the international research evidence</w:t>
      </w:r>
    </w:p>
    <w:p w:rsidRPr="004B1344" w:rsidR="008F00DE" w:rsidP="008F00DE" w:rsidRDefault="008F00DE" w14:paraId="7D0BB8B6" w14:textId="77777777">
      <w:pPr>
        <w:rPr>
          <w:color w:val="000000" w:themeColor="text1"/>
        </w:rPr>
      </w:pPr>
    </w:p>
    <w:p w:rsidRPr="004B1344" w:rsidR="008F00DE" w:rsidP="008F00DE" w:rsidRDefault="008F00DE" w14:paraId="45BA1EFE" w14:textId="77777777">
      <w:pPr>
        <w:rPr>
          <w:color w:val="000000" w:themeColor="text1"/>
        </w:rPr>
      </w:pPr>
    </w:p>
    <w:p w:rsidRPr="004B1344" w:rsidR="008F00DE" w:rsidP="008F00DE" w:rsidRDefault="008F00DE" w14:paraId="1043E04D" w14:textId="77777777">
      <w:pPr>
        <w:rPr>
          <w:color w:val="000000" w:themeColor="text1"/>
        </w:rPr>
      </w:pPr>
    </w:p>
    <w:p w:rsidRPr="004B1344" w:rsidR="008F00DE" w:rsidP="008F00DE" w:rsidRDefault="008F00DE" w14:paraId="17009E47" w14:textId="77777777">
      <w:pPr>
        <w:rPr>
          <w:rFonts w:ascii="Times New Roman" w:hAnsi="Times New Roman" w:cs="Times New Roman"/>
          <w:color w:val="000000" w:themeColor="text1"/>
        </w:rPr>
      </w:pPr>
    </w:p>
    <w:p w:rsidRPr="004B1344" w:rsidR="008F00DE" w:rsidP="008F00DE" w:rsidRDefault="008F00DE" w14:paraId="0DC4B508" w14:textId="77777777">
      <w:pPr>
        <w:rPr>
          <w:rFonts w:ascii="Times New Roman" w:hAnsi="Times New Roman" w:cs="Times New Roman"/>
          <w:color w:val="000000" w:themeColor="text1"/>
          <w:vertAlign w:val="superscript"/>
        </w:rPr>
      </w:pPr>
      <w:r w:rsidRPr="004B1344">
        <w:rPr>
          <w:rFonts w:ascii="Times New Roman" w:hAnsi="Times New Roman" w:cs="Times New Roman"/>
          <w:color w:val="000000" w:themeColor="text1"/>
        </w:rPr>
        <w:t xml:space="preserve">Michael </w:t>
      </w:r>
      <w:proofErr w:type="spellStart"/>
      <w:r w:rsidRPr="004B1344">
        <w:rPr>
          <w:rFonts w:ascii="Times New Roman" w:hAnsi="Times New Roman" w:cs="Times New Roman"/>
          <w:color w:val="000000" w:themeColor="text1"/>
        </w:rPr>
        <w:t>Brown</w:t>
      </w:r>
      <w:r w:rsidRPr="004B1344">
        <w:rPr>
          <w:rFonts w:ascii="Times New Roman" w:hAnsi="Times New Roman" w:cs="Times New Roman"/>
          <w:color w:val="000000" w:themeColor="text1"/>
          <w:vertAlign w:val="superscript"/>
        </w:rPr>
        <w:t>a</w:t>
      </w:r>
      <w:proofErr w:type="spellEnd"/>
      <w:r w:rsidRPr="004B1344">
        <w:rPr>
          <w:rFonts w:ascii="Times New Roman" w:hAnsi="Times New Roman" w:cs="Times New Roman"/>
          <w:color w:val="000000" w:themeColor="text1"/>
        </w:rPr>
        <w:t xml:space="preserve">, Edward </w:t>
      </w:r>
      <w:proofErr w:type="spellStart"/>
      <w:r w:rsidRPr="004B1344">
        <w:rPr>
          <w:rFonts w:ascii="Times New Roman" w:hAnsi="Times New Roman" w:cs="Times New Roman"/>
          <w:color w:val="000000" w:themeColor="text1"/>
        </w:rPr>
        <w:t>McCann</w:t>
      </w:r>
      <w:r w:rsidRPr="004B1344">
        <w:rPr>
          <w:rFonts w:ascii="Times New Roman" w:hAnsi="Times New Roman" w:cs="Times New Roman"/>
          <w:color w:val="000000" w:themeColor="text1"/>
          <w:vertAlign w:val="superscript"/>
        </w:rPr>
        <w:t>b</w:t>
      </w:r>
      <w:proofErr w:type="spellEnd"/>
    </w:p>
    <w:p w:rsidRPr="004B1344" w:rsidR="008F00DE" w:rsidP="008F00DE" w:rsidRDefault="008F00DE" w14:paraId="4E619FF7" w14:textId="77777777">
      <w:pPr>
        <w:rPr>
          <w:rFonts w:ascii="Times New Roman" w:hAnsi="Times New Roman" w:cs="Times New Roman"/>
          <w:color w:val="000000" w:themeColor="text1"/>
          <w:vertAlign w:val="superscript"/>
        </w:rPr>
      </w:pPr>
    </w:p>
    <w:p w:rsidRPr="004B1344" w:rsidR="008F00DE" w:rsidP="008F00DE" w:rsidRDefault="008F00DE" w14:paraId="12429914" w14:textId="77777777">
      <w:pPr>
        <w:rPr>
          <w:rFonts w:ascii="Times New Roman" w:hAnsi="Times New Roman" w:cs="Times New Roman"/>
          <w:color w:val="000000" w:themeColor="text1"/>
        </w:rPr>
      </w:pPr>
      <w:r w:rsidRPr="004B1344">
        <w:rPr>
          <w:rFonts w:ascii="Times New Roman" w:hAnsi="Times New Roman" w:cs="Times New Roman"/>
          <w:color w:val="000000" w:themeColor="text1"/>
        </w:rPr>
        <w:t>a. School of Nursing and Midwifery, Queen’s University Belfast, Northern Ireland</w:t>
      </w:r>
    </w:p>
    <w:p w:rsidRPr="004B1344" w:rsidR="008F00DE" w:rsidP="008F00DE" w:rsidRDefault="008F00DE" w14:paraId="1FF75FA5" w14:textId="77777777">
      <w:pPr>
        <w:rPr>
          <w:rFonts w:ascii="Times New Roman" w:hAnsi="Times New Roman" w:cs="Times New Roman"/>
          <w:color w:val="000000" w:themeColor="text1"/>
        </w:rPr>
      </w:pPr>
      <w:r w:rsidRPr="004B1344">
        <w:rPr>
          <w:rFonts w:ascii="Times New Roman" w:hAnsi="Times New Roman" w:cs="Times New Roman"/>
          <w:color w:val="000000" w:themeColor="text1"/>
        </w:rPr>
        <w:t>b. School of Nursing and Midwifery, Trinity College Dublin, Republic of Ireland</w:t>
      </w:r>
    </w:p>
    <w:p w:rsidRPr="004B1344" w:rsidR="008F00DE" w:rsidP="008F00DE" w:rsidRDefault="008F00DE" w14:paraId="701D0C70" w14:textId="77777777">
      <w:pPr>
        <w:widowControl w:val="0"/>
        <w:autoSpaceDE w:val="0"/>
        <w:autoSpaceDN w:val="0"/>
        <w:adjustRightInd w:val="0"/>
        <w:rPr>
          <w:rFonts w:ascii="Times New Roman" w:hAnsi="Times New Roman" w:cs="Times New Roman"/>
          <w:color w:val="000000" w:themeColor="text1"/>
          <w:szCs w:val="26"/>
        </w:rPr>
      </w:pPr>
    </w:p>
    <w:p w:rsidRPr="004B1344" w:rsidR="008F00DE" w:rsidP="008F00DE" w:rsidRDefault="008F00DE" w14:paraId="25731A2D" w14:textId="77777777">
      <w:pPr>
        <w:widowControl w:val="0"/>
        <w:autoSpaceDE w:val="0"/>
        <w:autoSpaceDN w:val="0"/>
        <w:adjustRightInd w:val="0"/>
        <w:rPr>
          <w:rFonts w:ascii="Times New Roman" w:hAnsi="Times New Roman" w:cs="Times New Roman"/>
          <w:color w:val="000000" w:themeColor="text1"/>
          <w:szCs w:val="26"/>
        </w:rPr>
      </w:pPr>
    </w:p>
    <w:p w:rsidRPr="004B1344" w:rsidR="008F00DE" w:rsidP="008F00DE" w:rsidRDefault="008F00DE" w14:paraId="4BC002FE" w14:textId="77777777">
      <w:pPr>
        <w:widowControl w:val="0"/>
        <w:autoSpaceDE w:val="0"/>
        <w:autoSpaceDN w:val="0"/>
        <w:adjustRightInd w:val="0"/>
        <w:rPr>
          <w:rFonts w:ascii="Times New Roman" w:hAnsi="Times New Roman" w:cs="Times New Roman"/>
          <w:color w:val="000000" w:themeColor="text1"/>
          <w:szCs w:val="26"/>
        </w:rPr>
      </w:pPr>
    </w:p>
    <w:p w:rsidRPr="004B1344" w:rsidR="008F00DE" w:rsidP="008F00DE" w:rsidRDefault="008F00DE" w14:paraId="203FB187" w14:textId="77777777">
      <w:pPr>
        <w:widowControl w:val="0"/>
        <w:autoSpaceDE w:val="0"/>
        <w:autoSpaceDN w:val="0"/>
        <w:adjustRightInd w:val="0"/>
        <w:rPr>
          <w:rFonts w:ascii="Times New Roman" w:hAnsi="Times New Roman" w:cs="Times New Roman"/>
          <w:color w:val="000000" w:themeColor="text1"/>
          <w:szCs w:val="26"/>
        </w:rPr>
      </w:pPr>
    </w:p>
    <w:p w:rsidRPr="004B1344" w:rsidR="008F00DE" w:rsidP="008F00DE" w:rsidRDefault="008F00DE" w14:paraId="468A470F" w14:textId="77777777">
      <w:pPr>
        <w:widowControl w:val="0"/>
        <w:autoSpaceDE w:val="0"/>
        <w:autoSpaceDN w:val="0"/>
        <w:adjustRightInd w:val="0"/>
        <w:rPr>
          <w:rFonts w:ascii="Times New Roman" w:hAnsi="Times New Roman" w:cs="Times New Roman"/>
          <w:color w:val="000000" w:themeColor="text1"/>
          <w:szCs w:val="26"/>
        </w:rPr>
      </w:pPr>
    </w:p>
    <w:p w:rsidRPr="004B1344" w:rsidR="008F00DE" w:rsidP="008F00DE" w:rsidRDefault="008F00DE" w14:paraId="41D4DB13" w14:textId="77777777">
      <w:pPr>
        <w:widowControl w:val="0"/>
        <w:autoSpaceDE w:val="0"/>
        <w:autoSpaceDN w:val="0"/>
        <w:adjustRightInd w:val="0"/>
        <w:rPr>
          <w:rFonts w:ascii="Times New Roman" w:hAnsi="Times New Roman" w:cs="Times New Roman"/>
          <w:color w:val="000000" w:themeColor="text1"/>
          <w:szCs w:val="26"/>
        </w:rPr>
      </w:pPr>
    </w:p>
    <w:p w:rsidRPr="004B1344" w:rsidR="008F00DE" w:rsidP="008F00DE" w:rsidRDefault="008F00DE" w14:paraId="1DE52C77" w14:textId="77777777">
      <w:pPr>
        <w:widowControl w:val="0"/>
        <w:autoSpaceDE w:val="0"/>
        <w:autoSpaceDN w:val="0"/>
        <w:adjustRightInd w:val="0"/>
        <w:rPr>
          <w:rFonts w:ascii="Times New Roman" w:hAnsi="Times New Roman" w:cs="Times New Roman"/>
          <w:color w:val="000000" w:themeColor="text1"/>
          <w:szCs w:val="26"/>
        </w:rPr>
      </w:pPr>
    </w:p>
    <w:p w:rsidRPr="004B1344" w:rsidR="008F00DE" w:rsidP="008F00DE" w:rsidRDefault="008F00DE" w14:paraId="7BE78C6C" w14:textId="77777777">
      <w:pPr>
        <w:widowControl w:val="0"/>
        <w:autoSpaceDE w:val="0"/>
        <w:autoSpaceDN w:val="0"/>
        <w:adjustRightInd w:val="0"/>
        <w:rPr>
          <w:rFonts w:ascii="Times New Roman" w:hAnsi="Times New Roman" w:cs="Times New Roman"/>
          <w:color w:val="000000" w:themeColor="text1"/>
          <w:szCs w:val="26"/>
        </w:rPr>
      </w:pPr>
      <w:r w:rsidRPr="004B1344">
        <w:rPr>
          <w:rFonts w:ascii="Times New Roman" w:hAnsi="Times New Roman" w:cs="Times New Roman"/>
          <w:color w:val="000000" w:themeColor="text1"/>
          <w:szCs w:val="26"/>
        </w:rPr>
        <w:t>Corresponding author:</w:t>
      </w:r>
    </w:p>
    <w:p w:rsidRPr="004B1344" w:rsidR="008F00DE" w:rsidP="008F00DE" w:rsidRDefault="008F00DE" w14:paraId="7D02F81A" w14:textId="77777777">
      <w:pPr>
        <w:widowControl w:val="0"/>
        <w:autoSpaceDE w:val="0"/>
        <w:autoSpaceDN w:val="0"/>
        <w:adjustRightInd w:val="0"/>
        <w:rPr>
          <w:rFonts w:ascii="Times New Roman" w:hAnsi="Times New Roman" w:cs="Times New Roman"/>
          <w:color w:val="000000" w:themeColor="text1"/>
          <w:szCs w:val="26"/>
        </w:rPr>
      </w:pPr>
    </w:p>
    <w:p w:rsidRPr="004B1344" w:rsidR="008F00DE" w:rsidP="008F00DE" w:rsidRDefault="008F00DE" w14:paraId="75F4FACC" w14:textId="77777777">
      <w:pPr>
        <w:widowControl w:val="0"/>
        <w:autoSpaceDE w:val="0"/>
        <w:autoSpaceDN w:val="0"/>
        <w:adjustRightInd w:val="0"/>
        <w:rPr>
          <w:rFonts w:ascii="Times New Roman" w:hAnsi="Times New Roman" w:cs="Times New Roman"/>
          <w:color w:val="000000" w:themeColor="text1"/>
          <w:szCs w:val="26"/>
        </w:rPr>
      </w:pPr>
      <w:r w:rsidRPr="004B1344">
        <w:rPr>
          <w:rFonts w:ascii="Times New Roman" w:hAnsi="Times New Roman" w:cs="Times New Roman"/>
          <w:color w:val="000000" w:themeColor="text1"/>
          <w:szCs w:val="26"/>
        </w:rPr>
        <w:t>Michael J. Brown</w:t>
      </w:r>
    </w:p>
    <w:p w:rsidRPr="004B1344" w:rsidR="008F00DE" w:rsidP="008F00DE" w:rsidRDefault="008F00DE" w14:paraId="52465FF7" w14:textId="77777777">
      <w:pPr>
        <w:widowControl w:val="0"/>
        <w:autoSpaceDE w:val="0"/>
        <w:autoSpaceDN w:val="0"/>
        <w:adjustRightInd w:val="0"/>
        <w:rPr>
          <w:rFonts w:ascii="Times New Roman" w:hAnsi="Times New Roman" w:cs="Times New Roman"/>
          <w:color w:val="000000" w:themeColor="text1"/>
          <w:szCs w:val="26"/>
        </w:rPr>
      </w:pPr>
      <w:r w:rsidRPr="004B1344">
        <w:rPr>
          <w:color w:val="000000" w:themeColor="text1"/>
        </w:rPr>
        <w:t>m.j.brown@qub.ac.uk</w:t>
      </w:r>
    </w:p>
    <w:p w:rsidRPr="004B1344" w:rsidR="008F00DE" w:rsidP="008F00DE" w:rsidRDefault="008F00DE" w14:paraId="70DC6A4F" w14:textId="77777777">
      <w:pPr>
        <w:widowControl w:val="0"/>
        <w:autoSpaceDE w:val="0"/>
        <w:autoSpaceDN w:val="0"/>
        <w:adjustRightInd w:val="0"/>
        <w:rPr>
          <w:rFonts w:ascii="Times New Roman" w:hAnsi="Times New Roman" w:cs="Times New Roman"/>
          <w:color w:val="000000" w:themeColor="text1"/>
          <w:szCs w:val="26"/>
        </w:rPr>
      </w:pPr>
    </w:p>
    <w:p w:rsidRPr="004B1344" w:rsidR="008F00DE" w:rsidP="008F00DE" w:rsidRDefault="008F00DE" w14:paraId="52E741E6" w14:textId="77777777">
      <w:pPr>
        <w:widowControl w:val="0"/>
        <w:autoSpaceDE w:val="0"/>
        <w:autoSpaceDN w:val="0"/>
        <w:adjustRightInd w:val="0"/>
        <w:rPr>
          <w:rFonts w:ascii="Times New Roman" w:hAnsi="Times New Roman" w:cs="Times New Roman"/>
          <w:color w:val="000000" w:themeColor="text1"/>
          <w:szCs w:val="26"/>
        </w:rPr>
      </w:pPr>
      <w:r w:rsidRPr="004B1344">
        <w:rPr>
          <w:rFonts w:ascii="Times New Roman" w:hAnsi="Times New Roman" w:cs="Times New Roman"/>
          <w:color w:val="000000" w:themeColor="text1"/>
          <w:szCs w:val="26"/>
        </w:rPr>
        <w:t>+44 2890972387</w:t>
      </w:r>
    </w:p>
    <w:p w:rsidRPr="004B1344" w:rsidR="008F00DE" w:rsidP="008F00DE" w:rsidRDefault="008F00DE" w14:paraId="0CD7EF4C" w14:textId="77777777">
      <w:pPr>
        <w:widowControl w:val="0"/>
        <w:autoSpaceDE w:val="0"/>
        <w:autoSpaceDN w:val="0"/>
        <w:adjustRightInd w:val="0"/>
        <w:rPr>
          <w:rFonts w:ascii="Times New Roman" w:hAnsi="Times New Roman" w:cs="Times New Roman"/>
          <w:color w:val="000000" w:themeColor="text1"/>
          <w:szCs w:val="26"/>
        </w:rPr>
      </w:pPr>
    </w:p>
    <w:p w:rsidRPr="001B7512" w:rsidR="001B7512" w:rsidP="5E5A6299" w:rsidRDefault="001B7512" w14:paraId="62E99E40" w14:textId="77777777">
      <w:pPr>
        <w:pStyle w:val="Body"/>
        <w:rPr>
          <w:rFonts w:ascii="Times New Roman,Times New Roman" w:hAnsi="Times New Roman,Times New Roman" w:eastAsia="Times New Roman,Times New Roman" w:cs="Times New Roman,Times New Roman"/>
        </w:rPr>
      </w:pPr>
    </w:p>
    <w:p w:rsidR="005C484A" w:rsidP="5E5A6299" w:rsidRDefault="005C484A" w14:paraId="53B4DC89" w14:textId="25986C8C">
      <w:pPr>
        <w:pStyle w:val="Heading"/>
        <w:spacing w:before="0" w:line="480" w:lineRule="auto"/>
        <w:rPr>
          <w:rFonts w:ascii="Times New Roman,Times New Roman" w:hAnsi="Times New Roman,Times New Roman" w:eastAsia="Times New Roman,Times New Roman" w:cs="Times New Roman,Times New Roman"/>
        </w:rPr>
      </w:pPr>
    </w:p>
    <w:p w:rsidR="005C484A" w:rsidP="005C484A" w:rsidRDefault="005C484A" w14:paraId="6388EF34" w14:textId="174D8E83">
      <w:pPr>
        <w:pStyle w:val="Body"/>
      </w:pPr>
    </w:p>
    <w:p w:rsidR="005C484A" w:rsidP="005C484A" w:rsidRDefault="005C484A" w14:paraId="1560EB4B" w14:textId="422F5C76">
      <w:pPr>
        <w:pStyle w:val="Body"/>
      </w:pPr>
    </w:p>
    <w:p w:rsidR="005C484A" w:rsidP="005C484A" w:rsidRDefault="005C484A" w14:paraId="2DFAE7E5" w14:textId="0D9F0B8B">
      <w:pPr>
        <w:pStyle w:val="Body"/>
      </w:pPr>
    </w:p>
    <w:p w:rsidR="005C484A" w:rsidP="005C484A" w:rsidRDefault="005C484A" w14:paraId="298A94AF" w14:textId="4476D876">
      <w:pPr>
        <w:pStyle w:val="Body"/>
      </w:pPr>
    </w:p>
    <w:p w:rsidR="005C484A" w:rsidP="005C484A" w:rsidRDefault="005C484A" w14:paraId="1E5B0D5F" w14:textId="261CBB92">
      <w:pPr>
        <w:pStyle w:val="Body"/>
      </w:pPr>
    </w:p>
    <w:p w:rsidR="005C484A" w:rsidP="005C484A" w:rsidRDefault="005C484A" w14:paraId="3754A383" w14:textId="45119967">
      <w:pPr>
        <w:pStyle w:val="Body"/>
      </w:pPr>
    </w:p>
    <w:p w:rsidR="005C484A" w:rsidP="005C484A" w:rsidRDefault="005C484A" w14:paraId="4F36E2D4" w14:textId="07A8B3C3">
      <w:pPr>
        <w:pStyle w:val="Body"/>
      </w:pPr>
    </w:p>
    <w:p w:rsidR="005C484A" w:rsidP="005C484A" w:rsidRDefault="005C484A" w14:paraId="6E050406" w14:textId="51783F42">
      <w:pPr>
        <w:pStyle w:val="Body"/>
      </w:pPr>
    </w:p>
    <w:p w:rsidR="005C484A" w:rsidP="005C484A" w:rsidRDefault="005C484A" w14:paraId="0D1FA22B" w14:textId="119D0146">
      <w:pPr>
        <w:pStyle w:val="Body"/>
      </w:pPr>
    </w:p>
    <w:p w:rsidR="005C484A" w:rsidP="005C484A" w:rsidRDefault="005C484A" w14:paraId="4F469001" w14:textId="610F4B55">
      <w:pPr>
        <w:pStyle w:val="Body"/>
      </w:pPr>
    </w:p>
    <w:p w:rsidRPr="005C484A" w:rsidR="005C484A" w:rsidP="005C484A" w:rsidRDefault="005C484A" w14:paraId="22C9D4F9" w14:textId="77777777">
      <w:pPr>
        <w:pStyle w:val="Body"/>
      </w:pPr>
      <w:bookmarkStart w:name="_GoBack" w:id="0"/>
      <w:bookmarkEnd w:id="0"/>
    </w:p>
    <w:p w:rsidR="005C484A" w:rsidP="5E5A6299" w:rsidRDefault="005C484A" w14:paraId="47EE8CB2" w14:textId="77777777">
      <w:pPr>
        <w:pStyle w:val="Heading"/>
        <w:spacing w:before="0" w:line="480" w:lineRule="auto"/>
        <w:rPr>
          <w:rFonts w:ascii="Times New Roman,Times New Roman" w:hAnsi="Times New Roman,Times New Roman" w:eastAsia="Times New Roman,Times New Roman" w:cs="Times New Roman,Times New Roman"/>
        </w:rPr>
      </w:pPr>
    </w:p>
    <w:p w:rsidR="00CD6DAE" w:rsidP="5E5A6299" w:rsidRDefault="5E5A6299" w14:paraId="59C30ABC" w14:textId="5FB1ED6E">
      <w:pPr>
        <w:pStyle w:val="Heading"/>
        <w:spacing w:before="0" w:line="480" w:lineRule="auto"/>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ABSTRACT</w:t>
      </w:r>
    </w:p>
    <w:p w:rsidR="00CD6DAE" w:rsidP="5E5A6299" w:rsidRDefault="5E5A6299" w14:paraId="1AEA6A74" w14:textId="77777777">
      <w:pPr>
        <w:pStyle w:val="Body"/>
        <w:spacing w:line="480" w:lineRule="auto"/>
        <w:rPr>
          <w:rFonts w:ascii="Times New Roman,Times New Roman" w:hAnsi="Times New Roman,Times New Roman" w:eastAsia="Times New Roman,Times New Roman" w:cs="Times New Roman,Times New Roman"/>
          <w:b/>
          <w:bCs/>
        </w:rPr>
      </w:pPr>
      <w:r w:rsidRPr="5E5A6299">
        <w:rPr>
          <w:rFonts w:ascii="Times New Roman,Times New Roman" w:hAnsi="Times New Roman,Times New Roman" w:eastAsia="Times New Roman,Times New Roman" w:cs="Times New Roman,Times New Roman"/>
          <w:b/>
          <w:bCs/>
        </w:rPr>
        <w:t>Background</w:t>
      </w:r>
    </w:p>
    <w:p w:rsidR="00CD6DAE" w:rsidP="5E5A6299" w:rsidRDefault="5E5A6299" w14:paraId="2E02996B" w14:textId="07B89C2A">
      <w:pPr>
        <w:spacing w:line="480" w:lineRule="auto"/>
        <w:jc w:val="both"/>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There is a growing and evolving research evidence base regarding sexuality issues and adults with intellectual disabilities.  However, the experiences of families and direct care support workers and their support and development needs in the topic area remains elusive.</w:t>
      </w:r>
    </w:p>
    <w:p w:rsidR="00830B82" w:rsidP="5E5A6299" w:rsidRDefault="5E5A6299" w14:paraId="6F97C9F6" w14:textId="2D9765E6">
      <w:pPr>
        <w:spacing w:line="480" w:lineRule="auto"/>
        <w:contextualSpacing/>
        <w:rPr>
          <w:rFonts w:ascii="Times New Roman,Times New Roman" w:hAnsi="Times New Roman,Times New Roman" w:eastAsia="Times New Roman,Times New Roman" w:cs="Times New Roman,Times New Roman"/>
          <w:b/>
          <w:bCs/>
        </w:rPr>
      </w:pPr>
      <w:r w:rsidRPr="5E5A6299">
        <w:rPr>
          <w:rFonts w:ascii="Times New Roman,Times New Roman" w:hAnsi="Times New Roman,Times New Roman" w:eastAsia="Times New Roman,Times New Roman" w:cs="Times New Roman,Times New Roman"/>
          <w:b/>
          <w:bCs/>
        </w:rPr>
        <w:t>Aims</w:t>
      </w:r>
    </w:p>
    <w:p w:rsidR="00365F9C" w:rsidP="5E5A6299" w:rsidRDefault="5E5A6299" w14:paraId="2D2BC93F" w14:textId="5FA46FD0">
      <w:pPr>
        <w:spacing w:line="480" w:lineRule="auto"/>
        <w:jc w:val="both"/>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 xml:space="preserve">The aim of this review was to explore the views and experiences of families and direct care support workers in relation </w:t>
      </w:r>
      <w:r w:rsidR="005359BA">
        <w:rPr>
          <w:rFonts w:ascii="Times New Roman,Times New Roman" w:hAnsi="Times New Roman,Times New Roman" w:eastAsia="Times New Roman,Times New Roman" w:cs="Times New Roman,Times New Roman"/>
        </w:rPr>
        <w:t xml:space="preserve">to </w:t>
      </w:r>
      <w:r w:rsidRPr="5E5A6299">
        <w:rPr>
          <w:rFonts w:ascii="Times New Roman,Times New Roman" w:hAnsi="Times New Roman,Times New Roman" w:eastAsia="Times New Roman,Times New Roman" w:cs="Times New Roman,Times New Roman"/>
        </w:rPr>
        <w:t>the expression of sexuality by adults with intellectual disabilities and to identify their distinct support and development needs.</w:t>
      </w:r>
    </w:p>
    <w:p w:rsidRPr="00116424" w:rsidR="00830B82" w:rsidP="5E5A6299" w:rsidRDefault="5E5A6299" w14:paraId="03D43881" w14:textId="77777777">
      <w:pPr>
        <w:spacing w:line="480" w:lineRule="auto"/>
        <w:contextualSpacing/>
        <w:rPr>
          <w:rFonts w:ascii="Times New Roman,Times New Roman" w:hAnsi="Times New Roman,Times New Roman" w:eastAsia="Times New Roman,Times New Roman" w:cs="Times New Roman,Times New Roman"/>
          <w:b/>
          <w:bCs/>
        </w:rPr>
      </w:pPr>
      <w:r w:rsidRPr="5E5A6299">
        <w:rPr>
          <w:rFonts w:ascii="Times New Roman,Times New Roman" w:hAnsi="Times New Roman,Times New Roman" w:eastAsia="Times New Roman,Times New Roman" w:cs="Times New Roman,Times New Roman"/>
          <w:b/>
          <w:bCs/>
        </w:rPr>
        <w:t>Methods and procedures</w:t>
      </w:r>
    </w:p>
    <w:p w:rsidRPr="002D1A01" w:rsidR="00365F9C" w:rsidP="5E5A6299" w:rsidRDefault="5E5A6299" w14:paraId="7F884C54" w14:textId="4433B569">
      <w:pPr>
        <w:spacing w:line="480" w:lineRule="auto"/>
        <w:jc w:val="both"/>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A comprehensive search of relevant</w:t>
      </w:r>
      <w:r w:rsidR="005359BA">
        <w:rPr>
          <w:rFonts w:ascii="Times New Roman,Times New Roman" w:hAnsi="Times New Roman,Times New Roman" w:eastAsia="Times New Roman,Times New Roman" w:cs="Times New Roman,Times New Roman"/>
        </w:rPr>
        <w:t xml:space="preserve"> databases from May 1998 to June</w:t>
      </w:r>
      <w:r w:rsidRPr="5E5A6299">
        <w:rPr>
          <w:rFonts w:ascii="Times New Roman,Times New Roman" w:hAnsi="Times New Roman,Times New Roman" w:eastAsia="Times New Roman,Times New Roman" w:cs="Times New Roman,Times New Roman"/>
        </w:rPr>
        <w:t xml:space="preserve"> 2018 was undertaken. Included studies had to address specific criteria including: peer reviewed papers, the use of appropriate research methods, and focused exclusively on the individual views and opinions of</w:t>
      </w:r>
      <w:r w:rsidR="005359BA">
        <w:rPr>
          <w:rFonts w:ascii="Times New Roman,Times New Roman" w:hAnsi="Times New Roman,Times New Roman" w:eastAsia="Times New Roman,Times New Roman" w:cs="Times New Roman,Times New Roman"/>
        </w:rPr>
        <w:t xml:space="preserve"> families and direct care support workers</w:t>
      </w:r>
      <w:r w:rsidRPr="5E5A6299">
        <w:rPr>
          <w:rFonts w:ascii="Times New Roman,Times New Roman" w:hAnsi="Times New Roman,Times New Roman" w:eastAsia="Times New Roman,Times New Roman" w:cs="Times New Roman,Times New Roman"/>
        </w:rPr>
        <w:t>. The search of relevant databases yielded 313 hits. Following the application of explicit inclusion and exclusion criteria, 11 papers were deemed suitable for the review.</w:t>
      </w:r>
    </w:p>
    <w:p w:rsidRPr="000509C5" w:rsidR="00830B82" w:rsidP="00D77037" w:rsidRDefault="5E5A6299" w14:paraId="2AE53DCF" w14:textId="77777777">
      <w:pPr>
        <w:spacing w:line="480" w:lineRule="auto"/>
        <w:contextualSpacing/>
        <w:jc w:val="both"/>
        <w:rPr>
          <w:rFonts w:ascii="Times New Roman,Times New Roman" w:hAnsi="Times New Roman,Times New Roman" w:eastAsia="Times New Roman,Times New Roman" w:cs="Times New Roman,Times New Roman"/>
          <w:b/>
          <w:bCs/>
        </w:rPr>
      </w:pPr>
      <w:r w:rsidRPr="5E5A6299">
        <w:rPr>
          <w:rFonts w:ascii="Times New Roman,Times New Roman" w:hAnsi="Times New Roman,Times New Roman" w:eastAsia="Times New Roman,Times New Roman" w:cs="Times New Roman,Times New Roman"/>
          <w:b/>
          <w:bCs/>
        </w:rPr>
        <w:t>Outcomes and results</w:t>
      </w:r>
    </w:p>
    <w:p w:rsidRPr="00F03E9F" w:rsidR="00830B82" w:rsidP="00D77037" w:rsidRDefault="00F03E9F" w14:paraId="3780FB73" w14:textId="1B3B0021">
      <w:pPr>
        <w:spacing w:line="480" w:lineRule="auto"/>
        <w:contextualSpacing/>
        <w:jc w:val="both"/>
        <w:rPr>
          <w:rFonts w:ascii="Times New Roman,Times New Roman" w:hAnsi="Times New Roman,Times New Roman" w:eastAsia="Times New Roman,Times New Roman" w:cs="Times New Roman,Times New Roman"/>
        </w:rPr>
      </w:pPr>
      <w:r w:rsidRPr="00F03E9F">
        <w:rPr>
          <w:rFonts w:ascii="Times New Roman,Times New Roman" w:hAnsi="Times New Roman,Times New Roman" w:eastAsia="Times New Roman,Times New Roman" w:cs="Times New Roman,Times New Roman"/>
        </w:rPr>
        <w:t xml:space="preserve">The data were </w:t>
      </w:r>
      <w:proofErr w:type="gramStart"/>
      <w:r w:rsidRPr="00F03E9F">
        <w:rPr>
          <w:rFonts w:ascii="Times New Roman,Times New Roman" w:hAnsi="Times New Roman,Times New Roman" w:eastAsia="Times New Roman,Times New Roman" w:cs="Times New Roman,Times New Roman"/>
        </w:rPr>
        <w:t>analyzed</w:t>
      </w:r>
      <w:proofErr w:type="gramEnd"/>
      <w:r w:rsidRPr="00F03E9F">
        <w:rPr>
          <w:rFonts w:ascii="Times New Roman,Times New Roman" w:hAnsi="Times New Roman,Times New Roman" w:eastAsia="Times New Roman,Times New Roman" w:cs="Times New Roman,Times New Roman"/>
        </w:rPr>
        <w:t xml:space="preserve"> </w:t>
      </w:r>
      <w:r>
        <w:rPr>
          <w:rFonts w:ascii="Times New Roman,Times New Roman" w:hAnsi="Times New Roman,Times New Roman" w:eastAsia="Times New Roman,Times New Roman" w:cs="Times New Roman,Times New Roman"/>
        </w:rPr>
        <w:t xml:space="preserve">and key findings highlighted issues for families and direct care support workers including: attitudes and beliefs; fear of abuse, exploitation and harm; new technologies; policies and guidelines; and education and training </w:t>
      </w:r>
      <w:proofErr w:type="spellStart"/>
      <w:r>
        <w:rPr>
          <w:rFonts w:ascii="Times New Roman,Times New Roman" w:hAnsi="Times New Roman,Times New Roman" w:eastAsia="Times New Roman,Times New Roman" w:cs="Times New Roman,Times New Roman"/>
        </w:rPr>
        <w:t>programmes</w:t>
      </w:r>
      <w:proofErr w:type="spellEnd"/>
      <w:r>
        <w:rPr>
          <w:rFonts w:ascii="Times New Roman,Times New Roman" w:hAnsi="Times New Roman,Times New Roman" w:eastAsia="Times New Roman,Times New Roman" w:cs="Times New Roman,Times New Roman"/>
        </w:rPr>
        <w:t>.</w:t>
      </w:r>
    </w:p>
    <w:p w:rsidR="00830B82" w:rsidP="5E5A6299" w:rsidRDefault="5E5A6299" w14:paraId="6A3B4F07" w14:textId="5D167F97">
      <w:pPr>
        <w:spacing w:line="480" w:lineRule="auto"/>
        <w:contextualSpacing/>
        <w:rPr>
          <w:rFonts w:ascii="Times New Roman,Times New Roman" w:hAnsi="Times New Roman,Times New Roman" w:eastAsia="Times New Roman,Times New Roman" w:cs="Times New Roman,Times New Roman"/>
          <w:b/>
          <w:bCs/>
        </w:rPr>
      </w:pPr>
      <w:r w:rsidRPr="5E5A6299">
        <w:rPr>
          <w:rFonts w:ascii="Times New Roman,Times New Roman" w:hAnsi="Times New Roman,Times New Roman" w:eastAsia="Times New Roman,Times New Roman" w:cs="Times New Roman,Times New Roman"/>
          <w:b/>
          <w:bCs/>
        </w:rPr>
        <w:t>Conclusions and Implications</w:t>
      </w:r>
    </w:p>
    <w:p w:rsidRPr="00D77037" w:rsidR="00D77037" w:rsidP="00D77037" w:rsidRDefault="00D77037" w14:paraId="43299C7F" w14:textId="76EE50C8">
      <w:pPr>
        <w:spacing w:line="480" w:lineRule="auto"/>
        <w:contextualSpacing/>
        <w:jc w:val="both"/>
        <w:rPr>
          <w:rFonts w:ascii="Times New Roman,Times New Roman" w:hAnsi="Times New Roman,Times New Roman" w:eastAsia="Times New Roman,Times New Roman" w:cs="Times New Roman,Times New Roman"/>
          <w:bCs/>
        </w:rPr>
      </w:pPr>
      <w:r w:rsidRPr="00D77037">
        <w:rPr>
          <w:rFonts w:ascii="Times New Roman,Times New Roman" w:hAnsi="Times New Roman,Times New Roman" w:eastAsia="Times New Roman,Times New Roman" w:cs="Times New Roman,Times New Roman"/>
          <w:bCs/>
        </w:rPr>
        <w:lastRenderedPageBreak/>
        <w:t xml:space="preserve">Families and direct care </w:t>
      </w:r>
      <w:r>
        <w:rPr>
          <w:rFonts w:ascii="Times New Roman,Times New Roman" w:hAnsi="Times New Roman,Times New Roman" w:eastAsia="Times New Roman,Times New Roman" w:cs="Times New Roman,Times New Roman"/>
          <w:bCs/>
        </w:rPr>
        <w:t>support workers have specific support and education needs. Future healthcare initiatives need to be developed that are fully responsive to the identified concerns and requirements of families and direct care support workers.</w:t>
      </w:r>
    </w:p>
    <w:p w:rsidR="00D77037" w:rsidP="5E5A6299" w:rsidRDefault="00D77037" w14:paraId="74FB05B2" w14:textId="77777777">
      <w:pPr>
        <w:pStyle w:val="Heading2"/>
        <w:spacing w:line="480" w:lineRule="auto"/>
        <w:rPr>
          <w:rFonts w:ascii="Times New Roman" w:hAnsi="Times New Roman" w:eastAsia="Times New Roman" w:cs="Times New Roman"/>
        </w:rPr>
      </w:pPr>
    </w:p>
    <w:p w:rsidRPr="000509C5" w:rsidR="00830B82" w:rsidP="5E5A6299" w:rsidRDefault="5E5A6299" w14:paraId="282391BC" w14:textId="2EC920C6">
      <w:pPr>
        <w:pStyle w:val="Heading2"/>
        <w:spacing w:line="480" w:lineRule="auto"/>
        <w:rPr>
          <w:rFonts w:ascii="Times New Roman" w:hAnsi="Times New Roman" w:eastAsia="Times New Roman" w:cs="Times New Roman"/>
        </w:rPr>
      </w:pPr>
      <w:r w:rsidRPr="5E5A6299">
        <w:rPr>
          <w:rFonts w:ascii="Times New Roman" w:hAnsi="Times New Roman" w:eastAsia="Times New Roman" w:cs="Times New Roman"/>
        </w:rPr>
        <w:t xml:space="preserve">Keywords: </w:t>
      </w:r>
    </w:p>
    <w:p w:rsidR="00830B82" w:rsidP="5E5A6299" w:rsidRDefault="5E5A6299" w14:paraId="779A8EDE" w14:textId="0F4FA64E">
      <w:pPr>
        <w:pStyle w:val="Body"/>
        <w:spacing w:line="480" w:lineRule="auto"/>
        <w:rPr>
          <w:rFonts w:ascii="Times New Roman" w:hAnsi="Times New Roman" w:eastAsia="Times New Roman" w:cs="Times New Roman"/>
        </w:rPr>
      </w:pPr>
      <w:r w:rsidRPr="5E5A6299">
        <w:rPr>
          <w:rFonts w:ascii="Times New Roman" w:hAnsi="Times New Roman" w:eastAsia="Times New Roman" w:cs="Times New Roman"/>
        </w:rPr>
        <w:t xml:space="preserve">Intellectual disability, sexuality, families, </w:t>
      </w:r>
      <w:proofErr w:type="spellStart"/>
      <w:r w:rsidRPr="5E5A6299">
        <w:rPr>
          <w:rFonts w:ascii="Times New Roman" w:hAnsi="Times New Roman" w:eastAsia="Times New Roman" w:cs="Times New Roman"/>
        </w:rPr>
        <w:t>carers</w:t>
      </w:r>
      <w:proofErr w:type="spellEnd"/>
      <w:r w:rsidRPr="5E5A6299">
        <w:rPr>
          <w:rFonts w:ascii="Times New Roman" w:hAnsi="Times New Roman" w:eastAsia="Times New Roman" w:cs="Times New Roman"/>
        </w:rPr>
        <w:t xml:space="preserve">, support workers, </w:t>
      </w:r>
      <w:r w:rsidR="00C34AB1">
        <w:rPr>
          <w:rFonts w:ascii="Times New Roman" w:hAnsi="Times New Roman" w:eastAsia="Times New Roman" w:cs="Times New Roman"/>
        </w:rPr>
        <w:t>systematic review</w:t>
      </w:r>
    </w:p>
    <w:p w:rsidR="00A77A81" w:rsidP="5E5A6299" w:rsidRDefault="5E5A6299" w14:paraId="01BB32AB" w14:textId="77777777">
      <w:pPr>
        <w:pStyle w:val="Body"/>
        <w:spacing w:line="480" w:lineRule="auto"/>
        <w:rPr>
          <w:rFonts w:ascii="Times New Roman" w:hAnsi="Times New Roman" w:eastAsia="Times New Roman" w:cs="Times New Roman"/>
          <w:b/>
          <w:bCs/>
        </w:rPr>
      </w:pPr>
      <w:r w:rsidRPr="5E5A6299">
        <w:rPr>
          <w:rFonts w:ascii="Times New Roman" w:hAnsi="Times New Roman" w:eastAsia="Times New Roman" w:cs="Times New Roman"/>
          <w:b/>
          <w:bCs/>
        </w:rPr>
        <w:t>What this paper adds?</w:t>
      </w:r>
    </w:p>
    <w:p w:rsidRPr="00D50771" w:rsidR="00715B33" w:rsidP="00D50771" w:rsidRDefault="5E5A6299" w14:paraId="253F62ED" w14:textId="6364482D">
      <w:pPr>
        <w:pStyle w:val="Body"/>
        <w:spacing w:line="480" w:lineRule="auto"/>
        <w:ind w:firstLine="720"/>
        <w:jc w:val="both"/>
        <w:rPr>
          <w:rFonts w:ascii="Times New Roman" w:hAnsi="Times New Roman" w:eastAsia="Times New Roman" w:cs="Times New Roman"/>
        </w:rPr>
      </w:pPr>
      <w:r w:rsidRPr="5E5A6299">
        <w:rPr>
          <w:rFonts w:ascii="Times New Roman" w:hAnsi="Times New Roman" w:eastAsia="Times New Roman" w:cs="Times New Roman"/>
        </w:rPr>
        <w:t xml:space="preserve">Adults with </w:t>
      </w:r>
      <w:r w:rsidR="005359BA">
        <w:rPr>
          <w:rFonts w:ascii="Times New Roman" w:hAnsi="Times New Roman" w:eastAsia="Times New Roman" w:cs="Times New Roman"/>
        </w:rPr>
        <w:t>intellectual disabilities (</w:t>
      </w:r>
      <w:r w:rsidRPr="5E5A6299">
        <w:rPr>
          <w:rFonts w:ascii="Times New Roman" w:hAnsi="Times New Roman" w:eastAsia="Times New Roman" w:cs="Times New Roman"/>
        </w:rPr>
        <w:t>ID</w:t>
      </w:r>
      <w:r w:rsidR="005359BA">
        <w:rPr>
          <w:rFonts w:ascii="Times New Roman" w:hAnsi="Times New Roman" w:eastAsia="Times New Roman" w:cs="Times New Roman"/>
        </w:rPr>
        <w:t>)</w:t>
      </w:r>
      <w:r w:rsidRPr="5E5A6299">
        <w:rPr>
          <w:rFonts w:ascii="Times New Roman" w:hAnsi="Times New Roman" w:eastAsia="Times New Roman" w:cs="Times New Roman"/>
        </w:rPr>
        <w:t xml:space="preserve"> may require care and support from families and </w:t>
      </w:r>
      <w:proofErr w:type="spellStart"/>
      <w:r w:rsidRPr="5E5A6299">
        <w:rPr>
          <w:rFonts w:ascii="Times New Roman" w:hAnsi="Times New Roman" w:eastAsia="Times New Roman" w:cs="Times New Roman"/>
        </w:rPr>
        <w:t>carers</w:t>
      </w:r>
      <w:proofErr w:type="spellEnd"/>
      <w:r w:rsidRPr="5E5A6299">
        <w:rPr>
          <w:rFonts w:ascii="Times New Roman" w:hAnsi="Times New Roman" w:eastAsia="Times New Roman" w:cs="Times New Roman"/>
        </w:rPr>
        <w:t xml:space="preserve"> to enable them to lead independent lives and make choices and decisions.  This review highlights issues and concern</w:t>
      </w:r>
      <w:r w:rsidR="00C34AB1">
        <w:rPr>
          <w:rFonts w:ascii="Times New Roman" w:hAnsi="Times New Roman" w:eastAsia="Times New Roman" w:cs="Times New Roman"/>
        </w:rPr>
        <w:t>s from the available research among</w:t>
      </w:r>
      <w:r w:rsidRPr="5E5A6299">
        <w:rPr>
          <w:rFonts w:ascii="Times New Roman" w:hAnsi="Times New Roman" w:eastAsia="Times New Roman" w:cs="Times New Roman"/>
        </w:rPr>
        <w:t xml:space="preserve"> families and direct care support workers in enabling adults with ID to express their sexuality.  The discussion presents areas relevant to policy, education and future research priorities. </w:t>
      </w:r>
    </w:p>
    <w:p w:rsidRPr="00715B33" w:rsidR="00715B33" w:rsidP="00715B33" w:rsidRDefault="00715B33" w14:paraId="5160E75A" w14:textId="1AC8134A">
      <w:pPr>
        <w:pStyle w:val="Body"/>
        <w:spacing w:line="480" w:lineRule="auto"/>
        <w:rPr>
          <w:rFonts w:ascii="Times New Roman,Times New Roman" w:hAnsi="Times New Roman,Times New Roman" w:eastAsia="Times New Roman,Times New Roman" w:cs="Times New Roman,Times New Roman"/>
          <w:b/>
          <w:bCs/>
        </w:rPr>
      </w:pPr>
      <w:r>
        <w:rPr>
          <w:rFonts w:ascii="Times New Roman,Times New Roman" w:hAnsi="Times New Roman,Times New Roman" w:eastAsia="Times New Roman,Times New Roman" w:cs="Times New Roman,Times New Roman"/>
          <w:b/>
          <w:bCs/>
        </w:rPr>
        <w:t>1. Introduction</w:t>
      </w:r>
    </w:p>
    <w:p w:rsidRPr="00E775D1" w:rsidR="00830B82" w:rsidP="5E5A6299" w:rsidRDefault="5E5A6299" w14:paraId="776F7C28" w14:textId="0BC2F5EB">
      <w:pPr>
        <w:pStyle w:val="Body"/>
        <w:spacing w:line="480" w:lineRule="auto"/>
        <w:ind w:firstLine="720"/>
        <w:jc w:val="both"/>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 xml:space="preserve">A recent systematic review that highlighted the views, experiences and aspirations of people with ID regarding their sexuality set out a range challenges and areas of potential conflict from people involved in their support and care (Brown and McCann 2018). Therefore, this paper focuses on the specific views and experiences of parents, families and support workers involved in the persons’ daily lives.  For the purpose of this review, a </w:t>
      </w:r>
      <w:r w:rsidRPr="5E5A6299">
        <w:rPr>
          <w:rFonts w:ascii="Times New Roman,Times New Roman" w:hAnsi="Times New Roman,Times New Roman" w:eastAsia="Times New Roman,Times New Roman" w:cs="Times New Roman,Times New Roman"/>
          <w:color w:val="000000" w:themeColor="text1"/>
        </w:rPr>
        <w:t>direct care support worker refers to a paid member of staff who works on a day-to-day basis with the person with ID providing direct care and support.</w:t>
      </w:r>
    </w:p>
    <w:p w:rsidRPr="00E775D1" w:rsidR="00830B82" w:rsidP="5E5A6299" w:rsidRDefault="5E5A6299" w14:paraId="1FEE172E" w14:textId="691A5714">
      <w:pPr>
        <w:spacing w:line="480" w:lineRule="auto"/>
        <w:ind w:firstLine="720"/>
        <w:jc w:val="both"/>
        <w:rPr>
          <w:rFonts w:ascii="Times New Roman,Times New Roman" w:hAnsi="Times New Roman,Times New Roman" w:eastAsia="Times New Roman,Times New Roman" w:cs="Times New Roman,Times New Roman"/>
          <w:color w:val="000000" w:themeColor="text1"/>
        </w:rPr>
      </w:pPr>
      <w:r w:rsidRPr="5E5A6299">
        <w:rPr>
          <w:rFonts w:ascii="Times New Roman,Times New Roman" w:hAnsi="Times New Roman,Times New Roman" w:eastAsia="Times New Roman,Times New Roman" w:cs="Times New Roman,Times New Roman"/>
          <w:color w:val="000000" w:themeColor="text1"/>
        </w:rPr>
        <w:t xml:space="preserve">There </w:t>
      </w:r>
      <w:r w:rsidR="00C34AB1">
        <w:rPr>
          <w:rFonts w:ascii="Times New Roman,Times New Roman" w:hAnsi="Times New Roman,Times New Roman" w:eastAsia="Times New Roman,Times New Roman" w:cs="Times New Roman,Times New Roman"/>
          <w:color w:val="000000" w:themeColor="text1"/>
        </w:rPr>
        <w:t xml:space="preserve">has been a </w:t>
      </w:r>
      <w:r w:rsidRPr="5E5A6299">
        <w:rPr>
          <w:rFonts w:ascii="Times New Roman,Times New Roman" w:hAnsi="Times New Roman,Times New Roman" w:eastAsia="Times New Roman,Times New Roman" w:cs="Times New Roman,Times New Roman"/>
          <w:color w:val="000000" w:themeColor="text1"/>
        </w:rPr>
        <w:t>drive towards a more socially inclusive heal</w:t>
      </w:r>
      <w:r w:rsidR="00715B33">
        <w:rPr>
          <w:rFonts w:ascii="Times New Roman,Times New Roman" w:hAnsi="Times New Roman,Times New Roman" w:eastAsia="Times New Roman,Times New Roman" w:cs="Times New Roman,Times New Roman"/>
          <w:color w:val="000000" w:themeColor="text1"/>
        </w:rPr>
        <w:t>thcare system that is re</w:t>
      </w:r>
      <w:r w:rsidR="00C34AB1">
        <w:rPr>
          <w:rFonts w:ascii="Times New Roman,Times New Roman" w:hAnsi="Times New Roman,Times New Roman" w:eastAsia="Times New Roman,Times New Roman" w:cs="Times New Roman,Times New Roman"/>
          <w:color w:val="000000" w:themeColor="text1"/>
        </w:rPr>
        <w:t>ceptive</w:t>
      </w:r>
      <w:r w:rsidRPr="5E5A6299">
        <w:rPr>
          <w:rFonts w:ascii="Times New Roman,Times New Roman" w:hAnsi="Times New Roman,Times New Roman" w:eastAsia="Times New Roman,Times New Roman" w:cs="Times New Roman,Times New Roman"/>
          <w:color w:val="000000" w:themeColor="text1"/>
        </w:rPr>
        <w:t xml:space="preserve"> to all aspects of the needs of the individual, achieved through the development and delivery of responsive, person-</w:t>
      </w:r>
      <w:proofErr w:type="spellStart"/>
      <w:r w:rsidRPr="5E5A6299">
        <w:rPr>
          <w:rFonts w:ascii="Times New Roman,Times New Roman" w:hAnsi="Times New Roman,Times New Roman" w:eastAsia="Times New Roman,Times New Roman" w:cs="Times New Roman,Times New Roman"/>
          <w:color w:val="000000" w:themeColor="text1"/>
        </w:rPr>
        <w:t>centred</w:t>
      </w:r>
      <w:proofErr w:type="spellEnd"/>
      <w:r w:rsidRPr="5E5A6299">
        <w:rPr>
          <w:rFonts w:ascii="Times New Roman,Times New Roman" w:hAnsi="Times New Roman,Times New Roman" w:eastAsia="Times New Roman,Times New Roman" w:cs="Times New Roman,Times New Roman"/>
          <w:color w:val="000000" w:themeColor="text1"/>
        </w:rPr>
        <w:t xml:space="preserve"> healthcare services (World </w:t>
      </w:r>
      <w:r w:rsidRPr="5E5A6299">
        <w:rPr>
          <w:rFonts w:ascii="Times New Roman,Times New Roman" w:hAnsi="Times New Roman,Times New Roman" w:eastAsia="Times New Roman,Times New Roman" w:cs="Times New Roman,Times New Roman"/>
          <w:color w:val="000000" w:themeColor="text1"/>
        </w:rPr>
        <w:lastRenderedPageBreak/>
        <w:t xml:space="preserve">Health </w:t>
      </w:r>
      <w:proofErr w:type="spellStart"/>
      <w:r w:rsidRPr="5E5A6299">
        <w:rPr>
          <w:rFonts w:ascii="Times New Roman,Times New Roman" w:hAnsi="Times New Roman,Times New Roman" w:eastAsia="Times New Roman,Times New Roman" w:cs="Times New Roman,Times New Roman"/>
          <w:color w:val="000000" w:themeColor="text1"/>
        </w:rPr>
        <w:t>Organisation</w:t>
      </w:r>
      <w:proofErr w:type="spellEnd"/>
      <w:r w:rsidRPr="5E5A6299">
        <w:rPr>
          <w:rFonts w:ascii="Times New Roman,Times New Roman" w:hAnsi="Times New Roman,Times New Roman" w:eastAsia="Times New Roman,Times New Roman" w:cs="Times New Roman,Times New Roman"/>
          <w:color w:val="000000" w:themeColor="text1"/>
        </w:rPr>
        <w:t xml:space="preserve">, 2015).  A fundamental component in human development is the expression of sexuality (World Health </w:t>
      </w:r>
      <w:proofErr w:type="spellStart"/>
      <w:r w:rsidRPr="5E5A6299">
        <w:rPr>
          <w:rFonts w:ascii="Times New Roman,Times New Roman" w:hAnsi="Times New Roman,Times New Roman" w:eastAsia="Times New Roman,Times New Roman" w:cs="Times New Roman,Times New Roman"/>
          <w:color w:val="000000" w:themeColor="text1"/>
        </w:rPr>
        <w:t>Organisation</w:t>
      </w:r>
      <w:proofErr w:type="spellEnd"/>
      <w:r w:rsidRPr="5E5A6299">
        <w:rPr>
          <w:rFonts w:ascii="Times New Roman,Times New Roman" w:hAnsi="Times New Roman,Times New Roman" w:eastAsia="Times New Roman,Times New Roman" w:cs="Times New Roman,Times New Roman"/>
          <w:color w:val="000000" w:themeColor="text1"/>
        </w:rPr>
        <w:t xml:space="preserve"> 20</w:t>
      </w:r>
      <w:r w:rsidR="00C34AB1">
        <w:rPr>
          <w:rFonts w:ascii="Times New Roman,Times New Roman" w:hAnsi="Times New Roman,Times New Roman" w:eastAsia="Times New Roman,Times New Roman" w:cs="Times New Roman,Times New Roman"/>
          <w:color w:val="000000" w:themeColor="text1"/>
        </w:rPr>
        <w:t>13).  Whilst</w:t>
      </w:r>
      <w:r w:rsidRPr="5E5A6299">
        <w:rPr>
          <w:rFonts w:ascii="Times New Roman,Times New Roman" w:hAnsi="Times New Roman,Times New Roman" w:eastAsia="Times New Roman,Times New Roman" w:cs="Times New Roman,Times New Roman"/>
          <w:color w:val="000000" w:themeColor="text1"/>
        </w:rPr>
        <w:t xml:space="preserve"> there is mo</w:t>
      </w:r>
      <w:r w:rsidR="00C34AB1">
        <w:rPr>
          <w:rFonts w:ascii="Times New Roman,Times New Roman" w:hAnsi="Times New Roman,Times New Roman" w:eastAsia="Times New Roman,Times New Roman" w:cs="Times New Roman,Times New Roman"/>
          <w:color w:val="000000" w:themeColor="text1"/>
        </w:rPr>
        <w:t xml:space="preserve">re recognition and attention being paid to </w:t>
      </w:r>
      <w:r w:rsidRPr="5E5A6299">
        <w:rPr>
          <w:rFonts w:ascii="Times New Roman,Times New Roman" w:hAnsi="Times New Roman,Times New Roman" w:eastAsia="Times New Roman,Times New Roman" w:cs="Times New Roman,Times New Roman"/>
          <w:color w:val="000000" w:themeColor="text1"/>
        </w:rPr>
        <w:t xml:space="preserve">sexuality across healthcare settings, the impact of appropriate supports and interventions remains elusive (World Health </w:t>
      </w:r>
      <w:proofErr w:type="spellStart"/>
      <w:r w:rsidRPr="5E5A6299">
        <w:rPr>
          <w:rFonts w:ascii="Times New Roman,Times New Roman" w:hAnsi="Times New Roman,Times New Roman" w:eastAsia="Times New Roman,Times New Roman" w:cs="Times New Roman,Times New Roman"/>
          <w:color w:val="000000" w:themeColor="text1"/>
        </w:rPr>
        <w:t>Organisation</w:t>
      </w:r>
      <w:proofErr w:type="spellEnd"/>
      <w:r w:rsidRPr="5E5A6299">
        <w:rPr>
          <w:rFonts w:ascii="Times New Roman,Times New Roman" w:hAnsi="Times New Roman,Times New Roman" w:eastAsia="Times New Roman,Times New Roman" w:cs="Times New Roman,Times New Roman"/>
          <w:color w:val="000000" w:themeColor="text1"/>
        </w:rPr>
        <w:t>, 2010). People with ID want friendships, relationships and intimacy (</w:t>
      </w:r>
      <w:proofErr w:type="spellStart"/>
      <w:r w:rsidRPr="5E5A6299">
        <w:rPr>
          <w:rFonts w:ascii="Times New Roman,Times New Roman" w:hAnsi="Times New Roman,Times New Roman" w:eastAsia="Times New Roman,Times New Roman" w:cs="Times New Roman,Times New Roman"/>
          <w:color w:val="000000" w:themeColor="text1"/>
        </w:rPr>
        <w:t>Rushbrook</w:t>
      </w:r>
      <w:proofErr w:type="spellEnd"/>
      <w:r w:rsidRPr="5E5A6299">
        <w:rPr>
          <w:rFonts w:ascii="Times New Roman,Times New Roman" w:hAnsi="Times New Roman,Times New Roman" w:eastAsia="Times New Roman,Times New Roman" w:cs="Times New Roman,Times New Roman"/>
          <w:color w:val="000000" w:themeColor="text1"/>
        </w:rPr>
        <w:t xml:space="preserve"> et </w:t>
      </w:r>
      <w:r w:rsidR="00C34AB1">
        <w:rPr>
          <w:rFonts w:ascii="Times New Roman,Times New Roman" w:hAnsi="Times New Roman,Times New Roman" w:eastAsia="Times New Roman,Times New Roman" w:cs="Times New Roman,Times New Roman"/>
          <w:color w:val="000000" w:themeColor="text1"/>
        </w:rPr>
        <w:t>al., 2014a; McCann et al., 2016;</w:t>
      </w:r>
      <w:r w:rsidRPr="5E5A6299">
        <w:rPr>
          <w:rFonts w:ascii="Times New Roman,Times New Roman" w:hAnsi="Times New Roman,Times New Roman" w:eastAsia="Times New Roman,Times New Roman" w:cs="Times New Roman,Times New Roman"/>
          <w:color w:val="000000" w:themeColor="text1"/>
        </w:rPr>
        <w:t xml:space="preserve"> Turner &amp; Crane 2016; Bates et al., 2017; Brown &amp; McCann 2018).  Despite such desires, it is particularly evident that many face additional barriers and challenges to achieving this and fully expressing their sexuality, with families and </w:t>
      </w:r>
      <w:proofErr w:type="spellStart"/>
      <w:r w:rsidRPr="5E5A6299">
        <w:rPr>
          <w:rFonts w:ascii="Times New Roman,Times New Roman" w:hAnsi="Times New Roman,Times New Roman" w:eastAsia="Times New Roman,Times New Roman" w:cs="Times New Roman,Times New Roman"/>
          <w:color w:val="000000" w:themeColor="text1"/>
        </w:rPr>
        <w:t>carers</w:t>
      </w:r>
      <w:proofErr w:type="spellEnd"/>
      <w:r w:rsidRPr="5E5A6299">
        <w:rPr>
          <w:rFonts w:ascii="Times New Roman,Times New Roman" w:hAnsi="Times New Roman,Times New Roman" w:eastAsia="Times New Roman,Times New Roman" w:cs="Times New Roman,Times New Roman"/>
          <w:color w:val="000000" w:themeColor="text1"/>
        </w:rPr>
        <w:t xml:space="preserve"> unsure how best to provide support (</w:t>
      </w:r>
      <w:proofErr w:type="spellStart"/>
      <w:r w:rsidRPr="5E5A6299">
        <w:rPr>
          <w:rFonts w:ascii="Times New Roman,Times New Roman" w:hAnsi="Times New Roman,Times New Roman" w:eastAsia="Times New Roman,Times New Roman" w:cs="Times New Roman,Times New Roman"/>
          <w:color w:val="000000" w:themeColor="text1"/>
        </w:rPr>
        <w:t>Rushbrooke</w:t>
      </w:r>
      <w:proofErr w:type="spellEnd"/>
      <w:r w:rsidRPr="5E5A6299">
        <w:rPr>
          <w:rFonts w:ascii="Times New Roman,Times New Roman" w:hAnsi="Times New Roman,Times New Roman" w:eastAsia="Times New Roman,Times New Roman" w:cs="Times New Roman,Times New Roman"/>
          <w:color w:val="000000" w:themeColor="text1"/>
        </w:rPr>
        <w:t xml:space="preserve"> et al., 2014b; McCann et al., 2016; Brown </w:t>
      </w:r>
      <w:r w:rsidR="00CB7955">
        <w:rPr>
          <w:rFonts w:ascii="Times New Roman,Times New Roman" w:hAnsi="Times New Roman,Times New Roman" w:eastAsia="Times New Roman,Times New Roman" w:cs="Times New Roman,Times New Roman"/>
          <w:color w:val="000000" w:themeColor="text1"/>
        </w:rPr>
        <w:t xml:space="preserve">&amp; McCann 2018).  This is regardless of </w:t>
      </w:r>
      <w:r w:rsidRPr="5E5A6299">
        <w:rPr>
          <w:rFonts w:ascii="Times New Roman,Times New Roman" w:hAnsi="Times New Roman,Times New Roman" w:eastAsia="Times New Roman,Times New Roman" w:cs="Times New Roman,Times New Roman"/>
          <w:color w:val="000000" w:themeColor="text1"/>
        </w:rPr>
        <w:t xml:space="preserve">the </w:t>
      </w:r>
      <w:r w:rsidRPr="5E5A6299">
        <w:rPr>
          <w:rFonts w:ascii="Times New Roman,Times New Roman" w:hAnsi="Times New Roman,Times New Roman" w:eastAsia="Times New Roman,Times New Roman" w:cs="Times New Roman,Times New Roman"/>
          <w:color w:val="000000" w:themeColor="text1"/>
          <w:lang w:val="en-IE"/>
        </w:rPr>
        <w:t xml:space="preserve">social model of disability </w:t>
      </w:r>
      <w:r w:rsidR="00CB7955">
        <w:rPr>
          <w:rFonts w:ascii="Times New Roman,Times New Roman" w:hAnsi="Times New Roman,Times New Roman" w:eastAsia="Times New Roman,Times New Roman" w:cs="Times New Roman,Times New Roman"/>
          <w:color w:val="000000" w:themeColor="text1"/>
          <w:lang w:val="en-IE"/>
        </w:rPr>
        <w:t>that highlights</w:t>
      </w:r>
      <w:r w:rsidRPr="5E5A6299">
        <w:rPr>
          <w:rFonts w:ascii="Times New Roman,Times New Roman" w:hAnsi="Times New Roman,Times New Roman" w:eastAsia="Times New Roman,Times New Roman" w:cs="Times New Roman,Times New Roman"/>
          <w:color w:val="000000" w:themeColor="text1"/>
          <w:lang w:val="en-IE"/>
        </w:rPr>
        <w:t xml:space="preserve"> the importance of equality, human rights and the inclusion of people with disabilities as equal citizens (</w:t>
      </w:r>
      <w:proofErr w:type="spellStart"/>
      <w:r w:rsidRPr="5E5A6299">
        <w:rPr>
          <w:rFonts w:ascii="Times New Roman,Times New Roman" w:hAnsi="Times New Roman,Times New Roman" w:eastAsia="Times New Roman,Times New Roman" w:cs="Times New Roman,Times New Roman"/>
          <w:color w:val="000000" w:themeColor="text1"/>
          <w:lang w:val="en-IE"/>
        </w:rPr>
        <w:t>Simplican</w:t>
      </w:r>
      <w:proofErr w:type="spellEnd"/>
      <w:r w:rsidRPr="5E5A6299">
        <w:rPr>
          <w:rFonts w:ascii="Times New Roman,Times New Roman" w:hAnsi="Times New Roman,Times New Roman" w:eastAsia="Times New Roman,Times New Roman" w:cs="Times New Roman,Times New Roman"/>
          <w:color w:val="000000" w:themeColor="text1"/>
          <w:lang w:val="en-IE"/>
        </w:rPr>
        <w:t xml:space="preserve"> et al., 2015).  This focus requires that care</w:t>
      </w:r>
      <w:r w:rsidRPr="5E5A6299">
        <w:rPr>
          <w:rFonts w:ascii="Times New Roman,Times New Roman" w:hAnsi="Times New Roman,Times New Roman" w:eastAsia="Times New Roman,Times New Roman" w:cs="Times New Roman,Times New Roman"/>
          <w:color w:val="000000" w:themeColor="text1"/>
        </w:rPr>
        <w:t xml:space="preserve"> providers and caregivers adopt more empowering, person-</w:t>
      </w:r>
      <w:proofErr w:type="spellStart"/>
      <w:r w:rsidRPr="5E5A6299">
        <w:rPr>
          <w:rFonts w:ascii="Times New Roman,Times New Roman" w:hAnsi="Times New Roman,Times New Roman" w:eastAsia="Times New Roman,Times New Roman" w:cs="Times New Roman,Times New Roman"/>
          <w:color w:val="000000" w:themeColor="text1"/>
        </w:rPr>
        <w:t>centred</w:t>
      </w:r>
      <w:proofErr w:type="spellEnd"/>
      <w:r w:rsidRPr="5E5A6299">
        <w:rPr>
          <w:rFonts w:ascii="Times New Roman,Times New Roman" w:hAnsi="Times New Roman,Times New Roman" w:eastAsia="Times New Roman,Times New Roman" w:cs="Times New Roman,Times New Roman"/>
          <w:color w:val="000000" w:themeColor="text1"/>
        </w:rPr>
        <w:t xml:space="preserve"> and inclusive approach</w:t>
      </w:r>
      <w:r w:rsidR="00CB7955">
        <w:rPr>
          <w:rFonts w:ascii="Times New Roman,Times New Roman" w:hAnsi="Times New Roman,Times New Roman" w:eastAsia="Times New Roman,Times New Roman" w:cs="Times New Roman,Times New Roman"/>
          <w:color w:val="000000" w:themeColor="text1"/>
        </w:rPr>
        <w:t>es</w:t>
      </w:r>
      <w:r w:rsidRPr="5E5A6299">
        <w:rPr>
          <w:rFonts w:ascii="Times New Roman,Times New Roman" w:hAnsi="Times New Roman,Times New Roman" w:eastAsia="Times New Roman,Times New Roman" w:cs="Times New Roman,Times New Roman"/>
          <w:color w:val="000000" w:themeColor="text1"/>
        </w:rPr>
        <w:t xml:space="preserve"> to the services and supports they </w:t>
      </w:r>
      <w:r w:rsidR="00CB7955">
        <w:rPr>
          <w:rFonts w:ascii="Times New Roman,Times New Roman" w:hAnsi="Times New Roman,Times New Roman" w:eastAsia="Times New Roman,Times New Roman" w:cs="Times New Roman,Times New Roman"/>
          <w:color w:val="000000" w:themeColor="text1"/>
        </w:rPr>
        <w:t xml:space="preserve">may </w:t>
      </w:r>
      <w:r w:rsidRPr="5E5A6299">
        <w:rPr>
          <w:rFonts w:ascii="Times New Roman,Times New Roman" w:hAnsi="Times New Roman,Times New Roman" w:eastAsia="Times New Roman,Times New Roman" w:cs="Times New Roman,Times New Roman"/>
          <w:color w:val="000000" w:themeColor="text1"/>
        </w:rPr>
        <w:t>provide to people with ID (</w:t>
      </w:r>
      <w:r w:rsidR="00AD2337">
        <w:rPr>
          <w:rFonts w:ascii="Times New Roman,Times New Roman" w:hAnsi="Times New Roman,Times New Roman" w:eastAsia="Times New Roman,Times New Roman" w:cs="Times New Roman,Times New Roman"/>
          <w:color w:val="000000" w:themeColor="text1"/>
          <w:lang w:val="en-IE"/>
        </w:rPr>
        <w:t>van der Meer et al., 2018</w:t>
      </w:r>
      <w:r w:rsidRPr="5E5A6299">
        <w:rPr>
          <w:rFonts w:ascii="Times New Roman,Times New Roman" w:hAnsi="Times New Roman,Times New Roman" w:eastAsia="Times New Roman,Times New Roman" w:cs="Times New Roman,Times New Roman"/>
          <w:color w:val="000000" w:themeColor="text1"/>
        </w:rPr>
        <w:t xml:space="preserve">). </w:t>
      </w:r>
      <w:r w:rsidRPr="5E5A6299">
        <w:rPr>
          <w:rFonts w:ascii="Times New Roman,Times New Roman" w:hAnsi="Times New Roman,Times New Roman" w:eastAsia="Times New Roman,Times New Roman" w:cs="Times New Roman,Times New Roman"/>
          <w:color w:val="000000" w:themeColor="text1"/>
          <w:lang w:val="en-IE"/>
        </w:rPr>
        <w:t xml:space="preserve"> </w:t>
      </w:r>
      <w:r w:rsidRPr="5E5A6299">
        <w:rPr>
          <w:rFonts w:ascii="Times New Roman,Times New Roman" w:hAnsi="Times New Roman,Times New Roman" w:eastAsia="Times New Roman,Times New Roman" w:cs="Times New Roman,Times New Roman"/>
          <w:color w:val="000000" w:themeColor="text1"/>
        </w:rPr>
        <w:t xml:space="preserve">These, factors, along with changes in social policy, such as deinstitutionalization strategies, has presented opportunities to address issues </w:t>
      </w:r>
      <w:r w:rsidR="00CB7955">
        <w:rPr>
          <w:rFonts w:ascii="Times New Roman,Times New Roman" w:hAnsi="Times New Roman,Times New Roman" w:eastAsia="Times New Roman,Times New Roman" w:cs="Times New Roman,Times New Roman"/>
          <w:color w:val="000000" w:themeColor="text1"/>
        </w:rPr>
        <w:t xml:space="preserve">such as </w:t>
      </w:r>
      <w:r w:rsidRPr="5E5A6299">
        <w:rPr>
          <w:rFonts w:ascii="Times New Roman,Times New Roman" w:hAnsi="Times New Roman,Times New Roman" w:eastAsia="Times New Roman,Times New Roman" w:cs="Times New Roman,Times New Roman"/>
          <w:color w:val="000000" w:themeColor="text1"/>
        </w:rPr>
        <w:t xml:space="preserve">the expression of sexuality. Increasingly, with the locus of care being situated in the community, families and </w:t>
      </w:r>
      <w:proofErr w:type="spellStart"/>
      <w:r w:rsidRPr="5E5A6299">
        <w:rPr>
          <w:rFonts w:ascii="Times New Roman,Times New Roman" w:hAnsi="Times New Roman,Times New Roman" w:eastAsia="Times New Roman,Times New Roman" w:cs="Times New Roman,Times New Roman"/>
          <w:color w:val="000000" w:themeColor="text1"/>
        </w:rPr>
        <w:t>carers</w:t>
      </w:r>
      <w:proofErr w:type="spellEnd"/>
      <w:r w:rsidRPr="5E5A6299">
        <w:rPr>
          <w:rFonts w:ascii="Times New Roman,Times New Roman" w:hAnsi="Times New Roman,Times New Roman" w:eastAsia="Times New Roman,Times New Roman" w:cs="Times New Roman,Times New Roman"/>
          <w:color w:val="000000" w:themeColor="text1"/>
        </w:rPr>
        <w:t xml:space="preserve"> play a central role in proving the on-going care and supports to people with ID (</w:t>
      </w:r>
      <w:r w:rsidRPr="5E5A6299">
        <w:rPr>
          <w:rFonts w:ascii="Times New Roman,Times New Roman" w:hAnsi="Times New Roman,Times New Roman" w:eastAsia="Times New Roman,Times New Roman" w:cs="Times New Roman,Times New Roman"/>
          <w:color w:val="222222"/>
          <w:lang w:val="en-IE"/>
        </w:rPr>
        <w:t xml:space="preserve">Vanegas &amp; </w:t>
      </w:r>
      <w:proofErr w:type="spellStart"/>
      <w:r w:rsidRPr="5E5A6299">
        <w:rPr>
          <w:rFonts w:ascii="Times New Roman,Times New Roman" w:hAnsi="Times New Roman,Times New Roman" w:eastAsia="Times New Roman,Times New Roman" w:cs="Times New Roman,Times New Roman"/>
          <w:color w:val="222222"/>
          <w:lang w:val="en-IE"/>
        </w:rPr>
        <w:t>Abdelrahim</w:t>
      </w:r>
      <w:proofErr w:type="spellEnd"/>
      <w:r w:rsidRPr="5E5A6299">
        <w:rPr>
          <w:rFonts w:ascii="Times New Roman,Times New Roman" w:hAnsi="Times New Roman,Times New Roman" w:eastAsia="Times New Roman,Times New Roman" w:cs="Times New Roman,Times New Roman"/>
          <w:color w:val="222222"/>
          <w:lang w:val="en-IE"/>
        </w:rPr>
        <w:t>, 2016</w:t>
      </w:r>
      <w:r w:rsidRPr="5E5A6299">
        <w:rPr>
          <w:rFonts w:ascii="Times New Roman,Times New Roman" w:hAnsi="Times New Roman,Times New Roman" w:eastAsia="Times New Roman,Times New Roman" w:cs="Times New Roman,Times New Roman"/>
          <w:color w:val="000000" w:themeColor="text1"/>
        </w:rPr>
        <w:t xml:space="preserve">). </w:t>
      </w:r>
    </w:p>
    <w:p w:rsidRPr="00E775D1" w:rsidR="00830B82" w:rsidP="5E5A6299" w:rsidRDefault="5E5A6299" w14:paraId="118F598B" w14:textId="1C77C4D1">
      <w:pPr>
        <w:spacing w:line="480" w:lineRule="auto"/>
        <w:ind w:firstLine="720"/>
        <w:jc w:val="both"/>
        <w:rPr>
          <w:rFonts w:ascii="Times New Roman,Times New Roman" w:hAnsi="Times New Roman,Times New Roman" w:eastAsia="Times New Roman,Times New Roman" w:cs="Times New Roman,Times New Roman"/>
          <w:color w:val="000000" w:themeColor="text1"/>
        </w:rPr>
      </w:pPr>
      <w:r w:rsidRPr="5E5A6299">
        <w:rPr>
          <w:rFonts w:ascii="Times New Roman,Times New Roman" w:hAnsi="Times New Roman,Times New Roman" w:eastAsia="Times New Roman,Times New Roman" w:cs="Times New Roman,Times New Roman"/>
          <w:color w:val="000000" w:themeColor="text1"/>
        </w:rPr>
        <w:t>There is clear international research evidence regarding the scope and extent of the health inequalities and health needs experienced by people with ID, including their sexuality and distinct sexual health needs (</w:t>
      </w:r>
      <w:r w:rsidRPr="5E5A6299" w:rsidR="002B76CE">
        <w:rPr>
          <w:rFonts w:ascii="Times New Roman,Times New Roman" w:hAnsi="Times New Roman,Times New Roman" w:eastAsia="Times New Roman,Times New Roman" w:cs="Times New Roman,Times New Roman"/>
          <w:color w:val="222222"/>
        </w:rPr>
        <w:t>Azzopardi‐La</w:t>
      </w:r>
      <w:r w:rsidR="002B76CE">
        <w:rPr>
          <w:rFonts w:ascii="Times New Roman,Times New Roman" w:hAnsi="Times New Roman,Times New Roman" w:eastAsia="Times New Roman,Times New Roman" w:cs="Times New Roman,Times New Roman"/>
          <w:color w:val="222222"/>
        </w:rPr>
        <w:t>ne &amp; Callus, 2015;</w:t>
      </w:r>
      <w:r w:rsidRPr="5E5A6299" w:rsidR="002B76CE">
        <w:rPr>
          <w:rFonts w:ascii="Times New Roman,Times New Roman" w:hAnsi="Times New Roman,Times New Roman" w:eastAsia="Times New Roman,Times New Roman" w:cs="Times New Roman,Times New Roman"/>
          <w:color w:val="000000" w:themeColor="text1"/>
        </w:rPr>
        <w:t xml:space="preserve"> </w:t>
      </w:r>
      <w:r w:rsidRPr="5E5A6299">
        <w:rPr>
          <w:rFonts w:ascii="Times New Roman,Times New Roman" w:hAnsi="Times New Roman,Times New Roman" w:eastAsia="Times New Roman,Times New Roman" w:cs="Times New Roman,Times New Roman"/>
          <w:color w:val="000000" w:themeColor="text1"/>
        </w:rPr>
        <w:t>Truesdale &amp; Brown, 2017; Brown &amp; McCann, 2018).  There is growing interest in the range of supports available to parents and other caregivers of people with ID regarding sexuality issues (</w:t>
      </w:r>
      <w:proofErr w:type="spellStart"/>
      <w:r w:rsidRPr="5E5A6299">
        <w:rPr>
          <w:rFonts w:ascii="Times New Roman,Times New Roman" w:hAnsi="Times New Roman,Times New Roman" w:eastAsia="Times New Roman,Times New Roman" w:cs="Times New Roman,Times New Roman"/>
          <w:color w:val="222222"/>
          <w:lang w:val="en-IE"/>
        </w:rPr>
        <w:t>Yıldız</w:t>
      </w:r>
      <w:proofErr w:type="spellEnd"/>
      <w:r w:rsidRPr="5E5A6299">
        <w:rPr>
          <w:rFonts w:ascii="Times New Roman,Times New Roman" w:hAnsi="Times New Roman,Times New Roman" w:eastAsia="Times New Roman,Times New Roman" w:cs="Times New Roman,Times New Roman"/>
          <w:color w:val="222222"/>
          <w:lang w:val="en-IE"/>
        </w:rPr>
        <w:t xml:space="preserve"> &amp; </w:t>
      </w:r>
      <w:proofErr w:type="spellStart"/>
      <w:r w:rsidRPr="5E5A6299">
        <w:rPr>
          <w:rFonts w:ascii="Times New Roman,Times New Roman" w:hAnsi="Times New Roman,Times New Roman" w:eastAsia="Times New Roman,Times New Roman" w:cs="Times New Roman,Times New Roman"/>
          <w:color w:val="222222"/>
          <w:lang w:val="en-IE"/>
        </w:rPr>
        <w:t>Cavkaytar</w:t>
      </w:r>
      <w:proofErr w:type="spellEnd"/>
      <w:r w:rsidRPr="5E5A6299">
        <w:rPr>
          <w:rFonts w:ascii="Times New Roman,Times New Roman" w:hAnsi="Times New Roman,Times New Roman" w:eastAsia="Times New Roman,Times New Roman" w:cs="Times New Roman,Times New Roman"/>
          <w:color w:val="222222"/>
          <w:lang w:val="en-IE"/>
        </w:rPr>
        <w:t xml:space="preserve">, 2017). </w:t>
      </w:r>
      <w:r w:rsidRPr="5E5A6299">
        <w:rPr>
          <w:rFonts w:ascii="Times New Roman,Times New Roman" w:hAnsi="Times New Roman,Times New Roman" w:eastAsia="Times New Roman,Times New Roman" w:cs="Times New Roman,Times New Roman"/>
          <w:color w:val="000000" w:themeColor="text1"/>
        </w:rPr>
        <w:t xml:space="preserve"> A positive way of addressing some of the issues is </w:t>
      </w:r>
      <w:r w:rsidRPr="5E5A6299">
        <w:rPr>
          <w:rFonts w:ascii="Times New Roman,Times New Roman" w:hAnsi="Times New Roman,Times New Roman" w:eastAsia="Times New Roman,Times New Roman" w:cs="Times New Roman,Times New Roman"/>
          <w:color w:val="000000" w:themeColor="text1"/>
        </w:rPr>
        <w:lastRenderedPageBreak/>
        <w:t xml:space="preserve">through sexuality education </w:t>
      </w:r>
      <w:proofErr w:type="spellStart"/>
      <w:r w:rsidRPr="5E5A6299">
        <w:rPr>
          <w:rFonts w:ascii="Times New Roman,Times New Roman" w:hAnsi="Times New Roman,Times New Roman" w:eastAsia="Times New Roman,Times New Roman" w:cs="Times New Roman,Times New Roman"/>
          <w:color w:val="000000" w:themeColor="text1"/>
        </w:rPr>
        <w:t>programmes</w:t>
      </w:r>
      <w:proofErr w:type="spellEnd"/>
      <w:r w:rsidRPr="5E5A6299">
        <w:rPr>
          <w:rFonts w:ascii="Times New Roman,Times New Roman" w:hAnsi="Times New Roman,Times New Roman" w:eastAsia="Times New Roman,Times New Roman" w:cs="Times New Roman,Times New Roman"/>
          <w:color w:val="000000" w:themeColor="text1"/>
        </w:rPr>
        <w:t xml:space="preserve"> aimed specifically at families and </w:t>
      </w:r>
      <w:proofErr w:type="spellStart"/>
      <w:r w:rsidRPr="5E5A6299">
        <w:rPr>
          <w:rFonts w:ascii="Times New Roman,Times New Roman" w:hAnsi="Times New Roman,Times New Roman" w:eastAsia="Times New Roman,Times New Roman" w:cs="Times New Roman,Times New Roman"/>
          <w:color w:val="000000" w:themeColor="text1"/>
        </w:rPr>
        <w:t>carers</w:t>
      </w:r>
      <w:proofErr w:type="spellEnd"/>
      <w:r w:rsidRPr="5E5A6299">
        <w:rPr>
          <w:rFonts w:ascii="Times New Roman,Times New Roman" w:hAnsi="Times New Roman,Times New Roman" w:eastAsia="Times New Roman,Times New Roman" w:cs="Times New Roman,Times New Roman"/>
          <w:color w:val="000000" w:themeColor="text1"/>
        </w:rPr>
        <w:t xml:space="preserve"> (Peter et al., 2015). Such </w:t>
      </w:r>
      <w:proofErr w:type="spellStart"/>
      <w:r w:rsidRPr="5E5A6299">
        <w:rPr>
          <w:rFonts w:ascii="Times New Roman,Times New Roman" w:hAnsi="Times New Roman,Times New Roman" w:eastAsia="Times New Roman,Times New Roman" w:cs="Times New Roman,Times New Roman"/>
          <w:color w:val="000000" w:themeColor="text1"/>
        </w:rPr>
        <w:t>programmes</w:t>
      </w:r>
      <w:proofErr w:type="spellEnd"/>
      <w:r w:rsidRPr="5E5A6299">
        <w:rPr>
          <w:rFonts w:ascii="Times New Roman,Times New Roman" w:hAnsi="Times New Roman,Times New Roman" w:eastAsia="Times New Roman,Times New Roman" w:cs="Times New Roman,Times New Roman"/>
          <w:color w:val="000000" w:themeColor="text1"/>
        </w:rPr>
        <w:t xml:space="preserve"> may take the form of knowledge and skills acquisition that aim to help families and </w:t>
      </w:r>
      <w:proofErr w:type="spellStart"/>
      <w:r w:rsidRPr="5E5A6299">
        <w:rPr>
          <w:rFonts w:ascii="Times New Roman,Times New Roman" w:hAnsi="Times New Roman,Times New Roman" w:eastAsia="Times New Roman,Times New Roman" w:cs="Times New Roman,Times New Roman"/>
          <w:color w:val="000000" w:themeColor="text1"/>
        </w:rPr>
        <w:t>carers</w:t>
      </w:r>
      <w:proofErr w:type="spellEnd"/>
      <w:r w:rsidRPr="5E5A6299">
        <w:rPr>
          <w:rFonts w:ascii="Times New Roman,Times New Roman" w:hAnsi="Times New Roman,Times New Roman" w:eastAsia="Times New Roman,Times New Roman" w:cs="Times New Roman,Times New Roman"/>
          <w:color w:val="000000" w:themeColor="text1"/>
        </w:rPr>
        <w:t xml:space="preserve"> explore and more fully understand the various aspects of sexual expression and needs from their own </w:t>
      </w:r>
      <w:r w:rsidR="00CB7955">
        <w:rPr>
          <w:rFonts w:ascii="Times New Roman,Times New Roman" w:hAnsi="Times New Roman,Times New Roman" w:eastAsia="Times New Roman,Times New Roman" w:cs="Times New Roman,Times New Roman"/>
          <w:color w:val="000000" w:themeColor="text1"/>
        </w:rPr>
        <w:t xml:space="preserve">viewpoint, </w:t>
      </w:r>
      <w:r w:rsidRPr="5E5A6299">
        <w:rPr>
          <w:rFonts w:ascii="Times New Roman,Times New Roman" w:hAnsi="Times New Roman,Times New Roman" w:eastAsia="Times New Roman,Times New Roman" w:cs="Times New Roman,Times New Roman"/>
          <w:color w:val="000000" w:themeColor="text1"/>
        </w:rPr>
        <w:t xml:space="preserve">and the perspectives of people with ID (Gardiner &amp; Brandon, 2009; </w:t>
      </w:r>
      <w:proofErr w:type="spellStart"/>
      <w:r w:rsidRPr="5E5A6299">
        <w:rPr>
          <w:rFonts w:ascii="Times New Roman,Times New Roman" w:hAnsi="Times New Roman,Times New Roman" w:eastAsia="Times New Roman,Times New Roman" w:cs="Times New Roman,Times New Roman"/>
          <w:color w:val="000000" w:themeColor="text1"/>
        </w:rPr>
        <w:t>Kok</w:t>
      </w:r>
      <w:proofErr w:type="spellEnd"/>
      <w:r w:rsidRPr="5E5A6299">
        <w:rPr>
          <w:rFonts w:ascii="Times New Roman,Times New Roman" w:hAnsi="Times New Roman,Times New Roman" w:eastAsia="Times New Roman,Times New Roman" w:cs="Times New Roman,Times New Roman"/>
          <w:color w:val="000000" w:themeColor="text1"/>
        </w:rPr>
        <w:t xml:space="preserve"> &amp; </w:t>
      </w:r>
      <w:proofErr w:type="spellStart"/>
      <w:r w:rsidRPr="5E5A6299">
        <w:rPr>
          <w:rFonts w:ascii="Times New Roman,Times New Roman" w:hAnsi="Times New Roman,Times New Roman" w:eastAsia="Times New Roman,Times New Roman" w:cs="Times New Roman,Times New Roman"/>
          <w:color w:val="000000" w:themeColor="text1"/>
        </w:rPr>
        <w:t>Ak</w:t>
      </w:r>
      <w:r w:rsidR="00CB7955">
        <w:rPr>
          <w:rFonts w:ascii="Times New Roman,Times New Roman" w:hAnsi="Times New Roman,Times New Roman" w:eastAsia="Times New Roman,Times New Roman" w:cs="Times New Roman,Times New Roman"/>
          <w:color w:val="000000" w:themeColor="text1"/>
        </w:rPr>
        <w:t>y</w:t>
      </w:r>
      <w:r w:rsidR="00B805E8">
        <w:rPr>
          <w:rFonts w:ascii="Times New Roman,Times New Roman" w:hAnsi="Times New Roman,Times New Roman" w:eastAsia="Times New Roman,Times New Roman" w:cs="Times New Roman,Times New Roman"/>
          <w:color w:val="000000" w:themeColor="text1"/>
        </w:rPr>
        <w:t>uz</w:t>
      </w:r>
      <w:proofErr w:type="spellEnd"/>
      <w:r w:rsidR="00B805E8">
        <w:rPr>
          <w:rFonts w:ascii="Times New Roman,Times New Roman" w:hAnsi="Times New Roman,Times New Roman" w:eastAsia="Times New Roman,Times New Roman" w:cs="Times New Roman,Times New Roman"/>
          <w:color w:val="000000" w:themeColor="text1"/>
        </w:rPr>
        <w:t xml:space="preserve">, 2015; </w:t>
      </w:r>
      <w:proofErr w:type="spellStart"/>
      <w:r w:rsidR="00B805E8">
        <w:rPr>
          <w:rFonts w:ascii="Times New Roman,Times New Roman" w:hAnsi="Times New Roman,Times New Roman" w:eastAsia="Times New Roman,Times New Roman" w:cs="Times New Roman,Times New Roman"/>
          <w:color w:val="000000" w:themeColor="text1"/>
        </w:rPr>
        <w:t>Schaafsma</w:t>
      </w:r>
      <w:proofErr w:type="spellEnd"/>
      <w:r w:rsidR="00B805E8">
        <w:rPr>
          <w:rFonts w:ascii="Times New Roman,Times New Roman" w:hAnsi="Times New Roman,Times New Roman" w:eastAsia="Times New Roman,Times New Roman" w:cs="Times New Roman,Times New Roman"/>
          <w:color w:val="000000" w:themeColor="text1"/>
        </w:rPr>
        <w:t xml:space="preserve"> et al., 2013</w:t>
      </w:r>
      <w:r w:rsidRPr="5E5A6299">
        <w:rPr>
          <w:rFonts w:ascii="Times New Roman,Times New Roman" w:hAnsi="Times New Roman,Times New Roman" w:eastAsia="Times New Roman,Times New Roman" w:cs="Times New Roman,Times New Roman"/>
          <w:color w:val="000000" w:themeColor="text1"/>
        </w:rPr>
        <w:t xml:space="preserve">; </w:t>
      </w:r>
      <w:proofErr w:type="spellStart"/>
      <w:r w:rsidRPr="5E5A6299">
        <w:rPr>
          <w:rFonts w:ascii="Times New Roman,Times New Roman" w:hAnsi="Times New Roman,Times New Roman" w:eastAsia="Times New Roman,Times New Roman" w:cs="Times New Roman,Times New Roman"/>
          <w:color w:val="000000" w:themeColor="text1"/>
        </w:rPr>
        <w:t>Yildiz</w:t>
      </w:r>
      <w:proofErr w:type="spellEnd"/>
      <w:r w:rsidRPr="5E5A6299">
        <w:rPr>
          <w:rFonts w:ascii="Times New Roman,Times New Roman" w:hAnsi="Times New Roman,Times New Roman" w:eastAsia="Times New Roman,Times New Roman" w:cs="Times New Roman,Times New Roman"/>
          <w:color w:val="000000" w:themeColor="text1"/>
        </w:rPr>
        <w:t xml:space="preserve"> &amp; </w:t>
      </w:r>
      <w:proofErr w:type="spellStart"/>
      <w:r w:rsidRPr="5E5A6299">
        <w:rPr>
          <w:rFonts w:ascii="Times New Roman,Times New Roman" w:hAnsi="Times New Roman,Times New Roman" w:eastAsia="Times New Roman,Times New Roman" w:cs="Times New Roman,Times New Roman"/>
          <w:color w:val="000000" w:themeColor="text1"/>
        </w:rPr>
        <w:t>Cavkaytar</w:t>
      </w:r>
      <w:proofErr w:type="spellEnd"/>
      <w:r w:rsidRPr="5E5A6299">
        <w:rPr>
          <w:rFonts w:ascii="Times New Roman,Times New Roman" w:hAnsi="Times New Roman,Times New Roman" w:eastAsia="Times New Roman,Times New Roman" w:cs="Times New Roman,Times New Roman"/>
          <w:color w:val="000000" w:themeColor="text1"/>
        </w:rPr>
        <w:t>, 2017). Other areas include sexual health needs (Thompson et al., 2014), the potential for exploitation and harm, including online targeting (Byrne, 2017; Chadwick et al., 2017), sexuality beliefs and misconceptions (</w:t>
      </w:r>
      <w:proofErr w:type="spellStart"/>
      <w:r w:rsidRPr="5E5A6299">
        <w:rPr>
          <w:rFonts w:ascii="Times New Roman,Times New Roman" w:hAnsi="Times New Roman,Times New Roman" w:eastAsia="Times New Roman,Times New Roman" w:cs="Times New Roman,Times New Roman"/>
          <w:color w:val="000000" w:themeColor="text1"/>
        </w:rPr>
        <w:t>Rushbrook</w:t>
      </w:r>
      <w:proofErr w:type="spellEnd"/>
      <w:r w:rsidRPr="5E5A6299">
        <w:rPr>
          <w:rFonts w:ascii="Times New Roman,Times New Roman" w:hAnsi="Times New Roman,Times New Roman" w:eastAsia="Times New Roman,Times New Roman" w:cs="Times New Roman,Times New Roman"/>
          <w:color w:val="000000" w:themeColor="text1"/>
        </w:rPr>
        <w:t xml:space="preserve"> et al., 2014b) and how families and </w:t>
      </w:r>
      <w:proofErr w:type="spellStart"/>
      <w:r w:rsidRPr="5E5A6299">
        <w:rPr>
          <w:rFonts w:ascii="Times New Roman,Times New Roman" w:hAnsi="Times New Roman,Times New Roman" w:eastAsia="Times New Roman,Times New Roman" w:cs="Times New Roman,Times New Roman"/>
          <w:color w:val="000000" w:themeColor="text1"/>
        </w:rPr>
        <w:t>carers</w:t>
      </w:r>
      <w:proofErr w:type="spellEnd"/>
      <w:r w:rsidRPr="5E5A6299">
        <w:rPr>
          <w:rFonts w:ascii="Times New Roman,Times New Roman" w:hAnsi="Times New Roman,Times New Roman" w:eastAsia="Times New Roman,Times New Roman" w:cs="Times New Roman,Times New Roman"/>
          <w:color w:val="000000" w:themeColor="text1"/>
        </w:rPr>
        <w:t xml:space="preserve"> can support the expression of sexuality and the developmen</w:t>
      </w:r>
      <w:r w:rsidR="008C26AF">
        <w:rPr>
          <w:rFonts w:ascii="Times New Roman,Times New Roman" w:hAnsi="Times New Roman,Times New Roman" w:eastAsia="Times New Roman,Times New Roman" w:cs="Times New Roman,Times New Roman"/>
          <w:color w:val="000000" w:themeColor="text1"/>
        </w:rPr>
        <w:t>t of intimate relationships in</w:t>
      </w:r>
      <w:r w:rsidRPr="5E5A6299">
        <w:rPr>
          <w:rFonts w:ascii="Times New Roman,Times New Roman" w:hAnsi="Times New Roman,Times New Roman" w:eastAsia="Times New Roman,Times New Roman" w:cs="Times New Roman,Times New Roman"/>
          <w:color w:val="000000" w:themeColor="text1"/>
        </w:rPr>
        <w:t xml:space="preserve"> people with ID (</w:t>
      </w:r>
      <w:r w:rsidRPr="5E5A6299">
        <w:rPr>
          <w:rFonts w:ascii="Times New Roman,Times New Roman" w:hAnsi="Times New Roman,Times New Roman" w:eastAsia="Times New Roman,Times New Roman" w:cs="Times New Roman,Times New Roman"/>
          <w:color w:val="222222"/>
          <w:lang w:val="en-IE"/>
        </w:rPr>
        <w:t xml:space="preserve">Fulford &amp; </w:t>
      </w:r>
      <w:proofErr w:type="spellStart"/>
      <w:r w:rsidRPr="5E5A6299">
        <w:rPr>
          <w:rFonts w:ascii="Times New Roman,Times New Roman" w:hAnsi="Times New Roman,Times New Roman" w:eastAsia="Times New Roman,Times New Roman" w:cs="Times New Roman,Times New Roman"/>
          <w:color w:val="222222"/>
          <w:lang w:val="en-IE"/>
        </w:rPr>
        <w:t>Cobigo</w:t>
      </w:r>
      <w:proofErr w:type="spellEnd"/>
      <w:r w:rsidRPr="5E5A6299">
        <w:rPr>
          <w:rFonts w:ascii="Times New Roman,Times New Roman" w:hAnsi="Times New Roman,Times New Roman" w:eastAsia="Times New Roman,Times New Roman" w:cs="Times New Roman,Times New Roman"/>
          <w:color w:val="222222"/>
          <w:lang w:val="en-IE"/>
        </w:rPr>
        <w:t xml:space="preserve">, 2018; </w:t>
      </w:r>
      <w:r w:rsidRPr="5E5A6299">
        <w:rPr>
          <w:rFonts w:ascii="Times New Roman,Times New Roman" w:hAnsi="Times New Roman,Times New Roman" w:eastAsia="Times New Roman,Times New Roman" w:cs="Times New Roman,Times New Roman"/>
          <w:color w:val="000000" w:themeColor="text1"/>
        </w:rPr>
        <w:t>Wilkinson et al., 2015).</w:t>
      </w:r>
    </w:p>
    <w:p w:rsidRPr="00E775D1" w:rsidR="00830B82" w:rsidP="5E5A6299" w:rsidRDefault="5E5A6299" w14:paraId="2AAED8E3" w14:textId="5706F8F8">
      <w:pPr>
        <w:pStyle w:val="Body"/>
        <w:spacing w:line="480" w:lineRule="auto"/>
        <w:rPr>
          <w:rFonts w:ascii="Times New Roman,Times New Roman" w:hAnsi="Times New Roman,Times New Roman" w:eastAsia="Times New Roman,Times New Roman" w:cs="Times New Roman,Times New Roman"/>
          <w:b/>
          <w:bCs/>
        </w:rPr>
      </w:pPr>
      <w:r w:rsidRPr="5E5A6299">
        <w:rPr>
          <w:rFonts w:ascii="Times New Roman,Times New Roman" w:hAnsi="Times New Roman,Times New Roman" w:eastAsia="Times New Roman,Times New Roman" w:cs="Times New Roman,Times New Roman"/>
          <w:b/>
          <w:bCs/>
        </w:rPr>
        <w:t>2. Method</w:t>
      </w:r>
    </w:p>
    <w:p w:rsidRPr="00E775D1" w:rsidR="00830B82" w:rsidP="5E5A6299" w:rsidRDefault="5E5A6299" w14:paraId="10C33856" w14:textId="77777777">
      <w:pPr>
        <w:pStyle w:val="Body"/>
        <w:spacing w:line="480" w:lineRule="auto"/>
        <w:rPr>
          <w:rFonts w:ascii="Times New Roman,Times New Roman" w:hAnsi="Times New Roman,Times New Roman" w:eastAsia="Times New Roman,Times New Roman" w:cs="Times New Roman,Times New Roman"/>
          <w:b/>
          <w:bCs/>
        </w:rPr>
      </w:pPr>
      <w:r w:rsidRPr="5E5A6299">
        <w:rPr>
          <w:rFonts w:ascii="Times New Roman,Times New Roman" w:hAnsi="Times New Roman,Times New Roman" w:eastAsia="Times New Roman,Times New Roman" w:cs="Times New Roman,Times New Roman"/>
          <w:b/>
          <w:bCs/>
        </w:rPr>
        <w:t>2.1 Research questions</w:t>
      </w:r>
    </w:p>
    <w:p w:rsidRPr="00E775D1" w:rsidR="00EA6516" w:rsidP="5E5A6299" w:rsidRDefault="5E5A6299" w14:paraId="2C54F3BD" w14:textId="38E3E0D3">
      <w:pPr>
        <w:spacing w:line="480" w:lineRule="auto"/>
        <w:ind w:firstLine="720"/>
        <w:jc w:val="both"/>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The aim of this review is to explore the views and experiences of parents, families and support workers in relation to the expression of sexuality by adults with intellectual disabilities. Therefore, the questions of this review are:</w:t>
      </w:r>
    </w:p>
    <w:p w:rsidRPr="00E775D1" w:rsidR="00EA6516" w:rsidP="5E5A6299" w:rsidRDefault="5E5A6299" w14:paraId="68778A04" w14:textId="76C787DF">
      <w:pPr>
        <w:pStyle w:val="ListParagraph"/>
        <w:numPr>
          <w:ilvl w:val="0"/>
          <w:numId w:val="1"/>
        </w:numPr>
        <w:spacing w:line="480" w:lineRule="auto"/>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What are the views and experiences of parents, families and direct care support workers regarding the expression of the sexuality by adults with intellectual disabilities?</w:t>
      </w:r>
    </w:p>
    <w:p w:rsidRPr="00E775D1" w:rsidR="00EA6516" w:rsidP="5E5A6299" w:rsidRDefault="5E5A6299" w14:paraId="2CCF98A4" w14:textId="08E09DA7">
      <w:pPr>
        <w:pStyle w:val="ListParagraph"/>
        <w:numPr>
          <w:ilvl w:val="0"/>
          <w:numId w:val="1"/>
        </w:numPr>
        <w:spacing w:line="480" w:lineRule="auto"/>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What are the support and development needs of families and direct care support workers regarding the expression of sexuality and adults with intellectual disabilities?</w:t>
      </w:r>
    </w:p>
    <w:p w:rsidR="001E53A9" w:rsidP="5E5A6299" w:rsidRDefault="5E5A6299" w14:paraId="14C90106" w14:textId="358017C9">
      <w:pPr>
        <w:pStyle w:val="Heading2"/>
        <w:spacing w:line="480" w:lineRule="auto"/>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2.2 Search and selection strategy</w:t>
      </w:r>
    </w:p>
    <w:p w:rsidRPr="00E775D1" w:rsidR="001E53A9" w:rsidP="75B37FD3" w:rsidRDefault="75B37FD3" w14:paraId="3C217C94" w14:textId="5DF7F7A8">
      <w:pPr>
        <w:spacing w:line="480" w:lineRule="auto"/>
        <w:ind w:firstLine="720"/>
        <w:jc w:val="both"/>
        <w:rPr>
          <w:rFonts w:ascii="Times New Roman,Times New Roman" w:hAnsi="Times New Roman,Times New Roman" w:eastAsia="Times New Roman,Times New Roman" w:cs="Times New Roman,Times New Roman"/>
        </w:rPr>
      </w:pPr>
      <w:r w:rsidRPr="75B37FD3">
        <w:rPr>
          <w:rFonts w:ascii="Times New Roman" w:hAnsi="Times New Roman" w:eastAsia="Times New Roman" w:cs="Times New Roman"/>
        </w:rPr>
        <w:t xml:space="preserve">A subject </w:t>
      </w:r>
      <w:r w:rsidR="00715B33">
        <w:rPr>
          <w:rFonts w:ascii="Times New Roman" w:hAnsi="Times New Roman" w:eastAsia="Times New Roman" w:cs="Times New Roman"/>
          <w:color w:val="000000" w:themeColor="text1"/>
        </w:rPr>
        <w:t>l</w:t>
      </w:r>
      <w:r w:rsidRPr="75B37FD3">
        <w:rPr>
          <w:rFonts w:ascii="Times New Roman" w:hAnsi="Times New Roman" w:eastAsia="Times New Roman" w:cs="Times New Roman"/>
          <w:color w:val="000000" w:themeColor="text1"/>
        </w:rPr>
        <w:t>ibrarian</w:t>
      </w:r>
      <w:r w:rsidRPr="75B37FD3">
        <w:rPr>
          <w:rFonts w:ascii="Times New Roman" w:hAnsi="Times New Roman" w:eastAsia="Times New Roman" w:cs="Times New Roman"/>
        </w:rPr>
        <w:t xml:space="preserve"> was enlisted to assist with the literature search strategy. The databases used in the search were CINAHL, MEDLINE, PsycINFO and Sociological </w:t>
      </w:r>
      <w:r w:rsidRPr="75B37FD3">
        <w:rPr>
          <w:rFonts w:ascii="Times New Roman" w:hAnsi="Times New Roman" w:eastAsia="Times New Roman" w:cs="Times New Roman"/>
        </w:rPr>
        <w:lastRenderedPageBreak/>
        <w:t xml:space="preserve">Abstracts. The search terms used were: </w:t>
      </w:r>
      <w:r w:rsidRPr="75B37FD3">
        <w:rPr>
          <w:rFonts w:ascii="Times New Roman" w:hAnsi="Times New Roman" w:eastAsia="Times New Roman" w:cs="Times New Roman"/>
          <w:color w:val="000000" w:themeColor="text1"/>
        </w:rPr>
        <w:t xml:space="preserve">intellectual </w:t>
      </w:r>
      <w:proofErr w:type="spellStart"/>
      <w:r w:rsidRPr="75B37FD3">
        <w:rPr>
          <w:rFonts w:ascii="Times New Roman" w:hAnsi="Times New Roman" w:eastAsia="Times New Roman" w:cs="Times New Roman"/>
          <w:color w:val="000000" w:themeColor="text1"/>
        </w:rPr>
        <w:t>disab</w:t>
      </w:r>
      <w:proofErr w:type="spellEnd"/>
      <w:r w:rsidRPr="75B37FD3">
        <w:rPr>
          <w:rFonts w:ascii="Times New Roman" w:hAnsi="Times New Roman" w:eastAsia="Times New Roman" w:cs="Times New Roman"/>
          <w:color w:val="000000" w:themeColor="text1"/>
        </w:rPr>
        <w:t xml:space="preserve">* OR mental retard* OR mental handicap OR developmental </w:t>
      </w:r>
      <w:proofErr w:type="spellStart"/>
      <w:r w:rsidRPr="75B37FD3">
        <w:rPr>
          <w:rFonts w:ascii="Times New Roman" w:hAnsi="Times New Roman" w:eastAsia="Times New Roman" w:cs="Times New Roman"/>
          <w:color w:val="000000" w:themeColor="text1"/>
        </w:rPr>
        <w:t>disab</w:t>
      </w:r>
      <w:proofErr w:type="spellEnd"/>
      <w:r w:rsidRPr="75B37FD3">
        <w:rPr>
          <w:rFonts w:ascii="Times New Roman" w:hAnsi="Times New Roman" w:eastAsia="Times New Roman" w:cs="Times New Roman"/>
          <w:color w:val="000000" w:themeColor="text1"/>
        </w:rPr>
        <w:t xml:space="preserve">* OR learning </w:t>
      </w:r>
      <w:proofErr w:type="spellStart"/>
      <w:r w:rsidRPr="75B37FD3">
        <w:rPr>
          <w:rFonts w:ascii="Times New Roman" w:hAnsi="Times New Roman" w:eastAsia="Times New Roman" w:cs="Times New Roman"/>
          <w:color w:val="000000" w:themeColor="text1"/>
        </w:rPr>
        <w:t>disab</w:t>
      </w:r>
      <w:proofErr w:type="spellEnd"/>
      <w:r w:rsidRPr="75B37FD3">
        <w:rPr>
          <w:rFonts w:ascii="Times New Roman" w:hAnsi="Times New Roman" w:eastAsia="Times New Roman" w:cs="Times New Roman"/>
          <w:color w:val="000000" w:themeColor="text1"/>
        </w:rPr>
        <w:t xml:space="preserve">* AND sexuality OR </w:t>
      </w:r>
      <w:proofErr w:type="spellStart"/>
      <w:r w:rsidRPr="75B37FD3">
        <w:rPr>
          <w:rFonts w:ascii="Times New Roman" w:hAnsi="Times New Roman" w:eastAsia="Times New Roman" w:cs="Times New Roman"/>
          <w:color w:val="000000" w:themeColor="text1"/>
        </w:rPr>
        <w:t>famil</w:t>
      </w:r>
      <w:proofErr w:type="spellEnd"/>
      <w:r w:rsidRPr="75B37FD3">
        <w:rPr>
          <w:rFonts w:ascii="Times New Roman" w:hAnsi="Times New Roman" w:eastAsia="Times New Roman" w:cs="Times New Roman"/>
          <w:color w:val="000000" w:themeColor="text1"/>
        </w:rPr>
        <w:t xml:space="preserve">* OR </w:t>
      </w:r>
      <w:proofErr w:type="spellStart"/>
      <w:r w:rsidRPr="75B37FD3">
        <w:rPr>
          <w:rFonts w:ascii="Times New Roman" w:hAnsi="Times New Roman" w:eastAsia="Times New Roman" w:cs="Times New Roman"/>
          <w:color w:val="000000" w:themeColor="text1"/>
        </w:rPr>
        <w:t>carer</w:t>
      </w:r>
      <w:proofErr w:type="spellEnd"/>
      <w:r w:rsidRPr="75B37FD3">
        <w:rPr>
          <w:rFonts w:ascii="Times New Roman" w:hAnsi="Times New Roman" w:eastAsia="Times New Roman" w:cs="Times New Roman"/>
          <w:color w:val="000000" w:themeColor="text1"/>
        </w:rPr>
        <w:t xml:space="preserve">* OR support worker*. </w:t>
      </w:r>
      <w:r w:rsidRPr="75B37FD3">
        <w:rPr>
          <w:rFonts w:ascii="Times New Roman" w:hAnsi="Times New Roman" w:eastAsia="Times New Roman" w:cs="Times New Roman"/>
        </w:rPr>
        <w:t>The inclusive dates were May 1998 to June 2018. An example of the search strategy used in one electronic database is shown in Table 1.</w:t>
      </w:r>
    </w:p>
    <w:p w:rsidRPr="00E775D1" w:rsidR="001E53A9" w:rsidP="0024608B" w:rsidRDefault="3A0FE47F" w14:paraId="0DC19CA0" w14:textId="1C0EECCF">
      <w:pPr>
        <w:spacing w:line="480" w:lineRule="auto"/>
        <w:jc w:val="both"/>
        <w:rPr>
          <w:rFonts w:ascii="Times New Roman" w:hAnsi="Times New Roman" w:eastAsia="Times New Roman,Times New Roman" w:cs="Times New Roman"/>
        </w:rPr>
      </w:pPr>
      <w:r w:rsidRPr="3A0FE47F">
        <w:rPr>
          <w:rFonts w:ascii="Times New Roman" w:hAnsi="Times New Roman" w:eastAsia="Times New Roman" w:cs="Times New Roman"/>
        </w:rPr>
        <w:t xml:space="preserve">***Insert Table 1 here*** </w:t>
      </w:r>
    </w:p>
    <w:p w:rsidRPr="00637453" w:rsidR="001E53A9" w:rsidP="5E5A6299" w:rsidRDefault="002455E3" w14:paraId="7E390184" w14:textId="44AEA9B7">
      <w:pPr>
        <w:spacing w:line="480" w:lineRule="auto"/>
        <w:ind w:firstLine="720"/>
        <w:jc w:val="both"/>
        <w:rPr>
          <w:rFonts w:ascii="Times New Roman,Times New Roman" w:hAnsi="Times New Roman,Times New Roman" w:eastAsia="Times New Roman,Times New Roman" w:cs="Times New Roman,Times New Roman"/>
        </w:rPr>
      </w:pPr>
      <w:r w:rsidRPr="3A0FE47F">
        <w:rPr>
          <w:rFonts w:ascii="Times New Roman" w:hAnsi="Times New Roman" w:eastAsia="Times New Roman" w:cs="Times New Roman"/>
        </w:rPr>
        <w:t>The searches revealed 313</w:t>
      </w:r>
      <w:r w:rsidRPr="3A0FE47F" w:rsidR="00637453">
        <w:rPr>
          <w:rFonts w:ascii="Times New Roman" w:hAnsi="Times New Roman" w:eastAsia="Times New Roman" w:cs="Times New Roman"/>
        </w:rPr>
        <w:t xml:space="preserve"> hits across all the databa</w:t>
      </w:r>
      <w:r w:rsidRPr="3A0FE47F">
        <w:rPr>
          <w:rFonts w:ascii="Times New Roman" w:hAnsi="Times New Roman" w:eastAsia="Times New Roman" w:cs="Times New Roman"/>
        </w:rPr>
        <w:t xml:space="preserve">ses. A flow chart (Figure 1) contains </w:t>
      </w:r>
      <w:r w:rsidRPr="3A0FE47F" w:rsidR="00637453">
        <w:rPr>
          <w:rFonts w:ascii="Times New Roman" w:hAnsi="Times New Roman" w:eastAsia="Times New Roman" w:cs="Times New Roman"/>
        </w:rPr>
        <w:t>the results of the searches (Mohe</w:t>
      </w:r>
      <w:r w:rsidRPr="3A0FE47F" w:rsidR="00D3316C">
        <w:rPr>
          <w:rFonts w:ascii="Times New Roman" w:hAnsi="Times New Roman" w:eastAsia="Times New Roman" w:cs="Times New Roman"/>
        </w:rPr>
        <w:t xml:space="preserve">r, </w:t>
      </w:r>
      <w:proofErr w:type="spellStart"/>
      <w:r w:rsidRPr="3A0FE47F" w:rsidR="00D3316C">
        <w:rPr>
          <w:rFonts w:ascii="Times New Roman" w:hAnsi="Times New Roman" w:eastAsia="Times New Roman" w:cs="Times New Roman"/>
        </w:rPr>
        <w:t>Liberati</w:t>
      </w:r>
      <w:proofErr w:type="spellEnd"/>
      <w:r w:rsidRPr="3A0FE47F" w:rsidR="00D3316C">
        <w:rPr>
          <w:rFonts w:ascii="Times New Roman,Times New Roman" w:hAnsi="Times New Roman,Times New Roman" w:eastAsia="Times New Roman,Times New Roman" w:cs="Times New Roman,Times New Roman"/>
        </w:rPr>
        <w:t xml:space="preserve">, </w:t>
      </w:r>
      <w:proofErr w:type="spellStart"/>
      <w:r w:rsidRPr="3A0FE47F" w:rsidR="00D3316C">
        <w:rPr>
          <w:rFonts w:ascii="Times New Roman" w:hAnsi="Times New Roman" w:eastAsia="Times New Roman" w:cs="Times New Roman"/>
        </w:rPr>
        <w:t>Telzlaff</w:t>
      </w:r>
      <w:proofErr w:type="spellEnd"/>
      <w:r w:rsidRPr="3A0FE47F" w:rsidR="00D3316C">
        <w:rPr>
          <w:rFonts w:ascii="Times New Roman" w:hAnsi="Times New Roman" w:eastAsia="Times New Roman" w:cs="Times New Roman"/>
        </w:rPr>
        <w:t xml:space="preserve"> &amp; Altman,</w:t>
      </w:r>
      <w:r w:rsidRPr="3A0FE47F" w:rsidR="00594599">
        <w:rPr>
          <w:rFonts w:ascii="Times New Roman,Times New Roman" w:hAnsi="Times New Roman,Times New Roman" w:eastAsia="Times New Roman,Times New Roman" w:cs="Times New Roman,Times New Roman"/>
        </w:rPr>
        <w:t xml:space="preserve"> </w:t>
      </w:r>
      <w:r w:rsidRPr="3A0FE47F" w:rsidR="00637453">
        <w:rPr>
          <w:rFonts w:ascii="Times New Roman" w:hAnsi="Times New Roman" w:eastAsia="Times New Roman" w:cs="Times New Roman"/>
        </w:rPr>
        <w:t>2009). The inclusion criteria for the searches were limited to academic journals, peer reviewed empirical studies, and written in English.</w:t>
      </w:r>
      <w:r w:rsidRPr="3A0FE47F">
        <w:rPr>
          <w:rFonts w:ascii="Times New Roman" w:hAnsi="Times New Roman" w:eastAsia="Times New Roman" w:cs="Times New Roman"/>
        </w:rPr>
        <w:t xml:space="preserve"> The studies had to focus specifically on parents, families and direct care support workers views and experiences of sexuality issues in relation to adults with ID.</w:t>
      </w:r>
      <w:r w:rsidRPr="3A0FE47F" w:rsidR="00637453">
        <w:rPr>
          <w:rFonts w:ascii="Times New Roman,Times New Roman" w:hAnsi="Times New Roman,Times New Roman" w:eastAsia="Times New Roman,Times New Roman" w:cs="Times New Roman,Times New Roman"/>
        </w:rPr>
        <w:t xml:space="preserve"> </w:t>
      </w:r>
      <w:r w:rsidRPr="3A0FE47F" w:rsidR="00637453">
        <w:rPr>
          <w:rFonts w:ascii="Times New Roman" w:hAnsi="Times New Roman" w:eastAsia="Times New Roman" w:cs="Times New Roman"/>
          <w:color w:val="000000" w:themeColor="text1"/>
        </w:rPr>
        <w:t xml:space="preserve">A hand search was also conducted of the reference lists of the identified papers leaving a total of 11 papers for the review. </w:t>
      </w:r>
      <w:r w:rsidRPr="3A0FE47F" w:rsidR="00637453">
        <w:rPr>
          <w:rFonts w:ascii="Times New Roman" w:hAnsi="Times New Roman" w:eastAsia="Times New Roman" w:cs="Times New Roman"/>
          <w:color w:val="000000" w:themeColor="text1"/>
          <w:spacing w:val="1"/>
        </w:rPr>
        <w:t>S</w:t>
      </w:r>
      <w:r w:rsidRPr="3A0FE47F" w:rsidR="00637453">
        <w:rPr>
          <w:rFonts w:ascii="Times New Roman" w:hAnsi="Times New Roman" w:eastAsia="Times New Roman" w:cs="Times New Roman"/>
          <w:color w:val="000000" w:themeColor="text1"/>
        </w:rPr>
        <w:t>tud</w:t>
      </w:r>
      <w:r w:rsidRPr="3A0FE47F" w:rsidR="00637453">
        <w:rPr>
          <w:rFonts w:ascii="Times New Roman" w:hAnsi="Times New Roman" w:eastAsia="Times New Roman" w:cs="Times New Roman"/>
          <w:color w:val="000000" w:themeColor="text1"/>
          <w:spacing w:val="1"/>
        </w:rPr>
        <w:t>i</w:t>
      </w:r>
      <w:r w:rsidRPr="3A0FE47F" w:rsidR="00637453">
        <w:rPr>
          <w:rFonts w:ascii="Times New Roman" w:hAnsi="Times New Roman" w:eastAsia="Times New Roman" w:cs="Times New Roman"/>
          <w:color w:val="000000" w:themeColor="text1"/>
          <w:spacing w:val="-1"/>
        </w:rPr>
        <w:t>e</w:t>
      </w:r>
      <w:r w:rsidRPr="3A0FE47F" w:rsidR="00637453">
        <w:rPr>
          <w:rFonts w:ascii="Times New Roman" w:hAnsi="Times New Roman" w:eastAsia="Times New Roman" w:cs="Times New Roman"/>
          <w:color w:val="000000" w:themeColor="text1"/>
        </w:rPr>
        <w:t>s</w:t>
      </w:r>
      <w:r w:rsidRPr="3A0FE47F" w:rsidR="00637453">
        <w:rPr>
          <w:rFonts w:ascii="Times New Roman" w:hAnsi="Times New Roman" w:eastAsia="Times New Roman" w:cs="Times New Roman"/>
          <w:color w:val="000000" w:themeColor="text1"/>
          <w:spacing w:val="1"/>
        </w:rPr>
        <w:t xml:space="preserve"> </w:t>
      </w:r>
      <w:r w:rsidRPr="3A0FE47F" w:rsidR="00637453">
        <w:rPr>
          <w:rFonts w:ascii="Times New Roman" w:hAnsi="Times New Roman" w:eastAsia="Times New Roman" w:cs="Times New Roman"/>
          <w:color w:val="000000" w:themeColor="text1"/>
        </w:rPr>
        <w:t>that used a qu</w:t>
      </w:r>
      <w:r w:rsidRPr="3A0FE47F" w:rsidR="00637453">
        <w:rPr>
          <w:rFonts w:ascii="Times New Roman" w:hAnsi="Times New Roman" w:eastAsia="Times New Roman" w:cs="Times New Roman"/>
          <w:color w:val="000000" w:themeColor="text1"/>
          <w:spacing w:val="-1"/>
        </w:rPr>
        <w:t>a</w:t>
      </w:r>
      <w:r w:rsidRPr="3A0FE47F" w:rsidR="00637453">
        <w:rPr>
          <w:rFonts w:ascii="Times New Roman" w:hAnsi="Times New Roman" w:eastAsia="Times New Roman" w:cs="Times New Roman"/>
          <w:color w:val="000000" w:themeColor="text1"/>
        </w:rPr>
        <w:t>l</w:t>
      </w:r>
      <w:r w:rsidRPr="3A0FE47F" w:rsidR="00637453">
        <w:rPr>
          <w:rFonts w:ascii="Times New Roman" w:hAnsi="Times New Roman" w:eastAsia="Times New Roman" w:cs="Times New Roman"/>
          <w:color w:val="000000" w:themeColor="text1"/>
          <w:spacing w:val="1"/>
        </w:rPr>
        <w:t>i</w:t>
      </w:r>
      <w:r w:rsidRPr="3A0FE47F" w:rsidR="00637453">
        <w:rPr>
          <w:rFonts w:ascii="Times New Roman" w:hAnsi="Times New Roman" w:eastAsia="Times New Roman" w:cs="Times New Roman"/>
          <w:color w:val="000000" w:themeColor="text1"/>
        </w:rPr>
        <w:t>tative, qu</w:t>
      </w:r>
      <w:r w:rsidRPr="3A0FE47F" w:rsidR="00637453">
        <w:rPr>
          <w:rFonts w:ascii="Times New Roman" w:hAnsi="Times New Roman" w:eastAsia="Times New Roman" w:cs="Times New Roman"/>
          <w:color w:val="000000" w:themeColor="text1"/>
          <w:spacing w:val="-1"/>
        </w:rPr>
        <w:t>a</w:t>
      </w:r>
      <w:r w:rsidRPr="3A0FE47F" w:rsidR="00637453">
        <w:rPr>
          <w:rFonts w:ascii="Times New Roman" w:hAnsi="Times New Roman" w:eastAsia="Times New Roman" w:cs="Times New Roman"/>
          <w:color w:val="000000" w:themeColor="text1"/>
        </w:rPr>
        <w:t>nt</w:t>
      </w:r>
      <w:r w:rsidRPr="3A0FE47F" w:rsidR="00637453">
        <w:rPr>
          <w:rFonts w:ascii="Times New Roman" w:hAnsi="Times New Roman" w:eastAsia="Times New Roman" w:cs="Times New Roman"/>
          <w:color w:val="000000" w:themeColor="text1"/>
          <w:spacing w:val="1"/>
        </w:rPr>
        <w:t>i</w:t>
      </w:r>
      <w:r w:rsidRPr="3A0FE47F" w:rsidR="00637453">
        <w:rPr>
          <w:rFonts w:ascii="Times New Roman" w:hAnsi="Times New Roman" w:eastAsia="Times New Roman" w:cs="Times New Roman"/>
          <w:color w:val="000000" w:themeColor="text1"/>
        </w:rPr>
        <w:t>tative or</w:t>
      </w:r>
      <w:r w:rsidRPr="3A0FE47F" w:rsidR="00637453">
        <w:rPr>
          <w:rFonts w:ascii="Times New Roman" w:hAnsi="Times New Roman" w:eastAsia="Times New Roman" w:cs="Times New Roman"/>
          <w:color w:val="000000" w:themeColor="text1"/>
          <w:spacing w:val="-1"/>
        </w:rPr>
        <w:t xml:space="preserve"> </w:t>
      </w:r>
      <w:r w:rsidRPr="3A0FE47F" w:rsidR="00637453">
        <w:rPr>
          <w:rFonts w:ascii="Times New Roman" w:hAnsi="Times New Roman" w:eastAsia="Times New Roman" w:cs="Times New Roman"/>
          <w:color w:val="000000" w:themeColor="text1"/>
        </w:rPr>
        <w:t>m</w:t>
      </w:r>
      <w:r w:rsidRPr="3A0FE47F" w:rsidR="00637453">
        <w:rPr>
          <w:rFonts w:ascii="Times New Roman" w:hAnsi="Times New Roman" w:eastAsia="Times New Roman" w:cs="Times New Roman"/>
          <w:color w:val="000000" w:themeColor="text1"/>
          <w:spacing w:val="1"/>
        </w:rPr>
        <w:t>i</w:t>
      </w:r>
      <w:r w:rsidRPr="3A0FE47F" w:rsidR="00637453">
        <w:rPr>
          <w:rFonts w:ascii="Times New Roman" w:hAnsi="Times New Roman" w:eastAsia="Times New Roman" w:cs="Times New Roman"/>
          <w:color w:val="000000" w:themeColor="text1"/>
          <w:spacing w:val="2"/>
        </w:rPr>
        <w:t>x</w:t>
      </w:r>
      <w:r w:rsidRPr="3A0FE47F" w:rsidR="00637453">
        <w:rPr>
          <w:rFonts w:ascii="Times New Roman" w:hAnsi="Times New Roman" w:eastAsia="Times New Roman" w:cs="Times New Roman"/>
          <w:color w:val="000000" w:themeColor="text1"/>
          <w:spacing w:val="-1"/>
        </w:rPr>
        <w:t>e</w:t>
      </w:r>
      <w:r w:rsidRPr="3A0FE47F" w:rsidR="00637453">
        <w:rPr>
          <w:rFonts w:ascii="Times New Roman" w:hAnsi="Times New Roman" w:eastAsia="Times New Roman" w:cs="Times New Roman"/>
          <w:color w:val="000000" w:themeColor="text1"/>
        </w:rPr>
        <w:t>d methods</w:t>
      </w:r>
      <w:r w:rsidRPr="3A0FE47F" w:rsidR="00637453">
        <w:rPr>
          <w:rFonts w:ascii="Times New Roman" w:hAnsi="Times New Roman" w:eastAsia="Times New Roman" w:cs="Times New Roman"/>
          <w:color w:val="000000" w:themeColor="text1"/>
          <w:spacing w:val="1"/>
        </w:rPr>
        <w:t xml:space="preserve"> </w:t>
      </w:r>
      <w:r w:rsidRPr="3A0FE47F" w:rsidR="00637453">
        <w:rPr>
          <w:rFonts w:ascii="Times New Roman" w:hAnsi="Times New Roman" w:eastAsia="Times New Roman" w:cs="Times New Roman"/>
          <w:color w:val="000000" w:themeColor="text1"/>
          <w:spacing w:val="-1"/>
        </w:rPr>
        <w:t>a</w:t>
      </w:r>
      <w:r w:rsidRPr="3A0FE47F" w:rsidR="00637453">
        <w:rPr>
          <w:rFonts w:ascii="Times New Roman" w:hAnsi="Times New Roman" w:eastAsia="Times New Roman" w:cs="Times New Roman"/>
          <w:color w:val="000000" w:themeColor="text1"/>
        </w:rPr>
        <w:t>ppro</w:t>
      </w:r>
      <w:r w:rsidRPr="3A0FE47F" w:rsidR="00637453">
        <w:rPr>
          <w:rFonts w:ascii="Times New Roman" w:hAnsi="Times New Roman" w:eastAsia="Times New Roman" w:cs="Times New Roman"/>
          <w:color w:val="000000" w:themeColor="text1"/>
          <w:spacing w:val="-2"/>
        </w:rPr>
        <w:t>a</w:t>
      </w:r>
      <w:r w:rsidRPr="3A0FE47F" w:rsidR="00637453">
        <w:rPr>
          <w:rFonts w:ascii="Times New Roman" w:hAnsi="Times New Roman" w:eastAsia="Times New Roman" w:cs="Times New Roman"/>
          <w:color w:val="000000" w:themeColor="text1"/>
          <w:spacing w:val="1"/>
        </w:rPr>
        <w:t>c</w:t>
      </w:r>
      <w:r w:rsidRPr="3A0FE47F" w:rsidR="00637453">
        <w:rPr>
          <w:rFonts w:ascii="Times New Roman" w:hAnsi="Times New Roman" w:eastAsia="Times New Roman" w:cs="Times New Roman"/>
          <w:color w:val="000000" w:themeColor="text1"/>
        </w:rPr>
        <w:t>h w</w:t>
      </w:r>
      <w:r w:rsidRPr="3A0FE47F" w:rsidR="00637453">
        <w:rPr>
          <w:rFonts w:ascii="Times New Roman" w:hAnsi="Times New Roman" w:eastAsia="Times New Roman" w:cs="Times New Roman"/>
          <w:color w:val="000000" w:themeColor="text1"/>
          <w:spacing w:val="-1"/>
        </w:rPr>
        <w:t>e</w:t>
      </w:r>
      <w:r w:rsidRPr="3A0FE47F" w:rsidR="00637453">
        <w:rPr>
          <w:rFonts w:ascii="Times New Roman" w:hAnsi="Times New Roman" w:eastAsia="Times New Roman" w:cs="Times New Roman"/>
          <w:color w:val="000000" w:themeColor="text1"/>
        </w:rPr>
        <w:t>re</w:t>
      </w:r>
      <w:r w:rsidRPr="3A0FE47F" w:rsidR="00637453">
        <w:rPr>
          <w:rFonts w:ascii="Times New Roman" w:hAnsi="Times New Roman" w:eastAsia="Times New Roman" w:cs="Times New Roman"/>
          <w:color w:val="000000" w:themeColor="text1"/>
          <w:spacing w:val="1"/>
        </w:rPr>
        <w:t xml:space="preserve"> </w:t>
      </w:r>
      <w:r w:rsidRPr="3A0FE47F" w:rsidR="00637453">
        <w:rPr>
          <w:rFonts w:ascii="Times New Roman" w:hAnsi="Times New Roman" w:eastAsia="Times New Roman" w:cs="Times New Roman"/>
          <w:color w:val="000000" w:themeColor="text1"/>
          <w:spacing w:val="-1"/>
        </w:rPr>
        <w:t>c</w:t>
      </w:r>
      <w:r w:rsidRPr="3A0FE47F" w:rsidR="00637453">
        <w:rPr>
          <w:rFonts w:ascii="Times New Roman" w:hAnsi="Times New Roman" w:eastAsia="Times New Roman" w:cs="Times New Roman"/>
          <w:color w:val="000000" w:themeColor="text1"/>
        </w:rPr>
        <w:t>onsid</w:t>
      </w:r>
      <w:r w:rsidRPr="3A0FE47F" w:rsidR="00637453">
        <w:rPr>
          <w:rFonts w:ascii="Times New Roman" w:hAnsi="Times New Roman" w:eastAsia="Times New Roman" w:cs="Times New Roman"/>
          <w:color w:val="000000" w:themeColor="text1"/>
          <w:spacing w:val="-1"/>
        </w:rPr>
        <w:t>e</w:t>
      </w:r>
      <w:r w:rsidRPr="3A0FE47F" w:rsidR="00637453">
        <w:rPr>
          <w:rFonts w:ascii="Times New Roman" w:hAnsi="Times New Roman" w:eastAsia="Times New Roman" w:cs="Times New Roman"/>
          <w:color w:val="000000" w:themeColor="text1"/>
        </w:rPr>
        <w:t>r</w:t>
      </w:r>
      <w:r w:rsidRPr="3A0FE47F" w:rsidR="00637453">
        <w:rPr>
          <w:rFonts w:ascii="Times New Roman" w:hAnsi="Times New Roman" w:eastAsia="Times New Roman" w:cs="Times New Roman"/>
          <w:color w:val="000000" w:themeColor="text1"/>
          <w:spacing w:val="-2"/>
        </w:rPr>
        <w:t>e</w:t>
      </w:r>
      <w:r w:rsidRPr="3A0FE47F" w:rsidR="00637453">
        <w:rPr>
          <w:rFonts w:ascii="Times New Roman" w:hAnsi="Times New Roman" w:eastAsia="Times New Roman" w:cs="Times New Roman"/>
          <w:color w:val="000000" w:themeColor="text1"/>
        </w:rPr>
        <w:t>d</w:t>
      </w:r>
      <w:r w:rsidRPr="3A0FE47F" w:rsidR="00637453">
        <w:rPr>
          <w:rFonts w:ascii="Times New Roman" w:hAnsi="Times New Roman" w:eastAsia="Times New Roman" w:cs="Times New Roman"/>
          <w:color w:val="000000" w:themeColor="text1"/>
          <w:spacing w:val="3"/>
        </w:rPr>
        <w:t xml:space="preserve"> </w:t>
      </w:r>
      <w:r w:rsidRPr="3A0FE47F" w:rsidR="00637453">
        <w:rPr>
          <w:rFonts w:ascii="Times New Roman" w:hAnsi="Times New Roman" w:eastAsia="Times New Roman" w:cs="Times New Roman"/>
          <w:color w:val="000000" w:themeColor="text1"/>
        </w:rPr>
        <w:t>for</w:t>
      </w:r>
      <w:r w:rsidRPr="3A0FE47F" w:rsidR="00637453">
        <w:rPr>
          <w:rFonts w:ascii="Times New Roman" w:hAnsi="Times New Roman" w:eastAsia="Times New Roman" w:cs="Times New Roman"/>
          <w:color w:val="000000" w:themeColor="text1"/>
          <w:spacing w:val="-1"/>
        </w:rPr>
        <w:t xml:space="preserve"> </w:t>
      </w:r>
      <w:r w:rsidRPr="3A0FE47F" w:rsidR="00637453">
        <w:rPr>
          <w:rFonts w:ascii="Times New Roman" w:hAnsi="Times New Roman" w:eastAsia="Times New Roman" w:cs="Times New Roman"/>
          <w:color w:val="000000" w:themeColor="text1"/>
        </w:rPr>
        <w:t>in</w:t>
      </w:r>
      <w:r w:rsidRPr="3A0FE47F" w:rsidR="00637453">
        <w:rPr>
          <w:rFonts w:ascii="Times New Roman" w:hAnsi="Times New Roman" w:eastAsia="Times New Roman" w:cs="Times New Roman"/>
          <w:color w:val="000000" w:themeColor="text1"/>
          <w:spacing w:val="2"/>
        </w:rPr>
        <w:t>c</w:t>
      </w:r>
      <w:r w:rsidRPr="3A0FE47F" w:rsidR="00637453">
        <w:rPr>
          <w:rFonts w:ascii="Times New Roman" w:hAnsi="Times New Roman" w:eastAsia="Times New Roman" w:cs="Times New Roman"/>
          <w:color w:val="000000" w:themeColor="text1"/>
        </w:rPr>
        <w:t>lus</w:t>
      </w:r>
      <w:r w:rsidRPr="3A0FE47F" w:rsidR="00637453">
        <w:rPr>
          <w:rFonts w:ascii="Times New Roman" w:hAnsi="Times New Roman" w:eastAsia="Times New Roman" w:cs="Times New Roman"/>
          <w:color w:val="000000" w:themeColor="text1"/>
          <w:spacing w:val="1"/>
        </w:rPr>
        <w:t>i</w:t>
      </w:r>
      <w:r w:rsidRPr="3A0FE47F" w:rsidR="00637453">
        <w:rPr>
          <w:rFonts w:ascii="Times New Roman" w:hAnsi="Times New Roman" w:eastAsia="Times New Roman" w:cs="Times New Roman"/>
          <w:color w:val="000000" w:themeColor="text1"/>
        </w:rPr>
        <w:t>on in the r</w:t>
      </w:r>
      <w:r w:rsidRPr="3A0FE47F" w:rsidR="00637453">
        <w:rPr>
          <w:rFonts w:ascii="Times New Roman" w:hAnsi="Times New Roman" w:eastAsia="Times New Roman" w:cs="Times New Roman"/>
          <w:color w:val="000000" w:themeColor="text1"/>
          <w:spacing w:val="-2"/>
        </w:rPr>
        <w:t>e</w:t>
      </w:r>
      <w:r w:rsidRPr="3A0FE47F" w:rsidR="00637453">
        <w:rPr>
          <w:rFonts w:ascii="Times New Roman" w:hAnsi="Times New Roman" w:eastAsia="Times New Roman" w:cs="Times New Roman"/>
          <w:color w:val="000000" w:themeColor="text1"/>
        </w:rPr>
        <w:t>vie</w:t>
      </w:r>
      <w:r w:rsidRPr="3A0FE47F" w:rsidR="00637453">
        <w:rPr>
          <w:rFonts w:ascii="Times New Roman" w:hAnsi="Times New Roman" w:eastAsia="Times New Roman" w:cs="Times New Roman"/>
          <w:color w:val="000000" w:themeColor="text1"/>
          <w:spacing w:val="-1"/>
        </w:rPr>
        <w:t>w</w:t>
      </w:r>
      <w:r w:rsidRPr="3A0FE47F" w:rsidR="00637453">
        <w:rPr>
          <w:rFonts w:ascii="Times New Roman" w:hAnsi="Times New Roman" w:eastAsia="Times New Roman" w:cs="Times New Roman"/>
          <w:color w:val="000000" w:themeColor="text1"/>
        </w:rPr>
        <w:t>.</w:t>
      </w:r>
    </w:p>
    <w:p w:rsidR="00637453" w:rsidP="0024608B" w:rsidRDefault="00637453" w14:paraId="3983BBF2" w14:textId="77777777">
      <w:pPr>
        <w:pStyle w:val="Heading2"/>
        <w:spacing w:line="480" w:lineRule="auto"/>
        <w:rPr>
          <w:rFonts w:ascii="Times New Roman" w:hAnsi="Times New Roman" w:eastAsia="Times New Roman" w:cs="Times New Roman"/>
        </w:rPr>
      </w:pPr>
      <w:r w:rsidRPr="00637453">
        <w:rPr>
          <w:rFonts w:ascii="Times New Roman" w:hAnsi="Times New Roman" w:eastAsia="Times New Roman" w:cs="Times New Roman"/>
          <w:bCs w:val="0"/>
        </w:rPr>
        <w:t>2.3</w:t>
      </w:r>
      <w:r>
        <w:rPr>
          <w:rFonts w:ascii="Times New Roman" w:hAnsi="Times New Roman" w:eastAsia="Times New Roman" w:cs="Times New Roman"/>
          <w:b w:val="0"/>
          <w:bCs w:val="0"/>
        </w:rPr>
        <w:t xml:space="preserve"> </w:t>
      </w:r>
      <w:r w:rsidRPr="000509C5">
        <w:rPr>
          <w:rFonts w:ascii="Times New Roman" w:hAnsi="Times New Roman" w:eastAsia="Times New Roman" w:cs="Times New Roman"/>
        </w:rPr>
        <w:t>Quality assessment</w:t>
      </w:r>
    </w:p>
    <w:p w:rsidRPr="00C43B3A" w:rsidR="00637453" w:rsidP="75B37FD3" w:rsidRDefault="00637453" w14:paraId="0DCE0B42" w14:textId="13176CA2">
      <w:pPr>
        <w:spacing w:line="480" w:lineRule="auto"/>
        <w:ind w:firstLine="720"/>
        <w:jc w:val="both"/>
        <w:rPr>
          <w:rFonts w:ascii="Times New Roman" w:hAnsi="Times New Roman" w:eastAsia="Times New Roman" w:cs="Times New Roman"/>
          <w:lang w:val="en-IE"/>
        </w:rPr>
      </w:pPr>
      <w:r w:rsidRPr="3A0FE47F">
        <w:rPr>
          <w:rFonts w:ascii="Times New Roman" w:hAnsi="Times New Roman" w:eastAsia="Times New Roman" w:cs="Times New Roman"/>
        </w:rPr>
        <w:t xml:space="preserve">A recognized quality assessment tool was used as an evidence-based framework to review the papers (Critical Appraisal Skills </w:t>
      </w:r>
      <w:proofErr w:type="spellStart"/>
      <w:r w:rsidRPr="3A0FE47F">
        <w:rPr>
          <w:rFonts w:ascii="Times New Roman" w:hAnsi="Times New Roman" w:eastAsia="Times New Roman" w:cs="Times New Roman"/>
        </w:rPr>
        <w:t>Programme</w:t>
      </w:r>
      <w:proofErr w:type="spellEnd"/>
      <w:r w:rsidRPr="3A0FE47F">
        <w:rPr>
          <w:rFonts w:ascii="Times New Roman,Times New Roman" w:hAnsi="Times New Roman,Times New Roman" w:eastAsia="Times New Roman,Times New Roman" w:cs="Times New Roman,Times New Roman"/>
        </w:rPr>
        <w:t>,</w:t>
      </w:r>
      <w:r w:rsidRPr="3A0FE47F">
        <w:rPr>
          <w:rFonts w:ascii="Times New Roman" w:hAnsi="Times New Roman" w:eastAsia="Times New Roman" w:cs="Times New Roman"/>
        </w:rPr>
        <w:t xml:space="preserve"> 2013). Specific questions were consistently applied to each of the selected studies (see Table 2). Each question was scored zero, one or two out of a possible score of 20 points. A score of zero was assigned if the paper contained no information, one if there was a moderate amount, and a score of two indicated that the question was fully addressed (</w:t>
      </w:r>
      <w:proofErr w:type="spellStart"/>
      <w:r w:rsidRPr="3A0FE47F">
        <w:rPr>
          <w:rFonts w:ascii="Times New Roman" w:hAnsi="Times New Roman" w:eastAsia="Times New Roman" w:cs="Times New Roman"/>
        </w:rPr>
        <w:t>Rushbrooke</w:t>
      </w:r>
      <w:proofErr w:type="spellEnd"/>
      <w:r w:rsidRPr="3A0FE47F">
        <w:rPr>
          <w:rFonts w:ascii="Times New Roman" w:hAnsi="Times New Roman" w:eastAsia="Times New Roman" w:cs="Times New Roman"/>
        </w:rPr>
        <w:t xml:space="preserve">, Murray &amp; Townsend, </w:t>
      </w:r>
      <w:r w:rsidRPr="3A0FE47F" w:rsidR="005017E9">
        <w:rPr>
          <w:rFonts w:ascii="Times New Roman" w:hAnsi="Times New Roman" w:eastAsia="Times New Roman" w:cs="Times New Roman"/>
        </w:rPr>
        <w:t>2014</w:t>
      </w:r>
      <w:r w:rsidR="00715B33">
        <w:rPr>
          <w:rFonts w:ascii="Times New Roman" w:hAnsi="Times New Roman" w:eastAsia="Times New Roman" w:cs="Times New Roman"/>
        </w:rPr>
        <w:t>a</w:t>
      </w:r>
      <w:r w:rsidRPr="3A0FE47F" w:rsidR="005017E9">
        <w:rPr>
          <w:rFonts w:ascii="Times New Roman" w:hAnsi="Times New Roman" w:eastAsia="Times New Roman" w:cs="Times New Roman"/>
        </w:rPr>
        <w:t>). A total of 5</w:t>
      </w:r>
      <w:r w:rsidRPr="3A0FE47F">
        <w:rPr>
          <w:rFonts w:ascii="Times New Roman" w:hAnsi="Times New Roman" w:eastAsia="Times New Roman" w:cs="Times New Roman"/>
        </w:rPr>
        <w:t xml:space="preserve"> studies achieved a score of 17 or greater, indicating good quality information (</w:t>
      </w:r>
      <w:r w:rsidR="005017E9">
        <w:rPr>
          <w:rFonts w:ascii="Times New Roman" w:hAnsi="Times New Roman" w:eastAsia="Times New Roman" w:cs="Times New Roman"/>
        </w:rPr>
        <w:t>Bal</w:t>
      </w:r>
      <w:r w:rsidR="00715B33">
        <w:rPr>
          <w:rFonts w:ascii="Times New Roman" w:hAnsi="Times New Roman" w:eastAsia="Times New Roman" w:cs="Times New Roman"/>
        </w:rPr>
        <w:t>l</w:t>
      </w:r>
      <w:r w:rsidR="005017E9">
        <w:rPr>
          <w:rFonts w:ascii="Times New Roman" w:hAnsi="Times New Roman" w:eastAsia="Times New Roman" w:cs="Times New Roman"/>
        </w:rPr>
        <w:t>an</w:t>
      </w:r>
      <w:r w:rsidR="00594599">
        <w:rPr>
          <w:rFonts w:ascii="Times New Roman" w:hAnsi="Times New Roman" w:eastAsia="Times New Roman" w:cs="Times New Roman"/>
        </w:rPr>
        <w:t xml:space="preserve">, </w:t>
      </w:r>
      <w:r w:rsidR="005017E9">
        <w:rPr>
          <w:rFonts w:ascii="Times New Roman" w:hAnsi="Times New Roman" w:eastAsia="Times New Roman" w:cs="Times New Roman"/>
        </w:rPr>
        <w:t>2012; Gilmore &amp; Chambers</w:t>
      </w:r>
      <w:r w:rsidR="00594599">
        <w:rPr>
          <w:rFonts w:ascii="Times New Roman" w:hAnsi="Times New Roman" w:eastAsia="Times New Roman" w:cs="Times New Roman"/>
        </w:rPr>
        <w:t xml:space="preserve">, </w:t>
      </w:r>
      <w:r w:rsidR="005017E9">
        <w:rPr>
          <w:rFonts w:ascii="Times New Roman" w:hAnsi="Times New Roman" w:eastAsia="Times New Roman" w:cs="Times New Roman"/>
        </w:rPr>
        <w:t>2010; Nichols &amp; Blakeley-Smith</w:t>
      </w:r>
      <w:r w:rsidR="00594599">
        <w:rPr>
          <w:rFonts w:ascii="Times New Roman" w:hAnsi="Times New Roman" w:eastAsia="Times New Roman" w:cs="Times New Roman"/>
        </w:rPr>
        <w:t>,</w:t>
      </w:r>
      <w:r w:rsidR="00715B33">
        <w:rPr>
          <w:rFonts w:ascii="Times New Roman" w:hAnsi="Times New Roman" w:eastAsia="Times New Roman" w:cs="Times New Roman"/>
        </w:rPr>
        <w:t xml:space="preserve"> 2009</w:t>
      </w:r>
      <w:r w:rsidR="005017E9">
        <w:rPr>
          <w:rFonts w:ascii="Times New Roman" w:hAnsi="Times New Roman" w:eastAsia="Times New Roman" w:cs="Times New Roman"/>
        </w:rPr>
        <w:t xml:space="preserve">; </w:t>
      </w:r>
      <w:proofErr w:type="spellStart"/>
      <w:r w:rsidR="005017E9">
        <w:rPr>
          <w:rFonts w:ascii="Times New Roman" w:hAnsi="Times New Roman" w:eastAsia="Times New Roman" w:cs="Times New Roman"/>
        </w:rPr>
        <w:t>Pe</w:t>
      </w:r>
      <w:r w:rsidR="00715B33">
        <w:rPr>
          <w:rFonts w:ascii="Times New Roman" w:hAnsi="Times New Roman" w:eastAsia="Times New Roman" w:cs="Times New Roman"/>
        </w:rPr>
        <w:t>b</w:t>
      </w:r>
      <w:r w:rsidR="005017E9">
        <w:rPr>
          <w:rFonts w:ascii="Times New Roman" w:hAnsi="Times New Roman" w:eastAsia="Times New Roman" w:cs="Times New Roman"/>
        </w:rPr>
        <w:t>dani</w:t>
      </w:r>
      <w:proofErr w:type="spellEnd"/>
      <w:r w:rsidR="00594599">
        <w:rPr>
          <w:rFonts w:ascii="Times New Roman" w:hAnsi="Times New Roman" w:eastAsia="Times New Roman" w:cs="Times New Roman"/>
        </w:rPr>
        <w:t>,</w:t>
      </w:r>
      <w:r w:rsidR="005017E9">
        <w:rPr>
          <w:rFonts w:ascii="Times New Roman" w:hAnsi="Times New Roman" w:eastAsia="Times New Roman" w:cs="Times New Roman"/>
        </w:rPr>
        <w:t xml:space="preserve"> 2016;</w:t>
      </w:r>
      <w:r w:rsidRPr="00594599" w:rsidR="00594599">
        <w:rPr>
          <w:rFonts w:ascii="Times New Roman" w:hAnsi="Times New Roman" w:eastAsia="Times New Roman" w:cs="Times New Roman"/>
          <w:color w:val="222222"/>
          <w:shd w:val="clear" w:color="auto" w:fill="FFFFFF"/>
        </w:rPr>
        <w:t xml:space="preserve"> </w:t>
      </w:r>
      <w:proofErr w:type="spellStart"/>
      <w:r w:rsidR="00594599">
        <w:rPr>
          <w:rFonts w:ascii="Times New Roman" w:hAnsi="Times New Roman" w:eastAsia="Times New Roman" w:cs="Times New Roman"/>
          <w:color w:val="222222"/>
          <w:shd w:val="clear" w:color="auto" w:fill="FFFFFF"/>
        </w:rPr>
        <w:t>Pownall</w:t>
      </w:r>
      <w:proofErr w:type="spellEnd"/>
      <w:r w:rsidR="00594599">
        <w:rPr>
          <w:rFonts w:ascii="Times New Roman" w:hAnsi="Times New Roman" w:eastAsia="Times New Roman" w:cs="Times New Roman"/>
          <w:color w:val="222222"/>
          <w:shd w:val="clear" w:color="auto" w:fill="FFFFFF"/>
        </w:rPr>
        <w:t xml:space="preserve">, </w:t>
      </w:r>
      <w:r w:rsidRPr="00762C9B" w:rsidR="00594599">
        <w:rPr>
          <w:rFonts w:ascii="Times New Roman" w:hAnsi="Times New Roman" w:eastAsia="Times New Roman" w:cs="Times New Roman"/>
          <w:color w:val="222222"/>
          <w:shd w:val="clear" w:color="auto" w:fill="FFFFFF"/>
        </w:rPr>
        <w:t>Jahoda,</w:t>
      </w:r>
      <w:r w:rsidR="00594599">
        <w:rPr>
          <w:rFonts w:ascii="Times New Roman" w:hAnsi="Times New Roman" w:eastAsia="Times New Roman" w:cs="Times New Roman"/>
          <w:color w:val="222222"/>
          <w:shd w:val="clear" w:color="auto" w:fill="FFFFFF"/>
        </w:rPr>
        <w:t xml:space="preserve"> Hastings &amp; Kerr, 2011</w:t>
      </w:r>
      <w:r w:rsidR="005017E9">
        <w:rPr>
          <w:rFonts w:ascii="Times New Roman" w:hAnsi="Times New Roman" w:eastAsia="Times New Roman" w:cs="Times New Roman"/>
        </w:rPr>
        <w:t xml:space="preserve">). </w:t>
      </w:r>
      <w:r w:rsidRPr="3A0FE47F">
        <w:rPr>
          <w:rFonts w:ascii="Times New Roman" w:hAnsi="Times New Roman" w:eastAsia="Times New Roman" w:cs="Times New Roman"/>
        </w:rPr>
        <w:t xml:space="preserve">A </w:t>
      </w:r>
      <w:r w:rsidRPr="3A0FE47F">
        <w:rPr>
          <w:rFonts w:ascii="Times New Roman" w:hAnsi="Times New Roman" w:eastAsia="Times New Roman" w:cs="Times New Roman"/>
        </w:rPr>
        <w:lastRenderedPageBreak/>
        <w:t xml:space="preserve">score of between 14 and 16 was given to 6 studies that showed that there were information gaps related to clarity of the aims, </w:t>
      </w:r>
      <w:r w:rsidRPr="3A0FE47F" w:rsidR="005017E9">
        <w:rPr>
          <w:rFonts w:ascii="Times New Roman" w:hAnsi="Times New Roman" w:eastAsia="Times New Roman" w:cs="Times New Roman"/>
        </w:rPr>
        <w:t xml:space="preserve">appropriate recruitment strategies, </w:t>
      </w:r>
      <w:r w:rsidRPr="3A0FE47F">
        <w:rPr>
          <w:rFonts w:ascii="Times New Roman" w:hAnsi="Times New Roman" w:eastAsia="Times New Roman" w:cs="Times New Roman"/>
        </w:rPr>
        <w:t>data collection methods, resear</w:t>
      </w:r>
      <w:r w:rsidRPr="3A0FE47F" w:rsidR="005017E9">
        <w:rPr>
          <w:rFonts w:ascii="Times New Roman" w:hAnsi="Times New Roman" w:eastAsia="Times New Roman" w:cs="Times New Roman"/>
        </w:rPr>
        <w:t xml:space="preserve">ch relationships considered, </w:t>
      </w:r>
      <w:r w:rsidRPr="3A0FE47F">
        <w:rPr>
          <w:rFonts w:ascii="Times New Roman" w:hAnsi="Times New Roman" w:eastAsia="Times New Roman" w:cs="Times New Roman"/>
        </w:rPr>
        <w:t>ethics statements</w:t>
      </w:r>
      <w:r w:rsidRPr="3A0FE47F" w:rsidR="005017E9">
        <w:rPr>
          <w:rFonts w:ascii="Times New Roman" w:hAnsi="Times New Roman" w:eastAsia="Times New Roman" w:cs="Times New Roman"/>
        </w:rPr>
        <w:t xml:space="preserve"> and lack of data analysis</w:t>
      </w:r>
      <w:r w:rsidRPr="3A0FE47F">
        <w:rPr>
          <w:rFonts w:ascii="Times New Roman,Times New Roman" w:hAnsi="Times New Roman,Times New Roman" w:eastAsia="Times New Roman,Times New Roman" w:cs="Times New Roman,Times New Roman"/>
        </w:rPr>
        <w:t xml:space="preserve"> (</w:t>
      </w:r>
      <w:r w:rsidR="00594599">
        <w:rPr>
          <w:rFonts w:ascii="Times New Roman" w:hAnsi="Times New Roman" w:eastAsia="Times New Roman" w:cs="Times New Roman"/>
          <w:color w:val="222222"/>
          <w:shd w:val="clear" w:color="auto" w:fill="FFFFFF"/>
        </w:rPr>
        <w:t xml:space="preserve">Eastgate, </w:t>
      </w:r>
      <w:proofErr w:type="spellStart"/>
      <w:r w:rsidRPr="00762C9B" w:rsidR="00594599">
        <w:rPr>
          <w:rFonts w:ascii="Times New Roman" w:hAnsi="Times New Roman" w:eastAsia="Times New Roman" w:cs="Times New Roman"/>
          <w:color w:val="222222"/>
          <w:shd w:val="clear" w:color="auto" w:fill="FFFFFF"/>
        </w:rPr>
        <w:t>Schee</w:t>
      </w:r>
      <w:r w:rsidR="00594599">
        <w:rPr>
          <w:rFonts w:ascii="Times New Roman" w:hAnsi="Times New Roman" w:eastAsia="Times New Roman" w:cs="Times New Roman"/>
          <w:color w:val="222222"/>
          <w:shd w:val="clear" w:color="auto" w:fill="FFFFFF"/>
        </w:rPr>
        <w:t>rmeyer</w:t>
      </w:r>
      <w:proofErr w:type="spellEnd"/>
      <w:r w:rsidR="00594599">
        <w:rPr>
          <w:rFonts w:ascii="Times New Roman" w:hAnsi="Times New Roman" w:eastAsia="Times New Roman" w:cs="Times New Roman"/>
          <w:color w:val="222222"/>
          <w:shd w:val="clear" w:color="auto" w:fill="FFFFFF"/>
        </w:rPr>
        <w:t xml:space="preserve">, van </w:t>
      </w:r>
      <w:proofErr w:type="spellStart"/>
      <w:r w:rsidR="00594599">
        <w:rPr>
          <w:rFonts w:ascii="Times New Roman" w:hAnsi="Times New Roman" w:eastAsia="Times New Roman" w:cs="Times New Roman"/>
          <w:color w:val="222222"/>
          <w:shd w:val="clear" w:color="auto" w:fill="FFFFFF"/>
        </w:rPr>
        <w:t>Driel</w:t>
      </w:r>
      <w:proofErr w:type="spellEnd"/>
      <w:r w:rsidR="00594599">
        <w:rPr>
          <w:rFonts w:ascii="Times New Roman" w:hAnsi="Times New Roman" w:eastAsia="Times New Roman" w:cs="Times New Roman"/>
          <w:color w:val="222222"/>
          <w:shd w:val="clear" w:color="auto" w:fill="FFFFFF"/>
        </w:rPr>
        <w:t xml:space="preserve"> &amp; Lennox, N. </w:t>
      </w:r>
      <w:r w:rsidRPr="3A0FE47F" w:rsidR="005017E9">
        <w:rPr>
          <w:rFonts w:ascii="Times New Roman" w:hAnsi="Times New Roman" w:eastAsia="Times New Roman" w:cs="Times New Roman"/>
        </w:rPr>
        <w:t xml:space="preserve">2012; </w:t>
      </w:r>
      <w:r w:rsidR="00594599">
        <w:rPr>
          <w:rFonts w:ascii="Times New Roman" w:hAnsi="Times New Roman" w:eastAsia="Times New Roman" w:cs="Times New Roman"/>
          <w:color w:val="222222"/>
          <w:shd w:val="clear" w:color="auto" w:fill="FFFFFF"/>
        </w:rPr>
        <w:t xml:space="preserve">Evans, McGuire, </w:t>
      </w:r>
      <w:r w:rsidRPr="00762C9B" w:rsidR="00594599">
        <w:rPr>
          <w:rFonts w:ascii="Times New Roman" w:hAnsi="Times New Roman" w:eastAsia="Times New Roman" w:cs="Times New Roman"/>
          <w:color w:val="222222"/>
          <w:shd w:val="clear" w:color="auto" w:fill="FFFFFF"/>
        </w:rPr>
        <w:t>Heal</w:t>
      </w:r>
      <w:r w:rsidR="00594599">
        <w:rPr>
          <w:rFonts w:ascii="Times New Roman" w:hAnsi="Times New Roman" w:eastAsia="Times New Roman" w:cs="Times New Roman"/>
          <w:color w:val="222222"/>
          <w:shd w:val="clear" w:color="auto" w:fill="FFFFFF"/>
        </w:rPr>
        <w:t xml:space="preserve">y &amp; Carley, </w:t>
      </w:r>
      <w:r w:rsidRPr="3A0FE47F" w:rsidR="005017E9">
        <w:rPr>
          <w:rFonts w:ascii="Times New Roman" w:hAnsi="Times New Roman" w:eastAsia="Times New Roman" w:cs="Times New Roman"/>
        </w:rPr>
        <w:t xml:space="preserve">2009; </w:t>
      </w:r>
      <w:proofErr w:type="spellStart"/>
      <w:r w:rsidRPr="00762C9B" w:rsidR="00594599">
        <w:rPr>
          <w:rFonts w:ascii="Times New Roman" w:hAnsi="Times New Roman" w:eastAsia="Times New Roman" w:cs="Times New Roman"/>
          <w:color w:val="222222"/>
          <w:shd w:val="clear" w:color="auto" w:fill="FFFFFF"/>
        </w:rPr>
        <w:t>Gür</w:t>
      </w:r>
      <w:r w:rsidR="00594599">
        <w:rPr>
          <w:rFonts w:ascii="Times New Roman" w:hAnsi="Times New Roman" w:eastAsia="Times New Roman" w:cs="Times New Roman"/>
          <w:color w:val="222222"/>
          <w:shd w:val="clear" w:color="auto" w:fill="FFFFFF"/>
        </w:rPr>
        <w:t>ol</w:t>
      </w:r>
      <w:proofErr w:type="spellEnd"/>
      <w:r w:rsidR="00594599">
        <w:rPr>
          <w:rFonts w:ascii="Times New Roman" w:hAnsi="Times New Roman" w:eastAsia="Times New Roman" w:cs="Times New Roman"/>
          <w:color w:val="222222"/>
          <w:shd w:val="clear" w:color="auto" w:fill="FFFFFF"/>
        </w:rPr>
        <w:t xml:space="preserve">, </w:t>
      </w:r>
      <w:proofErr w:type="spellStart"/>
      <w:r w:rsidR="00594599">
        <w:rPr>
          <w:rFonts w:ascii="Times New Roman" w:hAnsi="Times New Roman" w:eastAsia="Times New Roman" w:cs="Times New Roman"/>
          <w:color w:val="222222"/>
          <w:shd w:val="clear" w:color="auto" w:fill="FFFFFF"/>
        </w:rPr>
        <w:t>Polat</w:t>
      </w:r>
      <w:proofErr w:type="spellEnd"/>
      <w:r w:rsidR="00594599">
        <w:rPr>
          <w:rFonts w:ascii="Times New Roman" w:hAnsi="Times New Roman" w:eastAsia="Times New Roman" w:cs="Times New Roman"/>
          <w:color w:val="222222"/>
          <w:shd w:val="clear" w:color="auto" w:fill="FFFFFF"/>
        </w:rPr>
        <w:t xml:space="preserve"> &amp; Oran, </w:t>
      </w:r>
      <w:r w:rsidRPr="3A0FE47F" w:rsidR="005017E9">
        <w:rPr>
          <w:rFonts w:ascii="Times New Roman" w:hAnsi="Times New Roman" w:eastAsia="Times New Roman" w:cs="Times New Roman"/>
          <w:color w:val="000000" w:themeColor="text1"/>
        </w:rPr>
        <w:t xml:space="preserve">2014; </w:t>
      </w:r>
      <w:r w:rsidR="00594599">
        <w:rPr>
          <w:rFonts w:ascii="Times New Roman" w:hAnsi="Times New Roman" w:eastAsia="Times New Roman" w:cs="Times New Roman"/>
          <w:color w:val="222222"/>
          <w:shd w:val="clear" w:color="auto" w:fill="FFFFFF"/>
        </w:rPr>
        <w:t xml:space="preserve">Morales, Lopez &amp; Mullet, </w:t>
      </w:r>
      <w:r w:rsidRPr="3A0FE47F" w:rsidR="005017E9">
        <w:rPr>
          <w:rFonts w:ascii="Times New Roman" w:hAnsi="Times New Roman" w:eastAsia="Times New Roman" w:cs="Times New Roman"/>
          <w:color w:val="000000" w:themeColor="text1"/>
        </w:rPr>
        <w:t xml:space="preserve">2011; Saxe &amp; </w:t>
      </w:r>
      <w:proofErr w:type="spellStart"/>
      <w:r w:rsidRPr="3A0FE47F" w:rsidR="005017E9">
        <w:rPr>
          <w:rFonts w:ascii="Times New Roman" w:hAnsi="Times New Roman" w:eastAsia="Times New Roman" w:cs="Times New Roman"/>
          <w:color w:val="000000" w:themeColor="text1"/>
        </w:rPr>
        <w:t>Falanagan</w:t>
      </w:r>
      <w:proofErr w:type="spellEnd"/>
      <w:r w:rsidRPr="3A0FE47F" w:rsidR="00594599">
        <w:rPr>
          <w:rFonts w:ascii="Times New Roman" w:hAnsi="Times New Roman" w:eastAsia="Times New Roman" w:cs="Times New Roman"/>
          <w:color w:val="000000" w:themeColor="text1"/>
        </w:rPr>
        <w:t>,</w:t>
      </w:r>
      <w:r w:rsidRPr="3A0FE47F" w:rsidR="005017E9">
        <w:rPr>
          <w:rFonts w:ascii="Times New Roman" w:hAnsi="Times New Roman" w:eastAsia="Times New Roman" w:cs="Times New Roman"/>
          <w:color w:val="000000" w:themeColor="text1"/>
        </w:rPr>
        <w:t xml:space="preserve"> 2014; Saxe &amp; </w:t>
      </w:r>
      <w:proofErr w:type="spellStart"/>
      <w:r w:rsidRPr="3A0FE47F" w:rsidR="005017E9">
        <w:rPr>
          <w:rFonts w:ascii="Times New Roman" w:hAnsi="Times New Roman" w:eastAsia="Times New Roman" w:cs="Times New Roman"/>
          <w:color w:val="000000" w:themeColor="text1"/>
        </w:rPr>
        <w:t>Falanagan</w:t>
      </w:r>
      <w:proofErr w:type="spellEnd"/>
      <w:r w:rsidRPr="3A0FE47F" w:rsidR="00594599">
        <w:rPr>
          <w:rFonts w:ascii="Times New Roman" w:hAnsi="Times New Roman" w:eastAsia="Times New Roman" w:cs="Times New Roman"/>
          <w:color w:val="000000" w:themeColor="text1"/>
        </w:rPr>
        <w:t>,</w:t>
      </w:r>
      <w:r w:rsidRPr="3A0FE47F" w:rsidR="005017E9">
        <w:rPr>
          <w:rFonts w:ascii="Times New Roman" w:hAnsi="Times New Roman" w:eastAsia="Times New Roman" w:cs="Times New Roman"/>
          <w:color w:val="000000" w:themeColor="text1"/>
        </w:rPr>
        <w:t xml:space="preserve"> 2016</w:t>
      </w:r>
      <w:r w:rsidRPr="006C02DA">
        <w:rPr>
          <w:rFonts w:ascii="Times New Roman" w:hAnsi="Times New Roman" w:eastAsia="Times New Roman" w:cs="Times New Roman"/>
          <w:lang w:val="en-IE"/>
        </w:rPr>
        <w:t>).</w:t>
      </w:r>
      <w:r>
        <w:rPr>
          <w:rFonts w:ascii="Times New Roman" w:hAnsi="Times New Roman" w:eastAsia="Times New Roman" w:cs="Times New Roman"/>
          <w:lang w:val="en-IE"/>
        </w:rPr>
        <w:t xml:space="preserve"> </w:t>
      </w:r>
      <w:r w:rsidRPr="3A0FE47F">
        <w:rPr>
          <w:rFonts w:ascii="Times New Roman" w:hAnsi="Times New Roman" w:eastAsia="Times New Roman" w:cs="Times New Roman"/>
        </w:rPr>
        <w:t>All of the studies addressed the objectives of the review and therefore were deemed suitable for inclusion.</w:t>
      </w:r>
    </w:p>
    <w:p w:rsidRPr="00C43B3A" w:rsidR="00637453" w:rsidP="0024608B" w:rsidRDefault="00637453" w14:paraId="34929C5F" w14:textId="77777777">
      <w:pPr>
        <w:spacing w:line="480" w:lineRule="auto"/>
        <w:ind w:left="100"/>
        <w:jc w:val="both"/>
        <w:rPr>
          <w:rFonts w:ascii="Times New Roman,Times New Roman" w:hAnsi="Times New Roman,Times New Roman" w:eastAsia="Times New Roman,Times New Roman" w:cs="Times New Roman,Times New Roman"/>
          <w:b/>
          <w:bCs/>
        </w:rPr>
      </w:pPr>
      <w:r w:rsidRPr="782D8B94">
        <w:rPr>
          <w:rFonts w:ascii="Times New Roman,Times New Roman" w:hAnsi="Times New Roman,Times New Roman" w:eastAsia="Times New Roman,Times New Roman" w:cs="Times New Roman,Times New Roman"/>
        </w:rPr>
        <w:t xml:space="preserve"> </w:t>
      </w:r>
      <w:r w:rsidRPr="782D8B94">
        <w:rPr>
          <w:rFonts w:ascii="Times New Roman,Times New Roman" w:hAnsi="Times New Roman,Times New Roman" w:eastAsia="Times New Roman,Times New Roman" w:cs="Times New Roman,Times New Roman"/>
          <w:color w:val="FF0000"/>
        </w:rPr>
        <w:t>**</w:t>
      </w:r>
      <w:r w:rsidRPr="782D8B94">
        <w:rPr>
          <w:rFonts w:ascii="Times New Roman,Times New Roman" w:hAnsi="Times New Roman,Times New Roman" w:eastAsia="Times New Roman,Times New Roman" w:cs="Times New Roman,Times New Roman"/>
          <w:color w:val="FF0000"/>
          <w:spacing w:val="2"/>
        </w:rPr>
        <w:t>*</w:t>
      </w:r>
      <w:r w:rsidRPr="782D8B94">
        <w:rPr>
          <w:rFonts w:ascii="Times New Roman,Times New Roman" w:hAnsi="Times New Roman,Times New Roman" w:eastAsia="Times New Roman,Times New Roman" w:cs="Times New Roman,Times New Roman"/>
          <w:color w:val="FF0000"/>
          <w:spacing w:val="-6"/>
        </w:rPr>
        <w:t>I</w:t>
      </w:r>
      <w:r w:rsidRPr="782D8B94">
        <w:rPr>
          <w:rFonts w:ascii="Times New Roman,Times New Roman" w:hAnsi="Times New Roman,Times New Roman" w:eastAsia="Times New Roman,Times New Roman" w:cs="Times New Roman,Times New Roman"/>
          <w:color w:val="FF0000"/>
        </w:rPr>
        <w:t>n</w:t>
      </w:r>
      <w:r w:rsidRPr="782D8B94">
        <w:rPr>
          <w:rFonts w:ascii="Times New Roman,Times New Roman" w:hAnsi="Times New Roman,Times New Roman" w:eastAsia="Times New Roman,Times New Roman" w:cs="Times New Roman,Times New Roman"/>
          <w:color w:val="FF0000"/>
          <w:spacing w:val="2"/>
        </w:rPr>
        <w:t>s</w:t>
      </w:r>
      <w:r w:rsidRPr="782D8B94">
        <w:rPr>
          <w:rFonts w:ascii="Times New Roman,Times New Roman" w:hAnsi="Times New Roman,Times New Roman" w:eastAsia="Times New Roman,Times New Roman" w:cs="Times New Roman,Times New Roman"/>
          <w:color w:val="FF0000"/>
          <w:spacing w:val="-1"/>
        </w:rPr>
        <w:t>e</w:t>
      </w:r>
      <w:r w:rsidRPr="782D8B94">
        <w:rPr>
          <w:rFonts w:ascii="Times New Roman,Times New Roman" w:hAnsi="Times New Roman,Times New Roman" w:eastAsia="Times New Roman,Times New Roman" w:cs="Times New Roman,Times New Roman"/>
          <w:color w:val="FF0000"/>
        </w:rPr>
        <w:t>rt T</w:t>
      </w:r>
      <w:r w:rsidRPr="782D8B94">
        <w:rPr>
          <w:rFonts w:ascii="Times New Roman,Times New Roman" w:hAnsi="Times New Roman,Times New Roman" w:eastAsia="Times New Roman,Times New Roman" w:cs="Times New Roman,Times New Roman"/>
          <w:color w:val="FF0000"/>
          <w:spacing w:val="-1"/>
        </w:rPr>
        <w:t>a</w:t>
      </w:r>
      <w:r w:rsidRPr="782D8B94">
        <w:rPr>
          <w:rFonts w:ascii="Times New Roman,Times New Roman" w:hAnsi="Times New Roman,Times New Roman" w:eastAsia="Times New Roman,Times New Roman" w:cs="Times New Roman,Times New Roman"/>
          <w:color w:val="FF0000"/>
        </w:rPr>
        <w:t xml:space="preserve">ble 2 </w:t>
      </w:r>
      <w:r w:rsidRPr="782D8B94">
        <w:rPr>
          <w:rFonts w:ascii="Times New Roman,Times New Roman" w:hAnsi="Times New Roman,Times New Roman" w:eastAsia="Times New Roman,Times New Roman" w:cs="Times New Roman,Times New Roman"/>
          <w:color w:val="FF0000"/>
          <w:spacing w:val="2"/>
        </w:rPr>
        <w:t>h</w:t>
      </w:r>
      <w:r w:rsidRPr="782D8B94">
        <w:rPr>
          <w:rFonts w:ascii="Times New Roman,Times New Roman" w:hAnsi="Times New Roman,Times New Roman" w:eastAsia="Times New Roman,Times New Roman" w:cs="Times New Roman,Times New Roman"/>
          <w:color w:val="FF0000"/>
          <w:spacing w:val="-1"/>
        </w:rPr>
        <w:t>e</w:t>
      </w:r>
      <w:r w:rsidRPr="782D8B94">
        <w:rPr>
          <w:rFonts w:ascii="Times New Roman,Times New Roman" w:hAnsi="Times New Roman,Times New Roman" w:eastAsia="Times New Roman,Times New Roman" w:cs="Times New Roman,Times New Roman"/>
          <w:color w:val="FF0000"/>
        </w:rPr>
        <w:t>re</w:t>
      </w:r>
      <w:r w:rsidRPr="782D8B94">
        <w:rPr>
          <w:rFonts w:ascii="Times New Roman,Times New Roman" w:hAnsi="Times New Roman,Times New Roman" w:eastAsia="Times New Roman,Times New Roman" w:cs="Times New Roman,Times New Roman"/>
          <w:color w:val="FF0000"/>
          <w:spacing w:val="-1"/>
        </w:rPr>
        <w:t xml:space="preserve"> </w:t>
      </w:r>
      <w:r w:rsidRPr="782D8B94">
        <w:rPr>
          <w:rFonts w:ascii="Times New Roman,Times New Roman" w:hAnsi="Times New Roman,Times New Roman" w:eastAsia="Times New Roman,Times New Roman" w:cs="Times New Roman,Times New Roman"/>
          <w:color w:val="FF0000"/>
          <w:spacing w:val="2"/>
        </w:rPr>
        <w:t>*</w:t>
      </w:r>
      <w:r w:rsidRPr="782D8B94">
        <w:rPr>
          <w:rFonts w:ascii="Times New Roman,Times New Roman" w:hAnsi="Times New Roman,Times New Roman" w:eastAsia="Times New Roman,Times New Roman" w:cs="Times New Roman,Times New Roman"/>
          <w:color w:val="FF0000"/>
        </w:rPr>
        <w:t>**</w:t>
      </w:r>
    </w:p>
    <w:p w:rsidRPr="000509C5" w:rsidR="001E53A9" w:rsidP="5E5A6299" w:rsidRDefault="5E5A6299" w14:paraId="6BFC29F3" w14:textId="3860050D">
      <w:pPr>
        <w:pStyle w:val="Body"/>
        <w:spacing w:line="480" w:lineRule="auto"/>
        <w:rPr>
          <w:rFonts w:ascii="Times New Roman,Times New Roman" w:hAnsi="Times New Roman,Times New Roman" w:eastAsia="Times New Roman,Times New Roman" w:cs="Times New Roman,Times New Roman"/>
          <w:b/>
          <w:bCs/>
        </w:rPr>
      </w:pPr>
      <w:r w:rsidRPr="5E5A6299">
        <w:rPr>
          <w:rFonts w:ascii="Times New Roman,Times New Roman" w:hAnsi="Times New Roman,Times New Roman" w:eastAsia="Times New Roman,Times New Roman" w:cs="Times New Roman,Times New Roman"/>
          <w:b/>
          <w:bCs/>
        </w:rPr>
        <w:t>2.3 Characteristics of the studies</w:t>
      </w:r>
    </w:p>
    <w:p w:rsidRPr="00C23C45" w:rsidR="001E53A9" w:rsidP="5E5A6299" w:rsidRDefault="5E5A6299" w14:paraId="46E11EA0" w14:textId="0373ECCC">
      <w:pPr>
        <w:spacing w:line="480" w:lineRule="auto"/>
        <w:ind w:firstLine="720"/>
        <w:jc w:val="both"/>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 xml:space="preserve">The 11 studies that addressed the study aim and objectives are presented in Table 3. The majority of studies (n=3) were conducted in the United States (US). The remainder were carried out in Australia (n= 2), Canada (n=2), Ireland (n=1), Mexico (n=1), Turkey (n=1) and United Kingdom (UK) (n=1). Sample sizes ranged from 8 to 308 study participants involving parents and families of people with ID and support workers involved in the day-to-day care of people with ID. All of the studies considered in the review used a selection of data collection methods that included surveys, questionnaires and interviews. A total of four studies were quantitative, adopting a range of measures and survey approaches, seven papers used qualitative approaches </w:t>
      </w:r>
      <w:r w:rsidR="00535140">
        <w:rPr>
          <w:rFonts w:ascii="Times New Roman,Times New Roman" w:hAnsi="Times New Roman,Times New Roman" w:eastAsia="Times New Roman,Times New Roman" w:cs="Times New Roman,Times New Roman"/>
        </w:rPr>
        <w:t xml:space="preserve">including </w:t>
      </w:r>
      <w:r w:rsidRPr="5E5A6299">
        <w:rPr>
          <w:rFonts w:ascii="Times New Roman,Times New Roman" w:hAnsi="Times New Roman,Times New Roman" w:eastAsia="Times New Roman,Times New Roman" w:cs="Times New Roman,Times New Roman"/>
        </w:rPr>
        <w:t>interviews or focus groups</w:t>
      </w:r>
      <w:r w:rsidR="00535140">
        <w:rPr>
          <w:rFonts w:ascii="Times New Roman,Times New Roman" w:hAnsi="Times New Roman,Times New Roman" w:eastAsia="Times New Roman,Times New Roman" w:cs="Times New Roman,Times New Roman"/>
        </w:rPr>
        <w:t>,</w:t>
      </w:r>
      <w:r w:rsidRPr="5E5A6299">
        <w:rPr>
          <w:rFonts w:ascii="Times New Roman,Times New Roman" w:hAnsi="Times New Roman,Times New Roman" w:eastAsia="Times New Roman,Times New Roman" w:cs="Times New Roman,Times New Roman"/>
        </w:rPr>
        <w:t xml:space="preserve"> and no papers utilized a mixed method design.</w:t>
      </w:r>
    </w:p>
    <w:p w:rsidRPr="00637453" w:rsidR="001E53A9" w:rsidP="5E5A6299" w:rsidRDefault="001E53A9" w14:paraId="06C5CB3C" w14:textId="7AAC458C">
      <w:pPr>
        <w:spacing w:line="480" w:lineRule="auto"/>
        <w:rPr>
          <w:rFonts w:ascii="Times New Roman,Times New Roman" w:hAnsi="Times New Roman,Times New Roman" w:eastAsia="Times New Roman,Times New Roman" w:cs="Times New Roman,Times New Roman"/>
          <w:i/>
          <w:iCs/>
        </w:rPr>
      </w:pPr>
      <w:r w:rsidRPr="5E5A6299">
        <w:rPr>
          <w:rFonts w:ascii="Times New Roman,Times New Roman" w:hAnsi="Times New Roman,Times New Roman" w:eastAsia="Times New Roman,Times New Roman" w:cs="Times New Roman,Times New Roman"/>
          <w:i/>
          <w:iCs/>
          <w:color w:val="FF0000"/>
        </w:rPr>
        <w:t>**</w:t>
      </w:r>
      <w:r w:rsidRPr="5E5A6299">
        <w:rPr>
          <w:rFonts w:ascii="Times New Roman,Times New Roman" w:hAnsi="Times New Roman,Times New Roman" w:eastAsia="Times New Roman,Times New Roman" w:cs="Times New Roman,Times New Roman"/>
          <w:i/>
          <w:iCs/>
          <w:color w:val="FF0000"/>
          <w:spacing w:val="2"/>
        </w:rPr>
        <w:t>*</w:t>
      </w:r>
      <w:r w:rsidRPr="5E5A6299">
        <w:rPr>
          <w:rFonts w:ascii="Times New Roman,Times New Roman" w:hAnsi="Times New Roman,Times New Roman" w:eastAsia="Times New Roman,Times New Roman" w:cs="Times New Roman,Times New Roman"/>
          <w:color w:val="FF0000"/>
          <w:spacing w:val="-6"/>
        </w:rPr>
        <w:t>I</w:t>
      </w:r>
      <w:r w:rsidRPr="5E5A6299">
        <w:rPr>
          <w:rFonts w:ascii="Times New Roman,Times New Roman" w:hAnsi="Times New Roman,Times New Roman" w:eastAsia="Times New Roman,Times New Roman" w:cs="Times New Roman,Times New Roman"/>
          <w:color w:val="FF0000"/>
        </w:rPr>
        <w:t>n</w:t>
      </w:r>
      <w:r w:rsidRPr="5E5A6299">
        <w:rPr>
          <w:rFonts w:ascii="Times New Roman,Times New Roman" w:hAnsi="Times New Roman,Times New Roman" w:eastAsia="Times New Roman,Times New Roman" w:cs="Times New Roman,Times New Roman"/>
          <w:color w:val="FF0000"/>
          <w:spacing w:val="2"/>
        </w:rPr>
        <w:t>s</w:t>
      </w:r>
      <w:r w:rsidRPr="5E5A6299">
        <w:rPr>
          <w:rFonts w:ascii="Times New Roman,Times New Roman" w:hAnsi="Times New Roman,Times New Roman" w:eastAsia="Times New Roman,Times New Roman" w:cs="Times New Roman,Times New Roman"/>
          <w:color w:val="FF0000"/>
          <w:spacing w:val="-1"/>
        </w:rPr>
        <w:t>e</w:t>
      </w:r>
      <w:r w:rsidRPr="5E5A6299">
        <w:rPr>
          <w:rFonts w:ascii="Times New Roman,Times New Roman" w:hAnsi="Times New Roman,Times New Roman" w:eastAsia="Times New Roman,Times New Roman" w:cs="Times New Roman,Times New Roman"/>
          <w:color w:val="FF0000"/>
        </w:rPr>
        <w:t>rt T</w:t>
      </w:r>
      <w:r w:rsidRPr="5E5A6299">
        <w:rPr>
          <w:rFonts w:ascii="Times New Roman,Times New Roman" w:hAnsi="Times New Roman,Times New Roman" w:eastAsia="Times New Roman,Times New Roman" w:cs="Times New Roman,Times New Roman"/>
          <w:color w:val="FF0000"/>
          <w:spacing w:val="-1"/>
        </w:rPr>
        <w:t>a</w:t>
      </w:r>
      <w:r w:rsidRPr="5E5A6299">
        <w:rPr>
          <w:rFonts w:ascii="Times New Roman,Times New Roman" w:hAnsi="Times New Roman,Times New Roman" w:eastAsia="Times New Roman,Times New Roman" w:cs="Times New Roman,Times New Roman"/>
          <w:color w:val="FF0000"/>
        </w:rPr>
        <w:t xml:space="preserve">ble 3 </w:t>
      </w:r>
      <w:r w:rsidRPr="5E5A6299">
        <w:rPr>
          <w:rFonts w:ascii="Times New Roman,Times New Roman" w:hAnsi="Times New Roman,Times New Roman" w:eastAsia="Times New Roman,Times New Roman" w:cs="Times New Roman,Times New Roman"/>
          <w:color w:val="FF0000"/>
          <w:spacing w:val="2"/>
        </w:rPr>
        <w:t>h</w:t>
      </w:r>
      <w:r w:rsidRPr="5E5A6299">
        <w:rPr>
          <w:rFonts w:ascii="Times New Roman,Times New Roman" w:hAnsi="Times New Roman,Times New Roman" w:eastAsia="Times New Roman,Times New Roman" w:cs="Times New Roman,Times New Roman"/>
          <w:color w:val="FF0000"/>
          <w:spacing w:val="-1"/>
        </w:rPr>
        <w:t>e</w:t>
      </w:r>
      <w:r w:rsidRPr="5E5A6299">
        <w:rPr>
          <w:rFonts w:ascii="Times New Roman,Times New Roman" w:hAnsi="Times New Roman,Times New Roman" w:eastAsia="Times New Roman,Times New Roman" w:cs="Times New Roman,Times New Roman"/>
          <w:color w:val="FF0000"/>
        </w:rPr>
        <w:t>re</w:t>
      </w:r>
      <w:r w:rsidRPr="5E5A6299">
        <w:rPr>
          <w:rFonts w:ascii="Times New Roman,Times New Roman" w:hAnsi="Times New Roman,Times New Roman" w:eastAsia="Times New Roman,Times New Roman" w:cs="Times New Roman,Times New Roman"/>
          <w:i/>
          <w:iCs/>
          <w:color w:val="FF0000"/>
          <w:spacing w:val="-1"/>
        </w:rPr>
        <w:t xml:space="preserve"> </w:t>
      </w:r>
      <w:r w:rsidRPr="5E5A6299">
        <w:rPr>
          <w:rFonts w:ascii="Times New Roman,Times New Roman" w:hAnsi="Times New Roman,Times New Roman" w:eastAsia="Times New Roman,Times New Roman" w:cs="Times New Roman,Times New Roman"/>
          <w:i/>
          <w:iCs/>
          <w:color w:val="FF0000"/>
          <w:spacing w:val="2"/>
        </w:rPr>
        <w:t>*</w:t>
      </w:r>
      <w:r w:rsidRPr="5E5A6299">
        <w:rPr>
          <w:rFonts w:ascii="Times New Roman,Times New Roman" w:hAnsi="Times New Roman,Times New Roman" w:eastAsia="Times New Roman,Times New Roman" w:cs="Times New Roman,Times New Roman"/>
          <w:i/>
          <w:iCs/>
          <w:color w:val="FF0000"/>
        </w:rPr>
        <w:t>**</w:t>
      </w:r>
    </w:p>
    <w:p w:rsidR="00EA6516" w:rsidP="5E5A6299" w:rsidRDefault="5E5A6299" w14:paraId="007A8435" w14:textId="5E3D8DB7">
      <w:pPr>
        <w:pStyle w:val="Heading2"/>
        <w:spacing w:line="480" w:lineRule="auto"/>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2.4 Data extraction and analysis</w:t>
      </w:r>
    </w:p>
    <w:p w:rsidRPr="0024608B" w:rsidR="58AAADEA" w:rsidP="5E5A6299" w:rsidRDefault="001E53A9" w14:paraId="0746C775" w14:textId="0411F8FF">
      <w:pPr>
        <w:spacing w:line="480" w:lineRule="auto"/>
        <w:ind w:firstLine="720"/>
        <w:jc w:val="both"/>
        <w:rPr>
          <w:rFonts w:ascii="Times New Roman,Times New Roman" w:hAnsi="Times New Roman,Times New Roman" w:eastAsia="Times New Roman,Times New Roman" w:cs="Times New Roman,Times New Roman"/>
          <w:b/>
          <w:bCs/>
          <w:i/>
          <w:iCs/>
        </w:rPr>
      </w:pPr>
      <w:r w:rsidRPr="5E5A6299">
        <w:rPr>
          <w:rFonts w:ascii="Times New Roman,Times New Roman" w:hAnsi="Times New Roman,Times New Roman" w:eastAsia="Times New Roman,Times New Roman" w:cs="Times New Roman,Times New Roman"/>
        </w:rPr>
        <w:t>The</w:t>
      </w:r>
      <w:r w:rsidRPr="5E5A6299">
        <w:rPr>
          <w:rFonts w:ascii="Times New Roman,Times New Roman" w:hAnsi="Times New Roman,Times New Roman" w:eastAsia="Times New Roman,Times New Roman" w:cs="Times New Roman,Times New Roman"/>
          <w:spacing w:val="-1"/>
        </w:rPr>
        <w:t xml:space="preserve"> re</w:t>
      </w:r>
      <w:r w:rsidRPr="5E5A6299">
        <w:rPr>
          <w:rFonts w:ascii="Times New Roman,Times New Roman" w:hAnsi="Times New Roman,Times New Roman" w:eastAsia="Times New Roman,Times New Roman" w:cs="Times New Roman,Times New Roman"/>
        </w:rPr>
        <w:t>vi</w:t>
      </w:r>
      <w:r w:rsidRPr="5E5A6299">
        <w:rPr>
          <w:rFonts w:ascii="Times New Roman,Times New Roman" w:hAnsi="Times New Roman,Times New Roman" w:eastAsia="Times New Roman,Times New Roman" w:cs="Times New Roman,Times New Roman"/>
          <w:spacing w:val="2"/>
        </w:rPr>
        <w:t>e</w:t>
      </w:r>
      <w:r w:rsidRPr="5E5A6299">
        <w:rPr>
          <w:rFonts w:ascii="Times New Roman,Times New Roman" w:hAnsi="Times New Roman,Times New Roman" w:eastAsia="Times New Roman,Times New Roman" w:cs="Times New Roman,Times New Roman"/>
        </w:rPr>
        <w:t>w p</w:t>
      </w:r>
      <w:r w:rsidRPr="5E5A6299">
        <w:rPr>
          <w:rFonts w:ascii="Times New Roman,Times New Roman" w:hAnsi="Times New Roman,Times New Roman" w:eastAsia="Times New Roman,Times New Roman" w:cs="Times New Roman,Times New Roman"/>
          <w:spacing w:val="-1"/>
        </w:rPr>
        <w:t>r</w:t>
      </w:r>
      <w:r w:rsidRPr="5E5A6299">
        <w:rPr>
          <w:rFonts w:ascii="Times New Roman,Times New Roman" w:hAnsi="Times New Roman,Times New Roman" w:eastAsia="Times New Roman,Times New Roman" w:cs="Times New Roman,Times New Roman"/>
        </w:rPr>
        <w:t>o</w:t>
      </w:r>
      <w:r w:rsidRPr="5E5A6299">
        <w:rPr>
          <w:rFonts w:ascii="Times New Roman,Times New Roman" w:hAnsi="Times New Roman,Times New Roman" w:eastAsia="Times New Roman,Times New Roman" w:cs="Times New Roman,Times New Roman"/>
          <w:spacing w:val="1"/>
        </w:rPr>
        <w:t>c</w:t>
      </w:r>
      <w:r w:rsidRPr="5E5A6299">
        <w:rPr>
          <w:rFonts w:ascii="Times New Roman,Times New Roman" w:hAnsi="Times New Roman,Times New Roman" w:eastAsia="Times New Roman,Times New Roman" w:cs="Times New Roman,Times New Roman"/>
          <w:spacing w:val="-1"/>
        </w:rPr>
        <w:t>e</w:t>
      </w:r>
      <w:r w:rsidRPr="5E5A6299">
        <w:rPr>
          <w:rFonts w:ascii="Times New Roman,Times New Roman" w:hAnsi="Times New Roman,Times New Roman" w:eastAsia="Times New Roman,Times New Roman" w:cs="Times New Roman,Times New Roman"/>
        </w:rPr>
        <w:t>ss w</w:t>
      </w:r>
      <w:r w:rsidRPr="5E5A6299">
        <w:rPr>
          <w:rFonts w:ascii="Times New Roman,Times New Roman" w:hAnsi="Times New Roman,Times New Roman" w:eastAsia="Times New Roman,Times New Roman" w:cs="Times New Roman,Times New Roman"/>
          <w:spacing w:val="-1"/>
        </w:rPr>
        <w:t>a</w:t>
      </w:r>
      <w:r w:rsidRPr="5E5A6299">
        <w:rPr>
          <w:rFonts w:ascii="Times New Roman,Times New Roman" w:hAnsi="Times New Roman,Times New Roman" w:eastAsia="Times New Roman,Times New Roman" w:cs="Times New Roman,Times New Roman"/>
        </w:rPr>
        <w:t>s</w:t>
      </w:r>
      <w:r w:rsidRPr="5E5A6299">
        <w:rPr>
          <w:rFonts w:ascii="Times New Roman,Times New Roman" w:hAnsi="Times New Roman,Times New Roman" w:eastAsia="Times New Roman,Times New Roman" w:cs="Times New Roman,Times New Roman"/>
          <w:spacing w:val="2"/>
        </w:rPr>
        <w:t xml:space="preserve"> </w:t>
      </w:r>
      <w:r w:rsidRPr="5E5A6299">
        <w:rPr>
          <w:rFonts w:ascii="Times New Roman,Times New Roman" w:hAnsi="Times New Roman,Times New Roman" w:eastAsia="Times New Roman,Times New Roman" w:cs="Times New Roman,Times New Roman"/>
          <w:spacing w:val="-2"/>
        </w:rPr>
        <w:t>g</w:t>
      </w:r>
      <w:r w:rsidRPr="5E5A6299">
        <w:rPr>
          <w:rFonts w:ascii="Times New Roman,Times New Roman" w:hAnsi="Times New Roman,Times New Roman" w:eastAsia="Times New Roman,Times New Roman" w:cs="Times New Roman,Times New Roman"/>
        </w:rPr>
        <w:t xml:space="preserve">uided </w:t>
      </w:r>
      <w:r w:rsidRPr="5E5A6299">
        <w:rPr>
          <w:rFonts w:ascii="Times New Roman,Times New Roman" w:hAnsi="Times New Roman,Times New Roman" w:eastAsia="Times New Roman,Times New Roman" w:cs="Times New Roman,Times New Roman"/>
          <w:spacing w:val="4"/>
        </w:rPr>
        <w:t>b</w:t>
      </w:r>
      <w:r w:rsidRPr="5E5A6299">
        <w:rPr>
          <w:rFonts w:ascii="Times New Roman,Times New Roman" w:hAnsi="Times New Roman,Times New Roman" w:eastAsia="Times New Roman,Times New Roman" w:cs="Times New Roman,Times New Roman"/>
        </w:rPr>
        <w:t>y</w:t>
      </w:r>
      <w:r w:rsidRPr="5E5A6299">
        <w:rPr>
          <w:rFonts w:ascii="Times New Roman,Times New Roman" w:hAnsi="Times New Roman,Times New Roman" w:eastAsia="Times New Roman,Times New Roman" w:cs="Times New Roman,Times New Roman"/>
          <w:spacing w:val="-1"/>
        </w:rPr>
        <w:t xml:space="preserve"> </w:t>
      </w:r>
      <w:r w:rsidRPr="5E5A6299">
        <w:rPr>
          <w:rFonts w:ascii="Times New Roman,Times New Roman" w:hAnsi="Times New Roman,Times New Roman" w:eastAsia="Times New Roman,Times New Roman" w:cs="Times New Roman,Times New Roman"/>
        </w:rPr>
        <w:t>r</w:t>
      </w:r>
      <w:r w:rsidRPr="5E5A6299">
        <w:rPr>
          <w:rFonts w:ascii="Times New Roman,Times New Roman" w:hAnsi="Times New Roman,Times New Roman" w:eastAsia="Times New Roman,Times New Roman" w:cs="Times New Roman,Times New Roman"/>
          <w:spacing w:val="-2"/>
        </w:rPr>
        <w:t>e</w:t>
      </w:r>
      <w:r w:rsidRPr="5E5A6299">
        <w:rPr>
          <w:rFonts w:ascii="Times New Roman,Times New Roman" w:hAnsi="Times New Roman,Times New Roman" w:eastAsia="Times New Roman,Times New Roman" w:cs="Times New Roman,Times New Roman"/>
          <w:spacing w:val="-1"/>
        </w:rPr>
        <w:t>c</w:t>
      </w:r>
      <w:r w:rsidRPr="5E5A6299">
        <w:rPr>
          <w:rFonts w:ascii="Times New Roman,Times New Roman" w:hAnsi="Times New Roman,Times New Roman" w:eastAsia="Times New Roman,Times New Roman" w:cs="Times New Roman,Times New Roman"/>
          <w:spacing w:val="2"/>
        </w:rPr>
        <w:t>o</w:t>
      </w:r>
      <w:r w:rsidRPr="5E5A6299">
        <w:rPr>
          <w:rFonts w:ascii="Times New Roman,Times New Roman" w:hAnsi="Times New Roman,Times New Roman" w:eastAsia="Times New Roman,Times New Roman" w:cs="Times New Roman,Times New Roman"/>
          <w:spacing w:val="-2"/>
        </w:rPr>
        <w:t>g</w:t>
      </w:r>
      <w:r w:rsidRPr="5E5A6299">
        <w:rPr>
          <w:rFonts w:ascii="Times New Roman,Times New Roman" w:hAnsi="Times New Roman,Times New Roman" w:eastAsia="Times New Roman,Times New Roman" w:cs="Times New Roman,Times New Roman"/>
        </w:rPr>
        <w:t xml:space="preserve">nized </w:t>
      </w:r>
      <w:r w:rsidRPr="5E5A6299">
        <w:rPr>
          <w:rFonts w:ascii="Times New Roman,Times New Roman" w:hAnsi="Times New Roman,Times New Roman" w:eastAsia="Times New Roman,Times New Roman" w:cs="Times New Roman,Times New Roman"/>
          <w:spacing w:val="2"/>
        </w:rPr>
        <w:t>m</w:t>
      </w:r>
      <w:r w:rsidRPr="5E5A6299">
        <w:rPr>
          <w:rFonts w:ascii="Times New Roman,Times New Roman" w:hAnsi="Times New Roman,Times New Roman" w:eastAsia="Times New Roman,Times New Roman" w:cs="Times New Roman,Times New Roman"/>
          <w:spacing w:val="1"/>
        </w:rPr>
        <w:t>e</w:t>
      </w:r>
      <w:r w:rsidRPr="5E5A6299">
        <w:rPr>
          <w:rFonts w:ascii="Times New Roman,Times New Roman" w:hAnsi="Times New Roman,Times New Roman" w:eastAsia="Times New Roman,Times New Roman" w:cs="Times New Roman,Times New Roman"/>
        </w:rPr>
        <w:t>thods invo</w:t>
      </w:r>
      <w:r w:rsidRPr="5E5A6299">
        <w:rPr>
          <w:rFonts w:ascii="Times New Roman,Times New Roman" w:hAnsi="Times New Roman,Times New Roman" w:eastAsia="Times New Roman,Times New Roman" w:cs="Times New Roman,Times New Roman"/>
          <w:spacing w:val="1"/>
        </w:rPr>
        <w:t>l</w:t>
      </w:r>
      <w:r w:rsidRPr="5E5A6299">
        <w:rPr>
          <w:rFonts w:ascii="Times New Roman,Times New Roman" w:hAnsi="Times New Roman,Times New Roman" w:eastAsia="Times New Roman,Times New Roman" w:cs="Times New Roman,Times New Roman"/>
        </w:rPr>
        <w:t>ving</w:t>
      </w:r>
      <w:r w:rsidRPr="5E5A6299">
        <w:rPr>
          <w:rFonts w:ascii="Times New Roman,Times New Roman" w:hAnsi="Times New Roman,Times New Roman" w:eastAsia="Times New Roman,Times New Roman" w:cs="Times New Roman,Times New Roman"/>
          <w:spacing w:val="-2"/>
        </w:rPr>
        <w:t xml:space="preserve"> </w:t>
      </w:r>
      <w:r w:rsidRPr="5E5A6299">
        <w:rPr>
          <w:rFonts w:ascii="Times New Roman,Times New Roman" w:hAnsi="Times New Roman,Times New Roman" w:eastAsia="Times New Roman,Times New Roman" w:cs="Times New Roman,Times New Roman"/>
        </w:rPr>
        <w:t xml:space="preserve">the </w:t>
      </w:r>
      <w:r w:rsidRPr="5E5A6299">
        <w:rPr>
          <w:rFonts w:ascii="Times New Roman,Times New Roman" w:hAnsi="Times New Roman,Times New Roman" w:eastAsia="Times New Roman,Times New Roman" w:cs="Times New Roman,Times New Roman"/>
          <w:spacing w:val="2"/>
        </w:rPr>
        <w:t>s</w:t>
      </w:r>
      <w:r w:rsidRPr="5E5A6299">
        <w:rPr>
          <w:rFonts w:ascii="Times New Roman,Times New Roman" w:hAnsi="Times New Roman,Times New Roman" w:eastAsia="Times New Roman,Times New Roman" w:cs="Times New Roman,Times New Roman"/>
          <w:spacing w:val="-5"/>
        </w:rPr>
        <w:t>y</w:t>
      </w:r>
      <w:r w:rsidRPr="5E5A6299">
        <w:rPr>
          <w:rFonts w:ascii="Times New Roman,Times New Roman" w:hAnsi="Times New Roman,Times New Roman" w:eastAsia="Times New Roman,Times New Roman" w:cs="Times New Roman,Times New Roman"/>
        </w:rPr>
        <w:t>nt</w:t>
      </w:r>
      <w:r w:rsidRPr="5E5A6299">
        <w:rPr>
          <w:rFonts w:ascii="Times New Roman,Times New Roman" w:hAnsi="Times New Roman,Times New Roman" w:eastAsia="Times New Roman,Times New Roman" w:cs="Times New Roman,Times New Roman"/>
          <w:spacing w:val="3"/>
        </w:rPr>
        <w:t>h</w:t>
      </w:r>
      <w:r w:rsidRPr="5E5A6299">
        <w:rPr>
          <w:rFonts w:ascii="Times New Roman,Times New Roman" w:hAnsi="Times New Roman,Times New Roman" w:eastAsia="Times New Roman,Times New Roman" w:cs="Times New Roman,Times New Roman"/>
          <w:spacing w:val="-1"/>
        </w:rPr>
        <w:t>e</w:t>
      </w:r>
      <w:r w:rsidRPr="5E5A6299">
        <w:rPr>
          <w:rFonts w:ascii="Times New Roman,Times New Roman" w:hAnsi="Times New Roman,Times New Roman" w:eastAsia="Times New Roman,Times New Roman" w:cs="Times New Roman,Times New Roman"/>
        </w:rPr>
        <w:t>sis</w:t>
      </w:r>
      <w:r w:rsidRPr="5E5A6299">
        <w:rPr>
          <w:rFonts w:ascii="Times New Roman,Times New Roman" w:hAnsi="Times New Roman,Times New Roman" w:eastAsia="Times New Roman,Times New Roman" w:cs="Times New Roman,Times New Roman"/>
          <w:spacing w:val="1"/>
        </w:rPr>
        <w:t xml:space="preserve"> </w:t>
      </w:r>
      <w:r w:rsidRPr="5E5A6299">
        <w:rPr>
          <w:rFonts w:ascii="Times New Roman,Times New Roman" w:hAnsi="Times New Roman,Times New Roman" w:eastAsia="Times New Roman,Times New Roman" w:cs="Times New Roman,Times New Roman"/>
        </w:rPr>
        <w:t>of mi</w:t>
      </w:r>
      <w:r w:rsidRPr="5E5A6299">
        <w:rPr>
          <w:rFonts w:ascii="Times New Roman,Times New Roman" w:hAnsi="Times New Roman,Times New Roman" w:eastAsia="Times New Roman,Times New Roman" w:cs="Times New Roman,Times New Roman"/>
          <w:spacing w:val="2"/>
        </w:rPr>
        <w:t>x</w:t>
      </w:r>
      <w:r w:rsidRPr="5E5A6299">
        <w:rPr>
          <w:rFonts w:ascii="Times New Roman,Times New Roman" w:hAnsi="Times New Roman,Times New Roman" w:eastAsia="Times New Roman,Times New Roman" w:cs="Times New Roman,Times New Roman"/>
          <w:spacing w:val="-1"/>
        </w:rPr>
        <w:t>e</w:t>
      </w:r>
      <w:r w:rsidRPr="5E5A6299">
        <w:rPr>
          <w:rFonts w:ascii="Times New Roman,Times New Roman" w:hAnsi="Times New Roman,Times New Roman" w:eastAsia="Times New Roman,Times New Roman" w:cs="Times New Roman,Times New Roman"/>
        </w:rPr>
        <w:t>d l</w:t>
      </w:r>
      <w:r w:rsidRPr="5E5A6299">
        <w:rPr>
          <w:rFonts w:ascii="Times New Roman,Times New Roman" w:hAnsi="Times New Roman,Times New Roman" w:eastAsia="Times New Roman,Times New Roman" w:cs="Times New Roman,Times New Roman"/>
          <w:spacing w:val="1"/>
        </w:rPr>
        <w:t>i</w:t>
      </w:r>
      <w:r w:rsidRPr="5E5A6299">
        <w:rPr>
          <w:rFonts w:ascii="Times New Roman,Times New Roman" w:hAnsi="Times New Roman,Times New Roman" w:eastAsia="Times New Roman,Times New Roman" w:cs="Times New Roman,Times New Roman"/>
        </w:rPr>
        <w:t>te</w:t>
      </w:r>
      <w:r w:rsidRPr="5E5A6299">
        <w:rPr>
          <w:rFonts w:ascii="Times New Roman,Times New Roman" w:hAnsi="Times New Roman,Times New Roman" w:eastAsia="Times New Roman,Times New Roman" w:cs="Times New Roman,Times New Roman"/>
          <w:spacing w:val="-1"/>
        </w:rPr>
        <w:t>ra</w:t>
      </w:r>
      <w:r w:rsidRPr="5E5A6299">
        <w:rPr>
          <w:rFonts w:ascii="Times New Roman,Times New Roman" w:hAnsi="Times New Roman,Times New Roman" w:eastAsia="Times New Roman,Times New Roman" w:cs="Times New Roman,Times New Roman"/>
        </w:rPr>
        <w:t>ture</w:t>
      </w:r>
      <w:r w:rsidRPr="5E5A6299">
        <w:rPr>
          <w:rFonts w:ascii="Times New Roman,Times New Roman" w:hAnsi="Times New Roman,Times New Roman" w:eastAsia="Times New Roman,Times New Roman" w:cs="Times New Roman,Times New Roman"/>
          <w:spacing w:val="-1"/>
        </w:rPr>
        <w:t xml:space="preserve"> </w:t>
      </w:r>
      <w:r w:rsidRPr="5E5A6299">
        <w:rPr>
          <w:rFonts w:ascii="Times New Roman,Times New Roman" w:hAnsi="Times New Roman,Times New Roman" w:eastAsia="Times New Roman,Times New Roman" w:cs="Times New Roman,Times New Roman"/>
        </w:rPr>
        <w:t>(</w:t>
      </w:r>
      <w:r w:rsidRPr="5E5A6299">
        <w:rPr>
          <w:rFonts w:ascii="Times New Roman,Times New Roman" w:hAnsi="Times New Roman,Times New Roman" w:eastAsia="Times New Roman,Times New Roman" w:cs="Times New Roman,Times New Roman"/>
          <w:spacing w:val="2"/>
        </w:rPr>
        <w:t>M</w:t>
      </w:r>
      <w:r w:rsidRPr="5E5A6299">
        <w:rPr>
          <w:rFonts w:ascii="Times New Roman,Times New Roman" w:hAnsi="Times New Roman,Times New Roman" w:eastAsia="Times New Roman,Times New Roman" w:cs="Times New Roman,Times New Roman"/>
          <w:spacing w:val="4"/>
        </w:rPr>
        <w:t>a</w:t>
      </w:r>
      <w:r w:rsidRPr="5E5A6299">
        <w:rPr>
          <w:rFonts w:ascii="Times New Roman,Times New Roman" w:hAnsi="Times New Roman,Times New Roman" w:eastAsia="Times New Roman,Times New Roman" w:cs="Times New Roman,Times New Roman"/>
          <w:spacing w:val="-7"/>
        </w:rPr>
        <w:t>y</w:t>
      </w:r>
      <w:r w:rsidRPr="5E5A6299">
        <w:rPr>
          <w:rFonts w:ascii="Times New Roman,Times New Roman" w:hAnsi="Times New Roman,Times New Roman" w:eastAsia="Times New Roman,Times New Roman" w:cs="Times New Roman,Times New Roman"/>
        </w:rPr>
        <w:t>s</w:t>
      </w:r>
      <w:r w:rsidRPr="5E5A6299">
        <w:rPr>
          <w:rFonts w:ascii="Times New Roman,Times New Roman" w:hAnsi="Times New Roman,Times New Roman" w:eastAsia="Times New Roman,Times New Roman" w:cs="Times New Roman,Times New Roman"/>
          <w:spacing w:val="2"/>
        </w:rPr>
        <w:t xml:space="preserve">, Pope &amp; </w:t>
      </w:r>
      <w:proofErr w:type="spellStart"/>
      <w:r w:rsidRPr="5E5A6299">
        <w:rPr>
          <w:rFonts w:ascii="Times New Roman,Times New Roman" w:hAnsi="Times New Roman,Times New Roman" w:eastAsia="Times New Roman,Times New Roman" w:cs="Times New Roman,Times New Roman"/>
          <w:spacing w:val="2"/>
        </w:rPr>
        <w:t>Popay</w:t>
      </w:r>
      <w:proofErr w:type="spellEnd"/>
      <w:r w:rsidRPr="5E5A6299">
        <w:rPr>
          <w:rFonts w:ascii="Times New Roman,Times New Roman" w:hAnsi="Times New Roman,Times New Roman" w:eastAsia="Times New Roman,Times New Roman" w:cs="Times New Roman,Times New Roman"/>
          <w:spacing w:val="2"/>
        </w:rPr>
        <w:t xml:space="preserve">, </w:t>
      </w:r>
      <w:r w:rsidRPr="5E5A6299">
        <w:rPr>
          <w:rFonts w:ascii="Times New Roman,Times New Roman" w:hAnsi="Times New Roman,Times New Roman" w:eastAsia="Times New Roman,Times New Roman" w:cs="Times New Roman,Times New Roman"/>
        </w:rPr>
        <w:t>2</w:t>
      </w:r>
      <w:r w:rsidRPr="5E5A6299">
        <w:rPr>
          <w:rFonts w:ascii="Times New Roman,Times New Roman" w:hAnsi="Times New Roman,Times New Roman" w:eastAsia="Times New Roman,Times New Roman" w:cs="Times New Roman,Times New Roman"/>
          <w:spacing w:val="2"/>
        </w:rPr>
        <w:t>0</w:t>
      </w:r>
      <w:r w:rsidRPr="5E5A6299">
        <w:rPr>
          <w:rFonts w:ascii="Times New Roman,Times New Roman" w:hAnsi="Times New Roman,Times New Roman" w:eastAsia="Times New Roman,Times New Roman" w:cs="Times New Roman,Times New Roman"/>
        </w:rPr>
        <w:t>0</w:t>
      </w:r>
      <w:r w:rsidRPr="5E5A6299">
        <w:rPr>
          <w:rFonts w:ascii="Times New Roman,Times New Roman" w:hAnsi="Times New Roman,Times New Roman" w:eastAsia="Times New Roman,Times New Roman" w:cs="Times New Roman,Times New Roman"/>
          <w:spacing w:val="2"/>
        </w:rPr>
        <w:t>5</w:t>
      </w:r>
      <w:r w:rsidRPr="5E5A6299">
        <w:rPr>
          <w:rFonts w:ascii="Times New Roman,Times New Roman" w:hAnsi="Times New Roman,Times New Roman" w:eastAsia="Times New Roman,Times New Roman" w:cs="Times New Roman,Times New Roman"/>
        </w:rPr>
        <w:t>).</w:t>
      </w:r>
      <w:r w:rsidRPr="5E5A6299">
        <w:rPr>
          <w:rFonts w:ascii="Times New Roman,Times New Roman" w:hAnsi="Times New Roman,Times New Roman" w:eastAsia="Times New Roman,Times New Roman" w:cs="Times New Roman,Times New Roman"/>
          <w:spacing w:val="-1"/>
        </w:rPr>
        <w:t xml:space="preserve"> </w:t>
      </w:r>
      <w:r w:rsidRPr="5E5A6299">
        <w:rPr>
          <w:rFonts w:ascii="Times New Roman,Times New Roman" w:hAnsi="Times New Roman,Times New Roman" w:eastAsia="Times New Roman,Times New Roman" w:cs="Times New Roman,Times New Roman"/>
        </w:rPr>
        <w:t xml:space="preserve">A thematic analysis of the data was undertaken. All of the emergent themes were systematically identified across all the studies and coded. They were grouped into concepts to allow for contrasts and </w:t>
      </w:r>
      <w:r w:rsidRPr="5E5A6299">
        <w:rPr>
          <w:rFonts w:ascii="Times New Roman,Times New Roman" w:hAnsi="Times New Roman,Times New Roman" w:eastAsia="Times New Roman,Times New Roman" w:cs="Times New Roman,Times New Roman"/>
        </w:rPr>
        <w:lastRenderedPageBreak/>
        <w:t>comparisons to be made between themes and studies. The emergent themes were identified independently and then discussed, verified and agreed by the reviewers (Caldwell, Henshaw &amp; Taylor, 2011).</w:t>
      </w:r>
    </w:p>
    <w:p w:rsidRPr="00A77A81" w:rsidR="00EA6516" w:rsidP="5E5A6299" w:rsidRDefault="5E5A6299" w14:paraId="7ECE80E9" w14:textId="543C2E4E">
      <w:pPr>
        <w:pStyle w:val="Heading2"/>
        <w:spacing w:line="480" w:lineRule="auto"/>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3. Findings</w:t>
      </w:r>
    </w:p>
    <w:p w:rsidRPr="00A77A81" w:rsidR="00EA6516" w:rsidP="5E5A6299" w:rsidRDefault="5E5A6299" w14:paraId="53345D95" w14:textId="28F164FB">
      <w:pPr>
        <w:pStyle w:val="Body"/>
        <w:spacing w:line="480" w:lineRule="auto"/>
        <w:jc w:val="both"/>
        <w:rPr>
          <w:rFonts w:ascii="Times New Roman,Times New Roman" w:hAnsi="Times New Roman,Times New Roman" w:eastAsia="Times New Roman,Times New Roman" w:cs="Times New Roman,Times New Roman"/>
          <w:b/>
          <w:bCs/>
          <w:i/>
          <w:iCs/>
        </w:rPr>
      </w:pPr>
      <w:r w:rsidRPr="5E5A6299">
        <w:rPr>
          <w:rFonts w:ascii="Times New Roman,Times New Roman" w:hAnsi="Times New Roman,Times New Roman" w:eastAsia="Times New Roman,Times New Roman" w:cs="Times New Roman,Times New Roman"/>
          <w:b/>
          <w:bCs/>
          <w:i/>
          <w:iCs/>
        </w:rPr>
        <w:t>3.1 Attitudes of parents, families and direct care support workers</w:t>
      </w:r>
    </w:p>
    <w:p w:rsidR="58AAADEA" w:rsidP="5E5A6299" w:rsidRDefault="5E5A6299" w14:paraId="481F1FB8" w14:textId="49DF2993">
      <w:pPr>
        <w:pStyle w:val="Body"/>
        <w:spacing w:line="480" w:lineRule="auto"/>
        <w:ind w:firstLine="720"/>
        <w:jc w:val="both"/>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 xml:space="preserve">Many adults with ID continue to live at home with their families or live in supported living, with involvement from direct care support workers.  The attitudes held by family members and direct care support workers has a direct effect on the ability of adults with intellectual disabilities to express their sexuality and make decisions about how to express it (Gilmour &amp; Chambers, 2010; </w:t>
      </w:r>
      <w:proofErr w:type="spellStart"/>
      <w:r w:rsidRPr="5E5A6299">
        <w:rPr>
          <w:rFonts w:ascii="Times New Roman,Times New Roman" w:hAnsi="Times New Roman,Times New Roman" w:eastAsia="Times New Roman,Times New Roman" w:cs="Times New Roman,Times New Roman"/>
        </w:rPr>
        <w:t>Pe</w:t>
      </w:r>
      <w:r w:rsidR="00535140">
        <w:rPr>
          <w:rFonts w:ascii="Times New Roman,Times New Roman" w:hAnsi="Times New Roman,Times New Roman" w:eastAsia="Times New Roman,Times New Roman" w:cs="Times New Roman,Times New Roman"/>
        </w:rPr>
        <w:t>b</w:t>
      </w:r>
      <w:r w:rsidRPr="5E5A6299">
        <w:rPr>
          <w:rFonts w:ascii="Times New Roman,Times New Roman" w:hAnsi="Times New Roman,Times New Roman" w:eastAsia="Times New Roman,Times New Roman" w:cs="Times New Roman,Times New Roman"/>
        </w:rPr>
        <w:t>dani</w:t>
      </w:r>
      <w:proofErr w:type="spellEnd"/>
      <w:r w:rsidRPr="5E5A6299">
        <w:rPr>
          <w:rFonts w:ascii="Times New Roman,Times New Roman" w:hAnsi="Times New Roman,Times New Roman" w:eastAsia="Times New Roman,Times New Roman" w:cs="Times New Roman,Times New Roman"/>
        </w:rPr>
        <w:t xml:space="preserve">, 2016; </w:t>
      </w:r>
      <w:proofErr w:type="spellStart"/>
      <w:r w:rsidRPr="5E5A6299">
        <w:rPr>
          <w:rFonts w:ascii="Times New Roman,Times New Roman" w:hAnsi="Times New Roman,Times New Roman" w:eastAsia="Times New Roman,Times New Roman" w:cs="Times New Roman,Times New Roman"/>
        </w:rPr>
        <w:t>Powna</w:t>
      </w:r>
      <w:r w:rsidR="00535140">
        <w:rPr>
          <w:rFonts w:ascii="Times New Roman,Times New Roman" w:hAnsi="Times New Roman,Times New Roman" w:eastAsia="Times New Roman,Times New Roman" w:cs="Times New Roman,Times New Roman"/>
        </w:rPr>
        <w:t>l</w:t>
      </w:r>
      <w:r w:rsidRPr="5E5A6299">
        <w:rPr>
          <w:rFonts w:ascii="Times New Roman,Times New Roman" w:hAnsi="Times New Roman,Times New Roman" w:eastAsia="Times New Roman,Times New Roman" w:cs="Times New Roman,Times New Roman"/>
        </w:rPr>
        <w:t>l</w:t>
      </w:r>
      <w:proofErr w:type="spellEnd"/>
      <w:r w:rsidRPr="5E5A6299">
        <w:rPr>
          <w:rFonts w:ascii="Times New Roman,Times New Roman" w:hAnsi="Times New Roman,Times New Roman" w:eastAsia="Times New Roman,Times New Roman" w:cs="Times New Roman,Times New Roman"/>
        </w:rPr>
        <w:t xml:space="preserve"> et al., 2011; Saxe &amp; Flanagan, 2016).  A recurring theme across some studies was the ability and confidence of family member to discuss sexual matters, with the need for access to education, training and support to develop their skills (Bal</w:t>
      </w:r>
      <w:r w:rsidR="00535140">
        <w:rPr>
          <w:rFonts w:ascii="Times New Roman,Times New Roman" w:hAnsi="Times New Roman,Times New Roman" w:eastAsia="Times New Roman,Times New Roman" w:cs="Times New Roman,Times New Roman"/>
        </w:rPr>
        <w:t>l</w:t>
      </w:r>
      <w:r w:rsidRPr="5E5A6299">
        <w:rPr>
          <w:rFonts w:ascii="Times New Roman,Times New Roman" w:hAnsi="Times New Roman,Times New Roman" w:eastAsia="Times New Roman,Times New Roman" w:cs="Times New Roman,Times New Roman"/>
        </w:rPr>
        <w:t xml:space="preserve">an, 2012; </w:t>
      </w:r>
      <w:proofErr w:type="spellStart"/>
      <w:r w:rsidRPr="5E5A6299">
        <w:rPr>
          <w:rFonts w:ascii="Times New Roman,Times New Roman" w:hAnsi="Times New Roman,Times New Roman" w:eastAsia="Times New Roman,Times New Roman" w:cs="Times New Roman,Times New Roman"/>
        </w:rPr>
        <w:t>Gürol</w:t>
      </w:r>
      <w:proofErr w:type="spellEnd"/>
      <w:r w:rsidRPr="5E5A6299">
        <w:rPr>
          <w:rFonts w:ascii="Times New Roman,Times New Roman" w:hAnsi="Times New Roman,Times New Roman" w:eastAsia="Times New Roman,Times New Roman" w:cs="Times New Roman,Times New Roman"/>
        </w:rPr>
        <w:t xml:space="preserve"> et al., 2014; Nichols &amp; Blakeley-Smi</w:t>
      </w:r>
      <w:r w:rsidR="00535140">
        <w:rPr>
          <w:rFonts w:ascii="Times New Roman,Times New Roman" w:hAnsi="Times New Roman,Times New Roman" w:eastAsia="Times New Roman,Times New Roman" w:cs="Times New Roman,Times New Roman"/>
        </w:rPr>
        <w:t>th, 2009</w:t>
      </w:r>
      <w:r w:rsidRPr="5E5A6299">
        <w:rPr>
          <w:rFonts w:ascii="Times New Roman,Times New Roman" w:hAnsi="Times New Roman,Times New Roman" w:eastAsia="Times New Roman,Times New Roman" w:cs="Times New Roman,Times New Roman"/>
        </w:rPr>
        <w:t xml:space="preserve">).  Direct care support workers were more likely to actively discuss sexuality and relationship issues, concerns and needs directly with the adults with intellectual disabilities than family members, with differences in attitudes, values and beliefs identified between older and younger support workers (Evans et al., 2009; Gilmour &amp; Chambers, 2010).  Diverse views were held regarding the need for adults with intellectual disabilities to express their sexuality, </w:t>
      </w:r>
      <w:r w:rsidR="00535140">
        <w:rPr>
          <w:rFonts w:ascii="Times New Roman,Times New Roman" w:hAnsi="Times New Roman,Times New Roman" w:eastAsia="Times New Roman,Times New Roman" w:cs="Times New Roman,Times New Roman"/>
        </w:rPr>
        <w:t xml:space="preserve">including </w:t>
      </w:r>
      <w:r w:rsidRPr="5E5A6299">
        <w:rPr>
          <w:rFonts w:ascii="Times New Roman,Times New Roman" w:hAnsi="Times New Roman,Times New Roman" w:eastAsia="Times New Roman,Times New Roman" w:cs="Times New Roman,Times New Roman"/>
        </w:rPr>
        <w:t xml:space="preserve">the need to enable and fully support sexual expression and relationship aspirations (Evans et al., 2009; Gilmour &amp; Chambers, 2010; Morales et al., 2011; </w:t>
      </w:r>
      <w:proofErr w:type="spellStart"/>
      <w:r w:rsidRPr="5E5A6299">
        <w:rPr>
          <w:rFonts w:ascii="Times New Roman,Times New Roman" w:hAnsi="Times New Roman,Times New Roman" w:eastAsia="Times New Roman,Times New Roman" w:cs="Times New Roman,Times New Roman"/>
        </w:rPr>
        <w:t>Pe</w:t>
      </w:r>
      <w:r w:rsidR="00535140">
        <w:rPr>
          <w:rFonts w:ascii="Times New Roman,Times New Roman" w:hAnsi="Times New Roman,Times New Roman" w:eastAsia="Times New Roman,Times New Roman" w:cs="Times New Roman,Times New Roman"/>
        </w:rPr>
        <w:t>b</w:t>
      </w:r>
      <w:r w:rsidRPr="5E5A6299">
        <w:rPr>
          <w:rFonts w:ascii="Times New Roman,Times New Roman" w:hAnsi="Times New Roman,Times New Roman" w:eastAsia="Times New Roman,Times New Roman" w:cs="Times New Roman,Times New Roman"/>
        </w:rPr>
        <w:t>dani</w:t>
      </w:r>
      <w:proofErr w:type="spellEnd"/>
      <w:r w:rsidRPr="5E5A6299">
        <w:rPr>
          <w:rFonts w:ascii="Times New Roman,Times New Roman" w:hAnsi="Times New Roman,Times New Roman" w:eastAsia="Times New Roman,Times New Roman" w:cs="Times New Roman,Times New Roman"/>
        </w:rPr>
        <w:t>, 2016; Saxe &amp; Flanagan, 2016).</w:t>
      </w:r>
    </w:p>
    <w:p w:rsidRPr="00A77A81" w:rsidR="00EA6516" w:rsidP="5E5A6299" w:rsidRDefault="5E5A6299" w14:paraId="1AF70F8C" w14:textId="683080E0">
      <w:pPr>
        <w:pStyle w:val="Body"/>
        <w:spacing w:line="480" w:lineRule="auto"/>
        <w:jc w:val="both"/>
        <w:rPr>
          <w:rFonts w:ascii="Times New Roman,Times New Roman" w:hAnsi="Times New Roman,Times New Roman" w:eastAsia="Times New Roman,Times New Roman" w:cs="Times New Roman,Times New Roman"/>
          <w:b/>
          <w:bCs/>
          <w:i/>
          <w:iCs/>
        </w:rPr>
      </w:pPr>
      <w:r w:rsidRPr="5E5A6299">
        <w:rPr>
          <w:rFonts w:ascii="Times New Roman,Times New Roman" w:hAnsi="Times New Roman,Times New Roman" w:eastAsia="Times New Roman,Times New Roman" w:cs="Times New Roman,Times New Roman"/>
          <w:b/>
          <w:bCs/>
          <w:i/>
          <w:iCs/>
        </w:rPr>
        <w:t>3.2 Fear of abuse, exploitation and harm</w:t>
      </w:r>
    </w:p>
    <w:p w:rsidR="58AAADEA" w:rsidP="3B444235" w:rsidRDefault="3B444235" w14:paraId="0CD4C50F" w14:textId="37841C2B">
      <w:pPr>
        <w:pStyle w:val="Body"/>
        <w:spacing w:line="480" w:lineRule="auto"/>
        <w:ind w:firstLine="720"/>
        <w:jc w:val="both"/>
        <w:rPr>
          <w:rFonts w:ascii="Times New Roman,Times New Roman" w:hAnsi="Times New Roman,Times New Roman" w:eastAsia="Times New Roman,Times New Roman" w:cs="Times New Roman,Times New Roman"/>
          <w:color w:val="000000" w:themeColor="text1"/>
        </w:rPr>
      </w:pPr>
      <w:r w:rsidRPr="3B444235">
        <w:rPr>
          <w:rFonts w:ascii="Times New Roman,Times New Roman" w:hAnsi="Times New Roman,Times New Roman" w:eastAsia="Times New Roman,Times New Roman" w:cs="Times New Roman,Times New Roman"/>
        </w:rPr>
        <w:t xml:space="preserve">Adults with intellectual disabilities were viewed as a group who are at risk of sexual exploitation and sexual abuse (Ballan et al., 2012; Eastgate et al., 2012; </w:t>
      </w:r>
      <w:proofErr w:type="spellStart"/>
      <w:r w:rsidRPr="3B444235">
        <w:rPr>
          <w:rFonts w:ascii="Times New Roman,Times New Roman" w:hAnsi="Times New Roman,Times New Roman" w:eastAsia="Times New Roman,Times New Roman" w:cs="Times New Roman,Times New Roman"/>
        </w:rPr>
        <w:t>Gürol</w:t>
      </w:r>
      <w:proofErr w:type="spellEnd"/>
      <w:r w:rsidRPr="3B444235">
        <w:rPr>
          <w:rFonts w:ascii="Times New Roman,Times New Roman" w:hAnsi="Times New Roman,Times New Roman" w:eastAsia="Times New Roman,Times New Roman" w:cs="Times New Roman,Times New Roman"/>
        </w:rPr>
        <w:t xml:space="preserve"> </w:t>
      </w:r>
      <w:r w:rsidRPr="3B444235">
        <w:rPr>
          <w:rFonts w:ascii="Times New Roman,Times New Roman" w:hAnsi="Times New Roman,Times New Roman" w:eastAsia="Times New Roman,Times New Roman" w:cs="Times New Roman,Times New Roman"/>
        </w:rPr>
        <w:lastRenderedPageBreak/>
        <w:t>et al., 2014; Nichols &amp; Blakeley-Smith, 2009; Pownall et al., 2011).  Dilemmas were experienced by parents of adults with ID where they wanted to acknowledge the rights and desire of their family member to express their sexuality and form friendships and develop intimate relationships</w:t>
      </w:r>
      <w:r w:rsidRPr="3B444235">
        <w:rPr>
          <w:rFonts w:ascii="Times New Roman,Times New Roman" w:hAnsi="Times New Roman,Times New Roman" w:eastAsia="Times New Roman,Times New Roman" w:cs="Times New Roman,Times New Roman"/>
          <w:color w:val="000000" w:themeColor="text1"/>
        </w:rPr>
        <w:t xml:space="preserve">, that for some may be sexual, versus fears related to sexual exploitation and abuse (Ballan, 2012; Eastgate et al., 2012).  Parents were concerned that the desire for friendships could be misconstrued and misinterpreted, thereby placing their family member with intellectual disabilities at risk of exploitation and abuse (Ballan, 2012; Nichols &amp; Blakeley-Smith, 2009).  Access to education that supports adults with intellectual disabilities to enable self-determination and develop their knowledge of risks and how to protect themselves, was seen a lacking and an area requiring investment and development (Nichols &amp; Blakeley-Smith, 2009; Pebdani, 2016; Pownall et al., 2011; Saxe &amp; Flanagan, 2016). For other parents, there was the view that providing access to education and support was not necessary and would 'encourage' their family member to more freely express their sexuality and seek new friendships and relationships (Ballan, 2012; </w:t>
      </w:r>
      <w:proofErr w:type="spellStart"/>
      <w:r w:rsidRPr="3B444235">
        <w:rPr>
          <w:rFonts w:ascii="Times New Roman,Times New Roman" w:hAnsi="Times New Roman,Times New Roman" w:eastAsia="Times New Roman,Times New Roman" w:cs="Times New Roman,Times New Roman"/>
        </w:rPr>
        <w:t>Gürol</w:t>
      </w:r>
      <w:proofErr w:type="spellEnd"/>
      <w:r w:rsidRPr="3B444235">
        <w:rPr>
          <w:rFonts w:ascii="Times New Roman,Times New Roman" w:hAnsi="Times New Roman,Times New Roman" w:eastAsia="Times New Roman,Times New Roman" w:cs="Times New Roman,Times New Roman"/>
        </w:rPr>
        <w:t xml:space="preserve"> et al., 2014; Morales et al., 2011).  While some parents </w:t>
      </w:r>
      <w:proofErr w:type="spellStart"/>
      <w:r w:rsidRPr="3B444235">
        <w:rPr>
          <w:rFonts w:ascii="Times New Roman,Times New Roman" w:hAnsi="Times New Roman,Times New Roman" w:eastAsia="Times New Roman,Times New Roman" w:cs="Times New Roman,Times New Roman"/>
          <w:color w:val="000000" w:themeColor="text1"/>
        </w:rPr>
        <w:t>recognised</w:t>
      </w:r>
      <w:proofErr w:type="spellEnd"/>
      <w:r w:rsidRPr="3B444235">
        <w:rPr>
          <w:rFonts w:ascii="Times New Roman,Times New Roman" w:hAnsi="Times New Roman,Times New Roman" w:eastAsia="Times New Roman,Times New Roman" w:cs="Times New Roman,Times New Roman"/>
          <w:color w:val="000000" w:themeColor="text1"/>
        </w:rPr>
        <w:t xml:space="preserve"> the right of their adult child to self-determination that would enable them to develop independence and new relationships, they were thankful for the lack of skills to self-travel and manage money, which were factors that restricted choice that would perhaps protect from the risk of abuse and exploitation.  Maintaining ‘control’ was viewed as important for some families and support workers as a means of protecting people with ID from harm and possible abuse. (Ballan, 2012; Eastgate et al., 2012; Evans et al., 2009; Nichols &amp; Blakeley-Smith, 2009).   </w:t>
      </w:r>
    </w:p>
    <w:p w:rsidRPr="00A77A81" w:rsidR="00A77A81" w:rsidP="5E5A6299" w:rsidRDefault="5E5A6299" w14:paraId="23333FE5" w14:textId="601DECC2">
      <w:pPr>
        <w:pStyle w:val="Body"/>
        <w:spacing w:line="480" w:lineRule="auto"/>
        <w:jc w:val="both"/>
        <w:rPr>
          <w:rFonts w:ascii="Times New Roman,Times New Roman" w:hAnsi="Times New Roman,Times New Roman" w:eastAsia="Times New Roman,Times New Roman" w:cs="Times New Roman,Times New Roman"/>
          <w:b/>
          <w:bCs/>
          <w:i/>
          <w:iCs/>
          <w:color w:val="FF0000"/>
        </w:rPr>
      </w:pPr>
      <w:r w:rsidRPr="5E5A6299">
        <w:rPr>
          <w:rFonts w:ascii="Times New Roman,Times New Roman" w:hAnsi="Times New Roman,Times New Roman" w:eastAsia="Times New Roman,Times New Roman" w:cs="Times New Roman,Times New Roman"/>
          <w:b/>
          <w:bCs/>
          <w:i/>
          <w:iCs/>
        </w:rPr>
        <w:t xml:space="preserve">3.3 Concerns about new technologies </w:t>
      </w:r>
    </w:p>
    <w:p w:rsidRPr="00A77A81" w:rsidR="00A77A81" w:rsidP="00D50771" w:rsidRDefault="5E5A6299" w14:paraId="1F54FD93" w14:textId="04CB5164">
      <w:pPr>
        <w:pStyle w:val="Body"/>
        <w:spacing w:line="480" w:lineRule="auto"/>
        <w:ind w:firstLine="720"/>
        <w:jc w:val="both"/>
        <w:rPr>
          <w:rFonts w:ascii="Times New Roman,Times New Roman" w:hAnsi="Times New Roman,Times New Roman" w:eastAsia="Times New Roman,Times New Roman" w:cs="Times New Roman,Times New Roman"/>
          <w:b/>
          <w:bCs/>
        </w:rPr>
      </w:pPr>
      <w:r w:rsidRPr="5E5A6299">
        <w:rPr>
          <w:rFonts w:ascii="Times New Roman,Times New Roman" w:hAnsi="Times New Roman,Times New Roman" w:eastAsia="Times New Roman,Times New Roman" w:cs="Times New Roman,Times New Roman"/>
        </w:rPr>
        <w:t>Some adults with intellectual disabilities are lonely and socially isolated and lack social networks and friendships (Bal</w:t>
      </w:r>
      <w:r w:rsidR="00DD0886">
        <w:rPr>
          <w:rFonts w:ascii="Times New Roman,Times New Roman" w:hAnsi="Times New Roman,Times New Roman" w:eastAsia="Times New Roman,Times New Roman" w:cs="Times New Roman,Times New Roman"/>
        </w:rPr>
        <w:t>l</w:t>
      </w:r>
      <w:r w:rsidRPr="5E5A6299">
        <w:rPr>
          <w:rFonts w:ascii="Times New Roman,Times New Roman" w:hAnsi="Times New Roman,Times New Roman" w:eastAsia="Times New Roman,Times New Roman" w:cs="Times New Roman,Times New Roman"/>
        </w:rPr>
        <w:t xml:space="preserve">an, 2012; </w:t>
      </w:r>
      <w:proofErr w:type="spellStart"/>
      <w:r w:rsidRPr="5E5A6299">
        <w:rPr>
          <w:rFonts w:ascii="Times New Roman,Times New Roman" w:hAnsi="Times New Roman,Times New Roman" w:eastAsia="Times New Roman,Times New Roman" w:cs="Times New Roman,Times New Roman"/>
        </w:rPr>
        <w:t>Pownall</w:t>
      </w:r>
      <w:proofErr w:type="spellEnd"/>
      <w:r w:rsidRPr="5E5A6299">
        <w:rPr>
          <w:rFonts w:ascii="Times New Roman,Times New Roman" w:hAnsi="Times New Roman,Times New Roman" w:eastAsia="Times New Roman,Times New Roman" w:cs="Times New Roman,Times New Roman"/>
        </w:rPr>
        <w:t xml:space="preserve"> et al., 2011).  With the </w:t>
      </w:r>
      <w:r w:rsidRPr="5E5A6299">
        <w:rPr>
          <w:rFonts w:ascii="Times New Roman,Times New Roman" w:hAnsi="Times New Roman,Times New Roman" w:eastAsia="Times New Roman,Times New Roman" w:cs="Times New Roman,Times New Roman"/>
        </w:rPr>
        <w:lastRenderedPageBreak/>
        <w:t>advent of access to digital technologies such as the internet, tablets and mobile phones, adults with intellectual disabilities have new opportunities and possibilities to communicate</w:t>
      </w:r>
      <w:r w:rsidR="00DD0886">
        <w:rPr>
          <w:rFonts w:ascii="Times New Roman,Times New Roman" w:hAnsi="Times New Roman,Times New Roman" w:eastAsia="Times New Roman,Times New Roman" w:cs="Times New Roman,Times New Roman"/>
        </w:rPr>
        <w:t>, develop</w:t>
      </w:r>
      <w:r w:rsidRPr="5E5A6299">
        <w:rPr>
          <w:rFonts w:ascii="Times New Roman,Times New Roman" w:hAnsi="Times New Roman,Times New Roman" w:eastAsia="Times New Roman,Times New Roman" w:cs="Times New Roman,Times New Roman"/>
        </w:rPr>
        <w:t xml:space="preserve"> and maintain friendships (Eastgate et al., 2012). Such technologies can help protect adults with intellectual disabilities from potential harm and </w:t>
      </w:r>
      <w:proofErr w:type="spellStart"/>
      <w:r w:rsidRPr="5E5A6299">
        <w:rPr>
          <w:rFonts w:ascii="Times New Roman,Times New Roman" w:hAnsi="Times New Roman,Times New Roman" w:eastAsia="Times New Roman,Times New Roman" w:cs="Times New Roman,Times New Roman"/>
        </w:rPr>
        <w:t>victimisation</w:t>
      </w:r>
      <w:proofErr w:type="spellEnd"/>
      <w:r w:rsidRPr="5E5A6299">
        <w:rPr>
          <w:rFonts w:ascii="Times New Roman,Times New Roman" w:hAnsi="Times New Roman,Times New Roman" w:eastAsia="Times New Roman,Times New Roman" w:cs="Times New Roman,Times New Roman"/>
        </w:rPr>
        <w:t xml:space="preserve"> (Bal</w:t>
      </w:r>
      <w:r w:rsidR="00DD0886">
        <w:rPr>
          <w:rFonts w:ascii="Times New Roman,Times New Roman" w:hAnsi="Times New Roman,Times New Roman" w:eastAsia="Times New Roman,Times New Roman" w:cs="Times New Roman,Times New Roman"/>
        </w:rPr>
        <w:t>lan, 2012).  Concerns can</w:t>
      </w:r>
      <w:r w:rsidRPr="5E5A6299">
        <w:rPr>
          <w:rFonts w:ascii="Times New Roman,Times New Roman" w:hAnsi="Times New Roman,Times New Roman" w:eastAsia="Times New Roman,Times New Roman" w:cs="Times New Roman,Times New Roman"/>
        </w:rPr>
        <w:t xml:space="preserve"> exist about the risks of wider access to the internet and mobile phones and the ability of some adults with intellectual disabilities to protect themselves from being targeted by sexual predators (Eastgate et al., 2012; </w:t>
      </w:r>
      <w:r w:rsidR="00DD0886">
        <w:rPr>
          <w:rFonts w:ascii="Times New Roman,Times New Roman" w:hAnsi="Times New Roman,Times New Roman" w:eastAsia="Times New Roman,Times New Roman" w:cs="Times New Roman,Times New Roman"/>
          <w:color w:val="000000" w:themeColor="text1"/>
        </w:rPr>
        <w:t>Nichols &amp; Blakeley-Smith, 2009</w:t>
      </w:r>
      <w:r w:rsidRPr="5E5A6299">
        <w:rPr>
          <w:rFonts w:ascii="Times New Roman,Times New Roman" w:hAnsi="Times New Roman,Times New Roman" w:eastAsia="Times New Roman,Times New Roman" w:cs="Times New Roman,Times New Roman"/>
          <w:color w:val="000000" w:themeColor="text1"/>
        </w:rPr>
        <w:t>; Saxe &amp; Flanagan, 2016</w:t>
      </w:r>
      <w:r w:rsidRPr="5E5A6299">
        <w:rPr>
          <w:rFonts w:ascii="Times New Roman,Times New Roman" w:hAnsi="Times New Roman,Times New Roman" w:eastAsia="Times New Roman,Times New Roman" w:cs="Times New Roman,Times New Roman"/>
        </w:rPr>
        <w:t xml:space="preserve">).  Due to gaps in sexual knowledge and access to sex education, concerns have been identified that some adults with intellectual disabilities may be placed at risk of exploitation, abuse and prostitution </w:t>
      </w:r>
      <w:r w:rsidR="00DD0886">
        <w:rPr>
          <w:rFonts w:ascii="Times New Roman,Times New Roman" w:hAnsi="Times New Roman,Times New Roman" w:eastAsia="Times New Roman,Times New Roman" w:cs="Times New Roman,Times New Roman"/>
        </w:rPr>
        <w:t xml:space="preserve">due </w:t>
      </w:r>
      <w:r w:rsidRPr="5E5A6299">
        <w:rPr>
          <w:rFonts w:ascii="Times New Roman,Times New Roman" w:hAnsi="Times New Roman,Times New Roman" w:eastAsia="Times New Roman,Times New Roman" w:cs="Times New Roman,Times New Roman"/>
        </w:rPr>
        <w:t>to the</w:t>
      </w:r>
      <w:r w:rsidR="00DD0886">
        <w:rPr>
          <w:rFonts w:ascii="Times New Roman,Times New Roman" w:hAnsi="Times New Roman,Times New Roman" w:eastAsia="Times New Roman,Times New Roman" w:cs="Times New Roman,Times New Roman"/>
        </w:rPr>
        <w:t>ir</w:t>
      </w:r>
      <w:r w:rsidRPr="5E5A6299">
        <w:rPr>
          <w:rFonts w:ascii="Times New Roman,Times New Roman" w:hAnsi="Times New Roman,Times New Roman" w:eastAsia="Times New Roman,Times New Roman" w:cs="Times New Roman,Times New Roman"/>
        </w:rPr>
        <w:t xml:space="preserve"> inability to accurately interpret the true intentions of people seeking to </w:t>
      </w:r>
      <w:r w:rsidR="00DD0886">
        <w:rPr>
          <w:rFonts w:ascii="Times New Roman,Times New Roman" w:hAnsi="Times New Roman,Times New Roman" w:eastAsia="Times New Roman,Times New Roman" w:cs="Times New Roman,Times New Roman"/>
        </w:rPr>
        <w:t>‘</w:t>
      </w:r>
      <w:r w:rsidRPr="5E5A6299">
        <w:rPr>
          <w:rFonts w:ascii="Times New Roman,Times New Roman" w:hAnsi="Times New Roman,Times New Roman" w:eastAsia="Times New Roman,Times New Roman" w:cs="Times New Roman,Times New Roman"/>
        </w:rPr>
        <w:t>befriend</w:t>
      </w:r>
      <w:r w:rsidR="00DD0886">
        <w:rPr>
          <w:rFonts w:ascii="Times New Roman,Times New Roman" w:hAnsi="Times New Roman,Times New Roman" w:eastAsia="Times New Roman,Times New Roman" w:cs="Times New Roman,Times New Roman"/>
        </w:rPr>
        <w:t>’</w:t>
      </w:r>
      <w:r w:rsidRPr="5E5A6299">
        <w:rPr>
          <w:rFonts w:ascii="Times New Roman,Times New Roman" w:hAnsi="Times New Roman,Times New Roman" w:eastAsia="Times New Roman,Times New Roman" w:cs="Times New Roman,Times New Roman"/>
        </w:rPr>
        <w:t xml:space="preserve"> them (Eastgate et al., 2012; </w:t>
      </w:r>
      <w:r w:rsidR="00DD0886">
        <w:rPr>
          <w:rFonts w:ascii="Times New Roman,Times New Roman" w:hAnsi="Times New Roman,Times New Roman" w:eastAsia="Times New Roman,Times New Roman" w:cs="Times New Roman,Times New Roman"/>
          <w:color w:val="000000" w:themeColor="text1"/>
        </w:rPr>
        <w:t>Nichols &amp; Blakeley-Smith, 2009</w:t>
      </w:r>
      <w:r w:rsidRPr="5E5A6299">
        <w:rPr>
          <w:rFonts w:ascii="Times New Roman,Times New Roman" w:hAnsi="Times New Roman,Times New Roman" w:eastAsia="Times New Roman,Times New Roman" w:cs="Times New Roman,Times New Roman"/>
        </w:rPr>
        <w:t>).</w:t>
      </w:r>
      <w:r w:rsidRPr="5E5A6299">
        <w:rPr>
          <w:rFonts w:ascii="Times New Roman,Times New Roman" w:hAnsi="Times New Roman,Times New Roman" w:eastAsia="Times New Roman,Times New Roman" w:cs="Times New Roman,Times New Roman"/>
          <w:b/>
          <w:bCs/>
        </w:rPr>
        <w:t xml:space="preserve"> </w:t>
      </w:r>
    </w:p>
    <w:p w:rsidRPr="00A77A81" w:rsidR="00950E34" w:rsidP="00D50771" w:rsidRDefault="5E5A6299" w14:paraId="2D54F079" w14:textId="2351525E">
      <w:pPr>
        <w:pStyle w:val="Body"/>
        <w:spacing w:line="480" w:lineRule="auto"/>
        <w:rPr>
          <w:rFonts w:ascii="Times New Roman,Times New Roman" w:hAnsi="Times New Roman,Times New Roman" w:eastAsia="Times New Roman,Times New Roman" w:cs="Times New Roman,Times New Roman"/>
          <w:b/>
          <w:bCs/>
          <w:i/>
          <w:iCs/>
        </w:rPr>
      </w:pPr>
      <w:r w:rsidRPr="5E5A6299">
        <w:rPr>
          <w:rFonts w:ascii="Times New Roman,Times New Roman" w:hAnsi="Times New Roman,Times New Roman" w:eastAsia="Times New Roman,Times New Roman" w:cs="Times New Roman,Times New Roman"/>
          <w:b/>
          <w:bCs/>
          <w:i/>
          <w:iCs/>
        </w:rPr>
        <w:t>3.4 Policies and guidelines to inform practice</w:t>
      </w:r>
    </w:p>
    <w:p w:rsidRPr="00D50771" w:rsidR="00A77A81" w:rsidP="00D50771" w:rsidRDefault="5E5A6299" w14:paraId="34E90D51" w14:textId="26B1EB93">
      <w:pPr>
        <w:pStyle w:val="Body"/>
        <w:spacing w:line="480" w:lineRule="auto"/>
        <w:ind w:firstLine="720"/>
        <w:jc w:val="both"/>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Adults with ID desire relationships and intimacy, with a need for support to facilitate decision making regarding the expression of their sexuality and help protect them from potential harm (Bal</w:t>
      </w:r>
      <w:r w:rsidR="00950E34">
        <w:rPr>
          <w:rFonts w:ascii="Times New Roman,Times New Roman" w:hAnsi="Times New Roman,Times New Roman" w:eastAsia="Times New Roman,Times New Roman" w:cs="Times New Roman,Times New Roman"/>
        </w:rPr>
        <w:t>l</w:t>
      </w:r>
      <w:r w:rsidRPr="5E5A6299">
        <w:rPr>
          <w:rFonts w:ascii="Times New Roman,Times New Roman" w:hAnsi="Times New Roman,Times New Roman" w:eastAsia="Times New Roman,Times New Roman" w:cs="Times New Roman,Times New Roman"/>
        </w:rPr>
        <w:t xml:space="preserve">an 2012; </w:t>
      </w:r>
      <w:proofErr w:type="spellStart"/>
      <w:r w:rsidRPr="5E5A6299">
        <w:rPr>
          <w:rFonts w:ascii="Times New Roman,Times New Roman" w:hAnsi="Times New Roman,Times New Roman" w:eastAsia="Times New Roman,Times New Roman" w:cs="Times New Roman,Times New Roman"/>
        </w:rPr>
        <w:t>Gürol</w:t>
      </w:r>
      <w:proofErr w:type="spellEnd"/>
      <w:r w:rsidRPr="5E5A6299">
        <w:rPr>
          <w:rFonts w:ascii="Times New Roman,Times New Roman" w:hAnsi="Times New Roman,Times New Roman" w:eastAsia="Times New Roman,Times New Roman" w:cs="Times New Roman,Times New Roman"/>
        </w:rPr>
        <w:t xml:space="preserve"> </w:t>
      </w:r>
      <w:r w:rsidRPr="5E5A6299">
        <w:rPr>
          <w:rFonts w:ascii="Times New Roman,Times New Roman" w:hAnsi="Times New Roman,Times New Roman" w:eastAsia="Times New Roman,Times New Roman" w:cs="Times New Roman,Times New Roman"/>
          <w:color w:val="000000" w:themeColor="text1"/>
        </w:rPr>
        <w:t xml:space="preserve">et al., 2014; </w:t>
      </w:r>
      <w:proofErr w:type="spellStart"/>
      <w:r w:rsidRPr="5E5A6299">
        <w:rPr>
          <w:rFonts w:ascii="Times New Roman,Times New Roman" w:hAnsi="Times New Roman,Times New Roman" w:eastAsia="Times New Roman,Times New Roman" w:cs="Times New Roman,Times New Roman"/>
          <w:color w:val="000000" w:themeColor="text1"/>
        </w:rPr>
        <w:t>Pe</w:t>
      </w:r>
      <w:r w:rsidR="00950E34">
        <w:rPr>
          <w:rFonts w:ascii="Times New Roman,Times New Roman" w:hAnsi="Times New Roman,Times New Roman" w:eastAsia="Times New Roman,Times New Roman" w:cs="Times New Roman,Times New Roman"/>
          <w:color w:val="000000" w:themeColor="text1"/>
        </w:rPr>
        <w:t>b</w:t>
      </w:r>
      <w:r w:rsidRPr="5E5A6299">
        <w:rPr>
          <w:rFonts w:ascii="Times New Roman,Times New Roman" w:hAnsi="Times New Roman,Times New Roman" w:eastAsia="Times New Roman,Times New Roman" w:cs="Times New Roman,Times New Roman"/>
          <w:color w:val="000000" w:themeColor="text1"/>
        </w:rPr>
        <w:t>dani</w:t>
      </w:r>
      <w:proofErr w:type="spellEnd"/>
      <w:r w:rsidRPr="5E5A6299">
        <w:rPr>
          <w:rFonts w:ascii="Times New Roman,Times New Roman" w:hAnsi="Times New Roman,Times New Roman" w:eastAsia="Times New Roman,Times New Roman" w:cs="Times New Roman,Times New Roman"/>
          <w:color w:val="000000" w:themeColor="text1"/>
        </w:rPr>
        <w:t xml:space="preserve"> 2016).  However, there remains a lack of policies and guidelines within care </w:t>
      </w:r>
      <w:proofErr w:type="spellStart"/>
      <w:r w:rsidRPr="5E5A6299">
        <w:rPr>
          <w:rFonts w:ascii="Times New Roman,Times New Roman" w:hAnsi="Times New Roman,Times New Roman" w:eastAsia="Times New Roman,Times New Roman" w:cs="Times New Roman,Times New Roman"/>
        </w:rPr>
        <w:t>organisations</w:t>
      </w:r>
      <w:proofErr w:type="spellEnd"/>
      <w:r w:rsidRPr="5E5A6299">
        <w:rPr>
          <w:rFonts w:ascii="Times New Roman,Times New Roman" w:hAnsi="Times New Roman,Times New Roman" w:eastAsia="Times New Roman,Times New Roman" w:cs="Times New Roman,Times New Roman"/>
        </w:rPr>
        <w:t xml:space="preserve"> and agencies regarding supporting adults wit</w:t>
      </w:r>
      <w:r w:rsidR="00950E34">
        <w:rPr>
          <w:rFonts w:ascii="Times New Roman,Times New Roman" w:hAnsi="Times New Roman,Times New Roman" w:eastAsia="Times New Roman,Times New Roman" w:cs="Times New Roman,Times New Roman"/>
        </w:rPr>
        <w:t>h ID to express their sexuality. These</w:t>
      </w:r>
      <w:r w:rsidRPr="5E5A6299">
        <w:rPr>
          <w:rFonts w:ascii="Times New Roman,Times New Roman" w:hAnsi="Times New Roman,Times New Roman" w:eastAsia="Times New Roman,Times New Roman" w:cs="Times New Roman,Times New Roman"/>
        </w:rPr>
        <w:t xml:space="preserve"> need to </w:t>
      </w:r>
      <w:r w:rsidR="00950E34">
        <w:rPr>
          <w:rFonts w:ascii="Times New Roman,Times New Roman" w:hAnsi="Times New Roman,Times New Roman" w:eastAsia="Times New Roman,Times New Roman" w:cs="Times New Roman,Times New Roman"/>
        </w:rPr>
        <w:t xml:space="preserve">be </w:t>
      </w:r>
      <w:r w:rsidRPr="5E5A6299">
        <w:rPr>
          <w:rFonts w:ascii="Times New Roman,Times New Roman" w:hAnsi="Times New Roman,Times New Roman" w:eastAsia="Times New Roman,Times New Roman" w:cs="Times New Roman,Times New Roman"/>
        </w:rPr>
        <w:t xml:space="preserve">embedded within induction and education </w:t>
      </w:r>
      <w:proofErr w:type="spellStart"/>
      <w:r w:rsidRPr="5E5A6299">
        <w:rPr>
          <w:rFonts w:ascii="Times New Roman,Times New Roman" w:hAnsi="Times New Roman,Times New Roman" w:eastAsia="Times New Roman,Times New Roman" w:cs="Times New Roman,Times New Roman"/>
        </w:rPr>
        <w:t>programmes</w:t>
      </w:r>
      <w:proofErr w:type="spellEnd"/>
      <w:r w:rsidRPr="5E5A6299">
        <w:rPr>
          <w:rFonts w:ascii="Times New Roman,Times New Roman" w:hAnsi="Times New Roman,Times New Roman" w:eastAsia="Times New Roman,Times New Roman" w:cs="Times New Roman,Times New Roman"/>
        </w:rPr>
        <w:t xml:space="preserve"> and direct care support workers are familiar with them and their practice responsibilities (Saxe &amp; Flanagan 2014; Saxe &amp; Flanagan 2016).  This policy and guideline vacuum leaves direct care support workers confused and unclear about the scope and extent of this aspect of their role, with the need for </w:t>
      </w:r>
      <w:r w:rsidR="00950E34">
        <w:rPr>
          <w:rFonts w:ascii="Times New Roman,Times New Roman" w:hAnsi="Times New Roman,Times New Roman" w:eastAsia="Times New Roman,Times New Roman" w:cs="Times New Roman,Times New Roman"/>
        </w:rPr>
        <w:t xml:space="preserve">further </w:t>
      </w:r>
      <w:r w:rsidRPr="5E5A6299">
        <w:rPr>
          <w:rFonts w:ascii="Times New Roman,Times New Roman" w:hAnsi="Times New Roman,Times New Roman" w:eastAsia="Times New Roman,Times New Roman" w:cs="Times New Roman,Times New Roman"/>
        </w:rPr>
        <w:t xml:space="preserve">clarity regarding legal and ethical issues and concerns (Gilmour &amp; Chambers 2010; Eastgate et al., 2012; Saxe &amp; Flanagan 2014; </w:t>
      </w:r>
      <w:proofErr w:type="spellStart"/>
      <w:r w:rsidRPr="5E5A6299">
        <w:rPr>
          <w:rFonts w:ascii="Times New Roman,Times New Roman" w:hAnsi="Times New Roman,Times New Roman" w:eastAsia="Times New Roman,Times New Roman" w:cs="Times New Roman,Times New Roman"/>
        </w:rPr>
        <w:t>Pe</w:t>
      </w:r>
      <w:r w:rsidR="00950E34">
        <w:rPr>
          <w:rFonts w:ascii="Times New Roman,Times New Roman" w:hAnsi="Times New Roman,Times New Roman" w:eastAsia="Times New Roman,Times New Roman" w:cs="Times New Roman,Times New Roman"/>
        </w:rPr>
        <w:t>b</w:t>
      </w:r>
      <w:r w:rsidRPr="5E5A6299">
        <w:rPr>
          <w:rFonts w:ascii="Times New Roman,Times New Roman" w:hAnsi="Times New Roman,Times New Roman" w:eastAsia="Times New Roman,Times New Roman" w:cs="Times New Roman,Times New Roman"/>
        </w:rPr>
        <w:t>dani</w:t>
      </w:r>
      <w:proofErr w:type="spellEnd"/>
      <w:r w:rsidRPr="5E5A6299">
        <w:rPr>
          <w:rFonts w:ascii="Times New Roman,Times New Roman" w:hAnsi="Times New Roman,Times New Roman" w:eastAsia="Times New Roman,Times New Roman" w:cs="Times New Roman,Times New Roman"/>
        </w:rPr>
        <w:t xml:space="preserve"> 2016; Saxe &amp; Flanagan 2016). </w:t>
      </w:r>
    </w:p>
    <w:p w:rsidRPr="00A77A81" w:rsidR="00A77A81" w:rsidP="00D50771" w:rsidRDefault="5E5A6299" w14:paraId="73EB9047" w14:textId="6D1272BF">
      <w:pPr>
        <w:pStyle w:val="Body"/>
        <w:spacing w:line="480" w:lineRule="auto"/>
        <w:rPr>
          <w:rFonts w:ascii="Times New Roman,Times New Roman" w:hAnsi="Times New Roman,Times New Roman" w:eastAsia="Times New Roman,Times New Roman" w:cs="Times New Roman,Times New Roman"/>
          <w:b/>
          <w:bCs/>
          <w:i/>
          <w:iCs/>
        </w:rPr>
      </w:pPr>
      <w:r w:rsidRPr="5E5A6299">
        <w:rPr>
          <w:rFonts w:ascii="Times New Roman,Times New Roman" w:hAnsi="Times New Roman,Times New Roman" w:eastAsia="Times New Roman,Times New Roman" w:cs="Times New Roman,Times New Roman"/>
          <w:b/>
          <w:bCs/>
          <w:i/>
          <w:iCs/>
        </w:rPr>
        <w:lastRenderedPageBreak/>
        <w:t xml:space="preserve">3.5 Education and training </w:t>
      </w:r>
      <w:proofErr w:type="spellStart"/>
      <w:r w:rsidRPr="5E5A6299">
        <w:rPr>
          <w:rFonts w:ascii="Times New Roman,Times New Roman" w:hAnsi="Times New Roman,Times New Roman" w:eastAsia="Times New Roman,Times New Roman" w:cs="Times New Roman,Times New Roman"/>
          <w:b/>
          <w:bCs/>
          <w:i/>
          <w:iCs/>
        </w:rPr>
        <w:t>programmes</w:t>
      </w:r>
      <w:proofErr w:type="spellEnd"/>
    </w:p>
    <w:p w:rsidR="082CBEF3" w:rsidP="00D50771" w:rsidRDefault="5E5A6299" w14:paraId="089637E7" w14:textId="5CD3EA7E">
      <w:pPr>
        <w:pStyle w:val="Body"/>
        <w:spacing w:line="480" w:lineRule="auto"/>
        <w:ind w:firstLine="720"/>
        <w:jc w:val="both"/>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 xml:space="preserve">The most commonly recurring theme across </w:t>
      </w:r>
      <w:r w:rsidR="00950E34">
        <w:rPr>
          <w:rFonts w:ascii="Times New Roman,Times New Roman" w:hAnsi="Times New Roman,Times New Roman" w:eastAsia="Times New Roman,Times New Roman" w:cs="Times New Roman,Times New Roman"/>
        </w:rPr>
        <w:t xml:space="preserve">the included </w:t>
      </w:r>
      <w:r w:rsidRPr="5E5A6299">
        <w:rPr>
          <w:rFonts w:ascii="Times New Roman,Times New Roman" w:hAnsi="Times New Roman,Times New Roman" w:eastAsia="Times New Roman,Times New Roman" w:cs="Times New Roman,Times New Roman"/>
        </w:rPr>
        <w:t>studies was the need to develop and provide</w:t>
      </w:r>
      <w:r w:rsidR="00950E34">
        <w:rPr>
          <w:rFonts w:ascii="Times New Roman,Times New Roman" w:hAnsi="Times New Roman,Times New Roman" w:eastAsia="Times New Roman,Times New Roman" w:cs="Times New Roman,Times New Roman"/>
        </w:rPr>
        <w:t xml:space="preserve"> education and training opportunities. </w:t>
      </w:r>
      <w:proofErr w:type="spellStart"/>
      <w:r w:rsidRPr="5E5A6299">
        <w:rPr>
          <w:rFonts w:ascii="Times New Roman,Times New Roman" w:hAnsi="Times New Roman,Times New Roman" w:eastAsia="Times New Roman,Times New Roman" w:cs="Times New Roman,Times New Roman"/>
        </w:rPr>
        <w:t>Programmes</w:t>
      </w:r>
      <w:proofErr w:type="spellEnd"/>
      <w:r w:rsidRPr="5E5A6299">
        <w:rPr>
          <w:rFonts w:ascii="Times New Roman,Times New Roman" w:hAnsi="Times New Roman,Times New Roman" w:eastAsia="Times New Roman,Times New Roman" w:cs="Times New Roman,Times New Roman"/>
        </w:rPr>
        <w:t xml:space="preserve"> need to </w:t>
      </w:r>
      <w:r w:rsidR="00950E34">
        <w:rPr>
          <w:rFonts w:ascii="Times New Roman,Times New Roman" w:hAnsi="Times New Roman,Times New Roman" w:eastAsia="Times New Roman,Times New Roman" w:cs="Times New Roman,Times New Roman"/>
        </w:rPr>
        <w:t xml:space="preserve">provide creative spaces that brings </w:t>
      </w:r>
      <w:r w:rsidRPr="5E5A6299">
        <w:rPr>
          <w:rFonts w:ascii="Times New Roman,Times New Roman" w:hAnsi="Times New Roman,Times New Roman" w:eastAsia="Times New Roman,Times New Roman" w:cs="Times New Roman,Times New Roman"/>
        </w:rPr>
        <w:t xml:space="preserve">together parents and direct care support workers to discuss and explore their views, experiences and concerns and </w:t>
      </w:r>
      <w:r w:rsidR="00950E34">
        <w:rPr>
          <w:rFonts w:ascii="Times New Roman,Times New Roman" w:hAnsi="Times New Roman,Times New Roman" w:eastAsia="Times New Roman,Times New Roman" w:cs="Times New Roman,Times New Roman"/>
        </w:rPr>
        <w:t xml:space="preserve">to </w:t>
      </w:r>
      <w:r w:rsidRPr="5E5A6299">
        <w:rPr>
          <w:rFonts w:ascii="Times New Roman,Times New Roman" w:hAnsi="Times New Roman,Times New Roman" w:eastAsia="Times New Roman,Times New Roman" w:cs="Times New Roman,Times New Roman"/>
        </w:rPr>
        <w:t>identify way</w:t>
      </w:r>
      <w:r w:rsidR="00950E34">
        <w:rPr>
          <w:rFonts w:ascii="Times New Roman,Times New Roman" w:hAnsi="Times New Roman,Times New Roman" w:eastAsia="Times New Roman,Times New Roman" w:cs="Times New Roman,Times New Roman"/>
        </w:rPr>
        <w:t>s to best help and support the</w:t>
      </w:r>
      <w:r w:rsidRPr="5E5A6299">
        <w:rPr>
          <w:rFonts w:ascii="Times New Roman,Times New Roman" w:hAnsi="Times New Roman,Times New Roman" w:eastAsia="Times New Roman,Times New Roman" w:cs="Times New Roman,Times New Roman"/>
        </w:rPr>
        <w:t xml:space="preserve"> family member with ID (Evans et al., 2009; Pownall et al, 2011; Bal</w:t>
      </w:r>
      <w:r w:rsidR="00950E34">
        <w:rPr>
          <w:rFonts w:ascii="Times New Roman,Times New Roman" w:hAnsi="Times New Roman,Times New Roman" w:eastAsia="Times New Roman,Times New Roman" w:cs="Times New Roman,Times New Roman"/>
        </w:rPr>
        <w:t>l</w:t>
      </w:r>
      <w:r w:rsidRPr="5E5A6299">
        <w:rPr>
          <w:rFonts w:ascii="Times New Roman,Times New Roman" w:hAnsi="Times New Roman,Times New Roman" w:eastAsia="Times New Roman,Times New Roman" w:cs="Times New Roman,Times New Roman"/>
        </w:rPr>
        <w:t xml:space="preserve">an 2012).  Mandatory training </w:t>
      </w:r>
      <w:r w:rsidR="00950E34">
        <w:rPr>
          <w:rFonts w:ascii="Times New Roman,Times New Roman" w:hAnsi="Times New Roman,Times New Roman" w:eastAsia="Times New Roman,Times New Roman" w:cs="Times New Roman,Times New Roman"/>
        </w:rPr>
        <w:t xml:space="preserve">should </w:t>
      </w:r>
      <w:r w:rsidRPr="5E5A6299">
        <w:rPr>
          <w:rFonts w:ascii="Times New Roman,Times New Roman" w:hAnsi="Times New Roman,Times New Roman" w:eastAsia="Times New Roman,Times New Roman" w:cs="Times New Roman,Times New Roman"/>
        </w:rPr>
        <w:t xml:space="preserve">be viewed as standard practice and </w:t>
      </w:r>
      <w:r w:rsidR="00950E34">
        <w:rPr>
          <w:rFonts w:ascii="Times New Roman,Times New Roman" w:hAnsi="Times New Roman,Times New Roman" w:eastAsia="Times New Roman,Times New Roman" w:cs="Times New Roman,Times New Roman"/>
        </w:rPr>
        <w:t xml:space="preserve">perceived as </w:t>
      </w:r>
      <w:r w:rsidRPr="5E5A6299">
        <w:rPr>
          <w:rFonts w:ascii="Times New Roman,Times New Roman" w:hAnsi="Times New Roman,Times New Roman" w:eastAsia="Times New Roman,Times New Roman" w:cs="Times New Roman,Times New Roman"/>
        </w:rPr>
        <w:t>necessary across disciplines, such as health, rehabilitation and special school staff and direct care support workers working for care agencies</w:t>
      </w:r>
      <w:r w:rsidR="00950E34">
        <w:rPr>
          <w:rFonts w:ascii="Times New Roman,Times New Roman" w:hAnsi="Times New Roman,Times New Roman" w:eastAsia="Times New Roman,Times New Roman" w:cs="Times New Roman,Times New Roman"/>
        </w:rPr>
        <w:t xml:space="preserve">. Training should </w:t>
      </w:r>
      <w:r w:rsidRPr="5E5A6299">
        <w:rPr>
          <w:rFonts w:ascii="Times New Roman,Times New Roman" w:hAnsi="Times New Roman,Times New Roman" w:eastAsia="Times New Roman,Times New Roman" w:cs="Times New Roman,Times New Roman"/>
        </w:rPr>
        <w:t xml:space="preserve">enable </w:t>
      </w:r>
      <w:r w:rsidR="00950E34">
        <w:rPr>
          <w:rFonts w:ascii="Times New Roman,Times New Roman" w:hAnsi="Times New Roman,Times New Roman" w:eastAsia="Times New Roman,Times New Roman" w:cs="Times New Roman,Times New Roman"/>
        </w:rPr>
        <w:t xml:space="preserve">individuals </w:t>
      </w:r>
      <w:r w:rsidRPr="5E5A6299">
        <w:rPr>
          <w:rFonts w:ascii="Times New Roman,Times New Roman" w:hAnsi="Times New Roman,Times New Roman" w:eastAsia="Times New Roman,Times New Roman" w:cs="Times New Roman,Times New Roman"/>
        </w:rPr>
        <w:t>to undertake their role more effectiv</w:t>
      </w:r>
      <w:r w:rsidR="00992C6F">
        <w:rPr>
          <w:rFonts w:ascii="Times New Roman,Times New Roman" w:hAnsi="Times New Roman,Times New Roman" w:eastAsia="Times New Roman,Times New Roman" w:cs="Times New Roman,Times New Roman"/>
        </w:rPr>
        <w:t>ely and respond more efficiently</w:t>
      </w:r>
      <w:r w:rsidRPr="5E5A6299">
        <w:rPr>
          <w:rFonts w:ascii="Times New Roman,Times New Roman" w:hAnsi="Times New Roman,Times New Roman" w:eastAsia="Times New Roman,Times New Roman" w:cs="Times New Roman,Times New Roman"/>
        </w:rPr>
        <w:t xml:space="preserve"> to the needs of adults with ID and their families (Gilmour &amp; Chambers, 2010; Pownall et al., 2011; Bal</w:t>
      </w:r>
      <w:r w:rsidR="00950E34">
        <w:rPr>
          <w:rFonts w:ascii="Times New Roman,Times New Roman" w:hAnsi="Times New Roman,Times New Roman" w:eastAsia="Times New Roman,Times New Roman" w:cs="Times New Roman,Times New Roman"/>
        </w:rPr>
        <w:t xml:space="preserve">lan 2012; Saxe &amp; Flanagan 2014; </w:t>
      </w:r>
      <w:proofErr w:type="spellStart"/>
      <w:r w:rsidRPr="5E5A6299">
        <w:rPr>
          <w:rFonts w:ascii="Times New Roman,Times New Roman" w:hAnsi="Times New Roman,Times New Roman" w:eastAsia="Times New Roman,Times New Roman" w:cs="Times New Roman,Times New Roman"/>
        </w:rPr>
        <w:t>Gürol</w:t>
      </w:r>
      <w:proofErr w:type="spellEnd"/>
      <w:r w:rsidRPr="5E5A6299">
        <w:rPr>
          <w:rFonts w:ascii="Times New Roman,Times New Roman" w:hAnsi="Times New Roman,Times New Roman" w:eastAsia="Times New Roman,Times New Roman" w:cs="Times New Roman,Times New Roman"/>
        </w:rPr>
        <w:t xml:space="preserve"> </w:t>
      </w:r>
      <w:r w:rsidR="00950E34">
        <w:rPr>
          <w:rFonts w:ascii="Times New Roman,Times New Roman" w:hAnsi="Times New Roman,Times New Roman" w:eastAsia="Times New Roman,Times New Roman" w:cs="Times New Roman,Times New Roman"/>
          <w:color w:val="000000" w:themeColor="text1"/>
        </w:rPr>
        <w:t xml:space="preserve">et al., 2014; </w:t>
      </w:r>
      <w:proofErr w:type="spellStart"/>
      <w:r w:rsidR="00950E34">
        <w:rPr>
          <w:rFonts w:ascii="Times New Roman,Times New Roman" w:hAnsi="Times New Roman,Times New Roman" w:eastAsia="Times New Roman,Times New Roman" w:cs="Times New Roman,Times New Roman"/>
          <w:color w:val="000000" w:themeColor="text1"/>
        </w:rPr>
        <w:t>Peb</w:t>
      </w:r>
      <w:r w:rsidRPr="5E5A6299">
        <w:rPr>
          <w:rFonts w:ascii="Times New Roman,Times New Roman" w:hAnsi="Times New Roman,Times New Roman" w:eastAsia="Times New Roman,Times New Roman" w:cs="Times New Roman,Times New Roman"/>
          <w:color w:val="000000" w:themeColor="text1"/>
        </w:rPr>
        <w:t>dani</w:t>
      </w:r>
      <w:proofErr w:type="spellEnd"/>
      <w:r w:rsidRPr="5E5A6299">
        <w:rPr>
          <w:rFonts w:ascii="Times New Roman,Times New Roman" w:hAnsi="Times New Roman,Times New Roman" w:eastAsia="Times New Roman,Times New Roman" w:cs="Times New Roman,Times New Roman"/>
          <w:color w:val="000000" w:themeColor="text1"/>
        </w:rPr>
        <w:t xml:space="preserve"> 2016; </w:t>
      </w:r>
      <w:r w:rsidRPr="5E5A6299">
        <w:rPr>
          <w:rFonts w:ascii="Times New Roman,Times New Roman" w:hAnsi="Times New Roman,Times New Roman" w:eastAsia="Times New Roman,Times New Roman" w:cs="Times New Roman,Times New Roman"/>
        </w:rPr>
        <w:t>Saxe &amp; Flanagan 2</w:t>
      </w:r>
      <w:r w:rsidR="00950E34">
        <w:rPr>
          <w:rFonts w:ascii="Times New Roman,Times New Roman" w:hAnsi="Times New Roman,Times New Roman" w:eastAsia="Times New Roman,Times New Roman" w:cs="Times New Roman,Times New Roman"/>
        </w:rPr>
        <w:t>016</w:t>
      </w:r>
      <w:r w:rsidRPr="5E5A6299">
        <w:rPr>
          <w:rFonts w:ascii="Times New Roman,Times New Roman" w:hAnsi="Times New Roman,Times New Roman" w:eastAsia="Times New Roman,Times New Roman" w:cs="Times New Roman,Times New Roman"/>
          <w:color w:val="000000" w:themeColor="text1"/>
        </w:rPr>
        <w:t xml:space="preserve">).  Robust evaluation of education </w:t>
      </w:r>
      <w:proofErr w:type="spellStart"/>
      <w:r w:rsidRPr="5E5A6299">
        <w:rPr>
          <w:rFonts w:ascii="Times New Roman,Times New Roman" w:hAnsi="Times New Roman,Times New Roman" w:eastAsia="Times New Roman,Times New Roman" w:cs="Times New Roman,Times New Roman"/>
          <w:color w:val="000000" w:themeColor="text1"/>
        </w:rPr>
        <w:t>programmes</w:t>
      </w:r>
      <w:proofErr w:type="spellEnd"/>
      <w:r w:rsidRPr="5E5A6299">
        <w:rPr>
          <w:rFonts w:ascii="Times New Roman,Times New Roman" w:hAnsi="Times New Roman,Times New Roman" w:eastAsia="Times New Roman,Times New Roman" w:cs="Times New Roman,Times New Roman"/>
          <w:color w:val="000000" w:themeColor="text1"/>
        </w:rPr>
        <w:t xml:space="preserve"> is advocated to identify their impact and effectiveness before, during and after delivery (Eastgate et al., 2012; Morales et al., 20</w:t>
      </w:r>
      <w:r w:rsidR="00950E34">
        <w:rPr>
          <w:rFonts w:ascii="Times New Roman,Times New Roman" w:hAnsi="Times New Roman,Times New Roman" w:eastAsia="Times New Roman,Times New Roman" w:cs="Times New Roman,Times New Roman"/>
          <w:color w:val="000000" w:themeColor="text1"/>
        </w:rPr>
        <w:t>11; Nichols &amp; Blakely-Smith 2009</w:t>
      </w:r>
      <w:r w:rsidRPr="5E5A6299">
        <w:rPr>
          <w:rFonts w:ascii="Times New Roman,Times New Roman" w:hAnsi="Times New Roman,Times New Roman" w:eastAsia="Times New Roman,Times New Roman" w:cs="Times New Roman,Times New Roman"/>
          <w:color w:val="000000" w:themeColor="text1"/>
        </w:rPr>
        <w:t xml:space="preserve">). </w:t>
      </w:r>
    </w:p>
    <w:p w:rsidR="00EA6516" w:rsidP="00D50771" w:rsidRDefault="5E5A6299" w14:paraId="3B5139BB" w14:textId="77777777">
      <w:pPr>
        <w:pStyle w:val="Heading"/>
        <w:spacing w:before="0" w:line="480" w:lineRule="auto"/>
        <w:rPr>
          <w:rFonts w:ascii="Times New Roman,Times New Roman" w:hAnsi="Times New Roman,Times New Roman" w:eastAsia="Times New Roman,Times New Roman" w:cs="Times New Roman,Times New Roman"/>
          <w:caps w:val="0"/>
        </w:rPr>
      </w:pPr>
      <w:r w:rsidRPr="5E5A6299">
        <w:rPr>
          <w:rFonts w:ascii="Times New Roman,Times New Roman" w:hAnsi="Times New Roman,Times New Roman" w:eastAsia="Times New Roman,Times New Roman" w:cs="Times New Roman,Times New Roman"/>
        </w:rPr>
        <w:t xml:space="preserve">4. </w:t>
      </w:r>
      <w:r w:rsidRPr="5E5A6299">
        <w:rPr>
          <w:rFonts w:ascii="Times New Roman,Times New Roman" w:hAnsi="Times New Roman,Times New Roman" w:eastAsia="Times New Roman,Times New Roman" w:cs="Times New Roman,Times New Roman"/>
          <w:caps w:val="0"/>
        </w:rPr>
        <w:t>Discussion</w:t>
      </w:r>
    </w:p>
    <w:p w:rsidRPr="00176A67" w:rsidR="4A2F25E2" w:rsidP="00176A67" w:rsidRDefault="5E5A6299" w14:paraId="52003D2D" w14:textId="482BE166">
      <w:pPr>
        <w:spacing w:line="480" w:lineRule="auto"/>
        <w:ind w:firstLine="720"/>
        <w:jc w:val="both"/>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 xml:space="preserve">This review has identified a range of issues that exist in relation to the experiences and view of families and direct care support workers regarding the expression of sexuality by adults with intellectual disabilities.  The findings highlight areas requiring attention in terms of policy, education, </w:t>
      </w:r>
      <w:r w:rsidR="00992C6F">
        <w:rPr>
          <w:rFonts w:ascii="Times New Roman,Times New Roman" w:hAnsi="Times New Roman,Times New Roman" w:eastAsia="Times New Roman,Times New Roman" w:cs="Times New Roman,Times New Roman"/>
        </w:rPr>
        <w:t xml:space="preserve">supports, </w:t>
      </w:r>
      <w:r w:rsidRPr="5E5A6299">
        <w:rPr>
          <w:rFonts w:ascii="Times New Roman,Times New Roman" w:hAnsi="Times New Roman,Times New Roman" w:eastAsia="Times New Roman,Times New Roman" w:cs="Times New Roman,Times New Roman"/>
        </w:rPr>
        <w:t xml:space="preserve">and future research developments.  </w:t>
      </w:r>
      <w:r w:rsidRPr="5E5A6299">
        <w:rPr>
          <w:rFonts w:ascii="Times New Roman,Times New Roman" w:hAnsi="Times New Roman,Times New Roman" w:eastAsia="Times New Roman,Times New Roman" w:cs="Times New Roman,Times New Roman"/>
          <w:i/>
          <w:iCs/>
        </w:rPr>
        <w:t xml:space="preserve">Bronfenbrenner's Ecological Model </w:t>
      </w:r>
      <w:r w:rsidRPr="5E5A6299">
        <w:rPr>
          <w:rFonts w:ascii="Times New Roman,Times New Roman" w:hAnsi="Times New Roman,Times New Roman" w:eastAsia="Times New Roman,Times New Roman" w:cs="Times New Roman,Times New Roman"/>
        </w:rPr>
        <w:t xml:space="preserve">has been used as a framework for the discussion to present areas requiring further attention and development </w:t>
      </w:r>
      <w:r w:rsidRPr="5E5A6299">
        <w:rPr>
          <w:rFonts w:ascii="Times New Roman,Times New Roman" w:hAnsi="Times New Roman,Times New Roman" w:eastAsia="Times New Roman,Times New Roman" w:cs="Times New Roman,Times New Roman"/>
          <w:i/>
          <w:iCs/>
        </w:rPr>
        <w:t>(</w:t>
      </w:r>
      <w:r w:rsidRPr="5E5A6299">
        <w:rPr>
          <w:rFonts w:ascii="Times New Roman,Times New Roman" w:hAnsi="Times New Roman,Times New Roman" w:eastAsia="Times New Roman,Times New Roman" w:cs="Times New Roman,Times New Roman"/>
        </w:rPr>
        <w:t xml:space="preserve">Bronfenbrenner, 1979).  The model is helpful as it focuses on assets and strengths and develops the understanding of the needs of families and direct care support workers and the interface with the hopes and aspirations of adults with intellectual disabilities and </w:t>
      </w:r>
      <w:r w:rsidRPr="5E5A6299">
        <w:rPr>
          <w:rFonts w:ascii="Times New Roman,Times New Roman" w:hAnsi="Times New Roman,Times New Roman" w:eastAsia="Times New Roman,Times New Roman" w:cs="Times New Roman,Times New Roman"/>
        </w:rPr>
        <w:lastRenderedPageBreak/>
        <w:t xml:space="preserve">how they might be addressed.  With a multi-systemic focus, the different elements help develop the understanding of the needs and experiences of specific populations (Institute of Medicine, 2011).  </w:t>
      </w:r>
      <w:r w:rsidRPr="5E5A6299">
        <w:rPr>
          <w:rFonts w:ascii="Times New Roman,Times New Roman" w:hAnsi="Times New Roman,Times New Roman" w:eastAsia="Times New Roman,Times New Roman" w:cs="Times New Roman,Times New Roman"/>
          <w:color w:val="3D464D"/>
        </w:rPr>
        <w:t xml:space="preserve"> </w:t>
      </w:r>
      <w:r w:rsidRPr="5E5A6299">
        <w:rPr>
          <w:rFonts w:ascii="Times New Roman,Times New Roman" w:hAnsi="Times New Roman,Times New Roman" w:eastAsia="Times New Roman,Times New Roman" w:cs="Times New Roman,Times New Roman"/>
        </w:rPr>
        <w:t xml:space="preserve">The model sets out the macro, meso and micro systems that interact with each other from an environmental perspective and the impact of the factors on service systems and human </w:t>
      </w:r>
      <w:proofErr w:type="spellStart"/>
      <w:r w:rsidRPr="5E5A6299">
        <w:rPr>
          <w:rFonts w:ascii="Times New Roman,Times New Roman" w:hAnsi="Times New Roman,Times New Roman" w:eastAsia="Times New Roman,Times New Roman" w:cs="Times New Roman,Times New Roman"/>
        </w:rPr>
        <w:t>behaviour</w:t>
      </w:r>
      <w:proofErr w:type="spellEnd"/>
      <w:r w:rsidRPr="5E5A6299">
        <w:rPr>
          <w:rFonts w:ascii="Times New Roman,Times New Roman" w:hAnsi="Times New Roman,Times New Roman" w:eastAsia="Times New Roman,Times New Roman" w:cs="Times New Roman,Times New Roman"/>
        </w:rPr>
        <w:t xml:space="preserve"> (Br</w:t>
      </w:r>
      <w:r w:rsidR="00176A67">
        <w:rPr>
          <w:rFonts w:ascii="Times New Roman,Times New Roman" w:hAnsi="Times New Roman,Times New Roman" w:eastAsia="Times New Roman,Times New Roman" w:cs="Times New Roman,Times New Roman"/>
        </w:rPr>
        <w:t>onfenbrenner, 1979).  It is useful</w:t>
      </w:r>
      <w:r w:rsidR="00D50771">
        <w:rPr>
          <w:rFonts w:ascii="Times New Roman,Times New Roman" w:hAnsi="Times New Roman,Times New Roman" w:eastAsia="Times New Roman,Times New Roman" w:cs="Times New Roman,Times New Roman"/>
        </w:rPr>
        <w:t xml:space="preserve"> in the </w:t>
      </w:r>
      <w:proofErr w:type="spellStart"/>
      <w:r w:rsidR="00D50771">
        <w:rPr>
          <w:rFonts w:ascii="Times New Roman,Times New Roman" w:hAnsi="Times New Roman,Times New Roman" w:eastAsia="Times New Roman,Times New Roman" w:cs="Times New Roman,Times New Roman"/>
        </w:rPr>
        <w:t>conceptualisation</w:t>
      </w:r>
      <w:proofErr w:type="spellEnd"/>
      <w:r w:rsidR="00176A67">
        <w:rPr>
          <w:rFonts w:ascii="Times New Roman,Times New Roman" w:hAnsi="Times New Roman,Times New Roman" w:eastAsia="Times New Roman,Times New Roman" w:cs="Times New Roman,Times New Roman"/>
        </w:rPr>
        <w:t xml:space="preserve"> and </w:t>
      </w:r>
      <w:r w:rsidR="00D50771">
        <w:rPr>
          <w:rFonts w:ascii="Times New Roman,Times New Roman" w:hAnsi="Times New Roman,Times New Roman" w:eastAsia="Times New Roman,Times New Roman" w:cs="Times New Roman,Times New Roman"/>
        </w:rPr>
        <w:t>identification of</w:t>
      </w:r>
      <w:r w:rsidRPr="5E5A6299">
        <w:rPr>
          <w:rFonts w:ascii="Times New Roman,Times New Roman" w:hAnsi="Times New Roman,Times New Roman" w:eastAsia="Times New Roman,Times New Roman" w:cs="Times New Roman,Times New Roman"/>
        </w:rPr>
        <w:t xml:space="preserve"> </w:t>
      </w:r>
      <w:r w:rsidR="00176A67">
        <w:rPr>
          <w:rFonts w:ascii="Times New Roman,Times New Roman" w:hAnsi="Times New Roman,Times New Roman" w:eastAsia="Times New Roman,Times New Roman" w:cs="Times New Roman,Times New Roman"/>
        </w:rPr>
        <w:t xml:space="preserve">potential </w:t>
      </w:r>
      <w:r w:rsidRPr="5E5A6299">
        <w:rPr>
          <w:rFonts w:ascii="Times New Roman,Times New Roman" w:hAnsi="Times New Roman,Times New Roman" w:eastAsia="Times New Roman,Times New Roman" w:cs="Times New Roman,Times New Roman"/>
        </w:rPr>
        <w:t xml:space="preserve">factors and concerns from a political, cultural social and practice perspectives that </w:t>
      </w:r>
      <w:r w:rsidR="00176A67">
        <w:rPr>
          <w:rFonts w:ascii="Times New Roman,Times New Roman" w:hAnsi="Times New Roman,Times New Roman" w:eastAsia="Times New Roman,Times New Roman" w:cs="Times New Roman,Times New Roman"/>
        </w:rPr>
        <w:t xml:space="preserve">can impact upon </w:t>
      </w:r>
      <w:r w:rsidRPr="5E5A6299">
        <w:rPr>
          <w:rFonts w:ascii="Times New Roman,Times New Roman" w:hAnsi="Times New Roman,Times New Roman" w:eastAsia="Times New Roman,Times New Roman" w:cs="Times New Roman,Times New Roman"/>
        </w:rPr>
        <w:t>social exclusion and health inequalities.</w:t>
      </w:r>
    </w:p>
    <w:p w:rsidRPr="008E4A13" w:rsidR="00EA6516" w:rsidP="5E5A6299" w:rsidRDefault="5E5A6299" w14:paraId="362090F4" w14:textId="77777777">
      <w:pPr>
        <w:spacing w:line="480" w:lineRule="auto"/>
        <w:jc w:val="both"/>
        <w:rPr>
          <w:rFonts w:ascii="Times New Roman,Times New Roman" w:hAnsi="Times New Roman,Times New Roman" w:eastAsia="Times New Roman,Times New Roman" w:cs="Times New Roman,Times New Roman"/>
          <w:b/>
          <w:bCs/>
        </w:rPr>
      </w:pPr>
      <w:r w:rsidRPr="5E5A6299">
        <w:rPr>
          <w:rFonts w:ascii="Times New Roman,Times New Roman" w:hAnsi="Times New Roman,Times New Roman" w:eastAsia="Times New Roman,Times New Roman" w:cs="Times New Roman,Times New Roman"/>
          <w:b/>
          <w:bCs/>
        </w:rPr>
        <w:t>4.1 Macro system</w:t>
      </w:r>
      <w:r w:rsidRPr="5E5A6299">
        <w:rPr>
          <w:rFonts w:ascii="Times New Roman,Times New Roman" w:hAnsi="Times New Roman,Times New Roman" w:eastAsia="Times New Roman,Times New Roman" w:cs="Times New Roman,Times New Roman"/>
          <w:b/>
          <w:bCs/>
          <w:i/>
          <w:iCs/>
        </w:rPr>
        <w:t xml:space="preserve"> </w:t>
      </w:r>
    </w:p>
    <w:p w:rsidRPr="008E4A13" w:rsidR="00EA6516" w:rsidP="5E5A6299" w:rsidRDefault="5E5A6299" w14:paraId="24736068" w14:textId="35A4910D">
      <w:pPr>
        <w:spacing w:line="480" w:lineRule="auto"/>
        <w:ind w:firstLine="720"/>
        <w:jc w:val="both"/>
        <w:rPr>
          <w:rFonts w:ascii="Times New Roman,Times New Roman" w:hAnsi="Times New Roman,Times New Roman" w:eastAsia="Times New Roman,Times New Roman" w:cs="Times New Roman,Times New Roman"/>
          <w:b/>
          <w:bCs/>
        </w:rPr>
      </w:pPr>
      <w:r w:rsidRPr="5E5A6299">
        <w:rPr>
          <w:rFonts w:ascii="Times New Roman,Times New Roman" w:hAnsi="Times New Roman,Times New Roman" w:eastAsia="Times New Roman,Times New Roman" w:cs="Times New Roman,Times New Roman"/>
        </w:rPr>
        <w:t xml:space="preserve">The macro system of the model relates to the overarching factors of the cultural and societal norms and their impact on the individual.  This review has identified a number of issues that need to be addressed within this system.  While the shift from institutional models of care in many countries has been welcome and </w:t>
      </w:r>
      <w:r w:rsidR="00275F27">
        <w:rPr>
          <w:rFonts w:ascii="Times New Roman,Times New Roman" w:hAnsi="Times New Roman,Times New Roman" w:eastAsia="Times New Roman,Times New Roman" w:cs="Times New Roman,Times New Roman"/>
        </w:rPr>
        <w:t xml:space="preserve">can </w:t>
      </w:r>
      <w:r w:rsidRPr="5E5A6299">
        <w:rPr>
          <w:rFonts w:ascii="Times New Roman,Times New Roman" w:hAnsi="Times New Roman,Times New Roman" w:eastAsia="Times New Roman,Times New Roman" w:cs="Times New Roman,Times New Roman"/>
        </w:rPr>
        <w:t>have a positive impact on the lives of people with ID, concerns remain of the extent to which self-determination and decision making is a reality, including the expression of their sexuality and the pleasure derived from developing an independent sexual identity and experiencing relationships and intimacy (</w:t>
      </w:r>
      <w:proofErr w:type="spellStart"/>
      <w:r w:rsidRPr="5E5A6299">
        <w:rPr>
          <w:rFonts w:ascii="Times New Roman,Times New Roman" w:hAnsi="Times New Roman,Times New Roman" w:eastAsia="Times New Roman,Times New Roman" w:cs="Times New Roman,Times New Roman"/>
        </w:rPr>
        <w:t>Winges</w:t>
      </w:r>
      <w:proofErr w:type="spellEnd"/>
      <w:r w:rsidRPr="5E5A6299">
        <w:rPr>
          <w:rFonts w:ascii="Times New Roman,Times New Roman" w:hAnsi="Times New Roman,Times New Roman" w:eastAsia="Times New Roman,Times New Roman" w:cs="Times New Roman,Times New Roman"/>
        </w:rPr>
        <w:t xml:space="preserve">-Yanez 2014; </w:t>
      </w:r>
      <w:proofErr w:type="spellStart"/>
      <w:r w:rsidRPr="5E5A6299">
        <w:rPr>
          <w:rFonts w:ascii="Times New Roman,Times New Roman" w:hAnsi="Times New Roman,Times New Roman" w:eastAsia="Times New Roman,Times New Roman" w:cs="Times New Roman,Times New Roman"/>
        </w:rPr>
        <w:t>Simplican</w:t>
      </w:r>
      <w:proofErr w:type="spellEnd"/>
      <w:r w:rsidRPr="5E5A6299">
        <w:rPr>
          <w:rFonts w:ascii="Times New Roman,Times New Roman" w:hAnsi="Times New Roman,Times New Roman" w:eastAsia="Times New Roman,Times New Roman" w:cs="Times New Roman,Times New Roman"/>
        </w:rPr>
        <w:t xml:space="preserve"> et al., 2</w:t>
      </w:r>
      <w:r w:rsidR="00B805E8">
        <w:rPr>
          <w:rFonts w:ascii="Times New Roman,Times New Roman" w:hAnsi="Times New Roman,Times New Roman" w:eastAsia="Times New Roman,Times New Roman" w:cs="Times New Roman,Times New Roman"/>
        </w:rPr>
        <w:t>015; Sinclair</w:t>
      </w:r>
      <w:r w:rsidRPr="5E5A6299">
        <w:rPr>
          <w:rFonts w:ascii="Times New Roman,Times New Roman" w:hAnsi="Times New Roman,Times New Roman" w:eastAsia="Times New Roman,Times New Roman" w:cs="Times New Roman,Times New Roman"/>
        </w:rPr>
        <w:t xml:space="preserve"> et al., 2015; Wilkinson et al., 2015; McCann et al., 2016; Turner &amp; Crane 2016; Brown &amp; McCann 2018). </w:t>
      </w:r>
    </w:p>
    <w:p w:rsidRPr="008E4A13" w:rsidR="00EA6516" w:rsidP="5E5A6299" w:rsidRDefault="5E5A6299" w14:paraId="218A071E" w14:textId="1F92D194">
      <w:pPr>
        <w:spacing w:line="480" w:lineRule="auto"/>
        <w:ind w:firstLine="720"/>
        <w:jc w:val="both"/>
        <w:rPr>
          <w:rFonts w:ascii="Times New Roman,Times New Roman" w:hAnsi="Times New Roman,Times New Roman" w:eastAsia="Times New Roman,Times New Roman" w:cs="Times New Roman,Times New Roman"/>
          <w:b/>
          <w:bCs/>
        </w:rPr>
      </w:pPr>
      <w:r w:rsidRPr="5E5A6299">
        <w:rPr>
          <w:rFonts w:ascii="Times New Roman,Times New Roman" w:hAnsi="Times New Roman,Times New Roman" w:eastAsia="Times New Roman,Times New Roman" w:cs="Times New Roman,Times New Roman"/>
        </w:rPr>
        <w:t>The theme</w:t>
      </w:r>
      <w:r w:rsidR="00B805E8">
        <w:rPr>
          <w:rFonts w:ascii="Times New Roman,Times New Roman" w:hAnsi="Times New Roman,Times New Roman" w:eastAsia="Times New Roman,Times New Roman" w:cs="Times New Roman,Times New Roman"/>
        </w:rPr>
        <w:t xml:space="preserve">, </w:t>
      </w:r>
      <w:r w:rsidR="00546E64">
        <w:rPr>
          <w:rFonts w:ascii="Times New Roman,Times New Roman" w:hAnsi="Times New Roman,Times New Roman" w:eastAsia="Times New Roman,Times New Roman" w:cs="Times New Roman,Times New Roman"/>
          <w:i/>
          <w:iCs/>
        </w:rPr>
        <w:t>a</w:t>
      </w:r>
      <w:r w:rsidRPr="5E5A6299">
        <w:rPr>
          <w:rFonts w:ascii="Times New Roman,Times New Roman" w:hAnsi="Times New Roman,Times New Roman" w:eastAsia="Times New Roman,Times New Roman" w:cs="Times New Roman,Times New Roman"/>
          <w:i/>
          <w:iCs/>
        </w:rPr>
        <w:t>ttitudes of parents, families and direct care support workers</w:t>
      </w:r>
      <w:r w:rsidR="00B805E8">
        <w:rPr>
          <w:rFonts w:ascii="Times New Roman,Times New Roman" w:hAnsi="Times New Roman,Times New Roman" w:eastAsia="Times New Roman,Times New Roman" w:cs="Times New Roman,Times New Roman"/>
          <w:i/>
          <w:iCs/>
        </w:rPr>
        <w:t>,</w:t>
      </w:r>
      <w:r w:rsidRPr="5E5A6299">
        <w:rPr>
          <w:rFonts w:ascii="Times New Roman,Times New Roman" w:hAnsi="Times New Roman,Times New Roman" w:eastAsia="Times New Roman,Times New Roman" w:cs="Times New Roman,Times New Roman"/>
          <w:i/>
          <w:iCs/>
        </w:rPr>
        <w:t xml:space="preserve"> </w:t>
      </w:r>
      <w:r w:rsidRPr="5E5A6299">
        <w:rPr>
          <w:rFonts w:ascii="Times New Roman,Times New Roman" w:hAnsi="Times New Roman,Times New Roman" w:eastAsia="Times New Roman,Times New Roman" w:cs="Times New Roman,Times New Roman"/>
        </w:rPr>
        <w:t xml:space="preserve">highlights the need for clarity and understanding of the legal and </w:t>
      </w:r>
      <w:r w:rsidR="00B805E8">
        <w:rPr>
          <w:rFonts w:ascii="Times New Roman,Times New Roman" w:hAnsi="Times New Roman,Times New Roman" w:eastAsia="Times New Roman,Times New Roman" w:cs="Times New Roman,Times New Roman"/>
        </w:rPr>
        <w:t xml:space="preserve">ethical context of fundamental </w:t>
      </w:r>
      <w:r w:rsidRPr="5E5A6299">
        <w:rPr>
          <w:rFonts w:ascii="Times New Roman,Times New Roman" w:hAnsi="Times New Roman,Times New Roman" w:eastAsia="Times New Roman,Times New Roman" w:cs="Times New Roman,Times New Roman"/>
        </w:rPr>
        <w:t>equal human rights of adults with ID</w:t>
      </w:r>
      <w:r w:rsidR="00B805E8">
        <w:rPr>
          <w:rFonts w:ascii="Times New Roman,Times New Roman" w:hAnsi="Times New Roman,Times New Roman" w:eastAsia="Times New Roman,Times New Roman" w:cs="Times New Roman,Times New Roman"/>
        </w:rPr>
        <w:t>,</w:t>
      </w:r>
      <w:r w:rsidRPr="5E5A6299">
        <w:rPr>
          <w:rFonts w:ascii="Times New Roman,Times New Roman" w:hAnsi="Times New Roman,Times New Roman" w:eastAsia="Times New Roman,Times New Roman" w:cs="Times New Roman,Times New Roman"/>
        </w:rPr>
        <w:t xml:space="preserve"> and concerns related to the desire to protect (O’Callaghan &amp; Murphy 2007; Morales et al., 2011; Eastgate et al., 2012; </w:t>
      </w:r>
      <w:proofErr w:type="spellStart"/>
      <w:r w:rsidRPr="5E5A6299">
        <w:rPr>
          <w:rFonts w:ascii="Times New Roman,Times New Roman" w:hAnsi="Times New Roman,Times New Roman" w:eastAsia="Times New Roman,Times New Roman" w:cs="Times New Roman,Times New Roman"/>
        </w:rPr>
        <w:t>Rushbrook</w:t>
      </w:r>
      <w:proofErr w:type="spellEnd"/>
      <w:r w:rsidRPr="5E5A6299">
        <w:rPr>
          <w:rFonts w:ascii="Times New Roman,Times New Roman" w:hAnsi="Times New Roman,Times New Roman" w:eastAsia="Times New Roman,Times New Roman" w:cs="Times New Roman,Times New Roman"/>
        </w:rPr>
        <w:t xml:space="preserve"> et al., 2014b; </w:t>
      </w:r>
      <w:proofErr w:type="spellStart"/>
      <w:r w:rsidRPr="5E5A6299">
        <w:rPr>
          <w:rFonts w:ascii="Times New Roman,Times New Roman" w:hAnsi="Times New Roman,Times New Roman" w:eastAsia="Times New Roman,Times New Roman" w:cs="Times New Roman,Times New Roman"/>
        </w:rPr>
        <w:t>Schaafsma</w:t>
      </w:r>
      <w:proofErr w:type="spellEnd"/>
      <w:r w:rsidRPr="5E5A6299">
        <w:rPr>
          <w:rFonts w:ascii="Times New Roman,Times New Roman" w:hAnsi="Times New Roman,Times New Roman" w:eastAsia="Times New Roman,Times New Roman" w:cs="Times New Roman,Times New Roman"/>
        </w:rPr>
        <w:t xml:space="preserve"> et al., 2015; World Health </w:t>
      </w:r>
      <w:proofErr w:type="spellStart"/>
      <w:r w:rsidRPr="5E5A6299">
        <w:rPr>
          <w:rFonts w:ascii="Times New Roman,Times New Roman" w:hAnsi="Times New Roman,Times New Roman" w:eastAsia="Times New Roman,Times New Roman" w:cs="Times New Roman,Times New Roman"/>
        </w:rPr>
        <w:t>Organisation</w:t>
      </w:r>
      <w:proofErr w:type="spellEnd"/>
      <w:r w:rsidRPr="5E5A6299">
        <w:rPr>
          <w:rFonts w:ascii="Times New Roman,Times New Roman" w:hAnsi="Times New Roman,Times New Roman" w:eastAsia="Times New Roman,Times New Roman" w:cs="Times New Roman,Times New Roman"/>
        </w:rPr>
        <w:t xml:space="preserve">, 2015).  Parents, families and direct care support workers understandably have concerns related </w:t>
      </w:r>
      <w:r w:rsidRPr="5E5A6299">
        <w:rPr>
          <w:rFonts w:ascii="Times New Roman,Times New Roman" w:hAnsi="Times New Roman,Times New Roman" w:eastAsia="Times New Roman,Times New Roman" w:cs="Times New Roman,Times New Roman"/>
        </w:rPr>
        <w:lastRenderedPageBreak/>
        <w:t>to exploitation, abuse and harm (Evans et al., 2009).  While it is the case that some adults with ID may at points in their lives require protection fr</w:t>
      </w:r>
      <w:r w:rsidR="00B805E8">
        <w:rPr>
          <w:rFonts w:ascii="Times New Roman,Times New Roman" w:hAnsi="Times New Roman,Times New Roman" w:eastAsia="Times New Roman,Times New Roman" w:cs="Times New Roman,Times New Roman"/>
        </w:rPr>
        <w:t xml:space="preserve">om harm, there remains a </w:t>
      </w:r>
      <w:r w:rsidRPr="5E5A6299">
        <w:rPr>
          <w:rFonts w:ascii="Times New Roman,Times New Roman" w:hAnsi="Times New Roman,Times New Roman" w:eastAsia="Times New Roman,Times New Roman" w:cs="Times New Roman,Times New Roman"/>
        </w:rPr>
        <w:t>fundamental right to take risks and experience, for example relationships and intimacy</w:t>
      </w:r>
      <w:r w:rsidR="00B805E8">
        <w:rPr>
          <w:rFonts w:ascii="Times New Roman,Times New Roman" w:hAnsi="Times New Roman,Times New Roman" w:eastAsia="Times New Roman,Times New Roman" w:cs="Times New Roman,Times New Roman"/>
        </w:rPr>
        <w:t>,</w:t>
      </w:r>
      <w:r w:rsidRPr="5E5A6299">
        <w:rPr>
          <w:rFonts w:ascii="Times New Roman,Times New Roman" w:hAnsi="Times New Roman,Times New Roman" w:eastAsia="Times New Roman,Times New Roman" w:cs="Times New Roman,Times New Roman"/>
        </w:rPr>
        <w:t xml:space="preserve"> a</w:t>
      </w:r>
      <w:r w:rsidR="00546E64">
        <w:rPr>
          <w:rFonts w:ascii="Times New Roman,Times New Roman" w:hAnsi="Times New Roman,Times New Roman" w:eastAsia="Times New Roman,Times New Roman" w:cs="Times New Roman,Times New Roman"/>
        </w:rPr>
        <w:t>nd all the consequences that may</w:t>
      </w:r>
      <w:r w:rsidRPr="5E5A6299">
        <w:rPr>
          <w:rFonts w:ascii="Times New Roman,Times New Roman" w:hAnsi="Times New Roman,Times New Roman" w:eastAsia="Times New Roman,Times New Roman" w:cs="Times New Roman,Times New Roman"/>
        </w:rPr>
        <w:t xml:space="preserve"> ensue (Healy et al., 2009; Bryne 2017; Whittle &amp; Butler 2018).  </w:t>
      </w:r>
    </w:p>
    <w:p w:rsidRPr="008E4A13" w:rsidR="00EA6516" w:rsidP="3B444235" w:rsidRDefault="3B444235" w14:paraId="418BC535" w14:textId="034CDA0C">
      <w:pPr>
        <w:spacing w:line="480" w:lineRule="auto"/>
        <w:ind w:firstLine="720"/>
        <w:jc w:val="both"/>
        <w:rPr>
          <w:rFonts w:ascii="Times New Roman,Times New Roman" w:hAnsi="Times New Roman,Times New Roman" w:eastAsia="Times New Roman,Times New Roman" w:cs="Times New Roman,Times New Roman"/>
          <w:b/>
          <w:bCs/>
        </w:rPr>
      </w:pPr>
      <w:r w:rsidRPr="3B444235">
        <w:rPr>
          <w:rFonts w:ascii="Times New Roman,Times New Roman" w:hAnsi="Times New Roman,Times New Roman" w:eastAsia="Times New Roman,Times New Roman" w:cs="Times New Roman,Times New Roman"/>
        </w:rPr>
        <w:t xml:space="preserve">The theme, </w:t>
      </w:r>
      <w:r w:rsidRPr="3B444235">
        <w:rPr>
          <w:rFonts w:ascii="Times New Roman,Times New Roman" w:hAnsi="Times New Roman,Times New Roman" w:eastAsia="Times New Roman,Times New Roman" w:cs="Times New Roman,Times New Roman"/>
          <w:i/>
          <w:iCs/>
        </w:rPr>
        <w:t>policies and guidelines to inform practice,</w:t>
      </w:r>
      <w:r w:rsidRPr="3B444235">
        <w:rPr>
          <w:rFonts w:ascii="Times New Roman,Times New Roman" w:hAnsi="Times New Roman,Times New Roman" w:eastAsia="Times New Roman,Times New Roman" w:cs="Times New Roman,Times New Roman"/>
        </w:rPr>
        <w:t xml:space="preserve"> has been identified in this review as an area requiring attention and development.  At present there appears to be an absence of </w:t>
      </w:r>
      <w:proofErr w:type="spellStart"/>
      <w:r w:rsidRPr="3B444235">
        <w:rPr>
          <w:rFonts w:ascii="Times New Roman,Times New Roman" w:hAnsi="Times New Roman,Times New Roman" w:eastAsia="Times New Roman,Times New Roman" w:cs="Times New Roman,Times New Roman"/>
        </w:rPr>
        <w:t>organisational</w:t>
      </w:r>
      <w:proofErr w:type="spellEnd"/>
      <w:r w:rsidRPr="3B444235">
        <w:rPr>
          <w:rFonts w:ascii="Times New Roman,Times New Roman" w:hAnsi="Times New Roman,Times New Roman" w:eastAsia="Times New Roman,Times New Roman" w:cs="Times New Roman,Times New Roman"/>
        </w:rPr>
        <w:t xml:space="preserve"> policies and guidelines that set out the role and responsibilities of direct care support workers and the scope of their practice in relation to facilitating and enabling adults with ID to express their sexuality (Gilmour &amp; Chambers 2010; </w:t>
      </w:r>
      <w:proofErr w:type="spellStart"/>
      <w:r w:rsidRPr="3B444235">
        <w:rPr>
          <w:rFonts w:ascii="Times New Roman,Times New Roman" w:hAnsi="Times New Roman,Times New Roman" w:eastAsia="Times New Roman,Times New Roman" w:cs="Times New Roman,Times New Roman"/>
        </w:rPr>
        <w:t>Pendani</w:t>
      </w:r>
      <w:proofErr w:type="spellEnd"/>
      <w:r w:rsidRPr="3B444235">
        <w:rPr>
          <w:rFonts w:ascii="Times New Roman,Times New Roman" w:hAnsi="Times New Roman,Times New Roman" w:eastAsia="Times New Roman,Times New Roman" w:cs="Times New Roman,Times New Roman"/>
        </w:rPr>
        <w:t xml:space="preserve"> 2016).   Direct care support workers are unclear as to how, if and when they can and should enable the </w:t>
      </w:r>
      <w:proofErr w:type="gramStart"/>
      <w:r w:rsidRPr="3B444235">
        <w:rPr>
          <w:rFonts w:ascii="Times New Roman,Times New Roman" w:hAnsi="Times New Roman,Times New Roman" w:eastAsia="Times New Roman,Times New Roman" w:cs="Times New Roman,Times New Roman"/>
        </w:rPr>
        <w:t>adults</w:t>
      </w:r>
      <w:proofErr w:type="gramEnd"/>
      <w:r w:rsidRPr="3B444235">
        <w:rPr>
          <w:rFonts w:ascii="Times New Roman,Times New Roman" w:hAnsi="Times New Roman,Times New Roman" w:eastAsia="Times New Roman,Times New Roman" w:cs="Times New Roman,Times New Roman"/>
        </w:rPr>
        <w:t xml:space="preserve"> they support to express their sexuality (Saxe &amp; Flanagan 2014; Saxe &amp; Flanagan 2016).  The absence of such policies may inadvertently place adults with ID at risk of harm as many are sexually </w:t>
      </w:r>
      <w:proofErr w:type="gramStart"/>
      <w:r w:rsidRPr="3B444235">
        <w:rPr>
          <w:rFonts w:ascii="Times New Roman,Times New Roman" w:hAnsi="Times New Roman,Times New Roman" w:eastAsia="Times New Roman,Times New Roman" w:cs="Times New Roman,Times New Roman"/>
        </w:rPr>
        <w:t>active, yet</w:t>
      </w:r>
      <w:proofErr w:type="gramEnd"/>
      <w:r w:rsidRPr="3B444235">
        <w:rPr>
          <w:rFonts w:ascii="Times New Roman,Times New Roman" w:hAnsi="Times New Roman,Times New Roman" w:eastAsia="Times New Roman,Times New Roman" w:cs="Times New Roman,Times New Roman"/>
        </w:rPr>
        <w:t xml:space="preserve"> may lack knowledge and skills required to navigate relationships, including reporting sexual abuse and exploitation (Baines et al., 2018; Reid 2018).  Evidently, there is an increased opportunity and need to fully engage adults with ID in the future development of </w:t>
      </w:r>
      <w:proofErr w:type="spellStart"/>
      <w:r w:rsidRPr="3B444235">
        <w:rPr>
          <w:rFonts w:ascii="Times New Roman,Times New Roman" w:hAnsi="Times New Roman,Times New Roman" w:eastAsia="Times New Roman,Times New Roman" w:cs="Times New Roman,Times New Roman"/>
        </w:rPr>
        <w:t>organisational</w:t>
      </w:r>
      <w:proofErr w:type="spellEnd"/>
      <w:r w:rsidRPr="3B444235">
        <w:rPr>
          <w:rFonts w:ascii="Times New Roman,Times New Roman" w:hAnsi="Times New Roman,Times New Roman" w:eastAsia="Times New Roman,Times New Roman" w:cs="Times New Roman,Times New Roman"/>
        </w:rPr>
        <w:t xml:space="preserve"> policies and guidelines related to sexuality issues. Areas that should be addressed include autonomy and sexual decision making, sexual health, LBGT+ relationships, capacity and consent, sexual abuse, protection and safeguarding, developing relationships and responding to potential risks related to use of the internet and mobile phones (Evans et al., 2009; Gilmour &amp; Chambers 2010; Pownall et al., 2011; Eastgate et al., 2012; </w:t>
      </w:r>
      <w:proofErr w:type="spellStart"/>
      <w:r w:rsidRPr="3B444235">
        <w:rPr>
          <w:rFonts w:ascii="Times New Roman,Times New Roman" w:hAnsi="Times New Roman,Times New Roman" w:eastAsia="Times New Roman,Times New Roman" w:cs="Times New Roman,Times New Roman"/>
        </w:rPr>
        <w:t>Gürol</w:t>
      </w:r>
      <w:proofErr w:type="spellEnd"/>
      <w:r w:rsidRPr="3B444235">
        <w:rPr>
          <w:rFonts w:ascii="Times New Roman,Times New Roman" w:hAnsi="Times New Roman,Times New Roman" w:eastAsia="Times New Roman,Times New Roman" w:cs="Times New Roman,Times New Roman"/>
        </w:rPr>
        <w:t xml:space="preserve"> </w:t>
      </w:r>
      <w:r w:rsidRPr="3B444235">
        <w:rPr>
          <w:rFonts w:ascii="Times New Roman,Times New Roman" w:hAnsi="Times New Roman,Times New Roman" w:eastAsia="Times New Roman,Times New Roman" w:cs="Times New Roman,Times New Roman"/>
          <w:color w:val="000000" w:themeColor="text1"/>
        </w:rPr>
        <w:t xml:space="preserve">et al., 2014; Overmars-Marx et al., 2014; Saxe &amp; Flanagan 2014; Chadwick et al., 2017; McCann et al., 2016; </w:t>
      </w:r>
      <w:proofErr w:type="spellStart"/>
      <w:r w:rsidRPr="3B444235">
        <w:rPr>
          <w:rFonts w:ascii="Times New Roman,Times New Roman" w:hAnsi="Times New Roman,Times New Roman" w:eastAsia="Times New Roman,Times New Roman" w:cs="Times New Roman,Times New Roman"/>
          <w:color w:val="000000" w:themeColor="text1"/>
        </w:rPr>
        <w:t>Pebdani</w:t>
      </w:r>
      <w:proofErr w:type="spellEnd"/>
      <w:r w:rsidRPr="3B444235">
        <w:rPr>
          <w:rFonts w:ascii="Times New Roman,Times New Roman" w:hAnsi="Times New Roman,Times New Roman" w:eastAsia="Times New Roman,Times New Roman" w:cs="Times New Roman,Times New Roman"/>
          <w:color w:val="000000" w:themeColor="text1"/>
        </w:rPr>
        <w:t xml:space="preserve"> 2016; Brown &amp; McCann 2018; Reid 2018</w:t>
      </w:r>
      <w:r w:rsidRPr="3B444235">
        <w:rPr>
          <w:rFonts w:ascii="Times New Roman,Times New Roman" w:hAnsi="Times New Roman,Times New Roman" w:eastAsia="Times New Roman,Times New Roman" w:cs="Times New Roman,Times New Roman"/>
        </w:rPr>
        <w:t xml:space="preserve">).  Adults with ID are sexual beings and many are sexually </w:t>
      </w:r>
      <w:r w:rsidRPr="3B444235">
        <w:rPr>
          <w:rFonts w:ascii="Times New Roman,Times New Roman" w:hAnsi="Times New Roman,Times New Roman" w:eastAsia="Times New Roman,Times New Roman" w:cs="Times New Roman,Times New Roman"/>
        </w:rPr>
        <w:lastRenderedPageBreak/>
        <w:t xml:space="preserve">active, policies and guidelines should aim to be enabling and facilitative and be embedded in </w:t>
      </w:r>
      <w:proofErr w:type="spellStart"/>
      <w:r w:rsidRPr="3B444235">
        <w:rPr>
          <w:rFonts w:ascii="Times New Roman,Times New Roman" w:hAnsi="Times New Roman,Times New Roman" w:eastAsia="Times New Roman,Times New Roman" w:cs="Times New Roman,Times New Roman"/>
        </w:rPr>
        <w:t>organisational</w:t>
      </w:r>
      <w:proofErr w:type="spellEnd"/>
      <w:r w:rsidRPr="3B444235">
        <w:rPr>
          <w:rFonts w:ascii="Times New Roman,Times New Roman" w:hAnsi="Times New Roman,Times New Roman" w:eastAsia="Times New Roman,Times New Roman" w:cs="Times New Roman,Times New Roman"/>
        </w:rPr>
        <w:t xml:space="preserve"> culture and practice, while reflecting the need to protect and safeguard where indicated (</w:t>
      </w:r>
      <w:proofErr w:type="spellStart"/>
      <w:r w:rsidRPr="3B444235">
        <w:rPr>
          <w:rFonts w:ascii="Times New Roman,Times New Roman" w:hAnsi="Times New Roman,Times New Roman" w:eastAsia="Times New Roman,Times New Roman" w:cs="Times New Roman,Times New Roman"/>
        </w:rPr>
        <w:t>Pebdani</w:t>
      </w:r>
      <w:proofErr w:type="spellEnd"/>
      <w:r w:rsidRPr="3B444235">
        <w:rPr>
          <w:rFonts w:ascii="Times New Roman,Times New Roman" w:hAnsi="Times New Roman,Times New Roman" w:eastAsia="Times New Roman,Times New Roman" w:cs="Times New Roman,Times New Roman"/>
        </w:rPr>
        <w:t xml:space="preserve"> 2016; Saxe &amp; Flanagan 2016; Baines et al., 2018; Franklin et al., 2018). </w:t>
      </w:r>
    </w:p>
    <w:p w:rsidRPr="008E4A13" w:rsidR="00EA6516" w:rsidP="5E5A6299" w:rsidRDefault="5E5A6299" w14:paraId="1A65A833" w14:textId="24F66C4D">
      <w:pPr>
        <w:spacing w:line="480" w:lineRule="auto"/>
        <w:jc w:val="both"/>
        <w:rPr>
          <w:rFonts w:ascii="Times New Roman,Times New Roman" w:hAnsi="Times New Roman,Times New Roman" w:eastAsia="Times New Roman,Times New Roman" w:cs="Times New Roman,Times New Roman"/>
          <w:b/>
          <w:bCs/>
        </w:rPr>
      </w:pPr>
      <w:r w:rsidRPr="5E5A6299">
        <w:rPr>
          <w:rFonts w:ascii="Times New Roman,Times New Roman" w:hAnsi="Times New Roman,Times New Roman" w:eastAsia="Times New Roman,Times New Roman" w:cs="Times New Roman,Times New Roman"/>
          <w:b/>
          <w:bCs/>
        </w:rPr>
        <w:t>4.2 Micro system</w:t>
      </w:r>
    </w:p>
    <w:p w:rsidR="046E534E" w:rsidP="5E5A6299" w:rsidRDefault="5E5A6299" w14:paraId="5EE31D10" w14:textId="3174F399">
      <w:pPr>
        <w:spacing w:line="480" w:lineRule="auto"/>
        <w:ind w:firstLine="720"/>
        <w:jc w:val="both"/>
        <w:rPr>
          <w:rFonts w:ascii="Times New Roman,Times New Roman" w:hAnsi="Times New Roman,Times New Roman" w:eastAsia="Times New Roman,Times New Roman" w:cs="Times New Roman,Times New Roman"/>
          <w:color w:val="000000" w:themeColor="text1"/>
        </w:rPr>
      </w:pPr>
      <w:r w:rsidRPr="5E5A6299">
        <w:rPr>
          <w:rFonts w:ascii="Times New Roman,Times New Roman" w:hAnsi="Times New Roman,Times New Roman" w:eastAsia="Times New Roman,Times New Roman" w:cs="Times New Roman,Times New Roman"/>
        </w:rPr>
        <w:t xml:space="preserve">The micro system element of the model sets out the personal relationships and networks of support.  From an ID perspective, this may include, families, friends, peers and support workers and the availability of and the opportunity to access social support and social support networks.  Two themes relate to the micro systems of the model; </w:t>
      </w:r>
      <w:r w:rsidR="0007690B">
        <w:rPr>
          <w:rFonts w:ascii="Times New Roman,Times New Roman" w:hAnsi="Times New Roman,Times New Roman" w:eastAsia="Times New Roman,Times New Roman" w:cs="Times New Roman,Times New Roman"/>
          <w:i/>
          <w:iCs/>
        </w:rPr>
        <w:t>f</w:t>
      </w:r>
      <w:r w:rsidRPr="5E5A6299">
        <w:rPr>
          <w:rFonts w:ascii="Times New Roman,Times New Roman" w:hAnsi="Times New Roman,Times New Roman" w:eastAsia="Times New Roman,Times New Roman" w:cs="Times New Roman,Times New Roman"/>
          <w:i/>
          <w:iCs/>
        </w:rPr>
        <w:t xml:space="preserve">ear of abuse, exploitation and harm </w:t>
      </w:r>
      <w:r w:rsidRPr="5E5A6299">
        <w:rPr>
          <w:rFonts w:ascii="Times New Roman,Times New Roman" w:hAnsi="Times New Roman,Times New Roman" w:eastAsia="Times New Roman,Times New Roman" w:cs="Times New Roman,Times New Roman"/>
        </w:rPr>
        <w:t xml:space="preserve">and </w:t>
      </w:r>
      <w:r w:rsidR="0007690B">
        <w:rPr>
          <w:rFonts w:ascii="Times New Roman,Times New Roman" w:hAnsi="Times New Roman,Times New Roman" w:eastAsia="Times New Roman,Times New Roman" w:cs="Times New Roman,Times New Roman"/>
          <w:i/>
          <w:iCs/>
        </w:rPr>
        <w:t>c</w:t>
      </w:r>
      <w:r w:rsidRPr="5E5A6299">
        <w:rPr>
          <w:rFonts w:ascii="Times New Roman,Times New Roman" w:hAnsi="Times New Roman,Times New Roman" w:eastAsia="Times New Roman,Times New Roman" w:cs="Times New Roman,Times New Roman"/>
          <w:i/>
          <w:iCs/>
        </w:rPr>
        <w:t xml:space="preserve">oncerns about new technologies.  </w:t>
      </w:r>
      <w:r w:rsidRPr="5E5A6299">
        <w:rPr>
          <w:rFonts w:ascii="Times New Roman,Times New Roman" w:hAnsi="Times New Roman,Times New Roman" w:eastAsia="Times New Roman,Times New Roman" w:cs="Times New Roman,Times New Roman"/>
        </w:rPr>
        <w:t xml:space="preserve">Parents and families understandably have concerns about the potential for their family member with ID to </w:t>
      </w:r>
      <w:r w:rsidR="00546E64">
        <w:rPr>
          <w:rFonts w:ascii="Times New Roman,Times New Roman" w:hAnsi="Times New Roman,Times New Roman" w:eastAsia="Times New Roman,Times New Roman" w:cs="Times New Roman,Times New Roman"/>
        </w:rPr>
        <w:t xml:space="preserve">be </w:t>
      </w:r>
      <w:r w:rsidRPr="5E5A6299">
        <w:rPr>
          <w:rFonts w:ascii="Times New Roman,Times New Roman" w:hAnsi="Times New Roman,Times New Roman" w:eastAsia="Times New Roman,Times New Roman" w:cs="Times New Roman,Times New Roman"/>
        </w:rPr>
        <w:t>the subject of abuse and exploitation, including sexual abuse, with significant consequences for the individual (</w:t>
      </w:r>
      <w:proofErr w:type="spellStart"/>
      <w:r w:rsidRPr="5E5A6299">
        <w:rPr>
          <w:rFonts w:ascii="Times New Roman,Times New Roman" w:hAnsi="Times New Roman,Times New Roman" w:eastAsia="Times New Roman,Times New Roman" w:cs="Times New Roman,Times New Roman"/>
        </w:rPr>
        <w:t>Gürol</w:t>
      </w:r>
      <w:proofErr w:type="spellEnd"/>
      <w:r w:rsidRPr="5E5A6299">
        <w:rPr>
          <w:rFonts w:ascii="Times New Roman,Times New Roman" w:hAnsi="Times New Roman,Times New Roman" w:eastAsia="Times New Roman,Times New Roman" w:cs="Times New Roman,Times New Roman"/>
        </w:rPr>
        <w:t xml:space="preserve"> </w:t>
      </w:r>
      <w:r w:rsidRPr="5E5A6299">
        <w:rPr>
          <w:rFonts w:ascii="Times New Roman,Times New Roman" w:hAnsi="Times New Roman,Times New Roman" w:eastAsia="Times New Roman,Times New Roman" w:cs="Times New Roman,Times New Roman"/>
          <w:color w:val="000000" w:themeColor="text1"/>
        </w:rPr>
        <w:t xml:space="preserve">et al., 2014; </w:t>
      </w:r>
      <w:proofErr w:type="spellStart"/>
      <w:r w:rsidRPr="5E5A6299">
        <w:rPr>
          <w:rFonts w:ascii="Times New Roman,Times New Roman" w:hAnsi="Times New Roman,Times New Roman" w:eastAsia="Times New Roman,Times New Roman" w:cs="Times New Roman,Times New Roman"/>
          <w:color w:val="000000" w:themeColor="text1"/>
        </w:rPr>
        <w:t>Petska</w:t>
      </w:r>
      <w:proofErr w:type="spellEnd"/>
      <w:r w:rsidRPr="5E5A6299">
        <w:rPr>
          <w:rFonts w:ascii="Times New Roman,Times New Roman" w:hAnsi="Times New Roman,Times New Roman" w:eastAsia="Times New Roman,Times New Roman" w:cs="Times New Roman,Times New Roman"/>
          <w:color w:val="000000" w:themeColor="text1"/>
        </w:rPr>
        <w:t xml:space="preserve"> &amp; Wendt 2014; Pownall et al., 2016).  Parents and families face many dilemmas regarding the right to autonomy and decision making and the risk of potential targeting and exploitation and abuse, leaving them with complex decisions to make that can limit and inhibit the opportunities for their family member with ID to develop friendships and relationships (Bal</w:t>
      </w:r>
      <w:r w:rsidR="00013240">
        <w:rPr>
          <w:rFonts w:ascii="Times New Roman,Times New Roman" w:hAnsi="Times New Roman,Times New Roman" w:eastAsia="Times New Roman,Times New Roman" w:cs="Times New Roman,Times New Roman"/>
          <w:color w:val="000000" w:themeColor="text1"/>
        </w:rPr>
        <w:t>l</w:t>
      </w:r>
      <w:r w:rsidRPr="5E5A6299">
        <w:rPr>
          <w:rFonts w:ascii="Times New Roman,Times New Roman" w:hAnsi="Times New Roman,Times New Roman" w:eastAsia="Times New Roman,Times New Roman" w:cs="Times New Roman,Times New Roman"/>
          <w:color w:val="000000" w:themeColor="text1"/>
        </w:rPr>
        <w:t xml:space="preserve">an 2012; </w:t>
      </w:r>
      <w:proofErr w:type="spellStart"/>
      <w:r w:rsidRPr="5E5A6299">
        <w:rPr>
          <w:rFonts w:ascii="Times New Roman,Times New Roman" w:hAnsi="Times New Roman,Times New Roman" w:eastAsia="Times New Roman,Times New Roman" w:cs="Times New Roman,Times New Roman"/>
          <w:color w:val="000000" w:themeColor="text1"/>
        </w:rPr>
        <w:t>Amando</w:t>
      </w:r>
      <w:proofErr w:type="spellEnd"/>
      <w:r w:rsidRPr="5E5A6299">
        <w:rPr>
          <w:rFonts w:ascii="Times New Roman,Times New Roman" w:hAnsi="Times New Roman,Times New Roman" w:eastAsia="Times New Roman,Times New Roman" w:cs="Times New Roman,Times New Roman"/>
          <w:color w:val="000000" w:themeColor="text1"/>
        </w:rPr>
        <w:t xml:space="preserve"> et al., 2013; McCann et al., 2016; Brown &amp; McCann 2018; Whittle &amp; Butler 2018).  Families and direct care support workers often lack the knowledge and confidence to discuss concerns about exploitation and abuse with adults with </w:t>
      </w:r>
      <w:r w:rsidR="00013240">
        <w:rPr>
          <w:rFonts w:ascii="Times New Roman,Times New Roman" w:hAnsi="Times New Roman,Times New Roman" w:eastAsia="Times New Roman,Times New Roman" w:cs="Times New Roman,Times New Roman"/>
          <w:color w:val="000000" w:themeColor="text1"/>
        </w:rPr>
        <w:t>I</w:t>
      </w:r>
      <w:r w:rsidRPr="5E5A6299">
        <w:rPr>
          <w:rFonts w:ascii="Times New Roman,Times New Roman" w:hAnsi="Times New Roman,Times New Roman" w:eastAsia="Times New Roman,Times New Roman" w:cs="Times New Roman,Times New Roman"/>
          <w:color w:val="000000" w:themeColor="text1"/>
        </w:rPr>
        <w:t xml:space="preserve">D and would benefit from targeted prevention </w:t>
      </w:r>
      <w:proofErr w:type="spellStart"/>
      <w:r w:rsidRPr="5E5A6299">
        <w:rPr>
          <w:rFonts w:ascii="Times New Roman,Times New Roman" w:hAnsi="Times New Roman,Times New Roman" w:eastAsia="Times New Roman,Times New Roman" w:cs="Times New Roman,Times New Roman"/>
          <w:color w:val="000000" w:themeColor="text1"/>
        </w:rPr>
        <w:t>programmes</w:t>
      </w:r>
      <w:proofErr w:type="spellEnd"/>
      <w:r w:rsidRPr="5E5A6299">
        <w:rPr>
          <w:rFonts w:ascii="Times New Roman,Times New Roman" w:hAnsi="Times New Roman,Times New Roman" w:eastAsia="Times New Roman,Times New Roman" w:cs="Times New Roman,Times New Roman"/>
          <w:color w:val="000000" w:themeColor="text1"/>
        </w:rPr>
        <w:t xml:space="preserve"> to help identify the necessary protective interventions that need to be in place (Evans et al., 2009; Pownal et al., 2011; Bal</w:t>
      </w:r>
      <w:r w:rsidR="00013240">
        <w:rPr>
          <w:rFonts w:ascii="Times New Roman,Times New Roman" w:hAnsi="Times New Roman,Times New Roman" w:eastAsia="Times New Roman,Times New Roman" w:cs="Times New Roman,Times New Roman"/>
          <w:color w:val="000000" w:themeColor="text1"/>
        </w:rPr>
        <w:t>l</w:t>
      </w:r>
      <w:r w:rsidRPr="5E5A6299">
        <w:rPr>
          <w:rFonts w:ascii="Times New Roman,Times New Roman" w:hAnsi="Times New Roman,Times New Roman" w:eastAsia="Times New Roman,Times New Roman" w:cs="Times New Roman,Times New Roman"/>
          <w:color w:val="000000" w:themeColor="text1"/>
        </w:rPr>
        <w:t>an 2012; McCarthy et al.,</w:t>
      </w:r>
      <w:r w:rsidR="00B216E5">
        <w:rPr>
          <w:rFonts w:ascii="Times New Roman,Times New Roman" w:hAnsi="Times New Roman,Times New Roman" w:eastAsia="Times New Roman,Times New Roman" w:cs="Times New Roman,Times New Roman"/>
          <w:color w:val="000000" w:themeColor="text1"/>
        </w:rPr>
        <w:t xml:space="preserve"> 2016</w:t>
      </w:r>
      <w:r w:rsidRPr="5E5A6299">
        <w:rPr>
          <w:rFonts w:ascii="Times New Roman,Times New Roman" w:hAnsi="Times New Roman,Times New Roman" w:eastAsia="Times New Roman,Times New Roman" w:cs="Times New Roman,Times New Roman"/>
          <w:color w:val="000000" w:themeColor="text1"/>
        </w:rPr>
        <w:t xml:space="preserve">). Concerns regarding exploitation and abuse often focus externally on strangers, yet it is necessary to </w:t>
      </w:r>
      <w:proofErr w:type="spellStart"/>
      <w:r w:rsidRPr="5E5A6299">
        <w:rPr>
          <w:rFonts w:ascii="Times New Roman,Times New Roman" w:hAnsi="Times New Roman,Times New Roman" w:eastAsia="Times New Roman,Times New Roman" w:cs="Times New Roman,Times New Roman"/>
          <w:color w:val="000000" w:themeColor="text1"/>
        </w:rPr>
        <w:t>recognise</w:t>
      </w:r>
      <w:proofErr w:type="spellEnd"/>
      <w:r w:rsidRPr="5E5A6299">
        <w:rPr>
          <w:rFonts w:ascii="Times New Roman,Times New Roman" w:hAnsi="Times New Roman,Times New Roman" w:eastAsia="Times New Roman,Times New Roman" w:cs="Times New Roman,Times New Roman"/>
          <w:color w:val="000000" w:themeColor="text1"/>
        </w:rPr>
        <w:t xml:space="preserve"> the risks posed by people closely associated with adults with ID, including other people with ID, who </w:t>
      </w:r>
      <w:r w:rsidRPr="5E5A6299">
        <w:rPr>
          <w:rFonts w:ascii="Times New Roman,Times New Roman" w:hAnsi="Times New Roman,Times New Roman" w:eastAsia="Times New Roman,Times New Roman" w:cs="Times New Roman,Times New Roman"/>
          <w:color w:val="000000" w:themeColor="text1"/>
        </w:rPr>
        <w:lastRenderedPageBreak/>
        <w:t>may be the perpetrators of such harm.  Therefore, access to networks of support and advice are necessary for both adults with ID and their families (Northway et al., 2013; Bowen &amp; Swift 2017).</w:t>
      </w:r>
    </w:p>
    <w:p w:rsidR="046E534E" w:rsidP="5E5A6299" w:rsidRDefault="5E5A6299" w14:paraId="3E837D39" w14:textId="1EE085AA">
      <w:pPr>
        <w:spacing w:line="480" w:lineRule="auto"/>
        <w:ind w:firstLine="720"/>
        <w:jc w:val="both"/>
        <w:rPr>
          <w:rFonts w:ascii="Times New Roman,Times New Roman" w:hAnsi="Times New Roman,Times New Roman" w:eastAsia="Times New Roman,Times New Roman" w:cs="Times New Roman,Times New Roman"/>
          <w:color w:val="000000" w:themeColor="text1"/>
        </w:rPr>
      </w:pPr>
      <w:r w:rsidRPr="5E5A6299">
        <w:rPr>
          <w:rFonts w:ascii="Times New Roman,Times New Roman" w:hAnsi="Times New Roman,Times New Roman" w:eastAsia="Times New Roman,Times New Roman" w:cs="Times New Roman,Times New Roman"/>
          <w:color w:val="000000" w:themeColor="text1"/>
        </w:rPr>
        <w:t xml:space="preserve">An emerging area within the research literature relates to the theme, </w:t>
      </w:r>
      <w:r w:rsidR="0007690B">
        <w:rPr>
          <w:rFonts w:ascii="Times New Roman,Times New Roman" w:hAnsi="Times New Roman,Times New Roman" w:eastAsia="Times New Roman,Times New Roman" w:cs="Times New Roman,Times New Roman"/>
          <w:i/>
          <w:iCs/>
          <w:color w:val="000000" w:themeColor="text1"/>
        </w:rPr>
        <w:t>c</w:t>
      </w:r>
      <w:r w:rsidRPr="5E5A6299">
        <w:rPr>
          <w:rFonts w:ascii="Times New Roman,Times New Roman" w:hAnsi="Times New Roman,Times New Roman" w:eastAsia="Times New Roman,Times New Roman" w:cs="Times New Roman,Times New Roman"/>
          <w:i/>
          <w:iCs/>
          <w:color w:val="000000" w:themeColor="text1"/>
        </w:rPr>
        <w:t>oncerns about new technologies</w:t>
      </w:r>
      <w:r w:rsidR="00B216E5">
        <w:rPr>
          <w:rFonts w:ascii="Times New Roman,Times New Roman" w:hAnsi="Times New Roman,Times New Roman" w:eastAsia="Times New Roman,Times New Roman" w:cs="Times New Roman,Times New Roman"/>
          <w:i/>
          <w:iCs/>
          <w:color w:val="000000" w:themeColor="text1"/>
        </w:rPr>
        <w:t>,</w:t>
      </w:r>
      <w:r w:rsidRPr="5E5A6299">
        <w:rPr>
          <w:rFonts w:ascii="Times New Roman,Times New Roman" w:hAnsi="Times New Roman,Times New Roman" w:eastAsia="Times New Roman,Times New Roman" w:cs="Times New Roman,Times New Roman"/>
          <w:i/>
          <w:iCs/>
          <w:color w:val="000000" w:themeColor="text1"/>
        </w:rPr>
        <w:t xml:space="preserve"> </w:t>
      </w:r>
      <w:r w:rsidRPr="5E5A6299">
        <w:rPr>
          <w:rFonts w:ascii="Times New Roman,Times New Roman" w:hAnsi="Times New Roman,Times New Roman" w:eastAsia="Times New Roman,Times New Roman" w:cs="Times New Roman,Times New Roman"/>
          <w:color w:val="000000" w:themeColor="text1"/>
        </w:rPr>
        <w:t>and the posi</w:t>
      </w:r>
      <w:r w:rsidR="00B216E5">
        <w:rPr>
          <w:rFonts w:ascii="Times New Roman,Times New Roman" w:hAnsi="Times New Roman,Times New Roman" w:eastAsia="Times New Roman,Times New Roman" w:cs="Times New Roman,Times New Roman"/>
          <w:color w:val="000000" w:themeColor="text1"/>
        </w:rPr>
        <w:t>tive and negative role that these</w:t>
      </w:r>
      <w:r w:rsidRPr="5E5A6299">
        <w:rPr>
          <w:rFonts w:ascii="Times New Roman,Times New Roman" w:hAnsi="Times New Roman,Times New Roman" w:eastAsia="Times New Roman,Times New Roman" w:cs="Times New Roman,Times New Roman"/>
          <w:color w:val="000000" w:themeColor="text1"/>
        </w:rPr>
        <w:t xml:space="preserve"> can play in placing adults with ID at risk of harm (Eastgate et al., 2012; Chadwick et al., 2016).  Adults with ID want friendships, relationships</w:t>
      </w:r>
      <w:r w:rsidR="00B216E5">
        <w:rPr>
          <w:rFonts w:ascii="Times New Roman,Times New Roman" w:hAnsi="Times New Roman,Times New Roman" w:eastAsia="Times New Roman,Times New Roman" w:cs="Times New Roman,Times New Roman"/>
          <w:color w:val="000000" w:themeColor="text1"/>
        </w:rPr>
        <w:t>,</w:t>
      </w:r>
      <w:r w:rsidRPr="5E5A6299">
        <w:rPr>
          <w:rFonts w:ascii="Times New Roman,Times New Roman" w:hAnsi="Times New Roman,Times New Roman" w:eastAsia="Times New Roman,Times New Roman" w:cs="Times New Roman,Times New Roman"/>
          <w:color w:val="000000" w:themeColor="text1"/>
        </w:rPr>
        <w:t xml:space="preserve"> and for some</w:t>
      </w:r>
      <w:r w:rsidR="00B216E5">
        <w:rPr>
          <w:rFonts w:ascii="Times New Roman,Times New Roman" w:hAnsi="Times New Roman,Times New Roman" w:eastAsia="Times New Roman,Times New Roman" w:cs="Times New Roman,Times New Roman"/>
          <w:color w:val="000000" w:themeColor="text1"/>
        </w:rPr>
        <w:t>,</w:t>
      </w:r>
      <w:r w:rsidRPr="5E5A6299">
        <w:rPr>
          <w:rFonts w:ascii="Times New Roman,Times New Roman" w:hAnsi="Times New Roman,Times New Roman" w:eastAsia="Times New Roman,Times New Roman" w:cs="Times New Roman,Times New Roman"/>
          <w:color w:val="000000" w:themeColor="text1"/>
        </w:rPr>
        <w:t xml:space="preserve"> intimacy, with evidence of increasing use of social media, often with positive benefits and experiences (</w:t>
      </w:r>
      <w:proofErr w:type="spellStart"/>
      <w:r w:rsidRPr="5E5A6299">
        <w:rPr>
          <w:rFonts w:ascii="Times New Roman,Times New Roman" w:hAnsi="Times New Roman,Times New Roman" w:eastAsia="Times New Roman,Times New Roman" w:cs="Times New Roman,Times New Roman"/>
          <w:color w:val="222222"/>
        </w:rPr>
        <w:t>Sallafranque</w:t>
      </w:r>
      <w:proofErr w:type="spellEnd"/>
      <w:r w:rsidRPr="5E5A6299">
        <w:rPr>
          <w:rFonts w:ascii="Times New Roman,Times New Roman" w:hAnsi="Times New Roman,Times New Roman" w:eastAsia="Times New Roman,Times New Roman" w:cs="Times New Roman,Times New Roman"/>
          <w:color w:val="222222"/>
        </w:rPr>
        <w:t xml:space="preserve">-St-Louis 2017; </w:t>
      </w:r>
      <w:r w:rsidRPr="5E5A6299">
        <w:rPr>
          <w:rFonts w:ascii="Times New Roman,Times New Roman" w:hAnsi="Times New Roman,Times New Roman" w:eastAsia="Times New Roman,Times New Roman" w:cs="Times New Roman,Times New Roman"/>
          <w:color w:val="000000" w:themeColor="text1"/>
        </w:rPr>
        <w:t xml:space="preserve">Brown &amp; McCann 2018; Chadwick and Fullwood 2018).  With the advent of the internet, social media and use of mobile phones, there is recognition of the positive and constructive role that they can play </w:t>
      </w:r>
      <w:r w:rsidR="00B216E5">
        <w:rPr>
          <w:rFonts w:ascii="Times New Roman,Times New Roman" w:hAnsi="Times New Roman,Times New Roman" w:eastAsia="Times New Roman,Times New Roman" w:cs="Times New Roman,Times New Roman"/>
          <w:color w:val="000000" w:themeColor="text1"/>
        </w:rPr>
        <w:t xml:space="preserve">in the lives of adults with ID. A good example is the </w:t>
      </w:r>
      <w:r w:rsidRPr="5E5A6299">
        <w:rPr>
          <w:rFonts w:ascii="Times New Roman,Times New Roman" w:hAnsi="Times New Roman,Times New Roman" w:eastAsia="Times New Roman,Times New Roman" w:cs="Times New Roman,Times New Roman"/>
          <w:color w:val="000000" w:themeColor="text1"/>
        </w:rPr>
        <w:t xml:space="preserve">access to friendships and dating </w:t>
      </w:r>
      <w:proofErr w:type="spellStart"/>
      <w:r w:rsidRPr="5E5A6299">
        <w:rPr>
          <w:rFonts w:ascii="Times New Roman,Times New Roman" w:hAnsi="Times New Roman,Times New Roman" w:eastAsia="Times New Roman,Times New Roman" w:cs="Times New Roman,Times New Roman"/>
          <w:color w:val="000000" w:themeColor="text1"/>
        </w:rPr>
        <w:t>programme</w:t>
      </w:r>
      <w:r w:rsidR="00B216E5">
        <w:rPr>
          <w:rFonts w:ascii="Times New Roman,Times New Roman" w:hAnsi="Times New Roman,Times New Roman" w:eastAsia="Times New Roman,Times New Roman" w:cs="Times New Roman,Times New Roman"/>
          <w:color w:val="000000" w:themeColor="text1"/>
        </w:rPr>
        <w:t>s</w:t>
      </w:r>
      <w:proofErr w:type="spellEnd"/>
      <w:r w:rsidRPr="5E5A6299">
        <w:rPr>
          <w:rFonts w:ascii="Times New Roman,Times New Roman" w:hAnsi="Times New Roman,Times New Roman" w:eastAsia="Times New Roman,Times New Roman" w:cs="Times New Roman,Times New Roman"/>
          <w:color w:val="000000" w:themeColor="text1"/>
        </w:rPr>
        <w:t xml:space="preserve">, which have been found to have a positive effect on quality of life and be effective in increasing social networks and decreasing interpersonal violence (Ward et al., 2013; Caton &amp; Chapman 2013). While positive benefits are apparent, concerns exist regarding the targeting of adults with ID through the use of, for example, social media and dating sites, which may be compounded by judgement and awareness of the risk of exploitation (Holmes &amp; O’Loughlin 2014; </w:t>
      </w:r>
      <w:proofErr w:type="spellStart"/>
      <w:r w:rsidRPr="5E5A6299">
        <w:rPr>
          <w:rFonts w:ascii="Times New Roman,Times New Roman" w:hAnsi="Times New Roman,Times New Roman" w:eastAsia="Times New Roman,Times New Roman" w:cs="Times New Roman,Times New Roman"/>
          <w:color w:val="000000" w:themeColor="text1"/>
        </w:rPr>
        <w:t>Biujs</w:t>
      </w:r>
      <w:proofErr w:type="spellEnd"/>
      <w:r w:rsidRPr="5E5A6299">
        <w:rPr>
          <w:rFonts w:ascii="Times New Roman,Times New Roman" w:hAnsi="Times New Roman,Times New Roman" w:eastAsia="Times New Roman,Times New Roman" w:cs="Times New Roman,Times New Roman"/>
          <w:color w:val="000000" w:themeColor="text1"/>
        </w:rPr>
        <w:t xml:space="preserve"> et al., 2017).  Therefore, access to education and support regarding safe internet and social media use is indicated for adults with ID, their families and direct care support workers (Sanz et al., 2017).</w:t>
      </w:r>
    </w:p>
    <w:p w:rsidR="00EA6516" w:rsidP="5E5A6299" w:rsidRDefault="5E5A6299" w14:paraId="48F271E9" w14:textId="77777777">
      <w:pPr>
        <w:spacing w:line="480" w:lineRule="auto"/>
        <w:jc w:val="both"/>
        <w:rPr>
          <w:rFonts w:ascii="Times New Roman,Times New Roman" w:hAnsi="Times New Roman,Times New Roman" w:eastAsia="Times New Roman,Times New Roman" w:cs="Times New Roman,Times New Roman"/>
          <w:b/>
          <w:bCs/>
        </w:rPr>
      </w:pPr>
      <w:r w:rsidRPr="5E5A6299">
        <w:rPr>
          <w:rFonts w:ascii="Times New Roman,Times New Roman" w:hAnsi="Times New Roman,Times New Roman" w:eastAsia="Times New Roman,Times New Roman" w:cs="Times New Roman,Times New Roman"/>
          <w:b/>
          <w:bCs/>
        </w:rPr>
        <w:t>4.3 Meso system</w:t>
      </w:r>
    </w:p>
    <w:p w:rsidR="046E534E" w:rsidP="5E5A6299" w:rsidRDefault="5E5A6299" w14:paraId="35D834A2" w14:textId="54C52A3C">
      <w:pPr>
        <w:spacing w:line="480" w:lineRule="auto"/>
        <w:ind w:firstLine="720"/>
        <w:jc w:val="both"/>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 xml:space="preserve">The meso system element of the model relates to the relationships and interaction between adults with ID, their families and direct care support workers and the wider macro factors.  The theme, </w:t>
      </w:r>
      <w:r w:rsidRPr="5E5A6299">
        <w:rPr>
          <w:rFonts w:ascii="Times New Roman,Times New Roman" w:hAnsi="Times New Roman,Times New Roman" w:eastAsia="Times New Roman,Times New Roman" w:cs="Times New Roman,Times New Roman"/>
          <w:i/>
          <w:iCs/>
        </w:rPr>
        <w:t xml:space="preserve">Education and training </w:t>
      </w:r>
      <w:proofErr w:type="spellStart"/>
      <w:r w:rsidRPr="5E5A6299">
        <w:rPr>
          <w:rFonts w:ascii="Times New Roman,Times New Roman" w:hAnsi="Times New Roman,Times New Roman" w:eastAsia="Times New Roman,Times New Roman" w:cs="Times New Roman,Times New Roman"/>
          <w:i/>
          <w:iCs/>
        </w:rPr>
        <w:t>programmes</w:t>
      </w:r>
      <w:proofErr w:type="spellEnd"/>
      <w:r w:rsidR="00B216E5">
        <w:rPr>
          <w:rFonts w:ascii="Times New Roman,Times New Roman" w:hAnsi="Times New Roman,Times New Roman" w:eastAsia="Times New Roman,Times New Roman" w:cs="Times New Roman,Times New Roman"/>
          <w:i/>
          <w:iCs/>
        </w:rPr>
        <w:t>,</w:t>
      </w:r>
      <w:r w:rsidRPr="5E5A6299">
        <w:rPr>
          <w:rFonts w:ascii="Times New Roman,Times New Roman" w:hAnsi="Times New Roman,Times New Roman" w:eastAsia="Times New Roman,Times New Roman" w:cs="Times New Roman,Times New Roman"/>
          <w:i/>
          <w:iCs/>
        </w:rPr>
        <w:t xml:space="preserve"> </w:t>
      </w:r>
      <w:r w:rsidRPr="5E5A6299">
        <w:rPr>
          <w:rFonts w:ascii="Times New Roman,Times New Roman" w:hAnsi="Times New Roman,Times New Roman" w:eastAsia="Times New Roman,Times New Roman" w:cs="Times New Roman,Times New Roman"/>
        </w:rPr>
        <w:t xml:space="preserve">is a significant area arising from this review.  Adults with ID want access to education and </w:t>
      </w:r>
      <w:r w:rsidRPr="5E5A6299">
        <w:rPr>
          <w:rFonts w:ascii="Times New Roman,Times New Roman" w:hAnsi="Times New Roman,Times New Roman" w:eastAsia="Times New Roman,Times New Roman" w:cs="Times New Roman,Times New Roman"/>
        </w:rPr>
        <w:lastRenderedPageBreak/>
        <w:t xml:space="preserve">support to enable them to develop and sustain relationships, friendships and experience intimacy, thereby reducing the possibility of abuse and exploitation (Murphy &amp; O'Callaghan 2004; </w:t>
      </w:r>
      <w:proofErr w:type="spellStart"/>
      <w:r w:rsidRPr="5E5A6299">
        <w:rPr>
          <w:rFonts w:ascii="Times New Roman,Times New Roman" w:hAnsi="Times New Roman,Times New Roman" w:eastAsia="Times New Roman,Times New Roman" w:cs="Times New Roman,Times New Roman"/>
        </w:rPr>
        <w:t>Rushbrooke</w:t>
      </w:r>
      <w:proofErr w:type="spellEnd"/>
      <w:r w:rsidRPr="5E5A6299">
        <w:rPr>
          <w:rFonts w:ascii="Times New Roman,Times New Roman" w:hAnsi="Times New Roman,Times New Roman" w:eastAsia="Times New Roman,Times New Roman" w:cs="Times New Roman,Times New Roman"/>
        </w:rPr>
        <w:t xml:space="preserve"> et al., 2014a; </w:t>
      </w:r>
      <w:proofErr w:type="spellStart"/>
      <w:r w:rsidRPr="5E5A6299">
        <w:rPr>
          <w:rFonts w:ascii="Times New Roman,Times New Roman" w:hAnsi="Times New Roman,Times New Roman" w:eastAsia="Times New Roman,Times New Roman" w:cs="Times New Roman,Times New Roman"/>
        </w:rPr>
        <w:t>Rushbrooke</w:t>
      </w:r>
      <w:proofErr w:type="spellEnd"/>
      <w:r w:rsidRPr="5E5A6299">
        <w:rPr>
          <w:rFonts w:ascii="Times New Roman,Times New Roman" w:hAnsi="Times New Roman,Times New Roman" w:eastAsia="Times New Roman,Times New Roman" w:cs="Times New Roman,Times New Roman"/>
        </w:rPr>
        <w:t xml:space="preserve"> et al., 2014b; McCann et al., 2016; Turner &amp; Crane 2016; Brown &amp; McCann 2018).  Likewise, families and direct care support workers face </w:t>
      </w:r>
      <w:r w:rsidR="00B216E5">
        <w:rPr>
          <w:rFonts w:ascii="Times New Roman,Times New Roman" w:hAnsi="Times New Roman,Times New Roman" w:eastAsia="Times New Roman,Times New Roman" w:cs="Times New Roman,Times New Roman"/>
        </w:rPr>
        <w:t xml:space="preserve">challenges </w:t>
      </w:r>
      <w:r w:rsidRPr="5E5A6299">
        <w:rPr>
          <w:rFonts w:ascii="Times New Roman,Times New Roman" w:hAnsi="Times New Roman,Times New Roman" w:eastAsia="Times New Roman,Times New Roman" w:cs="Times New Roman,Times New Roman"/>
        </w:rPr>
        <w:t xml:space="preserve">regarding risk and autonomy and require access to education and support </w:t>
      </w:r>
      <w:proofErr w:type="spellStart"/>
      <w:r w:rsidRPr="5E5A6299">
        <w:rPr>
          <w:rFonts w:ascii="Times New Roman,Times New Roman" w:hAnsi="Times New Roman,Times New Roman" w:eastAsia="Times New Roman,Times New Roman" w:cs="Times New Roman,Times New Roman"/>
        </w:rPr>
        <w:t>programmes</w:t>
      </w:r>
      <w:proofErr w:type="spellEnd"/>
      <w:r w:rsidRPr="5E5A6299">
        <w:rPr>
          <w:rFonts w:ascii="Times New Roman,Times New Roman" w:hAnsi="Times New Roman,Times New Roman" w:eastAsia="Times New Roman,Times New Roman" w:cs="Times New Roman,Times New Roman"/>
        </w:rPr>
        <w:t xml:space="preserve"> to enable them to develop their knowledge and understanding of the hopes and aspiration of adults with ID regarding the expression of their sexuality and how this can best be facilitated (Evans et al., 2009; Gilmour &amp; Chambers 20</w:t>
      </w:r>
      <w:r w:rsidR="00B216E5">
        <w:rPr>
          <w:rFonts w:ascii="Times New Roman,Times New Roman" w:hAnsi="Times New Roman,Times New Roman" w:eastAsia="Times New Roman,Times New Roman" w:cs="Times New Roman,Times New Roman"/>
        </w:rPr>
        <w:t>10; Nichols &amp; Blakely-Smith 2009</w:t>
      </w:r>
      <w:r w:rsidRPr="5E5A6299">
        <w:rPr>
          <w:rFonts w:ascii="Times New Roman,Times New Roman" w:hAnsi="Times New Roman,Times New Roman" w:eastAsia="Times New Roman,Times New Roman" w:cs="Times New Roman,Times New Roman"/>
        </w:rPr>
        <w:t>; Morales et al., 2011; Pownall et al., 2011; Bal</w:t>
      </w:r>
      <w:r w:rsidR="00B216E5">
        <w:rPr>
          <w:rFonts w:ascii="Times New Roman,Times New Roman" w:hAnsi="Times New Roman,Times New Roman" w:eastAsia="Times New Roman,Times New Roman" w:cs="Times New Roman,Times New Roman"/>
        </w:rPr>
        <w:t>l</w:t>
      </w:r>
      <w:r w:rsidRPr="5E5A6299">
        <w:rPr>
          <w:rFonts w:ascii="Times New Roman,Times New Roman" w:hAnsi="Times New Roman,Times New Roman" w:eastAsia="Times New Roman,Times New Roman" w:cs="Times New Roman,Times New Roman"/>
        </w:rPr>
        <w:t xml:space="preserve">an 2012; Evans et al., 2012; </w:t>
      </w:r>
      <w:proofErr w:type="spellStart"/>
      <w:r w:rsidRPr="5E5A6299">
        <w:rPr>
          <w:rFonts w:ascii="Times New Roman,Times New Roman" w:hAnsi="Times New Roman,Times New Roman" w:eastAsia="Times New Roman,Times New Roman" w:cs="Times New Roman,Times New Roman"/>
        </w:rPr>
        <w:t>Gürol</w:t>
      </w:r>
      <w:proofErr w:type="spellEnd"/>
      <w:r w:rsidRPr="5E5A6299">
        <w:rPr>
          <w:rFonts w:ascii="Times New Roman,Times New Roman" w:hAnsi="Times New Roman,Times New Roman" w:eastAsia="Times New Roman,Times New Roman" w:cs="Times New Roman,Times New Roman"/>
        </w:rPr>
        <w:t xml:space="preserve"> </w:t>
      </w:r>
      <w:r w:rsidRPr="5E5A6299">
        <w:rPr>
          <w:rFonts w:ascii="Times New Roman,Times New Roman" w:hAnsi="Times New Roman,Times New Roman" w:eastAsia="Times New Roman,Times New Roman" w:cs="Times New Roman,Times New Roman"/>
          <w:color w:val="000000" w:themeColor="text1"/>
        </w:rPr>
        <w:t xml:space="preserve">et al., 2014; </w:t>
      </w:r>
      <w:proofErr w:type="spellStart"/>
      <w:r w:rsidRPr="5E5A6299">
        <w:rPr>
          <w:rFonts w:ascii="Times New Roman,Times New Roman" w:hAnsi="Times New Roman,Times New Roman" w:eastAsia="Times New Roman,Times New Roman" w:cs="Times New Roman,Times New Roman"/>
          <w:color w:val="000000" w:themeColor="text1"/>
        </w:rPr>
        <w:t>Rushbrooke</w:t>
      </w:r>
      <w:proofErr w:type="spellEnd"/>
      <w:r w:rsidRPr="5E5A6299">
        <w:rPr>
          <w:rFonts w:ascii="Times New Roman,Times New Roman" w:hAnsi="Times New Roman,Times New Roman" w:eastAsia="Times New Roman,Times New Roman" w:cs="Times New Roman,Times New Roman"/>
          <w:color w:val="000000" w:themeColor="text1"/>
        </w:rPr>
        <w:t xml:space="preserve"> et al., 2014b; Saxe &amp; Flanagan 2014; </w:t>
      </w:r>
      <w:proofErr w:type="spellStart"/>
      <w:r w:rsidRPr="5E5A6299">
        <w:rPr>
          <w:rFonts w:ascii="Times New Roman,Times New Roman" w:hAnsi="Times New Roman,Times New Roman" w:eastAsia="Times New Roman,Times New Roman" w:cs="Times New Roman,Times New Roman"/>
          <w:color w:val="000000" w:themeColor="text1"/>
        </w:rPr>
        <w:t>Pe</w:t>
      </w:r>
      <w:r w:rsidR="00B216E5">
        <w:rPr>
          <w:rFonts w:ascii="Times New Roman,Times New Roman" w:hAnsi="Times New Roman,Times New Roman" w:eastAsia="Times New Roman,Times New Roman" w:cs="Times New Roman,Times New Roman"/>
          <w:color w:val="000000" w:themeColor="text1"/>
        </w:rPr>
        <w:t>b</w:t>
      </w:r>
      <w:r w:rsidRPr="5E5A6299">
        <w:rPr>
          <w:rFonts w:ascii="Times New Roman,Times New Roman" w:hAnsi="Times New Roman,Times New Roman" w:eastAsia="Times New Roman,Times New Roman" w:cs="Times New Roman,Times New Roman"/>
          <w:color w:val="000000" w:themeColor="text1"/>
        </w:rPr>
        <w:t>dani</w:t>
      </w:r>
      <w:proofErr w:type="spellEnd"/>
      <w:r w:rsidRPr="5E5A6299">
        <w:rPr>
          <w:rFonts w:ascii="Times New Roman,Times New Roman" w:hAnsi="Times New Roman,Times New Roman" w:eastAsia="Times New Roman,Times New Roman" w:cs="Times New Roman,Times New Roman"/>
          <w:color w:val="000000" w:themeColor="text1"/>
        </w:rPr>
        <w:t xml:space="preserve"> 2016; Saxe &amp; Flanagan 2016).  As part of this process, induction and development </w:t>
      </w:r>
      <w:proofErr w:type="spellStart"/>
      <w:r w:rsidRPr="5E5A6299">
        <w:rPr>
          <w:rFonts w:ascii="Times New Roman,Times New Roman" w:hAnsi="Times New Roman,Times New Roman" w:eastAsia="Times New Roman,Times New Roman" w:cs="Times New Roman,Times New Roman"/>
          <w:color w:val="000000" w:themeColor="text1"/>
        </w:rPr>
        <w:t>programmes</w:t>
      </w:r>
      <w:proofErr w:type="spellEnd"/>
      <w:r w:rsidRPr="5E5A6299">
        <w:rPr>
          <w:rFonts w:ascii="Times New Roman,Times New Roman" w:hAnsi="Times New Roman,Times New Roman" w:eastAsia="Times New Roman,Times New Roman" w:cs="Times New Roman,Times New Roman"/>
          <w:color w:val="000000" w:themeColor="text1"/>
        </w:rPr>
        <w:t xml:space="preserve"> for direct care support workers need to incorporate sexuality and sexual health issues, thereby </w:t>
      </w:r>
      <w:r w:rsidR="00B216E5">
        <w:rPr>
          <w:rFonts w:ascii="Times New Roman,Times New Roman" w:hAnsi="Times New Roman,Times New Roman" w:eastAsia="Times New Roman,Times New Roman" w:cs="Times New Roman,Times New Roman"/>
          <w:color w:val="000000" w:themeColor="text1"/>
        </w:rPr>
        <w:t xml:space="preserve">ensuring </w:t>
      </w:r>
      <w:r w:rsidRPr="5E5A6299">
        <w:rPr>
          <w:rFonts w:ascii="Times New Roman,Times New Roman" w:hAnsi="Times New Roman,Times New Roman" w:eastAsia="Times New Roman,Times New Roman" w:cs="Times New Roman,Times New Roman"/>
          <w:color w:val="000000" w:themeColor="text1"/>
        </w:rPr>
        <w:t xml:space="preserve">that they are core to practice and effective in providing the type of support that adults with ID want and need (Evans et al., 2009; Gilmour &amp; Chalmers 2010; </w:t>
      </w:r>
      <w:proofErr w:type="spellStart"/>
      <w:r w:rsidRPr="5E5A6299">
        <w:rPr>
          <w:rFonts w:ascii="Times New Roman,Times New Roman" w:hAnsi="Times New Roman,Times New Roman" w:eastAsia="Times New Roman,Times New Roman" w:cs="Times New Roman,Times New Roman"/>
          <w:color w:val="000000" w:themeColor="text1"/>
        </w:rPr>
        <w:t>Pe</w:t>
      </w:r>
      <w:r w:rsidR="00B216E5">
        <w:rPr>
          <w:rFonts w:ascii="Times New Roman,Times New Roman" w:hAnsi="Times New Roman,Times New Roman" w:eastAsia="Times New Roman,Times New Roman" w:cs="Times New Roman,Times New Roman"/>
          <w:color w:val="000000" w:themeColor="text1"/>
        </w:rPr>
        <w:t>b</w:t>
      </w:r>
      <w:r w:rsidRPr="5E5A6299">
        <w:rPr>
          <w:rFonts w:ascii="Times New Roman,Times New Roman" w:hAnsi="Times New Roman,Times New Roman" w:eastAsia="Times New Roman,Times New Roman" w:cs="Times New Roman,Times New Roman"/>
          <w:color w:val="000000" w:themeColor="text1"/>
        </w:rPr>
        <w:t>dani</w:t>
      </w:r>
      <w:proofErr w:type="spellEnd"/>
      <w:r w:rsidRPr="5E5A6299">
        <w:rPr>
          <w:rFonts w:ascii="Times New Roman,Times New Roman" w:hAnsi="Times New Roman,Times New Roman" w:eastAsia="Times New Roman,Times New Roman" w:cs="Times New Roman,Times New Roman"/>
          <w:color w:val="000000" w:themeColor="text1"/>
        </w:rPr>
        <w:t xml:space="preserve"> 2016; Saxe &amp; Flanagan 2014; Saxe &amp; Flanagan 2016).  Families too</w:t>
      </w:r>
      <w:r w:rsidR="00B216E5">
        <w:rPr>
          <w:rFonts w:ascii="Times New Roman,Times New Roman" w:hAnsi="Times New Roman,Times New Roman" w:eastAsia="Times New Roman,Times New Roman" w:cs="Times New Roman,Times New Roman"/>
          <w:color w:val="000000" w:themeColor="text1"/>
        </w:rPr>
        <w:t>,</w:t>
      </w:r>
      <w:r w:rsidRPr="5E5A6299">
        <w:rPr>
          <w:rFonts w:ascii="Times New Roman,Times New Roman" w:hAnsi="Times New Roman,Times New Roman" w:eastAsia="Times New Roman,Times New Roman" w:cs="Times New Roman,Times New Roman"/>
          <w:color w:val="000000" w:themeColor="text1"/>
        </w:rPr>
        <w:t xml:space="preserve"> want access to education </w:t>
      </w:r>
      <w:proofErr w:type="spellStart"/>
      <w:r w:rsidRPr="5E5A6299">
        <w:rPr>
          <w:rFonts w:ascii="Times New Roman,Times New Roman" w:hAnsi="Times New Roman,Times New Roman" w:eastAsia="Times New Roman,Times New Roman" w:cs="Times New Roman,Times New Roman"/>
          <w:color w:val="000000" w:themeColor="text1"/>
        </w:rPr>
        <w:t>programmes</w:t>
      </w:r>
      <w:proofErr w:type="spellEnd"/>
      <w:r w:rsidRPr="5E5A6299">
        <w:rPr>
          <w:rFonts w:ascii="Times New Roman,Times New Roman" w:hAnsi="Times New Roman,Times New Roman" w:eastAsia="Times New Roman,Times New Roman" w:cs="Times New Roman,Times New Roman"/>
          <w:color w:val="000000" w:themeColor="text1"/>
        </w:rPr>
        <w:t xml:space="preserve"> that builds </w:t>
      </w:r>
      <w:r w:rsidR="00B216E5">
        <w:rPr>
          <w:rFonts w:ascii="Times New Roman,Times New Roman" w:hAnsi="Times New Roman,Times New Roman" w:eastAsia="Times New Roman,Times New Roman" w:cs="Times New Roman,Times New Roman"/>
          <w:color w:val="000000" w:themeColor="text1"/>
        </w:rPr>
        <w:t xml:space="preserve">upon </w:t>
      </w:r>
      <w:r w:rsidRPr="5E5A6299">
        <w:rPr>
          <w:rFonts w:ascii="Times New Roman,Times New Roman" w:hAnsi="Times New Roman,Times New Roman" w:eastAsia="Times New Roman,Times New Roman" w:cs="Times New Roman,Times New Roman"/>
          <w:color w:val="000000" w:themeColor="text1"/>
        </w:rPr>
        <w:t>their knowledge and confidence to help them to hold conversations with their family member with ID</w:t>
      </w:r>
      <w:r w:rsidR="002B76CE">
        <w:rPr>
          <w:rFonts w:ascii="Times New Roman,Times New Roman" w:hAnsi="Times New Roman,Times New Roman" w:eastAsia="Times New Roman,Times New Roman" w:cs="Times New Roman,Times New Roman"/>
          <w:color w:val="000000" w:themeColor="text1"/>
        </w:rPr>
        <w:t>,</w:t>
      </w:r>
      <w:r w:rsidRPr="5E5A6299">
        <w:rPr>
          <w:rFonts w:ascii="Times New Roman,Times New Roman" w:hAnsi="Times New Roman,Times New Roman" w:eastAsia="Times New Roman,Times New Roman" w:cs="Times New Roman,Times New Roman"/>
          <w:color w:val="000000" w:themeColor="text1"/>
        </w:rPr>
        <w:t xml:space="preserve"> and to enable the discussion of personal and</w:t>
      </w:r>
      <w:r w:rsidR="00B216E5">
        <w:rPr>
          <w:rFonts w:ascii="Times New Roman,Times New Roman" w:hAnsi="Times New Roman,Times New Roman" w:eastAsia="Times New Roman,Times New Roman" w:cs="Times New Roman,Times New Roman"/>
          <w:color w:val="000000" w:themeColor="text1"/>
        </w:rPr>
        <w:t xml:space="preserve"> sensitive issues and needs that </w:t>
      </w:r>
      <w:r w:rsidRPr="5E5A6299">
        <w:rPr>
          <w:rFonts w:ascii="Times New Roman,Times New Roman" w:hAnsi="Times New Roman,Times New Roman" w:eastAsia="Times New Roman,Times New Roman" w:cs="Times New Roman,Times New Roman"/>
          <w:color w:val="000000" w:themeColor="text1"/>
        </w:rPr>
        <w:t>have been found to be effective (Evans et al., 2009; Pownall et al., 2011; Bal</w:t>
      </w:r>
      <w:r w:rsidR="002B76CE">
        <w:rPr>
          <w:rFonts w:ascii="Times New Roman,Times New Roman" w:hAnsi="Times New Roman,Times New Roman" w:eastAsia="Times New Roman,Times New Roman" w:cs="Times New Roman,Times New Roman"/>
          <w:color w:val="000000" w:themeColor="text1"/>
        </w:rPr>
        <w:t>l</w:t>
      </w:r>
      <w:r w:rsidRPr="5E5A6299">
        <w:rPr>
          <w:rFonts w:ascii="Times New Roman,Times New Roman" w:hAnsi="Times New Roman,Times New Roman" w:eastAsia="Times New Roman,Times New Roman" w:cs="Times New Roman,Times New Roman"/>
          <w:color w:val="000000" w:themeColor="text1"/>
        </w:rPr>
        <w:t xml:space="preserve">an 2012; </w:t>
      </w:r>
      <w:proofErr w:type="spellStart"/>
      <w:r w:rsidRPr="5E5A6299">
        <w:rPr>
          <w:rFonts w:ascii="Times New Roman,Times New Roman" w:hAnsi="Times New Roman,Times New Roman" w:eastAsia="Times New Roman,Times New Roman" w:cs="Times New Roman,Times New Roman"/>
          <w:color w:val="222222"/>
        </w:rPr>
        <w:t>Kok</w:t>
      </w:r>
      <w:proofErr w:type="spellEnd"/>
      <w:r w:rsidRPr="5E5A6299">
        <w:rPr>
          <w:rFonts w:ascii="Times New Roman,Times New Roman" w:hAnsi="Times New Roman,Times New Roman" w:eastAsia="Times New Roman,Times New Roman" w:cs="Times New Roman,Times New Roman"/>
          <w:color w:val="222222"/>
        </w:rPr>
        <w:t xml:space="preserve"> &amp; </w:t>
      </w:r>
      <w:proofErr w:type="spellStart"/>
      <w:r w:rsidRPr="5E5A6299">
        <w:rPr>
          <w:rFonts w:ascii="Times New Roman,Times New Roman" w:hAnsi="Times New Roman,Times New Roman" w:eastAsia="Times New Roman,Times New Roman" w:cs="Times New Roman,Times New Roman"/>
          <w:color w:val="222222"/>
        </w:rPr>
        <w:t>Akyuz</w:t>
      </w:r>
      <w:proofErr w:type="spellEnd"/>
      <w:r w:rsidRPr="5E5A6299">
        <w:rPr>
          <w:rFonts w:ascii="Times New Roman,Times New Roman" w:hAnsi="Times New Roman,Times New Roman" w:eastAsia="Times New Roman,Times New Roman" w:cs="Times New Roman,Times New Roman"/>
          <w:color w:val="222222"/>
        </w:rPr>
        <w:t xml:space="preserve"> 2015; </w:t>
      </w:r>
      <w:proofErr w:type="spellStart"/>
      <w:r w:rsidRPr="5E5A6299">
        <w:rPr>
          <w:rFonts w:ascii="Times New Roman,Times New Roman" w:hAnsi="Times New Roman,Times New Roman" w:eastAsia="Times New Roman,Times New Roman" w:cs="Times New Roman,Times New Roman"/>
          <w:color w:val="222222"/>
        </w:rPr>
        <w:t>Yıldız</w:t>
      </w:r>
      <w:proofErr w:type="spellEnd"/>
      <w:r w:rsidRPr="5E5A6299">
        <w:rPr>
          <w:rFonts w:ascii="Times New Roman,Times New Roman" w:hAnsi="Times New Roman,Times New Roman" w:eastAsia="Times New Roman,Times New Roman" w:cs="Times New Roman,Times New Roman"/>
          <w:color w:val="222222"/>
        </w:rPr>
        <w:t xml:space="preserve"> &amp; </w:t>
      </w:r>
      <w:proofErr w:type="spellStart"/>
      <w:r w:rsidRPr="5E5A6299">
        <w:rPr>
          <w:rFonts w:ascii="Times New Roman,Times New Roman" w:hAnsi="Times New Roman,Times New Roman" w:eastAsia="Times New Roman,Times New Roman" w:cs="Times New Roman,Times New Roman"/>
          <w:color w:val="222222"/>
        </w:rPr>
        <w:t>Cavkaytar</w:t>
      </w:r>
      <w:proofErr w:type="spellEnd"/>
      <w:r w:rsidRPr="5E5A6299">
        <w:rPr>
          <w:rFonts w:ascii="Times New Roman,Times New Roman" w:hAnsi="Times New Roman,Times New Roman" w:eastAsia="Times New Roman,Times New Roman" w:cs="Times New Roman,Times New Roman"/>
          <w:color w:val="222222"/>
        </w:rPr>
        <w:t xml:space="preserve"> 2017</w:t>
      </w:r>
      <w:r w:rsidRPr="5E5A6299">
        <w:rPr>
          <w:rFonts w:ascii="Times New Roman,Times New Roman" w:hAnsi="Times New Roman,Times New Roman" w:eastAsia="Times New Roman,Times New Roman" w:cs="Times New Roman,Times New Roman"/>
          <w:color w:val="000000" w:themeColor="text1"/>
        </w:rPr>
        <w:t xml:space="preserve">). Central to the development, implementation and evaluation of education and development </w:t>
      </w:r>
      <w:proofErr w:type="spellStart"/>
      <w:r w:rsidRPr="5E5A6299">
        <w:rPr>
          <w:rFonts w:ascii="Times New Roman,Times New Roman" w:hAnsi="Times New Roman,Times New Roman" w:eastAsia="Times New Roman,Times New Roman" w:cs="Times New Roman,Times New Roman"/>
          <w:color w:val="000000" w:themeColor="text1"/>
        </w:rPr>
        <w:t>programmes</w:t>
      </w:r>
      <w:proofErr w:type="spellEnd"/>
      <w:r w:rsidRPr="5E5A6299">
        <w:rPr>
          <w:rFonts w:ascii="Times New Roman,Times New Roman" w:hAnsi="Times New Roman,Times New Roman" w:eastAsia="Times New Roman,Times New Roman" w:cs="Times New Roman,Times New Roman"/>
          <w:color w:val="000000" w:themeColor="text1"/>
        </w:rPr>
        <w:t xml:space="preserve"> needs to be the inclusion of adults with ID, which at present appears to be lacking, with a need to be explicit about how the outcomes achieved through such </w:t>
      </w:r>
      <w:proofErr w:type="spellStart"/>
      <w:r w:rsidRPr="5E5A6299">
        <w:rPr>
          <w:rFonts w:ascii="Times New Roman,Times New Roman" w:hAnsi="Times New Roman,Times New Roman" w:eastAsia="Times New Roman,Times New Roman" w:cs="Times New Roman,Times New Roman"/>
          <w:color w:val="000000" w:themeColor="text1"/>
        </w:rPr>
        <w:t>programmes</w:t>
      </w:r>
      <w:proofErr w:type="spellEnd"/>
      <w:r w:rsidRPr="5E5A6299">
        <w:rPr>
          <w:rFonts w:ascii="Times New Roman,Times New Roman" w:hAnsi="Times New Roman,Times New Roman" w:eastAsia="Times New Roman,Times New Roman" w:cs="Times New Roman,Times New Roman"/>
          <w:color w:val="000000" w:themeColor="text1"/>
        </w:rPr>
        <w:t xml:space="preserve"> have impacted on the sexual lives of adults with ID (</w:t>
      </w:r>
      <w:proofErr w:type="spellStart"/>
      <w:r w:rsidRPr="5E5A6299">
        <w:rPr>
          <w:rFonts w:ascii="Times New Roman,Times New Roman" w:hAnsi="Times New Roman,Times New Roman" w:eastAsia="Times New Roman,Times New Roman" w:cs="Times New Roman,Times New Roman"/>
          <w:color w:val="000000" w:themeColor="text1"/>
        </w:rPr>
        <w:t>Schaafsma</w:t>
      </w:r>
      <w:proofErr w:type="spellEnd"/>
      <w:r w:rsidRPr="5E5A6299">
        <w:rPr>
          <w:rFonts w:ascii="Times New Roman,Times New Roman" w:hAnsi="Times New Roman,Times New Roman" w:eastAsia="Times New Roman,Times New Roman" w:cs="Times New Roman,Times New Roman"/>
          <w:color w:val="000000" w:themeColor="text1"/>
        </w:rPr>
        <w:t xml:space="preserve"> et al., 2015; </w:t>
      </w:r>
      <w:proofErr w:type="spellStart"/>
      <w:r w:rsidRPr="5E5A6299">
        <w:rPr>
          <w:rFonts w:ascii="Times New Roman,Times New Roman" w:hAnsi="Times New Roman,Times New Roman" w:eastAsia="Times New Roman,Times New Roman" w:cs="Times New Roman,Times New Roman"/>
          <w:color w:val="222222"/>
          <w:lang w:val="en-IE"/>
        </w:rPr>
        <w:t>Schaafsma</w:t>
      </w:r>
      <w:proofErr w:type="spellEnd"/>
      <w:r w:rsidRPr="5E5A6299">
        <w:rPr>
          <w:rFonts w:ascii="Times New Roman,Times New Roman" w:hAnsi="Times New Roman,Times New Roman" w:eastAsia="Times New Roman,Times New Roman" w:cs="Times New Roman,Times New Roman"/>
          <w:color w:val="000000" w:themeColor="text1"/>
        </w:rPr>
        <w:t xml:space="preserve"> et al., 2017).  Along with the development and implementation of </w:t>
      </w:r>
      <w:r w:rsidRPr="5E5A6299">
        <w:rPr>
          <w:rFonts w:ascii="Times New Roman,Times New Roman" w:hAnsi="Times New Roman,Times New Roman" w:eastAsia="Times New Roman,Times New Roman" w:cs="Times New Roman,Times New Roman"/>
          <w:color w:val="000000" w:themeColor="text1"/>
        </w:rPr>
        <w:lastRenderedPageBreak/>
        <w:t xml:space="preserve">education </w:t>
      </w:r>
      <w:proofErr w:type="spellStart"/>
      <w:r w:rsidRPr="5E5A6299">
        <w:rPr>
          <w:rFonts w:ascii="Times New Roman,Times New Roman" w:hAnsi="Times New Roman,Times New Roman" w:eastAsia="Times New Roman,Times New Roman" w:cs="Times New Roman,Times New Roman"/>
          <w:color w:val="000000" w:themeColor="text1"/>
        </w:rPr>
        <w:t>programmes</w:t>
      </w:r>
      <w:proofErr w:type="spellEnd"/>
      <w:r w:rsidRPr="5E5A6299">
        <w:rPr>
          <w:rFonts w:ascii="Times New Roman,Times New Roman" w:hAnsi="Times New Roman,Times New Roman" w:eastAsia="Times New Roman,Times New Roman" w:cs="Times New Roman,Times New Roman"/>
          <w:color w:val="000000" w:themeColor="text1"/>
        </w:rPr>
        <w:t>, robust evaluation needs to be built in to identify both their effectiveness and the impact on the lives of adults with ID and the support they provide for families a</w:t>
      </w:r>
      <w:r w:rsidR="002B76CE">
        <w:rPr>
          <w:rFonts w:ascii="Times New Roman,Times New Roman" w:hAnsi="Times New Roman,Times New Roman" w:eastAsia="Times New Roman,Times New Roman" w:cs="Times New Roman,Times New Roman"/>
          <w:color w:val="000000" w:themeColor="text1"/>
        </w:rPr>
        <w:t>nd direct care support workers. W</w:t>
      </w:r>
      <w:r w:rsidRPr="5E5A6299">
        <w:rPr>
          <w:rFonts w:ascii="Times New Roman,Times New Roman" w:hAnsi="Times New Roman,Times New Roman" w:eastAsia="Times New Roman,Times New Roman" w:cs="Times New Roman,Times New Roman"/>
          <w:color w:val="000000" w:themeColor="text1"/>
        </w:rPr>
        <w:t>ithout such evaluations, their true impact will remain unknow</w:t>
      </w:r>
      <w:r w:rsidR="00B805E8">
        <w:rPr>
          <w:rFonts w:ascii="Times New Roman,Times New Roman" w:hAnsi="Times New Roman,Times New Roman" w:eastAsia="Times New Roman,Times New Roman" w:cs="Times New Roman,Times New Roman"/>
          <w:color w:val="000000" w:themeColor="text1"/>
        </w:rPr>
        <w:t>n (Nichols &amp; Blakeley-Smith 2009</w:t>
      </w:r>
      <w:r w:rsidRPr="5E5A6299">
        <w:rPr>
          <w:rFonts w:ascii="Times New Roman,Times New Roman" w:hAnsi="Times New Roman,Times New Roman" w:eastAsia="Times New Roman,Times New Roman" w:cs="Times New Roman,Times New Roman"/>
          <w:color w:val="000000" w:themeColor="text1"/>
        </w:rPr>
        <w:t xml:space="preserve">; Morales et al., 2011; Eastgate et al., 2012; </w:t>
      </w:r>
      <w:proofErr w:type="spellStart"/>
      <w:r w:rsidRPr="5E5A6299">
        <w:rPr>
          <w:rFonts w:ascii="Times New Roman,Times New Roman" w:hAnsi="Times New Roman,Times New Roman" w:eastAsia="Times New Roman,Times New Roman" w:cs="Times New Roman,Times New Roman"/>
          <w:color w:val="000000" w:themeColor="text1"/>
        </w:rPr>
        <w:t>Schaafsma</w:t>
      </w:r>
      <w:proofErr w:type="spellEnd"/>
      <w:r w:rsidRPr="5E5A6299">
        <w:rPr>
          <w:rFonts w:ascii="Times New Roman,Times New Roman" w:hAnsi="Times New Roman,Times New Roman" w:eastAsia="Times New Roman,Times New Roman" w:cs="Times New Roman,Times New Roman"/>
          <w:color w:val="000000" w:themeColor="text1"/>
        </w:rPr>
        <w:t xml:space="preserve"> et al., 2015; </w:t>
      </w:r>
      <w:proofErr w:type="spellStart"/>
      <w:r w:rsidRPr="5E5A6299">
        <w:rPr>
          <w:rFonts w:ascii="Times New Roman,Times New Roman" w:hAnsi="Times New Roman,Times New Roman" w:eastAsia="Times New Roman,Times New Roman" w:cs="Times New Roman,Times New Roman"/>
          <w:color w:val="000000" w:themeColor="text1"/>
        </w:rPr>
        <w:t>Pe</w:t>
      </w:r>
      <w:r w:rsidR="00B805E8">
        <w:rPr>
          <w:rFonts w:ascii="Times New Roman,Times New Roman" w:hAnsi="Times New Roman,Times New Roman" w:eastAsia="Times New Roman,Times New Roman" w:cs="Times New Roman,Times New Roman"/>
          <w:color w:val="000000" w:themeColor="text1"/>
        </w:rPr>
        <w:t>b</w:t>
      </w:r>
      <w:r w:rsidRPr="5E5A6299">
        <w:rPr>
          <w:rFonts w:ascii="Times New Roman,Times New Roman" w:hAnsi="Times New Roman,Times New Roman" w:eastAsia="Times New Roman,Times New Roman" w:cs="Times New Roman,Times New Roman"/>
          <w:color w:val="000000" w:themeColor="text1"/>
        </w:rPr>
        <w:t>dani</w:t>
      </w:r>
      <w:proofErr w:type="spellEnd"/>
      <w:r w:rsidRPr="5E5A6299">
        <w:rPr>
          <w:rFonts w:ascii="Times New Roman,Times New Roman" w:hAnsi="Times New Roman,Times New Roman" w:eastAsia="Times New Roman,Times New Roman" w:cs="Times New Roman,Times New Roman"/>
          <w:color w:val="000000" w:themeColor="text1"/>
        </w:rPr>
        <w:t xml:space="preserve"> 2016). </w:t>
      </w:r>
    </w:p>
    <w:p w:rsidRPr="008E4A13" w:rsidR="00EA6516" w:rsidP="5E5A6299" w:rsidRDefault="5E5A6299" w14:paraId="1808D921" w14:textId="777F4093">
      <w:pPr>
        <w:spacing w:line="480" w:lineRule="auto"/>
        <w:jc w:val="both"/>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b/>
          <w:bCs/>
        </w:rPr>
        <w:t>4.5 Future research directions</w:t>
      </w:r>
    </w:p>
    <w:p w:rsidR="26715B65" w:rsidP="5E5A6299" w:rsidRDefault="5E5A6299" w14:paraId="28C829DC" w14:textId="233F9775">
      <w:pPr>
        <w:spacing w:line="480" w:lineRule="auto"/>
        <w:ind w:firstLine="720"/>
        <w:jc w:val="both"/>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 xml:space="preserve">This review has identified a number of areas that require to be addressed to </w:t>
      </w:r>
      <w:r w:rsidR="002B76CE">
        <w:rPr>
          <w:rFonts w:ascii="Times New Roman,Times New Roman" w:hAnsi="Times New Roman,Times New Roman" w:eastAsia="Times New Roman,Times New Roman" w:cs="Times New Roman,Times New Roman"/>
        </w:rPr>
        <w:t xml:space="preserve">effectively </w:t>
      </w:r>
      <w:r w:rsidRPr="5E5A6299">
        <w:rPr>
          <w:rFonts w:ascii="Times New Roman,Times New Roman" w:hAnsi="Times New Roman,Times New Roman" w:eastAsia="Times New Roman,Times New Roman" w:cs="Times New Roman,Times New Roman"/>
        </w:rPr>
        <w:t xml:space="preserve">support the sexuality needs of adults with ID.  From the findings of this review it is evident that there is an absence of research studies focusing on the development and implementation of policies and guidelines and of the impact, effectiveness and outcomes achieved from the education </w:t>
      </w:r>
      <w:proofErr w:type="spellStart"/>
      <w:r w:rsidRPr="5E5A6299">
        <w:rPr>
          <w:rFonts w:ascii="Times New Roman,Times New Roman" w:hAnsi="Times New Roman,Times New Roman" w:eastAsia="Times New Roman,Times New Roman" w:cs="Times New Roman,Times New Roman"/>
        </w:rPr>
        <w:t>progreammes</w:t>
      </w:r>
      <w:proofErr w:type="spellEnd"/>
      <w:r w:rsidRPr="5E5A6299">
        <w:rPr>
          <w:rFonts w:ascii="Times New Roman,Times New Roman" w:hAnsi="Times New Roman,Times New Roman" w:eastAsia="Times New Roman,Times New Roman" w:cs="Times New Roman,Times New Roman"/>
        </w:rPr>
        <w:t xml:space="preserve"> that do exist.  No studied were identified that focused on shared education </w:t>
      </w:r>
      <w:proofErr w:type="spellStart"/>
      <w:r w:rsidRPr="5E5A6299">
        <w:rPr>
          <w:rFonts w:ascii="Times New Roman,Times New Roman" w:hAnsi="Times New Roman,Times New Roman" w:eastAsia="Times New Roman,Times New Roman" w:cs="Times New Roman,Times New Roman"/>
        </w:rPr>
        <w:t>programmes</w:t>
      </w:r>
      <w:proofErr w:type="spellEnd"/>
      <w:r w:rsidRPr="5E5A6299">
        <w:rPr>
          <w:rFonts w:ascii="Times New Roman,Times New Roman" w:hAnsi="Times New Roman,Times New Roman" w:eastAsia="Times New Roman,Times New Roman" w:cs="Times New Roman,Times New Roman"/>
        </w:rPr>
        <w:t xml:space="preserve"> involving adults with ID, families and direct care support workers; this is an area requiring further research.  No studies focused on the views and experiences of families with a family member who identified as LGBT+ and their needs in relation to supporting the expression of sexuality and is another area worthy of research attention. All the studies included in this review were single </w:t>
      </w:r>
      <w:proofErr w:type="spellStart"/>
      <w:r w:rsidRPr="5E5A6299">
        <w:rPr>
          <w:rFonts w:ascii="Times New Roman,Times New Roman" w:hAnsi="Times New Roman,Times New Roman" w:eastAsia="Times New Roman,Times New Roman" w:cs="Times New Roman,Times New Roman"/>
        </w:rPr>
        <w:t>centre</w:t>
      </w:r>
      <w:proofErr w:type="spellEnd"/>
      <w:r w:rsidRPr="5E5A6299">
        <w:rPr>
          <w:rFonts w:ascii="Times New Roman,Times New Roman" w:hAnsi="Times New Roman,Times New Roman" w:eastAsia="Times New Roman,Times New Roman" w:cs="Times New Roman,Times New Roman"/>
        </w:rPr>
        <w:t>; there were no multi-</w:t>
      </w:r>
      <w:proofErr w:type="spellStart"/>
      <w:r w:rsidRPr="5E5A6299">
        <w:rPr>
          <w:rFonts w:ascii="Times New Roman,Times New Roman" w:hAnsi="Times New Roman,Times New Roman" w:eastAsia="Times New Roman,Times New Roman" w:cs="Times New Roman,Times New Roman"/>
        </w:rPr>
        <w:t>centre</w:t>
      </w:r>
      <w:proofErr w:type="spellEnd"/>
      <w:r w:rsidRPr="5E5A6299">
        <w:rPr>
          <w:rFonts w:ascii="Times New Roman,Times New Roman" w:hAnsi="Times New Roman,Times New Roman" w:eastAsia="Times New Roman,Times New Roman" w:cs="Times New Roman,Times New Roman"/>
        </w:rPr>
        <w:t xml:space="preserve"> national or international studies, </w:t>
      </w:r>
      <w:r w:rsidR="002B76CE">
        <w:rPr>
          <w:rFonts w:ascii="Times New Roman,Times New Roman" w:hAnsi="Times New Roman,Times New Roman" w:eastAsia="Times New Roman,Times New Roman" w:cs="Times New Roman,Times New Roman"/>
        </w:rPr>
        <w:t xml:space="preserve">revealing </w:t>
      </w:r>
      <w:r w:rsidRPr="5E5A6299">
        <w:rPr>
          <w:rFonts w:ascii="Times New Roman,Times New Roman" w:hAnsi="Times New Roman,Times New Roman" w:eastAsia="Times New Roman,Times New Roman" w:cs="Times New Roman,Times New Roman"/>
        </w:rPr>
        <w:t xml:space="preserve">the opportunity to undertake larger studies across geographical areas, countries and continents.  With the increasing number of young people with ID living into adulthood, some with complex care needs, comes the expectation of a society that is inclusive and responsive to their needs.  There is therefore an opportunity and need to more fully research and understand their hopes and aspirations and the contributions and supports provided by families and direct care support workers can make in relation to the full and equal expression of their sexuality.  </w:t>
      </w:r>
    </w:p>
    <w:p w:rsidR="00EA6516" w:rsidP="5E5A6299" w:rsidRDefault="5E5A6299" w14:paraId="267E8688" w14:textId="40B40B02">
      <w:pPr>
        <w:spacing w:line="480" w:lineRule="auto"/>
        <w:jc w:val="both"/>
        <w:rPr>
          <w:rFonts w:ascii="Times New Roman,Times New Roman" w:hAnsi="Times New Roman,Times New Roman" w:eastAsia="Times New Roman,Times New Roman" w:cs="Times New Roman,Times New Roman"/>
          <w:b/>
          <w:bCs/>
        </w:rPr>
      </w:pPr>
      <w:r w:rsidRPr="5E5A6299">
        <w:rPr>
          <w:rFonts w:ascii="Times New Roman,Times New Roman" w:hAnsi="Times New Roman,Times New Roman" w:eastAsia="Times New Roman,Times New Roman" w:cs="Times New Roman,Times New Roman"/>
          <w:b/>
          <w:bCs/>
        </w:rPr>
        <w:t>4.6 Strengths and limitations of the review</w:t>
      </w:r>
    </w:p>
    <w:p w:rsidR="26715B65" w:rsidP="5E5A6299" w:rsidRDefault="5E5A6299" w14:paraId="13B354B3" w14:textId="01B52E5B">
      <w:pPr>
        <w:spacing w:line="480" w:lineRule="auto"/>
        <w:ind w:firstLine="720"/>
        <w:jc w:val="both"/>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lastRenderedPageBreak/>
        <w:t xml:space="preserve">There is a growing interest in the sexuality needs of adults with ID and the important role that families and direct care support workers plan in enabling and inhibiting this expression.  This review has identified important areas that require to be addressed from a policy, education and practice perspectives.  Families and direct care support workers have their own particular support and education needs that require to be met if adults with ID are to have a life that </w:t>
      </w:r>
      <w:proofErr w:type="spellStart"/>
      <w:r w:rsidRPr="5E5A6299">
        <w:rPr>
          <w:rFonts w:ascii="Times New Roman,Times New Roman" w:hAnsi="Times New Roman,Times New Roman" w:eastAsia="Times New Roman,Times New Roman" w:cs="Times New Roman,Times New Roman"/>
        </w:rPr>
        <w:t>recognises</w:t>
      </w:r>
      <w:proofErr w:type="spellEnd"/>
      <w:r w:rsidRPr="5E5A6299">
        <w:rPr>
          <w:rFonts w:ascii="Times New Roman,Times New Roman" w:hAnsi="Times New Roman,Times New Roman" w:eastAsia="Times New Roman,Times New Roman" w:cs="Times New Roman,Times New Roman"/>
        </w:rPr>
        <w:t xml:space="preserve"> and responds to all their needs, including the full expression of their sexuality in all the forms that may take.  There are limitations in the existing research evidence due primarily to the small sample sizes and robustness of the study designs employed and the absence of comprehensive evaluations of education and support </w:t>
      </w:r>
      <w:proofErr w:type="spellStart"/>
      <w:r w:rsidRPr="5E5A6299">
        <w:rPr>
          <w:rFonts w:ascii="Times New Roman,Times New Roman" w:hAnsi="Times New Roman,Times New Roman" w:eastAsia="Times New Roman,Times New Roman" w:cs="Times New Roman,Times New Roman"/>
        </w:rPr>
        <w:t>programmes</w:t>
      </w:r>
      <w:proofErr w:type="spellEnd"/>
      <w:r w:rsidRPr="5E5A6299">
        <w:rPr>
          <w:rFonts w:ascii="Times New Roman,Times New Roman" w:hAnsi="Times New Roman,Times New Roman" w:eastAsia="Times New Roman,Times New Roman" w:cs="Times New Roman,Times New Roman"/>
        </w:rPr>
        <w:t xml:space="preserve">.  The authors have attempted to be rigorous in the literature identification and review process and </w:t>
      </w:r>
      <w:proofErr w:type="spellStart"/>
      <w:r w:rsidRPr="5E5A6299">
        <w:rPr>
          <w:rFonts w:ascii="Times New Roman,Times New Roman" w:hAnsi="Times New Roman,Times New Roman" w:eastAsia="Times New Roman,Times New Roman" w:cs="Times New Roman,Times New Roman"/>
        </w:rPr>
        <w:t>recognise</w:t>
      </w:r>
      <w:proofErr w:type="spellEnd"/>
      <w:r w:rsidRPr="5E5A6299">
        <w:rPr>
          <w:rFonts w:ascii="Times New Roman,Times New Roman" w:hAnsi="Times New Roman,Times New Roman" w:eastAsia="Times New Roman,Times New Roman" w:cs="Times New Roman,Times New Roman"/>
        </w:rPr>
        <w:t xml:space="preserve"> the potential for subjectivity.  To address potential short-comings, </w:t>
      </w:r>
      <w:proofErr w:type="spellStart"/>
      <w:r w:rsidRPr="5E5A6299">
        <w:rPr>
          <w:rFonts w:ascii="Times New Roman,Times New Roman" w:hAnsi="Times New Roman,Times New Roman" w:eastAsia="Times New Roman,Times New Roman" w:cs="Times New Roman,Times New Roman"/>
        </w:rPr>
        <w:t>recognised</w:t>
      </w:r>
      <w:proofErr w:type="spellEnd"/>
      <w:r w:rsidRPr="5E5A6299">
        <w:rPr>
          <w:rFonts w:ascii="Times New Roman,Times New Roman" w:hAnsi="Times New Roman,Times New Roman" w:eastAsia="Times New Roman,Times New Roman" w:cs="Times New Roman,Times New Roman"/>
        </w:rPr>
        <w:t xml:space="preserve"> frameworks were used consistently throughout. </w:t>
      </w:r>
    </w:p>
    <w:p w:rsidR="00EA6516" w:rsidP="5E5A6299" w:rsidRDefault="5E5A6299" w14:paraId="5EFBC414" w14:textId="77777777">
      <w:pPr>
        <w:spacing w:line="480" w:lineRule="auto"/>
        <w:jc w:val="both"/>
        <w:rPr>
          <w:rFonts w:ascii="Times New Roman,Times New Roman" w:hAnsi="Times New Roman,Times New Roman" w:eastAsia="Times New Roman,Times New Roman" w:cs="Times New Roman,Times New Roman"/>
          <w:b/>
          <w:bCs/>
        </w:rPr>
      </w:pPr>
      <w:r w:rsidRPr="5E5A6299">
        <w:rPr>
          <w:rFonts w:ascii="Times New Roman,Times New Roman" w:hAnsi="Times New Roman,Times New Roman" w:eastAsia="Times New Roman,Times New Roman" w:cs="Times New Roman,Times New Roman"/>
          <w:b/>
          <w:bCs/>
        </w:rPr>
        <w:t>5. Conclusion</w:t>
      </w:r>
    </w:p>
    <w:p w:rsidR="5EDB336A" w:rsidP="5E5A6299" w:rsidRDefault="5E5A6299" w14:paraId="79C8F61E" w14:textId="3C667530">
      <w:pPr>
        <w:spacing w:line="480" w:lineRule="auto"/>
        <w:ind w:firstLine="720"/>
        <w:jc w:val="both"/>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 xml:space="preserve">It is apparent from this review that families and direct care support workers have specific concerns regarding the expression of sexuality by adults with ID.  They also have distinct support and education needs that need to be </w:t>
      </w:r>
      <w:proofErr w:type="spellStart"/>
      <w:r w:rsidRPr="5E5A6299">
        <w:rPr>
          <w:rFonts w:ascii="Times New Roman,Times New Roman" w:hAnsi="Times New Roman,Times New Roman" w:eastAsia="Times New Roman,Times New Roman" w:cs="Times New Roman,Times New Roman"/>
        </w:rPr>
        <w:t>recognised</w:t>
      </w:r>
      <w:proofErr w:type="spellEnd"/>
      <w:r w:rsidRPr="5E5A6299">
        <w:rPr>
          <w:rFonts w:ascii="Times New Roman,Times New Roman" w:hAnsi="Times New Roman,Times New Roman" w:eastAsia="Times New Roman,Times New Roman" w:cs="Times New Roman,Times New Roman"/>
        </w:rPr>
        <w:t xml:space="preserve"> and met.  Family members have concerns about abuse and exploitation of their loved one while </w:t>
      </w:r>
      <w:proofErr w:type="spellStart"/>
      <w:r w:rsidRPr="5E5A6299">
        <w:rPr>
          <w:rFonts w:ascii="Times New Roman,Times New Roman" w:hAnsi="Times New Roman,Times New Roman" w:eastAsia="Times New Roman,Times New Roman" w:cs="Times New Roman,Times New Roman"/>
        </w:rPr>
        <w:t>recognising</w:t>
      </w:r>
      <w:proofErr w:type="spellEnd"/>
      <w:r w:rsidRPr="5E5A6299">
        <w:rPr>
          <w:rFonts w:ascii="Times New Roman,Times New Roman" w:hAnsi="Times New Roman,Times New Roman" w:eastAsia="Times New Roman,Times New Roman" w:cs="Times New Roman,Times New Roman"/>
        </w:rPr>
        <w:t xml:space="preserve"> their right to be sexual and seek and form relationships.  Families face challenges in knowing how best to support their family member with ID on their sexual journey and specific supports need to be developed education </w:t>
      </w:r>
      <w:proofErr w:type="spellStart"/>
      <w:r w:rsidRPr="5E5A6299">
        <w:rPr>
          <w:rFonts w:ascii="Times New Roman,Times New Roman" w:hAnsi="Times New Roman,Times New Roman" w:eastAsia="Times New Roman,Times New Roman" w:cs="Times New Roman,Times New Roman"/>
        </w:rPr>
        <w:t>programmes</w:t>
      </w:r>
      <w:proofErr w:type="spellEnd"/>
      <w:r w:rsidRPr="5E5A6299">
        <w:rPr>
          <w:rFonts w:ascii="Times New Roman,Times New Roman" w:hAnsi="Times New Roman,Times New Roman" w:eastAsia="Times New Roman,Times New Roman" w:cs="Times New Roman,Times New Roman"/>
        </w:rPr>
        <w:t xml:space="preserve"> are one way of meeting their needs and provide a valuable opportunity to bring together families in similar situations to share their experiences and solutions.  </w:t>
      </w:r>
      <w:proofErr w:type="spellStart"/>
      <w:r w:rsidRPr="5E5A6299">
        <w:rPr>
          <w:rFonts w:ascii="Times New Roman,Times New Roman" w:hAnsi="Times New Roman,Times New Roman" w:eastAsia="Times New Roman,Times New Roman" w:cs="Times New Roman,Times New Roman"/>
        </w:rPr>
        <w:t>Organisations</w:t>
      </w:r>
      <w:proofErr w:type="spellEnd"/>
      <w:r w:rsidRPr="5E5A6299">
        <w:rPr>
          <w:rFonts w:ascii="Times New Roman,Times New Roman" w:hAnsi="Times New Roman,Times New Roman" w:eastAsia="Times New Roman,Times New Roman" w:cs="Times New Roman,Times New Roman"/>
        </w:rPr>
        <w:t xml:space="preserve"> involved in the care and support of adults with ID need to ensure that they have in place policies and guidelines that are reflective of and developed in line with the hopes and aspirations </w:t>
      </w:r>
      <w:r w:rsidRPr="5E5A6299">
        <w:rPr>
          <w:rFonts w:ascii="Times New Roman,Times New Roman" w:hAnsi="Times New Roman,Times New Roman" w:eastAsia="Times New Roman,Times New Roman" w:cs="Times New Roman,Times New Roman"/>
        </w:rPr>
        <w:lastRenderedPageBreak/>
        <w:t xml:space="preserve">of adults with ID, thereby enabling the full expression of all facets of their sexuality.  Direct care support workers have an important role to play in the day-to-day lives of the adults with ID, yet there is a need for a clearer and stronger focus on the scope and extent of their role and remit in relation to enabling the exploration and expression of sexuality for the people that they care for and support.  Developing evidence-based </w:t>
      </w:r>
      <w:proofErr w:type="spellStart"/>
      <w:r w:rsidRPr="5E5A6299">
        <w:rPr>
          <w:rFonts w:ascii="Times New Roman,Times New Roman" w:hAnsi="Times New Roman,Times New Roman" w:eastAsia="Times New Roman,Times New Roman" w:cs="Times New Roman,Times New Roman"/>
        </w:rPr>
        <w:t>programmes</w:t>
      </w:r>
      <w:proofErr w:type="spellEnd"/>
      <w:r w:rsidRPr="5E5A6299">
        <w:rPr>
          <w:rFonts w:ascii="Times New Roman,Times New Roman" w:hAnsi="Times New Roman,Times New Roman" w:eastAsia="Times New Roman,Times New Roman" w:cs="Times New Roman,Times New Roman"/>
        </w:rPr>
        <w:t xml:space="preserve"> that develop the understanding of the relationship needs, hopes and aspirations of adults with ID is an area that requires attention. This can only be achieved if undertaken with people with ID at the </w:t>
      </w:r>
      <w:proofErr w:type="spellStart"/>
      <w:r w:rsidRPr="5E5A6299">
        <w:rPr>
          <w:rFonts w:ascii="Times New Roman,Times New Roman" w:hAnsi="Times New Roman,Times New Roman" w:eastAsia="Times New Roman,Times New Roman" w:cs="Times New Roman,Times New Roman"/>
        </w:rPr>
        <w:t>centre</w:t>
      </w:r>
      <w:proofErr w:type="spellEnd"/>
      <w:r w:rsidRPr="5E5A6299">
        <w:rPr>
          <w:rFonts w:ascii="Times New Roman,Times New Roman" w:hAnsi="Times New Roman,Times New Roman" w:eastAsia="Times New Roman,Times New Roman" w:cs="Times New Roman,Times New Roman"/>
        </w:rPr>
        <w:t xml:space="preserve"> of such </w:t>
      </w:r>
      <w:proofErr w:type="spellStart"/>
      <w:r w:rsidRPr="5E5A6299">
        <w:rPr>
          <w:rFonts w:ascii="Times New Roman,Times New Roman" w:hAnsi="Times New Roman,Times New Roman" w:eastAsia="Times New Roman,Times New Roman" w:cs="Times New Roman,Times New Roman"/>
        </w:rPr>
        <w:t>endeavo</w:t>
      </w:r>
      <w:r w:rsidR="002B76CE">
        <w:rPr>
          <w:rFonts w:ascii="Times New Roman,Times New Roman" w:hAnsi="Times New Roman,Times New Roman" w:eastAsia="Times New Roman,Times New Roman" w:cs="Times New Roman,Times New Roman"/>
        </w:rPr>
        <w:t>u</w:t>
      </w:r>
      <w:r w:rsidRPr="5E5A6299">
        <w:rPr>
          <w:rFonts w:ascii="Times New Roman,Times New Roman" w:hAnsi="Times New Roman,Times New Roman" w:eastAsia="Times New Roman,Times New Roman" w:cs="Times New Roman,Times New Roman"/>
        </w:rPr>
        <w:t>rs</w:t>
      </w:r>
      <w:proofErr w:type="spellEnd"/>
      <w:r w:rsidRPr="5E5A6299">
        <w:rPr>
          <w:rFonts w:ascii="Times New Roman,Times New Roman" w:hAnsi="Times New Roman,Times New Roman" w:eastAsia="Times New Roman,Times New Roman" w:cs="Times New Roman,Times New Roman"/>
        </w:rPr>
        <w:t>.</w:t>
      </w:r>
    </w:p>
    <w:p w:rsidRPr="008E4A13" w:rsidR="00EA6516" w:rsidP="5E5A6299" w:rsidRDefault="5E5A6299" w14:paraId="7B9E27B3" w14:textId="77777777">
      <w:pPr>
        <w:spacing w:line="480" w:lineRule="auto"/>
        <w:jc w:val="both"/>
        <w:rPr>
          <w:rFonts w:ascii="Times New Roman,Times New Roman" w:hAnsi="Times New Roman,Times New Roman" w:eastAsia="Times New Roman,Times New Roman" w:cs="Times New Roman,Times New Roman"/>
          <w:b/>
          <w:bCs/>
        </w:rPr>
      </w:pPr>
      <w:r w:rsidRPr="5E5A6299">
        <w:rPr>
          <w:rFonts w:ascii="Times New Roman,Times New Roman" w:hAnsi="Times New Roman,Times New Roman" w:eastAsia="Times New Roman,Times New Roman" w:cs="Times New Roman,Times New Roman"/>
          <w:b/>
          <w:bCs/>
        </w:rPr>
        <w:t>Conflict of interest</w:t>
      </w:r>
    </w:p>
    <w:p w:rsidRPr="008E4A13" w:rsidR="00EA6516" w:rsidP="5E5A6299" w:rsidRDefault="5E5A6299" w14:paraId="7D660891" w14:textId="77777777">
      <w:pPr>
        <w:spacing w:line="480" w:lineRule="auto"/>
        <w:jc w:val="both"/>
        <w:rPr>
          <w:rFonts w:ascii="Times New Roman,Times New Roman" w:hAnsi="Times New Roman,Times New Roman" w:eastAsia="Times New Roman,Times New Roman" w:cs="Times New Roman,Times New Roman"/>
          <w:b/>
          <w:bCs/>
        </w:rPr>
      </w:pPr>
      <w:r w:rsidRPr="5E5A6299">
        <w:rPr>
          <w:rFonts w:ascii="Times New Roman,Times New Roman" w:hAnsi="Times New Roman,Times New Roman" w:eastAsia="Times New Roman,Times New Roman" w:cs="Times New Roman,Times New Roman"/>
        </w:rPr>
        <w:t>The authors declared no conflict of interest</w:t>
      </w:r>
    </w:p>
    <w:p w:rsidR="3A0FE47F" w:rsidP="5E5A6299" w:rsidRDefault="3A0FE47F" w14:paraId="2AFC145A" w14:textId="758380C2">
      <w:pPr>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br w:type="page"/>
      </w:r>
    </w:p>
    <w:p w:rsidR="00EA6516" w:rsidP="5E5A6299" w:rsidRDefault="5E5A6299" w14:paraId="4E639D55" w14:textId="67E58A76">
      <w:pPr>
        <w:spacing w:line="480" w:lineRule="auto"/>
        <w:jc w:val="both"/>
        <w:rPr>
          <w:rFonts w:ascii="Times New Roman,Times New Roman" w:hAnsi="Times New Roman,Times New Roman" w:eastAsia="Times New Roman,Times New Roman" w:cs="Times New Roman,Times New Roman"/>
          <w:b/>
          <w:bCs/>
          <w:color w:val="000000" w:themeColor="text1"/>
        </w:rPr>
      </w:pPr>
      <w:r w:rsidRPr="5E5A6299">
        <w:rPr>
          <w:rFonts w:ascii="Times New Roman,Times New Roman" w:hAnsi="Times New Roman,Times New Roman" w:eastAsia="Times New Roman,Times New Roman" w:cs="Times New Roman,Times New Roman"/>
          <w:b/>
          <w:bCs/>
          <w:color w:val="000000" w:themeColor="text1"/>
        </w:rPr>
        <w:lastRenderedPageBreak/>
        <w:t>References</w:t>
      </w:r>
    </w:p>
    <w:p w:rsidR="00666FE1" w:rsidP="5E5A6299" w:rsidRDefault="5E5A6299" w14:paraId="6101D9F9" w14:textId="6579BC0A">
      <w:pPr>
        <w:rPr>
          <w:rFonts w:ascii="Times New Roman,Times New Roman" w:hAnsi="Times New Roman,Times New Roman" w:eastAsia="Times New Roman,Times New Roman" w:cs="Times New Roman,Times New Roman"/>
          <w:color w:val="222222"/>
        </w:rPr>
      </w:pPr>
      <w:r w:rsidRPr="5E5A6299">
        <w:rPr>
          <w:rFonts w:ascii="Times New Roman,Times New Roman" w:hAnsi="Times New Roman,Times New Roman" w:eastAsia="Times New Roman,Times New Roman" w:cs="Times New Roman,Times New Roman"/>
          <w:color w:val="222222"/>
        </w:rPr>
        <w:t xml:space="preserve">Amado, A. N., </w:t>
      </w:r>
      <w:proofErr w:type="spellStart"/>
      <w:r w:rsidRPr="5E5A6299">
        <w:rPr>
          <w:rFonts w:ascii="Times New Roman,Times New Roman" w:hAnsi="Times New Roman,Times New Roman" w:eastAsia="Times New Roman,Times New Roman" w:cs="Times New Roman,Times New Roman"/>
          <w:color w:val="222222"/>
        </w:rPr>
        <w:t>Stancliffe</w:t>
      </w:r>
      <w:proofErr w:type="spellEnd"/>
      <w:r w:rsidRPr="5E5A6299">
        <w:rPr>
          <w:rFonts w:ascii="Times New Roman,Times New Roman" w:hAnsi="Times New Roman,Times New Roman" w:eastAsia="Times New Roman,Times New Roman" w:cs="Times New Roman,Times New Roman"/>
          <w:color w:val="222222"/>
        </w:rPr>
        <w:t>, R. J., McCarr</w:t>
      </w:r>
      <w:r w:rsidR="00D50771">
        <w:rPr>
          <w:rFonts w:ascii="Times New Roman,Times New Roman" w:hAnsi="Times New Roman,Times New Roman" w:eastAsia="Times New Roman,Times New Roman" w:cs="Times New Roman,Times New Roman"/>
          <w:color w:val="222222"/>
        </w:rPr>
        <w:t xml:space="preserve">on, M., &amp; McCallion, P. (2013) </w:t>
      </w:r>
      <w:r w:rsidRPr="5E5A6299">
        <w:rPr>
          <w:rFonts w:ascii="Times New Roman,Times New Roman" w:hAnsi="Times New Roman,Times New Roman" w:eastAsia="Times New Roman,Times New Roman" w:cs="Times New Roman,Times New Roman"/>
          <w:color w:val="222222"/>
        </w:rPr>
        <w:t xml:space="preserve">Social inclusion and community participation of individuals with intellectual/developmental disabilities. </w:t>
      </w:r>
      <w:r w:rsidRPr="5E5A6299">
        <w:rPr>
          <w:rFonts w:ascii="Times New Roman,Times New Roman" w:hAnsi="Times New Roman,Times New Roman" w:eastAsia="Times New Roman,Times New Roman" w:cs="Times New Roman,Times New Roman"/>
          <w:i/>
          <w:iCs/>
          <w:color w:val="222222"/>
        </w:rPr>
        <w:t xml:space="preserve">Intellectual and </w:t>
      </w:r>
      <w:r w:rsidRPr="00D50771">
        <w:rPr>
          <w:rFonts w:ascii="Times New Roman,Times New Roman" w:hAnsi="Times New Roman,Times New Roman" w:eastAsia="Times New Roman,Times New Roman" w:cs="Times New Roman,Times New Roman"/>
          <w:i/>
          <w:iCs/>
          <w:color w:val="222222"/>
        </w:rPr>
        <w:t>Developmental Disabilities</w:t>
      </w:r>
      <w:r w:rsidRPr="00D50771" w:rsidR="00D50771">
        <w:rPr>
          <w:rFonts w:ascii="Times New Roman,Times New Roman" w:hAnsi="Times New Roman,Times New Roman" w:eastAsia="Times New Roman,Times New Roman" w:cs="Times New Roman,Times New Roman"/>
          <w:color w:val="222222"/>
        </w:rPr>
        <w:t xml:space="preserve"> </w:t>
      </w:r>
      <w:r w:rsidRPr="002B76CE">
        <w:rPr>
          <w:rFonts w:ascii="Times New Roman,Times New Roman" w:hAnsi="Times New Roman,Times New Roman" w:eastAsia="Times New Roman,Times New Roman" w:cs="Times New Roman,Times New Roman"/>
          <w:iCs/>
          <w:color w:val="222222"/>
        </w:rPr>
        <w:t>51</w:t>
      </w:r>
      <w:r w:rsidRPr="002B76CE">
        <w:rPr>
          <w:rFonts w:ascii="Times New Roman,Times New Roman" w:hAnsi="Times New Roman,Times New Roman" w:eastAsia="Times New Roman,Times New Roman" w:cs="Times New Roman,Times New Roman"/>
          <w:color w:val="222222"/>
        </w:rPr>
        <w:t>(5),</w:t>
      </w:r>
      <w:r w:rsidRPr="00D50771">
        <w:rPr>
          <w:rFonts w:ascii="Times New Roman,Times New Roman" w:hAnsi="Times New Roman,Times New Roman" w:eastAsia="Times New Roman,Times New Roman" w:cs="Times New Roman,Times New Roman"/>
          <w:color w:val="222222"/>
        </w:rPr>
        <w:t xml:space="preserve"> 360-375.</w:t>
      </w:r>
    </w:p>
    <w:p w:rsidR="00666FE1" w:rsidP="5E5A6299" w:rsidRDefault="00666FE1" w14:paraId="6C4094C6" w14:textId="4B2A6A2B">
      <w:pPr>
        <w:rPr>
          <w:rFonts w:ascii="Times New Roman,Times New Roman" w:hAnsi="Times New Roman,Times New Roman" w:eastAsia="Times New Roman,Times New Roman" w:cs="Times New Roman,Times New Roman"/>
        </w:rPr>
      </w:pPr>
    </w:p>
    <w:p w:rsidR="00666FE1" w:rsidP="5E5A6299" w:rsidRDefault="5E5A6299" w14:paraId="0864CB3B" w14:textId="5A149460">
      <w:pPr>
        <w:rPr>
          <w:rFonts w:ascii="Times New Roman,Times New Roman" w:hAnsi="Times New Roman,Times New Roman" w:eastAsia="Times New Roman,Times New Roman" w:cs="Times New Roman,Times New Roman"/>
          <w:color w:val="222222"/>
        </w:rPr>
      </w:pPr>
      <w:r w:rsidRPr="5E5A6299">
        <w:rPr>
          <w:rFonts w:ascii="Times New Roman,Times New Roman" w:hAnsi="Times New Roman,Times New Roman" w:eastAsia="Times New Roman,Times New Roman" w:cs="Times New Roman,Times New Roman"/>
          <w:color w:val="222222"/>
        </w:rPr>
        <w:t>Azzopardi‐La</w:t>
      </w:r>
      <w:r w:rsidR="00D50771">
        <w:rPr>
          <w:rFonts w:ascii="Times New Roman,Times New Roman" w:hAnsi="Times New Roman,Times New Roman" w:eastAsia="Times New Roman,Times New Roman" w:cs="Times New Roman,Times New Roman"/>
          <w:color w:val="222222"/>
        </w:rPr>
        <w:t xml:space="preserve">ne, C., &amp; Callus, A. M. (2015) </w:t>
      </w:r>
      <w:r w:rsidRPr="5E5A6299">
        <w:rPr>
          <w:rFonts w:ascii="Times New Roman,Times New Roman" w:hAnsi="Times New Roman,Times New Roman" w:eastAsia="Times New Roman,Times New Roman" w:cs="Times New Roman,Times New Roman"/>
          <w:color w:val="222222"/>
        </w:rPr>
        <w:t xml:space="preserve">Constructing sexual identities: People with intellectual disability talking about sexuality. </w:t>
      </w:r>
      <w:r w:rsidRPr="5E5A6299">
        <w:rPr>
          <w:rFonts w:ascii="Times New Roman,Times New Roman" w:hAnsi="Times New Roman,Times New Roman" w:eastAsia="Times New Roman,Times New Roman" w:cs="Times New Roman,Times New Roman"/>
          <w:i/>
          <w:iCs/>
          <w:color w:val="222222"/>
        </w:rPr>
        <w:t>British Journal of Learning Disabilities</w:t>
      </w:r>
      <w:r w:rsidR="00D50771">
        <w:rPr>
          <w:rFonts w:ascii="Times New Roman,Times New Roman" w:hAnsi="Times New Roman,Times New Roman" w:eastAsia="Times New Roman,Times New Roman" w:cs="Times New Roman,Times New Roman"/>
          <w:color w:val="222222"/>
        </w:rPr>
        <w:t xml:space="preserve"> </w:t>
      </w:r>
      <w:r w:rsidRPr="00D50771">
        <w:rPr>
          <w:rFonts w:ascii="Times New Roman,Times New Roman" w:hAnsi="Times New Roman,Times New Roman" w:eastAsia="Times New Roman,Times New Roman" w:cs="Times New Roman,Times New Roman"/>
          <w:iCs/>
          <w:color w:val="222222"/>
        </w:rPr>
        <w:t>43</w:t>
      </w:r>
      <w:r w:rsidRPr="00D50771">
        <w:rPr>
          <w:rFonts w:ascii="Times New Roman,Times New Roman" w:hAnsi="Times New Roman,Times New Roman" w:eastAsia="Times New Roman,Times New Roman" w:cs="Times New Roman,Times New Roman"/>
          <w:color w:val="222222"/>
        </w:rPr>
        <w:t>(1), 32-37.</w:t>
      </w:r>
    </w:p>
    <w:p w:rsidR="00666FE1" w:rsidP="5E5A6299" w:rsidRDefault="00666FE1" w14:paraId="0C72A6D3" w14:textId="73F1AA55">
      <w:pPr>
        <w:rPr>
          <w:rFonts w:ascii="Times New Roman,Times New Roman" w:hAnsi="Times New Roman,Times New Roman" w:eastAsia="Times New Roman,Times New Roman" w:cs="Times New Roman,Times New Roman"/>
        </w:rPr>
      </w:pPr>
    </w:p>
    <w:p w:rsidR="00666FE1" w:rsidP="5E5A6299" w:rsidRDefault="5E5A6299" w14:paraId="397ED85E" w14:textId="0E6D2A55">
      <w:pPr>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Baines, S., Emerson, E., Robe</w:t>
      </w:r>
      <w:r w:rsidR="00D50771">
        <w:rPr>
          <w:rFonts w:ascii="Times New Roman,Times New Roman" w:hAnsi="Times New Roman,Times New Roman" w:eastAsia="Times New Roman,Times New Roman" w:cs="Times New Roman,Times New Roman"/>
        </w:rPr>
        <w:t xml:space="preserve">rtson, J., &amp; Hatton, C. (2018) </w:t>
      </w:r>
      <w:r w:rsidRPr="5E5A6299">
        <w:rPr>
          <w:rFonts w:ascii="Times New Roman,Times New Roman" w:hAnsi="Times New Roman,Times New Roman" w:eastAsia="Times New Roman,Times New Roman" w:cs="Times New Roman,Times New Roman"/>
        </w:rPr>
        <w:t xml:space="preserve">Sexual activity and sexual health among young adults with and without mild/moderate intellectual disability. </w:t>
      </w:r>
      <w:r w:rsidR="00D50771">
        <w:rPr>
          <w:rFonts w:ascii="Times New Roman,Times New Roman" w:hAnsi="Times New Roman,Times New Roman" w:eastAsia="Times New Roman,Times New Roman" w:cs="Times New Roman,Times New Roman"/>
          <w:i/>
          <w:iCs/>
        </w:rPr>
        <w:t>BMC Public H</w:t>
      </w:r>
      <w:r w:rsidRPr="5E5A6299">
        <w:rPr>
          <w:rFonts w:ascii="Times New Roman,Times New Roman" w:hAnsi="Times New Roman,Times New Roman" w:eastAsia="Times New Roman,Times New Roman" w:cs="Times New Roman,Times New Roman"/>
          <w:i/>
          <w:iCs/>
        </w:rPr>
        <w:t>ealth</w:t>
      </w:r>
      <w:r w:rsidR="00D50771">
        <w:rPr>
          <w:rFonts w:ascii="Times New Roman,Times New Roman" w:hAnsi="Times New Roman,Times New Roman" w:eastAsia="Times New Roman,Times New Roman" w:cs="Times New Roman,Times New Roman"/>
        </w:rPr>
        <w:t xml:space="preserve"> </w:t>
      </w:r>
      <w:r w:rsidRPr="5E5A6299">
        <w:rPr>
          <w:rFonts w:ascii="Times New Roman,Times New Roman" w:hAnsi="Times New Roman,Times New Roman" w:eastAsia="Times New Roman,Times New Roman" w:cs="Times New Roman,Times New Roman"/>
          <w:i/>
          <w:iCs/>
        </w:rPr>
        <w:t>18</w:t>
      </w:r>
      <w:r w:rsidRPr="5E5A6299">
        <w:rPr>
          <w:rFonts w:ascii="Times New Roman,Times New Roman" w:hAnsi="Times New Roman,Times New Roman" w:eastAsia="Times New Roman,Times New Roman" w:cs="Times New Roman,Times New Roman"/>
        </w:rPr>
        <w:t>(1), 667.</w:t>
      </w:r>
    </w:p>
    <w:p w:rsidR="00666FE1" w:rsidP="5E5A6299" w:rsidRDefault="00666FE1" w14:paraId="658BFBF8" w14:textId="1D601502">
      <w:pPr>
        <w:rPr>
          <w:rFonts w:ascii="Times New Roman,Times New Roman" w:hAnsi="Times New Roman,Times New Roman" w:eastAsia="Times New Roman,Times New Roman" w:cs="Times New Roman,Times New Roman"/>
          <w:color w:val="222222"/>
        </w:rPr>
      </w:pPr>
    </w:p>
    <w:p w:rsidR="00666FE1" w:rsidP="5E5A6299" w:rsidRDefault="00666FE1" w14:paraId="3B307D90" w14:textId="65A90068">
      <w:pPr>
        <w:rPr>
          <w:rFonts w:ascii="Times New Roman,Times New Roman" w:hAnsi="Times New Roman,Times New Roman" w:eastAsia="Times New Roman,Times New Roman" w:cs="Times New Roman,Times New Roman"/>
          <w:color w:val="222222"/>
        </w:rPr>
      </w:pPr>
      <w:r w:rsidRPr="5E5A6299">
        <w:rPr>
          <w:rFonts w:ascii="Times New Roman,Times New Roman" w:hAnsi="Times New Roman,Times New Roman" w:eastAsia="Times New Roman,Times New Roman" w:cs="Times New Roman,Times New Roman"/>
          <w:color w:val="222222"/>
          <w:shd w:val="clear" w:color="auto" w:fill="FFFFFF"/>
        </w:rPr>
        <w:t>Ballan, M.S. (2012) Parental perspectives of communication about sexuality in families of children with autism spectrum disorders. </w:t>
      </w:r>
      <w:r w:rsidRPr="5E5A6299">
        <w:rPr>
          <w:rFonts w:ascii="Times New Roman,Times New Roman" w:hAnsi="Times New Roman,Times New Roman" w:eastAsia="Times New Roman,Times New Roman" w:cs="Times New Roman,Times New Roman"/>
          <w:i/>
          <w:iCs/>
          <w:color w:val="222222"/>
        </w:rPr>
        <w:t>Journal of Autism and Developmental Disorders</w:t>
      </w:r>
      <w:r w:rsidRPr="5E5A6299">
        <w:rPr>
          <w:rFonts w:ascii="Times New Roman,Times New Roman" w:hAnsi="Times New Roman,Times New Roman" w:eastAsia="Times New Roman,Times New Roman" w:cs="Times New Roman,Times New Roman"/>
          <w:color w:val="222222"/>
          <w:shd w:val="clear" w:color="auto" w:fill="FFFFFF"/>
        </w:rPr>
        <w:t xml:space="preserve"> </w:t>
      </w:r>
      <w:r w:rsidRPr="00D50771">
        <w:rPr>
          <w:rFonts w:ascii="Times New Roman,Times New Roman" w:hAnsi="Times New Roman,Times New Roman" w:eastAsia="Times New Roman,Times New Roman" w:cs="Times New Roman,Times New Roman"/>
          <w:iCs/>
          <w:color w:val="222222"/>
        </w:rPr>
        <w:t>42</w:t>
      </w:r>
      <w:r w:rsidRPr="00D50771">
        <w:rPr>
          <w:rFonts w:ascii="Times New Roman,Times New Roman" w:hAnsi="Times New Roman,Times New Roman" w:eastAsia="Times New Roman,Times New Roman" w:cs="Times New Roman,Times New Roman"/>
          <w:color w:val="222222"/>
          <w:shd w:val="clear" w:color="auto" w:fill="FFFFFF"/>
        </w:rPr>
        <w:t>(5), 676-684.</w:t>
      </w:r>
    </w:p>
    <w:p w:rsidR="00D3316C" w:rsidP="5E5A6299" w:rsidRDefault="00D3316C" w14:paraId="1F818653" w14:textId="470AF13F">
      <w:pPr>
        <w:rPr>
          <w:rFonts w:ascii="Times New Roman,Times New Roman" w:hAnsi="Times New Roman,Times New Roman" w:eastAsia="Times New Roman,Times New Roman" w:cs="Times New Roman,Times New Roman"/>
          <w:color w:val="222222"/>
        </w:rPr>
      </w:pPr>
    </w:p>
    <w:p w:rsidRPr="00D50F0D" w:rsidR="00D3316C" w:rsidP="5E5A6299" w:rsidRDefault="5E5A6299" w14:paraId="4104E32C" w14:textId="51BE62BC">
      <w:pPr>
        <w:jc w:val="both"/>
        <w:rPr>
          <w:rFonts w:ascii="Times New Roman,Times New Roman" w:hAnsi="Times New Roman,Times New Roman" w:eastAsia="Times New Roman,Times New Roman" w:cs="Times New Roman,Times New Roman"/>
          <w:color w:val="000000" w:themeColor="text1"/>
        </w:rPr>
      </w:pPr>
      <w:r w:rsidRPr="5E5A6299">
        <w:rPr>
          <w:rFonts w:ascii="Times New Roman,Times New Roman" w:hAnsi="Times New Roman,Times New Roman" w:eastAsia="Times New Roman,Times New Roman" w:cs="Times New Roman,Times New Roman"/>
          <w:color w:val="000000" w:themeColor="text1"/>
          <w:lang w:val="en-IE"/>
        </w:rPr>
        <w:t xml:space="preserve">Barr, E.M., Moore, M.J., Johnson, T., Forrest, J., Jordan, M. (2013) New evidence: data documenting parental support for earlier sexuality education. </w:t>
      </w:r>
      <w:r w:rsidRPr="5E5A6299">
        <w:rPr>
          <w:rFonts w:ascii="Times New Roman,Times New Roman" w:hAnsi="Times New Roman,Times New Roman" w:eastAsia="Times New Roman,Times New Roman" w:cs="Times New Roman,Times New Roman"/>
          <w:i/>
          <w:iCs/>
          <w:color w:val="000000" w:themeColor="text1"/>
          <w:lang w:val="en-IE"/>
        </w:rPr>
        <w:t>Journal of School Health</w:t>
      </w:r>
      <w:r w:rsidRPr="5E5A6299">
        <w:rPr>
          <w:rFonts w:ascii="Times New Roman,Times New Roman" w:hAnsi="Times New Roman,Times New Roman" w:eastAsia="Times New Roman,Times New Roman" w:cs="Times New Roman,Times New Roman"/>
          <w:color w:val="000000" w:themeColor="text1"/>
          <w:lang w:val="en-IE"/>
        </w:rPr>
        <w:t xml:space="preserve"> 84, 10–17.</w:t>
      </w:r>
    </w:p>
    <w:p w:rsidRPr="00D50F0D" w:rsidR="00D3316C" w:rsidP="5E5A6299" w:rsidRDefault="00D3316C" w14:paraId="72B889E1" w14:textId="1A27AD58">
      <w:pPr>
        <w:rPr>
          <w:rFonts w:ascii="Times New Roman,Times New Roman" w:hAnsi="Times New Roman,Times New Roman" w:eastAsia="Times New Roman,Times New Roman" w:cs="Times New Roman,Times New Roman"/>
          <w:color w:val="222222"/>
        </w:rPr>
      </w:pPr>
    </w:p>
    <w:p w:rsidRPr="00D50F0D" w:rsidR="00D3316C" w:rsidP="5E5A6299" w:rsidRDefault="5E5A6299" w14:paraId="0394D550" w14:textId="6E0CE782">
      <w:pPr>
        <w:rPr>
          <w:rFonts w:ascii="Times New Roman,Times New Roman" w:hAnsi="Times New Roman,Times New Roman" w:eastAsia="Times New Roman,Times New Roman" w:cs="Times New Roman,Times New Roman"/>
          <w:color w:val="222222"/>
        </w:rPr>
      </w:pPr>
      <w:r w:rsidRPr="5E5A6299">
        <w:rPr>
          <w:rFonts w:ascii="Times New Roman,Times New Roman" w:hAnsi="Times New Roman,Times New Roman" w:eastAsia="Times New Roman,Times New Roman" w:cs="Times New Roman,Times New Roman"/>
          <w:color w:val="222222"/>
        </w:rPr>
        <w:t>Bates, C.,</w:t>
      </w:r>
      <w:r w:rsidR="00D50771">
        <w:rPr>
          <w:rFonts w:ascii="Times New Roman,Times New Roman" w:hAnsi="Times New Roman,Times New Roman" w:eastAsia="Times New Roman,Times New Roman" w:cs="Times New Roman,Times New Roman"/>
          <w:color w:val="222222"/>
        </w:rPr>
        <w:t xml:space="preserve"> Terry, L., &amp; Popple, K. (2017)</w:t>
      </w:r>
      <w:r w:rsidRPr="5E5A6299">
        <w:rPr>
          <w:rFonts w:ascii="Times New Roman,Times New Roman" w:hAnsi="Times New Roman,Times New Roman" w:eastAsia="Times New Roman,Times New Roman" w:cs="Times New Roman,Times New Roman"/>
          <w:color w:val="222222"/>
        </w:rPr>
        <w:t xml:space="preserve"> Partner selection for people with intellectual disabilities. </w:t>
      </w:r>
      <w:r w:rsidRPr="5E5A6299">
        <w:rPr>
          <w:rFonts w:ascii="Times New Roman,Times New Roman" w:hAnsi="Times New Roman,Times New Roman" w:eastAsia="Times New Roman,Times New Roman" w:cs="Times New Roman,Times New Roman"/>
          <w:i/>
          <w:iCs/>
          <w:color w:val="222222"/>
        </w:rPr>
        <w:t>Journal of Applied Research in Intellectual Disabilities</w:t>
      </w:r>
      <w:r w:rsidR="00A01E91">
        <w:rPr>
          <w:rFonts w:ascii="Times New Roman,Times New Roman" w:hAnsi="Times New Roman,Times New Roman" w:eastAsia="Times New Roman,Times New Roman" w:cs="Times New Roman,Times New Roman"/>
          <w:color w:val="222222"/>
        </w:rPr>
        <w:t xml:space="preserve"> </w:t>
      </w:r>
      <w:r w:rsidRPr="00A01E91">
        <w:rPr>
          <w:rFonts w:ascii="Times New Roman,Times New Roman" w:hAnsi="Times New Roman,Times New Roman" w:eastAsia="Times New Roman,Times New Roman" w:cs="Times New Roman,Times New Roman"/>
          <w:iCs/>
          <w:color w:val="222222"/>
        </w:rPr>
        <w:t>30</w:t>
      </w:r>
      <w:r w:rsidRPr="00A01E91">
        <w:rPr>
          <w:rFonts w:ascii="Times New Roman,Times New Roman" w:hAnsi="Times New Roman,Times New Roman" w:eastAsia="Times New Roman,Times New Roman" w:cs="Times New Roman,Times New Roman"/>
          <w:color w:val="222222"/>
        </w:rPr>
        <w:t>(4), 602-611.</w:t>
      </w:r>
    </w:p>
    <w:p w:rsidRPr="00D50F0D" w:rsidR="00D3316C" w:rsidP="5E5A6299" w:rsidRDefault="00D3316C" w14:paraId="11263538" w14:textId="2595090C">
      <w:pPr>
        <w:rPr>
          <w:rFonts w:ascii="Times New Roman,Times New Roman" w:hAnsi="Times New Roman,Times New Roman" w:eastAsia="Times New Roman,Times New Roman" w:cs="Times New Roman,Times New Roman"/>
          <w:color w:val="222222"/>
        </w:rPr>
      </w:pPr>
    </w:p>
    <w:p w:rsidRPr="00D50F0D" w:rsidR="00D3316C" w:rsidP="5E5A6299" w:rsidRDefault="00D3316C" w14:paraId="0F6C0F98" w14:textId="2A8489DD">
      <w:pPr>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color w:val="222222"/>
          <w:shd w:val="clear" w:color="auto" w:fill="FFFFFF"/>
        </w:rPr>
        <w:t xml:space="preserve">Brown, M. &amp; McCann, E. (2018) </w:t>
      </w:r>
      <w:r w:rsidRPr="5E5A6299" w:rsidR="4A2F25E2">
        <w:rPr>
          <w:rFonts w:ascii="Times New Roman,Times New Roman" w:hAnsi="Times New Roman,Times New Roman" w:eastAsia="Times New Roman,Times New Roman" w:cs="Times New Roman,Times New Roman"/>
        </w:rPr>
        <w:t xml:space="preserve">Sexuality issues and the voices of adults with intellectual disabilities: A systematic review of the literature. </w:t>
      </w:r>
      <w:r w:rsidRPr="5E5A6299" w:rsidR="4A2F25E2">
        <w:rPr>
          <w:rFonts w:ascii="Times New Roman,Times New Roman" w:hAnsi="Times New Roman,Times New Roman" w:eastAsia="Times New Roman,Times New Roman" w:cs="Times New Roman,Times New Roman"/>
          <w:i/>
          <w:iCs/>
        </w:rPr>
        <w:t>Research in Developmental Disabilities</w:t>
      </w:r>
      <w:r w:rsidR="00D50771">
        <w:rPr>
          <w:rFonts w:ascii="Times New Roman,Times New Roman" w:hAnsi="Times New Roman,Times New Roman" w:eastAsia="Times New Roman,Times New Roman" w:cs="Times New Roman,Times New Roman"/>
        </w:rPr>
        <w:t xml:space="preserve"> </w:t>
      </w:r>
      <w:r w:rsidR="00A01E91">
        <w:rPr>
          <w:rFonts w:ascii="Times New Roman,Times New Roman" w:hAnsi="Times New Roman,Times New Roman" w:eastAsia="Times New Roman,Times New Roman" w:cs="Times New Roman,Times New Roman"/>
        </w:rPr>
        <w:t xml:space="preserve">74, </w:t>
      </w:r>
      <w:r w:rsidRPr="5E5A6299" w:rsidR="4A2F25E2">
        <w:rPr>
          <w:rFonts w:ascii="Times New Roman,Times New Roman" w:hAnsi="Times New Roman,Times New Roman" w:eastAsia="Times New Roman,Times New Roman" w:cs="Times New Roman,Times New Roman"/>
        </w:rPr>
        <w:t>124-138.</w:t>
      </w:r>
    </w:p>
    <w:p w:rsidR="00666FE1" w:rsidP="5E5A6299" w:rsidRDefault="00D50771" w14:paraId="3A1BFC1C" w14:textId="4F8215BE">
      <w:pPr>
        <w:spacing w:beforeAutospacing="1" w:afterAutospacing="1"/>
        <w:rPr>
          <w:rFonts w:ascii="Times New Roman,Times New Roman" w:hAnsi="Times New Roman,Times New Roman" w:eastAsia="Times New Roman,Times New Roman" w:cs="Times New Roman,Times New Roman"/>
          <w:color w:val="222222"/>
          <w:lang w:val="en-IE"/>
        </w:rPr>
      </w:pPr>
      <w:r>
        <w:rPr>
          <w:rFonts w:ascii="Times New Roman,Times New Roman" w:hAnsi="Times New Roman,Times New Roman" w:eastAsia="Times New Roman,Times New Roman" w:cs="Times New Roman,Times New Roman"/>
          <w:color w:val="222222"/>
          <w:lang w:val="en-IE"/>
        </w:rPr>
        <w:t>Bowen, E., &amp; Swift, C. (2017)</w:t>
      </w:r>
      <w:r w:rsidRPr="5E5A6299" w:rsidR="5E5A6299">
        <w:rPr>
          <w:rFonts w:ascii="Times New Roman,Times New Roman" w:hAnsi="Times New Roman,Times New Roman" w:eastAsia="Times New Roman,Times New Roman" w:cs="Times New Roman,Times New Roman"/>
          <w:color w:val="222222"/>
          <w:lang w:val="en-IE"/>
        </w:rPr>
        <w:t xml:space="preserve"> The prevalence and correlates of partner violence used and experienced by adults with intellectual disabilities: a systematic review and call to action. </w:t>
      </w:r>
      <w:r w:rsidRPr="5E5A6299" w:rsidR="5E5A6299">
        <w:rPr>
          <w:rFonts w:ascii="Times New Roman,Times New Roman" w:hAnsi="Times New Roman,Times New Roman" w:eastAsia="Times New Roman,Times New Roman" w:cs="Times New Roman,Times New Roman"/>
          <w:i/>
          <w:iCs/>
          <w:color w:val="222222"/>
          <w:lang w:val="en-IE"/>
        </w:rPr>
        <w:t>Trauma, Violence, &amp; Abuse</w:t>
      </w:r>
      <w:r w:rsidRPr="5E5A6299" w:rsidR="5E5A6299">
        <w:rPr>
          <w:rFonts w:ascii="Times New Roman,Times New Roman" w:hAnsi="Times New Roman,Times New Roman" w:eastAsia="Times New Roman,Times New Roman" w:cs="Times New Roman,Times New Roman"/>
          <w:color w:val="222222"/>
          <w:lang w:val="en-IE"/>
        </w:rPr>
        <w:t>, 1524838017728707.</w:t>
      </w:r>
    </w:p>
    <w:p w:rsidRPr="00275F27" w:rsidR="00275F27" w:rsidP="5E5A6299" w:rsidRDefault="00275F27" w14:paraId="2AD30BB8" w14:textId="5A70214A">
      <w:pPr>
        <w:spacing w:beforeAutospacing="1" w:afterAutospacing="1"/>
        <w:rPr>
          <w:rFonts w:ascii="Times New Roman" w:hAnsi="Times New Roman" w:eastAsia="Times New Roman,Times New Roman" w:cs="Times New Roman"/>
          <w:color w:val="222222"/>
          <w:lang w:val="en-IE"/>
        </w:rPr>
      </w:pPr>
      <w:r w:rsidRPr="00275F27">
        <w:rPr>
          <w:rFonts w:ascii="Times New Roman" w:hAnsi="Times New Roman" w:cs="Times New Roman"/>
          <w:color w:val="222222"/>
        </w:rPr>
        <w:t>Bronfenbre</w:t>
      </w:r>
      <w:r>
        <w:rPr>
          <w:rFonts w:ascii="Times New Roman" w:hAnsi="Times New Roman" w:cs="Times New Roman"/>
          <w:color w:val="222222"/>
        </w:rPr>
        <w:t>nner, U. (</w:t>
      </w:r>
      <w:r w:rsidRPr="00275F27">
        <w:rPr>
          <w:rFonts w:ascii="Times New Roman" w:hAnsi="Times New Roman" w:cs="Times New Roman"/>
          <w:color w:val="222222"/>
        </w:rPr>
        <w:t>1979</w:t>
      </w:r>
      <w:r>
        <w:rPr>
          <w:rFonts w:ascii="Times New Roman" w:hAnsi="Times New Roman" w:cs="Times New Roman"/>
          <w:color w:val="222222"/>
        </w:rPr>
        <w:t>)</w:t>
      </w:r>
      <w:r w:rsidRPr="00275F27">
        <w:rPr>
          <w:rFonts w:ascii="Times New Roman" w:hAnsi="Times New Roman" w:cs="Times New Roman"/>
          <w:color w:val="222222"/>
        </w:rPr>
        <w:t xml:space="preserve"> </w:t>
      </w:r>
      <w:r>
        <w:rPr>
          <w:rFonts w:ascii="Times New Roman" w:hAnsi="Times New Roman" w:cs="Times New Roman"/>
          <w:i/>
          <w:iCs/>
          <w:color w:val="222222"/>
        </w:rPr>
        <w:t>The Ecology of Human D</w:t>
      </w:r>
      <w:r w:rsidRPr="00275F27">
        <w:rPr>
          <w:rFonts w:ascii="Times New Roman" w:hAnsi="Times New Roman" w:cs="Times New Roman"/>
          <w:i/>
          <w:iCs/>
          <w:color w:val="222222"/>
        </w:rPr>
        <w:t>evelopment</w:t>
      </w:r>
      <w:r>
        <w:rPr>
          <w:rFonts w:ascii="Times New Roman" w:hAnsi="Times New Roman" w:cs="Times New Roman"/>
          <w:color w:val="222222"/>
        </w:rPr>
        <w:t xml:space="preserve">. </w:t>
      </w:r>
      <w:r w:rsidR="00D50771">
        <w:rPr>
          <w:rFonts w:ascii="Times New Roman" w:hAnsi="Times New Roman" w:cs="Times New Roman"/>
          <w:color w:val="222222"/>
        </w:rPr>
        <w:t xml:space="preserve">Cambridge MA: </w:t>
      </w:r>
      <w:r>
        <w:rPr>
          <w:rFonts w:ascii="Times New Roman" w:hAnsi="Times New Roman" w:cs="Times New Roman"/>
          <w:color w:val="222222"/>
        </w:rPr>
        <w:t>Harvard University P</w:t>
      </w:r>
      <w:r w:rsidRPr="00275F27">
        <w:rPr>
          <w:rFonts w:ascii="Times New Roman" w:hAnsi="Times New Roman" w:cs="Times New Roman"/>
          <w:color w:val="222222"/>
        </w:rPr>
        <w:t>ress.</w:t>
      </w:r>
    </w:p>
    <w:p w:rsidR="00666FE1" w:rsidP="5E5A6299" w:rsidRDefault="5E5A6299" w14:paraId="6ECFC7EA" w14:textId="1A09D436">
      <w:pPr>
        <w:spacing w:beforeAutospacing="1" w:afterAutospacing="1"/>
        <w:rPr>
          <w:rFonts w:ascii="Times New Roman,Times New Roman" w:hAnsi="Times New Roman,Times New Roman" w:eastAsia="Times New Roman,Times New Roman" w:cs="Times New Roman,Times New Roman"/>
          <w:color w:val="222222"/>
          <w:lang w:val="en-IE"/>
        </w:rPr>
      </w:pPr>
      <w:proofErr w:type="spellStart"/>
      <w:r w:rsidRPr="5E5A6299">
        <w:rPr>
          <w:rFonts w:ascii="Times New Roman,Times New Roman" w:hAnsi="Times New Roman,Times New Roman" w:eastAsia="Times New Roman,Times New Roman" w:cs="Times New Roman,Times New Roman"/>
          <w:color w:val="222222"/>
          <w:lang w:val="en-IE"/>
        </w:rPr>
        <w:t>Buijs</w:t>
      </w:r>
      <w:proofErr w:type="spellEnd"/>
      <w:r w:rsidRPr="5E5A6299">
        <w:rPr>
          <w:rFonts w:ascii="Times New Roman,Times New Roman" w:hAnsi="Times New Roman,Times New Roman" w:eastAsia="Times New Roman,Times New Roman" w:cs="Times New Roman,Times New Roman"/>
          <w:color w:val="222222"/>
          <w:lang w:val="en-IE"/>
        </w:rPr>
        <w:t xml:space="preserve">, P. C., Boot, E., Shugar, A., Fung, W. </w:t>
      </w:r>
      <w:r w:rsidR="00A01E91">
        <w:rPr>
          <w:rFonts w:ascii="Times New Roman,Times New Roman" w:hAnsi="Times New Roman,Times New Roman" w:eastAsia="Times New Roman,Times New Roman" w:cs="Times New Roman,Times New Roman"/>
          <w:color w:val="222222"/>
          <w:lang w:val="en-IE"/>
        </w:rPr>
        <w:t xml:space="preserve">L. A., &amp; Bassett, A. S. (2017) </w:t>
      </w:r>
      <w:r w:rsidRPr="5E5A6299">
        <w:rPr>
          <w:rFonts w:ascii="Times New Roman,Times New Roman" w:hAnsi="Times New Roman,Times New Roman" w:eastAsia="Times New Roman,Times New Roman" w:cs="Times New Roman,Times New Roman"/>
          <w:color w:val="222222"/>
          <w:lang w:val="en-IE"/>
        </w:rPr>
        <w:t xml:space="preserve">Internet safety issues for adolescents and adults with intellectual disabilities. </w:t>
      </w:r>
      <w:r w:rsidRPr="5E5A6299">
        <w:rPr>
          <w:rFonts w:ascii="Times New Roman,Times New Roman" w:hAnsi="Times New Roman,Times New Roman" w:eastAsia="Times New Roman,Times New Roman" w:cs="Times New Roman,Times New Roman"/>
          <w:i/>
          <w:iCs/>
          <w:color w:val="222222"/>
          <w:lang w:val="en-IE"/>
        </w:rPr>
        <w:t>Journal of Applied Research in Intellectual Disabilities</w:t>
      </w:r>
      <w:r w:rsidR="00A01E91">
        <w:rPr>
          <w:rFonts w:ascii="Times New Roman,Times New Roman" w:hAnsi="Times New Roman,Times New Roman" w:eastAsia="Times New Roman,Times New Roman" w:cs="Times New Roman,Times New Roman"/>
          <w:color w:val="222222"/>
          <w:lang w:val="en-IE"/>
        </w:rPr>
        <w:t xml:space="preserve"> </w:t>
      </w:r>
      <w:r w:rsidRPr="00A01E91">
        <w:rPr>
          <w:rFonts w:ascii="Times New Roman,Times New Roman" w:hAnsi="Times New Roman,Times New Roman" w:eastAsia="Times New Roman,Times New Roman" w:cs="Times New Roman,Times New Roman"/>
          <w:iCs/>
          <w:color w:val="222222"/>
          <w:lang w:val="en-IE"/>
        </w:rPr>
        <w:t>30</w:t>
      </w:r>
      <w:r w:rsidRPr="00A01E91">
        <w:rPr>
          <w:rFonts w:ascii="Times New Roman,Times New Roman" w:hAnsi="Times New Roman,Times New Roman" w:eastAsia="Times New Roman,Times New Roman" w:cs="Times New Roman,Times New Roman"/>
          <w:color w:val="222222"/>
          <w:lang w:val="en-IE"/>
        </w:rPr>
        <w:t>(2), 416-418.</w:t>
      </w:r>
    </w:p>
    <w:p w:rsidR="00666FE1" w:rsidP="5E5A6299" w:rsidRDefault="00A01E91" w14:paraId="6898F117" w14:textId="16541274">
      <w:pPr>
        <w:spacing w:beforeAutospacing="1" w:afterAutospacing="1"/>
        <w:rPr>
          <w:rFonts w:ascii="Times New Roman,Times New Roman" w:hAnsi="Times New Roman,Times New Roman" w:eastAsia="Times New Roman,Times New Roman" w:cs="Times New Roman,Times New Roman"/>
          <w:color w:val="000000" w:themeColor="text1"/>
        </w:rPr>
      </w:pPr>
      <w:r>
        <w:rPr>
          <w:rFonts w:ascii="Times New Roman,Times New Roman" w:hAnsi="Times New Roman,Times New Roman" w:eastAsia="Times New Roman,Times New Roman" w:cs="Times New Roman,Times New Roman"/>
          <w:color w:val="222222"/>
          <w:lang w:val="en-IE"/>
        </w:rPr>
        <w:t xml:space="preserve">Byrne, G. (2017) </w:t>
      </w:r>
      <w:r w:rsidRPr="5E5A6299" w:rsidR="5E5A6299">
        <w:rPr>
          <w:rFonts w:ascii="Times New Roman,Times New Roman" w:hAnsi="Times New Roman,Times New Roman" w:eastAsia="Times New Roman,Times New Roman" w:cs="Times New Roman,Times New Roman"/>
          <w:color w:val="222222"/>
          <w:lang w:val="en-IE"/>
        </w:rPr>
        <w:t xml:space="preserve">Prevalence and psychological sequelae of sexual abuse among individuals with an intellectual disability: A review of the recent literature. </w:t>
      </w:r>
      <w:r w:rsidRPr="5E5A6299" w:rsidR="5E5A6299">
        <w:rPr>
          <w:rFonts w:ascii="Times New Roman,Times New Roman" w:hAnsi="Times New Roman,Times New Roman" w:eastAsia="Times New Roman,Times New Roman" w:cs="Times New Roman,Times New Roman"/>
          <w:i/>
          <w:iCs/>
          <w:color w:val="222222"/>
          <w:lang w:val="en-IE"/>
        </w:rPr>
        <w:t>Journal of Intellectual Disabilities</w:t>
      </w:r>
      <w:r w:rsidRPr="5E5A6299" w:rsidR="5E5A6299">
        <w:rPr>
          <w:rFonts w:ascii="Times New Roman,Times New Roman" w:hAnsi="Times New Roman,Times New Roman" w:eastAsia="Times New Roman,Times New Roman" w:cs="Times New Roman,Times New Roman"/>
          <w:color w:val="222222"/>
          <w:lang w:val="en-IE"/>
        </w:rPr>
        <w:t>, 1744629517698844.</w:t>
      </w:r>
    </w:p>
    <w:p w:rsidR="00666FE1" w:rsidP="5E5A6299" w:rsidRDefault="5E5A6299" w14:paraId="74A139E4" w14:textId="5ADC8436">
      <w:pPr>
        <w:rPr>
          <w:rFonts w:ascii="Times New Roman,Times New Roman" w:hAnsi="Times New Roman,Times New Roman" w:eastAsia="Times New Roman,Times New Roman" w:cs="Times New Roman,Times New Roman"/>
          <w:lang w:val="cs-CZ" w:eastAsia="cs-CZ"/>
        </w:rPr>
      </w:pPr>
      <w:proofErr w:type="spellStart"/>
      <w:r w:rsidRPr="5E5A6299">
        <w:rPr>
          <w:rFonts w:ascii="Times New Roman,Times New Roman" w:hAnsi="Times New Roman,Times New Roman" w:eastAsia="Times New Roman,Times New Roman" w:cs="Times New Roman,Times New Roman"/>
          <w:lang w:val="cs-CZ" w:eastAsia="cs-CZ"/>
        </w:rPr>
        <w:t>Caldwell</w:t>
      </w:r>
      <w:proofErr w:type="spellEnd"/>
      <w:r w:rsidRPr="5E5A6299">
        <w:rPr>
          <w:rFonts w:ascii="Times New Roman,Times New Roman" w:hAnsi="Times New Roman,Times New Roman" w:eastAsia="Times New Roman,Times New Roman" w:cs="Times New Roman,Times New Roman"/>
          <w:lang w:val="cs-CZ" w:eastAsia="cs-CZ"/>
        </w:rPr>
        <w:t xml:space="preserve">, K., </w:t>
      </w:r>
      <w:proofErr w:type="spellStart"/>
      <w:r w:rsidRPr="5E5A6299">
        <w:rPr>
          <w:rFonts w:ascii="Times New Roman,Times New Roman" w:hAnsi="Times New Roman,Times New Roman" w:eastAsia="Times New Roman,Times New Roman" w:cs="Times New Roman,Times New Roman"/>
          <w:lang w:val="cs-CZ" w:eastAsia="cs-CZ"/>
        </w:rPr>
        <w:t>Henshaw</w:t>
      </w:r>
      <w:proofErr w:type="spellEnd"/>
      <w:r w:rsidRPr="5E5A6299">
        <w:rPr>
          <w:rFonts w:ascii="Times New Roman,Times New Roman" w:hAnsi="Times New Roman,Times New Roman" w:eastAsia="Times New Roman,Times New Roman" w:cs="Times New Roman,Times New Roman"/>
          <w:lang w:val="cs-CZ" w:eastAsia="cs-CZ"/>
        </w:rPr>
        <w:t xml:space="preserve">, I. &amp; </w:t>
      </w:r>
      <w:proofErr w:type="spellStart"/>
      <w:r w:rsidRPr="5E5A6299">
        <w:rPr>
          <w:rFonts w:ascii="Times New Roman,Times New Roman" w:hAnsi="Times New Roman,Times New Roman" w:eastAsia="Times New Roman,Times New Roman" w:cs="Times New Roman,Times New Roman"/>
          <w:lang w:val="cs-CZ" w:eastAsia="cs-CZ"/>
        </w:rPr>
        <w:t>Taylor</w:t>
      </w:r>
      <w:proofErr w:type="spellEnd"/>
      <w:r w:rsidRPr="5E5A6299">
        <w:rPr>
          <w:rFonts w:ascii="Times New Roman,Times New Roman" w:hAnsi="Times New Roman,Times New Roman" w:eastAsia="Times New Roman,Times New Roman" w:cs="Times New Roman,Times New Roman"/>
          <w:lang w:val="cs-CZ" w:eastAsia="cs-CZ"/>
        </w:rPr>
        <w:t xml:space="preserve">, G. (2011) </w:t>
      </w:r>
      <w:proofErr w:type="spellStart"/>
      <w:r w:rsidRPr="5E5A6299">
        <w:rPr>
          <w:rFonts w:ascii="Times New Roman,Times New Roman" w:hAnsi="Times New Roman,Times New Roman" w:eastAsia="Times New Roman,Times New Roman" w:cs="Times New Roman,Times New Roman"/>
          <w:lang w:val="cs-CZ" w:eastAsia="cs-CZ"/>
        </w:rPr>
        <w:t>Developing</w:t>
      </w:r>
      <w:proofErr w:type="spellEnd"/>
      <w:r w:rsidRPr="5E5A6299">
        <w:rPr>
          <w:rFonts w:ascii="Times New Roman,Times New Roman" w:hAnsi="Times New Roman,Times New Roman" w:eastAsia="Times New Roman,Times New Roman" w:cs="Times New Roman,Times New Roman"/>
          <w:lang w:val="cs-CZ" w:eastAsia="cs-CZ"/>
        </w:rPr>
        <w:t xml:space="preserve"> a </w:t>
      </w:r>
      <w:proofErr w:type="spellStart"/>
      <w:r w:rsidRPr="5E5A6299">
        <w:rPr>
          <w:rFonts w:ascii="Times New Roman,Times New Roman" w:hAnsi="Times New Roman,Times New Roman" w:eastAsia="Times New Roman,Times New Roman" w:cs="Times New Roman,Times New Roman"/>
          <w:lang w:val="cs-CZ" w:eastAsia="cs-CZ"/>
        </w:rPr>
        <w:t>framework</w:t>
      </w:r>
      <w:proofErr w:type="spellEnd"/>
      <w:r w:rsidRPr="5E5A6299">
        <w:rPr>
          <w:rFonts w:ascii="Times New Roman,Times New Roman" w:hAnsi="Times New Roman,Times New Roman" w:eastAsia="Times New Roman,Times New Roman" w:cs="Times New Roman,Times New Roman"/>
          <w:lang w:val="cs-CZ" w:eastAsia="cs-CZ"/>
        </w:rPr>
        <w:t xml:space="preserve"> </w:t>
      </w:r>
      <w:proofErr w:type="spellStart"/>
      <w:r w:rsidRPr="5E5A6299">
        <w:rPr>
          <w:rFonts w:ascii="Times New Roman,Times New Roman" w:hAnsi="Times New Roman,Times New Roman" w:eastAsia="Times New Roman,Times New Roman" w:cs="Times New Roman,Times New Roman"/>
          <w:lang w:val="cs-CZ" w:eastAsia="cs-CZ"/>
        </w:rPr>
        <w:t>for</w:t>
      </w:r>
      <w:proofErr w:type="spellEnd"/>
      <w:r w:rsidRPr="5E5A6299">
        <w:rPr>
          <w:rFonts w:ascii="Times New Roman,Times New Roman" w:hAnsi="Times New Roman,Times New Roman" w:eastAsia="Times New Roman,Times New Roman" w:cs="Times New Roman,Times New Roman"/>
          <w:lang w:val="cs-CZ" w:eastAsia="cs-CZ"/>
        </w:rPr>
        <w:t xml:space="preserve"> </w:t>
      </w:r>
      <w:proofErr w:type="spellStart"/>
      <w:r w:rsidRPr="5E5A6299">
        <w:rPr>
          <w:rFonts w:ascii="Times New Roman,Times New Roman" w:hAnsi="Times New Roman,Times New Roman" w:eastAsia="Times New Roman,Times New Roman" w:cs="Times New Roman,Times New Roman"/>
          <w:lang w:val="cs-CZ" w:eastAsia="cs-CZ"/>
        </w:rPr>
        <w:t>critiquing</w:t>
      </w:r>
      <w:proofErr w:type="spellEnd"/>
      <w:r w:rsidRPr="5E5A6299">
        <w:rPr>
          <w:rFonts w:ascii="Times New Roman,Times New Roman" w:hAnsi="Times New Roman,Times New Roman" w:eastAsia="Times New Roman,Times New Roman" w:cs="Times New Roman,Times New Roman"/>
          <w:lang w:val="cs-CZ" w:eastAsia="cs-CZ"/>
        </w:rPr>
        <w:t xml:space="preserve"> </w:t>
      </w:r>
      <w:proofErr w:type="spellStart"/>
      <w:r w:rsidRPr="5E5A6299">
        <w:rPr>
          <w:rFonts w:ascii="Times New Roman,Times New Roman" w:hAnsi="Times New Roman,Times New Roman" w:eastAsia="Times New Roman,Times New Roman" w:cs="Times New Roman,Times New Roman"/>
          <w:lang w:val="cs-CZ" w:eastAsia="cs-CZ"/>
        </w:rPr>
        <w:t>health</w:t>
      </w:r>
      <w:proofErr w:type="spellEnd"/>
      <w:r w:rsidRPr="5E5A6299">
        <w:rPr>
          <w:rFonts w:ascii="Times New Roman,Times New Roman" w:hAnsi="Times New Roman,Times New Roman" w:eastAsia="Times New Roman,Times New Roman" w:cs="Times New Roman,Times New Roman"/>
          <w:lang w:val="cs-CZ" w:eastAsia="cs-CZ"/>
        </w:rPr>
        <w:t xml:space="preserve"> </w:t>
      </w:r>
      <w:proofErr w:type="spellStart"/>
      <w:r w:rsidRPr="5E5A6299">
        <w:rPr>
          <w:rFonts w:ascii="Times New Roman,Times New Roman" w:hAnsi="Times New Roman,Times New Roman" w:eastAsia="Times New Roman,Times New Roman" w:cs="Times New Roman,Times New Roman"/>
          <w:lang w:val="cs-CZ" w:eastAsia="cs-CZ"/>
        </w:rPr>
        <w:t>research</w:t>
      </w:r>
      <w:proofErr w:type="spellEnd"/>
      <w:r w:rsidRPr="5E5A6299">
        <w:rPr>
          <w:rFonts w:ascii="Times New Roman,Times New Roman" w:hAnsi="Times New Roman,Times New Roman" w:eastAsia="Times New Roman,Times New Roman" w:cs="Times New Roman,Times New Roman"/>
          <w:lang w:val="cs-CZ" w:eastAsia="cs-CZ"/>
        </w:rPr>
        <w:t xml:space="preserve">: </w:t>
      </w:r>
      <w:proofErr w:type="spellStart"/>
      <w:r w:rsidRPr="5E5A6299">
        <w:rPr>
          <w:rFonts w:ascii="Times New Roman,Times New Roman" w:hAnsi="Times New Roman,Times New Roman" w:eastAsia="Times New Roman,Times New Roman" w:cs="Times New Roman,Times New Roman"/>
          <w:lang w:val="cs-CZ" w:eastAsia="cs-CZ"/>
        </w:rPr>
        <w:t>An</w:t>
      </w:r>
      <w:proofErr w:type="spellEnd"/>
      <w:r w:rsidRPr="5E5A6299">
        <w:rPr>
          <w:rFonts w:ascii="Times New Roman,Times New Roman" w:hAnsi="Times New Roman,Times New Roman" w:eastAsia="Times New Roman,Times New Roman" w:cs="Times New Roman,Times New Roman"/>
          <w:lang w:val="cs-CZ" w:eastAsia="cs-CZ"/>
        </w:rPr>
        <w:t xml:space="preserve"> early </w:t>
      </w:r>
      <w:proofErr w:type="spellStart"/>
      <w:r w:rsidRPr="5E5A6299">
        <w:rPr>
          <w:rFonts w:ascii="Times New Roman,Times New Roman" w:hAnsi="Times New Roman,Times New Roman" w:eastAsia="Times New Roman,Times New Roman" w:cs="Times New Roman,Times New Roman"/>
          <w:lang w:val="cs-CZ" w:eastAsia="cs-CZ"/>
        </w:rPr>
        <w:t>evaluation</w:t>
      </w:r>
      <w:proofErr w:type="spellEnd"/>
      <w:r w:rsidRPr="5E5A6299">
        <w:rPr>
          <w:rFonts w:ascii="Times New Roman,Times New Roman" w:hAnsi="Times New Roman,Times New Roman" w:eastAsia="Times New Roman,Times New Roman" w:cs="Times New Roman,Times New Roman"/>
          <w:lang w:val="cs-CZ" w:eastAsia="cs-CZ"/>
        </w:rPr>
        <w:t xml:space="preserve">. </w:t>
      </w:r>
      <w:proofErr w:type="spellStart"/>
      <w:r w:rsidRPr="5E5A6299">
        <w:rPr>
          <w:rFonts w:ascii="Times New Roman,Times New Roman" w:hAnsi="Times New Roman,Times New Roman" w:eastAsia="Times New Roman,Times New Roman" w:cs="Times New Roman,Times New Roman"/>
          <w:i/>
          <w:iCs/>
          <w:lang w:val="cs-CZ" w:eastAsia="cs-CZ"/>
        </w:rPr>
        <w:t>Nurse</w:t>
      </w:r>
      <w:proofErr w:type="spellEnd"/>
      <w:r w:rsidRPr="5E5A6299">
        <w:rPr>
          <w:rFonts w:ascii="Times New Roman,Times New Roman" w:hAnsi="Times New Roman,Times New Roman" w:eastAsia="Times New Roman,Times New Roman" w:cs="Times New Roman,Times New Roman"/>
          <w:i/>
          <w:iCs/>
          <w:lang w:val="cs-CZ" w:eastAsia="cs-CZ"/>
        </w:rPr>
        <w:t xml:space="preserve"> </w:t>
      </w:r>
      <w:proofErr w:type="spellStart"/>
      <w:r w:rsidRPr="5E5A6299">
        <w:rPr>
          <w:rFonts w:ascii="Times New Roman,Times New Roman" w:hAnsi="Times New Roman,Times New Roman" w:eastAsia="Times New Roman,Times New Roman" w:cs="Times New Roman,Times New Roman"/>
          <w:i/>
          <w:iCs/>
          <w:lang w:val="cs-CZ" w:eastAsia="cs-CZ"/>
        </w:rPr>
        <w:t>Education</w:t>
      </w:r>
      <w:proofErr w:type="spellEnd"/>
      <w:r w:rsidRPr="5E5A6299">
        <w:rPr>
          <w:rFonts w:ascii="Times New Roman,Times New Roman" w:hAnsi="Times New Roman,Times New Roman" w:eastAsia="Times New Roman,Times New Roman" w:cs="Times New Roman,Times New Roman"/>
          <w:i/>
          <w:iCs/>
          <w:lang w:val="cs-CZ" w:eastAsia="cs-CZ"/>
        </w:rPr>
        <w:t xml:space="preserve"> </w:t>
      </w:r>
      <w:proofErr w:type="spellStart"/>
      <w:r w:rsidRPr="5E5A6299">
        <w:rPr>
          <w:rFonts w:ascii="Times New Roman,Times New Roman" w:hAnsi="Times New Roman,Times New Roman" w:eastAsia="Times New Roman,Times New Roman" w:cs="Times New Roman,Times New Roman"/>
          <w:i/>
          <w:iCs/>
          <w:lang w:val="cs-CZ" w:eastAsia="cs-CZ"/>
        </w:rPr>
        <w:t>Today</w:t>
      </w:r>
      <w:proofErr w:type="spellEnd"/>
      <w:r w:rsidRPr="5E5A6299">
        <w:rPr>
          <w:rFonts w:ascii="Times New Roman,Times New Roman" w:hAnsi="Times New Roman,Times New Roman" w:eastAsia="Times New Roman,Times New Roman" w:cs="Times New Roman,Times New Roman"/>
          <w:lang w:val="cs-CZ" w:eastAsia="cs-CZ"/>
        </w:rPr>
        <w:t xml:space="preserve"> 31(8), 1-7. </w:t>
      </w:r>
      <w:hyperlink r:id="rId6">
        <w:r w:rsidRPr="5E5A6299">
          <w:rPr>
            <w:rFonts w:ascii="Times New Roman,Times New Roman" w:hAnsi="Times New Roman,Times New Roman" w:eastAsia="Times New Roman,Times New Roman" w:cs="Times New Roman,Times New Roman"/>
            <w:lang w:val="en"/>
          </w:rPr>
          <w:t>doi.org/10.1016/j.nedt.2010.11.025</w:t>
        </w:r>
      </w:hyperlink>
    </w:p>
    <w:p w:rsidRPr="00762C9B" w:rsidR="00666FE1" w:rsidP="5E5A6299" w:rsidRDefault="5E5A6299" w14:paraId="34DECD89" w14:textId="17EBDAA0">
      <w:pPr>
        <w:spacing w:beforeAutospacing="1" w:afterAutospacing="1"/>
        <w:rPr>
          <w:rFonts w:ascii="Times New Roman,Times New Roman" w:hAnsi="Times New Roman,Times New Roman" w:eastAsia="Times New Roman,Times New Roman" w:cs="Times New Roman,Times New Roman"/>
          <w:color w:val="222222"/>
          <w:lang w:val="en-IE"/>
        </w:rPr>
      </w:pPr>
      <w:r w:rsidRPr="5E5A6299">
        <w:rPr>
          <w:rFonts w:ascii="Times New Roman,Times New Roman" w:hAnsi="Times New Roman,Times New Roman" w:eastAsia="Times New Roman,Times New Roman" w:cs="Times New Roman,Times New Roman"/>
          <w:color w:val="222222"/>
          <w:lang w:val="en-IE"/>
        </w:rPr>
        <w:lastRenderedPageBreak/>
        <w:t>C</w:t>
      </w:r>
      <w:r w:rsidR="00A01E91">
        <w:rPr>
          <w:rFonts w:ascii="Times New Roman,Times New Roman" w:hAnsi="Times New Roman,Times New Roman" w:eastAsia="Times New Roman,Times New Roman" w:cs="Times New Roman,Times New Roman"/>
          <w:color w:val="222222"/>
          <w:lang w:val="en-IE"/>
        </w:rPr>
        <w:t xml:space="preserve">aton, S., &amp; Chapman, M. (2016) </w:t>
      </w:r>
      <w:r w:rsidRPr="5E5A6299">
        <w:rPr>
          <w:rFonts w:ascii="Times New Roman,Times New Roman" w:hAnsi="Times New Roman,Times New Roman" w:eastAsia="Times New Roman,Times New Roman" w:cs="Times New Roman,Times New Roman"/>
          <w:color w:val="222222"/>
          <w:lang w:val="en-IE"/>
        </w:rPr>
        <w:t xml:space="preserve">The use of social media and people with intellectual disability: A systematic review and thematic analysis. </w:t>
      </w:r>
      <w:r w:rsidRPr="5E5A6299">
        <w:rPr>
          <w:rFonts w:ascii="Times New Roman,Times New Roman" w:hAnsi="Times New Roman,Times New Roman" w:eastAsia="Times New Roman,Times New Roman" w:cs="Times New Roman,Times New Roman"/>
          <w:i/>
          <w:iCs/>
          <w:color w:val="222222"/>
          <w:lang w:val="en-IE"/>
        </w:rPr>
        <w:t>Journal of Intellectual and Developmental Disability</w:t>
      </w:r>
      <w:r w:rsidR="00A01E91">
        <w:rPr>
          <w:rFonts w:ascii="Times New Roman,Times New Roman" w:hAnsi="Times New Roman,Times New Roman" w:eastAsia="Times New Roman,Times New Roman" w:cs="Times New Roman,Times New Roman"/>
          <w:color w:val="222222"/>
          <w:lang w:val="en-IE"/>
        </w:rPr>
        <w:t xml:space="preserve"> </w:t>
      </w:r>
      <w:r w:rsidRPr="00A01E91">
        <w:rPr>
          <w:rFonts w:ascii="Times New Roman,Times New Roman" w:hAnsi="Times New Roman,Times New Roman" w:eastAsia="Times New Roman,Times New Roman" w:cs="Times New Roman,Times New Roman"/>
          <w:iCs/>
          <w:color w:val="222222"/>
          <w:lang w:val="en-IE"/>
        </w:rPr>
        <w:t>41</w:t>
      </w:r>
      <w:r w:rsidRPr="00A01E91">
        <w:rPr>
          <w:rFonts w:ascii="Times New Roman,Times New Roman" w:hAnsi="Times New Roman,Times New Roman" w:eastAsia="Times New Roman,Times New Roman" w:cs="Times New Roman,Times New Roman"/>
          <w:color w:val="222222"/>
          <w:lang w:val="en-IE"/>
        </w:rPr>
        <w:t>(2), 125-139.</w:t>
      </w:r>
    </w:p>
    <w:p w:rsidRPr="00762C9B" w:rsidR="00666FE1" w:rsidP="5E5A6299" w:rsidRDefault="5E5A6299" w14:paraId="027613F9" w14:textId="1B2D0542">
      <w:pPr>
        <w:spacing w:beforeAutospacing="1" w:afterAutospacing="1"/>
        <w:rPr>
          <w:rFonts w:ascii="Times New Roman,Times New Roman" w:hAnsi="Times New Roman,Times New Roman" w:eastAsia="Times New Roman,Times New Roman" w:cs="Times New Roman,Times New Roman"/>
          <w:color w:val="000000" w:themeColor="text1"/>
        </w:rPr>
      </w:pPr>
      <w:r w:rsidRPr="5E5A6299">
        <w:rPr>
          <w:rFonts w:ascii="Times New Roman,Times New Roman" w:hAnsi="Times New Roman,Times New Roman" w:eastAsia="Times New Roman,Times New Roman" w:cs="Times New Roman,Times New Roman"/>
          <w:color w:val="222222"/>
          <w:lang w:val="en-IE"/>
        </w:rPr>
        <w:t>Chadwick, D. D., Quinn, S., &amp; Fullwood, C. (</w:t>
      </w:r>
      <w:r w:rsidR="00A01E91">
        <w:rPr>
          <w:rFonts w:ascii="Times New Roman,Times New Roman" w:hAnsi="Times New Roman,Times New Roman" w:eastAsia="Times New Roman,Times New Roman" w:cs="Times New Roman,Times New Roman"/>
          <w:color w:val="222222"/>
          <w:lang w:val="en-IE"/>
        </w:rPr>
        <w:t xml:space="preserve">2017) </w:t>
      </w:r>
      <w:r w:rsidRPr="5E5A6299">
        <w:rPr>
          <w:rFonts w:ascii="Times New Roman,Times New Roman" w:hAnsi="Times New Roman,Times New Roman" w:eastAsia="Times New Roman,Times New Roman" w:cs="Times New Roman,Times New Roman"/>
          <w:color w:val="222222"/>
          <w:lang w:val="en-IE"/>
        </w:rPr>
        <w:t xml:space="preserve">Perceptions of the risks and benefits of Internet access and use by people with intellectual disabilities. </w:t>
      </w:r>
      <w:r w:rsidRPr="5E5A6299">
        <w:rPr>
          <w:rFonts w:ascii="Times New Roman,Times New Roman" w:hAnsi="Times New Roman,Times New Roman" w:eastAsia="Times New Roman,Times New Roman" w:cs="Times New Roman,Times New Roman"/>
          <w:i/>
          <w:iCs/>
          <w:color w:val="222222"/>
          <w:lang w:val="en-IE"/>
        </w:rPr>
        <w:t>British Journal of Learning Disabilities</w:t>
      </w:r>
      <w:r w:rsidR="00A01E91">
        <w:rPr>
          <w:rFonts w:ascii="Times New Roman,Times New Roman" w:hAnsi="Times New Roman,Times New Roman" w:eastAsia="Times New Roman,Times New Roman" w:cs="Times New Roman,Times New Roman"/>
          <w:color w:val="222222"/>
          <w:lang w:val="en-IE"/>
        </w:rPr>
        <w:t xml:space="preserve"> </w:t>
      </w:r>
      <w:r w:rsidRPr="00A01E91">
        <w:rPr>
          <w:rFonts w:ascii="Times New Roman,Times New Roman" w:hAnsi="Times New Roman,Times New Roman" w:eastAsia="Times New Roman,Times New Roman" w:cs="Times New Roman,Times New Roman"/>
          <w:iCs/>
          <w:color w:val="222222"/>
          <w:lang w:val="en-IE"/>
        </w:rPr>
        <w:t>45</w:t>
      </w:r>
      <w:r w:rsidRPr="00A01E91">
        <w:rPr>
          <w:rFonts w:ascii="Times New Roman,Times New Roman" w:hAnsi="Times New Roman,Times New Roman" w:eastAsia="Times New Roman,Times New Roman" w:cs="Times New Roman,Times New Roman"/>
          <w:color w:val="222222"/>
          <w:lang w:val="en-IE"/>
        </w:rPr>
        <w:t>(1), 21-31.</w:t>
      </w:r>
    </w:p>
    <w:p w:rsidRPr="00762C9B" w:rsidR="00666FE1" w:rsidP="5E5A6299" w:rsidRDefault="5E5A6299" w14:paraId="6496D9A6" w14:textId="18BDBFF4">
      <w:pPr>
        <w:rPr>
          <w:rFonts w:ascii="Times New Roman,Times New Roman" w:hAnsi="Times New Roman,Times New Roman" w:eastAsia="Times New Roman,Times New Roman" w:cs="Times New Roman,Times New Roman"/>
          <w:lang w:val="cs-CZ"/>
        </w:rPr>
      </w:pPr>
      <w:proofErr w:type="spellStart"/>
      <w:r w:rsidRPr="5E5A6299">
        <w:rPr>
          <w:rFonts w:ascii="Times New Roman,Times New Roman" w:hAnsi="Times New Roman,Times New Roman" w:eastAsia="Times New Roman,Times New Roman" w:cs="Times New Roman,Times New Roman"/>
          <w:color w:val="222222"/>
          <w:lang w:val="cs-CZ"/>
        </w:rPr>
        <w:t>Chadwick</w:t>
      </w:r>
      <w:proofErr w:type="spellEnd"/>
      <w:r w:rsidR="00A01E91">
        <w:rPr>
          <w:rFonts w:ascii="Times New Roman,Times New Roman" w:hAnsi="Times New Roman,Times New Roman" w:eastAsia="Times New Roman,Times New Roman" w:cs="Times New Roman,Times New Roman"/>
          <w:color w:val="222222"/>
          <w:lang w:val="cs-CZ"/>
        </w:rPr>
        <w:t xml:space="preserve">, D. D., &amp; </w:t>
      </w:r>
      <w:proofErr w:type="spellStart"/>
      <w:r w:rsidR="00A01E91">
        <w:rPr>
          <w:rFonts w:ascii="Times New Roman,Times New Roman" w:hAnsi="Times New Roman,Times New Roman" w:eastAsia="Times New Roman,Times New Roman" w:cs="Times New Roman,Times New Roman"/>
          <w:color w:val="222222"/>
          <w:lang w:val="cs-CZ"/>
        </w:rPr>
        <w:t>Fullwood</w:t>
      </w:r>
      <w:proofErr w:type="spellEnd"/>
      <w:r w:rsidR="00A01E91">
        <w:rPr>
          <w:rFonts w:ascii="Times New Roman,Times New Roman" w:hAnsi="Times New Roman,Times New Roman" w:eastAsia="Times New Roman,Times New Roman" w:cs="Times New Roman,Times New Roman"/>
          <w:color w:val="222222"/>
          <w:lang w:val="cs-CZ"/>
        </w:rPr>
        <w:t xml:space="preserve">, C. (2018) </w:t>
      </w:r>
      <w:proofErr w:type="spellStart"/>
      <w:r w:rsidRPr="5E5A6299">
        <w:rPr>
          <w:rFonts w:ascii="Times New Roman,Times New Roman" w:hAnsi="Times New Roman,Times New Roman" w:eastAsia="Times New Roman,Times New Roman" w:cs="Times New Roman,Times New Roman"/>
          <w:color w:val="222222"/>
          <w:lang w:val="cs-CZ"/>
        </w:rPr>
        <w:t>An</w:t>
      </w:r>
      <w:proofErr w:type="spellEnd"/>
      <w:r w:rsidRPr="5E5A6299">
        <w:rPr>
          <w:rFonts w:ascii="Times New Roman,Times New Roman" w:hAnsi="Times New Roman,Times New Roman" w:eastAsia="Times New Roman,Times New Roman" w:cs="Times New Roman,Times New Roman"/>
          <w:color w:val="222222"/>
          <w:lang w:val="cs-CZ"/>
        </w:rPr>
        <w:t xml:space="preserve"> online </w:t>
      </w:r>
      <w:proofErr w:type="spellStart"/>
      <w:r w:rsidRPr="5E5A6299">
        <w:rPr>
          <w:rFonts w:ascii="Times New Roman,Times New Roman" w:hAnsi="Times New Roman,Times New Roman" w:eastAsia="Times New Roman,Times New Roman" w:cs="Times New Roman,Times New Roman"/>
          <w:color w:val="222222"/>
          <w:lang w:val="cs-CZ"/>
        </w:rPr>
        <w:t>life</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like</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any</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other</w:t>
      </w:r>
      <w:proofErr w:type="spellEnd"/>
      <w:r w:rsidRPr="5E5A6299">
        <w:rPr>
          <w:rFonts w:ascii="Times New Roman,Times New Roman" w:hAnsi="Times New Roman,Times New Roman" w:eastAsia="Times New Roman,Times New Roman" w:cs="Times New Roman,Times New Roman"/>
          <w:color w:val="222222"/>
          <w:lang w:val="cs-CZ"/>
        </w:rPr>
        <w:t xml:space="preserve">: Identity, </w:t>
      </w:r>
      <w:proofErr w:type="spellStart"/>
      <w:r w:rsidRPr="5E5A6299">
        <w:rPr>
          <w:rFonts w:ascii="Times New Roman,Times New Roman" w:hAnsi="Times New Roman,Times New Roman" w:eastAsia="Times New Roman,Times New Roman" w:cs="Times New Roman,Times New Roman"/>
          <w:color w:val="222222"/>
          <w:lang w:val="cs-CZ"/>
        </w:rPr>
        <w:t>self-determination</w:t>
      </w:r>
      <w:proofErr w:type="spellEnd"/>
      <w:r w:rsidRPr="5E5A6299">
        <w:rPr>
          <w:rFonts w:ascii="Times New Roman,Times New Roman" w:hAnsi="Times New Roman,Times New Roman" w:eastAsia="Times New Roman,Times New Roman" w:cs="Times New Roman,Times New Roman"/>
          <w:color w:val="222222"/>
          <w:lang w:val="cs-CZ"/>
        </w:rPr>
        <w:t xml:space="preserve">, and </w:t>
      </w:r>
      <w:proofErr w:type="spellStart"/>
      <w:r w:rsidRPr="5E5A6299">
        <w:rPr>
          <w:rFonts w:ascii="Times New Roman,Times New Roman" w:hAnsi="Times New Roman,Times New Roman" w:eastAsia="Times New Roman,Times New Roman" w:cs="Times New Roman,Times New Roman"/>
          <w:color w:val="222222"/>
          <w:lang w:val="cs-CZ"/>
        </w:rPr>
        <w:t>social</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networking</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among</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adults</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with</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intellectual</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disabilities</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i/>
          <w:iCs/>
          <w:lang w:val="cs-CZ"/>
        </w:rPr>
        <w:t>Cyberpsychology</w:t>
      </w:r>
      <w:proofErr w:type="spellEnd"/>
      <w:r w:rsidRPr="5E5A6299">
        <w:rPr>
          <w:rFonts w:ascii="Times New Roman,Times New Roman" w:hAnsi="Times New Roman,Times New Roman" w:eastAsia="Times New Roman,Times New Roman" w:cs="Times New Roman,Times New Roman"/>
          <w:i/>
          <w:iCs/>
          <w:lang w:val="cs-CZ"/>
        </w:rPr>
        <w:t xml:space="preserve">, </w:t>
      </w:r>
      <w:proofErr w:type="spellStart"/>
      <w:r w:rsidRPr="5E5A6299">
        <w:rPr>
          <w:rFonts w:ascii="Times New Roman,Times New Roman" w:hAnsi="Times New Roman,Times New Roman" w:eastAsia="Times New Roman,Times New Roman" w:cs="Times New Roman,Times New Roman"/>
          <w:i/>
          <w:iCs/>
          <w:lang w:val="cs-CZ"/>
        </w:rPr>
        <w:t>Behavior</w:t>
      </w:r>
      <w:proofErr w:type="spellEnd"/>
      <w:r w:rsidRPr="5E5A6299">
        <w:rPr>
          <w:rFonts w:ascii="Times New Roman,Times New Roman" w:hAnsi="Times New Roman,Times New Roman" w:eastAsia="Times New Roman,Times New Roman" w:cs="Times New Roman,Times New Roman"/>
          <w:i/>
          <w:iCs/>
          <w:lang w:val="cs-CZ"/>
        </w:rPr>
        <w:t xml:space="preserve">, and </w:t>
      </w:r>
      <w:proofErr w:type="spellStart"/>
      <w:r w:rsidRPr="5E5A6299">
        <w:rPr>
          <w:rFonts w:ascii="Times New Roman,Times New Roman" w:hAnsi="Times New Roman,Times New Roman" w:eastAsia="Times New Roman,Times New Roman" w:cs="Times New Roman,Times New Roman"/>
          <w:i/>
          <w:iCs/>
          <w:lang w:val="cs-CZ"/>
        </w:rPr>
        <w:t>Social</w:t>
      </w:r>
      <w:proofErr w:type="spellEnd"/>
      <w:r w:rsidRPr="5E5A6299">
        <w:rPr>
          <w:rFonts w:ascii="Times New Roman,Times New Roman" w:hAnsi="Times New Roman,Times New Roman" w:eastAsia="Times New Roman,Times New Roman" w:cs="Times New Roman,Times New Roman"/>
          <w:i/>
          <w:iCs/>
          <w:lang w:val="cs-CZ"/>
        </w:rPr>
        <w:t xml:space="preserve"> </w:t>
      </w:r>
      <w:proofErr w:type="spellStart"/>
      <w:r w:rsidRPr="5E5A6299">
        <w:rPr>
          <w:rFonts w:ascii="Times New Roman,Times New Roman" w:hAnsi="Times New Roman,Times New Roman" w:eastAsia="Times New Roman,Times New Roman" w:cs="Times New Roman,Times New Roman"/>
          <w:i/>
          <w:iCs/>
          <w:lang w:val="cs-CZ"/>
        </w:rPr>
        <w:t>Networking</w:t>
      </w:r>
      <w:proofErr w:type="spellEnd"/>
      <w:r w:rsidR="00A01E91">
        <w:rPr>
          <w:rFonts w:ascii="Times New Roman,Times New Roman" w:hAnsi="Times New Roman,Times New Roman" w:eastAsia="Times New Roman,Times New Roman" w:cs="Times New Roman,Times New Roman"/>
          <w:lang w:val="cs-CZ"/>
        </w:rPr>
        <w:t xml:space="preserve"> </w:t>
      </w:r>
      <w:r w:rsidRPr="00A01E91">
        <w:rPr>
          <w:rFonts w:ascii="Times New Roman,Times New Roman" w:hAnsi="Times New Roman,Times New Roman" w:eastAsia="Times New Roman,Times New Roman" w:cs="Times New Roman,Times New Roman"/>
          <w:iCs/>
          <w:lang w:val="cs-CZ"/>
        </w:rPr>
        <w:t>21</w:t>
      </w:r>
      <w:r w:rsidRPr="00A01E91">
        <w:rPr>
          <w:rFonts w:ascii="Times New Roman,Times New Roman" w:hAnsi="Times New Roman,Times New Roman" w:eastAsia="Times New Roman,Times New Roman" w:cs="Times New Roman,Times New Roman"/>
          <w:lang w:val="cs-CZ"/>
        </w:rPr>
        <w:t>(1), 56-64.</w:t>
      </w:r>
    </w:p>
    <w:p w:rsidRPr="00762C9B" w:rsidR="00666FE1" w:rsidP="5E5A6299" w:rsidRDefault="00666FE1" w14:paraId="14D8F947" w14:textId="6538EA58">
      <w:pPr>
        <w:rPr>
          <w:rFonts w:ascii="Times New Roman,Times New Roman" w:hAnsi="Times New Roman,Times New Roman" w:eastAsia="Times New Roman,Times New Roman" w:cs="Times New Roman,Times New Roman"/>
          <w:color w:val="000000" w:themeColor="text1"/>
          <w:lang w:val="cs-CZ" w:eastAsia="cs-CZ"/>
        </w:rPr>
      </w:pPr>
    </w:p>
    <w:p w:rsidRPr="00762C9B" w:rsidR="00666FE1" w:rsidP="5E5A6299" w:rsidRDefault="5E5A6299" w14:paraId="1D937557" w14:textId="1179D664">
      <w:pPr>
        <w:rPr>
          <w:rFonts w:ascii="Times New Roman,Times New Roman" w:hAnsi="Times New Roman,Times New Roman" w:eastAsia="Times New Roman,Times New Roman" w:cs="Times New Roman,Times New Roman"/>
          <w:color w:val="000000" w:themeColor="text1"/>
          <w:lang w:val="cs-CZ" w:eastAsia="cs-CZ"/>
        </w:rPr>
      </w:pP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Critical</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w:t>
      </w: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Appraisal</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w:t>
      </w: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Skills</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w:t>
      </w: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Programme</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(2013) </w:t>
      </w:r>
      <w:r w:rsidRPr="5E5A6299">
        <w:rPr>
          <w:rFonts w:ascii="Times New Roman,Times New Roman" w:hAnsi="Times New Roman,Times New Roman" w:eastAsia="Times New Roman,Times New Roman" w:cs="Times New Roman,Times New Roman"/>
          <w:i/>
          <w:iCs/>
          <w:color w:val="000000" w:themeColor="text1"/>
          <w:lang w:val="cs-CZ" w:eastAsia="cs-CZ"/>
        </w:rPr>
        <w:t xml:space="preserve">Ten </w:t>
      </w:r>
      <w:proofErr w:type="spellStart"/>
      <w:r w:rsidRPr="5E5A6299">
        <w:rPr>
          <w:rFonts w:ascii="Times New Roman,Times New Roman" w:hAnsi="Times New Roman,Times New Roman" w:eastAsia="Times New Roman,Times New Roman" w:cs="Times New Roman,Times New Roman"/>
          <w:i/>
          <w:iCs/>
          <w:color w:val="000000" w:themeColor="text1"/>
          <w:lang w:val="cs-CZ" w:eastAsia="cs-CZ"/>
        </w:rPr>
        <w:t>questions</w:t>
      </w:r>
      <w:proofErr w:type="spellEnd"/>
      <w:r w:rsidRPr="5E5A6299">
        <w:rPr>
          <w:rFonts w:ascii="Times New Roman,Times New Roman" w:hAnsi="Times New Roman,Times New Roman" w:eastAsia="Times New Roman,Times New Roman" w:cs="Times New Roman,Times New Roman"/>
          <w:i/>
          <w:iCs/>
          <w:color w:val="000000" w:themeColor="text1"/>
          <w:lang w:val="cs-CZ" w:eastAsia="cs-CZ"/>
        </w:rPr>
        <w:t xml:space="preserve"> to </w:t>
      </w:r>
      <w:proofErr w:type="spellStart"/>
      <w:r w:rsidRPr="5E5A6299">
        <w:rPr>
          <w:rFonts w:ascii="Times New Roman,Times New Roman" w:hAnsi="Times New Roman,Times New Roman" w:eastAsia="Times New Roman,Times New Roman" w:cs="Times New Roman,Times New Roman"/>
          <w:i/>
          <w:iCs/>
          <w:color w:val="000000" w:themeColor="text1"/>
          <w:lang w:val="cs-CZ" w:eastAsia="cs-CZ"/>
        </w:rPr>
        <w:t>help</w:t>
      </w:r>
      <w:proofErr w:type="spellEnd"/>
      <w:r w:rsidRPr="5E5A6299">
        <w:rPr>
          <w:rFonts w:ascii="Times New Roman,Times New Roman" w:hAnsi="Times New Roman,Times New Roman" w:eastAsia="Times New Roman,Times New Roman" w:cs="Times New Roman,Times New Roman"/>
          <w:i/>
          <w:iCs/>
          <w:color w:val="000000" w:themeColor="text1"/>
          <w:lang w:val="cs-CZ" w:eastAsia="cs-CZ"/>
        </w:rPr>
        <w:t xml:space="preserve"> </w:t>
      </w:r>
      <w:proofErr w:type="spellStart"/>
      <w:r w:rsidRPr="5E5A6299">
        <w:rPr>
          <w:rFonts w:ascii="Times New Roman,Times New Roman" w:hAnsi="Times New Roman,Times New Roman" w:eastAsia="Times New Roman,Times New Roman" w:cs="Times New Roman,Times New Roman"/>
          <w:i/>
          <w:iCs/>
          <w:color w:val="000000" w:themeColor="text1"/>
          <w:lang w:val="cs-CZ" w:eastAsia="cs-CZ"/>
        </w:rPr>
        <w:t>you</w:t>
      </w:r>
      <w:proofErr w:type="spellEnd"/>
      <w:r w:rsidRPr="5E5A6299">
        <w:rPr>
          <w:rFonts w:ascii="Times New Roman,Times New Roman" w:hAnsi="Times New Roman,Times New Roman" w:eastAsia="Times New Roman,Times New Roman" w:cs="Times New Roman,Times New Roman"/>
          <w:i/>
          <w:iCs/>
          <w:color w:val="000000" w:themeColor="text1"/>
          <w:lang w:val="cs-CZ" w:eastAsia="cs-CZ"/>
        </w:rPr>
        <w:t xml:space="preserve"> make </w:t>
      </w:r>
      <w:proofErr w:type="spellStart"/>
      <w:r w:rsidRPr="5E5A6299">
        <w:rPr>
          <w:rFonts w:ascii="Times New Roman,Times New Roman" w:hAnsi="Times New Roman,Times New Roman" w:eastAsia="Times New Roman,Times New Roman" w:cs="Times New Roman,Times New Roman"/>
          <w:i/>
          <w:iCs/>
          <w:color w:val="000000" w:themeColor="text1"/>
          <w:lang w:val="cs-CZ" w:eastAsia="cs-CZ"/>
        </w:rPr>
        <w:t>sense</w:t>
      </w:r>
      <w:proofErr w:type="spellEnd"/>
      <w:r w:rsidRPr="5E5A6299">
        <w:rPr>
          <w:rFonts w:ascii="Times New Roman,Times New Roman" w:hAnsi="Times New Roman,Times New Roman" w:eastAsia="Times New Roman,Times New Roman" w:cs="Times New Roman,Times New Roman"/>
          <w:i/>
          <w:iCs/>
          <w:color w:val="000000" w:themeColor="text1"/>
          <w:lang w:val="cs-CZ" w:eastAsia="cs-CZ"/>
        </w:rPr>
        <w:t xml:space="preserve"> </w:t>
      </w:r>
      <w:proofErr w:type="spellStart"/>
      <w:r w:rsidRPr="5E5A6299">
        <w:rPr>
          <w:rFonts w:ascii="Times New Roman,Times New Roman" w:hAnsi="Times New Roman,Times New Roman" w:eastAsia="Times New Roman,Times New Roman" w:cs="Times New Roman,Times New Roman"/>
          <w:i/>
          <w:iCs/>
          <w:color w:val="000000" w:themeColor="text1"/>
          <w:lang w:val="cs-CZ" w:eastAsia="cs-CZ"/>
        </w:rPr>
        <w:t>of</w:t>
      </w:r>
      <w:proofErr w:type="spellEnd"/>
      <w:r w:rsidRPr="5E5A6299">
        <w:rPr>
          <w:rFonts w:ascii="Times New Roman,Times New Roman" w:hAnsi="Times New Roman,Times New Roman" w:eastAsia="Times New Roman,Times New Roman" w:cs="Times New Roman,Times New Roman"/>
          <w:i/>
          <w:iCs/>
          <w:color w:val="000000" w:themeColor="text1"/>
          <w:lang w:val="cs-CZ" w:eastAsia="cs-CZ"/>
        </w:rPr>
        <w:t xml:space="preserve"> </w:t>
      </w:r>
      <w:proofErr w:type="spellStart"/>
      <w:r w:rsidRPr="5E5A6299">
        <w:rPr>
          <w:rFonts w:ascii="Times New Roman,Times New Roman" w:hAnsi="Times New Roman,Times New Roman" w:eastAsia="Times New Roman,Times New Roman" w:cs="Times New Roman,Times New Roman"/>
          <w:i/>
          <w:iCs/>
          <w:color w:val="000000" w:themeColor="text1"/>
          <w:lang w:val="cs-CZ" w:eastAsia="cs-CZ"/>
        </w:rPr>
        <w:t>qualitative</w:t>
      </w:r>
      <w:proofErr w:type="spellEnd"/>
      <w:r w:rsidRPr="5E5A6299">
        <w:rPr>
          <w:rFonts w:ascii="Times New Roman,Times New Roman" w:hAnsi="Times New Roman,Times New Roman" w:eastAsia="Times New Roman,Times New Roman" w:cs="Times New Roman,Times New Roman"/>
          <w:i/>
          <w:iCs/>
          <w:color w:val="000000" w:themeColor="text1"/>
          <w:lang w:val="cs-CZ" w:eastAsia="cs-CZ"/>
        </w:rPr>
        <w:t xml:space="preserve"> </w:t>
      </w:r>
      <w:proofErr w:type="spellStart"/>
      <w:r w:rsidRPr="5E5A6299">
        <w:rPr>
          <w:rFonts w:ascii="Times New Roman,Times New Roman" w:hAnsi="Times New Roman,Times New Roman" w:eastAsia="Times New Roman,Times New Roman" w:cs="Times New Roman,Times New Roman"/>
          <w:i/>
          <w:iCs/>
          <w:color w:val="000000" w:themeColor="text1"/>
          <w:lang w:val="cs-CZ" w:eastAsia="cs-CZ"/>
        </w:rPr>
        <w:t>research</w:t>
      </w:r>
      <w:proofErr w:type="spellEnd"/>
      <w:r w:rsidRPr="5E5A6299">
        <w:rPr>
          <w:rFonts w:ascii="Times New Roman,Times New Roman" w:hAnsi="Times New Roman,Times New Roman" w:eastAsia="Times New Roman,Times New Roman" w:cs="Times New Roman,Times New Roman"/>
          <w:i/>
          <w:iCs/>
          <w:color w:val="000000" w:themeColor="text1"/>
          <w:lang w:val="cs-CZ" w:eastAsia="cs-CZ"/>
        </w:rPr>
        <w:t xml:space="preserve">. </w:t>
      </w:r>
      <w:r w:rsidRPr="5E5A6299">
        <w:rPr>
          <w:rFonts w:ascii="Times New Roman,Times New Roman" w:hAnsi="Times New Roman,Times New Roman" w:eastAsia="Times New Roman,Times New Roman" w:cs="Times New Roman,Times New Roman"/>
          <w:color w:val="000000" w:themeColor="text1"/>
          <w:lang w:val="cs-CZ" w:eastAsia="cs-CZ"/>
        </w:rPr>
        <w:t xml:space="preserve">Oxford: </w:t>
      </w: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Critical</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w:t>
      </w: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Appraisal</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w:t>
      </w: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Skills</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w:t>
      </w: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Programme</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w:t>
      </w:r>
    </w:p>
    <w:p w:rsidRPr="00762C9B" w:rsidR="00666FE1" w:rsidP="5E5A6299" w:rsidRDefault="00666FE1" w14:paraId="3D0953E3" w14:textId="77777777">
      <w:pPr>
        <w:rPr>
          <w:rFonts w:ascii="Times New Roman,Times New Roman" w:hAnsi="Times New Roman,Times New Roman" w:eastAsia="Times New Roman,Times New Roman" w:cs="Times New Roman,Times New Roman"/>
        </w:rPr>
      </w:pPr>
    </w:p>
    <w:p w:rsidRPr="00762C9B" w:rsidR="00666FE1" w:rsidP="5E5A6299" w:rsidRDefault="00666FE1" w14:paraId="29E3F7AB" w14:textId="34ACD660">
      <w:pPr>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color w:val="222222"/>
          <w:shd w:val="clear" w:color="auto" w:fill="FFFFFF"/>
        </w:rPr>
        <w:t xml:space="preserve">Eastgate, G., </w:t>
      </w:r>
      <w:proofErr w:type="spellStart"/>
      <w:r w:rsidRPr="5E5A6299">
        <w:rPr>
          <w:rFonts w:ascii="Times New Roman,Times New Roman" w:hAnsi="Times New Roman,Times New Roman" w:eastAsia="Times New Roman,Times New Roman" w:cs="Times New Roman,Times New Roman"/>
          <w:color w:val="222222"/>
          <w:shd w:val="clear" w:color="auto" w:fill="FFFFFF"/>
        </w:rPr>
        <w:t>Schee</w:t>
      </w:r>
      <w:r w:rsidRPr="5E5A6299" w:rsidR="00D3316C">
        <w:rPr>
          <w:rFonts w:ascii="Times New Roman,Times New Roman" w:hAnsi="Times New Roman,Times New Roman" w:eastAsia="Times New Roman,Times New Roman" w:cs="Times New Roman,Times New Roman"/>
          <w:color w:val="222222"/>
          <w:shd w:val="clear" w:color="auto" w:fill="FFFFFF"/>
        </w:rPr>
        <w:t>rmeyer</w:t>
      </w:r>
      <w:proofErr w:type="spellEnd"/>
      <w:r w:rsidRPr="5E5A6299" w:rsidR="00D3316C">
        <w:rPr>
          <w:rFonts w:ascii="Times New Roman,Times New Roman" w:hAnsi="Times New Roman,Times New Roman" w:eastAsia="Times New Roman,Times New Roman" w:cs="Times New Roman,Times New Roman"/>
          <w:color w:val="222222"/>
          <w:shd w:val="clear" w:color="auto" w:fill="FFFFFF"/>
        </w:rPr>
        <w:t xml:space="preserve">, E., van </w:t>
      </w:r>
      <w:proofErr w:type="spellStart"/>
      <w:r w:rsidRPr="5E5A6299" w:rsidR="00D3316C">
        <w:rPr>
          <w:rFonts w:ascii="Times New Roman,Times New Roman" w:hAnsi="Times New Roman,Times New Roman" w:eastAsia="Times New Roman,Times New Roman" w:cs="Times New Roman,Times New Roman"/>
          <w:color w:val="222222"/>
          <w:shd w:val="clear" w:color="auto" w:fill="FFFFFF"/>
        </w:rPr>
        <w:t>Driel</w:t>
      </w:r>
      <w:proofErr w:type="spellEnd"/>
      <w:r w:rsidRPr="5E5A6299" w:rsidR="00D3316C">
        <w:rPr>
          <w:rFonts w:ascii="Times New Roman,Times New Roman" w:hAnsi="Times New Roman,Times New Roman" w:eastAsia="Times New Roman,Times New Roman" w:cs="Times New Roman,Times New Roman"/>
          <w:color w:val="222222"/>
          <w:shd w:val="clear" w:color="auto" w:fill="FFFFFF"/>
        </w:rPr>
        <w:t>, M.L. &amp; Lennox, N. (</w:t>
      </w:r>
      <w:r w:rsidRPr="5E5A6299">
        <w:rPr>
          <w:rFonts w:ascii="Times New Roman,Times New Roman" w:hAnsi="Times New Roman,Times New Roman" w:eastAsia="Times New Roman,Times New Roman" w:cs="Times New Roman,Times New Roman"/>
          <w:color w:val="222222"/>
          <w:shd w:val="clear" w:color="auto" w:fill="FFFFFF"/>
        </w:rPr>
        <w:t>2012</w:t>
      </w:r>
      <w:r w:rsidRPr="5E5A6299" w:rsidR="00D3316C">
        <w:rPr>
          <w:rFonts w:ascii="Times New Roman,Times New Roman" w:hAnsi="Times New Roman,Times New Roman" w:eastAsia="Times New Roman,Times New Roman" w:cs="Times New Roman,Times New Roman"/>
          <w:color w:val="222222"/>
          <w:shd w:val="clear" w:color="auto" w:fill="FFFFFF"/>
        </w:rPr>
        <w:t>)</w:t>
      </w:r>
      <w:r w:rsidRPr="5E5A6299">
        <w:rPr>
          <w:rFonts w:ascii="Times New Roman,Times New Roman" w:hAnsi="Times New Roman,Times New Roman" w:eastAsia="Times New Roman,Times New Roman" w:cs="Times New Roman,Times New Roman"/>
          <w:color w:val="222222"/>
          <w:shd w:val="clear" w:color="auto" w:fill="FFFFFF"/>
        </w:rPr>
        <w:t xml:space="preserve"> Intellectual disability, sexuality and sexual abuse prevention: A study of family members and support workers. </w:t>
      </w:r>
      <w:r w:rsidRPr="5E5A6299" w:rsidR="00D3316C">
        <w:rPr>
          <w:rFonts w:ascii="Times New Roman,Times New Roman" w:hAnsi="Times New Roman,Times New Roman" w:eastAsia="Times New Roman,Times New Roman" w:cs="Times New Roman,Times New Roman"/>
          <w:i/>
          <w:iCs/>
          <w:color w:val="222222"/>
        </w:rPr>
        <w:t>Australian Family P</w:t>
      </w:r>
      <w:r w:rsidRPr="5E5A6299">
        <w:rPr>
          <w:rFonts w:ascii="Times New Roman,Times New Roman" w:hAnsi="Times New Roman,Times New Roman" w:eastAsia="Times New Roman,Times New Roman" w:cs="Times New Roman,Times New Roman"/>
          <w:i/>
          <w:iCs/>
          <w:color w:val="222222"/>
        </w:rPr>
        <w:t>hysician</w:t>
      </w:r>
      <w:r w:rsidRPr="5E5A6299" w:rsidR="00D3316C">
        <w:rPr>
          <w:rFonts w:ascii="Times New Roman,Times New Roman" w:hAnsi="Times New Roman,Times New Roman" w:eastAsia="Times New Roman,Times New Roman" w:cs="Times New Roman,Times New Roman"/>
          <w:color w:val="222222"/>
          <w:shd w:val="clear" w:color="auto" w:fill="FFFFFF"/>
        </w:rPr>
        <w:t xml:space="preserve"> </w:t>
      </w:r>
      <w:r w:rsidRPr="5E5A6299">
        <w:rPr>
          <w:rFonts w:ascii="Times New Roman,Times New Roman" w:hAnsi="Times New Roman,Times New Roman" w:eastAsia="Times New Roman,Times New Roman" w:cs="Times New Roman,Times New Roman"/>
          <w:color w:val="222222"/>
        </w:rPr>
        <w:t>41</w:t>
      </w:r>
      <w:r w:rsidRPr="5E5A6299" w:rsidR="00D3316C">
        <w:rPr>
          <w:rFonts w:ascii="Times New Roman,Times New Roman" w:hAnsi="Times New Roman,Times New Roman" w:eastAsia="Times New Roman,Times New Roman" w:cs="Times New Roman,Times New Roman"/>
          <w:color w:val="222222"/>
          <w:shd w:val="clear" w:color="auto" w:fill="FFFFFF"/>
        </w:rPr>
        <w:t xml:space="preserve">(3), </w:t>
      </w:r>
      <w:r w:rsidRPr="5E5A6299">
        <w:rPr>
          <w:rFonts w:ascii="Times New Roman,Times New Roman" w:hAnsi="Times New Roman,Times New Roman" w:eastAsia="Times New Roman,Times New Roman" w:cs="Times New Roman,Times New Roman"/>
          <w:color w:val="222222"/>
          <w:shd w:val="clear" w:color="auto" w:fill="FFFFFF"/>
        </w:rPr>
        <w:t>135.</w:t>
      </w:r>
    </w:p>
    <w:p w:rsidRPr="00762C9B" w:rsidR="00666FE1" w:rsidP="5E5A6299" w:rsidRDefault="00666FE1" w14:paraId="29A12A8C" w14:textId="77777777">
      <w:pPr>
        <w:rPr>
          <w:rFonts w:ascii="Times New Roman,Times New Roman" w:hAnsi="Times New Roman,Times New Roman" w:eastAsia="Times New Roman,Times New Roman" w:cs="Times New Roman,Times New Roman"/>
        </w:rPr>
      </w:pPr>
    </w:p>
    <w:p w:rsidRPr="00762C9B" w:rsidR="00666FE1" w:rsidP="5E5A6299" w:rsidRDefault="00666FE1" w14:paraId="26EA0504" w14:textId="76FA41B6">
      <w:pPr>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color w:val="222222"/>
          <w:shd w:val="clear" w:color="auto" w:fill="FFFFFF"/>
        </w:rPr>
        <w:t>Evans, D.S., McGuire, B.E., Heal</w:t>
      </w:r>
      <w:r w:rsidRPr="5E5A6299" w:rsidR="00D3316C">
        <w:rPr>
          <w:rFonts w:ascii="Times New Roman,Times New Roman" w:hAnsi="Times New Roman,Times New Roman" w:eastAsia="Times New Roman,Times New Roman" w:cs="Times New Roman,Times New Roman"/>
          <w:color w:val="222222"/>
          <w:shd w:val="clear" w:color="auto" w:fill="FFFFFF"/>
        </w:rPr>
        <w:t>y, E. &amp; Carley, S.N. (</w:t>
      </w:r>
      <w:r w:rsidRPr="5E5A6299">
        <w:rPr>
          <w:rFonts w:ascii="Times New Roman,Times New Roman" w:hAnsi="Times New Roman,Times New Roman" w:eastAsia="Times New Roman,Times New Roman" w:cs="Times New Roman,Times New Roman"/>
          <w:color w:val="222222"/>
          <w:shd w:val="clear" w:color="auto" w:fill="FFFFFF"/>
        </w:rPr>
        <w:t>2009</w:t>
      </w:r>
      <w:r w:rsidRPr="5E5A6299" w:rsidR="00D3316C">
        <w:rPr>
          <w:rFonts w:ascii="Times New Roman,Times New Roman" w:hAnsi="Times New Roman,Times New Roman" w:eastAsia="Times New Roman,Times New Roman" w:cs="Times New Roman,Times New Roman"/>
          <w:color w:val="222222"/>
          <w:shd w:val="clear" w:color="auto" w:fill="FFFFFF"/>
        </w:rPr>
        <w:t>)</w:t>
      </w:r>
      <w:r w:rsidRPr="5E5A6299">
        <w:rPr>
          <w:rFonts w:ascii="Times New Roman,Times New Roman" w:hAnsi="Times New Roman,Times New Roman" w:eastAsia="Times New Roman,Times New Roman" w:cs="Times New Roman,Times New Roman"/>
          <w:color w:val="222222"/>
          <w:shd w:val="clear" w:color="auto" w:fill="FFFFFF"/>
        </w:rPr>
        <w:t xml:space="preserve"> Sexuality and personal relationships for people with an intellectual disability. Part II: staff and family </w:t>
      </w:r>
      <w:proofErr w:type="spellStart"/>
      <w:r w:rsidRPr="5E5A6299">
        <w:rPr>
          <w:rFonts w:ascii="Times New Roman,Times New Roman" w:hAnsi="Times New Roman,Times New Roman" w:eastAsia="Times New Roman,Times New Roman" w:cs="Times New Roman,Times New Roman"/>
          <w:color w:val="222222"/>
          <w:shd w:val="clear" w:color="auto" w:fill="FFFFFF"/>
        </w:rPr>
        <w:t>carer</w:t>
      </w:r>
      <w:proofErr w:type="spellEnd"/>
      <w:r w:rsidRPr="5E5A6299">
        <w:rPr>
          <w:rFonts w:ascii="Times New Roman,Times New Roman" w:hAnsi="Times New Roman,Times New Roman" w:eastAsia="Times New Roman,Times New Roman" w:cs="Times New Roman,Times New Roman"/>
          <w:color w:val="222222"/>
          <w:shd w:val="clear" w:color="auto" w:fill="FFFFFF"/>
        </w:rPr>
        <w:t xml:space="preserve"> perspectives. </w:t>
      </w:r>
      <w:r w:rsidRPr="5E5A6299">
        <w:rPr>
          <w:rFonts w:ascii="Times New Roman,Times New Roman" w:hAnsi="Times New Roman,Times New Roman" w:eastAsia="Times New Roman,Times New Roman" w:cs="Times New Roman,Times New Roman"/>
          <w:i/>
          <w:iCs/>
          <w:color w:val="222222"/>
        </w:rPr>
        <w:t>Journal of Intellectual Disability Research</w:t>
      </w:r>
      <w:r w:rsidRPr="5E5A6299" w:rsidR="00D3316C">
        <w:rPr>
          <w:rFonts w:ascii="Times New Roman,Times New Roman" w:hAnsi="Times New Roman,Times New Roman" w:eastAsia="Times New Roman,Times New Roman" w:cs="Times New Roman,Times New Roman"/>
          <w:color w:val="222222"/>
          <w:shd w:val="clear" w:color="auto" w:fill="FFFFFF"/>
        </w:rPr>
        <w:t xml:space="preserve"> </w:t>
      </w:r>
      <w:r w:rsidRPr="5E5A6299">
        <w:rPr>
          <w:rFonts w:ascii="Times New Roman,Times New Roman" w:hAnsi="Times New Roman,Times New Roman" w:eastAsia="Times New Roman,Times New Roman" w:cs="Times New Roman,Times New Roman"/>
          <w:color w:val="222222"/>
        </w:rPr>
        <w:t>53</w:t>
      </w:r>
      <w:r w:rsidRPr="5E5A6299" w:rsidR="00D3316C">
        <w:rPr>
          <w:rFonts w:ascii="Times New Roman,Times New Roman" w:hAnsi="Times New Roman,Times New Roman" w:eastAsia="Times New Roman,Times New Roman" w:cs="Times New Roman,Times New Roman"/>
          <w:color w:val="222222"/>
          <w:shd w:val="clear" w:color="auto" w:fill="FFFFFF"/>
        </w:rPr>
        <w:t xml:space="preserve">(11), </w:t>
      </w:r>
      <w:r w:rsidRPr="5E5A6299">
        <w:rPr>
          <w:rFonts w:ascii="Times New Roman,Times New Roman" w:hAnsi="Times New Roman,Times New Roman" w:eastAsia="Times New Roman,Times New Roman" w:cs="Times New Roman,Times New Roman"/>
          <w:color w:val="222222"/>
          <w:shd w:val="clear" w:color="auto" w:fill="FFFFFF"/>
        </w:rPr>
        <w:t>913-921.</w:t>
      </w:r>
    </w:p>
    <w:p w:rsidRPr="00762C9B" w:rsidR="00666FE1" w:rsidP="5E5A6299" w:rsidRDefault="5E5A6299" w14:paraId="074727A3" w14:textId="1C060B8F">
      <w:pPr>
        <w:spacing w:beforeAutospacing="1" w:afterAutospacing="1"/>
        <w:rPr>
          <w:rFonts w:ascii="Times New Roman,Times New Roman" w:hAnsi="Times New Roman,Times New Roman" w:eastAsia="Times New Roman,Times New Roman" w:cs="Times New Roman,Times New Roman"/>
          <w:color w:val="000000" w:themeColor="text1"/>
        </w:rPr>
      </w:pPr>
      <w:r w:rsidRPr="5E5A6299">
        <w:rPr>
          <w:rFonts w:ascii="Times New Roman,Times New Roman" w:hAnsi="Times New Roman,Times New Roman" w:eastAsia="Times New Roman,Times New Roman" w:cs="Times New Roman,Times New Roman"/>
          <w:color w:val="222222"/>
          <w:lang w:val="en-IE"/>
        </w:rPr>
        <w:t xml:space="preserve">Fulford, C., &amp; </w:t>
      </w:r>
      <w:proofErr w:type="spellStart"/>
      <w:r w:rsidRPr="5E5A6299">
        <w:rPr>
          <w:rFonts w:ascii="Times New Roman,Times New Roman" w:hAnsi="Times New Roman,Times New Roman" w:eastAsia="Times New Roman,Times New Roman" w:cs="Times New Roman,Times New Roman"/>
          <w:color w:val="222222"/>
          <w:lang w:val="en-IE"/>
        </w:rPr>
        <w:t>Cobigo</w:t>
      </w:r>
      <w:proofErr w:type="spellEnd"/>
      <w:r w:rsidRPr="5E5A6299">
        <w:rPr>
          <w:rFonts w:ascii="Times New Roman,Times New Roman" w:hAnsi="Times New Roman,Times New Roman" w:eastAsia="Times New Roman,Times New Roman" w:cs="Times New Roman,Times New Roman"/>
          <w:color w:val="222222"/>
          <w:lang w:val="en-IE"/>
        </w:rPr>
        <w:t xml:space="preserve">, V. (2018). Friendships and intimate relationships among people with intellectual disabilities: A thematic synthesis. </w:t>
      </w:r>
      <w:r w:rsidRPr="5E5A6299">
        <w:rPr>
          <w:rFonts w:ascii="Times New Roman,Times New Roman" w:hAnsi="Times New Roman,Times New Roman" w:eastAsia="Times New Roman,Times New Roman" w:cs="Times New Roman,Times New Roman"/>
          <w:i/>
          <w:iCs/>
          <w:color w:val="222222"/>
          <w:lang w:val="en-IE"/>
        </w:rPr>
        <w:t>Journal of Applied Research in Intellectual Disabilities</w:t>
      </w:r>
      <w:r w:rsidR="00A01E91">
        <w:rPr>
          <w:rFonts w:ascii="Times New Roman,Times New Roman" w:hAnsi="Times New Roman,Times New Roman" w:eastAsia="Times New Roman,Times New Roman" w:cs="Times New Roman,Times New Roman"/>
          <w:color w:val="222222"/>
          <w:lang w:val="en-IE"/>
        </w:rPr>
        <w:t xml:space="preserve"> </w:t>
      </w:r>
      <w:r w:rsidRPr="00A01E91">
        <w:rPr>
          <w:rFonts w:ascii="Times New Roman,Times New Roman" w:hAnsi="Times New Roman,Times New Roman" w:eastAsia="Times New Roman,Times New Roman" w:cs="Times New Roman,Times New Roman"/>
          <w:iCs/>
          <w:color w:val="222222"/>
          <w:lang w:val="en-IE"/>
        </w:rPr>
        <w:t>31</w:t>
      </w:r>
      <w:r w:rsidRPr="00A01E91">
        <w:rPr>
          <w:rFonts w:ascii="Times New Roman,Times New Roman" w:hAnsi="Times New Roman,Times New Roman" w:eastAsia="Times New Roman,Times New Roman" w:cs="Times New Roman,Times New Roman"/>
          <w:color w:val="222222"/>
          <w:lang w:val="en-IE"/>
        </w:rPr>
        <w:t>(1), e18-e35.</w:t>
      </w:r>
    </w:p>
    <w:p w:rsidRPr="00762C9B" w:rsidR="00666FE1" w:rsidP="5E5A6299" w:rsidRDefault="5E5A6299" w14:paraId="79C035C6" w14:textId="1839592E">
      <w:pPr>
        <w:spacing w:beforeAutospacing="1" w:afterAutospacing="1"/>
        <w:rPr>
          <w:rFonts w:ascii="Times New Roman,Times New Roman" w:hAnsi="Times New Roman,Times New Roman" w:eastAsia="Times New Roman,Times New Roman" w:cs="Times New Roman,Times New Roman"/>
          <w:lang w:val="en-IE"/>
        </w:rPr>
      </w:pPr>
      <w:r w:rsidRPr="5E5A6299">
        <w:rPr>
          <w:rFonts w:ascii="Times New Roman,Times New Roman" w:hAnsi="Times New Roman,Times New Roman" w:eastAsia="Times New Roman,Times New Roman" w:cs="Times New Roman,Times New Roman"/>
          <w:lang w:val="en-IE"/>
        </w:rPr>
        <w:t>Fran</w:t>
      </w:r>
      <w:r w:rsidR="00A01E91">
        <w:rPr>
          <w:rFonts w:ascii="Times New Roman,Times New Roman" w:hAnsi="Times New Roman,Times New Roman" w:eastAsia="Times New Roman,Times New Roman" w:cs="Times New Roman,Times New Roman"/>
          <w:lang w:val="en-IE"/>
        </w:rPr>
        <w:t xml:space="preserve">klin, A., &amp; Smeaton, E. (2018) </w:t>
      </w:r>
      <w:r w:rsidRPr="5E5A6299">
        <w:rPr>
          <w:rFonts w:ascii="Times New Roman,Times New Roman" w:hAnsi="Times New Roman,Times New Roman" w:eastAsia="Times New Roman,Times New Roman" w:cs="Times New Roman,Times New Roman"/>
          <w:lang w:val="en-IE"/>
        </w:rPr>
        <w:t xml:space="preserve">Listening to young people with learning disabilities who have experienced, or are at risk of, child sexual exploitation in the UK. </w:t>
      </w:r>
      <w:r w:rsidRPr="5E5A6299">
        <w:rPr>
          <w:rFonts w:ascii="Times New Roman,Times New Roman" w:hAnsi="Times New Roman,Times New Roman" w:eastAsia="Times New Roman,Times New Roman" w:cs="Times New Roman,Times New Roman"/>
          <w:i/>
          <w:iCs/>
          <w:lang w:val="en-IE"/>
        </w:rPr>
        <w:t>Children &amp; Society</w:t>
      </w:r>
      <w:r w:rsidRPr="5E5A6299">
        <w:rPr>
          <w:rFonts w:ascii="Times New Roman,Times New Roman" w:hAnsi="Times New Roman,Times New Roman" w:eastAsia="Times New Roman,Times New Roman" w:cs="Times New Roman,Times New Roman"/>
          <w:lang w:val="en-IE"/>
        </w:rPr>
        <w:t xml:space="preserve">, </w:t>
      </w:r>
      <w:r w:rsidRPr="5E5A6299">
        <w:rPr>
          <w:rFonts w:ascii="Times New Roman,Times New Roman" w:hAnsi="Times New Roman,Times New Roman" w:eastAsia="Times New Roman,Times New Roman" w:cs="Times New Roman,Times New Roman"/>
          <w:i/>
          <w:iCs/>
          <w:lang w:val="en-IE"/>
        </w:rPr>
        <w:t>32</w:t>
      </w:r>
      <w:r w:rsidRPr="5E5A6299">
        <w:rPr>
          <w:rFonts w:ascii="Times New Roman,Times New Roman" w:hAnsi="Times New Roman,Times New Roman" w:eastAsia="Times New Roman,Times New Roman" w:cs="Times New Roman,Times New Roman"/>
          <w:lang w:val="en-IE"/>
        </w:rPr>
        <w:t>(2), 98-109.</w:t>
      </w:r>
    </w:p>
    <w:p w:rsidRPr="00762C9B" w:rsidR="00666FE1" w:rsidP="5E5A6299" w:rsidRDefault="5E5A6299" w14:paraId="45F7F166" w14:textId="362D35B4">
      <w:pPr>
        <w:spacing w:beforeAutospacing="1" w:afterAutospacing="1"/>
        <w:rPr>
          <w:rFonts w:ascii="Times New Roman,Times New Roman" w:hAnsi="Times New Roman,Times New Roman" w:eastAsia="Times New Roman,Times New Roman" w:cs="Times New Roman,Times New Roman"/>
          <w:color w:val="000000" w:themeColor="text1"/>
        </w:rPr>
      </w:pPr>
      <w:r w:rsidRPr="5E5A6299">
        <w:rPr>
          <w:rFonts w:ascii="Times New Roman,Times New Roman" w:hAnsi="Times New Roman,Times New Roman" w:eastAsia="Times New Roman,Times New Roman" w:cs="Times New Roman,Times New Roman"/>
          <w:color w:val="000000" w:themeColor="text1"/>
          <w:lang w:val="en-IE"/>
        </w:rPr>
        <w:t xml:space="preserve">Gardiner, T., Braddon, E. (2009) ‘A Right to Know’: facilitating a relationship and sexuality programme for adults with intellectual disabilities in Donegal. </w:t>
      </w:r>
      <w:r w:rsidRPr="5E5A6299">
        <w:rPr>
          <w:rFonts w:ascii="Times New Roman,Times New Roman" w:hAnsi="Times New Roman,Times New Roman" w:eastAsia="Times New Roman,Times New Roman" w:cs="Times New Roman,Times New Roman"/>
          <w:i/>
          <w:iCs/>
          <w:color w:val="000000" w:themeColor="text1"/>
          <w:lang w:val="en-IE"/>
        </w:rPr>
        <w:t xml:space="preserve">British Journal of Learning Disabilities, </w:t>
      </w:r>
      <w:r w:rsidRPr="5E5A6299">
        <w:rPr>
          <w:rFonts w:ascii="Times New Roman,Times New Roman" w:hAnsi="Times New Roman,Times New Roman" w:eastAsia="Times New Roman,Times New Roman" w:cs="Times New Roman,Times New Roman"/>
          <w:color w:val="000000" w:themeColor="text1"/>
          <w:lang w:val="en-IE"/>
        </w:rPr>
        <w:t>37, 327–329.</w:t>
      </w:r>
    </w:p>
    <w:p w:rsidRPr="00762C9B" w:rsidR="00666FE1" w:rsidP="5E5A6299" w:rsidRDefault="00D3316C" w14:paraId="7C05E838" w14:textId="7F7213ED">
      <w:pPr>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color w:val="222222"/>
          <w:shd w:val="clear" w:color="auto" w:fill="FFFFFF"/>
        </w:rPr>
        <w:t>Gilmore, L. &amp; Chambers, B. (</w:t>
      </w:r>
      <w:r w:rsidRPr="5E5A6299" w:rsidR="00666FE1">
        <w:rPr>
          <w:rFonts w:ascii="Times New Roman,Times New Roman" w:hAnsi="Times New Roman,Times New Roman" w:eastAsia="Times New Roman,Times New Roman" w:cs="Times New Roman,Times New Roman"/>
          <w:color w:val="222222"/>
          <w:shd w:val="clear" w:color="auto" w:fill="FFFFFF"/>
        </w:rPr>
        <w:t>2010</w:t>
      </w:r>
      <w:r w:rsidRPr="5E5A6299">
        <w:rPr>
          <w:rFonts w:ascii="Times New Roman,Times New Roman" w:hAnsi="Times New Roman,Times New Roman" w:eastAsia="Times New Roman,Times New Roman" w:cs="Times New Roman,Times New Roman"/>
          <w:color w:val="222222"/>
          <w:shd w:val="clear" w:color="auto" w:fill="FFFFFF"/>
        </w:rPr>
        <w:t>)</w:t>
      </w:r>
      <w:r w:rsidRPr="5E5A6299" w:rsidR="00666FE1">
        <w:rPr>
          <w:rFonts w:ascii="Times New Roman,Times New Roman" w:hAnsi="Times New Roman,Times New Roman" w:eastAsia="Times New Roman,Times New Roman" w:cs="Times New Roman,Times New Roman"/>
          <w:color w:val="222222"/>
          <w:shd w:val="clear" w:color="auto" w:fill="FFFFFF"/>
        </w:rPr>
        <w:t xml:space="preserve"> Intellectual disability and sexuality: Attitudes of disability support staff and leisure industry employees. </w:t>
      </w:r>
      <w:r w:rsidRPr="5E5A6299" w:rsidR="00666FE1">
        <w:rPr>
          <w:rFonts w:ascii="Times New Roman,Times New Roman" w:hAnsi="Times New Roman,Times New Roman" w:eastAsia="Times New Roman,Times New Roman" w:cs="Times New Roman,Times New Roman"/>
          <w:i/>
          <w:iCs/>
          <w:color w:val="222222"/>
        </w:rPr>
        <w:t>Journal of Intellectual and Developmental Disability</w:t>
      </w:r>
      <w:r w:rsidRPr="5E5A6299">
        <w:rPr>
          <w:rFonts w:ascii="Times New Roman,Times New Roman" w:hAnsi="Times New Roman,Times New Roman" w:eastAsia="Times New Roman,Times New Roman" w:cs="Times New Roman,Times New Roman"/>
          <w:color w:val="222222"/>
          <w:shd w:val="clear" w:color="auto" w:fill="FFFFFF"/>
        </w:rPr>
        <w:t xml:space="preserve"> </w:t>
      </w:r>
      <w:r w:rsidRPr="5E5A6299" w:rsidR="00666FE1">
        <w:rPr>
          <w:rFonts w:ascii="Times New Roman,Times New Roman" w:hAnsi="Times New Roman,Times New Roman" w:eastAsia="Times New Roman,Times New Roman" w:cs="Times New Roman,Times New Roman"/>
          <w:color w:val="222222"/>
        </w:rPr>
        <w:t>35</w:t>
      </w:r>
      <w:r w:rsidRPr="5E5A6299">
        <w:rPr>
          <w:rFonts w:ascii="Times New Roman,Times New Roman" w:hAnsi="Times New Roman,Times New Roman" w:eastAsia="Times New Roman,Times New Roman" w:cs="Times New Roman,Times New Roman"/>
          <w:color w:val="222222"/>
          <w:shd w:val="clear" w:color="auto" w:fill="FFFFFF"/>
        </w:rPr>
        <w:t xml:space="preserve">(1), </w:t>
      </w:r>
      <w:r w:rsidRPr="5E5A6299" w:rsidR="00666FE1">
        <w:rPr>
          <w:rFonts w:ascii="Times New Roman,Times New Roman" w:hAnsi="Times New Roman,Times New Roman" w:eastAsia="Times New Roman,Times New Roman" w:cs="Times New Roman,Times New Roman"/>
          <w:color w:val="222222"/>
          <w:shd w:val="clear" w:color="auto" w:fill="FFFFFF"/>
        </w:rPr>
        <w:t>22-28</w:t>
      </w:r>
    </w:p>
    <w:p w:rsidRPr="00762C9B" w:rsidR="00666FE1" w:rsidP="5E5A6299" w:rsidRDefault="00666FE1" w14:paraId="09AA9552" w14:textId="77777777">
      <w:pPr>
        <w:rPr>
          <w:rFonts w:ascii="Times New Roman,Times New Roman" w:hAnsi="Times New Roman,Times New Roman" w:eastAsia="Times New Roman,Times New Roman" w:cs="Times New Roman,Times New Roman"/>
        </w:rPr>
      </w:pPr>
    </w:p>
    <w:p w:rsidRPr="00762C9B" w:rsidR="00666FE1" w:rsidP="5E5A6299" w:rsidRDefault="00666FE1" w14:paraId="702F30B2" w14:textId="7AA78DDF">
      <w:pPr>
        <w:rPr>
          <w:rFonts w:ascii="Times New Roman,Times New Roman" w:hAnsi="Times New Roman,Times New Roman" w:eastAsia="Times New Roman,Times New Roman" w:cs="Times New Roman,Times New Roman"/>
        </w:rPr>
      </w:pPr>
      <w:proofErr w:type="spellStart"/>
      <w:r w:rsidRPr="5E5A6299">
        <w:rPr>
          <w:rFonts w:ascii="Times New Roman,Times New Roman" w:hAnsi="Times New Roman,Times New Roman" w:eastAsia="Times New Roman,Times New Roman" w:cs="Times New Roman,Times New Roman"/>
          <w:color w:val="222222"/>
          <w:shd w:val="clear" w:color="auto" w:fill="FFFFFF"/>
        </w:rPr>
        <w:t>Gür</w:t>
      </w:r>
      <w:r w:rsidRPr="5E5A6299" w:rsidR="00D3316C">
        <w:rPr>
          <w:rFonts w:ascii="Times New Roman,Times New Roman" w:hAnsi="Times New Roman,Times New Roman" w:eastAsia="Times New Roman,Times New Roman" w:cs="Times New Roman,Times New Roman"/>
          <w:color w:val="222222"/>
          <w:shd w:val="clear" w:color="auto" w:fill="FFFFFF"/>
        </w:rPr>
        <w:t>ol</w:t>
      </w:r>
      <w:proofErr w:type="spellEnd"/>
      <w:r w:rsidRPr="5E5A6299" w:rsidR="00D3316C">
        <w:rPr>
          <w:rFonts w:ascii="Times New Roman,Times New Roman" w:hAnsi="Times New Roman,Times New Roman" w:eastAsia="Times New Roman,Times New Roman" w:cs="Times New Roman,Times New Roman"/>
          <w:color w:val="222222"/>
          <w:shd w:val="clear" w:color="auto" w:fill="FFFFFF"/>
        </w:rPr>
        <w:t xml:space="preserve">, A., </w:t>
      </w:r>
      <w:proofErr w:type="spellStart"/>
      <w:r w:rsidRPr="5E5A6299" w:rsidR="00D3316C">
        <w:rPr>
          <w:rFonts w:ascii="Times New Roman,Times New Roman" w:hAnsi="Times New Roman,Times New Roman" w:eastAsia="Times New Roman,Times New Roman" w:cs="Times New Roman,Times New Roman"/>
          <w:color w:val="222222"/>
          <w:shd w:val="clear" w:color="auto" w:fill="FFFFFF"/>
        </w:rPr>
        <w:t>Polat</w:t>
      </w:r>
      <w:proofErr w:type="spellEnd"/>
      <w:r w:rsidRPr="5E5A6299" w:rsidR="00D3316C">
        <w:rPr>
          <w:rFonts w:ascii="Times New Roman,Times New Roman" w:hAnsi="Times New Roman,Times New Roman" w:eastAsia="Times New Roman,Times New Roman" w:cs="Times New Roman,Times New Roman"/>
          <w:color w:val="222222"/>
          <w:shd w:val="clear" w:color="auto" w:fill="FFFFFF"/>
        </w:rPr>
        <w:t>, S. &amp; Oran, T. (</w:t>
      </w:r>
      <w:r w:rsidRPr="5E5A6299">
        <w:rPr>
          <w:rFonts w:ascii="Times New Roman,Times New Roman" w:hAnsi="Times New Roman,Times New Roman" w:eastAsia="Times New Roman,Times New Roman" w:cs="Times New Roman,Times New Roman"/>
          <w:color w:val="222222"/>
          <w:shd w:val="clear" w:color="auto" w:fill="FFFFFF"/>
        </w:rPr>
        <w:t>2014</w:t>
      </w:r>
      <w:r w:rsidRPr="5E5A6299" w:rsidR="00D3316C">
        <w:rPr>
          <w:rFonts w:ascii="Times New Roman,Times New Roman" w:hAnsi="Times New Roman,Times New Roman" w:eastAsia="Times New Roman,Times New Roman" w:cs="Times New Roman,Times New Roman"/>
          <w:color w:val="222222"/>
          <w:shd w:val="clear" w:color="auto" w:fill="FFFFFF"/>
        </w:rPr>
        <w:t>)</w:t>
      </w:r>
      <w:r w:rsidRPr="5E5A6299">
        <w:rPr>
          <w:rFonts w:ascii="Times New Roman,Times New Roman" w:hAnsi="Times New Roman,Times New Roman" w:eastAsia="Times New Roman,Times New Roman" w:cs="Times New Roman,Times New Roman"/>
          <w:color w:val="222222"/>
          <w:shd w:val="clear" w:color="auto" w:fill="FFFFFF"/>
        </w:rPr>
        <w:t xml:space="preserve"> Views of mothers having children with intellectual disability regarding sexual education: A qualitative study. </w:t>
      </w:r>
      <w:r w:rsidRPr="5E5A6299">
        <w:rPr>
          <w:rFonts w:ascii="Times New Roman,Times New Roman" w:hAnsi="Times New Roman,Times New Roman" w:eastAsia="Times New Roman,Times New Roman" w:cs="Times New Roman,Times New Roman"/>
          <w:i/>
          <w:iCs/>
          <w:color w:val="222222"/>
        </w:rPr>
        <w:t>Sexuality and Disability</w:t>
      </w:r>
      <w:r w:rsidRPr="5E5A6299" w:rsidR="00D3316C">
        <w:rPr>
          <w:rFonts w:ascii="Times New Roman,Times New Roman" w:hAnsi="Times New Roman,Times New Roman" w:eastAsia="Times New Roman,Times New Roman" w:cs="Times New Roman,Times New Roman"/>
          <w:color w:val="222222"/>
          <w:shd w:val="clear" w:color="auto" w:fill="FFFFFF"/>
        </w:rPr>
        <w:t xml:space="preserve"> </w:t>
      </w:r>
      <w:r w:rsidRPr="5E5A6299">
        <w:rPr>
          <w:rFonts w:ascii="Times New Roman,Times New Roman" w:hAnsi="Times New Roman,Times New Roman" w:eastAsia="Times New Roman,Times New Roman" w:cs="Times New Roman,Times New Roman"/>
          <w:color w:val="222222"/>
        </w:rPr>
        <w:t>32</w:t>
      </w:r>
      <w:r w:rsidRPr="5E5A6299" w:rsidR="00D3316C">
        <w:rPr>
          <w:rFonts w:ascii="Times New Roman,Times New Roman" w:hAnsi="Times New Roman,Times New Roman" w:eastAsia="Times New Roman,Times New Roman" w:cs="Times New Roman,Times New Roman"/>
          <w:color w:val="222222"/>
          <w:shd w:val="clear" w:color="auto" w:fill="FFFFFF"/>
        </w:rPr>
        <w:t xml:space="preserve">(2), </w:t>
      </w:r>
      <w:r w:rsidRPr="5E5A6299">
        <w:rPr>
          <w:rFonts w:ascii="Times New Roman,Times New Roman" w:hAnsi="Times New Roman,Times New Roman" w:eastAsia="Times New Roman,Times New Roman" w:cs="Times New Roman,Times New Roman"/>
          <w:color w:val="222222"/>
          <w:shd w:val="clear" w:color="auto" w:fill="FFFFFF"/>
        </w:rPr>
        <w:t>123-133.</w:t>
      </w:r>
    </w:p>
    <w:p w:rsidRPr="00762C9B" w:rsidR="00666FE1" w:rsidP="5E5A6299" w:rsidRDefault="5E5A6299" w14:paraId="16053C5C" w14:textId="1855B368">
      <w:pPr>
        <w:spacing w:beforeAutospacing="1" w:afterAutospacing="1"/>
        <w:rPr>
          <w:rFonts w:ascii="Times New Roman,Times New Roman" w:hAnsi="Times New Roman,Times New Roman" w:eastAsia="Times New Roman,Times New Roman" w:cs="Times New Roman,Times New Roman"/>
          <w:lang w:val="en-IE"/>
        </w:rPr>
      </w:pPr>
      <w:r w:rsidRPr="5E5A6299">
        <w:rPr>
          <w:rFonts w:ascii="Times New Roman,Times New Roman" w:hAnsi="Times New Roman,Times New Roman" w:eastAsia="Times New Roman,Times New Roman" w:cs="Times New Roman,Times New Roman"/>
          <w:lang w:val="en-IE"/>
        </w:rPr>
        <w:t>Healy, E., McGuire, B. E., Evans,</w:t>
      </w:r>
      <w:r w:rsidR="00A01E91">
        <w:rPr>
          <w:rFonts w:ascii="Times New Roman,Times New Roman" w:hAnsi="Times New Roman,Times New Roman" w:eastAsia="Times New Roman,Times New Roman" w:cs="Times New Roman,Times New Roman"/>
          <w:lang w:val="en-IE"/>
        </w:rPr>
        <w:t xml:space="preserve"> D. S., &amp; Carley, S. N. (2009) </w:t>
      </w:r>
      <w:r w:rsidRPr="5E5A6299">
        <w:rPr>
          <w:rFonts w:ascii="Times New Roman,Times New Roman" w:hAnsi="Times New Roman,Times New Roman" w:eastAsia="Times New Roman,Times New Roman" w:cs="Times New Roman,Times New Roman"/>
          <w:lang w:val="en-IE"/>
        </w:rPr>
        <w:t xml:space="preserve">Sexuality and personal relationships for people with an intellectual disability. Part I: Service‐user perspectives. </w:t>
      </w:r>
      <w:r w:rsidRPr="5E5A6299">
        <w:rPr>
          <w:rFonts w:ascii="Times New Roman,Times New Roman" w:hAnsi="Times New Roman,Times New Roman" w:eastAsia="Times New Roman,Times New Roman" w:cs="Times New Roman,Times New Roman"/>
          <w:i/>
          <w:iCs/>
          <w:lang w:val="en-IE"/>
        </w:rPr>
        <w:t>Journal of Intellectual Disability Research</w:t>
      </w:r>
      <w:r w:rsidR="00A01E91">
        <w:rPr>
          <w:rFonts w:ascii="Times New Roman,Times New Roman" w:hAnsi="Times New Roman,Times New Roman" w:eastAsia="Times New Roman,Times New Roman" w:cs="Times New Roman,Times New Roman"/>
          <w:lang w:val="en-IE"/>
        </w:rPr>
        <w:t xml:space="preserve"> </w:t>
      </w:r>
      <w:r w:rsidRPr="00A01E91">
        <w:rPr>
          <w:rFonts w:ascii="Times New Roman,Times New Roman" w:hAnsi="Times New Roman,Times New Roman" w:eastAsia="Times New Roman,Times New Roman" w:cs="Times New Roman,Times New Roman"/>
          <w:iCs/>
          <w:lang w:val="en-IE"/>
        </w:rPr>
        <w:t>53</w:t>
      </w:r>
      <w:r w:rsidRPr="00A01E91">
        <w:rPr>
          <w:rFonts w:ascii="Times New Roman,Times New Roman" w:hAnsi="Times New Roman,Times New Roman" w:eastAsia="Times New Roman,Times New Roman" w:cs="Times New Roman,Times New Roman"/>
          <w:lang w:val="en-IE"/>
        </w:rPr>
        <w:t>(11), 905-912.</w:t>
      </w:r>
    </w:p>
    <w:p w:rsidRPr="00762C9B" w:rsidR="00666FE1" w:rsidP="5E5A6299" w:rsidRDefault="5E5A6299" w14:paraId="32637057" w14:textId="72FC7880">
      <w:pPr>
        <w:spacing w:beforeAutospacing="1" w:afterAutospacing="1"/>
        <w:rPr>
          <w:rFonts w:ascii="Times New Roman,Times New Roman" w:hAnsi="Times New Roman,Times New Roman" w:eastAsia="Times New Roman,Times New Roman" w:cs="Times New Roman,Times New Roman"/>
          <w:color w:val="222222"/>
          <w:lang w:val="en-IE"/>
        </w:rPr>
      </w:pPr>
      <w:r w:rsidRPr="5E5A6299">
        <w:rPr>
          <w:rFonts w:ascii="Times New Roman,Times New Roman" w:hAnsi="Times New Roman,Times New Roman" w:eastAsia="Times New Roman,Times New Roman" w:cs="Times New Roman,Times New Roman"/>
          <w:color w:val="222222"/>
          <w:lang w:val="en-IE"/>
        </w:rPr>
        <w:t xml:space="preserve">Holmes, K. M., &amp; </w:t>
      </w:r>
      <w:proofErr w:type="spellStart"/>
      <w:r w:rsidRPr="5E5A6299">
        <w:rPr>
          <w:rFonts w:ascii="Times New Roman,Times New Roman" w:hAnsi="Times New Roman,Times New Roman" w:eastAsia="Times New Roman,Times New Roman" w:cs="Times New Roman,Times New Roman"/>
          <w:color w:val="222222"/>
          <w:lang w:val="en-IE"/>
        </w:rPr>
        <w:t>O'loughlin</w:t>
      </w:r>
      <w:proofErr w:type="spellEnd"/>
      <w:r w:rsidRPr="5E5A6299">
        <w:rPr>
          <w:rFonts w:ascii="Times New Roman,Times New Roman" w:hAnsi="Times New Roman,Times New Roman" w:eastAsia="Times New Roman,Times New Roman" w:cs="Times New Roman,Times New Roman"/>
          <w:color w:val="222222"/>
          <w:lang w:val="en-IE"/>
        </w:rPr>
        <w:t xml:space="preserve">, N. (2014). The experiences of people with learning disabilities on social networking sites. </w:t>
      </w:r>
      <w:r w:rsidRPr="5E5A6299">
        <w:rPr>
          <w:rFonts w:ascii="Times New Roman,Times New Roman" w:hAnsi="Times New Roman,Times New Roman" w:eastAsia="Times New Roman,Times New Roman" w:cs="Times New Roman,Times New Roman"/>
          <w:i/>
          <w:iCs/>
          <w:color w:val="222222"/>
          <w:lang w:val="en-IE"/>
        </w:rPr>
        <w:t>British Journal of Learning Disabilities</w:t>
      </w:r>
      <w:r w:rsidR="00A01E91">
        <w:rPr>
          <w:rFonts w:ascii="Times New Roman,Times New Roman" w:hAnsi="Times New Roman,Times New Roman" w:eastAsia="Times New Roman,Times New Roman" w:cs="Times New Roman,Times New Roman"/>
          <w:color w:val="222222"/>
          <w:lang w:val="en-IE"/>
        </w:rPr>
        <w:t xml:space="preserve"> </w:t>
      </w:r>
      <w:r w:rsidRPr="00A01E91">
        <w:rPr>
          <w:rFonts w:ascii="Times New Roman,Times New Roman" w:hAnsi="Times New Roman,Times New Roman" w:eastAsia="Times New Roman,Times New Roman" w:cs="Times New Roman,Times New Roman"/>
          <w:iCs/>
          <w:color w:val="222222"/>
          <w:lang w:val="en-IE"/>
        </w:rPr>
        <w:t>42</w:t>
      </w:r>
      <w:r w:rsidRPr="00A01E91">
        <w:rPr>
          <w:rFonts w:ascii="Times New Roman,Times New Roman" w:hAnsi="Times New Roman,Times New Roman" w:eastAsia="Times New Roman,Times New Roman" w:cs="Times New Roman,Times New Roman"/>
          <w:color w:val="222222"/>
          <w:lang w:val="en-IE"/>
        </w:rPr>
        <w:t>(1), 1-5.</w:t>
      </w:r>
    </w:p>
    <w:p w:rsidR="00275F27" w:rsidP="5E5A6299" w:rsidRDefault="00275F27" w14:paraId="079B5698" w14:textId="66978A2C">
      <w:pPr>
        <w:spacing w:beforeAutospacing="1" w:afterAutospacing="1"/>
        <w:rPr>
          <w:rFonts w:ascii="Times New Roman,Times New Roman" w:hAnsi="Times New Roman,Times New Roman" w:eastAsia="Times New Roman,Times New Roman" w:cs="Times New Roman,Times New Roman"/>
          <w:color w:val="000000" w:themeColor="text1"/>
          <w:lang w:val="en-IE"/>
        </w:rPr>
      </w:pPr>
      <w:r>
        <w:rPr>
          <w:rFonts w:ascii="Times New Roman,Times New Roman" w:hAnsi="Times New Roman,Times New Roman" w:eastAsia="Times New Roman,Times New Roman" w:cs="Times New Roman,Times New Roman"/>
          <w:color w:val="000000" w:themeColor="text1"/>
          <w:lang w:val="en-IE"/>
        </w:rPr>
        <w:lastRenderedPageBreak/>
        <w:t xml:space="preserve">Institute of Medicine (2011) </w:t>
      </w:r>
      <w:r w:rsidRPr="00A01E91">
        <w:rPr>
          <w:rFonts w:ascii="Times New Roman,Times New Roman" w:hAnsi="Times New Roman,Times New Roman" w:eastAsia="Times New Roman,Times New Roman" w:cs="Times New Roman,Times New Roman"/>
          <w:i/>
          <w:color w:val="000000" w:themeColor="text1"/>
          <w:lang w:val="en-IE"/>
        </w:rPr>
        <w:t>The Health of Lesbian, Gay, Bisexual and Transgender People: Building a Foundation for Better Understanding</w:t>
      </w:r>
      <w:r>
        <w:rPr>
          <w:rFonts w:ascii="Times New Roman,Times New Roman" w:hAnsi="Times New Roman,Times New Roman" w:eastAsia="Times New Roman,Times New Roman" w:cs="Times New Roman,Times New Roman"/>
          <w:color w:val="000000" w:themeColor="text1"/>
          <w:lang w:val="en-IE"/>
        </w:rPr>
        <w:t>. Washington DC: National Academies Press.</w:t>
      </w:r>
    </w:p>
    <w:p w:rsidRPr="00762C9B" w:rsidR="00666FE1" w:rsidP="5E5A6299" w:rsidRDefault="5E5A6299" w14:paraId="5352ACBE" w14:textId="7B12221A">
      <w:pPr>
        <w:spacing w:beforeAutospacing="1" w:afterAutospacing="1"/>
        <w:rPr>
          <w:rFonts w:ascii="Times New Roman,Times New Roman" w:hAnsi="Times New Roman,Times New Roman" w:eastAsia="Times New Roman,Times New Roman" w:cs="Times New Roman,Times New Roman"/>
          <w:color w:val="000000" w:themeColor="text1"/>
        </w:rPr>
      </w:pPr>
      <w:proofErr w:type="spellStart"/>
      <w:r w:rsidRPr="5E5A6299">
        <w:rPr>
          <w:rFonts w:ascii="Times New Roman,Times New Roman" w:hAnsi="Times New Roman,Times New Roman" w:eastAsia="Times New Roman,Times New Roman" w:cs="Times New Roman,Times New Roman"/>
          <w:color w:val="000000" w:themeColor="text1"/>
          <w:lang w:val="en-IE"/>
        </w:rPr>
        <w:t>Kok</w:t>
      </w:r>
      <w:proofErr w:type="spellEnd"/>
      <w:r w:rsidRPr="5E5A6299">
        <w:rPr>
          <w:rFonts w:ascii="Times New Roman,Times New Roman" w:hAnsi="Times New Roman,Times New Roman" w:eastAsia="Times New Roman,Times New Roman" w:cs="Times New Roman,Times New Roman"/>
          <w:color w:val="000000" w:themeColor="text1"/>
          <w:lang w:val="en-IE"/>
        </w:rPr>
        <w:t xml:space="preserve">, G. &amp; </w:t>
      </w:r>
      <w:proofErr w:type="spellStart"/>
      <w:r w:rsidRPr="5E5A6299">
        <w:rPr>
          <w:rFonts w:ascii="Times New Roman,Times New Roman" w:hAnsi="Times New Roman,Times New Roman" w:eastAsia="Times New Roman,Times New Roman" w:cs="Times New Roman,Times New Roman"/>
          <w:color w:val="000000" w:themeColor="text1"/>
          <w:lang w:val="en-IE"/>
        </w:rPr>
        <w:t>Akyuz</w:t>
      </w:r>
      <w:proofErr w:type="spellEnd"/>
      <w:r w:rsidRPr="5E5A6299">
        <w:rPr>
          <w:rFonts w:ascii="Times New Roman,Times New Roman" w:hAnsi="Times New Roman,Times New Roman" w:eastAsia="Times New Roman,Times New Roman" w:cs="Times New Roman,Times New Roman"/>
          <w:color w:val="000000" w:themeColor="text1"/>
          <w:lang w:val="en-IE"/>
        </w:rPr>
        <w:t>, A. (2015) Evaluation of effectiveness of parent health education about the sexual developments of adolescents with intellectual disabi</w:t>
      </w:r>
      <w:r w:rsidR="00A01E91">
        <w:rPr>
          <w:rFonts w:ascii="Times New Roman,Times New Roman" w:hAnsi="Times New Roman,Times New Roman" w:eastAsia="Times New Roman,Times New Roman" w:cs="Times New Roman,Times New Roman"/>
          <w:color w:val="000000" w:themeColor="text1"/>
          <w:lang w:val="en-IE"/>
        </w:rPr>
        <w:t xml:space="preserve">lities. Sexuality &amp; Disability </w:t>
      </w:r>
      <w:r w:rsidRPr="5E5A6299">
        <w:rPr>
          <w:rFonts w:ascii="Times New Roman,Times New Roman" w:hAnsi="Times New Roman,Times New Roman" w:eastAsia="Times New Roman,Times New Roman" w:cs="Times New Roman,Times New Roman"/>
          <w:color w:val="000000" w:themeColor="text1"/>
          <w:lang w:val="en-IE"/>
        </w:rPr>
        <w:t>33, 157–174.</w:t>
      </w:r>
    </w:p>
    <w:p w:rsidRPr="00762C9B" w:rsidR="00666FE1" w:rsidP="5E5A6299" w:rsidRDefault="00666FE1" w14:paraId="1491455F" w14:textId="77777777">
      <w:pPr>
        <w:rPr>
          <w:rFonts w:ascii="Times New Roman,Times New Roman" w:hAnsi="Times New Roman,Times New Roman" w:eastAsia="Times New Roman,Times New Roman" w:cs="Times New Roman,Times New Roman"/>
          <w:color w:val="000000" w:themeColor="text1"/>
        </w:rPr>
      </w:pPr>
      <w:r w:rsidRPr="5E5A6299">
        <w:rPr>
          <w:rFonts w:ascii="Times New Roman,Times New Roman" w:hAnsi="Times New Roman,Times New Roman" w:eastAsia="Times New Roman,Times New Roman" w:cs="Times New Roman,Times New Roman"/>
          <w:color w:val="000000" w:themeColor="text1"/>
          <w:shd w:val="clear" w:color="auto" w:fill="FFFFFF"/>
        </w:rPr>
        <w:t xml:space="preserve">Mays, N., Pope, C., &amp; </w:t>
      </w:r>
      <w:proofErr w:type="spellStart"/>
      <w:r w:rsidRPr="5E5A6299">
        <w:rPr>
          <w:rFonts w:ascii="Times New Roman,Times New Roman" w:hAnsi="Times New Roman,Times New Roman" w:eastAsia="Times New Roman,Times New Roman" w:cs="Times New Roman,Times New Roman"/>
          <w:color w:val="000000" w:themeColor="text1"/>
          <w:shd w:val="clear" w:color="auto" w:fill="FFFFFF"/>
        </w:rPr>
        <w:t>Popay</w:t>
      </w:r>
      <w:proofErr w:type="spellEnd"/>
      <w:r w:rsidRPr="5E5A6299">
        <w:rPr>
          <w:rFonts w:ascii="Times New Roman,Times New Roman" w:hAnsi="Times New Roman,Times New Roman" w:eastAsia="Times New Roman,Times New Roman" w:cs="Times New Roman,Times New Roman"/>
          <w:color w:val="000000" w:themeColor="text1"/>
          <w:shd w:val="clear" w:color="auto" w:fill="FFFFFF"/>
        </w:rPr>
        <w:t>, J. (2005) Systematically reviewing qualitative and quantitative evidence to inform management and policy-making in the health field. </w:t>
      </w:r>
      <w:r w:rsidRPr="5E5A6299">
        <w:rPr>
          <w:rFonts w:ascii="Times New Roman,Times New Roman" w:hAnsi="Times New Roman,Times New Roman" w:eastAsia="Times New Roman,Times New Roman" w:cs="Times New Roman,Times New Roman"/>
          <w:i/>
          <w:iCs/>
          <w:color w:val="000000" w:themeColor="text1"/>
        </w:rPr>
        <w:t>Journal of Health Services Research &amp; Policy</w:t>
      </w:r>
      <w:r w:rsidRPr="5E5A6299">
        <w:rPr>
          <w:rFonts w:ascii="Times New Roman,Times New Roman" w:hAnsi="Times New Roman,Times New Roman" w:eastAsia="Times New Roman,Times New Roman" w:cs="Times New Roman,Times New Roman"/>
          <w:color w:val="000000" w:themeColor="text1"/>
          <w:shd w:val="clear" w:color="auto" w:fill="FFFFFF"/>
        </w:rPr>
        <w:t> </w:t>
      </w:r>
      <w:r w:rsidRPr="5E5A6299">
        <w:rPr>
          <w:rFonts w:ascii="Times New Roman,Times New Roman" w:hAnsi="Times New Roman,Times New Roman" w:eastAsia="Times New Roman,Times New Roman" w:cs="Times New Roman,Times New Roman"/>
          <w:color w:val="000000" w:themeColor="text1"/>
        </w:rPr>
        <w:t xml:space="preserve">10 </w:t>
      </w:r>
      <w:r w:rsidRPr="5E5A6299">
        <w:rPr>
          <w:rFonts w:ascii="Times New Roman,Times New Roman" w:hAnsi="Times New Roman,Times New Roman" w:eastAsia="Times New Roman,Times New Roman" w:cs="Times New Roman,Times New Roman"/>
          <w:color w:val="000000" w:themeColor="text1"/>
          <w:shd w:val="clear" w:color="auto" w:fill="FFFFFF"/>
        </w:rPr>
        <w:t>(1suppl), 6-20.</w:t>
      </w:r>
    </w:p>
    <w:p w:rsidRPr="00762C9B" w:rsidR="00666FE1" w:rsidP="5E5A6299" w:rsidRDefault="00666FE1" w14:paraId="241F04D0" w14:textId="77777777">
      <w:pPr>
        <w:rPr>
          <w:rFonts w:ascii="Times New Roman,Times New Roman" w:hAnsi="Times New Roman,Times New Roman" w:eastAsia="Times New Roman,Times New Roman" w:cs="Times New Roman,Times New Roman"/>
        </w:rPr>
      </w:pPr>
    </w:p>
    <w:p w:rsidRPr="00762C9B" w:rsidR="00666FE1" w:rsidP="5E5A6299" w:rsidRDefault="5E5A6299" w14:paraId="31E421F3" w14:textId="7CF07738">
      <w:pPr>
        <w:rPr>
          <w:rFonts w:ascii="Times New Roman,Times New Roman" w:hAnsi="Times New Roman,Times New Roman" w:eastAsia="Times New Roman,Times New Roman" w:cs="Times New Roman,Times New Roman"/>
          <w:color w:val="222222"/>
          <w:lang w:val="cs-CZ"/>
        </w:rPr>
      </w:pPr>
      <w:r w:rsidRPr="5E5A6299">
        <w:rPr>
          <w:rFonts w:ascii="Times New Roman,Times New Roman" w:hAnsi="Times New Roman,Times New Roman" w:eastAsia="Times New Roman,Times New Roman" w:cs="Times New Roman,Times New Roman"/>
          <w:color w:val="222222"/>
          <w:lang w:val="cs-CZ"/>
        </w:rPr>
        <w:t>McCann, E.,</w:t>
      </w:r>
      <w:r w:rsidR="00A01E91">
        <w:rPr>
          <w:rFonts w:ascii="Times New Roman,Times New Roman" w:hAnsi="Times New Roman,Times New Roman" w:eastAsia="Times New Roman,Times New Roman" w:cs="Times New Roman,Times New Roman"/>
          <w:color w:val="222222"/>
          <w:lang w:val="cs-CZ"/>
        </w:rPr>
        <w:t xml:space="preserve"> </w:t>
      </w:r>
      <w:proofErr w:type="spellStart"/>
      <w:r w:rsidR="00A01E91">
        <w:rPr>
          <w:rFonts w:ascii="Times New Roman,Times New Roman" w:hAnsi="Times New Roman,Times New Roman" w:eastAsia="Times New Roman,Times New Roman" w:cs="Times New Roman,Times New Roman"/>
          <w:color w:val="222222"/>
          <w:lang w:val="cs-CZ"/>
        </w:rPr>
        <w:t>Lee</w:t>
      </w:r>
      <w:proofErr w:type="spellEnd"/>
      <w:r w:rsidR="00A01E91">
        <w:rPr>
          <w:rFonts w:ascii="Times New Roman,Times New Roman" w:hAnsi="Times New Roman,Times New Roman" w:eastAsia="Times New Roman,Times New Roman" w:cs="Times New Roman,Times New Roman"/>
          <w:color w:val="222222"/>
          <w:lang w:val="cs-CZ"/>
        </w:rPr>
        <w:t xml:space="preserve">, R., &amp; Brown, M. (2016) </w:t>
      </w:r>
      <w:proofErr w:type="spellStart"/>
      <w:r w:rsidR="00C34AB1">
        <w:rPr>
          <w:rFonts w:ascii="Times New Roman,Times New Roman" w:hAnsi="Times New Roman,Times New Roman" w:eastAsia="Times New Roman,Times New Roman" w:cs="Times New Roman,Times New Roman"/>
          <w:color w:val="222222"/>
          <w:lang w:val="cs-CZ"/>
        </w:rPr>
        <w:t>Th</w:t>
      </w:r>
      <w:r w:rsidRPr="5E5A6299">
        <w:rPr>
          <w:rFonts w:ascii="Times New Roman,Times New Roman" w:hAnsi="Times New Roman,Times New Roman" w:eastAsia="Times New Roman,Times New Roman" w:cs="Times New Roman,Times New Roman"/>
          <w:color w:val="222222"/>
          <w:lang w:val="cs-CZ"/>
        </w:rPr>
        <w:t>e</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experiences</w:t>
      </w:r>
      <w:proofErr w:type="spellEnd"/>
      <w:r w:rsidRPr="5E5A6299">
        <w:rPr>
          <w:rFonts w:ascii="Times New Roman,Times New Roman" w:hAnsi="Times New Roman,Times New Roman" w:eastAsia="Times New Roman,Times New Roman" w:cs="Times New Roman,Times New Roman"/>
          <w:color w:val="222222"/>
          <w:lang w:val="cs-CZ"/>
        </w:rPr>
        <w:t xml:space="preserve"> and support </w:t>
      </w:r>
      <w:proofErr w:type="spellStart"/>
      <w:r w:rsidRPr="5E5A6299">
        <w:rPr>
          <w:rFonts w:ascii="Times New Roman,Times New Roman" w:hAnsi="Times New Roman,Times New Roman" w:eastAsia="Times New Roman,Times New Roman" w:cs="Times New Roman,Times New Roman"/>
          <w:color w:val="222222"/>
          <w:lang w:val="cs-CZ"/>
        </w:rPr>
        <w:t>needs</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of</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people</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with</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intellectual</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disabilities</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who</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identify</w:t>
      </w:r>
      <w:proofErr w:type="spellEnd"/>
      <w:r w:rsidRPr="5E5A6299">
        <w:rPr>
          <w:rFonts w:ascii="Times New Roman,Times New Roman" w:hAnsi="Times New Roman,Times New Roman" w:eastAsia="Times New Roman,Times New Roman" w:cs="Times New Roman,Times New Roman"/>
          <w:color w:val="222222"/>
          <w:lang w:val="cs-CZ"/>
        </w:rPr>
        <w:t xml:space="preserve"> as LGBT: A </w:t>
      </w:r>
      <w:proofErr w:type="spellStart"/>
      <w:r w:rsidRPr="5E5A6299">
        <w:rPr>
          <w:rFonts w:ascii="Times New Roman,Times New Roman" w:hAnsi="Times New Roman,Times New Roman" w:eastAsia="Times New Roman,Times New Roman" w:cs="Times New Roman,Times New Roman"/>
          <w:color w:val="222222"/>
          <w:lang w:val="cs-CZ"/>
        </w:rPr>
        <w:t>review</w:t>
      </w:r>
      <w:proofErr w:type="spellEnd"/>
      <w:r w:rsidRPr="5E5A6299">
        <w:rPr>
          <w:rFonts w:ascii="Times New Roman,Times New Roman" w:hAnsi="Times New Roman,Times New Roman" w:eastAsia="Times New Roman,Times New Roman" w:cs="Times New Roman,Times New Roman"/>
          <w:color w:val="222222"/>
          <w:lang w:val="cs-CZ"/>
        </w:rPr>
        <w:t xml:space="preserve"> of </w:t>
      </w:r>
      <w:proofErr w:type="spellStart"/>
      <w:r w:rsidRPr="5E5A6299">
        <w:rPr>
          <w:rFonts w:ascii="Times New Roman,Times New Roman" w:hAnsi="Times New Roman,Times New Roman" w:eastAsia="Times New Roman,Times New Roman" w:cs="Times New Roman,Times New Roman"/>
          <w:color w:val="222222"/>
          <w:lang w:val="cs-CZ"/>
        </w:rPr>
        <w:t>the</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literature</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i/>
          <w:iCs/>
          <w:color w:val="222222"/>
          <w:lang w:val="cs-CZ"/>
        </w:rPr>
        <w:t>Research</w:t>
      </w:r>
      <w:proofErr w:type="spellEnd"/>
      <w:r w:rsidRPr="5E5A6299">
        <w:rPr>
          <w:rFonts w:ascii="Times New Roman,Times New Roman" w:hAnsi="Times New Roman,Times New Roman" w:eastAsia="Times New Roman,Times New Roman" w:cs="Times New Roman,Times New Roman"/>
          <w:i/>
          <w:iCs/>
          <w:color w:val="222222"/>
          <w:lang w:val="cs-CZ"/>
        </w:rPr>
        <w:t xml:space="preserve"> in </w:t>
      </w:r>
      <w:proofErr w:type="spellStart"/>
      <w:r w:rsidRPr="5E5A6299">
        <w:rPr>
          <w:rFonts w:ascii="Times New Roman,Times New Roman" w:hAnsi="Times New Roman,Times New Roman" w:eastAsia="Times New Roman,Times New Roman" w:cs="Times New Roman,Times New Roman"/>
          <w:i/>
          <w:iCs/>
          <w:color w:val="222222"/>
          <w:lang w:val="cs-CZ"/>
        </w:rPr>
        <w:t>Developmental</w:t>
      </w:r>
      <w:proofErr w:type="spellEnd"/>
      <w:r w:rsidRPr="5E5A6299">
        <w:rPr>
          <w:rFonts w:ascii="Times New Roman,Times New Roman" w:hAnsi="Times New Roman,Times New Roman" w:eastAsia="Times New Roman,Times New Roman" w:cs="Times New Roman,Times New Roman"/>
          <w:i/>
          <w:iCs/>
          <w:color w:val="222222"/>
          <w:lang w:val="cs-CZ"/>
        </w:rPr>
        <w:t xml:space="preserve"> </w:t>
      </w:r>
      <w:proofErr w:type="spellStart"/>
      <w:r w:rsidRPr="5E5A6299">
        <w:rPr>
          <w:rFonts w:ascii="Times New Roman,Times New Roman" w:hAnsi="Times New Roman,Times New Roman" w:eastAsia="Times New Roman,Times New Roman" w:cs="Times New Roman,Times New Roman"/>
          <w:i/>
          <w:iCs/>
          <w:color w:val="222222"/>
          <w:lang w:val="cs-CZ"/>
        </w:rPr>
        <w:t>Disabilities</w:t>
      </w:r>
      <w:proofErr w:type="spellEnd"/>
      <w:r w:rsidR="00A01E91">
        <w:rPr>
          <w:rFonts w:ascii="Times New Roman,Times New Roman" w:hAnsi="Times New Roman,Times New Roman" w:eastAsia="Times New Roman,Times New Roman" w:cs="Times New Roman,Times New Roman"/>
          <w:color w:val="222222"/>
          <w:lang w:val="cs-CZ"/>
        </w:rPr>
        <w:t xml:space="preserve"> </w:t>
      </w:r>
      <w:r w:rsidRPr="5E5A6299">
        <w:rPr>
          <w:rFonts w:ascii="Times New Roman,Times New Roman" w:hAnsi="Times New Roman,Times New Roman" w:eastAsia="Times New Roman,Times New Roman" w:cs="Times New Roman,Times New Roman"/>
          <w:i/>
          <w:iCs/>
          <w:color w:val="222222"/>
          <w:lang w:val="cs-CZ"/>
        </w:rPr>
        <w:t>57</w:t>
      </w:r>
      <w:r w:rsidRPr="5E5A6299">
        <w:rPr>
          <w:rFonts w:ascii="Times New Roman,Times New Roman" w:hAnsi="Times New Roman,Times New Roman" w:eastAsia="Times New Roman,Times New Roman" w:cs="Times New Roman,Times New Roman"/>
          <w:color w:val="222222"/>
          <w:lang w:val="cs-CZ"/>
        </w:rPr>
        <w:t>, 39-53.</w:t>
      </w:r>
    </w:p>
    <w:p w:rsidRPr="00762C9B" w:rsidR="00666FE1" w:rsidP="5E5A6299" w:rsidRDefault="00666FE1" w14:paraId="5238F7AD" w14:textId="43CD40C9">
      <w:pPr>
        <w:rPr>
          <w:rFonts w:ascii="Times New Roman,Times New Roman" w:hAnsi="Times New Roman,Times New Roman" w:eastAsia="Times New Roman,Times New Roman" w:cs="Times New Roman,Times New Roman"/>
          <w:color w:val="000000" w:themeColor="text1"/>
          <w:lang w:val="cs-CZ" w:eastAsia="cs-CZ"/>
        </w:rPr>
      </w:pPr>
    </w:p>
    <w:p w:rsidRPr="00762C9B" w:rsidR="00666FE1" w:rsidP="5E5A6299" w:rsidRDefault="5E5A6299" w14:paraId="41D9FA13" w14:textId="0F458F49">
      <w:pPr>
        <w:rPr>
          <w:rFonts w:ascii="Times New Roman,Times New Roman" w:hAnsi="Times New Roman,Times New Roman" w:eastAsia="Times New Roman,Times New Roman" w:cs="Times New Roman,Times New Roman"/>
          <w:color w:val="222222"/>
          <w:lang w:val="cs-CZ"/>
        </w:rPr>
      </w:pPr>
      <w:proofErr w:type="spellStart"/>
      <w:r w:rsidRPr="5E5A6299">
        <w:rPr>
          <w:rFonts w:ascii="Times New Roman,Times New Roman" w:hAnsi="Times New Roman,Times New Roman" w:eastAsia="Times New Roman,Times New Roman" w:cs="Times New Roman,Times New Roman"/>
          <w:color w:val="222222"/>
          <w:lang w:val="cs-CZ"/>
        </w:rPr>
        <w:t>McCarthy</w:t>
      </w:r>
      <w:proofErr w:type="spellEnd"/>
      <w:r w:rsidRPr="5E5A6299">
        <w:rPr>
          <w:rFonts w:ascii="Times New Roman,Times New Roman" w:hAnsi="Times New Roman,Times New Roman" w:eastAsia="Times New Roman,Times New Roman" w:cs="Times New Roman,Times New Roman"/>
          <w:color w:val="222222"/>
          <w:lang w:val="cs-CZ"/>
        </w:rPr>
        <w:t xml:space="preserve">, J., </w:t>
      </w:r>
      <w:proofErr w:type="spellStart"/>
      <w:r w:rsidRPr="5E5A6299">
        <w:rPr>
          <w:rFonts w:ascii="Times New Roman,Times New Roman" w:hAnsi="Times New Roman,Times New Roman" w:eastAsia="Times New Roman,Times New Roman" w:cs="Times New Roman,Times New Roman"/>
          <w:color w:val="222222"/>
          <w:lang w:val="cs-CZ"/>
        </w:rPr>
        <w:t>Cooray</w:t>
      </w:r>
      <w:proofErr w:type="spellEnd"/>
      <w:r w:rsidRPr="5E5A6299">
        <w:rPr>
          <w:rFonts w:ascii="Times New Roman,Times New Roman" w:hAnsi="Times New Roman,Times New Roman" w:eastAsia="Times New Roman,Times New Roman" w:cs="Times New Roman,Times New Roman"/>
          <w:color w:val="222222"/>
          <w:lang w:val="cs-CZ"/>
        </w:rPr>
        <w:t xml:space="preserve">, S., </w:t>
      </w:r>
      <w:proofErr w:type="spellStart"/>
      <w:r w:rsidRPr="5E5A6299">
        <w:rPr>
          <w:rFonts w:ascii="Times New Roman,Times New Roman" w:hAnsi="Times New Roman,Times New Roman" w:eastAsia="Times New Roman,Times New Roman" w:cs="Times New Roman,Times New Roman"/>
          <w:color w:val="222222"/>
          <w:lang w:val="cs-CZ"/>
        </w:rPr>
        <w:t>Gangadharan</w:t>
      </w:r>
      <w:proofErr w:type="spellEnd"/>
      <w:r w:rsidRPr="5E5A6299">
        <w:rPr>
          <w:rFonts w:ascii="Times New Roman,Times New Roman" w:hAnsi="Times New Roman,Times New Roman" w:eastAsia="Times New Roman,Times New Roman" w:cs="Times New Roman,Times New Roman"/>
          <w:color w:val="222222"/>
          <w:lang w:val="cs-CZ"/>
        </w:rPr>
        <w:t xml:space="preserve">, S. K., </w:t>
      </w:r>
      <w:proofErr w:type="spellStart"/>
      <w:r w:rsidRPr="5E5A6299">
        <w:rPr>
          <w:rFonts w:ascii="Times New Roman,Times New Roman" w:hAnsi="Times New Roman,Times New Roman" w:eastAsia="Times New Roman,Times New Roman" w:cs="Times New Roman,Times New Roman"/>
          <w:color w:val="222222"/>
          <w:lang w:val="cs-CZ"/>
        </w:rPr>
        <w:t>Tolentino</w:t>
      </w:r>
      <w:proofErr w:type="spellEnd"/>
      <w:r w:rsidRPr="5E5A6299">
        <w:rPr>
          <w:rFonts w:ascii="Times New Roman,Times New Roman" w:hAnsi="Times New Roman,Times New Roman" w:eastAsia="Times New Roman,Times New Roman" w:cs="Times New Roman,Times New Roman"/>
          <w:color w:val="222222"/>
          <w:lang w:val="cs-CZ"/>
        </w:rPr>
        <w:t xml:space="preserve">, E., </w:t>
      </w:r>
      <w:proofErr w:type="spellStart"/>
      <w:r w:rsidRPr="5E5A6299">
        <w:rPr>
          <w:rFonts w:ascii="Times New Roman,Times New Roman" w:hAnsi="Times New Roman,Times New Roman" w:eastAsia="Times New Roman,Times New Roman" w:cs="Times New Roman,Times New Roman"/>
          <w:color w:val="222222"/>
          <w:lang w:val="cs-CZ"/>
        </w:rPr>
        <w:t>Torales</w:t>
      </w:r>
      <w:proofErr w:type="spellEnd"/>
      <w:r w:rsidRPr="5E5A6299">
        <w:rPr>
          <w:rFonts w:ascii="Times New Roman,Times New Roman" w:hAnsi="Times New Roman,Times New Roman" w:eastAsia="Times New Roman,Times New Roman" w:cs="Times New Roman,Times New Roman"/>
          <w:color w:val="222222"/>
          <w:lang w:val="cs-CZ"/>
        </w:rPr>
        <w:t xml:space="preserve">, J., &amp; </w:t>
      </w:r>
      <w:proofErr w:type="spellStart"/>
      <w:r w:rsidRPr="5E5A6299">
        <w:rPr>
          <w:rFonts w:ascii="Times New Roman,Times New Roman" w:hAnsi="Times New Roman,Times New Roman" w:eastAsia="Times New Roman,Times New Roman" w:cs="Times New Roman,Times New Roman"/>
          <w:color w:val="222222"/>
          <w:lang w:val="cs-CZ"/>
        </w:rPr>
        <w:t>Ventriglio</w:t>
      </w:r>
      <w:proofErr w:type="spellEnd"/>
      <w:r w:rsidRPr="5E5A6299">
        <w:rPr>
          <w:rFonts w:ascii="Times New Roman,Times New Roman" w:hAnsi="Times New Roman,Times New Roman" w:eastAsia="Times New Roman,Times New Roman" w:cs="Times New Roman,Times New Roman"/>
          <w:color w:val="222222"/>
          <w:lang w:val="cs-CZ"/>
        </w:rPr>
        <w:t xml:space="preserve">, A. (2016). </w:t>
      </w:r>
      <w:proofErr w:type="spellStart"/>
      <w:r w:rsidRPr="5E5A6299">
        <w:rPr>
          <w:rFonts w:ascii="Times New Roman,Times New Roman" w:hAnsi="Times New Roman,Times New Roman" w:eastAsia="Times New Roman,Times New Roman" w:cs="Times New Roman,Times New Roman"/>
          <w:color w:val="222222"/>
          <w:lang w:val="cs-CZ"/>
        </w:rPr>
        <w:t>Domestic</w:t>
      </w:r>
      <w:proofErr w:type="spellEnd"/>
      <w:r w:rsidRPr="5E5A6299">
        <w:rPr>
          <w:rFonts w:ascii="Times New Roman,Times New Roman" w:hAnsi="Times New Roman,Times New Roman" w:eastAsia="Times New Roman,Times New Roman" w:cs="Times New Roman,Times New Roman"/>
          <w:color w:val="222222"/>
          <w:lang w:val="cs-CZ"/>
        </w:rPr>
        <w:t xml:space="preserve"> gender inter-</w:t>
      </w:r>
      <w:proofErr w:type="spellStart"/>
      <w:r w:rsidRPr="5E5A6299">
        <w:rPr>
          <w:rFonts w:ascii="Times New Roman,Times New Roman" w:hAnsi="Times New Roman,Times New Roman" w:eastAsia="Times New Roman,Times New Roman" w:cs="Times New Roman,Times New Roman"/>
          <w:color w:val="222222"/>
          <w:lang w:val="cs-CZ"/>
        </w:rPr>
        <w:t>personal</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violence</w:t>
      </w:r>
      <w:proofErr w:type="spellEnd"/>
      <w:r w:rsidRPr="5E5A6299">
        <w:rPr>
          <w:rFonts w:ascii="Times New Roman,Times New Roman" w:hAnsi="Times New Roman,Times New Roman" w:eastAsia="Times New Roman,Times New Roman" w:cs="Times New Roman,Times New Roman"/>
          <w:color w:val="222222"/>
          <w:lang w:val="cs-CZ"/>
        </w:rPr>
        <w:t xml:space="preserve"> and </w:t>
      </w:r>
      <w:proofErr w:type="spellStart"/>
      <w:r w:rsidRPr="5E5A6299">
        <w:rPr>
          <w:rFonts w:ascii="Times New Roman,Times New Roman" w:hAnsi="Times New Roman,Times New Roman" w:eastAsia="Times New Roman,Times New Roman" w:cs="Times New Roman,Times New Roman"/>
          <w:color w:val="222222"/>
          <w:lang w:val="cs-CZ"/>
        </w:rPr>
        <w:t>people</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with</w:t>
      </w:r>
      <w:proofErr w:type="spellEnd"/>
      <w:r w:rsidRPr="5E5A6299">
        <w:rPr>
          <w:rFonts w:ascii="Times New Roman,Times New Roman" w:hAnsi="Times New Roman,Times New Roman" w:eastAsia="Times New Roman,Times New Roman" w:cs="Times New Roman,Times New Roman"/>
          <w:color w:val="222222"/>
          <w:lang w:val="cs-CZ"/>
        </w:rPr>
        <w:t xml:space="preserve"> </w:t>
      </w:r>
      <w:proofErr w:type="spellStart"/>
      <w:r w:rsidRPr="5E5A6299">
        <w:rPr>
          <w:rFonts w:ascii="Times New Roman,Times New Roman" w:hAnsi="Times New Roman,Times New Roman" w:eastAsia="Times New Roman,Times New Roman" w:cs="Times New Roman,Times New Roman"/>
          <w:color w:val="222222"/>
          <w:lang w:val="cs-CZ"/>
        </w:rPr>
        <w:t>intellectual</w:t>
      </w:r>
      <w:proofErr w:type="spellEnd"/>
      <w:r w:rsidRPr="5E5A6299">
        <w:rPr>
          <w:rFonts w:ascii="Times New Roman,Times New Roman" w:hAnsi="Times New Roman,Times New Roman" w:eastAsia="Times New Roman,Times New Roman" w:cs="Times New Roman,Times New Roman"/>
          <w:color w:val="222222"/>
          <w:lang w:val="cs-CZ"/>
        </w:rPr>
        <w:t xml:space="preserve"> disability. </w:t>
      </w:r>
      <w:r w:rsidRPr="5E5A6299">
        <w:rPr>
          <w:rFonts w:ascii="Times New Roman,Times New Roman" w:hAnsi="Times New Roman,Times New Roman" w:eastAsia="Times New Roman,Times New Roman" w:cs="Times New Roman,Times New Roman"/>
          <w:i/>
          <w:iCs/>
          <w:color w:val="222222"/>
          <w:lang w:val="cs-CZ"/>
        </w:rPr>
        <w:t xml:space="preserve">International </w:t>
      </w:r>
      <w:proofErr w:type="spellStart"/>
      <w:r w:rsidRPr="5E5A6299">
        <w:rPr>
          <w:rFonts w:ascii="Times New Roman,Times New Roman" w:hAnsi="Times New Roman,Times New Roman" w:eastAsia="Times New Roman,Times New Roman" w:cs="Times New Roman,Times New Roman"/>
          <w:i/>
          <w:iCs/>
          <w:color w:val="222222"/>
          <w:lang w:val="cs-CZ"/>
        </w:rPr>
        <w:t>Journal</w:t>
      </w:r>
      <w:proofErr w:type="spellEnd"/>
      <w:r w:rsidRPr="5E5A6299">
        <w:rPr>
          <w:rFonts w:ascii="Times New Roman,Times New Roman" w:hAnsi="Times New Roman,Times New Roman" w:eastAsia="Times New Roman,Times New Roman" w:cs="Times New Roman,Times New Roman"/>
          <w:i/>
          <w:iCs/>
          <w:color w:val="222222"/>
          <w:lang w:val="cs-CZ"/>
        </w:rPr>
        <w:t xml:space="preserve"> </w:t>
      </w:r>
      <w:proofErr w:type="spellStart"/>
      <w:r w:rsidRPr="5E5A6299">
        <w:rPr>
          <w:rFonts w:ascii="Times New Roman,Times New Roman" w:hAnsi="Times New Roman,Times New Roman" w:eastAsia="Times New Roman,Times New Roman" w:cs="Times New Roman,Times New Roman"/>
          <w:i/>
          <w:iCs/>
          <w:color w:val="222222"/>
          <w:lang w:val="cs-CZ"/>
        </w:rPr>
        <w:t>of</w:t>
      </w:r>
      <w:proofErr w:type="spellEnd"/>
      <w:r w:rsidRPr="5E5A6299">
        <w:rPr>
          <w:rFonts w:ascii="Times New Roman,Times New Roman" w:hAnsi="Times New Roman,Times New Roman" w:eastAsia="Times New Roman,Times New Roman" w:cs="Times New Roman,Times New Roman"/>
          <w:i/>
          <w:iCs/>
          <w:color w:val="222222"/>
          <w:lang w:val="cs-CZ"/>
        </w:rPr>
        <w:t xml:space="preserve"> </w:t>
      </w:r>
      <w:proofErr w:type="spellStart"/>
      <w:r w:rsidRPr="5E5A6299">
        <w:rPr>
          <w:rFonts w:ascii="Times New Roman,Times New Roman" w:hAnsi="Times New Roman,Times New Roman" w:eastAsia="Times New Roman,Times New Roman" w:cs="Times New Roman,Times New Roman"/>
          <w:i/>
          <w:iCs/>
          <w:color w:val="222222"/>
          <w:lang w:val="cs-CZ"/>
        </w:rPr>
        <w:t>Culture</w:t>
      </w:r>
      <w:proofErr w:type="spellEnd"/>
      <w:r w:rsidRPr="5E5A6299">
        <w:rPr>
          <w:rFonts w:ascii="Times New Roman,Times New Roman" w:hAnsi="Times New Roman,Times New Roman" w:eastAsia="Times New Roman,Times New Roman" w:cs="Times New Roman,Times New Roman"/>
          <w:i/>
          <w:iCs/>
          <w:color w:val="222222"/>
          <w:lang w:val="cs-CZ"/>
        </w:rPr>
        <w:t xml:space="preserve"> and </w:t>
      </w:r>
      <w:proofErr w:type="spellStart"/>
      <w:r w:rsidRPr="5E5A6299">
        <w:rPr>
          <w:rFonts w:ascii="Times New Roman,Times New Roman" w:hAnsi="Times New Roman,Times New Roman" w:eastAsia="Times New Roman,Times New Roman" w:cs="Times New Roman,Times New Roman"/>
          <w:i/>
          <w:iCs/>
          <w:color w:val="222222"/>
          <w:lang w:val="cs-CZ"/>
        </w:rPr>
        <w:t>Mental</w:t>
      </w:r>
      <w:proofErr w:type="spellEnd"/>
      <w:r w:rsidRPr="5E5A6299">
        <w:rPr>
          <w:rFonts w:ascii="Times New Roman,Times New Roman" w:hAnsi="Times New Roman,Times New Roman" w:eastAsia="Times New Roman,Times New Roman" w:cs="Times New Roman,Times New Roman"/>
          <w:i/>
          <w:iCs/>
          <w:color w:val="222222"/>
          <w:lang w:val="cs-CZ"/>
        </w:rPr>
        <w:t xml:space="preserve"> </w:t>
      </w:r>
      <w:proofErr w:type="spellStart"/>
      <w:r w:rsidRPr="5E5A6299">
        <w:rPr>
          <w:rFonts w:ascii="Times New Roman,Times New Roman" w:hAnsi="Times New Roman,Times New Roman" w:eastAsia="Times New Roman,Times New Roman" w:cs="Times New Roman,Times New Roman"/>
          <w:i/>
          <w:iCs/>
          <w:color w:val="222222"/>
          <w:lang w:val="cs-CZ"/>
        </w:rPr>
        <w:t>Health</w:t>
      </w:r>
      <w:proofErr w:type="spellEnd"/>
      <w:r w:rsidRPr="5E5A6299">
        <w:rPr>
          <w:rFonts w:ascii="Times New Roman,Times New Roman" w:hAnsi="Times New Roman,Times New Roman" w:eastAsia="Times New Roman,Times New Roman" w:cs="Times New Roman,Times New Roman"/>
          <w:color w:val="222222"/>
          <w:lang w:val="cs-CZ"/>
        </w:rPr>
        <w:t xml:space="preserve">, </w:t>
      </w:r>
      <w:r w:rsidRPr="5E5A6299">
        <w:rPr>
          <w:rFonts w:ascii="Times New Roman,Times New Roman" w:hAnsi="Times New Roman,Times New Roman" w:eastAsia="Times New Roman,Times New Roman" w:cs="Times New Roman,Times New Roman"/>
          <w:i/>
          <w:iCs/>
          <w:color w:val="222222"/>
          <w:lang w:val="cs-CZ"/>
        </w:rPr>
        <w:t>9</w:t>
      </w:r>
      <w:r w:rsidRPr="5E5A6299">
        <w:rPr>
          <w:rFonts w:ascii="Times New Roman,Times New Roman" w:hAnsi="Times New Roman,Times New Roman" w:eastAsia="Times New Roman,Times New Roman" w:cs="Times New Roman,Times New Roman"/>
          <w:color w:val="222222"/>
          <w:lang w:val="cs-CZ"/>
        </w:rPr>
        <w:t>(4), 434-437.</w:t>
      </w:r>
    </w:p>
    <w:p w:rsidRPr="00762C9B" w:rsidR="00666FE1" w:rsidP="5E5A6299" w:rsidRDefault="00666FE1" w14:paraId="22010899" w14:textId="487E2C23">
      <w:pPr>
        <w:rPr>
          <w:rFonts w:ascii="Times New Roman,Times New Roman" w:hAnsi="Times New Roman,Times New Roman" w:eastAsia="Times New Roman,Times New Roman" w:cs="Times New Roman,Times New Roman"/>
          <w:color w:val="000000" w:themeColor="text1"/>
          <w:lang w:val="cs-CZ" w:eastAsia="cs-CZ"/>
        </w:rPr>
      </w:pPr>
    </w:p>
    <w:p w:rsidRPr="00762C9B" w:rsidR="00666FE1" w:rsidP="5E5A6299" w:rsidRDefault="5E5A6299" w14:paraId="550854FC" w14:textId="0AB18941">
      <w:pPr>
        <w:rPr>
          <w:rFonts w:ascii="Times New Roman,Times New Roman" w:hAnsi="Times New Roman,Times New Roman" w:eastAsia="Times New Roman,Times New Roman" w:cs="Times New Roman,Times New Roman"/>
          <w:color w:val="000000" w:themeColor="text1"/>
          <w:lang w:val="cs-CZ" w:eastAsia="cs-CZ"/>
        </w:rPr>
      </w:pP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Moher</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D., </w:t>
      </w: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Shamseer</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L., </w:t>
      </w: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Clarke</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M., </w:t>
      </w: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Ghersi</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D., </w:t>
      </w: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Liberati</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A., </w:t>
      </w: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Petticrew</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M. &amp; PRISMA-P Group (2015) </w:t>
      </w: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Preferred</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reporting </w:t>
      </w: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items</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w:t>
      </w: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for</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w:t>
      </w: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systematic</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w:t>
      </w: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review</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and meta-</w:t>
      </w: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analysis</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w:t>
      </w: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protocols</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(PRISMA-P) 2015 </w:t>
      </w:r>
      <w:proofErr w:type="spellStart"/>
      <w:r w:rsidRPr="5E5A6299">
        <w:rPr>
          <w:rFonts w:ascii="Times New Roman,Times New Roman" w:hAnsi="Times New Roman,Times New Roman" w:eastAsia="Times New Roman,Times New Roman" w:cs="Times New Roman,Times New Roman"/>
          <w:color w:val="000000" w:themeColor="text1"/>
          <w:lang w:val="cs-CZ" w:eastAsia="cs-CZ"/>
        </w:rPr>
        <w:t>statement</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w:t>
      </w:r>
      <w:r w:rsidRPr="5E5A6299">
        <w:rPr>
          <w:rFonts w:ascii="Times New Roman,Times New Roman" w:hAnsi="Times New Roman,Times New Roman" w:eastAsia="Times New Roman,Times New Roman" w:cs="Times New Roman,Times New Roman"/>
          <w:i/>
          <w:iCs/>
          <w:color w:val="000000" w:themeColor="text1"/>
          <w:lang w:val="cs-CZ" w:eastAsia="cs-CZ"/>
        </w:rPr>
        <w:t xml:space="preserve"> </w:t>
      </w:r>
      <w:proofErr w:type="spellStart"/>
      <w:r w:rsidRPr="5E5A6299">
        <w:rPr>
          <w:rFonts w:ascii="Times New Roman,Times New Roman" w:hAnsi="Times New Roman,Times New Roman" w:eastAsia="Times New Roman,Times New Roman" w:cs="Times New Roman,Times New Roman"/>
          <w:i/>
          <w:iCs/>
          <w:color w:val="000000" w:themeColor="text1"/>
          <w:lang w:val="cs-CZ" w:eastAsia="cs-CZ"/>
        </w:rPr>
        <w:t>Systematic</w:t>
      </w:r>
      <w:proofErr w:type="spellEnd"/>
      <w:r w:rsidRPr="5E5A6299">
        <w:rPr>
          <w:rFonts w:ascii="Times New Roman,Times New Roman" w:hAnsi="Times New Roman,Times New Roman" w:eastAsia="Times New Roman,Times New Roman" w:cs="Times New Roman,Times New Roman"/>
          <w:i/>
          <w:iCs/>
          <w:color w:val="000000" w:themeColor="text1"/>
          <w:lang w:val="cs-CZ" w:eastAsia="cs-CZ"/>
        </w:rPr>
        <w:t xml:space="preserve"> </w:t>
      </w:r>
      <w:proofErr w:type="spellStart"/>
      <w:r w:rsidRPr="5E5A6299">
        <w:rPr>
          <w:rFonts w:ascii="Times New Roman,Times New Roman" w:hAnsi="Times New Roman,Times New Roman" w:eastAsia="Times New Roman,Times New Roman" w:cs="Times New Roman,Times New Roman"/>
          <w:i/>
          <w:iCs/>
          <w:color w:val="000000" w:themeColor="text1"/>
          <w:lang w:val="cs-CZ" w:eastAsia="cs-CZ"/>
        </w:rPr>
        <w:t>Reviews</w:t>
      </w:r>
      <w:proofErr w:type="spellEnd"/>
      <w:r w:rsidRPr="5E5A6299">
        <w:rPr>
          <w:rFonts w:ascii="Times New Roman,Times New Roman" w:hAnsi="Times New Roman,Times New Roman" w:eastAsia="Times New Roman,Times New Roman" w:cs="Times New Roman,Times New Roman"/>
          <w:color w:val="000000" w:themeColor="text1"/>
          <w:lang w:val="cs-CZ" w:eastAsia="cs-CZ"/>
        </w:rPr>
        <w:t xml:space="preserve"> 4(1), 1-9.</w:t>
      </w:r>
    </w:p>
    <w:p w:rsidRPr="00762C9B" w:rsidR="00666FE1" w:rsidP="5E5A6299" w:rsidRDefault="00666FE1" w14:paraId="3BB134F1" w14:textId="77777777">
      <w:pPr>
        <w:rPr>
          <w:rFonts w:ascii="Times New Roman,Times New Roman" w:hAnsi="Times New Roman,Times New Roman" w:eastAsia="Times New Roman,Times New Roman" w:cs="Times New Roman,Times New Roman"/>
        </w:rPr>
      </w:pPr>
    </w:p>
    <w:p w:rsidRPr="00762C9B" w:rsidR="00666FE1" w:rsidP="5E5A6299" w:rsidRDefault="00D3316C" w14:paraId="1848E2E3" w14:textId="400D4499">
      <w:pPr>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color w:val="222222"/>
          <w:shd w:val="clear" w:color="auto" w:fill="FFFFFF"/>
        </w:rPr>
        <w:t>Morales, G.E., Lopez, E.O. &amp; Mullet, E. (</w:t>
      </w:r>
      <w:r w:rsidRPr="5E5A6299" w:rsidR="00666FE1">
        <w:rPr>
          <w:rFonts w:ascii="Times New Roman,Times New Roman" w:hAnsi="Times New Roman,Times New Roman" w:eastAsia="Times New Roman,Times New Roman" w:cs="Times New Roman,Times New Roman"/>
          <w:color w:val="222222"/>
          <w:shd w:val="clear" w:color="auto" w:fill="FFFFFF"/>
        </w:rPr>
        <w:t>2011</w:t>
      </w:r>
      <w:r w:rsidRPr="5E5A6299">
        <w:rPr>
          <w:rFonts w:ascii="Times New Roman,Times New Roman" w:hAnsi="Times New Roman,Times New Roman" w:eastAsia="Times New Roman,Times New Roman" w:cs="Times New Roman,Times New Roman"/>
          <w:color w:val="222222"/>
          <w:shd w:val="clear" w:color="auto" w:fill="FFFFFF"/>
        </w:rPr>
        <w:t>)</w:t>
      </w:r>
      <w:r w:rsidRPr="5E5A6299" w:rsidR="00666FE1">
        <w:rPr>
          <w:rFonts w:ascii="Times New Roman,Times New Roman" w:hAnsi="Times New Roman,Times New Roman" w:eastAsia="Times New Roman,Times New Roman" w:cs="Times New Roman,Times New Roman"/>
          <w:color w:val="222222"/>
          <w:shd w:val="clear" w:color="auto" w:fill="FFFFFF"/>
        </w:rPr>
        <w:t xml:space="preserve"> Acceptability of sexual relationships among people with learning disabilities: family and professional caregivers’ views in Mexico. </w:t>
      </w:r>
      <w:r w:rsidRPr="5E5A6299" w:rsidR="00666FE1">
        <w:rPr>
          <w:rFonts w:ascii="Times New Roman,Times New Roman" w:hAnsi="Times New Roman,Times New Roman" w:eastAsia="Times New Roman,Times New Roman" w:cs="Times New Roman,Times New Roman"/>
          <w:i/>
          <w:iCs/>
          <w:color w:val="222222"/>
        </w:rPr>
        <w:t>Sexuality and Disability</w:t>
      </w:r>
      <w:r w:rsidRPr="5E5A6299">
        <w:rPr>
          <w:rFonts w:ascii="Times New Roman,Times New Roman" w:hAnsi="Times New Roman,Times New Roman" w:eastAsia="Times New Roman,Times New Roman" w:cs="Times New Roman,Times New Roman"/>
          <w:color w:val="222222"/>
          <w:shd w:val="clear" w:color="auto" w:fill="FFFFFF"/>
        </w:rPr>
        <w:t xml:space="preserve"> </w:t>
      </w:r>
      <w:r w:rsidRPr="5E5A6299" w:rsidR="00666FE1">
        <w:rPr>
          <w:rFonts w:ascii="Times New Roman,Times New Roman" w:hAnsi="Times New Roman,Times New Roman" w:eastAsia="Times New Roman,Times New Roman" w:cs="Times New Roman,Times New Roman"/>
          <w:color w:val="222222"/>
        </w:rPr>
        <w:t>29</w:t>
      </w:r>
      <w:r w:rsidRPr="5E5A6299">
        <w:rPr>
          <w:rFonts w:ascii="Times New Roman,Times New Roman" w:hAnsi="Times New Roman,Times New Roman" w:eastAsia="Times New Roman,Times New Roman" w:cs="Times New Roman,Times New Roman"/>
          <w:color w:val="222222"/>
          <w:shd w:val="clear" w:color="auto" w:fill="FFFFFF"/>
        </w:rPr>
        <w:t xml:space="preserve">(2), </w:t>
      </w:r>
      <w:r w:rsidRPr="5E5A6299" w:rsidR="00666FE1">
        <w:rPr>
          <w:rFonts w:ascii="Times New Roman,Times New Roman" w:hAnsi="Times New Roman,Times New Roman" w:eastAsia="Times New Roman,Times New Roman" w:cs="Times New Roman,Times New Roman"/>
          <w:color w:val="222222"/>
          <w:shd w:val="clear" w:color="auto" w:fill="FFFFFF"/>
        </w:rPr>
        <w:t>165-174.</w:t>
      </w:r>
    </w:p>
    <w:p w:rsidRPr="00762C9B" w:rsidR="00666FE1" w:rsidP="5E5A6299" w:rsidRDefault="00666FE1" w14:paraId="3F34D011" w14:textId="77777777">
      <w:pPr>
        <w:rPr>
          <w:rFonts w:ascii="Times New Roman,Times New Roman" w:hAnsi="Times New Roman,Times New Roman" w:eastAsia="Times New Roman,Times New Roman" w:cs="Times New Roman,Times New Roman"/>
          <w:color w:val="000000" w:themeColor="text1"/>
        </w:rPr>
      </w:pPr>
    </w:p>
    <w:p w:rsidRPr="00A01E91" w:rsidR="00666FE1" w:rsidP="5E5A6299" w:rsidRDefault="00A01E91" w14:paraId="36BDE0D3" w14:textId="1CB960B0">
      <w:pPr>
        <w:rPr>
          <w:rFonts w:ascii="Times New Roman,Times New Roman" w:hAnsi="Times New Roman,Times New Roman" w:eastAsia="Times New Roman,Times New Roman" w:cs="Times New Roman,Times New Roman"/>
          <w:color w:val="222222"/>
        </w:rPr>
      </w:pPr>
      <w:r>
        <w:rPr>
          <w:rFonts w:ascii="Times New Roman,Times New Roman" w:hAnsi="Times New Roman,Times New Roman" w:eastAsia="Times New Roman,Times New Roman" w:cs="Times New Roman,Times New Roman"/>
          <w:color w:val="222222"/>
        </w:rPr>
        <w:t xml:space="preserve">Murphy, G. H., &amp; O'Callaghan, A. L. I. (2004) </w:t>
      </w:r>
      <w:r w:rsidRPr="5E5A6299" w:rsidR="5E5A6299">
        <w:rPr>
          <w:rFonts w:ascii="Times New Roman,Times New Roman" w:hAnsi="Times New Roman,Times New Roman" w:eastAsia="Times New Roman,Times New Roman" w:cs="Times New Roman,Times New Roman"/>
          <w:color w:val="222222"/>
        </w:rPr>
        <w:t xml:space="preserve">Capacity of adults with intellectual disabilities to consent to sexual relationships. </w:t>
      </w:r>
      <w:r w:rsidRPr="5E5A6299" w:rsidR="5E5A6299">
        <w:rPr>
          <w:rFonts w:ascii="Times New Roman,Times New Roman" w:hAnsi="Times New Roman,Times New Roman" w:eastAsia="Times New Roman,Times New Roman" w:cs="Times New Roman,Times New Roman"/>
          <w:i/>
          <w:iCs/>
          <w:color w:val="222222"/>
        </w:rPr>
        <w:t>Psychological Medicine</w:t>
      </w:r>
      <w:r>
        <w:rPr>
          <w:rFonts w:ascii="Times New Roman,Times New Roman" w:hAnsi="Times New Roman,Times New Roman" w:eastAsia="Times New Roman,Times New Roman" w:cs="Times New Roman,Times New Roman"/>
          <w:color w:val="222222"/>
        </w:rPr>
        <w:t xml:space="preserve"> </w:t>
      </w:r>
      <w:r w:rsidRPr="00A01E91" w:rsidR="5E5A6299">
        <w:rPr>
          <w:rFonts w:ascii="Times New Roman,Times New Roman" w:hAnsi="Times New Roman,Times New Roman" w:eastAsia="Times New Roman,Times New Roman" w:cs="Times New Roman,Times New Roman"/>
          <w:iCs/>
          <w:color w:val="222222"/>
        </w:rPr>
        <w:t>34</w:t>
      </w:r>
      <w:r w:rsidRPr="00A01E91" w:rsidR="5E5A6299">
        <w:rPr>
          <w:rFonts w:ascii="Times New Roman,Times New Roman" w:hAnsi="Times New Roman,Times New Roman" w:eastAsia="Times New Roman,Times New Roman" w:cs="Times New Roman,Times New Roman"/>
          <w:color w:val="222222"/>
        </w:rPr>
        <w:t>(7), 1347-1357.</w:t>
      </w:r>
    </w:p>
    <w:p w:rsidRPr="00762C9B" w:rsidR="00666FE1" w:rsidP="5E5A6299" w:rsidRDefault="00666FE1" w14:paraId="2CB5F818" w14:textId="23527EC7">
      <w:pPr>
        <w:rPr>
          <w:rFonts w:ascii="Times New Roman,Times New Roman" w:hAnsi="Times New Roman,Times New Roman" w:eastAsia="Times New Roman,Times New Roman" w:cs="Times New Roman,Times New Roman"/>
          <w:color w:val="222222"/>
        </w:rPr>
      </w:pPr>
    </w:p>
    <w:p w:rsidRPr="00762C9B" w:rsidR="00666FE1" w:rsidP="5E5A6299" w:rsidRDefault="00666FE1" w14:paraId="681EFF74" w14:textId="685F73ED">
      <w:pPr>
        <w:rPr>
          <w:rFonts w:ascii="Times New Roman,Times New Roman" w:hAnsi="Times New Roman,Times New Roman" w:eastAsia="Times New Roman,Times New Roman" w:cs="Times New Roman,Times New Roman"/>
          <w:color w:val="222222"/>
        </w:rPr>
      </w:pPr>
      <w:r w:rsidRPr="5E5A6299">
        <w:rPr>
          <w:rFonts w:ascii="Times New Roman,Times New Roman" w:hAnsi="Times New Roman,Times New Roman" w:eastAsia="Times New Roman,Times New Roman" w:cs="Times New Roman,Times New Roman"/>
          <w:color w:val="222222"/>
          <w:shd w:val="clear" w:color="auto" w:fill="FFFFFF"/>
        </w:rPr>
        <w:t>Nich</w:t>
      </w:r>
      <w:r w:rsidRPr="5E5A6299" w:rsidR="00D3316C">
        <w:rPr>
          <w:rFonts w:ascii="Times New Roman,Times New Roman" w:hAnsi="Times New Roman,Times New Roman" w:eastAsia="Times New Roman,Times New Roman" w:cs="Times New Roman,Times New Roman"/>
          <w:color w:val="222222"/>
          <w:shd w:val="clear" w:color="auto" w:fill="FFFFFF"/>
        </w:rPr>
        <w:t>ols, S. &amp; Blakeley-Smith, A. (</w:t>
      </w:r>
      <w:r w:rsidRPr="5E5A6299">
        <w:rPr>
          <w:rFonts w:ascii="Times New Roman,Times New Roman" w:hAnsi="Times New Roman,Times New Roman" w:eastAsia="Times New Roman,Times New Roman" w:cs="Times New Roman,Times New Roman"/>
          <w:color w:val="222222"/>
          <w:shd w:val="clear" w:color="auto" w:fill="FFFFFF"/>
        </w:rPr>
        <w:t>2009</w:t>
      </w:r>
      <w:r w:rsidRPr="5E5A6299" w:rsidR="00D3316C">
        <w:rPr>
          <w:rFonts w:ascii="Times New Roman,Times New Roman" w:hAnsi="Times New Roman,Times New Roman" w:eastAsia="Times New Roman,Times New Roman" w:cs="Times New Roman,Times New Roman"/>
          <w:color w:val="222222"/>
          <w:shd w:val="clear" w:color="auto" w:fill="FFFFFF"/>
        </w:rPr>
        <w:t>)</w:t>
      </w:r>
      <w:r w:rsidRPr="5E5A6299">
        <w:rPr>
          <w:rFonts w:ascii="Times New Roman,Times New Roman" w:hAnsi="Times New Roman,Times New Roman" w:eastAsia="Times New Roman,Times New Roman" w:cs="Times New Roman,Times New Roman"/>
          <w:color w:val="222222"/>
          <w:shd w:val="clear" w:color="auto" w:fill="FFFFFF"/>
        </w:rPr>
        <w:t xml:space="preserve"> “I'm not sure we're ready for this…”: Working with families toward facilitating healthy sexuality for individuals with autism spectrum disorders. </w:t>
      </w:r>
      <w:r w:rsidRPr="5E5A6299">
        <w:rPr>
          <w:rFonts w:ascii="Times New Roman,Times New Roman" w:hAnsi="Times New Roman,Times New Roman" w:eastAsia="Times New Roman,Times New Roman" w:cs="Times New Roman,Times New Roman"/>
          <w:i/>
          <w:iCs/>
          <w:color w:val="222222"/>
        </w:rPr>
        <w:t>Social Work in Mental Health</w:t>
      </w:r>
      <w:r w:rsidRPr="5E5A6299" w:rsidR="00D3316C">
        <w:rPr>
          <w:rFonts w:ascii="Times New Roman,Times New Roman" w:hAnsi="Times New Roman,Times New Roman" w:eastAsia="Times New Roman,Times New Roman" w:cs="Times New Roman,Times New Roman"/>
          <w:color w:val="222222"/>
          <w:shd w:val="clear" w:color="auto" w:fill="FFFFFF"/>
        </w:rPr>
        <w:t xml:space="preserve"> </w:t>
      </w:r>
      <w:r w:rsidRPr="5E5A6299">
        <w:rPr>
          <w:rFonts w:ascii="Times New Roman,Times New Roman" w:hAnsi="Times New Roman,Times New Roman" w:eastAsia="Times New Roman,Times New Roman" w:cs="Times New Roman,Times New Roman"/>
          <w:color w:val="222222"/>
        </w:rPr>
        <w:t>8</w:t>
      </w:r>
      <w:r w:rsidRPr="5E5A6299" w:rsidR="00D3316C">
        <w:rPr>
          <w:rFonts w:ascii="Times New Roman,Times New Roman" w:hAnsi="Times New Roman,Times New Roman" w:eastAsia="Times New Roman,Times New Roman" w:cs="Times New Roman,Times New Roman"/>
          <w:color w:val="222222"/>
          <w:shd w:val="clear" w:color="auto" w:fill="FFFFFF"/>
        </w:rPr>
        <w:t xml:space="preserve">(1), </w:t>
      </w:r>
      <w:r w:rsidRPr="5E5A6299">
        <w:rPr>
          <w:rFonts w:ascii="Times New Roman,Times New Roman" w:hAnsi="Times New Roman,Times New Roman" w:eastAsia="Times New Roman,Times New Roman" w:cs="Times New Roman,Times New Roman"/>
          <w:color w:val="222222"/>
          <w:shd w:val="clear" w:color="auto" w:fill="FFFFFF"/>
        </w:rPr>
        <w:t>72-91.</w:t>
      </w:r>
    </w:p>
    <w:p w:rsidRPr="00762C9B" w:rsidR="00666FE1" w:rsidP="5E5A6299" w:rsidRDefault="00666FE1" w14:paraId="083AF8D5" w14:textId="77777777">
      <w:pPr>
        <w:rPr>
          <w:rFonts w:ascii="Times New Roman,Times New Roman" w:hAnsi="Times New Roman,Times New Roman" w:eastAsia="Times New Roman,Times New Roman" w:cs="Times New Roman,Times New Roman"/>
        </w:rPr>
      </w:pPr>
    </w:p>
    <w:p w:rsidRPr="00762C9B" w:rsidR="00666FE1" w:rsidP="5E5A6299" w:rsidRDefault="5E5A6299" w14:paraId="6F3739E6" w14:textId="32C7BA7D">
      <w:pPr>
        <w:rPr>
          <w:rFonts w:ascii="Times New Roman,Times New Roman" w:hAnsi="Times New Roman,Times New Roman" w:eastAsia="Times New Roman,Times New Roman" w:cs="Times New Roman,Times New Roman"/>
          <w:color w:val="222222"/>
        </w:rPr>
      </w:pPr>
      <w:r w:rsidRPr="5E5A6299">
        <w:rPr>
          <w:rFonts w:ascii="Times New Roman,Times New Roman" w:hAnsi="Times New Roman,Times New Roman" w:eastAsia="Times New Roman,Times New Roman" w:cs="Times New Roman,Times New Roman"/>
          <w:color w:val="222222"/>
        </w:rPr>
        <w:t xml:space="preserve">Northway, R., Bennett, D., </w:t>
      </w:r>
      <w:proofErr w:type="spellStart"/>
      <w:r w:rsidRPr="5E5A6299">
        <w:rPr>
          <w:rFonts w:ascii="Times New Roman,Times New Roman" w:hAnsi="Times New Roman,Times New Roman" w:eastAsia="Times New Roman,Times New Roman" w:cs="Times New Roman,Times New Roman"/>
          <w:color w:val="222222"/>
        </w:rPr>
        <w:t>Melsome</w:t>
      </w:r>
      <w:proofErr w:type="spellEnd"/>
      <w:r w:rsidRPr="5E5A6299">
        <w:rPr>
          <w:rFonts w:ascii="Times New Roman,Times New Roman" w:hAnsi="Times New Roman,Times New Roman" w:eastAsia="Times New Roman,Times New Roman" w:cs="Times New Roman,Times New Roman"/>
          <w:color w:val="222222"/>
        </w:rPr>
        <w:t xml:space="preserve">, M., Flood, S., </w:t>
      </w:r>
      <w:proofErr w:type="spellStart"/>
      <w:r w:rsidRPr="5E5A6299">
        <w:rPr>
          <w:rFonts w:ascii="Times New Roman,Times New Roman" w:hAnsi="Times New Roman,Times New Roman" w:eastAsia="Times New Roman,Times New Roman" w:cs="Times New Roman,Times New Roman"/>
          <w:color w:val="222222"/>
        </w:rPr>
        <w:t>Howarth</w:t>
      </w:r>
      <w:proofErr w:type="spellEnd"/>
      <w:r w:rsidRPr="5E5A6299">
        <w:rPr>
          <w:rFonts w:ascii="Times New Roman,Times New Roman" w:hAnsi="Times New Roman,Times New Roman" w:eastAsia="Times New Roman,Times New Roman" w:cs="Times New Roman,Times New Roman"/>
          <w:color w:val="222222"/>
        </w:rPr>
        <w:t xml:space="preserve">, J., &amp; </w:t>
      </w:r>
      <w:r w:rsidR="00A01E91">
        <w:rPr>
          <w:rFonts w:ascii="Times New Roman,Times New Roman" w:hAnsi="Times New Roman,Times New Roman" w:eastAsia="Times New Roman,Times New Roman" w:cs="Times New Roman,Times New Roman"/>
          <w:color w:val="222222"/>
        </w:rPr>
        <w:t>Jones, R. (2013)</w:t>
      </w:r>
      <w:r w:rsidRPr="5E5A6299">
        <w:rPr>
          <w:rFonts w:ascii="Times New Roman,Times New Roman" w:hAnsi="Times New Roman,Times New Roman" w:eastAsia="Times New Roman,Times New Roman" w:cs="Times New Roman,Times New Roman"/>
          <w:color w:val="222222"/>
        </w:rPr>
        <w:t xml:space="preserve"> Keeping safe and providing support: a participatory survey about abuse and people with intellectual disabilities. </w:t>
      </w:r>
      <w:r w:rsidRPr="5E5A6299">
        <w:rPr>
          <w:rFonts w:ascii="Times New Roman,Times New Roman" w:hAnsi="Times New Roman,Times New Roman" w:eastAsia="Times New Roman,Times New Roman" w:cs="Times New Roman,Times New Roman"/>
          <w:i/>
          <w:iCs/>
          <w:color w:val="222222"/>
        </w:rPr>
        <w:t>Journal of Policy and Practice in Intellectual Disabilities</w:t>
      </w:r>
      <w:r w:rsidR="00A01E91">
        <w:rPr>
          <w:rFonts w:ascii="Times New Roman,Times New Roman" w:hAnsi="Times New Roman,Times New Roman" w:eastAsia="Times New Roman,Times New Roman" w:cs="Times New Roman,Times New Roman"/>
          <w:color w:val="222222"/>
        </w:rPr>
        <w:t xml:space="preserve"> </w:t>
      </w:r>
      <w:r w:rsidRPr="5E5A6299">
        <w:rPr>
          <w:rFonts w:ascii="Times New Roman,Times New Roman" w:hAnsi="Times New Roman,Times New Roman" w:eastAsia="Times New Roman,Times New Roman" w:cs="Times New Roman,Times New Roman"/>
          <w:i/>
          <w:iCs/>
          <w:color w:val="222222"/>
        </w:rPr>
        <w:t>10</w:t>
      </w:r>
      <w:r w:rsidRPr="5E5A6299">
        <w:rPr>
          <w:rFonts w:ascii="Times New Roman,Times New Roman" w:hAnsi="Times New Roman,Times New Roman" w:eastAsia="Times New Roman,Times New Roman" w:cs="Times New Roman,Times New Roman"/>
          <w:color w:val="222222"/>
        </w:rPr>
        <w:t>(3), 236-244.</w:t>
      </w:r>
    </w:p>
    <w:p w:rsidRPr="00762C9B" w:rsidR="00666FE1" w:rsidP="5E5A6299" w:rsidRDefault="00666FE1" w14:paraId="233E1DC6" w14:textId="51405AED">
      <w:pPr>
        <w:rPr>
          <w:rFonts w:ascii="Times New Roman,Times New Roman" w:hAnsi="Times New Roman,Times New Roman" w:eastAsia="Times New Roman,Times New Roman" w:cs="Times New Roman,Times New Roman"/>
        </w:rPr>
      </w:pPr>
    </w:p>
    <w:p w:rsidRPr="00762C9B" w:rsidR="00666FE1" w:rsidP="5E5A6299" w:rsidRDefault="5E5A6299" w14:paraId="0C7B6F46" w14:textId="43517215">
      <w:pPr>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O’Callaghan</w:t>
      </w:r>
      <w:r w:rsidR="00A01E91">
        <w:rPr>
          <w:rFonts w:ascii="Times New Roman,Times New Roman" w:hAnsi="Times New Roman,Times New Roman" w:eastAsia="Times New Roman,Times New Roman" w:cs="Times New Roman,Times New Roman"/>
        </w:rPr>
        <w:t>, A. C., &amp; Murphy, G. H. (2007)</w:t>
      </w:r>
      <w:r w:rsidRPr="5E5A6299">
        <w:rPr>
          <w:rFonts w:ascii="Times New Roman,Times New Roman" w:hAnsi="Times New Roman,Times New Roman" w:eastAsia="Times New Roman,Times New Roman" w:cs="Times New Roman,Times New Roman"/>
        </w:rPr>
        <w:t xml:space="preserve"> Sexual relationships in adults with intellectual disabilities: Understanding the law. </w:t>
      </w:r>
      <w:r w:rsidRPr="5E5A6299">
        <w:rPr>
          <w:rFonts w:ascii="Times New Roman,Times New Roman" w:hAnsi="Times New Roman,Times New Roman" w:eastAsia="Times New Roman,Times New Roman" w:cs="Times New Roman,Times New Roman"/>
          <w:i/>
          <w:iCs/>
        </w:rPr>
        <w:t>Journal of Intellectual Disability Research</w:t>
      </w:r>
      <w:r w:rsidRPr="5E5A6299">
        <w:rPr>
          <w:rFonts w:ascii="Times New Roman,Times New Roman" w:hAnsi="Times New Roman,Times New Roman" w:eastAsia="Times New Roman,Times New Roman" w:cs="Times New Roman,Times New Roman"/>
        </w:rPr>
        <w:t xml:space="preserve"> </w:t>
      </w:r>
      <w:r w:rsidRPr="00A01E91">
        <w:rPr>
          <w:rFonts w:ascii="Times New Roman,Times New Roman" w:hAnsi="Times New Roman,Times New Roman" w:eastAsia="Times New Roman,Times New Roman" w:cs="Times New Roman,Times New Roman"/>
          <w:iCs/>
        </w:rPr>
        <w:t>51</w:t>
      </w:r>
      <w:r w:rsidRPr="00A01E91">
        <w:rPr>
          <w:rFonts w:ascii="Times New Roman,Times New Roman" w:hAnsi="Times New Roman,Times New Roman" w:eastAsia="Times New Roman,Times New Roman" w:cs="Times New Roman,Times New Roman"/>
        </w:rPr>
        <w:t>(3), 197-206.</w:t>
      </w:r>
    </w:p>
    <w:p w:rsidRPr="00762C9B" w:rsidR="00666FE1" w:rsidP="5E5A6299" w:rsidRDefault="00666FE1" w14:paraId="3DF6E13E" w14:textId="3C7B5959">
      <w:pPr>
        <w:rPr>
          <w:rFonts w:ascii="Times New Roman,Times New Roman" w:hAnsi="Times New Roman,Times New Roman" w:eastAsia="Times New Roman,Times New Roman" w:cs="Times New Roman,Times New Roman"/>
          <w:color w:val="222222"/>
        </w:rPr>
      </w:pPr>
    </w:p>
    <w:p w:rsidRPr="00762C9B" w:rsidR="00666FE1" w:rsidP="5E5A6299" w:rsidRDefault="5E5A6299" w14:paraId="3E5AF0EA" w14:textId="2AD34828">
      <w:pPr>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rPr>
        <w:t xml:space="preserve">Overmars-Marx, T., </w:t>
      </w:r>
      <w:proofErr w:type="spellStart"/>
      <w:r w:rsidRPr="5E5A6299">
        <w:rPr>
          <w:rFonts w:ascii="Times New Roman,Times New Roman" w:hAnsi="Times New Roman,Times New Roman" w:eastAsia="Times New Roman,Times New Roman" w:cs="Times New Roman,Times New Roman"/>
        </w:rPr>
        <w:t>Thomése</w:t>
      </w:r>
      <w:proofErr w:type="spellEnd"/>
      <w:r w:rsidRPr="5E5A6299">
        <w:rPr>
          <w:rFonts w:ascii="Times New Roman,Times New Roman" w:hAnsi="Times New Roman,Times New Roman" w:eastAsia="Times New Roman,Times New Roman" w:cs="Times New Roman,Times New Roman"/>
        </w:rPr>
        <w:t xml:space="preserve">, F., </w:t>
      </w:r>
      <w:proofErr w:type="spellStart"/>
      <w:r w:rsidRPr="5E5A6299">
        <w:rPr>
          <w:rFonts w:ascii="Times New Roman,Times New Roman" w:hAnsi="Times New Roman,Times New Roman" w:eastAsia="Times New Roman,Times New Roman" w:cs="Times New Roman,Times New Roman"/>
        </w:rPr>
        <w:t>Verdonschot</w:t>
      </w:r>
      <w:proofErr w:type="spellEnd"/>
      <w:r w:rsidRPr="5E5A6299">
        <w:rPr>
          <w:rFonts w:ascii="Times New Roman,Times New Roman" w:hAnsi="Times New Roman,Times New Roman" w:eastAsia="Times New Roman,Times New Roman" w:cs="Times New Roman,Times New Roman"/>
        </w:rPr>
        <w:t>, M., &amp; Meininger, H.</w:t>
      </w:r>
      <w:r w:rsidR="00A01E91">
        <w:rPr>
          <w:rFonts w:ascii="Times New Roman,Times New Roman" w:hAnsi="Times New Roman,Times New Roman" w:eastAsia="Times New Roman,Times New Roman" w:cs="Times New Roman,Times New Roman"/>
        </w:rPr>
        <w:t xml:space="preserve"> (2014)</w:t>
      </w:r>
      <w:r w:rsidRPr="5E5A6299">
        <w:rPr>
          <w:rFonts w:ascii="Times New Roman,Times New Roman" w:hAnsi="Times New Roman,Times New Roman" w:eastAsia="Times New Roman,Times New Roman" w:cs="Times New Roman,Times New Roman"/>
        </w:rPr>
        <w:t xml:space="preserve"> Advancing social inclusion in the </w:t>
      </w:r>
      <w:proofErr w:type="spellStart"/>
      <w:r w:rsidRPr="5E5A6299">
        <w:rPr>
          <w:rFonts w:ascii="Times New Roman,Times New Roman" w:hAnsi="Times New Roman,Times New Roman" w:eastAsia="Times New Roman,Times New Roman" w:cs="Times New Roman,Times New Roman"/>
        </w:rPr>
        <w:t>neighbourhood</w:t>
      </w:r>
      <w:proofErr w:type="spellEnd"/>
      <w:r w:rsidRPr="5E5A6299">
        <w:rPr>
          <w:rFonts w:ascii="Times New Roman,Times New Roman" w:hAnsi="Times New Roman,Times New Roman" w:eastAsia="Times New Roman,Times New Roman" w:cs="Times New Roman,Times New Roman"/>
        </w:rPr>
        <w:t xml:space="preserve"> for people with an intellectual disability: An exploration of the literature. </w:t>
      </w:r>
      <w:r w:rsidRPr="5E5A6299">
        <w:rPr>
          <w:rFonts w:ascii="Times New Roman,Times New Roman" w:hAnsi="Times New Roman,Times New Roman" w:eastAsia="Times New Roman,Times New Roman" w:cs="Times New Roman,Times New Roman"/>
          <w:i/>
          <w:iCs/>
        </w:rPr>
        <w:t>Disability &amp; Society</w:t>
      </w:r>
      <w:r w:rsidR="00A01E91">
        <w:rPr>
          <w:rFonts w:ascii="Times New Roman,Times New Roman" w:hAnsi="Times New Roman,Times New Roman" w:eastAsia="Times New Roman,Times New Roman" w:cs="Times New Roman,Times New Roman"/>
        </w:rPr>
        <w:t xml:space="preserve"> </w:t>
      </w:r>
      <w:r w:rsidRPr="00A01E91">
        <w:rPr>
          <w:rFonts w:ascii="Times New Roman,Times New Roman" w:hAnsi="Times New Roman,Times New Roman" w:eastAsia="Times New Roman,Times New Roman" w:cs="Times New Roman,Times New Roman"/>
          <w:iCs/>
        </w:rPr>
        <w:t>29</w:t>
      </w:r>
      <w:r w:rsidRPr="00A01E91">
        <w:rPr>
          <w:rFonts w:ascii="Times New Roman,Times New Roman" w:hAnsi="Times New Roman,Times New Roman" w:eastAsia="Times New Roman,Times New Roman" w:cs="Times New Roman,Times New Roman"/>
        </w:rPr>
        <w:t>(2), 255-274.</w:t>
      </w:r>
    </w:p>
    <w:p w:rsidRPr="00762C9B" w:rsidR="00666FE1" w:rsidP="5E5A6299" w:rsidRDefault="00666FE1" w14:paraId="3C705A49" w14:textId="4C03A248">
      <w:pPr>
        <w:rPr>
          <w:rFonts w:ascii="Times New Roman,Times New Roman" w:hAnsi="Times New Roman,Times New Roman" w:eastAsia="Times New Roman,Times New Roman" w:cs="Times New Roman,Times New Roman"/>
          <w:color w:val="222222"/>
        </w:rPr>
      </w:pPr>
    </w:p>
    <w:p w:rsidRPr="00762C9B" w:rsidR="00666FE1" w:rsidP="5E5A6299" w:rsidRDefault="00D3316C" w14:paraId="5968C83D" w14:textId="55DE8015">
      <w:pPr>
        <w:rPr>
          <w:rFonts w:ascii="Times New Roman,Times New Roman" w:hAnsi="Times New Roman,Times New Roman" w:eastAsia="Times New Roman,Times New Roman" w:cs="Times New Roman,Times New Roman"/>
          <w:color w:val="222222"/>
        </w:rPr>
      </w:pPr>
      <w:proofErr w:type="spellStart"/>
      <w:r w:rsidRPr="5E5A6299">
        <w:rPr>
          <w:rFonts w:ascii="Times New Roman,Times New Roman" w:hAnsi="Times New Roman,Times New Roman" w:eastAsia="Times New Roman,Times New Roman" w:cs="Times New Roman,Times New Roman"/>
          <w:color w:val="222222"/>
          <w:shd w:val="clear" w:color="auto" w:fill="FFFFFF"/>
        </w:rPr>
        <w:lastRenderedPageBreak/>
        <w:t>Pebdani</w:t>
      </w:r>
      <w:proofErr w:type="spellEnd"/>
      <w:r w:rsidRPr="5E5A6299">
        <w:rPr>
          <w:rFonts w:ascii="Times New Roman,Times New Roman" w:hAnsi="Times New Roman,Times New Roman" w:eastAsia="Times New Roman,Times New Roman" w:cs="Times New Roman,Times New Roman"/>
          <w:color w:val="222222"/>
          <w:shd w:val="clear" w:color="auto" w:fill="FFFFFF"/>
        </w:rPr>
        <w:t>, R.N. (</w:t>
      </w:r>
      <w:r w:rsidRPr="5E5A6299" w:rsidR="00666FE1">
        <w:rPr>
          <w:rFonts w:ascii="Times New Roman,Times New Roman" w:hAnsi="Times New Roman,Times New Roman" w:eastAsia="Times New Roman,Times New Roman" w:cs="Times New Roman,Times New Roman"/>
          <w:color w:val="222222"/>
          <w:shd w:val="clear" w:color="auto" w:fill="FFFFFF"/>
        </w:rPr>
        <w:t>2016</w:t>
      </w:r>
      <w:r w:rsidRPr="5E5A6299">
        <w:rPr>
          <w:rFonts w:ascii="Times New Roman,Times New Roman" w:hAnsi="Times New Roman,Times New Roman" w:eastAsia="Times New Roman,Times New Roman" w:cs="Times New Roman,Times New Roman"/>
          <w:color w:val="222222"/>
          <w:shd w:val="clear" w:color="auto" w:fill="FFFFFF"/>
        </w:rPr>
        <w:t>)</w:t>
      </w:r>
      <w:r w:rsidRPr="5E5A6299" w:rsidR="00666FE1">
        <w:rPr>
          <w:rFonts w:ascii="Times New Roman,Times New Roman" w:hAnsi="Times New Roman,Times New Roman" w:eastAsia="Times New Roman,Times New Roman" w:cs="Times New Roman,Times New Roman"/>
          <w:color w:val="222222"/>
          <w:shd w:val="clear" w:color="auto" w:fill="FFFFFF"/>
        </w:rPr>
        <w:t xml:space="preserve"> Attitudes of group home employees towards the sexuality of individuals with intellectual disabilities. </w:t>
      </w:r>
      <w:r w:rsidRPr="5E5A6299" w:rsidR="00666FE1">
        <w:rPr>
          <w:rFonts w:ascii="Times New Roman,Times New Roman" w:hAnsi="Times New Roman,Times New Roman" w:eastAsia="Times New Roman,Times New Roman" w:cs="Times New Roman,Times New Roman"/>
          <w:i/>
          <w:iCs/>
          <w:color w:val="222222"/>
        </w:rPr>
        <w:t>Sexuality and Disability</w:t>
      </w:r>
      <w:r w:rsidRPr="5E5A6299">
        <w:rPr>
          <w:rFonts w:ascii="Times New Roman,Times New Roman" w:hAnsi="Times New Roman,Times New Roman" w:eastAsia="Times New Roman,Times New Roman" w:cs="Times New Roman,Times New Roman"/>
          <w:color w:val="222222"/>
          <w:shd w:val="clear" w:color="auto" w:fill="FFFFFF"/>
        </w:rPr>
        <w:t xml:space="preserve"> </w:t>
      </w:r>
      <w:r w:rsidRPr="5E5A6299" w:rsidR="00666FE1">
        <w:rPr>
          <w:rFonts w:ascii="Times New Roman,Times New Roman" w:hAnsi="Times New Roman,Times New Roman" w:eastAsia="Times New Roman,Times New Roman" w:cs="Times New Roman,Times New Roman"/>
          <w:color w:val="222222"/>
        </w:rPr>
        <w:t>34</w:t>
      </w:r>
      <w:r w:rsidRPr="5E5A6299">
        <w:rPr>
          <w:rFonts w:ascii="Times New Roman,Times New Roman" w:hAnsi="Times New Roman,Times New Roman" w:eastAsia="Times New Roman,Times New Roman" w:cs="Times New Roman,Times New Roman"/>
          <w:color w:val="222222"/>
          <w:shd w:val="clear" w:color="auto" w:fill="FFFFFF"/>
        </w:rPr>
        <w:t xml:space="preserve">(3), </w:t>
      </w:r>
      <w:r w:rsidRPr="5E5A6299" w:rsidR="00666FE1">
        <w:rPr>
          <w:rFonts w:ascii="Times New Roman,Times New Roman" w:hAnsi="Times New Roman,Times New Roman" w:eastAsia="Times New Roman,Times New Roman" w:cs="Times New Roman,Times New Roman"/>
          <w:color w:val="222222"/>
          <w:shd w:val="clear" w:color="auto" w:fill="FFFFFF"/>
        </w:rPr>
        <w:t>329-339.</w:t>
      </w:r>
    </w:p>
    <w:p w:rsidRPr="00762C9B" w:rsidR="00666FE1" w:rsidP="5E5A6299" w:rsidRDefault="00A01E91" w14:paraId="5175396A" w14:textId="58391734">
      <w:pPr>
        <w:spacing w:beforeAutospacing="1" w:afterAutospacing="1"/>
        <w:rPr>
          <w:rFonts w:ascii="Times New Roman,Times New Roman" w:hAnsi="Times New Roman,Times New Roman" w:eastAsia="Times New Roman,Times New Roman" w:cs="Times New Roman,Times New Roman"/>
          <w:color w:val="222222"/>
          <w:lang w:val="en-IE"/>
        </w:rPr>
      </w:pPr>
      <w:proofErr w:type="spellStart"/>
      <w:r>
        <w:rPr>
          <w:rFonts w:ascii="Times New Roman,Times New Roman" w:hAnsi="Times New Roman,Times New Roman" w:eastAsia="Times New Roman,Times New Roman" w:cs="Times New Roman,Times New Roman"/>
          <w:color w:val="222222"/>
          <w:lang w:val="en-IE"/>
        </w:rPr>
        <w:t>Pestka</w:t>
      </w:r>
      <w:proofErr w:type="spellEnd"/>
      <w:r>
        <w:rPr>
          <w:rFonts w:ascii="Times New Roman,Times New Roman" w:hAnsi="Times New Roman,Times New Roman" w:eastAsia="Times New Roman,Times New Roman" w:cs="Times New Roman,Times New Roman"/>
          <w:color w:val="222222"/>
          <w:lang w:val="en-IE"/>
        </w:rPr>
        <w:t xml:space="preserve">, K., &amp; Wendt, S. (2014) </w:t>
      </w:r>
      <w:r w:rsidRPr="5E5A6299" w:rsidR="5E5A6299">
        <w:rPr>
          <w:rFonts w:ascii="Times New Roman,Times New Roman" w:hAnsi="Times New Roman,Times New Roman" w:eastAsia="Times New Roman,Times New Roman" w:cs="Times New Roman,Times New Roman"/>
          <w:color w:val="222222"/>
          <w:lang w:val="en-IE"/>
        </w:rPr>
        <w:t xml:space="preserve">Belonging: women living with intellectual disabilities and experiences of domestic violence. </w:t>
      </w:r>
      <w:r w:rsidRPr="5E5A6299" w:rsidR="5E5A6299">
        <w:rPr>
          <w:rFonts w:ascii="Times New Roman,Times New Roman" w:hAnsi="Times New Roman,Times New Roman" w:eastAsia="Times New Roman,Times New Roman" w:cs="Times New Roman,Times New Roman"/>
          <w:i/>
          <w:iCs/>
          <w:color w:val="222222"/>
          <w:lang w:val="en-IE"/>
        </w:rPr>
        <w:t>Disability &amp; Society</w:t>
      </w:r>
      <w:r w:rsidRPr="5E5A6299" w:rsidR="5E5A6299">
        <w:rPr>
          <w:rFonts w:ascii="Times New Roman,Times New Roman" w:hAnsi="Times New Roman,Times New Roman" w:eastAsia="Times New Roman,Times New Roman" w:cs="Times New Roman,Times New Roman"/>
          <w:color w:val="222222"/>
          <w:lang w:val="en-IE"/>
        </w:rPr>
        <w:t xml:space="preserve">, </w:t>
      </w:r>
      <w:r w:rsidRPr="5E5A6299" w:rsidR="5E5A6299">
        <w:rPr>
          <w:rFonts w:ascii="Times New Roman,Times New Roman" w:hAnsi="Times New Roman,Times New Roman" w:eastAsia="Times New Roman,Times New Roman" w:cs="Times New Roman,Times New Roman"/>
          <w:i/>
          <w:iCs/>
          <w:color w:val="222222"/>
          <w:lang w:val="en-IE"/>
        </w:rPr>
        <w:t>29</w:t>
      </w:r>
      <w:r w:rsidRPr="5E5A6299" w:rsidR="5E5A6299">
        <w:rPr>
          <w:rFonts w:ascii="Times New Roman,Times New Roman" w:hAnsi="Times New Roman,Times New Roman" w:eastAsia="Times New Roman,Times New Roman" w:cs="Times New Roman,Times New Roman"/>
          <w:color w:val="222222"/>
          <w:lang w:val="en-IE"/>
        </w:rPr>
        <w:t>(7), 1031-1045.</w:t>
      </w:r>
    </w:p>
    <w:p w:rsidR="00992C6F" w:rsidP="5E5A6299" w:rsidRDefault="5E5A6299" w14:paraId="167B3865" w14:textId="02575AE0">
      <w:pPr>
        <w:spacing w:beforeAutospacing="1" w:afterAutospacing="1"/>
        <w:rPr>
          <w:rFonts w:ascii="Times New Roman,Times New Roman" w:hAnsi="Times New Roman,Times New Roman" w:eastAsia="Times New Roman,Times New Roman" w:cs="Times New Roman,Times New Roman"/>
          <w:color w:val="000000" w:themeColor="text1"/>
        </w:rPr>
      </w:pPr>
      <w:r w:rsidRPr="5E5A6299">
        <w:rPr>
          <w:rFonts w:ascii="Times New Roman,Times New Roman" w:hAnsi="Times New Roman,Times New Roman" w:eastAsia="Times New Roman,Times New Roman" w:cs="Times New Roman,Times New Roman"/>
          <w:color w:val="000000" w:themeColor="text1"/>
          <w:lang w:val="en-IE"/>
        </w:rPr>
        <w:t xml:space="preserve">Peter, C.R., Tasker, T.B., &amp; Horn, S.S. (2015) Parents’ attitudes toward comprehensive and inclusive sexuality education: beliefs about sexual health topics and forms of curricula. </w:t>
      </w:r>
      <w:r w:rsidR="00A01E91">
        <w:rPr>
          <w:rFonts w:ascii="Times New Roman,Times New Roman" w:hAnsi="Times New Roman,Times New Roman" w:eastAsia="Times New Roman,Times New Roman" w:cs="Times New Roman,Times New Roman"/>
          <w:i/>
          <w:iCs/>
          <w:color w:val="000000" w:themeColor="text1"/>
          <w:lang w:val="en-IE"/>
        </w:rPr>
        <w:t xml:space="preserve">Health Education </w:t>
      </w:r>
      <w:r w:rsidRPr="00A01E91">
        <w:rPr>
          <w:rFonts w:ascii="Times New Roman,Times New Roman" w:hAnsi="Times New Roman,Times New Roman" w:eastAsia="Times New Roman,Times New Roman" w:cs="Times New Roman,Times New Roman"/>
          <w:color w:val="000000" w:themeColor="text1"/>
          <w:lang w:val="en-IE"/>
        </w:rPr>
        <w:t>115, 71–92.</w:t>
      </w:r>
    </w:p>
    <w:p w:rsidRPr="00992C6F" w:rsidR="00666FE1" w:rsidP="5E5A6299" w:rsidRDefault="00666FE1" w14:paraId="5BBD94EB" w14:textId="77F3C90F">
      <w:pPr>
        <w:spacing w:beforeAutospacing="1" w:afterAutospacing="1"/>
        <w:rPr>
          <w:rFonts w:ascii="Times New Roman,Times New Roman" w:hAnsi="Times New Roman,Times New Roman" w:eastAsia="Times New Roman,Times New Roman" w:cs="Times New Roman,Times New Roman"/>
          <w:color w:val="000000" w:themeColor="text1"/>
        </w:rPr>
      </w:pPr>
      <w:proofErr w:type="spellStart"/>
      <w:r w:rsidRPr="5E5A6299">
        <w:rPr>
          <w:rFonts w:ascii="Times New Roman,Times New Roman" w:hAnsi="Times New Roman,Times New Roman" w:eastAsia="Times New Roman,Times New Roman" w:cs="Times New Roman,Times New Roman"/>
          <w:color w:val="222222"/>
          <w:shd w:val="clear" w:color="auto" w:fill="FFFFFF"/>
        </w:rPr>
        <w:t>Pownall</w:t>
      </w:r>
      <w:proofErr w:type="spellEnd"/>
      <w:r w:rsidRPr="5E5A6299">
        <w:rPr>
          <w:rFonts w:ascii="Times New Roman,Times New Roman" w:hAnsi="Times New Roman,Times New Roman" w:eastAsia="Times New Roman,Times New Roman" w:cs="Times New Roman,Times New Roman"/>
          <w:color w:val="222222"/>
          <w:shd w:val="clear" w:color="auto" w:fill="FFFFFF"/>
        </w:rPr>
        <w:t>, J.D., Jahoda,</w:t>
      </w:r>
      <w:r w:rsidRPr="5E5A6299" w:rsidR="00D3316C">
        <w:rPr>
          <w:rFonts w:ascii="Times New Roman,Times New Roman" w:hAnsi="Times New Roman,Times New Roman" w:eastAsia="Times New Roman,Times New Roman" w:cs="Times New Roman,Times New Roman"/>
          <w:color w:val="222222"/>
          <w:shd w:val="clear" w:color="auto" w:fill="FFFFFF"/>
        </w:rPr>
        <w:t xml:space="preserve"> A., Hastings, R. &amp; Kerr, L. (</w:t>
      </w:r>
      <w:r w:rsidRPr="5E5A6299">
        <w:rPr>
          <w:rFonts w:ascii="Times New Roman,Times New Roman" w:hAnsi="Times New Roman,Times New Roman" w:eastAsia="Times New Roman,Times New Roman" w:cs="Times New Roman,Times New Roman"/>
          <w:color w:val="222222"/>
          <w:shd w:val="clear" w:color="auto" w:fill="FFFFFF"/>
        </w:rPr>
        <w:t>2011</w:t>
      </w:r>
      <w:r w:rsidRPr="5E5A6299" w:rsidR="00D3316C">
        <w:rPr>
          <w:rFonts w:ascii="Times New Roman,Times New Roman" w:hAnsi="Times New Roman,Times New Roman" w:eastAsia="Times New Roman,Times New Roman" w:cs="Times New Roman,Times New Roman"/>
          <w:color w:val="222222"/>
          <w:shd w:val="clear" w:color="auto" w:fill="FFFFFF"/>
        </w:rPr>
        <w:t>)</w:t>
      </w:r>
      <w:r w:rsidRPr="5E5A6299">
        <w:rPr>
          <w:rFonts w:ascii="Times New Roman,Times New Roman" w:hAnsi="Times New Roman,Times New Roman" w:eastAsia="Times New Roman,Times New Roman" w:cs="Times New Roman,Times New Roman"/>
          <w:color w:val="222222"/>
          <w:shd w:val="clear" w:color="auto" w:fill="FFFFFF"/>
        </w:rPr>
        <w:t xml:space="preserve"> Sexual understanding and development of young people with intellectual disabilities: Mothers' perspectives of within-family context. </w:t>
      </w:r>
      <w:r w:rsidRPr="5E5A6299" w:rsidR="00D3316C">
        <w:rPr>
          <w:rFonts w:ascii="Times New Roman,Times New Roman" w:hAnsi="Times New Roman,Times New Roman" w:eastAsia="Times New Roman,Times New Roman" w:cs="Times New Roman,Times New Roman"/>
          <w:i/>
          <w:iCs/>
          <w:color w:val="222222"/>
        </w:rPr>
        <w:t>American Journal on Intellectual and Developmental D</w:t>
      </w:r>
      <w:r w:rsidRPr="5E5A6299">
        <w:rPr>
          <w:rFonts w:ascii="Times New Roman,Times New Roman" w:hAnsi="Times New Roman,Times New Roman" w:eastAsia="Times New Roman,Times New Roman" w:cs="Times New Roman,Times New Roman"/>
          <w:i/>
          <w:iCs/>
          <w:color w:val="222222"/>
        </w:rPr>
        <w:t>isabilities</w:t>
      </w:r>
      <w:r w:rsidR="00A01E91">
        <w:rPr>
          <w:rFonts w:ascii="Times New Roman,Times New Roman" w:hAnsi="Times New Roman,Times New Roman" w:eastAsia="Times New Roman,Times New Roman" w:cs="Times New Roman,Times New Roman"/>
          <w:color w:val="222222"/>
          <w:shd w:val="clear" w:color="auto" w:fill="FFFFFF"/>
        </w:rPr>
        <w:t xml:space="preserve"> </w:t>
      </w:r>
      <w:r w:rsidRPr="00A01E91">
        <w:rPr>
          <w:rFonts w:ascii="Times New Roman,Times New Roman" w:hAnsi="Times New Roman,Times New Roman" w:eastAsia="Times New Roman,Times New Roman" w:cs="Times New Roman,Times New Roman"/>
          <w:iCs/>
          <w:color w:val="222222"/>
        </w:rPr>
        <w:t>116</w:t>
      </w:r>
      <w:r w:rsidRPr="00A01E91" w:rsidR="00A01E91">
        <w:rPr>
          <w:rFonts w:ascii="Times New Roman,Times New Roman" w:hAnsi="Times New Roman,Times New Roman" w:eastAsia="Times New Roman,Times New Roman" w:cs="Times New Roman,Times New Roman"/>
          <w:color w:val="222222"/>
          <w:shd w:val="clear" w:color="auto" w:fill="FFFFFF"/>
        </w:rPr>
        <w:t xml:space="preserve">(3), </w:t>
      </w:r>
      <w:r w:rsidRPr="00A01E91">
        <w:rPr>
          <w:rFonts w:ascii="Times New Roman,Times New Roman" w:hAnsi="Times New Roman,Times New Roman" w:eastAsia="Times New Roman,Times New Roman" w:cs="Times New Roman,Times New Roman"/>
          <w:color w:val="222222"/>
          <w:shd w:val="clear" w:color="auto" w:fill="FFFFFF"/>
        </w:rPr>
        <w:t>205-219.</w:t>
      </w:r>
    </w:p>
    <w:p w:rsidRPr="00762C9B" w:rsidR="00666FE1" w:rsidP="5E5A6299" w:rsidRDefault="00611F03" w14:paraId="12DE8C28" w14:textId="755903E3">
      <w:pPr>
        <w:jc w:val="both"/>
        <w:rPr>
          <w:rFonts w:ascii="Times New Roman,Times New Roman" w:hAnsi="Times New Roman,Times New Roman" w:eastAsia="Times New Roman,Times New Roman" w:cs="Times New Roman,Times New Roman"/>
          <w:lang w:val="en-IE"/>
        </w:rPr>
      </w:pPr>
      <w:r>
        <w:rPr>
          <w:rFonts w:ascii="Times New Roman,Times New Roman" w:hAnsi="Times New Roman,Times New Roman" w:eastAsia="Times New Roman,Times New Roman" w:cs="Times New Roman,Times New Roman"/>
          <w:lang w:val="en-IE"/>
        </w:rPr>
        <w:t xml:space="preserve">Reid, J. A. (2018) </w:t>
      </w:r>
      <w:r w:rsidRPr="5E5A6299" w:rsidR="5E5A6299">
        <w:rPr>
          <w:rFonts w:ascii="Times New Roman,Times New Roman" w:hAnsi="Times New Roman,Times New Roman" w:eastAsia="Times New Roman,Times New Roman" w:cs="Times New Roman,Times New Roman"/>
          <w:lang w:val="en-IE"/>
        </w:rPr>
        <w:t xml:space="preserve">Sex trafficking of girls with intellectual disabilities: An exploratory mixed methods study. </w:t>
      </w:r>
      <w:r w:rsidRPr="5E5A6299" w:rsidR="5E5A6299">
        <w:rPr>
          <w:rFonts w:ascii="Times New Roman,Times New Roman" w:hAnsi="Times New Roman,Times New Roman" w:eastAsia="Times New Roman,Times New Roman" w:cs="Times New Roman,Times New Roman"/>
          <w:i/>
          <w:iCs/>
          <w:lang w:val="en-IE"/>
        </w:rPr>
        <w:t>Sexual Abuse</w:t>
      </w:r>
      <w:r w:rsidRPr="5E5A6299" w:rsidR="5E5A6299">
        <w:rPr>
          <w:rFonts w:ascii="Times New Roman,Times New Roman" w:hAnsi="Times New Roman,Times New Roman" w:eastAsia="Times New Roman,Times New Roman" w:cs="Times New Roman,Times New Roman"/>
          <w:lang w:val="en-IE"/>
        </w:rPr>
        <w:t xml:space="preserve"> </w:t>
      </w:r>
      <w:r w:rsidRPr="00611F03" w:rsidR="5E5A6299">
        <w:rPr>
          <w:rFonts w:ascii="Times New Roman,Times New Roman" w:hAnsi="Times New Roman,Times New Roman" w:eastAsia="Times New Roman,Times New Roman" w:cs="Times New Roman,Times New Roman"/>
          <w:iCs/>
          <w:lang w:val="en-IE"/>
        </w:rPr>
        <w:t>30</w:t>
      </w:r>
      <w:r w:rsidRPr="00611F03" w:rsidR="5E5A6299">
        <w:rPr>
          <w:rFonts w:ascii="Times New Roman,Times New Roman" w:hAnsi="Times New Roman,Times New Roman" w:eastAsia="Times New Roman,Times New Roman" w:cs="Times New Roman,Times New Roman"/>
          <w:lang w:val="en-IE"/>
        </w:rPr>
        <w:t>(2), 107-131.</w:t>
      </w:r>
    </w:p>
    <w:p w:rsidRPr="00762C9B" w:rsidR="00666FE1" w:rsidP="5E5A6299" w:rsidRDefault="00666FE1" w14:paraId="723A1BEF" w14:textId="6FDD7AE0">
      <w:pPr>
        <w:jc w:val="both"/>
        <w:rPr>
          <w:rFonts w:ascii="Times New Roman,Times New Roman" w:hAnsi="Times New Roman,Times New Roman" w:eastAsia="Times New Roman,Times New Roman" w:cs="Times New Roman,Times New Roman"/>
          <w:color w:val="222222"/>
          <w:lang w:val="en-IE"/>
        </w:rPr>
      </w:pPr>
    </w:p>
    <w:p w:rsidR="5E5A6299" w:rsidP="5E5A6299" w:rsidRDefault="5E5A6299" w14:paraId="2DFC8508" w14:textId="2CC4974B">
      <w:pPr>
        <w:jc w:val="both"/>
        <w:rPr>
          <w:rFonts w:ascii="Times New Roman,Times New Roman" w:hAnsi="Times New Roman,Times New Roman" w:eastAsia="Times New Roman,Times New Roman" w:cs="Times New Roman,Times New Roman"/>
          <w:color w:val="000000" w:themeColor="text1"/>
        </w:rPr>
      </w:pPr>
      <w:proofErr w:type="spellStart"/>
      <w:r w:rsidRPr="5E5A6299">
        <w:rPr>
          <w:rFonts w:ascii="Times New Roman,Times New Roman" w:hAnsi="Times New Roman,Times New Roman" w:eastAsia="Times New Roman,Times New Roman" w:cs="Times New Roman,Times New Roman"/>
          <w:color w:val="000000" w:themeColor="text1"/>
        </w:rPr>
        <w:t>Rushbrooke</w:t>
      </w:r>
      <w:proofErr w:type="spellEnd"/>
      <w:r w:rsidRPr="5E5A6299">
        <w:rPr>
          <w:rFonts w:ascii="Times New Roman,Times New Roman" w:hAnsi="Times New Roman,Times New Roman" w:eastAsia="Times New Roman,Times New Roman" w:cs="Times New Roman,Times New Roman"/>
          <w:color w:val="000000" w:themeColor="text1"/>
        </w:rPr>
        <w:t>, E., Murray, C., &amp; Townsend, S. (2014a) The experiences of intimate relationships by people with intellectual disabilities: A qualitative study. </w:t>
      </w:r>
      <w:r w:rsidRPr="5E5A6299">
        <w:rPr>
          <w:rFonts w:ascii="Times New Roman,Times New Roman" w:hAnsi="Times New Roman,Times New Roman" w:eastAsia="Times New Roman,Times New Roman" w:cs="Times New Roman,Times New Roman"/>
          <w:i/>
          <w:iCs/>
          <w:color w:val="000000" w:themeColor="text1"/>
        </w:rPr>
        <w:t>Journal of Applied Research in Intellectual Disabilities </w:t>
      </w:r>
      <w:r w:rsidRPr="5E5A6299">
        <w:rPr>
          <w:rFonts w:ascii="Times New Roman,Times New Roman" w:hAnsi="Times New Roman,Times New Roman" w:eastAsia="Times New Roman,Times New Roman" w:cs="Times New Roman,Times New Roman"/>
          <w:color w:val="000000" w:themeColor="text1"/>
        </w:rPr>
        <w:t>27(6), 531-541</w:t>
      </w:r>
    </w:p>
    <w:p w:rsidR="5E5A6299" w:rsidP="5E5A6299" w:rsidRDefault="5E5A6299" w14:paraId="2EBC5A32" w14:textId="43B5CD93">
      <w:pPr>
        <w:jc w:val="both"/>
        <w:rPr>
          <w:rFonts w:ascii="Times New Roman,Times New Roman" w:hAnsi="Times New Roman,Times New Roman" w:eastAsia="Times New Roman,Times New Roman" w:cs="Times New Roman,Times New Roman"/>
          <w:color w:val="222222"/>
          <w:lang w:val="en-IE"/>
        </w:rPr>
      </w:pPr>
    </w:p>
    <w:p w:rsidR="5E5A6299" w:rsidP="5E5A6299" w:rsidRDefault="5E5A6299" w14:paraId="4936DE6A" w14:textId="54F4B2D4">
      <w:pPr>
        <w:jc w:val="both"/>
        <w:rPr>
          <w:rFonts w:ascii="Times New Roman,Times New Roman" w:hAnsi="Times New Roman,Times New Roman" w:eastAsia="Times New Roman,Times New Roman" w:cs="Times New Roman,Times New Roman"/>
          <w:color w:val="222222"/>
          <w:lang w:val="en-IE"/>
        </w:rPr>
      </w:pPr>
      <w:proofErr w:type="spellStart"/>
      <w:r w:rsidRPr="5E5A6299">
        <w:rPr>
          <w:rFonts w:ascii="Times New Roman,Times New Roman" w:hAnsi="Times New Roman,Times New Roman" w:eastAsia="Times New Roman,Times New Roman" w:cs="Times New Roman,Times New Roman"/>
          <w:color w:val="222222"/>
          <w:lang w:val="en-IE"/>
        </w:rPr>
        <w:t>Rushbrooke</w:t>
      </w:r>
      <w:proofErr w:type="spellEnd"/>
      <w:r w:rsidRPr="5E5A6299">
        <w:rPr>
          <w:rFonts w:ascii="Times New Roman,Times New Roman" w:hAnsi="Times New Roman,Times New Roman" w:eastAsia="Times New Roman,Times New Roman" w:cs="Times New Roman,Times New Roman"/>
          <w:color w:val="222222"/>
          <w:lang w:val="en-IE"/>
        </w:rPr>
        <w:t xml:space="preserve">, E., Murray, C. D., &amp; Townsend, S. (2014b). What difficulties are experienced by caregivers in relation to the sexuality of people with intellectual disabilities? A qualitative meta-synthesis. </w:t>
      </w:r>
      <w:r w:rsidRPr="5E5A6299">
        <w:rPr>
          <w:rFonts w:ascii="Times New Roman,Times New Roman" w:hAnsi="Times New Roman,Times New Roman" w:eastAsia="Times New Roman,Times New Roman" w:cs="Times New Roman,Times New Roman"/>
          <w:i/>
          <w:iCs/>
          <w:color w:val="222222"/>
          <w:lang w:val="en-IE"/>
        </w:rPr>
        <w:t>Research in Developmental Disabilities</w:t>
      </w:r>
      <w:r w:rsidRPr="5E5A6299">
        <w:rPr>
          <w:rFonts w:ascii="Times New Roman,Times New Roman" w:hAnsi="Times New Roman,Times New Roman" w:eastAsia="Times New Roman,Times New Roman" w:cs="Times New Roman,Times New Roman"/>
          <w:color w:val="222222"/>
          <w:lang w:val="en-IE"/>
        </w:rPr>
        <w:t xml:space="preserve">, </w:t>
      </w:r>
      <w:r w:rsidRPr="5E5A6299">
        <w:rPr>
          <w:rFonts w:ascii="Times New Roman,Times New Roman" w:hAnsi="Times New Roman,Times New Roman" w:eastAsia="Times New Roman,Times New Roman" w:cs="Times New Roman,Times New Roman"/>
          <w:i/>
          <w:iCs/>
          <w:color w:val="222222"/>
          <w:lang w:val="en-IE"/>
        </w:rPr>
        <w:t>35</w:t>
      </w:r>
      <w:r w:rsidRPr="5E5A6299">
        <w:rPr>
          <w:rFonts w:ascii="Times New Roman,Times New Roman" w:hAnsi="Times New Roman,Times New Roman" w:eastAsia="Times New Roman,Times New Roman" w:cs="Times New Roman,Times New Roman"/>
          <w:color w:val="222222"/>
          <w:lang w:val="en-IE"/>
        </w:rPr>
        <w:t>(4), 871-886.</w:t>
      </w:r>
    </w:p>
    <w:p w:rsidRPr="00762C9B" w:rsidR="00666FE1" w:rsidP="5E5A6299" w:rsidRDefault="5E5A6299" w14:paraId="60886F2A" w14:textId="5232640C">
      <w:pPr>
        <w:spacing w:beforeAutospacing="1" w:afterAutospacing="1"/>
        <w:rPr>
          <w:rFonts w:ascii="Times New Roman,Times New Roman" w:hAnsi="Times New Roman,Times New Roman" w:eastAsia="Times New Roman,Times New Roman" w:cs="Times New Roman,Times New Roman"/>
          <w:color w:val="222222"/>
        </w:rPr>
      </w:pPr>
      <w:proofErr w:type="spellStart"/>
      <w:r w:rsidRPr="5E5A6299">
        <w:rPr>
          <w:rFonts w:ascii="Times New Roman,Times New Roman" w:hAnsi="Times New Roman,Times New Roman" w:eastAsia="Times New Roman,Times New Roman" w:cs="Times New Roman,Times New Roman"/>
          <w:color w:val="222222"/>
        </w:rPr>
        <w:t>Sallafranque</w:t>
      </w:r>
      <w:proofErr w:type="spellEnd"/>
      <w:r w:rsidRPr="5E5A6299">
        <w:rPr>
          <w:rFonts w:ascii="Times New Roman,Times New Roman" w:hAnsi="Times New Roman,Times New Roman" w:eastAsia="Times New Roman,Times New Roman" w:cs="Times New Roman,Times New Roman"/>
          <w:color w:val="222222"/>
        </w:rPr>
        <w:t xml:space="preserve">-St-Louis, F., &amp; Normand, C. L. (2017). From solitude to solicitation: How people with intellectual disability or autism spectrum disorder use the internet. </w:t>
      </w:r>
      <w:r w:rsidRPr="5E5A6299">
        <w:rPr>
          <w:rFonts w:ascii="Times New Roman,Times New Roman" w:hAnsi="Times New Roman,Times New Roman" w:eastAsia="Times New Roman,Times New Roman" w:cs="Times New Roman,Times New Roman"/>
          <w:i/>
          <w:iCs/>
          <w:color w:val="222222"/>
        </w:rPr>
        <w:t>Cyberpsychology: Journal of Psychosocial Research on Cyberspace</w:t>
      </w:r>
      <w:r w:rsidRPr="5E5A6299">
        <w:rPr>
          <w:rFonts w:ascii="Times New Roman,Times New Roman" w:hAnsi="Times New Roman,Times New Roman" w:eastAsia="Times New Roman,Times New Roman" w:cs="Times New Roman,Times New Roman"/>
          <w:color w:val="222222"/>
        </w:rPr>
        <w:t xml:space="preserve">, </w:t>
      </w:r>
      <w:r w:rsidRPr="5E5A6299">
        <w:rPr>
          <w:rFonts w:ascii="Times New Roman,Times New Roman" w:hAnsi="Times New Roman,Times New Roman" w:eastAsia="Times New Roman,Times New Roman" w:cs="Times New Roman,Times New Roman"/>
          <w:i/>
          <w:iCs/>
          <w:color w:val="222222"/>
        </w:rPr>
        <w:t>11</w:t>
      </w:r>
      <w:r w:rsidRPr="5E5A6299">
        <w:rPr>
          <w:rFonts w:ascii="Times New Roman,Times New Roman" w:hAnsi="Times New Roman,Times New Roman" w:eastAsia="Times New Roman,Times New Roman" w:cs="Times New Roman,Times New Roman"/>
          <w:color w:val="222222"/>
        </w:rPr>
        <w:t>(1).</w:t>
      </w:r>
    </w:p>
    <w:p w:rsidRPr="00762C9B" w:rsidR="00666FE1" w:rsidP="5E5A6299" w:rsidRDefault="5E5A6299" w14:paraId="09562915" w14:textId="59BC0BF3">
      <w:pPr>
        <w:spacing w:beforeAutospacing="1" w:afterAutospacing="1"/>
        <w:rPr>
          <w:rFonts w:ascii="Times New Roman,Times New Roman" w:hAnsi="Times New Roman,Times New Roman" w:eastAsia="Times New Roman,Times New Roman" w:cs="Times New Roman,Times New Roman"/>
          <w:color w:val="222222"/>
        </w:rPr>
      </w:pPr>
      <w:r w:rsidRPr="5E5A6299">
        <w:rPr>
          <w:rFonts w:ascii="Times New Roman,Times New Roman" w:hAnsi="Times New Roman,Times New Roman" w:eastAsia="Times New Roman,Times New Roman" w:cs="Times New Roman,Times New Roman"/>
          <w:color w:val="222222"/>
        </w:rPr>
        <w:t>Sanz, E. C., Gómez-Puerta, J</w:t>
      </w:r>
      <w:r w:rsidR="00611F03">
        <w:rPr>
          <w:rFonts w:ascii="Times New Roman,Times New Roman" w:hAnsi="Times New Roman,Times New Roman" w:eastAsia="Times New Roman,Times New Roman" w:cs="Times New Roman,Times New Roman"/>
          <w:color w:val="222222"/>
        </w:rPr>
        <w:t xml:space="preserve">. M., &amp; </w:t>
      </w:r>
      <w:proofErr w:type="spellStart"/>
      <w:r w:rsidR="00611F03">
        <w:rPr>
          <w:rFonts w:ascii="Times New Roman,Times New Roman" w:hAnsi="Times New Roman,Times New Roman" w:eastAsia="Times New Roman,Times New Roman" w:cs="Times New Roman,Times New Roman"/>
          <w:color w:val="222222"/>
        </w:rPr>
        <w:t>Moltó</w:t>
      </w:r>
      <w:proofErr w:type="spellEnd"/>
      <w:r w:rsidR="00611F03">
        <w:rPr>
          <w:rFonts w:ascii="Times New Roman,Times New Roman" w:hAnsi="Times New Roman,Times New Roman" w:eastAsia="Times New Roman,Times New Roman" w:cs="Times New Roman,Times New Roman"/>
          <w:color w:val="222222"/>
        </w:rPr>
        <w:t xml:space="preserve">, M. C. C. (2017) </w:t>
      </w:r>
      <w:r w:rsidRPr="5E5A6299">
        <w:rPr>
          <w:rFonts w:ascii="Times New Roman,Times New Roman" w:hAnsi="Times New Roman,Times New Roman" w:eastAsia="Times New Roman,Times New Roman" w:cs="Times New Roman,Times New Roman"/>
          <w:color w:val="222222"/>
        </w:rPr>
        <w:t xml:space="preserve">Internet and people with intellectual disability: Internet and people with an approach to caregivers’ concerns, prevention strategies and training needs. </w:t>
      </w:r>
      <w:r w:rsidRPr="5E5A6299">
        <w:rPr>
          <w:rFonts w:ascii="Times New Roman,Times New Roman" w:hAnsi="Times New Roman,Times New Roman" w:eastAsia="Times New Roman,Times New Roman" w:cs="Times New Roman,Times New Roman"/>
          <w:i/>
          <w:iCs/>
          <w:color w:val="222222"/>
        </w:rPr>
        <w:t>NAER: Journal of New Approaches in Educational Research</w:t>
      </w:r>
      <w:r w:rsidR="00611F03">
        <w:rPr>
          <w:rFonts w:ascii="Times New Roman,Times New Roman" w:hAnsi="Times New Roman,Times New Roman" w:eastAsia="Times New Roman,Times New Roman" w:cs="Times New Roman,Times New Roman"/>
          <w:color w:val="222222"/>
        </w:rPr>
        <w:t xml:space="preserve"> </w:t>
      </w:r>
      <w:r w:rsidRPr="00611F03">
        <w:rPr>
          <w:rFonts w:ascii="Times New Roman,Times New Roman" w:hAnsi="Times New Roman,Times New Roman" w:eastAsia="Times New Roman,Times New Roman" w:cs="Times New Roman,Times New Roman"/>
          <w:iCs/>
          <w:color w:val="222222"/>
        </w:rPr>
        <w:t>6</w:t>
      </w:r>
      <w:r w:rsidRPr="00611F03">
        <w:rPr>
          <w:rFonts w:ascii="Times New Roman,Times New Roman" w:hAnsi="Times New Roman,Times New Roman" w:eastAsia="Times New Roman,Times New Roman" w:cs="Times New Roman,Times New Roman"/>
          <w:color w:val="222222"/>
        </w:rPr>
        <w:t>(2), 153-158</w:t>
      </w:r>
      <w:r w:rsidRPr="5E5A6299">
        <w:rPr>
          <w:rFonts w:ascii="Times New Roman,Times New Roman" w:hAnsi="Times New Roman,Times New Roman" w:eastAsia="Times New Roman,Times New Roman" w:cs="Times New Roman,Times New Roman"/>
          <w:color w:val="222222"/>
        </w:rPr>
        <w:t>.</w:t>
      </w:r>
    </w:p>
    <w:p w:rsidRPr="00762C9B" w:rsidR="00666FE1" w:rsidP="5E5A6299" w:rsidRDefault="5E5A6299" w14:paraId="7AE5155D" w14:textId="73E859C9">
      <w:pPr>
        <w:spacing w:beforeAutospacing="1" w:afterAutospacing="1"/>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color w:val="222222"/>
        </w:rPr>
        <w:t>Saxe, A. &amp; Flanagan, T. (</w:t>
      </w:r>
      <w:r w:rsidRPr="5E5A6299">
        <w:rPr>
          <w:rFonts w:ascii="Times New Roman,Times New Roman" w:hAnsi="Times New Roman,Times New Roman" w:eastAsia="Times New Roman,Times New Roman" w:cs="Times New Roman,Times New Roman"/>
        </w:rPr>
        <w:t>2014) Factors that impact support workers’ perceptions of the sexuality of adults with developmental disabilities: A quantitative analysis. </w:t>
      </w:r>
      <w:r w:rsidRPr="5E5A6299">
        <w:rPr>
          <w:rFonts w:ascii="Times New Roman,Times New Roman" w:hAnsi="Times New Roman,Times New Roman" w:eastAsia="Times New Roman,Times New Roman" w:cs="Times New Roman,Times New Roman"/>
          <w:i/>
          <w:iCs/>
        </w:rPr>
        <w:t>Sexuality and Disability</w:t>
      </w:r>
      <w:r w:rsidRPr="5E5A6299">
        <w:rPr>
          <w:rFonts w:ascii="Times New Roman,Times New Roman" w:hAnsi="Times New Roman,Times New Roman" w:eastAsia="Times New Roman,Times New Roman" w:cs="Times New Roman,Times New Roman"/>
        </w:rPr>
        <w:t xml:space="preserve"> 32(1), 45-63. </w:t>
      </w:r>
    </w:p>
    <w:p w:rsidRPr="00762C9B" w:rsidR="00666FE1" w:rsidP="5E5A6299" w:rsidRDefault="00D3316C" w14:paraId="2E81CD41" w14:textId="33C964F0">
      <w:pPr>
        <w:rPr>
          <w:rFonts w:ascii="Times New Roman,Times New Roman" w:hAnsi="Times New Roman,Times New Roman" w:eastAsia="Times New Roman,Times New Roman" w:cs="Times New Roman,Times New Roman"/>
        </w:rPr>
      </w:pPr>
      <w:r w:rsidRPr="5E5A6299">
        <w:rPr>
          <w:rFonts w:ascii="Times New Roman,Times New Roman" w:hAnsi="Times New Roman,Times New Roman" w:eastAsia="Times New Roman,Times New Roman" w:cs="Times New Roman,Times New Roman"/>
          <w:color w:val="222222"/>
          <w:shd w:val="clear" w:color="auto" w:fill="FFFFFF"/>
        </w:rPr>
        <w:t xml:space="preserve">Saxe, A. &amp; </w:t>
      </w:r>
      <w:r w:rsidRPr="5E5A6299" w:rsidR="00666FE1">
        <w:rPr>
          <w:rFonts w:ascii="Times New Roman,Times New Roman" w:hAnsi="Times New Roman,Times New Roman" w:eastAsia="Times New Roman,Times New Roman" w:cs="Times New Roman,Times New Roman"/>
          <w:color w:val="222222"/>
          <w:shd w:val="clear" w:color="auto" w:fill="FFFFFF"/>
        </w:rPr>
        <w:t>Flanagan,</w:t>
      </w:r>
      <w:r w:rsidRPr="5E5A6299">
        <w:rPr>
          <w:rFonts w:ascii="Times New Roman,Times New Roman" w:hAnsi="Times New Roman,Times New Roman" w:eastAsia="Times New Roman,Times New Roman" w:cs="Times New Roman,Times New Roman"/>
          <w:color w:val="222222"/>
          <w:shd w:val="clear" w:color="auto" w:fill="FFFFFF"/>
        </w:rPr>
        <w:t xml:space="preserve"> T. (</w:t>
      </w:r>
      <w:r w:rsidRPr="5E5A6299" w:rsidR="00666FE1">
        <w:rPr>
          <w:rFonts w:ascii="Times New Roman,Times New Roman" w:hAnsi="Times New Roman,Times New Roman" w:eastAsia="Times New Roman,Times New Roman" w:cs="Times New Roman,Times New Roman"/>
          <w:color w:val="222222"/>
          <w:shd w:val="clear" w:color="auto" w:fill="FFFFFF"/>
        </w:rPr>
        <w:t>2016</w:t>
      </w:r>
      <w:r w:rsidRPr="5E5A6299">
        <w:rPr>
          <w:rFonts w:ascii="Times New Roman,Times New Roman" w:hAnsi="Times New Roman,Times New Roman" w:eastAsia="Times New Roman,Times New Roman" w:cs="Times New Roman,Times New Roman"/>
          <w:color w:val="222222"/>
          <w:shd w:val="clear" w:color="auto" w:fill="FFFFFF"/>
        </w:rPr>
        <w:t>)</w:t>
      </w:r>
      <w:r w:rsidRPr="5E5A6299" w:rsidR="00666FE1">
        <w:rPr>
          <w:rFonts w:ascii="Times New Roman,Times New Roman" w:hAnsi="Times New Roman,Times New Roman" w:eastAsia="Times New Roman,Times New Roman" w:cs="Times New Roman,Times New Roman"/>
          <w:color w:val="222222"/>
          <w:shd w:val="clear" w:color="auto" w:fill="FFFFFF"/>
        </w:rPr>
        <w:t xml:space="preserve"> Unprepared: An appeal for sex education training for support workers of adults with developmental disabilities. </w:t>
      </w:r>
      <w:r w:rsidRPr="5E5A6299" w:rsidR="00666FE1">
        <w:rPr>
          <w:rFonts w:ascii="Times New Roman,Times New Roman" w:hAnsi="Times New Roman,Times New Roman" w:eastAsia="Times New Roman,Times New Roman" w:cs="Times New Roman,Times New Roman"/>
          <w:i/>
          <w:iCs/>
          <w:color w:val="222222"/>
        </w:rPr>
        <w:t>Sexuality and Disability</w:t>
      </w:r>
      <w:r w:rsidRPr="5E5A6299">
        <w:rPr>
          <w:rFonts w:ascii="Times New Roman,Times New Roman" w:hAnsi="Times New Roman,Times New Roman" w:eastAsia="Times New Roman,Times New Roman" w:cs="Times New Roman,Times New Roman"/>
          <w:color w:val="222222"/>
          <w:shd w:val="clear" w:color="auto" w:fill="FFFFFF"/>
        </w:rPr>
        <w:t xml:space="preserve"> </w:t>
      </w:r>
      <w:r w:rsidRPr="5E5A6299" w:rsidR="00666FE1">
        <w:rPr>
          <w:rFonts w:ascii="Times New Roman,Times New Roman" w:hAnsi="Times New Roman,Times New Roman" w:eastAsia="Times New Roman,Times New Roman" w:cs="Times New Roman,Times New Roman"/>
          <w:color w:val="222222"/>
        </w:rPr>
        <w:t>34</w:t>
      </w:r>
      <w:r w:rsidRPr="5E5A6299">
        <w:rPr>
          <w:rFonts w:ascii="Times New Roman,Times New Roman" w:hAnsi="Times New Roman,Times New Roman" w:eastAsia="Times New Roman,Times New Roman" w:cs="Times New Roman,Times New Roman"/>
          <w:color w:val="222222"/>
          <w:shd w:val="clear" w:color="auto" w:fill="FFFFFF"/>
        </w:rPr>
        <w:t xml:space="preserve">(4), </w:t>
      </w:r>
      <w:r w:rsidRPr="5E5A6299" w:rsidR="00666FE1">
        <w:rPr>
          <w:rFonts w:ascii="Times New Roman,Times New Roman" w:hAnsi="Times New Roman,Times New Roman" w:eastAsia="Times New Roman,Times New Roman" w:cs="Times New Roman,Times New Roman"/>
          <w:color w:val="222222"/>
          <w:shd w:val="clear" w:color="auto" w:fill="FFFFFF"/>
        </w:rPr>
        <w:t>443-454.</w:t>
      </w:r>
    </w:p>
    <w:p w:rsidR="3A0FE47F" w:rsidP="5E5A6299" w:rsidRDefault="5E5A6299" w14:paraId="0B5F8DFD" w14:textId="53236916">
      <w:pPr>
        <w:spacing w:beforeAutospacing="1" w:afterAutospacing="1"/>
        <w:rPr>
          <w:rFonts w:ascii="Times New Roman,Times New Roman" w:hAnsi="Times New Roman,Times New Roman" w:eastAsia="Times New Roman,Times New Roman" w:cs="Times New Roman,Times New Roman"/>
          <w:color w:val="000000" w:themeColor="text1"/>
        </w:rPr>
      </w:pPr>
      <w:proofErr w:type="spellStart"/>
      <w:r w:rsidRPr="5E5A6299">
        <w:rPr>
          <w:rFonts w:ascii="Times New Roman,Times New Roman" w:hAnsi="Times New Roman,Times New Roman" w:eastAsia="Times New Roman,Times New Roman" w:cs="Times New Roman,Times New Roman"/>
          <w:color w:val="000000" w:themeColor="text1"/>
          <w:lang w:val="en-IE"/>
        </w:rPr>
        <w:t>Schaafsma</w:t>
      </w:r>
      <w:proofErr w:type="spellEnd"/>
      <w:r w:rsidRPr="5E5A6299">
        <w:rPr>
          <w:rFonts w:ascii="Times New Roman,Times New Roman" w:hAnsi="Times New Roman,Times New Roman" w:eastAsia="Times New Roman,Times New Roman" w:cs="Times New Roman,Times New Roman"/>
          <w:color w:val="000000" w:themeColor="text1"/>
          <w:lang w:val="en-IE"/>
        </w:rPr>
        <w:t xml:space="preserve">, D., </w:t>
      </w:r>
      <w:proofErr w:type="spellStart"/>
      <w:r w:rsidRPr="5E5A6299">
        <w:rPr>
          <w:rFonts w:ascii="Times New Roman,Times New Roman" w:hAnsi="Times New Roman,Times New Roman" w:eastAsia="Times New Roman,Times New Roman" w:cs="Times New Roman,Times New Roman"/>
          <w:color w:val="000000" w:themeColor="text1"/>
          <w:lang w:val="en-IE"/>
        </w:rPr>
        <w:t>Stoffelen</w:t>
      </w:r>
      <w:proofErr w:type="spellEnd"/>
      <w:r w:rsidRPr="5E5A6299">
        <w:rPr>
          <w:rFonts w:ascii="Times New Roman,Times New Roman" w:hAnsi="Times New Roman,Times New Roman" w:eastAsia="Times New Roman,Times New Roman" w:cs="Times New Roman,Times New Roman"/>
          <w:color w:val="000000" w:themeColor="text1"/>
          <w:lang w:val="en-IE"/>
        </w:rPr>
        <w:t xml:space="preserve">, J.M., </w:t>
      </w:r>
      <w:proofErr w:type="spellStart"/>
      <w:r w:rsidRPr="5E5A6299">
        <w:rPr>
          <w:rFonts w:ascii="Times New Roman,Times New Roman" w:hAnsi="Times New Roman,Times New Roman" w:eastAsia="Times New Roman,Times New Roman" w:cs="Times New Roman,Times New Roman"/>
          <w:color w:val="000000" w:themeColor="text1"/>
          <w:lang w:val="en-IE"/>
        </w:rPr>
        <w:t>Kok</w:t>
      </w:r>
      <w:proofErr w:type="spellEnd"/>
      <w:r w:rsidRPr="5E5A6299">
        <w:rPr>
          <w:rFonts w:ascii="Times New Roman,Times New Roman" w:hAnsi="Times New Roman,Times New Roman" w:eastAsia="Times New Roman,Times New Roman" w:cs="Times New Roman,Times New Roman"/>
          <w:color w:val="000000" w:themeColor="text1"/>
          <w:lang w:val="en-IE"/>
        </w:rPr>
        <w:t xml:space="preserve">, G., </w:t>
      </w:r>
      <w:proofErr w:type="spellStart"/>
      <w:r w:rsidRPr="5E5A6299">
        <w:rPr>
          <w:rFonts w:ascii="Times New Roman,Times New Roman" w:hAnsi="Times New Roman,Times New Roman" w:eastAsia="Times New Roman,Times New Roman" w:cs="Times New Roman,Times New Roman"/>
          <w:color w:val="000000" w:themeColor="text1"/>
          <w:lang w:val="en-IE"/>
        </w:rPr>
        <w:t>Curfs</w:t>
      </w:r>
      <w:proofErr w:type="spellEnd"/>
      <w:r w:rsidRPr="5E5A6299">
        <w:rPr>
          <w:rFonts w:ascii="Times New Roman,Times New Roman" w:hAnsi="Times New Roman,Times New Roman" w:eastAsia="Times New Roman,Times New Roman" w:cs="Times New Roman,Times New Roman"/>
          <w:color w:val="000000" w:themeColor="text1"/>
          <w:lang w:val="en-IE"/>
        </w:rPr>
        <w:t xml:space="preserve">, L.M. (2013) Exploring the development of existing sex education programmes for people with intellectual disabilities: An intervention mapping approach. </w:t>
      </w:r>
      <w:r w:rsidRPr="5E5A6299">
        <w:rPr>
          <w:rFonts w:ascii="Times New Roman,Times New Roman" w:hAnsi="Times New Roman,Times New Roman" w:eastAsia="Times New Roman,Times New Roman" w:cs="Times New Roman,Times New Roman"/>
          <w:i/>
          <w:iCs/>
          <w:color w:val="000000" w:themeColor="text1"/>
          <w:lang w:val="en-IE"/>
        </w:rPr>
        <w:t>Journal of Applied Resear</w:t>
      </w:r>
      <w:r w:rsidR="00611F03">
        <w:rPr>
          <w:rFonts w:ascii="Times New Roman,Times New Roman" w:hAnsi="Times New Roman,Times New Roman" w:eastAsia="Times New Roman,Times New Roman" w:cs="Times New Roman,Times New Roman"/>
          <w:i/>
          <w:iCs/>
          <w:color w:val="000000" w:themeColor="text1"/>
          <w:lang w:val="en-IE"/>
        </w:rPr>
        <w:t xml:space="preserve">ch in Intellectual Disabilities </w:t>
      </w:r>
      <w:r w:rsidRPr="5E5A6299">
        <w:rPr>
          <w:rFonts w:ascii="Times New Roman,Times New Roman" w:hAnsi="Times New Roman,Times New Roman" w:eastAsia="Times New Roman,Times New Roman" w:cs="Times New Roman,Times New Roman"/>
          <w:color w:val="000000" w:themeColor="text1"/>
          <w:lang w:val="en-IE"/>
        </w:rPr>
        <w:t>26, 157–166.</w:t>
      </w:r>
    </w:p>
    <w:p w:rsidR="3A0FE47F" w:rsidP="5E5A6299" w:rsidRDefault="5E5A6299" w14:paraId="6B8EA677" w14:textId="1A64FC7D">
      <w:pPr>
        <w:jc w:val="both"/>
        <w:rPr>
          <w:rFonts w:ascii="Times New Roman,Times New Roman" w:hAnsi="Times New Roman,Times New Roman" w:eastAsia="Times New Roman,Times New Roman" w:cs="Times New Roman,Times New Roman"/>
          <w:color w:val="222222"/>
          <w:lang w:val="en-IE"/>
        </w:rPr>
      </w:pPr>
      <w:proofErr w:type="spellStart"/>
      <w:r w:rsidRPr="5E5A6299">
        <w:rPr>
          <w:rFonts w:ascii="Times New Roman,Times New Roman" w:hAnsi="Times New Roman,Times New Roman" w:eastAsia="Times New Roman,Times New Roman" w:cs="Times New Roman,Times New Roman"/>
          <w:color w:val="222222"/>
          <w:lang w:val="en-IE"/>
        </w:rPr>
        <w:lastRenderedPageBreak/>
        <w:t>Schaafsma</w:t>
      </w:r>
      <w:proofErr w:type="spellEnd"/>
      <w:r w:rsidRPr="5E5A6299">
        <w:rPr>
          <w:rFonts w:ascii="Times New Roman,Times New Roman" w:hAnsi="Times New Roman,Times New Roman" w:eastAsia="Times New Roman,Times New Roman" w:cs="Times New Roman,Times New Roman"/>
          <w:color w:val="222222"/>
          <w:lang w:val="en-IE"/>
        </w:rPr>
        <w:t xml:space="preserve">, D., </w:t>
      </w:r>
      <w:proofErr w:type="spellStart"/>
      <w:r w:rsidRPr="5E5A6299">
        <w:rPr>
          <w:rFonts w:ascii="Times New Roman,Times New Roman" w:hAnsi="Times New Roman,Times New Roman" w:eastAsia="Times New Roman,Times New Roman" w:cs="Times New Roman,Times New Roman"/>
          <w:color w:val="222222"/>
          <w:lang w:val="en-IE"/>
        </w:rPr>
        <w:t>Kok</w:t>
      </w:r>
      <w:proofErr w:type="spellEnd"/>
      <w:r w:rsidRPr="5E5A6299">
        <w:rPr>
          <w:rFonts w:ascii="Times New Roman,Times New Roman" w:hAnsi="Times New Roman,Times New Roman" w:eastAsia="Times New Roman,Times New Roman" w:cs="Times New Roman,Times New Roman"/>
          <w:color w:val="222222"/>
          <w:lang w:val="en-IE"/>
        </w:rPr>
        <w:t xml:space="preserve">, G., </w:t>
      </w:r>
      <w:proofErr w:type="spellStart"/>
      <w:r w:rsidRPr="5E5A6299">
        <w:rPr>
          <w:rFonts w:ascii="Times New Roman,Times New Roman" w:hAnsi="Times New Roman,Times New Roman" w:eastAsia="Times New Roman,Times New Roman" w:cs="Times New Roman,Times New Roman"/>
          <w:color w:val="222222"/>
          <w:lang w:val="en-IE"/>
        </w:rPr>
        <w:t>Stoffelen</w:t>
      </w:r>
      <w:proofErr w:type="spellEnd"/>
      <w:r w:rsidR="00611F03">
        <w:rPr>
          <w:rFonts w:ascii="Times New Roman,Times New Roman" w:hAnsi="Times New Roman,Times New Roman" w:eastAsia="Times New Roman,Times New Roman" w:cs="Times New Roman,Times New Roman"/>
          <w:color w:val="222222"/>
          <w:lang w:val="en-IE"/>
        </w:rPr>
        <w:t xml:space="preserve">, J. M., &amp; </w:t>
      </w:r>
      <w:proofErr w:type="spellStart"/>
      <w:r w:rsidR="00611F03">
        <w:rPr>
          <w:rFonts w:ascii="Times New Roman,Times New Roman" w:hAnsi="Times New Roman,Times New Roman" w:eastAsia="Times New Roman,Times New Roman" w:cs="Times New Roman,Times New Roman"/>
          <w:color w:val="222222"/>
          <w:lang w:val="en-IE"/>
        </w:rPr>
        <w:t>Curfs</w:t>
      </w:r>
      <w:proofErr w:type="spellEnd"/>
      <w:r w:rsidR="00611F03">
        <w:rPr>
          <w:rFonts w:ascii="Times New Roman,Times New Roman" w:hAnsi="Times New Roman,Times New Roman" w:eastAsia="Times New Roman,Times New Roman" w:cs="Times New Roman,Times New Roman"/>
          <w:color w:val="222222"/>
          <w:lang w:val="en-IE"/>
        </w:rPr>
        <w:t xml:space="preserve">, L. M. (2015) </w:t>
      </w:r>
      <w:r w:rsidRPr="5E5A6299">
        <w:rPr>
          <w:rFonts w:ascii="Times New Roman,Times New Roman" w:hAnsi="Times New Roman,Times New Roman" w:eastAsia="Times New Roman,Times New Roman" w:cs="Times New Roman,Times New Roman"/>
          <w:color w:val="222222"/>
          <w:lang w:val="en-IE"/>
        </w:rPr>
        <w:t xml:space="preserve">Identifying effective methods for teaching sex education to individuals with intellectual disabilities: A systematic review. </w:t>
      </w:r>
      <w:r w:rsidR="00611F03">
        <w:rPr>
          <w:rFonts w:ascii="Times New Roman,Times New Roman" w:hAnsi="Times New Roman,Times New Roman" w:eastAsia="Times New Roman,Times New Roman" w:cs="Times New Roman,Times New Roman"/>
          <w:i/>
          <w:iCs/>
          <w:color w:val="222222"/>
          <w:lang w:val="en-IE"/>
        </w:rPr>
        <w:t>Journal of Sex R</w:t>
      </w:r>
      <w:r w:rsidRPr="5E5A6299">
        <w:rPr>
          <w:rFonts w:ascii="Times New Roman,Times New Roman" w:hAnsi="Times New Roman,Times New Roman" w:eastAsia="Times New Roman,Times New Roman" w:cs="Times New Roman,Times New Roman"/>
          <w:i/>
          <w:iCs/>
          <w:color w:val="222222"/>
          <w:lang w:val="en-IE"/>
        </w:rPr>
        <w:t>esearch</w:t>
      </w:r>
      <w:r w:rsidR="00611F03">
        <w:rPr>
          <w:rFonts w:ascii="Times New Roman,Times New Roman" w:hAnsi="Times New Roman,Times New Roman" w:eastAsia="Times New Roman,Times New Roman" w:cs="Times New Roman,Times New Roman"/>
          <w:color w:val="222222"/>
          <w:lang w:val="en-IE"/>
        </w:rPr>
        <w:t xml:space="preserve"> </w:t>
      </w:r>
      <w:r w:rsidRPr="00611F03">
        <w:rPr>
          <w:rFonts w:ascii="Times New Roman,Times New Roman" w:hAnsi="Times New Roman,Times New Roman" w:eastAsia="Times New Roman,Times New Roman" w:cs="Times New Roman,Times New Roman"/>
          <w:iCs/>
          <w:color w:val="222222"/>
          <w:lang w:val="en-IE"/>
        </w:rPr>
        <w:t>52</w:t>
      </w:r>
      <w:r w:rsidRPr="00611F03">
        <w:rPr>
          <w:rFonts w:ascii="Times New Roman,Times New Roman" w:hAnsi="Times New Roman,Times New Roman" w:eastAsia="Times New Roman,Times New Roman" w:cs="Times New Roman,Times New Roman"/>
          <w:color w:val="222222"/>
          <w:lang w:val="en-IE"/>
        </w:rPr>
        <w:t>(4), 412-432.</w:t>
      </w:r>
    </w:p>
    <w:p w:rsidR="3A0FE47F" w:rsidP="5E5A6299" w:rsidRDefault="3A0FE47F" w14:paraId="09EDF01C" w14:textId="2E1359E9">
      <w:pPr>
        <w:jc w:val="both"/>
        <w:rPr>
          <w:rFonts w:ascii="Times New Roman,Times New Roman" w:hAnsi="Times New Roman,Times New Roman" w:eastAsia="Times New Roman,Times New Roman" w:cs="Times New Roman,Times New Roman"/>
          <w:color w:val="222222"/>
          <w:lang w:val="en-IE"/>
        </w:rPr>
      </w:pPr>
    </w:p>
    <w:p w:rsidR="3A0FE47F" w:rsidP="5E5A6299" w:rsidRDefault="5E5A6299" w14:paraId="08B90431" w14:textId="582BB67D">
      <w:pPr>
        <w:jc w:val="both"/>
        <w:rPr>
          <w:rFonts w:ascii="Times New Roman,Times New Roman" w:hAnsi="Times New Roman,Times New Roman" w:eastAsia="Times New Roman,Times New Roman" w:cs="Times New Roman,Times New Roman"/>
          <w:color w:val="222222"/>
          <w:lang w:val="en-IE"/>
        </w:rPr>
      </w:pPr>
      <w:proofErr w:type="spellStart"/>
      <w:r w:rsidRPr="5E5A6299">
        <w:rPr>
          <w:rFonts w:ascii="Times New Roman,Times New Roman" w:hAnsi="Times New Roman,Times New Roman" w:eastAsia="Times New Roman,Times New Roman" w:cs="Times New Roman,Times New Roman"/>
          <w:color w:val="222222"/>
          <w:lang w:val="en-IE"/>
        </w:rPr>
        <w:t>Schaafsma</w:t>
      </w:r>
      <w:proofErr w:type="spellEnd"/>
      <w:r w:rsidRPr="5E5A6299">
        <w:rPr>
          <w:rFonts w:ascii="Times New Roman,Times New Roman" w:hAnsi="Times New Roman,Times New Roman" w:eastAsia="Times New Roman,Times New Roman" w:cs="Times New Roman,Times New Roman"/>
          <w:color w:val="222222"/>
          <w:lang w:val="en-IE"/>
        </w:rPr>
        <w:t xml:space="preserve">, D., </w:t>
      </w:r>
      <w:proofErr w:type="spellStart"/>
      <w:r w:rsidRPr="5E5A6299">
        <w:rPr>
          <w:rFonts w:ascii="Times New Roman,Times New Roman" w:hAnsi="Times New Roman,Times New Roman" w:eastAsia="Times New Roman,Times New Roman" w:cs="Times New Roman,Times New Roman"/>
          <w:color w:val="222222"/>
          <w:lang w:val="en-IE"/>
        </w:rPr>
        <w:t>Kok</w:t>
      </w:r>
      <w:proofErr w:type="spellEnd"/>
      <w:r w:rsidRPr="5E5A6299">
        <w:rPr>
          <w:rFonts w:ascii="Times New Roman,Times New Roman" w:hAnsi="Times New Roman,Times New Roman" w:eastAsia="Times New Roman,Times New Roman" w:cs="Times New Roman,Times New Roman"/>
          <w:color w:val="222222"/>
          <w:lang w:val="en-IE"/>
        </w:rPr>
        <w:t xml:space="preserve">, G., </w:t>
      </w:r>
      <w:proofErr w:type="spellStart"/>
      <w:r w:rsidRPr="5E5A6299">
        <w:rPr>
          <w:rFonts w:ascii="Times New Roman,Times New Roman" w:hAnsi="Times New Roman,Times New Roman" w:eastAsia="Times New Roman,Times New Roman" w:cs="Times New Roman,Times New Roman"/>
          <w:color w:val="222222"/>
          <w:lang w:val="en-IE"/>
        </w:rPr>
        <w:t>Stoffelen</w:t>
      </w:r>
      <w:proofErr w:type="spellEnd"/>
      <w:r w:rsidRPr="5E5A6299">
        <w:rPr>
          <w:rFonts w:ascii="Times New Roman,Times New Roman" w:hAnsi="Times New Roman,Times New Roman" w:eastAsia="Times New Roman,Times New Roman" w:cs="Times New Roman,Times New Roman"/>
          <w:color w:val="222222"/>
          <w:lang w:val="en-IE"/>
        </w:rPr>
        <w:t xml:space="preserve">, J. M. T., &amp; </w:t>
      </w:r>
      <w:proofErr w:type="spellStart"/>
      <w:r w:rsidRPr="5E5A6299">
        <w:rPr>
          <w:rFonts w:ascii="Times New Roman,Times New Roman" w:hAnsi="Times New Roman,Times New Roman" w:eastAsia="Times New Roman,Times New Roman" w:cs="Times New Roman,Times New Roman"/>
          <w:color w:val="222222"/>
          <w:lang w:val="en-IE"/>
        </w:rPr>
        <w:t>C</w:t>
      </w:r>
      <w:r w:rsidR="00611F03">
        <w:rPr>
          <w:rFonts w:ascii="Times New Roman,Times New Roman" w:hAnsi="Times New Roman,Times New Roman" w:eastAsia="Times New Roman,Times New Roman" w:cs="Times New Roman,Times New Roman"/>
          <w:color w:val="222222"/>
          <w:lang w:val="en-IE"/>
        </w:rPr>
        <w:t>urfs</w:t>
      </w:r>
      <w:proofErr w:type="spellEnd"/>
      <w:r w:rsidR="00611F03">
        <w:rPr>
          <w:rFonts w:ascii="Times New Roman,Times New Roman" w:hAnsi="Times New Roman,Times New Roman" w:eastAsia="Times New Roman,Times New Roman" w:cs="Times New Roman,Times New Roman"/>
          <w:color w:val="222222"/>
          <w:lang w:val="en-IE"/>
        </w:rPr>
        <w:t xml:space="preserve">, L. M. G. (2017) </w:t>
      </w:r>
      <w:r w:rsidRPr="5E5A6299">
        <w:rPr>
          <w:rFonts w:ascii="Times New Roman,Times New Roman" w:hAnsi="Times New Roman,Times New Roman" w:eastAsia="Times New Roman,Times New Roman" w:cs="Times New Roman,Times New Roman"/>
          <w:color w:val="222222"/>
          <w:lang w:val="en-IE"/>
        </w:rPr>
        <w:t xml:space="preserve">People with intellectual disabilities talk about sexuality: Implications for the development of sex education. </w:t>
      </w:r>
      <w:r w:rsidR="00611F03">
        <w:rPr>
          <w:rFonts w:ascii="Times New Roman,Times New Roman" w:hAnsi="Times New Roman,Times New Roman" w:eastAsia="Times New Roman,Times New Roman" w:cs="Times New Roman,Times New Roman"/>
          <w:i/>
          <w:iCs/>
          <w:color w:val="222222"/>
          <w:lang w:val="en-IE"/>
        </w:rPr>
        <w:t>Sexuality and D</w:t>
      </w:r>
      <w:r w:rsidRPr="5E5A6299">
        <w:rPr>
          <w:rFonts w:ascii="Times New Roman,Times New Roman" w:hAnsi="Times New Roman,Times New Roman" w:eastAsia="Times New Roman,Times New Roman" w:cs="Times New Roman,Times New Roman"/>
          <w:i/>
          <w:iCs/>
          <w:color w:val="222222"/>
          <w:lang w:val="en-IE"/>
        </w:rPr>
        <w:t>isability</w:t>
      </w:r>
      <w:r w:rsidR="00611F03">
        <w:rPr>
          <w:rFonts w:ascii="Times New Roman,Times New Roman" w:hAnsi="Times New Roman,Times New Roman" w:eastAsia="Times New Roman,Times New Roman" w:cs="Times New Roman,Times New Roman"/>
          <w:color w:val="222222"/>
          <w:lang w:val="en-IE"/>
        </w:rPr>
        <w:t xml:space="preserve"> </w:t>
      </w:r>
      <w:r w:rsidRPr="00611F03">
        <w:rPr>
          <w:rFonts w:ascii="Times New Roman,Times New Roman" w:hAnsi="Times New Roman,Times New Roman" w:eastAsia="Times New Roman,Times New Roman" w:cs="Times New Roman,Times New Roman"/>
          <w:iCs/>
          <w:color w:val="222222"/>
          <w:lang w:val="en-IE"/>
        </w:rPr>
        <w:t>35</w:t>
      </w:r>
      <w:r w:rsidRPr="00611F03">
        <w:rPr>
          <w:rFonts w:ascii="Times New Roman,Times New Roman" w:hAnsi="Times New Roman,Times New Roman" w:eastAsia="Times New Roman,Times New Roman" w:cs="Times New Roman,Times New Roman"/>
          <w:color w:val="222222"/>
          <w:lang w:val="en-IE"/>
        </w:rPr>
        <w:t>(1), 21-38.</w:t>
      </w:r>
    </w:p>
    <w:p w:rsidR="3A0FE47F" w:rsidP="5E5A6299" w:rsidRDefault="3A0FE47F" w14:paraId="75906CF7" w14:textId="1216513B">
      <w:pPr>
        <w:jc w:val="both"/>
        <w:rPr>
          <w:rFonts w:ascii="Times New Roman,Times New Roman" w:hAnsi="Times New Roman,Times New Roman" w:eastAsia="Times New Roman,Times New Roman" w:cs="Times New Roman,Times New Roman"/>
          <w:color w:val="000000" w:themeColor="text1"/>
          <w:lang w:val="en-IE"/>
        </w:rPr>
      </w:pPr>
    </w:p>
    <w:p w:rsidR="3A0FE47F" w:rsidP="5E5A6299" w:rsidRDefault="5E5A6299" w14:paraId="7CE2B1F6" w14:textId="642E9DC7">
      <w:pPr>
        <w:jc w:val="both"/>
        <w:rPr>
          <w:rFonts w:ascii="Times New Roman,Times New Roman" w:hAnsi="Times New Roman,Times New Roman" w:eastAsia="Times New Roman,Times New Roman" w:cs="Times New Roman,Times New Roman"/>
          <w:color w:val="000000" w:themeColor="text1"/>
        </w:rPr>
      </w:pPr>
      <w:proofErr w:type="spellStart"/>
      <w:r w:rsidRPr="5E5A6299">
        <w:rPr>
          <w:rFonts w:ascii="Times New Roman,Times New Roman" w:hAnsi="Times New Roman,Times New Roman" w:eastAsia="Times New Roman,Times New Roman" w:cs="Times New Roman,Times New Roman"/>
          <w:color w:val="000000" w:themeColor="text1"/>
          <w:lang w:val="en-IE"/>
        </w:rPr>
        <w:t>Simplican</w:t>
      </w:r>
      <w:proofErr w:type="spellEnd"/>
      <w:r w:rsidRPr="5E5A6299">
        <w:rPr>
          <w:rFonts w:ascii="Times New Roman,Times New Roman" w:hAnsi="Times New Roman,Times New Roman" w:eastAsia="Times New Roman,Times New Roman" w:cs="Times New Roman,Times New Roman"/>
          <w:color w:val="000000" w:themeColor="text1"/>
          <w:lang w:val="en-IE"/>
        </w:rPr>
        <w:t xml:space="preserve">, S.C., Leader, G., </w:t>
      </w:r>
      <w:proofErr w:type="spellStart"/>
      <w:r w:rsidRPr="5E5A6299">
        <w:rPr>
          <w:rFonts w:ascii="Times New Roman,Times New Roman" w:hAnsi="Times New Roman,Times New Roman" w:eastAsia="Times New Roman,Times New Roman" w:cs="Times New Roman,Times New Roman"/>
          <w:color w:val="000000" w:themeColor="text1"/>
          <w:lang w:val="en-IE"/>
        </w:rPr>
        <w:t>Kosciulek</w:t>
      </w:r>
      <w:proofErr w:type="spellEnd"/>
      <w:r w:rsidRPr="5E5A6299">
        <w:rPr>
          <w:rFonts w:ascii="Times New Roman,Times New Roman" w:hAnsi="Times New Roman,Times New Roman" w:eastAsia="Times New Roman,Times New Roman" w:cs="Times New Roman,Times New Roman"/>
          <w:color w:val="000000" w:themeColor="text1"/>
          <w:lang w:val="en-IE"/>
        </w:rPr>
        <w:t>, J. &amp; Leahy, M. (2015) Defining social inclusion of people with intellectual and developmental disabilities: An ecological model of social networks and community participation.</w:t>
      </w:r>
      <w:r w:rsidRPr="5E5A6299">
        <w:rPr>
          <w:rFonts w:ascii="Times New Roman,Times New Roman" w:hAnsi="Times New Roman,Times New Roman" w:eastAsia="Times New Roman,Times New Roman" w:cs="Times New Roman,Times New Roman"/>
          <w:i/>
          <w:iCs/>
          <w:color w:val="000000" w:themeColor="text1"/>
          <w:lang w:val="en-IE"/>
        </w:rPr>
        <w:t xml:space="preserve"> Research in Developmental Disabilities</w:t>
      </w:r>
      <w:r w:rsidRPr="5E5A6299">
        <w:rPr>
          <w:rFonts w:ascii="Times New Roman,Times New Roman" w:hAnsi="Times New Roman,Times New Roman" w:eastAsia="Times New Roman,Times New Roman" w:cs="Times New Roman,Times New Roman"/>
          <w:color w:val="000000" w:themeColor="text1"/>
          <w:lang w:val="en-IE"/>
        </w:rPr>
        <w:t xml:space="preserve"> 38, 18-29.</w:t>
      </w:r>
    </w:p>
    <w:p w:rsidR="3A0FE47F" w:rsidP="5E5A6299" w:rsidRDefault="3A0FE47F" w14:paraId="0F9E1A95" w14:textId="05F0670D">
      <w:pPr>
        <w:jc w:val="both"/>
        <w:rPr>
          <w:rFonts w:ascii="Times New Roman,Times New Roman" w:hAnsi="Times New Roman,Times New Roman" w:eastAsia="Times New Roman,Times New Roman" w:cs="Times New Roman,Times New Roman"/>
          <w:color w:val="000000" w:themeColor="text1"/>
        </w:rPr>
      </w:pPr>
    </w:p>
    <w:p w:rsidR="3A0FE47F" w:rsidP="5E5A6299" w:rsidRDefault="5E5A6299" w14:paraId="77220512" w14:textId="3551B811">
      <w:pPr>
        <w:jc w:val="both"/>
        <w:rPr>
          <w:rFonts w:ascii="Times New Roman,Times New Roman" w:hAnsi="Times New Roman,Times New Roman" w:eastAsia="Times New Roman,Times New Roman" w:cs="Times New Roman,Times New Roman"/>
          <w:lang w:val="en-IE"/>
        </w:rPr>
      </w:pPr>
      <w:r w:rsidRPr="5E5A6299">
        <w:rPr>
          <w:rFonts w:ascii="Times New Roman,Times New Roman" w:hAnsi="Times New Roman,Times New Roman" w:eastAsia="Times New Roman,Times New Roman" w:cs="Times New Roman,Times New Roman"/>
          <w:lang w:val="en-IE"/>
        </w:rPr>
        <w:t>Sinclair, J., Unruh, D., Linds</w:t>
      </w:r>
      <w:r w:rsidR="00611F03">
        <w:rPr>
          <w:rFonts w:ascii="Times New Roman,Times New Roman" w:hAnsi="Times New Roman,Times New Roman" w:eastAsia="Times New Roman,Times New Roman" w:cs="Times New Roman,Times New Roman"/>
          <w:lang w:val="en-IE"/>
        </w:rPr>
        <w:t xml:space="preserve">trom, L., &amp; Scanlon, D. (2015) </w:t>
      </w:r>
      <w:r w:rsidRPr="5E5A6299">
        <w:rPr>
          <w:rFonts w:ascii="Times New Roman,Times New Roman" w:hAnsi="Times New Roman,Times New Roman" w:eastAsia="Times New Roman,Times New Roman" w:cs="Times New Roman,Times New Roman"/>
          <w:lang w:val="en-IE"/>
        </w:rPr>
        <w:t xml:space="preserve">Barriers to sexuality for individuals with intellectual and developmental disabilities: A literature review. </w:t>
      </w:r>
      <w:r w:rsidR="00611F03">
        <w:rPr>
          <w:rFonts w:ascii="Times New Roman,Times New Roman" w:hAnsi="Times New Roman,Times New Roman" w:eastAsia="Times New Roman,Times New Roman" w:cs="Times New Roman,Times New Roman"/>
          <w:i/>
          <w:iCs/>
          <w:lang w:val="en-IE"/>
        </w:rPr>
        <w:t>Education and Training in Autism and Developmental D</w:t>
      </w:r>
      <w:r w:rsidRPr="5E5A6299">
        <w:rPr>
          <w:rFonts w:ascii="Times New Roman,Times New Roman" w:hAnsi="Times New Roman,Times New Roman" w:eastAsia="Times New Roman,Times New Roman" w:cs="Times New Roman,Times New Roman"/>
          <w:i/>
          <w:iCs/>
          <w:lang w:val="en-IE"/>
        </w:rPr>
        <w:t>isabilities</w:t>
      </w:r>
      <w:r w:rsidRPr="5E5A6299">
        <w:rPr>
          <w:rFonts w:ascii="Times New Roman,Times New Roman" w:hAnsi="Times New Roman,Times New Roman" w:eastAsia="Times New Roman,Times New Roman" w:cs="Times New Roman,Times New Roman"/>
          <w:lang w:val="en-IE"/>
        </w:rPr>
        <w:t>, 3-16.</w:t>
      </w:r>
    </w:p>
    <w:p w:rsidR="3A0FE47F" w:rsidP="5E5A6299" w:rsidRDefault="3A0FE47F" w14:paraId="664C25C6" w14:textId="5A20EDF5">
      <w:pPr>
        <w:jc w:val="both"/>
        <w:rPr>
          <w:rFonts w:ascii="Times New Roman,Times New Roman" w:hAnsi="Times New Roman,Times New Roman" w:eastAsia="Times New Roman,Times New Roman" w:cs="Times New Roman,Times New Roman"/>
          <w:color w:val="222222"/>
          <w:lang w:val="en-IE"/>
        </w:rPr>
      </w:pPr>
    </w:p>
    <w:p w:rsidR="3A0FE47F" w:rsidP="5E5A6299" w:rsidRDefault="5E5A6299" w14:paraId="54C6FF77" w14:textId="0D6B61D9">
      <w:pPr>
        <w:jc w:val="both"/>
        <w:rPr>
          <w:rFonts w:ascii="Times New Roman,Times New Roman" w:hAnsi="Times New Roman,Times New Roman" w:eastAsia="Times New Roman,Times New Roman" w:cs="Times New Roman,Times New Roman"/>
          <w:color w:val="222222"/>
          <w:lang w:val="en-IE"/>
        </w:rPr>
      </w:pPr>
      <w:r w:rsidRPr="5E5A6299">
        <w:rPr>
          <w:rFonts w:ascii="Times New Roman,Times New Roman" w:hAnsi="Times New Roman,Times New Roman" w:eastAsia="Times New Roman,Times New Roman" w:cs="Times New Roman,Times New Roman"/>
          <w:color w:val="222222"/>
          <w:lang w:val="en-IE"/>
        </w:rPr>
        <w:t xml:space="preserve">Thompson, V. R., </w:t>
      </w:r>
      <w:proofErr w:type="spellStart"/>
      <w:r w:rsidRPr="5E5A6299">
        <w:rPr>
          <w:rFonts w:ascii="Times New Roman,Times New Roman" w:hAnsi="Times New Roman,Times New Roman" w:eastAsia="Times New Roman,Times New Roman" w:cs="Times New Roman,Times New Roman"/>
          <w:color w:val="222222"/>
          <w:lang w:val="en-IE"/>
        </w:rPr>
        <w:t>Stancliffe</w:t>
      </w:r>
      <w:proofErr w:type="spellEnd"/>
      <w:r w:rsidRPr="5E5A6299">
        <w:rPr>
          <w:rFonts w:ascii="Times New Roman,Times New Roman" w:hAnsi="Times New Roman,Times New Roman" w:eastAsia="Times New Roman,Times New Roman" w:cs="Times New Roman,Times New Roman"/>
          <w:color w:val="222222"/>
          <w:lang w:val="en-IE"/>
        </w:rPr>
        <w:t xml:space="preserve">, R. J., Broom, A., &amp; Wilson, N. J. (2014) Barriers to sexual health provision for people with intellectual disability: A disability service provider and clinician perspective. </w:t>
      </w:r>
      <w:r w:rsidRPr="5E5A6299">
        <w:rPr>
          <w:rFonts w:ascii="Times New Roman,Times New Roman" w:hAnsi="Times New Roman,Times New Roman" w:eastAsia="Times New Roman,Times New Roman" w:cs="Times New Roman,Times New Roman"/>
          <w:i/>
          <w:iCs/>
          <w:color w:val="222222"/>
          <w:lang w:val="en-IE"/>
        </w:rPr>
        <w:t>Journal of Intellectual and Developmental Disability</w:t>
      </w:r>
      <w:r w:rsidR="00611F03">
        <w:rPr>
          <w:rFonts w:ascii="Times New Roman,Times New Roman" w:hAnsi="Times New Roman,Times New Roman" w:eastAsia="Times New Roman,Times New Roman" w:cs="Times New Roman,Times New Roman"/>
          <w:color w:val="222222"/>
          <w:lang w:val="en-IE"/>
        </w:rPr>
        <w:t xml:space="preserve"> </w:t>
      </w:r>
      <w:r w:rsidRPr="00611F03">
        <w:rPr>
          <w:rFonts w:ascii="Times New Roman,Times New Roman" w:hAnsi="Times New Roman,Times New Roman" w:eastAsia="Times New Roman,Times New Roman" w:cs="Times New Roman,Times New Roman"/>
          <w:iCs/>
          <w:color w:val="222222"/>
          <w:lang w:val="en-IE"/>
        </w:rPr>
        <w:t>39</w:t>
      </w:r>
      <w:r w:rsidRPr="00611F03">
        <w:rPr>
          <w:rFonts w:ascii="Times New Roman,Times New Roman" w:hAnsi="Times New Roman,Times New Roman" w:eastAsia="Times New Roman,Times New Roman" w:cs="Times New Roman,Times New Roman"/>
          <w:color w:val="222222"/>
          <w:lang w:val="en-IE"/>
        </w:rPr>
        <w:t>(2), 137-146.</w:t>
      </w:r>
    </w:p>
    <w:p w:rsidR="3A0FE47F" w:rsidP="5E5A6299" w:rsidRDefault="3A0FE47F" w14:paraId="25CB36C9" w14:textId="060F414F">
      <w:pPr>
        <w:jc w:val="both"/>
        <w:rPr>
          <w:rFonts w:ascii="Times New Roman,Times New Roman" w:hAnsi="Times New Roman,Times New Roman" w:eastAsia="Times New Roman,Times New Roman" w:cs="Times New Roman,Times New Roman"/>
          <w:color w:val="222222"/>
          <w:lang w:val="en-IE"/>
        </w:rPr>
      </w:pPr>
    </w:p>
    <w:p w:rsidR="3A0FE47F" w:rsidP="5E5A6299" w:rsidRDefault="5E5A6299" w14:paraId="41E13AA1" w14:textId="5918BE14">
      <w:pPr>
        <w:jc w:val="both"/>
        <w:rPr>
          <w:rFonts w:ascii="Times New Roman,Times New Roman" w:hAnsi="Times New Roman,Times New Roman" w:eastAsia="Times New Roman,Times New Roman" w:cs="Times New Roman,Times New Roman"/>
          <w:color w:val="000000" w:themeColor="text1"/>
        </w:rPr>
      </w:pPr>
      <w:r w:rsidRPr="5E5A6299">
        <w:rPr>
          <w:rFonts w:ascii="Times New Roman,Times New Roman" w:hAnsi="Times New Roman,Times New Roman" w:eastAsia="Times New Roman,Times New Roman" w:cs="Times New Roman,Times New Roman"/>
          <w:color w:val="222222"/>
          <w:lang w:val="en-IE"/>
        </w:rPr>
        <w:t xml:space="preserve">Truesdale M. &amp; Brown M. (2017) </w:t>
      </w:r>
      <w:r w:rsidRPr="5E5A6299">
        <w:rPr>
          <w:rFonts w:ascii="Times New Roman,Times New Roman" w:hAnsi="Times New Roman,Times New Roman" w:eastAsia="Times New Roman,Times New Roman" w:cs="Times New Roman,Times New Roman"/>
          <w:i/>
          <w:iCs/>
          <w:lang w:val="en-IE"/>
        </w:rPr>
        <w:t>People with Learning Disabilities: 2017 Health Needs Assessment Update Report.</w:t>
      </w:r>
      <w:r w:rsidRPr="5E5A6299">
        <w:rPr>
          <w:rFonts w:ascii="Times New Roman,Times New Roman" w:hAnsi="Times New Roman,Times New Roman" w:eastAsia="Times New Roman,Times New Roman" w:cs="Times New Roman,Times New Roman"/>
          <w:lang w:val="en-IE"/>
        </w:rPr>
        <w:t xml:space="preserve"> Glasgow: NHS Health Scotland. </w:t>
      </w:r>
    </w:p>
    <w:p w:rsidR="3A0FE47F" w:rsidP="5E5A6299" w:rsidRDefault="3A0FE47F" w14:paraId="4293E21D" w14:textId="2A2A5DFF">
      <w:pPr>
        <w:jc w:val="both"/>
        <w:rPr>
          <w:rFonts w:ascii="Times New Roman,Times New Roman" w:hAnsi="Times New Roman,Times New Roman" w:eastAsia="Times New Roman,Times New Roman" w:cs="Times New Roman,Times New Roman"/>
          <w:color w:val="222222"/>
          <w:lang w:val="en-IE"/>
        </w:rPr>
      </w:pPr>
    </w:p>
    <w:p w:rsidR="3A0FE47F" w:rsidP="5E5A6299" w:rsidRDefault="5E5A6299" w14:paraId="4EAEEB01" w14:textId="21B4FA07">
      <w:pPr>
        <w:jc w:val="both"/>
        <w:rPr>
          <w:rFonts w:ascii="Times New Roman,Times New Roman" w:hAnsi="Times New Roman,Times New Roman" w:eastAsia="Times New Roman,Times New Roman" w:cs="Times New Roman,Times New Roman"/>
          <w:lang w:val="en-IE"/>
        </w:rPr>
      </w:pPr>
      <w:r w:rsidRPr="5E5A6299">
        <w:rPr>
          <w:rFonts w:ascii="Times New Roman,Times New Roman" w:hAnsi="Times New Roman,Times New Roman" w:eastAsia="Times New Roman,Times New Roman" w:cs="Times New Roman,Times New Roman"/>
          <w:lang w:val="en-IE"/>
        </w:rPr>
        <w:t>Tur</w:t>
      </w:r>
      <w:r w:rsidR="00611F03">
        <w:rPr>
          <w:rFonts w:ascii="Times New Roman,Times New Roman" w:hAnsi="Times New Roman,Times New Roman" w:eastAsia="Times New Roman,Times New Roman" w:cs="Times New Roman,Times New Roman"/>
          <w:lang w:val="en-IE"/>
        </w:rPr>
        <w:t xml:space="preserve">ner, G. W., &amp; Crane, B. (2016) </w:t>
      </w:r>
      <w:r w:rsidRPr="5E5A6299">
        <w:rPr>
          <w:rFonts w:ascii="Times New Roman,Times New Roman" w:hAnsi="Times New Roman,Times New Roman" w:eastAsia="Times New Roman,Times New Roman" w:cs="Times New Roman,Times New Roman"/>
          <w:lang w:val="en-IE"/>
        </w:rPr>
        <w:t xml:space="preserve">Pleasure is paramount: Adults with intellectual disabilities discuss sensuality and intimacy. </w:t>
      </w:r>
      <w:r w:rsidRPr="5E5A6299">
        <w:rPr>
          <w:rFonts w:ascii="Times New Roman,Times New Roman" w:hAnsi="Times New Roman,Times New Roman" w:eastAsia="Times New Roman,Times New Roman" w:cs="Times New Roman,Times New Roman"/>
          <w:i/>
          <w:iCs/>
          <w:lang w:val="en-IE"/>
        </w:rPr>
        <w:t>Sexualities</w:t>
      </w:r>
      <w:r w:rsidR="00611F03">
        <w:rPr>
          <w:rFonts w:ascii="Times New Roman,Times New Roman" w:hAnsi="Times New Roman,Times New Roman" w:eastAsia="Times New Roman,Times New Roman" w:cs="Times New Roman,Times New Roman"/>
          <w:lang w:val="en-IE"/>
        </w:rPr>
        <w:t xml:space="preserve"> </w:t>
      </w:r>
      <w:r w:rsidRPr="00611F03">
        <w:rPr>
          <w:rFonts w:ascii="Times New Roman,Times New Roman" w:hAnsi="Times New Roman,Times New Roman" w:eastAsia="Times New Roman,Times New Roman" w:cs="Times New Roman,Times New Roman"/>
          <w:iCs/>
          <w:lang w:val="en-IE"/>
        </w:rPr>
        <w:t>19</w:t>
      </w:r>
      <w:r w:rsidRPr="00611F03">
        <w:rPr>
          <w:rFonts w:ascii="Times New Roman,Times New Roman" w:hAnsi="Times New Roman,Times New Roman" w:eastAsia="Times New Roman,Times New Roman" w:cs="Times New Roman,Times New Roman"/>
          <w:lang w:val="en-IE"/>
        </w:rPr>
        <w:t>(5-6), 677-697.</w:t>
      </w:r>
    </w:p>
    <w:p w:rsidR="00AD2337" w:rsidP="5E5A6299" w:rsidRDefault="00AD2337" w14:paraId="531E881B" w14:textId="55584435">
      <w:pPr>
        <w:jc w:val="both"/>
        <w:rPr>
          <w:rFonts w:ascii="Times New Roman,Times New Roman" w:hAnsi="Times New Roman,Times New Roman" w:eastAsia="Times New Roman,Times New Roman" w:cs="Times New Roman,Times New Roman"/>
          <w:lang w:val="en-IE"/>
        </w:rPr>
      </w:pPr>
    </w:p>
    <w:p w:rsidRPr="00611F03" w:rsidR="00AD2337" w:rsidP="5E5A6299" w:rsidRDefault="00AD2337" w14:paraId="363D7B46" w14:textId="0A060798">
      <w:pPr>
        <w:jc w:val="both"/>
        <w:rPr>
          <w:rFonts w:ascii="Times New Roman" w:hAnsi="Times New Roman" w:eastAsia="Times New Roman,Times New Roman" w:cs="Times New Roman"/>
          <w:lang w:val="en-IE"/>
        </w:rPr>
      </w:pPr>
      <w:r w:rsidRPr="00AD2337">
        <w:rPr>
          <w:rFonts w:ascii="Times New Roman" w:hAnsi="Times New Roman" w:cs="Times New Roman"/>
          <w:color w:val="222222"/>
        </w:rPr>
        <w:t xml:space="preserve">van der Meer, L., </w:t>
      </w:r>
      <w:proofErr w:type="spellStart"/>
      <w:r w:rsidRPr="00AD2337">
        <w:rPr>
          <w:rFonts w:ascii="Times New Roman" w:hAnsi="Times New Roman" w:cs="Times New Roman"/>
          <w:color w:val="222222"/>
        </w:rPr>
        <w:t>Nieboer</w:t>
      </w:r>
      <w:proofErr w:type="spellEnd"/>
      <w:r w:rsidRPr="00AD2337">
        <w:rPr>
          <w:rFonts w:ascii="Times New Roman" w:hAnsi="Times New Roman" w:cs="Times New Roman"/>
          <w:color w:val="222222"/>
        </w:rPr>
        <w:t xml:space="preserve">, A.P., </w:t>
      </w:r>
      <w:proofErr w:type="spellStart"/>
      <w:r w:rsidRPr="00AD2337">
        <w:rPr>
          <w:rFonts w:ascii="Times New Roman" w:hAnsi="Times New Roman" w:cs="Times New Roman"/>
          <w:color w:val="222222"/>
        </w:rPr>
        <w:t>Fi</w:t>
      </w:r>
      <w:r>
        <w:rPr>
          <w:rFonts w:ascii="Times New Roman" w:hAnsi="Times New Roman" w:cs="Times New Roman"/>
          <w:color w:val="222222"/>
        </w:rPr>
        <w:t>nkenflügel</w:t>
      </w:r>
      <w:proofErr w:type="spellEnd"/>
      <w:r>
        <w:rPr>
          <w:rFonts w:ascii="Times New Roman" w:hAnsi="Times New Roman" w:cs="Times New Roman"/>
          <w:color w:val="222222"/>
        </w:rPr>
        <w:t xml:space="preserve">, H. and </w:t>
      </w:r>
      <w:proofErr w:type="spellStart"/>
      <w:r>
        <w:rPr>
          <w:rFonts w:ascii="Times New Roman" w:hAnsi="Times New Roman" w:cs="Times New Roman"/>
          <w:color w:val="222222"/>
        </w:rPr>
        <w:t>Cramm</w:t>
      </w:r>
      <w:proofErr w:type="spellEnd"/>
      <w:r>
        <w:rPr>
          <w:rFonts w:ascii="Times New Roman" w:hAnsi="Times New Roman" w:cs="Times New Roman"/>
          <w:color w:val="222222"/>
        </w:rPr>
        <w:t>, J.M. (</w:t>
      </w:r>
      <w:r w:rsidRPr="00AD2337">
        <w:rPr>
          <w:rFonts w:ascii="Times New Roman" w:hAnsi="Times New Roman" w:cs="Times New Roman"/>
          <w:color w:val="222222"/>
        </w:rPr>
        <w:t>2018</w:t>
      </w:r>
      <w:r>
        <w:rPr>
          <w:rFonts w:ascii="Times New Roman" w:hAnsi="Times New Roman" w:cs="Times New Roman"/>
          <w:color w:val="222222"/>
        </w:rPr>
        <w:t>)</w:t>
      </w:r>
      <w:r w:rsidRPr="00AD2337">
        <w:rPr>
          <w:rFonts w:ascii="Times New Roman" w:hAnsi="Times New Roman" w:cs="Times New Roman"/>
          <w:color w:val="222222"/>
        </w:rPr>
        <w:t xml:space="preserve"> The importance of person‐</w:t>
      </w:r>
      <w:proofErr w:type="spellStart"/>
      <w:r w:rsidRPr="00AD2337">
        <w:rPr>
          <w:rFonts w:ascii="Times New Roman" w:hAnsi="Times New Roman" w:cs="Times New Roman"/>
          <w:color w:val="222222"/>
        </w:rPr>
        <w:t>centred</w:t>
      </w:r>
      <w:proofErr w:type="spellEnd"/>
      <w:r w:rsidRPr="00AD2337">
        <w:rPr>
          <w:rFonts w:ascii="Times New Roman" w:hAnsi="Times New Roman" w:cs="Times New Roman"/>
          <w:color w:val="222222"/>
        </w:rPr>
        <w:t xml:space="preserve"> care and co‐creation of care for the well‐being and job satisfaction of professionals working with people with intellectual disabilities. </w:t>
      </w:r>
      <w:r w:rsidRPr="00AD2337">
        <w:rPr>
          <w:rFonts w:ascii="Times New Roman" w:hAnsi="Times New Roman" w:cs="Times New Roman"/>
          <w:i/>
          <w:iCs/>
          <w:color w:val="222222"/>
        </w:rPr>
        <w:t>Scandinavian</w:t>
      </w:r>
      <w:r>
        <w:rPr>
          <w:rFonts w:ascii="Times New Roman" w:hAnsi="Times New Roman" w:cs="Times New Roman"/>
          <w:i/>
          <w:iCs/>
          <w:color w:val="222222"/>
        </w:rPr>
        <w:t xml:space="preserve"> Journal of Caring S</w:t>
      </w:r>
      <w:r w:rsidRPr="00AD2337">
        <w:rPr>
          <w:rFonts w:ascii="Times New Roman" w:hAnsi="Times New Roman" w:cs="Times New Roman"/>
          <w:i/>
          <w:iCs/>
          <w:color w:val="222222"/>
        </w:rPr>
        <w:t>ciences</w:t>
      </w:r>
      <w:r>
        <w:rPr>
          <w:rFonts w:ascii="Times New Roman" w:hAnsi="Times New Roman" w:cs="Times New Roman"/>
          <w:color w:val="222222"/>
        </w:rPr>
        <w:t xml:space="preserve"> </w:t>
      </w:r>
      <w:r w:rsidRPr="00611F03">
        <w:rPr>
          <w:rFonts w:ascii="Times New Roman" w:hAnsi="Times New Roman" w:cs="Times New Roman"/>
          <w:iCs/>
          <w:color w:val="222222"/>
        </w:rPr>
        <w:t>32</w:t>
      </w:r>
      <w:r w:rsidRPr="00611F03">
        <w:rPr>
          <w:rFonts w:ascii="Times New Roman" w:hAnsi="Times New Roman" w:cs="Times New Roman"/>
          <w:color w:val="222222"/>
        </w:rPr>
        <w:t>(1), 76-81.</w:t>
      </w:r>
    </w:p>
    <w:p w:rsidR="3A0FE47F" w:rsidP="5E5A6299" w:rsidRDefault="3A0FE47F" w14:paraId="7884D16C" w14:textId="7ECD06AD">
      <w:pPr>
        <w:jc w:val="both"/>
        <w:rPr>
          <w:rFonts w:ascii="Times New Roman,Times New Roman" w:hAnsi="Times New Roman,Times New Roman" w:eastAsia="Times New Roman,Times New Roman" w:cs="Times New Roman,Times New Roman"/>
          <w:color w:val="222222"/>
          <w:lang w:val="en-IE"/>
        </w:rPr>
      </w:pPr>
    </w:p>
    <w:p w:rsidR="3A0FE47F" w:rsidP="5E5A6299" w:rsidRDefault="5E5A6299" w14:paraId="10B06F9C" w14:textId="53268F8A">
      <w:pPr>
        <w:jc w:val="both"/>
        <w:rPr>
          <w:rFonts w:ascii="Times New Roman,Times New Roman" w:hAnsi="Times New Roman,Times New Roman" w:eastAsia="Times New Roman,Times New Roman" w:cs="Times New Roman,Times New Roman"/>
          <w:color w:val="000000" w:themeColor="text1"/>
        </w:rPr>
      </w:pPr>
      <w:r w:rsidRPr="5E5A6299">
        <w:rPr>
          <w:rFonts w:ascii="Times New Roman,Times New Roman" w:hAnsi="Times New Roman,Times New Roman" w:eastAsia="Times New Roman,Times New Roman" w:cs="Times New Roman,Times New Roman"/>
          <w:color w:val="222222"/>
          <w:lang w:val="en-IE"/>
        </w:rPr>
        <w:t xml:space="preserve">Vanegas, S. B., &amp; </w:t>
      </w:r>
      <w:proofErr w:type="spellStart"/>
      <w:r w:rsidRPr="5E5A6299">
        <w:rPr>
          <w:rFonts w:ascii="Times New Roman,Times New Roman" w:hAnsi="Times New Roman,Times New Roman" w:eastAsia="Times New Roman,Times New Roman" w:cs="Times New Roman,Times New Roman"/>
          <w:color w:val="222222"/>
          <w:lang w:val="en-IE"/>
        </w:rPr>
        <w:t>Abdelrahim</w:t>
      </w:r>
      <w:proofErr w:type="spellEnd"/>
      <w:r w:rsidRPr="5E5A6299">
        <w:rPr>
          <w:rFonts w:ascii="Times New Roman,Times New Roman" w:hAnsi="Times New Roman,Times New Roman" w:eastAsia="Times New Roman,Times New Roman" w:cs="Times New Roman,Times New Roman"/>
          <w:color w:val="222222"/>
          <w:lang w:val="en-IE"/>
        </w:rPr>
        <w:t xml:space="preserve">, R. (2016) Characterizing the systems of support for families of children with disabilities: A review of the literature. </w:t>
      </w:r>
      <w:r w:rsidRPr="5E5A6299">
        <w:rPr>
          <w:rFonts w:ascii="Times New Roman,Times New Roman" w:hAnsi="Times New Roman,Times New Roman" w:eastAsia="Times New Roman,Times New Roman" w:cs="Times New Roman,Times New Roman"/>
          <w:i/>
          <w:iCs/>
          <w:color w:val="222222"/>
          <w:lang w:val="en-IE"/>
        </w:rPr>
        <w:t>Journal of Family Social Work</w:t>
      </w:r>
      <w:r w:rsidR="00611F03">
        <w:rPr>
          <w:rFonts w:ascii="Times New Roman,Times New Roman" w:hAnsi="Times New Roman,Times New Roman" w:eastAsia="Times New Roman,Times New Roman" w:cs="Times New Roman,Times New Roman"/>
          <w:color w:val="222222"/>
          <w:lang w:val="en-IE"/>
        </w:rPr>
        <w:t xml:space="preserve"> </w:t>
      </w:r>
      <w:r w:rsidRPr="00611F03">
        <w:rPr>
          <w:rFonts w:ascii="Times New Roman,Times New Roman" w:hAnsi="Times New Roman,Times New Roman" w:eastAsia="Times New Roman,Times New Roman" w:cs="Times New Roman,Times New Roman"/>
          <w:iCs/>
          <w:color w:val="222222"/>
          <w:lang w:val="en-IE"/>
        </w:rPr>
        <w:t>19</w:t>
      </w:r>
      <w:r w:rsidRPr="00611F03">
        <w:rPr>
          <w:rFonts w:ascii="Times New Roman,Times New Roman" w:hAnsi="Times New Roman,Times New Roman" w:eastAsia="Times New Roman,Times New Roman" w:cs="Times New Roman,Times New Roman"/>
          <w:color w:val="222222"/>
          <w:lang w:val="en-IE"/>
        </w:rPr>
        <w:t>(4), 286-327.</w:t>
      </w:r>
    </w:p>
    <w:p w:rsidR="3A0FE47F" w:rsidP="5E5A6299" w:rsidRDefault="3A0FE47F" w14:paraId="13908B4D" w14:textId="4376E5D3">
      <w:pPr>
        <w:jc w:val="both"/>
        <w:rPr>
          <w:rFonts w:ascii="Times New Roman,Times New Roman" w:hAnsi="Times New Roman,Times New Roman" w:eastAsia="Times New Roman,Times New Roman" w:cs="Times New Roman,Times New Roman"/>
          <w:color w:val="000000" w:themeColor="text1"/>
        </w:rPr>
      </w:pPr>
    </w:p>
    <w:p w:rsidR="3A0FE47F" w:rsidP="5E5A6299" w:rsidRDefault="5E5A6299" w14:paraId="3608770C" w14:textId="2259AA16">
      <w:pPr>
        <w:jc w:val="both"/>
        <w:rPr>
          <w:rFonts w:ascii="Times New Roman,Times New Roman" w:hAnsi="Times New Roman,Times New Roman" w:eastAsia="Times New Roman,Times New Roman" w:cs="Times New Roman,Times New Roman"/>
          <w:color w:val="222222"/>
          <w:lang w:val="en-IE"/>
        </w:rPr>
      </w:pPr>
      <w:r w:rsidRPr="5E5A6299">
        <w:rPr>
          <w:rFonts w:ascii="Times New Roman,Times New Roman" w:hAnsi="Times New Roman,Times New Roman" w:eastAsia="Times New Roman,Times New Roman" w:cs="Times New Roman,Times New Roman"/>
          <w:color w:val="222222"/>
          <w:lang w:val="en-IE"/>
        </w:rPr>
        <w:t>Ward, K. M., Atkinson, J. P., Smi</w:t>
      </w:r>
      <w:r w:rsidR="00611F03">
        <w:rPr>
          <w:rFonts w:ascii="Times New Roman,Times New Roman" w:hAnsi="Times New Roman,Times New Roman" w:eastAsia="Times New Roman,Times New Roman" w:cs="Times New Roman,Times New Roman"/>
          <w:color w:val="222222"/>
          <w:lang w:val="en-IE"/>
        </w:rPr>
        <w:t>th, C. A., &amp; Windsor, R. (2013)</w:t>
      </w:r>
      <w:r w:rsidRPr="5E5A6299">
        <w:rPr>
          <w:rFonts w:ascii="Times New Roman,Times New Roman" w:hAnsi="Times New Roman,Times New Roman" w:eastAsia="Times New Roman,Times New Roman" w:cs="Times New Roman,Times New Roman"/>
          <w:color w:val="222222"/>
          <w:lang w:val="en-IE"/>
        </w:rPr>
        <w:t xml:space="preserve"> A friendships and dating program for adults with intellectual and developmental disabilities: A formative evaluation. </w:t>
      </w:r>
      <w:r w:rsidRPr="5E5A6299">
        <w:rPr>
          <w:rFonts w:ascii="Times New Roman,Times New Roman" w:hAnsi="Times New Roman,Times New Roman" w:eastAsia="Times New Roman,Times New Roman" w:cs="Times New Roman,Times New Roman"/>
          <w:i/>
          <w:iCs/>
          <w:color w:val="222222"/>
          <w:lang w:val="en-IE"/>
        </w:rPr>
        <w:t>Intellectual and Developmental Disabilities</w:t>
      </w:r>
      <w:r w:rsidR="00611F03">
        <w:rPr>
          <w:rFonts w:ascii="Times New Roman,Times New Roman" w:hAnsi="Times New Roman,Times New Roman" w:eastAsia="Times New Roman,Times New Roman" w:cs="Times New Roman,Times New Roman"/>
          <w:color w:val="222222"/>
          <w:lang w:val="en-IE"/>
        </w:rPr>
        <w:t xml:space="preserve"> </w:t>
      </w:r>
      <w:r w:rsidRPr="00611F03">
        <w:rPr>
          <w:rFonts w:ascii="Times New Roman,Times New Roman" w:hAnsi="Times New Roman,Times New Roman" w:eastAsia="Times New Roman,Times New Roman" w:cs="Times New Roman,Times New Roman"/>
          <w:iCs/>
          <w:color w:val="222222"/>
          <w:lang w:val="en-IE"/>
        </w:rPr>
        <w:t>51</w:t>
      </w:r>
      <w:r w:rsidRPr="00611F03">
        <w:rPr>
          <w:rFonts w:ascii="Times New Roman,Times New Roman" w:hAnsi="Times New Roman,Times New Roman" w:eastAsia="Times New Roman,Times New Roman" w:cs="Times New Roman,Times New Roman"/>
          <w:color w:val="222222"/>
          <w:lang w:val="en-IE"/>
        </w:rPr>
        <w:t>(1), 22-32.</w:t>
      </w:r>
    </w:p>
    <w:p w:rsidR="00611F03" w:rsidP="5E5A6299" w:rsidRDefault="00611F03" w14:paraId="3CF7240D" w14:textId="702ECFC6">
      <w:pPr>
        <w:jc w:val="both"/>
        <w:rPr>
          <w:rFonts w:ascii="Times New Roman,Times New Roman" w:hAnsi="Times New Roman,Times New Roman" w:eastAsia="Times New Roman,Times New Roman" w:cs="Times New Roman,Times New Roman"/>
          <w:color w:val="222222"/>
          <w:lang w:val="en-IE"/>
        </w:rPr>
      </w:pPr>
    </w:p>
    <w:p w:rsidR="00611F03" w:rsidP="00611F03" w:rsidRDefault="00611F03" w14:paraId="64408693" w14:textId="72FA3F55">
      <w:pPr>
        <w:jc w:val="both"/>
        <w:rPr>
          <w:rFonts w:ascii="Times New Roman,Times New Roman" w:hAnsi="Times New Roman,Times New Roman" w:eastAsia="Times New Roman,Times New Roman" w:cs="Times New Roman,Times New Roman"/>
          <w:color w:val="222222"/>
          <w:lang w:val="en-IE"/>
        </w:rPr>
      </w:pPr>
      <w:r w:rsidRPr="5E5A6299">
        <w:rPr>
          <w:rFonts w:ascii="Times New Roman,Times New Roman" w:hAnsi="Times New Roman,Times New Roman" w:eastAsia="Times New Roman,Times New Roman" w:cs="Times New Roman,Times New Roman"/>
          <w:color w:val="222222"/>
          <w:lang w:val="en-IE"/>
        </w:rPr>
        <w:t>Wh</w:t>
      </w:r>
      <w:r>
        <w:rPr>
          <w:rFonts w:ascii="Times New Roman,Times New Roman" w:hAnsi="Times New Roman,Times New Roman" w:eastAsia="Times New Roman,Times New Roman" w:cs="Times New Roman,Times New Roman"/>
          <w:color w:val="222222"/>
          <w:lang w:val="en-IE"/>
        </w:rPr>
        <w:t xml:space="preserve">ittle, C., &amp; Butler, C. (2018) </w:t>
      </w:r>
      <w:r w:rsidRPr="5E5A6299">
        <w:rPr>
          <w:rFonts w:ascii="Times New Roman,Times New Roman" w:hAnsi="Times New Roman,Times New Roman" w:eastAsia="Times New Roman,Times New Roman" w:cs="Times New Roman,Times New Roman"/>
          <w:color w:val="222222"/>
          <w:lang w:val="en-IE"/>
        </w:rPr>
        <w:t xml:space="preserve">Sexuality in the lives of people with intellectual disabilities: A meta-ethnographic synthesis of qualitative studies. </w:t>
      </w:r>
      <w:r w:rsidRPr="5E5A6299">
        <w:rPr>
          <w:rFonts w:ascii="Times New Roman,Times New Roman" w:hAnsi="Times New Roman,Times New Roman" w:eastAsia="Times New Roman,Times New Roman" w:cs="Times New Roman,Times New Roman"/>
          <w:i/>
          <w:iCs/>
          <w:color w:val="222222"/>
          <w:lang w:val="en-IE"/>
        </w:rPr>
        <w:t>Research in Developmental Disabilities</w:t>
      </w:r>
      <w:r>
        <w:rPr>
          <w:rFonts w:ascii="Times New Roman,Times New Roman" w:hAnsi="Times New Roman,Times New Roman" w:eastAsia="Times New Roman,Times New Roman" w:cs="Times New Roman,Times New Roman"/>
          <w:color w:val="222222"/>
          <w:lang w:val="en-IE"/>
        </w:rPr>
        <w:t xml:space="preserve"> </w:t>
      </w:r>
      <w:r w:rsidRPr="00611F03">
        <w:rPr>
          <w:rFonts w:ascii="Times New Roman,Times New Roman" w:hAnsi="Times New Roman,Times New Roman" w:eastAsia="Times New Roman,Times New Roman" w:cs="Times New Roman,Times New Roman"/>
          <w:iCs/>
          <w:color w:val="222222"/>
          <w:lang w:val="en-IE"/>
        </w:rPr>
        <w:t>75</w:t>
      </w:r>
      <w:r w:rsidRPr="00611F03">
        <w:rPr>
          <w:rFonts w:ascii="Times New Roman,Times New Roman" w:hAnsi="Times New Roman,Times New Roman" w:eastAsia="Times New Roman,Times New Roman" w:cs="Times New Roman,Times New Roman"/>
          <w:color w:val="222222"/>
          <w:lang w:val="en-IE"/>
        </w:rPr>
        <w:t>, 68-81.</w:t>
      </w:r>
    </w:p>
    <w:p w:rsidR="00611F03" w:rsidP="5E5A6299" w:rsidRDefault="00611F03" w14:paraId="4EE5E2F4" w14:textId="77777777">
      <w:pPr>
        <w:jc w:val="both"/>
        <w:rPr>
          <w:rFonts w:ascii="Times New Roman,Times New Roman" w:hAnsi="Times New Roman,Times New Roman" w:eastAsia="Times New Roman,Times New Roman" w:cs="Times New Roman,Times New Roman"/>
          <w:color w:val="222222"/>
          <w:lang w:val="en-IE"/>
        </w:rPr>
      </w:pPr>
    </w:p>
    <w:p w:rsidR="3A0FE47F" w:rsidP="5E5A6299" w:rsidRDefault="5E5A6299" w14:paraId="492ABC5F" w14:textId="6A2E0FBD">
      <w:pPr>
        <w:jc w:val="both"/>
        <w:rPr>
          <w:rFonts w:ascii="Times New Roman,Times New Roman" w:hAnsi="Times New Roman,Times New Roman" w:eastAsia="Times New Roman,Times New Roman" w:cs="Times New Roman,Times New Roman"/>
          <w:color w:val="000000" w:themeColor="text1"/>
        </w:rPr>
      </w:pPr>
      <w:r w:rsidRPr="5E5A6299">
        <w:rPr>
          <w:rFonts w:ascii="Times New Roman,Times New Roman" w:hAnsi="Times New Roman,Times New Roman" w:eastAsia="Times New Roman,Times New Roman" w:cs="Times New Roman,Times New Roman"/>
          <w:color w:val="222222"/>
          <w:lang w:val="en-IE"/>
        </w:rPr>
        <w:t>Wilkinson, V. J., The</w:t>
      </w:r>
      <w:r w:rsidR="00611F03">
        <w:rPr>
          <w:rFonts w:ascii="Times New Roman,Times New Roman" w:hAnsi="Times New Roman,Times New Roman" w:eastAsia="Times New Roman,Times New Roman" w:cs="Times New Roman,Times New Roman"/>
          <w:color w:val="222222"/>
          <w:lang w:val="en-IE"/>
        </w:rPr>
        <w:t xml:space="preserve">odore, K., &amp; Raczka, R. (2015) </w:t>
      </w:r>
      <w:r w:rsidRPr="5E5A6299">
        <w:rPr>
          <w:rFonts w:ascii="Times New Roman,Times New Roman" w:hAnsi="Times New Roman,Times New Roman" w:eastAsia="Times New Roman,Times New Roman" w:cs="Times New Roman,Times New Roman"/>
          <w:color w:val="222222"/>
          <w:lang w:val="en-IE"/>
        </w:rPr>
        <w:t xml:space="preserve">‘As normal as possible’: Sexual identity development in people with intellectual disabilities transitioning to adulthood. </w:t>
      </w:r>
      <w:r w:rsidRPr="5E5A6299">
        <w:rPr>
          <w:rFonts w:ascii="Times New Roman,Times New Roman" w:hAnsi="Times New Roman,Times New Roman" w:eastAsia="Times New Roman,Times New Roman" w:cs="Times New Roman,Times New Roman"/>
          <w:i/>
          <w:iCs/>
          <w:color w:val="222222"/>
          <w:lang w:val="en-IE"/>
        </w:rPr>
        <w:t>Sexuality and Disability</w:t>
      </w:r>
      <w:r w:rsidRPr="5E5A6299">
        <w:rPr>
          <w:rFonts w:ascii="Times New Roman,Times New Roman" w:hAnsi="Times New Roman,Times New Roman" w:eastAsia="Times New Roman,Times New Roman" w:cs="Times New Roman,Times New Roman"/>
          <w:color w:val="222222"/>
          <w:lang w:val="en-IE"/>
        </w:rPr>
        <w:t xml:space="preserve"> </w:t>
      </w:r>
      <w:r w:rsidRPr="00611F03">
        <w:rPr>
          <w:rFonts w:ascii="Times New Roman,Times New Roman" w:hAnsi="Times New Roman,Times New Roman" w:eastAsia="Times New Roman,Times New Roman" w:cs="Times New Roman,Times New Roman"/>
          <w:iCs/>
          <w:color w:val="222222"/>
          <w:lang w:val="en-IE"/>
        </w:rPr>
        <w:t>33</w:t>
      </w:r>
      <w:r w:rsidRPr="00611F03">
        <w:rPr>
          <w:rFonts w:ascii="Times New Roman,Times New Roman" w:hAnsi="Times New Roman,Times New Roman" w:eastAsia="Times New Roman,Times New Roman" w:cs="Times New Roman,Times New Roman"/>
          <w:color w:val="222222"/>
          <w:lang w:val="en-IE"/>
        </w:rPr>
        <w:t>(1), 93-105.</w:t>
      </w:r>
    </w:p>
    <w:p w:rsidR="3A0FE47F" w:rsidP="5E5A6299" w:rsidRDefault="3A0FE47F" w14:paraId="0CAC8A6D" w14:textId="5D56AFC0">
      <w:pPr>
        <w:jc w:val="both"/>
        <w:rPr>
          <w:rFonts w:ascii="Times New Roman,Times New Roman" w:hAnsi="Times New Roman,Times New Roman" w:eastAsia="Times New Roman,Times New Roman" w:cs="Times New Roman,Times New Roman"/>
          <w:color w:val="000000" w:themeColor="text1"/>
        </w:rPr>
      </w:pPr>
    </w:p>
    <w:p w:rsidR="3A0FE47F" w:rsidP="5E5A6299" w:rsidRDefault="5E5A6299" w14:paraId="072C5085" w14:textId="61E32C91">
      <w:pPr>
        <w:jc w:val="both"/>
        <w:rPr>
          <w:rFonts w:ascii="Times New Roman,Times New Roman" w:hAnsi="Times New Roman,Times New Roman" w:eastAsia="Times New Roman,Times New Roman" w:cs="Times New Roman,Times New Roman"/>
          <w:lang w:val="en-IE"/>
        </w:rPr>
      </w:pPr>
      <w:proofErr w:type="spellStart"/>
      <w:r w:rsidRPr="5E5A6299">
        <w:rPr>
          <w:rFonts w:ascii="Times New Roman,Times New Roman" w:hAnsi="Times New Roman,Times New Roman" w:eastAsia="Times New Roman,Times New Roman" w:cs="Times New Roman,Times New Roman"/>
          <w:lang w:val="en-IE"/>
        </w:rPr>
        <w:lastRenderedPageBreak/>
        <w:t>Winges</w:t>
      </w:r>
      <w:proofErr w:type="spellEnd"/>
      <w:r w:rsidRPr="5E5A6299">
        <w:rPr>
          <w:rFonts w:ascii="Times New Roman,Times New Roman" w:hAnsi="Times New Roman,Times New Roman" w:eastAsia="Times New Roman,Times New Roman" w:cs="Times New Roman,Times New Roman"/>
          <w:lang w:val="en-IE"/>
        </w:rPr>
        <w:t xml:space="preserve">-Yanez, N. (2014). Why all the talk about sex? An </w:t>
      </w:r>
      <w:proofErr w:type="spellStart"/>
      <w:r w:rsidRPr="5E5A6299">
        <w:rPr>
          <w:rFonts w:ascii="Times New Roman,Times New Roman" w:hAnsi="Times New Roman,Times New Roman" w:eastAsia="Times New Roman,Times New Roman" w:cs="Times New Roman,Times New Roman"/>
          <w:lang w:val="en-IE"/>
        </w:rPr>
        <w:t>authoethnography</w:t>
      </w:r>
      <w:proofErr w:type="spellEnd"/>
      <w:r w:rsidRPr="5E5A6299">
        <w:rPr>
          <w:rFonts w:ascii="Times New Roman,Times New Roman" w:hAnsi="Times New Roman,Times New Roman" w:eastAsia="Times New Roman,Times New Roman" w:cs="Times New Roman,Times New Roman"/>
          <w:lang w:val="en-IE"/>
        </w:rPr>
        <w:t xml:space="preserve"> identifying the troubling discourse of sexuality and intellectual disability. </w:t>
      </w:r>
      <w:r w:rsidRPr="5E5A6299">
        <w:rPr>
          <w:rFonts w:ascii="Times New Roman,Times New Roman" w:hAnsi="Times New Roman,Times New Roman" w:eastAsia="Times New Roman,Times New Roman" w:cs="Times New Roman,Times New Roman"/>
          <w:i/>
          <w:iCs/>
          <w:lang w:val="en-IE"/>
        </w:rPr>
        <w:t>Sexuality and Disability</w:t>
      </w:r>
      <w:r w:rsidR="00611F03">
        <w:rPr>
          <w:rFonts w:ascii="Times New Roman,Times New Roman" w:hAnsi="Times New Roman,Times New Roman" w:eastAsia="Times New Roman,Times New Roman" w:cs="Times New Roman,Times New Roman"/>
          <w:lang w:val="en-IE"/>
        </w:rPr>
        <w:t xml:space="preserve"> </w:t>
      </w:r>
      <w:r w:rsidRPr="00611F03">
        <w:rPr>
          <w:rFonts w:ascii="Times New Roman,Times New Roman" w:hAnsi="Times New Roman,Times New Roman" w:eastAsia="Times New Roman,Times New Roman" w:cs="Times New Roman,Times New Roman"/>
          <w:iCs/>
          <w:lang w:val="en-IE"/>
        </w:rPr>
        <w:t>32</w:t>
      </w:r>
      <w:r w:rsidRPr="00611F03">
        <w:rPr>
          <w:rFonts w:ascii="Times New Roman,Times New Roman" w:hAnsi="Times New Roman,Times New Roman" w:eastAsia="Times New Roman,Times New Roman" w:cs="Times New Roman,Times New Roman"/>
          <w:lang w:val="en-IE"/>
        </w:rPr>
        <w:t>(1), 107-116.</w:t>
      </w:r>
    </w:p>
    <w:p w:rsidR="3A0FE47F" w:rsidP="5E5A6299" w:rsidRDefault="3A0FE47F" w14:paraId="7C782C22" w14:textId="041EC1E5">
      <w:pPr>
        <w:jc w:val="both"/>
        <w:rPr>
          <w:rFonts w:ascii="Times New Roman,Times New Roman" w:hAnsi="Times New Roman,Times New Roman" w:eastAsia="Times New Roman,Times New Roman" w:cs="Times New Roman,Times New Roman"/>
          <w:color w:val="000000" w:themeColor="text1"/>
          <w:lang w:val="en-IE"/>
        </w:rPr>
      </w:pPr>
    </w:p>
    <w:p w:rsidR="3A0FE47F" w:rsidP="5E5A6299" w:rsidRDefault="5E5A6299" w14:paraId="6D54A398" w14:textId="1DD1B367">
      <w:pPr>
        <w:jc w:val="both"/>
        <w:rPr>
          <w:rFonts w:ascii="Times New Roman,Times New Roman" w:hAnsi="Times New Roman,Times New Roman" w:eastAsia="Times New Roman,Times New Roman" w:cs="Times New Roman,Times New Roman"/>
          <w:color w:val="000000" w:themeColor="text1"/>
        </w:rPr>
      </w:pPr>
      <w:r w:rsidRPr="5E5A6299">
        <w:rPr>
          <w:rFonts w:ascii="Times New Roman,Times New Roman" w:hAnsi="Times New Roman,Times New Roman" w:eastAsia="Times New Roman,Times New Roman" w:cs="Times New Roman,Times New Roman"/>
          <w:color w:val="000000" w:themeColor="text1"/>
          <w:lang w:val="en-IE"/>
        </w:rPr>
        <w:t xml:space="preserve">World Health Organisation (2010) </w:t>
      </w:r>
      <w:r w:rsidRPr="5E5A6299">
        <w:rPr>
          <w:rFonts w:ascii="Times New Roman,Times New Roman" w:hAnsi="Times New Roman,Times New Roman" w:eastAsia="Times New Roman,Times New Roman" w:cs="Times New Roman,Times New Roman"/>
          <w:i/>
          <w:iCs/>
          <w:color w:val="000000" w:themeColor="text1"/>
          <w:lang w:val="en-IE"/>
        </w:rPr>
        <w:t xml:space="preserve">Developing Sexual </w:t>
      </w:r>
      <w:r w:rsidR="00611F03">
        <w:rPr>
          <w:rFonts w:ascii="Times New Roman,Times New Roman" w:hAnsi="Times New Roman,Times New Roman" w:eastAsia="Times New Roman,Times New Roman" w:cs="Times New Roman,Times New Roman"/>
          <w:i/>
          <w:iCs/>
          <w:color w:val="000000" w:themeColor="text1"/>
          <w:lang w:val="en-IE"/>
        </w:rPr>
        <w:t>Health Programmes: A Framework for A</w:t>
      </w:r>
      <w:r w:rsidRPr="5E5A6299">
        <w:rPr>
          <w:rFonts w:ascii="Times New Roman,Times New Roman" w:hAnsi="Times New Roman,Times New Roman" w:eastAsia="Times New Roman,Times New Roman" w:cs="Times New Roman,Times New Roman"/>
          <w:i/>
          <w:iCs/>
          <w:color w:val="000000" w:themeColor="text1"/>
          <w:lang w:val="en-IE"/>
        </w:rPr>
        <w:t>ction</w:t>
      </w:r>
      <w:r w:rsidRPr="5E5A6299">
        <w:rPr>
          <w:rFonts w:ascii="Times New Roman,Times New Roman" w:hAnsi="Times New Roman,Times New Roman" w:eastAsia="Times New Roman,Times New Roman" w:cs="Times New Roman,Times New Roman"/>
          <w:color w:val="000000" w:themeColor="text1"/>
          <w:lang w:val="en-IE"/>
        </w:rPr>
        <w:t>.  Geneva: WHO</w:t>
      </w:r>
    </w:p>
    <w:p w:rsidR="3A0FE47F" w:rsidP="5E5A6299" w:rsidRDefault="3A0FE47F" w14:paraId="6C8D26D5" w14:textId="1AF6CCBE">
      <w:pPr>
        <w:jc w:val="both"/>
        <w:rPr>
          <w:rFonts w:ascii="Times New Roman,Times New Roman" w:hAnsi="Times New Roman,Times New Roman" w:eastAsia="Times New Roman,Times New Roman" w:cs="Times New Roman,Times New Roman"/>
          <w:color w:val="000000" w:themeColor="text1"/>
        </w:rPr>
      </w:pPr>
    </w:p>
    <w:p w:rsidR="3A0FE47F" w:rsidP="5E5A6299" w:rsidRDefault="00C34AB1" w14:paraId="1DEFB41E" w14:textId="49C71E6C">
      <w:pPr>
        <w:jc w:val="both"/>
        <w:rPr>
          <w:rFonts w:ascii="Times New Roman,Times New Roman" w:hAnsi="Times New Roman,Times New Roman" w:eastAsia="Times New Roman,Times New Roman" w:cs="Times New Roman,Times New Roman"/>
          <w:color w:val="000000" w:themeColor="text1"/>
        </w:rPr>
      </w:pPr>
      <w:r>
        <w:rPr>
          <w:rFonts w:ascii="Times New Roman,Times New Roman" w:hAnsi="Times New Roman,Times New Roman" w:eastAsia="Times New Roman,Times New Roman" w:cs="Times New Roman,Times New Roman"/>
          <w:color w:val="000000" w:themeColor="text1"/>
          <w:lang w:val="en-IE"/>
        </w:rPr>
        <w:t>World Health Organis</w:t>
      </w:r>
      <w:r w:rsidRPr="5E5A6299" w:rsidR="5E5A6299">
        <w:rPr>
          <w:rFonts w:ascii="Times New Roman,Times New Roman" w:hAnsi="Times New Roman,Times New Roman" w:eastAsia="Times New Roman,Times New Roman" w:cs="Times New Roman,Times New Roman"/>
          <w:color w:val="000000" w:themeColor="text1"/>
          <w:lang w:val="en-IE"/>
        </w:rPr>
        <w:t xml:space="preserve">ation (2013) </w:t>
      </w:r>
      <w:r w:rsidRPr="5E5A6299" w:rsidR="5E5A6299">
        <w:rPr>
          <w:rFonts w:ascii="Times New Roman,Times New Roman" w:hAnsi="Times New Roman,Times New Roman" w:eastAsia="Times New Roman,Times New Roman" w:cs="Times New Roman,Times New Roman"/>
          <w:i/>
          <w:iCs/>
          <w:color w:val="000000" w:themeColor="text1"/>
          <w:lang w:val="en-IE"/>
        </w:rPr>
        <w:t>Addressing the causes of disparities in health service access and utilization for lesbian, gay, bisexual and trans (LGBT) persons.</w:t>
      </w:r>
      <w:r w:rsidRPr="5E5A6299" w:rsidR="5E5A6299">
        <w:rPr>
          <w:rFonts w:ascii="Times New Roman,Times New Roman" w:hAnsi="Times New Roman,Times New Roman" w:eastAsia="Times New Roman,Times New Roman" w:cs="Times New Roman,Times New Roman"/>
          <w:color w:val="000000" w:themeColor="text1"/>
          <w:lang w:val="en-IE"/>
        </w:rPr>
        <w:t xml:space="preserve"> Geneva: WHO.</w:t>
      </w:r>
    </w:p>
    <w:p w:rsidR="3A0FE47F" w:rsidP="5E5A6299" w:rsidRDefault="3A0FE47F" w14:paraId="57C0E4DF" w14:textId="271C32B9">
      <w:pPr>
        <w:jc w:val="both"/>
        <w:rPr>
          <w:rFonts w:ascii="Times New Roman,Times New Roman" w:hAnsi="Times New Roman,Times New Roman" w:eastAsia="Times New Roman,Times New Roman" w:cs="Times New Roman,Times New Roman"/>
          <w:color w:val="000000" w:themeColor="text1"/>
        </w:rPr>
      </w:pPr>
    </w:p>
    <w:p w:rsidR="3A0FE47F" w:rsidP="5E5A6299" w:rsidRDefault="00C34AB1" w14:paraId="7F41F0E0" w14:textId="183D0CE3">
      <w:pPr>
        <w:jc w:val="both"/>
        <w:rPr>
          <w:rFonts w:ascii="Times New Roman,Times New Roman" w:hAnsi="Times New Roman,Times New Roman" w:eastAsia="Times New Roman,Times New Roman" w:cs="Times New Roman,Times New Roman"/>
          <w:color w:val="000000" w:themeColor="text1"/>
        </w:rPr>
      </w:pPr>
      <w:r>
        <w:rPr>
          <w:rFonts w:ascii="Times New Roman,Times New Roman" w:hAnsi="Times New Roman,Times New Roman" w:eastAsia="Times New Roman,Times New Roman" w:cs="Times New Roman,Times New Roman"/>
          <w:color w:val="000000" w:themeColor="text1"/>
          <w:lang w:val="en-IE"/>
        </w:rPr>
        <w:t>World Health Organis</w:t>
      </w:r>
      <w:r w:rsidRPr="5E5A6299" w:rsidR="5E5A6299">
        <w:rPr>
          <w:rFonts w:ascii="Times New Roman,Times New Roman" w:hAnsi="Times New Roman,Times New Roman" w:eastAsia="Times New Roman,Times New Roman" w:cs="Times New Roman,Times New Roman"/>
          <w:color w:val="000000" w:themeColor="text1"/>
          <w:lang w:val="en-IE"/>
        </w:rPr>
        <w:t xml:space="preserve">ation (2015) </w:t>
      </w:r>
      <w:r w:rsidR="00611F03">
        <w:rPr>
          <w:rFonts w:ascii="Times New Roman,Times New Roman" w:hAnsi="Times New Roman,Times New Roman" w:eastAsia="Times New Roman,Times New Roman" w:cs="Times New Roman,Times New Roman"/>
          <w:i/>
          <w:iCs/>
          <w:color w:val="000000" w:themeColor="text1"/>
          <w:lang w:val="en-IE"/>
        </w:rPr>
        <w:t>Sexual Health, Human Rights and the L</w:t>
      </w:r>
      <w:r w:rsidRPr="5E5A6299" w:rsidR="5E5A6299">
        <w:rPr>
          <w:rFonts w:ascii="Times New Roman,Times New Roman" w:hAnsi="Times New Roman,Times New Roman" w:eastAsia="Times New Roman,Times New Roman" w:cs="Times New Roman,Times New Roman"/>
          <w:i/>
          <w:iCs/>
          <w:color w:val="000000" w:themeColor="text1"/>
          <w:lang w:val="en-IE"/>
        </w:rPr>
        <w:t>aw.</w:t>
      </w:r>
      <w:r w:rsidRPr="5E5A6299" w:rsidR="5E5A6299">
        <w:rPr>
          <w:rFonts w:ascii="Times New Roman,Times New Roman" w:hAnsi="Times New Roman,Times New Roman" w:eastAsia="Times New Roman,Times New Roman" w:cs="Times New Roman,Times New Roman"/>
          <w:color w:val="000000" w:themeColor="text1"/>
          <w:lang w:val="en-IE"/>
        </w:rPr>
        <w:t xml:space="preserve"> Geneva: WHO</w:t>
      </w:r>
      <w:r w:rsidR="00611F03">
        <w:rPr>
          <w:rFonts w:ascii="Times New Roman,Times New Roman" w:hAnsi="Times New Roman,Times New Roman" w:eastAsia="Times New Roman,Times New Roman" w:cs="Times New Roman,Times New Roman"/>
          <w:color w:val="000000" w:themeColor="text1"/>
          <w:lang w:val="en-IE"/>
        </w:rPr>
        <w:t>.</w:t>
      </w:r>
    </w:p>
    <w:p w:rsidR="3A0FE47F" w:rsidP="5E5A6299" w:rsidRDefault="3A0FE47F" w14:paraId="1C10BB7A" w14:textId="5177F9BB">
      <w:pPr>
        <w:jc w:val="both"/>
        <w:rPr>
          <w:rFonts w:ascii="Times New Roman,Times New Roman" w:hAnsi="Times New Roman,Times New Roman" w:eastAsia="Times New Roman,Times New Roman" w:cs="Times New Roman,Times New Roman"/>
          <w:color w:val="000000" w:themeColor="text1"/>
        </w:rPr>
      </w:pPr>
    </w:p>
    <w:p w:rsidR="3A0FE47F" w:rsidP="5E5A6299" w:rsidRDefault="5E5A6299" w14:paraId="0CF6D302" w14:textId="303C700C">
      <w:pPr>
        <w:rPr>
          <w:rFonts w:ascii="Times New Roman,Times New Roman" w:hAnsi="Times New Roman,Times New Roman" w:eastAsia="Times New Roman,Times New Roman" w:cs="Times New Roman,Times New Roman"/>
          <w:color w:val="000000" w:themeColor="text1"/>
        </w:rPr>
      </w:pPr>
      <w:proofErr w:type="spellStart"/>
      <w:r w:rsidRPr="5E5A6299">
        <w:rPr>
          <w:rFonts w:ascii="Times New Roman,Times New Roman" w:hAnsi="Times New Roman,Times New Roman" w:eastAsia="Times New Roman,Times New Roman" w:cs="Times New Roman,Times New Roman"/>
          <w:color w:val="222222"/>
          <w:lang w:val="en-IE"/>
        </w:rPr>
        <w:t>Yıldız</w:t>
      </w:r>
      <w:proofErr w:type="spellEnd"/>
      <w:r w:rsidRPr="5E5A6299">
        <w:rPr>
          <w:rFonts w:ascii="Times New Roman,Times New Roman" w:hAnsi="Times New Roman,Times New Roman" w:eastAsia="Times New Roman,Times New Roman" w:cs="Times New Roman,Times New Roman"/>
          <w:color w:val="222222"/>
          <w:lang w:val="en-IE"/>
        </w:rPr>
        <w:t xml:space="preserve">, G., &amp; </w:t>
      </w:r>
      <w:proofErr w:type="spellStart"/>
      <w:r w:rsidRPr="5E5A6299">
        <w:rPr>
          <w:rFonts w:ascii="Times New Roman,Times New Roman" w:hAnsi="Times New Roman,Times New Roman" w:eastAsia="Times New Roman,Times New Roman" w:cs="Times New Roman,Times New Roman"/>
          <w:color w:val="222222"/>
          <w:lang w:val="en-IE"/>
        </w:rPr>
        <w:t>Cavkaytar</w:t>
      </w:r>
      <w:proofErr w:type="spellEnd"/>
      <w:r w:rsidRPr="5E5A6299">
        <w:rPr>
          <w:rFonts w:ascii="Times New Roman,Times New Roman" w:hAnsi="Times New Roman,Times New Roman" w:eastAsia="Times New Roman,Times New Roman" w:cs="Times New Roman,Times New Roman"/>
          <w:color w:val="222222"/>
          <w:lang w:val="en-IE"/>
        </w:rPr>
        <w:t xml:space="preserve">, A. (2017) Effectiveness of a sexual education program for mothers of young adults with intellectual disabilities on mothers’ attitudes toward sexual education and the perception of social support. </w:t>
      </w:r>
      <w:r w:rsidRPr="5E5A6299">
        <w:rPr>
          <w:rFonts w:ascii="Times New Roman,Times New Roman" w:hAnsi="Times New Roman,Times New Roman" w:eastAsia="Times New Roman,Times New Roman" w:cs="Times New Roman,Times New Roman"/>
          <w:i/>
          <w:iCs/>
          <w:color w:val="222222"/>
          <w:lang w:val="en-IE"/>
        </w:rPr>
        <w:t>Sexuality and Disability</w:t>
      </w:r>
      <w:r w:rsidR="00611F03">
        <w:rPr>
          <w:rFonts w:ascii="Times New Roman,Times New Roman" w:hAnsi="Times New Roman,Times New Roman" w:eastAsia="Times New Roman,Times New Roman" w:cs="Times New Roman,Times New Roman"/>
          <w:color w:val="222222"/>
          <w:lang w:val="en-IE"/>
        </w:rPr>
        <w:t xml:space="preserve"> </w:t>
      </w:r>
      <w:r w:rsidRPr="00611F03">
        <w:rPr>
          <w:rFonts w:ascii="Times New Roman,Times New Roman" w:hAnsi="Times New Roman,Times New Roman" w:eastAsia="Times New Roman,Times New Roman" w:cs="Times New Roman,Times New Roman"/>
          <w:iCs/>
          <w:color w:val="222222"/>
          <w:lang w:val="en-IE"/>
        </w:rPr>
        <w:t>35</w:t>
      </w:r>
      <w:r w:rsidRPr="00611F03">
        <w:rPr>
          <w:rFonts w:ascii="Times New Roman,Times New Roman" w:hAnsi="Times New Roman,Times New Roman" w:eastAsia="Times New Roman,Times New Roman" w:cs="Times New Roman,Times New Roman"/>
          <w:color w:val="222222"/>
          <w:lang w:val="en-IE"/>
        </w:rPr>
        <w:t>(1), 3-19.</w:t>
      </w:r>
    </w:p>
    <w:p w:rsidR="00F333B9" w:rsidP="5E5A6299" w:rsidRDefault="00F333B9" w14:paraId="5579C175" w14:textId="0AF005A8">
      <w:pPr>
        <w:rPr>
          <w:rFonts w:ascii="Times New Roman,Times New Roman" w:hAnsi="Times New Roman,Times New Roman" w:eastAsia="Times New Roman,Times New Roman" w:cs="Times New Roman,Times New Roman"/>
          <w:color w:val="000000" w:themeColor="text1"/>
        </w:rPr>
      </w:pPr>
    </w:p>
    <w:p w:rsidR="00947024" w:rsidP="5E5A6299" w:rsidRDefault="00947024" w14:paraId="3515C67D" w14:textId="1F6C75B1">
      <w:pPr>
        <w:rPr>
          <w:rFonts w:ascii="Times New Roman,Times New Roman" w:hAnsi="Times New Roman,Times New Roman" w:eastAsia="Times New Roman,Times New Roman" w:cs="Times New Roman,Times New Roman"/>
          <w:color w:val="000000" w:themeColor="text1"/>
        </w:rPr>
      </w:pPr>
    </w:p>
    <w:p w:rsidR="00947024" w:rsidP="5E5A6299" w:rsidRDefault="00947024" w14:paraId="1EEBB755" w14:textId="53E4FBEA">
      <w:pPr>
        <w:rPr>
          <w:rFonts w:ascii="Times New Roman,Times New Roman" w:hAnsi="Times New Roman,Times New Roman" w:eastAsia="Times New Roman,Times New Roman" w:cs="Times New Roman,Times New Roman"/>
          <w:color w:val="000000" w:themeColor="text1"/>
        </w:rPr>
      </w:pPr>
    </w:p>
    <w:p w:rsidR="00947024" w:rsidP="5E5A6299" w:rsidRDefault="00947024" w14:paraId="12A11727" w14:textId="4901F029">
      <w:pPr>
        <w:rPr>
          <w:rFonts w:ascii="Times New Roman,Times New Roman" w:hAnsi="Times New Roman,Times New Roman" w:eastAsia="Times New Roman,Times New Roman" w:cs="Times New Roman,Times New Roman"/>
          <w:color w:val="000000" w:themeColor="text1"/>
        </w:rPr>
      </w:pPr>
    </w:p>
    <w:p w:rsidR="00947024" w:rsidP="5E5A6299" w:rsidRDefault="00947024" w14:paraId="7C0DC835" w14:textId="3E57EAB3">
      <w:pPr>
        <w:rPr>
          <w:rFonts w:ascii="Times New Roman,Times New Roman" w:hAnsi="Times New Roman,Times New Roman" w:eastAsia="Times New Roman,Times New Roman" w:cs="Times New Roman,Times New Roman"/>
          <w:color w:val="000000" w:themeColor="text1"/>
        </w:rPr>
      </w:pPr>
    </w:p>
    <w:p w:rsidR="001678F1" w:rsidP="5E5A6299" w:rsidRDefault="001678F1" w14:paraId="4DD3A55A" w14:textId="049F279C">
      <w:pPr>
        <w:rPr>
          <w:rFonts w:ascii="Times New Roman,Times New Roman" w:hAnsi="Times New Roman,Times New Roman" w:eastAsia="Times New Roman,Times New Roman" w:cs="Times New Roman,Times New Roman"/>
          <w:color w:val="000000" w:themeColor="text1"/>
        </w:rPr>
      </w:pPr>
    </w:p>
    <w:p w:rsidR="001678F1" w:rsidP="5E5A6299" w:rsidRDefault="001678F1" w14:paraId="68BF419E" w14:textId="0C454236">
      <w:pPr>
        <w:rPr>
          <w:rFonts w:ascii="Times New Roman,Times New Roman" w:hAnsi="Times New Roman,Times New Roman" w:eastAsia="Times New Roman,Times New Roman" w:cs="Times New Roman,Times New Roman"/>
          <w:color w:val="000000" w:themeColor="text1"/>
        </w:rPr>
      </w:pPr>
    </w:p>
    <w:p w:rsidR="001678F1" w:rsidP="5E5A6299" w:rsidRDefault="001678F1" w14:paraId="5809D61A" w14:textId="0C677E09">
      <w:pPr>
        <w:rPr>
          <w:rFonts w:ascii="Times New Roman,Times New Roman" w:hAnsi="Times New Roman,Times New Roman" w:eastAsia="Times New Roman,Times New Roman" w:cs="Times New Roman,Times New Roman"/>
          <w:color w:val="000000" w:themeColor="text1"/>
        </w:rPr>
      </w:pPr>
    </w:p>
    <w:p w:rsidR="001678F1" w:rsidP="5E5A6299" w:rsidRDefault="001678F1" w14:paraId="795AE9E5" w14:textId="2FCBF319">
      <w:pPr>
        <w:rPr>
          <w:rFonts w:ascii="Times New Roman,Times New Roman" w:hAnsi="Times New Roman,Times New Roman" w:eastAsia="Times New Roman,Times New Roman" w:cs="Times New Roman,Times New Roman"/>
          <w:color w:val="000000" w:themeColor="text1"/>
        </w:rPr>
      </w:pPr>
    </w:p>
    <w:p w:rsidR="001678F1" w:rsidP="5E5A6299" w:rsidRDefault="001678F1" w14:paraId="3E39D821" w14:textId="4C253FDB">
      <w:pPr>
        <w:rPr>
          <w:rFonts w:ascii="Times New Roman,Times New Roman" w:hAnsi="Times New Roman,Times New Roman" w:eastAsia="Times New Roman,Times New Roman" w:cs="Times New Roman,Times New Roman"/>
          <w:color w:val="000000" w:themeColor="text1"/>
        </w:rPr>
      </w:pPr>
    </w:p>
    <w:p w:rsidR="001678F1" w:rsidP="5E5A6299" w:rsidRDefault="001678F1" w14:paraId="4C0F948B" w14:textId="0CC26620">
      <w:pPr>
        <w:rPr>
          <w:rFonts w:ascii="Times New Roman,Times New Roman" w:hAnsi="Times New Roman,Times New Roman" w:eastAsia="Times New Roman,Times New Roman" w:cs="Times New Roman,Times New Roman"/>
          <w:color w:val="000000" w:themeColor="text1"/>
        </w:rPr>
      </w:pPr>
    </w:p>
    <w:p w:rsidR="001678F1" w:rsidP="5E5A6299" w:rsidRDefault="001678F1" w14:paraId="18D493FF" w14:textId="2E3E6438">
      <w:pPr>
        <w:rPr>
          <w:rFonts w:ascii="Times New Roman,Times New Roman" w:hAnsi="Times New Roman,Times New Roman" w:eastAsia="Times New Roman,Times New Roman" w:cs="Times New Roman,Times New Roman"/>
          <w:color w:val="000000" w:themeColor="text1"/>
        </w:rPr>
      </w:pPr>
    </w:p>
    <w:p w:rsidR="001678F1" w:rsidP="5E5A6299" w:rsidRDefault="001678F1" w14:paraId="2A97963B" w14:textId="146B1FC4">
      <w:pPr>
        <w:rPr>
          <w:rFonts w:ascii="Times New Roman,Times New Roman" w:hAnsi="Times New Roman,Times New Roman" w:eastAsia="Times New Roman,Times New Roman" w:cs="Times New Roman,Times New Roman"/>
          <w:color w:val="000000" w:themeColor="text1"/>
        </w:rPr>
      </w:pPr>
    </w:p>
    <w:p w:rsidR="001678F1" w:rsidP="5E5A6299" w:rsidRDefault="001678F1" w14:paraId="6CAE5CDF" w14:textId="782DB977">
      <w:pPr>
        <w:rPr>
          <w:rFonts w:ascii="Times New Roman,Times New Roman" w:hAnsi="Times New Roman,Times New Roman" w:eastAsia="Times New Roman,Times New Roman" w:cs="Times New Roman,Times New Roman"/>
          <w:color w:val="000000" w:themeColor="text1"/>
        </w:rPr>
      </w:pPr>
    </w:p>
    <w:p w:rsidR="001678F1" w:rsidP="5E5A6299" w:rsidRDefault="001678F1" w14:paraId="0D30FE26" w14:textId="2B92AB48">
      <w:pPr>
        <w:rPr>
          <w:rFonts w:ascii="Times New Roman,Times New Roman" w:hAnsi="Times New Roman,Times New Roman" w:eastAsia="Times New Roman,Times New Roman" w:cs="Times New Roman,Times New Roman"/>
          <w:color w:val="000000" w:themeColor="text1"/>
        </w:rPr>
      </w:pPr>
    </w:p>
    <w:p w:rsidR="001678F1" w:rsidP="5E5A6299" w:rsidRDefault="001678F1" w14:paraId="34C1BAD4" w14:textId="07293069">
      <w:pPr>
        <w:rPr>
          <w:rFonts w:ascii="Times New Roman,Times New Roman" w:hAnsi="Times New Roman,Times New Roman" w:eastAsia="Times New Roman,Times New Roman" w:cs="Times New Roman,Times New Roman"/>
          <w:color w:val="000000" w:themeColor="text1"/>
        </w:rPr>
      </w:pPr>
    </w:p>
    <w:p w:rsidR="001678F1" w:rsidP="5E5A6299" w:rsidRDefault="001678F1" w14:paraId="5232D401" w14:textId="02FC1C7C">
      <w:pPr>
        <w:rPr>
          <w:rFonts w:ascii="Times New Roman,Times New Roman" w:hAnsi="Times New Roman,Times New Roman" w:eastAsia="Times New Roman,Times New Roman" w:cs="Times New Roman,Times New Roman"/>
          <w:color w:val="000000" w:themeColor="text1"/>
        </w:rPr>
      </w:pPr>
    </w:p>
    <w:p w:rsidR="001678F1" w:rsidP="5E5A6299" w:rsidRDefault="001678F1" w14:paraId="1CDD66AA" w14:textId="74B84247">
      <w:pPr>
        <w:rPr>
          <w:rFonts w:ascii="Times New Roman,Times New Roman" w:hAnsi="Times New Roman,Times New Roman" w:eastAsia="Times New Roman,Times New Roman" w:cs="Times New Roman,Times New Roman"/>
          <w:color w:val="000000" w:themeColor="text1"/>
        </w:rPr>
      </w:pPr>
    </w:p>
    <w:p w:rsidR="001678F1" w:rsidP="5E5A6299" w:rsidRDefault="001678F1" w14:paraId="5BD38950" w14:textId="5D47B513">
      <w:pPr>
        <w:rPr>
          <w:rFonts w:ascii="Times New Roman,Times New Roman" w:hAnsi="Times New Roman,Times New Roman" w:eastAsia="Times New Roman,Times New Roman" w:cs="Times New Roman,Times New Roman"/>
          <w:color w:val="000000" w:themeColor="text1"/>
        </w:rPr>
      </w:pPr>
    </w:p>
    <w:p w:rsidR="001678F1" w:rsidP="5E5A6299" w:rsidRDefault="001678F1" w14:paraId="22FA9323" w14:textId="01EB7B83">
      <w:pPr>
        <w:rPr>
          <w:rFonts w:ascii="Times New Roman,Times New Roman" w:hAnsi="Times New Roman,Times New Roman" w:eastAsia="Times New Roman,Times New Roman" w:cs="Times New Roman,Times New Roman"/>
          <w:color w:val="000000" w:themeColor="text1"/>
        </w:rPr>
      </w:pPr>
    </w:p>
    <w:p w:rsidR="001678F1" w:rsidP="5E5A6299" w:rsidRDefault="001678F1" w14:paraId="41EE033E" w14:textId="62FF3345">
      <w:pPr>
        <w:rPr>
          <w:rFonts w:ascii="Times New Roman,Times New Roman" w:hAnsi="Times New Roman,Times New Roman" w:eastAsia="Times New Roman,Times New Roman" w:cs="Times New Roman,Times New Roman"/>
          <w:color w:val="000000" w:themeColor="text1"/>
        </w:rPr>
      </w:pPr>
    </w:p>
    <w:p w:rsidR="001678F1" w:rsidP="5E5A6299" w:rsidRDefault="001678F1" w14:paraId="735ED56D" w14:textId="182E9E00">
      <w:pPr>
        <w:rPr>
          <w:rFonts w:ascii="Times New Roman,Times New Roman" w:hAnsi="Times New Roman,Times New Roman" w:eastAsia="Times New Roman,Times New Roman" w:cs="Times New Roman,Times New Roman"/>
          <w:color w:val="000000" w:themeColor="text1"/>
        </w:rPr>
      </w:pPr>
    </w:p>
    <w:p w:rsidR="001678F1" w:rsidP="5E5A6299" w:rsidRDefault="001678F1" w14:paraId="4F7032F3" w14:textId="1E5F8306">
      <w:pPr>
        <w:rPr>
          <w:rFonts w:ascii="Times New Roman,Times New Roman" w:hAnsi="Times New Roman,Times New Roman" w:eastAsia="Times New Roman,Times New Roman" w:cs="Times New Roman,Times New Roman"/>
          <w:color w:val="000000" w:themeColor="text1"/>
        </w:rPr>
      </w:pPr>
    </w:p>
    <w:p w:rsidR="001678F1" w:rsidP="5E5A6299" w:rsidRDefault="001678F1" w14:paraId="5132427D" w14:textId="102D8FED">
      <w:pPr>
        <w:rPr>
          <w:rFonts w:ascii="Times New Roman,Times New Roman" w:hAnsi="Times New Roman,Times New Roman" w:eastAsia="Times New Roman,Times New Roman" w:cs="Times New Roman,Times New Roman"/>
          <w:color w:val="000000" w:themeColor="text1"/>
        </w:rPr>
      </w:pPr>
    </w:p>
    <w:p w:rsidR="001678F1" w:rsidP="5E5A6299" w:rsidRDefault="001678F1" w14:paraId="3EF73AC2" w14:textId="2D95FF24">
      <w:pPr>
        <w:rPr>
          <w:rFonts w:ascii="Times New Roman,Times New Roman" w:hAnsi="Times New Roman,Times New Roman" w:eastAsia="Times New Roman,Times New Roman" w:cs="Times New Roman,Times New Roman"/>
          <w:color w:val="000000" w:themeColor="text1"/>
        </w:rPr>
      </w:pPr>
    </w:p>
    <w:p w:rsidR="001678F1" w:rsidP="5E5A6299" w:rsidRDefault="001678F1" w14:paraId="6E69D9AC" w14:textId="6DD09444">
      <w:pPr>
        <w:rPr>
          <w:rFonts w:ascii="Times New Roman,Times New Roman" w:hAnsi="Times New Roman,Times New Roman" w:eastAsia="Times New Roman,Times New Roman" w:cs="Times New Roman,Times New Roman"/>
          <w:color w:val="000000" w:themeColor="text1"/>
        </w:rPr>
      </w:pPr>
    </w:p>
    <w:p w:rsidR="001678F1" w:rsidP="5E5A6299" w:rsidRDefault="001678F1" w14:paraId="75D4ED69" w14:textId="04A4C6F7">
      <w:pPr>
        <w:rPr>
          <w:rFonts w:ascii="Times New Roman,Times New Roman" w:hAnsi="Times New Roman,Times New Roman" w:eastAsia="Times New Roman,Times New Roman" w:cs="Times New Roman,Times New Roman"/>
          <w:color w:val="000000" w:themeColor="text1"/>
        </w:rPr>
      </w:pPr>
    </w:p>
    <w:p w:rsidR="001678F1" w:rsidP="5E5A6299" w:rsidRDefault="001678F1" w14:paraId="4071A1E9" w14:textId="625D399D">
      <w:pPr>
        <w:rPr>
          <w:rFonts w:ascii="Times New Roman,Times New Roman" w:hAnsi="Times New Roman,Times New Roman" w:eastAsia="Times New Roman,Times New Roman" w:cs="Times New Roman,Times New Roman"/>
          <w:color w:val="000000" w:themeColor="text1"/>
        </w:rPr>
      </w:pPr>
    </w:p>
    <w:p w:rsidR="001678F1" w:rsidP="5E5A6299" w:rsidRDefault="001678F1" w14:paraId="2D78314D" w14:textId="770814B6">
      <w:pPr>
        <w:rPr>
          <w:rFonts w:ascii="Times New Roman,Times New Roman" w:hAnsi="Times New Roman,Times New Roman" w:eastAsia="Times New Roman,Times New Roman" w:cs="Times New Roman,Times New Roman"/>
          <w:color w:val="000000" w:themeColor="text1"/>
        </w:rPr>
      </w:pPr>
    </w:p>
    <w:p w:rsidR="001678F1" w:rsidP="5E5A6299" w:rsidRDefault="001678F1" w14:paraId="0C0F7DBC" w14:textId="49575343">
      <w:pPr>
        <w:rPr>
          <w:rFonts w:ascii="Times New Roman,Times New Roman" w:hAnsi="Times New Roman,Times New Roman" w:eastAsia="Times New Roman,Times New Roman" w:cs="Times New Roman,Times New Roman"/>
          <w:color w:val="000000" w:themeColor="text1"/>
        </w:rPr>
      </w:pPr>
    </w:p>
    <w:p w:rsidR="001678F1" w:rsidP="5E5A6299" w:rsidRDefault="001678F1" w14:paraId="3622137F" w14:textId="5452C707">
      <w:pPr>
        <w:rPr>
          <w:rFonts w:ascii="Times New Roman,Times New Roman" w:hAnsi="Times New Roman,Times New Roman" w:eastAsia="Times New Roman,Times New Roman" w:cs="Times New Roman,Times New Roman"/>
          <w:color w:val="000000" w:themeColor="text1"/>
        </w:rPr>
      </w:pPr>
    </w:p>
    <w:p w:rsidR="001678F1" w:rsidP="5E5A6299" w:rsidRDefault="001678F1" w14:paraId="06AA33DC" w14:textId="77777777">
      <w:pPr>
        <w:rPr>
          <w:rFonts w:ascii="Times New Roman,Times New Roman" w:hAnsi="Times New Roman,Times New Roman" w:eastAsia="Times New Roman,Times New Roman" w:cs="Times New Roman,Times New Roman"/>
          <w:color w:val="000000" w:themeColor="text1"/>
        </w:rPr>
      </w:pPr>
    </w:p>
    <w:p w:rsidRPr="003C69D0" w:rsidR="00947024" w:rsidP="00947024" w:rsidRDefault="00947024" w14:paraId="536562B3" w14:textId="77777777">
      <w:pPr>
        <w:pStyle w:val="Header"/>
        <w:tabs>
          <w:tab w:val="clear" w:pos="8640"/>
          <w:tab w:val="right" w:pos="13860"/>
        </w:tabs>
        <w:rPr>
          <w:rFonts w:ascii="Times New Roman" w:hAnsi="Times New Roman"/>
          <w:color w:val="000000" w:themeColor="text1"/>
          <w:sz w:val="22"/>
          <w:szCs w:val="22"/>
        </w:rPr>
      </w:pPr>
      <w:r w:rsidRPr="003C69D0">
        <w:rPr>
          <w:rFonts w:ascii="Times New Roman" w:hAnsi="Times New Roman"/>
          <w:color w:val="000000" w:themeColor="text1"/>
          <w:sz w:val="22"/>
          <w:szCs w:val="22"/>
        </w:rPr>
        <w:lastRenderedPageBreak/>
        <w:t>Figure 1: PRISMA flowchart of systematic review process</w:t>
      </w:r>
    </w:p>
    <w:p w:rsidRPr="003C69D0" w:rsidR="00947024" w:rsidP="00947024" w:rsidRDefault="00947024" w14:paraId="73884CA2" w14:textId="77777777">
      <w:pPr>
        <w:rPr>
          <w:color w:val="000000" w:themeColor="text1"/>
        </w:rPr>
      </w:pPr>
      <w:r w:rsidRPr="003C69D0">
        <w:rPr>
          <w:noProof/>
          <w:color w:val="000000" w:themeColor="text1"/>
          <w:lang w:val="en-IE" w:eastAsia="en-IE"/>
        </w:rPr>
        <mc:AlternateContent>
          <mc:Choice Requires="wps">
            <w:drawing>
              <wp:anchor distT="0" distB="0" distL="114300" distR="114300" simplePos="0" relativeHeight="251659264" behindDoc="0" locked="0" layoutInCell="1" allowOverlap="1" wp14:anchorId="4EF0DA5D" wp14:editId="08F5F0D7">
                <wp:simplePos x="0" y="0"/>
                <wp:positionH relativeFrom="column">
                  <wp:posOffset>1024255</wp:posOffset>
                </wp:positionH>
                <wp:positionV relativeFrom="paragraph">
                  <wp:posOffset>533441</wp:posOffset>
                </wp:positionV>
                <wp:extent cx="2852420" cy="1133475"/>
                <wp:effectExtent l="0" t="4445" r="17780" b="17780"/>
                <wp:wrapNone/>
                <wp:docPr id="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2420" cy="1133475"/>
                        </a:xfrm>
                        <a:prstGeom prst="rect">
                          <a:avLst/>
                        </a:prstGeom>
                        <a:solidFill>
                          <a:srgbClr val="FFFFFF"/>
                        </a:solidFill>
                        <a:ln w="9525">
                          <a:solidFill>
                            <a:srgbClr val="000000"/>
                          </a:solidFill>
                          <a:miter lim="800000"/>
                          <a:headEnd/>
                          <a:tailEnd/>
                        </a:ln>
                      </wps:spPr>
                      <wps:txbx>
                        <w:txbxContent>
                          <w:p w:rsidRPr="00730374" w:rsidR="00947024" w:rsidP="00947024" w:rsidRDefault="00947024" w14:paraId="7DB9B93B" w14:textId="77777777">
                            <w:pPr>
                              <w:rPr>
                                <w:sz w:val="22"/>
                                <w:szCs w:val="22"/>
                              </w:rPr>
                            </w:pPr>
                            <w:r w:rsidRPr="00730374">
                              <w:rPr>
                                <w:sz w:val="22"/>
                                <w:szCs w:val="22"/>
                              </w:rPr>
                              <w:t>Records identified through database searching</w:t>
                            </w:r>
                            <w:r w:rsidRPr="00730374">
                              <w:rPr>
                                <w:sz w:val="22"/>
                                <w:szCs w:val="22"/>
                              </w:rPr>
                              <w:br/>
                              <w:t xml:space="preserve">CINAHL </w:t>
                            </w:r>
                            <w:r>
                              <w:rPr>
                                <w:sz w:val="22"/>
                                <w:szCs w:val="22"/>
                              </w:rPr>
                              <w:t xml:space="preserve">   </w:t>
                            </w:r>
                            <w:r>
                              <w:rPr>
                                <w:sz w:val="22"/>
                                <w:szCs w:val="22"/>
                              </w:rPr>
                              <w:tab/>
                              <w:t>(n=75</w:t>
                            </w:r>
                            <w:r w:rsidRPr="00730374">
                              <w:rPr>
                                <w:sz w:val="22"/>
                                <w:szCs w:val="22"/>
                              </w:rPr>
                              <w:t>)</w:t>
                            </w:r>
                          </w:p>
                          <w:p w:rsidRPr="00730374" w:rsidR="00947024" w:rsidP="00947024" w:rsidRDefault="00947024" w14:paraId="59040E95" w14:textId="77777777">
                            <w:pPr>
                              <w:rPr>
                                <w:sz w:val="22"/>
                                <w:szCs w:val="22"/>
                              </w:rPr>
                            </w:pPr>
                            <w:r>
                              <w:rPr>
                                <w:sz w:val="22"/>
                                <w:szCs w:val="22"/>
                              </w:rPr>
                              <w:t xml:space="preserve">PsycINFO  </w:t>
                            </w:r>
                            <w:r>
                              <w:rPr>
                                <w:sz w:val="22"/>
                                <w:szCs w:val="22"/>
                              </w:rPr>
                              <w:tab/>
                              <w:t>(n=83</w:t>
                            </w:r>
                            <w:r w:rsidRPr="00730374">
                              <w:rPr>
                                <w:sz w:val="22"/>
                                <w:szCs w:val="22"/>
                              </w:rPr>
                              <w:t>)</w:t>
                            </w:r>
                          </w:p>
                          <w:p w:rsidR="00947024" w:rsidP="00947024" w:rsidRDefault="00947024" w14:paraId="0BB0579A" w14:textId="77777777">
                            <w:pPr>
                              <w:rPr>
                                <w:sz w:val="22"/>
                                <w:szCs w:val="22"/>
                              </w:rPr>
                            </w:pPr>
                            <w:r w:rsidRPr="00730374">
                              <w:rPr>
                                <w:sz w:val="22"/>
                                <w:szCs w:val="22"/>
                              </w:rPr>
                              <w:t xml:space="preserve">MEDLINE </w:t>
                            </w:r>
                            <w:r>
                              <w:rPr>
                                <w:sz w:val="22"/>
                                <w:szCs w:val="22"/>
                              </w:rPr>
                              <w:tab/>
                              <w:t>(n=58</w:t>
                            </w:r>
                            <w:r w:rsidRPr="00730374">
                              <w:rPr>
                                <w:sz w:val="22"/>
                                <w:szCs w:val="22"/>
                              </w:rPr>
                              <w:t>)</w:t>
                            </w:r>
                          </w:p>
                          <w:p w:rsidRPr="00730374" w:rsidR="00947024" w:rsidP="00947024" w:rsidRDefault="00947024" w14:paraId="071D70E3" w14:textId="77777777">
                            <w:pPr>
                              <w:rPr>
                                <w:sz w:val="22"/>
                                <w:szCs w:val="22"/>
                              </w:rPr>
                            </w:pPr>
                            <w:r>
                              <w:rPr>
                                <w:sz w:val="22"/>
                                <w:szCs w:val="22"/>
                              </w:rPr>
                              <w:t xml:space="preserve">AMED.       </w:t>
                            </w:r>
                            <w:r>
                              <w:rPr>
                                <w:sz w:val="22"/>
                                <w:szCs w:val="22"/>
                              </w:rPr>
                              <w:tab/>
                              <w:t>(n=12)</w:t>
                            </w:r>
                          </w:p>
                          <w:p w:rsidRPr="00730374" w:rsidR="00947024" w:rsidP="00947024" w:rsidRDefault="00947024" w14:paraId="0F8061F3" w14:textId="77777777">
                            <w:pPr>
                              <w:rPr>
                                <w:sz w:val="22"/>
                                <w:szCs w:val="22"/>
                              </w:rPr>
                            </w:pPr>
                            <w:r w:rsidRPr="00730374">
                              <w:rPr>
                                <w:sz w:val="22"/>
                                <w:szCs w:val="22"/>
                              </w:rPr>
                              <w:t>Total</w:t>
                            </w:r>
                            <w:r>
                              <w:rPr>
                                <w:sz w:val="22"/>
                                <w:szCs w:val="22"/>
                              </w:rPr>
                              <w:t xml:space="preserve">           </w:t>
                            </w:r>
                            <w:r>
                              <w:rPr>
                                <w:sz w:val="22"/>
                                <w:szCs w:val="22"/>
                              </w:rPr>
                              <w:tab/>
                              <w:t>(n=313</w:t>
                            </w:r>
                            <w:r w:rsidRPr="00730374">
                              <w:rPr>
                                <w:sz w:val="22"/>
                                <w:szCs w:val="22"/>
                              </w:rPr>
                              <w:t>)</w:t>
                            </w:r>
                          </w:p>
                          <w:p w:rsidR="00947024" w:rsidP="00947024" w:rsidRDefault="00947024" w14:paraId="4B3A6491" w14:textId="77777777"/>
                          <w:p w:rsidR="00947024" w:rsidP="00947024" w:rsidRDefault="00947024" w14:paraId="1A30FED9" w14:textId="77777777">
                            <w:r>
                              <w:t>MED</w:t>
                            </w:r>
                          </w:p>
                          <w:p w:rsidRPr="00F634E3" w:rsidR="00947024" w:rsidP="00947024" w:rsidRDefault="00947024" w14:paraId="64AD7B15" w14:textId="77777777">
                            <w:pPr>
                              <w:rPr>
                                <w:lang w:val="en"/>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style="position:absolute;margin-left:80.65pt;margin-top:42pt;width:224.6pt;height:8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EF0DA5D"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">
                <v:textbox inset=",7.2pt,,7.2pt">
                  <w:txbxContent>
                    <w:p w:rsidRPr="00730374" w:rsidR="00947024" w:rsidP="00947024" w:rsidRDefault="00947024" w14:paraId="7DB9B93B" w14:textId="77777777">
                      <w:pPr>
                        <w:rPr>
                          <w:sz w:val="22"/>
                          <w:szCs w:val="22"/>
                        </w:rPr>
                      </w:pPr>
                      <w:r w:rsidRPr="00730374">
                        <w:rPr>
                          <w:sz w:val="22"/>
                          <w:szCs w:val="22"/>
                        </w:rPr>
                        <w:t>Records identified through database searching</w:t>
                      </w:r>
                      <w:r w:rsidRPr="00730374">
                        <w:rPr>
                          <w:sz w:val="22"/>
                          <w:szCs w:val="22"/>
                        </w:rPr>
                        <w:br/>
                        <w:t xml:space="preserve">CINAHL </w:t>
                      </w:r>
                      <w:r>
                        <w:rPr>
                          <w:sz w:val="22"/>
                          <w:szCs w:val="22"/>
                        </w:rPr>
                        <w:t xml:space="preserve">   </w:t>
                      </w:r>
                      <w:r>
                        <w:rPr>
                          <w:sz w:val="22"/>
                          <w:szCs w:val="22"/>
                        </w:rPr>
                        <w:tab/>
                        <w:t>(n=75</w:t>
                      </w:r>
                      <w:r w:rsidRPr="00730374">
                        <w:rPr>
                          <w:sz w:val="22"/>
                          <w:szCs w:val="22"/>
                        </w:rPr>
                        <w:t>)</w:t>
                      </w:r>
                    </w:p>
                    <w:p w:rsidRPr="00730374" w:rsidR="00947024" w:rsidP="00947024" w:rsidRDefault="00947024" w14:paraId="59040E95" w14:textId="77777777">
                      <w:pPr>
                        <w:rPr>
                          <w:sz w:val="22"/>
                          <w:szCs w:val="22"/>
                        </w:rPr>
                      </w:pPr>
                      <w:proofErr w:type="gramStart"/>
                      <w:r>
                        <w:rPr>
                          <w:sz w:val="22"/>
                          <w:szCs w:val="22"/>
                        </w:rPr>
                        <w:t xml:space="preserve">PsycINFO  </w:t>
                      </w:r>
                      <w:r>
                        <w:rPr>
                          <w:sz w:val="22"/>
                          <w:szCs w:val="22"/>
                        </w:rPr>
                        <w:tab/>
                      </w:r>
                      <w:proofErr w:type="gramEnd"/>
                      <w:r>
                        <w:rPr>
                          <w:sz w:val="22"/>
                          <w:szCs w:val="22"/>
                        </w:rPr>
                        <w:t>(n=83</w:t>
                      </w:r>
                      <w:r w:rsidRPr="00730374">
                        <w:rPr>
                          <w:sz w:val="22"/>
                          <w:szCs w:val="22"/>
                        </w:rPr>
                        <w:t>)</w:t>
                      </w:r>
                    </w:p>
                    <w:p w:rsidR="00947024" w:rsidP="00947024" w:rsidRDefault="00947024" w14:paraId="0BB0579A" w14:textId="77777777">
                      <w:pPr>
                        <w:rPr>
                          <w:sz w:val="22"/>
                          <w:szCs w:val="22"/>
                        </w:rPr>
                      </w:pPr>
                      <w:r w:rsidRPr="00730374">
                        <w:rPr>
                          <w:sz w:val="22"/>
                          <w:szCs w:val="22"/>
                        </w:rPr>
                        <w:t xml:space="preserve">MEDLINE </w:t>
                      </w:r>
                      <w:r>
                        <w:rPr>
                          <w:sz w:val="22"/>
                          <w:szCs w:val="22"/>
                        </w:rPr>
                        <w:tab/>
                        <w:t>(n=58</w:t>
                      </w:r>
                      <w:r w:rsidRPr="00730374">
                        <w:rPr>
                          <w:sz w:val="22"/>
                          <w:szCs w:val="22"/>
                        </w:rPr>
                        <w:t>)</w:t>
                      </w:r>
                    </w:p>
                    <w:p w:rsidRPr="00730374" w:rsidR="00947024" w:rsidP="00947024" w:rsidRDefault="00947024" w14:paraId="071D70E3" w14:textId="77777777">
                      <w:pPr>
                        <w:rPr>
                          <w:sz w:val="22"/>
                          <w:szCs w:val="22"/>
                        </w:rPr>
                      </w:pPr>
                      <w:r>
                        <w:rPr>
                          <w:sz w:val="22"/>
                          <w:szCs w:val="22"/>
                        </w:rPr>
                        <w:t xml:space="preserve">AMED.       </w:t>
                      </w:r>
                      <w:r>
                        <w:rPr>
                          <w:sz w:val="22"/>
                          <w:szCs w:val="22"/>
                        </w:rPr>
                        <w:tab/>
                        <w:t>(n=12)</w:t>
                      </w:r>
                    </w:p>
                    <w:p w:rsidRPr="00730374" w:rsidR="00947024" w:rsidP="00947024" w:rsidRDefault="00947024" w14:paraId="0F8061F3" w14:textId="77777777">
                      <w:pPr>
                        <w:rPr>
                          <w:sz w:val="22"/>
                          <w:szCs w:val="22"/>
                        </w:rPr>
                      </w:pPr>
                      <w:r w:rsidRPr="00730374">
                        <w:rPr>
                          <w:sz w:val="22"/>
                          <w:szCs w:val="22"/>
                        </w:rPr>
                        <w:t>Total</w:t>
                      </w:r>
                      <w:r>
                        <w:rPr>
                          <w:sz w:val="22"/>
                          <w:szCs w:val="22"/>
                        </w:rPr>
                        <w:t xml:space="preserve">           </w:t>
                      </w:r>
                      <w:r>
                        <w:rPr>
                          <w:sz w:val="22"/>
                          <w:szCs w:val="22"/>
                        </w:rPr>
                        <w:tab/>
                        <w:t>(n=313</w:t>
                      </w:r>
                      <w:r w:rsidRPr="00730374">
                        <w:rPr>
                          <w:sz w:val="22"/>
                          <w:szCs w:val="22"/>
                        </w:rPr>
                        <w:t>)</w:t>
                      </w:r>
                    </w:p>
                    <w:p w:rsidR="00947024" w:rsidP="00947024" w:rsidRDefault="00947024" w14:paraId="4B3A6491" w14:textId="77777777"/>
                    <w:p w:rsidR="00947024" w:rsidP="00947024" w:rsidRDefault="00947024" w14:paraId="1A30FED9" w14:textId="77777777">
                      <w:r>
                        <w:t>MED</w:t>
                      </w:r>
                    </w:p>
                    <w:p w:rsidRPr="00F634E3" w:rsidR="00947024" w:rsidP="00947024" w:rsidRDefault="00947024" w14:paraId="64AD7B15" w14:textId="77777777">
                      <w:pPr>
                        <w:rPr>
                          <w:lang w:val="en"/>
                        </w:rPr>
                      </w:pPr>
                    </w:p>
                  </w:txbxContent>
                </v:textbox>
              </v:rect>
            </w:pict>
          </mc:Fallback>
        </mc:AlternateContent>
      </w:r>
      <w:r>
        <w:rPr>
          <w:noProof/>
          <w:color w:val="000000" w:themeColor="text1"/>
          <w:lang w:val="en-IE" w:eastAsia="en-IE"/>
        </w:rPr>
        <mc:AlternateContent>
          <mc:Choice Requires="wps">
            <w:drawing>
              <wp:anchor distT="0" distB="0" distL="114300" distR="114300" simplePos="0" relativeHeight="251679744" behindDoc="0" locked="0" layoutInCell="1" allowOverlap="1" wp14:anchorId="5E250D6B" wp14:editId="4E80AD3E">
                <wp:simplePos x="0" y="0"/>
                <wp:positionH relativeFrom="column">
                  <wp:posOffset>2330904</wp:posOffset>
                </wp:positionH>
                <wp:positionV relativeFrom="paragraph">
                  <wp:posOffset>4760051</wp:posOffset>
                </wp:positionV>
                <wp:extent cx="0" cy="571500"/>
                <wp:effectExtent l="50800" t="0" r="76200" b="63500"/>
                <wp:wrapNone/>
                <wp:docPr id="28" name="Straight Arrow Connector 28"/>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oned="t" filled="f" o:spt="32" path="m,l21600,21600e" w14:anchorId="35A77A04">
                <v:path fillok="f" arrowok="t" o:connecttype="none"/>
                <o:lock v:ext="edit" shapetype="t"/>
              </v:shapetype>
              <v:shape id="Straight Arrow Connector 28" style="position:absolute;margin-left:183.55pt;margin-top:374.8pt;width:0;height:45pt;z-index:251679744;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">
                <v:stroke endarrow="block"/>
              </v:shape>
            </w:pict>
          </mc:Fallback>
        </mc:AlternateContent>
      </w:r>
      <w:r>
        <w:rPr>
          <w:noProof/>
          <w:color w:val="000000" w:themeColor="text1"/>
          <w:lang w:val="en-IE" w:eastAsia="en-IE"/>
        </w:rPr>
        <mc:AlternateContent>
          <mc:Choice Requires="wps">
            <w:drawing>
              <wp:anchor distT="0" distB="0" distL="114300" distR="114300" simplePos="0" relativeHeight="251678720" behindDoc="0" locked="0" layoutInCell="1" allowOverlap="1" wp14:anchorId="39830887" wp14:editId="72EAF72F">
                <wp:simplePos x="0" y="0"/>
                <wp:positionH relativeFrom="column">
                  <wp:posOffset>5073287</wp:posOffset>
                </wp:positionH>
                <wp:positionV relativeFrom="paragraph">
                  <wp:posOffset>1562191</wp:posOffset>
                </wp:positionV>
                <wp:extent cx="0" cy="571500"/>
                <wp:effectExtent l="50800" t="0" r="76200" b="63500"/>
                <wp:wrapNone/>
                <wp:docPr id="8" name="Straight Arrow Connector 8"/>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8" style="position:absolute;margin-left:399.45pt;margin-top:123pt;width:0;height:45pt;z-index:251678720;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" w14:anchorId="734EDCB3">
                <v:stroke endarrow="block"/>
              </v:shape>
            </w:pict>
          </mc:Fallback>
        </mc:AlternateContent>
      </w:r>
      <w:r w:rsidRPr="003C69D0">
        <w:rPr>
          <w:noProof/>
          <w:color w:val="000000" w:themeColor="text1"/>
          <w:lang w:val="en-IE" w:eastAsia="en-IE"/>
        </w:rPr>
        <mc:AlternateContent>
          <mc:Choice Requires="wps">
            <w:drawing>
              <wp:anchor distT="0" distB="0" distL="114300" distR="114300" simplePos="0" relativeHeight="251669504" behindDoc="0" locked="0" layoutInCell="1" allowOverlap="1" wp14:anchorId="3B19C59A" wp14:editId="66BE84C7">
                <wp:simplePos x="0" y="0"/>
                <wp:positionH relativeFrom="column">
                  <wp:posOffset>4281805</wp:posOffset>
                </wp:positionH>
                <wp:positionV relativeFrom="paragraph">
                  <wp:posOffset>978535</wp:posOffset>
                </wp:positionV>
                <wp:extent cx="1714500" cy="571500"/>
                <wp:effectExtent l="0" t="0" r="12700" b="12700"/>
                <wp:wrapThrough wrapText="bothSides">
                  <wp:wrapPolygon edited="0">
                    <wp:start x="-120" y="0"/>
                    <wp:lineTo x="-120" y="21600"/>
                    <wp:lineTo x="21720" y="21600"/>
                    <wp:lineTo x="21720" y="0"/>
                    <wp:lineTo x="-120" y="0"/>
                  </wp:wrapPolygon>
                </wp:wrapThrough>
                <wp:docPr id="1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solidFill>
                          <a:srgbClr val="FFFFFF"/>
                        </a:solidFill>
                        <a:ln w="9525">
                          <a:solidFill>
                            <a:srgbClr val="000000"/>
                          </a:solidFill>
                          <a:miter lim="800000"/>
                          <a:headEnd/>
                          <a:tailEnd/>
                        </a:ln>
                      </wps:spPr>
                      <wps:txbx>
                        <w:txbxContent>
                          <w:p w:rsidRPr="00BA3E2B" w:rsidR="00947024" w:rsidP="00947024" w:rsidRDefault="00947024" w14:paraId="3A6A429A" w14:textId="77777777">
                            <w:pPr>
                              <w:jc w:val="center"/>
                              <w:rPr>
                                <w:sz w:val="22"/>
                                <w:szCs w:val="22"/>
                                <w:lang w:val="en"/>
                              </w:rPr>
                            </w:pPr>
                            <w:r w:rsidRPr="00BA3E2B">
                              <w:rPr>
                                <w:sz w:val="22"/>
                                <w:szCs w:val="22"/>
                              </w:rPr>
                              <w:t>Records identified through other sources (n=0)</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style="position:absolute;margin-left:337.15pt;margin-top:77.05pt;width:135pt;height: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w14:anchorId="3B19C59A"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">
                <v:textbox inset=",7.2pt,,7.2pt">
                  <w:txbxContent>
                    <w:p w:rsidRPr="00BA3E2B" w:rsidR="00947024" w:rsidP="00947024" w:rsidRDefault="00947024" w14:paraId="3A6A429A" w14:textId="77777777">
                      <w:pPr>
                        <w:jc w:val="center"/>
                        <w:rPr>
                          <w:sz w:val="22"/>
                          <w:szCs w:val="22"/>
                          <w:lang w:val="en"/>
                        </w:rPr>
                      </w:pPr>
                      <w:r w:rsidRPr="00BA3E2B">
                        <w:rPr>
                          <w:sz w:val="22"/>
                          <w:szCs w:val="22"/>
                        </w:rPr>
                        <w:t>Records identified through other sources (n=0)</w:t>
                      </w:r>
                    </w:p>
                  </w:txbxContent>
                </v:textbox>
                <w10:wrap type="through"/>
              </v:rect>
            </w:pict>
          </mc:Fallback>
        </mc:AlternateContent>
      </w:r>
      <w:r w:rsidRPr="003C69D0">
        <w:rPr>
          <w:noProof/>
          <w:color w:val="000000" w:themeColor="text1"/>
          <w:lang w:val="en-IE" w:eastAsia="en-IE"/>
        </w:rPr>
        <mc:AlternateContent>
          <mc:Choice Requires="wps">
            <w:drawing>
              <wp:anchor distT="0" distB="0" distL="114300" distR="114300" simplePos="0" relativeHeight="251665408" behindDoc="0" locked="0" layoutInCell="1" allowOverlap="1" wp14:anchorId="35F8AC59" wp14:editId="1FF894F2">
                <wp:simplePos x="0" y="0"/>
                <wp:positionH relativeFrom="column">
                  <wp:posOffset>4274127</wp:posOffset>
                </wp:positionH>
                <wp:positionV relativeFrom="paragraph">
                  <wp:posOffset>4071909</wp:posOffset>
                </wp:positionV>
                <wp:extent cx="1714500" cy="684876"/>
                <wp:effectExtent l="0" t="0" r="38100" b="26670"/>
                <wp:wrapNone/>
                <wp:docPr id="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84876"/>
                        </a:xfrm>
                        <a:prstGeom prst="rect">
                          <a:avLst/>
                        </a:prstGeom>
                        <a:solidFill>
                          <a:srgbClr val="FFFFFF"/>
                        </a:solidFill>
                        <a:ln w="9525">
                          <a:solidFill>
                            <a:srgbClr val="000000"/>
                          </a:solidFill>
                          <a:miter lim="800000"/>
                          <a:headEnd/>
                          <a:tailEnd/>
                        </a:ln>
                      </wps:spPr>
                      <wps:txbx>
                        <w:txbxContent>
                          <w:p w:rsidRPr="00BA3E2B" w:rsidR="00947024" w:rsidP="00947024" w:rsidRDefault="00947024" w14:paraId="5C2BC911" w14:textId="77777777">
                            <w:pPr>
                              <w:jc w:val="center"/>
                              <w:rPr>
                                <w:sz w:val="22"/>
                                <w:szCs w:val="22"/>
                                <w:lang w:val="en"/>
                              </w:rPr>
                            </w:pPr>
                            <w:r w:rsidRPr="00BA3E2B">
                              <w:rPr>
                                <w:sz w:val="22"/>
                                <w:szCs w:val="22"/>
                              </w:rPr>
                              <w:t xml:space="preserve">Full-text articles </w:t>
                            </w:r>
                            <w:r>
                              <w:rPr>
                                <w:sz w:val="22"/>
                                <w:szCs w:val="22"/>
                              </w:rPr>
                              <w:t>excluded</w:t>
                            </w:r>
                            <w:r w:rsidRPr="00BA3E2B">
                              <w:rPr>
                                <w:sz w:val="22"/>
                                <w:szCs w:val="22"/>
                              </w:rPr>
                              <w:br/>
                              <w:t>(n = 18)</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style="position:absolute;margin-left:336.55pt;margin-top:320.6pt;width:135pt;height:53.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w14:anchorId="35F8AC5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">
                <v:textbox inset=",7.2pt,,7.2pt">
                  <w:txbxContent>
                    <w:p w:rsidRPr="00BA3E2B" w:rsidR="00947024" w:rsidP="00947024" w:rsidRDefault="00947024" w14:paraId="5C2BC911" w14:textId="77777777">
                      <w:pPr>
                        <w:jc w:val="center"/>
                        <w:rPr>
                          <w:sz w:val="22"/>
                          <w:szCs w:val="22"/>
                          <w:lang w:val="en"/>
                        </w:rPr>
                      </w:pPr>
                      <w:r w:rsidRPr="00BA3E2B">
                        <w:rPr>
                          <w:sz w:val="22"/>
                          <w:szCs w:val="22"/>
                        </w:rPr>
                        <w:t xml:space="preserve">Full-text articles </w:t>
                      </w:r>
                      <w:r>
                        <w:rPr>
                          <w:sz w:val="22"/>
                          <w:szCs w:val="22"/>
                        </w:rPr>
                        <w:t>excluded</w:t>
                      </w:r>
                      <w:r w:rsidRPr="00BA3E2B">
                        <w:rPr>
                          <w:sz w:val="22"/>
                          <w:szCs w:val="22"/>
                        </w:rPr>
                        <w:br/>
                        <w:t>(n = 18)</w:t>
                      </w:r>
                    </w:p>
                  </w:txbxContent>
                </v:textbox>
              </v:rect>
            </w:pict>
          </mc:Fallback>
        </mc:AlternateContent>
      </w:r>
      <w:r w:rsidRPr="003C69D0">
        <w:rPr>
          <w:noProof/>
          <w:color w:val="000000" w:themeColor="text1"/>
          <w:lang w:val="en-IE" w:eastAsia="en-IE"/>
        </w:rPr>
        <mc:AlternateContent>
          <mc:Choice Requires="wps">
            <w:drawing>
              <wp:anchor distT="0" distB="0" distL="114300" distR="114300" simplePos="0" relativeHeight="251664384" behindDoc="0" locked="0" layoutInCell="1" allowOverlap="1" wp14:anchorId="1E76CDC0" wp14:editId="4EBFFD51">
                <wp:simplePos x="0" y="0"/>
                <wp:positionH relativeFrom="column">
                  <wp:posOffset>4232564</wp:posOffset>
                </wp:positionH>
                <wp:positionV relativeFrom="paragraph">
                  <wp:posOffset>3042285</wp:posOffset>
                </wp:positionV>
                <wp:extent cx="1714500" cy="665942"/>
                <wp:effectExtent l="0" t="0" r="38100" b="20320"/>
                <wp:wrapNone/>
                <wp:docPr id="1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65942"/>
                        </a:xfrm>
                        <a:prstGeom prst="rect">
                          <a:avLst/>
                        </a:prstGeom>
                        <a:solidFill>
                          <a:srgbClr val="FFFFFF"/>
                        </a:solidFill>
                        <a:ln w="9525">
                          <a:solidFill>
                            <a:srgbClr val="000000"/>
                          </a:solidFill>
                          <a:miter lim="800000"/>
                          <a:headEnd/>
                          <a:tailEnd/>
                        </a:ln>
                      </wps:spPr>
                      <wps:txbx>
                        <w:txbxContent>
                          <w:p w:rsidR="00947024" w:rsidP="00947024" w:rsidRDefault="00947024" w14:paraId="648BE7B9" w14:textId="77777777">
                            <w:pPr>
                              <w:jc w:val="center"/>
                              <w:rPr>
                                <w:rFonts w:ascii="Calibri" w:hAnsi="Calibri"/>
                                <w:sz w:val="22"/>
                                <w:szCs w:val="22"/>
                                <w:lang w:val="en"/>
                              </w:rPr>
                            </w:pPr>
                            <w:r>
                              <w:rPr>
                                <w:rFonts w:ascii="Calibri" w:hAnsi="Calibri"/>
                                <w:sz w:val="22"/>
                                <w:szCs w:val="22"/>
                              </w:rPr>
                              <w:t>Records excluded</w:t>
                            </w:r>
                            <w:r>
                              <w:rPr>
                                <w:rFonts w:ascii="Calibri" w:hAnsi="Calibri"/>
                                <w:sz w:val="22"/>
                                <w:szCs w:val="22"/>
                              </w:rPr>
                              <w:br/>
                              <w:t>(n = 45)</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style="position:absolute;margin-left:333.25pt;margin-top:239.55pt;width:135pt;height:52.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w14:anchorId="1E76CDC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">
                <v:textbox inset=",7.2pt,,7.2pt">
                  <w:txbxContent>
                    <w:p w:rsidR="00947024" w:rsidP="00947024" w:rsidRDefault="00947024" w14:paraId="648BE7B9" w14:textId="77777777">
                      <w:pPr>
                        <w:jc w:val="center"/>
                        <w:rPr>
                          <w:rFonts w:ascii="Calibri" w:hAnsi="Calibri"/>
                          <w:sz w:val="22"/>
                          <w:szCs w:val="22"/>
                          <w:lang w:val="en"/>
                        </w:rPr>
                      </w:pPr>
                      <w:r>
                        <w:rPr>
                          <w:rFonts w:ascii="Calibri" w:hAnsi="Calibri"/>
                          <w:sz w:val="22"/>
                          <w:szCs w:val="22"/>
                        </w:rPr>
                        <w:t>Records excluded</w:t>
                      </w:r>
                      <w:r>
                        <w:rPr>
                          <w:rFonts w:ascii="Calibri" w:hAnsi="Calibri"/>
                          <w:sz w:val="22"/>
                          <w:szCs w:val="22"/>
                        </w:rPr>
                        <w:br/>
                        <w:t>(n = 45)</w:t>
                      </w:r>
                    </w:p>
                  </w:txbxContent>
                </v:textbox>
              </v:rect>
            </w:pict>
          </mc:Fallback>
        </mc:AlternateContent>
      </w:r>
      <w:r w:rsidRPr="003C69D0">
        <w:rPr>
          <w:noProof/>
          <w:color w:val="000000" w:themeColor="text1"/>
          <w:lang w:val="en-IE" w:eastAsia="en-IE"/>
        </w:rPr>
        <mc:AlternateContent>
          <mc:Choice Requires="wps">
            <w:drawing>
              <wp:anchor distT="0" distB="0" distL="114300" distR="114300" simplePos="0" relativeHeight="251668480" behindDoc="0" locked="0" layoutInCell="1" allowOverlap="1" wp14:anchorId="3665D99A" wp14:editId="7C59C63A">
                <wp:simplePos x="0" y="0"/>
                <wp:positionH relativeFrom="column">
                  <wp:posOffset>1073150</wp:posOffset>
                </wp:positionH>
                <wp:positionV relativeFrom="paragraph">
                  <wp:posOffset>2118360</wp:posOffset>
                </wp:positionV>
                <wp:extent cx="4921250" cy="680720"/>
                <wp:effectExtent l="0" t="0" r="31750" b="30480"/>
                <wp:wrapThrough wrapText="bothSides">
                  <wp:wrapPolygon edited="0">
                    <wp:start x="0" y="0"/>
                    <wp:lineTo x="0" y="21761"/>
                    <wp:lineTo x="21628" y="21761"/>
                    <wp:lineTo x="21628" y="0"/>
                    <wp:lineTo x="0" y="0"/>
                  </wp:wrapPolygon>
                </wp:wrapThrough>
                <wp:docPr id="1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1250" cy="680720"/>
                        </a:xfrm>
                        <a:prstGeom prst="rect">
                          <a:avLst/>
                        </a:prstGeom>
                        <a:solidFill>
                          <a:srgbClr val="FFFFFF"/>
                        </a:solidFill>
                        <a:ln w="9525">
                          <a:solidFill>
                            <a:srgbClr val="000000"/>
                          </a:solidFill>
                          <a:miter lim="800000"/>
                          <a:headEnd/>
                          <a:tailEnd/>
                        </a:ln>
                      </wps:spPr>
                      <wps:txbx>
                        <w:txbxContent>
                          <w:p w:rsidRPr="0022231B" w:rsidR="00947024" w:rsidP="00947024" w:rsidRDefault="00947024" w14:paraId="1562C89E" w14:textId="77777777">
                            <w:pPr>
                              <w:jc w:val="center"/>
                              <w:rPr>
                                <w:sz w:val="22"/>
                                <w:szCs w:val="22"/>
                                <w:lang w:val="en"/>
                              </w:rPr>
                            </w:pPr>
                            <w:r w:rsidRPr="0022231B">
                              <w:rPr>
                                <w:sz w:val="22"/>
                                <w:szCs w:val="22"/>
                              </w:rPr>
                              <w:t>Duplicates and irrelevant papers removed</w:t>
                            </w:r>
                            <w:r>
                              <w:rPr>
                                <w:sz w:val="22"/>
                                <w:szCs w:val="22"/>
                              </w:rPr>
                              <w:br/>
                              <w:t>(n = 74</w:t>
                            </w:r>
                            <w:r w:rsidRPr="0022231B">
                              <w:rPr>
                                <w:sz w:val="22"/>
                                <w:szCs w:val="22"/>
                              </w:rPr>
                              <w: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style="position:absolute;margin-left:84.5pt;margin-top:166.8pt;width:387.5pt;height:5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w14:anchorId="3665D99A"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">
                <v:textbox inset=",7.2pt,,7.2pt">
                  <w:txbxContent>
                    <w:p w:rsidRPr="0022231B" w:rsidR="00947024" w:rsidP="00947024" w:rsidRDefault="00947024" w14:paraId="1562C89E" w14:textId="77777777">
                      <w:pPr>
                        <w:jc w:val="center"/>
                        <w:rPr>
                          <w:sz w:val="22"/>
                          <w:szCs w:val="22"/>
                          <w:lang w:val="en"/>
                        </w:rPr>
                      </w:pPr>
                      <w:r w:rsidRPr="0022231B">
                        <w:rPr>
                          <w:sz w:val="22"/>
                          <w:szCs w:val="22"/>
                        </w:rPr>
                        <w:t>Duplicates and irrelevant papers removed</w:t>
                      </w:r>
                      <w:r>
                        <w:rPr>
                          <w:sz w:val="22"/>
                          <w:szCs w:val="22"/>
                        </w:rPr>
                        <w:br/>
                        <w:t>(n = 74</w:t>
                      </w:r>
                      <w:r w:rsidRPr="0022231B">
                        <w:rPr>
                          <w:sz w:val="22"/>
                          <w:szCs w:val="22"/>
                        </w:rPr>
                        <w:t>)</w:t>
                      </w:r>
                    </w:p>
                  </w:txbxContent>
                </v:textbox>
                <w10:wrap type="through"/>
              </v:rect>
            </w:pict>
          </mc:Fallback>
        </mc:AlternateContent>
      </w:r>
      <w:r w:rsidRPr="003C69D0">
        <w:rPr>
          <w:noProof/>
          <w:color w:val="000000" w:themeColor="text1"/>
          <w:lang w:val="en-IE" w:eastAsia="en-IE"/>
        </w:rPr>
        <mc:AlternateContent>
          <mc:Choice Requires="wps">
            <w:drawing>
              <wp:anchor distT="0" distB="0" distL="114300" distR="114300" simplePos="0" relativeHeight="251673600" behindDoc="0" locked="0" layoutInCell="1" allowOverlap="1" wp14:anchorId="1B16A4BF" wp14:editId="4EBAE8A9">
                <wp:simplePos x="0" y="0"/>
                <wp:positionH relativeFrom="column">
                  <wp:posOffset>2339455</wp:posOffset>
                </wp:positionH>
                <wp:positionV relativeFrom="paragraph">
                  <wp:posOffset>1668838</wp:posOffset>
                </wp:positionV>
                <wp:extent cx="0" cy="457200"/>
                <wp:effectExtent l="50800" t="0" r="76200" b="76200"/>
                <wp:wrapNone/>
                <wp:docPr id="22" name="Straight Arrow Connector 22"/>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2" style="position:absolute;margin-left:184.2pt;margin-top:131.4pt;width:0;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" w14:anchorId="57F337B5">
                <v:stroke endarrow="block"/>
              </v:shape>
            </w:pict>
          </mc:Fallback>
        </mc:AlternateContent>
      </w:r>
      <w:r w:rsidRPr="003C69D0">
        <w:rPr>
          <w:noProof/>
          <w:color w:val="000000" w:themeColor="text1"/>
          <w:lang w:val="en-IE" w:eastAsia="en-IE"/>
        </w:rPr>
        <mc:AlternateContent>
          <mc:Choice Requires="wps">
            <w:drawing>
              <wp:anchor distT="0" distB="0" distL="114300" distR="114300" simplePos="0" relativeHeight="251674624" behindDoc="0" locked="0" layoutInCell="1" allowOverlap="1" wp14:anchorId="737C7ADA" wp14:editId="0981E6C6">
                <wp:simplePos x="0" y="0"/>
                <wp:positionH relativeFrom="column">
                  <wp:posOffset>2336280</wp:posOffset>
                </wp:positionH>
                <wp:positionV relativeFrom="paragraph">
                  <wp:posOffset>2811838</wp:posOffset>
                </wp:positionV>
                <wp:extent cx="0" cy="228600"/>
                <wp:effectExtent l="50800" t="0" r="76200" b="76200"/>
                <wp:wrapNone/>
                <wp:docPr id="25" name="Straight Arrow Connector 25"/>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5" style="position:absolute;margin-left:183.95pt;margin-top:221.4pt;width:0;height:18pt;z-index:251674624;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" w14:anchorId="6309C672">
                <v:stroke endarrow="block"/>
              </v:shape>
            </w:pict>
          </mc:Fallback>
        </mc:AlternateContent>
      </w:r>
      <w:r w:rsidRPr="003C69D0">
        <w:rPr>
          <w:noProof/>
          <w:color w:val="000000" w:themeColor="text1"/>
          <w:lang w:val="en-IE" w:eastAsia="en-IE"/>
        </w:rPr>
        <mc:AlternateContent>
          <mc:Choice Requires="wps">
            <w:drawing>
              <wp:anchor distT="0" distB="0" distL="114300" distR="114300" simplePos="0" relativeHeight="251677696" behindDoc="0" locked="0" layoutInCell="1" allowOverlap="1" wp14:anchorId="577EEADB" wp14:editId="3B04C4DA">
                <wp:simplePos x="0" y="0"/>
                <wp:positionH relativeFrom="column">
                  <wp:posOffset>2338820</wp:posOffset>
                </wp:positionH>
                <wp:positionV relativeFrom="paragraph">
                  <wp:posOffset>3729355</wp:posOffset>
                </wp:positionV>
                <wp:extent cx="0" cy="342900"/>
                <wp:effectExtent l="50800" t="0" r="76200" b="63500"/>
                <wp:wrapNone/>
                <wp:docPr id="5" name="Straight Arrow Connector 5"/>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 style="position:absolute;margin-left:184.15pt;margin-top:293.65pt;width:0;height:27pt;z-index:251677696;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" w14:anchorId="642AF29B">
                <v:stroke endarrow="block"/>
              </v:shape>
            </w:pict>
          </mc:Fallback>
        </mc:AlternateContent>
      </w:r>
      <w:r w:rsidRPr="003C69D0">
        <w:rPr>
          <w:noProof/>
          <w:color w:val="000000" w:themeColor="text1"/>
          <w:lang w:val="en-IE" w:eastAsia="en-IE"/>
        </w:rPr>
        <mc:AlternateContent>
          <mc:Choice Requires="wps">
            <w:drawing>
              <wp:anchor distT="0" distB="0" distL="114300" distR="114300" simplePos="0" relativeHeight="251672576" behindDoc="0" locked="0" layoutInCell="1" allowOverlap="1" wp14:anchorId="4100AB3F" wp14:editId="51B677BD">
                <wp:simplePos x="0" y="0"/>
                <wp:positionH relativeFrom="column">
                  <wp:posOffset>1082675</wp:posOffset>
                </wp:positionH>
                <wp:positionV relativeFrom="paragraph">
                  <wp:posOffset>5329555</wp:posOffset>
                </wp:positionV>
                <wp:extent cx="2847975" cy="680720"/>
                <wp:effectExtent l="0" t="0" r="9525" b="17780"/>
                <wp:wrapThrough wrapText="bothSides">
                  <wp:wrapPolygon edited="0">
                    <wp:start x="-72" y="0"/>
                    <wp:lineTo x="-72" y="21600"/>
                    <wp:lineTo x="21672" y="21600"/>
                    <wp:lineTo x="21672" y="0"/>
                    <wp:lineTo x="-72" y="0"/>
                  </wp:wrapPolygon>
                </wp:wrapThrough>
                <wp:docPr id="18"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7975" cy="680720"/>
                        </a:xfrm>
                        <a:prstGeom prst="rect">
                          <a:avLst/>
                        </a:prstGeom>
                        <a:solidFill>
                          <a:srgbClr val="FFFFFF"/>
                        </a:solidFill>
                        <a:ln w="9525">
                          <a:solidFill>
                            <a:srgbClr val="000000"/>
                          </a:solidFill>
                          <a:miter lim="800000"/>
                          <a:headEnd/>
                          <a:tailEnd/>
                        </a:ln>
                      </wps:spPr>
                      <wps:txbx>
                        <w:txbxContent>
                          <w:p w:rsidRPr="0022231B" w:rsidR="00947024" w:rsidP="00947024" w:rsidRDefault="00947024" w14:paraId="4F187CD2" w14:textId="77777777">
                            <w:pPr>
                              <w:jc w:val="center"/>
                              <w:rPr>
                                <w:sz w:val="22"/>
                                <w:szCs w:val="22"/>
                                <w:lang w:val="en"/>
                              </w:rPr>
                            </w:pPr>
                            <w:r>
                              <w:rPr>
                                <w:sz w:val="22"/>
                                <w:szCs w:val="22"/>
                              </w:rPr>
                              <w:t>Studies included in synthesis</w:t>
                            </w:r>
                            <w:r>
                              <w:rPr>
                                <w:sz w:val="22"/>
                                <w:szCs w:val="22"/>
                              </w:rPr>
                              <w:br/>
                              <w:t>(n = 11</w:t>
                            </w:r>
                            <w:r w:rsidRPr="0022231B">
                              <w:rPr>
                                <w:sz w:val="22"/>
                                <w:szCs w:val="22"/>
                              </w:rPr>
                              <w: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style="position:absolute;margin-left:85.25pt;margin-top:419.65pt;width:224.25pt;height:5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w14:anchorId="4100AB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">
                <v:textbox inset=",7.2pt,,7.2pt">
                  <w:txbxContent>
                    <w:p w:rsidRPr="0022231B" w:rsidR="00947024" w:rsidP="00947024" w:rsidRDefault="00947024" w14:paraId="4F187CD2" w14:textId="77777777">
                      <w:pPr>
                        <w:jc w:val="center"/>
                        <w:rPr>
                          <w:sz w:val="22"/>
                          <w:szCs w:val="22"/>
                          <w:lang w:val="en"/>
                        </w:rPr>
                      </w:pPr>
                      <w:r>
                        <w:rPr>
                          <w:sz w:val="22"/>
                          <w:szCs w:val="22"/>
                        </w:rPr>
                        <w:t>Studies included in synthesis</w:t>
                      </w:r>
                      <w:r>
                        <w:rPr>
                          <w:sz w:val="22"/>
                          <w:szCs w:val="22"/>
                        </w:rPr>
                        <w:br/>
                        <w:t>(n = 11</w:t>
                      </w:r>
                      <w:r w:rsidRPr="0022231B">
                        <w:rPr>
                          <w:sz w:val="22"/>
                          <w:szCs w:val="22"/>
                        </w:rPr>
                        <w:t>)</w:t>
                      </w:r>
                    </w:p>
                  </w:txbxContent>
                </v:textbox>
                <w10:wrap type="through"/>
              </v:rect>
            </w:pict>
          </mc:Fallback>
        </mc:AlternateContent>
      </w:r>
      <w:r w:rsidRPr="003C69D0">
        <w:rPr>
          <w:noProof/>
          <w:color w:val="000000" w:themeColor="text1"/>
          <w:lang w:val="en-IE" w:eastAsia="en-IE"/>
        </w:rPr>
        <mc:AlternateContent>
          <mc:Choice Requires="wps">
            <w:drawing>
              <wp:anchor distT="36576" distB="36576" distL="36576" distR="36576" simplePos="0" relativeHeight="251666432" behindDoc="0" locked="0" layoutInCell="1" allowOverlap="1" wp14:anchorId="601C5E0E" wp14:editId="3B513B78">
                <wp:simplePos x="0" y="0"/>
                <wp:positionH relativeFrom="column">
                  <wp:posOffset>3937635</wp:posOffset>
                </wp:positionH>
                <wp:positionV relativeFrom="paragraph">
                  <wp:posOffset>4409382</wp:posOffset>
                </wp:positionV>
                <wp:extent cx="307975" cy="0"/>
                <wp:effectExtent l="12700" t="3178175" r="60325" b="3187700"/>
                <wp:wrapNone/>
                <wp:docPr id="12"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7975"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21" style="position:absolute;margin-left:310.05pt;margin-top:347.2pt;width:24.25pt;height:0;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" w14:anchorId="09428A97">
                <v:stroke endarrow="block"/>
                <v:shadow color="#ccc" opacity="49150f" offset=".74833mm,.74833mm"/>
              </v:shape>
            </w:pict>
          </mc:Fallback>
        </mc:AlternateContent>
      </w:r>
      <w:r w:rsidRPr="003C69D0">
        <w:rPr>
          <w:noProof/>
          <w:color w:val="000000" w:themeColor="text1"/>
          <w:lang w:val="en-IE" w:eastAsia="en-IE"/>
        </w:rPr>
        <mc:AlternateContent>
          <mc:Choice Requires="wps">
            <w:drawing>
              <wp:anchor distT="36576" distB="36576" distL="36576" distR="36576" simplePos="0" relativeHeight="251667456" behindDoc="0" locked="0" layoutInCell="1" allowOverlap="1" wp14:anchorId="36633227" wp14:editId="1687C78E">
                <wp:simplePos x="0" y="0"/>
                <wp:positionH relativeFrom="column">
                  <wp:posOffset>3593003</wp:posOffset>
                </wp:positionH>
                <wp:positionV relativeFrom="paragraph">
                  <wp:posOffset>3387552</wp:posOffset>
                </wp:positionV>
                <wp:extent cx="628650" cy="0"/>
                <wp:effectExtent l="19050" t="49530" r="38100" b="77470"/>
                <wp:wrapNone/>
                <wp:docPr id="6"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22" style="position:absolute;margin-left:282.9pt;margin-top:266.75pt;width:49.5pt;height:0;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" w14:anchorId="302B4EDF">
                <v:stroke endarrow="block"/>
                <v:shadow color="#ccc" opacity="49150f" offset=".74833mm,.74833mm"/>
              </v:shape>
            </w:pict>
          </mc:Fallback>
        </mc:AlternateContent>
      </w:r>
      <w:r w:rsidRPr="003C69D0">
        <w:rPr>
          <w:noProof/>
          <w:color w:val="000000" w:themeColor="text1"/>
          <w:lang w:val="en-IE" w:eastAsia="en-IE"/>
        </w:rPr>
        <mc:AlternateContent>
          <mc:Choice Requires="wps">
            <w:drawing>
              <wp:anchor distT="0" distB="0" distL="114300" distR="114300" simplePos="0" relativeHeight="251676672" behindDoc="0" locked="0" layoutInCell="1" allowOverlap="1" wp14:anchorId="71FF4DB4" wp14:editId="6A54D84A">
                <wp:simplePos x="0" y="0"/>
                <wp:positionH relativeFrom="column">
                  <wp:posOffset>3937635</wp:posOffset>
                </wp:positionH>
                <wp:positionV relativeFrom="paragraph">
                  <wp:posOffset>3385185</wp:posOffset>
                </wp:positionV>
                <wp:extent cx="0" cy="0"/>
                <wp:effectExtent l="0" t="0" r="0" b="0"/>
                <wp:wrapNone/>
                <wp:docPr id="33" name="Straight Arrow Connector 33"/>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3" style="position:absolute;margin-left:310.05pt;margin-top:266.55pt;width:0;height:0;z-index:251676672;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" w14:anchorId="264D6DCF">
                <v:stroke endarrow="block"/>
              </v:shape>
            </w:pict>
          </mc:Fallback>
        </mc:AlternateContent>
      </w:r>
      <w:r w:rsidRPr="003C69D0">
        <w:rPr>
          <w:noProof/>
          <w:color w:val="000000" w:themeColor="text1"/>
          <w:lang w:val="en-IE" w:eastAsia="en-IE"/>
        </w:rPr>
        <mc:AlternateContent>
          <mc:Choice Requires="wps">
            <w:drawing>
              <wp:anchor distT="0" distB="0" distL="114300" distR="114300" simplePos="0" relativeHeight="251675648" behindDoc="0" locked="0" layoutInCell="1" allowOverlap="1" wp14:anchorId="53FA9048" wp14:editId="4E7E0E98">
                <wp:simplePos x="0" y="0"/>
                <wp:positionH relativeFrom="column">
                  <wp:posOffset>1651635</wp:posOffset>
                </wp:positionH>
                <wp:positionV relativeFrom="paragraph">
                  <wp:posOffset>4756785</wp:posOffset>
                </wp:positionV>
                <wp:extent cx="0" cy="0"/>
                <wp:effectExtent l="0" t="0" r="0" b="0"/>
                <wp:wrapNone/>
                <wp:docPr id="31" name="Straight Arrow Connector 31"/>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1" style="position:absolute;margin-left:130.05pt;margin-top:374.55pt;width:0;height:0;z-index:251675648;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" w14:anchorId="45F67710">
                <v:stroke endarrow="block"/>
              </v:shape>
            </w:pict>
          </mc:Fallback>
        </mc:AlternateContent>
      </w:r>
      <w:r w:rsidRPr="003C69D0">
        <w:rPr>
          <w:noProof/>
          <w:color w:val="000000" w:themeColor="text1"/>
          <w:lang w:val="en-IE" w:eastAsia="en-IE"/>
        </w:rPr>
        <mc:AlternateContent>
          <mc:Choice Requires="wps">
            <w:drawing>
              <wp:anchor distT="0" distB="0" distL="114300" distR="114300" simplePos="0" relativeHeight="251670528" behindDoc="0" locked="0" layoutInCell="1" allowOverlap="1" wp14:anchorId="5502C166" wp14:editId="65C23A46">
                <wp:simplePos x="0" y="0"/>
                <wp:positionH relativeFrom="column">
                  <wp:posOffset>1082675</wp:posOffset>
                </wp:positionH>
                <wp:positionV relativeFrom="paragraph">
                  <wp:posOffset>3043555</wp:posOffset>
                </wp:positionV>
                <wp:extent cx="2847975" cy="680720"/>
                <wp:effectExtent l="0" t="0" r="9525" b="17780"/>
                <wp:wrapThrough wrapText="bothSides">
                  <wp:wrapPolygon edited="0">
                    <wp:start x="-72" y="0"/>
                    <wp:lineTo x="-72" y="21600"/>
                    <wp:lineTo x="21672" y="21600"/>
                    <wp:lineTo x="21672" y="0"/>
                    <wp:lineTo x="-72" y="0"/>
                  </wp:wrapPolygon>
                </wp:wrapThrough>
                <wp:docPr id="15"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7975" cy="680720"/>
                        </a:xfrm>
                        <a:prstGeom prst="rect">
                          <a:avLst/>
                        </a:prstGeom>
                        <a:solidFill>
                          <a:srgbClr val="FFFFFF"/>
                        </a:solidFill>
                        <a:ln w="9525">
                          <a:solidFill>
                            <a:srgbClr val="000000"/>
                          </a:solidFill>
                          <a:miter lim="800000"/>
                          <a:headEnd/>
                          <a:tailEnd/>
                        </a:ln>
                      </wps:spPr>
                      <wps:txbx>
                        <w:txbxContent>
                          <w:p w:rsidRPr="0022231B" w:rsidR="00947024" w:rsidP="00947024" w:rsidRDefault="00947024" w14:paraId="4119DE48" w14:textId="77777777">
                            <w:pPr>
                              <w:jc w:val="center"/>
                              <w:rPr>
                                <w:sz w:val="22"/>
                                <w:szCs w:val="22"/>
                                <w:lang w:val="en"/>
                              </w:rPr>
                            </w:pPr>
                            <w:r>
                              <w:rPr>
                                <w:sz w:val="22"/>
                                <w:szCs w:val="22"/>
                              </w:rPr>
                              <w:t>Records screened</w:t>
                            </w:r>
                            <w:r>
                              <w:rPr>
                                <w:sz w:val="22"/>
                                <w:szCs w:val="22"/>
                              </w:rPr>
                              <w:br/>
                              <w:t>(n = 74</w:t>
                            </w:r>
                            <w:r w:rsidRPr="0022231B">
                              <w:rPr>
                                <w:sz w:val="22"/>
                                <w:szCs w:val="22"/>
                              </w:rPr>
                              <w: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style="position:absolute;margin-left:85.25pt;margin-top:239.65pt;width:224.25pt;height:5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w14:anchorId="5502C16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">
                <v:textbox inset=",7.2pt,,7.2pt">
                  <w:txbxContent>
                    <w:p w:rsidRPr="0022231B" w:rsidR="00947024" w:rsidP="00947024" w:rsidRDefault="00947024" w14:paraId="4119DE48" w14:textId="77777777">
                      <w:pPr>
                        <w:jc w:val="center"/>
                        <w:rPr>
                          <w:sz w:val="22"/>
                          <w:szCs w:val="22"/>
                          <w:lang w:val="en"/>
                        </w:rPr>
                      </w:pPr>
                      <w:r>
                        <w:rPr>
                          <w:sz w:val="22"/>
                          <w:szCs w:val="22"/>
                        </w:rPr>
                        <w:t>Records screened</w:t>
                      </w:r>
                      <w:r>
                        <w:rPr>
                          <w:sz w:val="22"/>
                          <w:szCs w:val="22"/>
                        </w:rPr>
                        <w:br/>
                        <w:t>(n = 74</w:t>
                      </w:r>
                      <w:r w:rsidRPr="0022231B">
                        <w:rPr>
                          <w:sz w:val="22"/>
                          <w:szCs w:val="22"/>
                        </w:rPr>
                        <w:t>)</w:t>
                      </w:r>
                    </w:p>
                  </w:txbxContent>
                </v:textbox>
                <w10:wrap type="through"/>
              </v:rect>
            </w:pict>
          </mc:Fallback>
        </mc:AlternateContent>
      </w:r>
      <w:r w:rsidRPr="003C69D0">
        <w:rPr>
          <w:noProof/>
          <w:color w:val="000000" w:themeColor="text1"/>
          <w:lang w:val="en-IE" w:eastAsia="en-IE"/>
        </w:rPr>
        <mc:AlternateContent>
          <mc:Choice Requires="wps">
            <w:drawing>
              <wp:anchor distT="0" distB="0" distL="114300" distR="114300" simplePos="0" relativeHeight="251671552" behindDoc="0" locked="0" layoutInCell="1" allowOverlap="1" wp14:anchorId="67426F90" wp14:editId="7ABEC2DF">
                <wp:simplePos x="0" y="0"/>
                <wp:positionH relativeFrom="column">
                  <wp:posOffset>1028700</wp:posOffset>
                </wp:positionH>
                <wp:positionV relativeFrom="paragraph">
                  <wp:posOffset>4053840</wp:posOffset>
                </wp:positionV>
                <wp:extent cx="2847975" cy="680720"/>
                <wp:effectExtent l="0" t="0" r="9525" b="17780"/>
                <wp:wrapThrough wrapText="bothSides">
                  <wp:wrapPolygon edited="0">
                    <wp:start x="-72" y="0"/>
                    <wp:lineTo x="-72" y="21600"/>
                    <wp:lineTo x="21672" y="21600"/>
                    <wp:lineTo x="21672" y="0"/>
                    <wp:lineTo x="-72" y="0"/>
                  </wp:wrapPolygon>
                </wp:wrapThrough>
                <wp:docPr id="1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7975" cy="680720"/>
                        </a:xfrm>
                        <a:prstGeom prst="rect">
                          <a:avLst/>
                        </a:prstGeom>
                        <a:solidFill>
                          <a:srgbClr val="FFFFFF"/>
                        </a:solidFill>
                        <a:ln w="9525">
                          <a:solidFill>
                            <a:srgbClr val="000000"/>
                          </a:solidFill>
                          <a:miter lim="800000"/>
                          <a:headEnd/>
                          <a:tailEnd/>
                        </a:ln>
                      </wps:spPr>
                      <wps:txbx>
                        <w:txbxContent>
                          <w:p w:rsidRPr="0022231B" w:rsidR="00947024" w:rsidP="00947024" w:rsidRDefault="00947024" w14:paraId="4A8A2BD4" w14:textId="77777777">
                            <w:pPr>
                              <w:jc w:val="center"/>
                              <w:rPr>
                                <w:sz w:val="22"/>
                                <w:szCs w:val="22"/>
                                <w:lang w:val="en"/>
                              </w:rPr>
                            </w:pPr>
                            <w:r>
                              <w:rPr>
                                <w:sz w:val="22"/>
                                <w:szCs w:val="22"/>
                              </w:rPr>
                              <w:t>Full text articles assessed for eligibility</w:t>
                            </w:r>
                            <w:r>
                              <w:rPr>
                                <w:sz w:val="22"/>
                                <w:szCs w:val="22"/>
                              </w:rPr>
                              <w:br/>
                              <w:t>(n = 29</w:t>
                            </w:r>
                            <w:r w:rsidRPr="0022231B">
                              <w:rPr>
                                <w:sz w:val="22"/>
                                <w:szCs w:val="22"/>
                              </w:rPr>
                              <w: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style="position:absolute;margin-left:81pt;margin-top:319.2pt;width:224.25pt;height:5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w14:anchorId="67426F9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">
                <v:textbox inset=",7.2pt,,7.2pt">
                  <w:txbxContent>
                    <w:p w:rsidRPr="0022231B" w:rsidR="00947024" w:rsidP="00947024" w:rsidRDefault="00947024" w14:paraId="4A8A2BD4" w14:textId="77777777">
                      <w:pPr>
                        <w:jc w:val="center"/>
                        <w:rPr>
                          <w:sz w:val="22"/>
                          <w:szCs w:val="22"/>
                          <w:lang w:val="en"/>
                        </w:rPr>
                      </w:pPr>
                      <w:r>
                        <w:rPr>
                          <w:sz w:val="22"/>
                          <w:szCs w:val="22"/>
                        </w:rPr>
                        <w:t>Full text articles assessed for eligibility</w:t>
                      </w:r>
                      <w:r>
                        <w:rPr>
                          <w:sz w:val="22"/>
                          <w:szCs w:val="22"/>
                        </w:rPr>
                        <w:br/>
                        <w:t>(n = 29</w:t>
                      </w:r>
                      <w:r w:rsidRPr="0022231B">
                        <w:rPr>
                          <w:sz w:val="22"/>
                          <w:szCs w:val="22"/>
                        </w:rPr>
                        <w:t>)</w:t>
                      </w:r>
                    </w:p>
                  </w:txbxContent>
                </v:textbox>
                <w10:wrap type="through"/>
              </v:rect>
            </w:pict>
          </mc:Fallback>
        </mc:AlternateContent>
      </w:r>
      <w:r w:rsidRPr="003C69D0">
        <w:rPr>
          <w:noProof/>
          <w:color w:val="000000" w:themeColor="text1"/>
          <w:lang w:val="en-IE" w:eastAsia="en-IE"/>
        </w:rPr>
        <mc:AlternateContent>
          <mc:Choice Requires="wps">
            <w:drawing>
              <wp:anchor distT="0" distB="0" distL="114300" distR="114300" simplePos="0" relativeHeight="251663360" behindDoc="0" locked="0" layoutInCell="1" allowOverlap="1" wp14:anchorId="0346E3DF" wp14:editId="51A0830E">
                <wp:simplePos x="0" y="0"/>
                <wp:positionH relativeFrom="column">
                  <wp:posOffset>-994410</wp:posOffset>
                </wp:positionH>
                <wp:positionV relativeFrom="paragraph">
                  <wp:posOffset>1120140</wp:posOffset>
                </wp:positionV>
                <wp:extent cx="1371600" cy="297180"/>
                <wp:effectExtent l="0" t="0" r="7620" b="13970"/>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rsidR="00947024" w:rsidP="00947024" w:rsidRDefault="00947024" w14:paraId="3905F5BA" w14:textId="77777777">
                            <w:pPr>
                              <w:pStyle w:val="Heading2"/>
                              <w:rPr>
                                <w:lang w:val="en"/>
                              </w:rPr>
                            </w:pPr>
                            <w:r>
                              <w:rPr>
                                <w:lang w:val="en"/>
                              </w:rPr>
                              <w:t>Identification</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 style="position:absolute;margin-left:-78.3pt;margin-top:88.2pt;width:108pt;height:23.4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fillcolor="#ccecff" arcsize="10923f" w14:anchorId="0346E3D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">
                <v:textbox style="layout-flow:vertical;mso-layout-flow-alt:bottom-to-top" inset="3.6pt,,3.6pt">
                  <w:txbxContent>
                    <w:p w:rsidR="00947024" w:rsidP="00947024" w:rsidRDefault="00947024" w14:paraId="3905F5BA" w14:textId="77777777">
                      <w:pPr>
                        <w:pStyle w:val="Heading2"/>
                        <w:rPr>
                          <w:lang w:val="en"/>
                        </w:rPr>
                      </w:pPr>
                      <w:r>
                        <w:rPr>
                          <w:lang w:val="en"/>
                        </w:rPr>
                        <w:t>Identification</w:t>
                      </w:r>
                    </w:p>
                  </w:txbxContent>
                </v:textbox>
              </v:roundrect>
            </w:pict>
          </mc:Fallback>
        </mc:AlternateContent>
      </w:r>
      <w:r w:rsidRPr="003C69D0">
        <w:rPr>
          <w:noProof/>
          <w:color w:val="000000" w:themeColor="text1"/>
          <w:lang w:val="en-IE" w:eastAsia="en-IE"/>
        </w:rPr>
        <mc:AlternateContent>
          <mc:Choice Requires="wps">
            <w:drawing>
              <wp:anchor distT="0" distB="0" distL="114300" distR="114300" simplePos="0" relativeHeight="251662336" behindDoc="0" locked="0" layoutInCell="1" allowOverlap="1" wp14:anchorId="15D08DE7" wp14:editId="7CE08AEA">
                <wp:simplePos x="0" y="0"/>
                <wp:positionH relativeFrom="column">
                  <wp:posOffset>-994410</wp:posOffset>
                </wp:positionH>
                <wp:positionV relativeFrom="paragraph">
                  <wp:posOffset>4320540</wp:posOffset>
                </wp:positionV>
                <wp:extent cx="1371600" cy="297180"/>
                <wp:effectExtent l="0" t="0" r="7620" b="13970"/>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rsidR="00947024" w:rsidP="00947024" w:rsidRDefault="00947024" w14:paraId="7CA10C28" w14:textId="77777777">
                            <w:pPr>
                              <w:pStyle w:val="Heading2"/>
                              <w:rPr>
                                <w:sz w:val="22"/>
                                <w:szCs w:val="22"/>
                                <w:lang w:val="en"/>
                              </w:rPr>
                            </w:pPr>
                            <w:r>
                              <w:rPr>
                                <w:sz w:val="22"/>
                                <w:szCs w:val="22"/>
                                <w:lang w:val="en"/>
                              </w:rPr>
                              <w:t>Eligibility</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 style="position:absolute;margin-left:-78.3pt;margin-top:340.2pt;width:108pt;height:23.4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fillcolor="#ccecff" arcsize="10923f" w14:anchorId="15D08DE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">
                <v:textbox style="layout-flow:vertical;mso-layout-flow-alt:bottom-to-top" inset="3.6pt,,3.6pt">
                  <w:txbxContent>
                    <w:p w:rsidR="00947024" w:rsidP="00947024" w:rsidRDefault="00947024" w14:paraId="7CA10C28" w14:textId="77777777">
                      <w:pPr>
                        <w:pStyle w:val="Heading2"/>
                        <w:rPr>
                          <w:sz w:val="22"/>
                          <w:szCs w:val="22"/>
                          <w:lang w:val="en"/>
                        </w:rPr>
                      </w:pPr>
                      <w:r>
                        <w:rPr>
                          <w:sz w:val="22"/>
                          <w:szCs w:val="22"/>
                          <w:lang w:val="en"/>
                        </w:rPr>
                        <w:t>Eligibility</w:t>
                      </w:r>
                    </w:p>
                  </w:txbxContent>
                </v:textbox>
              </v:roundrect>
            </w:pict>
          </mc:Fallback>
        </mc:AlternateContent>
      </w:r>
      <w:r w:rsidRPr="003C69D0">
        <w:rPr>
          <w:noProof/>
          <w:color w:val="000000" w:themeColor="text1"/>
          <w:lang w:val="en-IE" w:eastAsia="en-IE"/>
        </w:rPr>
        <mc:AlternateContent>
          <mc:Choice Requires="wps">
            <w:drawing>
              <wp:anchor distT="0" distB="0" distL="114300" distR="114300" simplePos="0" relativeHeight="251661312" behindDoc="0" locked="0" layoutInCell="1" allowOverlap="1" wp14:anchorId="4D3E3575" wp14:editId="6695AC7B">
                <wp:simplePos x="0" y="0"/>
                <wp:positionH relativeFrom="column">
                  <wp:posOffset>-994410</wp:posOffset>
                </wp:positionH>
                <wp:positionV relativeFrom="paragraph">
                  <wp:posOffset>5920740</wp:posOffset>
                </wp:positionV>
                <wp:extent cx="1371600" cy="297180"/>
                <wp:effectExtent l="0" t="0" r="7620" b="1397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rsidR="00947024" w:rsidP="00947024" w:rsidRDefault="00947024" w14:paraId="751D868B" w14:textId="77777777">
                            <w:pPr>
                              <w:pStyle w:val="Heading2"/>
                              <w:rPr>
                                <w:lang w:val="en"/>
                              </w:rPr>
                            </w:pPr>
                            <w:r>
                              <w:rPr>
                                <w:lang w:val="en"/>
                              </w:rPr>
                              <w:t>Included</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style="position:absolute;margin-left:-78.3pt;margin-top:466.2pt;width:108pt;height:23.4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fillcolor="#ccecff" arcsize="10923f" w14:anchorId="4D3E35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">
                <v:textbox style="layout-flow:vertical;mso-layout-flow-alt:bottom-to-top" inset="3.6pt,,3.6pt">
                  <w:txbxContent>
                    <w:p w:rsidR="00947024" w:rsidP="00947024" w:rsidRDefault="00947024" w14:paraId="751D868B" w14:textId="77777777">
                      <w:pPr>
                        <w:pStyle w:val="Heading2"/>
                        <w:rPr>
                          <w:lang w:val="en"/>
                        </w:rPr>
                      </w:pPr>
                      <w:r>
                        <w:rPr>
                          <w:lang w:val="en"/>
                        </w:rPr>
                        <w:t>Included</w:t>
                      </w:r>
                    </w:p>
                  </w:txbxContent>
                </v:textbox>
              </v:roundrect>
            </w:pict>
          </mc:Fallback>
        </mc:AlternateContent>
      </w:r>
      <w:r w:rsidRPr="003C69D0">
        <w:rPr>
          <w:noProof/>
          <w:color w:val="000000" w:themeColor="text1"/>
          <w:lang w:val="en-IE" w:eastAsia="en-IE"/>
        </w:rPr>
        <mc:AlternateContent>
          <mc:Choice Requires="wps">
            <w:drawing>
              <wp:anchor distT="0" distB="0" distL="114300" distR="114300" simplePos="0" relativeHeight="251660288" behindDoc="0" locked="0" layoutInCell="1" allowOverlap="1" wp14:anchorId="1706E8DE" wp14:editId="7F203BA0">
                <wp:simplePos x="0" y="0"/>
                <wp:positionH relativeFrom="column">
                  <wp:posOffset>-994410</wp:posOffset>
                </wp:positionH>
                <wp:positionV relativeFrom="paragraph">
                  <wp:posOffset>2720340</wp:posOffset>
                </wp:positionV>
                <wp:extent cx="1371600" cy="297180"/>
                <wp:effectExtent l="0" t="0" r="7620" b="1397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rsidR="00947024" w:rsidP="00947024" w:rsidRDefault="00947024" w14:paraId="3539C7E2" w14:textId="77777777">
                            <w:pPr>
                              <w:pStyle w:val="Heading2"/>
                              <w:rPr>
                                <w:lang w:val="en"/>
                              </w:rPr>
                            </w:pPr>
                            <w:r>
                              <w:rPr>
                                <w:lang w:val="en"/>
                              </w:rPr>
                              <w:t>Screening</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style="position:absolute;margin-left:-78.3pt;margin-top:214.2pt;width:108pt;height:23.4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7" fillcolor="#ccecff" arcsize="10923f" w14:anchorId="1706E8D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">
                <v:textbox style="layout-flow:vertical;mso-layout-flow-alt:bottom-to-top" inset="3.6pt,,3.6pt">
                  <w:txbxContent>
                    <w:p w:rsidR="00947024" w:rsidP="00947024" w:rsidRDefault="00947024" w14:paraId="3539C7E2" w14:textId="77777777">
                      <w:pPr>
                        <w:pStyle w:val="Heading2"/>
                        <w:rPr>
                          <w:lang w:val="en"/>
                        </w:rPr>
                      </w:pPr>
                      <w:r>
                        <w:rPr>
                          <w:lang w:val="en"/>
                        </w:rPr>
                        <w:t>Screening</w:t>
                      </w:r>
                    </w:p>
                  </w:txbxContent>
                </v:textbox>
              </v:roundrect>
            </w:pict>
          </mc:Fallback>
        </mc:AlternateContent>
      </w:r>
    </w:p>
    <w:p w:rsidR="00947024" w:rsidP="5E5A6299" w:rsidRDefault="00947024" w14:paraId="5A334114" w14:textId="7B5480D1">
      <w:pPr>
        <w:rPr>
          <w:rFonts w:ascii="Times New Roman,Times New Roman" w:hAnsi="Times New Roman,Times New Roman" w:eastAsia="Times New Roman,Times New Roman" w:cs="Times New Roman,Times New Roman"/>
          <w:color w:val="000000" w:themeColor="text1"/>
        </w:rPr>
      </w:pPr>
    </w:p>
    <w:p w:rsidR="00947024" w:rsidP="5E5A6299" w:rsidRDefault="00947024" w14:paraId="73DEC8FC" w14:textId="44D15D83">
      <w:pPr>
        <w:rPr>
          <w:rFonts w:ascii="Times New Roman,Times New Roman" w:hAnsi="Times New Roman,Times New Roman" w:eastAsia="Times New Roman,Times New Roman" w:cs="Times New Roman,Times New Roman"/>
          <w:color w:val="000000" w:themeColor="text1"/>
        </w:rPr>
      </w:pPr>
    </w:p>
    <w:p w:rsidR="00947024" w:rsidP="5E5A6299" w:rsidRDefault="00947024" w14:paraId="2EFD4F12" w14:textId="46CF2F45">
      <w:pPr>
        <w:rPr>
          <w:rFonts w:ascii="Times New Roman,Times New Roman" w:hAnsi="Times New Roman,Times New Roman" w:eastAsia="Times New Roman,Times New Roman" w:cs="Times New Roman,Times New Roman"/>
          <w:color w:val="000000" w:themeColor="text1"/>
        </w:rPr>
      </w:pPr>
    </w:p>
    <w:p w:rsidR="00947024" w:rsidP="5E5A6299" w:rsidRDefault="00947024" w14:paraId="155539B8" w14:textId="0193FE8C">
      <w:pPr>
        <w:rPr>
          <w:rFonts w:ascii="Times New Roman,Times New Roman" w:hAnsi="Times New Roman,Times New Roman" w:eastAsia="Times New Roman,Times New Roman" w:cs="Times New Roman,Times New Roman"/>
          <w:color w:val="000000" w:themeColor="text1"/>
        </w:rPr>
      </w:pPr>
    </w:p>
    <w:p w:rsidR="00947024" w:rsidP="5E5A6299" w:rsidRDefault="00947024" w14:paraId="2598E4E7" w14:textId="7592338E">
      <w:pPr>
        <w:rPr>
          <w:rFonts w:ascii="Times New Roman,Times New Roman" w:hAnsi="Times New Roman,Times New Roman" w:eastAsia="Times New Roman,Times New Roman" w:cs="Times New Roman,Times New Roman"/>
          <w:color w:val="000000" w:themeColor="text1"/>
        </w:rPr>
      </w:pPr>
    </w:p>
    <w:p w:rsidR="00947024" w:rsidP="5E5A6299" w:rsidRDefault="00947024" w14:paraId="04D0B86D" w14:textId="563FE3C5">
      <w:pPr>
        <w:rPr>
          <w:rFonts w:ascii="Times New Roman,Times New Roman" w:hAnsi="Times New Roman,Times New Roman" w:eastAsia="Times New Roman,Times New Roman" w:cs="Times New Roman,Times New Roman"/>
          <w:color w:val="000000" w:themeColor="text1"/>
        </w:rPr>
      </w:pPr>
    </w:p>
    <w:p w:rsidR="00947024" w:rsidP="5E5A6299" w:rsidRDefault="00947024" w14:paraId="6C11E2EB" w14:textId="053B2FDC">
      <w:pPr>
        <w:rPr>
          <w:rFonts w:ascii="Times New Roman,Times New Roman" w:hAnsi="Times New Roman,Times New Roman" w:eastAsia="Times New Roman,Times New Roman" w:cs="Times New Roman,Times New Roman"/>
          <w:color w:val="000000" w:themeColor="text1"/>
        </w:rPr>
      </w:pPr>
    </w:p>
    <w:p w:rsidR="00947024" w:rsidP="5E5A6299" w:rsidRDefault="00947024" w14:paraId="4AA7C058" w14:textId="208ADD5E">
      <w:pPr>
        <w:rPr>
          <w:rFonts w:ascii="Times New Roman,Times New Roman" w:hAnsi="Times New Roman,Times New Roman" w:eastAsia="Times New Roman,Times New Roman" w:cs="Times New Roman,Times New Roman"/>
          <w:color w:val="000000" w:themeColor="text1"/>
        </w:rPr>
      </w:pPr>
    </w:p>
    <w:p w:rsidR="00947024" w:rsidP="5E5A6299" w:rsidRDefault="00947024" w14:paraId="3CE355C8" w14:textId="0B19C3D6">
      <w:pPr>
        <w:rPr>
          <w:rFonts w:ascii="Times New Roman,Times New Roman" w:hAnsi="Times New Roman,Times New Roman" w:eastAsia="Times New Roman,Times New Roman" w:cs="Times New Roman,Times New Roman"/>
          <w:color w:val="000000" w:themeColor="text1"/>
        </w:rPr>
      </w:pPr>
    </w:p>
    <w:p w:rsidR="00947024" w:rsidP="5E5A6299" w:rsidRDefault="00947024" w14:paraId="767A9ADE" w14:textId="58942458">
      <w:pPr>
        <w:rPr>
          <w:rFonts w:ascii="Times New Roman,Times New Roman" w:hAnsi="Times New Roman,Times New Roman" w:eastAsia="Times New Roman,Times New Roman" w:cs="Times New Roman,Times New Roman"/>
          <w:color w:val="000000" w:themeColor="text1"/>
        </w:rPr>
      </w:pPr>
    </w:p>
    <w:p w:rsidR="00947024" w:rsidP="5E5A6299" w:rsidRDefault="00947024" w14:paraId="46431AD0" w14:textId="1768650C">
      <w:pPr>
        <w:rPr>
          <w:rFonts w:ascii="Times New Roman,Times New Roman" w:hAnsi="Times New Roman,Times New Roman" w:eastAsia="Times New Roman,Times New Roman" w:cs="Times New Roman,Times New Roman"/>
          <w:color w:val="000000" w:themeColor="text1"/>
        </w:rPr>
      </w:pPr>
    </w:p>
    <w:p w:rsidR="00947024" w:rsidP="5E5A6299" w:rsidRDefault="00947024" w14:paraId="1AF93BC7" w14:textId="66770088">
      <w:pPr>
        <w:rPr>
          <w:rFonts w:ascii="Times New Roman,Times New Roman" w:hAnsi="Times New Roman,Times New Roman" w:eastAsia="Times New Roman,Times New Roman" w:cs="Times New Roman,Times New Roman"/>
          <w:color w:val="000000" w:themeColor="text1"/>
        </w:rPr>
      </w:pPr>
    </w:p>
    <w:p w:rsidR="00947024" w:rsidP="5E5A6299" w:rsidRDefault="00947024" w14:paraId="7E5C46EE" w14:textId="351A1D62">
      <w:pPr>
        <w:rPr>
          <w:rFonts w:ascii="Times New Roman,Times New Roman" w:hAnsi="Times New Roman,Times New Roman" w:eastAsia="Times New Roman,Times New Roman" w:cs="Times New Roman,Times New Roman"/>
          <w:color w:val="000000" w:themeColor="text1"/>
        </w:rPr>
      </w:pPr>
    </w:p>
    <w:p w:rsidR="00947024" w:rsidP="5E5A6299" w:rsidRDefault="00947024" w14:paraId="45E61B6F" w14:textId="27B73B35">
      <w:pPr>
        <w:rPr>
          <w:rFonts w:ascii="Times New Roman,Times New Roman" w:hAnsi="Times New Roman,Times New Roman" w:eastAsia="Times New Roman,Times New Roman" w:cs="Times New Roman,Times New Roman"/>
          <w:color w:val="000000" w:themeColor="text1"/>
        </w:rPr>
      </w:pPr>
    </w:p>
    <w:p w:rsidR="00947024" w:rsidP="5E5A6299" w:rsidRDefault="00947024" w14:paraId="3B67177A" w14:textId="7CFC7823">
      <w:pPr>
        <w:rPr>
          <w:rFonts w:ascii="Times New Roman,Times New Roman" w:hAnsi="Times New Roman,Times New Roman" w:eastAsia="Times New Roman,Times New Roman" w:cs="Times New Roman,Times New Roman"/>
          <w:color w:val="000000" w:themeColor="text1"/>
        </w:rPr>
      </w:pPr>
    </w:p>
    <w:p w:rsidR="00947024" w:rsidP="5E5A6299" w:rsidRDefault="00947024" w14:paraId="7C99C83A" w14:textId="32A36078">
      <w:pPr>
        <w:rPr>
          <w:rFonts w:ascii="Times New Roman,Times New Roman" w:hAnsi="Times New Roman,Times New Roman" w:eastAsia="Times New Roman,Times New Roman" w:cs="Times New Roman,Times New Roman"/>
          <w:color w:val="000000" w:themeColor="text1"/>
        </w:rPr>
      </w:pPr>
    </w:p>
    <w:p w:rsidR="00947024" w:rsidP="5E5A6299" w:rsidRDefault="00947024" w14:paraId="40B897C3" w14:textId="04A2E837">
      <w:pPr>
        <w:rPr>
          <w:rFonts w:ascii="Times New Roman,Times New Roman" w:hAnsi="Times New Roman,Times New Roman" w:eastAsia="Times New Roman,Times New Roman" w:cs="Times New Roman,Times New Roman"/>
          <w:color w:val="000000" w:themeColor="text1"/>
        </w:rPr>
      </w:pPr>
    </w:p>
    <w:p w:rsidR="00947024" w:rsidP="5E5A6299" w:rsidRDefault="00947024" w14:paraId="78B32752" w14:textId="0BF86E7A">
      <w:pPr>
        <w:rPr>
          <w:rFonts w:ascii="Times New Roman,Times New Roman" w:hAnsi="Times New Roman,Times New Roman" w:eastAsia="Times New Roman,Times New Roman" w:cs="Times New Roman,Times New Roman"/>
          <w:color w:val="000000" w:themeColor="text1"/>
        </w:rPr>
      </w:pPr>
    </w:p>
    <w:p w:rsidR="00947024" w:rsidP="5E5A6299" w:rsidRDefault="00947024" w14:paraId="54B2F132" w14:textId="6FDBF1D0">
      <w:pPr>
        <w:rPr>
          <w:rFonts w:ascii="Times New Roman,Times New Roman" w:hAnsi="Times New Roman,Times New Roman" w:eastAsia="Times New Roman,Times New Roman" w:cs="Times New Roman,Times New Roman"/>
          <w:color w:val="000000" w:themeColor="text1"/>
        </w:rPr>
      </w:pPr>
    </w:p>
    <w:p w:rsidR="00947024" w:rsidP="5E5A6299" w:rsidRDefault="00947024" w14:paraId="63D8B2EB" w14:textId="0B54D30A">
      <w:pPr>
        <w:rPr>
          <w:rFonts w:ascii="Times New Roman,Times New Roman" w:hAnsi="Times New Roman,Times New Roman" w:eastAsia="Times New Roman,Times New Roman" w:cs="Times New Roman,Times New Roman"/>
          <w:color w:val="000000" w:themeColor="text1"/>
        </w:rPr>
      </w:pPr>
    </w:p>
    <w:p w:rsidR="00947024" w:rsidP="5E5A6299" w:rsidRDefault="00947024" w14:paraId="5030EF2A" w14:textId="0053F182">
      <w:pPr>
        <w:rPr>
          <w:rFonts w:ascii="Times New Roman,Times New Roman" w:hAnsi="Times New Roman,Times New Roman" w:eastAsia="Times New Roman,Times New Roman" w:cs="Times New Roman,Times New Roman"/>
          <w:color w:val="000000" w:themeColor="text1"/>
        </w:rPr>
      </w:pPr>
    </w:p>
    <w:p w:rsidR="00947024" w:rsidP="5E5A6299" w:rsidRDefault="00947024" w14:paraId="2F64B423" w14:textId="455F6720">
      <w:pPr>
        <w:rPr>
          <w:rFonts w:ascii="Times New Roman,Times New Roman" w:hAnsi="Times New Roman,Times New Roman" w:eastAsia="Times New Roman,Times New Roman" w:cs="Times New Roman,Times New Roman"/>
          <w:color w:val="000000" w:themeColor="text1"/>
        </w:rPr>
      </w:pPr>
    </w:p>
    <w:p w:rsidR="00947024" w:rsidP="5E5A6299" w:rsidRDefault="00947024" w14:paraId="780418A1" w14:textId="5031C8CE">
      <w:pPr>
        <w:rPr>
          <w:rFonts w:ascii="Times New Roman,Times New Roman" w:hAnsi="Times New Roman,Times New Roman" w:eastAsia="Times New Roman,Times New Roman" w:cs="Times New Roman,Times New Roman"/>
          <w:color w:val="000000" w:themeColor="text1"/>
        </w:rPr>
      </w:pPr>
    </w:p>
    <w:p w:rsidR="00947024" w:rsidP="5E5A6299" w:rsidRDefault="00947024" w14:paraId="20F16B78" w14:textId="68B48BE5">
      <w:pPr>
        <w:rPr>
          <w:rFonts w:ascii="Times New Roman,Times New Roman" w:hAnsi="Times New Roman,Times New Roman" w:eastAsia="Times New Roman,Times New Roman" w:cs="Times New Roman,Times New Roman"/>
          <w:color w:val="000000" w:themeColor="text1"/>
        </w:rPr>
      </w:pPr>
    </w:p>
    <w:p w:rsidR="00947024" w:rsidP="5E5A6299" w:rsidRDefault="00947024" w14:paraId="7167BDF5" w14:textId="33EF642E">
      <w:pPr>
        <w:rPr>
          <w:rFonts w:ascii="Times New Roman,Times New Roman" w:hAnsi="Times New Roman,Times New Roman" w:eastAsia="Times New Roman,Times New Roman" w:cs="Times New Roman,Times New Roman"/>
          <w:color w:val="000000" w:themeColor="text1"/>
        </w:rPr>
      </w:pPr>
    </w:p>
    <w:p w:rsidR="00947024" w:rsidP="5E5A6299" w:rsidRDefault="00947024" w14:paraId="01E2FC13" w14:textId="7BED23B0">
      <w:pPr>
        <w:rPr>
          <w:rFonts w:ascii="Times New Roman,Times New Roman" w:hAnsi="Times New Roman,Times New Roman" w:eastAsia="Times New Roman,Times New Roman" w:cs="Times New Roman,Times New Roman"/>
          <w:color w:val="000000" w:themeColor="text1"/>
        </w:rPr>
      </w:pPr>
    </w:p>
    <w:p w:rsidR="00947024" w:rsidP="5E5A6299" w:rsidRDefault="00947024" w14:paraId="537F1F62" w14:textId="4EE3DA87">
      <w:pPr>
        <w:rPr>
          <w:rFonts w:ascii="Times New Roman,Times New Roman" w:hAnsi="Times New Roman,Times New Roman" w:eastAsia="Times New Roman,Times New Roman" w:cs="Times New Roman,Times New Roman"/>
          <w:color w:val="000000" w:themeColor="text1"/>
        </w:rPr>
      </w:pPr>
    </w:p>
    <w:p w:rsidR="00947024" w:rsidP="5E5A6299" w:rsidRDefault="00947024" w14:paraId="1643446A" w14:textId="2DA4420B">
      <w:pPr>
        <w:rPr>
          <w:rFonts w:ascii="Times New Roman,Times New Roman" w:hAnsi="Times New Roman,Times New Roman" w:eastAsia="Times New Roman,Times New Roman" w:cs="Times New Roman,Times New Roman"/>
          <w:color w:val="000000" w:themeColor="text1"/>
        </w:rPr>
      </w:pPr>
    </w:p>
    <w:p w:rsidR="00947024" w:rsidP="5E5A6299" w:rsidRDefault="00947024" w14:paraId="118667EE" w14:textId="6C4DD752">
      <w:pPr>
        <w:rPr>
          <w:rFonts w:ascii="Times New Roman,Times New Roman" w:hAnsi="Times New Roman,Times New Roman" w:eastAsia="Times New Roman,Times New Roman" w:cs="Times New Roman,Times New Roman"/>
          <w:color w:val="000000" w:themeColor="text1"/>
        </w:rPr>
      </w:pPr>
    </w:p>
    <w:p w:rsidR="00947024" w:rsidP="5E5A6299" w:rsidRDefault="00947024" w14:paraId="014A5808" w14:textId="1C1FEC79">
      <w:pPr>
        <w:rPr>
          <w:rFonts w:ascii="Times New Roman,Times New Roman" w:hAnsi="Times New Roman,Times New Roman" w:eastAsia="Times New Roman,Times New Roman" w:cs="Times New Roman,Times New Roman"/>
          <w:color w:val="000000" w:themeColor="text1"/>
        </w:rPr>
      </w:pPr>
    </w:p>
    <w:p w:rsidR="00947024" w:rsidP="5E5A6299" w:rsidRDefault="00947024" w14:paraId="0FBF8EF7" w14:textId="42DC50C4">
      <w:pPr>
        <w:rPr>
          <w:rFonts w:ascii="Times New Roman,Times New Roman" w:hAnsi="Times New Roman,Times New Roman" w:eastAsia="Times New Roman,Times New Roman" w:cs="Times New Roman,Times New Roman"/>
          <w:color w:val="000000" w:themeColor="text1"/>
        </w:rPr>
      </w:pPr>
    </w:p>
    <w:p w:rsidR="00947024" w:rsidP="5E5A6299" w:rsidRDefault="00947024" w14:paraId="191345C9" w14:textId="1368F242">
      <w:pPr>
        <w:rPr>
          <w:rFonts w:ascii="Times New Roman,Times New Roman" w:hAnsi="Times New Roman,Times New Roman" w:eastAsia="Times New Roman,Times New Roman" w:cs="Times New Roman,Times New Roman"/>
          <w:color w:val="000000" w:themeColor="text1"/>
        </w:rPr>
      </w:pPr>
    </w:p>
    <w:p w:rsidR="00947024" w:rsidP="5E5A6299" w:rsidRDefault="00947024" w14:paraId="3C229755" w14:textId="16146B0D">
      <w:pPr>
        <w:rPr>
          <w:rFonts w:ascii="Times New Roman,Times New Roman" w:hAnsi="Times New Roman,Times New Roman" w:eastAsia="Times New Roman,Times New Roman" w:cs="Times New Roman,Times New Roman"/>
          <w:color w:val="000000" w:themeColor="text1"/>
        </w:rPr>
      </w:pPr>
    </w:p>
    <w:p w:rsidR="00947024" w:rsidP="5E5A6299" w:rsidRDefault="00947024" w14:paraId="285B9D07" w14:textId="5DA3DE12">
      <w:pPr>
        <w:rPr>
          <w:rFonts w:ascii="Times New Roman,Times New Roman" w:hAnsi="Times New Roman,Times New Roman" w:eastAsia="Times New Roman,Times New Roman" w:cs="Times New Roman,Times New Roman"/>
          <w:color w:val="000000" w:themeColor="text1"/>
        </w:rPr>
      </w:pPr>
    </w:p>
    <w:p w:rsidR="00947024" w:rsidP="5E5A6299" w:rsidRDefault="00947024" w14:paraId="728B5225" w14:textId="65DB4E13">
      <w:pPr>
        <w:rPr>
          <w:rFonts w:ascii="Times New Roman,Times New Roman" w:hAnsi="Times New Roman,Times New Roman" w:eastAsia="Times New Roman,Times New Roman" w:cs="Times New Roman,Times New Roman"/>
          <w:color w:val="000000" w:themeColor="text1"/>
        </w:rPr>
      </w:pPr>
    </w:p>
    <w:p w:rsidR="00947024" w:rsidP="5E5A6299" w:rsidRDefault="00947024" w14:paraId="294F19D4" w14:textId="5A9E9535">
      <w:pPr>
        <w:rPr>
          <w:rFonts w:ascii="Times New Roman,Times New Roman" w:hAnsi="Times New Roman,Times New Roman" w:eastAsia="Times New Roman,Times New Roman" w:cs="Times New Roman,Times New Roman"/>
          <w:color w:val="000000" w:themeColor="text1"/>
        </w:rPr>
      </w:pPr>
    </w:p>
    <w:p w:rsidR="00947024" w:rsidP="5E5A6299" w:rsidRDefault="00947024" w14:paraId="10CEFF21" w14:textId="701E458A">
      <w:pPr>
        <w:rPr>
          <w:rFonts w:ascii="Times New Roman,Times New Roman" w:hAnsi="Times New Roman,Times New Roman" w:eastAsia="Times New Roman,Times New Roman" w:cs="Times New Roman,Times New Roman"/>
          <w:color w:val="000000" w:themeColor="text1"/>
        </w:rPr>
      </w:pPr>
    </w:p>
    <w:p w:rsidR="00947024" w:rsidP="5E5A6299" w:rsidRDefault="00947024" w14:paraId="545EB3F2" w14:textId="502A2BA5">
      <w:pPr>
        <w:rPr>
          <w:rFonts w:ascii="Times New Roman,Times New Roman" w:hAnsi="Times New Roman,Times New Roman" w:eastAsia="Times New Roman,Times New Roman" w:cs="Times New Roman,Times New Roman"/>
          <w:color w:val="000000" w:themeColor="text1"/>
        </w:rPr>
      </w:pPr>
    </w:p>
    <w:p w:rsidR="00947024" w:rsidP="5E5A6299" w:rsidRDefault="00947024" w14:paraId="7CD945E2" w14:textId="365AF35A">
      <w:pPr>
        <w:rPr>
          <w:rFonts w:ascii="Times New Roman,Times New Roman" w:hAnsi="Times New Roman,Times New Roman" w:eastAsia="Times New Roman,Times New Roman" w:cs="Times New Roman,Times New Roman"/>
          <w:color w:val="000000" w:themeColor="text1"/>
        </w:rPr>
      </w:pPr>
    </w:p>
    <w:p w:rsidR="00947024" w:rsidP="5E5A6299" w:rsidRDefault="00947024" w14:paraId="5A368E19" w14:textId="79F63D14">
      <w:pPr>
        <w:rPr>
          <w:rFonts w:ascii="Times New Roman,Times New Roman" w:hAnsi="Times New Roman,Times New Roman" w:eastAsia="Times New Roman,Times New Roman" w:cs="Times New Roman,Times New Roman"/>
          <w:color w:val="000000" w:themeColor="text1"/>
        </w:rPr>
      </w:pPr>
    </w:p>
    <w:p w:rsidR="00947024" w:rsidP="5E5A6299" w:rsidRDefault="00947024" w14:paraId="76922CF6" w14:textId="60D3CD94">
      <w:pPr>
        <w:rPr>
          <w:rFonts w:ascii="Times New Roman,Times New Roman" w:hAnsi="Times New Roman,Times New Roman" w:eastAsia="Times New Roman,Times New Roman" w:cs="Times New Roman,Times New Roman"/>
          <w:color w:val="000000" w:themeColor="text1"/>
        </w:rPr>
      </w:pPr>
    </w:p>
    <w:p w:rsidR="00947024" w:rsidP="5E5A6299" w:rsidRDefault="00947024" w14:paraId="38829C7B" w14:textId="05B9DBE0">
      <w:pPr>
        <w:rPr>
          <w:rFonts w:ascii="Times New Roman,Times New Roman" w:hAnsi="Times New Roman,Times New Roman" w:eastAsia="Times New Roman,Times New Roman" w:cs="Times New Roman,Times New Roman"/>
          <w:color w:val="000000" w:themeColor="text1"/>
        </w:rPr>
      </w:pPr>
    </w:p>
    <w:p w:rsidR="00947024" w:rsidP="5E5A6299" w:rsidRDefault="00947024" w14:paraId="4634D4E6" w14:textId="73D8620E">
      <w:pPr>
        <w:rPr>
          <w:rFonts w:ascii="Times New Roman,Times New Roman" w:hAnsi="Times New Roman,Times New Roman" w:eastAsia="Times New Roman,Times New Roman" w:cs="Times New Roman,Times New Roman"/>
          <w:color w:val="000000" w:themeColor="text1"/>
        </w:rPr>
      </w:pPr>
    </w:p>
    <w:p w:rsidR="00947024" w:rsidP="5E5A6299" w:rsidRDefault="00947024" w14:paraId="4F369F82" w14:textId="7D9211C5">
      <w:pPr>
        <w:rPr>
          <w:rFonts w:ascii="Times New Roman,Times New Roman" w:hAnsi="Times New Roman,Times New Roman" w:eastAsia="Times New Roman,Times New Roman" w:cs="Times New Roman,Times New Roman"/>
          <w:color w:val="000000" w:themeColor="text1"/>
        </w:rPr>
      </w:pPr>
    </w:p>
    <w:p w:rsidR="00947024" w:rsidP="5E5A6299" w:rsidRDefault="00947024" w14:paraId="67C0A0B5" w14:textId="63E2408E">
      <w:pPr>
        <w:rPr>
          <w:rFonts w:ascii="Times New Roman,Times New Roman" w:hAnsi="Times New Roman,Times New Roman" w:eastAsia="Times New Roman,Times New Roman" w:cs="Times New Roman,Times New Roman"/>
          <w:color w:val="000000" w:themeColor="text1"/>
        </w:rPr>
      </w:pPr>
    </w:p>
    <w:p w:rsidR="00947024" w:rsidP="5E5A6299" w:rsidRDefault="00947024" w14:paraId="79D36AA3" w14:textId="3EAEF45D">
      <w:pPr>
        <w:rPr>
          <w:rFonts w:ascii="Times New Roman,Times New Roman" w:hAnsi="Times New Roman,Times New Roman" w:eastAsia="Times New Roman,Times New Roman" w:cs="Times New Roman,Times New Roman"/>
          <w:color w:val="000000" w:themeColor="text1"/>
        </w:rPr>
      </w:pPr>
    </w:p>
    <w:p w:rsidR="00947024" w:rsidP="5E5A6299" w:rsidRDefault="00947024" w14:paraId="58E16515" w14:textId="59EFB38A">
      <w:pPr>
        <w:rPr>
          <w:rFonts w:ascii="Times New Roman,Times New Roman" w:hAnsi="Times New Roman,Times New Roman" w:eastAsia="Times New Roman,Times New Roman" w:cs="Times New Roman,Times New Roman"/>
          <w:color w:val="000000" w:themeColor="text1"/>
        </w:rPr>
      </w:pPr>
    </w:p>
    <w:p w:rsidR="00947024" w:rsidP="5E5A6299" w:rsidRDefault="00947024" w14:paraId="5BC797F6" w14:textId="131DA89D">
      <w:pPr>
        <w:rPr>
          <w:rFonts w:ascii="Times New Roman,Times New Roman" w:hAnsi="Times New Roman,Times New Roman" w:eastAsia="Times New Roman,Times New Roman" w:cs="Times New Roman,Times New Roman"/>
          <w:color w:val="000000" w:themeColor="text1"/>
        </w:rPr>
      </w:pPr>
    </w:p>
    <w:p w:rsidR="00947024" w:rsidP="5E5A6299" w:rsidRDefault="00947024" w14:paraId="73DA4641" w14:textId="17C626CC">
      <w:pPr>
        <w:rPr>
          <w:rFonts w:ascii="Times New Roman,Times New Roman" w:hAnsi="Times New Roman,Times New Roman" w:eastAsia="Times New Roman,Times New Roman" w:cs="Times New Roman,Times New Roman"/>
          <w:color w:val="000000" w:themeColor="text1"/>
        </w:rPr>
      </w:pPr>
    </w:p>
    <w:tbl>
      <w:tblPr>
        <w:tblStyle w:val="TableGrid"/>
        <w:tblpPr w:leftFromText="180" w:rightFromText="180" w:vertAnchor="page" w:horzAnchor="page" w:tblpX="1909" w:tblpY="2881"/>
        <w:tblW w:w="0" w:type="auto"/>
        <w:tblLook w:val="04A0" w:firstRow="1" w:lastRow="0" w:firstColumn="1" w:lastColumn="0" w:noHBand="0" w:noVBand="1"/>
      </w:tblPr>
      <w:tblGrid>
        <w:gridCol w:w="1242"/>
        <w:gridCol w:w="3686"/>
        <w:gridCol w:w="1668"/>
      </w:tblGrid>
      <w:tr w:rsidRPr="006368A6" w:rsidR="00947024" w:rsidTr="00F80DE6" w14:paraId="5D6CC179" w14:textId="77777777">
        <w:tc>
          <w:tcPr>
            <w:tcW w:w="1242" w:type="dxa"/>
          </w:tcPr>
          <w:p w:rsidRPr="006368A6" w:rsidR="00947024" w:rsidP="00F80DE6" w:rsidRDefault="00947024" w14:paraId="1AB11D50" w14:textId="77777777">
            <w:pPr>
              <w:rPr>
                <w:rFonts w:ascii="Times New Roman" w:hAnsi="Times New Roman" w:cs="Times New Roman"/>
              </w:rPr>
            </w:pPr>
            <w:r w:rsidRPr="006368A6">
              <w:rPr>
                <w:rFonts w:ascii="Times New Roman" w:hAnsi="Times New Roman" w:cs="Times New Roman"/>
              </w:rPr>
              <w:t>Search code</w:t>
            </w:r>
          </w:p>
        </w:tc>
        <w:tc>
          <w:tcPr>
            <w:tcW w:w="3686" w:type="dxa"/>
          </w:tcPr>
          <w:p w:rsidRPr="006368A6" w:rsidR="00947024" w:rsidP="00F80DE6" w:rsidRDefault="00947024" w14:paraId="17BE35F2" w14:textId="77777777">
            <w:pPr>
              <w:rPr>
                <w:rFonts w:ascii="Times New Roman" w:hAnsi="Times New Roman" w:cs="Times New Roman"/>
              </w:rPr>
            </w:pPr>
            <w:r w:rsidRPr="006368A6">
              <w:rPr>
                <w:rFonts w:ascii="Times New Roman" w:hAnsi="Times New Roman" w:cs="Times New Roman"/>
              </w:rPr>
              <w:t>Query</w:t>
            </w:r>
          </w:p>
        </w:tc>
        <w:tc>
          <w:tcPr>
            <w:tcW w:w="1668" w:type="dxa"/>
          </w:tcPr>
          <w:p w:rsidRPr="006368A6" w:rsidR="00947024" w:rsidP="00F80DE6" w:rsidRDefault="00947024" w14:paraId="77283B02" w14:textId="77777777">
            <w:pPr>
              <w:rPr>
                <w:rFonts w:ascii="Times New Roman" w:hAnsi="Times New Roman" w:cs="Times New Roman"/>
              </w:rPr>
            </w:pPr>
            <w:r w:rsidRPr="006368A6">
              <w:rPr>
                <w:rFonts w:ascii="Times New Roman" w:hAnsi="Times New Roman" w:cs="Times New Roman"/>
              </w:rPr>
              <w:t>Results</w:t>
            </w:r>
          </w:p>
        </w:tc>
      </w:tr>
      <w:tr w:rsidRPr="006368A6" w:rsidR="00947024" w:rsidTr="00F80DE6" w14:paraId="58410F83" w14:textId="77777777">
        <w:tc>
          <w:tcPr>
            <w:tcW w:w="1242" w:type="dxa"/>
          </w:tcPr>
          <w:p w:rsidRPr="006368A6" w:rsidR="00947024" w:rsidP="00F80DE6" w:rsidRDefault="00947024" w14:paraId="304721A4" w14:textId="77777777">
            <w:pPr>
              <w:rPr>
                <w:rFonts w:ascii="Times New Roman" w:hAnsi="Times New Roman" w:cs="Times New Roman"/>
                <w:color w:val="262626"/>
                <w:lang w:val="en-US"/>
              </w:rPr>
            </w:pPr>
            <w:r w:rsidRPr="006368A6">
              <w:rPr>
                <w:rFonts w:ascii="Times New Roman" w:hAnsi="Times New Roman" w:cs="Times New Roman"/>
                <w:color w:val="262626"/>
                <w:lang w:val="en-US"/>
              </w:rPr>
              <w:t>S1</w:t>
            </w:r>
          </w:p>
        </w:tc>
        <w:tc>
          <w:tcPr>
            <w:tcW w:w="3686" w:type="dxa"/>
          </w:tcPr>
          <w:p w:rsidRPr="006368A6" w:rsidR="00947024" w:rsidP="00F80DE6" w:rsidRDefault="00947024" w14:paraId="33E24C86" w14:textId="77777777">
            <w:pPr>
              <w:rPr>
                <w:rFonts w:ascii="Times New Roman" w:hAnsi="Times New Roman" w:cs="Times New Roman"/>
              </w:rPr>
            </w:pPr>
            <w:r w:rsidRPr="006368A6">
              <w:rPr>
                <w:rFonts w:ascii="Times New Roman" w:hAnsi="Times New Roman" w:cs="Times New Roman"/>
                <w:color w:val="262626"/>
                <w:lang w:val="en-US"/>
              </w:rPr>
              <w:t xml:space="preserve">intellectual </w:t>
            </w:r>
            <w:proofErr w:type="spellStart"/>
            <w:r w:rsidRPr="006368A6">
              <w:rPr>
                <w:rFonts w:ascii="Times New Roman" w:hAnsi="Times New Roman" w:cs="Times New Roman"/>
                <w:color w:val="262626"/>
                <w:lang w:val="en-US"/>
              </w:rPr>
              <w:t>disab</w:t>
            </w:r>
            <w:proofErr w:type="spellEnd"/>
            <w:r w:rsidRPr="006368A6">
              <w:rPr>
                <w:rFonts w:ascii="Times New Roman" w:hAnsi="Times New Roman" w:cs="Times New Roman"/>
                <w:color w:val="262626"/>
                <w:lang w:val="en-US"/>
              </w:rPr>
              <w:t>*</w:t>
            </w:r>
          </w:p>
        </w:tc>
        <w:tc>
          <w:tcPr>
            <w:tcW w:w="1668" w:type="dxa"/>
          </w:tcPr>
          <w:p w:rsidRPr="006368A6" w:rsidR="00947024" w:rsidP="00F80DE6" w:rsidRDefault="00947024" w14:paraId="0B9E7026" w14:textId="77777777">
            <w:pPr>
              <w:rPr>
                <w:rFonts w:ascii="Times New Roman" w:hAnsi="Times New Roman" w:eastAsia="Times New Roman" w:cs="Times New Roman"/>
                <w:color w:val="262626" w:themeColor="text1" w:themeTint="D9"/>
                <w:lang w:val="en-US"/>
              </w:rPr>
            </w:pPr>
            <w:r>
              <w:rPr>
                <w:rFonts w:ascii="Times New Roman" w:hAnsi="Times New Roman" w:eastAsia="Times New Roman" w:cs="Times New Roman"/>
                <w:color w:val="262626" w:themeColor="text1" w:themeTint="D9"/>
                <w:lang w:val="en-US"/>
              </w:rPr>
              <w:t xml:space="preserve">  32766</w:t>
            </w:r>
          </w:p>
        </w:tc>
      </w:tr>
      <w:tr w:rsidRPr="006368A6" w:rsidR="00947024" w:rsidTr="00F80DE6" w14:paraId="6BA5DF10" w14:textId="77777777">
        <w:tc>
          <w:tcPr>
            <w:tcW w:w="1242" w:type="dxa"/>
          </w:tcPr>
          <w:p w:rsidRPr="006368A6" w:rsidR="00947024" w:rsidP="00F80DE6" w:rsidRDefault="00947024" w14:paraId="52FCE6C9" w14:textId="77777777">
            <w:pPr>
              <w:rPr>
                <w:rFonts w:ascii="Times New Roman" w:hAnsi="Times New Roman" w:cs="Times New Roman"/>
                <w:color w:val="262626"/>
                <w:lang w:val="en-US"/>
              </w:rPr>
            </w:pPr>
            <w:r w:rsidRPr="006368A6">
              <w:rPr>
                <w:rFonts w:ascii="Times New Roman" w:hAnsi="Times New Roman" w:cs="Times New Roman"/>
                <w:color w:val="262626"/>
                <w:lang w:val="en-US"/>
              </w:rPr>
              <w:t>S2</w:t>
            </w:r>
          </w:p>
        </w:tc>
        <w:tc>
          <w:tcPr>
            <w:tcW w:w="3686" w:type="dxa"/>
          </w:tcPr>
          <w:p w:rsidRPr="006368A6" w:rsidR="00947024" w:rsidP="00F80DE6" w:rsidRDefault="00947024" w14:paraId="4B2E90D3" w14:textId="77777777">
            <w:pPr>
              <w:rPr>
                <w:rFonts w:ascii="Times New Roman" w:hAnsi="Times New Roman" w:cs="Times New Roman"/>
              </w:rPr>
            </w:pPr>
            <w:r w:rsidRPr="006368A6">
              <w:rPr>
                <w:rFonts w:ascii="Times New Roman" w:hAnsi="Times New Roman" w:cs="Times New Roman"/>
                <w:color w:val="262626"/>
                <w:lang w:val="en-US"/>
              </w:rPr>
              <w:t>mental retard*</w:t>
            </w:r>
          </w:p>
        </w:tc>
        <w:tc>
          <w:tcPr>
            <w:tcW w:w="1668" w:type="dxa"/>
          </w:tcPr>
          <w:p w:rsidRPr="006368A6" w:rsidR="00947024" w:rsidP="00F80DE6" w:rsidRDefault="00947024" w14:paraId="5476C664" w14:textId="77777777">
            <w:pPr>
              <w:rPr>
                <w:rFonts w:ascii="Times New Roman" w:hAnsi="Times New Roman" w:eastAsia="Times New Roman" w:cs="Times New Roman"/>
                <w:color w:val="262626" w:themeColor="text1" w:themeTint="D9"/>
                <w:lang w:val="en-US"/>
              </w:rPr>
            </w:pPr>
            <w:r>
              <w:rPr>
                <w:rFonts w:ascii="Times New Roman" w:hAnsi="Times New Roman" w:eastAsia="Times New Roman" w:cs="Times New Roman"/>
                <w:color w:val="262626" w:themeColor="text1" w:themeTint="D9"/>
                <w:lang w:val="en-US"/>
              </w:rPr>
              <w:t xml:space="preserve">  44,656</w:t>
            </w:r>
          </w:p>
        </w:tc>
      </w:tr>
      <w:tr w:rsidRPr="006368A6" w:rsidR="00947024" w:rsidTr="00F80DE6" w14:paraId="114B322B" w14:textId="77777777">
        <w:tc>
          <w:tcPr>
            <w:tcW w:w="1242" w:type="dxa"/>
          </w:tcPr>
          <w:p w:rsidRPr="006368A6" w:rsidR="00947024" w:rsidP="00F80DE6" w:rsidRDefault="00947024" w14:paraId="556B68DD" w14:textId="77777777">
            <w:pPr>
              <w:rPr>
                <w:rFonts w:ascii="Times New Roman" w:hAnsi="Times New Roman" w:cs="Times New Roman"/>
                <w:color w:val="262626"/>
                <w:lang w:val="en-US"/>
              </w:rPr>
            </w:pPr>
            <w:r w:rsidRPr="006368A6">
              <w:rPr>
                <w:rFonts w:ascii="Times New Roman" w:hAnsi="Times New Roman" w:cs="Times New Roman"/>
                <w:color w:val="262626"/>
                <w:lang w:val="en-US"/>
              </w:rPr>
              <w:t>S3</w:t>
            </w:r>
          </w:p>
        </w:tc>
        <w:tc>
          <w:tcPr>
            <w:tcW w:w="3686" w:type="dxa"/>
          </w:tcPr>
          <w:p w:rsidR="00947024" w:rsidP="00F80DE6" w:rsidRDefault="00947024" w14:paraId="14A2D076" w14:textId="77777777">
            <w:pPr>
              <w:rPr>
                <w:rFonts w:ascii="Times New Roman" w:hAnsi="Times New Roman" w:eastAsia="Times New Roman" w:cs="Times New Roman"/>
              </w:rPr>
            </w:pPr>
            <w:r w:rsidRPr="0BEF962C">
              <w:rPr>
                <w:rFonts w:ascii="Times New Roman" w:hAnsi="Times New Roman" w:eastAsia="Times New Roman" w:cs="Times New Roman"/>
                <w:color w:val="262626" w:themeColor="text1" w:themeTint="D9"/>
                <w:lang w:val="en-US"/>
              </w:rPr>
              <w:t>mental handicap</w:t>
            </w:r>
          </w:p>
        </w:tc>
        <w:tc>
          <w:tcPr>
            <w:tcW w:w="1668" w:type="dxa"/>
          </w:tcPr>
          <w:p w:rsidR="00947024" w:rsidP="00F80DE6" w:rsidRDefault="00947024" w14:paraId="4524011B" w14:textId="77777777">
            <w:pPr>
              <w:rPr>
                <w:rFonts w:ascii="Times New Roman" w:hAnsi="Times New Roman" w:eastAsia="Times New Roman" w:cs="Times New Roman"/>
              </w:rPr>
            </w:pPr>
            <w:r>
              <w:rPr>
                <w:rFonts w:ascii="Times New Roman" w:hAnsi="Times New Roman" w:eastAsia="Times New Roman" w:cs="Times New Roman"/>
              </w:rPr>
              <w:t xml:space="preserve">    3,605</w:t>
            </w:r>
          </w:p>
        </w:tc>
      </w:tr>
      <w:tr w:rsidRPr="006368A6" w:rsidR="00947024" w:rsidTr="00F80DE6" w14:paraId="0C1D6D0C" w14:textId="77777777">
        <w:tc>
          <w:tcPr>
            <w:tcW w:w="1242" w:type="dxa"/>
          </w:tcPr>
          <w:p w:rsidRPr="006368A6" w:rsidR="00947024" w:rsidP="00F80DE6" w:rsidRDefault="00947024" w14:paraId="0CD0486F" w14:textId="77777777">
            <w:pPr>
              <w:rPr>
                <w:rFonts w:ascii="Times New Roman" w:hAnsi="Times New Roman" w:cs="Times New Roman"/>
                <w:color w:val="262626"/>
                <w:lang w:val="en-US"/>
              </w:rPr>
            </w:pPr>
            <w:r w:rsidRPr="006368A6">
              <w:rPr>
                <w:rFonts w:ascii="Times New Roman" w:hAnsi="Times New Roman" w:cs="Times New Roman"/>
                <w:color w:val="262626"/>
                <w:lang w:val="en-US"/>
              </w:rPr>
              <w:t>S4</w:t>
            </w:r>
          </w:p>
        </w:tc>
        <w:tc>
          <w:tcPr>
            <w:tcW w:w="3686" w:type="dxa"/>
          </w:tcPr>
          <w:p w:rsidR="00947024" w:rsidP="00F80DE6" w:rsidRDefault="00947024" w14:paraId="2D776F44" w14:textId="77777777">
            <w:pPr>
              <w:rPr>
                <w:rFonts w:ascii="Times New Roman" w:hAnsi="Times New Roman" w:eastAsia="Times New Roman" w:cs="Times New Roman"/>
              </w:rPr>
            </w:pPr>
            <w:r w:rsidRPr="0BEF962C">
              <w:rPr>
                <w:rFonts w:ascii="Times New Roman" w:hAnsi="Times New Roman" w:eastAsia="Times New Roman" w:cs="Times New Roman"/>
                <w:color w:val="262626" w:themeColor="text1" w:themeTint="D9"/>
                <w:lang w:val="en-US"/>
              </w:rPr>
              <w:t xml:space="preserve">developmental </w:t>
            </w:r>
            <w:proofErr w:type="spellStart"/>
            <w:r w:rsidRPr="0BEF962C">
              <w:rPr>
                <w:rFonts w:ascii="Times New Roman" w:hAnsi="Times New Roman" w:eastAsia="Times New Roman" w:cs="Times New Roman"/>
                <w:color w:val="262626" w:themeColor="text1" w:themeTint="D9"/>
                <w:lang w:val="en-US"/>
              </w:rPr>
              <w:t>disab</w:t>
            </w:r>
            <w:proofErr w:type="spellEnd"/>
            <w:r w:rsidRPr="0BEF962C">
              <w:rPr>
                <w:rFonts w:ascii="Times New Roman" w:hAnsi="Times New Roman" w:eastAsia="Times New Roman" w:cs="Times New Roman"/>
                <w:color w:val="262626" w:themeColor="text1" w:themeTint="D9"/>
                <w:lang w:val="en-US"/>
              </w:rPr>
              <w:t>*</w:t>
            </w:r>
          </w:p>
        </w:tc>
        <w:tc>
          <w:tcPr>
            <w:tcW w:w="1668" w:type="dxa"/>
          </w:tcPr>
          <w:p w:rsidRPr="00FF05CF" w:rsidR="00947024" w:rsidP="00F80DE6" w:rsidRDefault="00947024" w14:paraId="59F44C3C" w14:textId="77777777">
            <w:pPr>
              <w:rPr>
                <w:rFonts w:ascii="Times New Roman" w:hAnsi="Times New Roman" w:cs="Times New Roman"/>
              </w:rPr>
            </w:pPr>
            <w:r>
              <w:rPr>
                <w:rFonts w:ascii="Times New Roman" w:hAnsi="Times New Roman" w:cs="Times New Roman"/>
                <w:color w:val="333333"/>
                <w:shd w:val="clear" w:color="auto" w:fill="FFFFFF"/>
              </w:rPr>
              <w:t xml:space="preserve">  </w:t>
            </w:r>
            <w:r w:rsidRPr="00FF05CF">
              <w:rPr>
                <w:rFonts w:ascii="Times New Roman" w:hAnsi="Times New Roman" w:cs="Times New Roman"/>
                <w:color w:val="333333"/>
                <w:shd w:val="clear" w:color="auto" w:fill="FFFFFF"/>
              </w:rPr>
              <w:t>36,993</w:t>
            </w:r>
          </w:p>
        </w:tc>
      </w:tr>
      <w:tr w:rsidRPr="006368A6" w:rsidR="00947024" w:rsidTr="00F80DE6" w14:paraId="247C434D" w14:textId="77777777">
        <w:tc>
          <w:tcPr>
            <w:tcW w:w="1242" w:type="dxa"/>
          </w:tcPr>
          <w:p w:rsidRPr="006368A6" w:rsidR="00947024" w:rsidP="00F80DE6" w:rsidRDefault="00947024" w14:paraId="5FED1144" w14:textId="77777777">
            <w:pPr>
              <w:rPr>
                <w:rFonts w:ascii="Times New Roman" w:hAnsi="Times New Roman" w:cs="Times New Roman"/>
                <w:color w:val="262626"/>
                <w:lang w:val="en-US"/>
              </w:rPr>
            </w:pPr>
            <w:r w:rsidRPr="006368A6">
              <w:rPr>
                <w:rFonts w:ascii="Times New Roman" w:hAnsi="Times New Roman" w:cs="Times New Roman"/>
                <w:color w:val="262626"/>
                <w:lang w:val="en-US"/>
              </w:rPr>
              <w:t>S5</w:t>
            </w:r>
          </w:p>
        </w:tc>
        <w:tc>
          <w:tcPr>
            <w:tcW w:w="3686" w:type="dxa"/>
          </w:tcPr>
          <w:p w:rsidRPr="006368A6" w:rsidR="00947024" w:rsidP="00F80DE6" w:rsidRDefault="00947024" w14:paraId="24BC487A" w14:textId="77777777">
            <w:pPr>
              <w:rPr>
                <w:rFonts w:ascii="Times New Roman" w:hAnsi="Times New Roman" w:eastAsia="Times New Roman" w:cs="Times New Roman"/>
              </w:rPr>
            </w:pPr>
            <w:r w:rsidRPr="0BEF962C">
              <w:rPr>
                <w:rFonts w:ascii="Times New Roman" w:hAnsi="Times New Roman" w:eastAsia="Times New Roman" w:cs="Times New Roman"/>
                <w:color w:val="262626" w:themeColor="text1" w:themeTint="D9"/>
                <w:lang w:val="en-US"/>
              </w:rPr>
              <w:t xml:space="preserve">learning </w:t>
            </w:r>
            <w:proofErr w:type="spellStart"/>
            <w:r w:rsidRPr="0BEF962C">
              <w:rPr>
                <w:rFonts w:ascii="Times New Roman" w:hAnsi="Times New Roman" w:eastAsia="Times New Roman" w:cs="Times New Roman"/>
                <w:color w:val="262626" w:themeColor="text1" w:themeTint="D9"/>
                <w:lang w:val="en-US"/>
              </w:rPr>
              <w:t>disab</w:t>
            </w:r>
            <w:proofErr w:type="spellEnd"/>
            <w:r w:rsidRPr="0BEF962C">
              <w:rPr>
                <w:rFonts w:ascii="Times New Roman" w:hAnsi="Times New Roman" w:eastAsia="Times New Roman" w:cs="Times New Roman"/>
                <w:color w:val="262626" w:themeColor="text1" w:themeTint="D9"/>
                <w:lang w:val="en-US"/>
              </w:rPr>
              <w:t>*</w:t>
            </w:r>
          </w:p>
        </w:tc>
        <w:tc>
          <w:tcPr>
            <w:tcW w:w="1668" w:type="dxa"/>
          </w:tcPr>
          <w:p w:rsidRPr="006368A6" w:rsidR="00947024" w:rsidP="00F80DE6" w:rsidRDefault="00947024" w14:paraId="663543F0" w14:textId="77777777">
            <w:pPr>
              <w:rPr>
                <w:rFonts w:ascii="Times New Roman" w:hAnsi="Times New Roman" w:eastAsia="Times New Roman" w:cs="Times New Roman"/>
                <w:color w:val="262626" w:themeColor="text1" w:themeTint="D9"/>
                <w:lang w:val="en-US"/>
              </w:rPr>
            </w:pPr>
            <w:r>
              <w:rPr>
                <w:rFonts w:ascii="Times New Roman" w:hAnsi="Times New Roman" w:eastAsia="Times New Roman" w:cs="Times New Roman"/>
                <w:color w:val="262626" w:themeColor="text1" w:themeTint="D9"/>
                <w:lang w:val="en-US"/>
              </w:rPr>
              <w:t xml:space="preserve">  31,559</w:t>
            </w:r>
          </w:p>
        </w:tc>
      </w:tr>
      <w:tr w:rsidRPr="006368A6" w:rsidR="00947024" w:rsidTr="00F80DE6" w14:paraId="76DE07B9" w14:textId="77777777">
        <w:tc>
          <w:tcPr>
            <w:tcW w:w="1242" w:type="dxa"/>
          </w:tcPr>
          <w:p w:rsidRPr="006368A6" w:rsidR="00947024" w:rsidP="00F80DE6" w:rsidRDefault="00947024" w14:paraId="4E2EB724" w14:textId="77777777">
            <w:pPr>
              <w:rPr>
                <w:rFonts w:ascii="Times New Roman" w:hAnsi="Times New Roman" w:eastAsia="Times New Roman" w:cs="Times New Roman"/>
              </w:rPr>
            </w:pPr>
            <w:r w:rsidRPr="0BEF962C">
              <w:rPr>
                <w:rFonts w:ascii="Times New Roman" w:hAnsi="Times New Roman" w:eastAsia="Times New Roman" w:cs="Times New Roman"/>
              </w:rPr>
              <w:t>S6</w:t>
            </w:r>
          </w:p>
        </w:tc>
        <w:tc>
          <w:tcPr>
            <w:tcW w:w="3686" w:type="dxa"/>
          </w:tcPr>
          <w:p w:rsidRPr="006368A6" w:rsidR="00947024" w:rsidP="00F80DE6" w:rsidRDefault="00947024" w14:paraId="7134B592" w14:textId="77777777">
            <w:pPr>
              <w:rPr>
                <w:rFonts w:ascii="Times New Roman" w:hAnsi="Times New Roman" w:eastAsia="Times New Roman" w:cs="Times New Roman"/>
                <w:color w:val="262626" w:themeColor="text1" w:themeTint="D9"/>
                <w:lang w:val="en-US"/>
              </w:rPr>
            </w:pPr>
            <w:r w:rsidRPr="0BEF962C">
              <w:rPr>
                <w:rFonts w:ascii="Times New Roman" w:hAnsi="Times New Roman" w:eastAsia="Times New Roman" w:cs="Times New Roman"/>
                <w:color w:val="262626" w:themeColor="text1" w:themeTint="D9"/>
                <w:lang w:val="en-US"/>
              </w:rPr>
              <w:t>S1 OR S2 OR S3 OR S4 OR S5</w:t>
            </w:r>
          </w:p>
        </w:tc>
        <w:tc>
          <w:tcPr>
            <w:tcW w:w="1668" w:type="dxa"/>
          </w:tcPr>
          <w:p w:rsidRPr="006368A6" w:rsidR="00947024" w:rsidP="00F80DE6" w:rsidRDefault="00947024" w14:paraId="0E26858C" w14:textId="77777777">
            <w:pPr>
              <w:rPr>
                <w:rFonts w:ascii="Times New Roman" w:hAnsi="Times New Roman" w:eastAsia="Times New Roman" w:cs="Times New Roman"/>
              </w:rPr>
            </w:pPr>
            <w:r>
              <w:rPr>
                <w:rFonts w:ascii="Times New Roman" w:hAnsi="Times New Roman" w:eastAsia="Times New Roman" w:cs="Times New Roman"/>
              </w:rPr>
              <w:t>100,506</w:t>
            </w:r>
          </w:p>
        </w:tc>
      </w:tr>
      <w:tr w:rsidRPr="006368A6" w:rsidR="00947024" w:rsidTr="00F80DE6" w14:paraId="65F86B2A" w14:textId="77777777">
        <w:tc>
          <w:tcPr>
            <w:tcW w:w="1242" w:type="dxa"/>
          </w:tcPr>
          <w:p w:rsidR="00947024" w:rsidP="00F80DE6" w:rsidRDefault="00947024" w14:paraId="3EDB496E" w14:textId="77777777">
            <w:pPr>
              <w:rPr>
                <w:rFonts w:ascii="Times New Roman" w:hAnsi="Times New Roman" w:eastAsia="Times New Roman" w:cs="Times New Roman"/>
              </w:rPr>
            </w:pPr>
            <w:r w:rsidRPr="0BEF962C">
              <w:rPr>
                <w:rFonts w:ascii="Times New Roman" w:hAnsi="Times New Roman" w:eastAsia="Times New Roman" w:cs="Times New Roman"/>
              </w:rPr>
              <w:t>S7</w:t>
            </w:r>
          </w:p>
        </w:tc>
        <w:tc>
          <w:tcPr>
            <w:tcW w:w="3686" w:type="dxa"/>
          </w:tcPr>
          <w:p w:rsidR="00947024" w:rsidP="00F80DE6" w:rsidRDefault="00947024" w14:paraId="7D9CD94C" w14:textId="77777777">
            <w:pPr>
              <w:rPr>
                <w:rFonts w:ascii="Times New Roman" w:hAnsi="Times New Roman" w:eastAsia="Times New Roman" w:cs="Times New Roman"/>
                <w:color w:val="262626" w:themeColor="text1" w:themeTint="D9"/>
                <w:lang w:val="en-US"/>
              </w:rPr>
            </w:pPr>
            <w:r>
              <w:rPr>
                <w:rFonts w:ascii="Times New Roman" w:hAnsi="Times New Roman" w:eastAsia="Times New Roman" w:cs="Times New Roman"/>
                <w:color w:val="262626" w:themeColor="text1" w:themeTint="D9"/>
                <w:lang w:val="en-US"/>
              </w:rPr>
              <w:t>s</w:t>
            </w:r>
            <w:r w:rsidRPr="0BEF962C">
              <w:rPr>
                <w:rFonts w:ascii="Times New Roman" w:hAnsi="Times New Roman" w:eastAsia="Times New Roman" w:cs="Times New Roman"/>
                <w:color w:val="262626" w:themeColor="text1" w:themeTint="D9"/>
                <w:lang w:val="en-US"/>
              </w:rPr>
              <w:t>exuality</w:t>
            </w:r>
          </w:p>
        </w:tc>
        <w:tc>
          <w:tcPr>
            <w:tcW w:w="1668" w:type="dxa"/>
          </w:tcPr>
          <w:p w:rsidR="00947024" w:rsidP="00F80DE6" w:rsidRDefault="00947024" w14:paraId="05493EBC" w14:textId="77777777">
            <w:pPr>
              <w:rPr>
                <w:rFonts w:ascii="Times New Roman" w:hAnsi="Times New Roman" w:eastAsia="Times New Roman" w:cs="Times New Roman"/>
                <w:color w:val="262626" w:themeColor="text1" w:themeTint="D9"/>
                <w:lang w:val="en-US"/>
              </w:rPr>
            </w:pPr>
            <w:r>
              <w:rPr>
                <w:rFonts w:ascii="Times New Roman" w:hAnsi="Times New Roman" w:eastAsia="Times New Roman" w:cs="Times New Roman"/>
                <w:color w:val="262626" w:themeColor="text1" w:themeTint="D9"/>
                <w:lang w:val="en-US"/>
              </w:rPr>
              <w:t xml:space="preserve">  35,756</w:t>
            </w:r>
          </w:p>
        </w:tc>
      </w:tr>
      <w:tr w:rsidRPr="006368A6" w:rsidR="00947024" w:rsidTr="00F80DE6" w14:paraId="5A0EA1EA" w14:textId="77777777">
        <w:tc>
          <w:tcPr>
            <w:tcW w:w="1242" w:type="dxa"/>
          </w:tcPr>
          <w:p w:rsidRPr="006368A6" w:rsidR="00947024" w:rsidP="00F80DE6" w:rsidRDefault="00947024" w14:paraId="0634254B" w14:textId="77777777">
            <w:pPr>
              <w:rPr>
                <w:rFonts w:ascii="Times New Roman" w:hAnsi="Times New Roman" w:eastAsia="Times New Roman" w:cs="Times New Roman"/>
              </w:rPr>
            </w:pPr>
            <w:r w:rsidRPr="0BEF962C">
              <w:rPr>
                <w:rFonts w:ascii="Times New Roman" w:hAnsi="Times New Roman" w:eastAsia="Times New Roman" w:cs="Times New Roman"/>
              </w:rPr>
              <w:t>S8</w:t>
            </w:r>
          </w:p>
        </w:tc>
        <w:tc>
          <w:tcPr>
            <w:tcW w:w="3686" w:type="dxa"/>
          </w:tcPr>
          <w:p w:rsidRPr="006368A6" w:rsidR="00947024" w:rsidP="00F80DE6" w:rsidRDefault="00947024" w14:paraId="19876B77" w14:textId="77777777">
            <w:pPr>
              <w:rPr>
                <w:rFonts w:ascii="Times New Roman" w:hAnsi="Times New Roman" w:eastAsia="Times New Roman" w:cs="Times New Roman"/>
                <w:color w:val="262626" w:themeColor="text1" w:themeTint="D9"/>
                <w:lang w:val="en-US"/>
              </w:rPr>
            </w:pPr>
            <w:proofErr w:type="spellStart"/>
            <w:r>
              <w:rPr>
                <w:rFonts w:ascii="Times New Roman" w:hAnsi="Times New Roman" w:eastAsia="Times New Roman" w:cs="Times New Roman"/>
                <w:color w:val="262626" w:themeColor="text1" w:themeTint="D9"/>
                <w:lang w:val="en-US"/>
              </w:rPr>
              <w:t>famil</w:t>
            </w:r>
            <w:proofErr w:type="spellEnd"/>
            <w:r>
              <w:rPr>
                <w:rFonts w:ascii="Times New Roman" w:hAnsi="Times New Roman" w:eastAsia="Times New Roman" w:cs="Times New Roman"/>
                <w:color w:val="262626" w:themeColor="text1" w:themeTint="D9"/>
                <w:lang w:val="en-US"/>
              </w:rPr>
              <w:t>*</w:t>
            </w:r>
          </w:p>
        </w:tc>
        <w:tc>
          <w:tcPr>
            <w:tcW w:w="1668" w:type="dxa"/>
          </w:tcPr>
          <w:p w:rsidR="00947024" w:rsidP="00F80DE6" w:rsidRDefault="00947024" w14:paraId="7B327710" w14:textId="77777777">
            <w:pPr>
              <w:rPr>
                <w:rFonts w:ascii="Times New Roman" w:hAnsi="Times New Roman" w:eastAsia="Times New Roman" w:cs="Times New Roman"/>
                <w:color w:val="262626" w:themeColor="text1" w:themeTint="D9"/>
                <w:lang w:val="en-US"/>
              </w:rPr>
            </w:pPr>
            <w:r>
              <w:rPr>
                <w:rFonts w:ascii="Times New Roman" w:hAnsi="Times New Roman" w:eastAsia="Times New Roman" w:cs="Times New Roman"/>
                <w:color w:val="262626" w:themeColor="text1" w:themeTint="D9"/>
                <w:lang w:val="en-US"/>
              </w:rPr>
              <w:t>507,904</w:t>
            </w:r>
          </w:p>
        </w:tc>
      </w:tr>
      <w:tr w:rsidRPr="006368A6" w:rsidR="00947024" w:rsidTr="00F80DE6" w14:paraId="5E6A8755" w14:textId="77777777">
        <w:tc>
          <w:tcPr>
            <w:tcW w:w="1242" w:type="dxa"/>
          </w:tcPr>
          <w:p w:rsidRPr="006368A6" w:rsidR="00947024" w:rsidP="00F80DE6" w:rsidRDefault="00947024" w14:paraId="7E6666A5" w14:textId="77777777">
            <w:pPr>
              <w:rPr>
                <w:rFonts w:ascii="Times New Roman" w:hAnsi="Times New Roman" w:eastAsia="Times New Roman" w:cs="Times New Roman"/>
              </w:rPr>
            </w:pPr>
            <w:r>
              <w:rPr>
                <w:rFonts w:ascii="Times New Roman" w:hAnsi="Times New Roman" w:eastAsia="Times New Roman" w:cs="Times New Roman"/>
              </w:rPr>
              <w:t>S9</w:t>
            </w:r>
          </w:p>
        </w:tc>
        <w:tc>
          <w:tcPr>
            <w:tcW w:w="3686" w:type="dxa"/>
          </w:tcPr>
          <w:p w:rsidRPr="006368A6" w:rsidR="00947024" w:rsidP="00F80DE6" w:rsidRDefault="00947024" w14:paraId="397CC393" w14:textId="77777777">
            <w:pPr>
              <w:rPr>
                <w:rFonts w:ascii="Times New Roman" w:hAnsi="Times New Roman" w:eastAsia="Times New Roman" w:cs="Times New Roman"/>
                <w:color w:val="262626" w:themeColor="text1" w:themeTint="D9"/>
                <w:lang w:val="en-US"/>
              </w:rPr>
            </w:pPr>
            <w:proofErr w:type="spellStart"/>
            <w:r>
              <w:rPr>
                <w:rFonts w:ascii="Times New Roman" w:hAnsi="Times New Roman" w:eastAsia="Times New Roman" w:cs="Times New Roman"/>
                <w:color w:val="262626" w:themeColor="text1" w:themeTint="D9"/>
                <w:lang w:val="en-US"/>
              </w:rPr>
              <w:t>carer</w:t>
            </w:r>
            <w:proofErr w:type="spellEnd"/>
            <w:r>
              <w:rPr>
                <w:rFonts w:ascii="Times New Roman" w:hAnsi="Times New Roman" w:eastAsia="Times New Roman" w:cs="Times New Roman"/>
                <w:color w:val="262626" w:themeColor="text1" w:themeTint="D9"/>
                <w:lang w:val="en-US"/>
              </w:rPr>
              <w:t>*</w:t>
            </w:r>
          </w:p>
        </w:tc>
        <w:tc>
          <w:tcPr>
            <w:tcW w:w="1668" w:type="dxa"/>
          </w:tcPr>
          <w:p w:rsidR="00947024" w:rsidP="00F80DE6" w:rsidRDefault="00947024" w14:paraId="0267AD28" w14:textId="77777777">
            <w:pPr>
              <w:rPr>
                <w:rFonts w:ascii="Times New Roman" w:hAnsi="Times New Roman" w:eastAsia="Times New Roman" w:cs="Times New Roman"/>
                <w:color w:val="262626" w:themeColor="text1" w:themeTint="D9"/>
                <w:lang w:val="en-US"/>
              </w:rPr>
            </w:pPr>
            <w:r>
              <w:rPr>
                <w:rFonts w:ascii="Times New Roman" w:hAnsi="Times New Roman" w:eastAsia="Times New Roman" w:cs="Times New Roman"/>
                <w:color w:val="262626" w:themeColor="text1" w:themeTint="D9"/>
                <w:lang w:val="en-US"/>
              </w:rPr>
              <w:t xml:space="preserve">    9,205</w:t>
            </w:r>
          </w:p>
        </w:tc>
      </w:tr>
      <w:tr w:rsidRPr="006368A6" w:rsidR="00947024" w:rsidTr="00F80DE6" w14:paraId="1E255CB0" w14:textId="77777777">
        <w:tc>
          <w:tcPr>
            <w:tcW w:w="1242" w:type="dxa"/>
          </w:tcPr>
          <w:p w:rsidR="00947024" w:rsidP="00F80DE6" w:rsidRDefault="00947024" w14:paraId="37D6C3BD" w14:textId="77777777">
            <w:pPr>
              <w:rPr>
                <w:rFonts w:ascii="Times New Roman" w:hAnsi="Times New Roman" w:eastAsia="Times New Roman" w:cs="Times New Roman"/>
              </w:rPr>
            </w:pPr>
            <w:r>
              <w:rPr>
                <w:rFonts w:ascii="Times New Roman" w:hAnsi="Times New Roman" w:eastAsia="Times New Roman" w:cs="Times New Roman"/>
              </w:rPr>
              <w:t>S10</w:t>
            </w:r>
          </w:p>
        </w:tc>
        <w:tc>
          <w:tcPr>
            <w:tcW w:w="3686" w:type="dxa"/>
          </w:tcPr>
          <w:p w:rsidR="00947024" w:rsidP="00F80DE6" w:rsidRDefault="00947024" w14:paraId="451FFDCE" w14:textId="77777777">
            <w:pPr>
              <w:rPr>
                <w:rFonts w:ascii="Times New Roman" w:hAnsi="Times New Roman" w:eastAsia="Times New Roman" w:cs="Times New Roman"/>
                <w:color w:val="262626" w:themeColor="text1" w:themeTint="D9"/>
                <w:lang w:val="en-US"/>
              </w:rPr>
            </w:pPr>
            <w:r>
              <w:rPr>
                <w:rFonts w:ascii="Times New Roman" w:hAnsi="Times New Roman" w:eastAsia="Times New Roman" w:cs="Times New Roman"/>
                <w:color w:val="262626" w:themeColor="text1" w:themeTint="D9"/>
                <w:lang w:val="en-US"/>
              </w:rPr>
              <w:t>support worker*</w:t>
            </w:r>
          </w:p>
        </w:tc>
        <w:tc>
          <w:tcPr>
            <w:tcW w:w="1668" w:type="dxa"/>
          </w:tcPr>
          <w:p w:rsidR="00947024" w:rsidP="00F80DE6" w:rsidRDefault="00947024" w14:paraId="7758A0FF" w14:textId="77777777">
            <w:pPr>
              <w:rPr>
                <w:rFonts w:ascii="Times New Roman" w:hAnsi="Times New Roman" w:eastAsia="Times New Roman" w:cs="Times New Roman"/>
                <w:color w:val="262626" w:themeColor="text1" w:themeTint="D9"/>
                <w:lang w:val="en-US"/>
              </w:rPr>
            </w:pPr>
            <w:r>
              <w:rPr>
                <w:rFonts w:ascii="Times New Roman" w:hAnsi="Times New Roman" w:eastAsia="Times New Roman" w:cs="Times New Roman"/>
                <w:color w:val="262626" w:themeColor="text1" w:themeTint="D9"/>
                <w:lang w:val="en-US"/>
              </w:rPr>
              <w:t xml:space="preserve">    2,812</w:t>
            </w:r>
          </w:p>
        </w:tc>
      </w:tr>
      <w:tr w:rsidRPr="006368A6" w:rsidR="00947024" w:rsidTr="00F80DE6" w14:paraId="396EA436" w14:textId="77777777">
        <w:tc>
          <w:tcPr>
            <w:tcW w:w="1242" w:type="dxa"/>
          </w:tcPr>
          <w:p w:rsidR="00947024" w:rsidP="00F80DE6" w:rsidRDefault="00947024" w14:paraId="1A617DC4" w14:textId="77777777">
            <w:pPr>
              <w:rPr>
                <w:rFonts w:ascii="Times New Roman" w:hAnsi="Times New Roman" w:eastAsia="Times New Roman" w:cs="Times New Roman"/>
              </w:rPr>
            </w:pPr>
            <w:r>
              <w:rPr>
                <w:rFonts w:ascii="Times New Roman" w:hAnsi="Times New Roman" w:eastAsia="Times New Roman" w:cs="Times New Roman"/>
              </w:rPr>
              <w:t>S11</w:t>
            </w:r>
          </w:p>
        </w:tc>
        <w:tc>
          <w:tcPr>
            <w:tcW w:w="3686" w:type="dxa"/>
          </w:tcPr>
          <w:p w:rsidR="00947024" w:rsidP="00F80DE6" w:rsidRDefault="00947024" w14:paraId="29229A07" w14:textId="77777777">
            <w:pPr>
              <w:rPr>
                <w:rFonts w:ascii="Times New Roman" w:hAnsi="Times New Roman" w:eastAsia="Times New Roman" w:cs="Times New Roman"/>
                <w:color w:val="262626" w:themeColor="text1" w:themeTint="D9"/>
                <w:lang w:val="en-US"/>
              </w:rPr>
            </w:pPr>
            <w:r>
              <w:rPr>
                <w:rFonts w:ascii="Times New Roman" w:hAnsi="Times New Roman" w:eastAsia="Times New Roman" w:cs="Times New Roman"/>
                <w:color w:val="262626" w:themeColor="text1" w:themeTint="D9"/>
                <w:lang w:val="en-US"/>
              </w:rPr>
              <w:t>S8 OR S9 OR S10</w:t>
            </w:r>
          </w:p>
        </w:tc>
        <w:tc>
          <w:tcPr>
            <w:tcW w:w="1668" w:type="dxa"/>
          </w:tcPr>
          <w:p w:rsidR="00947024" w:rsidP="00F80DE6" w:rsidRDefault="00947024" w14:paraId="2F7BBF82" w14:textId="77777777">
            <w:pPr>
              <w:rPr>
                <w:rFonts w:ascii="Times New Roman" w:hAnsi="Times New Roman" w:eastAsia="Times New Roman" w:cs="Times New Roman"/>
                <w:color w:val="262626" w:themeColor="text1" w:themeTint="D9"/>
                <w:lang w:val="en-US"/>
              </w:rPr>
            </w:pPr>
            <w:r>
              <w:rPr>
                <w:rFonts w:ascii="Times New Roman" w:hAnsi="Times New Roman" w:eastAsia="Times New Roman" w:cs="Times New Roman"/>
                <w:color w:val="262626" w:themeColor="text1" w:themeTint="D9"/>
                <w:lang w:val="en-US"/>
              </w:rPr>
              <w:t>515,132</w:t>
            </w:r>
          </w:p>
        </w:tc>
      </w:tr>
      <w:tr w:rsidRPr="006368A6" w:rsidR="00947024" w:rsidTr="00F80DE6" w14:paraId="55E87ACB" w14:textId="77777777">
        <w:tc>
          <w:tcPr>
            <w:tcW w:w="1242" w:type="dxa"/>
          </w:tcPr>
          <w:p w:rsidR="00947024" w:rsidP="00F80DE6" w:rsidRDefault="00947024" w14:paraId="649E781E" w14:textId="77777777">
            <w:pPr>
              <w:rPr>
                <w:rFonts w:ascii="Times New Roman" w:hAnsi="Times New Roman" w:eastAsia="Times New Roman" w:cs="Times New Roman"/>
              </w:rPr>
            </w:pPr>
            <w:r>
              <w:rPr>
                <w:rFonts w:ascii="Times New Roman" w:hAnsi="Times New Roman" w:eastAsia="Times New Roman" w:cs="Times New Roman"/>
              </w:rPr>
              <w:t>S12</w:t>
            </w:r>
          </w:p>
        </w:tc>
        <w:tc>
          <w:tcPr>
            <w:tcW w:w="3686" w:type="dxa"/>
          </w:tcPr>
          <w:p w:rsidR="00947024" w:rsidP="00F80DE6" w:rsidRDefault="00947024" w14:paraId="2E730232" w14:textId="77777777">
            <w:pPr>
              <w:rPr>
                <w:rFonts w:ascii="Times New Roman" w:hAnsi="Times New Roman" w:eastAsia="Times New Roman" w:cs="Times New Roman"/>
                <w:color w:val="262626" w:themeColor="text1" w:themeTint="D9"/>
                <w:lang w:val="en-US"/>
              </w:rPr>
            </w:pPr>
            <w:r>
              <w:rPr>
                <w:rFonts w:ascii="Times New Roman" w:hAnsi="Times New Roman" w:eastAsia="Times New Roman" w:cs="Times New Roman"/>
                <w:color w:val="262626" w:themeColor="text1" w:themeTint="D9"/>
                <w:lang w:val="en-US"/>
              </w:rPr>
              <w:t>S6 OR S7 OR S11</w:t>
            </w:r>
          </w:p>
        </w:tc>
        <w:tc>
          <w:tcPr>
            <w:tcW w:w="1668" w:type="dxa"/>
          </w:tcPr>
          <w:p w:rsidR="00947024" w:rsidP="00F80DE6" w:rsidRDefault="00947024" w14:paraId="0D281634" w14:textId="77777777">
            <w:pPr>
              <w:rPr>
                <w:rFonts w:ascii="Times New Roman" w:hAnsi="Times New Roman" w:eastAsia="Times New Roman" w:cs="Times New Roman"/>
                <w:color w:val="262626" w:themeColor="text1" w:themeTint="D9"/>
                <w:lang w:val="en-US"/>
              </w:rPr>
            </w:pPr>
            <w:r>
              <w:rPr>
                <w:rFonts w:ascii="Times New Roman" w:hAnsi="Times New Roman" w:eastAsia="Times New Roman" w:cs="Times New Roman"/>
                <w:color w:val="262626" w:themeColor="text1" w:themeTint="D9"/>
                <w:lang w:val="en-US"/>
              </w:rPr>
              <w:t xml:space="preserve">       168</w:t>
            </w:r>
          </w:p>
        </w:tc>
      </w:tr>
      <w:tr w:rsidRPr="006368A6" w:rsidR="00947024" w:rsidTr="00F80DE6" w14:paraId="4CB9FEB1" w14:textId="77777777">
        <w:tc>
          <w:tcPr>
            <w:tcW w:w="1242" w:type="dxa"/>
          </w:tcPr>
          <w:p w:rsidR="00947024" w:rsidP="00F80DE6" w:rsidRDefault="00947024" w14:paraId="52BB9689" w14:textId="77777777">
            <w:pPr>
              <w:rPr>
                <w:rFonts w:ascii="Times New Roman" w:hAnsi="Times New Roman" w:eastAsia="Times New Roman" w:cs="Times New Roman"/>
              </w:rPr>
            </w:pPr>
            <w:r>
              <w:rPr>
                <w:rFonts w:ascii="Times New Roman" w:hAnsi="Times New Roman" w:eastAsia="Times New Roman" w:cs="Times New Roman"/>
              </w:rPr>
              <w:t>S13</w:t>
            </w:r>
          </w:p>
        </w:tc>
        <w:tc>
          <w:tcPr>
            <w:tcW w:w="3686" w:type="dxa"/>
          </w:tcPr>
          <w:p w:rsidR="00947024" w:rsidP="00F80DE6" w:rsidRDefault="00947024" w14:paraId="018AE8FB" w14:textId="77777777">
            <w:pPr>
              <w:rPr>
                <w:rFonts w:ascii="Times New Roman" w:hAnsi="Times New Roman" w:eastAsia="Times New Roman" w:cs="Times New Roman"/>
                <w:color w:val="262626" w:themeColor="text1" w:themeTint="D9"/>
                <w:lang w:val="en-US"/>
              </w:rPr>
            </w:pPr>
            <w:r>
              <w:rPr>
                <w:rFonts w:ascii="Times New Roman" w:hAnsi="Times New Roman" w:eastAsia="Times New Roman" w:cs="Times New Roman"/>
                <w:color w:val="262626" w:themeColor="text1" w:themeTint="D9"/>
                <w:lang w:val="en-US"/>
              </w:rPr>
              <w:t>Limiters: Years 1998-2018; peer reviewed papers</w:t>
            </w:r>
          </w:p>
        </w:tc>
        <w:tc>
          <w:tcPr>
            <w:tcW w:w="1668" w:type="dxa"/>
          </w:tcPr>
          <w:p w:rsidR="00947024" w:rsidP="00F80DE6" w:rsidRDefault="00947024" w14:paraId="4918852E" w14:textId="77777777">
            <w:pPr>
              <w:rPr>
                <w:rFonts w:ascii="Times New Roman" w:hAnsi="Times New Roman" w:eastAsia="Times New Roman" w:cs="Times New Roman"/>
                <w:color w:val="262626" w:themeColor="text1" w:themeTint="D9"/>
                <w:lang w:val="en-US"/>
              </w:rPr>
            </w:pPr>
            <w:r>
              <w:rPr>
                <w:rFonts w:ascii="Times New Roman" w:hAnsi="Times New Roman" w:eastAsia="Times New Roman" w:cs="Times New Roman"/>
                <w:color w:val="262626" w:themeColor="text1" w:themeTint="D9"/>
                <w:lang w:val="en-US"/>
              </w:rPr>
              <w:t xml:space="preserve">         83</w:t>
            </w:r>
          </w:p>
        </w:tc>
      </w:tr>
    </w:tbl>
    <w:p w:rsidR="00947024" w:rsidP="00947024" w:rsidRDefault="00947024" w14:paraId="166CAE76" w14:textId="77777777">
      <w:pPr>
        <w:rPr>
          <w:rFonts w:ascii="Times New Roman" w:hAnsi="Times New Roman" w:eastAsia="Times New Roman" w:cs="Times New Roman"/>
          <w:b/>
          <w:bCs/>
        </w:rPr>
      </w:pPr>
    </w:p>
    <w:p w:rsidR="00947024" w:rsidP="00947024" w:rsidRDefault="00947024" w14:paraId="14FDAB95" w14:textId="77777777">
      <w:pPr>
        <w:rPr>
          <w:rFonts w:ascii="Times New Roman" w:hAnsi="Times New Roman" w:eastAsia="Times New Roman" w:cs="Times New Roman"/>
        </w:rPr>
      </w:pPr>
      <w:r w:rsidRPr="0BEF962C">
        <w:rPr>
          <w:rFonts w:ascii="Times New Roman" w:hAnsi="Times New Roman" w:eastAsia="Times New Roman" w:cs="Times New Roman"/>
          <w:b/>
          <w:bCs/>
        </w:rPr>
        <w:t>Table 1:</w:t>
      </w:r>
      <w:r>
        <w:rPr>
          <w:rFonts w:ascii="Times New Roman" w:hAnsi="Times New Roman" w:eastAsia="Times New Roman" w:cs="Times New Roman"/>
        </w:rPr>
        <w:t xml:space="preserve"> PsycINFO search strategy and results example</w:t>
      </w:r>
    </w:p>
    <w:p w:rsidR="00947024" w:rsidP="00947024" w:rsidRDefault="00947024" w14:paraId="626D9665" w14:textId="77777777">
      <w:pPr>
        <w:rPr>
          <w:rFonts w:ascii="Times New Roman" w:hAnsi="Times New Roman" w:cs="Times New Roman"/>
          <w:b/>
        </w:rPr>
      </w:pPr>
    </w:p>
    <w:p w:rsidR="00947024" w:rsidP="00947024" w:rsidRDefault="00947024" w14:paraId="212F7D01" w14:textId="77777777">
      <w:pPr>
        <w:rPr>
          <w:rFonts w:ascii="Times New Roman" w:hAnsi="Times New Roman" w:cs="Times New Roman"/>
          <w:b/>
        </w:rPr>
      </w:pPr>
    </w:p>
    <w:p w:rsidR="00947024" w:rsidP="00947024" w:rsidRDefault="00947024" w14:paraId="3C1DD00C" w14:textId="77777777">
      <w:pPr>
        <w:rPr>
          <w:rFonts w:ascii="Times New Roman" w:hAnsi="Times New Roman" w:eastAsia="Times New Roman" w:cs="Times New Roman"/>
        </w:rPr>
      </w:pPr>
    </w:p>
    <w:p w:rsidR="00947024" w:rsidP="00947024" w:rsidRDefault="00947024" w14:paraId="5EC336F2" w14:textId="77777777">
      <w:pPr>
        <w:rPr>
          <w:rFonts w:ascii="Times New Roman" w:hAnsi="Times New Roman" w:eastAsia="Times New Roman" w:cs="Times New Roman"/>
        </w:rPr>
      </w:pPr>
    </w:p>
    <w:p w:rsidR="00947024" w:rsidP="00947024" w:rsidRDefault="00947024" w14:paraId="021FD2E9" w14:textId="77777777">
      <w:pPr>
        <w:rPr>
          <w:rFonts w:ascii="Times New Roman" w:hAnsi="Times New Roman" w:eastAsia="Times New Roman" w:cs="Times New Roman"/>
        </w:rPr>
      </w:pPr>
    </w:p>
    <w:p w:rsidRPr="006368A6" w:rsidR="00947024" w:rsidP="00947024" w:rsidRDefault="00947024" w14:paraId="19EAE4D3" w14:textId="77777777">
      <w:pPr>
        <w:rPr>
          <w:rFonts w:ascii="Times New Roman" w:hAnsi="Times New Roman" w:eastAsia="Times New Roman" w:cs="Times New Roman"/>
        </w:rPr>
      </w:pPr>
    </w:p>
    <w:p w:rsidR="00947024" w:rsidP="5E5A6299" w:rsidRDefault="00947024" w14:paraId="27CB2B44" w14:textId="38478A4C">
      <w:pPr>
        <w:rPr>
          <w:rFonts w:ascii="Times New Roman,Times New Roman" w:hAnsi="Times New Roman,Times New Roman" w:eastAsia="Times New Roman,Times New Roman" w:cs="Times New Roman,Times New Roman"/>
          <w:color w:val="000000" w:themeColor="text1"/>
        </w:rPr>
      </w:pPr>
    </w:p>
    <w:p w:rsidR="00947024" w:rsidP="5E5A6299" w:rsidRDefault="00947024" w14:paraId="2B916119" w14:textId="0346CD9C">
      <w:pPr>
        <w:rPr>
          <w:rFonts w:ascii="Times New Roman,Times New Roman" w:hAnsi="Times New Roman,Times New Roman" w:eastAsia="Times New Roman,Times New Roman" w:cs="Times New Roman,Times New Roman"/>
          <w:color w:val="000000" w:themeColor="text1"/>
        </w:rPr>
      </w:pPr>
    </w:p>
    <w:p w:rsidR="00947024" w:rsidP="5E5A6299" w:rsidRDefault="00947024" w14:paraId="4E4A7EC3" w14:textId="1AEDD550">
      <w:pPr>
        <w:rPr>
          <w:rFonts w:ascii="Times New Roman,Times New Roman" w:hAnsi="Times New Roman,Times New Roman" w:eastAsia="Times New Roman,Times New Roman" w:cs="Times New Roman,Times New Roman"/>
          <w:color w:val="000000" w:themeColor="text1"/>
        </w:rPr>
      </w:pPr>
    </w:p>
    <w:p w:rsidR="00947024" w:rsidP="5E5A6299" w:rsidRDefault="00947024" w14:paraId="311D19B5" w14:textId="446FFEB5">
      <w:pPr>
        <w:rPr>
          <w:rFonts w:ascii="Times New Roman,Times New Roman" w:hAnsi="Times New Roman,Times New Roman" w:eastAsia="Times New Roman,Times New Roman" w:cs="Times New Roman,Times New Roman"/>
          <w:color w:val="000000" w:themeColor="text1"/>
        </w:rPr>
      </w:pPr>
    </w:p>
    <w:p w:rsidR="00947024" w:rsidP="5E5A6299" w:rsidRDefault="00947024" w14:paraId="178B4A4F" w14:textId="55AE8965">
      <w:pPr>
        <w:rPr>
          <w:rFonts w:ascii="Times New Roman,Times New Roman" w:hAnsi="Times New Roman,Times New Roman" w:eastAsia="Times New Roman,Times New Roman" w:cs="Times New Roman,Times New Roman"/>
          <w:color w:val="000000" w:themeColor="text1"/>
        </w:rPr>
      </w:pPr>
    </w:p>
    <w:p w:rsidR="00947024" w:rsidP="5E5A6299" w:rsidRDefault="00947024" w14:paraId="23D9D996" w14:textId="777D0690">
      <w:pPr>
        <w:rPr>
          <w:rFonts w:ascii="Times New Roman,Times New Roman" w:hAnsi="Times New Roman,Times New Roman" w:eastAsia="Times New Roman,Times New Roman" w:cs="Times New Roman,Times New Roman"/>
          <w:color w:val="000000" w:themeColor="text1"/>
        </w:rPr>
      </w:pPr>
    </w:p>
    <w:p w:rsidR="00947024" w:rsidP="5E5A6299" w:rsidRDefault="00947024" w14:paraId="1271AF90" w14:textId="2E68D47F">
      <w:pPr>
        <w:rPr>
          <w:rFonts w:ascii="Times New Roman,Times New Roman" w:hAnsi="Times New Roman,Times New Roman" w:eastAsia="Times New Roman,Times New Roman" w:cs="Times New Roman,Times New Roman"/>
          <w:color w:val="000000" w:themeColor="text1"/>
        </w:rPr>
      </w:pPr>
    </w:p>
    <w:p w:rsidR="00947024" w:rsidP="5E5A6299" w:rsidRDefault="00947024" w14:paraId="06ACD3EC" w14:textId="05512BF2">
      <w:pPr>
        <w:rPr>
          <w:rFonts w:ascii="Times New Roman,Times New Roman" w:hAnsi="Times New Roman,Times New Roman" w:eastAsia="Times New Roman,Times New Roman" w:cs="Times New Roman,Times New Roman"/>
          <w:color w:val="000000" w:themeColor="text1"/>
        </w:rPr>
      </w:pPr>
    </w:p>
    <w:p w:rsidR="00947024" w:rsidP="5E5A6299" w:rsidRDefault="00947024" w14:paraId="160F8CA7" w14:textId="6D939CCF">
      <w:pPr>
        <w:rPr>
          <w:rFonts w:ascii="Times New Roman,Times New Roman" w:hAnsi="Times New Roman,Times New Roman" w:eastAsia="Times New Roman,Times New Roman" w:cs="Times New Roman,Times New Roman"/>
          <w:color w:val="000000" w:themeColor="text1"/>
        </w:rPr>
      </w:pPr>
    </w:p>
    <w:p w:rsidR="00947024" w:rsidP="5E5A6299" w:rsidRDefault="00947024" w14:paraId="52F3AF9A" w14:textId="69A49144">
      <w:pPr>
        <w:rPr>
          <w:rFonts w:ascii="Times New Roman,Times New Roman" w:hAnsi="Times New Roman,Times New Roman" w:eastAsia="Times New Roman,Times New Roman" w:cs="Times New Roman,Times New Roman"/>
          <w:color w:val="000000" w:themeColor="text1"/>
        </w:rPr>
      </w:pPr>
    </w:p>
    <w:p w:rsidR="00947024" w:rsidP="5E5A6299" w:rsidRDefault="00947024" w14:paraId="6965D43D" w14:textId="028C0FA4">
      <w:pPr>
        <w:rPr>
          <w:rFonts w:ascii="Times New Roman,Times New Roman" w:hAnsi="Times New Roman,Times New Roman" w:eastAsia="Times New Roman,Times New Roman" w:cs="Times New Roman,Times New Roman"/>
          <w:color w:val="000000" w:themeColor="text1"/>
        </w:rPr>
      </w:pPr>
    </w:p>
    <w:p w:rsidR="00947024" w:rsidP="5E5A6299" w:rsidRDefault="00947024" w14:paraId="5240B422" w14:textId="174B66FB">
      <w:pPr>
        <w:rPr>
          <w:rFonts w:ascii="Times New Roman,Times New Roman" w:hAnsi="Times New Roman,Times New Roman" w:eastAsia="Times New Roman,Times New Roman" w:cs="Times New Roman,Times New Roman"/>
          <w:color w:val="000000" w:themeColor="text1"/>
        </w:rPr>
      </w:pPr>
    </w:p>
    <w:p w:rsidR="00947024" w:rsidP="5E5A6299" w:rsidRDefault="00947024" w14:paraId="42BA6182" w14:textId="033B8628">
      <w:pPr>
        <w:rPr>
          <w:rFonts w:ascii="Times New Roman,Times New Roman" w:hAnsi="Times New Roman,Times New Roman" w:eastAsia="Times New Roman,Times New Roman" w:cs="Times New Roman,Times New Roman"/>
          <w:color w:val="000000" w:themeColor="text1"/>
        </w:rPr>
      </w:pPr>
    </w:p>
    <w:p w:rsidR="00947024" w:rsidP="5E5A6299" w:rsidRDefault="00947024" w14:paraId="1D965C6A" w14:textId="2C64049C">
      <w:pPr>
        <w:rPr>
          <w:rFonts w:ascii="Times New Roman,Times New Roman" w:hAnsi="Times New Roman,Times New Roman" w:eastAsia="Times New Roman,Times New Roman" w:cs="Times New Roman,Times New Roman"/>
          <w:color w:val="000000" w:themeColor="text1"/>
        </w:rPr>
      </w:pPr>
    </w:p>
    <w:p w:rsidR="00947024" w:rsidP="5E5A6299" w:rsidRDefault="00947024" w14:paraId="1411A4B3" w14:textId="03E81A35">
      <w:pPr>
        <w:rPr>
          <w:rFonts w:ascii="Times New Roman,Times New Roman" w:hAnsi="Times New Roman,Times New Roman" w:eastAsia="Times New Roman,Times New Roman" w:cs="Times New Roman,Times New Roman"/>
          <w:color w:val="000000" w:themeColor="text1"/>
        </w:rPr>
      </w:pPr>
    </w:p>
    <w:p w:rsidR="00947024" w:rsidP="5E5A6299" w:rsidRDefault="00947024" w14:paraId="7A42190D" w14:textId="54C7F198">
      <w:pPr>
        <w:rPr>
          <w:rFonts w:ascii="Times New Roman,Times New Roman" w:hAnsi="Times New Roman,Times New Roman" w:eastAsia="Times New Roman,Times New Roman" w:cs="Times New Roman,Times New Roman"/>
          <w:color w:val="000000" w:themeColor="text1"/>
        </w:rPr>
      </w:pPr>
    </w:p>
    <w:p w:rsidR="00947024" w:rsidP="5E5A6299" w:rsidRDefault="00947024" w14:paraId="158C4763" w14:textId="419B5B69">
      <w:pPr>
        <w:rPr>
          <w:rFonts w:ascii="Times New Roman,Times New Roman" w:hAnsi="Times New Roman,Times New Roman" w:eastAsia="Times New Roman,Times New Roman" w:cs="Times New Roman,Times New Roman"/>
          <w:color w:val="000000" w:themeColor="text1"/>
        </w:rPr>
      </w:pPr>
    </w:p>
    <w:p w:rsidR="00947024" w:rsidP="5E5A6299" w:rsidRDefault="00947024" w14:paraId="000E98B3" w14:textId="4B04BE6E">
      <w:pPr>
        <w:rPr>
          <w:rFonts w:ascii="Times New Roman,Times New Roman" w:hAnsi="Times New Roman,Times New Roman" w:eastAsia="Times New Roman,Times New Roman" w:cs="Times New Roman,Times New Roman"/>
          <w:color w:val="000000" w:themeColor="text1"/>
        </w:rPr>
      </w:pPr>
    </w:p>
    <w:p w:rsidR="00947024" w:rsidP="5E5A6299" w:rsidRDefault="00947024" w14:paraId="274D04B8" w14:textId="05F5AAE1">
      <w:pPr>
        <w:rPr>
          <w:rFonts w:ascii="Times New Roman,Times New Roman" w:hAnsi="Times New Roman,Times New Roman" w:eastAsia="Times New Roman,Times New Roman" w:cs="Times New Roman,Times New Roman"/>
          <w:color w:val="000000" w:themeColor="text1"/>
        </w:rPr>
      </w:pPr>
    </w:p>
    <w:p w:rsidR="001678F1" w:rsidP="5E5A6299" w:rsidRDefault="001678F1" w14:paraId="3CA92340" w14:textId="4A942A01">
      <w:pPr>
        <w:rPr>
          <w:rFonts w:ascii="Times New Roman,Times New Roman" w:hAnsi="Times New Roman,Times New Roman" w:eastAsia="Times New Roman,Times New Roman" w:cs="Times New Roman,Times New Roman"/>
          <w:color w:val="000000" w:themeColor="text1"/>
        </w:rPr>
      </w:pPr>
    </w:p>
    <w:p w:rsidR="001678F1" w:rsidP="5E5A6299" w:rsidRDefault="001678F1" w14:paraId="311C5336" w14:textId="26B11935">
      <w:pPr>
        <w:rPr>
          <w:rFonts w:ascii="Times New Roman,Times New Roman" w:hAnsi="Times New Roman,Times New Roman" w:eastAsia="Times New Roman,Times New Roman" w:cs="Times New Roman,Times New Roman"/>
          <w:color w:val="000000" w:themeColor="text1"/>
        </w:rPr>
      </w:pPr>
    </w:p>
    <w:p w:rsidR="001678F1" w:rsidP="5E5A6299" w:rsidRDefault="001678F1" w14:paraId="7320D0E1" w14:textId="4CFA44A5">
      <w:pPr>
        <w:rPr>
          <w:rFonts w:ascii="Times New Roman,Times New Roman" w:hAnsi="Times New Roman,Times New Roman" w:eastAsia="Times New Roman,Times New Roman" w:cs="Times New Roman,Times New Roman"/>
          <w:color w:val="000000" w:themeColor="text1"/>
        </w:rPr>
      </w:pPr>
    </w:p>
    <w:p w:rsidR="001678F1" w:rsidP="5E5A6299" w:rsidRDefault="001678F1" w14:paraId="38283FFD" w14:textId="7B2BA2C6">
      <w:pPr>
        <w:rPr>
          <w:rFonts w:ascii="Times New Roman,Times New Roman" w:hAnsi="Times New Roman,Times New Roman" w:eastAsia="Times New Roman,Times New Roman" w:cs="Times New Roman,Times New Roman"/>
          <w:color w:val="000000" w:themeColor="text1"/>
        </w:rPr>
      </w:pPr>
    </w:p>
    <w:p w:rsidR="001678F1" w:rsidP="5E5A6299" w:rsidRDefault="001678F1" w14:paraId="54108C46" w14:textId="19E24D7F">
      <w:pPr>
        <w:rPr>
          <w:rFonts w:ascii="Times New Roman,Times New Roman" w:hAnsi="Times New Roman,Times New Roman" w:eastAsia="Times New Roman,Times New Roman" w:cs="Times New Roman,Times New Roman"/>
          <w:color w:val="000000" w:themeColor="text1"/>
        </w:rPr>
      </w:pPr>
    </w:p>
    <w:p w:rsidR="001678F1" w:rsidP="5E5A6299" w:rsidRDefault="001678F1" w14:paraId="19C3C27A" w14:textId="060884C9">
      <w:pPr>
        <w:rPr>
          <w:rFonts w:ascii="Times New Roman,Times New Roman" w:hAnsi="Times New Roman,Times New Roman" w:eastAsia="Times New Roman,Times New Roman" w:cs="Times New Roman,Times New Roman"/>
          <w:color w:val="000000" w:themeColor="text1"/>
        </w:rPr>
      </w:pPr>
    </w:p>
    <w:p w:rsidR="001678F1" w:rsidP="5E5A6299" w:rsidRDefault="001678F1" w14:paraId="0FDACAEB" w14:textId="57A7602D">
      <w:pPr>
        <w:rPr>
          <w:rFonts w:ascii="Times New Roman,Times New Roman" w:hAnsi="Times New Roman,Times New Roman" w:eastAsia="Times New Roman,Times New Roman" w:cs="Times New Roman,Times New Roman"/>
          <w:color w:val="000000" w:themeColor="text1"/>
        </w:rPr>
      </w:pPr>
    </w:p>
    <w:p w:rsidR="001678F1" w:rsidP="5E5A6299" w:rsidRDefault="001678F1" w14:paraId="4B219123" w14:textId="61C9D00B">
      <w:pPr>
        <w:rPr>
          <w:rFonts w:ascii="Times New Roman,Times New Roman" w:hAnsi="Times New Roman,Times New Roman" w:eastAsia="Times New Roman,Times New Roman" w:cs="Times New Roman,Times New Roman"/>
          <w:color w:val="000000" w:themeColor="text1"/>
        </w:rPr>
      </w:pPr>
    </w:p>
    <w:p w:rsidR="001678F1" w:rsidP="5E5A6299" w:rsidRDefault="001678F1" w14:paraId="163F1828" w14:textId="0D8E6810">
      <w:pPr>
        <w:rPr>
          <w:rFonts w:ascii="Times New Roman,Times New Roman" w:hAnsi="Times New Roman,Times New Roman" w:eastAsia="Times New Roman,Times New Roman" w:cs="Times New Roman,Times New Roman"/>
          <w:color w:val="000000" w:themeColor="text1"/>
        </w:rPr>
      </w:pPr>
    </w:p>
    <w:p w:rsidR="001678F1" w:rsidP="5E5A6299" w:rsidRDefault="001678F1" w14:paraId="2B3AE3C3" w14:textId="0D40814A">
      <w:pPr>
        <w:rPr>
          <w:rFonts w:ascii="Times New Roman,Times New Roman" w:hAnsi="Times New Roman,Times New Roman" w:eastAsia="Times New Roman,Times New Roman" w:cs="Times New Roman,Times New Roman"/>
          <w:color w:val="000000" w:themeColor="text1"/>
        </w:rPr>
      </w:pPr>
    </w:p>
    <w:p w:rsidR="001678F1" w:rsidP="5E5A6299" w:rsidRDefault="001678F1" w14:paraId="7EACB85D" w14:textId="4329C8BD">
      <w:pPr>
        <w:rPr>
          <w:rFonts w:ascii="Times New Roman,Times New Roman" w:hAnsi="Times New Roman,Times New Roman" w:eastAsia="Times New Roman,Times New Roman" w:cs="Times New Roman,Times New Roman"/>
          <w:color w:val="000000" w:themeColor="text1"/>
        </w:rPr>
      </w:pPr>
    </w:p>
    <w:p w:rsidR="001678F1" w:rsidP="5E5A6299" w:rsidRDefault="001678F1" w14:paraId="3506C55D" w14:textId="5FCE5E4B">
      <w:pPr>
        <w:rPr>
          <w:rFonts w:ascii="Times New Roman,Times New Roman" w:hAnsi="Times New Roman,Times New Roman" w:eastAsia="Times New Roman,Times New Roman" w:cs="Times New Roman,Times New Roman"/>
          <w:color w:val="000000" w:themeColor="text1"/>
        </w:rPr>
      </w:pPr>
    </w:p>
    <w:p w:rsidR="001678F1" w:rsidP="5E5A6299" w:rsidRDefault="001678F1" w14:paraId="0B045777" w14:textId="409C1924">
      <w:pPr>
        <w:rPr>
          <w:rFonts w:ascii="Times New Roman,Times New Roman" w:hAnsi="Times New Roman,Times New Roman" w:eastAsia="Times New Roman,Times New Roman" w:cs="Times New Roman,Times New Roman"/>
          <w:color w:val="000000" w:themeColor="text1"/>
        </w:rPr>
      </w:pPr>
    </w:p>
    <w:p w:rsidR="001678F1" w:rsidP="5E5A6299" w:rsidRDefault="001678F1" w14:paraId="3F7D5AA9" w14:textId="470BE467">
      <w:pPr>
        <w:rPr>
          <w:rFonts w:ascii="Times New Roman,Times New Roman" w:hAnsi="Times New Roman,Times New Roman" w:eastAsia="Times New Roman,Times New Roman" w:cs="Times New Roman,Times New Roman"/>
          <w:color w:val="000000" w:themeColor="text1"/>
        </w:rPr>
      </w:pPr>
    </w:p>
    <w:p w:rsidR="001678F1" w:rsidP="5E5A6299" w:rsidRDefault="001678F1" w14:paraId="2E46298C" w14:textId="54B4A970">
      <w:pPr>
        <w:rPr>
          <w:rFonts w:ascii="Times New Roman,Times New Roman" w:hAnsi="Times New Roman,Times New Roman" w:eastAsia="Times New Roman,Times New Roman" w:cs="Times New Roman,Times New Roman"/>
          <w:color w:val="000000" w:themeColor="text1"/>
        </w:rPr>
      </w:pPr>
    </w:p>
    <w:p w:rsidR="001678F1" w:rsidP="5E5A6299" w:rsidRDefault="001678F1" w14:paraId="31D515C4" w14:textId="56B0BF24">
      <w:pPr>
        <w:rPr>
          <w:rFonts w:ascii="Times New Roman,Times New Roman" w:hAnsi="Times New Roman,Times New Roman" w:eastAsia="Times New Roman,Times New Roman" w:cs="Times New Roman,Times New Roman"/>
          <w:color w:val="000000" w:themeColor="text1"/>
        </w:rPr>
      </w:pPr>
    </w:p>
    <w:p w:rsidR="001678F1" w:rsidP="5E5A6299" w:rsidRDefault="001678F1" w14:paraId="55A1B818" w14:textId="38205FC3">
      <w:pPr>
        <w:rPr>
          <w:rFonts w:ascii="Times New Roman,Times New Roman" w:hAnsi="Times New Roman,Times New Roman" w:eastAsia="Times New Roman,Times New Roman" w:cs="Times New Roman,Times New Roman"/>
          <w:color w:val="000000" w:themeColor="text1"/>
        </w:rPr>
      </w:pPr>
    </w:p>
    <w:p w:rsidR="001678F1" w:rsidP="5E5A6299" w:rsidRDefault="001678F1" w14:paraId="4D069D05" w14:textId="11C2B936">
      <w:pPr>
        <w:rPr>
          <w:rFonts w:ascii="Times New Roman,Times New Roman" w:hAnsi="Times New Roman,Times New Roman" w:eastAsia="Times New Roman,Times New Roman" w:cs="Times New Roman,Times New Roman"/>
          <w:color w:val="000000" w:themeColor="text1"/>
        </w:rPr>
      </w:pPr>
    </w:p>
    <w:p w:rsidR="001678F1" w:rsidP="5E5A6299" w:rsidRDefault="001678F1" w14:paraId="764811C6" w14:textId="45DECBDF">
      <w:pPr>
        <w:rPr>
          <w:rFonts w:ascii="Times New Roman,Times New Roman" w:hAnsi="Times New Roman,Times New Roman" w:eastAsia="Times New Roman,Times New Roman" w:cs="Times New Roman,Times New Roman"/>
          <w:color w:val="000000" w:themeColor="text1"/>
        </w:rPr>
      </w:pPr>
    </w:p>
    <w:p w:rsidR="001678F1" w:rsidP="5E5A6299" w:rsidRDefault="001678F1" w14:paraId="0F3FF611" w14:textId="77777777">
      <w:pPr>
        <w:rPr>
          <w:rFonts w:ascii="Times New Roman,Times New Roman" w:hAnsi="Times New Roman,Times New Roman" w:eastAsia="Times New Roman,Times New Roman" w:cs="Times New Roman,Times New Roman"/>
          <w:color w:val="000000" w:themeColor="text1"/>
        </w:rPr>
      </w:pPr>
    </w:p>
    <w:p w:rsidR="001678F1" w:rsidP="5E5A6299" w:rsidRDefault="001678F1" w14:paraId="0B7238FB" w14:textId="77777777">
      <w:pPr>
        <w:rPr>
          <w:rFonts w:ascii="Times New Roman,Times New Roman" w:hAnsi="Times New Roman,Times New Roman" w:eastAsia="Times New Roman,Times New Roman" w:cs="Times New Roman,Times New Roman"/>
          <w:color w:val="000000" w:themeColor="text1"/>
        </w:rPr>
      </w:pPr>
    </w:p>
    <w:p w:rsidR="001678F1" w:rsidP="001678F1" w:rsidRDefault="001678F1" w14:paraId="53CFB819" w14:textId="77777777"/>
    <w:p w:rsidRPr="00F97B14" w:rsidR="001678F1" w:rsidP="001678F1" w:rsidRDefault="001678F1" w14:paraId="62D6842D" w14:textId="77777777">
      <w:pPr>
        <w:rPr>
          <w:rFonts w:ascii="Times New Roman" w:hAnsi="Times New Roman" w:cs="Times New Roman"/>
          <w:color w:val="000000" w:themeColor="text1"/>
          <w:sz w:val="20"/>
          <w:szCs w:val="20"/>
        </w:rPr>
      </w:pPr>
      <w:r w:rsidRPr="00F97B14">
        <w:rPr>
          <w:rFonts w:ascii="Times New Roman" w:hAnsi="Times New Roman" w:cs="Times New Roman"/>
          <w:b/>
          <w:bCs/>
          <w:color w:val="000000" w:themeColor="text1"/>
          <w:sz w:val="20"/>
          <w:szCs w:val="20"/>
        </w:rPr>
        <w:lastRenderedPageBreak/>
        <w:t>Table 2:</w:t>
      </w:r>
      <w:r w:rsidRPr="00F97B14">
        <w:rPr>
          <w:rFonts w:ascii="Times New Roman" w:hAnsi="Times New Roman" w:cs="Times New Roman"/>
          <w:color w:val="000000" w:themeColor="text1"/>
          <w:sz w:val="20"/>
          <w:szCs w:val="20"/>
        </w:rPr>
        <w:t xml:space="preserve"> CASP quality scores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934"/>
        <w:gridCol w:w="605"/>
        <w:gridCol w:w="677"/>
        <w:gridCol w:w="578"/>
        <w:gridCol w:w="767"/>
        <w:gridCol w:w="578"/>
        <w:gridCol w:w="662"/>
        <w:gridCol w:w="745"/>
        <w:gridCol w:w="654"/>
        <w:gridCol w:w="662"/>
        <w:gridCol w:w="714"/>
        <w:gridCol w:w="714"/>
      </w:tblGrid>
      <w:tr w:rsidRPr="00E10EDE" w:rsidR="001678F1" w:rsidTr="00F80DE6" w14:paraId="19E61ECE" w14:textId="77777777">
        <w:tc>
          <w:tcPr>
            <w:tcW w:w="1951" w:type="dxa"/>
          </w:tcPr>
          <w:p w:rsidRPr="009244FF" w:rsidR="001678F1" w:rsidP="00F80DE6" w:rsidRDefault="001678F1" w14:paraId="5A999E2B" w14:textId="77777777">
            <w:pPr>
              <w:rPr>
                <w:rFonts w:ascii="Times New Roman" w:hAnsi="Times New Roman" w:cs="Times New Roman"/>
                <w:sz w:val="18"/>
                <w:szCs w:val="18"/>
              </w:rPr>
            </w:pPr>
          </w:p>
          <w:p w:rsidRPr="009244FF" w:rsidR="001678F1" w:rsidP="00F80DE6" w:rsidRDefault="001678F1" w14:paraId="5255C012" w14:textId="77777777">
            <w:pPr>
              <w:rPr>
                <w:rFonts w:ascii="Times New Roman" w:hAnsi="Times New Roman" w:cs="Times New Roman"/>
                <w:sz w:val="18"/>
                <w:szCs w:val="18"/>
              </w:rPr>
            </w:pPr>
          </w:p>
          <w:p w:rsidRPr="009244FF" w:rsidR="001678F1" w:rsidP="00F80DE6" w:rsidRDefault="001678F1" w14:paraId="3EB65452" w14:textId="77777777">
            <w:pPr>
              <w:rPr>
                <w:rFonts w:ascii="Times New Roman" w:hAnsi="Times New Roman" w:cs="Times New Roman"/>
                <w:sz w:val="18"/>
                <w:szCs w:val="18"/>
              </w:rPr>
            </w:pPr>
          </w:p>
          <w:p w:rsidRPr="009244FF" w:rsidR="001678F1" w:rsidP="00F80DE6" w:rsidRDefault="001678F1" w14:paraId="73CDA933" w14:textId="77777777">
            <w:pPr>
              <w:rPr>
                <w:rFonts w:ascii="Times New Roman" w:hAnsi="Times New Roman" w:cs="Times New Roman"/>
                <w:sz w:val="18"/>
                <w:szCs w:val="18"/>
              </w:rPr>
            </w:pPr>
          </w:p>
          <w:p w:rsidRPr="009244FF" w:rsidR="001678F1" w:rsidP="00F80DE6" w:rsidRDefault="001678F1" w14:paraId="33E0FA72" w14:textId="77777777">
            <w:pPr>
              <w:rPr>
                <w:rFonts w:ascii="Times New Roman" w:hAnsi="Times New Roman" w:cs="Times New Roman"/>
                <w:sz w:val="18"/>
                <w:szCs w:val="18"/>
              </w:rPr>
            </w:pPr>
            <w:r w:rsidRPr="009244FF">
              <w:rPr>
                <w:rFonts w:ascii="Times New Roman" w:hAnsi="Times New Roman" w:cs="Times New Roman"/>
                <w:sz w:val="18"/>
                <w:szCs w:val="18"/>
              </w:rPr>
              <w:t>CASP criteria</w:t>
            </w:r>
          </w:p>
        </w:tc>
        <w:tc>
          <w:tcPr>
            <w:tcW w:w="608" w:type="dxa"/>
          </w:tcPr>
          <w:p w:rsidRPr="009244FF" w:rsidR="001678F1" w:rsidP="00F80DE6" w:rsidRDefault="001678F1" w14:paraId="58F4B710" w14:textId="77777777">
            <w:pPr>
              <w:pStyle w:val="TableGrid1"/>
              <w:pBdr>
                <w:top w:val="none" w:color="auto" w:sz="0" w:space="0"/>
                <w:left w:val="none" w:color="auto" w:sz="0" w:space="0"/>
                <w:bottom w:val="none" w:color="auto" w:sz="0" w:space="0"/>
                <w:right w:val="none" w:color="auto" w:sz="0" w:space="0"/>
                <w:bar w:val="none" w:color="auto" w:sz="0"/>
              </w:pBdr>
              <w:spacing w:before="60" w:after="60"/>
              <w:rPr>
                <w:rFonts w:ascii="Times New Roman" w:hAnsi="Times New Roman" w:cs="Times New Roman"/>
                <w:color w:val="000000" w:themeColor="text1"/>
                <w:sz w:val="18"/>
                <w:szCs w:val="18"/>
              </w:rPr>
            </w:pPr>
            <w:r w:rsidRPr="009244FF">
              <w:rPr>
                <w:rFonts w:ascii="Times New Roman" w:hAnsi="Times New Roman" w:cs="Times New Roman"/>
                <w:color w:val="000000" w:themeColor="text1"/>
                <w:sz w:val="18"/>
                <w:szCs w:val="18"/>
              </w:rPr>
              <w:t>Bal</w:t>
            </w:r>
            <w:r>
              <w:rPr>
                <w:rFonts w:ascii="Times New Roman" w:hAnsi="Times New Roman" w:cs="Times New Roman"/>
                <w:color w:val="000000" w:themeColor="text1"/>
                <w:sz w:val="18"/>
                <w:szCs w:val="18"/>
              </w:rPr>
              <w:t>l</w:t>
            </w:r>
            <w:r w:rsidRPr="009244FF">
              <w:rPr>
                <w:rFonts w:ascii="Times New Roman" w:hAnsi="Times New Roman" w:cs="Times New Roman"/>
                <w:color w:val="000000" w:themeColor="text1"/>
                <w:sz w:val="18"/>
                <w:szCs w:val="18"/>
              </w:rPr>
              <w:t>an, M. (2012)</w:t>
            </w:r>
          </w:p>
        </w:tc>
        <w:tc>
          <w:tcPr>
            <w:tcW w:w="894" w:type="dxa"/>
          </w:tcPr>
          <w:p w:rsidRPr="009244FF" w:rsidR="001678F1" w:rsidP="00F80DE6" w:rsidRDefault="001678F1" w14:paraId="3F1FBDE0" w14:textId="77777777">
            <w:pPr>
              <w:pStyle w:val="TableGrid1"/>
              <w:pBdr>
                <w:top w:val="none" w:color="auto" w:sz="0" w:space="0"/>
                <w:left w:val="none" w:color="auto" w:sz="0" w:space="0"/>
                <w:bottom w:val="none" w:color="auto" w:sz="0" w:space="0"/>
                <w:right w:val="none" w:color="auto" w:sz="0" w:space="0"/>
                <w:bar w:val="none" w:color="auto" w:sz="0"/>
              </w:pBdr>
              <w:spacing w:before="60" w:after="60"/>
              <w:rPr>
                <w:rFonts w:ascii="Times New Roman" w:hAnsi="Times New Roman" w:cs="Times New Roman"/>
                <w:color w:val="000000" w:themeColor="text1"/>
                <w:sz w:val="18"/>
                <w:szCs w:val="18"/>
              </w:rPr>
            </w:pPr>
            <w:r w:rsidRPr="009244FF">
              <w:rPr>
                <w:rFonts w:ascii="Times New Roman" w:hAnsi="Times New Roman" w:cs="Times New Roman"/>
                <w:color w:val="000000" w:themeColor="text1"/>
                <w:sz w:val="18"/>
                <w:szCs w:val="18"/>
              </w:rPr>
              <w:t>Eastgate et al.  (2012)</w:t>
            </w:r>
          </w:p>
        </w:tc>
        <w:tc>
          <w:tcPr>
            <w:tcW w:w="750" w:type="dxa"/>
          </w:tcPr>
          <w:p w:rsidRPr="009244FF" w:rsidR="001678F1" w:rsidP="00F80DE6" w:rsidRDefault="001678F1" w14:paraId="3FC404C7" w14:textId="77777777">
            <w:pPr>
              <w:pStyle w:val="TableGrid1"/>
              <w:pBdr>
                <w:top w:val="none" w:color="auto" w:sz="0" w:space="0"/>
                <w:left w:val="none" w:color="auto" w:sz="0" w:space="0"/>
                <w:bottom w:val="none" w:color="auto" w:sz="0" w:space="0"/>
                <w:right w:val="none" w:color="auto" w:sz="0" w:space="0"/>
                <w:bar w:val="none" w:color="auto" w:sz="0"/>
              </w:pBdr>
              <w:spacing w:before="60" w:after="60"/>
              <w:rPr>
                <w:rFonts w:ascii="Times New Roman" w:hAnsi="Times New Roman" w:cs="Times New Roman"/>
                <w:color w:val="000000" w:themeColor="text1"/>
                <w:sz w:val="18"/>
                <w:szCs w:val="18"/>
              </w:rPr>
            </w:pPr>
            <w:r w:rsidRPr="009244FF">
              <w:rPr>
                <w:rFonts w:ascii="Times New Roman" w:hAnsi="Times New Roman" w:cs="Times New Roman"/>
                <w:color w:val="000000" w:themeColor="text1"/>
                <w:sz w:val="18"/>
                <w:szCs w:val="18"/>
              </w:rPr>
              <w:t>Evans et al. (2009)</w:t>
            </w:r>
          </w:p>
        </w:tc>
        <w:tc>
          <w:tcPr>
            <w:tcW w:w="1027" w:type="dxa"/>
          </w:tcPr>
          <w:p w:rsidRPr="009244FF" w:rsidR="001678F1" w:rsidP="00F80DE6" w:rsidRDefault="001678F1" w14:paraId="5DF82E4B" w14:textId="77777777">
            <w:pPr>
              <w:pStyle w:val="TableGrid1"/>
              <w:pBdr>
                <w:top w:val="none" w:color="auto" w:sz="0" w:space="0"/>
                <w:left w:val="none" w:color="auto" w:sz="0" w:space="0"/>
                <w:bottom w:val="none" w:color="auto" w:sz="0" w:space="0"/>
                <w:right w:val="none" w:color="auto" w:sz="0" w:space="0"/>
                <w:bar w:val="none" w:color="auto" w:sz="0"/>
              </w:pBdr>
              <w:spacing w:before="60" w:after="60"/>
              <w:rPr>
                <w:rFonts w:ascii="Times New Roman" w:hAnsi="Times New Roman" w:cs="Times New Roman"/>
                <w:color w:val="000000" w:themeColor="text1"/>
                <w:sz w:val="18"/>
                <w:szCs w:val="18"/>
              </w:rPr>
            </w:pPr>
            <w:r w:rsidRPr="009244FF">
              <w:rPr>
                <w:rFonts w:ascii="Times New Roman" w:hAnsi="Times New Roman" w:cs="Times New Roman"/>
                <w:color w:val="000000" w:themeColor="text1"/>
                <w:sz w:val="18"/>
                <w:szCs w:val="18"/>
              </w:rPr>
              <w:t>Gilmore &amp; Chambers (2010)</w:t>
            </w:r>
          </w:p>
        </w:tc>
        <w:tc>
          <w:tcPr>
            <w:tcW w:w="929" w:type="dxa"/>
          </w:tcPr>
          <w:p w:rsidRPr="009244FF" w:rsidR="001678F1" w:rsidP="00F80DE6" w:rsidRDefault="001678F1" w14:paraId="1514D195" w14:textId="77777777">
            <w:pPr>
              <w:pStyle w:val="TableGrid1"/>
              <w:pBdr>
                <w:top w:val="none" w:color="auto" w:sz="0" w:space="0"/>
                <w:left w:val="none" w:color="auto" w:sz="0" w:space="0"/>
                <w:bottom w:val="none" w:color="auto" w:sz="0" w:space="0"/>
                <w:right w:val="none" w:color="auto" w:sz="0" w:space="0"/>
                <w:bar w:val="none" w:color="auto" w:sz="0"/>
              </w:pBdr>
              <w:spacing w:before="60" w:after="60"/>
              <w:rPr>
                <w:rFonts w:ascii="Times New Roman" w:hAnsi="Times New Roman" w:cs="Times New Roman"/>
                <w:color w:val="000000" w:themeColor="text1"/>
                <w:sz w:val="18"/>
                <w:szCs w:val="18"/>
              </w:rPr>
            </w:pPr>
            <w:proofErr w:type="spellStart"/>
            <w:r w:rsidRPr="009244FF">
              <w:rPr>
                <w:rFonts w:ascii="Times New Roman" w:hAnsi="Times New Roman" w:cs="Times New Roman"/>
                <w:sz w:val="18"/>
                <w:szCs w:val="18"/>
              </w:rPr>
              <w:t>Gürol</w:t>
            </w:r>
            <w:proofErr w:type="spellEnd"/>
            <w:r w:rsidRPr="009244FF">
              <w:rPr>
                <w:sz w:val="18"/>
                <w:szCs w:val="18"/>
              </w:rPr>
              <w:t xml:space="preserve"> </w:t>
            </w:r>
            <w:r w:rsidRPr="009244FF">
              <w:rPr>
                <w:rFonts w:ascii="Times New Roman" w:hAnsi="Times New Roman" w:cs="Times New Roman"/>
                <w:color w:val="000000" w:themeColor="text1"/>
                <w:sz w:val="18"/>
                <w:szCs w:val="18"/>
              </w:rPr>
              <w:t>et al.  (2014)</w:t>
            </w:r>
          </w:p>
          <w:p w:rsidRPr="009244FF" w:rsidR="001678F1" w:rsidP="00F80DE6" w:rsidRDefault="001678F1" w14:paraId="5AB90EE7" w14:textId="77777777">
            <w:pPr>
              <w:spacing w:before="60" w:after="60"/>
              <w:rPr>
                <w:rFonts w:ascii="Times New Roman" w:hAnsi="Times New Roman" w:cs="Times New Roman"/>
                <w:sz w:val="18"/>
                <w:szCs w:val="18"/>
              </w:rPr>
            </w:pPr>
          </w:p>
        </w:tc>
        <w:tc>
          <w:tcPr>
            <w:tcW w:w="872" w:type="dxa"/>
          </w:tcPr>
          <w:p w:rsidRPr="009244FF" w:rsidR="001678F1" w:rsidP="00F80DE6" w:rsidRDefault="001678F1" w14:paraId="087DA297" w14:textId="77777777">
            <w:pPr>
              <w:spacing w:before="60" w:after="60"/>
              <w:rPr>
                <w:rFonts w:ascii="Times New Roman" w:hAnsi="Times New Roman" w:cs="Times New Roman"/>
                <w:sz w:val="18"/>
                <w:szCs w:val="18"/>
              </w:rPr>
            </w:pPr>
            <w:r w:rsidRPr="009244FF">
              <w:rPr>
                <w:rFonts w:ascii="Times New Roman" w:hAnsi="Times New Roman" w:cs="Times New Roman"/>
                <w:color w:val="000000" w:themeColor="text1"/>
                <w:sz w:val="18"/>
                <w:szCs w:val="18"/>
              </w:rPr>
              <w:t>Morales et al. (2011)</w:t>
            </w:r>
          </w:p>
        </w:tc>
        <w:tc>
          <w:tcPr>
            <w:tcW w:w="994" w:type="dxa"/>
          </w:tcPr>
          <w:p w:rsidRPr="009244FF" w:rsidR="001678F1" w:rsidP="00F80DE6" w:rsidRDefault="001678F1" w14:paraId="56D33932" w14:textId="77777777">
            <w:pPr>
              <w:pStyle w:val="TableGrid1"/>
              <w:pBdr>
                <w:top w:val="none" w:color="auto" w:sz="0" w:space="0"/>
                <w:left w:val="none" w:color="auto" w:sz="0" w:space="0"/>
                <w:bottom w:val="none" w:color="auto" w:sz="0" w:space="0"/>
                <w:right w:val="none" w:color="auto" w:sz="0" w:space="0"/>
                <w:bar w:val="none" w:color="auto" w:sz="0"/>
              </w:pBdr>
              <w:spacing w:before="60" w:after="60"/>
              <w:rPr>
                <w:rFonts w:ascii="Times New Roman" w:hAnsi="Times New Roman" w:eastAsia="Times New Roman" w:cs="Times New Roman"/>
                <w:color w:val="000000" w:themeColor="text1"/>
                <w:sz w:val="18"/>
                <w:szCs w:val="18"/>
              </w:rPr>
            </w:pPr>
            <w:r w:rsidRPr="06B605BE">
              <w:rPr>
                <w:rFonts w:ascii="Times New Roman" w:hAnsi="Times New Roman" w:eastAsia="Times New Roman" w:cs="Times New Roman"/>
                <w:color w:val="000000" w:themeColor="text1"/>
                <w:sz w:val="18"/>
                <w:szCs w:val="18"/>
              </w:rPr>
              <w:t>Nichols &amp; Blakeley-Smith (2009)</w:t>
            </w:r>
          </w:p>
        </w:tc>
        <w:tc>
          <w:tcPr>
            <w:tcW w:w="901" w:type="dxa"/>
          </w:tcPr>
          <w:p w:rsidRPr="009244FF" w:rsidR="001678F1" w:rsidP="00F80DE6" w:rsidRDefault="001678F1" w14:paraId="004611CD" w14:textId="77777777">
            <w:pPr>
              <w:pStyle w:val="TableGrid1"/>
              <w:pBdr>
                <w:top w:val="none" w:color="auto" w:sz="0" w:space="0"/>
                <w:left w:val="none" w:color="auto" w:sz="0" w:space="0"/>
                <w:bottom w:val="none" w:color="auto" w:sz="0" w:space="0"/>
                <w:right w:val="none" w:color="auto" w:sz="0" w:space="0"/>
                <w:bar w:val="none" w:color="auto" w:sz="0"/>
              </w:pBdr>
              <w:spacing w:before="60" w:after="60"/>
              <w:rPr>
                <w:rFonts w:ascii="Times New Roman" w:hAnsi="Times New Roman" w:cs="Times New Roman"/>
                <w:color w:val="000000" w:themeColor="text1"/>
                <w:sz w:val="18"/>
                <w:szCs w:val="18"/>
              </w:rPr>
            </w:pPr>
            <w:proofErr w:type="spellStart"/>
            <w:r w:rsidRPr="009244FF">
              <w:rPr>
                <w:rFonts w:ascii="Times New Roman" w:hAnsi="Times New Roman" w:cs="Times New Roman"/>
                <w:color w:val="000000" w:themeColor="text1"/>
                <w:sz w:val="18"/>
                <w:szCs w:val="18"/>
              </w:rPr>
              <w:t>Pe</w:t>
            </w:r>
            <w:r>
              <w:rPr>
                <w:rFonts w:ascii="Times New Roman" w:hAnsi="Times New Roman" w:cs="Times New Roman"/>
                <w:color w:val="000000" w:themeColor="text1"/>
                <w:sz w:val="18"/>
                <w:szCs w:val="18"/>
              </w:rPr>
              <w:t>b</w:t>
            </w:r>
            <w:r w:rsidRPr="009244FF">
              <w:rPr>
                <w:rFonts w:ascii="Times New Roman" w:hAnsi="Times New Roman" w:cs="Times New Roman"/>
                <w:color w:val="000000" w:themeColor="text1"/>
                <w:sz w:val="18"/>
                <w:szCs w:val="18"/>
              </w:rPr>
              <w:t>dani</w:t>
            </w:r>
            <w:proofErr w:type="spellEnd"/>
            <w:r w:rsidRPr="009244FF">
              <w:rPr>
                <w:rFonts w:ascii="Times New Roman" w:hAnsi="Times New Roman" w:cs="Times New Roman"/>
                <w:color w:val="000000" w:themeColor="text1"/>
                <w:sz w:val="18"/>
                <w:szCs w:val="18"/>
              </w:rPr>
              <w:t xml:space="preserve"> (2016)</w:t>
            </w:r>
          </w:p>
          <w:p w:rsidRPr="009244FF" w:rsidR="001678F1" w:rsidP="00F80DE6" w:rsidRDefault="001678F1" w14:paraId="1B25A8C3" w14:textId="77777777">
            <w:pPr>
              <w:spacing w:before="60" w:after="60"/>
              <w:rPr>
                <w:rFonts w:ascii="Times New Roman" w:hAnsi="Times New Roman" w:cs="Times New Roman"/>
                <w:color w:val="FF0000"/>
                <w:sz w:val="18"/>
                <w:szCs w:val="18"/>
              </w:rPr>
            </w:pPr>
          </w:p>
        </w:tc>
        <w:tc>
          <w:tcPr>
            <w:tcW w:w="901" w:type="dxa"/>
          </w:tcPr>
          <w:p w:rsidRPr="009244FF" w:rsidR="001678F1" w:rsidP="00F80DE6" w:rsidRDefault="001678F1" w14:paraId="0EC7F8AB" w14:textId="77777777">
            <w:pPr>
              <w:pStyle w:val="TableGrid1"/>
              <w:pBdr>
                <w:top w:val="none" w:color="auto" w:sz="0" w:space="0"/>
                <w:left w:val="none" w:color="auto" w:sz="0" w:space="0"/>
                <w:bottom w:val="none" w:color="auto" w:sz="0" w:space="0"/>
                <w:right w:val="none" w:color="auto" w:sz="0" w:space="0"/>
                <w:bar w:val="none" w:color="auto" w:sz="0"/>
              </w:pBdr>
              <w:spacing w:before="60" w:after="60"/>
              <w:rPr>
                <w:rFonts w:ascii="Times New Roman" w:hAnsi="Times New Roman" w:cs="Times New Roman"/>
                <w:color w:val="000000" w:themeColor="text1"/>
                <w:sz w:val="18"/>
                <w:szCs w:val="18"/>
              </w:rPr>
            </w:pPr>
            <w:proofErr w:type="spellStart"/>
            <w:r w:rsidRPr="009244FF">
              <w:rPr>
                <w:rFonts w:ascii="Times New Roman" w:hAnsi="Times New Roman" w:cs="Times New Roman"/>
                <w:color w:val="000000" w:themeColor="text1"/>
                <w:sz w:val="18"/>
                <w:szCs w:val="18"/>
              </w:rPr>
              <w:t>Pownall</w:t>
            </w:r>
            <w:proofErr w:type="spellEnd"/>
            <w:r w:rsidRPr="009244FF">
              <w:rPr>
                <w:rFonts w:ascii="Times New Roman" w:hAnsi="Times New Roman" w:cs="Times New Roman"/>
                <w:color w:val="000000" w:themeColor="text1"/>
                <w:sz w:val="18"/>
                <w:szCs w:val="18"/>
              </w:rPr>
              <w:t xml:space="preserve"> et al. (2011)</w:t>
            </w:r>
          </w:p>
          <w:p w:rsidRPr="009244FF" w:rsidR="001678F1" w:rsidP="00F80DE6" w:rsidRDefault="001678F1" w14:paraId="289B5FFC" w14:textId="77777777">
            <w:pPr>
              <w:spacing w:before="60" w:after="60"/>
              <w:rPr>
                <w:rFonts w:ascii="Times New Roman" w:hAnsi="Times New Roman" w:cs="Times New Roman"/>
                <w:color w:val="FF0000"/>
                <w:sz w:val="18"/>
                <w:szCs w:val="18"/>
              </w:rPr>
            </w:pPr>
          </w:p>
        </w:tc>
        <w:tc>
          <w:tcPr>
            <w:tcW w:w="988" w:type="dxa"/>
          </w:tcPr>
          <w:p w:rsidRPr="009244FF" w:rsidR="001678F1" w:rsidP="00F80DE6" w:rsidRDefault="001678F1" w14:paraId="6BBE124C" w14:textId="77777777">
            <w:pPr>
              <w:pStyle w:val="TableGrid1"/>
              <w:pBdr>
                <w:top w:val="none" w:color="auto" w:sz="0" w:space="0"/>
                <w:left w:val="none" w:color="auto" w:sz="0" w:space="0"/>
                <w:bottom w:val="none" w:color="auto" w:sz="0" w:space="0"/>
                <w:right w:val="none" w:color="auto" w:sz="0" w:space="0"/>
                <w:bar w:val="none" w:color="auto" w:sz="0"/>
              </w:pBdr>
              <w:spacing w:before="60" w:after="60"/>
              <w:rPr>
                <w:rFonts w:ascii="Times New Roman" w:hAnsi="Times New Roman" w:cs="Times New Roman"/>
                <w:color w:val="000000" w:themeColor="text1"/>
                <w:sz w:val="18"/>
                <w:szCs w:val="18"/>
              </w:rPr>
            </w:pPr>
            <w:r w:rsidRPr="009244FF">
              <w:rPr>
                <w:rFonts w:ascii="Times New Roman" w:hAnsi="Times New Roman" w:cs="Times New Roman"/>
                <w:color w:val="000000" w:themeColor="text1"/>
                <w:sz w:val="18"/>
                <w:szCs w:val="18"/>
              </w:rPr>
              <w:t>Saxe and Flanagan (2014)</w:t>
            </w:r>
          </w:p>
          <w:p w:rsidRPr="009244FF" w:rsidR="001678F1" w:rsidP="00F80DE6" w:rsidRDefault="001678F1" w14:paraId="75D0DFF2" w14:textId="77777777">
            <w:pPr>
              <w:spacing w:before="60" w:after="60"/>
              <w:rPr>
                <w:rFonts w:ascii="Times New Roman" w:hAnsi="Times New Roman" w:cs="Times New Roman"/>
                <w:sz w:val="18"/>
                <w:szCs w:val="18"/>
              </w:rPr>
            </w:pPr>
          </w:p>
        </w:tc>
        <w:tc>
          <w:tcPr>
            <w:tcW w:w="950" w:type="dxa"/>
          </w:tcPr>
          <w:p w:rsidR="001678F1" w:rsidP="00F80DE6" w:rsidRDefault="001678F1" w14:paraId="692C4E4F" w14:textId="77777777">
            <w:pPr>
              <w:pStyle w:val="TableGrid1"/>
              <w:pBdr>
                <w:top w:val="none" w:color="auto" w:sz="0" w:space="0"/>
                <w:left w:val="none" w:color="auto" w:sz="0" w:space="0"/>
                <w:bottom w:val="none" w:color="auto" w:sz="0" w:space="0"/>
                <w:right w:val="none" w:color="auto" w:sz="0" w:space="0"/>
                <w:bar w:val="none" w:color="auto" w:sz="0"/>
              </w:pBdr>
              <w:spacing w:before="60" w:after="60"/>
              <w:rPr>
                <w:rFonts w:ascii="Times New Roman" w:hAnsi="Times New Roman" w:cs="Times New Roman"/>
                <w:color w:val="000000" w:themeColor="text1"/>
                <w:sz w:val="18"/>
                <w:szCs w:val="18"/>
              </w:rPr>
            </w:pPr>
            <w:r w:rsidRPr="009244FF">
              <w:rPr>
                <w:rFonts w:ascii="Times New Roman" w:hAnsi="Times New Roman" w:cs="Times New Roman"/>
                <w:color w:val="000000" w:themeColor="text1"/>
                <w:sz w:val="18"/>
                <w:szCs w:val="18"/>
              </w:rPr>
              <w:t>Saxe and Flanaga</w:t>
            </w:r>
            <w:r>
              <w:rPr>
                <w:rFonts w:ascii="Times New Roman" w:hAnsi="Times New Roman" w:cs="Times New Roman"/>
                <w:color w:val="000000" w:themeColor="text1"/>
                <w:sz w:val="18"/>
                <w:szCs w:val="18"/>
              </w:rPr>
              <w:t>n</w:t>
            </w:r>
          </w:p>
          <w:p w:rsidRPr="009244FF" w:rsidR="001678F1" w:rsidP="00F80DE6" w:rsidRDefault="001678F1" w14:paraId="63C50F3A" w14:textId="77777777">
            <w:pPr>
              <w:pStyle w:val="TableGrid1"/>
              <w:pBdr>
                <w:top w:val="none" w:color="auto" w:sz="0" w:space="0"/>
                <w:left w:val="none" w:color="auto" w:sz="0" w:space="0"/>
                <w:bottom w:val="none" w:color="auto" w:sz="0" w:space="0"/>
                <w:right w:val="none" w:color="auto" w:sz="0" w:space="0"/>
                <w:bar w:val="none" w:color="auto" w:sz="0"/>
              </w:pBdr>
              <w:spacing w:before="60" w:after="60"/>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(2016)</w:t>
            </w:r>
          </w:p>
        </w:tc>
      </w:tr>
      <w:tr w:rsidRPr="00181FC2" w:rsidR="001678F1" w:rsidTr="00F80DE6" w14:paraId="5D3AA521" w14:textId="77777777">
        <w:tc>
          <w:tcPr>
            <w:tcW w:w="1951" w:type="dxa"/>
          </w:tcPr>
          <w:p w:rsidRPr="00181FC2" w:rsidR="001678F1" w:rsidP="00F80DE6" w:rsidRDefault="001678F1" w14:paraId="2C388C8B" w14:textId="77777777">
            <w:pPr>
              <w:spacing w:before="60" w:after="60"/>
              <w:rPr>
                <w:rFonts w:ascii="Times New Roman" w:hAnsi="Times New Roman" w:cs="Times New Roman"/>
                <w:color w:val="000000" w:themeColor="text1"/>
                <w:sz w:val="18"/>
                <w:szCs w:val="18"/>
              </w:rPr>
            </w:pPr>
            <w:r w:rsidRPr="00181FC2">
              <w:rPr>
                <w:rFonts w:ascii="Times New Roman" w:hAnsi="Times New Roman" w:cs="Times New Roman"/>
                <w:color w:val="000000" w:themeColor="text1"/>
                <w:sz w:val="18"/>
                <w:szCs w:val="18"/>
              </w:rPr>
              <w:t>1. Clear statement of aims</w:t>
            </w:r>
          </w:p>
        </w:tc>
        <w:tc>
          <w:tcPr>
            <w:tcW w:w="608" w:type="dxa"/>
          </w:tcPr>
          <w:p w:rsidRPr="00181FC2" w:rsidR="001678F1" w:rsidP="00F80DE6" w:rsidRDefault="001678F1" w14:paraId="107483D2" w14:textId="77777777">
            <w:pPr>
              <w:rPr>
                <w:rFonts w:ascii="Times New Roman" w:hAnsi="Times New Roman" w:cs="Times New Roman"/>
                <w:color w:val="000000" w:themeColor="text1"/>
                <w:sz w:val="16"/>
                <w:szCs w:val="16"/>
              </w:rPr>
            </w:pPr>
          </w:p>
          <w:p w:rsidRPr="00181FC2" w:rsidR="001678F1" w:rsidP="00F80DE6" w:rsidRDefault="001678F1" w14:paraId="60F1C22A"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894" w:type="dxa"/>
          </w:tcPr>
          <w:p w:rsidRPr="00181FC2" w:rsidR="001678F1" w:rsidP="00F80DE6" w:rsidRDefault="001678F1" w14:paraId="35B2ABE9" w14:textId="77777777">
            <w:pPr>
              <w:rPr>
                <w:rFonts w:ascii="Times New Roman" w:hAnsi="Times New Roman" w:cs="Times New Roman"/>
                <w:color w:val="000000" w:themeColor="text1"/>
                <w:sz w:val="16"/>
                <w:szCs w:val="16"/>
              </w:rPr>
            </w:pPr>
          </w:p>
          <w:p w:rsidRPr="00181FC2" w:rsidR="001678F1" w:rsidP="00F80DE6" w:rsidRDefault="001678F1" w14:paraId="2279DDA4"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1</w:t>
            </w:r>
          </w:p>
          <w:p w:rsidRPr="00181FC2" w:rsidR="001678F1" w:rsidP="00F80DE6" w:rsidRDefault="001678F1" w14:paraId="3838A7CF" w14:textId="77777777">
            <w:pPr>
              <w:rPr>
                <w:rFonts w:ascii="Times New Roman" w:hAnsi="Times New Roman" w:cs="Times New Roman"/>
                <w:color w:val="000000" w:themeColor="text1"/>
                <w:sz w:val="16"/>
                <w:szCs w:val="16"/>
              </w:rPr>
            </w:pPr>
          </w:p>
        </w:tc>
        <w:tc>
          <w:tcPr>
            <w:tcW w:w="750" w:type="dxa"/>
          </w:tcPr>
          <w:p w:rsidRPr="00181FC2" w:rsidR="001678F1" w:rsidP="00F80DE6" w:rsidRDefault="001678F1" w14:paraId="708A71C2" w14:textId="77777777">
            <w:pPr>
              <w:rPr>
                <w:rFonts w:ascii="Times New Roman" w:hAnsi="Times New Roman" w:cs="Times New Roman"/>
                <w:color w:val="000000" w:themeColor="text1"/>
                <w:sz w:val="16"/>
                <w:szCs w:val="16"/>
              </w:rPr>
            </w:pPr>
          </w:p>
          <w:p w:rsidRPr="00181FC2" w:rsidR="001678F1" w:rsidP="00F80DE6" w:rsidRDefault="001678F1" w14:paraId="0A3B1D36"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1027" w:type="dxa"/>
          </w:tcPr>
          <w:p w:rsidRPr="00181FC2" w:rsidR="001678F1" w:rsidP="00F80DE6" w:rsidRDefault="001678F1" w14:paraId="18DC4C4E" w14:textId="77777777">
            <w:pPr>
              <w:rPr>
                <w:rFonts w:ascii="Times New Roman" w:hAnsi="Times New Roman" w:cs="Times New Roman"/>
                <w:color w:val="000000" w:themeColor="text1"/>
                <w:sz w:val="16"/>
                <w:szCs w:val="16"/>
              </w:rPr>
            </w:pPr>
          </w:p>
          <w:p w:rsidRPr="00181FC2" w:rsidR="001678F1" w:rsidP="00F80DE6" w:rsidRDefault="001678F1" w14:paraId="5667FBD7"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29" w:type="dxa"/>
          </w:tcPr>
          <w:p w:rsidRPr="00181FC2" w:rsidR="001678F1" w:rsidP="00F80DE6" w:rsidRDefault="001678F1" w14:paraId="6E354716" w14:textId="77777777">
            <w:pPr>
              <w:rPr>
                <w:rFonts w:ascii="Times New Roman" w:hAnsi="Times New Roman" w:cs="Times New Roman"/>
                <w:color w:val="000000" w:themeColor="text1"/>
                <w:sz w:val="16"/>
                <w:szCs w:val="16"/>
              </w:rPr>
            </w:pPr>
          </w:p>
          <w:p w:rsidRPr="00181FC2" w:rsidR="001678F1" w:rsidP="00F80DE6" w:rsidRDefault="001678F1" w14:paraId="0CF50AFC"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p w:rsidRPr="00181FC2" w:rsidR="001678F1" w:rsidP="00F80DE6" w:rsidRDefault="001678F1" w14:paraId="2FB31FEB" w14:textId="77777777">
            <w:pPr>
              <w:rPr>
                <w:rFonts w:ascii="Times New Roman" w:hAnsi="Times New Roman" w:cs="Times New Roman"/>
                <w:color w:val="000000" w:themeColor="text1"/>
                <w:sz w:val="16"/>
                <w:szCs w:val="16"/>
              </w:rPr>
            </w:pPr>
          </w:p>
        </w:tc>
        <w:tc>
          <w:tcPr>
            <w:tcW w:w="872" w:type="dxa"/>
          </w:tcPr>
          <w:p w:rsidRPr="00181FC2" w:rsidR="001678F1" w:rsidP="00F80DE6" w:rsidRDefault="001678F1" w14:paraId="05DC40F5" w14:textId="77777777">
            <w:pPr>
              <w:rPr>
                <w:rFonts w:ascii="Times New Roman" w:hAnsi="Times New Roman" w:cs="Times New Roman"/>
                <w:color w:val="000000" w:themeColor="text1"/>
                <w:sz w:val="16"/>
                <w:szCs w:val="16"/>
              </w:rPr>
            </w:pPr>
          </w:p>
          <w:p w:rsidRPr="00181FC2" w:rsidR="001678F1" w:rsidP="00F80DE6" w:rsidRDefault="001678F1" w14:paraId="6DB4AE86"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p w:rsidRPr="00181FC2" w:rsidR="001678F1" w:rsidP="00F80DE6" w:rsidRDefault="001678F1" w14:paraId="47983B5F" w14:textId="77777777">
            <w:pPr>
              <w:rPr>
                <w:rFonts w:ascii="Times New Roman" w:hAnsi="Times New Roman" w:cs="Times New Roman"/>
                <w:color w:val="000000" w:themeColor="text1"/>
                <w:sz w:val="16"/>
                <w:szCs w:val="16"/>
              </w:rPr>
            </w:pPr>
          </w:p>
        </w:tc>
        <w:tc>
          <w:tcPr>
            <w:tcW w:w="994" w:type="dxa"/>
          </w:tcPr>
          <w:p w:rsidRPr="00181FC2" w:rsidR="001678F1" w:rsidP="00F80DE6" w:rsidRDefault="001678F1" w14:paraId="362A8C8B" w14:textId="77777777">
            <w:pPr>
              <w:rPr>
                <w:rFonts w:ascii="Times New Roman" w:hAnsi="Times New Roman" w:cs="Times New Roman"/>
                <w:color w:val="000000" w:themeColor="text1"/>
                <w:sz w:val="16"/>
                <w:szCs w:val="16"/>
              </w:rPr>
            </w:pPr>
          </w:p>
          <w:p w:rsidRPr="00181FC2" w:rsidR="001678F1" w:rsidP="00F80DE6" w:rsidRDefault="001678F1" w14:paraId="195E92F4"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01" w:type="dxa"/>
          </w:tcPr>
          <w:p w:rsidRPr="00181FC2" w:rsidR="001678F1" w:rsidP="00F80DE6" w:rsidRDefault="001678F1" w14:paraId="5C38680A" w14:textId="77777777">
            <w:pPr>
              <w:rPr>
                <w:rFonts w:ascii="Times New Roman" w:hAnsi="Times New Roman" w:cs="Times New Roman"/>
                <w:color w:val="000000" w:themeColor="text1"/>
                <w:sz w:val="16"/>
                <w:szCs w:val="16"/>
              </w:rPr>
            </w:pPr>
          </w:p>
          <w:p w:rsidRPr="00181FC2" w:rsidR="001678F1" w:rsidP="00F80DE6" w:rsidRDefault="001678F1" w14:paraId="7AFC39D2"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p w:rsidRPr="00181FC2" w:rsidR="001678F1" w:rsidP="00F80DE6" w:rsidRDefault="001678F1" w14:paraId="39432699" w14:textId="77777777">
            <w:pPr>
              <w:rPr>
                <w:rFonts w:ascii="Times New Roman" w:hAnsi="Times New Roman" w:cs="Times New Roman"/>
                <w:color w:val="000000" w:themeColor="text1"/>
                <w:sz w:val="16"/>
                <w:szCs w:val="16"/>
              </w:rPr>
            </w:pPr>
          </w:p>
        </w:tc>
        <w:tc>
          <w:tcPr>
            <w:tcW w:w="901" w:type="dxa"/>
          </w:tcPr>
          <w:p w:rsidRPr="00181FC2" w:rsidR="001678F1" w:rsidP="00F80DE6" w:rsidRDefault="001678F1" w14:paraId="602C986B" w14:textId="77777777">
            <w:pPr>
              <w:rPr>
                <w:rFonts w:ascii="Times New Roman" w:hAnsi="Times New Roman" w:cs="Times New Roman"/>
                <w:color w:val="000000" w:themeColor="text1"/>
                <w:sz w:val="16"/>
                <w:szCs w:val="16"/>
              </w:rPr>
            </w:pPr>
          </w:p>
          <w:p w:rsidRPr="00181FC2" w:rsidR="001678F1" w:rsidP="00F80DE6" w:rsidRDefault="001678F1" w14:paraId="29E01CBC"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1</w:t>
            </w:r>
          </w:p>
        </w:tc>
        <w:tc>
          <w:tcPr>
            <w:tcW w:w="988" w:type="dxa"/>
          </w:tcPr>
          <w:p w:rsidRPr="00181FC2" w:rsidR="001678F1" w:rsidP="00F80DE6" w:rsidRDefault="001678F1" w14:paraId="15BB264D" w14:textId="77777777">
            <w:pPr>
              <w:rPr>
                <w:rFonts w:ascii="Times New Roman" w:hAnsi="Times New Roman" w:cs="Times New Roman"/>
                <w:color w:val="000000" w:themeColor="text1"/>
                <w:sz w:val="16"/>
                <w:szCs w:val="16"/>
              </w:rPr>
            </w:pPr>
          </w:p>
          <w:p w:rsidRPr="00181FC2" w:rsidR="001678F1" w:rsidP="00F80DE6" w:rsidRDefault="001678F1" w14:paraId="47B90ED2"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1</w:t>
            </w:r>
          </w:p>
          <w:p w:rsidRPr="00181FC2" w:rsidR="001678F1" w:rsidP="00F80DE6" w:rsidRDefault="001678F1" w14:paraId="217A66A2" w14:textId="77777777">
            <w:pPr>
              <w:rPr>
                <w:rFonts w:ascii="Times New Roman" w:hAnsi="Times New Roman" w:cs="Times New Roman"/>
                <w:color w:val="000000" w:themeColor="text1"/>
                <w:sz w:val="16"/>
                <w:szCs w:val="16"/>
              </w:rPr>
            </w:pPr>
          </w:p>
        </w:tc>
        <w:tc>
          <w:tcPr>
            <w:tcW w:w="950" w:type="dxa"/>
          </w:tcPr>
          <w:p w:rsidRPr="00181FC2" w:rsidR="001678F1" w:rsidP="00F80DE6" w:rsidRDefault="001678F1" w14:paraId="6FC00E3E" w14:textId="77777777">
            <w:pPr>
              <w:rPr>
                <w:rFonts w:ascii="Times New Roman" w:hAnsi="Times New Roman" w:cs="Times New Roman"/>
                <w:color w:val="000000" w:themeColor="text1"/>
                <w:sz w:val="16"/>
                <w:szCs w:val="16"/>
              </w:rPr>
            </w:pPr>
          </w:p>
          <w:p w:rsidRPr="00181FC2" w:rsidR="001678F1" w:rsidP="00F80DE6" w:rsidRDefault="001678F1" w14:paraId="35EF65F9"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p w:rsidRPr="00181FC2" w:rsidR="001678F1" w:rsidP="00F80DE6" w:rsidRDefault="001678F1" w14:paraId="3C27C844" w14:textId="77777777">
            <w:pPr>
              <w:rPr>
                <w:rFonts w:ascii="Times New Roman" w:hAnsi="Times New Roman" w:cs="Times New Roman"/>
                <w:color w:val="000000" w:themeColor="text1"/>
                <w:sz w:val="16"/>
                <w:szCs w:val="16"/>
              </w:rPr>
            </w:pPr>
          </w:p>
        </w:tc>
      </w:tr>
      <w:tr w:rsidRPr="00181FC2" w:rsidR="001678F1" w:rsidTr="00F80DE6" w14:paraId="0FE4B0D2" w14:textId="77777777">
        <w:tc>
          <w:tcPr>
            <w:tcW w:w="1951" w:type="dxa"/>
          </w:tcPr>
          <w:p w:rsidRPr="00181FC2" w:rsidR="001678F1" w:rsidP="00F80DE6" w:rsidRDefault="001678F1" w14:paraId="2DDDC752" w14:textId="77777777">
            <w:pPr>
              <w:spacing w:before="60" w:after="60"/>
              <w:rPr>
                <w:rFonts w:ascii="Times New Roman" w:hAnsi="Times New Roman" w:cs="Times New Roman"/>
                <w:color w:val="000000" w:themeColor="text1"/>
                <w:sz w:val="18"/>
                <w:szCs w:val="18"/>
              </w:rPr>
            </w:pPr>
            <w:r w:rsidRPr="00181FC2">
              <w:rPr>
                <w:rFonts w:ascii="Times New Roman" w:hAnsi="Times New Roman" w:cs="Times New Roman"/>
                <w:color w:val="000000" w:themeColor="text1"/>
                <w:sz w:val="18"/>
                <w:szCs w:val="18"/>
              </w:rPr>
              <w:t>2. Appropriate methodology</w:t>
            </w:r>
          </w:p>
        </w:tc>
        <w:tc>
          <w:tcPr>
            <w:tcW w:w="608" w:type="dxa"/>
          </w:tcPr>
          <w:p w:rsidRPr="00181FC2" w:rsidR="001678F1" w:rsidP="00F80DE6" w:rsidRDefault="001678F1" w14:paraId="30345095" w14:textId="77777777">
            <w:pPr>
              <w:rPr>
                <w:rFonts w:ascii="Times New Roman" w:hAnsi="Times New Roman" w:cs="Times New Roman"/>
                <w:color w:val="000000" w:themeColor="text1"/>
                <w:sz w:val="16"/>
                <w:szCs w:val="16"/>
              </w:rPr>
            </w:pPr>
          </w:p>
          <w:p w:rsidRPr="00181FC2" w:rsidR="001678F1" w:rsidP="00F80DE6" w:rsidRDefault="001678F1" w14:paraId="62043C05"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894" w:type="dxa"/>
          </w:tcPr>
          <w:p w:rsidRPr="00181FC2" w:rsidR="001678F1" w:rsidP="00F80DE6" w:rsidRDefault="001678F1" w14:paraId="577F6821" w14:textId="77777777">
            <w:pPr>
              <w:rPr>
                <w:rFonts w:ascii="Times New Roman" w:hAnsi="Times New Roman" w:cs="Times New Roman"/>
                <w:color w:val="000000" w:themeColor="text1"/>
                <w:sz w:val="16"/>
                <w:szCs w:val="16"/>
              </w:rPr>
            </w:pPr>
          </w:p>
          <w:p w:rsidRPr="00181FC2" w:rsidR="001678F1" w:rsidP="00F80DE6" w:rsidRDefault="001678F1" w14:paraId="4DCA8B6F"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750" w:type="dxa"/>
          </w:tcPr>
          <w:p w:rsidRPr="00181FC2" w:rsidR="001678F1" w:rsidP="00F80DE6" w:rsidRDefault="001678F1" w14:paraId="6E540C2B" w14:textId="77777777">
            <w:pPr>
              <w:rPr>
                <w:rFonts w:ascii="Times New Roman" w:hAnsi="Times New Roman" w:cs="Times New Roman"/>
                <w:color w:val="000000" w:themeColor="text1"/>
                <w:sz w:val="16"/>
                <w:szCs w:val="16"/>
              </w:rPr>
            </w:pPr>
          </w:p>
          <w:p w:rsidRPr="00181FC2" w:rsidR="001678F1" w:rsidP="00F80DE6" w:rsidRDefault="001678F1" w14:paraId="2963CE93"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1027" w:type="dxa"/>
          </w:tcPr>
          <w:p w:rsidRPr="00181FC2" w:rsidR="001678F1" w:rsidP="00F80DE6" w:rsidRDefault="001678F1" w14:paraId="74F8A81A" w14:textId="77777777">
            <w:pPr>
              <w:rPr>
                <w:rFonts w:ascii="Times New Roman" w:hAnsi="Times New Roman" w:cs="Times New Roman"/>
                <w:color w:val="000000" w:themeColor="text1"/>
                <w:sz w:val="16"/>
                <w:szCs w:val="16"/>
              </w:rPr>
            </w:pPr>
          </w:p>
          <w:p w:rsidRPr="00181FC2" w:rsidR="001678F1" w:rsidP="00F80DE6" w:rsidRDefault="001678F1" w14:paraId="0255F153"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29" w:type="dxa"/>
          </w:tcPr>
          <w:p w:rsidRPr="00181FC2" w:rsidR="001678F1" w:rsidP="00F80DE6" w:rsidRDefault="001678F1" w14:paraId="3617A4A4" w14:textId="77777777">
            <w:pPr>
              <w:rPr>
                <w:rFonts w:ascii="Times New Roman" w:hAnsi="Times New Roman" w:cs="Times New Roman"/>
                <w:color w:val="000000" w:themeColor="text1"/>
                <w:sz w:val="16"/>
                <w:szCs w:val="16"/>
              </w:rPr>
            </w:pPr>
          </w:p>
          <w:p w:rsidRPr="00181FC2" w:rsidR="001678F1" w:rsidP="00F80DE6" w:rsidRDefault="001678F1" w14:paraId="4413F6DB"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872" w:type="dxa"/>
          </w:tcPr>
          <w:p w:rsidRPr="00181FC2" w:rsidR="001678F1" w:rsidP="00F80DE6" w:rsidRDefault="001678F1" w14:paraId="4CF200C8" w14:textId="77777777">
            <w:pPr>
              <w:rPr>
                <w:rFonts w:ascii="Times New Roman" w:hAnsi="Times New Roman" w:cs="Times New Roman"/>
                <w:color w:val="000000" w:themeColor="text1"/>
                <w:sz w:val="16"/>
                <w:szCs w:val="16"/>
              </w:rPr>
            </w:pPr>
          </w:p>
          <w:p w:rsidRPr="00181FC2" w:rsidR="001678F1" w:rsidP="00F80DE6" w:rsidRDefault="001678F1" w14:paraId="7B14CE99"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94" w:type="dxa"/>
          </w:tcPr>
          <w:p w:rsidRPr="00181FC2" w:rsidR="001678F1" w:rsidP="00F80DE6" w:rsidRDefault="001678F1" w14:paraId="6846AA88" w14:textId="77777777">
            <w:pPr>
              <w:rPr>
                <w:rFonts w:ascii="Times New Roman" w:hAnsi="Times New Roman" w:cs="Times New Roman"/>
                <w:color w:val="000000" w:themeColor="text1"/>
                <w:sz w:val="16"/>
                <w:szCs w:val="16"/>
              </w:rPr>
            </w:pPr>
          </w:p>
          <w:p w:rsidRPr="00181FC2" w:rsidR="001678F1" w:rsidP="00F80DE6" w:rsidRDefault="001678F1" w14:paraId="7A09136C"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01" w:type="dxa"/>
          </w:tcPr>
          <w:p w:rsidRPr="00181FC2" w:rsidR="001678F1" w:rsidP="00F80DE6" w:rsidRDefault="001678F1" w14:paraId="493B0547" w14:textId="77777777">
            <w:pPr>
              <w:rPr>
                <w:rFonts w:ascii="Times New Roman" w:hAnsi="Times New Roman" w:cs="Times New Roman"/>
                <w:color w:val="000000" w:themeColor="text1"/>
                <w:sz w:val="16"/>
                <w:szCs w:val="16"/>
              </w:rPr>
            </w:pPr>
          </w:p>
          <w:p w:rsidRPr="00181FC2" w:rsidR="001678F1" w:rsidP="00F80DE6" w:rsidRDefault="001678F1" w14:paraId="7846561F"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01" w:type="dxa"/>
          </w:tcPr>
          <w:p w:rsidRPr="00181FC2" w:rsidR="001678F1" w:rsidP="00F80DE6" w:rsidRDefault="001678F1" w14:paraId="3D62E197" w14:textId="77777777">
            <w:pPr>
              <w:rPr>
                <w:rFonts w:ascii="Times New Roman" w:hAnsi="Times New Roman" w:cs="Times New Roman"/>
                <w:color w:val="000000" w:themeColor="text1"/>
                <w:sz w:val="16"/>
                <w:szCs w:val="16"/>
              </w:rPr>
            </w:pPr>
          </w:p>
          <w:p w:rsidRPr="00181FC2" w:rsidR="001678F1" w:rsidP="00F80DE6" w:rsidRDefault="001678F1" w14:paraId="1575414A"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88" w:type="dxa"/>
          </w:tcPr>
          <w:p w:rsidRPr="00181FC2" w:rsidR="001678F1" w:rsidP="00F80DE6" w:rsidRDefault="001678F1" w14:paraId="4E5668C8" w14:textId="77777777">
            <w:pPr>
              <w:rPr>
                <w:rFonts w:ascii="Times New Roman" w:hAnsi="Times New Roman" w:cs="Times New Roman"/>
                <w:color w:val="000000" w:themeColor="text1"/>
                <w:sz w:val="16"/>
                <w:szCs w:val="16"/>
              </w:rPr>
            </w:pPr>
          </w:p>
          <w:p w:rsidRPr="00181FC2" w:rsidR="001678F1" w:rsidP="00F80DE6" w:rsidRDefault="001678F1" w14:paraId="63FEA3A2"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50" w:type="dxa"/>
          </w:tcPr>
          <w:p w:rsidRPr="00181FC2" w:rsidR="001678F1" w:rsidP="00F80DE6" w:rsidRDefault="001678F1" w14:paraId="3AD87C08" w14:textId="77777777">
            <w:pPr>
              <w:rPr>
                <w:rFonts w:ascii="Times New Roman" w:hAnsi="Times New Roman" w:cs="Times New Roman"/>
                <w:color w:val="000000" w:themeColor="text1"/>
                <w:sz w:val="16"/>
                <w:szCs w:val="16"/>
              </w:rPr>
            </w:pPr>
          </w:p>
          <w:p w:rsidRPr="00181FC2" w:rsidR="001678F1" w:rsidP="00F80DE6" w:rsidRDefault="001678F1" w14:paraId="1E1B1441"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r>
      <w:tr w:rsidRPr="00181FC2" w:rsidR="001678F1" w:rsidTr="00F80DE6" w14:paraId="0B8720B2" w14:textId="77777777">
        <w:tc>
          <w:tcPr>
            <w:tcW w:w="1951" w:type="dxa"/>
          </w:tcPr>
          <w:p w:rsidRPr="00181FC2" w:rsidR="001678F1" w:rsidP="00F80DE6" w:rsidRDefault="001678F1" w14:paraId="53602C66" w14:textId="77777777">
            <w:pPr>
              <w:spacing w:before="60" w:after="60"/>
              <w:rPr>
                <w:rFonts w:ascii="Times New Roman" w:hAnsi="Times New Roman" w:cs="Times New Roman"/>
                <w:color w:val="000000" w:themeColor="text1"/>
                <w:sz w:val="18"/>
                <w:szCs w:val="18"/>
              </w:rPr>
            </w:pPr>
            <w:r w:rsidRPr="00181FC2">
              <w:rPr>
                <w:rFonts w:ascii="Times New Roman" w:hAnsi="Times New Roman" w:cs="Times New Roman"/>
                <w:color w:val="000000" w:themeColor="text1"/>
                <w:sz w:val="18"/>
                <w:szCs w:val="18"/>
              </w:rPr>
              <w:t>3. Appropriate research design</w:t>
            </w:r>
          </w:p>
        </w:tc>
        <w:tc>
          <w:tcPr>
            <w:tcW w:w="608" w:type="dxa"/>
          </w:tcPr>
          <w:p w:rsidRPr="00181FC2" w:rsidR="001678F1" w:rsidP="00F80DE6" w:rsidRDefault="001678F1" w14:paraId="2B94232B" w14:textId="77777777">
            <w:pPr>
              <w:rPr>
                <w:rFonts w:ascii="Times New Roman" w:hAnsi="Times New Roman" w:cs="Times New Roman"/>
                <w:color w:val="000000" w:themeColor="text1"/>
                <w:sz w:val="16"/>
                <w:szCs w:val="16"/>
              </w:rPr>
            </w:pPr>
          </w:p>
          <w:p w:rsidRPr="00181FC2" w:rsidR="001678F1" w:rsidP="00F80DE6" w:rsidRDefault="001678F1" w14:paraId="6D15E17D"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p w:rsidRPr="00181FC2" w:rsidR="001678F1" w:rsidP="00F80DE6" w:rsidRDefault="001678F1" w14:paraId="7B787370" w14:textId="77777777">
            <w:pPr>
              <w:rPr>
                <w:rFonts w:ascii="Times New Roman" w:hAnsi="Times New Roman" w:cs="Times New Roman"/>
                <w:color w:val="000000" w:themeColor="text1"/>
                <w:sz w:val="16"/>
                <w:szCs w:val="16"/>
              </w:rPr>
            </w:pPr>
          </w:p>
        </w:tc>
        <w:tc>
          <w:tcPr>
            <w:tcW w:w="894" w:type="dxa"/>
          </w:tcPr>
          <w:p w:rsidRPr="00181FC2" w:rsidR="001678F1" w:rsidP="00F80DE6" w:rsidRDefault="001678F1" w14:paraId="56F199C7" w14:textId="77777777">
            <w:pPr>
              <w:rPr>
                <w:rFonts w:ascii="Times New Roman" w:hAnsi="Times New Roman" w:cs="Times New Roman"/>
                <w:color w:val="000000" w:themeColor="text1"/>
                <w:sz w:val="16"/>
                <w:szCs w:val="16"/>
              </w:rPr>
            </w:pPr>
          </w:p>
          <w:p w:rsidRPr="00181FC2" w:rsidR="001678F1" w:rsidP="00F80DE6" w:rsidRDefault="001678F1" w14:paraId="0DA55E82"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750" w:type="dxa"/>
          </w:tcPr>
          <w:p w:rsidRPr="00181FC2" w:rsidR="001678F1" w:rsidP="00F80DE6" w:rsidRDefault="001678F1" w14:paraId="1C275455" w14:textId="77777777">
            <w:pPr>
              <w:rPr>
                <w:rFonts w:ascii="Times New Roman" w:hAnsi="Times New Roman" w:cs="Times New Roman"/>
                <w:color w:val="000000" w:themeColor="text1"/>
                <w:sz w:val="16"/>
                <w:szCs w:val="16"/>
              </w:rPr>
            </w:pPr>
          </w:p>
          <w:p w:rsidRPr="00181FC2" w:rsidR="001678F1" w:rsidP="00F80DE6" w:rsidRDefault="001678F1" w14:paraId="2BDAEFB6"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p w:rsidRPr="00181FC2" w:rsidR="001678F1" w:rsidP="00F80DE6" w:rsidRDefault="001678F1" w14:paraId="092AE0C1" w14:textId="77777777">
            <w:pPr>
              <w:rPr>
                <w:rFonts w:ascii="Times New Roman" w:hAnsi="Times New Roman" w:cs="Times New Roman"/>
                <w:color w:val="000000" w:themeColor="text1"/>
                <w:sz w:val="16"/>
                <w:szCs w:val="16"/>
              </w:rPr>
            </w:pPr>
          </w:p>
        </w:tc>
        <w:tc>
          <w:tcPr>
            <w:tcW w:w="1027" w:type="dxa"/>
          </w:tcPr>
          <w:p w:rsidRPr="00181FC2" w:rsidR="001678F1" w:rsidP="00F80DE6" w:rsidRDefault="001678F1" w14:paraId="4CFCF21A" w14:textId="77777777">
            <w:pPr>
              <w:rPr>
                <w:rFonts w:ascii="Times New Roman" w:hAnsi="Times New Roman" w:cs="Times New Roman"/>
                <w:color w:val="000000" w:themeColor="text1"/>
                <w:sz w:val="16"/>
                <w:szCs w:val="16"/>
              </w:rPr>
            </w:pPr>
          </w:p>
          <w:p w:rsidRPr="00181FC2" w:rsidR="001678F1" w:rsidP="00F80DE6" w:rsidRDefault="001678F1" w14:paraId="1EE0ACCF"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29" w:type="dxa"/>
          </w:tcPr>
          <w:p w:rsidRPr="00181FC2" w:rsidR="001678F1" w:rsidP="00F80DE6" w:rsidRDefault="001678F1" w14:paraId="2C52411D" w14:textId="77777777">
            <w:pPr>
              <w:rPr>
                <w:rFonts w:ascii="Times New Roman" w:hAnsi="Times New Roman" w:cs="Times New Roman"/>
                <w:color w:val="000000" w:themeColor="text1"/>
                <w:sz w:val="16"/>
                <w:szCs w:val="16"/>
              </w:rPr>
            </w:pPr>
          </w:p>
          <w:p w:rsidRPr="00181FC2" w:rsidR="001678F1" w:rsidP="00F80DE6" w:rsidRDefault="001678F1" w14:paraId="6A98CD0D"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872" w:type="dxa"/>
          </w:tcPr>
          <w:p w:rsidRPr="00181FC2" w:rsidR="001678F1" w:rsidP="00F80DE6" w:rsidRDefault="001678F1" w14:paraId="02FF4B8F" w14:textId="77777777">
            <w:pPr>
              <w:rPr>
                <w:rFonts w:ascii="Times New Roman" w:hAnsi="Times New Roman" w:cs="Times New Roman"/>
                <w:color w:val="000000" w:themeColor="text1"/>
                <w:sz w:val="16"/>
                <w:szCs w:val="16"/>
              </w:rPr>
            </w:pPr>
          </w:p>
          <w:p w:rsidRPr="00181FC2" w:rsidR="001678F1" w:rsidP="00F80DE6" w:rsidRDefault="001678F1" w14:paraId="17026CA4"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94" w:type="dxa"/>
          </w:tcPr>
          <w:p w:rsidRPr="00181FC2" w:rsidR="001678F1" w:rsidP="00F80DE6" w:rsidRDefault="001678F1" w14:paraId="530E9231" w14:textId="77777777">
            <w:pPr>
              <w:rPr>
                <w:rFonts w:ascii="Times New Roman" w:hAnsi="Times New Roman" w:cs="Times New Roman"/>
                <w:color w:val="000000" w:themeColor="text1"/>
                <w:sz w:val="16"/>
                <w:szCs w:val="16"/>
              </w:rPr>
            </w:pPr>
          </w:p>
          <w:p w:rsidRPr="00181FC2" w:rsidR="001678F1" w:rsidP="00F80DE6" w:rsidRDefault="001678F1" w14:paraId="710B3EA2"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01" w:type="dxa"/>
          </w:tcPr>
          <w:p w:rsidRPr="00181FC2" w:rsidR="001678F1" w:rsidP="00F80DE6" w:rsidRDefault="001678F1" w14:paraId="576ECF13" w14:textId="77777777">
            <w:pPr>
              <w:rPr>
                <w:rFonts w:ascii="Times New Roman" w:hAnsi="Times New Roman" w:cs="Times New Roman"/>
                <w:color w:val="000000" w:themeColor="text1"/>
                <w:sz w:val="16"/>
                <w:szCs w:val="16"/>
              </w:rPr>
            </w:pPr>
          </w:p>
          <w:p w:rsidRPr="00181FC2" w:rsidR="001678F1" w:rsidP="00F80DE6" w:rsidRDefault="001678F1" w14:paraId="510B006A"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01" w:type="dxa"/>
          </w:tcPr>
          <w:p w:rsidRPr="00181FC2" w:rsidR="001678F1" w:rsidP="00F80DE6" w:rsidRDefault="001678F1" w14:paraId="2E1BCDA8" w14:textId="77777777">
            <w:pPr>
              <w:rPr>
                <w:rFonts w:ascii="Times New Roman" w:hAnsi="Times New Roman" w:cs="Times New Roman"/>
                <w:color w:val="000000" w:themeColor="text1"/>
                <w:sz w:val="16"/>
                <w:szCs w:val="16"/>
              </w:rPr>
            </w:pPr>
          </w:p>
          <w:p w:rsidRPr="00181FC2" w:rsidR="001678F1" w:rsidP="00F80DE6" w:rsidRDefault="001678F1" w14:paraId="7BAD7620"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88" w:type="dxa"/>
          </w:tcPr>
          <w:p w:rsidRPr="00181FC2" w:rsidR="001678F1" w:rsidP="00F80DE6" w:rsidRDefault="001678F1" w14:paraId="4899B07F" w14:textId="77777777">
            <w:pPr>
              <w:rPr>
                <w:rFonts w:ascii="Times New Roman" w:hAnsi="Times New Roman" w:cs="Times New Roman"/>
                <w:color w:val="000000" w:themeColor="text1"/>
                <w:sz w:val="16"/>
                <w:szCs w:val="16"/>
              </w:rPr>
            </w:pPr>
          </w:p>
          <w:p w:rsidRPr="00181FC2" w:rsidR="001678F1" w:rsidP="00F80DE6" w:rsidRDefault="001678F1" w14:paraId="4B14D02D"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50" w:type="dxa"/>
          </w:tcPr>
          <w:p w:rsidRPr="00181FC2" w:rsidR="001678F1" w:rsidP="00F80DE6" w:rsidRDefault="001678F1" w14:paraId="78833898" w14:textId="77777777">
            <w:pPr>
              <w:rPr>
                <w:rFonts w:ascii="Times New Roman" w:hAnsi="Times New Roman" w:cs="Times New Roman"/>
                <w:color w:val="000000" w:themeColor="text1"/>
                <w:sz w:val="16"/>
                <w:szCs w:val="16"/>
              </w:rPr>
            </w:pPr>
          </w:p>
          <w:p w:rsidRPr="00181FC2" w:rsidR="001678F1" w:rsidP="00F80DE6" w:rsidRDefault="001678F1" w14:paraId="5D1F0EC9"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r>
      <w:tr w:rsidRPr="00181FC2" w:rsidR="001678F1" w:rsidTr="00F80DE6" w14:paraId="07BFE1C9" w14:textId="77777777">
        <w:tc>
          <w:tcPr>
            <w:tcW w:w="1951" w:type="dxa"/>
          </w:tcPr>
          <w:p w:rsidRPr="00181FC2" w:rsidR="001678F1" w:rsidP="00F80DE6" w:rsidRDefault="001678F1" w14:paraId="59FE00D0" w14:textId="77777777">
            <w:pPr>
              <w:spacing w:before="60" w:after="60"/>
              <w:rPr>
                <w:rFonts w:ascii="Times New Roman" w:hAnsi="Times New Roman" w:cs="Times New Roman"/>
                <w:color w:val="000000" w:themeColor="text1"/>
                <w:sz w:val="18"/>
                <w:szCs w:val="18"/>
              </w:rPr>
            </w:pPr>
            <w:r w:rsidRPr="00181FC2">
              <w:rPr>
                <w:rFonts w:ascii="Times New Roman" w:hAnsi="Times New Roman" w:cs="Times New Roman"/>
                <w:color w:val="000000" w:themeColor="text1"/>
                <w:sz w:val="18"/>
                <w:szCs w:val="18"/>
              </w:rPr>
              <w:t>4. Appropriate recruitment strategy</w:t>
            </w:r>
          </w:p>
        </w:tc>
        <w:tc>
          <w:tcPr>
            <w:tcW w:w="608" w:type="dxa"/>
          </w:tcPr>
          <w:p w:rsidRPr="00181FC2" w:rsidR="001678F1" w:rsidP="00F80DE6" w:rsidRDefault="001678F1" w14:paraId="00721597" w14:textId="77777777">
            <w:pPr>
              <w:rPr>
                <w:rFonts w:ascii="Times New Roman" w:hAnsi="Times New Roman" w:cs="Times New Roman"/>
                <w:color w:val="000000" w:themeColor="text1"/>
                <w:sz w:val="16"/>
                <w:szCs w:val="16"/>
              </w:rPr>
            </w:pPr>
          </w:p>
          <w:p w:rsidRPr="00181FC2" w:rsidR="001678F1" w:rsidP="00F80DE6" w:rsidRDefault="001678F1" w14:paraId="33B2F628"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p w:rsidRPr="00181FC2" w:rsidR="001678F1" w:rsidP="00F80DE6" w:rsidRDefault="001678F1" w14:paraId="739A2E20" w14:textId="77777777">
            <w:pPr>
              <w:rPr>
                <w:rFonts w:ascii="Times New Roman" w:hAnsi="Times New Roman" w:cs="Times New Roman"/>
                <w:color w:val="000000" w:themeColor="text1"/>
                <w:sz w:val="16"/>
                <w:szCs w:val="16"/>
              </w:rPr>
            </w:pPr>
          </w:p>
        </w:tc>
        <w:tc>
          <w:tcPr>
            <w:tcW w:w="894" w:type="dxa"/>
          </w:tcPr>
          <w:p w:rsidRPr="00181FC2" w:rsidR="001678F1" w:rsidP="00F80DE6" w:rsidRDefault="001678F1" w14:paraId="7CE885E8" w14:textId="77777777">
            <w:pPr>
              <w:rPr>
                <w:rFonts w:ascii="Times New Roman" w:hAnsi="Times New Roman" w:cs="Times New Roman"/>
                <w:color w:val="000000" w:themeColor="text1"/>
                <w:sz w:val="16"/>
                <w:szCs w:val="16"/>
              </w:rPr>
            </w:pPr>
          </w:p>
          <w:p w:rsidRPr="00181FC2" w:rsidR="001678F1" w:rsidP="00F80DE6" w:rsidRDefault="001678F1" w14:paraId="7F661CAC"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1</w:t>
            </w:r>
          </w:p>
        </w:tc>
        <w:tc>
          <w:tcPr>
            <w:tcW w:w="750" w:type="dxa"/>
          </w:tcPr>
          <w:p w:rsidRPr="00181FC2" w:rsidR="001678F1" w:rsidP="00F80DE6" w:rsidRDefault="001678F1" w14:paraId="0B66FB62" w14:textId="77777777">
            <w:pPr>
              <w:rPr>
                <w:rFonts w:ascii="Times New Roman" w:hAnsi="Times New Roman" w:cs="Times New Roman"/>
                <w:color w:val="000000" w:themeColor="text1"/>
                <w:sz w:val="16"/>
                <w:szCs w:val="16"/>
              </w:rPr>
            </w:pPr>
          </w:p>
          <w:p w:rsidRPr="00181FC2" w:rsidR="001678F1" w:rsidP="00F80DE6" w:rsidRDefault="001678F1" w14:paraId="08C68CB0"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1027" w:type="dxa"/>
          </w:tcPr>
          <w:p w:rsidRPr="00181FC2" w:rsidR="001678F1" w:rsidP="00F80DE6" w:rsidRDefault="001678F1" w14:paraId="440FE440" w14:textId="77777777">
            <w:pPr>
              <w:rPr>
                <w:rFonts w:ascii="Times New Roman" w:hAnsi="Times New Roman" w:cs="Times New Roman"/>
                <w:color w:val="000000" w:themeColor="text1"/>
                <w:sz w:val="16"/>
                <w:szCs w:val="16"/>
              </w:rPr>
            </w:pPr>
          </w:p>
          <w:p w:rsidRPr="00181FC2" w:rsidR="001678F1" w:rsidP="00F80DE6" w:rsidRDefault="001678F1" w14:paraId="30B43A73"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29" w:type="dxa"/>
          </w:tcPr>
          <w:p w:rsidRPr="00181FC2" w:rsidR="001678F1" w:rsidP="00F80DE6" w:rsidRDefault="001678F1" w14:paraId="0D332765" w14:textId="77777777">
            <w:pPr>
              <w:rPr>
                <w:rFonts w:ascii="Times New Roman" w:hAnsi="Times New Roman" w:cs="Times New Roman"/>
                <w:color w:val="000000" w:themeColor="text1"/>
                <w:sz w:val="16"/>
                <w:szCs w:val="16"/>
              </w:rPr>
            </w:pPr>
          </w:p>
          <w:p w:rsidRPr="00181FC2" w:rsidR="001678F1" w:rsidP="00F80DE6" w:rsidRDefault="001678F1" w14:paraId="7E7B0A74"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1</w:t>
            </w:r>
          </w:p>
        </w:tc>
        <w:tc>
          <w:tcPr>
            <w:tcW w:w="872" w:type="dxa"/>
          </w:tcPr>
          <w:p w:rsidRPr="00181FC2" w:rsidR="001678F1" w:rsidP="00F80DE6" w:rsidRDefault="001678F1" w14:paraId="514D1041" w14:textId="77777777">
            <w:pPr>
              <w:rPr>
                <w:rFonts w:ascii="Times New Roman" w:hAnsi="Times New Roman" w:cs="Times New Roman"/>
                <w:color w:val="000000" w:themeColor="text1"/>
                <w:sz w:val="16"/>
                <w:szCs w:val="16"/>
              </w:rPr>
            </w:pPr>
          </w:p>
          <w:p w:rsidRPr="00181FC2" w:rsidR="001678F1" w:rsidP="00F80DE6" w:rsidRDefault="001678F1" w14:paraId="1475813B"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1</w:t>
            </w:r>
          </w:p>
        </w:tc>
        <w:tc>
          <w:tcPr>
            <w:tcW w:w="994" w:type="dxa"/>
          </w:tcPr>
          <w:p w:rsidRPr="00181FC2" w:rsidR="001678F1" w:rsidP="00F80DE6" w:rsidRDefault="001678F1" w14:paraId="7AEB7252" w14:textId="77777777">
            <w:pPr>
              <w:rPr>
                <w:rFonts w:ascii="Times New Roman" w:hAnsi="Times New Roman" w:cs="Times New Roman"/>
                <w:color w:val="000000" w:themeColor="text1"/>
                <w:sz w:val="16"/>
                <w:szCs w:val="16"/>
              </w:rPr>
            </w:pPr>
          </w:p>
          <w:p w:rsidRPr="00181FC2" w:rsidR="001678F1" w:rsidP="00F80DE6" w:rsidRDefault="001678F1" w14:paraId="358DB557"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01" w:type="dxa"/>
          </w:tcPr>
          <w:p w:rsidRPr="00181FC2" w:rsidR="001678F1" w:rsidP="00F80DE6" w:rsidRDefault="001678F1" w14:paraId="1872A6B2" w14:textId="77777777">
            <w:pPr>
              <w:rPr>
                <w:rFonts w:ascii="Times New Roman" w:hAnsi="Times New Roman" w:cs="Times New Roman"/>
                <w:color w:val="000000" w:themeColor="text1"/>
                <w:sz w:val="16"/>
                <w:szCs w:val="16"/>
              </w:rPr>
            </w:pPr>
          </w:p>
          <w:p w:rsidRPr="00181FC2" w:rsidR="001678F1" w:rsidP="00F80DE6" w:rsidRDefault="001678F1" w14:paraId="0171B736"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01" w:type="dxa"/>
          </w:tcPr>
          <w:p w:rsidRPr="00181FC2" w:rsidR="001678F1" w:rsidP="00F80DE6" w:rsidRDefault="001678F1" w14:paraId="028E3D1B" w14:textId="77777777">
            <w:pPr>
              <w:rPr>
                <w:rFonts w:ascii="Times New Roman" w:hAnsi="Times New Roman" w:cs="Times New Roman"/>
                <w:color w:val="000000" w:themeColor="text1"/>
                <w:sz w:val="16"/>
                <w:szCs w:val="16"/>
              </w:rPr>
            </w:pPr>
          </w:p>
          <w:p w:rsidRPr="00181FC2" w:rsidR="001678F1" w:rsidP="00F80DE6" w:rsidRDefault="001678F1" w14:paraId="25CAE7EA"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88" w:type="dxa"/>
          </w:tcPr>
          <w:p w:rsidRPr="00181FC2" w:rsidR="001678F1" w:rsidP="00F80DE6" w:rsidRDefault="001678F1" w14:paraId="742FB656" w14:textId="77777777">
            <w:pPr>
              <w:rPr>
                <w:rFonts w:ascii="Times New Roman" w:hAnsi="Times New Roman" w:cs="Times New Roman"/>
                <w:color w:val="000000" w:themeColor="text1"/>
                <w:sz w:val="16"/>
                <w:szCs w:val="16"/>
              </w:rPr>
            </w:pPr>
          </w:p>
          <w:p w:rsidRPr="00181FC2" w:rsidR="001678F1" w:rsidP="00F80DE6" w:rsidRDefault="001678F1" w14:paraId="6572E6E1"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50" w:type="dxa"/>
          </w:tcPr>
          <w:p w:rsidRPr="00181FC2" w:rsidR="001678F1" w:rsidP="00F80DE6" w:rsidRDefault="001678F1" w14:paraId="0410420C" w14:textId="77777777">
            <w:pPr>
              <w:rPr>
                <w:rFonts w:ascii="Times New Roman" w:hAnsi="Times New Roman" w:cs="Times New Roman"/>
                <w:color w:val="000000" w:themeColor="text1"/>
                <w:sz w:val="16"/>
                <w:szCs w:val="16"/>
              </w:rPr>
            </w:pPr>
          </w:p>
          <w:p w:rsidRPr="00181FC2" w:rsidR="001678F1" w:rsidP="00F80DE6" w:rsidRDefault="001678F1" w14:paraId="7EC286F2"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r>
      <w:tr w:rsidRPr="00181FC2" w:rsidR="001678F1" w:rsidTr="00F80DE6" w14:paraId="27980C2E" w14:textId="77777777">
        <w:tc>
          <w:tcPr>
            <w:tcW w:w="1951" w:type="dxa"/>
          </w:tcPr>
          <w:p w:rsidRPr="00181FC2" w:rsidR="001678F1" w:rsidP="00F80DE6" w:rsidRDefault="001678F1" w14:paraId="674596D6" w14:textId="77777777">
            <w:pPr>
              <w:spacing w:before="60" w:after="60"/>
              <w:rPr>
                <w:rFonts w:ascii="Times New Roman" w:hAnsi="Times New Roman" w:cs="Times New Roman"/>
                <w:color w:val="000000" w:themeColor="text1"/>
                <w:sz w:val="18"/>
                <w:szCs w:val="18"/>
              </w:rPr>
            </w:pPr>
            <w:r w:rsidRPr="00181FC2">
              <w:rPr>
                <w:rFonts w:ascii="Times New Roman" w:hAnsi="Times New Roman" w:cs="Times New Roman"/>
                <w:color w:val="000000" w:themeColor="text1"/>
                <w:sz w:val="18"/>
                <w:szCs w:val="18"/>
              </w:rPr>
              <w:t>5. Appropriate data collection methods</w:t>
            </w:r>
          </w:p>
        </w:tc>
        <w:tc>
          <w:tcPr>
            <w:tcW w:w="608" w:type="dxa"/>
          </w:tcPr>
          <w:p w:rsidRPr="00181FC2" w:rsidR="001678F1" w:rsidP="00F80DE6" w:rsidRDefault="001678F1" w14:paraId="73B88022" w14:textId="77777777">
            <w:pPr>
              <w:rPr>
                <w:rFonts w:ascii="Times New Roman" w:hAnsi="Times New Roman" w:cs="Times New Roman"/>
                <w:color w:val="000000" w:themeColor="text1"/>
                <w:sz w:val="16"/>
                <w:szCs w:val="16"/>
              </w:rPr>
            </w:pPr>
          </w:p>
          <w:p w:rsidRPr="00181FC2" w:rsidR="001678F1" w:rsidP="00F80DE6" w:rsidRDefault="001678F1" w14:paraId="081883E1"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p w:rsidRPr="00181FC2" w:rsidR="001678F1" w:rsidP="00F80DE6" w:rsidRDefault="001678F1" w14:paraId="2F87F507" w14:textId="77777777">
            <w:pPr>
              <w:rPr>
                <w:rFonts w:ascii="Times New Roman" w:hAnsi="Times New Roman" w:cs="Times New Roman"/>
                <w:color w:val="000000" w:themeColor="text1"/>
                <w:sz w:val="16"/>
                <w:szCs w:val="16"/>
              </w:rPr>
            </w:pPr>
          </w:p>
        </w:tc>
        <w:tc>
          <w:tcPr>
            <w:tcW w:w="894" w:type="dxa"/>
          </w:tcPr>
          <w:p w:rsidRPr="00181FC2" w:rsidR="001678F1" w:rsidP="00F80DE6" w:rsidRDefault="001678F1" w14:paraId="0DCFE06B" w14:textId="77777777">
            <w:pPr>
              <w:rPr>
                <w:rFonts w:ascii="Times New Roman" w:hAnsi="Times New Roman" w:cs="Times New Roman"/>
                <w:color w:val="000000" w:themeColor="text1"/>
                <w:sz w:val="16"/>
                <w:szCs w:val="16"/>
              </w:rPr>
            </w:pPr>
          </w:p>
          <w:p w:rsidRPr="00181FC2" w:rsidR="001678F1" w:rsidP="00F80DE6" w:rsidRDefault="001678F1" w14:paraId="7AE1184C"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750" w:type="dxa"/>
          </w:tcPr>
          <w:p w:rsidRPr="00181FC2" w:rsidR="001678F1" w:rsidP="00F80DE6" w:rsidRDefault="001678F1" w14:paraId="286E1AFD" w14:textId="77777777">
            <w:pPr>
              <w:rPr>
                <w:rFonts w:ascii="Times New Roman" w:hAnsi="Times New Roman" w:cs="Times New Roman"/>
                <w:color w:val="000000" w:themeColor="text1"/>
                <w:sz w:val="16"/>
                <w:szCs w:val="16"/>
              </w:rPr>
            </w:pPr>
          </w:p>
          <w:p w:rsidRPr="00181FC2" w:rsidR="001678F1" w:rsidP="00F80DE6" w:rsidRDefault="001678F1" w14:paraId="230E2DA9"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1027" w:type="dxa"/>
          </w:tcPr>
          <w:p w:rsidRPr="00181FC2" w:rsidR="001678F1" w:rsidP="00F80DE6" w:rsidRDefault="001678F1" w14:paraId="71FA6663" w14:textId="77777777">
            <w:pPr>
              <w:rPr>
                <w:rFonts w:ascii="Times New Roman" w:hAnsi="Times New Roman" w:cs="Times New Roman"/>
                <w:color w:val="000000" w:themeColor="text1"/>
                <w:sz w:val="16"/>
                <w:szCs w:val="16"/>
              </w:rPr>
            </w:pPr>
          </w:p>
          <w:p w:rsidRPr="00181FC2" w:rsidR="001678F1" w:rsidP="00F80DE6" w:rsidRDefault="001678F1" w14:paraId="2E36D46F"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29" w:type="dxa"/>
          </w:tcPr>
          <w:p w:rsidRPr="00181FC2" w:rsidR="001678F1" w:rsidP="00F80DE6" w:rsidRDefault="001678F1" w14:paraId="08807288" w14:textId="77777777">
            <w:pPr>
              <w:rPr>
                <w:rFonts w:ascii="Times New Roman" w:hAnsi="Times New Roman" w:cs="Times New Roman"/>
                <w:color w:val="000000" w:themeColor="text1"/>
                <w:sz w:val="16"/>
                <w:szCs w:val="16"/>
              </w:rPr>
            </w:pPr>
          </w:p>
          <w:p w:rsidRPr="00181FC2" w:rsidR="001678F1" w:rsidP="00F80DE6" w:rsidRDefault="001678F1" w14:paraId="42B67478"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1</w:t>
            </w:r>
          </w:p>
        </w:tc>
        <w:tc>
          <w:tcPr>
            <w:tcW w:w="872" w:type="dxa"/>
          </w:tcPr>
          <w:p w:rsidRPr="00181FC2" w:rsidR="001678F1" w:rsidP="00F80DE6" w:rsidRDefault="001678F1" w14:paraId="6C9EE7BF" w14:textId="77777777">
            <w:pPr>
              <w:rPr>
                <w:rFonts w:ascii="Times New Roman" w:hAnsi="Times New Roman" w:cs="Times New Roman"/>
                <w:color w:val="000000" w:themeColor="text1"/>
                <w:sz w:val="16"/>
                <w:szCs w:val="16"/>
              </w:rPr>
            </w:pPr>
          </w:p>
          <w:p w:rsidRPr="00181FC2" w:rsidR="001678F1" w:rsidP="00F80DE6" w:rsidRDefault="001678F1" w14:paraId="272D8785"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94" w:type="dxa"/>
          </w:tcPr>
          <w:p w:rsidRPr="00181FC2" w:rsidR="001678F1" w:rsidP="00F80DE6" w:rsidRDefault="001678F1" w14:paraId="18B4B9FB" w14:textId="77777777">
            <w:pPr>
              <w:rPr>
                <w:rFonts w:ascii="Times New Roman" w:hAnsi="Times New Roman" w:cs="Times New Roman"/>
                <w:color w:val="000000" w:themeColor="text1"/>
                <w:sz w:val="16"/>
                <w:szCs w:val="16"/>
              </w:rPr>
            </w:pPr>
          </w:p>
          <w:p w:rsidRPr="00181FC2" w:rsidR="001678F1" w:rsidP="00F80DE6" w:rsidRDefault="001678F1" w14:paraId="684FA2A8"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01" w:type="dxa"/>
          </w:tcPr>
          <w:p w:rsidRPr="00181FC2" w:rsidR="001678F1" w:rsidP="00F80DE6" w:rsidRDefault="001678F1" w14:paraId="521FE404" w14:textId="77777777">
            <w:pPr>
              <w:rPr>
                <w:rFonts w:ascii="Times New Roman" w:hAnsi="Times New Roman" w:cs="Times New Roman"/>
                <w:color w:val="000000" w:themeColor="text1"/>
                <w:sz w:val="16"/>
                <w:szCs w:val="16"/>
              </w:rPr>
            </w:pPr>
          </w:p>
          <w:p w:rsidRPr="00181FC2" w:rsidR="001678F1" w:rsidP="00F80DE6" w:rsidRDefault="001678F1" w14:paraId="2C7B5741"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01" w:type="dxa"/>
          </w:tcPr>
          <w:p w:rsidRPr="00181FC2" w:rsidR="001678F1" w:rsidP="00F80DE6" w:rsidRDefault="001678F1" w14:paraId="12CF1E60" w14:textId="77777777">
            <w:pPr>
              <w:rPr>
                <w:rFonts w:ascii="Times New Roman" w:hAnsi="Times New Roman" w:cs="Times New Roman"/>
                <w:color w:val="000000" w:themeColor="text1"/>
                <w:sz w:val="16"/>
                <w:szCs w:val="16"/>
              </w:rPr>
            </w:pPr>
          </w:p>
          <w:p w:rsidRPr="00181FC2" w:rsidR="001678F1" w:rsidP="00F80DE6" w:rsidRDefault="001678F1" w14:paraId="2ECD0079"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88" w:type="dxa"/>
          </w:tcPr>
          <w:p w:rsidRPr="00181FC2" w:rsidR="001678F1" w:rsidP="00F80DE6" w:rsidRDefault="001678F1" w14:paraId="0997F342" w14:textId="77777777">
            <w:pPr>
              <w:rPr>
                <w:rFonts w:ascii="Times New Roman" w:hAnsi="Times New Roman" w:cs="Times New Roman"/>
                <w:color w:val="000000" w:themeColor="text1"/>
                <w:sz w:val="16"/>
                <w:szCs w:val="16"/>
              </w:rPr>
            </w:pPr>
          </w:p>
          <w:p w:rsidRPr="00181FC2" w:rsidR="001678F1" w:rsidP="00F80DE6" w:rsidRDefault="001678F1" w14:paraId="255BE187"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50" w:type="dxa"/>
          </w:tcPr>
          <w:p w:rsidRPr="00181FC2" w:rsidR="001678F1" w:rsidP="00F80DE6" w:rsidRDefault="001678F1" w14:paraId="50E7B482" w14:textId="77777777">
            <w:pPr>
              <w:rPr>
                <w:rFonts w:ascii="Times New Roman" w:hAnsi="Times New Roman" w:cs="Times New Roman"/>
                <w:color w:val="000000" w:themeColor="text1"/>
                <w:sz w:val="16"/>
                <w:szCs w:val="16"/>
              </w:rPr>
            </w:pPr>
          </w:p>
          <w:p w:rsidRPr="00181FC2" w:rsidR="001678F1" w:rsidP="00F80DE6" w:rsidRDefault="001678F1" w14:paraId="6404CF78"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r>
      <w:tr w:rsidRPr="00181FC2" w:rsidR="001678F1" w:rsidTr="00F80DE6" w14:paraId="0A55FE52" w14:textId="77777777">
        <w:tc>
          <w:tcPr>
            <w:tcW w:w="1951" w:type="dxa"/>
          </w:tcPr>
          <w:p w:rsidRPr="00181FC2" w:rsidR="001678F1" w:rsidP="00F80DE6" w:rsidRDefault="001678F1" w14:paraId="0F181588" w14:textId="77777777">
            <w:pPr>
              <w:spacing w:before="60" w:after="60"/>
              <w:rPr>
                <w:rFonts w:ascii="Times New Roman" w:hAnsi="Times New Roman" w:cs="Times New Roman"/>
                <w:color w:val="000000" w:themeColor="text1"/>
                <w:sz w:val="18"/>
                <w:szCs w:val="18"/>
              </w:rPr>
            </w:pPr>
            <w:r w:rsidRPr="00181FC2">
              <w:rPr>
                <w:rFonts w:ascii="Times New Roman" w:hAnsi="Times New Roman" w:cs="Times New Roman"/>
                <w:color w:val="000000" w:themeColor="text1"/>
                <w:sz w:val="18"/>
                <w:szCs w:val="18"/>
              </w:rPr>
              <w:t>6. Research relationships</w:t>
            </w:r>
          </w:p>
          <w:p w:rsidRPr="00181FC2" w:rsidR="001678F1" w:rsidP="00F80DE6" w:rsidRDefault="001678F1" w14:paraId="29FECD90" w14:textId="77777777">
            <w:pPr>
              <w:spacing w:before="60" w:after="60"/>
              <w:rPr>
                <w:rFonts w:ascii="Times New Roman" w:hAnsi="Times New Roman" w:cs="Times New Roman"/>
                <w:color w:val="000000" w:themeColor="text1"/>
                <w:sz w:val="18"/>
                <w:szCs w:val="18"/>
              </w:rPr>
            </w:pPr>
            <w:r w:rsidRPr="00181FC2">
              <w:rPr>
                <w:rFonts w:ascii="Times New Roman" w:hAnsi="Times New Roman" w:cs="Times New Roman"/>
                <w:color w:val="000000" w:themeColor="text1"/>
                <w:sz w:val="18"/>
                <w:szCs w:val="18"/>
              </w:rPr>
              <w:t>considered</w:t>
            </w:r>
          </w:p>
        </w:tc>
        <w:tc>
          <w:tcPr>
            <w:tcW w:w="608" w:type="dxa"/>
          </w:tcPr>
          <w:p w:rsidRPr="00181FC2" w:rsidR="001678F1" w:rsidP="00F80DE6" w:rsidRDefault="001678F1" w14:paraId="2F20C7E8" w14:textId="77777777">
            <w:pPr>
              <w:rPr>
                <w:rFonts w:ascii="Times New Roman" w:hAnsi="Times New Roman" w:cs="Times New Roman"/>
                <w:color w:val="000000" w:themeColor="text1"/>
                <w:sz w:val="16"/>
                <w:szCs w:val="16"/>
              </w:rPr>
            </w:pPr>
          </w:p>
          <w:p w:rsidRPr="00181FC2" w:rsidR="001678F1" w:rsidP="00F80DE6" w:rsidRDefault="001678F1" w14:paraId="17A1EAC5"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0</w:t>
            </w:r>
          </w:p>
        </w:tc>
        <w:tc>
          <w:tcPr>
            <w:tcW w:w="894" w:type="dxa"/>
          </w:tcPr>
          <w:p w:rsidRPr="00181FC2" w:rsidR="001678F1" w:rsidP="00F80DE6" w:rsidRDefault="001678F1" w14:paraId="39B85917" w14:textId="77777777">
            <w:pPr>
              <w:rPr>
                <w:rFonts w:ascii="Times New Roman" w:hAnsi="Times New Roman" w:cs="Times New Roman"/>
                <w:color w:val="000000" w:themeColor="text1"/>
                <w:sz w:val="16"/>
                <w:szCs w:val="16"/>
              </w:rPr>
            </w:pPr>
          </w:p>
          <w:p w:rsidRPr="00181FC2" w:rsidR="001678F1" w:rsidP="00F80DE6" w:rsidRDefault="001678F1" w14:paraId="703E92CE"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0</w:t>
            </w:r>
          </w:p>
        </w:tc>
        <w:tc>
          <w:tcPr>
            <w:tcW w:w="750" w:type="dxa"/>
          </w:tcPr>
          <w:p w:rsidRPr="00181FC2" w:rsidR="001678F1" w:rsidP="00F80DE6" w:rsidRDefault="001678F1" w14:paraId="2B92E5AB" w14:textId="77777777">
            <w:pPr>
              <w:rPr>
                <w:rFonts w:ascii="Times New Roman" w:hAnsi="Times New Roman" w:cs="Times New Roman"/>
                <w:color w:val="000000" w:themeColor="text1"/>
                <w:sz w:val="16"/>
                <w:szCs w:val="16"/>
              </w:rPr>
            </w:pPr>
          </w:p>
          <w:p w:rsidRPr="00181FC2" w:rsidR="001678F1" w:rsidP="00F80DE6" w:rsidRDefault="001678F1" w14:paraId="3D819C46"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0</w:t>
            </w:r>
          </w:p>
        </w:tc>
        <w:tc>
          <w:tcPr>
            <w:tcW w:w="1027" w:type="dxa"/>
          </w:tcPr>
          <w:p w:rsidRPr="00181FC2" w:rsidR="001678F1" w:rsidP="00F80DE6" w:rsidRDefault="001678F1" w14:paraId="30550A63" w14:textId="77777777">
            <w:pPr>
              <w:rPr>
                <w:rFonts w:ascii="Times New Roman" w:hAnsi="Times New Roman" w:cs="Times New Roman"/>
                <w:color w:val="000000" w:themeColor="text1"/>
                <w:sz w:val="16"/>
                <w:szCs w:val="16"/>
              </w:rPr>
            </w:pPr>
          </w:p>
          <w:p w:rsidRPr="00181FC2" w:rsidR="001678F1" w:rsidP="00F80DE6" w:rsidRDefault="001678F1" w14:paraId="497C5374"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0</w:t>
            </w:r>
          </w:p>
        </w:tc>
        <w:tc>
          <w:tcPr>
            <w:tcW w:w="929" w:type="dxa"/>
          </w:tcPr>
          <w:p w:rsidRPr="00181FC2" w:rsidR="001678F1" w:rsidP="00F80DE6" w:rsidRDefault="001678F1" w14:paraId="419A5AAA" w14:textId="77777777">
            <w:pPr>
              <w:rPr>
                <w:rFonts w:ascii="Times New Roman" w:hAnsi="Times New Roman" w:cs="Times New Roman"/>
                <w:color w:val="000000" w:themeColor="text1"/>
                <w:sz w:val="16"/>
                <w:szCs w:val="16"/>
              </w:rPr>
            </w:pPr>
          </w:p>
          <w:p w:rsidRPr="00181FC2" w:rsidR="001678F1" w:rsidP="00F80DE6" w:rsidRDefault="001678F1" w14:paraId="5994F736"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0</w:t>
            </w:r>
          </w:p>
        </w:tc>
        <w:tc>
          <w:tcPr>
            <w:tcW w:w="872" w:type="dxa"/>
          </w:tcPr>
          <w:p w:rsidRPr="00181FC2" w:rsidR="001678F1" w:rsidP="00F80DE6" w:rsidRDefault="001678F1" w14:paraId="42DCA916" w14:textId="77777777">
            <w:pPr>
              <w:rPr>
                <w:rFonts w:ascii="Times New Roman" w:hAnsi="Times New Roman" w:cs="Times New Roman"/>
                <w:color w:val="000000" w:themeColor="text1"/>
                <w:sz w:val="16"/>
                <w:szCs w:val="16"/>
              </w:rPr>
            </w:pPr>
          </w:p>
          <w:p w:rsidRPr="00181FC2" w:rsidR="001678F1" w:rsidP="00F80DE6" w:rsidRDefault="001678F1" w14:paraId="264F7BFF"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0</w:t>
            </w:r>
          </w:p>
        </w:tc>
        <w:tc>
          <w:tcPr>
            <w:tcW w:w="994" w:type="dxa"/>
          </w:tcPr>
          <w:p w:rsidRPr="00181FC2" w:rsidR="001678F1" w:rsidP="00F80DE6" w:rsidRDefault="001678F1" w14:paraId="5254B8A8" w14:textId="77777777">
            <w:pPr>
              <w:rPr>
                <w:rFonts w:ascii="Times New Roman" w:hAnsi="Times New Roman" w:cs="Times New Roman"/>
                <w:color w:val="000000" w:themeColor="text1"/>
                <w:sz w:val="16"/>
                <w:szCs w:val="16"/>
              </w:rPr>
            </w:pPr>
          </w:p>
          <w:p w:rsidRPr="00181FC2" w:rsidR="001678F1" w:rsidP="00F80DE6" w:rsidRDefault="001678F1" w14:paraId="173CE8C3"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1</w:t>
            </w:r>
          </w:p>
        </w:tc>
        <w:tc>
          <w:tcPr>
            <w:tcW w:w="901" w:type="dxa"/>
          </w:tcPr>
          <w:p w:rsidRPr="00181FC2" w:rsidR="001678F1" w:rsidP="00F80DE6" w:rsidRDefault="001678F1" w14:paraId="16BA519E" w14:textId="77777777">
            <w:pPr>
              <w:rPr>
                <w:rFonts w:ascii="Times New Roman" w:hAnsi="Times New Roman" w:cs="Times New Roman"/>
                <w:color w:val="000000" w:themeColor="text1"/>
                <w:sz w:val="16"/>
                <w:szCs w:val="16"/>
              </w:rPr>
            </w:pPr>
          </w:p>
          <w:p w:rsidRPr="00181FC2" w:rsidR="001678F1" w:rsidP="00F80DE6" w:rsidRDefault="001678F1" w14:paraId="04D9C689"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0</w:t>
            </w:r>
          </w:p>
        </w:tc>
        <w:tc>
          <w:tcPr>
            <w:tcW w:w="901" w:type="dxa"/>
          </w:tcPr>
          <w:p w:rsidRPr="00181FC2" w:rsidR="001678F1" w:rsidP="00F80DE6" w:rsidRDefault="001678F1" w14:paraId="31A228B9" w14:textId="77777777">
            <w:pPr>
              <w:rPr>
                <w:rFonts w:ascii="Times New Roman" w:hAnsi="Times New Roman" w:cs="Times New Roman"/>
                <w:color w:val="000000" w:themeColor="text1"/>
                <w:sz w:val="16"/>
                <w:szCs w:val="16"/>
              </w:rPr>
            </w:pPr>
          </w:p>
          <w:p w:rsidRPr="00181FC2" w:rsidR="001678F1" w:rsidP="00F80DE6" w:rsidRDefault="001678F1" w14:paraId="35010877"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0</w:t>
            </w:r>
          </w:p>
        </w:tc>
        <w:tc>
          <w:tcPr>
            <w:tcW w:w="988" w:type="dxa"/>
          </w:tcPr>
          <w:p w:rsidRPr="00181FC2" w:rsidR="001678F1" w:rsidP="00F80DE6" w:rsidRDefault="001678F1" w14:paraId="03AE8D1C" w14:textId="77777777">
            <w:pPr>
              <w:rPr>
                <w:rFonts w:ascii="Times New Roman" w:hAnsi="Times New Roman" w:cs="Times New Roman"/>
                <w:color w:val="000000" w:themeColor="text1"/>
                <w:sz w:val="16"/>
                <w:szCs w:val="16"/>
              </w:rPr>
            </w:pPr>
          </w:p>
          <w:p w:rsidRPr="00181FC2" w:rsidR="001678F1" w:rsidP="00F80DE6" w:rsidRDefault="001678F1" w14:paraId="5A681069"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0</w:t>
            </w:r>
          </w:p>
        </w:tc>
        <w:tc>
          <w:tcPr>
            <w:tcW w:w="950" w:type="dxa"/>
          </w:tcPr>
          <w:p w:rsidRPr="00181FC2" w:rsidR="001678F1" w:rsidP="00F80DE6" w:rsidRDefault="001678F1" w14:paraId="654A708C" w14:textId="77777777">
            <w:pPr>
              <w:rPr>
                <w:rFonts w:ascii="Times New Roman" w:hAnsi="Times New Roman" w:cs="Times New Roman"/>
                <w:color w:val="000000" w:themeColor="text1"/>
                <w:sz w:val="16"/>
                <w:szCs w:val="16"/>
              </w:rPr>
            </w:pPr>
          </w:p>
          <w:p w:rsidRPr="00181FC2" w:rsidR="001678F1" w:rsidP="00F80DE6" w:rsidRDefault="001678F1" w14:paraId="73CC93FB"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0</w:t>
            </w:r>
          </w:p>
        </w:tc>
      </w:tr>
      <w:tr w:rsidRPr="00181FC2" w:rsidR="001678F1" w:rsidTr="00F80DE6" w14:paraId="24E8AF65" w14:textId="77777777">
        <w:tc>
          <w:tcPr>
            <w:tcW w:w="1951" w:type="dxa"/>
          </w:tcPr>
          <w:p w:rsidRPr="00181FC2" w:rsidR="001678F1" w:rsidP="00F80DE6" w:rsidRDefault="001678F1" w14:paraId="200A4644" w14:textId="77777777">
            <w:pPr>
              <w:spacing w:before="60" w:after="60"/>
              <w:rPr>
                <w:rFonts w:ascii="Times New Roman" w:hAnsi="Times New Roman" w:cs="Times New Roman"/>
                <w:color w:val="000000" w:themeColor="text1"/>
                <w:sz w:val="18"/>
                <w:szCs w:val="18"/>
              </w:rPr>
            </w:pPr>
            <w:r w:rsidRPr="00181FC2">
              <w:rPr>
                <w:rFonts w:ascii="Times New Roman" w:hAnsi="Times New Roman" w:cs="Times New Roman"/>
                <w:color w:val="000000" w:themeColor="text1"/>
                <w:sz w:val="18"/>
                <w:szCs w:val="18"/>
              </w:rPr>
              <w:t>7. Consider ethical issues</w:t>
            </w:r>
          </w:p>
        </w:tc>
        <w:tc>
          <w:tcPr>
            <w:tcW w:w="608" w:type="dxa"/>
          </w:tcPr>
          <w:p w:rsidRPr="00181FC2" w:rsidR="001678F1" w:rsidP="00F80DE6" w:rsidRDefault="001678F1" w14:paraId="45365434" w14:textId="77777777">
            <w:pPr>
              <w:rPr>
                <w:rFonts w:ascii="Times New Roman" w:hAnsi="Times New Roman" w:cs="Times New Roman"/>
                <w:color w:val="000000" w:themeColor="text1"/>
                <w:sz w:val="16"/>
                <w:szCs w:val="16"/>
              </w:rPr>
            </w:pPr>
          </w:p>
          <w:p w:rsidRPr="00181FC2" w:rsidR="001678F1" w:rsidP="00F80DE6" w:rsidRDefault="001678F1" w14:paraId="50491CE4"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894" w:type="dxa"/>
          </w:tcPr>
          <w:p w:rsidRPr="00181FC2" w:rsidR="001678F1" w:rsidP="00F80DE6" w:rsidRDefault="001678F1" w14:paraId="1FE6340B" w14:textId="77777777">
            <w:pPr>
              <w:rPr>
                <w:rFonts w:ascii="Times New Roman" w:hAnsi="Times New Roman" w:cs="Times New Roman"/>
                <w:color w:val="000000" w:themeColor="text1"/>
                <w:sz w:val="16"/>
                <w:szCs w:val="16"/>
              </w:rPr>
            </w:pPr>
          </w:p>
          <w:p w:rsidRPr="00181FC2" w:rsidR="001678F1" w:rsidP="00F80DE6" w:rsidRDefault="001678F1" w14:paraId="5D673BF9"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750" w:type="dxa"/>
          </w:tcPr>
          <w:p w:rsidRPr="00181FC2" w:rsidR="001678F1" w:rsidP="00F80DE6" w:rsidRDefault="001678F1" w14:paraId="5C749F37" w14:textId="77777777">
            <w:pPr>
              <w:rPr>
                <w:rFonts w:ascii="Times New Roman" w:hAnsi="Times New Roman" w:cs="Times New Roman"/>
                <w:color w:val="000000" w:themeColor="text1"/>
                <w:sz w:val="16"/>
                <w:szCs w:val="16"/>
              </w:rPr>
            </w:pPr>
          </w:p>
          <w:p w:rsidRPr="00181FC2" w:rsidR="001678F1" w:rsidP="00F80DE6" w:rsidRDefault="001678F1" w14:paraId="010CE012"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0</w:t>
            </w:r>
          </w:p>
        </w:tc>
        <w:tc>
          <w:tcPr>
            <w:tcW w:w="1027" w:type="dxa"/>
          </w:tcPr>
          <w:p w:rsidRPr="00181FC2" w:rsidR="001678F1" w:rsidP="00F80DE6" w:rsidRDefault="001678F1" w14:paraId="65FCB2E8" w14:textId="77777777">
            <w:pPr>
              <w:rPr>
                <w:rFonts w:ascii="Times New Roman" w:hAnsi="Times New Roman" w:cs="Times New Roman"/>
                <w:color w:val="000000" w:themeColor="text1"/>
                <w:sz w:val="16"/>
                <w:szCs w:val="16"/>
              </w:rPr>
            </w:pPr>
          </w:p>
          <w:p w:rsidRPr="00181FC2" w:rsidR="001678F1" w:rsidP="00F80DE6" w:rsidRDefault="001678F1" w14:paraId="2A685A1B"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29" w:type="dxa"/>
          </w:tcPr>
          <w:p w:rsidRPr="00181FC2" w:rsidR="001678F1" w:rsidP="00F80DE6" w:rsidRDefault="001678F1" w14:paraId="00558B5D" w14:textId="77777777">
            <w:pPr>
              <w:rPr>
                <w:rFonts w:ascii="Times New Roman" w:hAnsi="Times New Roman" w:cs="Times New Roman"/>
                <w:color w:val="000000" w:themeColor="text1"/>
                <w:sz w:val="16"/>
                <w:szCs w:val="16"/>
              </w:rPr>
            </w:pPr>
          </w:p>
          <w:p w:rsidRPr="00181FC2" w:rsidR="001678F1" w:rsidP="00F80DE6" w:rsidRDefault="001678F1" w14:paraId="6CD0222F"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872" w:type="dxa"/>
          </w:tcPr>
          <w:p w:rsidRPr="00181FC2" w:rsidR="001678F1" w:rsidP="00F80DE6" w:rsidRDefault="001678F1" w14:paraId="07BC5625" w14:textId="77777777">
            <w:pPr>
              <w:rPr>
                <w:rFonts w:ascii="Times New Roman" w:hAnsi="Times New Roman" w:cs="Times New Roman"/>
                <w:color w:val="000000" w:themeColor="text1"/>
                <w:sz w:val="16"/>
                <w:szCs w:val="16"/>
              </w:rPr>
            </w:pPr>
          </w:p>
          <w:p w:rsidRPr="00181FC2" w:rsidR="001678F1" w:rsidP="00F80DE6" w:rsidRDefault="001678F1" w14:paraId="5F418F0C"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1</w:t>
            </w:r>
          </w:p>
        </w:tc>
        <w:tc>
          <w:tcPr>
            <w:tcW w:w="994" w:type="dxa"/>
          </w:tcPr>
          <w:p w:rsidR="001678F1" w:rsidP="00F80DE6" w:rsidRDefault="001678F1" w14:paraId="7119B5BE" w14:textId="77777777">
            <w:pPr>
              <w:rPr>
                <w:rFonts w:ascii="Times New Roman" w:hAnsi="Times New Roman" w:cs="Times New Roman"/>
                <w:color w:val="000000" w:themeColor="text1"/>
                <w:sz w:val="16"/>
                <w:szCs w:val="16"/>
              </w:rPr>
            </w:pPr>
          </w:p>
          <w:p w:rsidRPr="00181FC2" w:rsidR="001678F1" w:rsidP="00F80DE6" w:rsidRDefault="001678F1" w14:paraId="025E39EE" w14:textId="77777777">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0</w:t>
            </w:r>
          </w:p>
        </w:tc>
        <w:tc>
          <w:tcPr>
            <w:tcW w:w="901" w:type="dxa"/>
          </w:tcPr>
          <w:p w:rsidRPr="00181FC2" w:rsidR="001678F1" w:rsidP="00F80DE6" w:rsidRDefault="001678F1" w14:paraId="73E11555" w14:textId="77777777">
            <w:pPr>
              <w:rPr>
                <w:rFonts w:ascii="Times New Roman" w:hAnsi="Times New Roman" w:cs="Times New Roman"/>
                <w:color w:val="000000" w:themeColor="text1"/>
                <w:sz w:val="16"/>
                <w:szCs w:val="16"/>
              </w:rPr>
            </w:pPr>
          </w:p>
          <w:p w:rsidRPr="00181FC2" w:rsidR="001678F1" w:rsidP="00F80DE6" w:rsidRDefault="001678F1" w14:paraId="1CFC4EBA"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p w:rsidRPr="00181FC2" w:rsidR="001678F1" w:rsidP="00F80DE6" w:rsidRDefault="001678F1" w14:paraId="1664EEE5" w14:textId="77777777">
            <w:pPr>
              <w:rPr>
                <w:rFonts w:ascii="Times New Roman" w:hAnsi="Times New Roman" w:cs="Times New Roman"/>
                <w:color w:val="000000" w:themeColor="text1"/>
                <w:sz w:val="16"/>
                <w:szCs w:val="16"/>
              </w:rPr>
            </w:pPr>
          </w:p>
        </w:tc>
        <w:tc>
          <w:tcPr>
            <w:tcW w:w="901" w:type="dxa"/>
          </w:tcPr>
          <w:p w:rsidRPr="00181FC2" w:rsidR="001678F1" w:rsidP="00F80DE6" w:rsidRDefault="001678F1" w14:paraId="392D78F2" w14:textId="77777777">
            <w:pPr>
              <w:rPr>
                <w:rFonts w:ascii="Times New Roman" w:hAnsi="Times New Roman" w:cs="Times New Roman"/>
                <w:color w:val="000000" w:themeColor="text1"/>
                <w:sz w:val="16"/>
                <w:szCs w:val="16"/>
              </w:rPr>
            </w:pPr>
          </w:p>
          <w:p w:rsidRPr="00181FC2" w:rsidR="001678F1" w:rsidP="00F80DE6" w:rsidRDefault="001678F1" w14:paraId="2085A6C5"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88" w:type="dxa"/>
          </w:tcPr>
          <w:p w:rsidR="001678F1" w:rsidP="00F80DE6" w:rsidRDefault="001678F1" w14:paraId="425B98A7" w14:textId="77777777">
            <w:pPr>
              <w:rPr>
                <w:rFonts w:ascii="Times New Roman" w:hAnsi="Times New Roman" w:cs="Times New Roman"/>
                <w:color w:val="000000" w:themeColor="text1"/>
                <w:sz w:val="16"/>
                <w:szCs w:val="16"/>
              </w:rPr>
            </w:pPr>
          </w:p>
          <w:p w:rsidRPr="00181FC2" w:rsidR="001678F1" w:rsidP="00F80DE6" w:rsidRDefault="001678F1" w14:paraId="4EFC0447" w14:textId="77777777">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1</w:t>
            </w:r>
          </w:p>
        </w:tc>
        <w:tc>
          <w:tcPr>
            <w:tcW w:w="950" w:type="dxa"/>
          </w:tcPr>
          <w:p w:rsidR="001678F1" w:rsidP="00F80DE6" w:rsidRDefault="001678F1" w14:paraId="353CE7D1" w14:textId="77777777">
            <w:pPr>
              <w:rPr>
                <w:rFonts w:ascii="Times New Roman" w:hAnsi="Times New Roman" w:cs="Times New Roman"/>
                <w:color w:val="000000" w:themeColor="text1"/>
                <w:sz w:val="16"/>
                <w:szCs w:val="16"/>
              </w:rPr>
            </w:pPr>
          </w:p>
          <w:p w:rsidRPr="00181FC2" w:rsidR="001678F1" w:rsidP="00F80DE6" w:rsidRDefault="001678F1" w14:paraId="7C961676" w14:textId="77777777">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0</w:t>
            </w:r>
          </w:p>
        </w:tc>
      </w:tr>
      <w:tr w:rsidRPr="00181FC2" w:rsidR="001678F1" w:rsidTr="00F80DE6" w14:paraId="303BFA28" w14:textId="77777777">
        <w:tc>
          <w:tcPr>
            <w:tcW w:w="1951" w:type="dxa"/>
          </w:tcPr>
          <w:p w:rsidRPr="00181FC2" w:rsidR="001678F1" w:rsidP="00F80DE6" w:rsidRDefault="001678F1" w14:paraId="0D9D795B" w14:textId="77777777">
            <w:pPr>
              <w:spacing w:before="60" w:after="60"/>
              <w:rPr>
                <w:rFonts w:ascii="Times New Roman" w:hAnsi="Times New Roman" w:cs="Times New Roman"/>
                <w:color w:val="000000" w:themeColor="text1"/>
                <w:sz w:val="18"/>
                <w:szCs w:val="18"/>
              </w:rPr>
            </w:pPr>
            <w:r w:rsidRPr="00181FC2">
              <w:rPr>
                <w:rFonts w:ascii="Times New Roman" w:hAnsi="Times New Roman" w:cs="Times New Roman"/>
                <w:color w:val="000000" w:themeColor="text1"/>
                <w:sz w:val="18"/>
                <w:szCs w:val="18"/>
              </w:rPr>
              <w:t>8. Rigorous analysis</w:t>
            </w:r>
          </w:p>
          <w:p w:rsidRPr="00181FC2" w:rsidR="001678F1" w:rsidP="00F80DE6" w:rsidRDefault="001678F1" w14:paraId="6D454C5B" w14:textId="77777777">
            <w:pPr>
              <w:spacing w:before="60" w:after="60"/>
              <w:rPr>
                <w:rFonts w:ascii="Times New Roman" w:hAnsi="Times New Roman" w:cs="Times New Roman"/>
                <w:color w:val="000000" w:themeColor="text1"/>
                <w:sz w:val="18"/>
                <w:szCs w:val="18"/>
              </w:rPr>
            </w:pPr>
          </w:p>
        </w:tc>
        <w:tc>
          <w:tcPr>
            <w:tcW w:w="608" w:type="dxa"/>
          </w:tcPr>
          <w:p w:rsidRPr="00181FC2" w:rsidR="001678F1" w:rsidP="00F80DE6" w:rsidRDefault="001678F1" w14:paraId="168F3706" w14:textId="77777777">
            <w:pPr>
              <w:rPr>
                <w:rFonts w:ascii="Times New Roman" w:hAnsi="Times New Roman" w:cs="Times New Roman"/>
                <w:color w:val="000000" w:themeColor="text1"/>
                <w:sz w:val="16"/>
                <w:szCs w:val="16"/>
              </w:rPr>
            </w:pPr>
          </w:p>
          <w:p w:rsidRPr="00181FC2" w:rsidR="001678F1" w:rsidP="00F80DE6" w:rsidRDefault="001678F1" w14:paraId="0F3E8D51"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894" w:type="dxa"/>
          </w:tcPr>
          <w:p w:rsidRPr="00181FC2" w:rsidR="001678F1" w:rsidP="00F80DE6" w:rsidRDefault="001678F1" w14:paraId="6DC00F60" w14:textId="77777777">
            <w:pPr>
              <w:rPr>
                <w:rFonts w:ascii="Times New Roman" w:hAnsi="Times New Roman" w:cs="Times New Roman"/>
                <w:color w:val="000000" w:themeColor="text1"/>
                <w:sz w:val="16"/>
                <w:szCs w:val="16"/>
              </w:rPr>
            </w:pPr>
          </w:p>
          <w:p w:rsidRPr="00181FC2" w:rsidR="001678F1" w:rsidP="00F80DE6" w:rsidRDefault="001678F1" w14:paraId="7C1AC37E"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750" w:type="dxa"/>
          </w:tcPr>
          <w:p w:rsidRPr="00181FC2" w:rsidR="001678F1" w:rsidP="00F80DE6" w:rsidRDefault="001678F1" w14:paraId="29CAAF16" w14:textId="77777777">
            <w:pPr>
              <w:rPr>
                <w:rFonts w:ascii="Times New Roman" w:hAnsi="Times New Roman" w:cs="Times New Roman"/>
                <w:color w:val="000000" w:themeColor="text1"/>
                <w:sz w:val="16"/>
                <w:szCs w:val="16"/>
              </w:rPr>
            </w:pPr>
          </w:p>
          <w:p w:rsidRPr="00181FC2" w:rsidR="001678F1" w:rsidP="00F80DE6" w:rsidRDefault="001678F1" w14:paraId="5FABB1A3"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1</w:t>
            </w:r>
          </w:p>
        </w:tc>
        <w:tc>
          <w:tcPr>
            <w:tcW w:w="1027" w:type="dxa"/>
          </w:tcPr>
          <w:p w:rsidRPr="00181FC2" w:rsidR="001678F1" w:rsidP="00F80DE6" w:rsidRDefault="001678F1" w14:paraId="58CAA177" w14:textId="77777777">
            <w:pPr>
              <w:rPr>
                <w:rFonts w:ascii="Times New Roman" w:hAnsi="Times New Roman" w:cs="Times New Roman"/>
                <w:color w:val="000000" w:themeColor="text1"/>
                <w:sz w:val="16"/>
                <w:szCs w:val="16"/>
              </w:rPr>
            </w:pPr>
          </w:p>
          <w:p w:rsidRPr="00181FC2" w:rsidR="001678F1" w:rsidP="00F80DE6" w:rsidRDefault="001678F1" w14:paraId="70A1379B"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29" w:type="dxa"/>
          </w:tcPr>
          <w:p w:rsidRPr="00181FC2" w:rsidR="001678F1" w:rsidP="00F80DE6" w:rsidRDefault="001678F1" w14:paraId="73DF2C4B" w14:textId="77777777">
            <w:pPr>
              <w:rPr>
                <w:rFonts w:ascii="Times New Roman" w:hAnsi="Times New Roman" w:cs="Times New Roman"/>
                <w:color w:val="000000" w:themeColor="text1"/>
                <w:sz w:val="16"/>
                <w:szCs w:val="16"/>
              </w:rPr>
            </w:pPr>
          </w:p>
          <w:p w:rsidRPr="00181FC2" w:rsidR="001678F1" w:rsidP="00F80DE6" w:rsidRDefault="001678F1" w14:paraId="53B3242B"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1</w:t>
            </w:r>
          </w:p>
        </w:tc>
        <w:tc>
          <w:tcPr>
            <w:tcW w:w="872" w:type="dxa"/>
          </w:tcPr>
          <w:p w:rsidRPr="00181FC2" w:rsidR="001678F1" w:rsidP="00F80DE6" w:rsidRDefault="001678F1" w14:paraId="1A7F6741" w14:textId="77777777">
            <w:pPr>
              <w:rPr>
                <w:rFonts w:ascii="Times New Roman" w:hAnsi="Times New Roman" w:cs="Times New Roman"/>
                <w:color w:val="000000" w:themeColor="text1"/>
                <w:sz w:val="16"/>
                <w:szCs w:val="16"/>
              </w:rPr>
            </w:pPr>
          </w:p>
          <w:p w:rsidRPr="00181FC2" w:rsidR="001678F1" w:rsidP="00F80DE6" w:rsidRDefault="001678F1" w14:paraId="24A8F617"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94" w:type="dxa"/>
          </w:tcPr>
          <w:p w:rsidRPr="00181FC2" w:rsidR="001678F1" w:rsidP="00F80DE6" w:rsidRDefault="001678F1" w14:paraId="00F5A328" w14:textId="77777777">
            <w:pPr>
              <w:rPr>
                <w:rFonts w:ascii="Times New Roman" w:hAnsi="Times New Roman" w:cs="Times New Roman"/>
                <w:color w:val="000000" w:themeColor="text1"/>
                <w:sz w:val="16"/>
                <w:szCs w:val="16"/>
              </w:rPr>
            </w:pPr>
          </w:p>
          <w:p w:rsidRPr="00181FC2" w:rsidR="001678F1" w:rsidP="00F80DE6" w:rsidRDefault="001678F1" w14:paraId="6A80DDFE"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01" w:type="dxa"/>
          </w:tcPr>
          <w:p w:rsidRPr="00181FC2" w:rsidR="001678F1" w:rsidP="00F80DE6" w:rsidRDefault="001678F1" w14:paraId="6CD13668" w14:textId="77777777">
            <w:pPr>
              <w:rPr>
                <w:rFonts w:ascii="Times New Roman" w:hAnsi="Times New Roman" w:cs="Times New Roman"/>
                <w:color w:val="000000" w:themeColor="text1"/>
                <w:sz w:val="16"/>
                <w:szCs w:val="16"/>
              </w:rPr>
            </w:pPr>
          </w:p>
          <w:p w:rsidRPr="00181FC2" w:rsidR="001678F1" w:rsidP="00F80DE6" w:rsidRDefault="001678F1" w14:paraId="312136FB"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01" w:type="dxa"/>
          </w:tcPr>
          <w:p w:rsidRPr="00181FC2" w:rsidR="001678F1" w:rsidP="00F80DE6" w:rsidRDefault="001678F1" w14:paraId="6247171E" w14:textId="77777777">
            <w:pPr>
              <w:rPr>
                <w:rFonts w:ascii="Times New Roman" w:hAnsi="Times New Roman" w:cs="Times New Roman"/>
                <w:color w:val="000000" w:themeColor="text1"/>
                <w:sz w:val="16"/>
                <w:szCs w:val="16"/>
              </w:rPr>
            </w:pPr>
          </w:p>
          <w:p w:rsidRPr="00181FC2" w:rsidR="001678F1" w:rsidP="00F80DE6" w:rsidRDefault="001678F1" w14:paraId="5C4ED53B"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88" w:type="dxa"/>
          </w:tcPr>
          <w:p w:rsidRPr="00181FC2" w:rsidR="001678F1" w:rsidP="00F80DE6" w:rsidRDefault="001678F1" w14:paraId="57571186" w14:textId="77777777">
            <w:pPr>
              <w:rPr>
                <w:rFonts w:ascii="Times New Roman" w:hAnsi="Times New Roman" w:cs="Times New Roman"/>
                <w:color w:val="000000" w:themeColor="text1"/>
                <w:sz w:val="16"/>
                <w:szCs w:val="16"/>
              </w:rPr>
            </w:pPr>
          </w:p>
          <w:p w:rsidRPr="00181FC2" w:rsidR="001678F1" w:rsidP="00F80DE6" w:rsidRDefault="001678F1" w14:paraId="42481A65"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50" w:type="dxa"/>
          </w:tcPr>
          <w:p w:rsidRPr="00181FC2" w:rsidR="001678F1" w:rsidP="00F80DE6" w:rsidRDefault="001678F1" w14:paraId="632970ED" w14:textId="77777777">
            <w:pPr>
              <w:rPr>
                <w:rFonts w:ascii="Times New Roman" w:hAnsi="Times New Roman" w:cs="Times New Roman"/>
                <w:color w:val="000000" w:themeColor="text1"/>
                <w:sz w:val="16"/>
                <w:szCs w:val="16"/>
              </w:rPr>
            </w:pPr>
          </w:p>
          <w:p w:rsidRPr="00181FC2" w:rsidR="001678F1" w:rsidP="00F80DE6" w:rsidRDefault="001678F1" w14:paraId="47DE24F1"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r>
      <w:tr w:rsidRPr="00181FC2" w:rsidR="001678F1" w:rsidTr="00F80DE6" w14:paraId="039A1EA5" w14:textId="77777777">
        <w:tc>
          <w:tcPr>
            <w:tcW w:w="1951" w:type="dxa"/>
          </w:tcPr>
          <w:p w:rsidRPr="00181FC2" w:rsidR="001678F1" w:rsidP="00F80DE6" w:rsidRDefault="001678F1" w14:paraId="07F8AAC0" w14:textId="77777777">
            <w:pPr>
              <w:spacing w:before="60" w:after="60"/>
              <w:rPr>
                <w:rFonts w:ascii="Times New Roman" w:hAnsi="Times New Roman" w:cs="Times New Roman"/>
                <w:color w:val="000000" w:themeColor="text1"/>
                <w:sz w:val="18"/>
                <w:szCs w:val="18"/>
              </w:rPr>
            </w:pPr>
            <w:r w:rsidRPr="00181FC2">
              <w:rPr>
                <w:rFonts w:ascii="Times New Roman" w:hAnsi="Times New Roman" w:cs="Times New Roman"/>
                <w:color w:val="000000" w:themeColor="text1"/>
                <w:sz w:val="18"/>
                <w:szCs w:val="18"/>
              </w:rPr>
              <w:t>9. Clear findings</w:t>
            </w:r>
          </w:p>
          <w:p w:rsidRPr="00181FC2" w:rsidR="001678F1" w:rsidP="00F80DE6" w:rsidRDefault="001678F1" w14:paraId="69BB2F89" w14:textId="77777777">
            <w:pPr>
              <w:spacing w:before="60" w:after="60"/>
              <w:rPr>
                <w:rFonts w:ascii="Times New Roman" w:hAnsi="Times New Roman" w:cs="Times New Roman"/>
                <w:color w:val="000000" w:themeColor="text1"/>
                <w:sz w:val="18"/>
                <w:szCs w:val="18"/>
              </w:rPr>
            </w:pPr>
          </w:p>
        </w:tc>
        <w:tc>
          <w:tcPr>
            <w:tcW w:w="608" w:type="dxa"/>
          </w:tcPr>
          <w:p w:rsidRPr="00181FC2" w:rsidR="001678F1" w:rsidP="00F80DE6" w:rsidRDefault="001678F1" w14:paraId="4D1B85EB" w14:textId="77777777">
            <w:pPr>
              <w:rPr>
                <w:rFonts w:ascii="Times New Roman" w:hAnsi="Times New Roman" w:cs="Times New Roman"/>
                <w:color w:val="000000" w:themeColor="text1"/>
                <w:sz w:val="16"/>
                <w:szCs w:val="16"/>
              </w:rPr>
            </w:pPr>
          </w:p>
          <w:p w:rsidRPr="00181FC2" w:rsidR="001678F1" w:rsidP="00F80DE6" w:rsidRDefault="001678F1" w14:paraId="33ED5878"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p w:rsidRPr="00181FC2" w:rsidR="001678F1" w:rsidP="00F80DE6" w:rsidRDefault="001678F1" w14:paraId="3367D41A" w14:textId="77777777">
            <w:pPr>
              <w:rPr>
                <w:rFonts w:ascii="Times New Roman" w:hAnsi="Times New Roman" w:cs="Times New Roman"/>
                <w:color w:val="000000" w:themeColor="text1"/>
                <w:sz w:val="16"/>
                <w:szCs w:val="16"/>
              </w:rPr>
            </w:pPr>
          </w:p>
        </w:tc>
        <w:tc>
          <w:tcPr>
            <w:tcW w:w="894" w:type="dxa"/>
          </w:tcPr>
          <w:p w:rsidRPr="00181FC2" w:rsidR="001678F1" w:rsidP="00F80DE6" w:rsidRDefault="001678F1" w14:paraId="3140C17D" w14:textId="77777777">
            <w:pPr>
              <w:rPr>
                <w:rFonts w:ascii="Times New Roman" w:hAnsi="Times New Roman" w:cs="Times New Roman"/>
                <w:color w:val="000000" w:themeColor="text1"/>
                <w:sz w:val="16"/>
                <w:szCs w:val="16"/>
              </w:rPr>
            </w:pPr>
          </w:p>
          <w:p w:rsidRPr="00181FC2" w:rsidR="001678F1" w:rsidP="00F80DE6" w:rsidRDefault="001678F1" w14:paraId="1C4B9C4C"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750" w:type="dxa"/>
          </w:tcPr>
          <w:p w:rsidRPr="00181FC2" w:rsidR="001678F1" w:rsidP="00F80DE6" w:rsidRDefault="001678F1" w14:paraId="1BB7D8D1" w14:textId="77777777">
            <w:pPr>
              <w:rPr>
                <w:rFonts w:ascii="Times New Roman" w:hAnsi="Times New Roman" w:cs="Times New Roman"/>
                <w:color w:val="000000" w:themeColor="text1"/>
                <w:sz w:val="16"/>
                <w:szCs w:val="16"/>
              </w:rPr>
            </w:pPr>
          </w:p>
          <w:p w:rsidRPr="00181FC2" w:rsidR="001678F1" w:rsidP="00F80DE6" w:rsidRDefault="001678F1" w14:paraId="77058F28"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1027" w:type="dxa"/>
          </w:tcPr>
          <w:p w:rsidRPr="00181FC2" w:rsidR="001678F1" w:rsidP="00F80DE6" w:rsidRDefault="001678F1" w14:paraId="2B51EB71" w14:textId="77777777">
            <w:pPr>
              <w:rPr>
                <w:rFonts w:ascii="Times New Roman" w:hAnsi="Times New Roman" w:cs="Times New Roman"/>
                <w:color w:val="000000" w:themeColor="text1"/>
                <w:sz w:val="16"/>
                <w:szCs w:val="16"/>
              </w:rPr>
            </w:pPr>
          </w:p>
          <w:p w:rsidRPr="00181FC2" w:rsidR="001678F1" w:rsidP="00F80DE6" w:rsidRDefault="001678F1" w14:paraId="00C215E9"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29" w:type="dxa"/>
          </w:tcPr>
          <w:p w:rsidRPr="00181FC2" w:rsidR="001678F1" w:rsidP="00F80DE6" w:rsidRDefault="001678F1" w14:paraId="30CF468A" w14:textId="77777777">
            <w:pPr>
              <w:rPr>
                <w:rFonts w:ascii="Times New Roman" w:hAnsi="Times New Roman" w:cs="Times New Roman"/>
                <w:color w:val="000000" w:themeColor="text1"/>
                <w:sz w:val="16"/>
                <w:szCs w:val="16"/>
              </w:rPr>
            </w:pPr>
          </w:p>
          <w:p w:rsidRPr="00181FC2" w:rsidR="001678F1" w:rsidP="00F80DE6" w:rsidRDefault="001678F1" w14:paraId="1AD1ED22"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872" w:type="dxa"/>
          </w:tcPr>
          <w:p w:rsidRPr="00181FC2" w:rsidR="001678F1" w:rsidP="00F80DE6" w:rsidRDefault="001678F1" w14:paraId="0282FDE5" w14:textId="77777777">
            <w:pPr>
              <w:rPr>
                <w:rFonts w:ascii="Times New Roman" w:hAnsi="Times New Roman" w:cs="Times New Roman"/>
                <w:color w:val="000000" w:themeColor="text1"/>
                <w:sz w:val="16"/>
                <w:szCs w:val="16"/>
              </w:rPr>
            </w:pPr>
          </w:p>
          <w:p w:rsidRPr="00181FC2" w:rsidR="001678F1" w:rsidP="00F80DE6" w:rsidRDefault="001678F1" w14:paraId="7652EF6D"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94" w:type="dxa"/>
          </w:tcPr>
          <w:p w:rsidRPr="00181FC2" w:rsidR="001678F1" w:rsidP="00F80DE6" w:rsidRDefault="001678F1" w14:paraId="66B817C1" w14:textId="77777777">
            <w:pPr>
              <w:rPr>
                <w:rFonts w:ascii="Times New Roman" w:hAnsi="Times New Roman" w:cs="Times New Roman"/>
                <w:color w:val="000000" w:themeColor="text1"/>
                <w:sz w:val="16"/>
                <w:szCs w:val="16"/>
              </w:rPr>
            </w:pPr>
          </w:p>
          <w:p w:rsidRPr="00181FC2" w:rsidR="001678F1" w:rsidP="00F80DE6" w:rsidRDefault="001678F1" w14:paraId="3F7436AF"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01" w:type="dxa"/>
          </w:tcPr>
          <w:p w:rsidRPr="00181FC2" w:rsidR="001678F1" w:rsidP="00F80DE6" w:rsidRDefault="001678F1" w14:paraId="68629CCE" w14:textId="77777777">
            <w:pPr>
              <w:rPr>
                <w:rFonts w:ascii="Times New Roman" w:hAnsi="Times New Roman" w:cs="Times New Roman"/>
                <w:color w:val="000000" w:themeColor="text1"/>
                <w:sz w:val="16"/>
                <w:szCs w:val="16"/>
              </w:rPr>
            </w:pPr>
          </w:p>
          <w:p w:rsidRPr="00181FC2" w:rsidR="001678F1" w:rsidP="00F80DE6" w:rsidRDefault="001678F1" w14:paraId="2A2684BF"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01" w:type="dxa"/>
          </w:tcPr>
          <w:p w:rsidRPr="00181FC2" w:rsidR="001678F1" w:rsidP="00F80DE6" w:rsidRDefault="001678F1" w14:paraId="22BF5B2C" w14:textId="77777777">
            <w:pPr>
              <w:rPr>
                <w:rFonts w:ascii="Times New Roman" w:hAnsi="Times New Roman" w:cs="Times New Roman"/>
                <w:color w:val="000000" w:themeColor="text1"/>
                <w:sz w:val="16"/>
                <w:szCs w:val="16"/>
              </w:rPr>
            </w:pPr>
          </w:p>
          <w:p w:rsidRPr="00181FC2" w:rsidR="001678F1" w:rsidP="00F80DE6" w:rsidRDefault="001678F1" w14:paraId="22195AE9"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88" w:type="dxa"/>
          </w:tcPr>
          <w:p w:rsidRPr="00181FC2" w:rsidR="001678F1" w:rsidP="00F80DE6" w:rsidRDefault="001678F1" w14:paraId="41C171C3" w14:textId="77777777">
            <w:pPr>
              <w:rPr>
                <w:rFonts w:ascii="Times New Roman" w:hAnsi="Times New Roman" w:cs="Times New Roman"/>
                <w:color w:val="000000" w:themeColor="text1"/>
                <w:sz w:val="16"/>
                <w:szCs w:val="16"/>
              </w:rPr>
            </w:pPr>
          </w:p>
          <w:p w:rsidRPr="00181FC2" w:rsidR="001678F1" w:rsidP="00F80DE6" w:rsidRDefault="001678F1" w14:paraId="35362CDE"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p w:rsidRPr="00181FC2" w:rsidR="001678F1" w:rsidP="00F80DE6" w:rsidRDefault="001678F1" w14:paraId="7A64111E" w14:textId="77777777">
            <w:pPr>
              <w:rPr>
                <w:rFonts w:ascii="Times New Roman" w:hAnsi="Times New Roman" w:cs="Times New Roman"/>
                <w:color w:val="000000" w:themeColor="text1"/>
                <w:sz w:val="16"/>
                <w:szCs w:val="16"/>
              </w:rPr>
            </w:pPr>
          </w:p>
        </w:tc>
        <w:tc>
          <w:tcPr>
            <w:tcW w:w="950" w:type="dxa"/>
          </w:tcPr>
          <w:p w:rsidRPr="00181FC2" w:rsidR="001678F1" w:rsidP="00F80DE6" w:rsidRDefault="001678F1" w14:paraId="6BF1AF3F" w14:textId="77777777">
            <w:pPr>
              <w:rPr>
                <w:rFonts w:ascii="Times New Roman" w:hAnsi="Times New Roman" w:cs="Times New Roman"/>
                <w:color w:val="000000" w:themeColor="text1"/>
                <w:sz w:val="16"/>
                <w:szCs w:val="16"/>
              </w:rPr>
            </w:pPr>
          </w:p>
          <w:p w:rsidRPr="00181FC2" w:rsidR="001678F1" w:rsidP="00F80DE6" w:rsidRDefault="001678F1" w14:paraId="31DCEDC3"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r>
      <w:tr w:rsidRPr="00181FC2" w:rsidR="001678F1" w:rsidTr="00F80DE6" w14:paraId="31E0F0AD" w14:textId="77777777">
        <w:tc>
          <w:tcPr>
            <w:tcW w:w="1951" w:type="dxa"/>
          </w:tcPr>
          <w:p w:rsidRPr="00181FC2" w:rsidR="001678F1" w:rsidP="00F80DE6" w:rsidRDefault="001678F1" w14:paraId="4A965A63" w14:textId="77777777">
            <w:pPr>
              <w:spacing w:before="60" w:after="60"/>
              <w:rPr>
                <w:rFonts w:ascii="Times New Roman" w:hAnsi="Times New Roman" w:cs="Times New Roman"/>
                <w:color w:val="000000" w:themeColor="text1"/>
                <w:sz w:val="18"/>
                <w:szCs w:val="18"/>
              </w:rPr>
            </w:pPr>
            <w:r w:rsidRPr="00181FC2">
              <w:rPr>
                <w:rFonts w:ascii="Times New Roman" w:hAnsi="Times New Roman" w:cs="Times New Roman"/>
                <w:color w:val="000000" w:themeColor="text1"/>
                <w:sz w:val="18"/>
                <w:szCs w:val="18"/>
              </w:rPr>
              <w:t xml:space="preserve">10. Value of the </w:t>
            </w:r>
          </w:p>
          <w:p w:rsidRPr="00181FC2" w:rsidR="001678F1" w:rsidP="00F80DE6" w:rsidRDefault="001678F1" w14:paraId="05165585" w14:textId="77777777">
            <w:pPr>
              <w:spacing w:before="60" w:after="60"/>
              <w:rPr>
                <w:rFonts w:ascii="Times New Roman" w:hAnsi="Times New Roman" w:cs="Times New Roman"/>
                <w:color w:val="000000" w:themeColor="text1"/>
                <w:sz w:val="18"/>
                <w:szCs w:val="18"/>
              </w:rPr>
            </w:pPr>
            <w:r w:rsidRPr="00181FC2">
              <w:rPr>
                <w:rFonts w:ascii="Times New Roman" w:hAnsi="Times New Roman" w:cs="Times New Roman"/>
                <w:color w:val="000000" w:themeColor="text1"/>
                <w:sz w:val="18"/>
                <w:szCs w:val="18"/>
              </w:rPr>
              <w:t>research</w:t>
            </w:r>
          </w:p>
        </w:tc>
        <w:tc>
          <w:tcPr>
            <w:tcW w:w="608" w:type="dxa"/>
          </w:tcPr>
          <w:p w:rsidRPr="00181FC2" w:rsidR="001678F1" w:rsidP="00F80DE6" w:rsidRDefault="001678F1" w14:paraId="44DB82B8" w14:textId="77777777">
            <w:pPr>
              <w:rPr>
                <w:rFonts w:ascii="Times New Roman" w:hAnsi="Times New Roman" w:cs="Times New Roman"/>
                <w:color w:val="000000" w:themeColor="text1"/>
                <w:sz w:val="16"/>
                <w:szCs w:val="16"/>
              </w:rPr>
            </w:pPr>
          </w:p>
          <w:p w:rsidRPr="00181FC2" w:rsidR="001678F1" w:rsidP="00F80DE6" w:rsidRDefault="001678F1" w14:paraId="3432978C"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894" w:type="dxa"/>
          </w:tcPr>
          <w:p w:rsidRPr="00181FC2" w:rsidR="001678F1" w:rsidP="00F80DE6" w:rsidRDefault="001678F1" w14:paraId="13ECB35F" w14:textId="77777777">
            <w:pPr>
              <w:rPr>
                <w:rFonts w:ascii="Times New Roman" w:hAnsi="Times New Roman" w:cs="Times New Roman"/>
                <w:color w:val="000000" w:themeColor="text1"/>
                <w:sz w:val="16"/>
                <w:szCs w:val="16"/>
              </w:rPr>
            </w:pPr>
          </w:p>
          <w:p w:rsidRPr="00181FC2" w:rsidR="001678F1" w:rsidP="00F80DE6" w:rsidRDefault="001678F1" w14:paraId="7AAA115C"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750" w:type="dxa"/>
          </w:tcPr>
          <w:p w:rsidRPr="00181FC2" w:rsidR="001678F1" w:rsidP="00F80DE6" w:rsidRDefault="001678F1" w14:paraId="6968EC0F" w14:textId="77777777">
            <w:pPr>
              <w:rPr>
                <w:rFonts w:ascii="Times New Roman" w:hAnsi="Times New Roman" w:cs="Times New Roman"/>
                <w:color w:val="000000" w:themeColor="text1"/>
                <w:sz w:val="16"/>
                <w:szCs w:val="16"/>
              </w:rPr>
            </w:pPr>
          </w:p>
          <w:p w:rsidRPr="00181FC2" w:rsidR="001678F1" w:rsidP="00F80DE6" w:rsidRDefault="001678F1" w14:paraId="7934DC2E"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1027" w:type="dxa"/>
          </w:tcPr>
          <w:p w:rsidRPr="00181FC2" w:rsidR="001678F1" w:rsidP="00F80DE6" w:rsidRDefault="001678F1" w14:paraId="7BEFBDA7" w14:textId="77777777">
            <w:pPr>
              <w:rPr>
                <w:rFonts w:ascii="Times New Roman" w:hAnsi="Times New Roman" w:cs="Times New Roman"/>
                <w:color w:val="000000" w:themeColor="text1"/>
                <w:sz w:val="16"/>
                <w:szCs w:val="16"/>
              </w:rPr>
            </w:pPr>
          </w:p>
          <w:p w:rsidRPr="00181FC2" w:rsidR="001678F1" w:rsidP="00F80DE6" w:rsidRDefault="001678F1" w14:paraId="374BB411"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29" w:type="dxa"/>
          </w:tcPr>
          <w:p w:rsidRPr="00181FC2" w:rsidR="001678F1" w:rsidP="00F80DE6" w:rsidRDefault="001678F1" w14:paraId="6E47C884" w14:textId="77777777">
            <w:pPr>
              <w:rPr>
                <w:rFonts w:ascii="Times New Roman" w:hAnsi="Times New Roman" w:cs="Times New Roman"/>
                <w:color w:val="000000" w:themeColor="text1"/>
                <w:sz w:val="16"/>
                <w:szCs w:val="16"/>
              </w:rPr>
            </w:pPr>
          </w:p>
          <w:p w:rsidRPr="00181FC2" w:rsidR="001678F1" w:rsidP="00F80DE6" w:rsidRDefault="001678F1" w14:paraId="52E44FB6"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872" w:type="dxa"/>
          </w:tcPr>
          <w:p w:rsidRPr="00181FC2" w:rsidR="001678F1" w:rsidP="00F80DE6" w:rsidRDefault="001678F1" w14:paraId="1BD2D85B" w14:textId="77777777">
            <w:pPr>
              <w:rPr>
                <w:rFonts w:ascii="Times New Roman" w:hAnsi="Times New Roman" w:cs="Times New Roman"/>
                <w:color w:val="000000" w:themeColor="text1"/>
                <w:sz w:val="16"/>
                <w:szCs w:val="16"/>
              </w:rPr>
            </w:pPr>
          </w:p>
          <w:p w:rsidRPr="00181FC2" w:rsidR="001678F1" w:rsidP="00F80DE6" w:rsidRDefault="001678F1" w14:paraId="02C2C95E"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94" w:type="dxa"/>
          </w:tcPr>
          <w:p w:rsidRPr="00181FC2" w:rsidR="001678F1" w:rsidP="00F80DE6" w:rsidRDefault="001678F1" w14:paraId="05B3D85E" w14:textId="77777777">
            <w:pPr>
              <w:rPr>
                <w:rFonts w:ascii="Times New Roman" w:hAnsi="Times New Roman" w:cs="Times New Roman"/>
                <w:color w:val="000000" w:themeColor="text1"/>
                <w:sz w:val="16"/>
                <w:szCs w:val="16"/>
              </w:rPr>
            </w:pPr>
          </w:p>
          <w:p w:rsidRPr="00181FC2" w:rsidR="001678F1" w:rsidP="00F80DE6" w:rsidRDefault="001678F1" w14:paraId="5F8050FC"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01" w:type="dxa"/>
          </w:tcPr>
          <w:p w:rsidRPr="00181FC2" w:rsidR="001678F1" w:rsidP="00F80DE6" w:rsidRDefault="001678F1" w14:paraId="58AFC547" w14:textId="77777777">
            <w:pPr>
              <w:rPr>
                <w:rFonts w:ascii="Times New Roman" w:hAnsi="Times New Roman" w:cs="Times New Roman"/>
                <w:color w:val="000000" w:themeColor="text1"/>
                <w:sz w:val="16"/>
                <w:szCs w:val="16"/>
              </w:rPr>
            </w:pPr>
          </w:p>
          <w:p w:rsidRPr="00181FC2" w:rsidR="001678F1" w:rsidP="00F80DE6" w:rsidRDefault="001678F1" w14:paraId="6A301B5E"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p w:rsidRPr="00181FC2" w:rsidR="001678F1" w:rsidP="00F80DE6" w:rsidRDefault="001678F1" w14:paraId="5296D88A" w14:textId="77777777">
            <w:pPr>
              <w:rPr>
                <w:rFonts w:ascii="Times New Roman" w:hAnsi="Times New Roman" w:cs="Times New Roman"/>
                <w:color w:val="000000" w:themeColor="text1"/>
                <w:sz w:val="16"/>
                <w:szCs w:val="16"/>
              </w:rPr>
            </w:pPr>
          </w:p>
        </w:tc>
        <w:tc>
          <w:tcPr>
            <w:tcW w:w="901" w:type="dxa"/>
          </w:tcPr>
          <w:p w:rsidRPr="00181FC2" w:rsidR="001678F1" w:rsidP="00F80DE6" w:rsidRDefault="001678F1" w14:paraId="7FFDF57A" w14:textId="77777777">
            <w:pPr>
              <w:rPr>
                <w:rFonts w:ascii="Times New Roman" w:hAnsi="Times New Roman" w:cs="Times New Roman"/>
                <w:color w:val="000000" w:themeColor="text1"/>
                <w:sz w:val="16"/>
                <w:szCs w:val="16"/>
              </w:rPr>
            </w:pPr>
          </w:p>
          <w:p w:rsidRPr="00181FC2" w:rsidR="001678F1" w:rsidP="00F80DE6" w:rsidRDefault="001678F1" w14:paraId="4CBF573C"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88" w:type="dxa"/>
          </w:tcPr>
          <w:p w:rsidRPr="00181FC2" w:rsidR="001678F1" w:rsidP="00F80DE6" w:rsidRDefault="001678F1" w14:paraId="638273D5" w14:textId="77777777">
            <w:pPr>
              <w:rPr>
                <w:rFonts w:ascii="Times New Roman" w:hAnsi="Times New Roman" w:cs="Times New Roman"/>
                <w:color w:val="000000" w:themeColor="text1"/>
                <w:sz w:val="16"/>
                <w:szCs w:val="16"/>
              </w:rPr>
            </w:pPr>
          </w:p>
          <w:p w:rsidRPr="00181FC2" w:rsidR="001678F1" w:rsidP="00F80DE6" w:rsidRDefault="001678F1" w14:paraId="1EA2A6D2"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c>
          <w:tcPr>
            <w:tcW w:w="950" w:type="dxa"/>
          </w:tcPr>
          <w:p w:rsidRPr="00181FC2" w:rsidR="001678F1" w:rsidP="00F80DE6" w:rsidRDefault="001678F1" w14:paraId="60E6841A" w14:textId="77777777">
            <w:pPr>
              <w:rPr>
                <w:rFonts w:ascii="Times New Roman" w:hAnsi="Times New Roman" w:cs="Times New Roman"/>
                <w:color w:val="000000" w:themeColor="text1"/>
                <w:sz w:val="16"/>
                <w:szCs w:val="16"/>
              </w:rPr>
            </w:pPr>
          </w:p>
          <w:p w:rsidRPr="00181FC2" w:rsidR="001678F1" w:rsidP="00F80DE6" w:rsidRDefault="001678F1" w14:paraId="0666D408"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2</w:t>
            </w:r>
          </w:p>
        </w:tc>
      </w:tr>
      <w:tr w:rsidRPr="00181FC2" w:rsidR="001678F1" w:rsidTr="00F80DE6" w14:paraId="6BDD5628" w14:textId="77777777">
        <w:tc>
          <w:tcPr>
            <w:tcW w:w="1951" w:type="dxa"/>
          </w:tcPr>
          <w:p w:rsidRPr="00181FC2" w:rsidR="001678F1" w:rsidP="00F80DE6" w:rsidRDefault="001678F1" w14:paraId="1D7DF86A" w14:textId="77777777">
            <w:pPr>
              <w:spacing w:before="60" w:after="60"/>
              <w:rPr>
                <w:rFonts w:ascii="Times New Roman" w:hAnsi="Times New Roman" w:cs="Times New Roman"/>
                <w:color w:val="000000" w:themeColor="text1"/>
                <w:sz w:val="18"/>
                <w:szCs w:val="18"/>
              </w:rPr>
            </w:pPr>
            <w:r w:rsidRPr="00181FC2">
              <w:rPr>
                <w:rFonts w:ascii="Times New Roman" w:hAnsi="Times New Roman" w:cs="Times New Roman"/>
                <w:color w:val="000000" w:themeColor="text1"/>
                <w:sz w:val="18"/>
                <w:szCs w:val="18"/>
              </w:rPr>
              <w:t>Total scores out of 20</w:t>
            </w:r>
          </w:p>
        </w:tc>
        <w:tc>
          <w:tcPr>
            <w:tcW w:w="608" w:type="dxa"/>
          </w:tcPr>
          <w:p w:rsidRPr="00181FC2" w:rsidR="001678F1" w:rsidP="00F80DE6" w:rsidRDefault="001678F1" w14:paraId="04AFACA4"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18</w:t>
            </w:r>
          </w:p>
          <w:p w:rsidRPr="00181FC2" w:rsidR="001678F1" w:rsidP="00F80DE6" w:rsidRDefault="001678F1" w14:paraId="627EB08B" w14:textId="77777777">
            <w:pPr>
              <w:rPr>
                <w:rFonts w:ascii="Times New Roman" w:hAnsi="Times New Roman" w:cs="Times New Roman"/>
                <w:color w:val="000000" w:themeColor="text1"/>
                <w:sz w:val="16"/>
                <w:szCs w:val="16"/>
              </w:rPr>
            </w:pPr>
          </w:p>
        </w:tc>
        <w:tc>
          <w:tcPr>
            <w:tcW w:w="894" w:type="dxa"/>
          </w:tcPr>
          <w:p w:rsidRPr="00181FC2" w:rsidR="001678F1" w:rsidP="00F80DE6" w:rsidRDefault="001678F1" w14:paraId="3147C1B4"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16</w:t>
            </w:r>
          </w:p>
          <w:p w:rsidRPr="00181FC2" w:rsidR="001678F1" w:rsidP="00F80DE6" w:rsidRDefault="001678F1" w14:paraId="28DEDDE0" w14:textId="77777777">
            <w:pPr>
              <w:rPr>
                <w:rFonts w:ascii="Times New Roman" w:hAnsi="Times New Roman" w:cs="Times New Roman"/>
                <w:color w:val="000000" w:themeColor="text1"/>
                <w:sz w:val="16"/>
                <w:szCs w:val="16"/>
              </w:rPr>
            </w:pPr>
          </w:p>
        </w:tc>
        <w:tc>
          <w:tcPr>
            <w:tcW w:w="750" w:type="dxa"/>
          </w:tcPr>
          <w:p w:rsidRPr="00181FC2" w:rsidR="001678F1" w:rsidP="00F80DE6" w:rsidRDefault="001678F1" w14:paraId="08F298CB"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15</w:t>
            </w:r>
          </w:p>
          <w:p w:rsidRPr="00181FC2" w:rsidR="001678F1" w:rsidP="00F80DE6" w:rsidRDefault="001678F1" w14:paraId="5DDC62FC" w14:textId="77777777">
            <w:pPr>
              <w:rPr>
                <w:rFonts w:ascii="Times New Roman" w:hAnsi="Times New Roman" w:cs="Times New Roman"/>
                <w:color w:val="000000" w:themeColor="text1"/>
                <w:sz w:val="16"/>
                <w:szCs w:val="16"/>
              </w:rPr>
            </w:pPr>
          </w:p>
        </w:tc>
        <w:tc>
          <w:tcPr>
            <w:tcW w:w="1027" w:type="dxa"/>
          </w:tcPr>
          <w:p w:rsidRPr="00181FC2" w:rsidR="001678F1" w:rsidP="00F80DE6" w:rsidRDefault="001678F1" w14:paraId="6ACE4313"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18</w:t>
            </w:r>
          </w:p>
          <w:p w:rsidRPr="00181FC2" w:rsidR="001678F1" w:rsidP="00F80DE6" w:rsidRDefault="001678F1" w14:paraId="05F00E77" w14:textId="77777777">
            <w:pPr>
              <w:rPr>
                <w:rFonts w:ascii="Times New Roman" w:hAnsi="Times New Roman" w:cs="Times New Roman"/>
                <w:color w:val="000000" w:themeColor="text1"/>
                <w:sz w:val="16"/>
                <w:szCs w:val="16"/>
              </w:rPr>
            </w:pPr>
          </w:p>
        </w:tc>
        <w:tc>
          <w:tcPr>
            <w:tcW w:w="929" w:type="dxa"/>
          </w:tcPr>
          <w:p w:rsidRPr="00181FC2" w:rsidR="001678F1" w:rsidP="00F80DE6" w:rsidRDefault="001678F1" w14:paraId="6567A7B2"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15</w:t>
            </w:r>
          </w:p>
          <w:p w:rsidRPr="00181FC2" w:rsidR="001678F1" w:rsidP="00F80DE6" w:rsidRDefault="001678F1" w14:paraId="549947E8" w14:textId="77777777">
            <w:pPr>
              <w:rPr>
                <w:rFonts w:ascii="Times New Roman" w:hAnsi="Times New Roman" w:cs="Times New Roman"/>
                <w:color w:val="000000" w:themeColor="text1"/>
                <w:sz w:val="16"/>
                <w:szCs w:val="16"/>
              </w:rPr>
            </w:pPr>
          </w:p>
        </w:tc>
        <w:tc>
          <w:tcPr>
            <w:tcW w:w="872" w:type="dxa"/>
          </w:tcPr>
          <w:p w:rsidRPr="00181FC2" w:rsidR="001678F1" w:rsidP="00F80DE6" w:rsidRDefault="001678F1" w14:paraId="17686CDF"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16</w:t>
            </w:r>
          </w:p>
          <w:p w:rsidRPr="00181FC2" w:rsidR="001678F1" w:rsidP="00F80DE6" w:rsidRDefault="001678F1" w14:paraId="1C255578" w14:textId="77777777">
            <w:pPr>
              <w:rPr>
                <w:rFonts w:ascii="Times New Roman" w:hAnsi="Times New Roman" w:cs="Times New Roman"/>
                <w:color w:val="000000" w:themeColor="text1"/>
                <w:sz w:val="16"/>
                <w:szCs w:val="16"/>
              </w:rPr>
            </w:pPr>
          </w:p>
        </w:tc>
        <w:tc>
          <w:tcPr>
            <w:tcW w:w="994" w:type="dxa"/>
          </w:tcPr>
          <w:p w:rsidRPr="00181FC2" w:rsidR="001678F1" w:rsidP="00F80DE6" w:rsidRDefault="001678F1" w14:paraId="5F4CA7BF" w14:textId="77777777">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17</w:t>
            </w:r>
          </w:p>
          <w:p w:rsidRPr="00181FC2" w:rsidR="001678F1" w:rsidP="00F80DE6" w:rsidRDefault="001678F1" w14:paraId="1ACC2B59" w14:textId="77777777">
            <w:pPr>
              <w:rPr>
                <w:rFonts w:ascii="Times New Roman" w:hAnsi="Times New Roman" w:cs="Times New Roman"/>
                <w:color w:val="000000" w:themeColor="text1"/>
                <w:sz w:val="16"/>
                <w:szCs w:val="16"/>
              </w:rPr>
            </w:pPr>
          </w:p>
        </w:tc>
        <w:tc>
          <w:tcPr>
            <w:tcW w:w="901" w:type="dxa"/>
          </w:tcPr>
          <w:p w:rsidRPr="00181FC2" w:rsidR="001678F1" w:rsidP="00F80DE6" w:rsidRDefault="001678F1" w14:paraId="25A7AA75"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18</w:t>
            </w:r>
          </w:p>
          <w:p w:rsidRPr="00181FC2" w:rsidR="001678F1" w:rsidP="00F80DE6" w:rsidRDefault="001678F1" w14:paraId="2C431C07" w14:textId="77777777">
            <w:pPr>
              <w:rPr>
                <w:rFonts w:ascii="Times New Roman" w:hAnsi="Times New Roman" w:cs="Times New Roman"/>
                <w:color w:val="000000" w:themeColor="text1"/>
                <w:sz w:val="16"/>
                <w:szCs w:val="16"/>
              </w:rPr>
            </w:pPr>
          </w:p>
        </w:tc>
        <w:tc>
          <w:tcPr>
            <w:tcW w:w="901" w:type="dxa"/>
          </w:tcPr>
          <w:p w:rsidRPr="00181FC2" w:rsidR="001678F1" w:rsidP="00F80DE6" w:rsidRDefault="001678F1" w14:paraId="259703FF" w14:textId="77777777">
            <w:pPr>
              <w:rPr>
                <w:rFonts w:ascii="Times New Roman" w:hAnsi="Times New Roman" w:cs="Times New Roman"/>
                <w:color w:val="000000" w:themeColor="text1"/>
                <w:sz w:val="16"/>
                <w:szCs w:val="16"/>
              </w:rPr>
            </w:pPr>
            <w:r w:rsidRPr="00181FC2">
              <w:rPr>
                <w:rFonts w:ascii="Times New Roman" w:hAnsi="Times New Roman" w:cs="Times New Roman"/>
                <w:color w:val="000000" w:themeColor="text1"/>
                <w:sz w:val="16"/>
                <w:szCs w:val="16"/>
              </w:rPr>
              <w:t>17</w:t>
            </w:r>
          </w:p>
          <w:p w:rsidRPr="00181FC2" w:rsidR="001678F1" w:rsidP="00F80DE6" w:rsidRDefault="001678F1" w14:paraId="2D81241B" w14:textId="77777777">
            <w:pPr>
              <w:rPr>
                <w:rFonts w:ascii="Times New Roman" w:hAnsi="Times New Roman" w:cs="Times New Roman"/>
                <w:color w:val="000000" w:themeColor="text1"/>
                <w:sz w:val="16"/>
                <w:szCs w:val="16"/>
              </w:rPr>
            </w:pPr>
          </w:p>
        </w:tc>
        <w:tc>
          <w:tcPr>
            <w:tcW w:w="988" w:type="dxa"/>
          </w:tcPr>
          <w:p w:rsidRPr="00181FC2" w:rsidR="001678F1" w:rsidP="00F80DE6" w:rsidRDefault="001678F1" w14:paraId="4E52EAD0" w14:textId="77777777">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16</w:t>
            </w:r>
          </w:p>
          <w:p w:rsidRPr="00181FC2" w:rsidR="001678F1" w:rsidP="00F80DE6" w:rsidRDefault="001678F1" w14:paraId="5E070095" w14:textId="77777777">
            <w:pPr>
              <w:rPr>
                <w:rFonts w:ascii="Times New Roman" w:hAnsi="Times New Roman" w:cs="Times New Roman"/>
                <w:color w:val="000000" w:themeColor="text1"/>
                <w:sz w:val="16"/>
                <w:szCs w:val="16"/>
              </w:rPr>
            </w:pPr>
          </w:p>
        </w:tc>
        <w:tc>
          <w:tcPr>
            <w:tcW w:w="950" w:type="dxa"/>
          </w:tcPr>
          <w:p w:rsidRPr="00181FC2" w:rsidR="001678F1" w:rsidP="00F80DE6" w:rsidRDefault="001678F1" w14:paraId="4DAE37DC" w14:textId="77777777">
            <w:pP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16</w:t>
            </w:r>
          </w:p>
          <w:p w:rsidRPr="00181FC2" w:rsidR="001678F1" w:rsidP="00F80DE6" w:rsidRDefault="001678F1" w14:paraId="2FA1C3B2" w14:textId="77777777">
            <w:pPr>
              <w:rPr>
                <w:rFonts w:ascii="Times New Roman" w:hAnsi="Times New Roman" w:cs="Times New Roman"/>
                <w:color w:val="000000" w:themeColor="text1"/>
                <w:sz w:val="16"/>
                <w:szCs w:val="16"/>
              </w:rPr>
            </w:pPr>
          </w:p>
        </w:tc>
      </w:tr>
    </w:tbl>
    <w:p w:rsidR="00D50EC9" w:rsidP="001678F1" w:rsidRDefault="00D50EC9" w14:paraId="0264B39C" w14:textId="77777777">
      <w:pPr>
        <w:rPr>
          <w:color w:val="000000" w:themeColor="text1"/>
        </w:rPr>
        <w:sectPr w:rsidR="00D50EC9" w:rsidSect="001678F1">
          <w:pgSz w:w="11900" w:h="16840" w:orient="portrait"/>
          <w:pgMar w:top="1440" w:right="1800" w:bottom="1440" w:left="1800" w:header="708" w:footer="708" w:gutter="0"/>
          <w:cols w:space="708"/>
          <w:docGrid w:linePitch="360"/>
        </w:sectPr>
      </w:pPr>
    </w:p>
    <w:p w:rsidRPr="00181FC2" w:rsidR="001678F1" w:rsidP="001678F1" w:rsidRDefault="001678F1" w14:paraId="393B0E32" w14:textId="18745172">
      <w:pPr>
        <w:rPr>
          <w:color w:val="000000" w:themeColor="text1"/>
        </w:rPr>
      </w:pPr>
    </w:p>
    <w:tbl>
      <w:tblPr>
        <w:tblpPr w:leftFromText="181" w:rightFromText="181" w:vertAnchor="page" w:horzAnchor="page" w:tblpX="891" w:tblpY="1051"/>
        <w:tblW w:w="141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0A0" w:firstRow="1" w:lastRow="0" w:firstColumn="1" w:lastColumn="0" w:noHBand="0" w:noVBand="0"/>
      </w:tblPr>
      <w:tblGrid>
        <w:gridCol w:w="1781"/>
        <w:gridCol w:w="1843"/>
        <w:gridCol w:w="1843"/>
        <w:gridCol w:w="1984"/>
        <w:gridCol w:w="2709"/>
        <w:gridCol w:w="2678"/>
        <w:gridCol w:w="1282"/>
      </w:tblGrid>
      <w:tr w:rsidRPr="00EF68CB" w:rsidR="001678F1" w:rsidTr="00F80DE6" w14:paraId="56B58A5B" w14:textId="77777777">
        <w:trPr>
          <w:trHeight w:val="160"/>
        </w:trPr>
        <w:tc>
          <w:tcPr>
            <w:tcW w:w="12838" w:type="dxa"/>
            <w:gridSpan w:val="6"/>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617488F4" w14:textId="77777777">
            <w:pPr>
              <w:pStyle w:val="TableGrid1"/>
              <w:keepNext/>
              <w:keepLines/>
              <w:pBdr>
                <w:top w:val="none" w:color="auto" w:sz="0" w:space="0"/>
                <w:left w:val="none" w:color="auto" w:sz="0" w:space="0"/>
                <w:bottom w:val="none" w:color="auto" w:sz="0" w:space="0"/>
                <w:right w:val="none" w:color="auto" w:sz="0" w:space="0"/>
                <w:bar w:val="none" w:color="auto" w:sz="0"/>
              </w:pBdr>
              <w:ind w:left="-142" w:firstLine="142"/>
              <w:outlineLvl w:val="1"/>
              <w:rPr>
                <w:rFonts w:ascii="Times New Roman" w:hAnsi="Times New Roman" w:cs="Times New Roman"/>
                <w:b/>
                <w:bCs/>
                <w:color w:val="auto"/>
                <w:sz w:val="20"/>
                <w:szCs w:val="20"/>
              </w:rPr>
            </w:pPr>
            <w:r>
              <w:rPr>
                <w:rFonts w:ascii="Times New Roman" w:hAnsi="Times New Roman" w:cs="Times New Roman"/>
                <w:b/>
                <w:bCs/>
                <w:color w:val="auto"/>
                <w:sz w:val="20"/>
                <w:szCs w:val="20"/>
              </w:rPr>
              <w:lastRenderedPageBreak/>
              <w:t>Table 3</w:t>
            </w:r>
            <w:r w:rsidRPr="00A70670">
              <w:rPr>
                <w:rFonts w:ascii="Times New Roman" w:hAnsi="Times New Roman" w:cs="Times New Roman"/>
                <w:b/>
                <w:bCs/>
                <w:color w:val="auto"/>
                <w:sz w:val="20"/>
                <w:szCs w:val="20"/>
              </w:rPr>
              <w:t xml:space="preserve">: </w:t>
            </w:r>
            <w:r w:rsidRPr="00A70670">
              <w:rPr>
                <w:rFonts w:ascii="Times New Roman" w:hAnsi="Times New Roman" w:cs="Times New Roman"/>
                <w:bCs/>
                <w:color w:val="auto"/>
                <w:sz w:val="20"/>
                <w:szCs w:val="20"/>
              </w:rPr>
              <w:t>Papers included in the review</w:t>
            </w:r>
          </w:p>
        </w:tc>
        <w:tc>
          <w:tcPr>
            <w:tcW w:w="1282" w:type="dxa"/>
            <w:tcBorders>
              <w:top w:val="single" w:color="000000" w:sz="4" w:space="0"/>
              <w:left w:val="single" w:color="000000" w:sz="4" w:space="0"/>
              <w:bottom w:val="single" w:color="000000" w:sz="4" w:space="0"/>
              <w:right w:val="single" w:color="000000" w:sz="4" w:space="0"/>
            </w:tcBorders>
          </w:tcPr>
          <w:p w:rsidRPr="00EF68CB" w:rsidR="001678F1" w:rsidP="00F80DE6" w:rsidRDefault="001678F1" w14:paraId="4EB6D27B" w14:textId="77777777">
            <w:pPr>
              <w:pStyle w:val="TableGrid1"/>
              <w:keepNext/>
              <w:keepLines/>
              <w:pBdr>
                <w:top w:val="none" w:color="auto" w:sz="0" w:space="0"/>
                <w:left w:val="none" w:color="auto" w:sz="0" w:space="0"/>
                <w:bottom w:val="none" w:color="auto" w:sz="0" w:space="0"/>
                <w:right w:val="none" w:color="auto" w:sz="0" w:space="0"/>
                <w:bar w:val="none" w:color="auto" w:sz="0"/>
              </w:pBdr>
              <w:ind w:left="-142" w:firstLine="142"/>
              <w:outlineLvl w:val="1"/>
              <w:rPr>
                <w:rFonts w:ascii="Times New Roman" w:hAnsi="Times New Roman" w:cs="Times New Roman"/>
                <w:b/>
                <w:bCs/>
                <w:color w:val="auto"/>
                <w:sz w:val="20"/>
                <w:szCs w:val="20"/>
              </w:rPr>
            </w:pPr>
          </w:p>
        </w:tc>
      </w:tr>
      <w:tr w:rsidRPr="00EF68CB" w:rsidR="001678F1" w:rsidTr="00F80DE6" w14:paraId="5AF9706E" w14:textId="77777777">
        <w:trPr>
          <w:trHeight w:val="160"/>
        </w:trPr>
        <w:tc>
          <w:tcPr>
            <w:tcW w:w="1781"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EF68CB" w:rsidR="001678F1" w:rsidP="00F80DE6" w:rsidRDefault="001678F1" w14:paraId="0D899E74"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
                <w:bCs/>
                <w:color w:val="auto"/>
                <w:sz w:val="20"/>
                <w:szCs w:val="20"/>
              </w:rPr>
            </w:pPr>
            <w:r w:rsidRPr="00EF68CB">
              <w:rPr>
                <w:rFonts w:ascii="Times New Roman" w:hAnsi="Times New Roman" w:cs="Times New Roman"/>
                <w:b/>
                <w:bCs/>
                <w:color w:val="auto"/>
                <w:sz w:val="20"/>
                <w:szCs w:val="20"/>
              </w:rPr>
              <w:t>Study Citation and Country</w:t>
            </w:r>
          </w:p>
          <w:p w:rsidRPr="00EF68CB" w:rsidR="001678F1" w:rsidP="00F80DE6" w:rsidRDefault="001678F1" w14:paraId="73907000"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
                <w:bCs/>
                <w:i/>
                <w:iCs/>
                <w:color w:val="auto"/>
                <w:sz w:val="20"/>
                <w:szCs w:val="20"/>
              </w:rPr>
            </w:pPr>
          </w:p>
          <w:p w:rsidRPr="00A70670" w:rsidR="001678F1" w:rsidP="00F80DE6" w:rsidRDefault="001678F1" w14:paraId="0725A21F"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i/>
                <w:iCs/>
                <w:color w:val="auto"/>
                <w:sz w:val="20"/>
                <w:szCs w:val="20"/>
              </w:rPr>
            </w:pP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EF68CB" w:rsidR="001678F1" w:rsidP="00F80DE6" w:rsidRDefault="001678F1" w14:paraId="49C924F3"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auto"/>
                <w:sz w:val="20"/>
                <w:szCs w:val="20"/>
              </w:rPr>
            </w:pPr>
            <w:r w:rsidRPr="00EF68CB">
              <w:rPr>
                <w:rFonts w:ascii="Times New Roman" w:hAnsi="Times New Roman" w:cs="Times New Roman"/>
                <w:b/>
                <w:bCs/>
                <w:color w:val="auto"/>
                <w:sz w:val="20"/>
                <w:szCs w:val="20"/>
              </w:rPr>
              <w:t>Aims</w:t>
            </w: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EF68CB" w:rsidR="001678F1" w:rsidP="00F80DE6" w:rsidRDefault="001678F1" w14:paraId="449B6621"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auto"/>
                <w:sz w:val="20"/>
                <w:szCs w:val="20"/>
              </w:rPr>
            </w:pPr>
            <w:r w:rsidRPr="00EF68CB">
              <w:rPr>
                <w:rFonts w:ascii="Times New Roman" w:hAnsi="Times New Roman" w:cs="Times New Roman"/>
                <w:b/>
                <w:bCs/>
                <w:color w:val="auto"/>
                <w:sz w:val="20"/>
                <w:szCs w:val="20"/>
              </w:rPr>
              <w:t>Sample</w:t>
            </w:r>
          </w:p>
        </w:tc>
        <w:tc>
          <w:tcPr>
            <w:tcW w:w="1984"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EF68CB" w:rsidR="001678F1" w:rsidP="00F80DE6" w:rsidRDefault="001678F1" w14:paraId="18A9D064"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auto"/>
                <w:sz w:val="20"/>
                <w:szCs w:val="20"/>
              </w:rPr>
            </w:pPr>
            <w:r w:rsidRPr="00EF68CB">
              <w:rPr>
                <w:rFonts w:ascii="Times New Roman" w:hAnsi="Times New Roman" w:cs="Times New Roman"/>
                <w:b/>
                <w:bCs/>
                <w:color w:val="auto"/>
                <w:sz w:val="20"/>
                <w:szCs w:val="20"/>
              </w:rPr>
              <w:t xml:space="preserve">Data collection method </w:t>
            </w:r>
          </w:p>
        </w:tc>
        <w:tc>
          <w:tcPr>
            <w:tcW w:w="270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EF68CB" w:rsidR="001678F1" w:rsidP="00F80DE6" w:rsidRDefault="001678F1" w14:paraId="45AC3BFC"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auto"/>
                <w:sz w:val="20"/>
                <w:szCs w:val="20"/>
              </w:rPr>
            </w:pPr>
            <w:r w:rsidRPr="00EF68CB">
              <w:rPr>
                <w:rFonts w:ascii="Times New Roman" w:hAnsi="Times New Roman" w:cs="Times New Roman"/>
                <w:b/>
                <w:bCs/>
                <w:color w:val="auto"/>
                <w:sz w:val="20"/>
                <w:szCs w:val="20"/>
              </w:rPr>
              <w:t>Key Findings</w:t>
            </w:r>
          </w:p>
        </w:tc>
        <w:tc>
          <w:tcPr>
            <w:tcW w:w="267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EF68CB" w:rsidR="001678F1" w:rsidP="00F80DE6" w:rsidRDefault="001678F1" w14:paraId="7B85FA1A"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auto"/>
                <w:sz w:val="20"/>
                <w:szCs w:val="20"/>
              </w:rPr>
            </w:pPr>
            <w:r w:rsidRPr="00EF68CB">
              <w:rPr>
                <w:rFonts w:ascii="Times New Roman" w:hAnsi="Times New Roman" w:cs="Times New Roman"/>
                <w:b/>
                <w:bCs/>
                <w:color w:val="auto"/>
                <w:sz w:val="20"/>
                <w:szCs w:val="20"/>
              </w:rPr>
              <w:t>Recommendations</w:t>
            </w:r>
          </w:p>
        </w:tc>
        <w:tc>
          <w:tcPr>
            <w:tcW w:w="1282" w:type="dxa"/>
            <w:tcBorders>
              <w:top w:val="single" w:color="000000" w:sz="4" w:space="0"/>
              <w:left w:val="single" w:color="000000" w:sz="4" w:space="0"/>
              <w:bottom w:val="single" w:color="000000" w:sz="4" w:space="0"/>
              <w:right w:val="single" w:color="000000" w:sz="4" w:space="0"/>
            </w:tcBorders>
          </w:tcPr>
          <w:p w:rsidRPr="00A70670" w:rsidR="001678F1" w:rsidP="00F80DE6" w:rsidRDefault="001678F1" w14:paraId="5DD8A331"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
                <w:bCs/>
                <w:color w:val="auto"/>
                <w:sz w:val="20"/>
                <w:szCs w:val="20"/>
              </w:rPr>
            </w:pPr>
            <w:r w:rsidRPr="00A70670">
              <w:rPr>
                <w:rFonts w:ascii="Times New Roman" w:hAnsi="Times New Roman" w:cs="Times New Roman"/>
                <w:b/>
                <w:bCs/>
                <w:color w:val="auto"/>
                <w:sz w:val="20"/>
                <w:szCs w:val="20"/>
              </w:rPr>
              <w:t>CASP scores out of 20</w:t>
            </w:r>
          </w:p>
        </w:tc>
      </w:tr>
      <w:tr w:rsidRPr="00EF68CB" w:rsidR="001678F1" w:rsidTr="00F80DE6" w14:paraId="2AADFC3F" w14:textId="77777777">
        <w:trPr>
          <w:trHeight w:val="160"/>
        </w:trPr>
        <w:tc>
          <w:tcPr>
            <w:tcW w:w="1781"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1678F1" w:rsidP="00F80DE6" w:rsidRDefault="001678F1" w14:paraId="2E5B1FCD"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sidRPr="00ED1466">
              <w:rPr>
                <w:rFonts w:ascii="Times New Roman" w:hAnsi="Times New Roman" w:cs="Times New Roman"/>
                <w:color w:val="000000" w:themeColor="text1"/>
                <w:sz w:val="20"/>
                <w:szCs w:val="20"/>
              </w:rPr>
              <w:t>Bal</w:t>
            </w:r>
            <w:r>
              <w:rPr>
                <w:rFonts w:ascii="Times New Roman" w:hAnsi="Times New Roman" w:cs="Times New Roman"/>
                <w:color w:val="000000" w:themeColor="text1"/>
                <w:sz w:val="20"/>
                <w:szCs w:val="20"/>
              </w:rPr>
              <w:t>l</w:t>
            </w:r>
            <w:r w:rsidRPr="00ED1466">
              <w:rPr>
                <w:rFonts w:ascii="Times New Roman" w:hAnsi="Times New Roman" w:cs="Times New Roman"/>
                <w:color w:val="000000" w:themeColor="text1"/>
                <w:sz w:val="20"/>
                <w:szCs w:val="20"/>
              </w:rPr>
              <w:t>an</w:t>
            </w:r>
            <w:r>
              <w:rPr>
                <w:rFonts w:ascii="Times New Roman" w:hAnsi="Times New Roman" w:cs="Times New Roman"/>
                <w:color w:val="000000" w:themeColor="text1"/>
                <w:sz w:val="20"/>
                <w:szCs w:val="20"/>
              </w:rPr>
              <w:t>, M. (2012)</w:t>
            </w:r>
          </w:p>
          <w:p w:rsidR="001678F1" w:rsidP="00F80DE6" w:rsidRDefault="001678F1" w14:paraId="78DFCE44"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p>
          <w:p w:rsidRPr="00ED1466" w:rsidR="001678F1" w:rsidP="00F80DE6" w:rsidRDefault="001678F1" w14:paraId="3CF8FBE4"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USA</w:t>
            </w:r>
          </w:p>
          <w:p w:rsidRPr="00EF68CB" w:rsidR="001678F1" w:rsidP="00F80DE6" w:rsidRDefault="001678F1" w14:paraId="36E436F7"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auto"/>
                <w:sz w:val="20"/>
                <w:szCs w:val="20"/>
              </w:rPr>
            </w:pP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ED1466" w:rsidR="001678F1" w:rsidP="00F80DE6" w:rsidRDefault="001678F1" w14:paraId="6C1D731A"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sidRPr="00ED1466">
              <w:rPr>
                <w:rFonts w:ascii="Times New Roman" w:hAnsi="Times New Roman" w:cs="Times New Roman"/>
                <w:color w:val="000000" w:themeColor="text1"/>
                <w:sz w:val="20"/>
                <w:szCs w:val="20"/>
              </w:rPr>
              <w:t>Explore communication about sexuality by children with autism</w:t>
            </w:r>
            <w:r>
              <w:rPr>
                <w:rFonts w:ascii="Times New Roman" w:hAnsi="Times New Roman" w:cs="Times New Roman"/>
                <w:color w:val="000000" w:themeColor="text1"/>
                <w:sz w:val="20"/>
                <w:szCs w:val="20"/>
              </w:rPr>
              <w:t xml:space="preserve"> and their parents.</w:t>
            </w: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ED1466" w:rsidR="001678F1" w:rsidP="00F80DE6" w:rsidRDefault="001678F1" w14:paraId="40D59053"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ED1466">
              <w:rPr>
                <w:rFonts w:ascii="Times New Roman" w:hAnsi="Times New Roman" w:cs="Times New Roman"/>
                <w:color w:val="000000" w:themeColor="text1"/>
                <w:sz w:val="20"/>
                <w:szCs w:val="20"/>
              </w:rPr>
              <w:t>Parents (n=18)</w:t>
            </w:r>
          </w:p>
          <w:p w:rsidRPr="00ED1466" w:rsidR="001678F1" w:rsidP="00F80DE6" w:rsidRDefault="001678F1" w14:paraId="5C0E9EEF"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p>
        </w:tc>
        <w:tc>
          <w:tcPr>
            <w:tcW w:w="1984"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ED1466" w:rsidR="001678F1" w:rsidP="00F80DE6" w:rsidRDefault="001678F1" w14:paraId="37F42E69"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Cs/>
                <w:color w:val="000000" w:themeColor="text1"/>
                <w:sz w:val="20"/>
                <w:szCs w:val="20"/>
              </w:rPr>
            </w:pPr>
            <w:r w:rsidRPr="00ED1466">
              <w:rPr>
                <w:rFonts w:ascii="Times New Roman" w:hAnsi="Times New Roman" w:cs="Times New Roman"/>
                <w:bCs/>
                <w:color w:val="000000" w:themeColor="text1"/>
                <w:sz w:val="20"/>
                <w:szCs w:val="20"/>
              </w:rPr>
              <w:t>Semi-structured interviews</w:t>
            </w:r>
          </w:p>
          <w:p w:rsidRPr="00ED1466" w:rsidR="001678F1" w:rsidP="00F80DE6" w:rsidRDefault="001678F1" w14:paraId="2DA54817"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Cs/>
                <w:color w:val="000000" w:themeColor="text1"/>
                <w:sz w:val="20"/>
                <w:szCs w:val="20"/>
              </w:rPr>
            </w:pPr>
          </w:p>
        </w:tc>
        <w:tc>
          <w:tcPr>
            <w:tcW w:w="270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ED1466" w:rsidR="001678F1" w:rsidP="00F80DE6" w:rsidRDefault="001678F1" w14:paraId="38CB5AF2"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sidRPr="00ED1466">
              <w:rPr>
                <w:rFonts w:ascii="Times New Roman" w:hAnsi="Times New Roman" w:cs="Times New Roman"/>
                <w:color w:val="000000" w:themeColor="text1"/>
                <w:sz w:val="20"/>
                <w:szCs w:val="20"/>
              </w:rPr>
              <w:t>Sexual victimization greatest concern. Misconceptions around their child’s sexual behavior and intent.</w:t>
            </w:r>
            <w:r>
              <w:rPr>
                <w:rFonts w:ascii="Times New Roman" w:hAnsi="Times New Roman" w:cs="Times New Roman"/>
                <w:color w:val="000000" w:themeColor="text1"/>
                <w:sz w:val="20"/>
                <w:szCs w:val="20"/>
              </w:rPr>
              <w:t xml:space="preserve"> Challenges to discussion sexual matters with professionals and the children. </w:t>
            </w:r>
          </w:p>
        </w:tc>
        <w:tc>
          <w:tcPr>
            <w:tcW w:w="267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BA63D3" w:rsidR="001678F1" w:rsidP="00F80DE6" w:rsidRDefault="001678F1" w14:paraId="6C6CBF6B"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ED1466">
              <w:rPr>
                <w:rFonts w:ascii="Times New Roman" w:hAnsi="Times New Roman" w:cs="Times New Roman"/>
                <w:color w:val="000000" w:themeColor="text1"/>
                <w:sz w:val="20"/>
                <w:szCs w:val="20"/>
              </w:rPr>
              <w:t xml:space="preserve">Sexual decision making with children needs further research attention. More applied prevention </w:t>
            </w:r>
            <w:proofErr w:type="spellStart"/>
            <w:r>
              <w:rPr>
                <w:rFonts w:ascii="Times New Roman" w:hAnsi="Times New Roman" w:cs="Times New Roman"/>
                <w:color w:val="000000" w:themeColor="text1"/>
                <w:sz w:val="20"/>
                <w:szCs w:val="20"/>
              </w:rPr>
              <w:t>programmes</w:t>
            </w:r>
            <w:proofErr w:type="spellEnd"/>
            <w:r>
              <w:rPr>
                <w:rFonts w:ascii="Times New Roman" w:hAnsi="Times New Roman" w:cs="Times New Roman"/>
                <w:color w:val="000000" w:themeColor="text1"/>
                <w:sz w:val="20"/>
                <w:szCs w:val="20"/>
              </w:rPr>
              <w:t xml:space="preserve"> including family-based interventions to help target ‘normative’ sexual </w:t>
            </w:r>
            <w:proofErr w:type="spellStart"/>
            <w:r>
              <w:rPr>
                <w:rFonts w:ascii="Times New Roman" w:hAnsi="Times New Roman" w:cs="Times New Roman"/>
                <w:color w:val="000000" w:themeColor="text1"/>
                <w:sz w:val="20"/>
                <w:szCs w:val="20"/>
              </w:rPr>
              <w:t>behaviours</w:t>
            </w:r>
            <w:proofErr w:type="spellEnd"/>
            <w:r>
              <w:rPr>
                <w:rFonts w:ascii="Times New Roman" w:hAnsi="Times New Roman" w:cs="Times New Roman"/>
                <w:color w:val="000000" w:themeColor="text1"/>
                <w:sz w:val="20"/>
                <w:szCs w:val="20"/>
              </w:rPr>
              <w:t>.</w:t>
            </w:r>
          </w:p>
        </w:tc>
        <w:tc>
          <w:tcPr>
            <w:tcW w:w="1282" w:type="dxa"/>
            <w:tcBorders>
              <w:top w:val="single" w:color="000000" w:sz="4" w:space="0"/>
              <w:left w:val="single" w:color="000000" w:sz="4" w:space="0"/>
              <w:bottom w:val="single" w:color="000000" w:sz="4" w:space="0"/>
              <w:right w:val="single" w:color="000000" w:sz="4" w:space="0"/>
            </w:tcBorders>
          </w:tcPr>
          <w:p w:rsidRPr="00FD4351" w:rsidR="001678F1" w:rsidP="00F80DE6" w:rsidRDefault="001678F1" w14:paraId="22F84CFB"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FD4351">
              <w:rPr>
                <w:rFonts w:ascii="Times New Roman" w:hAnsi="Times New Roman" w:cs="Times New Roman"/>
                <w:color w:val="000000" w:themeColor="text1"/>
                <w:sz w:val="20"/>
                <w:szCs w:val="20"/>
              </w:rPr>
              <w:t>18</w:t>
            </w:r>
          </w:p>
        </w:tc>
      </w:tr>
      <w:tr w:rsidRPr="00EF68CB" w:rsidR="001678F1" w:rsidTr="00F80DE6" w14:paraId="3E842886" w14:textId="77777777">
        <w:trPr>
          <w:trHeight w:val="160"/>
        </w:trPr>
        <w:tc>
          <w:tcPr>
            <w:tcW w:w="1781"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1678F1" w:rsidP="00F80DE6" w:rsidRDefault="001678F1" w14:paraId="6FB2C62A"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sidRPr="00ED1466">
              <w:rPr>
                <w:rFonts w:ascii="Times New Roman" w:hAnsi="Times New Roman" w:cs="Times New Roman"/>
                <w:color w:val="000000" w:themeColor="text1"/>
                <w:sz w:val="20"/>
                <w:szCs w:val="20"/>
              </w:rPr>
              <w:t>Eastgate</w:t>
            </w:r>
            <w:r>
              <w:rPr>
                <w:rFonts w:ascii="Times New Roman" w:hAnsi="Times New Roman" w:cs="Times New Roman"/>
                <w:color w:val="000000" w:themeColor="text1"/>
                <w:sz w:val="20"/>
                <w:szCs w:val="20"/>
              </w:rPr>
              <w:t xml:space="preserve"> et al.  (2012)</w:t>
            </w:r>
          </w:p>
          <w:p w:rsidR="001678F1" w:rsidP="00F80DE6" w:rsidRDefault="001678F1" w14:paraId="38692BD3"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p>
          <w:p w:rsidR="001678F1" w:rsidP="00F80DE6" w:rsidRDefault="001678F1" w14:paraId="35C30D27"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Australia</w:t>
            </w:r>
          </w:p>
          <w:p w:rsidR="001678F1" w:rsidP="00F80DE6" w:rsidRDefault="001678F1" w14:paraId="16DC604C"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p>
          <w:p w:rsidR="001678F1" w:rsidP="00F80DE6" w:rsidRDefault="001678F1" w14:paraId="1F66EFE5"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FF0000"/>
                <w:sz w:val="20"/>
                <w:szCs w:val="20"/>
              </w:rPr>
            </w:pP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4B0DE514"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FF0000"/>
                <w:sz w:val="20"/>
                <w:szCs w:val="20"/>
              </w:rPr>
            </w:pPr>
            <w:r w:rsidRPr="003A7B35">
              <w:rPr>
                <w:rFonts w:ascii="Times New Roman" w:hAnsi="Times New Roman" w:cs="Times New Roman"/>
                <w:color w:val="000000" w:themeColor="text1"/>
                <w:sz w:val="20"/>
                <w:szCs w:val="20"/>
              </w:rPr>
              <w:t>Identify</w:t>
            </w:r>
            <w:r>
              <w:rPr>
                <w:rFonts w:ascii="Times New Roman" w:hAnsi="Times New Roman" w:cs="Times New Roman"/>
                <w:color w:val="000000" w:themeColor="text1"/>
                <w:sz w:val="20"/>
                <w:szCs w:val="20"/>
              </w:rPr>
              <w:t xml:space="preserve"> supports regarding sexuality, relationships and abuse prevention for families and support workers.</w:t>
            </w: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3A7B35" w:rsidR="001678F1" w:rsidP="00F80DE6" w:rsidRDefault="001678F1" w14:paraId="6F1A15A4"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i/>
                <w:color w:val="000000" w:themeColor="text1"/>
                <w:sz w:val="20"/>
                <w:szCs w:val="20"/>
              </w:rPr>
            </w:pPr>
            <w:r w:rsidRPr="003A7B35">
              <w:rPr>
                <w:rFonts w:ascii="Times New Roman" w:hAnsi="Times New Roman" w:cs="Times New Roman"/>
                <w:i/>
                <w:color w:val="000000" w:themeColor="text1"/>
                <w:sz w:val="20"/>
                <w:szCs w:val="20"/>
              </w:rPr>
              <w:t>Interviews:</w:t>
            </w:r>
          </w:p>
          <w:p w:rsidRPr="003A7B35" w:rsidR="001678F1" w:rsidP="00F80DE6" w:rsidRDefault="001678F1" w14:paraId="56BD2B90"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3A7B35">
              <w:rPr>
                <w:rFonts w:ascii="Times New Roman" w:hAnsi="Times New Roman" w:cs="Times New Roman"/>
                <w:color w:val="000000" w:themeColor="text1"/>
                <w:sz w:val="20"/>
                <w:szCs w:val="20"/>
              </w:rPr>
              <w:t>Family members (n=7)</w:t>
            </w:r>
          </w:p>
          <w:p w:rsidRPr="003A7B35" w:rsidR="001678F1" w:rsidP="00F80DE6" w:rsidRDefault="001678F1" w14:paraId="323D1E3D"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3A7B35">
              <w:rPr>
                <w:rFonts w:ascii="Times New Roman" w:hAnsi="Times New Roman" w:cs="Times New Roman"/>
                <w:color w:val="000000" w:themeColor="text1"/>
                <w:sz w:val="20"/>
                <w:szCs w:val="20"/>
              </w:rPr>
              <w:t>Support workers (n=3)</w:t>
            </w:r>
          </w:p>
          <w:p w:rsidRPr="003A7B35" w:rsidR="001678F1" w:rsidP="00F80DE6" w:rsidRDefault="001678F1" w14:paraId="6DBDC55A"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i/>
                <w:color w:val="000000" w:themeColor="text1"/>
                <w:sz w:val="20"/>
                <w:szCs w:val="20"/>
              </w:rPr>
            </w:pPr>
            <w:r w:rsidRPr="003A7B35">
              <w:rPr>
                <w:rFonts w:ascii="Times New Roman" w:hAnsi="Times New Roman" w:cs="Times New Roman"/>
                <w:i/>
                <w:color w:val="000000" w:themeColor="text1"/>
                <w:sz w:val="20"/>
                <w:szCs w:val="20"/>
              </w:rPr>
              <w:t>Focus groups:</w:t>
            </w:r>
          </w:p>
          <w:p w:rsidRPr="003A7B35" w:rsidR="001678F1" w:rsidP="00F80DE6" w:rsidRDefault="001678F1" w14:paraId="2448FA91"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3A7B35">
              <w:rPr>
                <w:rFonts w:ascii="Times New Roman" w:hAnsi="Times New Roman" w:cs="Times New Roman"/>
                <w:color w:val="000000" w:themeColor="text1"/>
                <w:sz w:val="20"/>
                <w:szCs w:val="20"/>
              </w:rPr>
              <w:t>Family members (n=5)</w:t>
            </w:r>
          </w:p>
          <w:p w:rsidRPr="003A7B35" w:rsidR="001678F1" w:rsidP="00F80DE6" w:rsidRDefault="001678F1" w14:paraId="1EC163AB"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3A7B35">
              <w:rPr>
                <w:rFonts w:ascii="Times New Roman" w:hAnsi="Times New Roman" w:cs="Times New Roman"/>
                <w:color w:val="000000" w:themeColor="text1"/>
                <w:sz w:val="20"/>
                <w:szCs w:val="20"/>
              </w:rPr>
              <w:t>Support workers (n=13)</w:t>
            </w:r>
          </w:p>
        </w:tc>
        <w:tc>
          <w:tcPr>
            <w:tcW w:w="1984"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7C196C89"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Cs/>
                <w:color w:val="FF0000"/>
                <w:sz w:val="20"/>
                <w:szCs w:val="20"/>
              </w:rPr>
            </w:pPr>
            <w:r>
              <w:rPr>
                <w:rFonts w:ascii="Times New Roman" w:hAnsi="Times New Roman" w:cs="Times New Roman"/>
                <w:bCs/>
                <w:color w:val="000000" w:themeColor="text1"/>
                <w:sz w:val="20"/>
                <w:szCs w:val="20"/>
              </w:rPr>
              <w:t>Individual i</w:t>
            </w:r>
            <w:r w:rsidRPr="003A7B35">
              <w:rPr>
                <w:rFonts w:ascii="Times New Roman" w:hAnsi="Times New Roman" w:cs="Times New Roman"/>
                <w:bCs/>
                <w:color w:val="000000" w:themeColor="text1"/>
                <w:sz w:val="20"/>
                <w:szCs w:val="20"/>
              </w:rPr>
              <w:t>nterviews and focus groups</w:t>
            </w:r>
          </w:p>
        </w:tc>
        <w:tc>
          <w:tcPr>
            <w:tcW w:w="270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7665C6AB"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FF0000"/>
                <w:sz w:val="20"/>
                <w:szCs w:val="20"/>
              </w:rPr>
            </w:pPr>
            <w:r w:rsidRPr="003A7B35">
              <w:rPr>
                <w:rFonts w:ascii="Times New Roman" w:hAnsi="Times New Roman" w:cs="Times New Roman"/>
                <w:color w:val="000000" w:themeColor="text1"/>
                <w:sz w:val="20"/>
                <w:szCs w:val="20"/>
              </w:rPr>
              <w:t>People with ID are lonely, disempowered and vulnerable to abuse. New risks from the sex industry, internet and mobile phones. Gaps in sexual knowledge and sex education</w:t>
            </w:r>
            <w:r>
              <w:rPr>
                <w:rFonts w:ascii="Times New Roman" w:hAnsi="Times New Roman" w:cs="Times New Roman"/>
                <w:color w:val="000000" w:themeColor="text1"/>
                <w:sz w:val="20"/>
                <w:szCs w:val="20"/>
              </w:rPr>
              <w:t>.</w:t>
            </w:r>
          </w:p>
        </w:tc>
        <w:tc>
          <w:tcPr>
            <w:tcW w:w="267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3983748C"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FF0000"/>
                <w:sz w:val="20"/>
                <w:szCs w:val="20"/>
              </w:rPr>
            </w:pPr>
            <w:r w:rsidRPr="004F7E87">
              <w:rPr>
                <w:rFonts w:ascii="Times New Roman" w:hAnsi="Times New Roman" w:cs="Times New Roman"/>
                <w:color w:val="000000" w:themeColor="text1"/>
                <w:sz w:val="20"/>
                <w:szCs w:val="20"/>
              </w:rPr>
              <w:t xml:space="preserve">Research needed to explore internet and mobile phone risks to inform education and support </w:t>
            </w:r>
            <w:proofErr w:type="spellStart"/>
            <w:r w:rsidRPr="004F7E87">
              <w:rPr>
                <w:rFonts w:ascii="Times New Roman" w:hAnsi="Times New Roman" w:cs="Times New Roman"/>
                <w:color w:val="000000" w:themeColor="text1"/>
                <w:sz w:val="20"/>
                <w:szCs w:val="20"/>
              </w:rPr>
              <w:t>programmes</w:t>
            </w:r>
            <w:proofErr w:type="spellEnd"/>
            <w:r w:rsidRPr="004F7E87">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rPr>
              <w:t xml:space="preserve"> Rigorous evaluation of education </w:t>
            </w:r>
            <w:proofErr w:type="spellStart"/>
            <w:r>
              <w:rPr>
                <w:rFonts w:ascii="Times New Roman" w:hAnsi="Times New Roman" w:cs="Times New Roman"/>
                <w:color w:val="000000" w:themeColor="text1"/>
                <w:sz w:val="20"/>
                <w:szCs w:val="20"/>
              </w:rPr>
              <w:t>programmes</w:t>
            </w:r>
            <w:proofErr w:type="spellEnd"/>
            <w:r>
              <w:rPr>
                <w:rFonts w:ascii="Times New Roman" w:hAnsi="Times New Roman" w:cs="Times New Roman"/>
                <w:color w:val="000000" w:themeColor="text1"/>
                <w:sz w:val="20"/>
                <w:szCs w:val="20"/>
              </w:rPr>
              <w:t xml:space="preserve"> needed. Legal and ethical issues require clarification.</w:t>
            </w:r>
          </w:p>
        </w:tc>
        <w:tc>
          <w:tcPr>
            <w:tcW w:w="1282" w:type="dxa"/>
            <w:tcBorders>
              <w:top w:val="single" w:color="000000" w:sz="4" w:space="0"/>
              <w:left w:val="single" w:color="000000" w:sz="4" w:space="0"/>
              <w:bottom w:val="single" w:color="000000" w:sz="4" w:space="0"/>
              <w:right w:val="single" w:color="000000" w:sz="4" w:space="0"/>
            </w:tcBorders>
          </w:tcPr>
          <w:p w:rsidRPr="00FD4351" w:rsidR="001678F1" w:rsidP="00F80DE6" w:rsidRDefault="001678F1" w14:paraId="031B0464"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FD4351">
              <w:rPr>
                <w:rFonts w:ascii="Times New Roman" w:hAnsi="Times New Roman" w:cs="Times New Roman"/>
                <w:color w:val="000000" w:themeColor="text1"/>
                <w:sz w:val="20"/>
                <w:szCs w:val="20"/>
              </w:rPr>
              <w:t>16</w:t>
            </w:r>
          </w:p>
        </w:tc>
      </w:tr>
      <w:tr w:rsidRPr="00EF68CB" w:rsidR="001678F1" w:rsidTr="00F80DE6" w14:paraId="2CC42113" w14:textId="77777777">
        <w:trPr>
          <w:trHeight w:val="160"/>
        </w:trPr>
        <w:tc>
          <w:tcPr>
            <w:tcW w:w="1781"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1678F1" w:rsidP="00F80DE6" w:rsidRDefault="001678F1" w14:paraId="6F137F5C"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sidRPr="00ED1466">
              <w:rPr>
                <w:rFonts w:ascii="Times New Roman" w:hAnsi="Times New Roman" w:cs="Times New Roman"/>
                <w:color w:val="000000" w:themeColor="text1"/>
                <w:sz w:val="20"/>
                <w:szCs w:val="20"/>
              </w:rPr>
              <w:t>Evans</w:t>
            </w:r>
            <w:r>
              <w:rPr>
                <w:rFonts w:ascii="Times New Roman" w:hAnsi="Times New Roman" w:cs="Times New Roman"/>
                <w:color w:val="000000" w:themeColor="text1"/>
                <w:sz w:val="20"/>
                <w:szCs w:val="20"/>
              </w:rPr>
              <w:t xml:space="preserve"> et al. (2009)</w:t>
            </w:r>
          </w:p>
          <w:p w:rsidR="001678F1" w:rsidP="00F80DE6" w:rsidRDefault="001678F1" w14:paraId="5A09E5BB"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p>
          <w:p w:rsidR="001678F1" w:rsidP="00F80DE6" w:rsidRDefault="001678F1" w14:paraId="48BF13C5"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Ireland</w:t>
            </w:r>
          </w:p>
          <w:p w:rsidR="001678F1" w:rsidP="00F80DE6" w:rsidRDefault="001678F1" w14:paraId="6566486D"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FF0000"/>
                <w:sz w:val="20"/>
                <w:szCs w:val="20"/>
              </w:rPr>
            </w:pP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1FF571F7"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FF0000"/>
                <w:sz w:val="20"/>
                <w:szCs w:val="20"/>
              </w:rPr>
            </w:pPr>
            <w:r w:rsidRPr="004F7E87">
              <w:rPr>
                <w:rFonts w:ascii="Times New Roman" w:hAnsi="Times New Roman" w:cs="Times New Roman"/>
                <w:color w:val="000000" w:themeColor="text1"/>
                <w:sz w:val="20"/>
                <w:szCs w:val="20"/>
              </w:rPr>
              <w:t xml:space="preserve">Assess the attitudes of staff and family </w:t>
            </w:r>
            <w:proofErr w:type="spellStart"/>
            <w:r w:rsidRPr="004F7E87">
              <w:rPr>
                <w:rFonts w:ascii="Times New Roman" w:hAnsi="Times New Roman" w:cs="Times New Roman"/>
                <w:color w:val="000000" w:themeColor="text1"/>
                <w:sz w:val="20"/>
                <w:szCs w:val="20"/>
              </w:rPr>
              <w:t>carers</w:t>
            </w:r>
            <w:proofErr w:type="spellEnd"/>
            <w:r w:rsidRPr="004F7E87">
              <w:rPr>
                <w:rFonts w:ascii="Times New Roman" w:hAnsi="Times New Roman" w:cs="Times New Roman"/>
                <w:color w:val="000000" w:themeColor="text1"/>
                <w:sz w:val="20"/>
                <w:szCs w:val="20"/>
              </w:rPr>
              <w:t xml:space="preserve"> to the sexuality of people with ID</w:t>
            </w: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4F7E87" w:rsidR="001678F1" w:rsidP="00F80DE6" w:rsidRDefault="001678F1" w14:paraId="2621C794"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4F7E87">
              <w:rPr>
                <w:rFonts w:ascii="Times New Roman" w:hAnsi="Times New Roman" w:cs="Times New Roman"/>
                <w:color w:val="000000" w:themeColor="text1"/>
                <w:sz w:val="20"/>
                <w:szCs w:val="20"/>
              </w:rPr>
              <w:t xml:space="preserve">Staff </w:t>
            </w:r>
            <w:proofErr w:type="spellStart"/>
            <w:r w:rsidRPr="004F7E87">
              <w:rPr>
                <w:rFonts w:ascii="Times New Roman" w:hAnsi="Times New Roman" w:cs="Times New Roman"/>
                <w:color w:val="000000" w:themeColor="text1"/>
                <w:sz w:val="20"/>
                <w:szCs w:val="20"/>
              </w:rPr>
              <w:t>carers</w:t>
            </w:r>
            <w:proofErr w:type="spellEnd"/>
            <w:r w:rsidRPr="004F7E87">
              <w:rPr>
                <w:rFonts w:ascii="Times New Roman" w:hAnsi="Times New Roman" w:cs="Times New Roman"/>
                <w:color w:val="000000" w:themeColor="text1"/>
                <w:sz w:val="20"/>
                <w:szCs w:val="20"/>
              </w:rPr>
              <w:t xml:space="preserve"> (n=153)</w:t>
            </w:r>
          </w:p>
          <w:p w:rsidRPr="004F7E87" w:rsidR="001678F1" w:rsidP="00F80DE6" w:rsidRDefault="001678F1" w14:paraId="78F2511A"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4F7E87">
              <w:rPr>
                <w:rFonts w:ascii="Times New Roman" w:hAnsi="Times New Roman" w:cs="Times New Roman"/>
                <w:color w:val="000000" w:themeColor="text1"/>
                <w:sz w:val="20"/>
                <w:szCs w:val="20"/>
              </w:rPr>
              <w:t xml:space="preserve">Family </w:t>
            </w:r>
            <w:proofErr w:type="spellStart"/>
            <w:r w:rsidRPr="004F7E87">
              <w:rPr>
                <w:rFonts w:ascii="Times New Roman" w:hAnsi="Times New Roman" w:cs="Times New Roman"/>
                <w:color w:val="000000" w:themeColor="text1"/>
                <w:sz w:val="20"/>
                <w:szCs w:val="20"/>
              </w:rPr>
              <w:t>carers</w:t>
            </w:r>
            <w:proofErr w:type="spellEnd"/>
            <w:r w:rsidRPr="004F7E87">
              <w:rPr>
                <w:rFonts w:ascii="Times New Roman" w:hAnsi="Times New Roman" w:cs="Times New Roman"/>
                <w:color w:val="000000" w:themeColor="text1"/>
                <w:sz w:val="20"/>
                <w:szCs w:val="20"/>
              </w:rPr>
              <w:t xml:space="preserve"> (n=155)</w:t>
            </w:r>
          </w:p>
        </w:tc>
        <w:tc>
          <w:tcPr>
            <w:tcW w:w="1984"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4F7E87" w:rsidR="001678F1" w:rsidP="00F80DE6" w:rsidRDefault="001678F1" w14:paraId="031E5892"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Cs/>
                <w:color w:val="000000" w:themeColor="text1"/>
                <w:sz w:val="20"/>
                <w:szCs w:val="20"/>
              </w:rPr>
            </w:pPr>
            <w:r w:rsidRPr="004F7E87">
              <w:rPr>
                <w:rFonts w:ascii="Times New Roman" w:hAnsi="Times New Roman" w:cs="Times New Roman"/>
                <w:bCs/>
                <w:color w:val="000000" w:themeColor="text1"/>
                <w:sz w:val="20"/>
                <w:szCs w:val="20"/>
              </w:rPr>
              <w:t>Postal survey</w:t>
            </w:r>
          </w:p>
        </w:tc>
        <w:tc>
          <w:tcPr>
            <w:tcW w:w="270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3E3891E9"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FF0000"/>
                <w:sz w:val="20"/>
                <w:szCs w:val="20"/>
              </w:rPr>
            </w:pPr>
            <w:r w:rsidRPr="004F7E87">
              <w:rPr>
                <w:rFonts w:ascii="Times New Roman" w:hAnsi="Times New Roman" w:cs="Times New Roman"/>
                <w:color w:val="000000" w:themeColor="text1"/>
                <w:sz w:val="20"/>
                <w:szCs w:val="20"/>
              </w:rPr>
              <w:t xml:space="preserve">Staff </w:t>
            </w:r>
            <w:proofErr w:type="spellStart"/>
            <w:r w:rsidRPr="004F7E87">
              <w:rPr>
                <w:rFonts w:ascii="Times New Roman" w:hAnsi="Times New Roman" w:cs="Times New Roman"/>
                <w:color w:val="000000" w:themeColor="text1"/>
                <w:sz w:val="20"/>
                <w:szCs w:val="20"/>
              </w:rPr>
              <w:t>carers</w:t>
            </w:r>
            <w:proofErr w:type="spellEnd"/>
            <w:r w:rsidRPr="004F7E87">
              <w:rPr>
                <w:rFonts w:ascii="Times New Roman" w:hAnsi="Times New Roman" w:cs="Times New Roman"/>
                <w:color w:val="000000" w:themeColor="text1"/>
                <w:sz w:val="20"/>
                <w:szCs w:val="20"/>
              </w:rPr>
              <w:t xml:space="preserve"> more likely to openly discuss sexuality issues with service users and suggest environmental factors as impediments to sexual expression. Attitudinal differences exist between support workers and family </w:t>
            </w:r>
            <w:proofErr w:type="spellStart"/>
            <w:r w:rsidRPr="004F7E87">
              <w:rPr>
                <w:rFonts w:ascii="Times New Roman" w:hAnsi="Times New Roman" w:cs="Times New Roman"/>
                <w:color w:val="000000" w:themeColor="text1"/>
                <w:sz w:val="20"/>
                <w:szCs w:val="20"/>
              </w:rPr>
              <w:t>carers</w:t>
            </w:r>
            <w:proofErr w:type="spellEnd"/>
            <w:r w:rsidRPr="004F7E87">
              <w:rPr>
                <w:rFonts w:ascii="Times New Roman" w:hAnsi="Times New Roman" w:cs="Times New Roman"/>
                <w:color w:val="000000" w:themeColor="text1"/>
                <w:sz w:val="20"/>
                <w:szCs w:val="20"/>
              </w:rPr>
              <w:t xml:space="preserve"> and between older and younger </w:t>
            </w:r>
            <w:proofErr w:type="spellStart"/>
            <w:r w:rsidRPr="004F7E87">
              <w:rPr>
                <w:rFonts w:ascii="Times New Roman" w:hAnsi="Times New Roman" w:cs="Times New Roman"/>
                <w:color w:val="000000" w:themeColor="text1"/>
                <w:sz w:val="20"/>
                <w:szCs w:val="20"/>
              </w:rPr>
              <w:t>carers</w:t>
            </w:r>
            <w:proofErr w:type="spellEnd"/>
            <w:r w:rsidRPr="004F7E87">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rPr>
              <w:t xml:space="preserve"> Support </w:t>
            </w:r>
            <w:r>
              <w:rPr>
                <w:rFonts w:ascii="Times New Roman" w:hAnsi="Times New Roman" w:cs="Times New Roman"/>
                <w:color w:val="000000" w:themeColor="text1"/>
                <w:sz w:val="20"/>
                <w:szCs w:val="20"/>
              </w:rPr>
              <w:lastRenderedPageBreak/>
              <w:t>workers likely to support intimate and non-intimate relationships.</w:t>
            </w:r>
          </w:p>
        </w:tc>
        <w:tc>
          <w:tcPr>
            <w:tcW w:w="267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1B426C52"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FF0000"/>
                <w:sz w:val="20"/>
                <w:szCs w:val="20"/>
              </w:rPr>
            </w:pPr>
            <w:r w:rsidRPr="007358C4">
              <w:rPr>
                <w:rFonts w:ascii="Times New Roman" w:hAnsi="Times New Roman" w:cs="Times New Roman"/>
                <w:color w:val="000000" w:themeColor="text1"/>
                <w:sz w:val="20"/>
                <w:szCs w:val="20"/>
              </w:rPr>
              <w:lastRenderedPageBreak/>
              <w:t xml:space="preserve">Need to provide opportunities for staff and family </w:t>
            </w:r>
            <w:proofErr w:type="spellStart"/>
            <w:r w:rsidRPr="007358C4">
              <w:rPr>
                <w:rFonts w:ascii="Times New Roman" w:hAnsi="Times New Roman" w:cs="Times New Roman"/>
                <w:color w:val="000000" w:themeColor="text1"/>
                <w:sz w:val="20"/>
                <w:szCs w:val="20"/>
              </w:rPr>
              <w:t>carers</w:t>
            </w:r>
            <w:proofErr w:type="spellEnd"/>
            <w:r w:rsidRPr="007358C4">
              <w:rPr>
                <w:rFonts w:ascii="Times New Roman" w:hAnsi="Times New Roman" w:cs="Times New Roman"/>
                <w:color w:val="000000" w:themeColor="text1"/>
                <w:sz w:val="20"/>
                <w:szCs w:val="20"/>
              </w:rPr>
              <w:t xml:space="preserve"> to discuss sexuality issues and a need for training in the area of sexuality.</w:t>
            </w:r>
          </w:p>
        </w:tc>
        <w:tc>
          <w:tcPr>
            <w:tcW w:w="1282" w:type="dxa"/>
            <w:tcBorders>
              <w:top w:val="single" w:color="000000" w:sz="4" w:space="0"/>
              <w:left w:val="single" w:color="000000" w:sz="4" w:space="0"/>
              <w:bottom w:val="single" w:color="000000" w:sz="4" w:space="0"/>
              <w:right w:val="single" w:color="000000" w:sz="4" w:space="0"/>
            </w:tcBorders>
          </w:tcPr>
          <w:p w:rsidRPr="00FD4351" w:rsidR="001678F1" w:rsidP="00F80DE6" w:rsidRDefault="001678F1" w14:paraId="5E4233A5"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FD4351">
              <w:rPr>
                <w:rFonts w:ascii="Times New Roman" w:hAnsi="Times New Roman" w:cs="Times New Roman"/>
                <w:color w:val="000000" w:themeColor="text1"/>
                <w:sz w:val="20"/>
                <w:szCs w:val="20"/>
              </w:rPr>
              <w:t>15</w:t>
            </w:r>
          </w:p>
        </w:tc>
      </w:tr>
      <w:tr w:rsidRPr="00EF68CB" w:rsidR="001678F1" w:rsidTr="00F80DE6" w14:paraId="21FBF96E" w14:textId="77777777">
        <w:trPr>
          <w:trHeight w:val="160"/>
        </w:trPr>
        <w:tc>
          <w:tcPr>
            <w:tcW w:w="1781"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1678F1" w:rsidP="00F80DE6" w:rsidRDefault="001678F1" w14:paraId="7B35B176"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sidRPr="00ED1466">
              <w:rPr>
                <w:rFonts w:ascii="Times New Roman" w:hAnsi="Times New Roman" w:cs="Times New Roman"/>
                <w:color w:val="000000" w:themeColor="text1"/>
                <w:sz w:val="20"/>
                <w:szCs w:val="20"/>
              </w:rPr>
              <w:t>Gilmore</w:t>
            </w:r>
            <w:r>
              <w:rPr>
                <w:rFonts w:ascii="Times New Roman" w:hAnsi="Times New Roman" w:cs="Times New Roman"/>
                <w:color w:val="000000" w:themeColor="text1"/>
                <w:sz w:val="20"/>
                <w:szCs w:val="20"/>
              </w:rPr>
              <w:t xml:space="preserve"> and Chambers (2010)</w:t>
            </w:r>
          </w:p>
          <w:p w:rsidR="001678F1" w:rsidP="00F80DE6" w:rsidRDefault="001678F1" w14:paraId="55E5FAB8"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p>
          <w:p w:rsidRPr="00ED1466" w:rsidR="001678F1" w:rsidP="00F80DE6" w:rsidRDefault="001678F1" w14:paraId="72D0529C"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Australia</w:t>
            </w: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3CFE2ED9"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FF0000"/>
                <w:sz w:val="20"/>
                <w:szCs w:val="20"/>
              </w:rPr>
            </w:pPr>
            <w:r w:rsidRPr="007358C4">
              <w:rPr>
                <w:rFonts w:ascii="Times New Roman" w:hAnsi="Times New Roman" w:cs="Times New Roman"/>
                <w:color w:val="000000" w:themeColor="text1"/>
                <w:sz w:val="20"/>
                <w:szCs w:val="20"/>
              </w:rPr>
              <w:t>Examine attitudes of disability support workers and leisure industry staff re the sexuality of people with ID</w:t>
            </w: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7358C4" w:rsidR="001678F1" w:rsidP="00F80DE6" w:rsidRDefault="001678F1" w14:paraId="7E57FE30"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7358C4">
              <w:rPr>
                <w:rFonts w:ascii="Times New Roman" w:hAnsi="Times New Roman" w:cs="Times New Roman"/>
                <w:color w:val="000000" w:themeColor="text1"/>
                <w:sz w:val="20"/>
                <w:szCs w:val="20"/>
              </w:rPr>
              <w:t>Support workers (n=169)</w:t>
            </w:r>
          </w:p>
          <w:p w:rsidRPr="00C22389" w:rsidR="001678F1" w:rsidP="00F80DE6" w:rsidRDefault="001678F1" w14:paraId="10BF82F5"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FF0000"/>
                <w:sz w:val="20"/>
                <w:szCs w:val="20"/>
              </w:rPr>
            </w:pPr>
            <w:r w:rsidRPr="007358C4">
              <w:rPr>
                <w:rFonts w:ascii="Times New Roman" w:hAnsi="Times New Roman" w:cs="Times New Roman"/>
                <w:color w:val="000000" w:themeColor="text1"/>
                <w:sz w:val="20"/>
                <w:szCs w:val="20"/>
              </w:rPr>
              <w:t>Leisure industry workers (n=50)</w:t>
            </w:r>
          </w:p>
        </w:tc>
        <w:tc>
          <w:tcPr>
            <w:tcW w:w="1984"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7358C4" w:rsidR="001678F1" w:rsidP="00F80DE6" w:rsidRDefault="001678F1" w14:paraId="1E0FACE0"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Cs/>
                <w:color w:val="000000" w:themeColor="text1"/>
                <w:sz w:val="20"/>
                <w:szCs w:val="20"/>
              </w:rPr>
            </w:pPr>
            <w:r w:rsidRPr="007358C4">
              <w:rPr>
                <w:rFonts w:ascii="Times New Roman" w:hAnsi="Times New Roman" w:cs="Times New Roman"/>
                <w:bCs/>
                <w:color w:val="000000" w:themeColor="text1"/>
                <w:sz w:val="20"/>
                <w:szCs w:val="20"/>
              </w:rPr>
              <w:t>Attitudes to sexuality questionnaire</w:t>
            </w:r>
          </w:p>
          <w:p w:rsidRPr="007358C4" w:rsidR="001678F1" w:rsidP="00F80DE6" w:rsidRDefault="001678F1" w14:paraId="5A67C5DF"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Cs/>
                <w:color w:val="000000" w:themeColor="text1"/>
                <w:sz w:val="20"/>
                <w:szCs w:val="20"/>
              </w:rPr>
            </w:pPr>
          </w:p>
          <w:p w:rsidRPr="007358C4" w:rsidR="001678F1" w:rsidP="00F80DE6" w:rsidRDefault="001678F1" w14:paraId="5A1ED433"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Cs/>
                <w:color w:val="000000" w:themeColor="text1"/>
                <w:sz w:val="20"/>
                <w:szCs w:val="20"/>
              </w:rPr>
            </w:pPr>
          </w:p>
        </w:tc>
        <w:tc>
          <w:tcPr>
            <w:tcW w:w="270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7358C4" w:rsidR="001678F1" w:rsidP="00F80DE6" w:rsidRDefault="001678F1" w14:paraId="6BBFA0B6"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sidRPr="007358C4">
              <w:rPr>
                <w:rFonts w:ascii="Times New Roman" w:hAnsi="Times New Roman" w:cs="Times New Roman"/>
                <w:color w:val="000000" w:themeColor="text1"/>
                <w:sz w:val="20"/>
                <w:szCs w:val="20"/>
              </w:rPr>
              <w:t>Both had positive attitudes to the sexuality of people with ID. Men had less control than women. Support staff cautious about parenting and people with ID. Women had less sexual freedom than those without IDs</w:t>
            </w:r>
          </w:p>
        </w:tc>
        <w:tc>
          <w:tcPr>
            <w:tcW w:w="267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31854D72"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FF0000"/>
                <w:sz w:val="20"/>
                <w:szCs w:val="20"/>
              </w:rPr>
            </w:pPr>
            <w:r w:rsidRPr="009E29AB">
              <w:rPr>
                <w:rFonts w:ascii="Times New Roman" w:hAnsi="Times New Roman" w:cs="Times New Roman"/>
                <w:color w:val="000000" w:themeColor="text1"/>
                <w:sz w:val="20"/>
                <w:szCs w:val="20"/>
              </w:rPr>
              <w:t>Need guidelines and policy in practice regarding sexuality and ID. More mandatory education and training around sexuality issues for support workers and leisure industry workers.</w:t>
            </w:r>
          </w:p>
        </w:tc>
        <w:tc>
          <w:tcPr>
            <w:tcW w:w="1282" w:type="dxa"/>
            <w:tcBorders>
              <w:top w:val="single" w:color="000000" w:sz="4" w:space="0"/>
              <w:left w:val="single" w:color="000000" w:sz="4" w:space="0"/>
              <w:bottom w:val="single" w:color="000000" w:sz="4" w:space="0"/>
              <w:right w:val="single" w:color="000000" w:sz="4" w:space="0"/>
            </w:tcBorders>
          </w:tcPr>
          <w:p w:rsidRPr="00FD4351" w:rsidR="001678F1" w:rsidP="00F80DE6" w:rsidRDefault="001678F1" w14:paraId="61F8D478"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FD4351">
              <w:rPr>
                <w:rFonts w:ascii="Times New Roman" w:hAnsi="Times New Roman" w:cs="Times New Roman"/>
                <w:color w:val="000000" w:themeColor="text1"/>
                <w:sz w:val="20"/>
                <w:szCs w:val="20"/>
              </w:rPr>
              <w:t>18</w:t>
            </w:r>
          </w:p>
        </w:tc>
      </w:tr>
      <w:tr w:rsidRPr="00EF68CB" w:rsidR="001678F1" w:rsidTr="00F80DE6" w14:paraId="7052486B" w14:textId="77777777">
        <w:trPr>
          <w:trHeight w:val="160"/>
        </w:trPr>
        <w:tc>
          <w:tcPr>
            <w:tcW w:w="1781"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BC5855" w:rsidR="001678F1" w:rsidP="00F80DE6" w:rsidRDefault="001678F1" w14:paraId="5A9CB1C6" w14:textId="77777777">
            <w:pPr>
              <w:rPr>
                <w:sz w:val="20"/>
                <w:szCs w:val="20"/>
              </w:rPr>
            </w:pPr>
            <w:proofErr w:type="spellStart"/>
            <w:r w:rsidRPr="00BC5855">
              <w:rPr>
                <w:color w:val="000000"/>
                <w:sz w:val="20"/>
                <w:szCs w:val="20"/>
              </w:rPr>
              <w:t>Gürol</w:t>
            </w:r>
            <w:proofErr w:type="spellEnd"/>
            <w:r>
              <w:rPr>
                <w:color w:val="000000"/>
                <w:sz w:val="20"/>
                <w:szCs w:val="20"/>
              </w:rPr>
              <w:t xml:space="preserve"> </w:t>
            </w:r>
            <w:r>
              <w:rPr>
                <w:color w:val="000000" w:themeColor="text1"/>
                <w:sz w:val="20"/>
                <w:szCs w:val="20"/>
              </w:rPr>
              <w:t>et al. (2014)</w:t>
            </w:r>
          </w:p>
          <w:p w:rsidR="001678F1" w:rsidP="00F80DE6" w:rsidRDefault="001678F1" w14:paraId="485CD757"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p>
          <w:p w:rsidRPr="00ED1466" w:rsidR="001678F1" w:rsidP="00F80DE6" w:rsidRDefault="001678F1" w14:paraId="2CBDF95A"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Turkey</w:t>
            </w: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9E29AB" w:rsidR="001678F1" w:rsidP="00F80DE6" w:rsidRDefault="001678F1" w14:paraId="0F13B5E2"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sidRPr="009E29AB">
              <w:rPr>
                <w:rFonts w:ascii="Times New Roman" w:hAnsi="Times New Roman" w:cs="Times New Roman"/>
                <w:color w:val="000000" w:themeColor="text1"/>
                <w:sz w:val="20"/>
                <w:szCs w:val="20"/>
              </w:rPr>
              <w:t xml:space="preserve">Evaluate the views of mothers of children with ID regarding their </w:t>
            </w:r>
            <w:r>
              <w:rPr>
                <w:rFonts w:ascii="Times New Roman" w:hAnsi="Times New Roman" w:cs="Times New Roman"/>
                <w:color w:val="000000" w:themeColor="text1"/>
                <w:sz w:val="20"/>
                <w:szCs w:val="20"/>
              </w:rPr>
              <w:t xml:space="preserve">children’s </w:t>
            </w:r>
            <w:r w:rsidRPr="009E29AB">
              <w:rPr>
                <w:rFonts w:ascii="Times New Roman" w:hAnsi="Times New Roman" w:cs="Times New Roman"/>
                <w:color w:val="000000" w:themeColor="text1"/>
                <w:sz w:val="20"/>
                <w:szCs w:val="20"/>
              </w:rPr>
              <w:t>sexual education</w:t>
            </w: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9E29AB" w:rsidR="001678F1" w:rsidP="00F80DE6" w:rsidRDefault="001678F1" w14:paraId="02355DD2"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9E29AB">
              <w:rPr>
                <w:rFonts w:ascii="Times New Roman" w:hAnsi="Times New Roman" w:cs="Times New Roman"/>
                <w:color w:val="000000" w:themeColor="text1"/>
                <w:sz w:val="20"/>
                <w:szCs w:val="20"/>
              </w:rPr>
              <w:t>Mothers (n=9)</w:t>
            </w:r>
          </w:p>
        </w:tc>
        <w:tc>
          <w:tcPr>
            <w:tcW w:w="1984"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9E29AB" w:rsidR="001678F1" w:rsidP="00F80DE6" w:rsidRDefault="001678F1" w14:paraId="545CF60A"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Focus group interviews</w:t>
            </w:r>
          </w:p>
        </w:tc>
        <w:tc>
          <w:tcPr>
            <w:tcW w:w="270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0D57B2AF"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FF0000"/>
                <w:sz w:val="20"/>
                <w:szCs w:val="20"/>
              </w:rPr>
            </w:pPr>
            <w:r w:rsidRPr="009E29AB">
              <w:rPr>
                <w:rFonts w:ascii="Times New Roman" w:hAnsi="Times New Roman" w:cs="Times New Roman"/>
                <w:color w:val="000000" w:themeColor="text1"/>
                <w:sz w:val="20"/>
                <w:szCs w:val="20"/>
              </w:rPr>
              <w:t xml:space="preserve">Sexual education not given by mothers but recognized it was required and provided by rehabilitation </w:t>
            </w:r>
            <w:proofErr w:type="spellStart"/>
            <w:r w:rsidRPr="009E29AB">
              <w:rPr>
                <w:rFonts w:ascii="Times New Roman" w:hAnsi="Times New Roman" w:cs="Times New Roman"/>
                <w:color w:val="000000" w:themeColor="text1"/>
                <w:sz w:val="20"/>
                <w:szCs w:val="20"/>
              </w:rPr>
              <w:t>centres</w:t>
            </w:r>
            <w:proofErr w:type="spellEnd"/>
            <w:r w:rsidRPr="009E29AB">
              <w:rPr>
                <w:rFonts w:ascii="Times New Roman" w:hAnsi="Times New Roman" w:cs="Times New Roman"/>
                <w:color w:val="000000" w:themeColor="text1"/>
                <w:sz w:val="20"/>
                <w:szCs w:val="20"/>
              </w:rPr>
              <w:t>. Saw children as asexual and family planning unnecessary. Concerns about sexual abuse and exploitation.</w:t>
            </w:r>
          </w:p>
        </w:tc>
        <w:tc>
          <w:tcPr>
            <w:tcW w:w="267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9E29AB" w:rsidR="001678F1" w:rsidP="00F80DE6" w:rsidRDefault="001678F1" w14:paraId="786E8DE8"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9E29AB">
              <w:rPr>
                <w:rFonts w:ascii="Times New Roman" w:hAnsi="Times New Roman" w:cs="Times New Roman"/>
                <w:color w:val="000000" w:themeColor="text1"/>
                <w:sz w:val="20"/>
                <w:szCs w:val="20"/>
              </w:rPr>
              <w:t>Sexual education should be provided as standard</w:t>
            </w:r>
            <w:r>
              <w:rPr>
                <w:rFonts w:ascii="Times New Roman" w:hAnsi="Times New Roman" w:cs="Times New Roman"/>
                <w:color w:val="000000" w:themeColor="text1"/>
                <w:sz w:val="20"/>
                <w:szCs w:val="20"/>
              </w:rPr>
              <w:t xml:space="preserve"> to nurses, rehabilitation </w:t>
            </w:r>
            <w:proofErr w:type="spellStart"/>
            <w:r>
              <w:rPr>
                <w:rFonts w:ascii="Times New Roman" w:hAnsi="Times New Roman" w:cs="Times New Roman"/>
                <w:color w:val="000000" w:themeColor="text1"/>
                <w:sz w:val="20"/>
                <w:szCs w:val="20"/>
              </w:rPr>
              <w:t>centre</w:t>
            </w:r>
            <w:proofErr w:type="spellEnd"/>
            <w:r>
              <w:rPr>
                <w:rFonts w:ascii="Times New Roman" w:hAnsi="Times New Roman" w:cs="Times New Roman"/>
                <w:color w:val="000000" w:themeColor="text1"/>
                <w:sz w:val="20"/>
                <w:szCs w:val="20"/>
              </w:rPr>
              <w:t xml:space="preserve"> staff and special school staff to promote sexual development and to protect from abuse.</w:t>
            </w:r>
          </w:p>
        </w:tc>
        <w:tc>
          <w:tcPr>
            <w:tcW w:w="1282" w:type="dxa"/>
            <w:tcBorders>
              <w:top w:val="single" w:color="000000" w:sz="4" w:space="0"/>
              <w:left w:val="single" w:color="000000" w:sz="4" w:space="0"/>
              <w:bottom w:val="single" w:color="000000" w:sz="4" w:space="0"/>
              <w:right w:val="single" w:color="000000" w:sz="4" w:space="0"/>
            </w:tcBorders>
          </w:tcPr>
          <w:p w:rsidRPr="00FD4351" w:rsidR="001678F1" w:rsidP="00F80DE6" w:rsidRDefault="001678F1" w14:paraId="4446EF2C"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FD4351">
              <w:rPr>
                <w:rFonts w:ascii="Times New Roman" w:hAnsi="Times New Roman" w:cs="Times New Roman"/>
                <w:color w:val="000000" w:themeColor="text1"/>
                <w:sz w:val="20"/>
                <w:szCs w:val="20"/>
              </w:rPr>
              <w:t>15</w:t>
            </w:r>
          </w:p>
        </w:tc>
      </w:tr>
      <w:tr w:rsidRPr="00EF68CB" w:rsidR="001678F1" w:rsidTr="00F80DE6" w14:paraId="4318D0FB" w14:textId="77777777">
        <w:trPr>
          <w:trHeight w:val="160"/>
        </w:trPr>
        <w:tc>
          <w:tcPr>
            <w:tcW w:w="1781"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1678F1" w:rsidP="00F80DE6" w:rsidRDefault="001678F1" w14:paraId="1FB11E1E"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sidRPr="00ED1466">
              <w:rPr>
                <w:rFonts w:ascii="Times New Roman" w:hAnsi="Times New Roman" w:cs="Times New Roman"/>
                <w:color w:val="000000" w:themeColor="text1"/>
                <w:sz w:val="20"/>
                <w:szCs w:val="20"/>
              </w:rPr>
              <w:t>Morales</w:t>
            </w:r>
            <w:r>
              <w:rPr>
                <w:rFonts w:ascii="Times New Roman" w:hAnsi="Times New Roman" w:cs="Times New Roman"/>
                <w:color w:val="000000" w:themeColor="text1"/>
                <w:sz w:val="20"/>
                <w:szCs w:val="20"/>
              </w:rPr>
              <w:t xml:space="preserve"> et al.  (2011)</w:t>
            </w:r>
          </w:p>
          <w:p w:rsidR="001678F1" w:rsidP="00F80DE6" w:rsidRDefault="001678F1" w14:paraId="68DD3871"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p>
          <w:p w:rsidRPr="00ED1466" w:rsidR="001678F1" w:rsidP="00F80DE6" w:rsidRDefault="001678F1" w14:paraId="09CB3533"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Mexico</w:t>
            </w: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53C49974"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FF0000"/>
                <w:sz w:val="20"/>
                <w:szCs w:val="20"/>
              </w:rPr>
            </w:pPr>
            <w:r>
              <w:rPr>
                <w:rFonts w:ascii="Times New Roman" w:hAnsi="Times New Roman" w:cs="Times New Roman"/>
                <w:color w:val="000000" w:themeColor="text1"/>
                <w:sz w:val="20"/>
                <w:szCs w:val="20"/>
              </w:rPr>
              <w:t xml:space="preserve">Explore the </w:t>
            </w:r>
            <w:r w:rsidRPr="00C2608A">
              <w:rPr>
                <w:rFonts w:ascii="Times New Roman" w:hAnsi="Times New Roman" w:cs="Times New Roman"/>
                <w:color w:val="000000" w:themeColor="text1"/>
                <w:sz w:val="20"/>
                <w:szCs w:val="20"/>
              </w:rPr>
              <w:t>attitudes of families and support workers towards people with ID</w:t>
            </w: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C2608A" w:rsidR="001678F1" w:rsidP="00F80DE6" w:rsidRDefault="001678F1" w14:paraId="383FCC43"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C2608A">
              <w:rPr>
                <w:rFonts w:ascii="Times New Roman" w:hAnsi="Times New Roman" w:cs="Times New Roman"/>
                <w:color w:val="000000" w:themeColor="text1"/>
                <w:sz w:val="20"/>
                <w:szCs w:val="20"/>
              </w:rPr>
              <w:t>Parents (n=120)</w:t>
            </w:r>
          </w:p>
          <w:p w:rsidRPr="00C2608A" w:rsidR="001678F1" w:rsidP="00F80DE6" w:rsidRDefault="001678F1" w14:paraId="028BE702"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C2608A">
              <w:rPr>
                <w:rFonts w:ascii="Times New Roman" w:hAnsi="Times New Roman" w:cs="Times New Roman"/>
                <w:color w:val="000000" w:themeColor="text1"/>
                <w:sz w:val="20"/>
                <w:szCs w:val="20"/>
              </w:rPr>
              <w:t xml:space="preserve">Family </w:t>
            </w:r>
            <w:proofErr w:type="spellStart"/>
            <w:r w:rsidRPr="00C2608A">
              <w:rPr>
                <w:rFonts w:ascii="Times New Roman" w:hAnsi="Times New Roman" w:cs="Times New Roman"/>
                <w:color w:val="000000" w:themeColor="text1"/>
                <w:sz w:val="20"/>
                <w:szCs w:val="20"/>
              </w:rPr>
              <w:t>carers</w:t>
            </w:r>
            <w:proofErr w:type="spellEnd"/>
            <w:r w:rsidRPr="00C2608A">
              <w:rPr>
                <w:rFonts w:ascii="Times New Roman" w:hAnsi="Times New Roman" w:cs="Times New Roman"/>
                <w:color w:val="000000" w:themeColor="text1"/>
                <w:sz w:val="20"/>
                <w:szCs w:val="20"/>
              </w:rPr>
              <w:t xml:space="preserve"> (n=75)</w:t>
            </w:r>
          </w:p>
          <w:p w:rsidRPr="00C22389" w:rsidR="001678F1" w:rsidP="00F80DE6" w:rsidRDefault="001678F1" w14:paraId="4C29E1D6"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FF0000"/>
                <w:sz w:val="20"/>
                <w:szCs w:val="20"/>
              </w:rPr>
            </w:pPr>
            <w:r w:rsidRPr="00C2608A">
              <w:rPr>
                <w:rFonts w:ascii="Times New Roman" w:hAnsi="Times New Roman" w:cs="Times New Roman"/>
                <w:color w:val="000000" w:themeColor="text1"/>
                <w:sz w:val="20"/>
                <w:szCs w:val="20"/>
              </w:rPr>
              <w:t>Support workers (n=75)</w:t>
            </w:r>
          </w:p>
        </w:tc>
        <w:tc>
          <w:tcPr>
            <w:tcW w:w="1984"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7DC9ABBA"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Cs/>
                <w:color w:val="FF0000"/>
                <w:sz w:val="20"/>
                <w:szCs w:val="20"/>
              </w:rPr>
            </w:pPr>
            <w:r>
              <w:rPr>
                <w:rFonts w:ascii="Times New Roman" w:hAnsi="Times New Roman" w:cs="Times New Roman"/>
                <w:bCs/>
                <w:color w:val="000000" w:themeColor="text1"/>
                <w:sz w:val="20"/>
                <w:szCs w:val="20"/>
              </w:rPr>
              <w:t xml:space="preserve">Interviews using case </w:t>
            </w:r>
            <w:r w:rsidRPr="00C2608A">
              <w:rPr>
                <w:rFonts w:ascii="Times New Roman" w:hAnsi="Times New Roman" w:cs="Times New Roman"/>
                <w:bCs/>
                <w:color w:val="000000" w:themeColor="text1"/>
                <w:sz w:val="20"/>
                <w:szCs w:val="20"/>
              </w:rPr>
              <w:t>vignettes</w:t>
            </w:r>
            <w:r>
              <w:rPr>
                <w:rFonts w:ascii="Times New Roman" w:hAnsi="Times New Roman" w:cs="Times New Roman"/>
                <w:bCs/>
                <w:color w:val="000000" w:themeColor="text1"/>
                <w:sz w:val="20"/>
                <w:szCs w:val="20"/>
              </w:rPr>
              <w:t xml:space="preserve"> </w:t>
            </w:r>
          </w:p>
        </w:tc>
        <w:tc>
          <w:tcPr>
            <w:tcW w:w="270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3CCDFF5F"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FF0000"/>
                <w:sz w:val="20"/>
                <w:szCs w:val="20"/>
              </w:rPr>
            </w:pPr>
            <w:r w:rsidRPr="00C2608A">
              <w:rPr>
                <w:rFonts w:ascii="Times New Roman" w:hAnsi="Times New Roman" w:cs="Times New Roman"/>
                <w:color w:val="000000" w:themeColor="text1"/>
                <w:sz w:val="20"/>
                <w:szCs w:val="20"/>
              </w:rPr>
              <w:t xml:space="preserve">Responses to sexual expression in people with ID were: unacceptable (37%), acceptable (36%) or dependent on individual circumstances (27%). </w:t>
            </w:r>
          </w:p>
        </w:tc>
        <w:tc>
          <w:tcPr>
            <w:tcW w:w="267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45CAC2A4"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FF0000"/>
                <w:sz w:val="20"/>
                <w:szCs w:val="20"/>
              </w:rPr>
            </w:pPr>
            <w:r w:rsidRPr="00D859A1">
              <w:rPr>
                <w:rFonts w:ascii="Times New Roman" w:hAnsi="Times New Roman" w:cs="Times New Roman"/>
                <w:color w:val="000000" w:themeColor="text1"/>
                <w:sz w:val="20"/>
                <w:szCs w:val="20"/>
              </w:rPr>
              <w:t xml:space="preserve">Research into </w:t>
            </w:r>
            <w:r>
              <w:rPr>
                <w:rFonts w:ascii="Times New Roman" w:hAnsi="Times New Roman" w:cs="Times New Roman"/>
                <w:color w:val="000000" w:themeColor="text1"/>
                <w:sz w:val="20"/>
                <w:szCs w:val="20"/>
              </w:rPr>
              <w:t xml:space="preserve">delivery and </w:t>
            </w:r>
            <w:r w:rsidRPr="00D859A1">
              <w:rPr>
                <w:rFonts w:ascii="Times New Roman" w:hAnsi="Times New Roman" w:cs="Times New Roman"/>
                <w:color w:val="000000" w:themeColor="text1"/>
                <w:sz w:val="20"/>
                <w:szCs w:val="20"/>
              </w:rPr>
              <w:t>evaluat</w:t>
            </w:r>
            <w:r>
              <w:rPr>
                <w:rFonts w:ascii="Times New Roman" w:hAnsi="Times New Roman" w:cs="Times New Roman"/>
                <w:color w:val="000000" w:themeColor="text1"/>
                <w:sz w:val="20"/>
                <w:szCs w:val="20"/>
              </w:rPr>
              <w:t>ion</w:t>
            </w:r>
            <w:r w:rsidRPr="00D859A1">
              <w:rPr>
                <w:rFonts w:ascii="Times New Roman" w:hAnsi="Times New Roman" w:cs="Times New Roman"/>
                <w:color w:val="000000" w:themeColor="text1"/>
                <w:sz w:val="20"/>
                <w:szCs w:val="20"/>
              </w:rPr>
              <w:t xml:space="preserve"> human </w:t>
            </w:r>
            <w:r>
              <w:rPr>
                <w:rFonts w:ascii="Times New Roman" w:hAnsi="Times New Roman" w:cs="Times New Roman"/>
                <w:color w:val="000000" w:themeColor="text1"/>
                <w:sz w:val="20"/>
                <w:szCs w:val="20"/>
              </w:rPr>
              <w:t xml:space="preserve">sexual </w:t>
            </w:r>
            <w:r w:rsidRPr="00D859A1">
              <w:rPr>
                <w:rFonts w:ascii="Times New Roman" w:hAnsi="Times New Roman" w:cs="Times New Roman"/>
                <w:color w:val="000000" w:themeColor="text1"/>
                <w:sz w:val="20"/>
                <w:szCs w:val="20"/>
              </w:rPr>
              <w:t xml:space="preserve">rights training </w:t>
            </w:r>
            <w:proofErr w:type="spellStart"/>
            <w:r w:rsidRPr="00D859A1">
              <w:rPr>
                <w:rFonts w:ascii="Times New Roman" w:hAnsi="Times New Roman" w:cs="Times New Roman"/>
                <w:color w:val="000000" w:themeColor="text1"/>
                <w:sz w:val="20"/>
                <w:szCs w:val="20"/>
              </w:rPr>
              <w:t>programmes</w:t>
            </w:r>
            <w:proofErr w:type="spellEnd"/>
            <w:r w:rsidRPr="00D859A1">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rPr>
              <w:t xml:space="preserve"> </w:t>
            </w:r>
          </w:p>
        </w:tc>
        <w:tc>
          <w:tcPr>
            <w:tcW w:w="1282" w:type="dxa"/>
            <w:tcBorders>
              <w:top w:val="single" w:color="000000" w:sz="4" w:space="0"/>
              <w:left w:val="single" w:color="000000" w:sz="4" w:space="0"/>
              <w:bottom w:val="single" w:color="000000" w:sz="4" w:space="0"/>
              <w:right w:val="single" w:color="000000" w:sz="4" w:space="0"/>
            </w:tcBorders>
          </w:tcPr>
          <w:p w:rsidRPr="00FD4351" w:rsidR="001678F1" w:rsidP="00F80DE6" w:rsidRDefault="001678F1" w14:paraId="0E99F356"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FD4351">
              <w:rPr>
                <w:rFonts w:ascii="Times New Roman" w:hAnsi="Times New Roman" w:cs="Times New Roman"/>
                <w:color w:val="000000" w:themeColor="text1"/>
                <w:sz w:val="20"/>
                <w:szCs w:val="20"/>
              </w:rPr>
              <w:t>16</w:t>
            </w:r>
          </w:p>
        </w:tc>
      </w:tr>
      <w:tr w:rsidRPr="00EF68CB" w:rsidR="001678F1" w:rsidTr="00F80DE6" w14:paraId="3D567E31" w14:textId="77777777">
        <w:trPr>
          <w:trHeight w:val="160"/>
        </w:trPr>
        <w:tc>
          <w:tcPr>
            <w:tcW w:w="1781"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1678F1" w:rsidP="00F80DE6" w:rsidRDefault="001678F1" w14:paraId="2A160381"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sidRPr="00ED1466">
              <w:rPr>
                <w:rFonts w:ascii="Times New Roman" w:hAnsi="Times New Roman" w:cs="Times New Roman"/>
                <w:color w:val="000000" w:themeColor="text1"/>
                <w:sz w:val="20"/>
                <w:szCs w:val="20"/>
              </w:rPr>
              <w:t>Nichol</w:t>
            </w:r>
            <w:r>
              <w:rPr>
                <w:rFonts w:ascii="Times New Roman" w:hAnsi="Times New Roman" w:cs="Times New Roman"/>
                <w:color w:val="000000" w:themeColor="text1"/>
                <w:sz w:val="20"/>
                <w:szCs w:val="20"/>
              </w:rPr>
              <w:t>s and Blakeley-Smith (2009)</w:t>
            </w:r>
          </w:p>
          <w:p w:rsidR="001678F1" w:rsidP="00F80DE6" w:rsidRDefault="001678F1" w14:paraId="299128EE"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p>
          <w:p w:rsidRPr="00ED1466" w:rsidR="001678F1" w:rsidP="00F80DE6" w:rsidRDefault="001678F1" w14:paraId="40DC0DB9"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USA</w:t>
            </w: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55075530"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FF0000"/>
                <w:sz w:val="20"/>
                <w:szCs w:val="20"/>
              </w:rPr>
            </w:pPr>
            <w:r w:rsidRPr="006679AB">
              <w:rPr>
                <w:rFonts w:ascii="Times New Roman" w:hAnsi="Times New Roman" w:cs="Times New Roman"/>
                <w:color w:val="000000" w:themeColor="text1"/>
                <w:sz w:val="20"/>
                <w:szCs w:val="20"/>
              </w:rPr>
              <w:t>Examine pare</w:t>
            </w:r>
            <w:r>
              <w:rPr>
                <w:rFonts w:ascii="Times New Roman" w:hAnsi="Times New Roman" w:cs="Times New Roman"/>
                <w:color w:val="000000" w:themeColor="text1"/>
                <w:sz w:val="20"/>
                <w:szCs w:val="20"/>
              </w:rPr>
              <w:t>ntal attitudes towards sexual expression</w:t>
            </w:r>
            <w:r w:rsidRPr="006679AB">
              <w:rPr>
                <w:rFonts w:ascii="Times New Roman" w:hAnsi="Times New Roman" w:cs="Times New Roman"/>
                <w:color w:val="000000" w:themeColor="text1"/>
                <w:sz w:val="20"/>
                <w:szCs w:val="20"/>
              </w:rPr>
              <w:t xml:space="preserve"> in young people with ASD and evaluate the effectiveness of </w:t>
            </w:r>
            <w:r w:rsidRPr="006679AB">
              <w:rPr>
                <w:rFonts w:ascii="Times New Roman" w:hAnsi="Times New Roman" w:cs="Times New Roman"/>
                <w:color w:val="000000" w:themeColor="text1"/>
                <w:sz w:val="20"/>
                <w:szCs w:val="20"/>
              </w:rPr>
              <w:lastRenderedPageBreak/>
              <w:t xml:space="preserve">an education </w:t>
            </w:r>
            <w:proofErr w:type="spellStart"/>
            <w:r w:rsidRPr="006679AB">
              <w:rPr>
                <w:rFonts w:ascii="Times New Roman" w:hAnsi="Times New Roman" w:cs="Times New Roman"/>
                <w:color w:val="000000" w:themeColor="text1"/>
                <w:sz w:val="20"/>
                <w:szCs w:val="20"/>
              </w:rPr>
              <w:t>programme</w:t>
            </w:r>
            <w:proofErr w:type="spellEnd"/>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1678F1" w:rsidP="00F80DE6" w:rsidRDefault="001678F1" w14:paraId="155BEA42"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Phase 1:</w:t>
            </w:r>
          </w:p>
          <w:p w:rsidR="001678F1" w:rsidP="00F80DE6" w:rsidRDefault="001678F1" w14:paraId="023694F6"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Cs/>
                <w:color w:val="000000" w:themeColor="text1"/>
                <w:sz w:val="20"/>
                <w:szCs w:val="20"/>
              </w:rPr>
            </w:pPr>
            <w:r w:rsidRPr="006679AB">
              <w:rPr>
                <w:rFonts w:ascii="Times New Roman" w:hAnsi="Times New Roman" w:cs="Times New Roman"/>
                <w:color w:val="000000" w:themeColor="text1"/>
                <w:sz w:val="20"/>
                <w:szCs w:val="20"/>
              </w:rPr>
              <w:t>Parents (n=21)</w:t>
            </w:r>
            <w:r>
              <w:rPr>
                <w:rFonts w:ascii="Times New Roman" w:hAnsi="Times New Roman" w:cs="Times New Roman"/>
                <w:bCs/>
                <w:color w:val="000000" w:themeColor="text1"/>
                <w:sz w:val="20"/>
                <w:szCs w:val="20"/>
              </w:rPr>
              <w:t xml:space="preserve"> </w:t>
            </w:r>
          </w:p>
          <w:p w:rsidR="001678F1" w:rsidP="00F80DE6" w:rsidRDefault="001678F1" w14:paraId="02FD5093"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Cs/>
                <w:color w:val="000000" w:themeColor="text1"/>
                <w:sz w:val="20"/>
                <w:szCs w:val="20"/>
              </w:rPr>
            </w:pPr>
          </w:p>
          <w:p w:rsidR="001678F1" w:rsidP="00F80DE6" w:rsidRDefault="001678F1" w14:paraId="4B08DB84"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Phase 2:</w:t>
            </w:r>
          </w:p>
          <w:p w:rsidRPr="006679AB" w:rsidR="001678F1" w:rsidP="00F80DE6" w:rsidRDefault="001678F1" w14:paraId="2DDA25B3"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Pr>
                <w:rFonts w:ascii="Times New Roman" w:hAnsi="Times New Roman" w:cs="Times New Roman"/>
                <w:bCs/>
                <w:color w:val="000000" w:themeColor="text1"/>
                <w:sz w:val="20"/>
                <w:szCs w:val="20"/>
              </w:rPr>
              <w:t>2 Parent education groups (n=5) in each</w:t>
            </w:r>
          </w:p>
        </w:tc>
        <w:tc>
          <w:tcPr>
            <w:tcW w:w="1984"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1678F1" w:rsidP="00F80DE6" w:rsidRDefault="001678F1" w14:paraId="24E5128E"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Cs/>
                <w:color w:val="000000" w:themeColor="text1"/>
                <w:sz w:val="20"/>
                <w:szCs w:val="20"/>
              </w:rPr>
            </w:pPr>
            <w:r w:rsidRPr="006679AB">
              <w:rPr>
                <w:rFonts w:ascii="Times New Roman" w:hAnsi="Times New Roman" w:cs="Times New Roman"/>
                <w:bCs/>
                <w:color w:val="000000" w:themeColor="text1"/>
                <w:sz w:val="20"/>
                <w:szCs w:val="20"/>
              </w:rPr>
              <w:t>Focus groups</w:t>
            </w:r>
          </w:p>
          <w:p w:rsidR="001678F1" w:rsidP="00F80DE6" w:rsidRDefault="001678F1" w14:paraId="030592DA"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Cs/>
                <w:color w:val="000000" w:themeColor="text1"/>
                <w:sz w:val="20"/>
                <w:szCs w:val="20"/>
              </w:rPr>
            </w:pPr>
          </w:p>
          <w:p w:rsidR="001678F1" w:rsidP="00F80DE6" w:rsidRDefault="001678F1" w14:paraId="07DF70B1"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Cs/>
                <w:color w:val="000000" w:themeColor="text1"/>
                <w:sz w:val="20"/>
                <w:szCs w:val="20"/>
              </w:rPr>
            </w:pPr>
          </w:p>
          <w:p w:rsidRPr="006679AB" w:rsidR="001678F1" w:rsidP="00F80DE6" w:rsidRDefault="001678F1" w14:paraId="21F2F253"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Interviews and measures</w:t>
            </w:r>
          </w:p>
        </w:tc>
        <w:tc>
          <w:tcPr>
            <w:tcW w:w="270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6679AB" w:rsidR="001678F1" w:rsidP="00F80DE6" w:rsidRDefault="001678F1" w14:paraId="00471138"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sidRPr="006679AB">
              <w:rPr>
                <w:rFonts w:ascii="Times New Roman" w:hAnsi="Times New Roman" w:cs="Times New Roman"/>
                <w:color w:val="000000" w:themeColor="text1"/>
                <w:sz w:val="20"/>
                <w:szCs w:val="20"/>
              </w:rPr>
              <w:t>Main concerns were around exploitation</w:t>
            </w:r>
            <w:r>
              <w:rPr>
                <w:rFonts w:ascii="Times New Roman" w:hAnsi="Times New Roman" w:cs="Times New Roman"/>
                <w:color w:val="000000" w:themeColor="text1"/>
                <w:sz w:val="20"/>
                <w:szCs w:val="20"/>
              </w:rPr>
              <w:t>, safety</w:t>
            </w:r>
            <w:r w:rsidRPr="006679AB">
              <w:rPr>
                <w:rFonts w:ascii="Times New Roman" w:hAnsi="Times New Roman" w:cs="Times New Roman"/>
                <w:color w:val="000000" w:themeColor="text1"/>
                <w:sz w:val="20"/>
                <w:szCs w:val="20"/>
              </w:rPr>
              <w:t xml:space="preserve"> and misinterpreted </w:t>
            </w:r>
            <w:proofErr w:type="spellStart"/>
            <w:r w:rsidRPr="006679AB">
              <w:rPr>
                <w:rFonts w:ascii="Times New Roman" w:hAnsi="Times New Roman" w:cs="Times New Roman"/>
                <w:color w:val="000000" w:themeColor="text1"/>
                <w:sz w:val="20"/>
                <w:szCs w:val="20"/>
              </w:rPr>
              <w:t>behaviours</w:t>
            </w:r>
            <w:proofErr w:type="spellEnd"/>
            <w:r w:rsidRPr="006679AB">
              <w:rPr>
                <w:rFonts w:ascii="Times New Roman" w:hAnsi="Times New Roman" w:cs="Times New Roman"/>
                <w:color w:val="000000" w:themeColor="text1"/>
                <w:sz w:val="20"/>
                <w:szCs w:val="20"/>
              </w:rPr>
              <w:t xml:space="preserve">. Parents willing but felt unprepared - lacked knowledge and resources. </w:t>
            </w:r>
            <w:r>
              <w:rPr>
                <w:rFonts w:ascii="Times New Roman" w:hAnsi="Times New Roman" w:cs="Times New Roman"/>
                <w:color w:val="000000" w:themeColor="text1"/>
                <w:sz w:val="20"/>
                <w:szCs w:val="20"/>
              </w:rPr>
              <w:t xml:space="preserve">Benefits of the education </w:t>
            </w:r>
            <w:proofErr w:type="spellStart"/>
            <w:r>
              <w:rPr>
                <w:rFonts w:ascii="Times New Roman" w:hAnsi="Times New Roman" w:cs="Times New Roman"/>
                <w:color w:val="000000" w:themeColor="text1"/>
                <w:sz w:val="20"/>
                <w:szCs w:val="20"/>
              </w:rPr>
              <w:t>programme</w:t>
            </w:r>
            <w:proofErr w:type="spellEnd"/>
            <w:r>
              <w:rPr>
                <w:rFonts w:ascii="Times New Roman" w:hAnsi="Times New Roman" w:cs="Times New Roman"/>
                <w:color w:val="000000" w:themeColor="text1"/>
                <w:sz w:val="20"/>
                <w:szCs w:val="20"/>
              </w:rPr>
              <w:t xml:space="preserve"> were </w:t>
            </w:r>
            <w:r>
              <w:rPr>
                <w:rFonts w:ascii="Times New Roman" w:hAnsi="Times New Roman" w:cs="Times New Roman"/>
                <w:color w:val="000000" w:themeColor="text1"/>
                <w:sz w:val="20"/>
                <w:szCs w:val="20"/>
              </w:rPr>
              <w:lastRenderedPageBreak/>
              <w:t>getting support and guidance from other families.</w:t>
            </w:r>
          </w:p>
        </w:tc>
        <w:tc>
          <w:tcPr>
            <w:tcW w:w="267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1678F1" w:rsidP="00F80DE6" w:rsidRDefault="001678F1" w14:paraId="416C48FA"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6679AB">
              <w:rPr>
                <w:rFonts w:ascii="Times New Roman" w:hAnsi="Times New Roman" w:cs="Times New Roman"/>
                <w:color w:val="000000" w:themeColor="text1"/>
                <w:sz w:val="20"/>
                <w:szCs w:val="20"/>
              </w:rPr>
              <w:lastRenderedPageBreak/>
              <w:t xml:space="preserve">More community education resources required. </w:t>
            </w:r>
          </w:p>
          <w:p w:rsidRPr="006679AB" w:rsidR="001678F1" w:rsidP="00F80DE6" w:rsidRDefault="001678F1" w14:paraId="723886C8"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Education </w:t>
            </w:r>
            <w:proofErr w:type="spellStart"/>
            <w:r>
              <w:rPr>
                <w:rFonts w:ascii="Times New Roman" w:hAnsi="Times New Roman" w:cs="Times New Roman"/>
                <w:color w:val="000000" w:themeColor="text1"/>
                <w:sz w:val="20"/>
                <w:szCs w:val="20"/>
              </w:rPr>
              <w:t>programme</w:t>
            </w:r>
            <w:proofErr w:type="spellEnd"/>
            <w:r>
              <w:rPr>
                <w:rFonts w:ascii="Times New Roman" w:hAnsi="Times New Roman" w:cs="Times New Roman"/>
                <w:color w:val="000000" w:themeColor="text1"/>
                <w:sz w:val="20"/>
                <w:szCs w:val="20"/>
              </w:rPr>
              <w:t xml:space="preserve"> needs to be longer. More rigorous evaluation needed – pre, end of course and follow-up.</w:t>
            </w:r>
          </w:p>
        </w:tc>
        <w:tc>
          <w:tcPr>
            <w:tcW w:w="1282" w:type="dxa"/>
            <w:tcBorders>
              <w:top w:val="single" w:color="000000" w:sz="4" w:space="0"/>
              <w:left w:val="single" w:color="000000" w:sz="4" w:space="0"/>
              <w:bottom w:val="single" w:color="000000" w:sz="4" w:space="0"/>
              <w:right w:val="single" w:color="000000" w:sz="4" w:space="0"/>
            </w:tcBorders>
          </w:tcPr>
          <w:p w:rsidRPr="00FD4351" w:rsidR="001678F1" w:rsidP="00F80DE6" w:rsidRDefault="001678F1" w14:paraId="7D97A309"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17</w:t>
            </w:r>
          </w:p>
        </w:tc>
      </w:tr>
      <w:tr w:rsidRPr="00EF68CB" w:rsidR="001678F1" w:rsidTr="00F80DE6" w14:paraId="391F1E99" w14:textId="77777777">
        <w:trPr>
          <w:trHeight w:val="160"/>
        </w:trPr>
        <w:tc>
          <w:tcPr>
            <w:tcW w:w="1781"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1678F1" w:rsidP="00F80DE6" w:rsidRDefault="001678F1" w14:paraId="3A33E343"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proofErr w:type="spellStart"/>
            <w:r w:rsidRPr="00ED1466">
              <w:rPr>
                <w:rFonts w:ascii="Times New Roman" w:hAnsi="Times New Roman" w:cs="Times New Roman"/>
                <w:color w:val="000000" w:themeColor="text1"/>
                <w:sz w:val="20"/>
                <w:szCs w:val="20"/>
              </w:rPr>
              <w:t>Pe</w:t>
            </w:r>
            <w:r>
              <w:rPr>
                <w:rFonts w:ascii="Times New Roman" w:hAnsi="Times New Roman" w:cs="Times New Roman"/>
                <w:color w:val="000000" w:themeColor="text1"/>
                <w:sz w:val="20"/>
                <w:szCs w:val="20"/>
              </w:rPr>
              <w:t>b</w:t>
            </w:r>
            <w:r w:rsidRPr="00ED1466">
              <w:rPr>
                <w:rFonts w:ascii="Times New Roman" w:hAnsi="Times New Roman" w:cs="Times New Roman"/>
                <w:color w:val="000000" w:themeColor="text1"/>
                <w:sz w:val="20"/>
                <w:szCs w:val="20"/>
              </w:rPr>
              <w:t>dani</w:t>
            </w:r>
            <w:proofErr w:type="spellEnd"/>
            <w:r>
              <w:rPr>
                <w:rFonts w:ascii="Times New Roman" w:hAnsi="Times New Roman" w:cs="Times New Roman"/>
                <w:color w:val="000000" w:themeColor="text1"/>
                <w:sz w:val="20"/>
                <w:szCs w:val="20"/>
              </w:rPr>
              <w:t xml:space="preserve"> (2016)</w:t>
            </w:r>
          </w:p>
          <w:p w:rsidR="001678F1" w:rsidP="00F80DE6" w:rsidRDefault="001678F1" w14:paraId="73A2436C"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p>
          <w:p w:rsidRPr="00ED1466" w:rsidR="001678F1" w:rsidP="00F80DE6" w:rsidRDefault="001678F1" w14:paraId="33018E61"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USA</w:t>
            </w: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6B37CE" w:rsidR="001678F1" w:rsidP="00F80DE6" w:rsidRDefault="001678F1" w14:paraId="5DBFFAB9"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sidRPr="006B37CE">
              <w:rPr>
                <w:rFonts w:ascii="Times New Roman" w:hAnsi="Times New Roman" w:cs="Times New Roman"/>
                <w:color w:val="000000" w:themeColor="text1"/>
                <w:sz w:val="20"/>
                <w:szCs w:val="20"/>
              </w:rPr>
              <w:t>Attitudes of group home workers towards sexual expression in people with ID</w:t>
            </w: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6B37CE" w:rsidR="001678F1" w:rsidP="00F80DE6" w:rsidRDefault="001678F1" w14:paraId="29028318"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6B37CE">
              <w:rPr>
                <w:rFonts w:ascii="Times New Roman" w:hAnsi="Times New Roman" w:cs="Times New Roman"/>
                <w:color w:val="000000" w:themeColor="text1"/>
                <w:sz w:val="20"/>
                <w:szCs w:val="20"/>
              </w:rPr>
              <w:t>Group home workers (n=71)</w:t>
            </w:r>
          </w:p>
        </w:tc>
        <w:tc>
          <w:tcPr>
            <w:tcW w:w="1984"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6B37CE" w:rsidR="001678F1" w:rsidP="00F80DE6" w:rsidRDefault="001678F1" w14:paraId="606BFB2B"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Cs/>
                <w:color w:val="000000" w:themeColor="text1"/>
                <w:sz w:val="20"/>
                <w:szCs w:val="20"/>
              </w:rPr>
            </w:pPr>
            <w:r w:rsidRPr="006B37CE">
              <w:rPr>
                <w:rFonts w:ascii="Times New Roman" w:hAnsi="Times New Roman" w:cs="Times New Roman"/>
                <w:bCs/>
                <w:color w:val="000000" w:themeColor="text1"/>
                <w:sz w:val="20"/>
                <w:szCs w:val="20"/>
              </w:rPr>
              <w:t>Questionnaire</w:t>
            </w:r>
            <w:r>
              <w:rPr>
                <w:rFonts w:ascii="Times New Roman" w:hAnsi="Times New Roman" w:cs="Times New Roman"/>
                <w:bCs/>
                <w:color w:val="000000" w:themeColor="text1"/>
                <w:sz w:val="20"/>
                <w:szCs w:val="20"/>
              </w:rPr>
              <w:t xml:space="preserve"> and measures</w:t>
            </w:r>
          </w:p>
        </w:tc>
        <w:tc>
          <w:tcPr>
            <w:tcW w:w="270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298F9D74"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FF0000"/>
                <w:sz w:val="20"/>
                <w:szCs w:val="20"/>
              </w:rPr>
            </w:pPr>
            <w:r w:rsidRPr="006B37CE">
              <w:rPr>
                <w:rFonts w:ascii="Times New Roman" w:hAnsi="Times New Roman" w:cs="Times New Roman"/>
                <w:color w:val="000000" w:themeColor="text1"/>
                <w:sz w:val="20"/>
                <w:szCs w:val="20"/>
              </w:rPr>
              <w:t xml:space="preserve">Participating in an in-service training on sexuality and ID has a positive influence on attitudes. </w:t>
            </w:r>
            <w:r>
              <w:rPr>
                <w:rFonts w:ascii="Times New Roman" w:hAnsi="Times New Roman" w:cs="Times New Roman"/>
                <w:color w:val="000000" w:themeColor="text1"/>
                <w:sz w:val="20"/>
                <w:szCs w:val="20"/>
              </w:rPr>
              <w:t>Women had a more positive attitude to sexual rights and about an ID person’s ability to exercise self-control. No policies on sexuality (50%) response.</w:t>
            </w:r>
          </w:p>
        </w:tc>
        <w:tc>
          <w:tcPr>
            <w:tcW w:w="267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05983626"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FF0000"/>
                <w:sz w:val="20"/>
                <w:szCs w:val="20"/>
              </w:rPr>
            </w:pPr>
            <w:r w:rsidRPr="006B37CE">
              <w:rPr>
                <w:rFonts w:ascii="Times New Roman" w:hAnsi="Times New Roman" w:cs="Times New Roman"/>
                <w:color w:val="000000" w:themeColor="text1"/>
                <w:sz w:val="20"/>
                <w:szCs w:val="20"/>
              </w:rPr>
              <w:t>Access to training for all employees. Need guidance and policies addressing sexual expression.</w:t>
            </w:r>
            <w:r>
              <w:rPr>
                <w:rFonts w:ascii="Times New Roman" w:hAnsi="Times New Roman" w:cs="Times New Roman"/>
                <w:color w:val="000000" w:themeColor="text1"/>
                <w:sz w:val="20"/>
                <w:szCs w:val="20"/>
              </w:rPr>
              <w:t xml:space="preserve"> Research focusing on the impact of training needed.</w:t>
            </w:r>
          </w:p>
        </w:tc>
        <w:tc>
          <w:tcPr>
            <w:tcW w:w="1282" w:type="dxa"/>
            <w:tcBorders>
              <w:top w:val="single" w:color="000000" w:sz="4" w:space="0"/>
              <w:left w:val="single" w:color="000000" w:sz="4" w:space="0"/>
              <w:bottom w:val="single" w:color="000000" w:sz="4" w:space="0"/>
              <w:right w:val="single" w:color="000000" w:sz="4" w:space="0"/>
            </w:tcBorders>
          </w:tcPr>
          <w:p w:rsidRPr="00FD4351" w:rsidR="001678F1" w:rsidP="00F80DE6" w:rsidRDefault="001678F1" w14:paraId="3B61FC76"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FD4351">
              <w:rPr>
                <w:rFonts w:ascii="Times New Roman" w:hAnsi="Times New Roman" w:cs="Times New Roman"/>
                <w:color w:val="000000" w:themeColor="text1"/>
                <w:sz w:val="20"/>
                <w:szCs w:val="20"/>
              </w:rPr>
              <w:t>18</w:t>
            </w:r>
          </w:p>
        </w:tc>
      </w:tr>
      <w:tr w:rsidRPr="00EF68CB" w:rsidR="001678F1" w:rsidTr="00F80DE6" w14:paraId="3E872CDF" w14:textId="77777777">
        <w:trPr>
          <w:trHeight w:val="160"/>
        </w:trPr>
        <w:tc>
          <w:tcPr>
            <w:tcW w:w="1781"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1678F1" w:rsidP="00F80DE6" w:rsidRDefault="001678F1" w14:paraId="79E5A45A"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proofErr w:type="spellStart"/>
            <w:r w:rsidRPr="00ED1466">
              <w:rPr>
                <w:rFonts w:ascii="Times New Roman" w:hAnsi="Times New Roman" w:cs="Times New Roman"/>
                <w:color w:val="000000" w:themeColor="text1"/>
                <w:sz w:val="20"/>
                <w:szCs w:val="20"/>
              </w:rPr>
              <w:t>Pownall</w:t>
            </w:r>
            <w:proofErr w:type="spellEnd"/>
            <w:r>
              <w:rPr>
                <w:rFonts w:ascii="Times New Roman" w:hAnsi="Times New Roman" w:cs="Times New Roman"/>
                <w:color w:val="000000" w:themeColor="text1"/>
                <w:sz w:val="20"/>
                <w:szCs w:val="20"/>
              </w:rPr>
              <w:t xml:space="preserve"> et al. (2011)</w:t>
            </w:r>
          </w:p>
          <w:p w:rsidR="001678F1" w:rsidP="00F80DE6" w:rsidRDefault="001678F1" w14:paraId="79DF098D"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p>
          <w:p w:rsidRPr="00ED1466" w:rsidR="001678F1" w:rsidP="00F80DE6" w:rsidRDefault="001678F1" w14:paraId="7C7E65F9"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UK</w:t>
            </w: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181AF620"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FF0000"/>
                <w:sz w:val="20"/>
                <w:szCs w:val="20"/>
              </w:rPr>
            </w:pPr>
            <w:r w:rsidRPr="008B7C1A">
              <w:rPr>
                <w:rFonts w:ascii="Times New Roman" w:hAnsi="Times New Roman" w:cs="Times New Roman"/>
                <w:color w:val="000000" w:themeColor="text1"/>
                <w:sz w:val="20"/>
                <w:szCs w:val="20"/>
              </w:rPr>
              <w:t xml:space="preserve">Explore </w:t>
            </w:r>
            <w:r>
              <w:rPr>
                <w:rFonts w:ascii="Times New Roman" w:hAnsi="Times New Roman" w:cs="Times New Roman"/>
                <w:color w:val="000000" w:themeColor="text1"/>
                <w:sz w:val="20"/>
                <w:szCs w:val="20"/>
              </w:rPr>
              <w:t xml:space="preserve">mothers’ experiences of supporting sexuality </w:t>
            </w:r>
            <w:r w:rsidRPr="008B7C1A">
              <w:rPr>
                <w:rFonts w:ascii="Times New Roman" w:hAnsi="Times New Roman" w:cs="Times New Roman"/>
                <w:color w:val="000000" w:themeColor="text1"/>
                <w:sz w:val="20"/>
                <w:szCs w:val="20"/>
              </w:rPr>
              <w:t>in young people with ID</w:t>
            </w: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C22389" w:rsidR="001678F1" w:rsidP="00F80DE6" w:rsidRDefault="001678F1" w14:paraId="5D60D60E"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FF0000"/>
                <w:sz w:val="20"/>
                <w:szCs w:val="20"/>
              </w:rPr>
            </w:pPr>
            <w:r w:rsidRPr="008B7C1A">
              <w:rPr>
                <w:rFonts w:ascii="Times New Roman" w:hAnsi="Times New Roman" w:cs="Times New Roman"/>
                <w:color w:val="000000" w:themeColor="text1"/>
                <w:sz w:val="20"/>
                <w:szCs w:val="20"/>
              </w:rPr>
              <w:t>Mothers (n=8)</w:t>
            </w:r>
          </w:p>
        </w:tc>
        <w:tc>
          <w:tcPr>
            <w:tcW w:w="1984"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6700CC46"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Cs/>
                <w:color w:val="FF0000"/>
                <w:sz w:val="20"/>
                <w:szCs w:val="20"/>
              </w:rPr>
            </w:pPr>
            <w:r w:rsidRPr="008B7C1A">
              <w:rPr>
                <w:rFonts w:ascii="Times New Roman" w:hAnsi="Times New Roman" w:cs="Times New Roman"/>
                <w:bCs/>
                <w:color w:val="000000" w:themeColor="text1"/>
                <w:sz w:val="20"/>
                <w:szCs w:val="20"/>
              </w:rPr>
              <w:t>Interviews</w:t>
            </w:r>
          </w:p>
        </w:tc>
        <w:tc>
          <w:tcPr>
            <w:tcW w:w="270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451860" w:rsidR="001678F1" w:rsidP="00F80DE6" w:rsidRDefault="001678F1" w14:paraId="24A97691"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sidRPr="00451860">
              <w:rPr>
                <w:rFonts w:ascii="Times New Roman" w:hAnsi="Times New Roman" w:cs="Times New Roman"/>
                <w:color w:val="000000" w:themeColor="text1"/>
                <w:sz w:val="20"/>
                <w:szCs w:val="20"/>
              </w:rPr>
              <w:t>Mothers experienced challenges towards enabling independence and maintaining control. Lack of opportunity for young people to meet others and form relationships.</w:t>
            </w:r>
            <w:r>
              <w:rPr>
                <w:rFonts w:ascii="Times New Roman" w:hAnsi="Times New Roman" w:cs="Times New Roman"/>
                <w:color w:val="000000" w:themeColor="text1"/>
                <w:sz w:val="20"/>
                <w:szCs w:val="20"/>
              </w:rPr>
              <w:t xml:space="preserve"> Sexual matters ignored. Mothers lacked confidence and awareness around sexuality issues and felt risks were apparent but unaware of available supports. Schools should provide sex education.</w:t>
            </w:r>
          </w:p>
        </w:tc>
        <w:tc>
          <w:tcPr>
            <w:tcW w:w="267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4236BD" w:rsidR="001678F1" w:rsidP="00F80DE6" w:rsidRDefault="001678F1" w14:paraId="14366A0D"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Need a better understanding of sexuality and its social contexts. Autonomy versus control. More education and support to mothers and other family members. Professionals need to be proactive in engaging with families to discuss sexuality issues.</w:t>
            </w:r>
          </w:p>
        </w:tc>
        <w:tc>
          <w:tcPr>
            <w:tcW w:w="1282" w:type="dxa"/>
            <w:tcBorders>
              <w:top w:val="single" w:color="000000" w:sz="4" w:space="0"/>
              <w:left w:val="single" w:color="000000" w:sz="4" w:space="0"/>
              <w:bottom w:val="single" w:color="000000" w:sz="4" w:space="0"/>
              <w:right w:val="single" w:color="000000" w:sz="4" w:space="0"/>
            </w:tcBorders>
          </w:tcPr>
          <w:p w:rsidRPr="00FD4351" w:rsidR="001678F1" w:rsidP="00F80DE6" w:rsidRDefault="001678F1" w14:paraId="068F323E"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FD4351">
              <w:rPr>
                <w:rFonts w:ascii="Times New Roman" w:hAnsi="Times New Roman" w:cs="Times New Roman"/>
                <w:color w:val="000000" w:themeColor="text1"/>
                <w:sz w:val="20"/>
                <w:szCs w:val="20"/>
              </w:rPr>
              <w:t>17</w:t>
            </w:r>
          </w:p>
        </w:tc>
      </w:tr>
      <w:tr w:rsidRPr="00EF68CB" w:rsidR="001678F1" w:rsidTr="00F80DE6" w14:paraId="02BD80FA" w14:textId="77777777">
        <w:trPr>
          <w:trHeight w:val="160"/>
        </w:trPr>
        <w:tc>
          <w:tcPr>
            <w:tcW w:w="1781"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1678F1" w:rsidP="00F80DE6" w:rsidRDefault="001678F1" w14:paraId="62D13144"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sidRPr="00ED1466">
              <w:rPr>
                <w:rFonts w:ascii="Times New Roman" w:hAnsi="Times New Roman" w:cs="Times New Roman"/>
                <w:color w:val="000000" w:themeColor="text1"/>
                <w:sz w:val="20"/>
                <w:szCs w:val="20"/>
              </w:rPr>
              <w:t>Saxe</w:t>
            </w:r>
            <w:r>
              <w:rPr>
                <w:rFonts w:ascii="Times New Roman" w:hAnsi="Times New Roman" w:cs="Times New Roman"/>
                <w:color w:val="000000" w:themeColor="text1"/>
                <w:sz w:val="20"/>
                <w:szCs w:val="20"/>
              </w:rPr>
              <w:t xml:space="preserve"> and Flanagan (2014)</w:t>
            </w:r>
          </w:p>
          <w:p w:rsidR="001678F1" w:rsidP="00F80DE6" w:rsidRDefault="001678F1" w14:paraId="0E5BD7C5"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p>
          <w:p w:rsidRPr="00ED1466" w:rsidR="001678F1" w:rsidP="00F80DE6" w:rsidRDefault="001678F1" w14:paraId="747160C7"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Canada</w:t>
            </w: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3C9AA5AF"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FF0000"/>
                <w:sz w:val="20"/>
                <w:szCs w:val="20"/>
              </w:rPr>
            </w:pPr>
            <w:r>
              <w:rPr>
                <w:rFonts w:ascii="Times New Roman" w:hAnsi="Times New Roman" w:cs="Times New Roman"/>
                <w:color w:val="000000" w:themeColor="text1"/>
                <w:sz w:val="20"/>
                <w:szCs w:val="20"/>
              </w:rPr>
              <w:t>Identify</w:t>
            </w:r>
            <w:r w:rsidRPr="00172EC7">
              <w:rPr>
                <w:rFonts w:ascii="Times New Roman" w:hAnsi="Times New Roman" w:cs="Times New Roman"/>
                <w:color w:val="000000" w:themeColor="text1"/>
                <w:sz w:val="20"/>
                <w:szCs w:val="20"/>
              </w:rPr>
              <w:t xml:space="preserve"> support workers attitudes towards the sexual </w:t>
            </w:r>
            <w:proofErr w:type="spellStart"/>
            <w:r w:rsidRPr="00172EC7">
              <w:rPr>
                <w:rFonts w:ascii="Times New Roman" w:hAnsi="Times New Roman" w:cs="Times New Roman"/>
                <w:color w:val="000000" w:themeColor="text1"/>
                <w:sz w:val="20"/>
                <w:szCs w:val="20"/>
              </w:rPr>
              <w:t>behaviours</w:t>
            </w:r>
            <w:proofErr w:type="spellEnd"/>
            <w:r w:rsidRPr="00172EC7">
              <w:rPr>
                <w:rFonts w:ascii="Times New Roman" w:hAnsi="Times New Roman" w:cs="Times New Roman"/>
                <w:color w:val="000000" w:themeColor="text1"/>
                <w:sz w:val="20"/>
                <w:szCs w:val="20"/>
              </w:rPr>
              <w:t xml:space="preserve"> of adults with ID</w:t>
            </w: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557416" w:rsidR="001678F1" w:rsidP="00F80DE6" w:rsidRDefault="001678F1" w14:paraId="13D2F9ED"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557416">
              <w:rPr>
                <w:rFonts w:ascii="Times New Roman" w:hAnsi="Times New Roman" w:cs="Times New Roman"/>
                <w:color w:val="000000" w:themeColor="text1"/>
                <w:sz w:val="20"/>
                <w:szCs w:val="20"/>
              </w:rPr>
              <w:t>Support workers (n=18)</w:t>
            </w:r>
          </w:p>
          <w:p w:rsidRPr="00557416" w:rsidR="001678F1" w:rsidP="00F80DE6" w:rsidRDefault="001678F1" w14:paraId="1FCABA4A"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557416">
              <w:rPr>
                <w:rFonts w:ascii="Times New Roman" w:hAnsi="Times New Roman" w:cs="Times New Roman"/>
                <w:color w:val="000000" w:themeColor="text1"/>
                <w:sz w:val="20"/>
                <w:szCs w:val="20"/>
              </w:rPr>
              <w:t>Non-support workers (n=7)</w:t>
            </w:r>
          </w:p>
        </w:tc>
        <w:tc>
          <w:tcPr>
            <w:tcW w:w="1984"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3F595D68"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Cs/>
                <w:color w:val="FF0000"/>
                <w:sz w:val="20"/>
                <w:szCs w:val="20"/>
              </w:rPr>
            </w:pPr>
            <w:r w:rsidRPr="00172EC7">
              <w:rPr>
                <w:rFonts w:ascii="Times New Roman" w:hAnsi="Times New Roman" w:cs="Times New Roman"/>
                <w:bCs/>
                <w:color w:val="000000" w:themeColor="text1"/>
                <w:sz w:val="20"/>
                <w:szCs w:val="20"/>
              </w:rPr>
              <w:t>Questionnaire</w:t>
            </w:r>
            <w:r>
              <w:rPr>
                <w:rFonts w:ascii="Times New Roman" w:hAnsi="Times New Roman" w:cs="Times New Roman"/>
                <w:bCs/>
                <w:color w:val="000000" w:themeColor="text1"/>
                <w:sz w:val="20"/>
                <w:szCs w:val="20"/>
              </w:rPr>
              <w:t xml:space="preserve"> and measures</w:t>
            </w:r>
          </w:p>
        </w:tc>
        <w:tc>
          <w:tcPr>
            <w:tcW w:w="270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62614548"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FF0000"/>
                <w:sz w:val="20"/>
                <w:szCs w:val="20"/>
              </w:rPr>
            </w:pPr>
            <w:r w:rsidRPr="00557416">
              <w:rPr>
                <w:rFonts w:ascii="Times New Roman" w:hAnsi="Times New Roman" w:cs="Times New Roman"/>
                <w:color w:val="000000" w:themeColor="text1"/>
                <w:sz w:val="20"/>
                <w:szCs w:val="20"/>
              </w:rPr>
              <w:t>More liberal attitudes shown by support workers where there is no religious affiliation and they are more advanced educationally</w:t>
            </w:r>
            <w:r>
              <w:rPr>
                <w:rFonts w:ascii="Times New Roman" w:hAnsi="Times New Roman" w:cs="Times New Roman"/>
                <w:color w:val="000000" w:themeColor="text1"/>
                <w:sz w:val="20"/>
                <w:szCs w:val="20"/>
              </w:rPr>
              <w:t>. Greater acceptance of LGB</w:t>
            </w:r>
            <w:r w:rsidRPr="00557416">
              <w:rPr>
                <w:rFonts w:ascii="Times New Roman" w:hAnsi="Times New Roman" w:cs="Times New Roman"/>
                <w:color w:val="000000" w:themeColor="text1"/>
                <w:sz w:val="20"/>
                <w:szCs w:val="20"/>
              </w:rPr>
              <w:t xml:space="preserve"> sexuality but against anal intercourse.</w:t>
            </w:r>
          </w:p>
        </w:tc>
        <w:tc>
          <w:tcPr>
            <w:tcW w:w="267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48ABC794"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FF0000"/>
                <w:sz w:val="20"/>
                <w:szCs w:val="20"/>
              </w:rPr>
            </w:pPr>
            <w:r w:rsidRPr="00557416">
              <w:rPr>
                <w:rFonts w:ascii="Times New Roman" w:hAnsi="Times New Roman" w:cs="Times New Roman"/>
                <w:color w:val="000000" w:themeColor="text1"/>
                <w:sz w:val="20"/>
                <w:szCs w:val="20"/>
              </w:rPr>
              <w:t xml:space="preserve">Need to address biased attitudes in training </w:t>
            </w:r>
            <w:proofErr w:type="spellStart"/>
            <w:r w:rsidRPr="00557416">
              <w:rPr>
                <w:rFonts w:ascii="Times New Roman" w:hAnsi="Times New Roman" w:cs="Times New Roman"/>
                <w:color w:val="000000" w:themeColor="text1"/>
                <w:sz w:val="20"/>
                <w:szCs w:val="20"/>
              </w:rPr>
              <w:t>programmes</w:t>
            </w:r>
            <w:proofErr w:type="spellEnd"/>
            <w:r w:rsidRPr="00557416">
              <w:rPr>
                <w:rFonts w:ascii="Times New Roman" w:hAnsi="Times New Roman" w:cs="Times New Roman"/>
                <w:color w:val="000000" w:themeColor="text1"/>
                <w:sz w:val="20"/>
                <w:szCs w:val="20"/>
              </w:rPr>
              <w:t xml:space="preserve">. Increased training opportunities for support workers. Need sexuality related policies. </w:t>
            </w:r>
          </w:p>
        </w:tc>
        <w:tc>
          <w:tcPr>
            <w:tcW w:w="1282" w:type="dxa"/>
            <w:tcBorders>
              <w:top w:val="single" w:color="000000" w:sz="4" w:space="0"/>
              <w:left w:val="single" w:color="000000" w:sz="4" w:space="0"/>
              <w:bottom w:val="single" w:color="000000" w:sz="4" w:space="0"/>
              <w:right w:val="single" w:color="000000" w:sz="4" w:space="0"/>
            </w:tcBorders>
          </w:tcPr>
          <w:p w:rsidRPr="00FD4351" w:rsidR="001678F1" w:rsidP="00F80DE6" w:rsidRDefault="001678F1" w14:paraId="01144C3D"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16</w:t>
            </w:r>
          </w:p>
        </w:tc>
      </w:tr>
      <w:tr w:rsidRPr="00EF68CB" w:rsidR="001678F1" w:rsidTr="00F80DE6" w14:paraId="68BE243F" w14:textId="77777777">
        <w:trPr>
          <w:trHeight w:val="160"/>
        </w:trPr>
        <w:tc>
          <w:tcPr>
            <w:tcW w:w="1781"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001678F1" w:rsidP="00F80DE6" w:rsidRDefault="001678F1" w14:paraId="3B09AEDE"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sidRPr="00ED1466">
              <w:rPr>
                <w:rFonts w:ascii="Times New Roman" w:hAnsi="Times New Roman" w:cs="Times New Roman"/>
                <w:color w:val="000000" w:themeColor="text1"/>
                <w:sz w:val="20"/>
                <w:szCs w:val="20"/>
              </w:rPr>
              <w:lastRenderedPageBreak/>
              <w:t>Saxe</w:t>
            </w:r>
            <w:r>
              <w:rPr>
                <w:rFonts w:ascii="Times New Roman" w:hAnsi="Times New Roman" w:cs="Times New Roman"/>
                <w:color w:val="000000" w:themeColor="text1"/>
                <w:sz w:val="20"/>
                <w:szCs w:val="20"/>
              </w:rPr>
              <w:t xml:space="preserve"> and Flanagan (2016)</w:t>
            </w:r>
          </w:p>
          <w:p w:rsidR="001678F1" w:rsidP="00F80DE6" w:rsidRDefault="001678F1" w14:paraId="7D865AE3"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p>
          <w:p w:rsidRPr="00ED1466" w:rsidR="001678F1" w:rsidP="00F80DE6" w:rsidRDefault="001678F1" w14:paraId="2659BF10"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Canada</w:t>
            </w: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5C038162"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FF0000"/>
                <w:sz w:val="20"/>
                <w:szCs w:val="20"/>
              </w:rPr>
            </w:pPr>
            <w:r w:rsidRPr="007F1ED7">
              <w:rPr>
                <w:rFonts w:ascii="Times New Roman" w:hAnsi="Times New Roman" w:cs="Times New Roman"/>
                <w:color w:val="000000" w:themeColor="text1"/>
                <w:sz w:val="20"/>
                <w:szCs w:val="20"/>
              </w:rPr>
              <w:t>Identify support workers confidence towards sexuality issues, education for service users, and sexuality related policies.</w:t>
            </w:r>
          </w:p>
        </w:tc>
        <w:tc>
          <w:tcPr>
            <w:tcW w:w="1843"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557416" w:rsidR="001678F1" w:rsidP="00F80DE6" w:rsidRDefault="001678F1" w14:paraId="0D876BC4"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sidRPr="00557416">
              <w:rPr>
                <w:rFonts w:ascii="Times New Roman" w:hAnsi="Times New Roman" w:cs="Times New Roman"/>
                <w:color w:val="000000" w:themeColor="text1"/>
                <w:sz w:val="20"/>
                <w:szCs w:val="20"/>
              </w:rPr>
              <w:t>Support workers (n=</w:t>
            </w:r>
            <w:r>
              <w:rPr>
                <w:rFonts w:ascii="Times New Roman" w:hAnsi="Times New Roman" w:cs="Times New Roman"/>
                <w:color w:val="000000" w:themeColor="text1"/>
                <w:sz w:val="20"/>
                <w:szCs w:val="20"/>
              </w:rPr>
              <w:t>16</w:t>
            </w:r>
            <w:r w:rsidRPr="00557416">
              <w:rPr>
                <w:rFonts w:ascii="Times New Roman" w:hAnsi="Times New Roman" w:cs="Times New Roman"/>
                <w:color w:val="000000" w:themeColor="text1"/>
                <w:sz w:val="20"/>
                <w:szCs w:val="20"/>
              </w:rPr>
              <w:t>)</w:t>
            </w:r>
          </w:p>
          <w:p w:rsidRPr="00C22389" w:rsidR="001678F1" w:rsidP="00F80DE6" w:rsidRDefault="001678F1" w14:paraId="1F3DE58B"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FF0000"/>
                <w:sz w:val="20"/>
                <w:szCs w:val="20"/>
              </w:rPr>
            </w:pPr>
          </w:p>
        </w:tc>
        <w:tc>
          <w:tcPr>
            <w:tcW w:w="1984"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249BC6D6"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bCs/>
                <w:color w:val="FF0000"/>
                <w:sz w:val="20"/>
                <w:szCs w:val="20"/>
              </w:rPr>
            </w:pPr>
            <w:r>
              <w:rPr>
                <w:rFonts w:ascii="Times New Roman" w:hAnsi="Times New Roman" w:cs="Times New Roman"/>
                <w:bCs/>
                <w:color w:val="000000" w:themeColor="text1"/>
                <w:sz w:val="20"/>
                <w:szCs w:val="20"/>
              </w:rPr>
              <w:t>Survey and open-ended questions</w:t>
            </w:r>
          </w:p>
        </w:tc>
        <w:tc>
          <w:tcPr>
            <w:tcW w:w="2709"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0727C235" w14:textId="77777777">
            <w:pPr>
              <w:pStyle w:val="TableGrid1"/>
              <w:pBdr>
                <w:top w:val="none" w:color="auto" w:sz="0" w:space="0"/>
                <w:left w:val="none" w:color="auto" w:sz="0" w:space="0"/>
                <w:bottom w:val="none" w:color="auto" w:sz="0" w:space="0"/>
                <w:right w:val="none" w:color="auto" w:sz="0" w:space="0"/>
                <w:bar w:val="none" w:color="auto" w:sz="0"/>
              </w:pBdr>
              <w:rPr>
                <w:rFonts w:ascii="Times New Roman" w:hAnsi="Times New Roman" w:cs="Times New Roman"/>
                <w:color w:val="FF0000"/>
                <w:sz w:val="20"/>
                <w:szCs w:val="20"/>
              </w:rPr>
            </w:pPr>
            <w:r w:rsidRPr="00E31748">
              <w:rPr>
                <w:rFonts w:ascii="Times New Roman" w:hAnsi="Times New Roman" w:cs="Times New Roman"/>
                <w:color w:val="000000" w:themeColor="text1"/>
                <w:sz w:val="20"/>
                <w:szCs w:val="20"/>
              </w:rPr>
              <w:t>Support workers lack experience and confidence around sexuality issues.</w:t>
            </w:r>
            <w:r>
              <w:rPr>
                <w:rFonts w:ascii="Times New Roman" w:hAnsi="Times New Roman" w:cs="Times New Roman"/>
                <w:color w:val="000000" w:themeColor="text1"/>
                <w:sz w:val="20"/>
                <w:szCs w:val="20"/>
              </w:rPr>
              <w:t xml:space="preserve"> Sex education course should include prevention and protection, appropriate </w:t>
            </w:r>
            <w:proofErr w:type="spellStart"/>
            <w:r>
              <w:rPr>
                <w:rFonts w:ascii="Times New Roman" w:hAnsi="Times New Roman" w:cs="Times New Roman"/>
                <w:color w:val="000000" w:themeColor="text1"/>
                <w:sz w:val="20"/>
                <w:szCs w:val="20"/>
              </w:rPr>
              <w:t>behaviours</w:t>
            </w:r>
            <w:proofErr w:type="spellEnd"/>
            <w:r>
              <w:rPr>
                <w:rFonts w:ascii="Times New Roman" w:hAnsi="Times New Roman" w:cs="Times New Roman"/>
                <w:color w:val="000000" w:themeColor="text1"/>
                <w:sz w:val="20"/>
                <w:szCs w:val="20"/>
              </w:rPr>
              <w:t xml:space="preserve"> and positive relationships. Significant absence of sexuality related policies.</w:t>
            </w:r>
          </w:p>
        </w:tc>
        <w:tc>
          <w:tcPr>
            <w:tcW w:w="267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tcPr>
          <w:p w:rsidRPr="00A70670" w:rsidR="001678F1" w:rsidP="00F80DE6" w:rsidRDefault="001678F1" w14:paraId="1B522327"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FF0000"/>
                <w:sz w:val="20"/>
                <w:szCs w:val="20"/>
              </w:rPr>
            </w:pPr>
            <w:r w:rsidRPr="00E31748">
              <w:rPr>
                <w:rFonts w:ascii="Times New Roman" w:hAnsi="Times New Roman" w:cs="Times New Roman"/>
                <w:color w:val="000000" w:themeColor="text1"/>
                <w:sz w:val="20"/>
                <w:szCs w:val="20"/>
              </w:rPr>
              <w:t>Sex education required for support workers before commencing employment.</w:t>
            </w:r>
            <w:r>
              <w:rPr>
                <w:rFonts w:ascii="Times New Roman" w:hAnsi="Times New Roman" w:cs="Times New Roman"/>
                <w:color w:val="000000" w:themeColor="text1"/>
                <w:sz w:val="20"/>
                <w:szCs w:val="20"/>
              </w:rPr>
              <w:t xml:space="preserve"> Sex education workshops for staff. Need to develop clear policies and ensure staff are familiar with them.</w:t>
            </w:r>
          </w:p>
        </w:tc>
        <w:tc>
          <w:tcPr>
            <w:tcW w:w="1282" w:type="dxa"/>
            <w:tcBorders>
              <w:top w:val="single" w:color="000000" w:sz="4" w:space="0"/>
              <w:left w:val="single" w:color="000000" w:sz="4" w:space="0"/>
              <w:bottom w:val="single" w:color="000000" w:sz="4" w:space="0"/>
              <w:right w:val="single" w:color="000000" w:sz="4" w:space="0"/>
            </w:tcBorders>
          </w:tcPr>
          <w:p w:rsidRPr="00FD4351" w:rsidR="001678F1" w:rsidP="00F80DE6" w:rsidRDefault="001678F1" w14:paraId="391B55FA" w14:textId="77777777">
            <w:pPr>
              <w:pStyle w:val="TableGrid1"/>
              <w:keepNext/>
              <w:keepLines/>
              <w:pBdr>
                <w:top w:val="none" w:color="auto" w:sz="0" w:space="0"/>
                <w:left w:val="none" w:color="auto" w:sz="0" w:space="0"/>
                <w:bottom w:val="none" w:color="auto" w:sz="0" w:space="0"/>
                <w:right w:val="none" w:color="auto" w:sz="0" w:space="0"/>
                <w:bar w:val="none" w:color="auto" w:sz="0"/>
              </w:pBdr>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16</w:t>
            </w:r>
          </w:p>
        </w:tc>
      </w:tr>
    </w:tbl>
    <w:p w:rsidR="001678F1" w:rsidP="001678F1" w:rsidRDefault="001678F1" w14:paraId="61816937" w14:textId="77777777"/>
    <w:p w:rsidR="001678F1" w:rsidP="001678F1" w:rsidRDefault="001678F1" w14:paraId="3CAE4523" w14:textId="77777777">
      <w:pPr>
        <w:ind w:left="360"/>
      </w:pPr>
    </w:p>
    <w:p w:rsidR="00947024" w:rsidP="5E5A6299" w:rsidRDefault="00947024" w14:paraId="28005CA6" w14:textId="30EF270B">
      <w:pPr>
        <w:rPr>
          <w:rFonts w:ascii="Times New Roman,Times New Roman" w:hAnsi="Times New Roman,Times New Roman" w:eastAsia="Times New Roman,Times New Roman" w:cs="Times New Roman,Times New Roman"/>
          <w:color w:val="000000" w:themeColor="text1"/>
        </w:rPr>
      </w:pPr>
    </w:p>
    <w:p w:rsidR="00947024" w:rsidP="5E5A6299" w:rsidRDefault="00947024" w14:paraId="61B9A98F" w14:textId="2AAAC79D">
      <w:pPr>
        <w:rPr>
          <w:rFonts w:ascii="Times New Roman,Times New Roman" w:hAnsi="Times New Roman,Times New Roman" w:eastAsia="Times New Roman,Times New Roman" w:cs="Times New Roman,Times New Roman"/>
          <w:color w:val="000000" w:themeColor="text1"/>
        </w:rPr>
      </w:pPr>
    </w:p>
    <w:p w:rsidR="00947024" w:rsidP="5E5A6299" w:rsidRDefault="00947024" w14:paraId="74B8A4C1" w14:textId="6A956E55">
      <w:pPr>
        <w:rPr>
          <w:rFonts w:ascii="Times New Roman,Times New Roman" w:hAnsi="Times New Roman,Times New Roman" w:eastAsia="Times New Roman,Times New Roman" w:cs="Times New Roman,Times New Roman"/>
          <w:color w:val="000000" w:themeColor="text1"/>
        </w:rPr>
      </w:pPr>
    </w:p>
    <w:p w:rsidR="00947024" w:rsidP="5E5A6299" w:rsidRDefault="00947024" w14:paraId="01B69437" w14:textId="5460B395">
      <w:pPr>
        <w:rPr>
          <w:rFonts w:ascii="Times New Roman,Times New Roman" w:hAnsi="Times New Roman,Times New Roman" w:eastAsia="Times New Roman,Times New Roman" w:cs="Times New Roman,Times New Roman"/>
          <w:color w:val="000000" w:themeColor="text1"/>
        </w:rPr>
      </w:pPr>
    </w:p>
    <w:p w:rsidR="00947024" w:rsidP="5E5A6299" w:rsidRDefault="00947024" w14:paraId="1CD63E6A" w14:textId="62252679">
      <w:pPr>
        <w:rPr>
          <w:rFonts w:ascii="Times New Roman,Times New Roman" w:hAnsi="Times New Roman,Times New Roman" w:eastAsia="Times New Roman,Times New Roman" w:cs="Times New Roman,Times New Roman"/>
          <w:color w:val="000000" w:themeColor="text1"/>
        </w:rPr>
      </w:pPr>
    </w:p>
    <w:p w:rsidR="00947024" w:rsidP="5E5A6299" w:rsidRDefault="00947024" w14:paraId="4641D21D" w14:textId="66267A6D">
      <w:pPr>
        <w:rPr>
          <w:rFonts w:ascii="Times New Roman,Times New Roman" w:hAnsi="Times New Roman,Times New Roman" w:eastAsia="Times New Roman,Times New Roman" w:cs="Times New Roman,Times New Roman"/>
          <w:color w:val="000000" w:themeColor="text1"/>
        </w:rPr>
      </w:pPr>
    </w:p>
    <w:p w:rsidR="00947024" w:rsidP="5E5A6299" w:rsidRDefault="00947024" w14:paraId="6D3383E8" w14:textId="6C585317">
      <w:pPr>
        <w:rPr>
          <w:rFonts w:ascii="Times New Roman,Times New Roman" w:hAnsi="Times New Roman,Times New Roman" w:eastAsia="Times New Roman,Times New Roman" w:cs="Times New Roman,Times New Roman"/>
          <w:color w:val="000000" w:themeColor="text1"/>
        </w:rPr>
      </w:pPr>
    </w:p>
    <w:p w:rsidR="00947024" w:rsidP="5E5A6299" w:rsidRDefault="00947024" w14:paraId="13788448" w14:textId="1177796D">
      <w:pPr>
        <w:rPr>
          <w:rFonts w:ascii="Times New Roman,Times New Roman" w:hAnsi="Times New Roman,Times New Roman" w:eastAsia="Times New Roman,Times New Roman" w:cs="Times New Roman,Times New Roman"/>
          <w:color w:val="000000" w:themeColor="text1"/>
        </w:rPr>
      </w:pPr>
    </w:p>
    <w:p w:rsidR="00947024" w:rsidP="5E5A6299" w:rsidRDefault="00947024" w14:paraId="2F7A1813" w14:textId="79FA63B2">
      <w:pPr>
        <w:rPr>
          <w:rFonts w:ascii="Times New Roman,Times New Roman" w:hAnsi="Times New Roman,Times New Roman" w:eastAsia="Times New Roman,Times New Roman" w:cs="Times New Roman,Times New Roman"/>
          <w:color w:val="000000" w:themeColor="text1"/>
        </w:rPr>
      </w:pPr>
    </w:p>
    <w:p w:rsidR="00947024" w:rsidP="5E5A6299" w:rsidRDefault="00947024" w14:paraId="15CF98DB" w14:textId="5827C054">
      <w:pPr>
        <w:rPr>
          <w:rFonts w:ascii="Times New Roman,Times New Roman" w:hAnsi="Times New Roman,Times New Roman" w:eastAsia="Times New Roman,Times New Roman" w:cs="Times New Roman,Times New Roman"/>
          <w:color w:val="000000" w:themeColor="text1"/>
        </w:rPr>
      </w:pPr>
    </w:p>
    <w:p w:rsidR="00947024" w:rsidP="5E5A6299" w:rsidRDefault="00947024" w14:paraId="080A4E41" w14:textId="0E68D122">
      <w:pPr>
        <w:rPr>
          <w:rFonts w:ascii="Times New Roman,Times New Roman" w:hAnsi="Times New Roman,Times New Roman" w:eastAsia="Times New Roman,Times New Roman" w:cs="Times New Roman,Times New Roman"/>
          <w:color w:val="000000" w:themeColor="text1"/>
        </w:rPr>
      </w:pPr>
    </w:p>
    <w:p w:rsidR="00947024" w:rsidP="5E5A6299" w:rsidRDefault="00947024" w14:paraId="662BBDB2" w14:textId="37194648">
      <w:pPr>
        <w:rPr>
          <w:rFonts w:ascii="Times New Roman,Times New Roman" w:hAnsi="Times New Roman,Times New Roman" w:eastAsia="Times New Roman,Times New Roman" w:cs="Times New Roman,Times New Roman"/>
          <w:color w:val="000000" w:themeColor="text1"/>
        </w:rPr>
      </w:pPr>
    </w:p>
    <w:p w:rsidR="00947024" w:rsidP="5E5A6299" w:rsidRDefault="00947024" w14:paraId="5FAA1238" w14:textId="1A89D4EC">
      <w:pPr>
        <w:rPr>
          <w:rFonts w:ascii="Times New Roman,Times New Roman" w:hAnsi="Times New Roman,Times New Roman" w:eastAsia="Times New Roman,Times New Roman" w:cs="Times New Roman,Times New Roman"/>
          <w:color w:val="000000" w:themeColor="text1"/>
        </w:rPr>
      </w:pPr>
    </w:p>
    <w:p w:rsidR="00947024" w:rsidP="5E5A6299" w:rsidRDefault="00947024" w14:paraId="34BA2EC3" w14:textId="65A0BE30">
      <w:pPr>
        <w:rPr>
          <w:rFonts w:ascii="Times New Roman,Times New Roman" w:hAnsi="Times New Roman,Times New Roman" w:eastAsia="Times New Roman,Times New Roman" w:cs="Times New Roman,Times New Roman"/>
          <w:color w:val="000000" w:themeColor="text1"/>
        </w:rPr>
      </w:pPr>
    </w:p>
    <w:p w:rsidR="00947024" w:rsidP="5E5A6299" w:rsidRDefault="00947024" w14:paraId="62AD1EFD" w14:textId="268AAACD">
      <w:pPr>
        <w:rPr>
          <w:rFonts w:ascii="Times New Roman,Times New Roman" w:hAnsi="Times New Roman,Times New Roman" w:eastAsia="Times New Roman,Times New Roman" w:cs="Times New Roman,Times New Roman"/>
          <w:color w:val="000000" w:themeColor="text1"/>
        </w:rPr>
      </w:pPr>
    </w:p>
    <w:p w:rsidR="00947024" w:rsidP="5E5A6299" w:rsidRDefault="00947024" w14:paraId="30C73A9D" w14:textId="66205F17">
      <w:pPr>
        <w:rPr>
          <w:rFonts w:ascii="Times New Roman,Times New Roman" w:hAnsi="Times New Roman,Times New Roman" w:eastAsia="Times New Roman,Times New Roman" w:cs="Times New Roman,Times New Roman"/>
          <w:color w:val="000000" w:themeColor="text1"/>
        </w:rPr>
      </w:pPr>
    </w:p>
    <w:p w:rsidR="00947024" w:rsidP="5E5A6299" w:rsidRDefault="00947024" w14:paraId="02ECEF31" w14:textId="56A0EB9D">
      <w:pPr>
        <w:rPr>
          <w:rFonts w:ascii="Times New Roman,Times New Roman" w:hAnsi="Times New Roman,Times New Roman" w:eastAsia="Times New Roman,Times New Roman" w:cs="Times New Roman,Times New Roman"/>
          <w:color w:val="000000" w:themeColor="text1"/>
        </w:rPr>
      </w:pPr>
    </w:p>
    <w:p w:rsidR="00947024" w:rsidP="5E5A6299" w:rsidRDefault="00947024" w14:paraId="767BC472" w14:textId="052C352A">
      <w:pPr>
        <w:rPr>
          <w:rFonts w:ascii="Times New Roman,Times New Roman" w:hAnsi="Times New Roman,Times New Roman" w:eastAsia="Times New Roman,Times New Roman" w:cs="Times New Roman,Times New Roman"/>
          <w:color w:val="000000" w:themeColor="text1"/>
        </w:rPr>
      </w:pPr>
    </w:p>
    <w:p w:rsidR="00947024" w:rsidP="5E5A6299" w:rsidRDefault="00947024" w14:paraId="0C004788" w14:textId="01C4D386">
      <w:pPr>
        <w:rPr>
          <w:rFonts w:ascii="Times New Roman,Times New Roman" w:hAnsi="Times New Roman,Times New Roman" w:eastAsia="Times New Roman,Times New Roman" w:cs="Times New Roman,Times New Roman"/>
          <w:color w:val="000000" w:themeColor="text1"/>
        </w:rPr>
      </w:pPr>
    </w:p>
    <w:p w:rsidR="00947024" w:rsidP="5E5A6299" w:rsidRDefault="00947024" w14:paraId="76F3681C" w14:textId="72EDEF5C">
      <w:pPr>
        <w:rPr>
          <w:rFonts w:ascii="Times New Roman,Times New Roman" w:hAnsi="Times New Roman,Times New Roman" w:eastAsia="Times New Roman,Times New Roman" w:cs="Times New Roman,Times New Roman"/>
          <w:color w:val="000000" w:themeColor="text1"/>
        </w:rPr>
      </w:pPr>
    </w:p>
    <w:p w:rsidR="00947024" w:rsidP="5E5A6299" w:rsidRDefault="00947024" w14:paraId="2D0490A3" w14:textId="77777777">
      <w:pPr>
        <w:rPr>
          <w:rFonts w:ascii="Times New Roman,Times New Roman" w:hAnsi="Times New Roman,Times New Roman" w:eastAsia="Times New Roman,Times New Roman" w:cs="Times New Roman,Times New Roman"/>
          <w:color w:val="000000" w:themeColor="text1"/>
        </w:rPr>
      </w:pPr>
    </w:p>
    <w:sectPr w:rsidR="00947024" w:rsidSect="00D50EC9">
      <w:pgSz w:w="16840" w:h="11900"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tlingmes New Roman PSMT"/>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New Roman,Times New Roman">
    <w:altName w:val="Times New Roman"/>
    <w:panose1 w:val="00000500000000020000"/>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EC24B0"/>
    <w:multiLevelType w:val="hybridMultilevel"/>
    <w:tmpl w:val="E12E480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4A51437A"/>
    <w:multiLevelType w:val="hybridMultilevel"/>
    <w:tmpl w:val="71D45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FA22D7"/>
    <w:multiLevelType w:val="multilevel"/>
    <w:tmpl w:val="9386F3A6"/>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2855DE8"/>
    <w:multiLevelType w:val="hybridMultilevel"/>
    <w:tmpl w:val="1C8ED52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9C4DC6"/>
    <w:multiLevelType w:val="hybridMultilevel"/>
    <w:tmpl w:val="4C2E115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3B9"/>
    <w:rsid w:val="00013240"/>
    <w:rsid w:val="0007690B"/>
    <w:rsid w:val="000F7D8D"/>
    <w:rsid w:val="001678F1"/>
    <w:rsid w:val="00176A67"/>
    <w:rsid w:val="00191F16"/>
    <w:rsid w:val="001B7512"/>
    <w:rsid w:val="001C5C5D"/>
    <w:rsid w:val="001E53A9"/>
    <w:rsid w:val="00231511"/>
    <w:rsid w:val="002455E3"/>
    <w:rsid w:val="0024608B"/>
    <w:rsid w:val="00275F27"/>
    <w:rsid w:val="002B76CE"/>
    <w:rsid w:val="002F25B1"/>
    <w:rsid w:val="00365F9C"/>
    <w:rsid w:val="0048275D"/>
    <w:rsid w:val="004D5A85"/>
    <w:rsid w:val="005017E9"/>
    <w:rsid w:val="00535140"/>
    <w:rsid w:val="005359BA"/>
    <w:rsid w:val="00546E64"/>
    <w:rsid w:val="00594599"/>
    <w:rsid w:val="005C484A"/>
    <w:rsid w:val="00611F03"/>
    <w:rsid w:val="00637453"/>
    <w:rsid w:val="00666FE1"/>
    <w:rsid w:val="00715B33"/>
    <w:rsid w:val="00830B82"/>
    <w:rsid w:val="008C26AF"/>
    <w:rsid w:val="008E2198"/>
    <w:rsid w:val="008F00DE"/>
    <w:rsid w:val="00947024"/>
    <w:rsid w:val="00950E34"/>
    <w:rsid w:val="00992C6F"/>
    <w:rsid w:val="009C3954"/>
    <w:rsid w:val="009D3980"/>
    <w:rsid w:val="00A01E91"/>
    <w:rsid w:val="00A77A81"/>
    <w:rsid w:val="00AD2337"/>
    <w:rsid w:val="00B216E5"/>
    <w:rsid w:val="00B805E8"/>
    <w:rsid w:val="00BB6C55"/>
    <w:rsid w:val="00C17C75"/>
    <w:rsid w:val="00C23C45"/>
    <w:rsid w:val="00C34AB1"/>
    <w:rsid w:val="00C90A01"/>
    <w:rsid w:val="00CB7955"/>
    <w:rsid w:val="00CD6DAE"/>
    <w:rsid w:val="00D3316C"/>
    <w:rsid w:val="00D50771"/>
    <w:rsid w:val="00D50EC9"/>
    <w:rsid w:val="00D648AF"/>
    <w:rsid w:val="00D77037"/>
    <w:rsid w:val="00DD0886"/>
    <w:rsid w:val="00E23109"/>
    <w:rsid w:val="00E775D1"/>
    <w:rsid w:val="00EA6516"/>
    <w:rsid w:val="00F03E9F"/>
    <w:rsid w:val="00F333B9"/>
    <w:rsid w:val="046E534E"/>
    <w:rsid w:val="082CBEF3"/>
    <w:rsid w:val="11DE1137"/>
    <w:rsid w:val="26715B65"/>
    <w:rsid w:val="278F74D9"/>
    <w:rsid w:val="3A0FE47F"/>
    <w:rsid w:val="3B444235"/>
    <w:rsid w:val="4A2F25E2"/>
    <w:rsid w:val="58AAADEA"/>
    <w:rsid w:val="5E5A6299"/>
    <w:rsid w:val="5EDB336A"/>
    <w:rsid w:val="6A6D6276"/>
    <w:rsid w:val="75B37F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7D7361"/>
  <w14:defaultImageDpi w14:val="300"/>
  <w15:docId w15:val="{17F931C2-0674-BA41-BECE-F54E9D9FC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next w:val="Body"/>
    <w:link w:val="Heading2Char"/>
    <w:rsid w:val="00830B82"/>
    <w:pPr>
      <w:keepNext/>
      <w:keepLines/>
      <w:pBdr>
        <w:top w:val="nil"/>
        <w:left w:val="nil"/>
        <w:bottom w:val="nil"/>
        <w:right w:val="nil"/>
        <w:between w:val="nil"/>
        <w:bar w:val="nil"/>
      </w:pBdr>
      <w:spacing w:line="276" w:lineRule="auto"/>
      <w:outlineLvl w:val="1"/>
    </w:pPr>
    <w:rPr>
      <w:rFonts w:ascii="Calibri" w:hAnsi="Calibri" w:eastAsia="Calibri" w:cs="Calibri"/>
      <w:b/>
      <w:bCs/>
      <w:color w:val="000000"/>
      <w:u w:color="000000"/>
      <w:bdr w:val="ni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qFormat/>
    <w:rsid w:val="00F333B9"/>
    <w:pPr>
      <w:ind w:left="720"/>
      <w:contextualSpacing/>
    </w:pPr>
  </w:style>
  <w:style w:type="paragraph" w:styleId="NormalWeb">
    <w:name w:val="Normal (Web)"/>
    <w:basedOn w:val="Normal"/>
    <w:uiPriority w:val="99"/>
    <w:unhideWhenUsed/>
    <w:rsid w:val="00830B82"/>
    <w:pPr>
      <w:spacing w:before="100" w:beforeAutospacing="1" w:after="100" w:afterAutospacing="1"/>
    </w:pPr>
    <w:rPr>
      <w:rFonts w:ascii="Times New Roman" w:hAnsi="Times New Roman" w:eastAsia="Times New Roman" w:cs="Times New Roman"/>
      <w:lang w:val="en-IE"/>
    </w:rPr>
  </w:style>
  <w:style w:type="character" w:styleId="Heading2Char" w:customStyle="1">
    <w:name w:val="Heading 2 Char"/>
    <w:basedOn w:val="DefaultParagraphFont"/>
    <w:link w:val="Heading2"/>
    <w:rsid w:val="00830B82"/>
    <w:rPr>
      <w:rFonts w:ascii="Calibri" w:hAnsi="Calibri" w:eastAsia="Calibri" w:cs="Calibri"/>
      <w:b/>
      <w:bCs/>
      <w:color w:val="000000"/>
      <w:u w:color="000000"/>
      <w:bdr w:val="nil"/>
    </w:rPr>
  </w:style>
  <w:style w:type="paragraph" w:styleId="Body" w:customStyle="1">
    <w:name w:val="Body"/>
    <w:rsid w:val="00830B82"/>
    <w:pPr>
      <w:pBdr>
        <w:top w:val="nil"/>
        <w:left w:val="nil"/>
        <w:bottom w:val="nil"/>
        <w:right w:val="nil"/>
        <w:between w:val="nil"/>
        <w:bar w:val="nil"/>
      </w:pBdr>
    </w:pPr>
    <w:rPr>
      <w:rFonts w:ascii="Calibri" w:hAnsi="Calibri" w:eastAsia="Calibri" w:cs="Calibri"/>
      <w:color w:val="000000"/>
      <w:u w:color="000000"/>
      <w:bdr w:val="nil"/>
    </w:rPr>
  </w:style>
  <w:style w:type="paragraph" w:styleId="Heading" w:customStyle="1">
    <w:name w:val="Heading"/>
    <w:next w:val="Body"/>
    <w:rsid w:val="00830B82"/>
    <w:pPr>
      <w:keepNext/>
      <w:keepLines/>
      <w:pBdr>
        <w:top w:val="nil"/>
        <w:left w:val="nil"/>
        <w:bottom w:val="nil"/>
        <w:right w:val="nil"/>
        <w:between w:val="nil"/>
        <w:bar w:val="nil"/>
      </w:pBdr>
      <w:spacing w:before="240" w:line="276" w:lineRule="auto"/>
      <w:outlineLvl w:val="0"/>
    </w:pPr>
    <w:rPr>
      <w:rFonts w:ascii="Calibri" w:hAnsi="Calibri" w:eastAsia="Calibri" w:cs="Calibri"/>
      <w:b/>
      <w:bCs/>
      <w:caps/>
      <w:color w:val="000000"/>
      <w:u w:color="000000"/>
      <w:bdr w:val="nil"/>
    </w:rPr>
  </w:style>
  <w:style w:type="character" w:styleId="apple-converted-space" w:customStyle="1">
    <w:name w:val="apple-converted-space"/>
    <w:basedOn w:val="DefaultParagraphFont"/>
    <w:rsid w:val="00666FE1"/>
  </w:style>
  <w:style w:type="paragraph" w:styleId="BalloonText">
    <w:name w:val="Balloon Text"/>
    <w:basedOn w:val="Normal"/>
    <w:link w:val="BalloonTextChar"/>
    <w:uiPriority w:val="99"/>
    <w:semiHidden/>
    <w:unhideWhenUsed/>
    <w:rsid w:val="00C17C75"/>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17C75"/>
    <w:rPr>
      <w:rFonts w:ascii="Segoe UI" w:hAnsi="Segoe UI" w:cs="Segoe UI"/>
      <w:sz w:val="18"/>
      <w:szCs w:val="18"/>
    </w:rPr>
  </w:style>
  <w:style w:type="paragraph" w:styleId="textbox" w:customStyle="1">
    <w:name w:val="textbox"/>
    <w:basedOn w:val="Normal"/>
    <w:rsid w:val="00275F27"/>
    <w:pPr>
      <w:spacing w:before="100" w:beforeAutospacing="1" w:after="100" w:afterAutospacing="1"/>
    </w:pPr>
    <w:rPr>
      <w:rFonts w:ascii="Times New Roman" w:hAnsi="Times New Roman" w:eastAsia="Times New Roman" w:cs="Times New Roman"/>
      <w:lang w:val="en-IE" w:eastAsia="en-IE"/>
    </w:rPr>
  </w:style>
  <w:style w:type="paragraph" w:styleId="Header">
    <w:name w:val="header"/>
    <w:basedOn w:val="Normal"/>
    <w:link w:val="HeaderChar"/>
    <w:rsid w:val="00947024"/>
    <w:pPr>
      <w:tabs>
        <w:tab w:val="center" w:pos="4320"/>
        <w:tab w:val="right" w:pos="8640"/>
      </w:tabs>
    </w:pPr>
    <w:rPr>
      <w:rFonts w:ascii="Garamond" w:hAnsi="Garamond" w:eastAsia="Times New Roman" w:cs="Times New Roman"/>
      <w:color w:val="008000"/>
      <w:w w:val="120"/>
      <w:lang w:val="en-CA"/>
    </w:rPr>
  </w:style>
  <w:style w:type="character" w:styleId="HeaderChar" w:customStyle="1">
    <w:name w:val="Header Char"/>
    <w:basedOn w:val="DefaultParagraphFont"/>
    <w:link w:val="Header"/>
    <w:rsid w:val="00947024"/>
    <w:rPr>
      <w:rFonts w:ascii="Garamond" w:hAnsi="Garamond" w:eastAsia="Times New Roman" w:cs="Times New Roman"/>
      <w:color w:val="008000"/>
      <w:w w:val="120"/>
      <w:lang w:val="en-CA"/>
    </w:rPr>
  </w:style>
  <w:style w:type="table" w:styleId="TableGrid">
    <w:name w:val="Table Grid"/>
    <w:basedOn w:val="TableNormal"/>
    <w:uiPriority w:val="59"/>
    <w:rsid w:val="00947024"/>
    <w:rPr>
      <w:lang w:val="en-I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Grid1" w:customStyle="1">
    <w:name w:val="Table Grid1"/>
    <w:uiPriority w:val="99"/>
    <w:rsid w:val="001678F1"/>
    <w:pPr>
      <w:pBdr>
        <w:top w:val="none" w:color="FFFFFF" w:sz="96" w:space="31" w:frame="1"/>
        <w:left w:val="none" w:color="FFFFFF" w:sz="96" w:space="31" w:frame="1"/>
        <w:bottom w:val="none" w:color="FFFFFF" w:sz="96" w:space="31" w:frame="1"/>
        <w:right w:val="none" w:color="FFFFFF" w:sz="96" w:space="31" w:frame="1"/>
        <w:bar w:val="none" w:color="000000" w:sz="0"/>
      </w:pBdr>
    </w:pPr>
    <w:rPr>
      <w:rFonts w:ascii="Cambria" w:hAnsi="Cambria" w:eastAsia="Calibri" w:cs="Cambria"/>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526083">
      <w:bodyDiv w:val="1"/>
      <w:marLeft w:val="0"/>
      <w:marRight w:val="0"/>
      <w:marTop w:val="0"/>
      <w:marBottom w:val="0"/>
      <w:divBdr>
        <w:top w:val="none" w:sz="0" w:space="0" w:color="auto"/>
        <w:left w:val="none" w:sz="0" w:space="0" w:color="auto"/>
        <w:bottom w:val="none" w:sz="0" w:space="0" w:color="auto"/>
        <w:right w:val="none" w:sz="0" w:space="0" w:color="auto"/>
      </w:divBdr>
      <w:divsChild>
        <w:div w:id="1792434506">
          <w:marLeft w:val="0"/>
          <w:marRight w:val="0"/>
          <w:marTop w:val="0"/>
          <w:marBottom w:val="0"/>
          <w:divBdr>
            <w:top w:val="none" w:sz="0" w:space="0" w:color="auto"/>
            <w:left w:val="none" w:sz="0" w:space="0" w:color="auto"/>
            <w:bottom w:val="none" w:sz="0" w:space="0" w:color="auto"/>
            <w:right w:val="none" w:sz="0" w:space="0" w:color="auto"/>
          </w:divBdr>
          <w:divsChild>
            <w:div w:id="965426743">
              <w:marLeft w:val="0"/>
              <w:marRight w:val="0"/>
              <w:marTop w:val="0"/>
              <w:marBottom w:val="0"/>
              <w:divBdr>
                <w:top w:val="none" w:sz="0" w:space="0" w:color="auto"/>
                <w:left w:val="none" w:sz="0" w:space="0" w:color="auto"/>
                <w:bottom w:val="none" w:sz="0" w:space="0" w:color="auto"/>
                <w:right w:val="none" w:sz="0" w:space="0" w:color="auto"/>
              </w:divBdr>
              <w:divsChild>
                <w:div w:id="1779444240">
                  <w:marLeft w:val="0"/>
                  <w:marRight w:val="0"/>
                  <w:marTop w:val="0"/>
                  <w:marBottom w:val="0"/>
                  <w:divBdr>
                    <w:top w:val="none" w:sz="0" w:space="0" w:color="auto"/>
                    <w:left w:val="none" w:sz="0" w:space="0" w:color="auto"/>
                    <w:bottom w:val="none" w:sz="0" w:space="0" w:color="auto"/>
                    <w:right w:val="none" w:sz="0" w:space="0" w:color="auto"/>
                  </w:divBdr>
                  <w:divsChild>
                    <w:div w:id="127828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254273">
      <w:bodyDiv w:val="1"/>
      <w:marLeft w:val="0"/>
      <w:marRight w:val="0"/>
      <w:marTop w:val="0"/>
      <w:marBottom w:val="0"/>
      <w:divBdr>
        <w:top w:val="none" w:sz="0" w:space="0" w:color="auto"/>
        <w:left w:val="none" w:sz="0" w:space="0" w:color="auto"/>
        <w:bottom w:val="none" w:sz="0" w:space="0" w:color="auto"/>
        <w:right w:val="none" w:sz="0" w:space="0" w:color="auto"/>
      </w:divBdr>
      <w:divsChild>
        <w:div w:id="1576865185">
          <w:marLeft w:val="0"/>
          <w:marRight w:val="0"/>
          <w:marTop w:val="0"/>
          <w:marBottom w:val="0"/>
          <w:divBdr>
            <w:top w:val="none" w:sz="0" w:space="0" w:color="auto"/>
            <w:left w:val="none" w:sz="0" w:space="0" w:color="auto"/>
            <w:bottom w:val="none" w:sz="0" w:space="0" w:color="auto"/>
            <w:right w:val="none" w:sz="0" w:space="0" w:color="auto"/>
          </w:divBdr>
          <w:divsChild>
            <w:div w:id="40449854">
              <w:marLeft w:val="0"/>
              <w:marRight w:val="0"/>
              <w:marTop w:val="0"/>
              <w:marBottom w:val="0"/>
              <w:divBdr>
                <w:top w:val="none" w:sz="0" w:space="0" w:color="auto"/>
                <w:left w:val="none" w:sz="0" w:space="0" w:color="auto"/>
                <w:bottom w:val="none" w:sz="0" w:space="0" w:color="auto"/>
                <w:right w:val="none" w:sz="0" w:space="0" w:color="auto"/>
              </w:divBdr>
              <w:divsChild>
                <w:div w:id="525681408">
                  <w:marLeft w:val="0"/>
                  <w:marRight w:val="0"/>
                  <w:marTop w:val="0"/>
                  <w:marBottom w:val="0"/>
                  <w:divBdr>
                    <w:top w:val="none" w:sz="0" w:space="0" w:color="auto"/>
                    <w:left w:val="none" w:sz="0" w:space="0" w:color="auto"/>
                    <w:bottom w:val="none" w:sz="0" w:space="0" w:color="auto"/>
                    <w:right w:val="none" w:sz="0" w:space="0" w:color="auto"/>
                  </w:divBdr>
                  <w:divsChild>
                    <w:div w:id="630012422">
                      <w:marLeft w:val="0"/>
                      <w:marRight w:val="0"/>
                      <w:marTop w:val="0"/>
                      <w:marBottom w:val="0"/>
                      <w:divBdr>
                        <w:top w:val="none" w:sz="0" w:space="0" w:color="auto"/>
                        <w:left w:val="none" w:sz="0" w:space="0" w:color="auto"/>
                        <w:bottom w:val="none" w:sz="0" w:space="0" w:color="auto"/>
                        <w:right w:val="none" w:sz="0" w:space="0" w:color="auto"/>
                      </w:divBdr>
                      <w:divsChild>
                        <w:div w:id="2136097354">
                          <w:marLeft w:val="0"/>
                          <w:marRight w:val="0"/>
                          <w:marTop w:val="0"/>
                          <w:marBottom w:val="0"/>
                          <w:divBdr>
                            <w:top w:val="none" w:sz="0" w:space="0" w:color="auto"/>
                            <w:left w:val="none" w:sz="0" w:space="0" w:color="auto"/>
                            <w:bottom w:val="none" w:sz="0" w:space="0" w:color="auto"/>
                            <w:right w:val="none" w:sz="0" w:space="0" w:color="auto"/>
                          </w:divBdr>
                          <w:divsChild>
                            <w:div w:id="1065030537">
                              <w:marLeft w:val="0"/>
                              <w:marRight w:val="0"/>
                              <w:marTop w:val="0"/>
                              <w:marBottom w:val="0"/>
                              <w:divBdr>
                                <w:top w:val="none" w:sz="0" w:space="0" w:color="auto"/>
                                <w:left w:val="none" w:sz="0" w:space="0" w:color="auto"/>
                                <w:bottom w:val="none" w:sz="0" w:space="0" w:color="auto"/>
                                <w:right w:val="none" w:sz="0" w:space="0" w:color="auto"/>
                              </w:divBdr>
                              <w:divsChild>
                                <w:div w:id="904678554">
                                  <w:marLeft w:val="0"/>
                                  <w:marRight w:val="0"/>
                                  <w:marTop w:val="0"/>
                                  <w:marBottom w:val="0"/>
                                  <w:divBdr>
                                    <w:top w:val="none" w:sz="0" w:space="0" w:color="auto"/>
                                    <w:left w:val="none" w:sz="0" w:space="0" w:color="auto"/>
                                    <w:bottom w:val="none" w:sz="0" w:space="0" w:color="auto"/>
                                    <w:right w:val="none" w:sz="0" w:space="0" w:color="auto"/>
                                  </w:divBdr>
                                  <w:divsChild>
                                    <w:div w:id="1219441455">
                                      <w:marLeft w:val="0"/>
                                      <w:marRight w:val="0"/>
                                      <w:marTop w:val="0"/>
                                      <w:marBottom w:val="0"/>
                                      <w:divBdr>
                                        <w:top w:val="none" w:sz="0" w:space="0" w:color="auto"/>
                                        <w:left w:val="none" w:sz="0" w:space="0" w:color="auto"/>
                                        <w:bottom w:val="none" w:sz="0" w:space="0" w:color="auto"/>
                                        <w:right w:val="none" w:sz="0" w:space="0" w:color="auto"/>
                                      </w:divBdr>
                                      <w:divsChild>
                                        <w:div w:id="303201110">
                                          <w:marLeft w:val="0"/>
                                          <w:marRight w:val="0"/>
                                          <w:marTop w:val="0"/>
                                          <w:marBottom w:val="0"/>
                                          <w:divBdr>
                                            <w:top w:val="none" w:sz="0" w:space="0" w:color="auto"/>
                                            <w:left w:val="none" w:sz="0" w:space="0" w:color="auto"/>
                                            <w:bottom w:val="none" w:sz="0" w:space="0" w:color="auto"/>
                                            <w:right w:val="none" w:sz="0" w:space="0" w:color="auto"/>
                                          </w:divBdr>
                                          <w:divsChild>
                                            <w:div w:id="1483421964">
                                              <w:marLeft w:val="0"/>
                                              <w:marRight w:val="0"/>
                                              <w:marTop w:val="0"/>
                                              <w:marBottom w:val="0"/>
                                              <w:divBdr>
                                                <w:top w:val="none" w:sz="0" w:space="0" w:color="auto"/>
                                                <w:left w:val="none" w:sz="0" w:space="0" w:color="auto"/>
                                                <w:bottom w:val="none" w:sz="0" w:space="0" w:color="auto"/>
                                                <w:right w:val="none" w:sz="0" w:space="0" w:color="auto"/>
                                              </w:divBdr>
                                              <w:divsChild>
                                                <w:div w:id="1339231111">
                                                  <w:marLeft w:val="0"/>
                                                  <w:marRight w:val="0"/>
                                                  <w:marTop w:val="0"/>
                                                  <w:marBottom w:val="0"/>
                                                  <w:divBdr>
                                                    <w:top w:val="none" w:sz="0" w:space="0" w:color="auto"/>
                                                    <w:left w:val="none" w:sz="0" w:space="0" w:color="auto"/>
                                                    <w:bottom w:val="none" w:sz="0" w:space="0" w:color="auto"/>
                                                    <w:right w:val="none" w:sz="0" w:space="0" w:color="auto"/>
                                                  </w:divBdr>
                                                  <w:divsChild>
                                                    <w:div w:id="1859464934">
                                                      <w:marLeft w:val="0"/>
                                                      <w:marRight w:val="0"/>
                                                      <w:marTop w:val="0"/>
                                                      <w:marBottom w:val="0"/>
                                                      <w:divBdr>
                                                        <w:top w:val="none" w:sz="0" w:space="0" w:color="auto"/>
                                                        <w:left w:val="none" w:sz="0" w:space="0" w:color="auto"/>
                                                        <w:bottom w:val="none" w:sz="0" w:space="0" w:color="auto"/>
                                                        <w:right w:val="none" w:sz="0" w:space="0" w:color="auto"/>
                                                      </w:divBdr>
                                                      <w:divsChild>
                                                        <w:div w:id="1065955855">
                                                          <w:marLeft w:val="0"/>
                                                          <w:marRight w:val="0"/>
                                                          <w:marTop w:val="100"/>
                                                          <w:marBottom w:val="100"/>
                                                          <w:divBdr>
                                                            <w:top w:val="none" w:sz="0" w:space="0" w:color="auto"/>
                                                            <w:left w:val="none" w:sz="0" w:space="0" w:color="auto"/>
                                                            <w:bottom w:val="none" w:sz="0" w:space="0" w:color="auto"/>
                                                            <w:right w:val="none" w:sz="0" w:space="0" w:color="auto"/>
                                                          </w:divBdr>
                                                          <w:divsChild>
                                                            <w:div w:id="842282183">
                                                              <w:marLeft w:val="0"/>
                                                              <w:marRight w:val="0"/>
                                                              <w:marTop w:val="0"/>
                                                              <w:marBottom w:val="0"/>
                                                              <w:divBdr>
                                                                <w:top w:val="none" w:sz="0" w:space="0" w:color="auto"/>
                                                                <w:left w:val="none" w:sz="0" w:space="0" w:color="auto"/>
                                                                <w:bottom w:val="none" w:sz="0" w:space="0" w:color="auto"/>
                                                                <w:right w:val="none" w:sz="0" w:space="0" w:color="auto"/>
                                                              </w:divBdr>
                                                              <w:divsChild>
                                                                <w:div w:id="1428425850">
                                                                  <w:marLeft w:val="0"/>
                                                                  <w:marRight w:val="0"/>
                                                                  <w:marTop w:val="0"/>
                                                                  <w:marBottom w:val="0"/>
                                                                  <w:divBdr>
                                                                    <w:top w:val="none" w:sz="0" w:space="0" w:color="auto"/>
                                                                    <w:left w:val="none" w:sz="0" w:space="0" w:color="auto"/>
                                                                    <w:bottom w:val="none" w:sz="0" w:space="0" w:color="auto"/>
                                                                    <w:right w:val="none" w:sz="0" w:space="0" w:color="auto"/>
                                                                  </w:divBdr>
                                                                  <w:divsChild>
                                                                    <w:div w:id="1095125503">
                                                                      <w:marLeft w:val="0"/>
                                                                      <w:marRight w:val="0"/>
                                                                      <w:marTop w:val="0"/>
                                                                      <w:marBottom w:val="0"/>
                                                                      <w:divBdr>
                                                                        <w:top w:val="none" w:sz="0" w:space="0" w:color="auto"/>
                                                                        <w:left w:val="none" w:sz="0" w:space="0" w:color="auto"/>
                                                                        <w:bottom w:val="none" w:sz="0" w:space="0" w:color="auto"/>
                                                                        <w:right w:val="none" w:sz="0" w:space="0" w:color="auto"/>
                                                                      </w:divBdr>
                                                                      <w:divsChild>
                                                                        <w:div w:id="35462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hyperlink" Target="https://doi.org/10.1016/j.nedt.2010.11.025" TargetMode="Externa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C3872-83AF-894A-ADA5-BD03D66B361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CBS</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Duncan Wigan</dc:creator>
  <keywords/>
  <dc:description/>
  <lastModifiedBy>Edward McCann</lastModifiedBy>
  <revision>13</revision>
  <lastPrinted>2018-08-17T10:31:00.0000000Z</lastPrinted>
  <dcterms:created xsi:type="dcterms:W3CDTF">2018-08-17T10:33:00.0000000Z</dcterms:created>
  <dcterms:modified xsi:type="dcterms:W3CDTF">2019-09-04T14:25:19.4199349Z</dcterms:modified>
</coreProperties>
</file>