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419F" w:rsidRPr="00D70002" w:rsidRDefault="0078419F" w:rsidP="00686D30">
      <w:pPr>
        <w:spacing w:after="0" w:line="480" w:lineRule="auto"/>
        <w:jc w:val="both"/>
        <w:rPr>
          <w:rFonts w:ascii="Times New Roman" w:hAnsi="Times New Roman" w:cs="Times New Roman"/>
          <w:b/>
          <w:sz w:val="28"/>
          <w:szCs w:val="28"/>
        </w:rPr>
      </w:pPr>
      <w:bookmarkStart w:id="0" w:name="_GoBack"/>
      <w:bookmarkEnd w:id="0"/>
    </w:p>
    <w:p w:rsidR="004702F5" w:rsidRPr="00D70002" w:rsidRDefault="004702F5" w:rsidP="00686D30">
      <w:pPr>
        <w:spacing w:after="0" w:line="480" w:lineRule="auto"/>
        <w:ind w:left="851"/>
        <w:jc w:val="both"/>
        <w:rPr>
          <w:rFonts w:ascii="Times New Roman" w:hAnsi="Times New Roman" w:cs="Times New Roman"/>
          <w:b/>
          <w:sz w:val="24"/>
          <w:szCs w:val="24"/>
        </w:rPr>
      </w:pPr>
      <w:r w:rsidRPr="00D70002">
        <w:rPr>
          <w:rFonts w:ascii="Times New Roman" w:hAnsi="Times New Roman" w:cs="Times New Roman"/>
          <w:b/>
          <w:sz w:val="24"/>
          <w:szCs w:val="24"/>
        </w:rPr>
        <w:t xml:space="preserve">Abstract </w:t>
      </w:r>
    </w:p>
    <w:p w:rsidR="008E5030" w:rsidRPr="00D70002" w:rsidRDefault="000A13D9" w:rsidP="00686D30">
      <w:pPr>
        <w:spacing w:after="0" w:line="480" w:lineRule="auto"/>
        <w:ind w:left="851" w:right="804" w:firstLine="22"/>
        <w:jc w:val="both"/>
        <w:rPr>
          <w:rFonts w:ascii="Times New Roman" w:hAnsi="Times New Roman" w:cs="Times New Roman"/>
        </w:rPr>
      </w:pPr>
      <w:r w:rsidRPr="00D70002">
        <w:rPr>
          <w:rFonts w:ascii="Times New Roman" w:hAnsi="Times New Roman" w:cs="Times New Roman"/>
        </w:rPr>
        <w:t xml:space="preserve">The moral and practical regulation of sexuality and associated risk has been traditionally bound by </w:t>
      </w:r>
      <w:r w:rsidR="002E0CF5">
        <w:rPr>
          <w:rFonts w:ascii="Times New Roman" w:hAnsi="Times New Roman" w:cs="Times New Roman"/>
        </w:rPr>
        <w:t>C</w:t>
      </w:r>
      <w:r w:rsidRPr="00D70002">
        <w:rPr>
          <w:rFonts w:ascii="Times New Roman" w:hAnsi="Times New Roman" w:cs="Times New Roman"/>
        </w:rPr>
        <w:t xml:space="preserve">atholic religious doctrine in the Republic of Ireland. </w:t>
      </w:r>
      <w:r w:rsidR="000F4670" w:rsidRPr="00D70002">
        <w:rPr>
          <w:rFonts w:ascii="Times New Roman" w:hAnsi="Times New Roman" w:cs="Times New Roman"/>
        </w:rPr>
        <w:t xml:space="preserve">Over the last century, </w:t>
      </w:r>
      <w:r w:rsidR="00BF12B6" w:rsidRPr="00D70002">
        <w:rPr>
          <w:rFonts w:ascii="Times New Roman" w:hAnsi="Times New Roman" w:cs="Times New Roman"/>
        </w:rPr>
        <w:t xml:space="preserve">however, </w:t>
      </w:r>
      <w:r w:rsidR="000F4670" w:rsidRPr="00D70002">
        <w:rPr>
          <w:rFonts w:ascii="Times New Roman" w:hAnsi="Times New Roman" w:cs="Times New Roman"/>
        </w:rPr>
        <w:t xml:space="preserve">the emergence of professional social work as a </w:t>
      </w:r>
      <w:r w:rsidR="00620D19" w:rsidRPr="00D70002">
        <w:rPr>
          <w:rFonts w:ascii="Times New Roman" w:hAnsi="Times New Roman" w:cs="Times New Roman"/>
        </w:rPr>
        <w:t xml:space="preserve">state </w:t>
      </w:r>
      <w:r w:rsidR="000F4670" w:rsidRPr="00D70002">
        <w:rPr>
          <w:rFonts w:ascii="Times New Roman" w:hAnsi="Times New Roman" w:cs="Times New Roman"/>
        </w:rPr>
        <w:t xml:space="preserve">risk management strategy around sexuality is evident. </w:t>
      </w:r>
      <w:r w:rsidR="00570206" w:rsidRPr="00D70002">
        <w:rPr>
          <w:rFonts w:ascii="Times New Roman" w:hAnsi="Times New Roman" w:cs="Times New Roman"/>
        </w:rPr>
        <w:t>This</w:t>
      </w:r>
      <w:r w:rsidR="00AC5D4D" w:rsidRPr="00D70002">
        <w:rPr>
          <w:rFonts w:ascii="Times New Roman" w:hAnsi="Times New Roman" w:cs="Times New Roman"/>
        </w:rPr>
        <w:t xml:space="preserve"> </w:t>
      </w:r>
      <w:r w:rsidR="000F4670" w:rsidRPr="00D70002">
        <w:rPr>
          <w:rFonts w:ascii="Times New Roman" w:hAnsi="Times New Roman" w:cs="Times New Roman"/>
        </w:rPr>
        <w:t xml:space="preserve">tallies with the disrepute of the </w:t>
      </w:r>
      <w:r w:rsidR="00420A1F">
        <w:rPr>
          <w:rFonts w:ascii="Times New Roman" w:hAnsi="Times New Roman" w:cs="Times New Roman"/>
        </w:rPr>
        <w:t>C</w:t>
      </w:r>
      <w:r w:rsidR="000F4670" w:rsidRPr="00D70002">
        <w:rPr>
          <w:rFonts w:ascii="Times New Roman" w:hAnsi="Times New Roman" w:cs="Times New Roman"/>
        </w:rPr>
        <w:t xml:space="preserve">hurch following high-profile abuse scandals and </w:t>
      </w:r>
      <w:r w:rsidR="00022EFF" w:rsidRPr="00D70002">
        <w:rPr>
          <w:rFonts w:ascii="Times New Roman" w:hAnsi="Times New Roman" w:cs="Times New Roman"/>
        </w:rPr>
        <w:t>publici</w:t>
      </w:r>
      <w:r w:rsidR="007C58ED">
        <w:rPr>
          <w:rFonts w:ascii="Times New Roman" w:hAnsi="Times New Roman" w:cs="Times New Roman"/>
        </w:rPr>
        <w:t>z</w:t>
      </w:r>
      <w:r w:rsidR="00022EFF" w:rsidRPr="00D70002">
        <w:rPr>
          <w:rFonts w:ascii="Times New Roman" w:hAnsi="Times New Roman" w:cs="Times New Roman"/>
        </w:rPr>
        <w:t xml:space="preserve">ed </w:t>
      </w:r>
      <w:r w:rsidR="000F4670" w:rsidRPr="00D70002">
        <w:rPr>
          <w:rFonts w:ascii="Times New Roman" w:hAnsi="Times New Roman" w:cs="Times New Roman"/>
        </w:rPr>
        <w:t xml:space="preserve">tragedies tied to institutional segregation. </w:t>
      </w:r>
      <w:r w:rsidR="00100F3D" w:rsidRPr="00D70002">
        <w:rPr>
          <w:rFonts w:ascii="Times New Roman" w:hAnsi="Times New Roman" w:cs="Times New Roman"/>
        </w:rPr>
        <w:t>This paper presents theoretically informed critical</w:t>
      </w:r>
      <w:r w:rsidR="00F64D43" w:rsidRPr="00D70002">
        <w:rPr>
          <w:rFonts w:ascii="Times New Roman" w:hAnsi="Times New Roman" w:cs="Times New Roman"/>
        </w:rPr>
        <w:t xml:space="preserve"> </w:t>
      </w:r>
      <w:r w:rsidR="00100F3D" w:rsidRPr="00D70002">
        <w:rPr>
          <w:rFonts w:ascii="Times New Roman" w:hAnsi="Times New Roman" w:cs="Times New Roman"/>
        </w:rPr>
        <w:t>commentary</w:t>
      </w:r>
      <w:r w:rsidR="00C8098D" w:rsidRPr="00D70002">
        <w:rPr>
          <w:rFonts w:ascii="Times New Roman" w:hAnsi="Times New Roman" w:cs="Times New Roman"/>
        </w:rPr>
        <w:t>,</w:t>
      </w:r>
      <w:r w:rsidR="00100F3D" w:rsidRPr="00D70002">
        <w:rPr>
          <w:rFonts w:ascii="Times New Roman" w:hAnsi="Times New Roman" w:cs="Times New Roman"/>
        </w:rPr>
        <w:t xml:space="preserve"> </w:t>
      </w:r>
      <w:r w:rsidR="004B2408" w:rsidRPr="00D70002">
        <w:rPr>
          <w:rFonts w:ascii="Times New Roman" w:hAnsi="Times New Roman" w:cs="Times New Roman"/>
        </w:rPr>
        <w:t>through uptake of the</w:t>
      </w:r>
      <w:r w:rsidR="006B2EDE" w:rsidRPr="00D70002">
        <w:rPr>
          <w:rFonts w:ascii="Times New Roman" w:hAnsi="Times New Roman" w:cs="Times New Roman"/>
        </w:rPr>
        <w:t xml:space="preserve"> Foucauldian notion of discourse. </w:t>
      </w:r>
      <w:r w:rsidR="000505CF" w:rsidRPr="00D70002">
        <w:rPr>
          <w:rFonts w:ascii="Times New Roman" w:hAnsi="Times New Roman" w:cs="Times New Roman"/>
        </w:rPr>
        <w:t>It concludes that critique of the</w:t>
      </w:r>
      <w:r w:rsidR="006B2EDE" w:rsidRPr="00D70002">
        <w:rPr>
          <w:rFonts w:ascii="Times New Roman" w:hAnsi="Times New Roman" w:cs="Times New Roman"/>
        </w:rPr>
        <w:t xml:space="preserve"> regulation of sexuality, should be qualified on three counts. Firstly, </w:t>
      </w:r>
      <w:r w:rsidR="006B2EDE" w:rsidRPr="00D70002">
        <w:rPr>
          <w:rFonts w:ascii="Times New Roman" w:hAnsi="Times New Roman" w:cs="Times New Roman"/>
          <w:color w:val="000000" w:themeColor="text1"/>
        </w:rPr>
        <w:t xml:space="preserve">tensions between </w:t>
      </w:r>
      <w:r w:rsidR="001E5D90" w:rsidRPr="00D70002">
        <w:rPr>
          <w:rFonts w:ascii="Times New Roman" w:hAnsi="Times New Roman" w:cs="Times New Roman"/>
          <w:color w:val="000000" w:themeColor="text1"/>
        </w:rPr>
        <w:t>Catholicism</w:t>
      </w:r>
      <w:r w:rsidR="006B2EDE" w:rsidRPr="00D70002">
        <w:rPr>
          <w:rFonts w:ascii="Times New Roman" w:hAnsi="Times New Roman" w:cs="Times New Roman"/>
          <w:color w:val="000000" w:themeColor="text1"/>
        </w:rPr>
        <w:t xml:space="preserve"> and social work remain. Secondly, wariness toward the operation of power is requisite. Thirdly, </w:t>
      </w:r>
      <w:r w:rsidR="006B2EDE" w:rsidRPr="00D70002">
        <w:rPr>
          <w:rFonts w:ascii="Times New Roman" w:hAnsi="Times New Roman" w:cs="Times New Roman"/>
        </w:rPr>
        <w:t xml:space="preserve">both that which is said, and unsaid, </w:t>
      </w:r>
      <w:r w:rsidR="00444B6F" w:rsidRPr="00D70002">
        <w:rPr>
          <w:rFonts w:ascii="Times New Roman" w:hAnsi="Times New Roman" w:cs="Times New Roman"/>
        </w:rPr>
        <w:t>enlightens</w:t>
      </w:r>
      <w:r w:rsidR="006B2EDE" w:rsidRPr="00D70002">
        <w:rPr>
          <w:rFonts w:ascii="Times New Roman" w:hAnsi="Times New Roman" w:cs="Times New Roman"/>
        </w:rPr>
        <w:t xml:space="preserve"> present debates. </w:t>
      </w:r>
    </w:p>
    <w:p w:rsidR="004702F5" w:rsidRPr="00D70002" w:rsidRDefault="006B2EDE" w:rsidP="00686D30">
      <w:pPr>
        <w:spacing w:after="0" w:line="480" w:lineRule="auto"/>
        <w:ind w:left="851" w:right="804" w:firstLine="22"/>
        <w:jc w:val="both"/>
        <w:rPr>
          <w:rFonts w:ascii="Times New Roman" w:hAnsi="Times New Roman" w:cs="Times New Roman"/>
        </w:rPr>
      </w:pPr>
      <w:r w:rsidRPr="00D70002">
        <w:rPr>
          <w:rFonts w:ascii="Times New Roman" w:hAnsi="Times New Roman" w:cs="Times New Roman"/>
        </w:rPr>
        <w:t xml:space="preserve">  </w:t>
      </w:r>
    </w:p>
    <w:p w:rsidR="00E9459E" w:rsidRPr="00D70002" w:rsidRDefault="00A521C0" w:rsidP="00686D30">
      <w:pPr>
        <w:spacing w:after="0" w:line="480" w:lineRule="auto"/>
        <w:ind w:left="851" w:right="804" w:firstLine="22"/>
        <w:jc w:val="both"/>
        <w:rPr>
          <w:rFonts w:ascii="Times New Roman" w:hAnsi="Times New Roman" w:cs="Times New Roman"/>
        </w:rPr>
      </w:pPr>
      <w:r w:rsidRPr="00D70002">
        <w:rPr>
          <w:rFonts w:ascii="Times New Roman" w:hAnsi="Times New Roman" w:cs="Times New Roman"/>
          <w:b/>
        </w:rPr>
        <w:t>Keywords:</w:t>
      </w:r>
      <w:r w:rsidRPr="00D70002">
        <w:rPr>
          <w:rFonts w:ascii="Times New Roman" w:hAnsi="Times New Roman" w:cs="Times New Roman"/>
        </w:rPr>
        <w:t xml:space="preserve"> </w:t>
      </w:r>
      <w:r w:rsidR="008E5030" w:rsidRPr="00D70002">
        <w:rPr>
          <w:rFonts w:ascii="Times New Roman" w:hAnsi="Times New Roman" w:cs="Times New Roman"/>
        </w:rPr>
        <w:t xml:space="preserve">sexuality, religion, Ireland, social work, </w:t>
      </w:r>
      <w:r w:rsidR="002E0CF5">
        <w:rPr>
          <w:rFonts w:ascii="Times New Roman" w:hAnsi="Times New Roman" w:cs="Times New Roman"/>
        </w:rPr>
        <w:t>C</w:t>
      </w:r>
      <w:r w:rsidR="008E5030" w:rsidRPr="00D70002">
        <w:rPr>
          <w:rFonts w:ascii="Times New Roman" w:hAnsi="Times New Roman" w:cs="Times New Roman"/>
        </w:rPr>
        <w:t xml:space="preserve">atholic </w:t>
      </w:r>
    </w:p>
    <w:p w:rsidR="00E9459E" w:rsidRPr="00D70002" w:rsidRDefault="00E9459E" w:rsidP="00686D30">
      <w:pPr>
        <w:spacing w:after="0" w:line="480" w:lineRule="auto"/>
        <w:ind w:left="851" w:right="804" w:firstLine="22"/>
        <w:jc w:val="both"/>
        <w:rPr>
          <w:rFonts w:ascii="Times New Roman" w:hAnsi="Times New Roman" w:cs="Times New Roman"/>
        </w:rPr>
      </w:pPr>
    </w:p>
    <w:p w:rsidR="00E9459E" w:rsidRPr="00D70002" w:rsidRDefault="00E9459E" w:rsidP="00686D30">
      <w:pPr>
        <w:spacing w:after="0" w:line="480" w:lineRule="auto"/>
        <w:ind w:left="851" w:right="804" w:firstLine="22"/>
        <w:jc w:val="both"/>
        <w:rPr>
          <w:rFonts w:ascii="Times New Roman" w:hAnsi="Times New Roman" w:cs="Times New Roman"/>
        </w:rPr>
      </w:pPr>
    </w:p>
    <w:p w:rsidR="00E9459E" w:rsidRPr="00D70002" w:rsidRDefault="00E9459E" w:rsidP="00686D30">
      <w:pPr>
        <w:spacing w:after="0" w:line="480" w:lineRule="auto"/>
        <w:ind w:left="851" w:right="804" w:firstLine="22"/>
        <w:jc w:val="both"/>
        <w:rPr>
          <w:rFonts w:ascii="Times New Roman" w:hAnsi="Times New Roman" w:cs="Times New Roman"/>
        </w:rPr>
      </w:pPr>
    </w:p>
    <w:p w:rsidR="00E9459E" w:rsidRPr="00D70002" w:rsidRDefault="00E9459E" w:rsidP="00686D30">
      <w:pPr>
        <w:spacing w:after="0" w:line="480" w:lineRule="auto"/>
        <w:ind w:left="851" w:right="804" w:firstLine="22"/>
        <w:jc w:val="both"/>
        <w:rPr>
          <w:rFonts w:ascii="Times New Roman" w:hAnsi="Times New Roman" w:cs="Times New Roman"/>
        </w:rPr>
      </w:pPr>
    </w:p>
    <w:p w:rsidR="00E9459E" w:rsidRDefault="00E9459E" w:rsidP="000574B6">
      <w:pPr>
        <w:spacing w:after="0" w:line="480" w:lineRule="auto"/>
        <w:ind w:left="851" w:right="804" w:firstLine="22"/>
        <w:jc w:val="both"/>
        <w:rPr>
          <w:rFonts w:ascii="Times New Roman" w:hAnsi="Times New Roman" w:cs="Times New Roman"/>
        </w:rPr>
      </w:pPr>
    </w:p>
    <w:p w:rsidR="00A04E4B" w:rsidRPr="00D70002" w:rsidRDefault="00A04E4B" w:rsidP="00686D30">
      <w:pPr>
        <w:spacing w:after="0" w:line="480" w:lineRule="auto"/>
        <w:ind w:left="851" w:right="804" w:firstLine="22"/>
        <w:jc w:val="both"/>
        <w:rPr>
          <w:rFonts w:ascii="Times New Roman" w:hAnsi="Times New Roman" w:cs="Times New Roman"/>
        </w:rPr>
      </w:pPr>
    </w:p>
    <w:p w:rsidR="00E9459E" w:rsidRPr="00D70002" w:rsidRDefault="00E9459E" w:rsidP="00686D30">
      <w:pPr>
        <w:spacing w:after="0" w:line="480" w:lineRule="auto"/>
        <w:ind w:left="851" w:right="804" w:firstLine="22"/>
        <w:jc w:val="both"/>
        <w:rPr>
          <w:rFonts w:ascii="Times New Roman" w:hAnsi="Times New Roman" w:cs="Times New Roman"/>
        </w:rPr>
      </w:pPr>
    </w:p>
    <w:p w:rsidR="00E9459E" w:rsidRPr="00D70002" w:rsidRDefault="00E9459E" w:rsidP="00686D30">
      <w:pPr>
        <w:spacing w:after="0" w:line="480" w:lineRule="auto"/>
        <w:ind w:right="804"/>
        <w:jc w:val="both"/>
        <w:rPr>
          <w:rFonts w:ascii="Times New Roman" w:hAnsi="Times New Roman" w:cs="Times New Roman"/>
        </w:rPr>
      </w:pPr>
    </w:p>
    <w:p w:rsidR="00E9459E" w:rsidRPr="00D70002" w:rsidRDefault="00E9459E" w:rsidP="00686D30">
      <w:pPr>
        <w:tabs>
          <w:tab w:val="left" w:pos="720"/>
        </w:tabs>
        <w:spacing w:before="100" w:after="100" w:line="480" w:lineRule="auto"/>
        <w:rPr>
          <w:rFonts w:ascii="Times New Roman" w:eastAsia="Calibri" w:hAnsi="Times New Roman" w:cs="Times New Roman"/>
          <w:sz w:val="36"/>
        </w:rPr>
      </w:pPr>
      <w:r w:rsidRPr="00D70002">
        <w:rPr>
          <w:rFonts w:ascii="Times New Roman" w:eastAsia="Calibri" w:hAnsi="Times New Roman" w:cs="Times New Roman"/>
          <w:sz w:val="36"/>
        </w:rPr>
        <w:lastRenderedPageBreak/>
        <w:t xml:space="preserve">Discourse and Religious Doctrine: Professional Social Work and the Moral Regulation of the Body in Roman Catholic Ireland   </w:t>
      </w:r>
    </w:p>
    <w:p w:rsidR="00895081" w:rsidRDefault="00895081" w:rsidP="00686D30">
      <w:pPr>
        <w:spacing w:after="0" w:line="480" w:lineRule="auto"/>
        <w:jc w:val="both"/>
        <w:rPr>
          <w:rFonts w:ascii="Times New Roman" w:hAnsi="Times New Roman" w:cs="Times New Roman"/>
          <w:b/>
          <w:sz w:val="28"/>
          <w:szCs w:val="28"/>
        </w:rPr>
      </w:pPr>
    </w:p>
    <w:p w:rsidR="00DF24F6" w:rsidRPr="00D70002" w:rsidRDefault="00DF24F6" w:rsidP="00686D30">
      <w:pPr>
        <w:spacing w:after="0" w:line="480" w:lineRule="auto"/>
        <w:jc w:val="both"/>
        <w:rPr>
          <w:rFonts w:ascii="Times New Roman" w:hAnsi="Times New Roman" w:cs="Times New Roman"/>
          <w:b/>
          <w:sz w:val="28"/>
          <w:szCs w:val="28"/>
        </w:rPr>
      </w:pPr>
    </w:p>
    <w:p w:rsidR="00895081" w:rsidRPr="00D70002" w:rsidRDefault="00895081" w:rsidP="0013119C">
      <w:pPr>
        <w:spacing w:after="0" w:line="480" w:lineRule="auto"/>
        <w:jc w:val="both"/>
        <w:rPr>
          <w:rFonts w:ascii="Times New Roman" w:hAnsi="Times New Roman" w:cs="Times New Roman"/>
          <w:b/>
        </w:rPr>
      </w:pPr>
      <w:r w:rsidRPr="00D70002">
        <w:rPr>
          <w:rFonts w:ascii="Times New Roman" w:hAnsi="Times New Roman" w:cs="Times New Roman"/>
          <w:b/>
        </w:rPr>
        <w:t xml:space="preserve">Introduction </w:t>
      </w:r>
      <w:r w:rsidR="009A3851" w:rsidRPr="00D70002">
        <w:rPr>
          <w:rFonts w:ascii="Times New Roman" w:hAnsi="Times New Roman" w:cs="Times New Roman"/>
          <w:b/>
        </w:rPr>
        <w:t xml:space="preserve">   </w:t>
      </w:r>
    </w:p>
    <w:p w:rsidR="00895081" w:rsidRPr="00D70002" w:rsidRDefault="00895081" w:rsidP="007C58ED">
      <w:pPr>
        <w:spacing w:after="0" w:line="480" w:lineRule="auto"/>
        <w:jc w:val="both"/>
        <w:rPr>
          <w:rFonts w:ascii="Times New Roman" w:hAnsi="Times New Roman" w:cs="Times New Roman"/>
          <w:b/>
        </w:rPr>
      </w:pPr>
    </w:p>
    <w:p w:rsidR="00CD33B3" w:rsidRPr="00D70002" w:rsidRDefault="00714B45" w:rsidP="007C58ED">
      <w:pPr>
        <w:spacing w:after="0" w:line="480" w:lineRule="auto"/>
        <w:jc w:val="both"/>
        <w:rPr>
          <w:rFonts w:ascii="Times New Roman" w:hAnsi="Times New Roman" w:cs="Times New Roman"/>
        </w:rPr>
      </w:pPr>
      <w:r w:rsidRPr="00D70002">
        <w:rPr>
          <w:rFonts w:ascii="Times New Roman" w:hAnsi="Times New Roman" w:cs="Times New Roman"/>
        </w:rPr>
        <w:t xml:space="preserve">Efforts to </w:t>
      </w:r>
      <w:r w:rsidR="00604484" w:rsidRPr="00D70002">
        <w:rPr>
          <w:rFonts w:ascii="Times New Roman" w:hAnsi="Times New Roman" w:cs="Times New Roman"/>
        </w:rPr>
        <w:t xml:space="preserve">cloak, regulate and </w:t>
      </w:r>
      <w:r w:rsidRPr="00D70002">
        <w:rPr>
          <w:rFonts w:ascii="Times New Roman" w:hAnsi="Times New Roman" w:cs="Times New Roman"/>
        </w:rPr>
        <w:t>saniti</w:t>
      </w:r>
      <w:r w:rsidR="007C58ED">
        <w:rPr>
          <w:rFonts w:ascii="Times New Roman" w:hAnsi="Times New Roman" w:cs="Times New Roman"/>
        </w:rPr>
        <w:t>z</w:t>
      </w:r>
      <w:r w:rsidRPr="00D70002">
        <w:rPr>
          <w:rFonts w:ascii="Times New Roman" w:hAnsi="Times New Roman" w:cs="Times New Roman"/>
        </w:rPr>
        <w:t xml:space="preserve">e </w:t>
      </w:r>
      <w:r w:rsidR="007C29E4" w:rsidRPr="00D70002">
        <w:rPr>
          <w:rFonts w:ascii="Times New Roman" w:hAnsi="Times New Roman" w:cs="Times New Roman"/>
        </w:rPr>
        <w:t>the morally dangerous sexual and reproductive capacit</w:t>
      </w:r>
      <w:r w:rsidR="00004DFA" w:rsidRPr="00D70002">
        <w:rPr>
          <w:rFonts w:ascii="Times New Roman" w:hAnsi="Times New Roman" w:cs="Times New Roman"/>
        </w:rPr>
        <w:t xml:space="preserve">ies </w:t>
      </w:r>
      <w:r w:rsidR="007C29E4" w:rsidRPr="00D70002">
        <w:rPr>
          <w:rFonts w:ascii="Times New Roman" w:hAnsi="Times New Roman" w:cs="Times New Roman"/>
        </w:rPr>
        <w:t xml:space="preserve">of the body in traditional </w:t>
      </w:r>
      <w:r w:rsidR="002E0CF5">
        <w:rPr>
          <w:rFonts w:ascii="Times New Roman" w:hAnsi="Times New Roman" w:cs="Times New Roman"/>
        </w:rPr>
        <w:t>C</w:t>
      </w:r>
      <w:r w:rsidR="007C29E4" w:rsidRPr="00D70002">
        <w:rPr>
          <w:rFonts w:ascii="Times New Roman" w:hAnsi="Times New Roman" w:cs="Times New Roman"/>
        </w:rPr>
        <w:t xml:space="preserve">atholic Ireland </w:t>
      </w:r>
      <w:r w:rsidR="00697D87" w:rsidRPr="00D70002">
        <w:rPr>
          <w:rFonts w:ascii="Times New Roman" w:hAnsi="Times New Roman" w:cs="Times New Roman"/>
        </w:rPr>
        <w:t>have garnered much attention in recent years</w:t>
      </w:r>
      <w:r w:rsidR="00F56AA6" w:rsidRPr="00D70002">
        <w:rPr>
          <w:rFonts w:ascii="Times New Roman" w:hAnsi="Times New Roman" w:cs="Times New Roman"/>
        </w:rPr>
        <w:t xml:space="preserve"> (Garrett, 2013</w:t>
      </w:r>
      <w:r w:rsidR="008A66CC" w:rsidRPr="00D70002">
        <w:rPr>
          <w:rFonts w:ascii="Times New Roman" w:hAnsi="Times New Roman" w:cs="Times New Roman"/>
        </w:rPr>
        <w:t>,</w:t>
      </w:r>
      <w:r w:rsidR="00F56AA6" w:rsidRPr="00D70002">
        <w:rPr>
          <w:rFonts w:ascii="Times New Roman" w:hAnsi="Times New Roman" w:cs="Times New Roman"/>
        </w:rPr>
        <w:t xml:space="preserve"> 2016</w:t>
      </w:r>
      <w:r w:rsidR="008A66CC" w:rsidRPr="00D70002">
        <w:rPr>
          <w:rFonts w:ascii="Times New Roman" w:hAnsi="Times New Roman" w:cs="Times New Roman"/>
        </w:rPr>
        <w:t>,</w:t>
      </w:r>
      <w:r w:rsidR="00F56AA6" w:rsidRPr="00D70002">
        <w:rPr>
          <w:rFonts w:ascii="Times New Roman" w:hAnsi="Times New Roman" w:cs="Times New Roman"/>
        </w:rPr>
        <w:t xml:space="preserve"> 2017)</w:t>
      </w:r>
      <w:r w:rsidR="007C29E4" w:rsidRPr="00D70002">
        <w:rPr>
          <w:rFonts w:ascii="Times New Roman" w:hAnsi="Times New Roman" w:cs="Times New Roman"/>
        </w:rPr>
        <w:t xml:space="preserve">. </w:t>
      </w:r>
      <w:r w:rsidR="009927DF" w:rsidRPr="00D70002">
        <w:rPr>
          <w:rFonts w:ascii="Times New Roman" w:hAnsi="Times New Roman" w:cs="Times New Roman"/>
        </w:rPr>
        <w:t>S</w:t>
      </w:r>
      <w:r w:rsidR="007C29E4" w:rsidRPr="00D70002">
        <w:rPr>
          <w:rFonts w:ascii="Times New Roman" w:hAnsi="Times New Roman" w:cs="Times New Roman"/>
        </w:rPr>
        <w:t xml:space="preserve">ilenced from the province of </w:t>
      </w:r>
      <w:r w:rsidR="00004DFA" w:rsidRPr="00D70002">
        <w:rPr>
          <w:rFonts w:ascii="Times New Roman" w:hAnsi="Times New Roman" w:cs="Times New Roman"/>
        </w:rPr>
        <w:t>public debate</w:t>
      </w:r>
      <w:r w:rsidR="007C29E4" w:rsidRPr="00D70002">
        <w:rPr>
          <w:rFonts w:ascii="Times New Roman" w:hAnsi="Times New Roman" w:cs="Times New Roman"/>
        </w:rPr>
        <w:t xml:space="preserve">, </w:t>
      </w:r>
      <w:r w:rsidR="00D510AB" w:rsidRPr="00D70002">
        <w:rPr>
          <w:rFonts w:ascii="Times New Roman" w:hAnsi="Times New Roman" w:cs="Times New Roman"/>
        </w:rPr>
        <w:t xml:space="preserve">dislocated </w:t>
      </w:r>
      <w:r w:rsidR="009E300E" w:rsidRPr="00D70002">
        <w:rPr>
          <w:rFonts w:ascii="Times New Roman" w:hAnsi="Times New Roman" w:cs="Times New Roman"/>
        </w:rPr>
        <w:t>through</w:t>
      </w:r>
      <w:r w:rsidR="00D510AB" w:rsidRPr="00D70002">
        <w:rPr>
          <w:rFonts w:ascii="Times New Roman" w:hAnsi="Times New Roman" w:cs="Times New Roman"/>
        </w:rPr>
        <w:t xml:space="preserve"> institutional segregation </w:t>
      </w:r>
      <w:r w:rsidR="007C29E4" w:rsidRPr="00D70002">
        <w:rPr>
          <w:rFonts w:ascii="Times New Roman" w:hAnsi="Times New Roman" w:cs="Times New Roman"/>
        </w:rPr>
        <w:t xml:space="preserve">and </w:t>
      </w:r>
      <w:r w:rsidR="001F7782" w:rsidRPr="00D70002">
        <w:rPr>
          <w:rFonts w:ascii="Times New Roman" w:hAnsi="Times New Roman" w:cs="Times New Roman"/>
        </w:rPr>
        <w:t>bound by</w:t>
      </w:r>
      <w:r w:rsidR="003F7448" w:rsidRPr="00D70002">
        <w:rPr>
          <w:rFonts w:ascii="Times New Roman" w:hAnsi="Times New Roman" w:cs="Times New Roman"/>
        </w:rPr>
        <w:t xml:space="preserve"> precincts of</w:t>
      </w:r>
      <w:r w:rsidR="007C29E4" w:rsidRPr="00D70002">
        <w:rPr>
          <w:rFonts w:ascii="Times New Roman" w:hAnsi="Times New Roman" w:cs="Times New Roman"/>
        </w:rPr>
        <w:t xml:space="preserve"> religious doctrine</w:t>
      </w:r>
      <w:r w:rsidR="003F7448" w:rsidRPr="00D70002">
        <w:rPr>
          <w:rFonts w:ascii="Times New Roman" w:hAnsi="Times New Roman" w:cs="Times New Roman"/>
        </w:rPr>
        <w:t>,</w:t>
      </w:r>
      <w:r w:rsidR="007C29E4" w:rsidRPr="00D70002">
        <w:rPr>
          <w:rFonts w:ascii="Times New Roman" w:hAnsi="Times New Roman" w:cs="Times New Roman"/>
        </w:rPr>
        <w:t xml:space="preserve"> </w:t>
      </w:r>
      <w:r w:rsidR="00DB4263" w:rsidRPr="00D70002">
        <w:rPr>
          <w:rFonts w:ascii="Times New Roman" w:hAnsi="Times New Roman" w:cs="Times New Roman"/>
        </w:rPr>
        <w:t>were</w:t>
      </w:r>
      <w:r w:rsidR="00E942CD" w:rsidRPr="00D70002">
        <w:rPr>
          <w:rFonts w:ascii="Times New Roman" w:hAnsi="Times New Roman" w:cs="Times New Roman"/>
        </w:rPr>
        <w:t xml:space="preserve"> </w:t>
      </w:r>
      <w:r w:rsidR="00F56AA6" w:rsidRPr="00D70002">
        <w:rPr>
          <w:rFonts w:ascii="Times New Roman" w:hAnsi="Times New Roman" w:cs="Times New Roman"/>
        </w:rPr>
        <w:t xml:space="preserve">deviant </w:t>
      </w:r>
      <w:r w:rsidR="00004DFA" w:rsidRPr="00D70002">
        <w:rPr>
          <w:rFonts w:ascii="Times New Roman" w:hAnsi="Times New Roman" w:cs="Times New Roman"/>
        </w:rPr>
        <w:t xml:space="preserve">cases of </w:t>
      </w:r>
      <w:r w:rsidR="003F7448" w:rsidRPr="00D70002">
        <w:rPr>
          <w:rFonts w:ascii="Times New Roman" w:hAnsi="Times New Roman" w:cs="Times New Roman"/>
        </w:rPr>
        <w:t>bodies that defied permissible sexuality</w:t>
      </w:r>
      <w:r w:rsidR="00F107BE" w:rsidRPr="00D70002">
        <w:rPr>
          <w:rFonts w:ascii="Times New Roman" w:hAnsi="Times New Roman" w:cs="Times New Roman"/>
        </w:rPr>
        <w:t xml:space="preserve"> (Skehill</w:t>
      </w:r>
      <w:r w:rsidR="008A66CC" w:rsidRPr="00D70002">
        <w:rPr>
          <w:rFonts w:ascii="Times New Roman" w:hAnsi="Times New Roman" w:cs="Times New Roman"/>
        </w:rPr>
        <w:t>,</w:t>
      </w:r>
      <w:r w:rsidR="00F107BE" w:rsidRPr="00D70002">
        <w:rPr>
          <w:rFonts w:ascii="Times New Roman" w:hAnsi="Times New Roman" w:cs="Times New Roman"/>
        </w:rPr>
        <w:t xml:space="preserve"> 1999)</w:t>
      </w:r>
      <w:r w:rsidR="003F7448" w:rsidRPr="00D70002">
        <w:rPr>
          <w:rFonts w:ascii="Times New Roman" w:hAnsi="Times New Roman" w:cs="Times New Roman"/>
        </w:rPr>
        <w:t>.</w:t>
      </w:r>
      <w:r w:rsidR="00F56AA6" w:rsidRPr="00D70002">
        <w:rPr>
          <w:rFonts w:ascii="Times New Roman" w:hAnsi="Times New Roman" w:cs="Times New Roman"/>
        </w:rPr>
        <w:t xml:space="preserve"> </w:t>
      </w:r>
      <w:r w:rsidR="003A2E25" w:rsidRPr="00D70002">
        <w:rPr>
          <w:rFonts w:ascii="Times New Roman" w:hAnsi="Times New Roman" w:cs="Times New Roman"/>
        </w:rPr>
        <w:t>Once</w:t>
      </w:r>
      <w:r w:rsidR="00CD367B" w:rsidRPr="00D70002">
        <w:rPr>
          <w:rFonts w:ascii="Times New Roman" w:hAnsi="Times New Roman" w:cs="Times New Roman"/>
        </w:rPr>
        <w:t xml:space="preserve"> the curtain fell, </w:t>
      </w:r>
      <w:r w:rsidR="006F49A6" w:rsidRPr="00D70002">
        <w:rPr>
          <w:rFonts w:ascii="Times New Roman" w:hAnsi="Times New Roman" w:cs="Times New Roman"/>
        </w:rPr>
        <w:t xml:space="preserve">well-meaning </w:t>
      </w:r>
      <w:r w:rsidR="00C95EC0" w:rsidRPr="00D70002">
        <w:rPr>
          <w:rFonts w:ascii="Times New Roman" w:hAnsi="Times New Roman" w:cs="Times New Roman"/>
        </w:rPr>
        <w:t>society was marred by public outrage.</w:t>
      </w:r>
      <w:r w:rsidR="00D46DD6" w:rsidRPr="00D70002">
        <w:rPr>
          <w:rFonts w:ascii="Times New Roman" w:hAnsi="Times New Roman" w:cs="Times New Roman"/>
        </w:rPr>
        <w:t xml:space="preserve"> </w:t>
      </w:r>
      <w:r w:rsidR="00522423" w:rsidRPr="00D70002">
        <w:rPr>
          <w:rFonts w:ascii="Times New Roman" w:hAnsi="Times New Roman" w:cs="Times New Roman"/>
        </w:rPr>
        <w:t>This</w:t>
      </w:r>
      <w:r w:rsidR="006F49A6" w:rsidRPr="00D70002">
        <w:rPr>
          <w:rFonts w:ascii="Times New Roman" w:hAnsi="Times New Roman" w:cs="Times New Roman"/>
        </w:rPr>
        <w:t xml:space="preserve"> outrage</w:t>
      </w:r>
      <w:r w:rsidR="00522423" w:rsidRPr="00D70002">
        <w:rPr>
          <w:rFonts w:ascii="Times New Roman" w:hAnsi="Times New Roman" w:cs="Times New Roman"/>
        </w:rPr>
        <w:t xml:space="preserve">, bound to a lack </w:t>
      </w:r>
      <w:r w:rsidR="001C13DA" w:rsidRPr="00D70002">
        <w:rPr>
          <w:rFonts w:ascii="Times New Roman" w:hAnsi="Times New Roman" w:cs="Times New Roman"/>
        </w:rPr>
        <w:t>of t</w:t>
      </w:r>
      <w:r w:rsidR="00522423" w:rsidRPr="00D70002">
        <w:rPr>
          <w:rFonts w:ascii="Times New Roman" w:hAnsi="Times New Roman" w:cs="Times New Roman"/>
        </w:rPr>
        <w:t xml:space="preserve">ransparency, </w:t>
      </w:r>
      <w:r w:rsidR="006F49A6" w:rsidRPr="00D70002">
        <w:rPr>
          <w:rFonts w:ascii="Times New Roman" w:hAnsi="Times New Roman" w:cs="Times New Roman"/>
        </w:rPr>
        <w:t xml:space="preserve">was provoked in several ways. </w:t>
      </w:r>
      <w:r w:rsidR="00131ABB" w:rsidRPr="00D70002">
        <w:rPr>
          <w:rFonts w:ascii="Times New Roman" w:hAnsi="Times New Roman" w:cs="Times New Roman"/>
        </w:rPr>
        <w:t xml:space="preserve">Ireland’s </w:t>
      </w:r>
      <w:r w:rsidR="00F56AA6" w:rsidRPr="00D70002">
        <w:rPr>
          <w:rFonts w:ascii="Times New Roman" w:hAnsi="Times New Roman" w:cs="Times New Roman"/>
        </w:rPr>
        <w:t>Catholic denominational</w:t>
      </w:r>
      <w:r w:rsidR="00131ABB" w:rsidRPr="00D70002">
        <w:rPr>
          <w:rFonts w:ascii="Times New Roman" w:hAnsi="Times New Roman" w:cs="Times New Roman"/>
        </w:rPr>
        <w:t xml:space="preserve"> mother and baby homes</w:t>
      </w:r>
      <w:r w:rsidR="003A2E25" w:rsidRPr="00D70002">
        <w:rPr>
          <w:rFonts w:ascii="Times New Roman" w:hAnsi="Times New Roman" w:cs="Times New Roman"/>
        </w:rPr>
        <w:t xml:space="preserve"> </w:t>
      </w:r>
      <w:r w:rsidR="00131ABB" w:rsidRPr="00D70002">
        <w:rPr>
          <w:rFonts w:ascii="Times New Roman" w:hAnsi="Times New Roman" w:cs="Times New Roman"/>
        </w:rPr>
        <w:t>where ‘fallen’ and ‘waywar</w:t>
      </w:r>
      <w:r w:rsidR="00D46DD6" w:rsidRPr="00D70002">
        <w:rPr>
          <w:rFonts w:ascii="Times New Roman" w:hAnsi="Times New Roman" w:cs="Times New Roman"/>
        </w:rPr>
        <w:t xml:space="preserve">d </w:t>
      </w:r>
      <w:r w:rsidR="00131ABB" w:rsidRPr="00D70002">
        <w:rPr>
          <w:rFonts w:ascii="Times New Roman" w:hAnsi="Times New Roman" w:cs="Times New Roman"/>
        </w:rPr>
        <w:t xml:space="preserve">women’ </w:t>
      </w:r>
      <w:r w:rsidR="009D3B5B" w:rsidRPr="00D70002">
        <w:rPr>
          <w:rFonts w:ascii="Times New Roman" w:hAnsi="Times New Roman" w:cs="Times New Roman"/>
        </w:rPr>
        <w:t xml:space="preserve">were physically </w:t>
      </w:r>
      <w:r w:rsidR="00131ABB" w:rsidRPr="00D70002">
        <w:rPr>
          <w:rFonts w:ascii="Times New Roman" w:hAnsi="Times New Roman" w:cs="Times New Roman"/>
        </w:rPr>
        <w:t>d</w:t>
      </w:r>
      <w:r w:rsidR="009A3851" w:rsidRPr="00D70002">
        <w:rPr>
          <w:rFonts w:ascii="Times New Roman" w:hAnsi="Times New Roman" w:cs="Times New Roman"/>
        </w:rPr>
        <w:t>etache</w:t>
      </w:r>
      <w:r w:rsidR="00131ABB" w:rsidRPr="00D70002">
        <w:rPr>
          <w:rFonts w:ascii="Times New Roman" w:hAnsi="Times New Roman" w:cs="Times New Roman"/>
        </w:rPr>
        <w:t>d from society</w:t>
      </w:r>
      <w:r w:rsidR="003A2E25" w:rsidRPr="00D70002">
        <w:rPr>
          <w:rFonts w:ascii="Times New Roman" w:hAnsi="Times New Roman" w:cs="Times New Roman"/>
        </w:rPr>
        <w:t>,</w:t>
      </w:r>
      <w:r w:rsidR="00131ABB" w:rsidRPr="00D70002">
        <w:rPr>
          <w:rFonts w:ascii="Times New Roman" w:hAnsi="Times New Roman" w:cs="Times New Roman"/>
        </w:rPr>
        <w:t xml:space="preserve"> graced </w:t>
      </w:r>
      <w:r w:rsidR="00D46DD6" w:rsidRPr="00D70002">
        <w:rPr>
          <w:rFonts w:ascii="Times New Roman" w:hAnsi="Times New Roman" w:cs="Times New Roman"/>
        </w:rPr>
        <w:t xml:space="preserve">both </w:t>
      </w:r>
      <w:r w:rsidR="00131ABB" w:rsidRPr="00D70002">
        <w:rPr>
          <w:rFonts w:ascii="Times New Roman" w:hAnsi="Times New Roman" w:cs="Times New Roman"/>
        </w:rPr>
        <w:t xml:space="preserve">national and international news </w:t>
      </w:r>
      <w:r w:rsidR="00DB5D07" w:rsidRPr="00D70002">
        <w:rPr>
          <w:rFonts w:ascii="Times New Roman" w:hAnsi="Times New Roman" w:cs="Times New Roman"/>
        </w:rPr>
        <w:t xml:space="preserve">from 2012 onwards </w:t>
      </w:r>
      <w:r w:rsidR="00F56AA6" w:rsidRPr="00D70002">
        <w:rPr>
          <w:rFonts w:ascii="Times New Roman" w:hAnsi="Times New Roman" w:cs="Times New Roman"/>
        </w:rPr>
        <w:t>(Garrett, 2013</w:t>
      </w:r>
      <w:r w:rsidR="008A66CC" w:rsidRPr="00D70002">
        <w:rPr>
          <w:rFonts w:ascii="Times New Roman" w:hAnsi="Times New Roman" w:cs="Times New Roman"/>
        </w:rPr>
        <w:t>,</w:t>
      </w:r>
      <w:r w:rsidR="00F56AA6" w:rsidRPr="00D70002">
        <w:rPr>
          <w:rFonts w:ascii="Times New Roman" w:hAnsi="Times New Roman" w:cs="Times New Roman"/>
        </w:rPr>
        <w:t xml:space="preserve"> 2017; Skehill, 1999). </w:t>
      </w:r>
      <w:r w:rsidR="003A2E25" w:rsidRPr="00D70002">
        <w:rPr>
          <w:rFonts w:ascii="Times New Roman" w:hAnsi="Times New Roman" w:cs="Times New Roman"/>
        </w:rPr>
        <w:t>B</w:t>
      </w:r>
      <w:r w:rsidR="00BA2441" w:rsidRPr="00D70002">
        <w:rPr>
          <w:rFonts w:ascii="Times New Roman" w:hAnsi="Times New Roman" w:cs="Times New Roman"/>
        </w:rPr>
        <w:t xml:space="preserve">roadcasts </w:t>
      </w:r>
      <w:r w:rsidR="00CD33B3" w:rsidRPr="00D70002">
        <w:rPr>
          <w:rFonts w:ascii="Times New Roman" w:hAnsi="Times New Roman" w:cs="Times New Roman"/>
        </w:rPr>
        <w:t>were provoked by the chance discovery of a c</w:t>
      </w:r>
      <w:r w:rsidR="00F00A66" w:rsidRPr="00D70002">
        <w:rPr>
          <w:rFonts w:ascii="Times New Roman" w:hAnsi="Times New Roman" w:cs="Times New Roman"/>
        </w:rPr>
        <w:t>oncealed tomb</w:t>
      </w:r>
      <w:r w:rsidR="00CD33B3" w:rsidRPr="00D70002">
        <w:rPr>
          <w:rFonts w:ascii="Times New Roman" w:hAnsi="Times New Roman" w:cs="Times New Roman"/>
        </w:rPr>
        <w:t xml:space="preserve">, </w:t>
      </w:r>
      <w:r w:rsidR="00F00A66" w:rsidRPr="00D70002">
        <w:rPr>
          <w:rFonts w:ascii="Times New Roman" w:hAnsi="Times New Roman" w:cs="Times New Roman"/>
        </w:rPr>
        <w:t>reveal</w:t>
      </w:r>
      <w:r w:rsidR="00CD33B3" w:rsidRPr="00D70002">
        <w:rPr>
          <w:rFonts w:ascii="Times New Roman" w:hAnsi="Times New Roman" w:cs="Times New Roman"/>
        </w:rPr>
        <w:t xml:space="preserve">ing </w:t>
      </w:r>
      <w:r w:rsidR="00697D87" w:rsidRPr="00D70002">
        <w:rPr>
          <w:rFonts w:ascii="Times New Roman" w:hAnsi="Times New Roman" w:cs="Times New Roman"/>
        </w:rPr>
        <w:t xml:space="preserve">mass burial of infants </w:t>
      </w:r>
      <w:r w:rsidR="00F00A66" w:rsidRPr="00D70002">
        <w:rPr>
          <w:rFonts w:ascii="Times New Roman" w:hAnsi="Times New Roman" w:cs="Times New Roman"/>
        </w:rPr>
        <w:t>from</w:t>
      </w:r>
      <w:r w:rsidR="00697D87" w:rsidRPr="00D70002">
        <w:rPr>
          <w:rFonts w:ascii="Times New Roman" w:hAnsi="Times New Roman" w:cs="Times New Roman"/>
        </w:rPr>
        <w:t xml:space="preserve"> </w:t>
      </w:r>
      <w:r w:rsidR="00F00A66" w:rsidRPr="00D70002">
        <w:rPr>
          <w:rFonts w:ascii="Times New Roman" w:hAnsi="Times New Roman" w:cs="Times New Roman"/>
        </w:rPr>
        <w:t>Bon Secours Mother and Baby Home in Tuam</w:t>
      </w:r>
      <w:r w:rsidR="00CD33B3" w:rsidRPr="00D70002">
        <w:rPr>
          <w:rFonts w:ascii="Times New Roman" w:hAnsi="Times New Roman" w:cs="Times New Roman"/>
        </w:rPr>
        <w:t>. Under the remit of a</w:t>
      </w:r>
      <w:r w:rsidR="00F00A66" w:rsidRPr="00D70002">
        <w:rPr>
          <w:rFonts w:ascii="Times New Roman" w:hAnsi="Times New Roman" w:cs="Times New Roman"/>
        </w:rPr>
        <w:t xml:space="preserve"> </w:t>
      </w:r>
      <w:r w:rsidR="00A8386A">
        <w:rPr>
          <w:rFonts w:ascii="Times New Roman" w:hAnsi="Times New Roman" w:cs="Times New Roman"/>
        </w:rPr>
        <w:t>R</w:t>
      </w:r>
      <w:r w:rsidR="00E40F24" w:rsidRPr="00D70002">
        <w:rPr>
          <w:rFonts w:ascii="Times New Roman" w:hAnsi="Times New Roman" w:cs="Times New Roman"/>
        </w:rPr>
        <w:t>o</w:t>
      </w:r>
      <w:r w:rsidR="00F00A66" w:rsidRPr="00D70002">
        <w:rPr>
          <w:rFonts w:ascii="Times New Roman" w:hAnsi="Times New Roman" w:cs="Times New Roman"/>
        </w:rPr>
        <w:t xml:space="preserve">man </w:t>
      </w:r>
      <w:r w:rsidR="00A8386A">
        <w:rPr>
          <w:rFonts w:ascii="Times New Roman" w:hAnsi="Times New Roman" w:cs="Times New Roman"/>
        </w:rPr>
        <w:t>C</w:t>
      </w:r>
      <w:r w:rsidR="00F00A66" w:rsidRPr="00D70002">
        <w:rPr>
          <w:rFonts w:ascii="Times New Roman" w:hAnsi="Times New Roman" w:cs="Times New Roman"/>
        </w:rPr>
        <w:t>atholic religious congregation</w:t>
      </w:r>
      <w:r w:rsidR="00636C29" w:rsidRPr="00D70002">
        <w:rPr>
          <w:rFonts w:ascii="Times New Roman" w:hAnsi="Times New Roman" w:cs="Times New Roman"/>
        </w:rPr>
        <w:t xml:space="preserve">, pregnancy out of wedlock </w:t>
      </w:r>
      <w:r w:rsidR="003A2E25" w:rsidRPr="00D70002">
        <w:rPr>
          <w:rFonts w:ascii="Times New Roman" w:hAnsi="Times New Roman" w:cs="Times New Roman"/>
        </w:rPr>
        <w:t>had been</w:t>
      </w:r>
      <w:r w:rsidR="00636C29" w:rsidRPr="00D70002">
        <w:rPr>
          <w:rFonts w:ascii="Times New Roman" w:hAnsi="Times New Roman" w:cs="Times New Roman"/>
        </w:rPr>
        <w:t xml:space="preserve"> </w:t>
      </w:r>
      <w:r w:rsidR="00F14039" w:rsidRPr="00D70002">
        <w:rPr>
          <w:rFonts w:ascii="Times New Roman" w:hAnsi="Times New Roman" w:cs="Times New Roman"/>
        </w:rPr>
        <w:t>concealed</w:t>
      </w:r>
      <w:r w:rsidR="00636C29" w:rsidRPr="00D70002">
        <w:rPr>
          <w:rFonts w:ascii="Times New Roman" w:hAnsi="Times New Roman" w:cs="Times New Roman"/>
        </w:rPr>
        <w:t xml:space="preserve"> from </w:t>
      </w:r>
      <w:r w:rsidR="00CD33B3" w:rsidRPr="00D70002">
        <w:rPr>
          <w:rFonts w:ascii="Times New Roman" w:hAnsi="Times New Roman" w:cs="Times New Roman"/>
        </w:rPr>
        <w:t xml:space="preserve">polite </w:t>
      </w:r>
      <w:r w:rsidR="00636C29" w:rsidRPr="00D70002">
        <w:rPr>
          <w:rFonts w:ascii="Times New Roman" w:hAnsi="Times New Roman" w:cs="Times New Roman"/>
        </w:rPr>
        <w:t>society</w:t>
      </w:r>
      <w:r w:rsidR="00F00A66" w:rsidRPr="00D70002">
        <w:rPr>
          <w:rFonts w:ascii="Times New Roman" w:hAnsi="Times New Roman" w:cs="Times New Roman"/>
        </w:rPr>
        <w:t xml:space="preserve"> </w:t>
      </w:r>
      <w:r w:rsidR="003A2E25" w:rsidRPr="00D70002">
        <w:rPr>
          <w:rFonts w:ascii="Times New Roman" w:hAnsi="Times New Roman" w:cs="Times New Roman"/>
        </w:rPr>
        <w:t xml:space="preserve">under </w:t>
      </w:r>
      <w:r w:rsidR="00A5676E" w:rsidRPr="00D70002">
        <w:rPr>
          <w:rFonts w:ascii="Times New Roman" w:hAnsi="Times New Roman" w:cs="Times New Roman"/>
        </w:rPr>
        <w:t>discreet yet adverse</w:t>
      </w:r>
      <w:r w:rsidR="007174EF" w:rsidRPr="00D70002">
        <w:rPr>
          <w:rFonts w:ascii="Times New Roman" w:hAnsi="Times New Roman" w:cs="Times New Roman"/>
        </w:rPr>
        <w:t xml:space="preserve"> conditions </w:t>
      </w:r>
      <w:r w:rsidR="00697D87" w:rsidRPr="00D70002">
        <w:rPr>
          <w:rFonts w:ascii="Times New Roman" w:hAnsi="Times New Roman" w:cs="Times New Roman"/>
        </w:rPr>
        <w:t>(Garrett, 2013</w:t>
      </w:r>
      <w:r w:rsidR="00A53DA2" w:rsidRPr="00D70002">
        <w:rPr>
          <w:rFonts w:ascii="Times New Roman" w:hAnsi="Times New Roman" w:cs="Times New Roman"/>
        </w:rPr>
        <w:t>,</w:t>
      </w:r>
      <w:r w:rsidR="00F00A66" w:rsidRPr="00D70002">
        <w:rPr>
          <w:rFonts w:ascii="Times New Roman" w:hAnsi="Times New Roman" w:cs="Times New Roman"/>
        </w:rPr>
        <w:t xml:space="preserve"> 2017;</w:t>
      </w:r>
      <w:r w:rsidR="00697D87" w:rsidRPr="00D70002">
        <w:rPr>
          <w:rFonts w:ascii="Times New Roman" w:hAnsi="Times New Roman" w:cs="Times New Roman"/>
        </w:rPr>
        <w:t xml:space="preserve"> Keenan, 2012).</w:t>
      </w:r>
      <w:r w:rsidR="00F00A66" w:rsidRPr="00D70002">
        <w:rPr>
          <w:rFonts w:ascii="Times New Roman" w:hAnsi="Times New Roman" w:cs="Times New Roman"/>
        </w:rPr>
        <w:t xml:space="preserve"> </w:t>
      </w:r>
      <w:r w:rsidR="00CD33B3" w:rsidRPr="00D70002">
        <w:rPr>
          <w:rFonts w:ascii="Times New Roman" w:hAnsi="Times New Roman" w:cs="Times New Roman"/>
        </w:rPr>
        <w:t xml:space="preserve">Elsewhere, </w:t>
      </w:r>
      <w:r w:rsidR="00A02B26" w:rsidRPr="00D70002">
        <w:rPr>
          <w:rFonts w:ascii="Times New Roman" w:hAnsi="Times New Roman" w:cs="Times New Roman"/>
        </w:rPr>
        <w:t xml:space="preserve">disused and refurbished </w:t>
      </w:r>
      <w:r w:rsidR="00CD33B3" w:rsidRPr="00D70002">
        <w:rPr>
          <w:rFonts w:ascii="Times New Roman" w:hAnsi="Times New Roman" w:cs="Times New Roman"/>
        </w:rPr>
        <w:t>preventative homes for wayward girls who had not yet ‘fallen from grace’ through pregnancy</w:t>
      </w:r>
      <w:r w:rsidR="00A02B26" w:rsidRPr="00D70002">
        <w:rPr>
          <w:rFonts w:ascii="Times New Roman" w:hAnsi="Times New Roman" w:cs="Times New Roman"/>
        </w:rPr>
        <w:t xml:space="preserve"> </w:t>
      </w:r>
      <w:r w:rsidR="00CD33B3" w:rsidRPr="00D70002">
        <w:rPr>
          <w:rFonts w:ascii="Times New Roman" w:hAnsi="Times New Roman" w:cs="Times New Roman"/>
        </w:rPr>
        <w:t>(Skehill, 1999</w:t>
      </w:r>
      <w:r w:rsidR="00A53DA2" w:rsidRPr="00D70002">
        <w:rPr>
          <w:rFonts w:ascii="Times New Roman" w:hAnsi="Times New Roman" w:cs="Times New Roman"/>
        </w:rPr>
        <w:t xml:space="preserve">: </w:t>
      </w:r>
      <w:r w:rsidR="00CD33B3" w:rsidRPr="00D70002">
        <w:rPr>
          <w:rFonts w:ascii="Times New Roman" w:hAnsi="Times New Roman" w:cs="Times New Roman"/>
        </w:rPr>
        <w:t>77)</w:t>
      </w:r>
      <w:r w:rsidR="00A02B26" w:rsidRPr="00D70002">
        <w:rPr>
          <w:rFonts w:ascii="Times New Roman" w:hAnsi="Times New Roman" w:cs="Times New Roman"/>
        </w:rPr>
        <w:t>, now</w:t>
      </w:r>
      <w:r w:rsidR="00CD33B3" w:rsidRPr="00D70002">
        <w:rPr>
          <w:rFonts w:ascii="Times New Roman" w:hAnsi="Times New Roman" w:cs="Times New Roman"/>
        </w:rPr>
        <w:t xml:space="preserve"> </w:t>
      </w:r>
      <w:r w:rsidR="006F49A6" w:rsidRPr="00D70002">
        <w:rPr>
          <w:rFonts w:ascii="Times New Roman" w:hAnsi="Times New Roman" w:cs="Times New Roman"/>
        </w:rPr>
        <w:t>peppe</w:t>
      </w:r>
      <w:r w:rsidR="00A5676E" w:rsidRPr="00D70002">
        <w:rPr>
          <w:rFonts w:ascii="Times New Roman" w:hAnsi="Times New Roman" w:cs="Times New Roman"/>
        </w:rPr>
        <w:t xml:space="preserve">red the Irish landscape like relics of </w:t>
      </w:r>
      <w:r w:rsidR="006F49A6" w:rsidRPr="00D70002">
        <w:rPr>
          <w:rFonts w:ascii="Times New Roman" w:hAnsi="Times New Roman" w:cs="Times New Roman"/>
        </w:rPr>
        <w:t xml:space="preserve">Ireland’s </w:t>
      </w:r>
      <w:r w:rsidR="00A02B26" w:rsidRPr="00D70002">
        <w:rPr>
          <w:rFonts w:ascii="Times New Roman" w:hAnsi="Times New Roman" w:cs="Times New Roman"/>
        </w:rPr>
        <w:t xml:space="preserve">past </w:t>
      </w:r>
      <w:r w:rsidR="004D2C0C" w:rsidRPr="00D70002">
        <w:rPr>
          <w:rFonts w:ascii="Times New Roman" w:hAnsi="Times New Roman" w:cs="Times New Roman"/>
        </w:rPr>
        <w:t xml:space="preserve">patriarchy. </w:t>
      </w:r>
      <w:r w:rsidR="000C56D4" w:rsidRPr="00D70002">
        <w:rPr>
          <w:rFonts w:ascii="Times New Roman" w:hAnsi="Times New Roman" w:cs="Times New Roman"/>
        </w:rPr>
        <w:t>In this context</w:t>
      </w:r>
      <w:r w:rsidR="00D853D0" w:rsidRPr="00D70002">
        <w:rPr>
          <w:rFonts w:ascii="Times New Roman" w:hAnsi="Times New Roman" w:cs="Times New Roman"/>
        </w:rPr>
        <w:t xml:space="preserve">, </w:t>
      </w:r>
      <w:r w:rsidR="0005107A" w:rsidRPr="00D70002">
        <w:rPr>
          <w:rFonts w:ascii="Times New Roman" w:hAnsi="Times New Roman" w:cs="Times New Roman"/>
        </w:rPr>
        <w:t>with insult adding to injury,</w:t>
      </w:r>
      <w:r w:rsidR="00606B31" w:rsidRPr="00D70002">
        <w:rPr>
          <w:rFonts w:ascii="Times New Roman" w:hAnsi="Times New Roman" w:cs="Times New Roman"/>
        </w:rPr>
        <w:t xml:space="preserve"> </w:t>
      </w:r>
      <w:r w:rsidR="0018252F" w:rsidRPr="00D70002">
        <w:rPr>
          <w:rFonts w:ascii="Times New Roman" w:hAnsi="Times New Roman" w:cs="Times New Roman"/>
        </w:rPr>
        <w:t>accounts</w:t>
      </w:r>
      <w:r w:rsidR="00606B31" w:rsidRPr="00D70002">
        <w:rPr>
          <w:rFonts w:ascii="Times New Roman" w:hAnsi="Times New Roman" w:cs="Times New Roman"/>
        </w:rPr>
        <w:t xml:space="preserve"> of clerical </w:t>
      </w:r>
      <w:r w:rsidR="0018252F" w:rsidRPr="00D70002">
        <w:rPr>
          <w:rFonts w:ascii="Times New Roman" w:hAnsi="Times New Roman" w:cs="Times New Roman"/>
        </w:rPr>
        <w:t xml:space="preserve">child </w:t>
      </w:r>
      <w:r w:rsidR="00606B31" w:rsidRPr="00D70002">
        <w:rPr>
          <w:rFonts w:ascii="Times New Roman" w:hAnsi="Times New Roman" w:cs="Times New Roman"/>
        </w:rPr>
        <w:t xml:space="preserve">abuse surfaced toward </w:t>
      </w:r>
      <w:r w:rsidR="00D51039" w:rsidRPr="00D70002">
        <w:rPr>
          <w:rFonts w:ascii="Times New Roman" w:hAnsi="Times New Roman" w:cs="Times New Roman"/>
        </w:rPr>
        <w:t xml:space="preserve">the </w:t>
      </w:r>
      <w:r w:rsidR="00606B31" w:rsidRPr="00D70002">
        <w:rPr>
          <w:rFonts w:ascii="Times New Roman" w:hAnsi="Times New Roman" w:cs="Times New Roman"/>
        </w:rPr>
        <w:t>end of the 20</w:t>
      </w:r>
      <w:r w:rsidR="00606B31" w:rsidRPr="00D70002">
        <w:rPr>
          <w:rFonts w:ascii="Times New Roman" w:hAnsi="Times New Roman" w:cs="Times New Roman"/>
          <w:vertAlign w:val="superscript"/>
        </w:rPr>
        <w:t>th</w:t>
      </w:r>
      <w:r w:rsidR="00606B31" w:rsidRPr="00D70002">
        <w:rPr>
          <w:rFonts w:ascii="Times New Roman" w:hAnsi="Times New Roman" w:cs="Times New Roman"/>
        </w:rPr>
        <w:t xml:space="preserve"> Century. </w:t>
      </w:r>
      <w:r w:rsidR="0018252F" w:rsidRPr="00D70002">
        <w:rPr>
          <w:rFonts w:ascii="Times New Roman" w:hAnsi="Times New Roman" w:cs="Times New Roman"/>
        </w:rPr>
        <w:t xml:space="preserve">Specifically, a </w:t>
      </w:r>
      <w:r w:rsidR="00636C29" w:rsidRPr="00D70002">
        <w:rPr>
          <w:rFonts w:ascii="Times New Roman" w:hAnsi="Times New Roman" w:cs="Times New Roman"/>
        </w:rPr>
        <w:t xml:space="preserve">series of high-profile abuse scandals </w:t>
      </w:r>
      <w:r w:rsidR="00D853D0" w:rsidRPr="00D70002">
        <w:rPr>
          <w:rFonts w:ascii="Times New Roman" w:hAnsi="Times New Roman" w:cs="Times New Roman"/>
        </w:rPr>
        <w:t>and respective</w:t>
      </w:r>
      <w:r w:rsidR="00CD33B3" w:rsidRPr="00D70002">
        <w:rPr>
          <w:rFonts w:ascii="Times New Roman" w:hAnsi="Times New Roman" w:cs="Times New Roman"/>
        </w:rPr>
        <w:t xml:space="preserve"> public awakening to </w:t>
      </w:r>
      <w:r w:rsidR="00636C29" w:rsidRPr="00D70002">
        <w:rPr>
          <w:rFonts w:ascii="Times New Roman" w:hAnsi="Times New Roman" w:cs="Times New Roman"/>
        </w:rPr>
        <w:t xml:space="preserve">endemic sexual abuse of children by members of the </w:t>
      </w:r>
      <w:r w:rsidR="002E0CF5">
        <w:rPr>
          <w:rFonts w:ascii="Times New Roman" w:hAnsi="Times New Roman" w:cs="Times New Roman"/>
        </w:rPr>
        <w:t>C</w:t>
      </w:r>
      <w:r w:rsidR="00636C29" w:rsidRPr="00D70002">
        <w:rPr>
          <w:rFonts w:ascii="Times New Roman" w:hAnsi="Times New Roman" w:cs="Times New Roman"/>
        </w:rPr>
        <w:t xml:space="preserve">atholic </w:t>
      </w:r>
      <w:r w:rsidR="00420A1F">
        <w:rPr>
          <w:rFonts w:ascii="Times New Roman" w:hAnsi="Times New Roman" w:cs="Times New Roman"/>
        </w:rPr>
        <w:t>C</w:t>
      </w:r>
      <w:r w:rsidR="00636C29" w:rsidRPr="00D70002">
        <w:rPr>
          <w:rFonts w:ascii="Times New Roman" w:hAnsi="Times New Roman" w:cs="Times New Roman"/>
        </w:rPr>
        <w:t>hurch in Ireland</w:t>
      </w:r>
      <w:r w:rsidR="00046D58" w:rsidRPr="00D70002">
        <w:rPr>
          <w:rFonts w:ascii="Times New Roman" w:hAnsi="Times New Roman" w:cs="Times New Roman"/>
        </w:rPr>
        <w:t xml:space="preserve">, </w:t>
      </w:r>
      <w:r w:rsidR="0018252F" w:rsidRPr="00D70002">
        <w:rPr>
          <w:rFonts w:ascii="Times New Roman" w:hAnsi="Times New Roman" w:cs="Times New Roman"/>
        </w:rPr>
        <w:t xml:space="preserve">was </w:t>
      </w:r>
      <w:r w:rsidR="0011322A" w:rsidRPr="00D70002">
        <w:rPr>
          <w:rFonts w:ascii="Times New Roman" w:hAnsi="Times New Roman" w:cs="Times New Roman"/>
        </w:rPr>
        <w:t xml:space="preserve">widely </w:t>
      </w:r>
      <w:r w:rsidR="0018252F" w:rsidRPr="00D70002">
        <w:rPr>
          <w:rFonts w:ascii="Times New Roman" w:hAnsi="Times New Roman" w:cs="Times New Roman"/>
        </w:rPr>
        <w:t>publici</w:t>
      </w:r>
      <w:r w:rsidR="007C58ED">
        <w:rPr>
          <w:rFonts w:ascii="Times New Roman" w:hAnsi="Times New Roman" w:cs="Times New Roman"/>
        </w:rPr>
        <w:t>z</w:t>
      </w:r>
      <w:r w:rsidR="0018252F" w:rsidRPr="00D70002">
        <w:rPr>
          <w:rFonts w:ascii="Times New Roman" w:hAnsi="Times New Roman" w:cs="Times New Roman"/>
        </w:rPr>
        <w:t>ed</w:t>
      </w:r>
      <w:r w:rsidR="00636C29" w:rsidRPr="00D70002">
        <w:rPr>
          <w:rFonts w:ascii="Times New Roman" w:hAnsi="Times New Roman" w:cs="Times New Roman"/>
        </w:rPr>
        <w:t xml:space="preserve"> (</w:t>
      </w:r>
      <w:r w:rsidR="003B6ACE" w:rsidRPr="00D70002">
        <w:rPr>
          <w:rFonts w:ascii="Times New Roman" w:hAnsi="Times New Roman" w:cs="Times New Roman"/>
        </w:rPr>
        <w:t>Keenan, 2012</w:t>
      </w:r>
      <w:r w:rsidR="00636C29" w:rsidRPr="00D70002">
        <w:rPr>
          <w:rFonts w:ascii="Times New Roman" w:hAnsi="Times New Roman" w:cs="Times New Roman"/>
        </w:rPr>
        <w:t>).</w:t>
      </w:r>
      <w:r w:rsidR="001654D2" w:rsidRPr="00D70002">
        <w:rPr>
          <w:rFonts w:ascii="Times New Roman" w:hAnsi="Times New Roman" w:cs="Times New Roman"/>
        </w:rPr>
        <w:t xml:space="preserve"> </w:t>
      </w:r>
      <w:r w:rsidR="00F5566F" w:rsidRPr="00D70002">
        <w:rPr>
          <w:rFonts w:ascii="Times New Roman" w:hAnsi="Times New Roman" w:cs="Times New Roman"/>
        </w:rPr>
        <w:t xml:space="preserve">Here, concealment and deception </w:t>
      </w:r>
      <w:r w:rsidR="003D33C5" w:rsidRPr="00D70002">
        <w:rPr>
          <w:rFonts w:ascii="Times New Roman" w:hAnsi="Times New Roman" w:cs="Times New Roman"/>
        </w:rPr>
        <w:t xml:space="preserve">were evident </w:t>
      </w:r>
      <w:r w:rsidR="00F5566F" w:rsidRPr="00D70002">
        <w:rPr>
          <w:rFonts w:ascii="Times New Roman" w:hAnsi="Times New Roman" w:cs="Times New Roman"/>
        </w:rPr>
        <w:t xml:space="preserve">in the very </w:t>
      </w:r>
      <w:r w:rsidR="0018252F" w:rsidRPr="00D70002">
        <w:rPr>
          <w:rFonts w:ascii="Times New Roman" w:hAnsi="Times New Roman" w:cs="Times New Roman"/>
        </w:rPr>
        <w:t xml:space="preserve">epicentre and </w:t>
      </w:r>
      <w:r w:rsidR="003D33C5" w:rsidRPr="00D70002">
        <w:rPr>
          <w:rFonts w:ascii="Times New Roman" w:hAnsi="Times New Roman" w:cs="Times New Roman"/>
        </w:rPr>
        <w:t xml:space="preserve">anatomy </w:t>
      </w:r>
      <w:r w:rsidR="00F5566F" w:rsidRPr="00D70002">
        <w:rPr>
          <w:rFonts w:ascii="Times New Roman" w:hAnsi="Times New Roman" w:cs="Times New Roman"/>
        </w:rPr>
        <w:t xml:space="preserve">of the </w:t>
      </w:r>
      <w:r w:rsidR="00420A1F">
        <w:rPr>
          <w:rFonts w:ascii="Times New Roman" w:hAnsi="Times New Roman" w:cs="Times New Roman"/>
        </w:rPr>
        <w:t>C</w:t>
      </w:r>
      <w:r w:rsidR="00F5566F" w:rsidRPr="00D70002">
        <w:rPr>
          <w:rFonts w:ascii="Times New Roman" w:hAnsi="Times New Roman" w:cs="Times New Roman"/>
        </w:rPr>
        <w:t>hurch</w:t>
      </w:r>
      <w:r w:rsidR="0018252F" w:rsidRPr="00D70002">
        <w:rPr>
          <w:rFonts w:ascii="Times New Roman" w:hAnsi="Times New Roman" w:cs="Times New Roman"/>
        </w:rPr>
        <w:t xml:space="preserve"> in </w:t>
      </w:r>
      <w:r w:rsidR="0018252F" w:rsidRPr="00D70002">
        <w:rPr>
          <w:rFonts w:ascii="Times New Roman" w:hAnsi="Times New Roman" w:cs="Times New Roman"/>
        </w:rPr>
        <w:lastRenderedPageBreak/>
        <w:t>Ireland</w:t>
      </w:r>
      <w:r w:rsidR="00F5566F" w:rsidRPr="00D70002">
        <w:rPr>
          <w:rFonts w:ascii="Times New Roman" w:hAnsi="Times New Roman" w:cs="Times New Roman"/>
        </w:rPr>
        <w:t xml:space="preserve">. </w:t>
      </w:r>
      <w:r w:rsidR="001654D2" w:rsidRPr="00D70002">
        <w:rPr>
          <w:rFonts w:ascii="Times New Roman" w:hAnsi="Times New Roman" w:cs="Times New Roman"/>
        </w:rPr>
        <w:t>It was clear</w:t>
      </w:r>
      <w:r w:rsidR="00D51039" w:rsidRPr="00D70002">
        <w:rPr>
          <w:rFonts w:ascii="Times New Roman" w:hAnsi="Times New Roman" w:cs="Times New Roman"/>
        </w:rPr>
        <w:t xml:space="preserve"> that </w:t>
      </w:r>
      <w:r w:rsidR="006F49A6" w:rsidRPr="00D70002">
        <w:rPr>
          <w:rFonts w:ascii="Times New Roman" w:hAnsi="Times New Roman" w:cs="Times New Roman"/>
        </w:rPr>
        <w:t xml:space="preserve">the moral regulation of the </w:t>
      </w:r>
      <w:r w:rsidR="000C56D4" w:rsidRPr="00D70002">
        <w:rPr>
          <w:rFonts w:ascii="Times New Roman" w:hAnsi="Times New Roman" w:cs="Times New Roman"/>
        </w:rPr>
        <w:t>body by the</w:t>
      </w:r>
      <w:r w:rsidR="006F49A6" w:rsidRPr="00D70002">
        <w:rPr>
          <w:rFonts w:ascii="Times New Roman" w:hAnsi="Times New Roman" w:cs="Times New Roman"/>
        </w:rPr>
        <w:t xml:space="preserve"> </w:t>
      </w:r>
      <w:r w:rsidR="00A8386A">
        <w:rPr>
          <w:rFonts w:ascii="Times New Roman" w:hAnsi="Times New Roman" w:cs="Times New Roman"/>
        </w:rPr>
        <w:t>R</w:t>
      </w:r>
      <w:r w:rsidR="006F49A6" w:rsidRPr="00D70002">
        <w:rPr>
          <w:rFonts w:ascii="Times New Roman" w:hAnsi="Times New Roman" w:cs="Times New Roman"/>
        </w:rPr>
        <w:t xml:space="preserve">oman </w:t>
      </w:r>
      <w:r w:rsidR="00A8386A">
        <w:rPr>
          <w:rFonts w:ascii="Times New Roman" w:hAnsi="Times New Roman" w:cs="Times New Roman"/>
        </w:rPr>
        <w:t>C</w:t>
      </w:r>
      <w:r w:rsidR="006F49A6" w:rsidRPr="00D70002">
        <w:rPr>
          <w:rFonts w:ascii="Times New Roman" w:hAnsi="Times New Roman" w:cs="Times New Roman"/>
        </w:rPr>
        <w:t xml:space="preserve">atholic </w:t>
      </w:r>
      <w:r w:rsidR="00420A1F">
        <w:rPr>
          <w:rFonts w:ascii="Times New Roman" w:hAnsi="Times New Roman" w:cs="Times New Roman"/>
        </w:rPr>
        <w:t>C</w:t>
      </w:r>
      <w:r w:rsidR="000C56D4" w:rsidRPr="00D70002">
        <w:rPr>
          <w:rFonts w:ascii="Times New Roman" w:hAnsi="Times New Roman" w:cs="Times New Roman"/>
        </w:rPr>
        <w:t xml:space="preserve">hurch </w:t>
      </w:r>
      <w:r w:rsidR="006F49A6" w:rsidRPr="00D70002">
        <w:rPr>
          <w:rFonts w:ascii="Times New Roman" w:hAnsi="Times New Roman" w:cs="Times New Roman"/>
        </w:rPr>
        <w:t xml:space="preserve">in Ireland </w:t>
      </w:r>
      <w:r w:rsidR="00187D1A" w:rsidRPr="00D70002">
        <w:rPr>
          <w:rFonts w:ascii="Times New Roman" w:hAnsi="Times New Roman" w:cs="Times New Roman"/>
        </w:rPr>
        <w:t>was</w:t>
      </w:r>
      <w:r w:rsidR="00194E1B" w:rsidRPr="00D70002">
        <w:rPr>
          <w:rFonts w:ascii="Times New Roman" w:hAnsi="Times New Roman" w:cs="Times New Roman"/>
        </w:rPr>
        <w:t xml:space="preserve"> </w:t>
      </w:r>
      <w:r w:rsidR="00187D1A" w:rsidRPr="00D70002">
        <w:rPr>
          <w:rFonts w:ascii="Times New Roman" w:hAnsi="Times New Roman" w:cs="Times New Roman"/>
        </w:rPr>
        <w:t>a tarnished</w:t>
      </w:r>
      <w:r w:rsidR="0018252F" w:rsidRPr="00D70002">
        <w:rPr>
          <w:rFonts w:ascii="Times New Roman" w:hAnsi="Times New Roman" w:cs="Times New Roman"/>
        </w:rPr>
        <w:t xml:space="preserve"> </w:t>
      </w:r>
      <w:r w:rsidR="00D51039" w:rsidRPr="00D70002">
        <w:rPr>
          <w:rFonts w:ascii="Times New Roman" w:hAnsi="Times New Roman" w:cs="Times New Roman"/>
        </w:rPr>
        <w:t>pursuit</w:t>
      </w:r>
      <w:r w:rsidR="0018252F" w:rsidRPr="00D70002">
        <w:rPr>
          <w:rFonts w:ascii="Times New Roman" w:hAnsi="Times New Roman" w:cs="Times New Roman"/>
        </w:rPr>
        <w:t>.</w:t>
      </w:r>
    </w:p>
    <w:p w:rsidR="008C60D9" w:rsidRPr="00D70002" w:rsidRDefault="00BA4FEB" w:rsidP="00CB4399">
      <w:pPr>
        <w:spacing w:after="0" w:line="480" w:lineRule="auto"/>
        <w:jc w:val="both"/>
        <w:rPr>
          <w:rFonts w:ascii="Times New Roman" w:hAnsi="Times New Roman" w:cs="Times New Roman"/>
        </w:rPr>
      </w:pPr>
      <w:r w:rsidRPr="00D70002">
        <w:rPr>
          <w:rFonts w:ascii="Times New Roman" w:hAnsi="Times New Roman" w:cs="Times New Roman"/>
        </w:rPr>
        <w:tab/>
      </w:r>
      <w:r w:rsidR="0011322A" w:rsidRPr="00D70002">
        <w:rPr>
          <w:rFonts w:ascii="Times New Roman" w:hAnsi="Times New Roman" w:cs="Times New Roman"/>
        </w:rPr>
        <w:t xml:space="preserve">In this context, with specific regard to the moral </w:t>
      </w:r>
      <w:r w:rsidR="00CD6ACE" w:rsidRPr="00D70002">
        <w:rPr>
          <w:rFonts w:ascii="Times New Roman" w:hAnsi="Times New Roman" w:cs="Times New Roman"/>
        </w:rPr>
        <w:t xml:space="preserve">(and now statutory) </w:t>
      </w:r>
      <w:r w:rsidR="0011322A" w:rsidRPr="00D70002">
        <w:rPr>
          <w:rFonts w:ascii="Times New Roman" w:hAnsi="Times New Roman" w:cs="Times New Roman"/>
        </w:rPr>
        <w:t>regulation of the body and sexuality,</w:t>
      </w:r>
      <w:r w:rsidR="00A000E6" w:rsidRPr="00D70002">
        <w:rPr>
          <w:rFonts w:ascii="Times New Roman" w:hAnsi="Times New Roman" w:cs="Times New Roman"/>
        </w:rPr>
        <w:t xml:space="preserve"> </w:t>
      </w:r>
      <w:r w:rsidR="0011322A" w:rsidRPr="00D70002">
        <w:rPr>
          <w:rFonts w:ascii="Times New Roman" w:hAnsi="Times New Roman" w:cs="Times New Roman"/>
        </w:rPr>
        <w:t xml:space="preserve">this paper considers </w:t>
      </w:r>
      <w:r w:rsidR="00A000E6" w:rsidRPr="00D70002">
        <w:rPr>
          <w:rFonts w:ascii="Times New Roman" w:hAnsi="Times New Roman" w:cs="Times New Roman"/>
        </w:rPr>
        <w:t>the emergence of professional social work</w:t>
      </w:r>
      <w:r w:rsidR="00080D5E" w:rsidRPr="00D70002">
        <w:rPr>
          <w:rFonts w:ascii="Times New Roman" w:hAnsi="Times New Roman" w:cs="Times New Roman"/>
        </w:rPr>
        <w:t xml:space="preserve"> as a risk management strategy (</w:t>
      </w:r>
      <w:r w:rsidR="008A20EE" w:rsidRPr="00D70002">
        <w:rPr>
          <w:rFonts w:ascii="Times New Roman" w:hAnsi="Times New Roman" w:cs="Times New Roman"/>
        </w:rPr>
        <w:t xml:space="preserve">Burns </w:t>
      </w:r>
      <w:r w:rsidR="00A53DA2" w:rsidRPr="00D70002">
        <w:rPr>
          <w:rFonts w:ascii="Times New Roman" w:hAnsi="Times New Roman" w:cs="Times New Roman"/>
        </w:rPr>
        <w:t>and</w:t>
      </w:r>
      <w:r w:rsidR="008A20EE" w:rsidRPr="00D70002">
        <w:rPr>
          <w:rFonts w:ascii="Times New Roman" w:hAnsi="Times New Roman" w:cs="Times New Roman"/>
        </w:rPr>
        <w:t xml:space="preserve"> McGregor, 2018</w:t>
      </w:r>
      <w:r w:rsidR="00080D5E" w:rsidRPr="00D70002">
        <w:rPr>
          <w:rFonts w:ascii="Times New Roman" w:hAnsi="Times New Roman" w:cs="Times New Roman"/>
        </w:rPr>
        <w:t>)</w:t>
      </w:r>
      <w:r w:rsidR="00A000E6" w:rsidRPr="00D70002">
        <w:rPr>
          <w:rFonts w:ascii="Times New Roman" w:hAnsi="Times New Roman" w:cs="Times New Roman"/>
        </w:rPr>
        <w:t xml:space="preserve"> </w:t>
      </w:r>
      <w:r w:rsidR="00C93D89" w:rsidRPr="00D70002">
        <w:rPr>
          <w:rFonts w:ascii="Times New Roman" w:hAnsi="Times New Roman" w:cs="Times New Roman"/>
        </w:rPr>
        <w:t xml:space="preserve">from the cinders of Irish </w:t>
      </w:r>
      <w:r w:rsidR="00820398" w:rsidRPr="00D70002">
        <w:rPr>
          <w:rFonts w:ascii="Times New Roman" w:hAnsi="Times New Roman" w:cs="Times New Roman"/>
        </w:rPr>
        <w:t>Catholicism</w:t>
      </w:r>
      <w:r w:rsidR="0011322A" w:rsidRPr="00D70002">
        <w:rPr>
          <w:rFonts w:ascii="Times New Roman" w:hAnsi="Times New Roman" w:cs="Times New Roman"/>
        </w:rPr>
        <w:t xml:space="preserve">. </w:t>
      </w:r>
      <w:r w:rsidR="00CD6ACE" w:rsidRPr="00D70002">
        <w:rPr>
          <w:rFonts w:ascii="Times New Roman" w:hAnsi="Times New Roman" w:cs="Times New Roman"/>
        </w:rPr>
        <w:t xml:space="preserve">In doing so, </w:t>
      </w:r>
      <w:r w:rsidR="00EE345B" w:rsidRPr="00D70002">
        <w:rPr>
          <w:rFonts w:ascii="Times New Roman" w:hAnsi="Times New Roman" w:cs="Times New Roman"/>
        </w:rPr>
        <w:t>a</w:t>
      </w:r>
      <w:r w:rsidR="00CD6ACE" w:rsidRPr="00D70002">
        <w:rPr>
          <w:rFonts w:ascii="Times New Roman" w:hAnsi="Times New Roman" w:cs="Times New Roman"/>
        </w:rPr>
        <w:t xml:space="preserve"> central argument is developed. </w:t>
      </w:r>
      <w:r w:rsidR="005369C6">
        <w:rPr>
          <w:rFonts w:ascii="Times New Roman" w:hAnsi="Times New Roman" w:cs="Times New Roman"/>
        </w:rPr>
        <w:t>Specifically, t</w:t>
      </w:r>
      <w:r w:rsidR="005369C6" w:rsidRPr="00D70002">
        <w:rPr>
          <w:rFonts w:ascii="Times New Roman" w:hAnsi="Times New Roman" w:cs="Times New Roman"/>
        </w:rPr>
        <w:t xml:space="preserve">he core argument of this paper is that professional social work in Ireland as a key risk management strategy around sexuality, gradually replaced </w:t>
      </w:r>
      <w:r w:rsidR="00A8386A">
        <w:rPr>
          <w:rFonts w:ascii="Times New Roman" w:hAnsi="Times New Roman" w:cs="Times New Roman"/>
        </w:rPr>
        <w:t>R</w:t>
      </w:r>
      <w:r w:rsidR="005369C6" w:rsidRPr="00D70002">
        <w:rPr>
          <w:rFonts w:ascii="Times New Roman" w:hAnsi="Times New Roman" w:cs="Times New Roman"/>
        </w:rPr>
        <w:t xml:space="preserve">oman </w:t>
      </w:r>
      <w:r w:rsidR="00A8386A">
        <w:rPr>
          <w:rFonts w:ascii="Times New Roman" w:hAnsi="Times New Roman" w:cs="Times New Roman"/>
        </w:rPr>
        <w:t>C</w:t>
      </w:r>
      <w:r w:rsidR="005369C6" w:rsidRPr="00D70002">
        <w:rPr>
          <w:rFonts w:ascii="Times New Roman" w:hAnsi="Times New Roman" w:cs="Times New Roman"/>
        </w:rPr>
        <w:t xml:space="preserve">atholic </w:t>
      </w:r>
      <w:r w:rsidR="00420A1F">
        <w:rPr>
          <w:rFonts w:ascii="Times New Roman" w:hAnsi="Times New Roman" w:cs="Times New Roman"/>
        </w:rPr>
        <w:t>C</w:t>
      </w:r>
      <w:r w:rsidR="005369C6" w:rsidRPr="00D70002">
        <w:rPr>
          <w:rFonts w:ascii="Times New Roman" w:hAnsi="Times New Roman" w:cs="Times New Roman"/>
        </w:rPr>
        <w:t xml:space="preserve">hurch intervention in this domain. Moreover, it is proposed that, to fully understand how this came to pass, the Foucauldian notion of discourse may be constructively taken up. </w:t>
      </w:r>
      <w:r w:rsidR="001E7849" w:rsidRPr="00D70002">
        <w:rPr>
          <w:rFonts w:ascii="Times New Roman" w:hAnsi="Times New Roman" w:cs="Times New Roman"/>
        </w:rPr>
        <w:t>In making this argument</w:t>
      </w:r>
      <w:r w:rsidR="00D230B5" w:rsidRPr="00D70002">
        <w:rPr>
          <w:rFonts w:ascii="Times New Roman" w:hAnsi="Times New Roman" w:cs="Times New Roman"/>
        </w:rPr>
        <w:t>,</w:t>
      </w:r>
      <w:r w:rsidR="001E7849" w:rsidRPr="00D70002">
        <w:rPr>
          <w:rFonts w:ascii="Times New Roman" w:hAnsi="Times New Roman" w:cs="Times New Roman"/>
        </w:rPr>
        <w:t xml:space="preserve"> the paper </w:t>
      </w:r>
      <w:r w:rsidR="00BD62F0" w:rsidRPr="00D70002">
        <w:rPr>
          <w:rFonts w:ascii="Times New Roman" w:hAnsi="Times New Roman" w:cs="Times New Roman"/>
        </w:rPr>
        <w:t>takes</w:t>
      </w:r>
      <w:r w:rsidR="004D5AEB" w:rsidRPr="00D70002">
        <w:rPr>
          <w:rFonts w:ascii="Times New Roman" w:hAnsi="Times New Roman" w:cs="Times New Roman"/>
        </w:rPr>
        <w:t xml:space="preserve"> a</w:t>
      </w:r>
      <w:r w:rsidR="00D230B5" w:rsidRPr="00D70002">
        <w:rPr>
          <w:rFonts w:ascii="Times New Roman" w:hAnsi="Times New Roman" w:cs="Times New Roman"/>
        </w:rPr>
        <w:t xml:space="preserve"> narrowing focali</w:t>
      </w:r>
      <w:r w:rsidR="00967938">
        <w:rPr>
          <w:rFonts w:ascii="Times New Roman" w:hAnsi="Times New Roman" w:cs="Times New Roman"/>
        </w:rPr>
        <w:t>z</w:t>
      </w:r>
      <w:r w:rsidR="00D230B5" w:rsidRPr="00D70002">
        <w:rPr>
          <w:rFonts w:ascii="Times New Roman" w:hAnsi="Times New Roman" w:cs="Times New Roman"/>
        </w:rPr>
        <w:t>ation</w:t>
      </w:r>
      <w:r w:rsidR="001E7849" w:rsidRPr="00D70002">
        <w:rPr>
          <w:rFonts w:ascii="Times New Roman" w:hAnsi="Times New Roman" w:cs="Times New Roman"/>
        </w:rPr>
        <w:t xml:space="preserve">. </w:t>
      </w:r>
      <w:r w:rsidR="00D230B5" w:rsidRPr="00D70002">
        <w:rPr>
          <w:rFonts w:ascii="Times New Roman" w:hAnsi="Times New Roman" w:cs="Times New Roman"/>
        </w:rPr>
        <w:t xml:space="preserve">Firstly, the rationale for using the work of Michel Foucault to examine the relationship between </w:t>
      </w:r>
      <w:r w:rsidR="006A6DFD" w:rsidRPr="00D70002">
        <w:rPr>
          <w:rFonts w:ascii="Times New Roman" w:hAnsi="Times New Roman" w:cs="Times New Roman"/>
        </w:rPr>
        <w:t>Catholicism</w:t>
      </w:r>
      <w:r w:rsidR="00D230B5" w:rsidRPr="00D70002">
        <w:rPr>
          <w:rFonts w:ascii="Times New Roman" w:hAnsi="Times New Roman" w:cs="Times New Roman"/>
        </w:rPr>
        <w:t xml:space="preserve"> and professional social work</w:t>
      </w:r>
      <w:r w:rsidR="00F15C7A">
        <w:rPr>
          <w:rFonts w:ascii="Times New Roman" w:hAnsi="Times New Roman" w:cs="Times New Roman"/>
        </w:rPr>
        <w:t xml:space="preserve">, with a </w:t>
      </w:r>
      <w:r w:rsidR="00D230B5" w:rsidRPr="00D70002">
        <w:rPr>
          <w:rFonts w:ascii="Times New Roman" w:hAnsi="Times New Roman" w:cs="Times New Roman"/>
        </w:rPr>
        <w:t>focus on discourses</w:t>
      </w:r>
      <w:r w:rsidR="00F15C7A">
        <w:rPr>
          <w:rFonts w:ascii="Times New Roman" w:hAnsi="Times New Roman" w:cs="Times New Roman"/>
        </w:rPr>
        <w:t>,</w:t>
      </w:r>
      <w:r w:rsidR="00D230B5" w:rsidRPr="00D70002">
        <w:rPr>
          <w:rFonts w:ascii="Times New Roman" w:hAnsi="Times New Roman" w:cs="Times New Roman"/>
        </w:rPr>
        <w:t xml:space="preserve"> is </w:t>
      </w:r>
      <w:r w:rsidR="00F15C7A">
        <w:rPr>
          <w:rFonts w:ascii="Times New Roman" w:hAnsi="Times New Roman" w:cs="Times New Roman"/>
        </w:rPr>
        <w:t>established</w:t>
      </w:r>
      <w:r w:rsidR="00D230B5" w:rsidRPr="00D70002">
        <w:rPr>
          <w:rFonts w:ascii="Times New Roman" w:hAnsi="Times New Roman" w:cs="Times New Roman"/>
        </w:rPr>
        <w:t xml:space="preserve">. </w:t>
      </w:r>
      <w:r w:rsidR="00FD2182" w:rsidRPr="00D70002">
        <w:rPr>
          <w:rFonts w:ascii="Times New Roman" w:hAnsi="Times New Roman" w:cs="Times New Roman"/>
        </w:rPr>
        <w:t>F</w:t>
      </w:r>
      <w:r w:rsidR="001A5C90" w:rsidRPr="00D70002">
        <w:rPr>
          <w:rFonts w:ascii="Times New Roman" w:hAnsi="Times New Roman" w:cs="Times New Roman"/>
          <w:color w:val="000000" w:themeColor="text1"/>
        </w:rPr>
        <w:t>ollowing this, t</w:t>
      </w:r>
      <w:r w:rsidR="004D5AEB" w:rsidRPr="00D70002">
        <w:rPr>
          <w:rFonts w:ascii="Times New Roman" w:hAnsi="Times New Roman" w:cs="Times New Roman"/>
          <w:color w:val="000000" w:themeColor="text1"/>
        </w:rPr>
        <w:t xml:space="preserve">he emergence of </w:t>
      </w:r>
      <w:r w:rsidR="007F11C6" w:rsidRPr="00D70002">
        <w:rPr>
          <w:rFonts w:ascii="Times New Roman" w:hAnsi="Times New Roman" w:cs="Times New Roman"/>
          <w:color w:val="000000" w:themeColor="text1"/>
        </w:rPr>
        <w:t xml:space="preserve">aspects of </w:t>
      </w:r>
      <w:r w:rsidR="004D5AEB" w:rsidRPr="00D70002">
        <w:rPr>
          <w:rFonts w:ascii="Times New Roman" w:hAnsi="Times New Roman" w:cs="Times New Roman"/>
          <w:color w:val="000000" w:themeColor="text1"/>
        </w:rPr>
        <w:t xml:space="preserve">professional social work as risk management of sexuality </w:t>
      </w:r>
      <w:r w:rsidR="00DB6D6C" w:rsidRPr="00D70002">
        <w:rPr>
          <w:rFonts w:ascii="Times New Roman" w:hAnsi="Times New Roman" w:cs="Times New Roman"/>
          <w:color w:val="000000" w:themeColor="text1"/>
        </w:rPr>
        <w:t>(in</w:t>
      </w:r>
      <w:r w:rsidR="00CB4E84" w:rsidRPr="00D70002">
        <w:rPr>
          <w:rFonts w:ascii="Times New Roman" w:hAnsi="Times New Roman" w:cs="Times New Roman"/>
          <w:color w:val="000000" w:themeColor="text1"/>
        </w:rPr>
        <w:t xml:space="preserve"> particular, </w:t>
      </w:r>
      <w:r w:rsidR="00DB6D6C" w:rsidRPr="00D70002">
        <w:rPr>
          <w:rFonts w:ascii="Times New Roman" w:hAnsi="Times New Roman" w:cs="Times New Roman"/>
          <w:color w:val="000000" w:themeColor="text1"/>
        </w:rPr>
        <w:t xml:space="preserve">deviant sexuality) </w:t>
      </w:r>
      <w:r w:rsidR="004D5AEB" w:rsidRPr="00D70002">
        <w:rPr>
          <w:rFonts w:ascii="Times New Roman" w:hAnsi="Times New Roman" w:cs="Times New Roman"/>
          <w:color w:val="000000" w:themeColor="text1"/>
        </w:rPr>
        <w:t xml:space="preserve">is mapped. </w:t>
      </w:r>
      <w:r w:rsidR="00417808" w:rsidRPr="00D70002">
        <w:rPr>
          <w:rFonts w:ascii="Times New Roman" w:hAnsi="Times New Roman" w:cs="Times New Roman"/>
          <w:color w:val="000000" w:themeColor="text1"/>
        </w:rPr>
        <w:t xml:space="preserve">Therein, </w:t>
      </w:r>
      <w:r w:rsidR="00E6552D" w:rsidRPr="00D70002">
        <w:rPr>
          <w:rFonts w:ascii="Times New Roman" w:hAnsi="Times New Roman" w:cs="Times New Roman"/>
          <w:color w:val="000000" w:themeColor="text1"/>
        </w:rPr>
        <w:t>an examination of</w:t>
      </w:r>
      <w:r w:rsidR="00437EBF">
        <w:rPr>
          <w:rFonts w:ascii="Times New Roman" w:hAnsi="Times New Roman" w:cs="Times New Roman"/>
          <w:color w:val="000000" w:themeColor="text1"/>
        </w:rPr>
        <w:t xml:space="preserve"> two </w:t>
      </w:r>
      <w:r w:rsidR="004D5AEB" w:rsidRPr="00D70002">
        <w:rPr>
          <w:rFonts w:ascii="Times New Roman" w:hAnsi="Times New Roman" w:cs="Times New Roman"/>
          <w:color w:val="000000" w:themeColor="text1"/>
        </w:rPr>
        <w:t xml:space="preserve">socio-historical </w:t>
      </w:r>
      <w:r w:rsidR="0003234A" w:rsidRPr="00D70002">
        <w:rPr>
          <w:rFonts w:ascii="Times New Roman" w:hAnsi="Times New Roman" w:cs="Times New Roman"/>
          <w:color w:val="000000" w:themeColor="text1"/>
        </w:rPr>
        <w:t>processes</w:t>
      </w:r>
      <w:r w:rsidR="004D5AEB" w:rsidRPr="00D70002">
        <w:rPr>
          <w:rFonts w:ascii="Times New Roman" w:hAnsi="Times New Roman" w:cs="Times New Roman"/>
          <w:color w:val="000000" w:themeColor="text1"/>
        </w:rPr>
        <w:t xml:space="preserve"> </w:t>
      </w:r>
      <w:r w:rsidR="00E6552D" w:rsidRPr="00D70002">
        <w:rPr>
          <w:rFonts w:ascii="Times New Roman" w:hAnsi="Times New Roman" w:cs="Times New Roman"/>
          <w:color w:val="000000" w:themeColor="text1"/>
        </w:rPr>
        <w:t xml:space="preserve">proceeds. </w:t>
      </w:r>
      <w:r w:rsidR="005721BA" w:rsidRPr="00D70002">
        <w:rPr>
          <w:rFonts w:ascii="Times New Roman" w:hAnsi="Times New Roman" w:cs="Times New Roman"/>
          <w:color w:val="000000" w:themeColor="text1"/>
        </w:rPr>
        <w:t>Respectively, t</w:t>
      </w:r>
      <w:r w:rsidR="00E6552D" w:rsidRPr="00D70002">
        <w:rPr>
          <w:rFonts w:ascii="Times New Roman" w:hAnsi="Times New Roman" w:cs="Times New Roman"/>
          <w:color w:val="000000" w:themeColor="text1"/>
        </w:rPr>
        <w:t>his entails consideration of</w:t>
      </w:r>
      <w:r w:rsidR="00437EBF">
        <w:rPr>
          <w:rFonts w:ascii="Times New Roman" w:hAnsi="Times New Roman" w:cs="Times New Roman"/>
          <w:color w:val="000000" w:themeColor="text1"/>
        </w:rPr>
        <w:t xml:space="preserve"> </w:t>
      </w:r>
      <w:r w:rsidR="00417808" w:rsidRPr="00D70002">
        <w:rPr>
          <w:rFonts w:ascii="Times New Roman" w:hAnsi="Times New Roman" w:cs="Times New Roman"/>
          <w:color w:val="000000" w:themeColor="text1"/>
        </w:rPr>
        <w:t>c</w:t>
      </w:r>
      <w:r w:rsidR="004D5AEB" w:rsidRPr="00D70002">
        <w:rPr>
          <w:rFonts w:ascii="Times New Roman" w:hAnsi="Times New Roman" w:cs="Times New Roman"/>
          <w:color w:val="000000" w:themeColor="text1"/>
        </w:rPr>
        <w:t>lerical abuse scandals</w:t>
      </w:r>
      <w:r w:rsidR="00437EBF">
        <w:rPr>
          <w:rFonts w:ascii="Times New Roman" w:hAnsi="Times New Roman" w:cs="Times New Roman"/>
          <w:color w:val="000000" w:themeColor="text1"/>
        </w:rPr>
        <w:t xml:space="preserve"> and</w:t>
      </w:r>
      <w:r w:rsidR="004D5AEB" w:rsidRPr="00D70002">
        <w:rPr>
          <w:rFonts w:ascii="Times New Roman" w:hAnsi="Times New Roman" w:cs="Times New Roman"/>
          <w:color w:val="000000" w:themeColor="text1"/>
        </w:rPr>
        <w:t xml:space="preserve"> mother and baby homes</w:t>
      </w:r>
      <w:r w:rsidR="004D5AEB" w:rsidRPr="00D70002">
        <w:rPr>
          <w:rFonts w:ascii="Times New Roman" w:hAnsi="Times New Roman" w:cs="Times New Roman"/>
        </w:rPr>
        <w:t xml:space="preserve">. </w:t>
      </w:r>
      <w:r w:rsidR="00417808" w:rsidRPr="00D70002">
        <w:rPr>
          <w:rFonts w:ascii="Times New Roman" w:hAnsi="Times New Roman" w:cs="Times New Roman"/>
        </w:rPr>
        <w:t xml:space="preserve">Finally, concluding discussion </w:t>
      </w:r>
      <w:r w:rsidR="00734CF7" w:rsidRPr="00D70002">
        <w:rPr>
          <w:rFonts w:ascii="Times New Roman" w:hAnsi="Times New Roman" w:cs="Times New Roman"/>
        </w:rPr>
        <w:t xml:space="preserve">makes the case that </w:t>
      </w:r>
      <w:r w:rsidR="0078419F" w:rsidRPr="00D70002">
        <w:rPr>
          <w:rFonts w:ascii="Times New Roman" w:hAnsi="Times New Roman" w:cs="Times New Roman"/>
        </w:rPr>
        <w:t xml:space="preserve">understanding of the present relationship between </w:t>
      </w:r>
      <w:r w:rsidR="00A8386A">
        <w:rPr>
          <w:rFonts w:ascii="Times New Roman" w:hAnsi="Times New Roman" w:cs="Times New Roman"/>
        </w:rPr>
        <w:t>R</w:t>
      </w:r>
      <w:r w:rsidR="0078419F" w:rsidRPr="00D70002">
        <w:rPr>
          <w:rFonts w:ascii="Times New Roman" w:hAnsi="Times New Roman" w:cs="Times New Roman"/>
        </w:rPr>
        <w:t xml:space="preserve">oman </w:t>
      </w:r>
      <w:r w:rsidR="00A8386A" w:rsidRPr="00D70002">
        <w:rPr>
          <w:rFonts w:ascii="Times New Roman" w:hAnsi="Times New Roman" w:cs="Times New Roman"/>
        </w:rPr>
        <w:t>Catholicism</w:t>
      </w:r>
      <w:r w:rsidR="0078419F" w:rsidRPr="00D70002">
        <w:rPr>
          <w:rFonts w:ascii="Times New Roman" w:hAnsi="Times New Roman" w:cs="Times New Roman"/>
        </w:rPr>
        <w:t xml:space="preserve"> and Irish social work with </w:t>
      </w:r>
      <w:r w:rsidR="008C60D9" w:rsidRPr="00D70002">
        <w:rPr>
          <w:rFonts w:ascii="Times New Roman" w:hAnsi="Times New Roman" w:cs="Times New Roman"/>
        </w:rPr>
        <w:t>respect to</w:t>
      </w:r>
      <w:r w:rsidR="0078419F" w:rsidRPr="00D70002">
        <w:rPr>
          <w:rFonts w:ascii="Times New Roman" w:hAnsi="Times New Roman" w:cs="Times New Roman"/>
        </w:rPr>
        <w:t xml:space="preserve"> regulation of sexuality, </w:t>
      </w:r>
      <w:r w:rsidR="008C60D9" w:rsidRPr="00D70002">
        <w:rPr>
          <w:rFonts w:ascii="Times New Roman" w:hAnsi="Times New Roman" w:cs="Times New Roman"/>
        </w:rPr>
        <w:t xml:space="preserve">should be qualified on three counts. Firstly, </w:t>
      </w:r>
      <w:r w:rsidR="008C60D9" w:rsidRPr="00D70002">
        <w:rPr>
          <w:rFonts w:ascii="Times New Roman" w:hAnsi="Times New Roman" w:cs="Times New Roman"/>
          <w:color w:val="000000" w:themeColor="text1"/>
        </w:rPr>
        <w:t xml:space="preserve">tensions between </w:t>
      </w:r>
      <w:r w:rsidR="006A6DFD" w:rsidRPr="00D70002">
        <w:rPr>
          <w:rFonts w:ascii="Times New Roman" w:hAnsi="Times New Roman" w:cs="Times New Roman"/>
          <w:color w:val="000000" w:themeColor="text1"/>
        </w:rPr>
        <w:t>Catholicism</w:t>
      </w:r>
      <w:r w:rsidR="008C60D9" w:rsidRPr="00D70002">
        <w:rPr>
          <w:rFonts w:ascii="Times New Roman" w:hAnsi="Times New Roman" w:cs="Times New Roman"/>
          <w:color w:val="000000" w:themeColor="text1"/>
        </w:rPr>
        <w:t xml:space="preserve"> and Irish social work remain</w:t>
      </w:r>
      <w:r w:rsidR="00742EF6" w:rsidRPr="00D70002">
        <w:rPr>
          <w:rFonts w:ascii="Times New Roman" w:hAnsi="Times New Roman" w:cs="Times New Roman"/>
          <w:color w:val="000000" w:themeColor="text1"/>
        </w:rPr>
        <w:t>s</w:t>
      </w:r>
      <w:r w:rsidR="008C60D9" w:rsidRPr="00D70002">
        <w:rPr>
          <w:rFonts w:ascii="Times New Roman" w:hAnsi="Times New Roman" w:cs="Times New Roman"/>
          <w:color w:val="000000" w:themeColor="text1"/>
        </w:rPr>
        <w:t xml:space="preserve">. Secondly, wariness toward </w:t>
      </w:r>
      <w:r w:rsidR="0003234A" w:rsidRPr="00D70002">
        <w:rPr>
          <w:rFonts w:ascii="Times New Roman" w:hAnsi="Times New Roman" w:cs="Times New Roman"/>
          <w:color w:val="000000" w:themeColor="text1"/>
        </w:rPr>
        <w:t xml:space="preserve">the operation of </w:t>
      </w:r>
      <w:r w:rsidR="008C60D9" w:rsidRPr="00D70002">
        <w:rPr>
          <w:rFonts w:ascii="Times New Roman" w:hAnsi="Times New Roman" w:cs="Times New Roman"/>
          <w:color w:val="000000" w:themeColor="text1"/>
        </w:rPr>
        <w:t>power is requi</w:t>
      </w:r>
      <w:r w:rsidR="0003234A" w:rsidRPr="00D70002">
        <w:rPr>
          <w:rFonts w:ascii="Times New Roman" w:hAnsi="Times New Roman" w:cs="Times New Roman"/>
          <w:color w:val="000000" w:themeColor="text1"/>
        </w:rPr>
        <w:t>site</w:t>
      </w:r>
      <w:r w:rsidR="008C60D9" w:rsidRPr="00D70002">
        <w:rPr>
          <w:rFonts w:ascii="Times New Roman" w:hAnsi="Times New Roman" w:cs="Times New Roman"/>
          <w:color w:val="000000" w:themeColor="text1"/>
        </w:rPr>
        <w:t xml:space="preserve">. Thirdly, </w:t>
      </w:r>
      <w:r w:rsidR="008C60D9" w:rsidRPr="00D70002">
        <w:rPr>
          <w:rFonts w:ascii="Times New Roman" w:hAnsi="Times New Roman" w:cs="Times New Roman"/>
        </w:rPr>
        <w:t>both that which is said, and unsaid,</w:t>
      </w:r>
      <w:r w:rsidR="00667511" w:rsidRPr="00D70002">
        <w:rPr>
          <w:rFonts w:ascii="Times New Roman" w:hAnsi="Times New Roman" w:cs="Times New Roman"/>
        </w:rPr>
        <w:t xml:space="preserve"> </w:t>
      </w:r>
      <w:r w:rsidR="005B308F" w:rsidRPr="00D70002">
        <w:rPr>
          <w:rFonts w:ascii="Times New Roman" w:hAnsi="Times New Roman" w:cs="Times New Roman"/>
        </w:rPr>
        <w:t>enlightens</w:t>
      </w:r>
      <w:r w:rsidR="00667511" w:rsidRPr="00D70002">
        <w:rPr>
          <w:rFonts w:ascii="Times New Roman" w:hAnsi="Times New Roman" w:cs="Times New Roman"/>
        </w:rPr>
        <w:t xml:space="preserve"> present debates</w:t>
      </w:r>
      <w:r w:rsidR="008C60D9" w:rsidRPr="00D70002">
        <w:rPr>
          <w:rFonts w:ascii="Times New Roman" w:hAnsi="Times New Roman" w:cs="Times New Roman"/>
        </w:rPr>
        <w:t xml:space="preserve">.  </w:t>
      </w:r>
    </w:p>
    <w:p w:rsidR="004D2526" w:rsidRPr="00D70002" w:rsidRDefault="004D2526" w:rsidP="00CB4399">
      <w:pPr>
        <w:spacing w:after="0" w:line="480" w:lineRule="auto"/>
        <w:jc w:val="both"/>
        <w:rPr>
          <w:rFonts w:ascii="Times New Roman" w:hAnsi="Times New Roman" w:cs="Times New Roman"/>
          <w:color w:val="000000" w:themeColor="text1"/>
        </w:rPr>
      </w:pPr>
    </w:p>
    <w:p w:rsidR="00303865" w:rsidRPr="00D70002" w:rsidRDefault="00303865" w:rsidP="00CB4399">
      <w:pPr>
        <w:spacing w:after="0" w:line="480" w:lineRule="auto"/>
        <w:jc w:val="both"/>
        <w:rPr>
          <w:rFonts w:ascii="Times New Roman" w:hAnsi="Times New Roman" w:cs="Times New Roman"/>
        </w:rPr>
      </w:pPr>
      <w:r w:rsidRPr="00D70002">
        <w:rPr>
          <w:rFonts w:ascii="Times New Roman" w:hAnsi="Times New Roman" w:cs="Times New Roman"/>
          <w:b/>
          <w:sz w:val="24"/>
          <w:szCs w:val="24"/>
        </w:rPr>
        <w:t>W</w:t>
      </w:r>
      <w:r w:rsidR="00FE6AC4" w:rsidRPr="00D70002">
        <w:rPr>
          <w:rFonts w:ascii="Times New Roman" w:hAnsi="Times New Roman" w:cs="Times New Roman"/>
          <w:b/>
          <w:sz w:val="24"/>
          <w:szCs w:val="24"/>
        </w:rPr>
        <w:t xml:space="preserve">hy use the work of Michel Foucault to examine </w:t>
      </w:r>
      <w:r w:rsidR="007B2F65">
        <w:rPr>
          <w:rFonts w:ascii="Times New Roman" w:hAnsi="Times New Roman" w:cs="Times New Roman"/>
          <w:b/>
          <w:sz w:val="24"/>
          <w:szCs w:val="24"/>
        </w:rPr>
        <w:t xml:space="preserve">discourses and </w:t>
      </w:r>
      <w:r w:rsidR="00FE6AC4" w:rsidRPr="00D70002">
        <w:rPr>
          <w:rFonts w:ascii="Times New Roman" w:hAnsi="Times New Roman" w:cs="Times New Roman"/>
          <w:b/>
          <w:sz w:val="24"/>
          <w:szCs w:val="24"/>
        </w:rPr>
        <w:t xml:space="preserve">the relationship between </w:t>
      </w:r>
      <w:r w:rsidR="006A6DFD">
        <w:rPr>
          <w:rFonts w:ascii="Times New Roman" w:hAnsi="Times New Roman" w:cs="Times New Roman"/>
          <w:b/>
          <w:sz w:val="24"/>
          <w:szCs w:val="24"/>
        </w:rPr>
        <w:t>C</w:t>
      </w:r>
      <w:r w:rsidR="00FE6AC4" w:rsidRPr="00D70002">
        <w:rPr>
          <w:rFonts w:ascii="Times New Roman" w:hAnsi="Times New Roman" w:cs="Times New Roman"/>
          <w:b/>
          <w:sz w:val="24"/>
          <w:szCs w:val="24"/>
        </w:rPr>
        <w:t>atholicism and professional social work?</w:t>
      </w:r>
    </w:p>
    <w:p w:rsidR="00303865" w:rsidRPr="00D70002" w:rsidRDefault="00303865" w:rsidP="00CB4399">
      <w:pPr>
        <w:spacing w:after="0" w:line="480" w:lineRule="auto"/>
        <w:jc w:val="both"/>
        <w:rPr>
          <w:rFonts w:ascii="Times New Roman" w:hAnsi="Times New Roman" w:cs="Times New Roman"/>
        </w:rPr>
      </w:pPr>
    </w:p>
    <w:p w:rsidR="00FE6AC4" w:rsidRPr="00D70002" w:rsidRDefault="00F8798C" w:rsidP="00CB4399">
      <w:pPr>
        <w:spacing w:after="0" w:line="480" w:lineRule="auto"/>
        <w:jc w:val="both"/>
        <w:rPr>
          <w:rFonts w:ascii="Times New Roman" w:hAnsi="Times New Roman" w:cs="Times New Roman"/>
        </w:rPr>
      </w:pPr>
      <w:r w:rsidRPr="00D70002">
        <w:rPr>
          <w:rFonts w:ascii="Times New Roman" w:hAnsi="Times New Roman" w:cs="Times New Roman"/>
        </w:rPr>
        <w:t>Notwithstanding its criticisms and limitations in social work scholarship (see Garret, 2019), i</w:t>
      </w:r>
      <w:r w:rsidR="00FE6AC4" w:rsidRPr="00D70002">
        <w:rPr>
          <w:rFonts w:ascii="Times New Roman" w:hAnsi="Times New Roman" w:cs="Times New Roman"/>
        </w:rPr>
        <w:t>t is clear that Michel Foucault’s work is authoritative and well established in the social sciences (Garrett, 2018; McNay, 2007)</w:t>
      </w:r>
      <w:r w:rsidRPr="00D70002">
        <w:rPr>
          <w:rFonts w:ascii="Times New Roman" w:hAnsi="Times New Roman" w:cs="Times New Roman"/>
        </w:rPr>
        <w:t xml:space="preserve">. </w:t>
      </w:r>
      <w:r w:rsidR="00303865" w:rsidRPr="00D70002">
        <w:rPr>
          <w:rFonts w:ascii="Times New Roman" w:hAnsi="Times New Roman" w:cs="Times New Roman"/>
        </w:rPr>
        <w:t>Moreover</w:t>
      </w:r>
      <w:r w:rsidR="00FE6AC4" w:rsidRPr="00D70002">
        <w:rPr>
          <w:rFonts w:ascii="Times New Roman" w:hAnsi="Times New Roman" w:cs="Times New Roman"/>
        </w:rPr>
        <w:t>, a Foucauldian perspective has already been productively applied to understand the nature of social work in Ireland (Skehill, 1999</w:t>
      </w:r>
      <w:r w:rsidR="00A53DA2" w:rsidRPr="00D70002">
        <w:rPr>
          <w:rFonts w:ascii="Times New Roman" w:hAnsi="Times New Roman" w:cs="Times New Roman"/>
        </w:rPr>
        <w:t>,</w:t>
      </w:r>
      <w:r w:rsidR="00FE6AC4" w:rsidRPr="00D70002">
        <w:rPr>
          <w:rFonts w:ascii="Times New Roman" w:hAnsi="Times New Roman" w:cs="Times New Roman"/>
        </w:rPr>
        <w:t xml:space="preserve"> 2000</w:t>
      </w:r>
      <w:r w:rsidR="00A53DA2" w:rsidRPr="00D70002">
        <w:rPr>
          <w:rFonts w:ascii="Times New Roman" w:hAnsi="Times New Roman" w:cs="Times New Roman"/>
        </w:rPr>
        <w:t>,</w:t>
      </w:r>
      <w:r w:rsidR="00FE6AC4" w:rsidRPr="00D70002">
        <w:rPr>
          <w:rFonts w:ascii="Times New Roman" w:hAnsi="Times New Roman" w:cs="Times New Roman"/>
        </w:rPr>
        <w:t xml:space="preserve"> 2008) and elsewhere (Chambon et </w:t>
      </w:r>
      <w:r w:rsidR="00FE6AC4" w:rsidRPr="00D70002">
        <w:rPr>
          <w:rFonts w:ascii="Times New Roman" w:hAnsi="Times New Roman" w:cs="Times New Roman"/>
        </w:rPr>
        <w:lastRenderedPageBreak/>
        <w:t xml:space="preserve">al., 1999). </w:t>
      </w:r>
      <w:r w:rsidR="00303865" w:rsidRPr="00D70002">
        <w:rPr>
          <w:rFonts w:ascii="Times New Roman" w:hAnsi="Times New Roman" w:cs="Times New Roman"/>
        </w:rPr>
        <w:t>F</w:t>
      </w:r>
      <w:r w:rsidR="00FE6AC4" w:rsidRPr="00D70002">
        <w:rPr>
          <w:rFonts w:ascii="Times New Roman" w:hAnsi="Times New Roman" w:cs="Times New Roman"/>
        </w:rPr>
        <w:t xml:space="preserve">oucault </w:t>
      </w:r>
      <w:r w:rsidR="006A1BD2" w:rsidRPr="00D70002">
        <w:rPr>
          <w:rFonts w:ascii="Times New Roman" w:hAnsi="Times New Roman" w:cs="Times New Roman"/>
        </w:rPr>
        <w:t xml:space="preserve">also </w:t>
      </w:r>
      <w:r w:rsidR="00FE6AC4" w:rsidRPr="00D70002">
        <w:rPr>
          <w:rFonts w:ascii="Times New Roman" w:hAnsi="Times New Roman" w:cs="Times New Roman"/>
        </w:rPr>
        <w:t xml:space="preserve">developed a body of theoretical work on </w:t>
      </w:r>
      <w:r w:rsidR="004E3CB4" w:rsidRPr="00D70002">
        <w:rPr>
          <w:rFonts w:ascii="Times New Roman" w:hAnsi="Times New Roman" w:cs="Times New Roman"/>
        </w:rPr>
        <w:t>Christianity</w:t>
      </w:r>
      <w:r w:rsidR="00FE6AC4" w:rsidRPr="00D70002">
        <w:rPr>
          <w:rFonts w:ascii="Times New Roman" w:hAnsi="Times New Roman" w:cs="Times New Roman"/>
        </w:rPr>
        <w:t xml:space="preserve"> that is centrally relevant to </w:t>
      </w:r>
      <w:r w:rsidR="00A8386A">
        <w:rPr>
          <w:rFonts w:ascii="Times New Roman" w:hAnsi="Times New Roman" w:cs="Times New Roman"/>
        </w:rPr>
        <w:t>R</w:t>
      </w:r>
      <w:r w:rsidR="00FE6AC4" w:rsidRPr="00D70002">
        <w:rPr>
          <w:rFonts w:ascii="Times New Roman" w:hAnsi="Times New Roman" w:cs="Times New Roman"/>
        </w:rPr>
        <w:t xml:space="preserve">oman </w:t>
      </w:r>
      <w:r w:rsidR="00A8386A" w:rsidRPr="00D70002">
        <w:rPr>
          <w:rFonts w:ascii="Times New Roman" w:hAnsi="Times New Roman" w:cs="Times New Roman"/>
        </w:rPr>
        <w:t>Catholicism</w:t>
      </w:r>
      <w:r w:rsidR="00FE6AC4" w:rsidRPr="00D70002">
        <w:rPr>
          <w:rFonts w:ascii="Times New Roman" w:hAnsi="Times New Roman" w:cs="Times New Roman"/>
        </w:rPr>
        <w:t xml:space="preserve"> (Siisiäinen, 2015). </w:t>
      </w:r>
      <w:r w:rsidR="00DC2B8A">
        <w:rPr>
          <w:rFonts w:ascii="Times New Roman" w:hAnsi="Times New Roman" w:cs="Times New Roman"/>
        </w:rPr>
        <w:t xml:space="preserve">Here </w:t>
      </w:r>
      <w:r w:rsidR="00FE6AC4" w:rsidRPr="00D70002">
        <w:rPr>
          <w:rFonts w:ascii="Times New Roman" w:hAnsi="Times New Roman" w:cs="Times New Roman"/>
        </w:rPr>
        <w:t xml:space="preserve">the </w:t>
      </w:r>
      <w:r w:rsidR="00FE6AC4" w:rsidRPr="00D70002">
        <w:rPr>
          <w:rFonts w:ascii="Times New Roman" w:hAnsi="Times New Roman" w:cs="Times New Roman"/>
          <w:i/>
        </w:rPr>
        <w:t>real</w:t>
      </w:r>
      <w:r w:rsidR="00FE6AC4" w:rsidRPr="00D70002">
        <w:rPr>
          <w:rFonts w:ascii="Times New Roman" w:hAnsi="Times New Roman" w:cs="Times New Roman"/>
        </w:rPr>
        <w:t xml:space="preserve"> value of Foucauldian theory perhaps lies in the unique way that it allows us to perceive the events of the past </w:t>
      </w:r>
      <w:r w:rsidR="00275E9A">
        <w:rPr>
          <w:rFonts w:ascii="Times New Roman" w:hAnsi="Times New Roman" w:cs="Times New Roman"/>
        </w:rPr>
        <w:t>through</w:t>
      </w:r>
      <w:r w:rsidR="00FE6AC4" w:rsidRPr="00D70002">
        <w:rPr>
          <w:rFonts w:ascii="Times New Roman" w:hAnsi="Times New Roman" w:cs="Times New Roman"/>
        </w:rPr>
        <w:t xml:space="preserve"> illuminating that </w:t>
      </w:r>
      <w:r w:rsidR="00E85274">
        <w:rPr>
          <w:rFonts w:ascii="Times New Roman" w:hAnsi="Times New Roman" w:cs="Times New Roman"/>
        </w:rPr>
        <w:t xml:space="preserve">which </w:t>
      </w:r>
      <w:r w:rsidR="00FE6AC4" w:rsidRPr="00D70002">
        <w:rPr>
          <w:rFonts w:ascii="Times New Roman" w:hAnsi="Times New Roman" w:cs="Times New Roman"/>
        </w:rPr>
        <w:t xml:space="preserve">would </w:t>
      </w:r>
      <w:r w:rsidR="00E85274">
        <w:rPr>
          <w:rFonts w:ascii="Times New Roman" w:hAnsi="Times New Roman" w:cs="Times New Roman"/>
        </w:rPr>
        <w:t xml:space="preserve">be </w:t>
      </w:r>
      <w:r w:rsidR="00FE6AC4" w:rsidRPr="00D70002">
        <w:rPr>
          <w:rFonts w:ascii="Times New Roman" w:hAnsi="Times New Roman" w:cs="Times New Roman"/>
        </w:rPr>
        <w:t>otherwise submerged below unquestioned assumptions (</w:t>
      </w:r>
      <w:r w:rsidR="00275E9A">
        <w:rPr>
          <w:rFonts w:ascii="Times New Roman" w:hAnsi="Times New Roman" w:cs="Times New Roman"/>
        </w:rPr>
        <w:t xml:space="preserve">Skehill, 2008; </w:t>
      </w:r>
      <w:r w:rsidR="00FE6AC4" w:rsidRPr="00D70002">
        <w:rPr>
          <w:rFonts w:ascii="Times New Roman" w:hAnsi="Times New Roman" w:cs="Times New Roman"/>
        </w:rPr>
        <w:t xml:space="preserve">Winter </w:t>
      </w:r>
      <w:r w:rsidR="00A53DA2" w:rsidRPr="00D70002">
        <w:rPr>
          <w:rFonts w:ascii="Times New Roman" w:hAnsi="Times New Roman" w:cs="Times New Roman"/>
        </w:rPr>
        <w:t>and</w:t>
      </w:r>
      <w:r w:rsidR="00FE6AC4" w:rsidRPr="00D70002">
        <w:rPr>
          <w:rFonts w:ascii="Times New Roman" w:hAnsi="Times New Roman" w:cs="Times New Roman"/>
        </w:rPr>
        <w:t xml:space="preserve"> Cree, 2016). As Chambon et al. (1999) establishes, Foucault’s approach is critical of even the most ordinary assumptions and aspects of reality that are often taken for granted</w:t>
      </w:r>
      <w:r w:rsidR="00786821">
        <w:rPr>
          <w:rFonts w:ascii="Times New Roman" w:hAnsi="Times New Roman" w:cs="Times New Roman"/>
        </w:rPr>
        <w:t>, encouraging</w:t>
      </w:r>
      <w:r w:rsidR="00FE6AC4" w:rsidRPr="00D70002">
        <w:rPr>
          <w:rFonts w:ascii="Times New Roman" w:hAnsi="Times New Roman" w:cs="Times New Roman"/>
        </w:rPr>
        <w:t xml:space="preserve"> </w:t>
      </w:r>
      <w:r w:rsidR="005C4F28">
        <w:rPr>
          <w:rFonts w:ascii="Times New Roman" w:hAnsi="Times New Roman" w:cs="Times New Roman"/>
          <w:i/>
        </w:rPr>
        <w:t>‘</w:t>
      </w:r>
      <w:r w:rsidR="00FE6AC4" w:rsidRPr="00D70002">
        <w:rPr>
          <w:rFonts w:ascii="Times New Roman" w:hAnsi="Times New Roman" w:cs="Times New Roman"/>
          <w:i/>
        </w:rPr>
        <w:t>a critical reflexivity in which taken-for-granted ways of knowing are problematised and through which the contested nature of our social work activities and understandings is highlighted</w:t>
      </w:r>
      <w:r w:rsidR="005C4F28">
        <w:rPr>
          <w:rFonts w:ascii="Times New Roman" w:hAnsi="Times New Roman" w:cs="Times New Roman"/>
          <w:i/>
        </w:rPr>
        <w:t>’</w:t>
      </w:r>
      <w:r w:rsidR="00FE6AC4" w:rsidRPr="00D70002">
        <w:rPr>
          <w:rFonts w:ascii="Times New Roman" w:hAnsi="Times New Roman" w:cs="Times New Roman"/>
          <w:i/>
        </w:rPr>
        <w:t xml:space="preserve"> </w:t>
      </w:r>
      <w:r w:rsidR="00FE6AC4" w:rsidRPr="00D70002">
        <w:rPr>
          <w:rFonts w:ascii="Times New Roman" w:hAnsi="Times New Roman" w:cs="Times New Roman"/>
        </w:rPr>
        <w:t xml:space="preserve">(Winter </w:t>
      </w:r>
      <w:r w:rsidR="00A53DA2" w:rsidRPr="00D70002">
        <w:rPr>
          <w:rFonts w:ascii="Times New Roman" w:hAnsi="Times New Roman" w:cs="Times New Roman"/>
        </w:rPr>
        <w:t>and</w:t>
      </w:r>
      <w:r w:rsidR="00FE6AC4" w:rsidRPr="00D70002">
        <w:rPr>
          <w:rFonts w:ascii="Times New Roman" w:hAnsi="Times New Roman" w:cs="Times New Roman"/>
        </w:rPr>
        <w:t xml:space="preserve"> Cree, 2016</w:t>
      </w:r>
      <w:r w:rsidR="00A53DA2" w:rsidRPr="00D70002">
        <w:rPr>
          <w:rFonts w:ascii="Times New Roman" w:hAnsi="Times New Roman" w:cs="Times New Roman"/>
        </w:rPr>
        <w:t xml:space="preserve">: </w:t>
      </w:r>
      <w:r w:rsidR="00FE6AC4" w:rsidRPr="00D70002">
        <w:rPr>
          <w:rFonts w:ascii="Times New Roman" w:hAnsi="Times New Roman" w:cs="Times New Roman"/>
        </w:rPr>
        <w:t xml:space="preserve">1175). </w:t>
      </w:r>
    </w:p>
    <w:p w:rsidR="00FE6AC4" w:rsidRPr="00D70002" w:rsidRDefault="00AB3CB9" w:rsidP="00CB4399">
      <w:pPr>
        <w:spacing w:after="0" w:line="480" w:lineRule="auto"/>
        <w:jc w:val="both"/>
        <w:rPr>
          <w:rFonts w:ascii="Times New Roman" w:hAnsi="Times New Roman" w:cs="Times New Roman"/>
        </w:rPr>
      </w:pPr>
      <w:r>
        <w:rPr>
          <w:rFonts w:ascii="Times New Roman" w:hAnsi="Times New Roman" w:cs="Times New Roman"/>
          <w:bCs/>
        </w:rPr>
        <w:tab/>
      </w:r>
      <w:r w:rsidR="00DF59D7">
        <w:rPr>
          <w:rFonts w:ascii="Times New Roman" w:hAnsi="Times New Roman" w:cs="Times New Roman"/>
          <w:bCs/>
        </w:rPr>
        <w:t xml:space="preserve">Here a </w:t>
      </w:r>
      <w:r w:rsidR="0082134B" w:rsidRPr="00686D30">
        <w:rPr>
          <w:rFonts w:ascii="Times New Roman" w:hAnsi="Times New Roman" w:cs="Times New Roman"/>
          <w:bCs/>
        </w:rPr>
        <w:t>specific</w:t>
      </w:r>
      <w:r w:rsidR="00F15C7A">
        <w:rPr>
          <w:rFonts w:ascii="Times New Roman" w:hAnsi="Times New Roman" w:cs="Times New Roman"/>
          <w:bCs/>
        </w:rPr>
        <w:t xml:space="preserve"> concern with</w:t>
      </w:r>
      <w:r w:rsidR="0082134B" w:rsidRPr="00686D30">
        <w:rPr>
          <w:rFonts w:ascii="Times New Roman" w:hAnsi="Times New Roman" w:cs="Times New Roman"/>
          <w:bCs/>
        </w:rPr>
        <w:t xml:space="preserve"> ‘discourse’</w:t>
      </w:r>
      <w:r w:rsidRPr="00686D30">
        <w:rPr>
          <w:rFonts w:ascii="Times New Roman" w:hAnsi="Times New Roman" w:cs="Times New Roman"/>
          <w:bCs/>
        </w:rPr>
        <w:t xml:space="preserve"> is also warranted.</w:t>
      </w:r>
      <w:r>
        <w:rPr>
          <w:rFonts w:ascii="Times New Roman" w:hAnsi="Times New Roman" w:cs="Times New Roman"/>
          <w:b/>
        </w:rPr>
        <w:t xml:space="preserve"> </w:t>
      </w:r>
      <w:r w:rsidR="009960C1" w:rsidRPr="00D70002">
        <w:rPr>
          <w:rFonts w:ascii="Times New Roman" w:hAnsi="Times New Roman" w:cs="Times New Roman"/>
        </w:rPr>
        <w:t xml:space="preserve"> </w:t>
      </w:r>
      <w:r w:rsidR="00FE6AC4" w:rsidRPr="00D70002">
        <w:rPr>
          <w:rFonts w:ascii="Times New Roman" w:hAnsi="Times New Roman" w:cs="Times New Roman"/>
        </w:rPr>
        <w:t xml:space="preserve">As a result of </w:t>
      </w:r>
      <w:r w:rsidR="00FE6AC4" w:rsidRPr="00D70002">
        <w:rPr>
          <w:rFonts w:ascii="Times New Roman" w:hAnsi="Times New Roman" w:cs="Times New Roman"/>
          <w:color w:val="000000" w:themeColor="text1"/>
        </w:rPr>
        <w:t>Foucault’s leaning toward a post-structuralist and post-modernist orientation</w:t>
      </w:r>
      <w:r w:rsidR="00662BD7" w:rsidRPr="00D70002">
        <w:rPr>
          <w:rFonts w:ascii="Times New Roman" w:hAnsi="Times New Roman" w:cs="Times New Roman"/>
          <w:color w:val="000000" w:themeColor="text1"/>
        </w:rPr>
        <w:t>,</w:t>
      </w:r>
      <w:r w:rsidR="00FE6AC4" w:rsidRPr="00D70002">
        <w:rPr>
          <w:rFonts w:ascii="Times New Roman" w:hAnsi="Times New Roman" w:cs="Times New Roman"/>
          <w:color w:val="000000" w:themeColor="text1"/>
        </w:rPr>
        <w:t xml:space="preserve"> he was resistant about providing definitions (Garrett, 2018). What Foucault does explain is that the meanings of </w:t>
      </w:r>
      <w:r w:rsidR="00CB4399">
        <w:rPr>
          <w:rFonts w:ascii="Times New Roman" w:hAnsi="Times New Roman" w:cs="Times New Roman"/>
          <w:color w:val="000000" w:themeColor="text1"/>
        </w:rPr>
        <w:t>‘</w:t>
      </w:r>
      <w:r w:rsidR="00FE6AC4" w:rsidRPr="00D70002">
        <w:rPr>
          <w:rFonts w:ascii="Times New Roman" w:hAnsi="Times New Roman" w:cs="Times New Roman"/>
          <w:color w:val="000000" w:themeColor="text1"/>
        </w:rPr>
        <w:t>discourse</w:t>
      </w:r>
      <w:r w:rsidR="00CB4399">
        <w:rPr>
          <w:rFonts w:ascii="Times New Roman" w:hAnsi="Times New Roman" w:cs="Times New Roman"/>
          <w:color w:val="000000" w:themeColor="text1"/>
        </w:rPr>
        <w:t>’</w:t>
      </w:r>
      <w:r w:rsidR="00FE6AC4" w:rsidRPr="00D70002">
        <w:rPr>
          <w:rFonts w:ascii="Times New Roman" w:hAnsi="Times New Roman" w:cs="Times New Roman"/>
          <w:color w:val="000000" w:themeColor="text1"/>
        </w:rPr>
        <w:t xml:space="preserve"> are variable and changing (McNay, 2007). He identifies that discourses may refer to ‘statements’ that are made, and therefore he has been, </w:t>
      </w:r>
    </w:p>
    <w:p w:rsidR="00FE6AC4" w:rsidRPr="00D70002" w:rsidRDefault="00FE6AC4" w:rsidP="00CB4399">
      <w:pPr>
        <w:spacing w:after="0" w:line="480" w:lineRule="auto"/>
        <w:jc w:val="both"/>
        <w:rPr>
          <w:rFonts w:ascii="Times New Roman" w:hAnsi="Times New Roman" w:cs="Times New Roman"/>
          <w:color w:val="000000" w:themeColor="text1"/>
        </w:rPr>
      </w:pPr>
    </w:p>
    <w:p w:rsidR="00FE6AC4" w:rsidRPr="00D70002" w:rsidRDefault="00CB4399" w:rsidP="00CB4399">
      <w:pPr>
        <w:pStyle w:val="Affiliation"/>
        <w:spacing w:before="0" w:line="480" w:lineRule="auto"/>
        <w:rPr>
          <w:sz w:val="22"/>
          <w:szCs w:val="22"/>
        </w:rPr>
      </w:pPr>
      <w:r>
        <w:rPr>
          <w:i w:val="0"/>
          <w:sz w:val="22"/>
          <w:szCs w:val="22"/>
        </w:rPr>
        <w:t>‘</w:t>
      </w:r>
      <w:r w:rsidR="00FE6AC4" w:rsidRPr="00D70002">
        <w:rPr>
          <w:i w:val="0"/>
          <w:sz w:val="22"/>
          <w:szCs w:val="22"/>
        </w:rPr>
        <w:t xml:space="preserve">treating it as sometimes the general domain of all statements, sometimes as an </w:t>
      </w:r>
      <w:r w:rsidR="00235C83" w:rsidRPr="00D70002">
        <w:rPr>
          <w:i w:val="0"/>
          <w:sz w:val="22"/>
          <w:szCs w:val="22"/>
        </w:rPr>
        <w:t>individualizable</w:t>
      </w:r>
      <w:r w:rsidR="00FE6AC4" w:rsidRPr="00D70002">
        <w:rPr>
          <w:i w:val="0"/>
          <w:sz w:val="22"/>
          <w:szCs w:val="22"/>
        </w:rPr>
        <w:t xml:space="preserve"> group of statements, and sometimes as a regulated practice that accounts for a number of statements</w:t>
      </w:r>
      <w:r>
        <w:rPr>
          <w:i w:val="0"/>
          <w:sz w:val="22"/>
          <w:szCs w:val="22"/>
        </w:rPr>
        <w:t>’</w:t>
      </w:r>
      <w:r w:rsidR="00FE6AC4" w:rsidRPr="00D70002">
        <w:rPr>
          <w:i w:val="0"/>
          <w:sz w:val="22"/>
          <w:szCs w:val="22"/>
        </w:rPr>
        <w:t xml:space="preserve"> (Foucault, 1980</w:t>
      </w:r>
      <w:r w:rsidR="00A53DA2" w:rsidRPr="00D70002">
        <w:rPr>
          <w:i w:val="0"/>
          <w:sz w:val="22"/>
          <w:szCs w:val="22"/>
        </w:rPr>
        <w:t xml:space="preserve">: </w:t>
      </w:r>
      <w:r w:rsidR="00FE6AC4" w:rsidRPr="00D70002">
        <w:rPr>
          <w:i w:val="0"/>
          <w:sz w:val="22"/>
          <w:szCs w:val="22"/>
        </w:rPr>
        <w:t xml:space="preserve">80). </w:t>
      </w:r>
    </w:p>
    <w:p w:rsidR="00FE6AC4" w:rsidRPr="00D70002" w:rsidRDefault="00FE6AC4" w:rsidP="00CB4399">
      <w:pPr>
        <w:spacing w:after="0" w:line="480" w:lineRule="auto"/>
        <w:jc w:val="both"/>
        <w:rPr>
          <w:rFonts w:ascii="Times New Roman" w:hAnsi="Times New Roman" w:cs="Times New Roman"/>
          <w:color w:val="000000" w:themeColor="text1"/>
        </w:rPr>
      </w:pPr>
    </w:p>
    <w:p w:rsidR="0039185A" w:rsidRPr="00D70002" w:rsidRDefault="00FE6AC4" w:rsidP="00A04E4B">
      <w:pPr>
        <w:spacing w:after="0" w:line="480" w:lineRule="auto"/>
        <w:jc w:val="both"/>
        <w:rPr>
          <w:rFonts w:ascii="Times New Roman" w:hAnsi="Times New Roman" w:cs="Times New Roman"/>
          <w:color w:val="000000" w:themeColor="text1"/>
        </w:rPr>
      </w:pPr>
      <w:r w:rsidRPr="00D70002">
        <w:rPr>
          <w:rFonts w:ascii="Times New Roman" w:hAnsi="Times New Roman" w:cs="Times New Roman"/>
          <w:color w:val="000000" w:themeColor="text1"/>
        </w:rPr>
        <w:t>What Foucault alludes to here in referring to ‘statements’ is a common understanding and way of speaking about a</w:t>
      </w:r>
      <w:r w:rsidR="008A7EE2">
        <w:rPr>
          <w:rFonts w:ascii="Times New Roman" w:hAnsi="Times New Roman" w:cs="Times New Roman"/>
          <w:color w:val="000000" w:themeColor="text1"/>
        </w:rPr>
        <w:t>n</w:t>
      </w:r>
      <w:r w:rsidRPr="00D70002">
        <w:rPr>
          <w:rFonts w:ascii="Times New Roman" w:hAnsi="Times New Roman" w:cs="Times New Roman"/>
          <w:color w:val="000000" w:themeColor="text1"/>
        </w:rPr>
        <w:t xml:space="preserve"> </w:t>
      </w:r>
      <w:r w:rsidR="008A7EE2" w:rsidRPr="00D70002">
        <w:rPr>
          <w:rFonts w:ascii="Times New Roman" w:hAnsi="Times New Roman" w:cs="Times New Roman"/>
          <w:color w:val="000000" w:themeColor="text1"/>
        </w:rPr>
        <w:t>event</w:t>
      </w:r>
      <w:r w:rsidRPr="00D70002">
        <w:rPr>
          <w:rFonts w:ascii="Times New Roman" w:hAnsi="Times New Roman" w:cs="Times New Roman"/>
          <w:color w:val="000000" w:themeColor="text1"/>
        </w:rPr>
        <w:t xml:space="preserve">, issue or process. In this way, according to Foucault, discourses are created socially. More specifically, this happens through a social process of </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practices that systematically form the objects of which they speak</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(Foucault, 1977</w:t>
      </w:r>
      <w:r w:rsidR="00A53DA2" w:rsidRPr="00D70002">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49). Discourses also form power relations, because discourses only represent part of the object or processes that they pertain to. In this way, discourses are only one way of viewing an event, issue or process. Furthermore, by virtue of such a partial nature, this excludes and marginali</w:t>
      </w:r>
      <w:r w:rsidR="007C58ED">
        <w:rPr>
          <w:rFonts w:ascii="Times New Roman" w:hAnsi="Times New Roman" w:cs="Times New Roman"/>
          <w:color w:val="000000" w:themeColor="text1"/>
        </w:rPr>
        <w:t>z</w:t>
      </w:r>
      <w:r w:rsidRPr="00D70002">
        <w:rPr>
          <w:rFonts w:ascii="Times New Roman" w:hAnsi="Times New Roman" w:cs="Times New Roman"/>
          <w:color w:val="000000" w:themeColor="text1"/>
        </w:rPr>
        <w:t xml:space="preserve">es other perspectives or ‘truths’ (Chambon et al., 1999; McNay, 2007; Winter </w:t>
      </w:r>
      <w:r w:rsidR="00A53DA2" w:rsidRPr="00D70002">
        <w:rPr>
          <w:rFonts w:ascii="Times New Roman" w:hAnsi="Times New Roman" w:cs="Times New Roman"/>
          <w:color w:val="000000" w:themeColor="text1"/>
        </w:rPr>
        <w:t>and</w:t>
      </w:r>
      <w:r w:rsidRPr="00D70002">
        <w:rPr>
          <w:rFonts w:ascii="Times New Roman" w:hAnsi="Times New Roman" w:cs="Times New Roman"/>
          <w:color w:val="000000" w:themeColor="text1"/>
        </w:rPr>
        <w:t xml:space="preserve"> Cree, 2016). In this context, discourses can create a </w:t>
      </w:r>
      <w:r w:rsidR="008A7EE2" w:rsidRPr="00D70002">
        <w:rPr>
          <w:rFonts w:ascii="Times New Roman" w:hAnsi="Times New Roman" w:cs="Times New Roman"/>
          <w:color w:val="000000" w:themeColor="text1"/>
        </w:rPr>
        <w:t>common</w:t>
      </w:r>
      <w:r w:rsidRPr="00D70002">
        <w:rPr>
          <w:rFonts w:ascii="Times New Roman" w:hAnsi="Times New Roman" w:cs="Times New Roman"/>
          <w:color w:val="000000" w:themeColor="text1"/>
        </w:rPr>
        <w:t xml:space="preserve"> knowledge about things that come to be seen as conclusively </w:t>
      </w:r>
      <w:r w:rsidR="0095562F" w:rsidRPr="00D70002">
        <w:rPr>
          <w:rFonts w:ascii="Times New Roman" w:hAnsi="Times New Roman" w:cs="Times New Roman"/>
          <w:color w:val="000000" w:themeColor="text1"/>
        </w:rPr>
        <w:t>being</w:t>
      </w:r>
      <w:r w:rsidRPr="00D70002">
        <w:rPr>
          <w:rFonts w:ascii="Times New Roman" w:hAnsi="Times New Roman" w:cs="Times New Roman"/>
          <w:color w:val="000000" w:themeColor="text1"/>
        </w:rPr>
        <w:t xml:space="preserve"> the truth</w:t>
      </w:r>
      <w:r w:rsidR="003C06AE">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Relevant here is the political, social and cultural environment which allows one or </w:t>
      </w:r>
      <w:r w:rsidR="008A7EE2" w:rsidRPr="00D70002">
        <w:rPr>
          <w:rFonts w:ascii="Times New Roman" w:hAnsi="Times New Roman" w:cs="Times New Roman"/>
          <w:color w:val="000000" w:themeColor="text1"/>
        </w:rPr>
        <w:t>several</w:t>
      </w:r>
      <w:r w:rsidRPr="00D70002">
        <w:rPr>
          <w:rFonts w:ascii="Times New Roman" w:hAnsi="Times New Roman" w:cs="Times New Roman"/>
          <w:color w:val="000000" w:themeColor="text1"/>
        </w:rPr>
        <w:t xml:space="preserve"> discourses to flourish whilst others are disregarded (Winter </w:t>
      </w:r>
      <w:r w:rsidR="00A53DA2" w:rsidRPr="00D70002">
        <w:rPr>
          <w:rFonts w:ascii="Times New Roman" w:hAnsi="Times New Roman" w:cs="Times New Roman"/>
          <w:color w:val="000000" w:themeColor="text1"/>
        </w:rPr>
        <w:t>and</w:t>
      </w:r>
      <w:r w:rsidRPr="00D70002">
        <w:rPr>
          <w:rFonts w:ascii="Times New Roman" w:hAnsi="Times New Roman" w:cs="Times New Roman"/>
          <w:color w:val="000000" w:themeColor="text1"/>
        </w:rPr>
        <w:t xml:space="preserve"> Cree, </w:t>
      </w:r>
      <w:r w:rsidRPr="00D70002">
        <w:rPr>
          <w:rFonts w:ascii="Times New Roman" w:hAnsi="Times New Roman" w:cs="Times New Roman"/>
          <w:color w:val="000000" w:themeColor="text1"/>
        </w:rPr>
        <w:lastRenderedPageBreak/>
        <w:t xml:space="preserve">2016). Overall, according to Winter and Cree (2016), discourse refers </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to shared ways of thinking about, understanding, talking, writing and practising around a particular issue located in everyday practices and decision-making processes</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(p.1176). For Foucault such practices interact in complex ways with power. This is because </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discourse transmits and produces power; it reinforces it, but also undermines and exposes it, renders it fragile and makes it possible to thwart it</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(Foucualt, 197</w:t>
      </w:r>
      <w:r w:rsidR="00014EB1" w:rsidRPr="00D70002">
        <w:rPr>
          <w:rFonts w:ascii="Times New Roman" w:hAnsi="Times New Roman" w:cs="Times New Roman"/>
          <w:color w:val="000000" w:themeColor="text1"/>
        </w:rPr>
        <w:t>7</w:t>
      </w:r>
      <w:r w:rsidR="00A53DA2" w:rsidRPr="00D70002">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101). Taking account of this capacity to both afford and diminish power, </w:t>
      </w:r>
      <w:r w:rsidR="00750642">
        <w:rPr>
          <w:rFonts w:ascii="Times New Roman" w:hAnsi="Times New Roman" w:cs="Times New Roman"/>
          <w:color w:val="000000" w:themeColor="text1"/>
        </w:rPr>
        <w:t>more broadly,</w:t>
      </w:r>
      <w:r w:rsidRPr="00D70002">
        <w:rPr>
          <w:rFonts w:ascii="Times New Roman" w:hAnsi="Times New Roman" w:cs="Times New Roman"/>
          <w:color w:val="000000" w:themeColor="text1"/>
        </w:rPr>
        <w:t xml:space="preserve"> the meaning of discourse is arguably varied. Ultimately however, it remains a practice rooted in how people form common understandings, and ways of speaking about issues and events (Chambon et al., 1999; Winter </w:t>
      </w:r>
      <w:r w:rsidR="00A53DA2" w:rsidRPr="00D70002">
        <w:rPr>
          <w:rFonts w:ascii="Times New Roman" w:hAnsi="Times New Roman" w:cs="Times New Roman"/>
          <w:color w:val="000000" w:themeColor="text1"/>
        </w:rPr>
        <w:t>and</w:t>
      </w:r>
      <w:r w:rsidRPr="00D70002">
        <w:rPr>
          <w:rFonts w:ascii="Times New Roman" w:hAnsi="Times New Roman" w:cs="Times New Roman"/>
          <w:color w:val="000000" w:themeColor="text1"/>
        </w:rPr>
        <w:t xml:space="preserve"> Cree, 2016).  </w:t>
      </w:r>
      <w:r w:rsidR="00CF0E31">
        <w:rPr>
          <w:rFonts w:ascii="Times New Roman" w:hAnsi="Times New Roman" w:cs="Times New Roman"/>
          <w:color w:val="000000" w:themeColor="text1"/>
        </w:rPr>
        <w:t>Overall,</w:t>
      </w:r>
      <w:r w:rsidR="00D5002B" w:rsidRPr="00D70002">
        <w:rPr>
          <w:rFonts w:ascii="Times New Roman" w:hAnsi="Times New Roman" w:cs="Times New Roman"/>
          <w:color w:val="000000" w:themeColor="text1"/>
        </w:rPr>
        <w:t xml:space="preserve"> in seeking t</w:t>
      </w:r>
      <w:r w:rsidR="00AE6B3D" w:rsidRPr="00D70002">
        <w:rPr>
          <w:rFonts w:ascii="Times New Roman" w:hAnsi="Times New Roman" w:cs="Times New Roman"/>
          <w:color w:val="000000" w:themeColor="text1"/>
        </w:rPr>
        <w:t xml:space="preserve">o understand the historical construction of </w:t>
      </w:r>
      <w:r w:rsidR="00766D7F" w:rsidRPr="00D70002">
        <w:rPr>
          <w:rFonts w:ascii="Times New Roman" w:hAnsi="Times New Roman" w:cs="Times New Roman"/>
          <w:color w:val="000000" w:themeColor="text1"/>
        </w:rPr>
        <w:t>sexuality</w:t>
      </w:r>
      <w:r w:rsidR="00AE6B3D" w:rsidRPr="00D70002">
        <w:rPr>
          <w:rFonts w:ascii="Times New Roman" w:hAnsi="Times New Roman" w:cs="Times New Roman"/>
          <w:color w:val="000000" w:themeColor="text1"/>
        </w:rPr>
        <w:t xml:space="preserve"> in </w:t>
      </w:r>
      <w:r w:rsidR="008A7EE2">
        <w:rPr>
          <w:rFonts w:ascii="Times New Roman" w:hAnsi="Times New Roman" w:cs="Times New Roman"/>
          <w:color w:val="000000" w:themeColor="text1"/>
        </w:rPr>
        <w:t>C</w:t>
      </w:r>
      <w:r w:rsidR="00737758" w:rsidRPr="00D70002">
        <w:rPr>
          <w:rFonts w:ascii="Times New Roman" w:hAnsi="Times New Roman" w:cs="Times New Roman"/>
          <w:color w:val="000000" w:themeColor="text1"/>
        </w:rPr>
        <w:t>a</w:t>
      </w:r>
      <w:r w:rsidR="00AE6B3D" w:rsidRPr="00D70002">
        <w:rPr>
          <w:rFonts w:ascii="Times New Roman" w:hAnsi="Times New Roman" w:cs="Times New Roman"/>
          <w:color w:val="000000" w:themeColor="text1"/>
        </w:rPr>
        <w:t xml:space="preserve">tholic Ireland, discourse </w:t>
      </w:r>
      <w:r w:rsidR="00085EBF" w:rsidRPr="00D70002">
        <w:rPr>
          <w:rFonts w:ascii="Times New Roman" w:hAnsi="Times New Roman" w:cs="Times New Roman"/>
          <w:color w:val="000000" w:themeColor="text1"/>
        </w:rPr>
        <w:t>sheds light on</w:t>
      </w:r>
      <w:r w:rsidR="00D5002B" w:rsidRPr="00D70002">
        <w:rPr>
          <w:rFonts w:ascii="Times New Roman" w:hAnsi="Times New Roman" w:cs="Times New Roman"/>
          <w:color w:val="000000" w:themeColor="text1"/>
        </w:rPr>
        <w:t xml:space="preserve"> </w:t>
      </w:r>
      <w:r w:rsidR="0025406F" w:rsidRPr="00D70002">
        <w:rPr>
          <w:rFonts w:ascii="Times New Roman" w:hAnsi="Times New Roman" w:cs="Times New Roman"/>
          <w:color w:val="000000" w:themeColor="text1"/>
        </w:rPr>
        <w:t xml:space="preserve">the realm of </w:t>
      </w:r>
      <w:r w:rsidR="00D5002B" w:rsidRPr="00D70002">
        <w:rPr>
          <w:rFonts w:ascii="Times New Roman" w:hAnsi="Times New Roman" w:cs="Times New Roman"/>
          <w:color w:val="000000" w:themeColor="text1"/>
        </w:rPr>
        <w:t xml:space="preserve">common understanding, </w:t>
      </w:r>
      <w:r w:rsidR="0025406F" w:rsidRPr="00D70002">
        <w:rPr>
          <w:rFonts w:ascii="Times New Roman" w:hAnsi="Times New Roman" w:cs="Times New Roman"/>
          <w:color w:val="000000" w:themeColor="text1"/>
        </w:rPr>
        <w:t xml:space="preserve">that </w:t>
      </w:r>
      <w:r w:rsidR="00D5002B" w:rsidRPr="00D70002">
        <w:rPr>
          <w:rFonts w:ascii="Times New Roman" w:hAnsi="Times New Roman" w:cs="Times New Roman"/>
          <w:color w:val="000000" w:themeColor="text1"/>
        </w:rPr>
        <w:t>otherwise</w:t>
      </w:r>
      <w:r w:rsidR="0025406F" w:rsidRPr="00D70002">
        <w:rPr>
          <w:rFonts w:ascii="Times New Roman" w:hAnsi="Times New Roman" w:cs="Times New Roman"/>
          <w:color w:val="000000" w:themeColor="text1"/>
        </w:rPr>
        <w:t>, remains</w:t>
      </w:r>
      <w:r w:rsidR="00D5002B" w:rsidRPr="00D70002">
        <w:rPr>
          <w:rFonts w:ascii="Times New Roman" w:hAnsi="Times New Roman" w:cs="Times New Roman"/>
          <w:color w:val="000000" w:themeColor="text1"/>
        </w:rPr>
        <w:t xml:space="preserve"> </w:t>
      </w:r>
      <w:r w:rsidR="00670514" w:rsidRPr="00D70002">
        <w:rPr>
          <w:rFonts w:ascii="Times New Roman" w:hAnsi="Times New Roman" w:cs="Times New Roman"/>
          <w:color w:val="000000" w:themeColor="text1"/>
        </w:rPr>
        <w:t>opaque.</w:t>
      </w:r>
      <w:r w:rsidR="001162AF">
        <w:rPr>
          <w:rFonts w:ascii="Times New Roman" w:hAnsi="Times New Roman" w:cs="Times New Roman"/>
          <w:color w:val="000000" w:themeColor="text1"/>
        </w:rPr>
        <w:t xml:space="preserve"> </w:t>
      </w:r>
      <w:r w:rsidR="003C06AE">
        <w:rPr>
          <w:rFonts w:ascii="Times New Roman" w:hAnsi="Times New Roman" w:cs="Times New Roman"/>
          <w:color w:val="000000" w:themeColor="text1"/>
        </w:rPr>
        <w:t xml:space="preserve">Yet whilst </w:t>
      </w:r>
      <w:r w:rsidR="00B62340">
        <w:rPr>
          <w:rFonts w:ascii="Times New Roman" w:hAnsi="Times New Roman" w:cs="Times New Roman"/>
          <w:color w:val="000000" w:themeColor="text1"/>
        </w:rPr>
        <w:t>Foucault’s notion of discourse is constructive</w:t>
      </w:r>
      <w:r w:rsidR="003C06AE">
        <w:rPr>
          <w:rFonts w:ascii="Times New Roman" w:hAnsi="Times New Roman" w:cs="Times New Roman"/>
          <w:color w:val="000000" w:themeColor="text1"/>
        </w:rPr>
        <w:t xml:space="preserve"> in this regard</w:t>
      </w:r>
      <w:r w:rsidR="00B62340">
        <w:rPr>
          <w:rFonts w:ascii="Times New Roman" w:hAnsi="Times New Roman" w:cs="Times New Roman"/>
          <w:color w:val="000000" w:themeColor="text1"/>
        </w:rPr>
        <w:t xml:space="preserve">, limitations </w:t>
      </w:r>
      <w:r w:rsidR="003C06AE">
        <w:rPr>
          <w:rFonts w:ascii="Times New Roman" w:hAnsi="Times New Roman" w:cs="Times New Roman"/>
          <w:color w:val="000000" w:themeColor="text1"/>
        </w:rPr>
        <w:t xml:space="preserve">also </w:t>
      </w:r>
      <w:r w:rsidR="00B62340">
        <w:rPr>
          <w:rFonts w:ascii="Times New Roman" w:hAnsi="Times New Roman" w:cs="Times New Roman"/>
          <w:color w:val="000000" w:themeColor="text1"/>
        </w:rPr>
        <w:t xml:space="preserve">persist. </w:t>
      </w:r>
      <w:r w:rsidR="005341B5">
        <w:rPr>
          <w:rFonts w:ascii="Times New Roman" w:hAnsi="Times New Roman" w:cs="Times New Roman"/>
          <w:color w:val="000000" w:themeColor="text1"/>
        </w:rPr>
        <w:t xml:space="preserve">Given the exploration of clerical child sexual abuse scandals later in this paper, for instance, is important to note that Michel Foucault has made ethically questionable </w:t>
      </w:r>
      <w:r w:rsidR="005341B5" w:rsidRPr="005341B5">
        <w:rPr>
          <w:rFonts w:ascii="Times New Roman" w:hAnsi="Times New Roman" w:cs="Times New Roman"/>
          <w:color w:val="000000" w:themeColor="text1"/>
        </w:rPr>
        <w:t>remarks on sexuali</w:t>
      </w:r>
      <w:r w:rsidR="007C58ED">
        <w:rPr>
          <w:rFonts w:ascii="Times New Roman" w:hAnsi="Times New Roman" w:cs="Times New Roman"/>
          <w:color w:val="000000" w:themeColor="text1"/>
        </w:rPr>
        <w:t>z</w:t>
      </w:r>
      <w:r w:rsidR="005341B5" w:rsidRPr="005341B5">
        <w:rPr>
          <w:rFonts w:ascii="Times New Roman" w:hAnsi="Times New Roman" w:cs="Times New Roman"/>
          <w:color w:val="000000" w:themeColor="text1"/>
        </w:rPr>
        <w:t>ed interactions involving adults and children</w:t>
      </w:r>
      <w:r w:rsidR="005341B5">
        <w:rPr>
          <w:rFonts w:ascii="Times New Roman" w:hAnsi="Times New Roman" w:cs="Times New Roman"/>
          <w:color w:val="000000" w:themeColor="text1"/>
        </w:rPr>
        <w:t xml:space="preserve"> and as such, his insight as a theorist must be questioned. His work may also lead to </w:t>
      </w:r>
      <w:r w:rsidR="005341B5" w:rsidRPr="005341B5">
        <w:rPr>
          <w:rFonts w:ascii="Times New Roman" w:hAnsi="Times New Roman" w:cs="Times New Roman"/>
          <w:color w:val="000000" w:themeColor="text1"/>
        </w:rPr>
        <w:t xml:space="preserve">promoting politically passive </w:t>
      </w:r>
      <w:r w:rsidR="005341B5">
        <w:rPr>
          <w:rFonts w:ascii="Times New Roman" w:hAnsi="Times New Roman" w:cs="Times New Roman"/>
          <w:color w:val="000000" w:themeColor="text1"/>
        </w:rPr>
        <w:t xml:space="preserve">social work theory and practice and </w:t>
      </w:r>
      <w:r w:rsidR="00EA568F">
        <w:rPr>
          <w:rFonts w:ascii="Times New Roman" w:hAnsi="Times New Roman" w:cs="Times New Roman"/>
          <w:color w:val="000000" w:themeColor="text1"/>
        </w:rPr>
        <w:t xml:space="preserve">in this context, </w:t>
      </w:r>
      <w:r w:rsidR="005341B5">
        <w:rPr>
          <w:rFonts w:ascii="Times New Roman" w:hAnsi="Times New Roman" w:cs="Times New Roman"/>
          <w:color w:val="000000" w:themeColor="text1"/>
        </w:rPr>
        <w:t>often denies the hierarchal and coercive nature of power (</w:t>
      </w:r>
      <w:r w:rsidR="00EB3E66">
        <w:rPr>
          <w:rFonts w:ascii="Times New Roman" w:hAnsi="Times New Roman" w:cs="Times New Roman"/>
          <w:color w:val="000000" w:themeColor="text1"/>
        </w:rPr>
        <w:t>Garrett</w:t>
      </w:r>
      <w:r w:rsidR="005341B5">
        <w:rPr>
          <w:rFonts w:ascii="Times New Roman" w:hAnsi="Times New Roman" w:cs="Times New Roman"/>
          <w:color w:val="000000" w:themeColor="text1"/>
        </w:rPr>
        <w:t xml:space="preserve">, 2019). </w:t>
      </w:r>
    </w:p>
    <w:p w:rsidR="005C2F30" w:rsidRDefault="00FE6AC4" w:rsidP="003C06AE">
      <w:pPr>
        <w:spacing w:after="0" w:line="480" w:lineRule="auto"/>
        <w:jc w:val="both"/>
        <w:rPr>
          <w:rFonts w:ascii="Times New Roman" w:hAnsi="Times New Roman" w:cs="Times New Roman"/>
          <w:color w:val="000000" w:themeColor="text1"/>
        </w:rPr>
      </w:pPr>
      <w:r w:rsidRPr="00D70002">
        <w:rPr>
          <w:rFonts w:ascii="Times New Roman" w:hAnsi="Times New Roman" w:cs="Times New Roman"/>
          <w:color w:val="000000" w:themeColor="text1"/>
        </w:rPr>
        <w:tab/>
      </w:r>
      <w:r w:rsidR="005C2F30">
        <w:rPr>
          <w:rFonts w:ascii="Times New Roman" w:hAnsi="Times New Roman" w:cs="Times New Roman"/>
          <w:color w:val="000000" w:themeColor="text1"/>
        </w:rPr>
        <w:t>It</w:t>
      </w:r>
      <w:r w:rsidRPr="00D70002">
        <w:rPr>
          <w:rFonts w:ascii="Times New Roman" w:hAnsi="Times New Roman" w:cs="Times New Roman"/>
          <w:color w:val="000000" w:themeColor="text1"/>
        </w:rPr>
        <w:t xml:space="preserve"> </w:t>
      </w:r>
      <w:r w:rsidR="00D72101">
        <w:rPr>
          <w:rFonts w:ascii="Times New Roman" w:hAnsi="Times New Roman" w:cs="Times New Roman"/>
          <w:color w:val="000000" w:themeColor="text1"/>
        </w:rPr>
        <w:t xml:space="preserve">is </w:t>
      </w:r>
      <w:r w:rsidR="00EA568F">
        <w:rPr>
          <w:rFonts w:ascii="Times New Roman" w:hAnsi="Times New Roman" w:cs="Times New Roman"/>
          <w:color w:val="000000" w:themeColor="text1"/>
        </w:rPr>
        <w:t xml:space="preserve">nonetheless </w:t>
      </w:r>
      <w:r w:rsidR="00D72101">
        <w:rPr>
          <w:rFonts w:ascii="Times New Roman" w:hAnsi="Times New Roman" w:cs="Times New Roman"/>
          <w:color w:val="000000" w:themeColor="text1"/>
        </w:rPr>
        <w:t xml:space="preserve">of </w:t>
      </w:r>
      <w:r w:rsidRPr="00D70002">
        <w:rPr>
          <w:rFonts w:ascii="Times New Roman" w:hAnsi="Times New Roman" w:cs="Times New Roman"/>
          <w:color w:val="000000" w:themeColor="text1"/>
        </w:rPr>
        <w:t>interest to question</w:t>
      </w:r>
      <w:r w:rsidR="00AF64ED" w:rsidRPr="00D70002">
        <w:rPr>
          <w:rFonts w:ascii="Times New Roman" w:hAnsi="Times New Roman" w:cs="Times New Roman"/>
          <w:color w:val="000000" w:themeColor="text1"/>
        </w:rPr>
        <w:t xml:space="preserve"> </w:t>
      </w:r>
      <w:r w:rsidRPr="00D70002">
        <w:rPr>
          <w:rFonts w:ascii="Times New Roman" w:hAnsi="Times New Roman" w:cs="Times New Roman"/>
          <w:color w:val="000000" w:themeColor="text1"/>
        </w:rPr>
        <w:t xml:space="preserve">the relevance of discourse to </w:t>
      </w:r>
      <w:r w:rsidR="0024283B">
        <w:rPr>
          <w:rFonts w:ascii="Times New Roman" w:hAnsi="Times New Roman" w:cs="Times New Roman"/>
          <w:color w:val="000000" w:themeColor="text1"/>
        </w:rPr>
        <w:t>R</w:t>
      </w:r>
      <w:r w:rsidRPr="00D70002">
        <w:rPr>
          <w:rFonts w:ascii="Times New Roman" w:hAnsi="Times New Roman" w:cs="Times New Roman"/>
          <w:color w:val="000000" w:themeColor="text1"/>
        </w:rPr>
        <w:t xml:space="preserve">oman </w:t>
      </w:r>
      <w:r w:rsidR="0024283B" w:rsidRPr="00D70002">
        <w:rPr>
          <w:rFonts w:ascii="Times New Roman" w:hAnsi="Times New Roman" w:cs="Times New Roman"/>
          <w:color w:val="000000" w:themeColor="text1"/>
        </w:rPr>
        <w:t>Catholicism</w:t>
      </w:r>
      <w:r w:rsidRPr="00D70002">
        <w:rPr>
          <w:rFonts w:ascii="Times New Roman" w:hAnsi="Times New Roman" w:cs="Times New Roman"/>
          <w:color w:val="000000" w:themeColor="text1"/>
        </w:rPr>
        <w:t xml:space="preserve"> and social work.  Firstly, explanations about what the relationship between </w:t>
      </w:r>
      <w:r w:rsidR="0024283B">
        <w:rPr>
          <w:rFonts w:ascii="Times New Roman" w:hAnsi="Times New Roman" w:cs="Times New Roman"/>
          <w:color w:val="000000" w:themeColor="text1"/>
        </w:rPr>
        <w:t>R</w:t>
      </w:r>
      <w:r w:rsidRPr="00D70002">
        <w:rPr>
          <w:rFonts w:ascii="Times New Roman" w:hAnsi="Times New Roman" w:cs="Times New Roman"/>
          <w:color w:val="000000" w:themeColor="text1"/>
        </w:rPr>
        <w:t xml:space="preserve">oman </w:t>
      </w:r>
      <w:r w:rsidR="0024283B" w:rsidRPr="00D70002">
        <w:rPr>
          <w:rFonts w:ascii="Times New Roman" w:hAnsi="Times New Roman" w:cs="Times New Roman"/>
          <w:color w:val="000000" w:themeColor="text1"/>
        </w:rPr>
        <w:t>Catholicism</w:t>
      </w:r>
      <w:r w:rsidRPr="00D70002">
        <w:rPr>
          <w:rFonts w:ascii="Times New Roman" w:hAnsi="Times New Roman" w:cs="Times New Roman"/>
          <w:color w:val="000000" w:themeColor="text1"/>
        </w:rPr>
        <w:t xml:space="preserve"> and the social work profession in Ireland has been, or ought to be, are sustained and influenced by various discourses that featured in Irish history (Skehill, 1999). To achieve a realistic version of events, it is therefore necessary to capture and portray these discourses. Secondly, by understanding discourse, one may achieve an informed and contextuali</w:t>
      </w:r>
      <w:r w:rsidR="007C58ED">
        <w:rPr>
          <w:rFonts w:ascii="Times New Roman" w:hAnsi="Times New Roman" w:cs="Times New Roman"/>
          <w:color w:val="000000" w:themeColor="text1"/>
        </w:rPr>
        <w:t>z</w:t>
      </w:r>
      <w:r w:rsidRPr="00D70002">
        <w:rPr>
          <w:rFonts w:ascii="Times New Roman" w:hAnsi="Times New Roman" w:cs="Times New Roman"/>
          <w:color w:val="000000" w:themeColor="text1"/>
        </w:rPr>
        <w:t xml:space="preserve">ed understanding of what the apparent veracities of the relationship between </w:t>
      </w:r>
      <w:r w:rsidR="00D21DA3">
        <w:rPr>
          <w:rFonts w:ascii="Times New Roman" w:hAnsi="Times New Roman" w:cs="Times New Roman"/>
          <w:color w:val="000000" w:themeColor="text1"/>
        </w:rPr>
        <w:t>R</w:t>
      </w:r>
      <w:r w:rsidRPr="00D70002">
        <w:rPr>
          <w:rFonts w:ascii="Times New Roman" w:hAnsi="Times New Roman" w:cs="Times New Roman"/>
          <w:color w:val="000000" w:themeColor="text1"/>
        </w:rPr>
        <w:t xml:space="preserve">oman </w:t>
      </w:r>
      <w:r w:rsidR="006A6DFD" w:rsidRPr="00D70002">
        <w:rPr>
          <w:rFonts w:ascii="Times New Roman" w:hAnsi="Times New Roman" w:cs="Times New Roman"/>
          <w:color w:val="000000" w:themeColor="text1"/>
        </w:rPr>
        <w:t>Catholicism</w:t>
      </w:r>
      <w:r w:rsidRPr="00D70002">
        <w:rPr>
          <w:rFonts w:ascii="Times New Roman" w:hAnsi="Times New Roman" w:cs="Times New Roman"/>
          <w:color w:val="000000" w:themeColor="text1"/>
        </w:rPr>
        <w:t xml:space="preserve"> and professional social work are. Foucault explains that </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each society has its regime of truth</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This includes </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the types of discourse [it] harbours and causes to function as true</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and </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the status of those who are charged with saying what counts as true</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 among other considerations (Foucault, 1976</w:t>
      </w:r>
      <w:r w:rsidR="00A53DA2" w:rsidRPr="00D70002">
        <w:rPr>
          <w:rFonts w:ascii="Times New Roman" w:hAnsi="Times New Roman" w:cs="Times New Roman"/>
          <w:color w:val="000000" w:themeColor="text1"/>
        </w:rPr>
        <w:t xml:space="preserve">: </w:t>
      </w:r>
      <w:r w:rsidRPr="00D70002">
        <w:rPr>
          <w:rFonts w:ascii="Times New Roman" w:hAnsi="Times New Roman" w:cs="Times New Roman"/>
          <w:color w:val="000000" w:themeColor="text1"/>
        </w:rPr>
        <w:t xml:space="preserve">112). Accordingly, through-out relevant history, clergymen and professional social workers have been charged with such authority to say </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what counts as true</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(Foucault, 1976</w:t>
      </w:r>
      <w:r w:rsidR="00A53DA2" w:rsidRPr="00D70002">
        <w:rPr>
          <w:rFonts w:ascii="Times New Roman" w:hAnsi="Times New Roman" w:cs="Times New Roman"/>
          <w:color w:val="000000" w:themeColor="text1"/>
        </w:rPr>
        <w:t xml:space="preserve">: </w:t>
      </w:r>
      <w:r w:rsidRPr="00D70002">
        <w:rPr>
          <w:rFonts w:ascii="Times New Roman" w:hAnsi="Times New Roman" w:cs="Times New Roman"/>
          <w:color w:val="000000" w:themeColor="text1"/>
        </w:rPr>
        <w:t xml:space="preserve">112). Albeit, this has been limited within their respective realms of expertise.  </w:t>
      </w:r>
      <w:r w:rsidRPr="00D70002">
        <w:rPr>
          <w:rFonts w:ascii="Times New Roman" w:hAnsi="Times New Roman" w:cs="Times New Roman"/>
          <w:color w:val="000000" w:themeColor="text1"/>
        </w:rPr>
        <w:lastRenderedPageBreak/>
        <w:t xml:space="preserve">Moreover, discourses that developed in social work about the body and sexuality reflect broader societal norms and values about what is deemed acceptable. Discourses, for instance, relating to childbirth outside marriage or appropriate sexual conduct would be relevant here. Pertaining to various possible discourses and regimes of truth, Foucault also alludes to the relevance of </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the way in which each is sanctioned</w:t>
      </w:r>
      <w:r w:rsidR="00CB4399">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(Foucault, 1976</w:t>
      </w:r>
      <w:r w:rsidR="00A53DA2" w:rsidRPr="00D70002">
        <w:rPr>
          <w:rFonts w:ascii="Times New Roman" w:hAnsi="Times New Roman" w:cs="Times New Roman"/>
          <w:color w:val="000000" w:themeColor="text1"/>
        </w:rPr>
        <w:t xml:space="preserve">: </w:t>
      </w:r>
      <w:r w:rsidRPr="00D70002">
        <w:rPr>
          <w:rFonts w:ascii="Times New Roman" w:hAnsi="Times New Roman" w:cs="Times New Roman"/>
          <w:color w:val="000000" w:themeColor="text1"/>
        </w:rPr>
        <w:t xml:space="preserve">112). In this sense, there were also discourses related to notions such as sexuality, the body, marriage and child rearing, pertinent to the nature of both </w:t>
      </w:r>
      <w:r w:rsidR="00D21DA3">
        <w:rPr>
          <w:rFonts w:ascii="Times New Roman" w:hAnsi="Times New Roman" w:cs="Times New Roman"/>
          <w:color w:val="000000" w:themeColor="text1"/>
        </w:rPr>
        <w:t>R</w:t>
      </w:r>
      <w:r w:rsidRPr="00D70002">
        <w:rPr>
          <w:rFonts w:ascii="Times New Roman" w:hAnsi="Times New Roman" w:cs="Times New Roman"/>
          <w:color w:val="000000" w:themeColor="text1"/>
        </w:rPr>
        <w:t xml:space="preserve">oman </w:t>
      </w:r>
      <w:r w:rsidR="00D21DA3" w:rsidRPr="00D70002">
        <w:rPr>
          <w:rFonts w:ascii="Times New Roman" w:hAnsi="Times New Roman" w:cs="Times New Roman"/>
          <w:color w:val="000000" w:themeColor="text1"/>
        </w:rPr>
        <w:t>Catholicism</w:t>
      </w:r>
      <w:r w:rsidRPr="00D70002">
        <w:rPr>
          <w:rFonts w:ascii="Times New Roman" w:hAnsi="Times New Roman" w:cs="Times New Roman"/>
          <w:color w:val="000000" w:themeColor="text1"/>
        </w:rPr>
        <w:t xml:space="preserve"> and social work, that simply would not have been acceptable. Therefore, these discourses did not proliferate at that time, as instead, they were silenced and discouraged</w:t>
      </w:r>
      <w:r w:rsidR="00DB4D76" w:rsidRPr="00D70002">
        <w:rPr>
          <w:rFonts w:ascii="Times New Roman" w:hAnsi="Times New Roman" w:cs="Times New Roman"/>
          <w:color w:val="000000" w:themeColor="text1"/>
        </w:rPr>
        <w:t xml:space="preserve"> (</w:t>
      </w:r>
      <w:r w:rsidR="002A506A" w:rsidRPr="00D70002">
        <w:rPr>
          <w:rFonts w:ascii="Times New Roman" w:hAnsi="Times New Roman" w:cs="Times New Roman"/>
          <w:color w:val="000000" w:themeColor="text1"/>
        </w:rPr>
        <w:t>Keenan, 2012</w:t>
      </w:r>
      <w:r w:rsidR="00DB4D76" w:rsidRPr="00D70002">
        <w:rPr>
          <w:rFonts w:ascii="Times New Roman" w:hAnsi="Times New Roman" w:cs="Times New Roman"/>
          <w:color w:val="000000" w:themeColor="text1"/>
        </w:rPr>
        <w:t>)</w:t>
      </w:r>
      <w:r w:rsidRPr="00D70002">
        <w:rPr>
          <w:rFonts w:ascii="Times New Roman" w:hAnsi="Times New Roman" w:cs="Times New Roman"/>
          <w:color w:val="000000" w:themeColor="text1"/>
        </w:rPr>
        <w:t xml:space="preserve">. </w:t>
      </w:r>
    </w:p>
    <w:p w:rsidR="0030015B" w:rsidRPr="00D70002" w:rsidRDefault="005C2F30" w:rsidP="003C06AE">
      <w:pPr>
        <w:spacing w:after="0" w:line="480" w:lineRule="auto"/>
        <w:jc w:val="both"/>
        <w:rPr>
          <w:rFonts w:ascii="Times New Roman" w:hAnsi="Times New Roman" w:cs="Times New Roman"/>
          <w:color w:val="000000" w:themeColor="text1"/>
        </w:rPr>
      </w:pPr>
      <w:r>
        <w:rPr>
          <w:rFonts w:ascii="Times New Roman" w:hAnsi="Times New Roman" w:cs="Times New Roman"/>
          <w:color w:val="000000" w:themeColor="text1"/>
        </w:rPr>
        <w:tab/>
        <w:t>An</w:t>
      </w:r>
      <w:r w:rsidR="00FE6AC4" w:rsidRPr="00D70002">
        <w:rPr>
          <w:rFonts w:ascii="Times New Roman" w:hAnsi="Times New Roman" w:cs="Times New Roman"/>
        </w:rPr>
        <w:t xml:space="preserve"> understanding of the discourse that developed within Irish social work in relation to the body and sexuality</w:t>
      </w:r>
      <w:r>
        <w:rPr>
          <w:rFonts w:ascii="Times New Roman" w:hAnsi="Times New Roman" w:cs="Times New Roman"/>
        </w:rPr>
        <w:t>, more specifically, is of particular importance in several ways.</w:t>
      </w:r>
      <w:r w:rsidR="00FE6AC4" w:rsidRPr="00D70002">
        <w:rPr>
          <w:rFonts w:ascii="Times New Roman" w:hAnsi="Times New Roman" w:cs="Times New Roman"/>
        </w:rPr>
        <w:t xml:space="preserve"> The moral regulation of the body and of sexuality was a central feature of the influence of </w:t>
      </w:r>
      <w:r w:rsidR="00D21DA3">
        <w:rPr>
          <w:rFonts w:ascii="Times New Roman" w:hAnsi="Times New Roman" w:cs="Times New Roman"/>
        </w:rPr>
        <w:t>R</w:t>
      </w:r>
      <w:r w:rsidR="00FE6AC4" w:rsidRPr="00D70002">
        <w:rPr>
          <w:rFonts w:ascii="Times New Roman" w:hAnsi="Times New Roman" w:cs="Times New Roman"/>
        </w:rPr>
        <w:t xml:space="preserve">oman </w:t>
      </w:r>
      <w:r w:rsidR="00D21DA3">
        <w:rPr>
          <w:rFonts w:ascii="Times New Roman" w:hAnsi="Times New Roman" w:cs="Times New Roman"/>
        </w:rPr>
        <w:t>C</w:t>
      </w:r>
      <w:r w:rsidR="00FE6AC4" w:rsidRPr="00D70002">
        <w:rPr>
          <w:rFonts w:ascii="Times New Roman" w:hAnsi="Times New Roman" w:cs="Times New Roman"/>
        </w:rPr>
        <w:t>atholicism on the Irish populace (Keenan, 2012). This regulation was sustained and influenced by discourses in wider society (Keenan, 2012; Skehill, 1999). Critical issues underpinning discourses of the body and sexuality included those pertaining to contraception, capacity, consent, fidelity, abortion, pregnancy, reproduction, homosexuality, marriage and gender (Dunk, 20</w:t>
      </w:r>
      <w:r w:rsidR="0066432A" w:rsidRPr="00D70002">
        <w:rPr>
          <w:rFonts w:ascii="Times New Roman" w:hAnsi="Times New Roman" w:cs="Times New Roman"/>
        </w:rPr>
        <w:t>07</w:t>
      </w:r>
      <w:r w:rsidR="00FE6AC4" w:rsidRPr="00D70002">
        <w:rPr>
          <w:rFonts w:ascii="Times New Roman" w:hAnsi="Times New Roman" w:cs="Times New Roman"/>
        </w:rPr>
        <w:t xml:space="preserve">; Keenan, 2012). The </w:t>
      </w:r>
      <w:r w:rsidR="00420A1F">
        <w:rPr>
          <w:rFonts w:ascii="Times New Roman" w:hAnsi="Times New Roman" w:cs="Times New Roman"/>
        </w:rPr>
        <w:t>C</w:t>
      </w:r>
      <w:r w:rsidR="00FE6AC4" w:rsidRPr="00D70002">
        <w:rPr>
          <w:rFonts w:ascii="Times New Roman" w:hAnsi="Times New Roman" w:cs="Times New Roman"/>
        </w:rPr>
        <w:t xml:space="preserve">hurch’s control of education and health was also important here. Teaching, for example, against the use of contraception may have led to many large families. Where parents then couldn’t cope, fostering was used in Gaelic tradition (Horgan, 2002). Later as society became more liberal, and professional social work formed and expanded, discourses then developed within Irish social work. These discourses related to the body, sexuality and associated issues already identified. Moreover, such discourses demonstrated continuities but also disjuncture from those espoused by the </w:t>
      </w:r>
      <w:r w:rsidR="00420A1F">
        <w:rPr>
          <w:rFonts w:ascii="Times New Roman" w:hAnsi="Times New Roman" w:cs="Times New Roman"/>
        </w:rPr>
        <w:t>C</w:t>
      </w:r>
      <w:r w:rsidR="00FE6AC4" w:rsidRPr="00D70002">
        <w:rPr>
          <w:rFonts w:ascii="Times New Roman" w:hAnsi="Times New Roman" w:cs="Times New Roman"/>
        </w:rPr>
        <w:t>hurch (Skehill</w:t>
      </w:r>
      <w:r w:rsidR="00A53DA2" w:rsidRPr="00D70002">
        <w:rPr>
          <w:rFonts w:ascii="Times New Roman" w:hAnsi="Times New Roman" w:cs="Times New Roman"/>
        </w:rPr>
        <w:t>,</w:t>
      </w:r>
      <w:r w:rsidR="00FE6AC4" w:rsidRPr="00D70002">
        <w:rPr>
          <w:rFonts w:ascii="Times New Roman" w:hAnsi="Times New Roman" w:cs="Times New Roman"/>
        </w:rPr>
        <w:t xml:space="preserve"> 1999</w:t>
      </w:r>
      <w:r w:rsidR="00A53DA2" w:rsidRPr="00D70002">
        <w:rPr>
          <w:rFonts w:ascii="Times New Roman" w:hAnsi="Times New Roman" w:cs="Times New Roman"/>
        </w:rPr>
        <w:t>,</w:t>
      </w:r>
      <w:r w:rsidR="00FE6AC4" w:rsidRPr="00D70002">
        <w:rPr>
          <w:rFonts w:ascii="Times New Roman" w:hAnsi="Times New Roman" w:cs="Times New Roman"/>
        </w:rPr>
        <w:t xml:space="preserve"> 2000). To understand the relationship between </w:t>
      </w:r>
      <w:r w:rsidR="00D21DA3">
        <w:rPr>
          <w:rFonts w:ascii="Times New Roman" w:hAnsi="Times New Roman" w:cs="Times New Roman"/>
        </w:rPr>
        <w:t>R</w:t>
      </w:r>
      <w:r w:rsidR="00FE6AC4" w:rsidRPr="00D70002">
        <w:rPr>
          <w:rFonts w:ascii="Times New Roman" w:hAnsi="Times New Roman" w:cs="Times New Roman"/>
        </w:rPr>
        <w:t xml:space="preserve">oman </w:t>
      </w:r>
      <w:r w:rsidR="00D21DA3">
        <w:rPr>
          <w:rFonts w:ascii="Times New Roman" w:hAnsi="Times New Roman" w:cs="Times New Roman"/>
        </w:rPr>
        <w:t>C</w:t>
      </w:r>
      <w:r w:rsidR="00FE6AC4" w:rsidRPr="00D70002">
        <w:rPr>
          <w:rFonts w:ascii="Times New Roman" w:hAnsi="Times New Roman" w:cs="Times New Roman"/>
        </w:rPr>
        <w:t>atholicism and professional social work it is therefore of importance to understand the central influence of discourses o</w:t>
      </w:r>
      <w:r w:rsidR="00F52364" w:rsidRPr="00D70002">
        <w:rPr>
          <w:rFonts w:ascii="Times New Roman" w:hAnsi="Times New Roman" w:cs="Times New Roman"/>
        </w:rPr>
        <w:t>f</w:t>
      </w:r>
      <w:r w:rsidR="00FE6AC4" w:rsidRPr="00D70002">
        <w:rPr>
          <w:rFonts w:ascii="Times New Roman" w:hAnsi="Times New Roman" w:cs="Times New Roman"/>
        </w:rPr>
        <w:t xml:space="preserve"> the body and sexuality. In doing so, it must be acknowledged that discourses emergent in professional social work have often been impelled by a mandate for risk management (Dunk, 20</w:t>
      </w:r>
      <w:r w:rsidR="00CA722A" w:rsidRPr="00D70002">
        <w:rPr>
          <w:rFonts w:ascii="Times New Roman" w:hAnsi="Times New Roman" w:cs="Times New Roman"/>
        </w:rPr>
        <w:t>07</w:t>
      </w:r>
      <w:r w:rsidR="00FE6AC4" w:rsidRPr="00D70002">
        <w:rPr>
          <w:rFonts w:ascii="Times New Roman" w:hAnsi="Times New Roman" w:cs="Times New Roman"/>
        </w:rPr>
        <w:t>). As Dunk (20</w:t>
      </w:r>
      <w:r w:rsidR="00CA722A" w:rsidRPr="00D70002">
        <w:rPr>
          <w:rFonts w:ascii="Times New Roman" w:hAnsi="Times New Roman" w:cs="Times New Roman"/>
        </w:rPr>
        <w:t>07</w:t>
      </w:r>
      <w:r w:rsidR="00A53DA2" w:rsidRPr="00D70002">
        <w:rPr>
          <w:rFonts w:ascii="Times New Roman" w:hAnsi="Times New Roman" w:cs="Times New Roman"/>
        </w:rPr>
        <w:t xml:space="preserve">: </w:t>
      </w:r>
      <w:r w:rsidR="00FE6AC4" w:rsidRPr="00D70002">
        <w:rPr>
          <w:rFonts w:ascii="Times New Roman" w:hAnsi="Times New Roman" w:cs="Times New Roman"/>
        </w:rPr>
        <w:t xml:space="preserve">135) articulates, knowledge about sexuality </w:t>
      </w:r>
      <w:r w:rsidR="00CB4399">
        <w:rPr>
          <w:rFonts w:ascii="Times New Roman" w:hAnsi="Times New Roman" w:cs="Times New Roman"/>
        </w:rPr>
        <w:t>‘</w:t>
      </w:r>
      <w:r w:rsidR="00FE6AC4" w:rsidRPr="00D70002">
        <w:rPr>
          <w:rFonts w:ascii="Times New Roman" w:hAnsi="Times New Roman" w:cs="Times New Roman"/>
        </w:rPr>
        <w:t>is vital to social workers</w:t>
      </w:r>
      <w:r w:rsidR="00CB4399">
        <w:rPr>
          <w:rFonts w:ascii="Times New Roman" w:hAnsi="Times New Roman" w:cs="Times New Roman"/>
        </w:rPr>
        <w:t>’</w:t>
      </w:r>
      <w:r w:rsidR="00FE6AC4" w:rsidRPr="00D70002">
        <w:rPr>
          <w:rFonts w:ascii="Times New Roman" w:hAnsi="Times New Roman" w:cs="Times New Roman"/>
        </w:rPr>
        <w:t xml:space="preserve"> and traditionally </w:t>
      </w:r>
      <w:r w:rsidR="00CB4399">
        <w:rPr>
          <w:rFonts w:ascii="Times New Roman" w:hAnsi="Times New Roman" w:cs="Times New Roman"/>
        </w:rPr>
        <w:t>‘</w:t>
      </w:r>
      <w:r w:rsidR="00FE6AC4" w:rsidRPr="00D70002">
        <w:rPr>
          <w:rFonts w:ascii="Times New Roman" w:hAnsi="Times New Roman" w:cs="Times New Roman"/>
        </w:rPr>
        <w:t xml:space="preserve">has also been couched in risk narratives, including those that stem from moral or religious dogma as well as those perpetuated by harm reduction </w:t>
      </w:r>
      <w:r w:rsidR="00FE6AC4" w:rsidRPr="00D70002">
        <w:rPr>
          <w:rFonts w:ascii="Times New Roman" w:hAnsi="Times New Roman" w:cs="Times New Roman"/>
        </w:rPr>
        <w:lastRenderedPageBreak/>
        <w:t>messages.</w:t>
      </w:r>
      <w:r w:rsidR="00CB4399">
        <w:rPr>
          <w:rFonts w:ascii="Times New Roman" w:hAnsi="Times New Roman" w:cs="Times New Roman"/>
        </w:rPr>
        <w:t>’</w:t>
      </w:r>
      <w:r w:rsidR="00FE6AC4" w:rsidRPr="00D70002">
        <w:rPr>
          <w:rFonts w:ascii="Times New Roman" w:hAnsi="Times New Roman" w:cs="Times New Roman"/>
        </w:rPr>
        <w:t xml:space="preserve"> </w:t>
      </w:r>
      <w:r w:rsidR="006D136F" w:rsidRPr="00D70002">
        <w:rPr>
          <w:rFonts w:ascii="Times New Roman" w:hAnsi="Times New Roman" w:cs="Times New Roman"/>
        </w:rPr>
        <w:t xml:space="preserve"> </w:t>
      </w:r>
      <w:r w:rsidR="005229A4" w:rsidRPr="00D70002">
        <w:rPr>
          <w:rFonts w:ascii="Times New Roman" w:hAnsi="Times New Roman" w:cs="Times New Roman"/>
        </w:rPr>
        <w:t>O</w:t>
      </w:r>
      <w:r w:rsidR="00FE6AC4" w:rsidRPr="00D70002">
        <w:rPr>
          <w:rFonts w:ascii="Times New Roman" w:hAnsi="Times New Roman" w:cs="Times New Roman"/>
          <w:color w:val="000000" w:themeColor="text1"/>
        </w:rPr>
        <w:t xml:space="preserve">verall, </w:t>
      </w:r>
      <w:r w:rsidR="00EF04FB" w:rsidRPr="00D70002">
        <w:rPr>
          <w:rFonts w:ascii="Times New Roman" w:hAnsi="Times New Roman" w:cs="Times New Roman"/>
          <w:color w:val="000000" w:themeColor="text1"/>
        </w:rPr>
        <w:t xml:space="preserve">considering </w:t>
      </w:r>
      <w:r w:rsidR="004A5730" w:rsidRPr="00D70002">
        <w:rPr>
          <w:rFonts w:ascii="Times New Roman" w:hAnsi="Times New Roman" w:cs="Times New Roman"/>
          <w:color w:val="000000" w:themeColor="text1"/>
        </w:rPr>
        <w:t xml:space="preserve">their varied nature, </w:t>
      </w:r>
      <w:r w:rsidR="00FE6AC4" w:rsidRPr="00D70002">
        <w:rPr>
          <w:rFonts w:ascii="Times New Roman" w:hAnsi="Times New Roman" w:cs="Times New Roman"/>
          <w:color w:val="000000" w:themeColor="text1"/>
        </w:rPr>
        <w:t xml:space="preserve">the pertinence of </w:t>
      </w:r>
      <w:r w:rsidR="00FE6AC4" w:rsidRPr="00D70002">
        <w:rPr>
          <w:rFonts w:ascii="Times New Roman" w:hAnsi="Times New Roman" w:cs="Times New Roman"/>
        </w:rPr>
        <w:t>discourses that developed within Irish social work in relation to the body and sexuality is</w:t>
      </w:r>
      <w:r w:rsidR="00FE6AC4" w:rsidRPr="00D70002">
        <w:rPr>
          <w:rFonts w:ascii="Times New Roman" w:hAnsi="Times New Roman" w:cs="Times New Roman"/>
          <w:color w:val="000000" w:themeColor="text1"/>
        </w:rPr>
        <w:t xml:space="preserve"> arguably conclusive.</w:t>
      </w:r>
    </w:p>
    <w:p w:rsidR="001E66AD" w:rsidRPr="00D70002" w:rsidRDefault="001E66AD">
      <w:pPr>
        <w:spacing w:after="0" w:line="480" w:lineRule="auto"/>
        <w:jc w:val="both"/>
        <w:rPr>
          <w:rFonts w:ascii="Times New Roman" w:hAnsi="Times New Roman" w:cs="Times New Roman"/>
          <w:color w:val="000000" w:themeColor="text1"/>
        </w:rPr>
      </w:pPr>
    </w:p>
    <w:p w:rsidR="001E66AD" w:rsidRPr="00D70002" w:rsidRDefault="001E66AD">
      <w:pPr>
        <w:spacing w:after="0" w:line="480" w:lineRule="auto"/>
        <w:jc w:val="both"/>
        <w:rPr>
          <w:rFonts w:ascii="Times New Roman" w:hAnsi="Times New Roman" w:cs="Times New Roman"/>
          <w:b/>
          <w:color w:val="000000" w:themeColor="text1"/>
        </w:rPr>
      </w:pPr>
      <w:r w:rsidRPr="00D70002">
        <w:rPr>
          <w:rFonts w:ascii="Times New Roman" w:hAnsi="Times New Roman" w:cs="Times New Roman"/>
          <w:b/>
          <w:color w:val="000000" w:themeColor="text1"/>
        </w:rPr>
        <w:t xml:space="preserve">Emergence of professional social work as risk management of deviant sexuality </w:t>
      </w:r>
    </w:p>
    <w:p w:rsidR="005369C6" w:rsidRDefault="005369C6">
      <w:pPr>
        <w:spacing w:after="0" w:line="480" w:lineRule="auto"/>
        <w:jc w:val="both"/>
        <w:rPr>
          <w:rFonts w:ascii="Times New Roman" w:hAnsi="Times New Roman" w:cs="Times New Roman"/>
        </w:rPr>
      </w:pPr>
    </w:p>
    <w:p w:rsidR="001E66AD" w:rsidRPr="00D70002" w:rsidRDefault="005369C6" w:rsidP="00686D30">
      <w:pPr>
        <w:spacing w:after="0" w:line="480" w:lineRule="auto"/>
        <w:jc w:val="both"/>
        <w:rPr>
          <w:rFonts w:ascii="Times New Roman" w:hAnsi="Times New Roman" w:cs="Times New Roman"/>
        </w:rPr>
      </w:pPr>
      <w:r>
        <w:rPr>
          <w:rFonts w:ascii="Times New Roman" w:hAnsi="Times New Roman" w:cs="Times New Roman"/>
        </w:rPr>
        <w:t>P</w:t>
      </w:r>
      <w:r w:rsidR="00C21769" w:rsidRPr="00D70002">
        <w:rPr>
          <w:rFonts w:ascii="Times New Roman" w:hAnsi="Times New Roman" w:cs="Times New Roman"/>
        </w:rPr>
        <w:t xml:space="preserve">rofessional social work in the modern state operates as a risk management strategy </w:t>
      </w:r>
      <w:r w:rsidR="00CB4E84" w:rsidRPr="00D70002">
        <w:rPr>
          <w:rFonts w:ascii="Times New Roman" w:hAnsi="Times New Roman" w:cs="Times New Roman"/>
        </w:rPr>
        <w:t>around</w:t>
      </w:r>
      <w:r w:rsidR="00C21769" w:rsidRPr="00D70002">
        <w:rPr>
          <w:rFonts w:ascii="Times New Roman" w:hAnsi="Times New Roman" w:cs="Times New Roman"/>
        </w:rPr>
        <w:t xml:space="preserve"> sexuality</w:t>
      </w:r>
      <w:r w:rsidR="00AD1346" w:rsidRPr="00D70002">
        <w:rPr>
          <w:rFonts w:ascii="Times New Roman" w:hAnsi="Times New Roman" w:cs="Times New Roman"/>
        </w:rPr>
        <w:t xml:space="preserve"> and relationships</w:t>
      </w:r>
      <w:r w:rsidR="00C21769" w:rsidRPr="00D70002">
        <w:rPr>
          <w:rFonts w:ascii="Times New Roman" w:hAnsi="Times New Roman" w:cs="Times New Roman"/>
        </w:rPr>
        <w:t xml:space="preserve">. </w:t>
      </w:r>
      <w:r w:rsidR="001E66AD" w:rsidRPr="00D70002">
        <w:rPr>
          <w:rFonts w:ascii="Times New Roman" w:hAnsi="Times New Roman" w:cs="Times New Roman"/>
        </w:rPr>
        <w:t>The devotion of statutory powers to professional social workers to intervene in the family and social domain, such as those conferred by the Child Care Act 1991</w:t>
      </w:r>
      <w:r w:rsidR="00481F8B">
        <w:rPr>
          <w:rFonts w:ascii="Times New Roman" w:hAnsi="Times New Roman" w:cs="Times New Roman"/>
        </w:rPr>
        <w:t xml:space="preserve"> which is the centrepiece legislation for child protection and welfare social work in the Republic of Ireland</w:t>
      </w:r>
      <w:r w:rsidR="001E66AD" w:rsidRPr="00D70002">
        <w:rPr>
          <w:rFonts w:ascii="Times New Roman" w:hAnsi="Times New Roman" w:cs="Times New Roman"/>
        </w:rPr>
        <w:t xml:space="preserve">, are exemplary here (Hamilton, 2012). Moreover, such legislation and policy developments were largely reactionary against Irish societal discovery of child abuse, partly facilitated by clerical abuse scandals (Buckley </w:t>
      </w:r>
      <w:r w:rsidR="00A53DA2" w:rsidRPr="00D70002">
        <w:rPr>
          <w:rFonts w:ascii="Times New Roman" w:hAnsi="Times New Roman" w:cs="Times New Roman"/>
        </w:rPr>
        <w:t>and</w:t>
      </w:r>
      <w:r w:rsidR="001E66AD" w:rsidRPr="00D70002">
        <w:rPr>
          <w:rFonts w:ascii="Times New Roman" w:hAnsi="Times New Roman" w:cs="Times New Roman"/>
        </w:rPr>
        <w:t xml:space="preserve"> Burns, 2015). Such developments followed acknowledgment of the inaptitude of moral and religious teaching alone to prevent harmful deviance in the domains of sexuality and the body (Ryan, 2009). For Foucault, a shift in power such as that identified between the </w:t>
      </w:r>
      <w:r w:rsidR="00420A1F">
        <w:rPr>
          <w:rFonts w:ascii="Times New Roman" w:hAnsi="Times New Roman" w:cs="Times New Roman"/>
        </w:rPr>
        <w:t>C</w:t>
      </w:r>
      <w:r w:rsidR="001E66AD" w:rsidRPr="00D70002">
        <w:rPr>
          <w:rFonts w:ascii="Times New Roman" w:hAnsi="Times New Roman" w:cs="Times New Roman"/>
        </w:rPr>
        <w:t xml:space="preserve">hurch and the </w:t>
      </w:r>
      <w:r w:rsidR="001A6F86" w:rsidRPr="00D70002">
        <w:rPr>
          <w:rFonts w:ascii="Times New Roman" w:hAnsi="Times New Roman" w:cs="Times New Roman"/>
        </w:rPr>
        <w:t>s</w:t>
      </w:r>
      <w:r w:rsidR="001E66AD" w:rsidRPr="00D70002">
        <w:rPr>
          <w:rFonts w:ascii="Times New Roman" w:hAnsi="Times New Roman" w:cs="Times New Roman"/>
        </w:rPr>
        <w:t xml:space="preserve">tate, is likely to be accompanied by discourse that sustains and accommodates that power. Within this, according to Foucault, the relationship between power and discourse is a familiar and intimate one, </w:t>
      </w:r>
    </w:p>
    <w:p w:rsidR="001E66AD" w:rsidRPr="00D70002" w:rsidRDefault="001E66AD" w:rsidP="0013119C">
      <w:pPr>
        <w:spacing w:after="0" w:line="480" w:lineRule="auto"/>
        <w:ind w:firstLine="720"/>
        <w:jc w:val="both"/>
        <w:rPr>
          <w:rFonts w:ascii="Times New Roman" w:hAnsi="Times New Roman" w:cs="Times New Roman"/>
        </w:rPr>
      </w:pPr>
    </w:p>
    <w:p w:rsidR="001E66AD" w:rsidRPr="00D70002" w:rsidRDefault="00235C83" w:rsidP="007C58ED">
      <w:pPr>
        <w:spacing w:after="0" w:line="480" w:lineRule="auto"/>
        <w:ind w:firstLine="720"/>
        <w:jc w:val="both"/>
        <w:rPr>
          <w:rFonts w:ascii="Times New Roman" w:hAnsi="Times New Roman" w:cs="Times New Roman"/>
        </w:rPr>
      </w:pPr>
      <w:r>
        <w:rPr>
          <w:rFonts w:ascii="Times New Roman" w:hAnsi="Times New Roman" w:cs="Times New Roman"/>
        </w:rPr>
        <w:t>‘</w:t>
      </w:r>
      <w:r w:rsidR="001E66AD" w:rsidRPr="00D70002">
        <w:rPr>
          <w:rFonts w:ascii="Times New Roman" w:hAnsi="Times New Roman" w:cs="Times New Roman"/>
        </w:rPr>
        <w:t xml:space="preserve">Discourse is not simply that which translates struggles or systems of domination, but it is </w:t>
      </w:r>
      <w:r w:rsidR="00573C8F" w:rsidRPr="00D70002">
        <w:rPr>
          <w:rFonts w:ascii="Times New Roman" w:hAnsi="Times New Roman" w:cs="Times New Roman"/>
        </w:rPr>
        <w:t xml:space="preserve">the </w:t>
      </w:r>
      <w:r w:rsidR="001E66AD" w:rsidRPr="00D70002">
        <w:rPr>
          <w:rFonts w:ascii="Times New Roman" w:hAnsi="Times New Roman" w:cs="Times New Roman"/>
        </w:rPr>
        <w:t>thing for which and by which there is struggle, discourse is the power to be seized</w:t>
      </w:r>
      <w:r>
        <w:rPr>
          <w:rFonts w:ascii="Times New Roman" w:hAnsi="Times New Roman" w:cs="Times New Roman"/>
        </w:rPr>
        <w:t>’</w:t>
      </w:r>
      <w:r w:rsidR="001E66AD" w:rsidRPr="00D70002">
        <w:rPr>
          <w:rFonts w:ascii="Times New Roman" w:hAnsi="Times New Roman" w:cs="Times New Roman"/>
        </w:rPr>
        <w:t xml:space="preserve"> (Foucualt, 1981</w:t>
      </w:r>
      <w:r w:rsidR="00A53DA2" w:rsidRPr="00D70002">
        <w:rPr>
          <w:rFonts w:ascii="Times New Roman" w:hAnsi="Times New Roman" w:cs="Times New Roman"/>
        </w:rPr>
        <w:t xml:space="preserve">: </w:t>
      </w:r>
      <w:r w:rsidR="001E66AD" w:rsidRPr="00D70002">
        <w:rPr>
          <w:rFonts w:ascii="Times New Roman" w:hAnsi="Times New Roman" w:cs="Times New Roman"/>
        </w:rPr>
        <w:t>52-53)</w:t>
      </w:r>
      <w:r>
        <w:rPr>
          <w:rFonts w:ascii="Times New Roman" w:hAnsi="Times New Roman" w:cs="Times New Roman"/>
        </w:rPr>
        <w:t>.</w:t>
      </w:r>
    </w:p>
    <w:p w:rsidR="001E66AD" w:rsidRPr="00D70002" w:rsidRDefault="001E66AD" w:rsidP="00CB4399">
      <w:pPr>
        <w:spacing w:after="0" w:line="480" w:lineRule="auto"/>
        <w:jc w:val="both"/>
        <w:rPr>
          <w:rFonts w:ascii="Times New Roman" w:hAnsi="Times New Roman" w:cs="Times New Roman"/>
        </w:rPr>
      </w:pPr>
    </w:p>
    <w:p w:rsidR="001E66AD" w:rsidRPr="00D70002" w:rsidRDefault="001E66AD">
      <w:pPr>
        <w:spacing w:after="0" w:line="480" w:lineRule="auto"/>
        <w:jc w:val="both"/>
        <w:rPr>
          <w:rFonts w:ascii="Times New Roman" w:hAnsi="Times New Roman" w:cs="Times New Roman"/>
        </w:rPr>
      </w:pPr>
      <w:r w:rsidRPr="00D70002">
        <w:rPr>
          <w:rFonts w:ascii="Times New Roman" w:hAnsi="Times New Roman" w:cs="Times New Roman"/>
        </w:rPr>
        <w:t xml:space="preserve">In this context, discourses that developed in social work about the body and sexuality were inevitably bound to relations of power. This is because ordinarily power and discourse operate together (Foucualt, 1981). Furthermore, discourses in social work are linked to the wider societal milieu in which social work operates. In this sense, Foucault goes on to say, </w:t>
      </w:r>
    </w:p>
    <w:p w:rsidR="001E66AD" w:rsidRPr="00D70002" w:rsidRDefault="001E66AD">
      <w:pPr>
        <w:spacing w:after="0" w:line="480" w:lineRule="auto"/>
        <w:jc w:val="both"/>
        <w:rPr>
          <w:rFonts w:ascii="Times New Roman" w:hAnsi="Times New Roman" w:cs="Times New Roman"/>
        </w:rPr>
      </w:pPr>
    </w:p>
    <w:p w:rsidR="001E66AD" w:rsidRPr="00D70002" w:rsidRDefault="00235C83">
      <w:pPr>
        <w:spacing w:after="0" w:line="480" w:lineRule="auto"/>
        <w:jc w:val="both"/>
        <w:rPr>
          <w:rFonts w:ascii="Times New Roman" w:hAnsi="Times New Roman" w:cs="Times New Roman"/>
        </w:rPr>
      </w:pPr>
      <w:r>
        <w:rPr>
          <w:rFonts w:ascii="Times New Roman" w:hAnsi="Times New Roman" w:cs="Times New Roman"/>
        </w:rPr>
        <w:lastRenderedPageBreak/>
        <w:t>‘</w:t>
      </w:r>
      <w:r w:rsidR="001E66AD" w:rsidRPr="00D70002">
        <w:rPr>
          <w:rFonts w:ascii="Times New Roman" w:hAnsi="Times New Roman" w:cs="Times New Roman"/>
        </w:rPr>
        <w:t>There is scarcely a society without its major narratives, which are recounted, repeated and varied; formulae; texts, and rituali</w:t>
      </w:r>
      <w:r w:rsidR="007C58ED">
        <w:rPr>
          <w:rFonts w:ascii="Times New Roman" w:hAnsi="Times New Roman" w:cs="Times New Roman"/>
        </w:rPr>
        <w:t>z</w:t>
      </w:r>
      <w:r w:rsidR="001E66AD" w:rsidRPr="00D70002">
        <w:rPr>
          <w:rFonts w:ascii="Times New Roman" w:hAnsi="Times New Roman" w:cs="Times New Roman"/>
        </w:rPr>
        <w:t>ed sets of discourses which are recited in well-defined circumstances</w:t>
      </w:r>
      <w:r>
        <w:rPr>
          <w:rFonts w:ascii="Times New Roman" w:hAnsi="Times New Roman" w:cs="Times New Roman"/>
        </w:rPr>
        <w:t>’</w:t>
      </w:r>
      <w:r w:rsidR="001E66AD" w:rsidRPr="00D70002">
        <w:rPr>
          <w:rFonts w:ascii="Times New Roman" w:hAnsi="Times New Roman" w:cs="Times New Roman"/>
        </w:rPr>
        <w:t xml:space="preserve"> (Foucualt, 1981</w:t>
      </w:r>
      <w:r w:rsidR="00A53DA2" w:rsidRPr="00D70002">
        <w:rPr>
          <w:rFonts w:ascii="Times New Roman" w:hAnsi="Times New Roman" w:cs="Times New Roman"/>
        </w:rPr>
        <w:t xml:space="preserve">: </w:t>
      </w:r>
      <w:r w:rsidR="001E66AD" w:rsidRPr="00D70002">
        <w:rPr>
          <w:rFonts w:ascii="Times New Roman" w:hAnsi="Times New Roman" w:cs="Times New Roman"/>
        </w:rPr>
        <w:t>56)</w:t>
      </w:r>
      <w:r>
        <w:rPr>
          <w:rFonts w:ascii="Times New Roman" w:hAnsi="Times New Roman" w:cs="Times New Roman"/>
        </w:rPr>
        <w:t>.</w:t>
      </w:r>
    </w:p>
    <w:p w:rsidR="001E66AD" w:rsidRPr="00D70002" w:rsidRDefault="001E66AD">
      <w:pPr>
        <w:spacing w:after="0" w:line="480" w:lineRule="auto"/>
        <w:jc w:val="both"/>
        <w:rPr>
          <w:rFonts w:ascii="Times New Roman" w:hAnsi="Times New Roman" w:cs="Times New Roman"/>
        </w:rPr>
      </w:pPr>
    </w:p>
    <w:p w:rsidR="001E66AD" w:rsidRPr="00D70002" w:rsidRDefault="001E66AD">
      <w:pPr>
        <w:spacing w:after="0" w:line="480" w:lineRule="auto"/>
        <w:jc w:val="both"/>
        <w:rPr>
          <w:rFonts w:ascii="Times New Roman" w:hAnsi="Times New Roman" w:cs="Times New Roman"/>
        </w:rPr>
      </w:pPr>
      <w:r w:rsidRPr="00D70002">
        <w:rPr>
          <w:rFonts w:ascii="Times New Roman" w:hAnsi="Times New Roman" w:cs="Times New Roman"/>
        </w:rPr>
        <w:t xml:space="preserve">What Foucault is implying here is that major narratives are a repeated feature of particular societies. </w:t>
      </w:r>
      <w:r w:rsidR="00363534" w:rsidRPr="00D70002">
        <w:rPr>
          <w:rFonts w:ascii="Times New Roman" w:hAnsi="Times New Roman" w:cs="Times New Roman"/>
        </w:rPr>
        <w:t>A</w:t>
      </w:r>
      <w:r w:rsidRPr="00D70002">
        <w:rPr>
          <w:rFonts w:ascii="Times New Roman" w:hAnsi="Times New Roman" w:cs="Times New Roman"/>
        </w:rPr>
        <w:t>rguably for this reason it is helpful to contextuali</w:t>
      </w:r>
      <w:r w:rsidR="007C58ED">
        <w:rPr>
          <w:rFonts w:ascii="Times New Roman" w:hAnsi="Times New Roman" w:cs="Times New Roman"/>
        </w:rPr>
        <w:t>z</w:t>
      </w:r>
      <w:r w:rsidRPr="00D70002">
        <w:rPr>
          <w:rFonts w:ascii="Times New Roman" w:hAnsi="Times New Roman" w:cs="Times New Roman"/>
        </w:rPr>
        <w:t>e discourse</w:t>
      </w:r>
      <w:r w:rsidR="001565EE" w:rsidRPr="00D70002">
        <w:rPr>
          <w:rFonts w:ascii="Times New Roman" w:hAnsi="Times New Roman" w:cs="Times New Roman"/>
        </w:rPr>
        <w:t>s in social work</w:t>
      </w:r>
      <w:r w:rsidRPr="00D70002">
        <w:rPr>
          <w:rFonts w:ascii="Times New Roman" w:hAnsi="Times New Roman" w:cs="Times New Roman"/>
        </w:rPr>
        <w:t xml:space="preserve"> by considering </w:t>
      </w:r>
      <w:r w:rsidR="00994245" w:rsidRPr="00D70002">
        <w:rPr>
          <w:rFonts w:ascii="Times New Roman" w:hAnsi="Times New Roman" w:cs="Times New Roman"/>
        </w:rPr>
        <w:t>them</w:t>
      </w:r>
      <w:r w:rsidRPr="00D70002">
        <w:rPr>
          <w:rFonts w:ascii="Times New Roman" w:hAnsi="Times New Roman" w:cs="Times New Roman"/>
        </w:rPr>
        <w:t xml:space="preserve"> in the context of wider society</w:t>
      </w:r>
      <w:r w:rsidR="004A6EB6" w:rsidRPr="00D70002">
        <w:rPr>
          <w:rFonts w:ascii="Times New Roman" w:hAnsi="Times New Roman" w:cs="Times New Roman"/>
        </w:rPr>
        <w:t xml:space="preserve">, including the influence of the </w:t>
      </w:r>
      <w:r w:rsidR="00D5738D">
        <w:rPr>
          <w:rFonts w:ascii="Times New Roman" w:hAnsi="Times New Roman" w:cs="Times New Roman"/>
        </w:rPr>
        <w:t>R</w:t>
      </w:r>
      <w:r w:rsidR="004A6EB6" w:rsidRPr="00D70002">
        <w:rPr>
          <w:rFonts w:ascii="Times New Roman" w:hAnsi="Times New Roman" w:cs="Times New Roman"/>
        </w:rPr>
        <w:t>o</w:t>
      </w:r>
      <w:r w:rsidR="00140F0B" w:rsidRPr="00D70002">
        <w:rPr>
          <w:rFonts w:ascii="Times New Roman" w:hAnsi="Times New Roman" w:cs="Times New Roman"/>
        </w:rPr>
        <w:t>man</w:t>
      </w:r>
      <w:r w:rsidR="004A6EB6" w:rsidRPr="00D70002">
        <w:rPr>
          <w:rFonts w:ascii="Times New Roman" w:hAnsi="Times New Roman" w:cs="Times New Roman"/>
        </w:rPr>
        <w:t xml:space="preserve"> </w:t>
      </w:r>
      <w:r w:rsidR="00D5738D">
        <w:rPr>
          <w:rFonts w:ascii="Times New Roman" w:hAnsi="Times New Roman" w:cs="Times New Roman"/>
        </w:rPr>
        <w:t>C</w:t>
      </w:r>
      <w:r w:rsidR="004A6EB6" w:rsidRPr="00D70002">
        <w:rPr>
          <w:rFonts w:ascii="Times New Roman" w:hAnsi="Times New Roman" w:cs="Times New Roman"/>
        </w:rPr>
        <w:t xml:space="preserve">atholic </w:t>
      </w:r>
      <w:r w:rsidR="00420A1F">
        <w:rPr>
          <w:rFonts w:ascii="Times New Roman" w:hAnsi="Times New Roman" w:cs="Times New Roman"/>
        </w:rPr>
        <w:t>C</w:t>
      </w:r>
      <w:r w:rsidR="004A6EB6" w:rsidRPr="00D70002">
        <w:rPr>
          <w:rFonts w:ascii="Times New Roman" w:hAnsi="Times New Roman" w:cs="Times New Roman"/>
        </w:rPr>
        <w:t>hurch.</w:t>
      </w:r>
      <w:r w:rsidRPr="00D70002">
        <w:rPr>
          <w:rFonts w:ascii="Times New Roman" w:hAnsi="Times New Roman" w:cs="Times New Roman"/>
        </w:rPr>
        <w:t xml:space="preserve"> To facilitate this, </w:t>
      </w:r>
      <w:r w:rsidR="0019385F" w:rsidRPr="00D70002">
        <w:rPr>
          <w:rFonts w:ascii="Times New Roman" w:hAnsi="Times New Roman" w:cs="Times New Roman"/>
        </w:rPr>
        <w:t>several</w:t>
      </w:r>
      <w:r w:rsidRPr="00D70002">
        <w:rPr>
          <w:rFonts w:ascii="Times New Roman" w:hAnsi="Times New Roman" w:cs="Times New Roman"/>
        </w:rPr>
        <w:t xml:space="preserve"> significant change processes come to the fore. In particular</w:t>
      </w:r>
      <w:r w:rsidR="006B40EB">
        <w:rPr>
          <w:rFonts w:ascii="Times New Roman" w:hAnsi="Times New Roman" w:cs="Times New Roman"/>
        </w:rPr>
        <w:t>,</w:t>
      </w:r>
      <w:r w:rsidR="0019385F">
        <w:rPr>
          <w:rFonts w:ascii="Times New Roman" w:hAnsi="Times New Roman" w:cs="Times New Roman"/>
        </w:rPr>
        <w:t xml:space="preserve"> </w:t>
      </w:r>
      <w:r w:rsidR="006B40EB">
        <w:rPr>
          <w:rFonts w:ascii="Times New Roman" w:hAnsi="Times New Roman" w:cs="Times New Roman"/>
        </w:rPr>
        <w:t>two</w:t>
      </w:r>
      <w:r w:rsidRPr="00D70002">
        <w:rPr>
          <w:rFonts w:ascii="Times New Roman" w:hAnsi="Times New Roman" w:cs="Times New Roman"/>
        </w:rPr>
        <w:t xml:space="preserve"> change processes are worth noting</w:t>
      </w:r>
      <w:r w:rsidR="00F9582C" w:rsidRPr="00D70002">
        <w:rPr>
          <w:rFonts w:ascii="Times New Roman" w:hAnsi="Times New Roman" w:cs="Times New Roman"/>
        </w:rPr>
        <w:t xml:space="preserve">. These are explored in the following and refer </w:t>
      </w:r>
      <w:r w:rsidR="005354F9" w:rsidRPr="00D70002">
        <w:rPr>
          <w:rFonts w:ascii="Times New Roman" w:hAnsi="Times New Roman" w:cs="Times New Roman"/>
        </w:rPr>
        <w:t xml:space="preserve">respectively </w:t>
      </w:r>
      <w:r w:rsidR="00F9582C" w:rsidRPr="00D70002">
        <w:rPr>
          <w:rFonts w:ascii="Times New Roman" w:hAnsi="Times New Roman" w:cs="Times New Roman"/>
        </w:rPr>
        <w:t>to: clerical abuse scandals</w:t>
      </w:r>
      <w:r w:rsidR="006B40EB">
        <w:rPr>
          <w:rFonts w:ascii="Times New Roman" w:hAnsi="Times New Roman" w:cs="Times New Roman"/>
        </w:rPr>
        <w:t xml:space="preserve"> and</w:t>
      </w:r>
      <w:r w:rsidR="00F9582C" w:rsidRPr="00D70002">
        <w:rPr>
          <w:rFonts w:ascii="Times New Roman" w:hAnsi="Times New Roman" w:cs="Times New Roman"/>
        </w:rPr>
        <w:t xml:space="preserve"> mother and baby homes. </w:t>
      </w:r>
    </w:p>
    <w:p w:rsidR="001E66AD" w:rsidRPr="00D70002" w:rsidRDefault="001E66AD">
      <w:pPr>
        <w:spacing w:after="0" w:line="480" w:lineRule="auto"/>
        <w:jc w:val="both"/>
        <w:rPr>
          <w:rFonts w:ascii="Times New Roman" w:hAnsi="Times New Roman" w:cs="Times New Roman"/>
        </w:rPr>
      </w:pPr>
    </w:p>
    <w:p w:rsidR="001E66AD" w:rsidRPr="00D70002" w:rsidRDefault="001E66AD">
      <w:pPr>
        <w:spacing w:after="0" w:line="480" w:lineRule="auto"/>
        <w:jc w:val="both"/>
        <w:rPr>
          <w:rFonts w:ascii="Times New Roman" w:hAnsi="Times New Roman" w:cs="Times New Roman"/>
          <w:b/>
          <w:i/>
        </w:rPr>
      </w:pPr>
      <w:r w:rsidRPr="00D70002">
        <w:rPr>
          <w:rFonts w:ascii="Times New Roman" w:hAnsi="Times New Roman" w:cs="Times New Roman"/>
          <w:b/>
          <w:i/>
        </w:rPr>
        <w:t xml:space="preserve">Clerical </w:t>
      </w:r>
      <w:r w:rsidR="00A0177F" w:rsidRPr="00D70002">
        <w:rPr>
          <w:rFonts w:ascii="Times New Roman" w:hAnsi="Times New Roman" w:cs="Times New Roman"/>
          <w:b/>
          <w:i/>
        </w:rPr>
        <w:t>a</w:t>
      </w:r>
      <w:r w:rsidRPr="00D70002">
        <w:rPr>
          <w:rFonts w:ascii="Times New Roman" w:hAnsi="Times New Roman" w:cs="Times New Roman"/>
          <w:b/>
          <w:i/>
        </w:rPr>
        <w:t xml:space="preserve">buse </w:t>
      </w:r>
      <w:r w:rsidR="00A0177F" w:rsidRPr="00D70002">
        <w:rPr>
          <w:rFonts w:ascii="Times New Roman" w:hAnsi="Times New Roman" w:cs="Times New Roman"/>
          <w:b/>
          <w:i/>
        </w:rPr>
        <w:t>s</w:t>
      </w:r>
      <w:r w:rsidRPr="00D70002">
        <w:rPr>
          <w:rFonts w:ascii="Times New Roman" w:hAnsi="Times New Roman" w:cs="Times New Roman"/>
          <w:b/>
          <w:i/>
        </w:rPr>
        <w:t xml:space="preserve">candals </w:t>
      </w:r>
    </w:p>
    <w:p w:rsidR="001E66AD" w:rsidRPr="00D70002" w:rsidRDefault="001E66AD">
      <w:pPr>
        <w:spacing w:after="0" w:line="480" w:lineRule="auto"/>
        <w:ind w:firstLine="720"/>
        <w:jc w:val="both"/>
        <w:rPr>
          <w:rFonts w:ascii="Times New Roman" w:hAnsi="Times New Roman" w:cs="Times New Roman"/>
        </w:rPr>
      </w:pPr>
    </w:p>
    <w:p w:rsidR="002F5B91" w:rsidRDefault="001E66AD" w:rsidP="000574B6">
      <w:pPr>
        <w:spacing w:after="0" w:line="480" w:lineRule="auto"/>
        <w:ind w:firstLine="720"/>
        <w:jc w:val="both"/>
        <w:rPr>
          <w:rFonts w:ascii="Times New Roman" w:hAnsi="Times New Roman" w:cs="Times New Roman"/>
        </w:rPr>
      </w:pPr>
      <w:r w:rsidRPr="00D70002">
        <w:rPr>
          <w:rFonts w:ascii="Times New Roman" w:hAnsi="Times New Roman" w:cs="Times New Roman"/>
        </w:rPr>
        <w:t xml:space="preserve">Firstly, interspersed across decades, and particularly clustered between 2005 and 2010, were a series of clerical child abuse scandals. </w:t>
      </w:r>
      <w:r w:rsidR="00074E36">
        <w:rPr>
          <w:rFonts w:ascii="Times New Roman" w:hAnsi="Times New Roman" w:cs="Times New Roman"/>
        </w:rPr>
        <w:t xml:space="preserve">The proposition is that clerical scandals contributed to new strategies of risk management </w:t>
      </w:r>
      <w:r w:rsidR="004B33C3">
        <w:rPr>
          <w:rFonts w:ascii="Times New Roman" w:hAnsi="Times New Roman" w:cs="Times New Roman"/>
        </w:rPr>
        <w:t xml:space="preserve">based on individual reformism </w:t>
      </w:r>
      <w:r w:rsidR="00074E36">
        <w:rPr>
          <w:rFonts w:ascii="Times New Roman" w:hAnsi="Times New Roman" w:cs="Times New Roman"/>
        </w:rPr>
        <w:t>in social work. Specifically,</w:t>
      </w:r>
      <w:r w:rsidR="00C15BE2">
        <w:rPr>
          <w:rFonts w:ascii="Times New Roman" w:hAnsi="Times New Roman" w:cs="Times New Roman"/>
        </w:rPr>
        <w:t xml:space="preserve"> in this section</w:t>
      </w:r>
      <w:r w:rsidR="00074E36">
        <w:rPr>
          <w:rFonts w:ascii="Times New Roman" w:hAnsi="Times New Roman" w:cs="Times New Roman"/>
        </w:rPr>
        <w:t xml:space="preserve"> the timeline for events </w:t>
      </w:r>
      <w:r w:rsidR="004B33C3">
        <w:rPr>
          <w:rFonts w:ascii="Times New Roman" w:hAnsi="Times New Roman" w:cs="Times New Roman"/>
        </w:rPr>
        <w:t xml:space="preserve">spans between 1998 and 2016. </w:t>
      </w:r>
    </w:p>
    <w:p w:rsidR="00580268" w:rsidRDefault="000307FF" w:rsidP="002F5B91">
      <w:pPr>
        <w:spacing w:after="0" w:line="480" w:lineRule="auto"/>
        <w:ind w:firstLine="720"/>
        <w:jc w:val="both"/>
        <w:rPr>
          <w:rFonts w:ascii="Times New Roman" w:hAnsi="Times New Roman" w:cs="Times New Roman"/>
        </w:rPr>
      </w:pPr>
      <w:r>
        <w:rPr>
          <w:rFonts w:ascii="Times New Roman" w:hAnsi="Times New Roman" w:cs="Times New Roman"/>
        </w:rPr>
        <w:t>Initially</w:t>
      </w:r>
      <w:r w:rsidR="004B33C3">
        <w:rPr>
          <w:rFonts w:ascii="Times New Roman" w:hAnsi="Times New Roman" w:cs="Times New Roman"/>
        </w:rPr>
        <w:t xml:space="preserve">, in 1998 the </w:t>
      </w:r>
      <w:r w:rsidR="004B33C3" w:rsidRPr="00074E36">
        <w:rPr>
          <w:rFonts w:ascii="Times New Roman" w:hAnsi="Times New Roman" w:cs="Times New Roman"/>
        </w:rPr>
        <w:t>key judgement of Justice Barr in</w:t>
      </w:r>
      <w:r w:rsidR="004B33C3">
        <w:rPr>
          <w:rFonts w:ascii="Times New Roman" w:hAnsi="Times New Roman" w:cs="Times New Roman"/>
        </w:rPr>
        <w:t xml:space="preserve"> </w:t>
      </w:r>
      <w:r w:rsidR="004B33C3" w:rsidRPr="00074E36">
        <w:rPr>
          <w:rFonts w:ascii="Times New Roman" w:hAnsi="Times New Roman" w:cs="Times New Roman"/>
        </w:rPr>
        <w:t xml:space="preserve">M.Q. v. Robert Gleeson and Ors [1998] 4 IR 8 </w:t>
      </w:r>
      <w:r w:rsidR="004B33C3">
        <w:rPr>
          <w:rFonts w:ascii="Times New Roman" w:hAnsi="Times New Roman" w:cs="Times New Roman"/>
        </w:rPr>
        <w:t xml:space="preserve">in </w:t>
      </w:r>
      <w:r w:rsidR="00AC22F9">
        <w:rPr>
          <w:rFonts w:ascii="Times New Roman" w:hAnsi="Times New Roman" w:cs="Times New Roman"/>
        </w:rPr>
        <w:t xml:space="preserve">the Republic of </w:t>
      </w:r>
      <w:r w:rsidR="004B33C3">
        <w:rPr>
          <w:rFonts w:ascii="Times New Roman" w:hAnsi="Times New Roman" w:cs="Times New Roman"/>
        </w:rPr>
        <w:t xml:space="preserve">Ireland (hereafter </w:t>
      </w:r>
      <w:r w:rsidR="00F96135">
        <w:rPr>
          <w:rFonts w:ascii="Times New Roman" w:hAnsi="Times New Roman" w:cs="Times New Roman"/>
        </w:rPr>
        <w:t xml:space="preserve">referred to as </w:t>
      </w:r>
      <w:r w:rsidR="004B33C3">
        <w:rPr>
          <w:rFonts w:ascii="Times New Roman" w:hAnsi="Times New Roman" w:cs="Times New Roman"/>
        </w:rPr>
        <w:t xml:space="preserve">the </w:t>
      </w:r>
      <w:r w:rsidR="002A7B83">
        <w:rPr>
          <w:rFonts w:ascii="Times New Roman" w:hAnsi="Times New Roman" w:cs="Times New Roman"/>
        </w:rPr>
        <w:t>‘</w:t>
      </w:r>
      <w:r w:rsidR="004B33C3">
        <w:rPr>
          <w:rFonts w:ascii="Times New Roman" w:hAnsi="Times New Roman" w:cs="Times New Roman"/>
        </w:rPr>
        <w:t xml:space="preserve">Barr </w:t>
      </w:r>
      <w:r w:rsidR="002A7B83">
        <w:rPr>
          <w:rFonts w:ascii="Times New Roman" w:hAnsi="Times New Roman" w:cs="Times New Roman"/>
        </w:rPr>
        <w:t>j</w:t>
      </w:r>
      <w:r w:rsidR="004B33C3">
        <w:rPr>
          <w:rFonts w:ascii="Times New Roman" w:hAnsi="Times New Roman" w:cs="Times New Roman"/>
        </w:rPr>
        <w:t>udgement</w:t>
      </w:r>
      <w:r w:rsidR="002A7B83">
        <w:rPr>
          <w:rFonts w:ascii="Times New Roman" w:hAnsi="Times New Roman" w:cs="Times New Roman"/>
        </w:rPr>
        <w:t>’</w:t>
      </w:r>
      <w:r w:rsidR="004B33C3">
        <w:rPr>
          <w:rFonts w:ascii="Times New Roman" w:hAnsi="Times New Roman" w:cs="Times New Roman"/>
        </w:rPr>
        <w:t>) significantly affected policy and practice in social work pertaining to ‘retrospective disclosures.’ Retrospective disclosures refer to disclosures by adults about abuse that happened to them in childhood (Mooney, 2018)</w:t>
      </w:r>
      <w:r w:rsidR="00881451">
        <w:rPr>
          <w:rFonts w:ascii="Times New Roman" w:hAnsi="Times New Roman" w:cs="Times New Roman"/>
        </w:rPr>
        <w:t>. F</w:t>
      </w:r>
      <w:r w:rsidR="004B33C3">
        <w:rPr>
          <w:rFonts w:ascii="Times New Roman" w:hAnsi="Times New Roman" w:cs="Times New Roman"/>
        </w:rPr>
        <w:t>ollowing the Barr judgement</w:t>
      </w:r>
      <w:r w:rsidR="00782A45">
        <w:rPr>
          <w:rFonts w:ascii="Times New Roman" w:hAnsi="Times New Roman" w:cs="Times New Roman"/>
        </w:rPr>
        <w:t>,</w:t>
      </w:r>
      <w:r w:rsidR="004B33C3">
        <w:rPr>
          <w:rFonts w:ascii="Times New Roman" w:hAnsi="Times New Roman" w:cs="Times New Roman"/>
        </w:rPr>
        <w:t xml:space="preserve"> it was evident that child protection and welfare social workers had a duty to </w:t>
      </w:r>
      <w:r w:rsidR="00357FAE">
        <w:rPr>
          <w:rFonts w:ascii="Times New Roman" w:hAnsi="Times New Roman" w:cs="Times New Roman"/>
        </w:rPr>
        <w:t>investigate</w:t>
      </w:r>
      <w:r w:rsidR="009E13D1">
        <w:rPr>
          <w:rFonts w:ascii="Times New Roman" w:hAnsi="Times New Roman" w:cs="Times New Roman"/>
        </w:rPr>
        <w:t xml:space="preserve"> and address</w:t>
      </w:r>
      <w:r w:rsidR="004B33C3">
        <w:rPr>
          <w:rFonts w:ascii="Times New Roman" w:hAnsi="Times New Roman" w:cs="Times New Roman"/>
        </w:rPr>
        <w:t xml:space="preserve"> historic allegations. </w:t>
      </w:r>
      <w:r w:rsidR="00F717D9">
        <w:rPr>
          <w:rFonts w:ascii="Times New Roman" w:hAnsi="Times New Roman" w:cs="Times New Roman"/>
        </w:rPr>
        <w:t>At this time,</w:t>
      </w:r>
      <w:r w:rsidR="001E66AD" w:rsidRPr="00D70002">
        <w:rPr>
          <w:rFonts w:ascii="Times New Roman" w:hAnsi="Times New Roman" w:cs="Times New Roman"/>
        </w:rPr>
        <w:t xml:space="preserve"> conservative discourses about the place of the body and sexuality in Irish society included those related to abstinence until marriage and remaining chaste (Tighe-Mooney, 2017). These conservative discourses were upheld by religious teaching. Moreover, these discourses framed sexual restraint as a moral imperative (Keenan, 2012). Therefore, as scandals paradoxically emerged from abuse </w:t>
      </w:r>
      <w:r w:rsidR="001E66AD" w:rsidRPr="00D70002">
        <w:rPr>
          <w:rFonts w:ascii="Times New Roman" w:hAnsi="Times New Roman" w:cs="Times New Roman"/>
          <w:i/>
        </w:rPr>
        <w:t>within</w:t>
      </w:r>
      <w:r w:rsidR="001E66AD" w:rsidRPr="00D70002">
        <w:rPr>
          <w:rFonts w:ascii="Times New Roman" w:hAnsi="Times New Roman" w:cs="Times New Roman"/>
        </w:rPr>
        <w:t xml:space="preserve"> the </w:t>
      </w:r>
      <w:r w:rsidR="00420A1F">
        <w:rPr>
          <w:rFonts w:ascii="Times New Roman" w:hAnsi="Times New Roman" w:cs="Times New Roman"/>
        </w:rPr>
        <w:t>C</w:t>
      </w:r>
      <w:r w:rsidR="001E66AD" w:rsidRPr="00D70002">
        <w:rPr>
          <w:rFonts w:ascii="Times New Roman" w:hAnsi="Times New Roman" w:cs="Times New Roman"/>
        </w:rPr>
        <w:t>hurch</w:t>
      </w:r>
      <w:r w:rsidR="00074E36">
        <w:rPr>
          <w:rFonts w:ascii="Times New Roman" w:hAnsi="Times New Roman" w:cs="Times New Roman"/>
        </w:rPr>
        <w:t xml:space="preserve"> </w:t>
      </w:r>
      <w:r w:rsidR="00782A45">
        <w:rPr>
          <w:rFonts w:ascii="Times New Roman" w:hAnsi="Times New Roman" w:cs="Times New Roman"/>
        </w:rPr>
        <w:t xml:space="preserve">and became condensed </w:t>
      </w:r>
      <w:r w:rsidR="00074E36">
        <w:rPr>
          <w:rFonts w:ascii="Times New Roman" w:hAnsi="Times New Roman" w:cs="Times New Roman"/>
        </w:rPr>
        <w:t>from 2005 onwards</w:t>
      </w:r>
      <w:r w:rsidR="001E66AD" w:rsidRPr="00D70002">
        <w:rPr>
          <w:rFonts w:ascii="Times New Roman" w:hAnsi="Times New Roman" w:cs="Times New Roman"/>
        </w:rPr>
        <w:t xml:space="preserve">, public naivety was greatly diminished. As this occurred, the shock of abuse began </w:t>
      </w:r>
      <w:r w:rsidR="001E66AD" w:rsidRPr="00D70002">
        <w:rPr>
          <w:rFonts w:ascii="Times New Roman" w:hAnsi="Times New Roman" w:cs="Times New Roman"/>
        </w:rPr>
        <w:lastRenderedPageBreak/>
        <w:t>to unsettle the foundations of Irish Catholicism (Garrett, 2013). Practically illustrative of this, for instance, are European Social Survey (ESS) findings that demonstrate a marked decrease in mass attendance in Ireland between 2002 and 2010</w:t>
      </w:r>
      <w:r w:rsidR="00C9175A">
        <w:rPr>
          <w:rFonts w:ascii="Times New Roman" w:hAnsi="Times New Roman" w:cs="Times New Roman"/>
        </w:rPr>
        <w:t xml:space="preserve"> </w:t>
      </w:r>
      <w:r w:rsidR="001E66AD" w:rsidRPr="00D70002">
        <w:rPr>
          <w:rFonts w:ascii="Times New Roman" w:hAnsi="Times New Roman" w:cs="Times New Roman"/>
        </w:rPr>
        <w:t xml:space="preserve">(ESS, 2010). </w:t>
      </w:r>
      <w:r w:rsidR="00782A45">
        <w:rPr>
          <w:rFonts w:ascii="Times New Roman" w:hAnsi="Times New Roman" w:cs="Times New Roman"/>
        </w:rPr>
        <w:t xml:space="preserve">After scandals </w:t>
      </w:r>
      <w:r w:rsidR="00AC22F9">
        <w:rPr>
          <w:rFonts w:ascii="Times New Roman" w:hAnsi="Times New Roman" w:cs="Times New Roman"/>
        </w:rPr>
        <w:t>and associated seculari</w:t>
      </w:r>
      <w:r w:rsidR="00967938">
        <w:rPr>
          <w:rFonts w:ascii="Times New Roman" w:hAnsi="Times New Roman" w:cs="Times New Roman"/>
        </w:rPr>
        <w:t>z</w:t>
      </w:r>
      <w:r w:rsidR="00AC22F9">
        <w:rPr>
          <w:rFonts w:ascii="Times New Roman" w:hAnsi="Times New Roman" w:cs="Times New Roman"/>
        </w:rPr>
        <w:t>ation</w:t>
      </w:r>
      <w:r w:rsidR="00782A45">
        <w:rPr>
          <w:rFonts w:ascii="Times New Roman" w:hAnsi="Times New Roman" w:cs="Times New Roman"/>
        </w:rPr>
        <w:t xml:space="preserve">, retrospective disclosures made against clergymen were </w:t>
      </w:r>
      <w:r w:rsidR="00AC22F9">
        <w:rPr>
          <w:rFonts w:ascii="Times New Roman" w:hAnsi="Times New Roman" w:cs="Times New Roman"/>
        </w:rPr>
        <w:t xml:space="preserve">being </w:t>
      </w:r>
      <w:r w:rsidR="00782A45">
        <w:rPr>
          <w:rFonts w:ascii="Times New Roman" w:hAnsi="Times New Roman" w:cs="Times New Roman"/>
        </w:rPr>
        <w:t xml:space="preserve">handled </w:t>
      </w:r>
      <w:r w:rsidR="00C9175A">
        <w:rPr>
          <w:rFonts w:ascii="Times New Roman" w:hAnsi="Times New Roman" w:cs="Times New Roman"/>
        </w:rPr>
        <w:t xml:space="preserve">inconsistently </w:t>
      </w:r>
      <w:r w:rsidR="00782A45">
        <w:rPr>
          <w:rFonts w:ascii="Times New Roman" w:hAnsi="Times New Roman" w:cs="Times New Roman"/>
        </w:rPr>
        <w:t xml:space="preserve">by social workers </w:t>
      </w:r>
      <w:r w:rsidR="00AC22F9">
        <w:rPr>
          <w:rFonts w:ascii="Times New Roman" w:hAnsi="Times New Roman" w:cs="Times New Roman"/>
        </w:rPr>
        <w:t>with</w:t>
      </w:r>
      <w:r w:rsidR="00782A45">
        <w:rPr>
          <w:rFonts w:ascii="Times New Roman" w:hAnsi="Times New Roman" w:cs="Times New Roman"/>
        </w:rPr>
        <w:t xml:space="preserve"> policy</w:t>
      </w:r>
      <w:r w:rsidR="008A0195">
        <w:rPr>
          <w:rFonts w:ascii="Times New Roman" w:hAnsi="Times New Roman" w:cs="Times New Roman"/>
        </w:rPr>
        <w:t xml:space="preserve"> also</w:t>
      </w:r>
      <w:r w:rsidR="00782A45">
        <w:rPr>
          <w:rFonts w:ascii="Times New Roman" w:hAnsi="Times New Roman" w:cs="Times New Roman"/>
        </w:rPr>
        <w:t xml:space="preserve"> </w:t>
      </w:r>
      <w:r w:rsidR="00B84785">
        <w:rPr>
          <w:rFonts w:ascii="Times New Roman" w:hAnsi="Times New Roman" w:cs="Times New Roman"/>
        </w:rPr>
        <w:t>beginning</w:t>
      </w:r>
      <w:r w:rsidR="00782A45">
        <w:rPr>
          <w:rFonts w:ascii="Times New Roman" w:hAnsi="Times New Roman" w:cs="Times New Roman"/>
        </w:rPr>
        <w:t xml:space="preserve"> to evolve (Mooney, 2018).</w:t>
      </w:r>
      <w:r w:rsidR="00B84785">
        <w:rPr>
          <w:rFonts w:ascii="Times New Roman" w:hAnsi="Times New Roman" w:cs="Times New Roman"/>
        </w:rPr>
        <w:t xml:space="preserve"> </w:t>
      </w:r>
      <w:r w:rsidR="005D4193">
        <w:rPr>
          <w:rFonts w:ascii="Times New Roman" w:hAnsi="Times New Roman" w:cs="Times New Roman"/>
        </w:rPr>
        <w:t>Concurrently,</w:t>
      </w:r>
      <w:r w:rsidR="00C9175A">
        <w:rPr>
          <w:rFonts w:ascii="Times New Roman" w:hAnsi="Times New Roman" w:cs="Times New Roman"/>
        </w:rPr>
        <w:t xml:space="preserve"> s</w:t>
      </w:r>
      <w:r w:rsidR="00B84785">
        <w:rPr>
          <w:rFonts w:ascii="Times New Roman" w:hAnsi="Times New Roman" w:cs="Times New Roman"/>
        </w:rPr>
        <w:t>ubsequent to clerical abuse scandals, f</w:t>
      </w:r>
      <w:r w:rsidR="00B84785" w:rsidRPr="00D70002">
        <w:rPr>
          <w:rFonts w:ascii="Times New Roman" w:hAnsi="Times New Roman" w:cs="Times New Roman"/>
        </w:rPr>
        <w:t xml:space="preserve">rom </w:t>
      </w:r>
      <w:r w:rsidR="001E66AD" w:rsidRPr="00D70002">
        <w:rPr>
          <w:rFonts w:ascii="Times New Roman" w:hAnsi="Times New Roman" w:cs="Times New Roman"/>
        </w:rPr>
        <w:t>Keenan</w:t>
      </w:r>
      <w:r w:rsidR="00855DB5" w:rsidRPr="00D70002">
        <w:rPr>
          <w:rFonts w:ascii="Times New Roman" w:hAnsi="Times New Roman" w:cs="Times New Roman"/>
        </w:rPr>
        <w:t>’s work</w:t>
      </w:r>
      <w:r w:rsidR="001E66AD" w:rsidRPr="00D70002">
        <w:rPr>
          <w:rFonts w:ascii="Times New Roman" w:hAnsi="Times New Roman" w:cs="Times New Roman"/>
        </w:rPr>
        <w:t xml:space="preserve"> (2012) and to a lesser extent, O'Sullivan and O'Donnell (2007), Ferguson (1995</w:t>
      </w:r>
      <w:r w:rsidR="00A53DA2" w:rsidRPr="00D70002">
        <w:rPr>
          <w:rFonts w:ascii="Times New Roman" w:hAnsi="Times New Roman" w:cs="Times New Roman"/>
        </w:rPr>
        <w:t>,</w:t>
      </w:r>
      <w:r w:rsidR="001E66AD" w:rsidRPr="00D70002">
        <w:rPr>
          <w:rFonts w:ascii="Times New Roman" w:hAnsi="Times New Roman" w:cs="Times New Roman"/>
        </w:rPr>
        <w:t xml:space="preserve"> 2007) and </w:t>
      </w:r>
      <w:r w:rsidR="001E66AD" w:rsidRPr="00D70002">
        <w:rPr>
          <w:rFonts w:ascii="Times New Roman" w:hAnsi="Times New Roman" w:cs="Times New Roman"/>
          <w:color w:val="000000" w:themeColor="text1"/>
        </w:rPr>
        <w:t xml:space="preserve">Tyrrell (2006), </w:t>
      </w:r>
      <w:r w:rsidR="001E66AD" w:rsidRPr="00D70002">
        <w:rPr>
          <w:rFonts w:ascii="Times New Roman" w:hAnsi="Times New Roman" w:cs="Times New Roman"/>
        </w:rPr>
        <w:t xml:space="preserve">attempts to make sense of clerical abuse have followed. These attempts seek to critically deconstruct and decipher elements of perversion within the mind-set of clerical offenders. </w:t>
      </w:r>
      <w:r w:rsidR="008202DD" w:rsidRPr="00D70002">
        <w:rPr>
          <w:rFonts w:ascii="Times New Roman" w:hAnsi="Times New Roman" w:cs="Times New Roman"/>
        </w:rPr>
        <w:t>U</w:t>
      </w:r>
      <w:r w:rsidR="001E66AD" w:rsidRPr="00D70002">
        <w:rPr>
          <w:rFonts w:ascii="Times New Roman" w:hAnsi="Times New Roman" w:cs="Times New Roman"/>
        </w:rPr>
        <w:t xml:space="preserve">nder critique </w:t>
      </w:r>
      <w:r w:rsidR="008202DD" w:rsidRPr="00D70002">
        <w:rPr>
          <w:rFonts w:ascii="Times New Roman" w:hAnsi="Times New Roman" w:cs="Times New Roman"/>
        </w:rPr>
        <w:t xml:space="preserve">in this literature </w:t>
      </w:r>
      <w:r w:rsidR="001E66AD" w:rsidRPr="00D70002">
        <w:rPr>
          <w:rFonts w:ascii="Times New Roman" w:hAnsi="Times New Roman" w:cs="Times New Roman"/>
        </w:rPr>
        <w:t>are</w:t>
      </w:r>
      <w:r w:rsidR="00715A93" w:rsidRPr="00D70002">
        <w:rPr>
          <w:rFonts w:ascii="Times New Roman" w:hAnsi="Times New Roman" w:cs="Times New Roman"/>
        </w:rPr>
        <w:t xml:space="preserve"> also</w:t>
      </w:r>
      <w:r w:rsidR="001E66AD" w:rsidRPr="00D70002">
        <w:rPr>
          <w:rFonts w:ascii="Times New Roman" w:hAnsi="Times New Roman" w:cs="Times New Roman"/>
        </w:rPr>
        <w:t xml:space="preserve"> mechanisms of control in </w:t>
      </w:r>
      <w:r w:rsidR="00420A1F">
        <w:rPr>
          <w:rFonts w:ascii="Times New Roman" w:hAnsi="Times New Roman" w:cs="Times New Roman"/>
        </w:rPr>
        <w:t>C</w:t>
      </w:r>
      <w:r w:rsidR="001E66AD" w:rsidRPr="00D70002">
        <w:rPr>
          <w:rFonts w:ascii="Times New Roman" w:hAnsi="Times New Roman" w:cs="Times New Roman"/>
        </w:rPr>
        <w:t>hurch institution, culture, ideology</w:t>
      </w:r>
      <w:r w:rsidR="00BA1951">
        <w:rPr>
          <w:rFonts w:ascii="Times New Roman" w:hAnsi="Times New Roman" w:cs="Times New Roman"/>
        </w:rPr>
        <w:t xml:space="preserve"> </w:t>
      </w:r>
      <w:r w:rsidR="001E66AD" w:rsidRPr="00D70002">
        <w:rPr>
          <w:rFonts w:ascii="Times New Roman" w:hAnsi="Times New Roman" w:cs="Times New Roman"/>
        </w:rPr>
        <w:t>and particularly relevant here, discourses.</w:t>
      </w:r>
      <w:r w:rsidR="005C791E" w:rsidRPr="005C791E">
        <w:rPr>
          <w:rFonts w:ascii="Times New Roman" w:hAnsi="Times New Roman" w:cs="Times New Roman"/>
        </w:rPr>
        <w:t xml:space="preserve"> </w:t>
      </w:r>
      <w:r w:rsidR="00BA1951">
        <w:rPr>
          <w:rFonts w:ascii="Times New Roman" w:hAnsi="Times New Roman" w:cs="Times New Roman"/>
        </w:rPr>
        <w:t>Within this, t</w:t>
      </w:r>
      <w:r w:rsidR="005C791E" w:rsidRPr="005C791E">
        <w:rPr>
          <w:rFonts w:ascii="Times New Roman" w:hAnsi="Times New Roman" w:cs="Times New Roman"/>
        </w:rPr>
        <w:t xml:space="preserve">he relationship </w:t>
      </w:r>
      <w:r w:rsidR="00BA1951">
        <w:rPr>
          <w:rFonts w:ascii="Times New Roman" w:hAnsi="Times New Roman" w:cs="Times New Roman"/>
        </w:rPr>
        <w:t>between</w:t>
      </w:r>
      <w:r w:rsidR="005C791E" w:rsidRPr="005C791E">
        <w:rPr>
          <w:rFonts w:ascii="Times New Roman" w:hAnsi="Times New Roman" w:cs="Times New Roman"/>
        </w:rPr>
        <w:t xml:space="preserve"> discourses of abuse and social workers culpability in these discourses </w:t>
      </w:r>
      <w:r w:rsidR="005C791E">
        <w:rPr>
          <w:rFonts w:ascii="Times New Roman" w:hAnsi="Times New Roman" w:cs="Times New Roman"/>
        </w:rPr>
        <w:t xml:space="preserve">is </w:t>
      </w:r>
      <w:r w:rsidR="00B12623">
        <w:rPr>
          <w:rFonts w:ascii="Times New Roman" w:hAnsi="Times New Roman" w:cs="Times New Roman"/>
        </w:rPr>
        <w:t>of interest to</w:t>
      </w:r>
      <w:r w:rsidR="005C791E">
        <w:rPr>
          <w:rFonts w:ascii="Times New Roman" w:hAnsi="Times New Roman" w:cs="Times New Roman"/>
        </w:rPr>
        <w:t xml:space="preserve"> question. </w:t>
      </w:r>
      <w:r w:rsidR="00A26388">
        <w:rPr>
          <w:rFonts w:ascii="Times New Roman" w:hAnsi="Times New Roman" w:cs="Times New Roman"/>
        </w:rPr>
        <w:t>S</w:t>
      </w:r>
      <w:r w:rsidR="004748B5">
        <w:rPr>
          <w:rFonts w:ascii="Times New Roman" w:hAnsi="Times New Roman" w:cs="Times New Roman"/>
        </w:rPr>
        <w:t xml:space="preserve">ocial work scholars </w:t>
      </w:r>
      <w:r w:rsidR="002F37F9">
        <w:rPr>
          <w:rFonts w:ascii="Times New Roman" w:hAnsi="Times New Roman" w:cs="Times New Roman"/>
        </w:rPr>
        <w:t>allude to</w:t>
      </w:r>
      <w:r w:rsidR="00F62F85">
        <w:rPr>
          <w:rFonts w:ascii="Times New Roman" w:hAnsi="Times New Roman" w:cs="Times New Roman"/>
        </w:rPr>
        <w:t xml:space="preserve"> an</w:t>
      </w:r>
      <w:r w:rsidR="004748B5">
        <w:rPr>
          <w:rFonts w:ascii="Times New Roman" w:hAnsi="Times New Roman" w:cs="Times New Roman"/>
        </w:rPr>
        <w:t xml:space="preserve"> emphasis on individualistic reformism linked to statutory </w:t>
      </w:r>
      <w:r w:rsidR="002F37F9">
        <w:rPr>
          <w:rFonts w:ascii="Times New Roman" w:hAnsi="Times New Roman" w:cs="Times New Roman"/>
        </w:rPr>
        <w:t xml:space="preserve">social work </w:t>
      </w:r>
      <w:r w:rsidR="004748B5">
        <w:rPr>
          <w:rFonts w:ascii="Times New Roman" w:hAnsi="Times New Roman" w:cs="Times New Roman"/>
        </w:rPr>
        <w:t xml:space="preserve">where </w:t>
      </w:r>
      <w:r w:rsidR="002F37F9">
        <w:rPr>
          <w:rFonts w:ascii="Times New Roman" w:hAnsi="Times New Roman" w:cs="Times New Roman"/>
        </w:rPr>
        <w:t xml:space="preserve">behaviour of </w:t>
      </w:r>
      <w:r w:rsidR="004748B5">
        <w:rPr>
          <w:rFonts w:ascii="Times New Roman" w:hAnsi="Times New Roman" w:cs="Times New Roman"/>
        </w:rPr>
        <w:t xml:space="preserve">individual </w:t>
      </w:r>
      <w:r w:rsidR="006D1878">
        <w:rPr>
          <w:rFonts w:ascii="Times New Roman" w:hAnsi="Times New Roman" w:cs="Times New Roman"/>
        </w:rPr>
        <w:t>client</w:t>
      </w:r>
      <w:r w:rsidR="002F37F9">
        <w:rPr>
          <w:rFonts w:ascii="Times New Roman" w:hAnsi="Times New Roman" w:cs="Times New Roman"/>
        </w:rPr>
        <w:t xml:space="preserve">s </w:t>
      </w:r>
      <w:r w:rsidR="002C0F26">
        <w:rPr>
          <w:rFonts w:ascii="Times New Roman" w:hAnsi="Times New Roman" w:cs="Times New Roman"/>
        </w:rPr>
        <w:t>that</w:t>
      </w:r>
      <w:r w:rsidR="004748B5">
        <w:rPr>
          <w:rFonts w:ascii="Times New Roman" w:hAnsi="Times New Roman" w:cs="Times New Roman"/>
        </w:rPr>
        <w:t xml:space="preserve"> </w:t>
      </w:r>
      <w:r w:rsidR="00683CF0">
        <w:rPr>
          <w:rFonts w:ascii="Times New Roman" w:hAnsi="Times New Roman" w:cs="Times New Roman"/>
        </w:rPr>
        <w:t>defies</w:t>
      </w:r>
      <w:r w:rsidR="004748B5">
        <w:rPr>
          <w:rFonts w:ascii="Times New Roman" w:hAnsi="Times New Roman" w:cs="Times New Roman"/>
        </w:rPr>
        <w:t xml:space="preserve"> </w:t>
      </w:r>
      <w:r w:rsidR="00BA1951">
        <w:rPr>
          <w:rFonts w:ascii="Times New Roman" w:hAnsi="Times New Roman" w:cs="Times New Roman"/>
        </w:rPr>
        <w:t>societal</w:t>
      </w:r>
      <w:r w:rsidR="006D1878">
        <w:rPr>
          <w:rFonts w:ascii="Times New Roman" w:hAnsi="Times New Roman" w:cs="Times New Roman"/>
        </w:rPr>
        <w:t xml:space="preserve"> expectations about what is </w:t>
      </w:r>
      <w:r w:rsidR="00200196">
        <w:rPr>
          <w:rFonts w:ascii="Times New Roman" w:hAnsi="Times New Roman" w:cs="Times New Roman"/>
        </w:rPr>
        <w:t xml:space="preserve">normal and </w:t>
      </w:r>
      <w:r w:rsidR="002F37F9">
        <w:rPr>
          <w:rFonts w:ascii="Times New Roman" w:hAnsi="Times New Roman" w:cs="Times New Roman"/>
        </w:rPr>
        <w:t>just</w:t>
      </w:r>
      <w:r w:rsidR="002C0F26">
        <w:rPr>
          <w:rFonts w:ascii="Times New Roman" w:hAnsi="Times New Roman" w:cs="Times New Roman"/>
        </w:rPr>
        <w:t xml:space="preserve"> is addressed on a case by case basis </w:t>
      </w:r>
      <w:r w:rsidR="00F62F85">
        <w:rPr>
          <w:rFonts w:ascii="Times New Roman" w:hAnsi="Times New Roman" w:cs="Times New Roman"/>
        </w:rPr>
        <w:t>(for example,</w:t>
      </w:r>
      <w:r w:rsidR="00A26388">
        <w:rPr>
          <w:rFonts w:ascii="Times New Roman" w:hAnsi="Times New Roman" w:cs="Times New Roman"/>
        </w:rPr>
        <w:t xml:space="preserve"> </w:t>
      </w:r>
      <w:r w:rsidR="00A26388" w:rsidRPr="00686D30">
        <w:rPr>
          <w:rFonts w:ascii="Times New Roman" w:hAnsi="Times New Roman" w:cs="Times New Roman"/>
          <w:i/>
          <w:iCs/>
        </w:rPr>
        <w:t>Anonymised</w:t>
      </w:r>
      <w:r w:rsidR="007A2ABE" w:rsidRPr="00686D30">
        <w:rPr>
          <w:rFonts w:ascii="Times New Roman" w:hAnsi="Times New Roman" w:cs="Times New Roman"/>
          <w:i/>
          <w:iCs/>
        </w:rPr>
        <w:t>; Anonymised</w:t>
      </w:r>
      <w:r w:rsidR="007A2ABE">
        <w:rPr>
          <w:rFonts w:ascii="Times New Roman" w:hAnsi="Times New Roman" w:cs="Times New Roman"/>
        </w:rPr>
        <w:t>;</w:t>
      </w:r>
      <w:r w:rsidR="00F62F85">
        <w:rPr>
          <w:rFonts w:ascii="Times New Roman" w:hAnsi="Times New Roman" w:cs="Times New Roman"/>
        </w:rPr>
        <w:t xml:space="preserve"> Skehill, 1999, 2000)</w:t>
      </w:r>
      <w:r w:rsidR="006D1878">
        <w:rPr>
          <w:rFonts w:ascii="Times New Roman" w:hAnsi="Times New Roman" w:cs="Times New Roman"/>
        </w:rPr>
        <w:t xml:space="preserve">. </w:t>
      </w:r>
      <w:r w:rsidR="00810897">
        <w:rPr>
          <w:rFonts w:ascii="Times New Roman" w:hAnsi="Times New Roman" w:cs="Times New Roman"/>
        </w:rPr>
        <w:t>Within this,</w:t>
      </w:r>
      <w:r w:rsidR="006D1878">
        <w:rPr>
          <w:rFonts w:ascii="Times New Roman" w:hAnsi="Times New Roman" w:cs="Times New Roman"/>
        </w:rPr>
        <w:t xml:space="preserve"> criticism </w:t>
      </w:r>
      <w:r w:rsidR="002F37F9">
        <w:rPr>
          <w:rFonts w:ascii="Times New Roman" w:hAnsi="Times New Roman" w:cs="Times New Roman"/>
        </w:rPr>
        <w:t>is levelled toward</w:t>
      </w:r>
      <w:r w:rsidR="006D1878">
        <w:rPr>
          <w:rFonts w:ascii="Times New Roman" w:hAnsi="Times New Roman" w:cs="Times New Roman"/>
        </w:rPr>
        <w:t xml:space="preserve"> </w:t>
      </w:r>
      <w:r w:rsidR="00E111D3">
        <w:rPr>
          <w:rFonts w:ascii="Times New Roman" w:hAnsi="Times New Roman" w:cs="Times New Roman"/>
        </w:rPr>
        <w:t xml:space="preserve">the </w:t>
      </w:r>
      <w:r w:rsidR="006D1878">
        <w:rPr>
          <w:rFonts w:ascii="Times New Roman" w:hAnsi="Times New Roman" w:cs="Times New Roman"/>
        </w:rPr>
        <w:t xml:space="preserve">failure of </w:t>
      </w:r>
      <w:r w:rsidR="002F37F9">
        <w:rPr>
          <w:rFonts w:ascii="Times New Roman" w:hAnsi="Times New Roman" w:cs="Times New Roman"/>
        </w:rPr>
        <w:t>individual reformism to</w:t>
      </w:r>
      <w:r w:rsidR="006D1878">
        <w:rPr>
          <w:rFonts w:ascii="Times New Roman" w:hAnsi="Times New Roman" w:cs="Times New Roman"/>
        </w:rPr>
        <w:t xml:space="preserve"> address wider systemic and societal </w:t>
      </w:r>
      <w:r w:rsidR="002F37F9">
        <w:rPr>
          <w:rFonts w:ascii="Times New Roman" w:hAnsi="Times New Roman" w:cs="Times New Roman"/>
        </w:rPr>
        <w:t>components of</w:t>
      </w:r>
      <w:r w:rsidR="006D1878">
        <w:rPr>
          <w:rFonts w:ascii="Times New Roman" w:hAnsi="Times New Roman" w:cs="Times New Roman"/>
        </w:rPr>
        <w:t xml:space="preserve"> wrongdoings</w:t>
      </w:r>
      <w:r w:rsidR="002F37F9">
        <w:rPr>
          <w:rFonts w:ascii="Times New Roman" w:hAnsi="Times New Roman" w:cs="Times New Roman"/>
        </w:rPr>
        <w:t xml:space="preserve"> </w:t>
      </w:r>
      <w:r w:rsidR="00A45D62">
        <w:rPr>
          <w:rFonts w:ascii="Times New Roman" w:hAnsi="Times New Roman" w:cs="Times New Roman"/>
        </w:rPr>
        <w:t xml:space="preserve">that </w:t>
      </w:r>
      <w:r w:rsidR="006D1878">
        <w:rPr>
          <w:rFonts w:ascii="Times New Roman" w:hAnsi="Times New Roman" w:cs="Times New Roman"/>
        </w:rPr>
        <w:t xml:space="preserve">manifest in </w:t>
      </w:r>
      <w:r w:rsidR="00375A57">
        <w:rPr>
          <w:rFonts w:ascii="Times New Roman" w:hAnsi="Times New Roman" w:cs="Times New Roman"/>
        </w:rPr>
        <w:t xml:space="preserve">individual </w:t>
      </w:r>
      <w:r w:rsidR="00200196">
        <w:rPr>
          <w:rFonts w:ascii="Times New Roman" w:hAnsi="Times New Roman" w:cs="Times New Roman"/>
        </w:rPr>
        <w:t>human</w:t>
      </w:r>
      <w:r w:rsidR="006D1878">
        <w:rPr>
          <w:rFonts w:ascii="Times New Roman" w:hAnsi="Times New Roman" w:cs="Times New Roman"/>
        </w:rPr>
        <w:t xml:space="preserve"> behaviour. </w:t>
      </w:r>
      <w:r w:rsidR="006306A4">
        <w:rPr>
          <w:rFonts w:ascii="Times New Roman" w:hAnsi="Times New Roman" w:cs="Times New Roman"/>
        </w:rPr>
        <w:t xml:space="preserve">This is not to </w:t>
      </w:r>
      <w:r w:rsidR="00810897">
        <w:rPr>
          <w:rFonts w:ascii="Times New Roman" w:hAnsi="Times New Roman" w:cs="Times New Roman"/>
        </w:rPr>
        <w:t>dismiss</w:t>
      </w:r>
      <w:r w:rsidR="006306A4">
        <w:rPr>
          <w:rFonts w:ascii="Times New Roman" w:hAnsi="Times New Roman" w:cs="Times New Roman"/>
        </w:rPr>
        <w:t xml:space="preserve"> the liability of individual perpetrators</w:t>
      </w:r>
      <w:r w:rsidR="00A45D62">
        <w:rPr>
          <w:rFonts w:ascii="Times New Roman" w:hAnsi="Times New Roman" w:cs="Times New Roman"/>
        </w:rPr>
        <w:t xml:space="preserve"> of abuse</w:t>
      </w:r>
      <w:r w:rsidR="00855796">
        <w:rPr>
          <w:rFonts w:ascii="Times New Roman" w:hAnsi="Times New Roman" w:cs="Times New Roman"/>
        </w:rPr>
        <w:t>, but r</w:t>
      </w:r>
      <w:r w:rsidR="006306A4">
        <w:rPr>
          <w:rFonts w:ascii="Times New Roman" w:hAnsi="Times New Roman" w:cs="Times New Roman"/>
        </w:rPr>
        <w:t xml:space="preserve">ather, systemic factors must </w:t>
      </w:r>
      <w:r w:rsidR="00810897">
        <w:rPr>
          <w:rFonts w:ascii="Times New Roman" w:hAnsi="Times New Roman" w:cs="Times New Roman"/>
        </w:rPr>
        <w:t xml:space="preserve">be </w:t>
      </w:r>
      <w:r w:rsidR="006306A4">
        <w:rPr>
          <w:rFonts w:ascii="Times New Roman" w:hAnsi="Times New Roman" w:cs="Times New Roman"/>
        </w:rPr>
        <w:t>interrogated</w:t>
      </w:r>
      <w:r w:rsidR="008C20DA">
        <w:rPr>
          <w:rFonts w:ascii="Times New Roman" w:hAnsi="Times New Roman" w:cs="Times New Roman"/>
        </w:rPr>
        <w:t xml:space="preserve"> </w:t>
      </w:r>
      <w:r w:rsidR="00905642">
        <w:rPr>
          <w:rFonts w:ascii="Times New Roman" w:hAnsi="Times New Roman" w:cs="Times New Roman"/>
        </w:rPr>
        <w:t xml:space="preserve">to </w:t>
      </w:r>
      <w:r w:rsidR="00A45D62">
        <w:rPr>
          <w:rFonts w:ascii="Times New Roman" w:hAnsi="Times New Roman" w:cs="Times New Roman"/>
        </w:rPr>
        <w:t>dismantle</w:t>
      </w:r>
      <w:r w:rsidR="00905642">
        <w:rPr>
          <w:rFonts w:ascii="Times New Roman" w:hAnsi="Times New Roman" w:cs="Times New Roman"/>
        </w:rPr>
        <w:t xml:space="preserve"> all conditions of possibility for abuse in society</w:t>
      </w:r>
      <w:r w:rsidR="006306A4">
        <w:rPr>
          <w:rFonts w:ascii="Times New Roman" w:hAnsi="Times New Roman" w:cs="Times New Roman"/>
        </w:rPr>
        <w:t xml:space="preserve">. </w:t>
      </w:r>
      <w:r w:rsidR="009D320A">
        <w:rPr>
          <w:rFonts w:ascii="Times New Roman" w:hAnsi="Times New Roman" w:cs="Times New Roman"/>
        </w:rPr>
        <w:t>One</w:t>
      </w:r>
      <w:r w:rsidR="007241D8">
        <w:rPr>
          <w:rFonts w:ascii="Times New Roman" w:hAnsi="Times New Roman" w:cs="Times New Roman"/>
        </w:rPr>
        <w:t xml:space="preserve"> such</w:t>
      </w:r>
      <w:r w:rsidR="009D320A">
        <w:rPr>
          <w:rFonts w:ascii="Times New Roman" w:hAnsi="Times New Roman" w:cs="Times New Roman"/>
        </w:rPr>
        <w:t xml:space="preserve"> </w:t>
      </w:r>
      <w:r w:rsidR="0007525A">
        <w:rPr>
          <w:rFonts w:ascii="Times New Roman" w:hAnsi="Times New Roman" w:cs="Times New Roman"/>
        </w:rPr>
        <w:t>factor</w:t>
      </w:r>
      <w:r w:rsidR="009D320A">
        <w:rPr>
          <w:rFonts w:ascii="Times New Roman" w:hAnsi="Times New Roman" w:cs="Times New Roman"/>
        </w:rPr>
        <w:t xml:space="preserve"> is discourse, </w:t>
      </w:r>
      <w:r w:rsidR="007241D8">
        <w:rPr>
          <w:rFonts w:ascii="Times New Roman" w:hAnsi="Times New Roman" w:cs="Times New Roman"/>
        </w:rPr>
        <w:t>for instance,</w:t>
      </w:r>
      <w:r w:rsidR="009D320A">
        <w:rPr>
          <w:rFonts w:ascii="Times New Roman" w:hAnsi="Times New Roman" w:cs="Times New Roman"/>
        </w:rPr>
        <w:t xml:space="preserve"> </w:t>
      </w:r>
      <w:r w:rsidR="0007525A">
        <w:rPr>
          <w:rFonts w:ascii="Times New Roman" w:hAnsi="Times New Roman" w:cs="Times New Roman"/>
        </w:rPr>
        <w:t xml:space="preserve">proliferation of the </w:t>
      </w:r>
      <w:r w:rsidR="007241D8">
        <w:rPr>
          <w:rFonts w:ascii="Times New Roman" w:hAnsi="Times New Roman" w:cs="Times New Roman"/>
        </w:rPr>
        <w:t>contention</w:t>
      </w:r>
      <w:r w:rsidR="009D320A">
        <w:rPr>
          <w:rFonts w:ascii="Times New Roman" w:hAnsi="Times New Roman" w:cs="Times New Roman"/>
        </w:rPr>
        <w:t xml:space="preserve"> that clerics had </w:t>
      </w:r>
      <w:r w:rsidR="0007525A">
        <w:rPr>
          <w:rFonts w:ascii="Times New Roman" w:hAnsi="Times New Roman" w:cs="Times New Roman"/>
        </w:rPr>
        <w:t xml:space="preserve">a moral </w:t>
      </w:r>
      <w:r w:rsidR="009D320A">
        <w:rPr>
          <w:rFonts w:ascii="Times New Roman" w:hAnsi="Times New Roman" w:cs="Times New Roman"/>
        </w:rPr>
        <w:t xml:space="preserve">authority </w:t>
      </w:r>
      <w:r w:rsidR="008C20DA">
        <w:rPr>
          <w:rFonts w:ascii="Times New Roman" w:hAnsi="Times New Roman" w:cs="Times New Roman"/>
        </w:rPr>
        <w:t>that was unquestionable</w:t>
      </w:r>
      <w:r w:rsidR="00F62F85">
        <w:rPr>
          <w:rFonts w:ascii="Times New Roman" w:hAnsi="Times New Roman" w:cs="Times New Roman"/>
        </w:rPr>
        <w:t xml:space="preserve"> (Keenan, 2012)</w:t>
      </w:r>
      <w:r w:rsidR="0007525A">
        <w:rPr>
          <w:rFonts w:ascii="Times New Roman" w:hAnsi="Times New Roman" w:cs="Times New Roman"/>
        </w:rPr>
        <w:t xml:space="preserve">. </w:t>
      </w:r>
      <w:r w:rsidR="00C31509">
        <w:rPr>
          <w:rFonts w:ascii="Times New Roman" w:hAnsi="Times New Roman" w:cs="Times New Roman"/>
        </w:rPr>
        <w:t xml:space="preserve">To </w:t>
      </w:r>
      <w:r w:rsidR="008D5D7D">
        <w:rPr>
          <w:rFonts w:ascii="Times New Roman" w:hAnsi="Times New Roman" w:cs="Times New Roman"/>
        </w:rPr>
        <w:t xml:space="preserve">better </w:t>
      </w:r>
      <w:r w:rsidR="00C31509">
        <w:rPr>
          <w:rFonts w:ascii="Times New Roman" w:hAnsi="Times New Roman" w:cs="Times New Roman"/>
        </w:rPr>
        <w:t>address this, s</w:t>
      </w:r>
      <w:r w:rsidR="009D320A">
        <w:rPr>
          <w:rFonts w:ascii="Times New Roman" w:hAnsi="Times New Roman" w:cs="Times New Roman"/>
        </w:rPr>
        <w:t xml:space="preserve">ocial workers could </w:t>
      </w:r>
      <w:r w:rsidR="00E111D3">
        <w:rPr>
          <w:rFonts w:ascii="Times New Roman" w:hAnsi="Times New Roman" w:cs="Times New Roman"/>
        </w:rPr>
        <w:t xml:space="preserve">have </w:t>
      </w:r>
      <w:r w:rsidR="008D5D7D">
        <w:rPr>
          <w:rFonts w:ascii="Times New Roman" w:hAnsi="Times New Roman" w:cs="Times New Roman"/>
        </w:rPr>
        <w:t>augmented</w:t>
      </w:r>
      <w:r w:rsidR="0007525A">
        <w:rPr>
          <w:rFonts w:ascii="Times New Roman" w:hAnsi="Times New Roman" w:cs="Times New Roman"/>
        </w:rPr>
        <w:t xml:space="preserve"> the proportionate weight </w:t>
      </w:r>
      <w:r w:rsidR="008C20DA">
        <w:rPr>
          <w:rFonts w:ascii="Times New Roman" w:hAnsi="Times New Roman" w:cs="Times New Roman"/>
        </w:rPr>
        <w:t xml:space="preserve">assigned to macro-societal scale strategies such as </w:t>
      </w:r>
      <w:r w:rsidR="009D320A">
        <w:rPr>
          <w:rFonts w:ascii="Times New Roman" w:hAnsi="Times New Roman" w:cs="Times New Roman"/>
        </w:rPr>
        <w:t xml:space="preserve">public awareness campaigns </w:t>
      </w:r>
      <w:r w:rsidR="0007525A">
        <w:rPr>
          <w:rFonts w:ascii="Times New Roman" w:hAnsi="Times New Roman" w:cs="Times New Roman"/>
        </w:rPr>
        <w:t xml:space="preserve">and support for survivor advocacy </w:t>
      </w:r>
      <w:r w:rsidR="008C20DA">
        <w:rPr>
          <w:rFonts w:ascii="Times New Roman" w:hAnsi="Times New Roman" w:cs="Times New Roman"/>
        </w:rPr>
        <w:t>as a necessary counterbalance to individual statutory reformism</w:t>
      </w:r>
      <w:r w:rsidR="00C9175A">
        <w:rPr>
          <w:rFonts w:ascii="Times New Roman" w:hAnsi="Times New Roman" w:cs="Times New Roman"/>
        </w:rPr>
        <w:t xml:space="preserve"> following 2005</w:t>
      </w:r>
      <w:r w:rsidR="008C20DA">
        <w:rPr>
          <w:rFonts w:ascii="Times New Roman" w:hAnsi="Times New Roman" w:cs="Times New Roman"/>
        </w:rPr>
        <w:t>.</w:t>
      </w:r>
      <w:r w:rsidR="00C31509">
        <w:rPr>
          <w:rFonts w:ascii="Times New Roman" w:hAnsi="Times New Roman" w:cs="Times New Roman"/>
        </w:rPr>
        <w:t xml:space="preserve"> Th</w:t>
      </w:r>
      <w:r w:rsidR="006D107A">
        <w:rPr>
          <w:rFonts w:ascii="Times New Roman" w:hAnsi="Times New Roman" w:cs="Times New Roman"/>
        </w:rPr>
        <w:t>is would remain congruent with the conventions of the social work discipline</w:t>
      </w:r>
      <w:r w:rsidR="00E111D3">
        <w:rPr>
          <w:rFonts w:ascii="Times New Roman" w:hAnsi="Times New Roman" w:cs="Times New Roman"/>
        </w:rPr>
        <w:t>,</w:t>
      </w:r>
      <w:r w:rsidR="006D107A">
        <w:rPr>
          <w:rFonts w:ascii="Times New Roman" w:hAnsi="Times New Roman" w:cs="Times New Roman"/>
        </w:rPr>
        <w:t xml:space="preserve"> as the</w:t>
      </w:r>
      <w:r w:rsidR="00C31509">
        <w:rPr>
          <w:rFonts w:ascii="Times New Roman" w:hAnsi="Times New Roman" w:cs="Times New Roman"/>
        </w:rPr>
        <w:t xml:space="preserve"> global definition of social work implies that both individualistic and societal scale endeavours </w:t>
      </w:r>
      <w:r w:rsidR="00FC6E05">
        <w:rPr>
          <w:rFonts w:ascii="Times New Roman" w:hAnsi="Times New Roman" w:cs="Times New Roman"/>
        </w:rPr>
        <w:t xml:space="preserve">are requisite where </w:t>
      </w:r>
      <w:r w:rsidR="00E111D3">
        <w:rPr>
          <w:rFonts w:ascii="Times New Roman" w:hAnsi="Times New Roman" w:cs="Times New Roman"/>
        </w:rPr>
        <w:t xml:space="preserve">they are </w:t>
      </w:r>
      <w:r w:rsidR="00C31509">
        <w:rPr>
          <w:rFonts w:ascii="Times New Roman" w:hAnsi="Times New Roman" w:cs="Times New Roman"/>
        </w:rPr>
        <w:t>socially just</w:t>
      </w:r>
      <w:r w:rsidR="00F62F85">
        <w:rPr>
          <w:rFonts w:ascii="Times New Roman" w:hAnsi="Times New Roman" w:cs="Times New Roman"/>
        </w:rPr>
        <w:t xml:space="preserve"> (IFSW, 2014)</w:t>
      </w:r>
      <w:r w:rsidR="00C31509">
        <w:rPr>
          <w:rFonts w:ascii="Times New Roman" w:hAnsi="Times New Roman" w:cs="Times New Roman"/>
        </w:rPr>
        <w:t xml:space="preserve">. </w:t>
      </w:r>
    </w:p>
    <w:p w:rsidR="00A84C11" w:rsidRDefault="006D107A" w:rsidP="002F5B91">
      <w:pPr>
        <w:spacing w:after="0" w:line="480" w:lineRule="auto"/>
        <w:ind w:firstLine="720"/>
        <w:jc w:val="both"/>
        <w:rPr>
          <w:rFonts w:ascii="Times New Roman" w:hAnsi="Times New Roman" w:cs="Times New Roman"/>
        </w:rPr>
      </w:pPr>
      <w:r>
        <w:rPr>
          <w:rFonts w:ascii="Times New Roman" w:hAnsi="Times New Roman" w:cs="Times New Roman"/>
        </w:rPr>
        <w:t xml:space="preserve">Yet, </w:t>
      </w:r>
      <w:r w:rsidR="00075A3D">
        <w:rPr>
          <w:rFonts w:ascii="Times New Roman" w:hAnsi="Times New Roman" w:cs="Times New Roman"/>
        </w:rPr>
        <w:t xml:space="preserve">despite the impetus for macrosocial action, </w:t>
      </w:r>
      <w:r>
        <w:rPr>
          <w:rFonts w:ascii="Times New Roman" w:hAnsi="Times New Roman" w:cs="Times New Roman"/>
        </w:rPr>
        <w:t>the</w:t>
      </w:r>
      <w:r w:rsidR="00B84785">
        <w:rPr>
          <w:rFonts w:ascii="Times New Roman" w:hAnsi="Times New Roman" w:cs="Times New Roman"/>
        </w:rPr>
        <w:t xml:space="preserve"> evolution of the</w:t>
      </w:r>
      <w:r>
        <w:rPr>
          <w:rFonts w:ascii="Times New Roman" w:hAnsi="Times New Roman" w:cs="Times New Roman"/>
        </w:rPr>
        <w:t xml:space="preserve"> </w:t>
      </w:r>
      <w:r w:rsidR="008C20DA">
        <w:rPr>
          <w:rFonts w:ascii="Times New Roman" w:hAnsi="Times New Roman" w:cs="Times New Roman"/>
        </w:rPr>
        <w:t>specific draft policy used</w:t>
      </w:r>
      <w:r w:rsidR="00FF05D4">
        <w:rPr>
          <w:rFonts w:ascii="Times New Roman" w:hAnsi="Times New Roman" w:cs="Times New Roman"/>
        </w:rPr>
        <w:t xml:space="preserve"> </w:t>
      </w:r>
      <w:r w:rsidR="00101098">
        <w:rPr>
          <w:rFonts w:ascii="Times New Roman" w:hAnsi="Times New Roman" w:cs="Times New Roman"/>
        </w:rPr>
        <w:t xml:space="preserve">to manage </w:t>
      </w:r>
      <w:r w:rsidR="008C20DA">
        <w:rPr>
          <w:rFonts w:ascii="Times New Roman" w:hAnsi="Times New Roman" w:cs="Times New Roman"/>
        </w:rPr>
        <w:t>cases of retrospective disclosure</w:t>
      </w:r>
      <w:r>
        <w:rPr>
          <w:rFonts w:ascii="Times New Roman" w:hAnsi="Times New Roman" w:cs="Times New Roman"/>
        </w:rPr>
        <w:t xml:space="preserve"> by social workers</w:t>
      </w:r>
      <w:r w:rsidR="008C20DA">
        <w:rPr>
          <w:rFonts w:ascii="Times New Roman" w:hAnsi="Times New Roman" w:cs="Times New Roman"/>
        </w:rPr>
        <w:t xml:space="preserve"> </w:t>
      </w:r>
      <w:r w:rsidR="00101098">
        <w:rPr>
          <w:rFonts w:ascii="Times New Roman" w:hAnsi="Times New Roman" w:cs="Times New Roman"/>
        </w:rPr>
        <w:t xml:space="preserve">in the Republic of Ireland </w:t>
      </w:r>
      <w:r w:rsidR="00B84785">
        <w:rPr>
          <w:rFonts w:ascii="Times New Roman" w:hAnsi="Times New Roman" w:cs="Times New Roman"/>
        </w:rPr>
        <w:t xml:space="preserve">has been </w:t>
      </w:r>
      <w:r w:rsidR="007E5264">
        <w:rPr>
          <w:rFonts w:ascii="Times New Roman" w:hAnsi="Times New Roman" w:cs="Times New Roman"/>
        </w:rPr>
        <w:t xml:space="preserve">almost </w:t>
      </w:r>
      <w:r>
        <w:rPr>
          <w:rFonts w:ascii="Times New Roman" w:hAnsi="Times New Roman" w:cs="Times New Roman"/>
        </w:rPr>
        <w:t xml:space="preserve">exclusively individualistic and </w:t>
      </w:r>
      <w:r w:rsidR="00101098">
        <w:rPr>
          <w:rFonts w:ascii="Times New Roman" w:hAnsi="Times New Roman" w:cs="Times New Roman"/>
        </w:rPr>
        <w:t xml:space="preserve">aligns with </w:t>
      </w:r>
      <w:r>
        <w:rPr>
          <w:rFonts w:ascii="Times New Roman" w:hAnsi="Times New Roman" w:cs="Times New Roman"/>
        </w:rPr>
        <w:t xml:space="preserve">supporting law and policy such as </w:t>
      </w:r>
      <w:r w:rsidR="00101098">
        <w:rPr>
          <w:rFonts w:ascii="Times New Roman" w:hAnsi="Times New Roman" w:cs="Times New Roman"/>
        </w:rPr>
        <w:t xml:space="preserve">the </w:t>
      </w:r>
      <w:r w:rsidR="00101098" w:rsidRPr="00101098">
        <w:rPr>
          <w:rFonts w:ascii="Times New Roman" w:hAnsi="Times New Roman" w:cs="Times New Roman"/>
        </w:rPr>
        <w:t>Child and</w:t>
      </w:r>
      <w:r w:rsidR="00101098">
        <w:rPr>
          <w:rFonts w:ascii="Times New Roman" w:hAnsi="Times New Roman" w:cs="Times New Roman"/>
        </w:rPr>
        <w:t xml:space="preserve"> </w:t>
      </w:r>
      <w:r w:rsidR="00101098" w:rsidRPr="00101098">
        <w:rPr>
          <w:rFonts w:ascii="Times New Roman" w:hAnsi="Times New Roman" w:cs="Times New Roman"/>
        </w:rPr>
        <w:t>Family Agency Act 2013</w:t>
      </w:r>
      <w:r w:rsidR="00101098">
        <w:rPr>
          <w:rFonts w:ascii="Times New Roman" w:hAnsi="Times New Roman" w:cs="Times New Roman"/>
        </w:rPr>
        <w:t xml:space="preserve"> and Children First</w:t>
      </w:r>
      <w:r w:rsidR="007E5264">
        <w:rPr>
          <w:rFonts w:ascii="Times New Roman" w:hAnsi="Times New Roman" w:cs="Times New Roman"/>
        </w:rPr>
        <w:t xml:space="preserve"> </w:t>
      </w:r>
      <w:r w:rsidR="00101098">
        <w:rPr>
          <w:rFonts w:ascii="Times New Roman" w:hAnsi="Times New Roman" w:cs="Times New Roman"/>
        </w:rPr>
        <w:t xml:space="preserve">National Guidance </w:t>
      </w:r>
      <w:r w:rsidR="007B43C5">
        <w:rPr>
          <w:rFonts w:ascii="Times New Roman" w:hAnsi="Times New Roman" w:cs="Times New Roman"/>
        </w:rPr>
        <w:t xml:space="preserve">(2017) </w:t>
      </w:r>
      <w:r>
        <w:rPr>
          <w:rFonts w:ascii="Times New Roman" w:hAnsi="Times New Roman" w:cs="Times New Roman"/>
        </w:rPr>
        <w:t xml:space="preserve">in this </w:t>
      </w:r>
      <w:r w:rsidR="007E5264">
        <w:rPr>
          <w:rFonts w:ascii="Times New Roman" w:hAnsi="Times New Roman" w:cs="Times New Roman"/>
        </w:rPr>
        <w:t>respect</w:t>
      </w:r>
      <w:r w:rsidR="00F62F85">
        <w:rPr>
          <w:rFonts w:ascii="Times New Roman" w:hAnsi="Times New Roman" w:cs="Times New Roman"/>
        </w:rPr>
        <w:t xml:space="preserve"> (</w:t>
      </w:r>
      <w:r w:rsidR="00AB7FF1">
        <w:rPr>
          <w:rFonts w:ascii="Times New Roman" w:hAnsi="Times New Roman" w:cs="Times New Roman"/>
        </w:rPr>
        <w:t xml:space="preserve">Department of Children </w:t>
      </w:r>
      <w:r w:rsidR="00AB7FF1">
        <w:rPr>
          <w:rFonts w:ascii="Times New Roman" w:hAnsi="Times New Roman" w:cs="Times New Roman"/>
        </w:rPr>
        <w:lastRenderedPageBreak/>
        <w:t>and Youth Affairs</w:t>
      </w:r>
      <w:r w:rsidR="00D0370A">
        <w:rPr>
          <w:rFonts w:ascii="Times New Roman" w:hAnsi="Times New Roman" w:cs="Times New Roman"/>
        </w:rPr>
        <w:t xml:space="preserve"> [DCYA]</w:t>
      </w:r>
      <w:r w:rsidR="00F62F85">
        <w:rPr>
          <w:rFonts w:ascii="Times New Roman" w:hAnsi="Times New Roman" w:cs="Times New Roman"/>
        </w:rPr>
        <w:t>, 2017; Tusla, 2014)</w:t>
      </w:r>
      <w:r>
        <w:rPr>
          <w:rFonts w:ascii="Times New Roman" w:hAnsi="Times New Roman" w:cs="Times New Roman"/>
        </w:rPr>
        <w:t xml:space="preserve">. This policy </w:t>
      </w:r>
      <w:r w:rsidR="007E5264">
        <w:rPr>
          <w:rFonts w:ascii="Times New Roman" w:hAnsi="Times New Roman" w:cs="Times New Roman"/>
        </w:rPr>
        <w:t>has</w:t>
      </w:r>
      <w:r>
        <w:rPr>
          <w:rFonts w:ascii="Times New Roman" w:hAnsi="Times New Roman" w:cs="Times New Roman"/>
        </w:rPr>
        <w:t xml:space="preserve"> been central </w:t>
      </w:r>
      <w:r w:rsidR="00101098">
        <w:rPr>
          <w:rFonts w:ascii="Times New Roman" w:hAnsi="Times New Roman" w:cs="Times New Roman"/>
        </w:rPr>
        <w:t xml:space="preserve">to statutory practice </w:t>
      </w:r>
      <w:r w:rsidR="00B84785">
        <w:rPr>
          <w:rFonts w:ascii="Times New Roman" w:hAnsi="Times New Roman" w:cs="Times New Roman"/>
        </w:rPr>
        <w:t>and</w:t>
      </w:r>
      <w:r w:rsidR="007E5264">
        <w:rPr>
          <w:rFonts w:ascii="Times New Roman" w:hAnsi="Times New Roman" w:cs="Times New Roman"/>
        </w:rPr>
        <w:t xml:space="preserve"> entails </w:t>
      </w:r>
      <w:r w:rsidR="00101098">
        <w:rPr>
          <w:rFonts w:ascii="Times New Roman" w:hAnsi="Times New Roman" w:cs="Times New Roman"/>
        </w:rPr>
        <w:t>highly prescriptive templates</w:t>
      </w:r>
      <w:r>
        <w:rPr>
          <w:rFonts w:ascii="Times New Roman" w:hAnsi="Times New Roman" w:cs="Times New Roman"/>
        </w:rPr>
        <w:t xml:space="preserve">, </w:t>
      </w:r>
      <w:r w:rsidR="006D7BB7">
        <w:rPr>
          <w:rFonts w:ascii="Times New Roman" w:hAnsi="Times New Roman" w:cs="Times New Roman"/>
        </w:rPr>
        <w:t xml:space="preserve">interview schedule parameters, </w:t>
      </w:r>
      <w:r w:rsidR="007E5264">
        <w:rPr>
          <w:rFonts w:ascii="Times New Roman" w:hAnsi="Times New Roman" w:cs="Times New Roman"/>
        </w:rPr>
        <w:t xml:space="preserve">prescriptive </w:t>
      </w:r>
      <w:r>
        <w:rPr>
          <w:rFonts w:ascii="Times New Roman" w:hAnsi="Times New Roman" w:cs="Times New Roman"/>
        </w:rPr>
        <w:t>phraseology</w:t>
      </w:r>
      <w:r w:rsidR="00101098">
        <w:rPr>
          <w:rFonts w:ascii="Times New Roman" w:hAnsi="Times New Roman" w:cs="Times New Roman"/>
        </w:rPr>
        <w:t xml:space="preserve"> and timelines for correspondence</w:t>
      </w:r>
      <w:r>
        <w:rPr>
          <w:rFonts w:ascii="Times New Roman" w:hAnsi="Times New Roman" w:cs="Times New Roman"/>
        </w:rPr>
        <w:t xml:space="preserve"> and actions</w:t>
      </w:r>
      <w:r w:rsidR="00FC6E05">
        <w:rPr>
          <w:rFonts w:ascii="Times New Roman" w:hAnsi="Times New Roman" w:cs="Times New Roman"/>
        </w:rPr>
        <w:t xml:space="preserve">, with little scope for professional discretion and virtually no macrosocial </w:t>
      </w:r>
      <w:r w:rsidR="00021101">
        <w:rPr>
          <w:rFonts w:ascii="Times New Roman" w:hAnsi="Times New Roman" w:cs="Times New Roman"/>
        </w:rPr>
        <w:t>strategies</w:t>
      </w:r>
      <w:r w:rsidR="00460FDD">
        <w:rPr>
          <w:rFonts w:ascii="Times New Roman" w:hAnsi="Times New Roman" w:cs="Times New Roman"/>
        </w:rPr>
        <w:t xml:space="preserve"> (Tusla, 2014)</w:t>
      </w:r>
      <w:r w:rsidR="00FC6E05">
        <w:rPr>
          <w:rFonts w:ascii="Times New Roman" w:hAnsi="Times New Roman" w:cs="Times New Roman"/>
        </w:rPr>
        <w:t xml:space="preserve">. To </w:t>
      </w:r>
      <w:r w:rsidR="00DE4CAE">
        <w:rPr>
          <w:rFonts w:ascii="Times New Roman" w:hAnsi="Times New Roman" w:cs="Times New Roman"/>
        </w:rPr>
        <w:t xml:space="preserve">therefore </w:t>
      </w:r>
      <w:r w:rsidR="00FC6E05">
        <w:rPr>
          <w:rFonts w:ascii="Times New Roman" w:hAnsi="Times New Roman" w:cs="Times New Roman"/>
        </w:rPr>
        <w:t>attend to harmful</w:t>
      </w:r>
      <w:r w:rsidR="007516B9">
        <w:rPr>
          <w:rFonts w:ascii="Times New Roman" w:hAnsi="Times New Roman" w:cs="Times New Roman"/>
        </w:rPr>
        <w:t xml:space="preserve"> and persevering</w:t>
      </w:r>
      <w:r w:rsidR="00FC6E05">
        <w:rPr>
          <w:rFonts w:ascii="Times New Roman" w:hAnsi="Times New Roman" w:cs="Times New Roman"/>
        </w:rPr>
        <w:t xml:space="preserve"> </w:t>
      </w:r>
      <w:r w:rsidR="007516B9">
        <w:rPr>
          <w:rFonts w:ascii="Times New Roman" w:hAnsi="Times New Roman" w:cs="Times New Roman"/>
        </w:rPr>
        <w:t xml:space="preserve">societal </w:t>
      </w:r>
      <w:r w:rsidR="00FC6E05">
        <w:rPr>
          <w:rFonts w:ascii="Times New Roman" w:hAnsi="Times New Roman" w:cs="Times New Roman"/>
        </w:rPr>
        <w:t>discourse</w:t>
      </w:r>
      <w:r w:rsidR="00961039">
        <w:rPr>
          <w:rFonts w:ascii="Times New Roman" w:hAnsi="Times New Roman" w:cs="Times New Roman"/>
        </w:rPr>
        <w:t>s</w:t>
      </w:r>
      <w:r w:rsidR="00FC6E05">
        <w:rPr>
          <w:rFonts w:ascii="Times New Roman" w:hAnsi="Times New Roman" w:cs="Times New Roman"/>
        </w:rPr>
        <w:t xml:space="preserve"> that </w:t>
      </w:r>
      <w:r w:rsidR="00961039">
        <w:rPr>
          <w:rFonts w:ascii="Times New Roman" w:hAnsi="Times New Roman" w:cs="Times New Roman"/>
        </w:rPr>
        <w:t xml:space="preserve">prevent survivors from being heard, such as </w:t>
      </w:r>
      <w:r w:rsidR="007516B9">
        <w:rPr>
          <w:rFonts w:ascii="Times New Roman" w:hAnsi="Times New Roman" w:cs="Times New Roman"/>
        </w:rPr>
        <w:t>the contention that</w:t>
      </w:r>
      <w:r w:rsidR="00961039">
        <w:rPr>
          <w:rFonts w:ascii="Times New Roman" w:hAnsi="Times New Roman" w:cs="Times New Roman"/>
        </w:rPr>
        <w:t xml:space="preserve"> abuse is </w:t>
      </w:r>
      <w:r w:rsidR="009F50FB">
        <w:rPr>
          <w:rFonts w:ascii="Times New Roman" w:hAnsi="Times New Roman" w:cs="Times New Roman"/>
        </w:rPr>
        <w:t>a</w:t>
      </w:r>
      <w:r w:rsidR="00855796">
        <w:rPr>
          <w:rFonts w:ascii="Times New Roman" w:hAnsi="Times New Roman" w:cs="Times New Roman"/>
        </w:rPr>
        <w:t xml:space="preserve"> sordid and</w:t>
      </w:r>
      <w:r w:rsidR="009F50FB">
        <w:rPr>
          <w:rFonts w:ascii="Times New Roman" w:hAnsi="Times New Roman" w:cs="Times New Roman"/>
        </w:rPr>
        <w:t xml:space="preserve"> </w:t>
      </w:r>
      <w:r w:rsidR="00580268">
        <w:rPr>
          <w:rFonts w:ascii="Times New Roman" w:hAnsi="Times New Roman" w:cs="Times New Roman"/>
        </w:rPr>
        <w:t>distasteful</w:t>
      </w:r>
      <w:r w:rsidR="00961039">
        <w:rPr>
          <w:rFonts w:ascii="Times New Roman" w:hAnsi="Times New Roman" w:cs="Times New Roman"/>
        </w:rPr>
        <w:t xml:space="preserve"> </w:t>
      </w:r>
      <w:r w:rsidR="009F50FB">
        <w:rPr>
          <w:rFonts w:ascii="Times New Roman" w:hAnsi="Times New Roman" w:cs="Times New Roman"/>
        </w:rPr>
        <w:t xml:space="preserve">matter </w:t>
      </w:r>
      <w:r w:rsidR="007516B9">
        <w:rPr>
          <w:rFonts w:ascii="Times New Roman" w:hAnsi="Times New Roman" w:cs="Times New Roman"/>
        </w:rPr>
        <w:t xml:space="preserve">that </w:t>
      </w:r>
      <w:r w:rsidR="00580268">
        <w:rPr>
          <w:rFonts w:ascii="Times New Roman" w:hAnsi="Times New Roman" w:cs="Times New Roman"/>
        </w:rPr>
        <w:t xml:space="preserve">should </w:t>
      </w:r>
      <w:r w:rsidR="00750666">
        <w:rPr>
          <w:rFonts w:ascii="Times New Roman" w:hAnsi="Times New Roman" w:cs="Times New Roman"/>
        </w:rPr>
        <w:t>be</w:t>
      </w:r>
      <w:r w:rsidR="009F50FB">
        <w:rPr>
          <w:rFonts w:ascii="Times New Roman" w:hAnsi="Times New Roman" w:cs="Times New Roman"/>
        </w:rPr>
        <w:t xml:space="preserve"> hidden from polite society </w:t>
      </w:r>
      <w:r w:rsidR="00460FDD">
        <w:rPr>
          <w:rFonts w:ascii="Times New Roman" w:hAnsi="Times New Roman" w:cs="Times New Roman"/>
        </w:rPr>
        <w:t>(Keenan, 2012)</w:t>
      </w:r>
      <w:r w:rsidR="009F50FB">
        <w:rPr>
          <w:rFonts w:ascii="Times New Roman" w:hAnsi="Times New Roman" w:cs="Times New Roman"/>
        </w:rPr>
        <w:t xml:space="preserve">, social workers need </w:t>
      </w:r>
      <w:r w:rsidR="007516B9">
        <w:rPr>
          <w:rFonts w:ascii="Times New Roman" w:hAnsi="Times New Roman" w:cs="Times New Roman"/>
        </w:rPr>
        <w:t xml:space="preserve">also </w:t>
      </w:r>
      <w:r w:rsidR="006D7BB7">
        <w:rPr>
          <w:rFonts w:ascii="Times New Roman" w:hAnsi="Times New Roman" w:cs="Times New Roman"/>
        </w:rPr>
        <w:t xml:space="preserve">to </w:t>
      </w:r>
      <w:r w:rsidR="00460FDD">
        <w:rPr>
          <w:rFonts w:ascii="Times New Roman" w:hAnsi="Times New Roman" w:cs="Times New Roman"/>
        </w:rPr>
        <w:t>p</w:t>
      </w:r>
      <w:r w:rsidR="00580268">
        <w:rPr>
          <w:rFonts w:ascii="Times New Roman" w:hAnsi="Times New Roman" w:cs="Times New Roman"/>
        </w:rPr>
        <w:t>rioriti</w:t>
      </w:r>
      <w:r w:rsidR="007C58ED">
        <w:rPr>
          <w:rFonts w:ascii="Times New Roman" w:hAnsi="Times New Roman" w:cs="Times New Roman"/>
        </w:rPr>
        <w:t>z</w:t>
      </w:r>
      <w:r w:rsidR="00580268">
        <w:rPr>
          <w:rFonts w:ascii="Times New Roman" w:hAnsi="Times New Roman" w:cs="Times New Roman"/>
        </w:rPr>
        <w:t xml:space="preserve">e </w:t>
      </w:r>
      <w:r w:rsidR="00D838F1">
        <w:rPr>
          <w:rFonts w:ascii="Times New Roman" w:hAnsi="Times New Roman" w:cs="Times New Roman"/>
        </w:rPr>
        <w:t xml:space="preserve">collectivist strategies </w:t>
      </w:r>
      <w:r w:rsidR="004A1CF9">
        <w:rPr>
          <w:rFonts w:ascii="Times New Roman" w:hAnsi="Times New Roman" w:cs="Times New Roman"/>
        </w:rPr>
        <w:t xml:space="preserve">such as </w:t>
      </w:r>
      <w:r w:rsidR="009F50FB">
        <w:rPr>
          <w:rFonts w:ascii="Times New Roman" w:hAnsi="Times New Roman" w:cs="Times New Roman"/>
        </w:rPr>
        <w:t>awareness</w:t>
      </w:r>
      <w:r w:rsidR="00200C2E">
        <w:rPr>
          <w:rFonts w:ascii="Times New Roman" w:hAnsi="Times New Roman" w:cs="Times New Roman"/>
        </w:rPr>
        <w:t>-</w:t>
      </w:r>
      <w:r w:rsidR="009F50FB">
        <w:rPr>
          <w:rFonts w:ascii="Times New Roman" w:hAnsi="Times New Roman" w:cs="Times New Roman"/>
        </w:rPr>
        <w:t xml:space="preserve">raising </w:t>
      </w:r>
      <w:r w:rsidR="004A1CF9">
        <w:rPr>
          <w:rFonts w:ascii="Times New Roman" w:hAnsi="Times New Roman" w:cs="Times New Roman"/>
        </w:rPr>
        <w:t xml:space="preserve">and </w:t>
      </w:r>
      <w:r w:rsidR="00200C2E">
        <w:rPr>
          <w:rFonts w:ascii="Times New Roman" w:hAnsi="Times New Roman" w:cs="Times New Roman"/>
        </w:rPr>
        <w:t xml:space="preserve">public outreach </w:t>
      </w:r>
      <w:r w:rsidR="004A1CF9">
        <w:rPr>
          <w:rFonts w:ascii="Times New Roman" w:hAnsi="Times New Roman" w:cs="Times New Roman"/>
        </w:rPr>
        <w:t xml:space="preserve">campaigns. </w:t>
      </w:r>
      <w:r w:rsidR="006D4C00">
        <w:rPr>
          <w:rFonts w:ascii="Times New Roman" w:hAnsi="Times New Roman" w:cs="Times New Roman"/>
        </w:rPr>
        <w:t xml:space="preserve">This is not to </w:t>
      </w:r>
      <w:r w:rsidR="00200C2E">
        <w:rPr>
          <w:rFonts w:ascii="Times New Roman" w:hAnsi="Times New Roman" w:cs="Times New Roman"/>
        </w:rPr>
        <w:t>imply existing</w:t>
      </w:r>
      <w:r w:rsidR="00C91D51">
        <w:rPr>
          <w:rFonts w:ascii="Times New Roman" w:hAnsi="Times New Roman" w:cs="Times New Roman"/>
        </w:rPr>
        <w:t xml:space="preserve"> </w:t>
      </w:r>
      <w:r w:rsidR="006D4C00">
        <w:rPr>
          <w:rFonts w:ascii="Times New Roman" w:hAnsi="Times New Roman" w:cs="Times New Roman"/>
        </w:rPr>
        <w:t>negligen</w:t>
      </w:r>
      <w:r w:rsidR="00F80243">
        <w:rPr>
          <w:rFonts w:ascii="Times New Roman" w:hAnsi="Times New Roman" w:cs="Times New Roman"/>
        </w:rPr>
        <w:t>ce</w:t>
      </w:r>
      <w:r w:rsidR="006D4C00">
        <w:rPr>
          <w:rFonts w:ascii="Times New Roman" w:hAnsi="Times New Roman" w:cs="Times New Roman"/>
        </w:rPr>
        <w:t xml:space="preserve"> </w:t>
      </w:r>
      <w:r w:rsidR="007B43C5">
        <w:rPr>
          <w:rFonts w:ascii="Times New Roman" w:hAnsi="Times New Roman" w:cs="Times New Roman"/>
        </w:rPr>
        <w:t xml:space="preserve">for all social workers </w:t>
      </w:r>
      <w:r w:rsidR="006D4C00">
        <w:rPr>
          <w:rFonts w:ascii="Times New Roman" w:hAnsi="Times New Roman" w:cs="Times New Roman"/>
        </w:rPr>
        <w:t>in this regard, but rather</w:t>
      </w:r>
      <w:r w:rsidR="00F80243">
        <w:rPr>
          <w:rFonts w:ascii="Times New Roman" w:hAnsi="Times New Roman" w:cs="Times New Roman"/>
        </w:rPr>
        <w:t>,</w:t>
      </w:r>
      <w:r w:rsidR="006D4C00">
        <w:rPr>
          <w:rFonts w:ascii="Times New Roman" w:hAnsi="Times New Roman" w:cs="Times New Roman"/>
        </w:rPr>
        <w:t xml:space="preserve"> </w:t>
      </w:r>
      <w:r w:rsidR="00F80243">
        <w:rPr>
          <w:rFonts w:ascii="Times New Roman" w:hAnsi="Times New Roman" w:cs="Times New Roman"/>
        </w:rPr>
        <w:t xml:space="preserve">practice </w:t>
      </w:r>
      <w:r w:rsidR="006D4C00">
        <w:rPr>
          <w:rFonts w:ascii="Times New Roman" w:hAnsi="Times New Roman" w:cs="Times New Roman"/>
        </w:rPr>
        <w:t xml:space="preserve">legislation and policy in this area remains </w:t>
      </w:r>
      <w:r w:rsidR="00F764DE">
        <w:rPr>
          <w:rFonts w:ascii="Times New Roman" w:hAnsi="Times New Roman" w:cs="Times New Roman"/>
        </w:rPr>
        <w:t>predominately</w:t>
      </w:r>
      <w:r w:rsidR="006D4C00">
        <w:rPr>
          <w:rFonts w:ascii="Times New Roman" w:hAnsi="Times New Roman" w:cs="Times New Roman"/>
        </w:rPr>
        <w:t xml:space="preserve"> individualistic</w:t>
      </w:r>
      <w:r w:rsidR="00750666">
        <w:rPr>
          <w:rFonts w:ascii="Times New Roman" w:hAnsi="Times New Roman" w:cs="Times New Roman"/>
        </w:rPr>
        <w:t xml:space="preserve"> and </w:t>
      </w:r>
      <w:r w:rsidR="00926A9C">
        <w:rPr>
          <w:rFonts w:ascii="Times New Roman" w:hAnsi="Times New Roman" w:cs="Times New Roman"/>
        </w:rPr>
        <w:t xml:space="preserve">relatively </w:t>
      </w:r>
      <w:r w:rsidR="00750666">
        <w:rPr>
          <w:rFonts w:ascii="Times New Roman" w:hAnsi="Times New Roman" w:cs="Times New Roman"/>
        </w:rPr>
        <w:t>uncontested in this respect</w:t>
      </w:r>
      <w:r w:rsidR="006D4C00">
        <w:rPr>
          <w:rFonts w:ascii="Times New Roman" w:hAnsi="Times New Roman" w:cs="Times New Roman"/>
        </w:rPr>
        <w:t xml:space="preserve">. </w:t>
      </w:r>
    </w:p>
    <w:p w:rsidR="00B84785" w:rsidRDefault="00AD403D">
      <w:pPr>
        <w:spacing w:after="0" w:line="480" w:lineRule="auto"/>
        <w:ind w:firstLine="720"/>
        <w:jc w:val="both"/>
        <w:rPr>
          <w:rFonts w:ascii="Times New Roman" w:hAnsi="Times New Roman" w:cs="Times New Roman"/>
        </w:rPr>
      </w:pPr>
      <w:r>
        <w:rPr>
          <w:rFonts w:ascii="Times New Roman" w:hAnsi="Times New Roman" w:cs="Times New Roman"/>
        </w:rPr>
        <w:t>Moreover,</w:t>
      </w:r>
      <w:r w:rsidR="009E7C47">
        <w:rPr>
          <w:rFonts w:ascii="Times New Roman" w:hAnsi="Times New Roman" w:cs="Times New Roman"/>
        </w:rPr>
        <w:t xml:space="preserve"> an</w:t>
      </w:r>
      <w:r>
        <w:rPr>
          <w:rFonts w:ascii="Times New Roman" w:hAnsi="Times New Roman" w:cs="Times New Roman"/>
        </w:rPr>
        <w:t xml:space="preserve"> institutional </w:t>
      </w:r>
      <w:r w:rsidR="009E7C47">
        <w:rPr>
          <w:rFonts w:ascii="Times New Roman" w:hAnsi="Times New Roman" w:cs="Times New Roman"/>
        </w:rPr>
        <w:t xml:space="preserve">scale of </w:t>
      </w:r>
      <w:r>
        <w:rPr>
          <w:rFonts w:ascii="Times New Roman" w:hAnsi="Times New Roman" w:cs="Times New Roman"/>
        </w:rPr>
        <w:t xml:space="preserve">abuse </w:t>
      </w:r>
      <w:r w:rsidR="00B84785">
        <w:rPr>
          <w:rFonts w:ascii="Times New Roman" w:hAnsi="Times New Roman" w:cs="Times New Roman"/>
        </w:rPr>
        <w:t>had been</w:t>
      </w:r>
      <w:r w:rsidR="004124E0">
        <w:rPr>
          <w:rFonts w:ascii="Times New Roman" w:hAnsi="Times New Roman" w:cs="Times New Roman"/>
        </w:rPr>
        <w:t xml:space="preserve"> evident</w:t>
      </w:r>
      <w:r w:rsidR="00EC3E34">
        <w:rPr>
          <w:rFonts w:ascii="Times New Roman" w:hAnsi="Times New Roman" w:cs="Times New Roman"/>
        </w:rPr>
        <w:t xml:space="preserve"> where</w:t>
      </w:r>
      <w:r w:rsidR="00F764DE">
        <w:rPr>
          <w:rFonts w:ascii="Times New Roman" w:hAnsi="Times New Roman" w:cs="Times New Roman"/>
        </w:rPr>
        <w:t xml:space="preserve"> </w:t>
      </w:r>
      <w:r w:rsidR="007359C6">
        <w:rPr>
          <w:rFonts w:ascii="Times New Roman" w:hAnsi="Times New Roman" w:cs="Times New Roman"/>
        </w:rPr>
        <w:t>allegations against clergymen</w:t>
      </w:r>
      <w:r>
        <w:rPr>
          <w:rFonts w:ascii="Times New Roman" w:hAnsi="Times New Roman" w:cs="Times New Roman"/>
        </w:rPr>
        <w:t xml:space="preserve"> were </w:t>
      </w:r>
      <w:r w:rsidR="00C9175A">
        <w:rPr>
          <w:rFonts w:ascii="Times New Roman" w:hAnsi="Times New Roman" w:cs="Times New Roman"/>
        </w:rPr>
        <w:t xml:space="preserve">historically </w:t>
      </w:r>
      <w:r>
        <w:rPr>
          <w:rFonts w:ascii="Times New Roman" w:hAnsi="Times New Roman" w:cs="Times New Roman"/>
        </w:rPr>
        <w:t xml:space="preserve">dealt with by </w:t>
      </w:r>
      <w:r w:rsidR="00420A1F">
        <w:rPr>
          <w:rFonts w:ascii="Times New Roman" w:hAnsi="Times New Roman" w:cs="Times New Roman"/>
        </w:rPr>
        <w:t>C</w:t>
      </w:r>
      <w:r>
        <w:rPr>
          <w:rFonts w:ascii="Times New Roman" w:hAnsi="Times New Roman" w:cs="Times New Roman"/>
        </w:rPr>
        <w:t xml:space="preserve">hurch authorities </w:t>
      </w:r>
      <w:r w:rsidR="005F35E1">
        <w:rPr>
          <w:rFonts w:ascii="Times New Roman" w:hAnsi="Times New Roman" w:cs="Times New Roman"/>
        </w:rPr>
        <w:t>with</w:t>
      </w:r>
      <w:r>
        <w:rPr>
          <w:rFonts w:ascii="Times New Roman" w:hAnsi="Times New Roman" w:cs="Times New Roman"/>
        </w:rPr>
        <w:t xml:space="preserve"> </w:t>
      </w:r>
      <w:r w:rsidR="00A84C11">
        <w:rPr>
          <w:rFonts w:ascii="Times New Roman" w:hAnsi="Times New Roman" w:cs="Times New Roman"/>
        </w:rPr>
        <w:t xml:space="preserve">gross </w:t>
      </w:r>
      <w:r w:rsidR="00DE4CAE">
        <w:rPr>
          <w:rFonts w:ascii="Times New Roman" w:hAnsi="Times New Roman" w:cs="Times New Roman"/>
        </w:rPr>
        <w:t>negligen</w:t>
      </w:r>
      <w:r w:rsidR="005F35E1">
        <w:rPr>
          <w:rFonts w:ascii="Times New Roman" w:hAnsi="Times New Roman" w:cs="Times New Roman"/>
        </w:rPr>
        <w:t>ce</w:t>
      </w:r>
      <w:r w:rsidR="00926A9C">
        <w:rPr>
          <w:rFonts w:ascii="Times New Roman" w:hAnsi="Times New Roman" w:cs="Times New Roman"/>
        </w:rPr>
        <w:t xml:space="preserve"> </w:t>
      </w:r>
      <w:r w:rsidR="00A84C11">
        <w:rPr>
          <w:rFonts w:ascii="Times New Roman" w:hAnsi="Times New Roman" w:cs="Times New Roman"/>
        </w:rPr>
        <w:t xml:space="preserve">and </w:t>
      </w:r>
      <w:r w:rsidR="00DE4CAE">
        <w:rPr>
          <w:rFonts w:ascii="Times New Roman" w:hAnsi="Times New Roman" w:cs="Times New Roman"/>
        </w:rPr>
        <w:t xml:space="preserve">permissibility </w:t>
      </w:r>
      <w:r w:rsidR="00460FDD">
        <w:rPr>
          <w:rFonts w:ascii="Times New Roman" w:hAnsi="Times New Roman" w:cs="Times New Roman"/>
        </w:rPr>
        <w:t>(Keenan, 2012</w:t>
      </w:r>
      <w:r w:rsidR="00AD1589">
        <w:rPr>
          <w:rFonts w:ascii="Times New Roman" w:hAnsi="Times New Roman" w:cs="Times New Roman"/>
        </w:rPr>
        <w:t xml:space="preserve">; </w:t>
      </w:r>
      <w:r w:rsidR="00AD1589" w:rsidRPr="009E5F78">
        <w:rPr>
          <w:rFonts w:ascii="Times New Roman" w:hAnsi="Times New Roman" w:cs="Times New Roman"/>
        </w:rPr>
        <w:t>Tyrrell</w:t>
      </w:r>
      <w:r w:rsidR="00AD1589">
        <w:rPr>
          <w:rFonts w:ascii="Times New Roman" w:hAnsi="Times New Roman" w:cs="Times New Roman"/>
        </w:rPr>
        <w:t>, 2006</w:t>
      </w:r>
      <w:r w:rsidR="00460FDD">
        <w:rPr>
          <w:rFonts w:ascii="Times New Roman" w:hAnsi="Times New Roman" w:cs="Times New Roman"/>
        </w:rPr>
        <w:t>)</w:t>
      </w:r>
      <w:r w:rsidR="007359C6">
        <w:rPr>
          <w:rFonts w:ascii="Times New Roman" w:hAnsi="Times New Roman" w:cs="Times New Roman"/>
        </w:rPr>
        <w:t xml:space="preserve">. </w:t>
      </w:r>
      <w:r w:rsidR="00A84C11">
        <w:rPr>
          <w:rFonts w:ascii="Times New Roman" w:hAnsi="Times New Roman" w:cs="Times New Roman"/>
        </w:rPr>
        <w:t xml:space="preserve">In this context, </w:t>
      </w:r>
      <w:r w:rsidR="00A82D01">
        <w:rPr>
          <w:rFonts w:ascii="Times New Roman" w:hAnsi="Times New Roman" w:cs="Times New Roman"/>
        </w:rPr>
        <w:t>i</w:t>
      </w:r>
      <w:r>
        <w:rPr>
          <w:rFonts w:ascii="Times New Roman" w:hAnsi="Times New Roman" w:cs="Times New Roman"/>
        </w:rPr>
        <w:t xml:space="preserve">ndividual reformism </w:t>
      </w:r>
      <w:r w:rsidR="00F764DE">
        <w:rPr>
          <w:rFonts w:ascii="Times New Roman" w:hAnsi="Times New Roman" w:cs="Times New Roman"/>
        </w:rPr>
        <w:t>in statutory social work as evident in polic</w:t>
      </w:r>
      <w:r w:rsidR="00A84C11">
        <w:rPr>
          <w:rFonts w:ascii="Times New Roman" w:hAnsi="Times New Roman" w:cs="Times New Roman"/>
        </w:rPr>
        <w:t>y</w:t>
      </w:r>
      <w:r w:rsidR="00F764DE">
        <w:rPr>
          <w:rFonts w:ascii="Times New Roman" w:hAnsi="Times New Roman" w:cs="Times New Roman"/>
        </w:rPr>
        <w:t xml:space="preserve"> and legislation such as the Child Care Act 1991 </w:t>
      </w:r>
      <w:r w:rsidR="00A84C11">
        <w:rPr>
          <w:rFonts w:ascii="Times New Roman" w:hAnsi="Times New Roman" w:cs="Times New Roman"/>
        </w:rPr>
        <w:t xml:space="preserve">is grounded in </w:t>
      </w:r>
      <w:r w:rsidR="00A82D01">
        <w:rPr>
          <w:rFonts w:ascii="Times New Roman" w:hAnsi="Times New Roman" w:cs="Times New Roman"/>
        </w:rPr>
        <w:t>an assertive</w:t>
      </w:r>
      <w:r w:rsidR="00F764DE">
        <w:rPr>
          <w:rFonts w:ascii="Times New Roman" w:hAnsi="Times New Roman" w:cs="Times New Roman"/>
        </w:rPr>
        <w:t xml:space="preserve"> </w:t>
      </w:r>
      <w:r>
        <w:rPr>
          <w:rFonts w:ascii="Times New Roman" w:hAnsi="Times New Roman" w:cs="Times New Roman"/>
        </w:rPr>
        <w:t xml:space="preserve">socio-legal nature </w:t>
      </w:r>
      <w:r w:rsidR="00F764DE">
        <w:rPr>
          <w:rFonts w:ascii="Times New Roman" w:hAnsi="Times New Roman" w:cs="Times New Roman"/>
        </w:rPr>
        <w:t xml:space="preserve">to </w:t>
      </w:r>
      <w:r>
        <w:rPr>
          <w:rFonts w:ascii="Times New Roman" w:hAnsi="Times New Roman" w:cs="Times New Roman"/>
        </w:rPr>
        <w:t xml:space="preserve">practice in statutory settings, </w:t>
      </w:r>
      <w:r w:rsidR="00154066">
        <w:rPr>
          <w:rFonts w:ascii="Times New Roman" w:hAnsi="Times New Roman" w:cs="Times New Roman"/>
        </w:rPr>
        <w:t>that</w:t>
      </w:r>
      <w:r w:rsidR="00A84C11">
        <w:rPr>
          <w:rFonts w:ascii="Times New Roman" w:hAnsi="Times New Roman" w:cs="Times New Roman"/>
        </w:rPr>
        <w:t xml:space="preserve"> </w:t>
      </w:r>
      <w:r w:rsidR="00F764DE">
        <w:rPr>
          <w:rFonts w:ascii="Times New Roman" w:hAnsi="Times New Roman" w:cs="Times New Roman"/>
        </w:rPr>
        <w:t>risks aligning social work to</w:t>
      </w:r>
      <w:r w:rsidR="00A82D01">
        <w:rPr>
          <w:rFonts w:ascii="Times New Roman" w:hAnsi="Times New Roman" w:cs="Times New Roman"/>
        </w:rPr>
        <w:t>o</w:t>
      </w:r>
      <w:r w:rsidR="00F764DE">
        <w:rPr>
          <w:rFonts w:ascii="Times New Roman" w:hAnsi="Times New Roman" w:cs="Times New Roman"/>
        </w:rPr>
        <w:t xml:space="preserve"> </w:t>
      </w:r>
      <w:r w:rsidR="00154066">
        <w:rPr>
          <w:rFonts w:ascii="Times New Roman" w:hAnsi="Times New Roman" w:cs="Times New Roman"/>
        </w:rPr>
        <w:t>exclusively</w:t>
      </w:r>
      <w:r w:rsidR="00F764DE">
        <w:rPr>
          <w:rFonts w:ascii="Times New Roman" w:hAnsi="Times New Roman" w:cs="Times New Roman"/>
        </w:rPr>
        <w:t xml:space="preserve"> </w:t>
      </w:r>
      <w:r w:rsidR="00A82D01">
        <w:rPr>
          <w:rFonts w:ascii="Times New Roman" w:hAnsi="Times New Roman" w:cs="Times New Roman"/>
        </w:rPr>
        <w:t>with</w:t>
      </w:r>
      <w:r w:rsidR="00F764DE">
        <w:rPr>
          <w:rFonts w:ascii="Times New Roman" w:hAnsi="Times New Roman" w:cs="Times New Roman"/>
        </w:rPr>
        <w:t xml:space="preserve"> the </w:t>
      </w:r>
      <w:r w:rsidR="00731E35">
        <w:rPr>
          <w:rFonts w:ascii="Times New Roman" w:hAnsi="Times New Roman" w:cs="Times New Roman"/>
        </w:rPr>
        <w:t xml:space="preserve">individual judicial nature of the </w:t>
      </w:r>
      <w:r w:rsidR="00F764DE">
        <w:rPr>
          <w:rFonts w:ascii="Times New Roman" w:hAnsi="Times New Roman" w:cs="Times New Roman"/>
        </w:rPr>
        <w:t>criminal justice system</w:t>
      </w:r>
      <w:r w:rsidR="00A84C11">
        <w:rPr>
          <w:rFonts w:ascii="Times New Roman" w:hAnsi="Times New Roman" w:cs="Times New Roman"/>
        </w:rPr>
        <w:t>. Specifically, by mirroring rather than complementing criminal justice, social work</w:t>
      </w:r>
      <w:r w:rsidR="00731E35">
        <w:rPr>
          <w:rFonts w:ascii="Times New Roman" w:hAnsi="Times New Roman" w:cs="Times New Roman"/>
        </w:rPr>
        <w:t xml:space="preserve"> </w:t>
      </w:r>
      <w:r w:rsidR="00A82D01">
        <w:rPr>
          <w:rFonts w:ascii="Times New Roman" w:hAnsi="Times New Roman" w:cs="Times New Roman"/>
        </w:rPr>
        <w:t>sever</w:t>
      </w:r>
      <w:r w:rsidR="00A84C11">
        <w:rPr>
          <w:rFonts w:ascii="Times New Roman" w:hAnsi="Times New Roman" w:cs="Times New Roman"/>
        </w:rPr>
        <w:t>s</w:t>
      </w:r>
      <w:r w:rsidR="00A82D01">
        <w:rPr>
          <w:rFonts w:ascii="Times New Roman" w:hAnsi="Times New Roman" w:cs="Times New Roman"/>
        </w:rPr>
        <w:t xml:space="preserve"> ties </w:t>
      </w:r>
      <w:r w:rsidR="00731E35">
        <w:rPr>
          <w:rFonts w:ascii="Times New Roman" w:hAnsi="Times New Roman" w:cs="Times New Roman"/>
        </w:rPr>
        <w:t xml:space="preserve">to </w:t>
      </w:r>
      <w:r w:rsidR="00411537">
        <w:rPr>
          <w:rFonts w:ascii="Times New Roman" w:hAnsi="Times New Roman" w:cs="Times New Roman"/>
        </w:rPr>
        <w:t>its structural tradition</w:t>
      </w:r>
      <w:r w:rsidR="00731E35">
        <w:rPr>
          <w:rFonts w:ascii="Times New Roman" w:hAnsi="Times New Roman" w:cs="Times New Roman"/>
        </w:rPr>
        <w:t xml:space="preserve"> </w:t>
      </w:r>
      <w:r w:rsidR="00411537">
        <w:rPr>
          <w:rFonts w:ascii="Times New Roman" w:hAnsi="Times New Roman" w:cs="Times New Roman"/>
        </w:rPr>
        <w:t>vital to</w:t>
      </w:r>
      <w:r w:rsidR="00731E35">
        <w:rPr>
          <w:rFonts w:ascii="Times New Roman" w:hAnsi="Times New Roman" w:cs="Times New Roman"/>
        </w:rPr>
        <w:t xml:space="preserve"> </w:t>
      </w:r>
      <w:r w:rsidR="00A84C11">
        <w:rPr>
          <w:rFonts w:ascii="Times New Roman" w:hAnsi="Times New Roman" w:cs="Times New Roman"/>
        </w:rPr>
        <w:t xml:space="preserve">uncovering </w:t>
      </w:r>
      <w:r w:rsidR="00731E35">
        <w:rPr>
          <w:rFonts w:ascii="Times New Roman" w:hAnsi="Times New Roman" w:cs="Times New Roman"/>
        </w:rPr>
        <w:t xml:space="preserve">complex </w:t>
      </w:r>
      <w:r w:rsidR="00A84C11">
        <w:rPr>
          <w:rFonts w:ascii="Times New Roman" w:hAnsi="Times New Roman" w:cs="Times New Roman"/>
        </w:rPr>
        <w:t xml:space="preserve">and </w:t>
      </w:r>
      <w:r w:rsidR="00731E35">
        <w:rPr>
          <w:rFonts w:ascii="Times New Roman" w:hAnsi="Times New Roman" w:cs="Times New Roman"/>
        </w:rPr>
        <w:t xml:space="preserve">embedded </w:t>
      </w:r>
      <w:r w:rsidR="00A84C11">
        <w:rPr>
          <w:rFonts w:ascii="Times New Roman" w:hAnsi="Times New Roman" w:cs="Times New Roman"/>
        </w:rPr>
        <w:t xml:space="preserve">systemic threats such as institutional abuse and harmful </w:t>
      </w:r>
      <w:r w:rsidR="00731E35">
        <w:rPr>
          <w:rFonts w:ascii="Times New Roman" w:hAnsi="Times New Roman" w:cs="Times New Roman"/>
        </w:rPr>
        <w:t xml:space="preserve">societal </w:t>
      </w:r>
      <w:r w:rsidR="00AD1589">
        <w:rPr>
          <w:rFonts w:ascii="Times New Roman" w:hAnsi="Times New Roman" w:cs="Times New Roman"/>
        </w:rPr>
        <w:t>discourses</w:t>
      </w:r>
      <w:r w:rsidR="00731E35">
        <w:rPr>
          <w:rFonts w:ascii="Times New Roman" w:hAnsi="Times New Roman" w:cs="Times New Roman"/>
        </w:rPr>
        <w:t xml:space="preserve">. </w:t>
      </w:r>
      <w:r w:rsidR="00C9175A">
        <w:rPr>
          <w:rFonts w:ascii="Times New Roman" w:hAnsi="Times New Roman" w:cs="Times New Roman"/>
        </w:rPr>
        <w:t xml:space="preserve">In this context, the </w:t>
      </w:r>
      <w:r w:rsidR="00B84785">
        <w:rPr>
          <w:rFonts w:ascii="Times New Roman" w:hAnsi="Times New Roman" w:cs="Times New Roman"/>
        </w:rPr>
        <w:t xml:space="preserve">final occurrence in the timeline </w:t>
      </w:r>
      <w:r w:rsidR="00C9175A">
        <w:rPr>
          <w:rFonts w:ascii="Times New Roman" w:hAnsi="Times New Roman" w:cs="Times New Roman"/>
        </w:rPr>
        <w:t xml:space="preserve">of events worth noting here </w:t>
      </w:r>
      <w:r w:rsidR="00B84785">
        <w:rPr>
          <w:rFonts w:ascii="Times New Roman" w:hAnsi="Times New Roman" w:cs="Times New Roman"/>
        </w:rPr>
        <w:t>was</w:t>
      </w:r>
      <w:r w:rsidR="00C9175A">
        <w:rPr>
          <w:rFonts w:ascii="Times New Roman" w:hAnsi="Times New Roman" w:cs="Times New Roman"/>
        </w:rPr>
        <w:t xml:space="preserve"> </w:t>
      </w:r>
      <w:r w:rsidR="00F3006C">
        <w:rPr>
          <w:rFonts w:ascii="Times New Roman" w:hAnsi="Times New Roman" w:cs="Times New Roman"/>
        </w:rPr>
        <w:t>publication of an</w:t>
      </w:r>
      <w:r w:rsidR="00B84785">
        <w:rPr>
          <w:rFonts w:ascii="Times New Roman" w:hAnsi="Times New Roman" w:cs="Times New Roman"/>
        </w:rPr>
        <w:t xml:space="preserve"> unfavourable HIQA inspection report in 2016 that identified continued flaws in social work management of retrospective disclosures and signified scope for further reform. </w:t>
      </w:r>
    </w:p>
    <w:p w:rsidR="001E66AD" w:rsidRPr="00D70002" w:rsidRDefault="00C9175A">
      <w:pPr>
        <w:spacing w:after="0" w:line="480" w:lineRule="auto"/>
        <w:ind w:firstLine="720"/>
        <w:jc w:val="both"/>
        <w:rPr>
          <w:rFonts w:ascii="Times New Roman" w:hAnsi="Times New Roman" w:cs="Times New Roman"/>
        </w:rPr>
      </w:pPr>
      <w:r>
        <w:rPr>
          <w:rFonts w:ascii="Times New Roman" w:hAnsi="Times New Roman" w:cs="Times New Roman"/>
        </w:rPr>
        <w:t xml:space="preserve">Given the space </w:t>
      </w:r>
      <w:r w:rsidR="00F3006C">
        <w:rPr>
          <w:rFonts w:ascii="Times New Roman" w:hAnsi="Times New Roman" w:cs="Times New Roman"/>
        </w:rPr>
        <w:t>now open for</w:t>
      </w:r>
      <w:r>
        <w:rPr>
          <w:rFonts w:ascii="Times New Roman" w:hAnsi="Times New Roman" w:cs="Times New Roman"/>
        </w:rPr>
        <w:t xml:space="preserve"> change, o</w:t>
      </w:r>
      <w:r w:rsidR="00271A60">
        <w:rPr>
          <w:rFonts w:ascii="Times New Roman" w:hAnsi="Times New Roman" w:cs="Times New Roman"/>
        </w:rPr>
        <w:t xml:space="preserve">verall, </w:t>
      </w:r>
      <w:r w:rsidR="0026401A">
        <w:rPr>
          <w:rFonts w:ascii="Times New Roman" w:hAnsi="Times New Roman" w:cs="Times New Roman"/>
        </w:rPr>
        <w:t xml:space="preserve">the argument is that </w:t>
      </w:r>
      <w:r w:rsidR="00271A60">
        <w:rPr>
          <w:rFonts w:ascii="Times New Roman" w:hAnsi="Times New Roman" w:cs="Times New Roman"/>
        </w:rPr>
        <w:t>s</w:t>
      </w:r>
      <w:r w:rsidR="00C3735A">
        <w:rPr>
          <w:rFonts w:ascii="Times New Roman" w:hAnsi="Times New Roman" w:cs="Times New Roman"/>
        </w:rPr>
        <w:t xml:space="preserve">ocio-legal discourses of risk management </w:t>
      </w:r>
      <w:r w:rsidR="0026401A">
        <w:rPr>
          <w:rFonts w:ascii="Times New Roman" w:hAnsi="Times New Roman" w:cs="Times New Roman"/>
        </w:rPr>
        <w:t>and associated practices, such as</w:t>
      </w:r>
      <w:r w:rsidR="00C3735A">
        <w:rPr>
          <w:rFonts w:ascii="Times New Roman" w:hAnsi="Times New Roman" w:cs="Times New Roman"/>
        </w:rPr>
        <w:t xml:space="preserve"> where a </w:t>
      </w:r>
      <w:r w:rsidR="00534FD1">
        <w:rPr>
          <w:rFonts w:ascii="Times New Roman" w:hAnsi="Times New Roman" w:cs="Times New Roman"/>
        </w:rPr>
        <w:t xml:space="preserve">child protection and welfare </w:t>
      </w:r>
      <w:r w:rsidR="00271A60">
        <w:rPr>
          <w:rFonts w:ascii="Times New Roman" w:hAnsi="Times New Roman" w:cs="Times New Roman"/>
        </w:rPr>
        <w:t xml:space="preserve">social worker </w:t>
      </w:r>
      <w:r w:rsidR="00EC3E34">
        <w:rPr>
          <w:rFonts w:ascii="Times New Roman" w:hAnsi="Times New Roman" w:cs="Times New Roman"/>
        </w:rPr>
        <w:t xml:space="preserve">conducts a </w:t>
      </w:r>
      <w:r w:rsidR="00C3735A">
        <w:rPr>
          <w:rFonts w:ascii="Times New Roman" w:hAnsi="Times New Roman" w:cs="Times New Roman"/>
        </w:rPr>
        <w:t xml:space="preserve">single </w:t>
      </w:r>
      <w:r w:rsidR="00271A60">
        <w:rPr>
          <w:rFonts w:ascii="Times New Roman" w:hAnsi="Times New Roman" w:cs="Times New Roman"/>
        </w:rPr>
        <w:t xml:space="preserve">statutory </w:t>
      </w:r>
      <w:r w:rsidR="00C3735A">
        <w:rPr>
          <w:rFonts w:ascii="Times New Roman" w:hAnsi="Times New Roman" w:cs="Times New Roman"/>
        </w:rPr>
        <w:t xml:space="preserve">assessment of abuse allegations leading to a </w:t>
      </w:r>
      <w:r w:rsidR="0026401A">
        <w:rPr>
          <w:rFonts w:ascii="Times New Roman" w:hAnsi="Times New Roman" w:cs="Times New Roman"/>
        </w:rPr>
        <w:t xml:space="preserve">final </w:t>
      </w:r>
      <w:r w:rsidR="00C3735A">
        <w:rPr>
          <w:rFonts w:ascii="Times New Roman" w:hAnsi="Times New Roman" w:cs="Times New Roman"/>
        </w:rPr>
        <w:t>determination of ‘founded’ or ‘unfounded</w:t>
      </w:r>
      <w:r w:rsidR="009D5F03">
        <w:rPr>
          <w:rFonts w:ascii="Times New Roman" w:hAnsi="Times New Roman" w:cs="Times New Roman"/>
        </w:rPr>
        <w:t>’</w:t>
      </w:r>
      <w:r w:rsidR="00271A60">
        <w:rPr>
          <w:rFonts w:ascii="Times New Roman" w:hAnsi="Times New Roman" w:cs="Times New Roman"/>
        </w:rPr>
        <w:t xml:space="preserve"> </w:t>
      </w:r>
      <w:r w:rsidR="00AD1589">
        <w:rPr>
          <w:rFonts w:ascii="Times New Roman" w:hAnsi="Times New Roman" w:cs="Times New Roman"/>
        </w:rPr>
        <w:t>(Tusla, 2014)</w:t>
      </w:r>
      <w:r w:rsidR="00EC3E34">
        <w:rPr>
          <w:rFonts w:ascii="Times New Roman" w:hAnsi="Times New Roman" w:cs="Times New Roman"/>
        </w:rPr>
        <w:t>,</w:t>
      </w:r>
      <w:r w:rsidR="00AD1589">
        <w:rPr>
          <w:rFonts w:ascii="Times New Roman" w:hAnsi="Times New Roman" w:cs="Times New Roman"/>
        </w:rPr>
        <w:t xml:space="preserve"> </w:t>
      </w:r>
      <w:r w:rsidR="00EC3E34">
        <w:rPr>
          <w:rFonts w:ascii="Times New Roman" w:hAnsi="Times New Roman" w:cs="Times New Roman"/>
        </w:rPr>
        <w:t xml:space="preserve">arguably need to be better complemented by </w:t>
      </w:r>
      <w:r w:rsidR="0026401A">
        <w:rPr>
          <w:rFonts w:ascii="Times New Roman" w:hAnsi="Times New Roman" w:cs="Times New Roman"/>
        </w:rPr>
        <w:t xml:space="preserve">structural </w:t>
      </w:r>
      <w:r w:rsidR="00271A60">
        <w:rPr>
          <w:rFonts w:ascii="Times New Roman" w:hAnsi="Times New Roman" w:cs="Times New Roman"/>
        </w:rPr>
        <w:t>social work</w:t>
      </w:r>
      <w:r w:rsidR="00EC3E34">
        <w:rPr>
          <w:rFonts w:ascii="Times New Roman" w:hAnsi="Times New Roman" w:cs="Times New Roman"/>
        </w:rPr>
        <w:t xml:space="preserve"> that deals with wider issues</w:t>
      </w:r>
      <w:r w:rsidR="00582FA6">
        <w:rPr>
          <w:rFonts w:ascii="Times New Roman" w:hAnsi="Times New Roman" w:cs="Times New Roman"/>
        </w:rPr>
        <w:t xml:space="preserve"> such as harmful </w:t>
      </w:r>
      <w:r w:rsidR="00B34055">
        <w:rPr>
          <w:rFonts w:ascii="Times New Roman" w:hAnsi="Times New Roman" w:cs="Times New Roman"/>
        </w:rPr>
        <w:t xml:space="preserve">societal </w:t>
      </w:r>
      <w:r w:rsidR="00582FA6">
        <w:rPr>
          <w:rFonts w:ascii="Times New Roman" w:hAnsi="Times New Roman" w:cs="Times New Roman"/>
        </w:rPr>
        <w:t>discourses</w:t>
      </w:r>
      <w:r w:rsidR="00EC3E34">
        <w:rPr>
          <w:rFonts w:ascii="Times New Roman" w:hAnsi="Times New Roman" w:cs="Times New Roman"/>
        </w:rPr>
        <w:t xml:space="preserve">. </w:t>
      </w:r>
      <w:r w:rsidR="00271A60">
        <w:rPr>
          <w:rFonts w:ascii="Times New Roman" w:hAnsi="Times New Roman" w:cs="Times New Roman"/>
        </w:rPr>
        <w:t xml:space="preserve"> </w:t>
      </w:r>
      <w:r w:rsidR="00582FA6">
        <w:rPr>
          <w:rFonts w:ascii="Times New Roman" w:hAnsi="Times New Roman" w:cs="Times New Roman"/>
        </w:rPr>
        <w:t>Fortunately, t</w:t>
      </w:r>
      <w:r w:rsidR="00EC3E34">
        <w:rPr>
          <w:rFonts w:ascii="Times New Roman" w:hAnsi="Times New Roman" w:cs="Times New Roman"/>
        </w:rPr>
        <w:t xml:space="preserve">he space for this has been opened as </w:t>
      </w:r>
      <w:r w:rsidR="00715A93" w:rsidRPr="00D70002">
        <w:rPr>
          <w:rFonts w:ascii="Times New Roman" w:hAnsi="Times New Roman" w:cs="Times New Roman"/>
        </w:rPr>
        <w:t>clerical abuse scandals not only increased the perceived importance of professional safeguarding work (and therefore social workers) in Ireland</w:t>
      </w:r>
      <w:r w:rsidR="00AF37B2" w:rsidRPr="00D70002">
        <w:rPr>
          <w:rFonts w:ascii="Times New Roman" w:hAnsi="Times New Roman" w:cs="Times New Roman"/>
        </w:rPr>
        <w:t xml:space="preserve">. </w:t>
      </w:r>
      <w:r w:rsidR="005F03C4" w:rsidRPr="00D70002">
        <w:rPr>
          <w:rFonts w:ascii="Times New Roman" w:hAnsi="Times New Roman" w:cs="Times New Roman"/>
        </w:rPr>
        <w:t>Scandals</w:t>
      </w:r>
      <w:r w:rsidR="00AF37B2" w:rsidRPr="00D70002">
        <w:rPr>
          <w:rFonts w:ascii="Times New Roman" w:hAnsi="Times New Roman" w:cs="Times New Roman"/>
        </w:rPr>
        <w:t xml:space="preserve"> also</w:t>
      </w:r>
      <w:r w:rsidR="00432408" w:rsidRPr="00D70002">
        <w:rPr>
          <w:rFonts w:ascii="Times New Roman" w:hAnsi="Times New Roman" w:cs="Times New Roman"/>
        </w:rPr>
        <w:t>, conversely,</w:t>
      </w:r>
      <w:r w:rsidR="00715A93" w:rsidRPr="00D70002">
        <w:rPr>
          <w:rFonts w:ascii="Times New Roman" w:hAnsi="Times New Roman" w:cs="Times New Roman"/>
        </w:rPr>
        <w:t xml:space="preserve"> undermined </w:t>
      </w:r>
      <w:r w:rsidR="00840B28" w:rsidRPr="00D70002">
        <w:rPr>
          <w:rFonts w:ascii="Times New Roman" w:hAnsi="Times New Roman" w:cs="Times New Roman"/>
        </w:rPr>
        <w:t xml:space="preserve">the role of the </w:t>
      </w:r>
      <w:r w:rsidR="006D395B">
        <w:rPr>
          <w:rFonts w:ascii="Times New Roman" w:hAnsi="Times New Roman" w:cs="Times New Roman"/>
        </w:rPr>
        <w:t>C</w:t>
      </w:r>
      <w:r w:rsidR="00840B28" w:rsidRPr="00D70002">
        <w:rPr>
          <w:rFonts w:ascii="Times New Roman" w:hAnsi="Times New Roman" w:cs="Times New Roman"/>
        </w:rPr>
        <w:t xml:space="preserve">hurch in </w:t>
      </w:r>
      <w:r w:rsidR="00855DB5" w:rsidRPr="00D70002">
        <w:rPr>
          <w:rFonts w:ascii="Times New Roman" w:hAnsi="Times New Roman" w:cs="Times New Roman"/>
        </w:rPr>
        <w:t xml:space="preserve">this regard. </w:t>
      </w:r>
    </w:p>
    <w:p w:rsidR="001E66AD" w:rsidRPr="00D70002" w:rsidRDefault="001E66AD">
      <w:pPr>
        <w:spacing w:after="0" w:line="480" w:lineRule="auto"/>
        <w:jc w:val="both"/>
        <w:rPr>
          <w:rFonts w:ascii="Times New Roman" w:hAnsi="Times New Roman" w:cs="Times New Roman"/>
        </w:rPr>
      </w:pPr>
    </w:p>
    <w:p w:rsidR="001E66AD" w:rsidRPr="00D70002" w:rsidRDefault="001E66AD">
      <w:pPr>
        <w:spacing w:after="0" w:line="480" w:lineRule="auto"/>
        <w:jc w:val="both"/>
        <w:rPr>
          <w:rFonts w:ascii="Times New Roman" w:hAnsi="Times New Roman" w:cs="Times New Roman"/>
          <w:b/>
          <w:i/>
        </w:rPr>
      </w:pPr>
      <w:r w:rsidRPr="00D70002">
        <w:rPr>
          <w:rFonts w:ascii="Times New Roman" w:hAnsi="Times New Roman" w:cs="Times New Roman"/>
          <w:b/>
          <w:i/>
        </w:rPr>
        <w:t xml:space="preserve">Mother and </w:t>
      </w:r>
      <w:r w:rsidR="002804AC" w:rsidRPr="00D70002">
        <w:rPr>
          <w:rFonts w:ascii="Times New Roman" w:hAnsi="Times New Roman" w:cs="Times New Roman"/>
          <w:b/>
          <w:i/>
        </w:rPr>
        <w:t>b</w:t>
      </w:r>
      <w:r w:rsidRPr="00D70002">
        <w:rPr>
          <w:rFonts w:ascii="Times New Roman" w:hAnsi="Times New Roman" w:cs="Times New Roman"/>
          <w:b/>
          <w:i/>
        </w:rPr>
        <w:t xml:space="preserve">aby </w:t>
      </w:r>
      <w:r w:rsidR="002804AC" w:rsidRPr="00D70002">
        <w:rPr>
          <w:rFonts w:ascii="Times New Roman" w:hAnsi="Times New Roman" w:cs="Times New Roman"/>
          <w:b/>
          <w:i/>
        </w:rPr>
        <w:t>h</w:t>
      </w:r>
      <w:r w:rsidRPr="00D70002">
        <w:rPr>
          <w:rFonts w:ascii="Times New Roman" w:hAnsi="Times New Roman" w:cs="Times New Roman"/>
          <w:b/>
          <w:i/>
        </w:rPr>
        <w:t xml:space="preserve">omes </w:t>
      </w:r>
    </w:p>
    <w:p w:rsidR="001E66AD" w:rsidRPr="00D70002" w:rsidRDefault="001E66AD">
      <w:pPr>
        <w:spacing w:after="0" w:line="480" w:lineRule="auto"/>
        <w:jc w:val="both"/>
        <w:rPr>
          <w:rFonts w:ascii="Times New Roman" w:hAnsi="Times New Roman" w:cs="Times New Roman"/>
        </w:rPr>
      </w:pPr>
    </w:p>
    <w:p w:rsidR="00686811" w:rsidRDefault="001E66AD">
      <w:pPr>
        <w:spacing w:after="0" w:line="480" w:lineRule="auto"/>
        <w:ind w:firstLine="720"/>
        <w:jc w:val="both"/>
        <w:rPr>
          <w:rFonts w:ascii="Times New Roman" w:hAnsi="Times New Roman" w:cs="Times New Roman"/>
        </w:rPr>
      </w:pPr>
      <w:r w:rsidRPr="00D70002">
        <w:rPr>
          <w:rFonts w:ascii="Times New Roman" w:hAnsi="Times New Roman" w:cs="Times New Roman"/>
        </w:rPr>
        <w:t xml:space="preserve">Secondly, there was increasing public outrage at the treatment of traditionally designated ‘unmarried,’ ‘fallen’, and ‘wayward’ women in Ireland. </w:t>
      </w:r>
      <w:r w:rsidR="00A438DC">
        <w:rPr>
          <w:rFonts w:ascii="Times New Roman" w:hAnsi="Times New Roman" w:cs="Times New Roman"/>
        </w:rPr>
        <w:t>P</w:t>
      </w:r>
      <w:r w:rsidR="0003618E">
        <w:rPr>
          <w:rFonts w:ascii="Times New Roman" w:hAnsi="Times New Roman" w:cs="Times New Roman"/>
        </w:rPr>
        <w:t>articularly,</w:t>
      </w:r>
      <w:r w:rsidR="006234EB">
        <w:rPr>
          <w:rFonts w:ascii="Times New Roman" w:hAnsi="Times New Roman" w:cs="Times New Roman"/>
        </w:rPr>
        <w:t xml:space="preserve"> </w:t>
      </w:r>
      <w:r w:rsidR="00A1705A">
        <w:rPr>
          <w:rFonts w:ascii="Times New Roman" w:hAnsi="Times New Roman" w:cs="Times New Roman"/>
        </w:rPr>
        <w:t>considered in the following is</w:t>
      </w:r>
      <w:r w:rsidR="006234EB">
        <w:rPr>
          <w:rFonts w:ascii="Times New Roman" w:hAnsi="Times New Roman" w:cs="Times New Roman"/>
        </w:rPr>
        <w:t xml:space="preserve"> the relationship between mother and baby homes and </w:t>
      </w:r>
      <w:r w:rsidR="00A1705A">
        <w:rPr>
          <w:rFonts w:ascii="Times New Roman" w:hAnsi="Times New Roman" w:cs="Times New Roman"/>
        </w:rPr>
        <w:t xml:space="preserve">emergent </w:t>
      </w:r>
      <w:r w:rsidR="006234EB">
        <w:rPr>
          <w:rFonts w:ascii="Times New Roman" w:hAnsi="Times New Roman" w:cs="Times New Roman"/>
        </w:rPr>
        <w:t xml:space="preserve">risk management strategies in </w:t>
      </w:r>
      <w:r w:rsidR="00686811">
        <w:rPr>
          <w:rFonts w:ascii="Times New Roman" w:hAnsi="Times New Roman" w:cs="Times New Roman"/>
        </w:rPr>
        <w:t xml:space="preserve">professional </w:t>
      </w:r>
      <w:r w:rsidR="006234EB">
        <w:rPr>
          <w:rFonts w:ascii="Times New Roman" w:hAnsi="Times New Roman" w:cs="Times New Roman"/>
        </w:rPr>
        <w:t xml:space="preserve">social work. </w:t>
      </w:r>
      <w:r w:rsidR="00A1705A">
        <w:rPr>
          <w:rFonts w:ascii="Times New Roman" w:hAnsi="Times New Roman" w:cs="Times New Roman"/>
        </w:rPr>
        <w:t xml:space="preserve">The specific </w:t>
      </w:r>
      <w:r w:rsidR="000C17AC">
        <w:rPr>
          <w:rFonts w:ascii="Times New Roman" w:hAnsi="Times New Roman" w:cs="Times New Roman"/>
        </w:rPr>
        <w:t xml:space="preserve">timeline for events in this section spans from </w:t>
      </w:r>
      <w:r w:rsidR="006234EB" w:rsidRPr="006234EB">
        <w:rPr>
          <w:rFonts w:ascii="Times New Roman" w:hAnsi="Times New Roman" w:cs="Times New Roman"/>
        </w:rPr>
        <w:t>1922</w:t>
      </w:r>
      <w:r w:rsidR="000C17AC">
        <w:rPr>
          <w:rFonts w:ascii="Times New Roman" w:hAnsi="Times New Roman" w:cs="Times New Roman"/>
        </w:rPr>
        <w:t xml:space="preserve"> to </w:t>
      </w:r>
      <w:r w:rsidR="006234EB">
        <w:rPr>
          <w:rFonts w:ascii="Times New Roman" w:hAnsi="Times New Roman" w:cs="Times New Roman"/>
        </w:rPr>
        <w:t>2018</w:t>
      </w:r>
      <w:r w:rsidR="000C17AC">
        <w:rPr>
          <w:rFonts w:ascii="Times New Roman" w:hAnsi="Times New Roman" w:cs="Times New Roman"/>
        </w:rPr>
        <w:t xml:space="preserve">. </w:t>
      </w:r>
      <w:r w:rsidR="006C3C3B">
        <w:rPr>
          <w:rFonts w:ascii="Times New Roman" w:hAnsi="Times New Roman" w:cs="Times New Roman"/>
        </w:rPr>
        <w:t xml:space="preserve">First and foremost </w:t>
      </w:r>
      <w:r w:rsidR="00F35F2E">
        <w:rPr>
          <w:rFonts w:ascii="Times New Roman" w:hAnsi="Times New Roman" w:cs="Times New Roman"/>
        </w:rPr>
        <w:t>was</w:t>
      </w:r>
      <w:r w:rsidR="00686811">
        <w:rPr>
          <w:rFonts w:ascii="Times New Roman" w:hAnsi="Times New Roman" w:cs="Times New Roman"/>
        </w:rPr>
        <w:t xml:space="preserve"> establishment of the Irish free state</w:t>
      </w:r>
      <w:r w:rsidR="00FC2673">
        <w:rPr>
          <w:rFonts w:ascii="Times New Roman" w:hAnsi="Times New Roman" w:cs="Times New Roman"/>
        </w:rPr>
        <w:t xml:space="preserve"> in 1922 </w:t>
      </w:r>
      <w:r w:rsidR="00F35F2E">
        <w:rPr>
          <w:rFonts w:ascii="Times New Roman" w:hAnsi="Times New Roman" w:cs="Times New Roman"/>
        </w:rPr>
        <w:t xml:space="preserve">after </w:t>
      </w:r>
      <w:r w:rsidR="00FC2673">
        <w:rPr>
          <w:rFonts w:ascii="Times New Roman" w:hAnsi="Times New Roman" w:cs="Times New Roman"/>
        </w:rPr>
        <w:t xml:space="preserve">which </w:t>
      </w:r>
      <w:r w:rsidR="00686811">
        <w:rPr>
          <w:rFonts w:ascii="Times New Roman" w:hAnsi="Times New Roman" w:cs="Times New Roman"/>
        </w:rPr>
        <w:t xml:space="preserve">publicly funded and state inspected </w:t>
      </w:r>
      <w:r w:rsidR="00761707">
        <w:rPr>
          <w:rFonts w:ascii="Times New Roman" w:hAnsi="Times New Roman" w:cs="Times New Roman"/>
        </w:rPr>
        <w:t>C</w:t>
      </w:r>
      <w:r w:rsidR="000D7F96">
        <w:rPr>
          <w:rFonts w:ascii="Times New Roman" w:hAnsi="Times New Roman" w:cs="Times New Roman"/>
        </w:rPr>
        <w:t xml:space="preserve">atholic </w:t>
      </w:r>
      <w:r w:rsidR="00686811">
        <w:rPr>
          <w:rFonts w:ascii="Times New Roman" w:hAnsi="Times New Roman" w:cs="Times New Roman"/>
        </w:rPr>
        <w:t xml:space="preserve">denominational mother and baby homes </w:t>
      </w:r>
      <w:r w:rsidR="00F35F2E">
        <w:rPr>
          <w:rFonts w:ascii="Times New Roman" w:hAnsi="Times New Roman" w:cs="Times New Roman"/>
        </w:rPr>
        <w:t xml:space="preserve">developed </w:t>
      </w:r>
      <w:r w:rsidR="00686811">
        <w:rPr>
          <w:rFonts w:ascii="Times New Roman" w:hAnsi="Times New Roman" w:cs="Times New Roman"/>
        </w:rPr>
        <w:t xml:space="preserve">(Garrett, 2017).  </w:t>
      </w:r>
      <w:r w:rsidRPr="00D70002">
        <w:rPr>
          <w:rFonts w:ascii="Times New Roman" w:hAnsi="Times New Roman" w:cs="Times New Roman"/>
        </w:rPr>
        <w:t xml:space="preserve">Here, gendered historical discourses about the body and sexuality, such as those decrying pregnancy out of wedlock were instrumental (Miller et al., 2012). In some instances, even the notion of a sexually devious women at risk of ‘falling’ from virtue in this respect, could warrant detainment in an institution (Skehill, 1999). </w:t>
      </w:r>
    </w:p>
    <w:p w:rsidR="0026663F" w:rsidRDefault="00C926AC" w:rsidP="00686D30">
      <w:pPr>
        <w:spacing w:after="0" w:line="480" w:lineRule="auto"/>
        <w:jc w:val="both"/>
        <w:rPr>
          <w:rFonts w:ascii="Times New Roman" w:hAnsi="Times New Roman" w:cs="Times New Roman"/>
        </w:rPr>
      </w:pPr>
      <w:r>
        <w:rPr>
          <w:rFonts w:ascii="Times New Roman" w:hAnsi="Times New Roman" w:cs="Times New Roman"/>
        </w:rPr>
        <w:t>B</w:t>
      </w:r>
      <w:r w:rsidR="000D7F96">
        <w:rPr>
          <w:rFonts w:ascii="Times New Roman" w:hAnsi="Times New Roman" w:cs="Times New Roman"/>
        </w:rPr>
        <w:t xml:space="preserve">etween 1922 and 1970, social work in Ireland was not established as a distinct professional entity and was very much still bound to religious </w:t>
      </w:r>
      <w:r w:rsidR="00761707">
        <w:rPr>
          <w:rFonts w:ascii="Times New Roman" w:hAnsi="Times New Roman" w:cs="Times New Roman"/>
        </w:rPr>
        <w:t>C</w:t>
      </w:r>
      <w:r w:rsidR="000D7F96">
        <w:rPr>
          <w:rFonts w:ascii="Times New Roman" w:hAnsi="Times New Roman" w:cs="Times New Roman"/>
        </w:rPr>
        <w:t>atholic philanthropic work. Then, from 1970 onwards</w:t>
      </w:r>
      <w:r w:rsidR="00A23C14">
        <w:rPr>
          <w:rFonts w:ascii="Times New Roman" w:hAnsi="Times New Roman" w:cs="Times New Roman"/>
        </w:rPr>
        <w:t>,</w:t>
      </w:r>
      <w:r w:rsidR="000D7F96">
        <w:rPr>
          <w:rFonts w:ascii="Times New Roman" w:hAnsi="Times New Roman" w:cs="Times New Roman"/>
        </w:rPr>
        <w:t xml:space="preserve"> professionali</w:t>
      </w:r>
      <w:r w:rsidR="00921BA1">
        <w:rPr>
          <w:rFonts w:ascii="Times New Roman" w:hAnsi="Times New Roman" w:cs="Times New Roman"/>
        </w:rPr>
        <w:t>z</w:t>
      </w:r>
      <w:r w:rsidR="000D7F96">
        <w:rPr>
          <w:rFonts w:ascii="Times New Roman" w:hAnsi="Times New Roman" w:cs="Times New Roman"/>
        </w:rPr>
        <w:t>ation of social work in Ireland began</w:t>
      </w:r>
      <w:r w:rsidR="00A23C14">
        <w:rPr>
          <w:rFonts w:ascii="Times New Roman" w:hAnsi="Times New Roman" w:cs="Times New Roman"/>
        </w:rPr>
        <w:t>. Thereafter,</w:t>
      </w:r>
      <w:r w:rsidR="000D7F96">
        <w:rPr>
          <w:rFonts w:ascii="Times New Roman" w:hAnsi="Times New Roman" w:cs="Times New Roman"/>
        </w:rPr>
        <w:t xml:space="preserve"> statutory child protection and welfare social work rapidly expanded</w:t>
      </w:r>
      <w:r w:rsidR="00A23C14">
        <w:rPr>
          <w:rFonts w:ascii="Times New Roman" w:hAnsi="Times New Roman" w:cs="Times New Roman"/>
        </w:rPr>
        <w:t xml:space="preserve"> in the 1990s</w:t>
      </w:r>
      <w:r w:rsidR="000D7F96">
        <w:rPr>
          <w:rFonts w:ascii="Times New Roman" w:hAnsi="Times New Roman" w:cs="Times New Roman"/>
        </w:rPr>
        <w:t xml:space="preserve"> moving away from religious principles and toward a secular profession</w:t>
      </w:r>
      <w:r w:rsidR="00871019">
        <w:rPr>
          <w:rFonts w:ascii="Times New Roman" w:hAnsi="Times New Roman" w:cs="Times New Roman"/>
        </w:rPr>
        <w:t xml:space="preserve"> as a reaction to atrocities such as clerical abuse scandals</w:t>
      </w:r>
      <w:r w:rsidR="000D7F96">
        <w:rPr>
          <w:rFonts w:ascii="Times New Roman" w:hAnsi="Times New Roman" w:cs="Times New Roman"/>
        </w:rPr>
        <w:t xml:space="preserve"> (Skehill, 2000). </w:t>
      </w:r>
      <w:r w:rsidR="00A23C14">
        <w:rPr>
          <w:rFonts w:ascii="Times New Roman" w:hAnsi="Times New Roman" w:cs="Times New Roman"/>
        </w:rPr>
        <w:t>C</w:t>
      </w:r>
      <w:r w:rsidR="001E66AD" w:rsidRPr="00D70002">
        <w:rPr>
          <w:rFonts w:ascii="Times New Roman" w:hAnsi="Times New Roman" w:cs="Times New Roman"/>
        </w:rPr>
        <w:t>ontemporary public outrage was greatly compounded by publicity in 2014 surrounding the death and disposal of an estimated 800 child and infant bodies in a mass burial site in Tuam, Co</w:t>
      </w:r>
      <w:r w:rsidR="00DA498A">
        <w:rPr>
          <w:rFonts w:ascii="Times New Roman" w:hAnsi="Times New Roman" w:cs="Times New Roman"/>
        </w:rPr>
        <w:t>unty</w:t>
      </w:r>
      <w:r w:rsidR="001E66AD" w:rsidRPr="00D70002">
        <w:rPr>
          <w:rFonts w:ascii="Times New Roman" w:hAnsi="Times New Roman" w:cs="Times New Roman"/>
        </w:rPr>
        <w:t xml:space="preserve"> Galway (Garrett, 2016; Skehill, 1999). The grave was, for practical intent and purposes, an underground sewage waste water chambers (Garrett, 2016</w:t>
      </w:r>
      <w:r w:rsidR="007E6B1A" w:rsidRPr="00D70002">
        <w:rPr>
          <w:rFonts w:ascii="Times New Roman" w:hAnsi="Times New Roman" w:cs="Times New Roman"/>
        </w:rPr>
        <w:t xml:space="preserve">, </w:t>
      </w:r>
      <w:r w:rsidR="001E66AD" w:rsidRPr="00D70002">
        <w:rPr>
          <w:rFonts w:ascii="Times New Roman" w:hAnsi="Times New Roman" w:cs="Times New Roman"/>
        </w:rPr>
        <w:t xml:space="preserve">2017). Prior to this, the infants, and for a time, their mothers, had been under the care of a religious order within the Bon Secours Mother and Baby Home in Tuam. This was, denominationally, a </w:t>
      </w:r>
      <w:r w:rsidR="00D5738D">
        <w:rPr>
          <w:rFonts w:ascii="Times New Roman" w:hAnsi="Times New Roman" w:cs="Times New Roman"/>
        </w:rPr>
        <w:t>R</w:t>
      </w:r>
      <w:r w:rsidR="001E66AD" w:rsidRPr="00D70002">
        <w:rPr>
          <w:rFonts w:ascii="Times New Roman" w:hAnsi="Times New Roman" w:cs="Times New Roman"/>
        </w:rPr>
        <w:t xml:space="preserve">oman </w:t>
      </w:r>
      <w:r w:rsidR="00D5738D">
        <w:rPr>
          <w:rFonts w:ascii="Times New Roman" w:hAnsi="Times New Roman" w:cs="Times New Roman"/>
        </w:rPr>
        <w:t>C</w:t>
      </w:r>
      <w:r w:rsidR="001E66AD" w:rsidRPr="00D70002">
        <w:rPr>
          <w:rFonts w:ascii="Times New Roman" w:hAnsi="Times New Roman" w:cs="Times New Roman"/>
        </w:rPr>
        <w:t xml:space="preserve">atholic religious’ congregation (Garrett, 2017). With the exception of the tragic discovery and excavation of human remains, the facility </w:t>
      </w:r>
      <w:r w:rsidR="00847F2E">
        <w:rPr>
          <w:rFonts w:ascii="Times New Roman" w:hAnsi="Times New Roman" w:cs="Times New Roman"/>
        </w:rPr>
        <w:t>had</w:t>
      </w:r>
      <w:r w:rsidR="00847F2E" w:rsidRPr="00D70002">
        <w:rPr>
          <w:rFonts w:ascii="Times New Roman" w:hAnsi="Times New Roman" w:cs="Times New Roman"/>
        </w:rPr>
        <w:t xml:space="preserve"> </w:t>
      </w:r>
      <w:r w:rsidR="00847F2E">
        <w:rPr>
          <w:rFonts w:ascii="Times New Roman" w:hAnsi="Times New Roman" w:cs="Times New Roman"/>
        </w:rPr>
        <w:t xml:space="preserve">of course </w:t>
      </w:r>
      <w:r w:rsidR="001E66AD" w:rsidRPr="00D70002">
        <w:rPr>
          <w:rFonts w:ascii="Times New Roman" w:hAnsi="Times New Roman" w:cs="Times New Roman"/>
        </w:rPr>
        <w:t xml:space="preserve">not </w:t>
      </w:r>
      <w:r w:rsidR="00DA498A">
        <w:rPr>
          <w:rFonts w:ascii="Times New Roman" w:hAnsi="Times New Roman" w:cs="Times New Roman"/>
        </w:rPr>
        <w:t xml:space="preserve">been </w:t>
      </w:r>
      <w:r w:rsidR="001E66AD" w:rsidRPr="00D70002">
        <w:rPr>
          <w:rFonts w:ascii="Times New Roman" w:hAnsi="Times New Roman" w:cs="Times New Roman"/>
        </w:rPr>
        <w:t xml:space="preserve">the only one of its kind in Ireland (Garrett, 2017; Maher </w:t>
      </w:r>
      <w:r w:rsidR="007E6B1A" w:rsidRPr="00D70002">
        <w:rPr>
          <w:rFonts w:ascii="Times New Roman" w:hAnsi="Times New Roman" w:cs="Times New Roman"/>
        </w:rPr>
        <w:t>and</w:t>
      </w:r>
      <w:r w:rsidR="001E66AD" w:rsidRPr="00D70002">
        <w:rPr>
          <w:rFonts w:ascii="Times New Roman" w:hAnsi="Times New Roman" w:cs="Times New Roman"/>
        </w:rPr>
        <w:t xml:space="preserve"> O’Brien, 2017). </w:t>
      </w:r>
      <w:r w:rsidR="00A72DC9">
        <w:rPr>
          <w:rFonts w:ascii="Times New Roman" w:hAnsi="Times New Roman" w:cs="Times New Roman"/>
        </w:rPr>
        <w:t xml:space="preserve">Discovery of the </w:t>
      </w:r>
      <w:r w:rsidR="00714CA0">
        <w:rPr>
          <w:rFonts w:ascii="Times New Roman" w:hAnsi="Times New Roman" w:cs="Times New Roman"/>
        </w:rPr>
        <w:t xml:space="preserve">remains </w:t>
      </w:r>
      <w:r w:rsidR="00A72DC9">
        <w:rPr>
          <w:rFonts w:ascii="Times New Roman" w:hAnsi="Times New Roman" w:cs="Times New Roman"/>
        </w:rPr>
        <w:t>and public awakening to</w:t>
      </w:r>
      <w:r w:rsidR="00CB2522">
        <w:rPr>
          <w:rFonts w:ascii="Times New Roman" w:hAnsi="Times New Roman" w:cs="Times New Roman"/>
        </w:rPr>
        <w:t>ward</w:t>
      </w:r>
      <w:r w:rsidR="00A72DC9">
        <w:rPr>
          <w:rFonts w:ascii="Times New Roman" w:hAnsi="Times New Roman" w:cs="Times New Roman"/>
        </w:rPr>
        <w:t xml:space="preserve"> the associated historic maltreatment of women and children, impacted professional social work a</w:t>
      </w:r>
      <w:r w:rsidR="00AD05D8">
        <w:rPr>
          <w:rFonts w:ascii="Times New Roman" w:hAnsi="Times New Roman" w:cs="Times New Roman"/>
        </w:rPr>
        <w:t xml:space="preserve">nd </w:t>
      </w:r>
      <w:r w:rsidR="00A72DC9">
        <w:rPr>
          <w:rFonts w:ascii="Times New Roman" w:hAnsi="Times New Roman" w:cs="Times New Roman"/>
        </w:rPr>
        <w:t>society, compounding broad seculari</w:t>
      </w:r>
      <w:r w:rsidR="00967938">
        <w:rPr>
          <w:rFonts w:ascii="Times New Roman" w:hAnsi="Times New Roman" w:cs="Times New Roman"/>
        </w:rPr>
        <w:t>z</w:t>
      </w:r>
      <w:r w:rsidR="00A72DC9">
        <w:rPr>
          <w:rFonts w:ascii="Times New Roman" w:hAnsi="Times New Roman" w:cs="Times New Roman"/>
        </w:rPr>
        <w:t>ation underway. T</w:t>
      </w:r>
      <w:r w:rsidR="005F03C4" w:rsidRPr="00D70002">
        <w:rPr>
          <w:rFonts w:ascii="Times New Roman" w:hAnsi="Times New Roman" w:cs="Times New Roman"/>
        </w:rPr>
        <w:t xml:space="preserve">he overall relevance of this to contemporary discourses of sexuality in professional social work, was </w:t>
      </w:r>
      <w:r w:rsidR="00413139" w:rsidRPr="00D70002">
        <w:rPr>
          <w:rFonts w:ascii="Times New Roman" w:hAnsi="Times New Roman" w:cs="Times New Roman"/>
        </w:rPr>
        <w:t xml:space="preserve">ultimately </w:t>
      </w:r>
      <w:r w:rsidR="00831526" w:rsidRPr="00D70002">
        <w:rPr>
          <w:rFonts w:ascii="Times New Roman" w:hAnsi="Times New Roman" w:cs="Times New Roman"/>
        </w:rPr>
        <w:t>the promotion of</w:t>
      </w:r>
      <w:r w:rsidR="005F03C4" w:rsidRPr="00D70002">
        <w:rPr>
          <w:rFonts w:ascii="Times New Roman" w:hAnsi="Times New Roman" w:cs="Times New Roman"/>
        </w:rPr>
        <w:t xml:space="preserve"> a </w:t>
      </w:r>
      <w:r w:rsidR="005F03C4" w:rsidRPr="00D70002">
        <w:rPr>
          <w:rFonts w:ascii="Times New Roman" w:hAnsi="Times New Roman" w:cs="Times New Roman"/>
        </w:rPr>
        <w:lastRenderedPageBreak/>
        <w:t>liberal, non-sectarian</w:t>
      </w:r>
      <w:r w:rsidR="00FE0A77">
        <w:rPr>
          <w:rFonts w:ascii="Times New Roman" w:hAnsi="Times New Roman" w:cs="Times New Roman"/>
        </w:rPr>
        <w:t xml:space="preserve"> </w:t>
      </w:r>
      <w:r w:rsidR="005F03C4" w:rsidRPr="00D70002">
        <w:rPr>
          <w:rFonts w:ascii="Times New Roman" w:hAnsi="Times New Roman" w:cs="Times New Roman"/>
        </w:rPr>
        <w:t>and rights</w:t>
      </w:r>
      <w:r w:rsidR="007B6DD7" w:rsidRPr="00D70002">
        <w:rPr>
          <w:rFonts w:ascii="Times New Roman" w:hAnsi="Times New Roman" w:cs="Times New Roman"/>
        </w:rPr>
        <w:t>-</w:t>
      </w:r>
      <w:r w:rsidR="005F03C4" w:rsidRPr="00D70002">
        <w:rPr>
          <w:rFonts w:ascii="Times New Roman" w:hAnsi="Times New Roman" w:cs="Times New Roman"/>
        </w:rPr>
        <w:t>based approach to mother</w:t>
      </w:r>
      <w:r w:rsidR="00413139" w:rsidRPr="00D70002">
        <w:rPr>
          <w:rFonts w:ascii="Times New Roman" w:hAnsi="Times New Roman" w:cs="Times New Roman"/>
        </w:rPr>
        <w:t>hood in Ireland</w:t>
      </w:r>
      <w:r w:rsidR="005F03C4" w:rsidRPr="00D70002">
        <w:rPr>
          <w:rFonts w:ascii="Times New Roman" w:hAnsi="Times New Roman" w:cs="Times New Roman"/>
        </w:rPr>
        <w:t xml:space="preserve">. </w:t>
      </w:r>
      <w:r w:rsidR="00CE3075">
        <w:rPr>
          <w:rFonts w:ascii="Times New Roman" w:hAnsi="Times New Roman" w:cs="Times New Roman"/>
        </w:rPr>
        <w:t>W</w:t>
      </w:r>
      <w:r w:rsidR="00A72DC9">
        <w:rPr>
          <w:rFonts w:ascii="Times New Roman" w:hAnsi="Times New Roman" w:cs="Times New Roman"/>
        </w:rPr>
        <w:t xml:space="preserve">ithin the evolving timeline of events, </w:t>
      </w:r>
      <w:r w:rsidR="00CE3075">
        <w:rPr>
          <w:rFonts w:ascii="Times New Roman" w:hAnsi="Times New Roman" w:cs="Times New Roman"/>
        </w:rPr>
        <w:t xml:space="preserve">the pinnacle of deep secular change </w:t>
      </w:r>
      <w:r w:rsidR="00AE797F">
        <w:rPr>
          <w:rFonts w:ascii="Times New Roman" w:hAnsi="Times New Roman" w:cs="Times New Roman"/>
        </w:rPr>
        <w:t xml:space="preserve">in the Republic of Ireland </w:t>
      </w:r>
      <w:r w:rsidR="00CE3075">
        <w:rPr>
          <w:rFonts w:ascii="Times New Roman" w:hAnsi="Times New Roman" w:cs="Times New Roman"/>
        </w:rPr>
        <w:t xml:space="preserve">toward women was arguably marked in 2018. Here, </w:t>
      </w:r>
      <w:r w:rsidR="00A72DC9">
        <w:rPr>
          <w:rFonts w:ascii="Times New Roman" w:hAnsi="Times New Roman" w:cs="Times New Roman"/>
        </w:rPr>
        <w:t xml:space="preserve">referendum </w:t>
      </w:r>
      <w:r w:rsidR="00CE3075">
        <w:rPr>
          <w:rFonts w:ascii="Times New Roman" w:hAnsi="Times New Roman" w:cs="Times New Roman"/>
        </w:rPr>
        <w:t>led to the landmark l</w:t>
      </w:r>
      <w:r w:rsidR="00A72DC9">
        <w:rPr>
          <w:rFonts w:ascii="Times New Roman" w:hAnsi="Times New Roman" w:cs="Times New Roman"/>
        </w:rPr>
        <w:t>egali</w:t>
      </w:r>
      <w:r w:rsidR="005856BA">
        <w:rPr>
          <w:rFonts w:ascii="Times New Roman" w:hAnsi="Times New Roman" w:cs="Times New Roman"/>
        </w:rPr>
        <w:t>z</w:t>
      </w:r>
      <w:r w:rsidR="00CE3075">
        <w:rPr>
          <w:rFonts w:ascii="Times New Roman" w:hAnsi="Times New Roman" w:cs="Times New Roman"/>
        </w:rPr>
        <w:t>ation of</w:t>
      </w:r>
      <w:r w:rsidR="00A72DC9">
        <w:rPr>
          <w:rFonts w:ascii="Times New Roman" w:hAnsi="Times New Roman" w:cs="Times New Roman"/>
        </w:rPr>
        <w:t xml:space="preserve"> abortion</w:t>
      </w:r>
      <w:r w:rsidR="00CE3075">
        <w:rPr>
          <w:rFonts w:ascii="Times New Roman" w:hAnsi="Times New Roman" w:cs="Times New Roman"/>
        </w:rPr>
        <w:t xml:space="preserve">. </w:t>
      </w:r>
    </w:p>
    <w:p w:rsidR="00501D5D" w:rsidRDefault="00CB0047" w:rsidP="0013119C">
      <w:pPr>
        <w:spacing w:after="0" w:line="480" w:lineRule="auto"/>
        <w:ind w:firstLine="720"/>
        <w:jc w:val="both"/>
        <w:rPr>
          <w:rFonts w:ascii="Times New Roman" w:hAnsi="Times New Roman" w:cs="Times New Roman"/>
        </w:rPr>
      </w:pPr>
      <w:r w:rsidRPr="00686D30">
        <w:rPr>
          <w:rFonts w:ascii="Times New Roman" w:hAnsi="Times New Roman" w:cs="Times New Roman"/>
        </w:rPr>
        <w:t xml:space="preserve">In this </w:t>
      </w:r>
      <w:r w:rsidR="007E0A40">
        <w:rPr>
          <w:rFonts w:ascii="Times New Roman" w:hAnsi="Times New Roman" w:cs="Times New Roman"/>
        </w:rPr>
        <w:t>context</w:t>
      </w:r>
      <w:r w:rsidRPr="00686D30">
        <w:rPr>
          <w:rFonts w:ascii="Times New Roman" w:hAnsi="Times New Roman" w:cs="Times New Roman"/>
        </w:rPr>
        <w:t xml:space="preserve">, gendered and historical discourses regarding mother and baby homes certainly became more prominent </w:t>
      </w:r>
      <w:r w:rsidR="00AD7849" w:rsidRPr="00686D30">
        <w:rPr>
          <w:rFonts w:ascii="Times New Roman" w:hAnsi="Times New Roman" w:cs="Times New Roman"/>
        </w:rPr>
        <w:t xml:space="preserve">in society after </w:t>
      </w:r>
      <w:r w:rsidRPr="00686D30">
        <w:rPr>
          <w:rFonts w:ascii="Times New Roman" w:hAnsi="Times New Roman" w:cs="Times New Roman"/>
        </w:rPr>
        <w:t>the Tuam scandal</w:t>
      </w:r>
      <w:r w:rsidR="002B4746">
        <w:rPr>
          <w:rFonts w:ascii="Times New Roman" w:hAnsi="Times New Roman" w:cs="Times New Roman"/>
        </w:rPr>
        <w:t xml:space="preserve"> </w:t>
      </w:r>
      <w:r w:rsidR="00FF2817">
        <w:rPr>
          <w:rFonts w:ascii="Times New Roman" w:hAnsi="Times New Roman" w:cs="Times New Roman"/>
        </w:rPr>
        <w:t xml:space="preserve">in 2014 </w:t>
      </w:r>
      <w:r w:rsidR="002B4746">
        <w:rPr>
          <w:rFonts w:ascii="Times New Roman" w:hAnsi="Times New Roman" w:cs="Times New Roman"/>
        </w:rPr>
        <w:t>(Garrett, 2017)</w:t>
      </w:r>
      <w:r w:rsidRPr="00686D30">
        <w:rPr>
          <w:rFonts w:ascii="Times New Roman" w:hAnsi="Times New Roman" w:cs="Times New Roman"/>
        </w:rPr>
        <w:t xml:space="preserve">. </w:t>
      </w:r>
      <w:r w:rsidRPr="00AC69A5">
        <w:rPr>
          <w:rFonts w:ascii="Times New Roman" w:hAnsi="Times New Roman" w:cs="Times New Roman"/>
        </w:rPr>
        <w:t>The argument is, that Irish social work did not become more secular until this point</w:t>
      </w:r>
      <w:r w:rsidR="00AD7849" w:rsidRPr="00AC69A5">
        <w:rPr>
          <w:rFonts w:ascii="Times New Roman" w:hAnsi="Times New Roman" w:cs="Times New Roman"/>
        </w:rPr>
        <w:t xml:space="preserve"> </w:t>
      </w:r>
      <w:r w:rsidR="00AD7849" w:rsidRPr="00686D30">
        <w:rPr>
          <w:rFonts w:ascii="Times New Roman" w:hAnsi="Times New Roman" w:cs="Times New Roman"/>
        </w:rPr>
        <w:t>in relation to matters of maternity</w:t>
      </w:r>
      <w:r w:rsidRPr="00AC69A5">
        <w:rPr>
          <w:rFonts w:ascii="Times New Roman" w:hAnsi="Times New Roman" w:cs="Times New Roman"/>
        </w:rPr>
        <w:t xml:space="preserve">. </w:t>
      </w:r>
      <w:r w:rsidR="00AD7849" w:rsidRPr="00AC69A5">
        <w:rPr>
          <w:rFonts w:ascii="Times New Roman" w:hAnsi="Times New Roman" w:cs="Times New Roman"/>
        </w:rPr>
        <w:t xml:space="preserve">Skehill (1999, 2000) demonstrates in her seminal archival </w:t>
      </w:r>
      <w:r w:rsidR="00D253CB" w:rsidRPr="00714EE0">
        <w:rPr>
          <w:rFonts w:ascii="Times New Roman" w:hAnsi="Times New Roman" w:cs="Times New Roman"/>
        </w:rPr>
        <w:t>research</w:t>
      </w:r>
      <w:r w:rsidR="00D253CB" w:rsidRPr="006A5AFE">
        <w:rPr>
          <w:rFonts w:ascii="Times New Roman" w:hAnsi="Times New Roman" w:cs="Times New Roman"/>
        </w:rPr>
        <w:t>,</w:t>
      </w:r>
      <w:r w:rsidR="00D253CB" w:rsidRPr="009D2BFA">
        <w:rPr>
          <w:rFonts w:ascii="Times New Roman" w:hAnsi="Times New Roman" w:cs="Times New Roman"/>
        </w:rPr>
        <w:t xml:space="preserve"> for instance,</w:t>
      </w:r>
      <w:r w:rsidR="00AD7849" w:rsidRPr="007A2ABE">
        <w:rPr>
          <w:rFonts w:ascii="Times New Roman" w:hAnsi="Times New Roman" w:cs="Times New Roman"/>
        </w:rPr>
        <w:t xml:space="preserve"> that social work is not simply an exclusive entity </w:t>
      </w:r>
      <w:r w:rsidR="00A73721">
        <w:rPr>
          <w:rFonts w:ascii="Times New Roman" w:hAnsi="Times New Roman" w:cs="Times New Roman"/>
        </w:rPr>
        <w:t xml:space="preserve">distinct </w:t>
      </w:r>
      <w:r w:rsidR="00AD7849" w:rsidRPr="007A2ABE">
        <w:rPr>
          <w:rFonts w:ascii="Times New Roman" w:hAnsi="Times New Roman" w:cs="Times New Roman"/>
        </w:rPr>
        <w:t>from the society that surroun</w:t>
      </w:r>
      <w:r w:rsidR="00AD7849" w:rsidRPr="00B34055">
        <w:rPr>
          <w:rFonts w:ascii="Times New Roman" w:hAnsi="Times New Roman" w:cs="Times New Roman"/>
        </w:rPr>
        <w:t>ds it, but rather, it</w:t>
      </w:r>
      <w:r w:rsidR="00AD7849" w:rsidRPr="00B274F9">
        <w:rPr>
          <w:rFonts w:ascii="Times New Roman" w:hAnsi="Times New Roman" w:cs="Times New Roman"/>
        </w:rPr>
        <w:t xml:space="preserve"> deeply and reflexively </w:t>
      </w:r>
      <w:r w:rsidR="00D253CB" w:rsidRPr="002F37F9">
        <w:rPr>
          <w:rFonts w:ascii="Times New Roman" w:hAnsi="Times New Roman" w:cs="Times New Roman"/>
        </w:rPr>
        <w:t xml:space="preserve">evolves in response to that society. </w:t>
      </w:r>
      <w:r w:rsidR="00ED7263" w:rsidRPr="002F37F9">
        <w:rPr>
          <w:rFonts w:ascii="Times New Roman" w:hAnsi="Times New Roman" w:cs="Times New Roman"/>
        </w:rPr>
        <w:t>Social worker</w:t>
      </w:r>
      <w:r w:rsidR="00ED7263" w:rsidRPr="00A45D62">
        <w:rPr>
          <w:rFonts w:ascii="Times New Roman" w:hAnsi="Times New Roman" w:cs="Times New Roman"/>
        </w:rPr>
        <w:t xml:space="preserve">s </w:t>
      </w:r>
      <w:r w:rsidR="00D663BB" w:rsidRPr="00A45D62">
        <w:rPr>
          <w:rFonts w:ascii="Times New Roman" w:hAnsi="Times New Roman" w:cs="Times New Roman"/>
        </w:rPr>
        <w:t xml:space="preserve">therefore </w:t>
      </w:r>
      <w:r w:rsidR="00ED7263" w:rsidRPr="00A45D62">
        <w:rPr>
          <w:rFonts w:ascii="Times New Roman" w:hAnsi="Times New Roman" w:cs="Times New Roman"/>
        </w:rPr>
        <w:t>need to critically question discourses related t</w:t>
      </w:r>
      <w:r w:rsidR="00ED7263" w:rsidRPr="0026663F">
        <w:rPr>
          <w:rFonts w:ascii="Times New Roman" w:hAnsi="Times New Roman" w:cs="Times New Roman"/>
        </w:rPr>
        <w:t>o social work and yet</w:t>
      </w:r>
      <w:r w:rsidR="00705F42" w:rsidRPr="00A73721">
        <w:rPr>
          <w:rFonts w:ascii="Times New Roman" w:hAnsi="Times New Roman" w:cs="Times New Roman"/>
        </w:rPr>
        <w:t>,</w:t>
      </w:r>
      <w:r w:rsidR="00ED7263" w:rsidRPr="00A73721">
        <w:rPr>
          <w:rFonts w:ascii="Times New Roman" w:hAnsi="Times New Roman" w:cs="Times New Roman"/>
        </w:rPr>
        <w:t xml:space="preserve"> </w:t>
      </w:r>
      <w:r w:rsidR="00D663BB" w:rsidRPr="00A73721">
        <w:rPr>
          <w:rFonts w:ascii="Times New Roman" w:hAnsi="Times New Roman" w:cs="Times New Roman"/>
        </w:rPr>
        <w:t xml:space="preserve">the detail of what </w:t>
      </w:r>
      <w:r w:rsidR="00705F42" w:rsidRPr="00A73721">
        <w:rPr>
          <w:rFonts w:ascii="Times New Roman" w:hAnsi="Times New Roman" w:cs="Times New Roman"/>
        </w:rPr>
        <w:t xml:space="preserve">discourses need </w:t>
      </w:r>
      <w:r w:rsidR="00D663BB" w:rsidRPr="00A73721">
        <w:rPr>
          <w:rFonts w:ascii="Times New Roman" w:hAnsi="Times New Roman" w:cs="Times New Roman"/>
        </w:rPr>
        <w:t>to be interrogated</w:t>
      </w:r>
      <w:r w:rsidR="006F6B08" w:rsidRPr="00A73721">
        <w:rPr>
          <w:rFonts w:ascii="Times New Roman" w:hAnsi="Times New Roman" w:cs="Times New Roman"/>
        </w:rPr>
        <w:t xml:space="preserve"> so far</w:t>
      </w:r>
      <w:r w:rsidR="00D663BB" w:rsidRPr="00A73721">
        <w:rPr>
          <w:rFonts w:ascii="Times New Roman" w:hAnsi="Times New Roman" w:cs="Times New Roman"/>
        </w:rPr>
        <w:t xml:space="preserve"> remains </w:t>
      </w:r>
      <w:r w:rsidR="00A7431A" w:rsidRPr="00A73721">
        <w:rPr>
          <w:rFonts w:ascii="Times New Roman" w:hAnsi="Times New Roman" w:cs="Times New Roman"/>
        </w:rPr>
        <w:t>obscure</w:t>
      </w:r>
      <w:r w:rsidR="00D663BB" w:rsidRPr="00A73721">
        <w:rPr>
          <w:rFonts w:ascii="Times New Roman" w:hAnsi="Times New Roman" w:cs="Times New Roman"/>
        </w:rPr>
        <w:t xml:space="preserve">. </w:t>
      </w:r>
      <w:r w:rsidR="00705F42" w:rsidRPr="00A73721">
        <w:rPr>
          <w:rFonts w:ascii="Times New Roman" w:hAnsi="Times New Roman" w:cs="Times New Roman"/>
        </w:rPr>
        <w:t xml:space="preserve">Specifically, </w:t>
      </w:r>
      <w:r w:rsidR="009F0B8B" w:rsidRPr="00A73721">
        <w:rPr>
          <w:rFonts w:ascii="Times New Roman" w:hAnsi="Times New Roman" w:cs="Times New Roman"/>
        </w:rPr>
        <w:t>it is</w:t>
      </w:r>
      <w:r w:rsidR="001A7B55" w:rsidRPr="00A73721">
        <w:rPr>
          <w:rFonts w:ascii="Times New Roman" w:hAnsi="Times New Roman" w:cs="Times New Roman"/>
        </w:rPr>
        <w:t xml:space="preserve"> </w:t>
      </w:r>
      <w:r w:rsidR="00AC69A5">
        <w:rPr>
          <w:rFonts w:ascii="Times New Roman" w:hAnsi="Times New Roman" w:cs="Times New Roman"/>
        </w:rPr>
        <w:t xml:space="preserve">argued that it is </w:t>
      </w:r>
      <w:r w:rsidR="00A73721" w:rsidRPr="00AC69A5">
        <w:rPr>
          <w:rFonts w:ascii="Times New Roman" w:hAnsi="Times New Roman" w:cs="Times New Roman"/>
        </w:rPr>
        <w:t xml:space="preserve">historically unqualified </w:t>
      </w:r>
      <w:r w:rsidR="00705F42" w:rsidRPr="00AC69A5">
        <w:rPr>
          <w:rFonts w:ascii="Times New Roman" w:hAnsi="Times New Roman" w:cs="Times New Roman"/>
        </w:rPr>
        <w:t xml:space="preserve">discourses of risk management </w:t>
      </w:r>
      <w:r w:rsidR="00504CBC" w:rsidRPr="00AC69A5">
        <w:rPr>
          <w:rFonts w:ascii="Times New Roman" w:hAnsi="Times New Roman" w:cs="Times New Roman"/>
        </w:rPr>
        <w:t>that must be</w:t>
      </w:r>
      <w:r w:rsidR="006E1CEA" w:rsidRPr="00AC69A5">
        <w:rPr>
          <w:rFonts w:ascii="Times New Roman" w:hAnsi="Times New Roman" w:cs="Times New Roman"/>
        </w:rPr>
        <w:t xml:space="preserve"> </w:t>
      </w:r>
      <w:r w:rsidR="000C61F5">
        <w:rPr>
          <w:rFonts w:ascii="Times New Roman" w:hAnsi="Times New Roman" w:cs="Times New Roman"/>
        </w:rPr>
        <w:t>approached</w:t>
      </w:r>
      <w:r w:rsidR="00504CBC" w:rsidRPr="00AC69A5">
        <w:rPr>
          <w:rFonts w:ascii="Times New Roman" w:hAnsi="Times New Roman" w:cs="Times New Roman"/>
        </w:rPr>
        <w:t xml:space="preserve"> </w:t>
      </w:r>
      <w:r w:rsidR="006F6B08" w:rsidRPr="00AC69A5">
        <w:rPr>
          <w:rFonts w:ascii="Times New Roman" w:hAnsi="Times New Roman" w:cs="Times New Roman"/>
        </w:rPr>
        <w:t>critically</w:t>
      </w:r>
      <w:r w:rsidR="00504CBC" w:rsidRPr="00AC69A5">
        <w:rPr>
          <w:rFonts w:ascii="Times New Roman" w:hAnsi="Times New Roman" w:cs="Times New Roman"/>
        </w:rPr>
        <w:t>.</w:t>
      </w:r>
      <w:r w:rsidR="00B34055">
        <w:rPr>
          <w:rFonts w:ascii="Times New Roman" w:hAnsi="Times New Roman" w:cs="Times New Roman"/>
        </w:rPr>
        <w:t xml:space="preserve"> </w:t>
      </w:r>
      <w:r w:rsidR="00A73721">
        <w:rPr>
          <w:rFonts w:ascii="Times New Roman" w:hAnsi="Times New Roman" w:cs="Times New Roman"/>
        </w:rPr>
        <w:t>I</w:t>
      </w:r>
      <w:r w:rsidR="00A73721" w:rsidRPr="00AC69A5">
        <w:rPr>
          <w:rFonts w:ascii="Times New Roman" w:hAnsi="Times New Roman" w:cs="Times New Roman"/>
        </w:rPr>
        <w:t>llustrative here</w:t>
      </w:r>
      <w:r w:rsidR="00A73721">
        <w:rPr>
          <w:rFonts w:ascii="Times New Roman" w:hAnsi="Times New Roman" w:cs="Times New Roman"/>
        </w:rPr>
        <w:t xml:space="preserve"> is t</w:t>
      </w:r>
      <w:r w:rsidR="00504CBC" w:rsidRPr="00AC69A5">
        <w:rPr>
          <w:rFonts w:ascii="Times New Roman" w:hAnsi="Times New Roman" w:cs="Times New Roman"/>
        </w:rPr>
        <w:t xml:space="preserve">he </w:t>
      </w:r>
      <w:r w:rsidR="00A7431A" w:rsidRPr="00686D30">
        <w:rPr>
          <w:rFonts w:ascii="Times New Roman" w:hAnsi="Times New Roman" w:cs="Times New Roman"/>
        </w:rPr>
        <w:t>specific case of abortion in Ireland</w:t>
      </w:r>
      <w:r w:rsidR="00FF2817">
        <w:rPr>
          <w:rFonts w:ascii="Times New Roman" w:hAnsi="Times New Roman" w:cs="Times New Roman"/>
        </w:rPr>
        <w:t xml:space="preserve"> already alluded to</w:t>
      </w:r>
      <w:r w:rsidR="00A7431A" w:rsidRPr="00686D30">
        <w:rPr>
          <w:rFonts w:ascii="Times New Roman" w:hAnsi="Times New Roman" w:cs="Times New Roman"/>
        </w:rPr>
        <w:t>. Abortion services commenced following the Health (Regulation of Termination of Pregnancy) Act 2018 becoming law after constitutional referendum.</w:t>
      </w:r>
      <w:r w:rsidR="00504CBC" w:rsidRPr="00AC69A5">
        <w:rPr>
          <w:rFonts w:ascii="Times New Roman" w:hAnsi="Times New Roman" w:cs="Times New Roman"/>
        </w:rPr>
        <w:t xml:space="preserve"> Debates preceding the referendum were complex and emotive within which exceptional cases such as pregnancy as a result of rape and cases </w:t>
      </w:r>
      <w:r w:rsidR="00A7431A" w:rsidRPr="00686D30">
        <w:rPr>
          <w:rFonts w:ascii="Times New Roman" w:hAnsi="Times New Roman" w:cs="Times New Roman"/>
        </w:rPr>
        <w:t xml:space="preserve">of fatal foetal abnormality </w:t>
      </w:r>
      <w:r w:rsidR="00504CBC" w:rsidRPr="00AC69A5">
        <w:rPr>
          <w:rFonts w:ascii="Times New Roman" w:hAnsi="Times New Roman" w:cs="Times New Roman"/>
        </w:rPr>
        <w:t xml:space="preserve">were </w:t>
      </w:r>
      <w:r w:rsidR="00C935BC">
        <w:rPr>
          <w:rFonts w:ascii="Times New Roman" w:hAnsi="Times New Roman" w:cs="Times New Roman"/>
        </w:rPr>
        <w:t>referenced</w:t>
      </w:r>
      <w:r w:rsidR="00AE16DF" w:rsidRPr="00AC69A5">
        <w:rPr>
          <w:rFonts w:ascii="Times New Roman" w:hAnsi="Times New Roman" w:cs="Times New Roman"/>
        </w:rPr>
        <w:t xml:space="preserve"> by </w:t>
      </w:r>
      <w:r w:rsidR="00504CBC" w:rsidRPr="00AC69A5">
        <w:rPr>
          <w:rFonts w:ascii="Times New Roman" w:hAnsi="Times New Roman" w:cs="Times New Roman"/>
        </w:rPr>
        <w:t>pro-abortion campaigners</w:t>
      </w:r>
      <w:r w:rsidR="002B4746">
        <w:rPr>
          <w:rFonts w:ascii="Times New Roman" w:hAnsi="Times New Roman" w:cs="Times New Roman"/>
        </w:rPr>
        <w:t xml:space="preserve"> (Browne and Calkin, 2020</w:t>
      </w:r>
      <w:r w:rsidR="002E6C6F">
        <w:rPr>
          <w:rFonts w:ascii="Times New Roman" w:hAnsi="Times New Roman" w:cs="Times New Roman"/>
        </w:rPr>
        <w:t xml:space="preserve">; </w:t>
      </w:r>
      <w:r w:rsidR="002E6C6F" w:rsidRPr="00686D30">
        <w:rPr>
          <w:rFonts w:ascii="Times New Roman" w:hAnsi="Times New Roman" w:cs="Times New Roman"/>
          <w:i/>
          <w:iCs/>
        </w:rPr>
        <w:t>Loveboth</w:t>
      </w:r>
      <w:r w:rsidR="002E6C6F">
        <w:rPr>
          <w:rFonts w:ascii="Times New Roman" w:hAnsi="Times New Roman" w:cs="Times New Roman"/>
        </w:rPr>
        <w:t>, 2018</w:t>
      </w:r>
      <w:r w:rsidR="002B4746">
        <w:rPr>
          <w:rFonts w:ascii="Times New Roman" w:hAnsi="Times New Roman" w:cs="Times New Roman"/>
        </w:rPr>
        <w:t>)</w:t>
      </w:r>
      <w:r w:rsidR="00504CBC" w:rsidRPr="00AC69A5">
        <w:rPr>
          <w:rFonts w:ascii="Times New Roman" w:hAnsi="Times New Roman" w:cs="Times New Roman"/>
        </w:rPr>
        <w:t xml:space="preserve">. </w:t>
      </w:r>
      <w:r w:rsidR="00AE16DF" w:rsidRPr="00AC69A5">
        <w:rPr>
          <w:rFonts w:ascii="Times New Roman" w:hAnsi="Times New Roman" w:cs="Times New Roman"/>
        </w:rPr>
        <w:t xml:space="preserve">Some women who had </w:t>
      </w:r>
      <w:r w:rsidR="006F6B08" w:rsidRPr="00AC69A5">
        <w:rPr>
          <w:rFonts w:ascii="Times New Roman" w:hAnsi="Times New Roman" w:cs="Times New Roman"/>
        </w:rPr>
        <w:t>pregnancies</w:t>
      </w:r>
      <w:r w:rsidR="00501D5D">
        <w:rPr>
          <w:rFonts w:ascii="Times New Roman" w:hAnsi="Times New Roman" w:cs="Times New Roman"/>
        </w:rPr>
        <w:t xml:space="preserve"> in these exceptionally adverse circumstances and </w:t>
      </w:r>
      <w:r w:rsidR="00AE16DF" w:rsidRPr="00AC69A5">
        <w:rPr>
          <w:rFonts w:ascii="Times New Roman" w:hAnsi="Times New Roman" w:cs="Times New Roman"/>
        </w:rPr>
        <w:t xml:space="preserve">proceeded to have their children, for instance </w:t>
      </w:r>
      <w:r w:rsidR="007332D5" w:rsidRPr="00AC69A5">
        <w:rPr>
          <w:rFonts w:ascii="Times New Roman" w:hAnsi="Times New Roman" w:cs="Times New Roman"/>
        </w:rPr>
        <w:t xml:space="preserve">in the case of </w:t>
      </w:r>
      <w:r w:rsidR="00AE16DF" w:rsidRPr="00AC69A5">
        <w:rPr>
          <w:rFonts w:ascii="Times New Roman" w:hAnsi="Times New Roman" w:cs="Times New Roman"/>
        </w:rPr>
        <w:t xml:space="preserve">rape, contributed to </w:t>
      </w:r>
      <w:r w:rsidR="006F6B08" w:rsidRPr="00AC69A5">
        <w:rPr>
          <w:rFonts w:ascii="Times New Roman" w:hAnsi="Times New Roman" w:cs="Times New Roman"/>
        </w:rPr>
        <w:t xml:space="preserve">abortion </w:t>
      </w:r>
      <w:r w:rsidR="00AE16DF" w:rsidRPr="00AC69A5">
        <w:rPr>
          <w:rFonts w:ascii="Times New Roman" w:hAnsi="Times New Roman" w:cs="Times New Roman"/>
        </w:rPr>
        <w:t xml:space="preserve">debates by stating that in fact, post birth, there had been </w:t>
      </w:r>
      <w:r w:rsidR="00501D5D">
        <w:rPr>
          <w:rFonts w:ascii="Times New Roman" w:hAnsi="Times New Roman" w:cs="Times New Roman"/>
        </w:rPr>
        <w:t xml:space="preserve">vital </w:t>
      </w:r>
      <w:r w:rsidR="00AE16DF" w:rsidRPr="00AC69A5">
        <w:rPr>
          <w:rFonts w:ascii="Times New Roman" w:hAnsi="Times New Roman" w:cs="Times New Roman"/>
        </w:rPr>
        <w:t xml:space="preserve">healing for them in having their child and as such they were grateful to </w:t>
      </w:r>
      <w:r w:rsidR="006F6B08" w:rsidRPr="00714EE0">
        <w:rPr>
          <w:rFonts w:ascii="Times New Roman" w:hAnsi="Times New Roman" w:cs="Times New Roman"/>
        </w:rPr>
        <w:t xml:space="preserve">have </w:t>
      </w:r>
      <w:r w:rsidR="00AE16DF" w:rsidRPr="00714EE0">
        <w:rPr>
          <w:rFonts w:ascii="Times New Roman" w:hAnsi="Times New Roman" w:cs="Times New Roman"/>
        </w:rPr>
        <w:t>not had abortions</w:t>
      </w:r>
      <w:r w:rsidR="002E6C6F">
        <w:rPr>
          <w:rFonts w:ascii="Times New Roman" w:hAnsi="Times New Roman" w:cs="Times New Roman"/>
        </w:rPr>
        <w:t xml:space="preserve"> (</w:t>
      </w:r>
      <w:r w:rsidR="002E6C6F" w:rsidRPr="00686D30">
        <w:rPr>
          <w:rFonts w:ascii="Times New Roman" w:hAnsi="Times New Roman" w:cs="Times New Roman"/>
          <w:i/>
          <w:iCs/>
        </w:rPr>
        <w:t>Loveboth,</w:t>
      </w:r>
      <w:r w:rsidR="002E6C6F">
        <w:rPr>
          <w:rFonts w:ascii="Times New Roman" w:hAnsi="Times New Roman" w:cs="Times New Roman"/>
        </w:rPr>
        <w:t xml:space="preserve"> 2018)</w:t>
      </w:r>
      <w:r w:rsidR="00AE16DF" w:rsidRPr="00714EE0">
        <w:rPr>
          <w:rFonts w:ascii="Times New Roman" w:hAnsi="Times New Roman" w:cs="Times New Roman"/>
        </w:rPr>
        <w:t xml:space="preserve">. </w:t>
      </w:r>
    </w:p>
    <w:p w:rsidR="00504CBC" w:rsidRPr="00A73721" w:rsidRDefault="00AE16DF" w:rsidP="0013119C">
      <w:pPr>
        <w:spacing w:after="0" w:line="480" w:lineRule="auto"/>
        <w:ind w:firstLine="720"/>
        <w:jc w:val="both"/>
        <w:rPr>
          <w:rFonts w:ascii="Times New Roman" w:hAnsi="Times New Roman" w:cs="Times New Roman"/>
        </w:rPr>
      </w:pPr>
      <w:r w:rsidRPr="00714EE0">
        <w:rPr>
          <w:rFonts w:ascii="Times New Roman" w:hAnsi="Times New Roman" w:cs="Times New Roman"/>
        </w:rPr>
        <w:t xml:space="preserve">The intention </w:t>
      </w:r>
      <w:r w:rsidR="00AC69A5">
        <w:rPr>
          <w:rFonts w:ascii="Times New Roman" w:hAnsi="Times New Roman" w:cs="Times New Roman"/>
        </w:rPr>
        <w:t xml:space="preserve">here </w:t>
      </w:r>
      <w:r w:rsidRPr="00AC69A5">
        <w:rPr>
          <w:rFonts w:ascii="Times New Roman" w:hAnsi="Times New Roman" w:cs="Times New Roman"/>
        </w:rPr>
        <w:t xml:space="preserve">is not to argue for or against </w:t>
      </w:r>
      <w:r w:rsidR="00884441" w:rsidRPr="00AC69A5">
        <w:rPr>
          <w:rFonts w:ascii="Times New Roman" w:hAnsi="Times New Roman" w:cs="Times New Roman"/>
        </w:rPr>
        <w:t>abortion,</w:t>
      </w:r>
      <w:r w:rsidRPr="00AC69A5">
        <w:rPr>
          <w:rFonts w:ascii="Times New Roman" w:hAnsi="Times New Roman" w:cs="Times New Roman"/>
        </w:rPr>
        <w:t xml:space="preserve"> </w:t>
      </w:r>
      <w:r w:rsidR="00E21A67">
        <w:rPr>
          <w:rFonts w:ascii="Times New Roman" w:hAnsi="Times New Roman" w:cs="Times New Roman"/>
        </w:rPr>
        <w:t xml:space="preserve">which is clearly a </w:t>
      </w:r>
      <w:r w:rsidR="00C03711">
        <w:rPr>
          <w:rFonts w:ascii="Times New Roman" w:hAnsi="Times New Roman" w:cs="Times New Roman"/>
        </w:rPr>
        <w:t xml:space="preserve">profoundly </w:t>
      </w:r>
      <w:r w:rsidR="00E21A67">
        <w:rPr>
          <w:rFonts w:ascii="Times New Roman" w:hAnsi="Times New Roman" w:cs="Times New Roman"/>
        </w:rPr>
        <w:t>complex mat</w:t>
      </w:r>
      <w:r w:rsidR="0095142D">
        <w:rPr>
          <w:rFonts w:ascii="Times New Roman" w:hAnsi="Times New Roman" w:cs="Times New Roman"/>
        </w:rPr>
        <w:t xml:space="preserve">ter, nor is it </w:t>
      </w:r>
      <w:r w:rsidRPr="00AC69A5">
        <w:rPr>
          <w:rFonts w:ascii="Times New Roman" w:hAnsi="Times New Roman" w:cs="Times New Roman"/>
        </w:rPr>
        <w:t xml:space="preserve">to </w:t>
      </w:r>
      <w:r w:rsidR="00884441">
        <w:rPr>
          <w:rFonts w:ascii="Times New Roman" w:hAnsi="Times New Roman" w:cs="Times New Roman"/>
        </w:rPr>
        <w:t>concede t</w:t>
      </w:r>
      <w:r w:rsidRPr="00AC69A5">
        <w:rPr>
          <w:rFonts w:ascii="Times New Roman" w:hAnsi="Times New Roman" w:cs="Times New Roman"/>
        </w:rPr>
        <w:t xml:space="preserve">hat social workers </w:t>
      </w:r>
      <w:r w:rsidR="00884441">
        <w:rPr>
          <w:rFonts w:ascii="Times New Roman" w:hAnsi="Times New Roman" w:cs="Times New Roman"/>
        </w:rPr>
        <w:t>must adopt a</w:t>
      </w:r>
      <w:r w:rsidRPr="00AC69A5">
        <w:rPr>
          <w:rFonts w:ascii="Times New Roman" w:hAnsi="Times New Roman" w:cs="Times New Roman"/>
        </w:rPr>
        <w:t xml:space="preserve"> particular stance. Rather, social workers </w:t>
      </w:r>
      <w:r w:rsidR="006F6B08" w:rsidRPr="00AC69A5">
        <w:rPr>
          <w:rFonts w:ascii="Times New Roman" w:hAnsi="Times New Roman" w:cs="Times New Roman"/>
        </w:rPr>
        <w:t xml:space="preserve">in practice </w:t>
      </w:r>
      <w:r w:rsidR="00364C95">
        <w:rPr>
          <w:rFonts w:ascii="Times New Roman" w:hAnsi="Times New Roman" w:cs="Times New Roman"/>
        </w:rPr>
        <w:t>contending with</w:t>
      </w:r>
      <w:r w:rsidR="00AC69A5">
        <w:rPr>
          <w:rFonts w:ascii="Times New Roman" w:hAnsi="Times New Roman" w:cs="Times New Roman"/>
        </w:rPr>
        <w:t xml:space="preserve"> emotive and morally</w:t>
      </w:r>
      <w:r w:rsidR="006F6B08" w:rsidRPr="00AC69A5">
        <w:rPr>
          <w:rFonts w:ascii="Times New Roman" w:hAnsi="Times New Roman" w:cs="Times New Roman"/>
        </w:rPr>
        <w:t xml:space="preserve"> complex cases such as high</w:t>
      </w:r>
      <w:r w:rsidR="006E1CEA" w:rsidRPr="00AC69A5">
        <w:rPr>
          <w:rFonts w:ascii="Times New Roman" w:hAnsi="Times New Roman" w:cs="Times New Roman"/>
        </w:rPr>
        <w:t>-</w:t>
      </w:r>
      <w:r w:rsidR="006F6B08" w:rsidRPr="00AC69A5">
        <w:rPr>
          <w:rFonts w:ascii="Times New Roman" w:hAnsi="Times New Roman" w:cs="Times New Roman"/>
        </w:rPr>
        <w:t xml:space="preserve">risk pregnancies </w:t>
      </w:r>
      <w:r w:rsidR="00364C95">
        <w:rPr>
          <w:rFonts w:ascii="Times New Roman" w:hAnsi="Times New Roman" w:cs="Times New Roman"/>
        </w:rPr>
        <w:t>should</w:t>
      </w:r>
      <w:r w:rsidRPr="00AC69A5">
        <w:rPr>
          <w:rFonts w:ascii="Times New Roman" w:hAnsi="Times New Roman" w:cs="Times New Roman"/>
        </w:rPr>
        <w:t xml:space="preserve"> maintain </w:t>
      </w:r>
      <w:r w:rsidR="006F6B08" w:rsidRPr="00AC69A5">
        <w:rPr>
          <w:rFonts w:ascii="Times New Roman" w:hAnsi="Times New Roman" w:cs="Times New Roman"/>
        </w:rPr>
        <w:t xml:space="preserve">what Powell (et al., 2013) </w:t>
      </w:r>
      <w:r w:rsidR="00364C95">
        <w:rPr>
          <w:rFonts w:ascii="Times New Roman" w:hAnsi="Times New Roman" w:cs="Times New Roman"/>
        </w:rPr>
        <w:t xml:space="preserve">refers </w:t>
      </w:r>
      <w:r w:rsidRPr="004A16CE">
        <w:rPr>
          <w:rFonts w:ascii="Times New Roman" w:hAnsi="Times New Roman" w:cs="Times New Roman"/>
        </w:rPr>
        <w:t>a</w:t>
      </w:r>
      <w:r w:rsidR="00364C95">
        <w:rPr>
          <w:rFonts w:ascii="Times New Roman" w:hAnsi="Times New Roman" w:cs="Times New Roman"/>
        </w:rPr>
        <w:t>s a</w:t>
      </w:r>
      <w:r w:rsidRPr="004A16CE">
        <w:rPr>
          <w:rFonts w:ascii="Times New Roman" w:hAnsi="Times New Roman" w:cs="Times New Roman"/>
        </w:rPr>
        <w:t xml:space="preserve"> </w:t>
      </w:r>
      <w:r w:rsidR="00364C95">
        <w:rPr>
          <w:rFonts w:ascii="Times New Roman" w:hAnsi="Times New Roman" w:cs="Times New Roman"/>
        </w:rPr>
        <w:t>‘</w:t>
      </w:r>
      <w:r w:rsidRPr="004A16CE">
        <w:rPr>
          <w:rFonts w:ascii="Times New Roman" w:hAnsi="Times New Roman" w:cs="Times New Roman"/>
        </w:rPr>
        <w:t>historical pulse</w:t>
      </w:r>
      <w:r w:rsidR="00364C95">
        <w:rPr>
          <w:rFonts w:ascii="Times New Roman" w:hAnsi="Times New Roman" w:cs="Times New Roman"/>
        </w:rPr>
        <w:t>’</w:t>
      </w:r>
      <w:r w:rsidR="006F6B08" w:rsidRPr="00B274F9">
        <w:rPr>
          <w:rFonts w:ascii="Times New Roman" w:hAnsi="Times New Roman" w:cs="Times New Roman"/>
        </w:rPr>
        <w:t xml:space="preserve">. </w:t>
      </w:r>
      <w:r w:rsidR="00364C95">
        <w:rPr>
          <w:rFonts w:ascii="Times New Roman" w:hAnsi="Times New Roman" w:cs="Times New Roman"/>
        </w:rPr>
        <w:t xml:space="preserve">Here, </w:t>
      </w:r>
      <w:r w:rsidR="006F6B08" w:rsidRPr="00B274F9">
        <w:rPr>
          <w:rFonts w:ascii="Times New Roman" w:hAnsi="Times New Roman" w:cs="Times New Roman"/>
        </w:rPr>
        <w:t>Garrett (2017</w:t>
      </w:r>
      <w:r w:rsidR="00471DA4">
        <w:rPr>
          <w:rFonts w:ascii="Times New Roman" w:hAnsi="Times New Roman" w:cs="Times New Roman"/>
        </w:rPr>
        <w:t xml:space="preserve">: </w:t>
      </w:r>
      <w:r w:rsidR="006F6B08" w:rsidRPr="00B274F9">
        <w:rPr>
          <w:rFonts w:ascii="Times New Roman" w:hAnsi="Times New Roman" w:cs="Times New Roman"/>
        </w:rPr>
        <w:t>361</w:t>
      </w:r>
      <w:r w:rsidR="00364C95">
        <w:rPr>
          <w:rFonts w:ascii="Times New Roman" w:hAnsi="Times New Roman" w:cs="Times New Roman"/>
        </w:rPr>
        <w:t>) considers</w:t>
      </w:r>
      <w:r w:rsidR="006F6B08" w:rsidRPr="00A45D62">
        <w:rPr>
          <w:rFonts w:ascii="Times New Roman" w:hAnsi="Times New Roman" w:cs="Times New Roman"/>
        </w:rPr>
        <w:t xml:space="preserve"> the </w:t>
      </w:r>
      <w:r w:rsidR="00364C95">
        <w:rPr>
          <w:rFonts w:ascii="Times New Roman" w:hAnsi="Times New Roman" w:cs="Times New Roman"/>
        </w:rPr>
        <w:t xml:space="preserve">specific </w:t>
      </w:r>
      <w:r w:rsidR="006F6B08" w:rsidRPr="00A45D62">
        <w:rPr>
          <w:rFonts w:ascii="Times New Roman" w:hAnsi="Times New Roman" w:cs="Times New Roman"/>
        </w:rPr>
        <w:t xml:space="preserve">case </w:t>
      </w:r>
      <w:r w:rsidR="00364C95">
        <w:rPr>
          <w:rFonts w:ascii="Times New Roman" w:hAnsi="Times New Roman" w:cs="Times New Roman"/>
        </w:rPr>
        <w:t>of</w:t>
      </w:r>
      <w:r w:rsidR="006F6B08" w:rsidRPr="00A45D62">
        <w:rPr>
          <w:rFonts w:ascii="Times New Roman" w:hAnsi="Times New Roman" w:cs="Times New Roman"/>
        </w:rPr>
        <w:t xml:space="preserve"> mother and baby homes </w:t>
      </w:r>
      <w:r w:rsidR="00714EE0" w:rsidRPr="0026401A">
        <w:rPr>
          <w:rFonts w:ascii="Times New Roman" w:hAnsi="Times New Roman" w:cs="Times New Roman"/>
        </w:rPr>
        <w:t xml:space="preserve">in Ireland </w:t>
      </w:r>
      <w:r w:rsidR="00364C95">
        <w:rPr>
          <w:rFonts w:ascii="Times New Roman" w:hAnsi="Times New Roman" w:cs="Times New Roman"/>
        </w:rPr>
        <w:t xml:space="preserve">with respect to professional social work and </w:t>
      </w:r>
      <w:r w:rsidR="006F6B08" w:rsidRPr="0026401A">
        <w:rPr>
          <w:rFonts w:ascii="Times New Roman" w:hAnsi="Times New Roman" w:cs="Times New Roman"/>
        </w:rPr>
        <w:t xml:space="preserve">suggests </w:t>
      </w:r>
      <w:r w:rsidR="00AC69A5" w:rsidRPr="0026401A">
        <w:rPr>
          <w:rFonts w:ascii="Times New Roman" w:hAnsi="Times New Roman" w:cs="Times New Roman"/>
        </w:rPr>
        <w:t xml:space="preserve">that </w:t>
      </w:r>
      <w:r w:rsidR="00364C95">
        <w:rPr>
          <w:rFonts w:ascii="Times New Roman" w:hAnsi="Times New Roman" w:cs="Times New Roman"/>
        </w:rPr>
        <w:t>a</w:t>
      </w:r>
      <w:r w:rsidR="00AC69A5" w:rsidRPr="0026401A">
        <w:rPr>
          <w:rFonts w:ascii="Times New Roman" w:hAnsi="Times New Roman" w:cs="Times New Roman"/>
        </w:rPr>
        <w:t xml:space="preserve"> </w:t>
      </w:r>
      <w:r w:rsidR="00AC69A5" w:rsidRPr="004124E0">
        <w:rPr>
          <w:rFonts w:ascii="Times New Roman" w:hAnsi="Times New Roman" w:cs="Times New Roman"/>
        </w:rPr>
        <w:t xml:space="preserve">historical pulse </w:t>
      </w:r>
      <w:r w:rsidR="00364C95">
        <w:rPr>
          <w:rFonts w:ascii="Times New Roman" w:hAnsi="Times New Roman" w:cs="Times New Roman"/>
        </w:rPr>
        <w:t>remains indispensable</w:t>
      </w:r>
      <w:r w:rsidR="00522750">
        <w:rPr>
          <w:rFonts w:ascii="Times New Roman" w:hAnsi="Times New Roman" w:cs="Times New Roman"/>
        </w:rPr>
        <w:t xml:space="preserve"> because</w:t>
      </w:r>
      <w:r w:rsidR="00714EE0" w:rsidRPr="00154066">
        <w:rPr>
          <w:rFonts w:ascii="Times New Roman" w:hAnsi="Times New Roman" w:cs="Times New Roman"/>
        </w:rPr>
        <w:t xml:space="preserve"> how</w:t>
      </w:r>
      <w:r w:rsidR="006F6B08" w:rsidRPr="00154066">
        <w:rPr>
          <w:rFonts w:ascii="Times New Roman" w:hAnsi="Times New Roman" w:cs="Times New Roman"/>
        </w:rPr>
        <w:t xml:space="preserve"> </w:t>
      </w:r>
      <w:r w:rsidR="00CB4399">
        <w:rPr>
          <w:rFonts w:ascii="Times New Roman" w:hAnsi="Times New Roman" w:cs="Times New Roman"/>
        </w:rPr>
        <w:t>‘</w:t>
      </w:r>
      <w:r w:rsidR="00B67B05" w:rsidRPr="00686D30">
        <w:rPr>
          <w:rFonts w:ascii="Times New Roman" w:hAnsi="Times New Roman" w:cs="Times New Roman"/>
        </w:rPr>
        <w:t xml:space="preserve">oppressed </w:t>
      </w:r>
      <w:r w:rsidR="00CB4399">
        <w:rPr>
          <w:rFonts w:ascii="Times New Roman" w:hAnsi="Times New Roman" w:cs="Times New Roman"/>
        </w:rPr>
        <w:t>“</w:t>
      </w:r>
      <w:r w:rsidR="00B67B05" w:rsidRPr="00686D30">
        <w:rPr>
          <w:rFonts w:ascii="Times New Roman" w:hAnsi="Times New Roman" w:cs="Times New Roman"/>
        </w:rPr>
        <w:t>client groups</w:t>
      </w:r>
      <w:r w:rsidR="00CB4399">
        <w:rPr>
          <w:rFonts w:ascii="Times New Roman" w:hAnsi="Times New Roman" w:cs="Times New Roman"/>
        </w:rPr>
        <w:t>”</w:t>
      </w:r>
      <w:r w:rsidR="00B67B05" w:rsidRPr="00686D30">
        <w:rPr>
          <w:rFonts w:ascii="Times New Roman" w:hAnsi="Times New Roman" w:cs="Times New Roman"/>
        </w:rPr>
        <w:t xml:space="preserve"> were treated in the past should inform present-day practice</w:t>
      </w:r>
      <w:r w:rsidR="006F6B08" w:rsidRPr="00686D30">
        <w:rPr>
          <w:rFonts w:ascii="Times New Roman" w:hAnsi="Times New Roman" w:cs="Times New Roman"/>
        </w:rPr>
        <w:t xml:space="preserve"> . . .</w:t>
      </w:r>
      <w:r w:rsidR="00B67B05" w:rsidRPr="00686D30">
        <w:rPr>
          <w:rFonts w:ascii="Times New Roman" w:hAnsi="Times New Roman" w:cs="Times New Roman"/>
        </w:rPr>
        <w:t xml:space="preserve"> in terms of women’s reproductive rights today</w:t>
      </w:r>
      <w:r w:rsidR="006F6B08" w:rsidRPr="00686D30">
        <w:rPr>
          <w:rFonts w:ascii="Times New Roman" w:hAnsi="Times New Roman" w:cs="Times New Roman"/>
        </w:rPr>
        <w:t>.</w:t>
      </w:r>
      <w:r w:rsidR="00CB4399">
        <w:rPr>
          <w:rFonts w:ascii="Times New Roman" w:hAnsi="Times New Roman" w:cs="Times New Roman"/>
        </w:rPr>
        <w:t>’</w:t>
      </w:r>
      <w:r w:rsidR="00B67B05" w:rsidRPr="00686D30">
        <w:rPr>
          <w:rFonts w:ascii="Times New Roman" w:hAnsi="Times New Roman" w:cs="Times New Roman"/>
        </w:rPr>
        <w:t xml:space="preserve"> </w:t>
      </w:r>
      <w:r w:rsidR="00522750">
        <w:rPr>
          <w:rFonts w:ascii="Times New Roman" w:hAnsi="Times New Roman" w:cs="Times New Roman"/>
        </w:rPr>
        <w:t xml:space="preserve">Arguably what should be added to this is specific information about relevant past </w:t>
      </w:r>
      <w:r w:rsidR="00AC69A5" w:rsidRPr="004A16CE">
        <w:rPr>
          <w:rFonts w:ascii="Times New Roman" w:hAnsi="Times New Roman" w:cs="Times New Roman"/>
        </w:rPr>
        <w:t xml:space="preserve">cases of </w:t>
      </w:r>
      <w:r w:rsidR="00CB14CF">
        <w:rPr>
          <w:rFonts w:ascii="Times New Roman" w:hAnsi="Times New Roman" w:cs="Times New Roman"/>
        </w:rPr>
        <w:lastRenderedPageBreak/>
        <w:t xml:space="preserve">personal </w:t>
      </w:r>
      <w:r w:rsidR="00AC69A5" w:rsidRPr="004A16CE">
        <w:rPr>
          <w:rFonts w:ascii="Times New Roman" w:hAnsi="Times New Roman" w:cs="Times New Roman"/>
        </w:rPr>
        <w:t>crisis</w:t>
      </w:r>
      <w:r w:rsidR="00CB14CF">
        <w:rPr>
          <w:rFonts w:ascii="Times New Roman" w:hAnsi="Times New Roman" w:cs="Times New Roman"/>
        </w:rPr>
        <w:t>, growth</w:t>
      </w:r>
      <w:r w:rsidR="00AC69A5" w:rsidRPr="004A16CE">
        <w:rPr>
          <w:rFonts w:ascii="Times New Roman" w:hAnsi="Times New Roman" w:cs="Times New Roman"/>
        </w:rPr>
        <w:t xml:space="preserve"> </w:t>
      </w:r>
      <w:r w:rsidR="00522750">
        <w:rPr>
          <w:rFonts w:ascii="Times New Roman" w:hAnsi="Times New Roman" w:cs="Times New Roman"/>
        </w:rPr>
        <w:t>and associated learning</w:t>
      </w:r>
      <w:r w:rsidR="00AC69A5" w:rsidRPr="00B274F9">
        <w:rPr>
          <w:rFonts w:ascii="Times New Roman" w:hAnsi="Times New Roman" w:cs="Times New Roman"/>
        </w:rPr>
        <w:t xml:space="preserve">. </w:t>
      </w:r>
      <w:r w:rsidR="006E1CEA" w:rsidRPr="00686D30">
        <w:rPr>
          <w:rFonts w:ascii="Times New Roman" w:hAnsi="Times New Roman" w:cs="Times New Roman"/>
        </w:rPr>
        <w:t xml:space="preserve">As </w:t>
      </w:r>
      <w:r w:rsidR="006E1CEA" w:rsidRPr="004A16CE">
        <w:rPr>
          <w:rFonts w:ascii="Times New Roman" w:hAnsi="Times New Roman" w:cs="Times New Roman"/>
        </w:rPr>
        <w:t xml:space="preserve">social workers </w:t>
      </w:r>
      <w:r w:rsidR="001E691E">
        <w:rPr>
          <w:rFonts w:ascii="Times New Roman" w:hAnsi="Times New Roman" w:cs="Times New Roman"/>
        </w:rPr>
        <w:t>are often at the coalface of practice with</w:t>
      </w:r>
      <w:r w:rsidR="006E1CEA" w:rsidRPr="00A45D62">
        <w:rPr>
          <w:rFonts w:ascii="Times New Roman" w:hAnsi="Times New Roman" w:cs="Times New Roman"/>
        </w:rPr>
        <w:t xml:space="preserve"> Irish </w:t>
      </w:r>
      <w:r w:rsidR="006E1CEA" w:rsidRPr="0026401A">
        <w:rPr>
          <w:rFonts w:ascii="Times New Roman" w:hAnsi="Times New Roman" w:cs="Times New Roman"/>
        </w:rPr>
        <w:t xml:space="preserve">women in </w:t>
      </w:r>
      <w:r w:rsidR="001E691E">
        <w:rPr>
          <w:rFonts w:ascii="Times New Roman" w:hAnsi="Times New Roman" w:cs="Times New Roman"/>
        </w:rPr>
        <w:t xml:space="preserve">exceptional </w:t>
      </w:r>
      <w:r w:rsidR="006E1CEA" w:rsidRPr="0026401A">
        <w:rPr>
          <w:rFonts w:ascii="Times New Roman" w:hAnsi="Times New Roman" w:cs="Times New Roman"/>
        </w:rPr>
        <w:t>circumstances such as</w:t>
      </w:r>
      <w:r w:rsidR="006E1CEA" w:rsidRPr="004124E0">
        <w:rPr>
          <w:rFonts w:ascii="Times New Roman" w:hAnsi="Times New Roman" w:cs="Times New Roman"/>
        </w:rPr>
        <w:t xml:space="preserve"> high-risk </w:t>
      </w:r>
      <w:r w:rsidR="006E1CEA" w:rsidRPr="00154066">
        <w:rPr>
          <w:rFonts w:ascii="Times New Roman" w:hAnsi="Times New Roman" w:cs="Times New Roman"/>
        </w:rPr>
        <w:t>pregnancies</w:t>
      </w:r>
      <w:r w:rsidR="001E691E">
        <w:rPr>
          <w:rFonts w:ascii="Times New Roman" w:hAnsi="Times New Roman" w:cs="Times New Roman"/>
        </w:rPr>
        <w:t xml:space="preserve">, a </w:t>
      </w:r>
      <w:r w:rsidR="007332D5" w:rsidRPr="00154066">
        <w:rPr>
          <w:rFonts w:ascii="Times New Roman" w:hAnsi="Times New Roman" w:cs="Times New Roman"/>
        </w:rPr>
        <w:t xml:space="preserve">morally compelled response </w:t>
      </w:r>
      <w:r w:rsidR="00AC69A5" w:rsidRPr="00411537">
        <w:rPr>
          <w:rFonts w:ascii="Times New Roman" w:hAnsi="Times New Roman" w:cs="Times New Roman"/>
        </w:rPr>
        <w:t xml:space="preserve">bound to discourses about what is just, </w:t>
      </w:r>
      <w:r w:rsidR="00560340">
        <w:rPr>
          <w:rFonts w:ascii="Times New Roman" w:hAnsi="Times New Roman" w:cs="Times New Roman"/>
        </w:rPr>
        <w:t>must</w:t>
      </w:r>
      <w:r w:rsidR="001E691E">
        <w:rPr>
          <w:rFonts w:ascii="Times New Roman" w:hAnsi="Times New Roman" w:cs="Times New Roman"/>
        </w:rPr>
        <w:t xml:space="preserve"> be qualified by</w:t>
      </w:r>
      <w:r w:rsidR="00AC69A5" w:rsidRPr="00411537">
        <w:rPr>
          <w:rFonts w:ascii="Times New Roman" w:hAnsi="Times New Roman" w:cs="Times New Roman"/>
        </w:rPr>
        <w:t xml:space="preserve"> </w:t>
      </w:r>
      <w:r w:rsidR="007332D5" w:rsidRPr="00411537">
        <w:rPr>
          <w:rFonts w:ascii="Times New Roman" w:hAnsi="Times New Roman" w:cs="Times New Roman"/>
        </w:rPr>
        <w:t xml:space="preserve">existing evidence </w:t>
      </w:r>
      <w:r w:rsidR="007332D5" w:rsidRPr="007E0A40">
        <w:rPr>
          <w:rFonts w:ascii="Times New Roman" w:hAnsi="Times New Roman" w:cs="Times New Roman"/>
        </w:rPr>
        <w:t>and past exemplars</w:t>
      </w:r>
      <w:r w:rsidR="001E691E">
        <w:rPr>
          <w:rFonts w:ascii="Times New Roman" w:hAnsi="Times New Roman" w:cs="Times New Roman"/>
        </w:rPr>
        <w:t xml:space="preserve">. Here, the proposition has been that </w:t>
      </w:r>
      <w:r w:rsidR="00774E44">
        <w:rPr>
          <w:rFonts w:ascii="Times New Roman" w:hAnsi="Times New Roman" w:cs="Times New Roman"/>
        </w:rPr>
        <w:t xml:space="preserve">it is </w:t>
      </w:r>
      <w:r w:rsidR="001E691E">
        <w:rPr>
          <w:rFonts w:ascii="Times New Roman" w:hAnsi="Times New Roman" w:cs="Times New Roman"/>
        </w:rPr>
        <w:t xml:space="preserve">historically unqualified discourses of risk management </w:t>
      </w:r>
      <w:r w:rsidR="00774E44">
        <w:rPr>
          <w:rFonts w:ascii="Times New Roman" w:hAnsi="Times New Roman" w:cs="Times New Roman"/>
        </w:rPr>
        <w:t xml:space="preserve">that </w:t>
      </w:r>
      <w:r w:rsidR="005D5B6B">
        <w:rPr>
          <w:rFonts w:ascii="Times New Roman" w:hAnsi="Times New Roman" w:cs="Times New Roman"/>
        </w:rPr>
        <w:t xml:space="preserve">must be </w:t>
      </w:r>
      <w:r w:rsidR="001E691E">
        <w:rPr>
          <w:rFonts w:ascii="Times New Roman" w:hAnsi="Times New Roman" w:cs="Times New Roman"/>
        </w:rPr>
        <w:t>warily regard</w:t>
      </w:r>
      <w:r w:rsidR="005D5B6B">
        <w:rPr>
          <w:rFonts w:ascii="Times New Roman" w:hAnsi="Times New Roman" w:cs="Times New Roman"/>
        </w:rPr>
        <w:t>ed</w:t>
      </w:r>
      <w:r w:rsidR="001E691E">
        <w:rPr>
          <w:rFonts w:ascii="Times New Roman" w:hAnsi="Times New Roman" w:cs="Times New Roman"/>
        </w:rPr>
        <w:t xml:space="preserve">. </w:t>
      </w:r>
    </w:p>
    <w:p w:rsidR="004629DD" w:rsidRPr="00686D30" w:rsidRDefault="00560340" w:rsidP="00686D30">
      <w:pPr>
        <w:spacing w:after="0" w:line="480" w:lineRule="auto"/>
        <w:ind w:firstLine="720"/>
        <w:jc w:val="both"/>
        <w:rPr>
          <w:rFonts w:ascii="Times New Roman" w:hAnsi="Times New Roman" w:cs="Times New Roman"/>
          <w:i/>
        </w:rPr>
      </w:pPr>
      <w:r>
        <w:rPr>
          <w:rFonts w:ascii="Times New Roman" w:hAnsi="Times New Roman" w:cs="Times New Roman"/>
        </w:rPr>
        <w:t>Finally, i</w:t>
      </w:r>
      <w:r w:rsidR="0014114B">
        <w:rPr>
          <w:rFonts w:ascii="Times New Roman" w:hAnsi="Times New Roman" w:cs="Times New Roman"/>
        </w:rPr>
        <w:t>n</w:t>
      </w:r>
      <w:r>
        <w:rPr>
          <w:rFonts w:ascii="Times New Roman" w:hAnsi="Times New Roman" w:cs="Times New Roman"/>
        </w:rPr>
        <w:t xml:space="preserve"> exercising this regard, from a Fouc</w:t>
      </w:r>
      <w:r w:rsidR="009165F0">
        <w:rPr>
          <w:rFonts w:ascii="Times New Roman" w:hAnsi="Times New Roman" w:cs="Times New Roman"/>
        </w:rPr>
        <w:t>aul</w:t>
      </w:r>
      <w:r>
        <w:rPr>
          <w:rFonts w:ascii="Times New Roman" w:hAnsi="Times New Roman" w:cs="Times New Roman"/>
        </w:rPr>
        <w:t xml:space="preserve">dian lens, it is vital that social workers </w:t>
      </w:r>
      <w:r w:rsidR="003454D4">
        <w:rPr>
          <w:rFonts w:ascii="Times New Roman" w:hAnsi="Times New Roman" w:cs="Times New Roman"/>
        </w:rPr>
        <w:t>unearth embedded</w:t>
      </w:r>
      <w:r>
        <w:rPr>
          <w:rFonts w:ascii="Times New Roman" w:hAnsi="Times New Roman" w:cs="Times New Roman"/>
        </w:rPr>
        <w:t xml:space="preserve"> assumptions. The operation of discourses of motherhood in statutory child protection social work offers </w:t>
      </w:r>
      <w:r w:rsidR="009165F0">
        <w:rPr>
          <w:rFonts w:ascii="Times New Roman" w:hAnsi="Times New Roman" w:cs="Times New Roman"/>
        </w:rPr>
        <w:t xml:space="preserve">one </w:t>
      </w:r>
      <w:r>
        <w:rPr>
          <w:rFonts w:ascii="Times New Roman" w:hAnsi="Times New Roman" w:cs="Times New Roman"/>
        </w:rPr>
        <w:t xml:space="preserve">illustration </w:t>
      </w:r>
      <w:r w:rsidR="009165F0">
        <w:rPr>
          <w:rFonts w:ascii="Times New Roman" w:hAnsi="Times New Roman" w:cs="Times New Roman"/>
        </w:rPr>
        <w:t>of this</w:t>
      </w:r>
      <w:r>
        <w:rPr>
          <w:rFonts w:ascii="Times New Roman" w:hAnsi="Times New Roman" w:cs="Times New Roman"/>
        </w:rPr>
        <w:t xml:space="preserve">. </w:t>
      </w:r>
      <w:r w:rsidR="009165F0">
        <w:rPr>
          <w:rFonts w:ascii="Times New Roman" w:hAnsi="Times New Roman" w:cs="Times New Roman"/>
        </w:rPr>
        <w:t xml:space="preserve"> In particular, the notion that</w:t>
      </w:r>
      <w:r w:rsidR="001D0277" w:rsidRPr="009165F0">
        <w:rPr>
          <w:rFonts w:ascii="Times New Roman" w:hAnsi="Times New Roman" w:cs="Times New Roman"/>
        </w:rPr>
        <w:t xml:space="preserve"> </w:t>
      </w:r>
      <w:r w:rsidR="000D3ADF" w:rsidRPr="009165F0">
        <w:rPr>
          <w:rFonts w:ascii="Times New Roman" w:hAnsi="Times New Roman" w:cs="Times New Roman"/>
        </w:rPr>
        <w:t>sexual promiscuity is contrary or contradictive of good mothe</w:t>
      </w:r>
      <w:r w:rsidR="009165F0">
        <w:rPr>
          <w:rFonts w:ascii="Times New Roman" w:hAnsi="Times New Roman" w:cs="Times New Roman"/>
        </w:rPr>
        <w:t>rin</w:t>
      </w:r>
      <w:r w:rsidR="003454D4">
        <w:rPr>
          <w:rFonts w:ascii="Times New Roman" w:hAnsi="Times New Roman" w:cs="Times New Roman"/>
        </w:rPr>
        <w:t>g</w:t>
      </w:r>
      <w:r w:rsidR="009165F0">
        <w:rPr>
          <w:rFonts w:ascii="Times New Roman" w:hAnsi="Times New Roman" w:cs="Times New Roman"/>
        </w:rPr>
        <w:t xml:space="preserve"> has been </w:t>
      </w:r>
      <w:r w:rsidR="002A20E8">
        <w:rPr>
          <w:rFonts w:ascii="Times New Roman" w:hAnsi="Times New Roman" w:cs="Times New Roman"/>
        </w:rPr>
        <w:t xml:space="preserve">morally </w:t>
      </w:r>
      <w:r w:rsidR="009165F0">
        <w:rPr>
          <w:rFonts w:ascii="Times New Roman" w:hAnsi="Times New Roman" w:cs="Times New Roman"/>
        </w:rPr>
        <w:t>engrained in Irish society</w:t>
      </w:r>
      <w:r w:rsidR="002E6C6F">
        <w:rPr>
          <w:rFonts w:ascii="Times New Roman" w:hAnsi="Times New Roman" w:cs="Times New Roman"/>
        </w:rPr>
        <w:t xml:space="preserve"> (Skehill, 1999)</w:t>
      </w:r>
      <w:r w:rsidR="009165F0">
        <w:rPr>
          <w:rFonts w:ascii="Times New Roman" w:hAnsi="Times New Roman" w:cs="Times New Roman"/>
        </w:rPr>
        <w:t xml:space="preserve">. In this context, </w:t>
      </w:r>
      <w:r w:rsidR="00017EB9">
        <w:rPr>
          <w:rFonts w:ascii="Times New Roman" w:hAnsi="Times New Roman" w:cs="Times New Roman"/>
        </w:rPr>
        <w:t xml:space="preserve">through </w:t>
      </w:r>
      <w:r w:rsidR="000D3ADF" w:rsidRPr="00686D30">
        <w:rPr>
          <w:rFonts w:ascii="Times New Roman" w:hAnsi="Times New Roman" w:cs="Times New Roman"/>
        </w:rPr>
        <w:t>Fouc</w:t>
      </w:r>
      <w:r w:rsidR="00711B94">
        <w:rPr>
          <w:rFonts w:ascii="Times New Roman" w:hAnsi="Times New Roman" w:cs="Times New Roman"/>
        </w:rPr>
        <w:t>au</w:t>
      </w:r>
      <w:r w:rsidR="000D3ADF" w:rsidRPr="00686D30">
        <w:rPr>
          <w:rFonts w:ascii="Times New Roman" w:hAnsi="Times New Roman" w:cs="Times New Roman"/>
        </w:rPr>
        <w:t>ldian theory</w:t>
      </w:r>
      <w:r w:rsidR="009165F0">
        <w:rPr>
          <w:rFonts w:ascii="Times New Roman" w:hAnsi="Times New Roman" w:cs="Times New Roman"/>
        </w:rPr>
        <w:t xml:space="preserve"> </w:t>
      </w:r>
      <w:r w:rsidR="000D3ADF" w:rsidRPr="00686D30">
        <w:rPr>
          <w:rFonts w:ascii="Times New Roman" w:hAnsi="Times New Roman" w:cs="Times New Roman"/>
        </w:rPr>
        <w:t xml:space="preserve">‘discourse’ can </w:t>
      </w:r>
      <w:r w:rsidR="00017EB9">
        <w:rPr>
          <w:rFonts w:ascii="Times New Roman" w:hAnsi="Times New Roman" w:cs="Times New Roman"/>
        </w:rPr>
        <w:t>refer to</w:t>
      </w:r>
      <w:r w:rsidR="000D3ADF" w:rsidRPr="00686D30">
        <w:rPr>
          <w:rFonts w:ascii="Times New Roman" w:hAnsi="Times New Roman" w:cs="Times New Roman"/>
        </w:rPr>
        <w:t xml:space="preserve"> </w:t>
      </w:r>
      <w:r w:rsidR="00CB4399">
        <w:rPr>
          <w:rFonts w:ascii="Times New Roman" w:hAnsi="Times New Roman" w:cs="Times New Roman"/>
          <w:i/>
        </w:rPr>
        <w:t>‘</w:t>
      </w:r>
      <w:r w:rsidR="004629DD" w:rsidRPr="00686D30">
        <w:rPr>
          <w:rFonts w:ascii="Times New Roman" w:hAnsi="Times New Roman" w:cs="Times New Roman"/>
          <w:i/>
        </w:rPr>
        <w:t>a regulated practice that accounts for a number of statements</w:t>
      </w:r>
      <w:r w:rsidR="00CB4399">
        <w:rPr>
          <w:rFonts w:ascii="Times New Roman" w:hAnsi="Times New Roman" w:cs="Times New Roman"/>
          <w:i/>
        </w:rPr>
        <w:t>’</w:t>
      </w:r>
      <w:r w:rsidR="000D3ADF" w:rsidRPr="00686D30">
        <w:rPr>
          <w:rFonts w:ascii="Times New Roman" w:hAnsi="Times New Roman" w:cs="Times New Roman"/>
          <w:i/>
        </w:rPr>
        <w:t xml:space="preserve"> </w:t>
      </w:r>
      <w:r w:rsidR="004629DD" w:rsidRPr="00686D30">
        <w:rPr>
          <w:rFonts w:ascii="Times New Roman" w:hAnsi="Times New Roman" w:cs="Times New Roman"/>
          <w:iCs/>
        </w:rPr>
        <w:t xml:space="preserve">(Foucault, 1980: 80). </w:t>
      </w:r>
      <w:r w:rsidR="002729D1">
        <w:rPr>
          <w:rFonts w:ascii="Times New Roman" w:hAnsi="Times New Roman" w:cs="Times New Roman"/>
          <w:iCs/>
        </w:rPr>
        <w:t>Arguably, t</w:t>
      </w:r>
      <w:r w:rsidR="000D3ADF" w:rsidRPr="00686D30">
        <w:rPr>
          <w:rFonts w:ascii="Times New Roman" w:hAnsi="Times New Roman" w:cs="Times New Roman"/>
          <w:iCs/>
        </w:rPr>
        <w:t xml:space="preserve">he historical </w:t>
      </w:r>
      <w:r w:rsidR="002729D1">
        <w:rPr>
          <w:rFonts w:ascii="Times New Roman" w:hAnsi="Times New Roman" w:cs="Times New Roman"/>
          <w:iCs/>
        </w:rPr>
        <w:t>consignment</w:t>
      </w:r>
      <w:r w:rsidR="000D3ADF" w:rsidRPr="00686D30">
        <w:rPr>
          <w:rFonts w:ascii="Times New Roman" w:hAnsi="Times New Roman" w:cs="Times New Roman"/>
          <w:iCs/>
        </w:rPr>
        <w:t xml:space="preserve"> of </w:t>
      </w:r>
      <w:r w:rsidR="002729D1">
        <w:rPr>
          <w:rFonts w:ascii="Times New Roman" w:hAnsi="Times New Roman" w:cs="Times New Roman"/>
          <w:iCs/>
        </w:rPr>
        <w:t xml:space="preserve">‘wayward’ </w:t>
      </w:r>
      <w:r w:rsidR="000D3ADF" w:rsidRPr="00686D30">
        <w:rPr>
          <w:rFonts w:ascii="Times New Roman" w:hAnsi="Times New Roman" w:cs="Times New Roman"/>
          <w:iCs/>
        </w:rPr>
        <w:t xml:space="preserve">women </w:t>
      </w:r>
      <w:r w:rsidR="002729D1">
        <w:rPr>
          <w:rFonts w:ascii="Times New Roman" w:hAnsi="Times New Roman" w:cs="Times New Roman"/>
          <w:iCs/>
        </w:rPr>
        <w:t xml:space="preserve">to </w:t>
      </w:r>
      <w:r w:rsidR="000D3ADF" w:rsidRPr="00686D30">
        <w:rPr>
          <w:rFonts w:ascii="Times New Roman" w:hAnsi="Times New Roman" w:cs="Times New Roman"/>
          <w:iCs/>
        </w:rPr>
        <w:t xml:space="preserve">institutions in Ireland was a </w:t>
      </w:r>
      <w:r w:rsidR="005E2DD6" w:rsidRPr="00686D30">
        <w:rPr>
          <w:rFonts w:ascii="Times New Roman" w:hAnsi="Times New Roman" w:cs="Times New Roman"/>
          <w:iCs/>
        </w:rPr>
        <w:t>‘</w:t>
      </w:r>
      <w:r w:rsidR="000D3ADF" w:rsidRPr="00686D30">
        <w:rPr>
          <w:rFonts w:ascii="Times New Roman" w:hAnsi="Times New Roman" w:cs="Times New Roman"/>
          <w:iCs/>
        </w:rPr>
        <w:t>regulated practice</w:t>
      </w:r>
      <w:r w:rsidR="005E2DD6" w:rsidRPr="00686D30">
        <w:rPr>
          <w:rFonts w:ascii="Times New Roman" w:hAnsi="Times New Roman" w:cs="Times New Roman"/>
          <w:iCs/>
        </w:rPr>
        <w:t>’</w:t>
      </w:r>
      <w:r w:rsidR="000D3ADF" w:rsidRPr="00686D30">
        <w:rPr>
          <w:rFonts w:ascii="Times New Roman" w:hAnsi="Times New Roman" w:cs="Times New Roman"/>
          <w:iCs/>
        </w:rPr>
        <w:t xml:space="preserve"> rationali</w:t>
      </w:r>
      <w:r w:rsidR="007C58ED">
        <w:rPr>
          <w:rFonts w:ascii="Times New Roman" w:hAnsi="Times New Roman" w:cs="Times New Roman"/>
          <w:iCs/>
        </w:rPr>
        <w:t>z</w:t>
      </w:r>
      <w:r w:rsidR="000D3ADF" w:rsidRPr="00686D30">
        <w:rPr>
          <w:rFonts w:ascii="Times New Roman" w:hAnsi="Times New Roman" w:cs="Times New Roman"/>
          <w:iCs/>
        </w:rPr>
        <w:t xml:space="preserve">ed </w:t>
      </w:r>
      <w:r w:rsidR="002729D1">
        <w:rPr>
          <w:rFonts w:ascii="Times New Roman" w:hAnsi="Times New Roman" w:cs="Times New Roman"/>
          <w:iCs/>
        </w:rPr>
        <w:t>on these women’s</w:t>
      </w:r>
      <w:r w:rsidR="000D3ADF" w:rsidRPr="00686D30">
        <w:rPr>
          <w:rFonts w:ascii="Times New Roman" w:hAnsi="Times New Roman" w:cs="Times New Roman"/>
          <w:iCs/>
        </w:rPr>
        <w:t xml:space="preserve"> sexual promiscu</w:t>
      </w:r>
      <w:r w:rsidR="002729D1">
        <w:rPr>
          <w:rFonts w:ascii="Times New Roman" w:hAnsi="Times New Roman" w:cs="Times New Roman"/>
          <w:iCs/>
        </w:rPr>
        <w:t>ity</w:t>
      </w:r>
      <w:r w:rsidR="000D3ADF" w:rsidRPr="00686D30">
        <w:rPr>
          <w:rFonts w:ascii="Times New Roman" w:hAnsi="Times New Roman" w:cs="Times New Roman"/>
          <w:iCs/>
        </w:rPr>
        <w:t xml:space="preserve"> and </w:t>
      </w:r>
      <w:r w:rsidR="002729D1">
        <w:rPr>
          <w:rFonts w:ascii="Times New Roman" w:hAnsi="Times New Roman" w:cs="Times New Roman"/>
          <w:iCs/>
        </w:rPr>
        <w:t>associated</w:t>
      </w:r>
      <w:r w:rsidR="000D3ADF" w:rsidRPr="00686D30">
        <w:rPr>
          <w:rFonts w:ascii="Times New Roman" w:hAnsi="Times New Roman" w:cs="Times New Roman"/>
          <w:iCs/>
        </w:rPr>
        <w:t xml:space="preserve"> discourses </w:t>
      </w:r>
      <w:r w:rsidR="002729D1">
        <w:rPr>
          <w:rFonts w:ascii="Times New Roman" w:hAnsi="Times New Roman" w:cs="Times New Roman"/>
          <w:iCs/>
        </w:rPr>
        <w:t>of</w:t>
      </w:r>
      <w:r w:rsidR="000D3ADF" w:rsidRPr="00686D30">
        <w:rPr>
          <w:rFonts w:ascii="Times New Roman" w:hAnsi="Times New Roman" w:cs="Times New Roman"/>
          <w:iCs/>
        </w:rPr>
        <w:t xml:space="preserve"> moral risk</w:t>
      </w:r>
      <w:r w:rsidR="002E6C6F">
        <w:rPr>
          <w:rFonts w:ascii="Times New Roman" w:hAnsi="Times New Roman" w:cs="Times New Roman"/>
          <w:iCs/>
        </w:rPr>
        <w:t xml:space="preserve"> </w:t>
      </w:r>
      <w:r w:rsidR="002E6C6F">
        <w:rPr>
          <w:rFonts w:ascii="Times New Roman" w:hAnsi="Times New Roman" w:cs="Times New Roman"/>
        </w:rPr>
        <w:t>(Skehill, 1999)</w:t>
      </w:r>
      <w:r w:rsidR="000D3ADF" w:rsidRPr="00686D30">
        <w:rPr>
          <w:rFonts w:ascii="Times New Roman" w:hAnsi="Times New Roman" w:cs="Times New Roman"/>
          <w:iCs/>
        </w:rPr>
        <w:t xml:space="preserve">. Whilst history now tells us that this </w:t>
      </w:r>
      <w:r w:rsidR="007351B2">
        <w:rPr>
          <w:rFonts w:ascii="Times New Roman" w:hAnsi="Times New Roman" w:cs="Times New Roman"/>
          <w:iCs/>
        </w:rPr>
        <w:t>wrong</w:t>
      </w:r>
      <w:r w:rsidR="000D3ADF" w:rsidRPr="00686D30">
        <w:rPr>
          <w:rFonts w:ascii="Times New Roman" w:hAnsi="Times New Roman" w:cs="Times New Roman"/>
          <w:iCs/>
        </w:rPr>
        <w:t xml:space="preserve">, more nuanced ‘regulated practices’ </w:t>
      </w:r>
      <w:r w:rsidR="00DB368F">
        <w:rPr>
          <w:rFonts w:ascii="Times New Roman" w:hAnsi="Times New Roman" w:cs="Times New Roman"/>
          <w:iCs/>
        </w:rPr>
        <w:t xml:space="preserve">may </w:t>
      </w:r>
      <w:r w:rsidR="00EE421B">
        <w:rPr>
          <w:rFonts w:ascii="Times New Roman" w:hAnsi="Times New Roman" w:cs="Times New Roman"/>
          <w:iCs/>
        </w:rPr>
        <w:t xml:space="preserve">still </w:t>
      </w:r>
      <w:r w:rsidR="00DB368F">
        <w:rPr>
          <w:rFonts w:ascii="Times New Roman" w:hAnsi="Times New Roman" w:cs="Times New Roman"/>
          <w:iCs/>
        </w:rPr>
        <w:t>transpire</w:t>
      </w:r>
      <w:r w:rsidR="000D3ADF" w:rsidRPr="00686D30">
        <w:rPr>
          <w:rFonts w:ascii="Times New Roman" w:hAnsi="Times New Roman" w:cs="Times New Roman"/>
          <w:iCs/>
        </w:rPr>
        <w:t xml:space="preserve"> today</w:t>
      </w:r>
      <w:r w:rsidR="007351B2">
        <w:rPr>
          <w:rFonts w:ascii="Times New Roman" w:hAnsi="Times New Roman" w:cs="Times New Roman"/>
          <w:iCs/>
        </w:rPr>
        <w:t>.</w:t>
      </w:r>
      <w:r w:rsidR="000D3ADF" w:rsidRPr="00686D30">
        <w:rPr>
          <w:rFonts w:ascii="Times New Roman" w:hAnsi="Times New Roman" w:cs="Times New Roman"/>
          <w:iCs/>
        </w:rPr>
        <w:t xml:space="preserve"> </w:t>
      </w:r>
      <w:r w:rsidR="007351B2">
        <w:rPr>
          <w:rFonts w:ascii="Times New Roman" w:hAnsi="Times New Roman" w:cs="Times New Roman"/>
          <w:iCs/>
        </w:rPr>
        <w:t>M</w:t>
      </w:r>
      <w:r w:rsidR="000D3ADF" w:rsidRPr="00686D30">
        <w:rPr>
          <w:rFonts w:ascii="Times New Roman" w:hAnsi="Times New Roman" w:cs="Times New Roman"/>
          <w:iCs/>
        </w:rPr>
        <w:t xml:space="preserve">others subject to child protection investigation who </w:t>
      </w:r>
      <w:r w:rsidR="007351B2">
        <w:rPr>
          <w:rFonts w:ascii="Times New Roman" w:hAnsi="Times New Roman" w:cs="Times New Roman"/>
          <w:iCs/>
        </w:rPr>
        <w:t>demonstrate</w:t>
      </w:r>
      <w:r w:rsidR="000D3ADF" w:rsidRPr="00686D30">
        <w:rPr>
          <w:rFonts w:ascii="Times New Roman" w:hAnsi="Times New Roman" w:cs="Times New Roman"/>
          <w:iCs/>
        </w:rPr>
        <w:t xml:space="preserve"> sexual</w:t>
      </w:r>
      <w:r w:rsidR="00673F2D">
        <w:rPr>
          <w:rFonts w:ascii="Times New Roman" w:hAnsi="Times New Roman" w:cs="Times New Roman"/>
          <w:iCs/>
        </w:rPr>
        <w:t xml:space="preserve"> </w:t>
      </w:r>
      <w:r w:rsidR="002762BD" w:rsidRPr="00686D30">
        <w:rPr>
          <w:rFonts w:ascii="Times New Roman" w:hAnsi="Times New Roman" w:cs="Times New Roman"/>
          <w:iCs/>
        </w:rPr>
        <w:t>promiscu</w:t>
      </w:r>
      <w:r w:rsidR="007351B2">
        <w:rPr>
          <w:rFonts w:ascii="Times New Roman" w:hAnsi="Times New Roman" w:cs="Times New Roman"/>
          <w:iCs/>
        </w:rPr>
        <w:t>ity</w:t>
      </w:r>
      <w:r w:rsidR="002762BD" w:rsidRPr="00686D30">
        <w:rPr>
          <w:rFonts w:ascii="Times New Roman" w:hAnsi="Times New Roman" w:cs="Times New Roman"/>
          <w:iCs/>
        </w:rPr>
        <w:t xml:space="preserve"> may </w:t>
      </w:r>
      <w:r w:rsidR="007351B2">
        <w:rPr>
          <w:rFonts w:ascii="Times New Roman" w:hAnsi="Times New Roman" w:cs="Times New Roman"/>
          <w:iCs/>
        </w:rPr>
        <w:t xml:space="preserve">be undermined in conveying </w:t>
      </w:r>
      <w:r w:rsidR="005E2DD6" w:rsidRPr="00686D30">
        <w:rPr>
          <w:rFonts w:ascii="Times New Roman" w:hAnsi="Times New Roman" w:cs="Times New Roman"/>
          <w:iCs/>
        </w:rPr>
        <w:t xml:space="preserve">insight </w:t>
      </w:r>
      <w:r w:rsidR="00EE421B">
        <w:rPr>
          <w:rFonts w:ascii="Times New Roman" w:hAnsi="Times New Roman" w:cs="Times New Roman"/>
          <w:iCs/>
        </w:rPr>
        <w:t>and</w:t>
      </w:r>
      <w:r w:rsidR="005E2DD6" w:rsidRPr="00686D30">
        <w:rPr>
          <w:rFonts w:ascii="Times New Roman" w:hAnsi="Times New Roman" w:cs="Times New Roman"/>
          <w:iCs/>
        </w:rPr>
        <w:t xml:space="preserve"> </w:t>
      </w:r>
      <w:r w:rsidR="00EE421B">
        <w:rPr>
          <w:rFonts w:ascii="Times New Roman" w:hAnsi="Times New Roman" w:cs="Times New Roman"/>
          <w:iCs/>
        </w:rPr>
        <w:t xml:space="preserve">parental </w:t>
      </w:r>
      <w:r w:rsidR="005E2DD6" w:rsidRPr="00686D30">
        <w:rPr>
          <w:rFonts w:ascii="Times New Roman" w:hAnsi="Times New Roman" w:cs="Times New Roman"/>
          <w:iCs/>
        </w:rPr>
        <w:t>moral fibre</w:t>
      </w:r>
      <w:r w:rsidR="002762BD" w:rsidRPr="00686D30">
        <w:rPr>
          <w:rFonts w:ascii="Times New Roman" w:hAnsi="Times New Roman" w:cs="Times New Roman"/>
          <w:iCs/>
        </w:rPr>
        <w:t>.</w:t>
      </w:r>
      <w:r w:rsidR="000D3ADF" w:rsidRPr="00686D30">
        <w:rPr>
          <w:rFonts w:ascii="Times New Roman" w:hAnsi="Times New Roman" w:cs="Times New Roman"/>
          <w:iCs/>
        </w:rPr>
        <w:t xml:space="preserve"> </w:t>
      </w:r>
      <w:r w:rsidR="005E2DD6" w:rsidRPr="00686D30">
        <w:rPr>
          <w:rFonts w:ascii="Times New Roman" w:hAnsi="Times New Roman" w:cs="Times New Roman"/>
          <w:iCs/>
        </w:rPr>
        <w:t>Although</w:t>
      </w:r>
      <w:r w:rsidR="007351B2">
        <w:rPr>
          <w:rFonts w:ascii="Times New Roman" w:hAnsi="Times New Roman" w:cs="Times New Roman"/>
          <w:iCs/>
        </w:rPr>
        <w:t xml:space="preserve"> </w:t>
      </w:r>
      <w:r w:rsidR="005E2DD6" w:rsidRPr="00686D30">
        <w:rPr>
          <w:rFonts w:ascii="Times New Roman" w:hAnsi="Times New Roman" w:cs="Times New Roman"/>
          <w:iCs/>
        </w:rPr>
        <w:t>parallel</w:t>
      </w:r>
      <w:r w:rsidR="007351B2">
        <w:rPr>
          <w:rFonts w:ascii="Times New Roman" w:hAnsi="Times New Roman" w:cs="Times New Roman"/>
          <w:iCs/>
        </w:rPr>
        <w:t>s between</w:t>
      </w:r>
      <w:r w:rsidR="005E2DD6" w:rsidRPr="00686D30">
        <w:rPr>
          <w:rFonts w:ascii="Times New Roman" w:hAnsi="Times New Roman" w:cs="Times New Roman"/>
          <w:iCs/>
        </w:rPr>
        <w:t xml:space="preserve"> </w:t>
      </w:r>
      <w:r w:rsidR="007351B2" w:rsidRPr="00B92008">
        <w:rPr>
          <w:rFonts w:ascii="Times New Roman" w:hAnsi="Times New Roman" w:cs="Times New Roman"/>
          <w:iCs/>
        </w:rPr>
        <w:t>promiscu</w:t>
      </w:r>
      <w:r w:rsidR="007351B2">
        <w:rPr>
          <w:rFonts w:ascii="Times New Roman" w:hAnsi="Times New Roman" w:cs="Times New Roman"/>
          <w:iCs/>
        </w:rPr>
        <w:t>ity</w:t>
      </w:r>
      <w:r w:rsidR="007351B2" w:rsidRPr="00B92008">
        <w:rPr>
          <w:rFonts w:ascii="Times New Roman" w:hAnsi="Times New Roman" w:cs="Times New Roman"/>
          <w:iCs/>
        </w:rPr>
        <w:t xml:space="preserve"> </w:t>
      </w:r>
      <w:r w:rsidR="007351B2">
        <w:rPr>
          <w:rFonts w:ascii="Times New Roman" w:hAnsi="Times New Roman" w:cs="Times New Roman"/>
          <w:iCs/>
        </w:rPr>
        <w:t xml:space="preserve">and poor parenting </w:t>
      </w:r>
      <w:r w:rsidR="005E2DD6" w:rsidRPr="00686D30">
        <w:rPr>
          <w:rFonts w:ascii="Times New Roman" w:hAnsi="Times New Roman" w:cs="Times New Roman"/>
          <w:iCs/>
        </w:rPr>
        <w:t>might seem reckless and unlikely to be drawn</w:t>
      </w:r>
      <w:r w:rsidR="007351B2">
        <w:rPr>
          <w:rFonts w:ascii="Times New Roman" w:hAnsi="Times New Roman" w:cs="Times New Roman"/>
          <w:iCs/>
        </w:rPr>
        <w:t xml:space="preserve"> by social workers</w:t>
      </w:r>
      <w:r w:rsidR="005E2DD6" w:rsidRPr="00686D30">
        <w:rPr>
          <w:rFonts w:ascii="Times New Roman" w:hAnsi="Times New Roman" w:cs="Times New Roman"/>
          <w:iCs/>
        </w:rPr>
        <w:t xml:space="preserve">, promiscuity could reasonably be linked to </w:t>
      </w:r>
      <w:r w:rsidR="00D0370A">
        <w:rPr>
          <w:rFonts w:ascii="Times New Roman" w:hAnsi="Times New Roman" w:cs="Times New Roman"/>
          <w:iCs/>
        </w:rPr>
        <w:t xml:space="preserve">risks such as </w:t>
      </w:r>
      <w:r w:rsidR="007351B2">
        <w:rPr>
          <w:rFonts w:ascii="Times New Roman" w:hAnsi="Times New Roman" w:cs="Times New Roman"/>
          <w:iCs/>
        </w:rPr>
        <w:t>reduced</w:t>
      </w:r>
      <w:r w:rsidR="000D3ADF" w:rsidRPr="00686D30">
        <w:rPr>
          <w:rFonts w:ascii="Times New Roman" w:hAnsi="Times New Roman" w:cs="Times New Roman"/>
          <w:iCs/>
        </w:rPr>
        <w:t xml:space="preserve"> stability</w:t>
      </w:r>
      <w:r w:rsidR="00EE421B">
        <w:rPr>
          <w:rFonts w:ascii="Times New Roman" w:hAnsi="Times New Roman" w:cs="Times New Roman"/>
          <w:iCs/>
        </w:rPr>
        <w:t xml:space="preserve"> </w:t>
      </w:r>
      <w:r w:rsidR="00EE421B" w:rsidRPr="00B92008">
        <w:rPr>
          <w:rFonts w:ascii="Times New Roman" w:hAnsi="Times New Roman" w:cs="Times New Roman"/>
          <w:iCs/>
        </w:rPr>
        <w:t>for children</w:t>
      </w:r>
      <w:r w:rsidR="000D3ADF" w:rsidRPr="00686D30">
        <w:rPr>
          <w:rFonts w:ascii="Times New Roman" w:hAnsi="Times New Roman" w:cs="Times New Roman"/>
          <w:iCs/>
        </w:rPr>
        <w:t xml:space="preserve"> in </w:t>
      </w:r>
      <w:r w:rsidR="007351B2">
        <w:rPr>
          <w:rFonts w:ascii="Times New Roman" w:hAnsi="Times New Roman" w:cs="Times New Roman"/>
          <w:iCs/>
        </w:rPr>
        <w:t xml:space="preserve">adult </w:t>
      </w:r>
      <w:r w:rsidR="000D3ADF" w:rsidRPr="00686D30">
        <w:rPr>
          <w:rFonts w:ascii="Times New Roman" w:hAnsi="Times New Roman" w:cs="Times New Roman"/>
          <w:iCs/>
        </w:rPr>
        <w:t xml:space="preserve">relationships </w:t>
      </w:r>
      <w:r w:rsidR="00EE421B">
        <w:rPr>
          <w:rFonts w:ascii="Times New Roman" w:hAnsi="Times New Roman" w:cs="Times New Roman"/>
          <w:iCs/>
        </w:rPr>
        <w:t xml:space="preserve">in the family home </w:t>
      </w:r>
      <w:r w:rsidR="005E2DD6" w:rsidRPr="00686D30">
        <w:rPr>
          <w:rFonts w:ascii="Times New Roman" w:hAnsi="Times New Roman" w:cs="Times New Roman"/>
          <w:iCs/>
        </w:rPr>
        <w:t xml:space="preserve">or </w:t>
      </w:r>
      <w:r w:rsidR="000D3ADF" w:rsidRPr="00686D30">
        <w:rPr>
          <w:rFonts w:ascii="Times New Roman" w:hAnsi="Times New Roman" w:cs="Times New Roman"/>
          <w:iCs/>
        </w:rPr>
        <w:t xml:space="preserve">exposure of children </w:t>
      </w:r>
      <w:r w:rsidR="00EE421B">
        <w:rPr>
          <w:rFonts w:ascii="Times New Roman" w:hAnsi="Times New Roman" w:cs="Times New Roman"/>
          <w:iCs/>
        </w:rPr>
        <w:t xml:space="preserve">to </w:t>
      </w:r>
      <w:r w:rsidR="005E2DD6" w:rsidRPr="00686D30">
        <w:rPr>
          <w:rFonts w:ascii="Times New Roman" w:hAnsi="Times New Roman" w:cs="Times New Roman"/>
          <w:iCs/>
        </w:rPr>
        <w:t>unknown adults</w:t>
      </w:r>
      <w:r w:rsidR="002E6C6F">
        <w:rPr>
          <w:rFonts w:ascii="Times New Roman" w:hAnsi="Times New Roman" w:cs="Times New Roman"/>
          <w:iCs/>
        </w:rPr>
        <w:t xml:space="preserve"> (</w:t>
      </w:r>
      <w:r w:rsidR="00D0370A">
        <w:rPr>
          <w:rFonts w:ascii="Times New Roman" w:hAnsi="Times New Roman" w:cs="Times New Roman"/>
          <w:iCs/>
        </w:rPr>
        <w:t>DCYA, 2017</w:t>
      </w:r>
      <w:r w:rsidR="002E6C6F">
        <w:rPr>
          <w:rFonts w:ascii="Times New Roman" w:hAnsi="Times New Roman" w:cs="Times New Roman"/>
          <w:iCs/>
        </w:rPr>
        <w:t>)</w:t>
      </w:r>
      <w:r w:rsidR="007351B2">
        <w:rPr>
          <w:rFonts w:ascii="Times New Roman" w:hAnsi="Times New Roman" w:cs="Times New Roman"/>
          <w:iCs/>
        </w:rPr>
        <w:t xml:space="preserve">. </w:t>
      </w:r>
      <w:r w:rsidR="00EE421B">
        <w:rPr>
          <w:rFonts w:ascii="Times New Roman" w:hAnsi="Times New Roman" w:cs="Times New Roman"/>
          <w:iCs/>
        </w:rPr>
        <w:t xml:space="preserve">These threats are not, however, conclusively </w:t>
      </w:r>
      <w:r w:rsidR="00554EE7">
        <w:rPr>
          <w:rFonts w:ascii="Times New Roman" w:hAnsi="Times New Roman" w:cs="Times New Roman"/>
          <w:iCs/>
        </w:rPr>
        <w:t>bound</w:t>
      </w:r>
      <w:r w:rsidR="00EE421B">
        <w:rPr>
          <w:rFonts w:ascii="Times New Roman" w:hAnsi="Times New Roman" w:cs="Times New Roman"/>
          <w:iCs/>
        </w:rPr>
        <w:t xml:space="preserve"> to promiscuity</w:t>
      </w:r>
      <w:r w:rsidR="00554EE7">
        <w:rPr>
          <w:rFonts w:ascii="Times New Roman" w:hAnsi="Times New Roman" w:cs="Times New Roman"/>
          <w:iCs/>
        </w:rPr>
        <w:t>. T</w:t>
      </w:r>
      <w:r w:rsidR="004A16CE">
        <w:rPr>
          <w:rFonts w:ascii="Times New Roman" w:hAnsi="Times New Roman" w:cs="Times New Roman"/>
          <w:iCs/>
        </w:rPr>
        <w:t xml:space="preserve">hrough recourse to </w:t>
      </w:r>
      <w:r w:rsidR="00554EE7">
        <w:rPr>
          <w:rFonts w:ascii="Times New Roman" w:hAnsi="Times New Roman" w:cs="Times New Roman"/>
          <w:iCs/>
        </w:rPr>
        <w:t xml:space="preserve">Ireland’s </w:t>
      </w:r>
      <w:r w:rsidR="00554EE7" w:rsidRPr="00554EE7">
        <w:rPr>
          <w:rFonts w:ascii="Times New Roman" w:hAnsi="Times New Roman" w:cs="Times New Roman"/>
          <w:iCs/>
        </w:rPr>
        <w:t>execrable</w:t>
      </w:r>
      <w:r w:rsidR="00554EE7">
        <w:rPr>
          <w:rFonts w:ascii="Times New Roman" w:hAnsi="Times New Roman" w:cs="Times New Roman"/>
          <w:iCs/>
        </w:rPr>
        <w:t xml:space="preserve"> past and the moral mis-regulation of women’s sexuality within this</w:t>
      </w:r>
      <w:r w:rsidR="002E6C6F">
        <w:rPr>
          <w:rFonts w:ascii="Times New Roman" w:hAnsi="Times New Roman" w:cs="Times New Roman"/>
          <w:iCs/>
        </w:rPr>
        <w:t xml:space="preserve"> (Skehill, 1999)</w:t>
      </w:r>
      <w:r w:rsidR="004A16CE">
        <w:rPr>
          <w:rFonts w:ascii="Times New Roman" w:hAnsi="Times New Roman" w:cs="Times New Roman"/>
          <w:iCs/>
        </w:rPr>
        <w:t xml:space="preserve">, </w:t>
      </w:r>
      <w:r w:rsidR="00EE421B">
        <w:rPr>
          <w:rFonts w:ascii="Times New Roman" w:hAnsi="Times New Roman" w:cs="Times New Roman"/>
          <w:iCs/>
        </w:rPr>
        <w:t xml:space="preserve">social workers </w:t>
      </w:r>
      <w:r w:rsidR="00554EE7">
        <w:rPr>
          <w:rFonts w:ascii="Times New Roman" w:hAnsi="Times New Roman" w:cs="Times New Roman"/>
          <w:iCs/>
        </w:rPr>
        <w:t>may become more conscious of</w:t>
      </w:r>
      <w:r w:rsidR="004A16CE">
        <w:rPr>
          <w:rFonts w:ascii="Times New Roman" w:hAnsi="Times New Roman" w:cs="Times New Roman"/>
          <w:iCs/>
        </w:rPr>
        <w:t xml:space="preserve"> risks posed to women by external authorit</w:t>
      </w:r>
      <w:r w:rsidR="00554EE7">
        <w:rPr>
          <w:rFonts w:ascii="Times New Roman" w:hAnsi="Times New Roman" w:cs="Times New Roman"/>
          <w:iCs/>
        </w:rPr>
        <w:t>y. Here,</w:t>
      </w:r>
      <w:r w:rsidR="00B274F9">
        <w:rPr>
          <w:rFonts w:ascii="Times New Roman" w:hAnsi="Times New Roman" w:cs="Times New Roman"/>
          <w:iCs/>
        </w:rPr>
        <w:t xml:space="preserve"> social work as </w:t>
      </w:r>
      <w:r w:rsidR="00B274F9" w:rsidRPr="00B274F9">
        <w:rPr>
          <w:rFonts w:ascii="Times New Roman" w:hAnsi="Times New Roman" w:cs="Times New Roman"/>
          <w:iCs/>
        </w:rPr>
        <w:t xml:space="preserve">a state endorsed risk management strategy </w:t>
      </w:r>
      <w:r w:rsidR="00AA6683">
        <w:rPr>
          <w:rFonts w:ascii="Times New Roman" w:hAnsi="Times New Roman" w:cs="Times New Roman"/>
          <w:iCs/>
        </w:rPr>
        <w:t xml:space="preserve">must continue to </w:t>
      </w:r>
      <w:r w:rsidR="001E3B37">
        <w:rPr>
          <w:rFonts w:ascii="Times New Roman" w:hAnsi="Times New Roman" w:cs="Times New Roman"/>
          <w:iCs/>
        </w:rPr>
        <w:t>critically interrogate</w:t>
      </w:r>
      <w:r w:rsidR="00554EE7">
        <w:rPr>
          <w:rFonts w:ascii="Times New Roman" w:hAnsi="Times New Roman" w:cs="Times New Roman"/>
          <w:iCs/>
        </w:rPr>
        <w:t xml:space="preserve"> embedded assumptions and historically unqualified discourses. </w:t>
      </w:r>
    </w:p>
    <w:p w:rsidR="004629DD" w:rsidRDefault="004629DD" w:rsidP="0013119C">
      <w:pPr>
        <w:spacing w:after="0" w:line="480" w:lineRule="auto"/>
        <w:ind w:firstLine="720"/>
        <w:jc w:val="both"/>
        <w:rPr>
          <w:rFonts w:ascii="Times New Roman" w:hAnsi="Times New Roman" w:cs="Times New Roman"/>
        </w:rPr>
      </w:pPr>
    </w:p>
    <w:p w:rsidR="00760A53" w:rsidRPr="00733843" w:rsidRDefault="00733843" w:rsidP="007C58ED">
      <w:pPr>
        <w:spacing w:after="0" w:line="480" w:lineRule="auto"/>
        <w:jc w:val="both"/>
        <w:rPr>
          <w:rFonts w:ascii="Times New Roman" w:hAnsi="Times New Roman" w:cs="Times New Roman"/>
          <w:b/>
          <w:bCs/>
          <w:color w:val="000000" w:themeColor="text1"/>
        </w:rPr>
      </w:pPr>
      <w:r w:rsidRPr="00686D30">
        <w:rPr>
          <w:rFonts w:ascii="Times New Roman" w:hAnsi="Times New Roman" w:cs="Times New Roman"/>
          <w:b/>
          <w:bCs/>
        </w:rPr>
        <w:t xml:space="preserve">Conclusion </w:t>
      </w:r>
    </w:p>
    <w:p w:rsidR="00760A53" w:rsidRPr="00D70002" w:rsidRDefault="00760A53" w:rsidP="007C58ED">
      <w:pPr>
        <w:spacing w:after="0" w:line="480" w:lineRule="auto"/>
        <w:jc w:val="both"/>
        <w:rPr>
          <w:rFonts w:ascii="Times New Roman" w:hAnsi="Times New Roman" w:cs="Times New Roman"/>
          <w:color w:val="000000" w:themeColor="text1"/>
        </w:rPr>
      </w:pPr>
    </w:p>
    <w:p w:rsidR="0030015B" w:rsidRPr="00D70002" w:rsidRDefault="00760A53" w:rsidP="00686D30">
      <w:pPr>
        <w:spacing w:after="0" w:line="480" w:lineRule="auto"/>
        <w:ind w:firstLine="720"/>
        <w:jc w:val="both"/>
        <w:rPr>
          <w:rFonts w:ascii="Times New Roman" w:hAnsi="Times New Roman" w:cs="Times New Roman"/>
          <w:color w:val="000000" w:themeColor="text1"/>
        </w:rPr>
      </w:pPr>
      <w:r w:rsidRPr="00D70002">
        <w:rPr>
          <w:rFonts w:ascii="Times New Roman" w:hAnsi="Times New Roman" w:cs="Times New Roman"/>
          <w:color w:val="000000" w:themeColor="text1"/>
        </w:rPr>
        <w:t xml:space="preserve">Thus far, the Foucauldian notion of discourse has been </w:t>
      </w:r>
      <w:r w:rsidR="00AA4E6D" w:rsidRPr="00D70002">
        <w:rPr>
          <w:rFonts w:ascii="Times New Roman" w:hAnsi="Times New Roman" w:cs="Times New Roman"/>
          <w:color w:val="000000" w:themeColor="text1"/>
        </w:rPr>
        <w:t xml:space="preserve">introduced and </w:t>
      </w:r>
      <w:r w:rsidR="009F27F5" w:rsidRPr="00D70002">
        <w:rPr>
          <w:rFonts w:ascii="Times New Roman" w:hAnsi="Times New Roman" w:cs="Times New Roman"/>
          <w:color w:val="000000" w:themeColor="text1"/>
        </w:rPr>
        <w:t>considered with respect to risk management by social work</w:t>
      </w:r>
      <w:r w:rsidR="00541A59" w:rsidRPr="00D70002">
        <w:rPr>
          <w:rFonts w:ascii="Times New Roman" w:hAnsi="Times New Roman" w:cs="Times New Roman"/>
          <w:color w:val="000000" w:themeColor="text1"/>
        </w:rPr>
        <w:t>ers</w:t>
      </w:r>
      <w:r w:rsidR="00AA4E6D" w:rsidRPr="00D70002">
        <w:rPr>
          <w:rFonts w:ascii="Times New Roman" w:hAnsi="Times New Roman" w:cs="Times New Roman"/>
          <w:color w:val="000000" w:themeColor="text1"/>
        </w:rPr>
        <w:t xml:space="preserve">. More specifically, </w:t>
      </w:r>
      <w:r w:rsidRPr="00D70002">
        <w:rPr>
          <w:rFonts w:ascii="Times New Roman" w:hAnsi="Times New Roman" w:cs="Times New Roman"/>
          <w:color w:val="000000" w:themeColor="text1"/>
        </w:rPr>
        <w:t xml:space="preserve">the emergence of social work in Ireland as a </w:t>
      </w:r>
      <w:r w:rsidR="008666F7" w:rsidRPr="00D70002">
        <w:rPr>
          <w:rFonts w:ascii="Times New Roman" w:hAnsi="Times New Roman" w:cs="Times New Roman"/>
          <w:color w:val="000000" w:themeColor="text1"/>
        </w:rPr>
        <w:lastRenderedPageBreak/>
        <w:t xml:space="preserve">state </w:t>
      </w:r>
      <w:r w:rsidRPr="00D70002">
        <w:rPr>
          <w:rFonts w:ascii="Times New Roman" w:hAnsi="Times New Roman" w:cs="Times New Roman"/>
          <w:color w:val="000000" w:themeColor="text1"/>
        </w:rPr>
        <w:t xml:space="preserve">risk </w:t>
      </w:r>
      <w:r w:rsidR="003F2957" w:rsidRPr="00D70002">
        <w:rPr>
          <w:rFonts w:ascii="Times New Roman" w:hAnsi="Times New Roman" w:cs="Times New Roman"/>
          <w:color w:val="000000" w:themeColor="text1"/>
        </w:rPr>
        <w:t>management</w:t>
      </w:r>
      <w:r w:rsidRPr="00D70002">
        <w:rPr>
          <w:rFonts w:ascii="Times New Roman" w:hAnsi="Times New Roman" w:cs="Times New Roman"/>
          <w:color w:val="000000" w:themeColor="text1"/>
        </w:rPr>
        <w:t xml:space="preserve"> strategy</w:t>
      </w:r>
      <w:r w:rsidR="00834107" w:rsidRPr="00D70002">
        <w:rPr>
          <w:rFonts w:ascii="Times New Roman" w:hAnsi="Times New Roman" w:cs="Times New Roman"/>
          <w:color w:val="000000" w:themeColor="text1"/>
        </w:rPr>
        <w:t xml:space="preserve"> (</w:t>
      </w:r>
      <w:r w:rsidR="007C6194" w:rsidRPr="00D70002">
        <w:rPr>
          <w:rFonts w:ascii="Times New Roman" w:hAnsi="Times New Roman" w:cs="Times New Roman"/>
        </w:rPr>
        <w:t xml:space="preserve">Burns </w:t>
      </w:r>
      <w:r w:rsidR="00985147" w:rsidRPr="00D70002">
        <w:rPr>
          <w:rFonts w:ascii="Times New Roman" w:hAnsi="Times New Roman" w:cs="Times New Roman"/>
        </w:rPr>
        <w:t>and</w:t>
      </w:r>
      <w:r w:rsidR="007C6194" w:rsidRPr="00D70002">
        <w:rPr>
          <w:rFonts w:ascii="Times New Roman" w:hAnsi="Times New Roman" w:cs="Times New Roman"/>
        </w:rPr>
        <w:t xml:space="preserve"> McGregor, 2018</w:t>
      </w:r>
      <w:r w:rsidR="00834107" w:rsidRPr="00D70002">
        <w:rPr>
          <w:rFonts w:ascii="Times New Roman" w:hAnsi="Times New Roman" w:cs="Times New Roman"/>
          <w:color w:val="000000" w:themeColor="text1"/>
        </w:rPr>
        <w:t>)</w:t>
      </w:r>
      <w:r w:rsidR="00AA4E6D" w:rsidRPr="00D70002">
        <w:rPr>
          <w:rFonts w:ascii="Times New Roman" w:hAnsi="Times New Roman" w:cs="Times New Roman"/>
          <w:color w:val="000000" w:themeColor="text1"/>
        </w:rPr>
        <w:t xml:space="preserve">, </w:t>
      </w:r>
      <w:r w:rsidR="003F2957" w:rsidRPr="00D70002">
        <w:rPr>
          <w:rFonts w:ascii="Times New Roman" w:hAnsi="Times New Roman" w:cs="Times New Roman"/>
          <w:color w:val="000000" w:themeColor="text1"/>
        </w:rPr>
        <w:t xml:space="preserve">where once </w:t>
      </w:r>
      <w:r w:rsidR="00D5738D">
        <w:rPr>
          <w:rFonts w:ascii="Times New Roman" w:hAnsi="Times New Roman" w:cs="Times New Roman"/>
          <w:color w:val="000000" w:themeColor="text1"/>
        </w:rPr>
        <w:t>R</w:t>
      </w:r>
      <w:r w:rsidR="002E02A9" w:rsidRPr="00D70002">
        <w:rPr>
          <w:rFonts w:ascii="Times New Roman" w:hAnsi="Times New Roman" w:cs="Times New Roman"/>
          <w:color w:val="000000" w:themeColor="text1"/>
        </w:rPr>
        <w:t xml:space="preserve">oman </w:t>
      </w:r>
      <w:r w:rsidR="00D5738D">
        <w:rPr>
          <w:rFonts w:ascii="Times New Roman" w:hAnsi="Times New Roman" w:cs="Times New Roman"/>
          <w:color w:val="000000" w:themeColor="text1"/>
        </w:rPr>
        <w:t>C</w:t>
      </w:r>
      <w:r w:rsidR="003F2957" w:rsidRPr="00D70002">
        <w:rPr>
          <w:rFonts w:ascii="Times New Roman" w:hAnsi="Times New Roman" w:cs="Times New Roman"/>
          <w:color w:val="000000" w:themeColor="text1"/>
        </w:rPr>
        <w:t xml:space="preserve">atholic </w:t>
      </w:r>
      <w:r w:rsidR="002E02A9" w:rsidRPr="00D70002">
        <w:rPr>
          <w:rFonts w:ascii="Times New Roman" w:hAnsi="Times New Roman" w:cs="Times New Roman"/>
          <w:color w:val="000000" w:themeColor="text1"/>
        </w:rPr>
        <w:t>religious doctrine</w:t>
      </w:r>
      <w:r w:rsidR="003F2957" w:rsidRPr="00D70002">
        <w:rPr>
          <w:rFonts w:ascii="Times New Roman" w:hAnsi="Times New Roman" w:cs="Times New Roman"/>
          <w:color w:val="000000" w:themeColor="text1"/>
        </w:rPr>
        <w:t xml:space="preserve"> </w:t>
      </w:r>
      <w:r w:rsidR="002F475F" w:rsidRPr="00D70002">
        <w:rPr>
          <w:rFonts w:ascii="Times New Roman" w:hAnsi="Times New Roman" w:cs="Times New Roman"/>
          <w:color w:val="000000" w:themeColor="text1"/>
        </w:rPr>
        <w:t>held a monopoly</w:t>
      </w:r>
      <w:r w:rsidR="008666F7" w:rsidRPr="00D70002">
        <w:rPr>
          <w:rFonts w:ascii="Times New Roman" w:hAnsi="Times New Roman" w:cs="Times New Roman"/>
          <w:color w:val="000000" w:themeColor="text1"/>
        </w:rPr>
        <w:t>, has been the focus</w:t>
      </w:r>
      <w:r w:rsidR="003F2957" w:rsidRPr="00D70002">
        <w:rPr>
          <w:rFonts w:ascii="Times New Roman" w:hAnsi="Times New Roman" w:cs="Times New Roman"/>
          <w:color w:val="000000" w:themeColor="text1"/>
        </w:rPr>
        <w:t xml:space="preserve">. </w:t>
      </w:r>
      <w:r w:rsidR="00EC004F" w:rsidRPr="00D70002">
        <w:rPr>
          <w:rFonts w:ascii="Times New Roman" w:hAnsi="Times New Roman" w:cs="Times New Roman"/>
          <w:color w:val="000000" w:themeColor="text1"/>
        </w:rPr>
        <w:t>Here</w:t>
      </w:r>
      <w:r w:rsidR="00877733" w:rsidRPr="00D70002">
        <w:rPr>
          <w:rFonts w:ascii="Times New Roman" w:hAnsi="Times New Roman" w:cs="Times New Roman"/>
          <w:color w:val="000000" w:themeColor="text1"/>
        </w:rPr>
        <w:t>, in seeking to map the nature and genesis of this change, t</w:t>
      </w:r>
      <w:r w:rsidR="00B34055">
        <w:rPr>
          <w:rFonts w:ascii="Times New Roman" w:hAnsi="Times New Roman" w:cs="Times New Roman"/>
          <w:color w:val="000000" w:themeColor="text1"/>
        </w:rPr>
        <w:t>wo</w:t>
      </w:r>
      <w:r w:rsidR="00877733" w:rsidRPr="00D70002">
        <w:rPr>
          <w:rFonts w:ascii="Times New Roman" w:hAnsi="Times New Roman" w:cs="Times New Roman"/>
          <w:color w:val="000000" w:themeColor="text1"/>
        </w:rPr>
        <w:t xml:space="preserve"> important socio-historical change processes were considered</w:t>
      </w:r>
      <w:r w:rsidR="00C150FB">
        <w:rPr>
          <w:rFonts w:ascii="Times New Roman" w:hAnsi="Times New Roman" w:cs="Times New Roman"/>
          <w:color w:val="000000" w:themeColor="text1"/>
        </w:rPr>
        <w:t>,</w:t>
      </w:r>
      <w:r w:rsidR="00B34055">
        <w:rPr>
          <w:rFonts w:ascii="Times New Roman" w:hAnsi="Times New Roman" w:cs="Times New Roman"/>
          <w:color w:val="000000" w:themeColor="text1"/>
        </w:rPr>
        <w:t xml:space="preserve"> related to</w:t>
      </w:r>
      <w:r w:rsidR="00F75F85" w:rsidRPr="00D70002">
        <w:rPr>
          <w:rFonts w:ascii="Times New Roman" w:hAnsi="Times New Roman" w:cs="Times New Roman"/>
          <w:color w:val="000000" w:themeColor="text1"/>
        </w:rPr>
        <w:t xml:space="preserve"> clerical abuse scandals</w:t>
      </w:r>
      <w:r w:rsidR="00B34055">
        <w:rPr>
          <w:rFonts w:ascii="Times New Roman" w:hAnsi="Times New Roman" w:cs="Times New Roman"/>
          <w:color w:val="000000" w:themeColor="text1"/>
        </w:rPr>
        <w:t xml:space="preserve"> and </w:t>
      </w:r>
      <w:r w:rsidR="00F75F85" w:rsidRPr="00D70002">
        <w:rPr>
          <w:rFonts w:ascii="Times New Roman" w:hAnsi="Times New Roman" w:cs="Times New Roman"/>
          <w:color w:val="000000" w:themeColor="text1"/>
        </w:rPr>
        <w:t>mother and baby homes</w:t>
      </w:r>
      <w:r w:rsidR="00F75F85" w:rsidRPr="00D70002">
        <w:rPr>
          <w:rFonts w:ascii="Times New Roman" w:hAnsi="Times New Roman" w:cs="Times New Roman"/>
          <w:b/>
          <w:i/>
        </w:rPr>
        <w:t xml:space="preserve">.  </w:t>
      </w:r>
      <w:r w:rsidR="00E46664" w:rsidRPr="00D70002">
        <w:rPr>
          <w:rFonts w:ascii="Times New Roman" w:hAnsi="Times New Roman" w:cs="Times New Roman"/>
        </w:rPr>
        <w:t>Overall, t</w:t>
      </w:r>
      <w:r w:rsidR="008965FE" w:rsidRPr="00D70002">
        <w:rPr>
          <w:rFonts w:ascii="Times New Roman" w:hAnsi="Times New Roman" w:cs="Times New Roman"/>
        </w:rPr>
        <w:t xml:space="preserve">he core argument of this paper </w:t>
      </w:r>
      <w:r w:rsidR="00541A59" w:rsidRPr="00D70002">
        <w:rPr>
          <w:rFonts w:ascii="Times New Roman" w:hAnsi="Times New Roman" w:cs="Times New Roman"/>
        </w:rPr>
        <w:t xml:space="preserve">has been </w:t>
      </w:r>
      <w:r w:rsidR="008965FE" w:rsidRPr="00D70002">
        <w:rPr>
          <w:rFonts w:ascii="Times New Roman" w:hAnsi="Times New Roman" w:cs="Times New Roman"/>
        </w:rPr>
        <w:t xml:space="preserve">that professional social work in Ireland as a key risk management strategy </w:t>
      </w:r>
      <w:r w:rsidR="00BF26CF" w:rsidRPr="00D70002">
        <w:rPr>
          <w:rFonts w:ascii="Times New Roman" w:hAnsi="Times New Roman" w:cs="Times New Roman"/>
        </w:rPr>
        <w:t>around</w:t>
      </w:r>
      <w:r w:rsidR="008965FE" w:rsidRPr="00D70002">
        <w:rPr>
          <w:rFonts w:ascii="Times New Roman" w:hAnsi="Times New Roman" w:cs="Times New Roman"/>
        </w:rPr>
        <w:t xml:space="preserve"> sexuality, gradually replaced </w:t>
      </w:r>
      <w:r w:rsidR="008501C5">
        <w:rPr>
          <w:rFonts w:ascii="Times New Roman" w:hAnsi="Times New Roman" w:cs="Times New Roman"/>
        </w:rPr>
        <w:t>R</w:t>
      </w:r>
      <w:r w:rsidR="008965FE" w:rsidRPr="00D70002">
        <w:rPr>
          <w:rFonts w:ascii="Times New Roman" w:hAnsi="Times New Roman" w:cs="Times New Roman"/>
        </w:rPr>
        <w:t xml:space="preserve">oman </w:t>
      </w:r>
      <w:r w:rsidR="008501C5">
        <w:rPr>
          <w:rFonts w:ascii="Times New Roman" w:hAnsi="Times New Roman" w:cs="Times New Roman"/>
        </w:rPr>
        <w:t>C</w:t>
      </w:r>
      <w:r w:rsidR="008965FE" w:rsidRPr="00D70002">
        <w:rPr>
          <w:rFonts w:ascii="Times New Roman" w:hAnsi="Times New Roman" w:cs="Times New Roman"/>
        </w:rPr>
        <w:t xml:space="preserve">atholic </w:t>
      </w:r>
      <w:r w:rsidR="006D395B">
        <w:rPr>
          <w:rFonts w:ascii="Times New Roman" w:hAnsi="Times New Roman" w:cs="Times New Roman"/>
        </w:rPr>
        <w:t>C</w:t>
      </w:r>
      <w:r w:rsidR="008965FE" w:rsidRPr="00D70002">
        <w:rPr>
          <w:rFonts w:ascii="Times New Roman" w:hAnsi="Times New Roman" w:cs="Times New Roman"/>
        </w:rPr>
        <w:t>hurch intervention in this domain. Moreover, it is proposed that, to fully understand how this came to pass, the Foucauldian notion of discourse is instrumental</w:t>
      </w:r>
      <w:r w:rsidR="00E84B0F">
        <w:rPr>
          <w:rFonts w:ascii="Times New Roman" w:hAnsi="Times New Roman" w:cs="Times New Roman"/>
        </w:rPr>
        <w:t xml:space="preserve">, albeit limited in respects that </w:t>
      </w:r>
      <w:r w:rsidR="008038AA">
        <w:rPr>
          <w:rFonts w:ascii="Times New Roman" w:hAnsi="Times New Roman" w:cs="Times New Roman"/>
        </w:rPr>
        <w:t xml:space="preserve">will </w:t>
      </w:r>
      <w:r w:rsidR="00D510FB">
        <w:rPr>
          <w:rFonts w:ascii="Times New Roman" w:hAnsi="Times New Roman" w:cs="Times New Roman"/>
        </w:rPr>
        <w:t>require</w:t>
      </w:r>
      <w:r w:rsidR="00E84B0F">
        <w:rPr>
          <w:rFonts w:ascii="Times New Roman" w:hAnsi="Times New Roman" w:cs="Times New Roman"/>
        </w:rPr>
        <w:t xml:space="preserve"> </w:t>
      </w:r>
      <w:r w:rsidR="00C150FB">
        <w:rPr>
          <w:rFonts w:ascii="Times New Roman" w:hAnsi="Times New Roman" w:cs="Times New Roman"/>
        </w:rPr>
        <w:t>further</w:t>
      </w:r>
      <w:r w:rsidR="00E84B0F">
        <w:rPr>
          <w:rFonts w:ascii="Times New Roman" w:hAnsi="Times New Roman" w:cs="Times New Roman"/>
        </w:rPr>
        <w:t xml:space="preserve"> consideration in the following</w:t>
      </w:r>
      <w:r w:rsidR="00BE018E">
        <w:rPr>
          <w:rFonts w:ascii="Times New Roman" w:hAnsi="Times New Roman" w:cs="Times New Roman"/>
        </w:rPr>
        <w:t>.</w:t>
      </w:r>
      <w:r w:rsidR="007E1B73">
        <w:rPr>
          <w:rFonts w:ascii="Times New Roman" w:hAnsi="Times New Roman" w:cs="Times New Roman"/>
        </w:rPr>
        <w:t xml:space="preserve"> </w:t>
      </w:r>
      <w:r w:rsidR="00877733" w:rsidRPr="00D70002">
        <w:rPr>
          <w:rFonts w:ascii="Times New Roman" w:hAnsi="Times New Roman" w:cs="Times New Roman"/>
          <w:color w:val="000000" w:themeColor="text1"/>
        </w:rPr>
        <w:t>Moving forward, what remains to be seen</w:t>
      </w:r>
      <w:r w:rsidR="00F75F85" w:rsidRPr="00D70002">
        <w:rPr>
          <w:rFonts w:ascii="Times New Roman" w:hAnsi="Times New Roman" w:cs="Times New Roman"/>
          <w:color w:val="000000" w:themeColor="text1"/>
        </w:rPr>
        <w:t xml:space="preserve">, is lessons learned for contemporary practice. </w:t>
      </w:r>
      <w:r w:rsidR="00F6413B" w:rsidRPr="00D70002">
        <w:rPr>
          <w:rFonts w:ascii="Times New Roman" w:hAnsi="Times New Roman" w:cs="Times New Roman"/>
          <w:color w:val="000000" w:themeColor="text1"/>
        </w:rPr>
        <w:t xml:space="preserve">In the following this will be the focus, with specific emphasis </w:t>
      </w:r>
      <w:r w:rsidR="002D7A57" w:rsidRPr="00D70002">
        <w:rPr>
          <w:rFonts w:ascii="Times New Roman" w:hAnsi="Times New Roman" w:cs="Times New Roman"/>
          <w:color w:val="000000" w:themeColor="text1"/>
        </w:rPr>
        <w:t xml:space="preserve">on insight into the interrelationship of </w:t>
      </w:r>
      <w:r w:rsidR="006A6DFD" w:rsidRPr="00D70002">
        <w:rPr>
          <w:rFonts w:ascii="Times New Roman" w:hAnsi="Times New Roman" w:cs="Times New Roman"/>
          <w:color w:val="000000" w:themeColor="text1"/>
        </w:rPr>
        <w:t>Catholicism</w:t>
      </w:r>
      <w:r w:rsidR="002D7A57" w:rsidRPr="00D70002">
        <w:rPr>
          <w:rFonts w:ascii="Times New Roman" w:hAnsi="Times New Roman" w:cs="Times New Roman"/>
          <w:color w:val="000000" w:themeColor="text1"/>
        </w:rPr>
        <w:t xml:space="preserve"> and Irish social work. Three assertions </w:t>
      </w:r>
      <w:r w:rsidR="00FC0186" w:rsidRPr="00D70002">
        <w:rPr>
          <w:rFonts w:ascii="Times New Roman" w:hAnsi="Times New Roman" w:cs="Times New Roman"/>
          <w:color w:val="000000" w:themeColor="text1"/>
        </w:rPr>
        <w:t>follow</w:t>
      </w:r>
      <w:r w:rsidR="002D7A57" w:rsidRPr="00D70002">
        <w:rPr>
          <w:rFonts w:ascii="Times New Roman" w:hAnsi="Times New Roman" w:cs="Times New Roman"/>
          <w:color w:val="000000" w:themeColor="text1"/>
        </w:rPr>
        <w:t xml:space="preserve">. </w:t>
      </w:r>
      <w:r w:rsidR="002D7A57" w:rsidRPr="00D70002">
        <w:rPr>
          <w:rFonts w:ascii="Times New Roman" w:hAnsi="Times New Roman" w:cs="Times New Roman"/>
        </w:rPr>
        <w:t xml:space="preserve">Firstly, </w:t>
      </w:r>
      <w:r w:rsidR="002D7A57" w:rsidRPr="00D70002">
        <w:rPr>
          <w:rFonts w:ascii="Times New Roman" w:hAnsi="Times New Roman" w:cs="Times New Roman"/>
          <w:color w:val="000000" w:themeColor="text1"/>
        </w:rPr>
        <w:t xml:space="preserve">tensions between </w:t>
      </w:r>
      <w:r w:rsidR="006A6DFD" w:rsidRPr="00D70002">
        <w:rPr>
          <w:rFonts w:ascii="Times New Roman" w:hAnsi="Times New Roman" w:cs="Times New Roman"/>
          <w:color w:val="000000" w:themeColor="text1"/>
        </w:rPr>
        <w:t>Catholicism</w:t>
      </w:r>
      <w:r w:rsidR="002D7A57" w:rsidRPr="00D70002">
        <w:rPr>
          <w:rFonts w:ascii="Times New Roman" w:hAnsi="Times New Roman" w:cs="Times New Roman"/>
          <w:color w:val="000000" w:themeColor="text1"/>
        </w:rPr>
        <w:t xml:space="preserve"> and Irish social work remains. Secondly, wariness toward the operation of power is requisite. Thirdly, </w:t>
      </w:r>
      <w:r w:rsidR="002D7A57" w:rsidRPr="00D70002">
        <w:rPr>
          <w:rFonts w:ascii="Times New Roman" w:hAnsi="Times New Roman" w:cs="Times New Roman"/>
        </w:rPr>
        <w:t xml:space="preserve">both that which is said, and left unsaid, </w:t>
      </w:r>
      <w:r w:rsidR="00E16F1B" w:rsidRPr="00D70002">
        <w:rPr>
          <w:rFonts w:ascii="Times New Roman" w:hAnsi="Times New Roman" w:cs="Times New Roman"/>
        </w:rPr>
        <w:t>should enlighten present debates</w:t>
      </w:r>
      <w:r w:rsidR="002D7A57" w:rsidRPr="00D70002">
        <w:rPr>
          <w:rFonts w:ascii="Times New Roman" w:hAnsi="Times New Roman" w:cs="Times New Roman"/>
        </w:rPr>
        <w:t xml:space="preserve">.  </w:t>
      </w:r>
    </w:p>
    <w:p w:rsidR="00BE018E" w:rsidRDefault="004061EC" w:rsidP="0013119C">
      <w:pPr>
        <w:spacing w:after="0" w:line="480" w:lineRule="auto"/>
        <w:jc w:val="both"/>
        <w:rPr>
          <w:rFonts w:ascii="Times New Roman" w:hAnsi="Times New Roman" w:cs="Times New Roman"/>
        </w:rPr>
      </w:pPr>
      <w:r>
        <w:rPr>
          <w:rFonts w:ascii="Times New Roman" w:hAnsi="Times New Roman" w:cs="Times New Roman"/>
          <w:bCs/>
          <w:iCs/>
          <w:color w:val="000000" w:themeColor="text1"/>
        </w:rPr>
        <w:tab/>
      </w:r>
      <w:r w:rsidRPr="00686D30">
        <w:rPr>
          <w:rFonts w:ascii="Times New Roman" w:hAnsi="Times New Roman" w:cs="Times New Roman"/>
          <w:bCs/>
          <w:iCs/>
          <w:color w:val="000000" w:themeColor="text1"/>
        </w:rPr>
        <w:t>As a starting point, it is evident that there are</w:t>
      </w:r>
      <w:r w:rsidR="0030015B" w:rsidRPr="00D70002">
        <w:rPr>
          <w:rFonts w:ascii="Times New Roman" w:hAnsi="Times New Roman" w:cs="Times New Roman"/>
        </w:rPr>
        <w:t xml:space="preserve"> on-going tensions and ambiguities in the relationship between social work and </w:t>
      </w:r>
      <w:r w:rsidR="006A6DFD" w:rsidRPr="00D70002">
        <w:rPr>
          <w:rFonts w:ascii="Times New Roman" w:hAnsi="Times New Roman" w:cs="Times New Roman"/>
        </w:rPr>
        <w:t>Catholicism</w:t>
      </w:r>
      <w:r w:rsidR="0030015B" w:rsidRPr="00D70002">
        <w:rPr>
          <w:rFonts w:ascii="Times New Roman" w:hAnsi="Times New Roman" w:cs="Times New Roman"/>
        </w:rPr>
        <w:t xml:space="preserve">. </w:t>
      </w:r>
      <w:r w:rsidR="00E16F1B" w:rsidRPr="00D70002">
        <w:rPr>
          <w:rFonts w:ascii="Times New Roman" w:hAnsi="Times New Roman" w:cs="Times New Roman"/>
        </w:rPr>
        <w:t xml:space="preserve">This relationship in Ireland is more </w:t>
      </w:r>
      <w:r w:rsidR="0030015B" w:rsidRPr="00D70002">
        <w:rPr>
          <w:rFonts w:ascii="Times New Roman" w:hAnsi="Times New Roman" w:cs="Times New Roman"/>
        </w:rPr>
        <w:t>fractured than previously (Skehill, 1999</w:t>
      </w:r>
      <w:r w:rsidR="00985147" w:rsidRPr="00D70002">
        <w:rPr>
          <w:rFonts w:ascii="Times New Roman" w:hAnsi="Times New Roman" w:cs="Times New Roman"/>
        </w:rPr>
        <w:t>,</w:t>
      </w:r>
      <w:r w:rsidR="0030015B" w:rsidRPr="00D70002">
        <w:rPr>
          <w:rFonts w:ascii="Times New Roman" w:hAnsi="Times New Roman" w:cs="Times New Roman"/>
        </w:rPr>
        <w:t xml:space="preserve"> 2000). Yet, it is also the case that dominant discourses of the body and sexuality still prevail in various forms and modes.  The appropriateness of child birth outside of marriage is still, for instance, questioned in modern Ireland (Miller et al., 2012). Similarly, Keenan (2012</w:t>
      </w:r>
      <w:r w:rsidR="00985147" w:rsidRPr="00D70002">
        <w:rPr>
          <w:rFonts w:ascii="Times New Roman" w:hAnsi="Times New Roman" w:cs="Times New Roman"/>
        </w:rPr>
        <w:t xml:space="preserve">: </w:t>
      </w:r>
      <w:r w:rsidR="0030015B" w:rsidRPr="00D70002">
        <w:rPr>
          <w:rFonts w:ascii="Times New Roman" w:hAnsi="Times New Roman" w:cs="Times New Roman"/>
        </w:rPr>
        <w:t xml:space="preserve">150) states that </w:t>
      </w:r>
      <w:r w:rsidR="004A2C95">
        <w:rPr>
          <w:rFonts w:ascii="Times New Roman" w:hAnsi="Times New Roman" w:cs="Times New Roman"/>
        </w:rPr>
        <w:t>‘</w:t>
      </w:r>
      <w:r w:rsidR="0030015B" w:rsidRPr="00D70002">
        <w:rPr>
          <w:rFonts w:ascii="Times New Roman" w:hAnsi="Times New Roman" w:cs="Times New Roman"/>
        </w:rPr>
        <w:t>since the 1990s sex and sexuality has begun to be perceived, understood and embodied in radically different ways in Ireland, although there is still considerable disagreement about the parameters of sexual choice, freedom and liberation.</w:t>
      </w:r>
      <w:r w:rsidR="004A2C95">
        <w:rPr>
          <w:rFonts w:ascii="Times New Roman" w:hAnsi="Times New Roman" w:cs="Times New Roman"/>
        </w:rPr>
        <w:t>’</w:t>
      </w:r>
      <w:r w:rsidR="0030015B" w:rsidRPr="00D70002">
        <w:rPr>
          <w:rFonts w:ascii="Times New Roman" w:hAnsi="Times New Roman" w:cs="Times New Roman"/>
        </w:rPr>
        <w:t xml:space="preserve"> It would therefore be an inaccurate generali</w:t>
      </w:r>
      <w:r w:rsidR="00967938">
        <w:rPr>
          <w:rFonts w:ascii="Times New Roman" w:hAnsi="Times New Roman" w:cs="Times New Roman"/>
        </w:rPr>
        <w:t>z</w:t>
      </w:r>
      <w:r w:rsidR="0030015B" w:rsidRPr="00D70002">
        <w:rPr>
          <w:rFonts w:ascii="Times New Roman" w:hAnsi="Times New Roman" w:cs="Times New Roman"/>
        </w:rPr>
        <w:t xml:space="preserve">ation to suggest that the relationship between </w:t>
      </w:r>
      <w:r w:rsidR="006A6DFD" w:rsidRPr="00D70002">
        <w:rPr>
          <w:rFonts w:ascii="Times New Roman" w:hAnsi="Times New Roman" w:cs="Times New Roman"/>
        </w:rPr>
        <w:t>Catholicism</w:t>
      </w:r>
      <w:r w:rsidR="0030015B" w:rsidRPr="00D70002">
        <w:rPr>
          <w:rFonts w:ascii="Times New Roman" w:hAnsi="Times New Roman" w:cs="Times New Roman"/>
        </w:rPr>
        <w:t xml:space="preserve"> and social work is </w:t>
      </w:r>
      <w:r w:rsidR="00B856D5" w:rsidRPr="00D70002">
        <w:rPr>
          <w:rFonts w:ascii="Times New Roman" w:hAnsi="Times New Roman" w:cs="Times New Roman"/>
        </w:rPr>
        <w:t>an entirely</w:t>
      </w:r>
      <w:r w:rsidR="0030015B" w:rsidRPr="00D70002">
        <w:rPr>
          <w:rFonts w:ascii="Times New Roman" w:hAnsi="Times New Roman" w:cs="Times New Roman"/>
        </w:rPr>
        <w:t xml:space="preserve"> fractured and distanced one. Likewise, it would be erroneous to suggest that traditional discourses of the body and sexuality have been entirely displaced by new ones in professional social work. More accurately, the relationship between social work and </w:t>
      </w:r>
      <w:r w:rsidR="006A6DFD" w:rsidRPr="00D70002">
        <w:rPr>
          <w:rFonts w:ascii="Times New Roman" w:hAnsi="Times New Roman" w:cs="Times New Roman"/>
        </w:rPr>
        <w:t>Catholicism</w:t>
      </w:r>
      <w:r w:rsidR="0030015B" w:rsidRPr="00D70002">
        <w:rPr>
          <w:rFonts w:ascii="Times New Roman" w:hAnsi="Times New Roman" w:cs="Times New Roman"/>
        </w:rPr>
        <w:t xml:space="preserve"> is one that continues to be defined by on-going tensions and ambiguities. </w:t>
      </w:r>
      <w:r w:rsidR="00BE018E">
        <w:rPr>
          <w:rFonts w:ascii="Times New Roman" w:hAnsi="Times New Roman" w:cs="Times New Roman"/>
        </w:rPr>
        <w:t xml:space="preserve">It is these more complex and non-linear understandings, rather than </w:t>
      </w:r>
      <w:r w:rsidR="002A4092">
        <w:rPr>
          <w:rFonts w:ascii="Times New Roman" w:hAnsi="Times New Roman" w:cs="Times New Roman"/>
        </w:rPr>
        <w:t>polari</w:t>
      </w:r>
      <w:r w:rsidR="007C58ED">
        <w:rPr>
          <w:rFonts w:ascii="Times New Roman" w:hAnsi="Times New Roman" w:cs="Times New Roman"/>
        </w:rPr>
        <w:t>z</w:t>
      </w:r>
      <w:r w:rsidR="002A4092">
        <w:rPr>
          <w:rFonts w:ascii="Times New Roman" w:hAnsi="Times New Roman" w:cs="Times New Roman"/>
        </w:rPr>
        <w:t xml:space="preserve">ed </w:t>
      </w:r>
      <w:r w:rsidR="00BE018E">
        <w:rPr>
          <w:rFonts w:ascii="Times New Roman" w:hAnsi="Times New Roman" w:cs="Times New Roman"/>
        </w:rPr>
        <w:t xml:space="preserve">black and white renditions, that are characteristic of Foucauldian </w:t>
      </w:r>
      <w:r w:rsidR="005A2E43">
        <w:rPr>
          <w:rFonts w:ascii="Times New Roman" w:hAnsi="Times New Roman" w:cs="Times New Roman"/>
        </w:rPr>
        <w:t>rationality</w:t>
      </w:r>
      <w:r w:rsidR="00BE018E">
        <w:rPr>
          <w:rFonts w:ascii="Times New Roman" w:hAnsi="Times New Roman" w:cs="Times New Roman"/>
        </w:rPr>
        <w:t xml:space="preserve"> ((McNay, 2007). </w:t>
      </w:r>
    </w:p>
    <w:p w:rsidR="002A4092" w:rsidRPr="00D70002" w:rsidRDefault="0030015B" w:rsidP="00686D30">
      <w:pPr>
        <w:spacing w:after="0" w:line="480" w:lineRule="auto"/>
        <w:ind w:firstLine="720"/>
        <w:jc w:val="both"/>
        <w:rPr>
          <w:rFonts w:ascii="Times New Roman" w:hAnsi="Times New Roman" w:cs="Times New Roman"/>
        </w:rPr>
      </w:pPr>
      <w:r w:rsidRPr="00D70002">
        <w:rPr>
          <w:rFonts w:ascii="Times New Roman" w:hAnsi="Times New Roman" w:cs="Times New Roman"/>
        </w:rPr>
        <w:lastRenderedPageBreak/>
        <w:t>On the 25</w:t>
      </w:r>
      <w:r w:rsidRPr="00D70002">
        <w:rPr>
          <w:rFonts w:ascii="Times New Roman" w:hAnsi="Times New Roman" w:cs="Times New Roman"/>
          <w:vertAlign w:val="superscript"/>
        </w:rPr>
        <w:t>th</w:t>
      </w:r>
      <w:r w:rsidRPr="00D70002">
        <w:rPr>
          <w:rFonts w:ascii="Times New Roman" w:hAnsi="Times New Roman" w:cs="Times New Roman"/>
        </w:rPr>
        <w:t xml:space="preserve"> and 26</w:t>
      </w:r>
      <w:r w:rsidRPr="00D70002">
        <w:rPr>
          <w:rFonts w:ascii="Times New Roman" w:hAnsi="Times New Roman" w:cs="Times New Roman"/>
          <w:vertAlign w:val="superscript"/>
        </w:rPr>
        <w:t>th</w:t>
      </w:r>
      <w:r w:rsidRPr="00D70002">
        <w:rPr>
          <w:rFonts w:ascii="Times New Roman" w:hAnsi="Times New Roman" w:cs="Times New Roman"/>
        </w:rPr>
        <w:t xml:space="preserve"> August 2018, for instance, Pope Francis visited Ireland. This was the first visit of its kind since 1979. Head of Government in Ireland, Taoiseach Leo Varadkar, delivered a speech for the occasion which reflected on both the failings of the </w:t>
      </w:r>
      <w:r w:rsidR="006D395B">
        <w:rPr>
          <w:rFonts w:ascii="Times New Roman" w:hAnsi="Times New Roman" w:cs="Times New Roman"/>
        </w:rPr>
        <w:t>C</w:t>
      </w:r>
      <w:r w:rsidRPr="00D70002">
        <w:rPr>
          <w:rFonts w:ascii="Times New Roman" w:hAnsi="Times New Roman" w:cs="Times New Roman"/>
        </w:rPr>
        <w:t xml:space="preserve">hurch and the state to safeguard those at risk. Therein, Varadker referred to the </w:t>
      </w:r>
      <w:r w:rsidR="004A2C95">
        <w:rPr>
          <w:rFonts w:ascii="Times New Roman" w:hAnsi="Times New Roman" w:cs="Times New Roman"/>
        </w:rPr>
        <w:t>‘</w:t>
      </w:r>
      <w:r w:rsidRPr="00D70002">
        <w:rPr>
          <w:rFonts w:ascii="Times New Roman" w:hAnsi="Times New Roman" w:cs="Times New Roman"/>
        </w:rPr>
        <w:t>shared mistakes</w:t>
      </w:r>
      <w:r w:rsidR="004A2C95">
        <w:rPr>
          <w:rFonts w:ascii="Times New Roman" w:hAnsi="Times New Roman" w:cs="Times New Roman"/>
        </w:rPr>
        <w:t>’</w:t>
      </w:r>
      <w:r w:rsidRPr="00D70002">
        <w:rPr>
          <w:rFonts w:ascii="Times New Roman" w:hAnsi="Times New Roman" w:cs="Times New Roman"/>
        </w:rPr>
        <w:t xml:space="preserve"> and </w:t>
      </w:r>
      <w:r w:rsidR="004A2C95">
        <w:rPr>
          <w:rFonts w:ascii="Times New Roman" w:hAnsi="Times New Roman" w:cs="Times New Roman"/>
        </w:rPr>
        <w:t>‘</w:t>
      </w:r>
      <w:r w:rsidRPr="00D70002">
        <w:rPr>
          <w:rFonts w:ascii="Times New Roman" w:hAnsi="Times New Roman" w:cs="Times New Roman"/>
        </w:rPr>
        <w:t xml:space="preserve">the failures of both </w:t>
      </w:r>
      <w:r w:rsidR="006D395B">
        <w:rPr>
          <w:rFonts w:ascii="Times New Roman" w:hAnsi="Times New Roman" w:cs="Times New Roman"/>
        </w:rPr>
        <w:t>C</w:t>
      </w:r>
      <w:r w:rsidRPr="00D70002">
        <w:rPr>
          <w:rFonts w:ascii="Times New Roman" w:hAnsi="Times New Roman" w:cs="Times New Roman"/>
        </w:rPr>
        <w:t>hurch and state</w:t>
      </w:r>
      <w:r w:rsidR="004A2C95">
        <w:rPr>
          <w:rFonts w:ascii="Times New Roman" w:hAnsi="Times New Roman" w:cs="Times New Roman"/>
        </w:rPr>
        <w:t>’</w:t>
      </w:r>
      <w:r w:rsidRPr="00D70002">
        <w:rPr>
          <w:rFonts w:ascii="Times New Roman" w:hAnsi="Times New Roman" w:cs="Times New Roman"/>
        </w:rPr>
        <w:t xml:space="preserve">, regarding those </w:t>
      </w:r>
      <w:r w:rsidR="004A2C95">
        <w:rPr>
          <w:rFonts w:ascii="Times New Roman" w:hAnsi="Times New Roman" w:cs="Times New Roman"/>
        </w:rPr>
        <w:t>‘</w:t>
      </w:r>
      <w:r w:rsidRPr="00D70002">
        <w:rPr>
          <w:rFonts w:ascii="Times New Roman" w:hAnsi="Times New Roman" w:cs="Times New Roman"/>
        </w:rPr>
        <w:t>people kept in dark corners behind closed doors, cries for help that went unheard</w:t>
      </w:r>
      <w:r w:rsidR="004A2C95">
        <w:rPr>
          <w:rFonts w:ascii="Times New Roman" w:hAnsi="Times New Roman" w:cs="Times New Roman"/>
        </w:rPr>
        <w:t>’</w:t>
      </w:r>
      <w:r w:rsidRPr="00D70002">
        <w:rPr>
          <w:rFonts w:ascii="Times New Roman" w:hAnsi="Times New Roman" w:cs="Times New Roman"/>
        </w:rPr>
        <w:t xml:space="preserve"> (Sherwood, 2018</w:t>
      </w:r>
      <w:r w:rsidR="00985147" w:rsidRPr="00D70002">
        <w:rPr>
          <w:rFonts w:ascii="Times New Roman" w:hAnsi="Times New Roman" w:cs="Times New Roman"/>
        </w:rPr>
        <w:t xml:space="preserve">: </w:t>
      </w:r>
      <w:r w:rsidRPr="00D70002">
        <w:rPr>
          <w:rFonts w:ascii="Times New Roman" w:hAnsi="Times New Roman" w:cs="Times New Roman"/>
        </w:rPr>
        <w:t xml:space="preserve">no page). Looking to the future, Varadker acknowledged important accomplishments in the area of women’s liberation, contraception, abortion and same-sex marriage.  Nonetheless, a defining assertion remained, namely, that there was certainly more that needed to be done (Sherwood, 2018). </w:t>
      </w:r>
      <w:r w:rsidR="00D510FB">
        <w:rPr>
          <w:rFonts w:ascii="Times New Roman" w:hAnsi="Times New Roman" w:cs="Times New Roman"/>
        </w:rPr>
        <w:t>Whilst Foucault’s treatment of power</w:t>
      </w:r>
      <w:r w:rsidR="005A2E43">
        <w:rPr>
          <w:rFonts w:ascii="Times New Roman" w:hAnsi="Times New Roman" w:cs="Times New Roman"/>
        </w:rPr>
        <w:t xml:space="preserve"> through</w:t>
      </w:r>
      <w:r w:rsidR="00D510FB">
        <w:rPr>
          <w:rFonts w:ascii="Times New Roman" w:hAnsi="Times New Roman" w:cs="Times New Roman"/>
        </w:rPr>
        <w:t xml:space="preserve"> embedded and non-linear discourses has permitted a sophisticated understanding of events in this paper</w:t>
      </w:r>
      <w:r w:rsidR="002A4092">
        <w:rPr>
          <w:rFonts w:ascii="Times New Roman" w:hAnsi="Times New Roman" w:cs="Times New Roman"/>
        </w:rPr>
        <w:t xml:space="preserve"> (McNay, 2007)</w:t>
      </w:r>
      <w:r w:rsidR="00D510FB">
        <w:rPr>
          <w:rFonts w:ascii="Times New Roman" w:hAnsi="Times New Roman" w:cs="Times New Roman"/>
        </w:rPr>
        <w:t xml:space="preserve">, </w:t>
      </w:r>
      <w:r w:rsidR="007E1B73">
        <w:rPr>
          <w:rFonts w:ascii="Times New Roman" w:hAnsi="Times New Roman" w:cs="Times New Roman"/>
        </w:rPr>
        <w:t>the</w:t>
      </w:r>
      <w:r w:rsidR="00881492">
        <w:rPr>
          <w:rFonts w:ascii="Times New Roman" w:hAnsi="Times New Roman" w:cs="Times New Roman"/>
        </w:rPr>
        <w:t xml:space="preserve"> more simplistic notion of </w:t>
      </w:r>
      <w:r w:rsidR="00E47285">
        <w:rPr>
          <w:rFonts w:ascii="Times New Roman" w:hAnsi="Times New Roman" w:cs="Times New Roman"/>
        </w:rPr>
        <w:t>clear</w:t>
      </w:r>
      <w:r w:rsidR="00881492">
        <w:rPr>
          <w:rFonts w:ascii="Times New Roman" w:hAnsi="Times New Roman" w:cs="Times New Roman"/>
        </w:rPr>
        <w:t xml:space="preserve"> top-down power subordinating those </w:t>
      </w:r>
      <w:r w:rsidR="000E0A86">
        <w:rPr>
          <w:rFonts w:ascii="Times New Roman" w:hAnsi="Times New Roman" w:cs="Times New Roman"/>
        </w:rPr>
        <w:t xml:space="preserve">un-complicit and </w:t>
      </w:r>
      <w:r w:rsidR="00881492">
        <w:rPr>
          <w:rFonts w:ascii="Times New Roman" w:hAnsi="Times New Roman" w:cs="Times New Roman"/>
        </w:rPr>
        <w:t xml:space="preserve">lower </w:t>
      </w:r>
      <w:r w:rsidR="000E0A86">
        <w:rPr>
          <w:rFonts w:ascii="Times New Roman" w:hAnsi="Times New Roman" w:cs="Times New Roman"/>
        </w:rPr>
        <w:t>in society</w:t>
      </w:r>
      <w:r w:rsidR="00E47285">
        <w:rPr>
          <w:rFonts w:ascii="Times New Roman" w:hAnsi="Times New Roman" w:cs="Times New Roman"/>
        </w:rPr>
        <w:t xml:space="preserve"> </w:t>
      </w:r>
      <w:r w:rsidR="000E0A86">
        <w:rPr>
          <w:rFonts w:ascii="Times New Roman" w:hAnsi="Times New Roman" w:cs="Times New Roman"/>
        </w:rPr>
        <w:t xml:space="preserve">is </w:t>
      </w:r>
      <w:r w:rsidR="007E1B73">
        <w:rPr>
          <w:rFonts w:ascii="Times New Roman" w:hAnsi="Times New Roman" w:cs="Times New Roman"/>
        </w:rPr>
        <w:t>undermined</w:t>
      </w:r>
      <w:r w:rsidR="00E47285">
        <w:rPr>
          <w:rFonts w:ascii="Times New Roman" w:hAnsi="Times New Roman" w:cs="Times New Roman"/>
        </w:rPr>
        <w:t xml:space="preserve"> by Foucault. </w:t>
      </w:r>
      <w:r w:rsidR="006E515E">
        <w:rPr>
          <w:rFonts w:ascii="Times New Roman" w:hAnsi="Times New Roman" w:cs="Times New Roman"/>
        </w:rPr>
        <w:t>Yet, this</w:t>
      </w:r>
      <w:r w:rsidR="00E47285">
        <w:rPr>
          <w:rFonts w:ascii="Times New Roman" w:hAnsi="Times New Roman" w:cs="Times New Roman"/>
        </w:rPr>
        <w:t xml:space="preserve"> notion</w:t>
      </w:r>
      <w:r w:rsidR="00881492">
        <w:rPr>
          <w:rFonts w:ascii="Times New Roman" w:hAnsi="Times New Roman" w:cs="Times New Roman"/>
        </w:rPr>
        <w:t xml:space="preserve"> has had </w:t>
      </w:r>
      <w:r w:rsidR="00770CAE">
        <w:rPr>
          <w:rFonts w:ascii="Times New Roman" w:hAnsi="Times New Roman" w:cs="Times New Roman"/>
        </w:rPr>
        <w:t>great</w:t>
      </w:r>
      <w:r w:rsidR="00881492">
        <w:rPr>
          <w:rFonts w:ascii="Times New Roman" w:hAnsi="Times New Roman" w:cs="Times New Roman"/>
        </w:rPr>
        <w:t xml:space="preserve"> currency in driving socio-political activism </w:t>
      </w:r>
      <w:r w:rsidR="006E515E">
        <w:rPr>
          <w:rFonts w:ascii="Times New Roman" w:hAnsi="Times New Roman" w:cs="Times New Roman"/>
        </w:rPr>
        <w:t xml:space="preserve">toward social justice. </w:t>
      </w:r>
      <w:r w:rsidR="00E47285">
        <w:rPr>
          <w:rFonts w:ascii="Times New Roman" w:hAnsi="Times New Roman" w:cs="Times New Roman"/>
        </w:rPr>
        <w:t xml:space="preserve"> </w:t>
      </w:r>
      <w:r w:rsidR="006E515E">
        <w:rPr>
          <w:rFonts w:ascii="Times New Roman" w:hAnsi="Times New Roman" w:cs="Times New Roman"/>
        </w:rPr>
        <w:t>It offers a</w:t>
      </w:r>
      <w:r w:rsidR="00E47285">
        <w:rPr>
          <w:rFonts w:ascii="Times New Roman" w:hAnsi="Times New Roman" w:cs="Times New Roman"/>
        </w:rPr>
        <w:t xml:space="preserve"> </w:t>
      </w:r>
      <w:r w:rsidR="0013119C">
        <w:rPr>
          <w:rFonts w:ascii="Times New Roman" w:hAnsi="Times New Roman" w:cs="Times New Roman"/>
        </w:rPr>
        <w:t>reading</w:t>
      </w:r>
      <w:r w:rsidR="00E47285">
        <w:rPr>
          <w:rFonts w:ascii="Times New Roman" w:hAnsi="Times New Roman" w:cs="Times New Roman"/>
        </w:rPr>
        <w:t xml:space="preserve"> of oppression </w:t>
      </w:r>
      <w:r w:rsidR="006E515E">
        <w:rPr>
          <w:rFonts w:ascii="Times New Roman" w:hAnsi="Times New Roman" w:cs="Times New Roman"/>
        </w:rPr>
        <w:t xml:space="preserve">that </w:t>
      </w:r>
      <w:r w:rsidR="00E47285">
        <w:rPr>
          <w:rFonts w:ascii="Times New Roman" w:hAnsi="Times New Roman" w:cs="Times New Roman"/>
        </w:rPr>
        <w:t>is</w:t>
      </w:r>
      <w:r w:rsidR="005D2294">
        <w:rPr>
          <w:rFonts w:ascii="Times New Roman" w:hAnsi="Times New Roman" w:cs="Times New Roman"/>
        </w:rPr>
        <w:t xml:space="preserve"> tangible</w:t>
      </w:r>
      <w:r w:rsidR="00AD163E">
        <w:rPr>
          <w:rFonts w:ascii="Times New Roman" w:hAnsi="Times New Roman" w:cs="Times New Roman"/>
        </w:rPr>
        <w:t xml:space="preserve">, </w:t>
      </w:r>
      <w:r w:rsidR="00E47285">
        <w:rPr>
          <w:rFonts w:ascii="Times New Roman" w:hAnsi="Times New Roman" w:cs="Times New Roman"/>
        </w:rPr>
        <w:t xml:space="preserve">simple to understand and therefore </w:t>
      </w:r>
      <w:r w:rsidR="006808AB">
        <w:rPr>
          <w:rFonts w:ascii="Times New Roman" w:hAnsi="Times New Roman" w:cs="Times New Roman"/>
        </w:rPr>
        <w:t xml:space="preserve">possible </w:t>
      </w:r>
      <w:r w:rsidR="006E515E">
        <w:rPr>
          <w:rFonts w:ascii="Times New Roman" w:hAnsi="Times New Roman" w:cs="Times New Roman"/>
        </w:rPr>
        <w:t xml:space="preserve">to </w:t>
      </w:r>
      <w:r w:rsidR="00E47285">
        <w:rPr>
          <w:rFonts w:ascii="Times New Roman" w:hAnsi="Times New Roman" w:cs="Times New Roman"/>
        </w:rPr>
        <w:t>mobili</w:t>
      </w:r>
      <w:r w:rsidR="007C58ED">
        <w:rPr>
          <w:rFonts w:ascii="Times New Roman" w:hAnsi="Times New Roman" w:cs="Times New Roman"/>
        </w:rPr>
        <w:t>z</w:t>
      </w:r>
      <w:r w:rsidR="00E47285">
        <w:rPr>
          <w:rFonts w:ascii="Times New Roman" w:hAnsi="Times New Roman" w:cs="Times New Roman"/>
        </w:rPr>
        <w:t xml:space="preserve">e around. By also viewing power and discourses as non-linear and non-hierarchal, space is opened </w:t>
      </w:r>
      <w:r w:rsidR="00387BE5">
        <w:rPr>
          <w:rFonts w:ascii="Times New Roman" w:hAnsi="Times New Roman" w:cs="Times New Roman"/>
        </w:rPr>
        <w:t xml:space="preserve">up </w:t>
      </w:r>
      <w:r w:rsidR="00E47285">
        <w:rPr>
          <w:rFonts w:ascii="Times New Roman" w:hAnsi="Times New Roman" w:cs="Times New Roman"/>
        </w:rPr>
        <w:t xml:space="preserve">to assign some responsibility to survivors </w:t>
      </w:r>
      <w:r w:rsidR="00323A9B">
        <w:rPr>
          <w:rFonts w:ascii="Times New Roman" w:hAnsi="Times New Roman" w:cs="Times New Roman"/>
        </w:rPr>
        <w:t>of</w:t>
      </w:r>
      <w:r w:rsidR="00E47285">
        <w:rPr>
          <w:rFonts w:ascii="Times New Roman" w:hAnsi="Times New Roman" w:cs="Times New Roman"/>
        </w:rPr>
        <w:t xml:space="preserve"> abuse for</w:t>
      </w:r>
      <w:r w:rsidR="00623CE7">
        <w:rPr>
          <w:rFonts w:ascii="Times New Roman" w:hAnsi="Times New Roman" w:cs="Times New Roman"/>
        </w:rPr>
        <w:t xml:space="preserve"> conditions</w:t>
      </w:r>
      <w:r w:rsidR="00E47285">
        <w:rPr>
          <w:rFonts w:ascii="Times New Roman" w:hAnsi="Times New Roman" w:cs="Times New Roman"/>
        </w:rPr>
        <w:t xml:space="preserve"> of </w:t>
      </w:r>
      <w:r w:rsidR="00623CE7">
        <w:rPr>
          <w:rFonts w:ascii="Times New Roman" w:hAnsi="Times New Roman" w:cs="Times New Roman"/>
        </w:rPr>
        <w:t xml:space="preserve">that </w:t>
      </w:r>
      <w:r w:rsidR="00E47285">
        <w:rPr>
          <w:rFonts w:ascii="Times New Roman" w:hAnsi="Times New Roman" w:cs="Times New Roman"/>
        </w:rPr>
        <w:t xml:space="preserve">abuse and this is clearly unjust. </w:t>
      </w:r>
      <w:r w:rsidR="00323A9B">
        <w:rPr>
          <w:rFonts w:ascii="Times New Roman" w:hAnsi="Times New Roman" w:cs="Times New Roman"/>
        </w:rPr>
        <w:t>Overall</w:t>
      </w:r>
      <w:r w:rsidR="00623CE7">
        <w:rPr>
          <w:rFonts w:ascii="Times New Roman" w:hAnsi="Times New Roman" w:cs="Times New Roman"/>
        </w:rPr>
        <w:t xml:space="preserve">, Foucault’s work has </w:t>
      </w:r>
      <w:r w:rsidR="00B40624">
        <w:rPr>
          <w:rFonts w:ascii="Times New Roman" w:hAnsi="Times New Roman" w:cs="Times New Roman"/>
        </w:rPr>
        <w:t xml:space="preserve">evident </w:t>
      </w:r>
      <w:r w:rsidR="00623CE7">
        <w:rPr>
          <w:rFonts w:ascii="Times New Roman" w:hAnsi="Times New Roman" w:cs="Times New Roman"/>
        </w:rPr>
        <w:t>limitations</w:t>
      </w:r>
      <w:r w:rsidR="00432A62">
        <w:rPr>
          <w:rFonts w:ascii="Times New Roman" w:hAnsi="Times New Roman" w:cs="Times New Roman"/>
        </w:rPr>
        <w:t xml:space="preserve"> as well as merits</w:t>
      </w:r>
      <w:r w:rsidR="00623CE7">
        <w:rPr>
          <w:rFonts w:ascii="Times New Roman" w:hAnsi="Times New Roman" w:cs="Times New Roman"/>
        </w:rPr>
        <w:t xml:space="preserve">. </w:t>
      </w:r>
      <w:r w:rsidR="00E322F1">
        <w:rPr>
          <w:rFonts w:ascii="Times New Roman" w:hAnsi="Times New Roman" w:cs="Times New Roman"/>
        </w:rPr>
        <w:t>In this context</w:t>
      </w:r>
      <w:r w:rsidR="00DB6A25">
        <w:rPr>
          <w:rFonts w:ascii="Times New Roman" w:hAnsi="Times New Roman" w:cs="Times New Roman"/>
        </w:rPr>
        <w:t>, w</w:t>
      </w:r>
      <w:r w:rsidRPr="00D70002">
        <w:rPr>
          <w:rFonts w:ascii="Times New Roman" w:hAnsi="Times New Roman" w:cs="Times New Roman"/>
        </w:rPr>
        <w:t xml:space="preserve">ith professional social work in </w:t>
      </w:r>
      <w:r w:rsidR="00D93E58" w:rsidRPr="00D70002">
        <w:rPr>
          <w:rFonts w:ascii="Times New Roman" w:hAnsi="Times New Roman" w:cs="Times New Roman"/>
        </w:rPr>
        <w:t xml:space="preserve">the </w:t>
      </w:r>
      <w:r w:rsidRPr="00D70002">
        <w:rPr>
          <w:rFonts w:ascii="Times New Roman" w:hAnsi="Times New Roman" w:cs="Times New Roman"/>
        </w:rPr>
        <w:t xml:space="preserve">area of safeguarding children and adults now firmly rooted within </w:t>
      </w:r>
      <w:r w:rsidR="00CB79D1" w:rsidRPr="00D70002">
        <w:rPr>
          <w:rFonts w:ascii="Times New Roman" w:hAnsi="Times New Roman" w:cs="Times New Roman"/>
        </w:rPr>
        <w:t>s</w:t>
      </w:r>
      <w:r w:rsidRPr="00D70002">
        <w:rPr>
          <w:rFonts w:ascii="Times New Roman" w:hAnsi="Times New Roman" w:cs="Times New Roman"/>
        </w:rPr>
        <w:t xml:space="preserve">tate agencies, there continues to be tensions and ambiguities in the relationship between social work and </w:t>
      </w:r>
      <w:r w:rsidR="00E322F1" w:rsidRPr="00D70002">
        <w:rPr>
          <w:rFonts w:ascii="Times New Roman" w:hAnsi="Times New Roman" w:cs="Times New Roman"/>
        </w:rPr>
        <w:t>Catholicism</w:t>
      </w:r>
      <w:r w:rsidRPr="00D70002">
        <w:rPr>
          <w:rFonts w:ascii="Times New Roman" w:hAnsi="Times New Roman" w:cs="Times New Roman"/>
        </w:rPr>
        <w:t xml:space="preserve">. </w:t>
      </w:r>
    </w:p>
    <w:p w:rsidR="0030015B" w:rsidRPr="00D70002" w:rsidRDefault="002A4092" w:rsidP="00686D30">
      <w:pPr>
        <w:spacing w:after="0" w:line="480" w:lineRule="auto"/>
        <w:ind w:firstLine="720"/>
        <w:jc w:val="both"/>
        <w:rPr>
          <w:rFonts w:ascii="Times New Roman" w:hAnsi="Times New Roman" w:cs="Times New Roman"/>
        </w:rPr>
      </w:pPr>
      <w:r w:rsidRPr="00686D30">
        <w:rPr>
          <w:rFonts w:ascii="Times New Roman" w:hAnsi="Times New Roman" w:cs="Times New Roman"/>
          <w:bCs/>
          <w:iCs/>
        </w:rPr>
        <w:t>In this context, a second imperative is w</w:t>
      </w:r>
      <w:r w:rsidR="00E335CB" w:rsidRPr="00686D30">
        <w:rPr>
          <w:rFonts w:ascii="Times New Roman" w:hAnsi="Times New Roman" w:cs="Times New Roman"/>
          <w:bCs/>
          <w:iCs/>
        </w:rPr>
        <w:t>ariness toward power</w:t>
      </w:r>
      <w:r>
        <w:rPr>
          <w:rFonts w:ascii="Times New Roman" w:hAnsi="Times New Roman" w:cs="Times New Roman"/>
          <w:bCs/>
          <w:iCs/>
        </w:rPr>
        <w:t xml:space="preserve">. </w:t>
      </w:r>
      <w:r>
        <w:rPr>
          <w:rFonts w:ascii="Times New Roman" w:hAnsi="Times New Roman" w:cs="Times New Roman"/>
        </w:rPr>
        <w:t>Specifically, a</w:t>
      </w:r>
      <w:r w:rsidR="00D92551" w:rsidRPr="00D70002">
        <w:rPr>
          <w:rFonts w:ascii="Times New Roman" w:hAnsi="Times New Roman" w:cs="Times New Roman"/>
        </w:rPr>
        <w:t xml:space="preserve"> critical approach to the operation of power should also inform understanding of the relationship between </w:t>
      </w:r>
      <w:r w:rsidR="008501C5">
        <w:rPr>
          <w:rFonts w:ascii="Times New Roman" w:hAnsi="Times New Roman" w:cs="Times New Roman"/>
        </w:rPr>
        <w:t>R</w:t>
      </w:r>
      <w:r w:rsidR="00D92551" w:rsidRPr="00D70002">
        <w:rPr>
          <w:rFonts w:ascii="Times New Roman" w:hAnsi="Times New Roman" w:cs="Times New Roman"/>
        </w:rPr>
        <w:t xml:space="preserve">oman </w:t>
      </w:r>
      <w:r w:rsidR="008501C5">
        <w:rPr>
          <w:rFonts w:ascii="Times New Roman" w:hAnsi="Times New Roman" w:cs="Times New Roman"/>
        </w:rPr>
        <w:t>C</w:t>
      </w:r>
      <w:r w:rsidR="00D92551" w:rsidRPr="00D70002">
        <w:rPr>
          <w:rFonts w:ascii="Times New Roman" w:hAnsi="Times New Roman" w:cs="Times New Roman"/>
        </w:rPr>
        <w:t>atholicism and social work in Ireland</w:t>
      </w:r>
      <w:r w:rsidR="00DB618D" w:rsidRPr="00D70002">
        <w:rPr>
          <w:rFonts w:ascii="Times New Roman" w:hAnsi="Times New Roman" w:cs="Times New Roman"/>
        </w:rPr>
        <w:t xml:space="preserve"> moving forward</w:t>
      </w:r>
      <w:r w:rsidR="00716BD9" w:rsidRPr="00D70002">
        <w:rPr>
          <w:rFonts w:ascii="Times New Roman" w:hAnsi="Times New Roman" w:cs="Times New Roman"/>
        </w:rPr>
        <w:t xml:space="preserve">, </w:t>
      </w:r>
      <w:r w:rsidR="00DB618D" w:rsidRPr="00D70002">
        <w:rPr>
          <w:rFonts w:ascii="Times New Roman" w:hAnsi="Times New Roman" w:cs="Times New Roman"/>
        </w:rPr>
        <w:t xml:space="preserve">with respect to </w:t>
      </w:r>
      <w:r w:rsidR="00716BD9" w:rsidRPr="00D70002">
        <w:rPr>
          <w:rFonts w:ascii="Times New Roman" w:hAnsi="Times New Roman" w:cs="Times New Roman"/>
        </w:rPr>
        <w:t xml:space="preserve">managing risk </w:t>
      </w:r>
      <w:r w:rsidR="00092F77" w:rsidRPr="00D70002">
        <w:rPr>
          <w:rFonts w:ascii="Times New Roman" w:hAnsi="Times New Roman" w:cs="Times New Roman"/>
        </w:rPr>
        <w:t>associated with</w:t>
      </w:r>
      <w:r w:rsidR="00716BD9" w:rsidRPr="00D70002">
        <w:rPr>
          <w:rFonts w:ascii="Times New Roman" w:hAnsi="Times New Roman" w:cs="Times New Roman"/>
        </w:rPr>
        <w:t xml:space="preserve"> sexuality</w:t>
      </w:r>
      <w:r w:rsidR="00D92551" w:rsidRPr="00D70002">
        <w:rPr>
          <w:rFonts w:ascii="Times New Roman" w:hAnsi="Times New Roman" w:cs="Times New Roman"/>
        </w:rPr>
        <w:t xml:space="preserve">. </w:t>
      </w:r>
      <w:r w:rsidR="00716BD9" w:rsidRPr="00D70002">
        <w:rPr>
          <w:rFonts w:ascii="Times New Roman" w:hAnsi="Times New Roman" w:cs="Times New Roman"/>
        </w:rPr>
        <w:t>F</w:t>
      </w:r>
      <w:r w:rsidR="0030015B" w:rsidRPr="00D70002">
        <w:rPr>
          <w:rFonts w:ascii="Times New Roman" w:hAnsi="Times New Roman" w:cs="Times New Roman"/>
        </w:rPr>
        <w:t xml:space="preserve">or Foucault it would be apparent that contemporary discourses surrounding the body and sexuality in social work should be critically regarded. This is partly the case because relations of power are always accompanied by discourses, </w:t>
      </w:r>
    </w:p>
    <w:p w:rsidR="0030015B" w:rsidRPr="00D70002" w:rsidRDefault="0030015B" w:rsidP="0013119C">
      <w:pPr>
        <w:spacing w:after="0" w:line="480" w:lineRule="auto"/>
        <w:jc w:val="both"/>
        <w:rPr>
          <w:rFonts w:ascii="Times New Roman" w:hAnsi="Times New Roman" w:cs="Times New Roman"/>
        </w:rPr>
      </w:pPr>
    </w:p>
    <w:p w:rsidR="0030015B" w:rsidRPr="00D70002" w:rsidRDefault="00235C83" w:rsidP="0013119C">
      <w:pPr>
        <w:spacing w:after="0" w:line="480" w:lineRule="auto"/>
        <w:jc w:val="both"/>
        <w:rPr>
          <w:rFonts w:ascii="Times New Roman" w:hAnsi="Times New Roman" w:cs="Times New Roman"/>
        </w:rPr>
      </w:pPr>
      <w:r>
        <w:rPr>
          <w:rFonts w:ascii="Times New Roman" w:hAnsi="Times New Roman" w:cs="Times New Roman"/>
        </w:rPr>
        <w:t>‘</w:t>
      </w:r>
      <w:r w:rsidR="0030015B" w:rsidRPr="00D70002">
        <w:rPr>
          <w:rFonts w:ascii="Times New Roman" w:hAnsi="Times New Roman" w:cs="Times New Roman"/>
        </w:rPr>
        <w:t>relations of power which permeate, characteri</w:t>
      </w:r>
      <w:r w:rsidR="007C58ED">
        <w:rPr>
          <w:rFonts w:ascii="Times New Roman" w:hAnsi="Times New Roman" w:cs="Times New Roman"/>
        </w:rPr>
        <w:t>z</w:t>
      </w:r>
      <w:r w:rsidR="0030015B" w:rsidRPr="00D70002">
        <w:rPr>
          <w:rFonts w:ascii="Times New Roman" w:hAnsi="Times New Roman" w:cs="Times New Roman"/>
        </w:rPr>
        <w:t>e and constitute the social body, and these relations of power cannot themselves be established, consolidated nor implemented without the production, accumulation, circulation and functioning of a discourse</w:t>
      </w:r>
      <w:r>
        <w:rPr>
          <w:rFonts w:ascii="Times New Roman" w:hAnsi="Times New Roman" w:cs="Times New Roman"/>
        </w:rPr>
        <w:t>’</w:t>
      </w:r>
      <w:r w:rsidR="0030015B" w:rsidRPr="00D70002">
        <w:rPr>
          <w:rFonts w:ascii="Times New Roman" w:hAnsi="Times New Roman" w:cs="Times New Roman"/>
        </w:rPr>
        <w:t xml:space="preserve"> </w:t>
      </w:r>
      <w:r w:rsidR="0030015B" w:rsidRPr="00D70002">
        <w:rPr>
          <w:rFonts w:ascii="Times New Roman" w:hAnsi="Times New Roman" w:cs="Times New Roman"/>
          <w:color w:val="2A2A2A"/>
          <w:shd w:val="clear" w:color="auto" w:fill="FFFFFF"/>
        </w:rPr>
        <w:t>(</w:t>
      </w:r>
      <w:r w:rsidR="0030015B" w:rsidRPr="00D70002">
        <w:rPr>
          <w:rFonts w:ascii="Times New Roman" w:hAnsi="Times New Roman" w:cs="Times New Roman"/>
        </w:rPr>
        <w:t>Foucault, 1980</w:t>
      </w:r>
      <w:r w:rsidR="00985147" w:rsidRPr="00D70002">
        <w:rPr>
          <w:rFonts w:ascii="Times New Roman" w:hAnsi="Times New Roman" w:cs="Times New Roman"/>
          <w:color w:val="2A2A2A"/>
          <w:shd w:val="clear" w:color="auto" w:fill="FFFFFF"/>
        </w:rPr>
        <w:t xml:space="preserve">: </w:t>
      </w:r>
      <w:r w:rsidR="0030015B" w:rsidRPr="00D70002">
        <w:rPr>
          <w:rFonts w:ascii="Times New Roman" w:hAnsi="Times New Roman" w:cs="Times New Roman"/>
          <w:color w:val="2A2A2A"/>
          <w:shd w:val="clear" w:color="auto" w:fill="FFFFFF"/>
        </w:rPr>
        <w:t>93)</w:t>
      </w:r>
      <w:r>
        <w:rPr>
          <w:rFonts w:ascii="Times New Roman" w:hAnsi="Times New Roman" w:cs="Times New Roman"/>
          <w:color w:val="2A2A2A"/>
          <w:shd w:val="clear" w:color="auto" w:fill="FFFFFF"/>
        </w:rPr>
        <w:t>.</w:t>
      </w:r>
      <w:r w:rsidR="0030015B" w:rsidRPr="00D70002" w:rsidDel="00C25A58">
        <w:rPr>
          <w:rFonts w:ascii="Times New Roman" w:hAnsi="Times New Roman" w:cs="Times New Roman"/>
        </w:rPr>
        <w:t xml:space="preserve"> </w:t>
      </w:r>
    </w:p>
    <w:p w:rsidR="0030015B" w:rsidRPr="00D70002" w:rsidRDefault="0030015B" w:rsidP="007C58ED">
      <w:pPr>
        <w:spacing w:after="0" w:line="480" w:lineRule="auto"/>
        <w:jc w:val="both"/>
        <w:rPr>
          <w:rFonts w:ascii="Times New Roman" w:hAnsi="Times New Roman" w:cs="Times New Roman"/>
          <w:b/>
        </w:rPr>
      </w:pPr>
    </w:p>
    <w:p w:rsidR="00E276B5" w:rsidRPr="00D70002" w:rsidRDefault="0030015B" w:rsidP="00CB4399">
      <w:pPr>
        <w:spacing w:after="0" w:line="480" w:lineRule="auto"/>
        <w:jc w:val="both"/>
        <w:rPr>
          <w:rFonts w:ascii="Times New Roman" w:hAnsi="Times New Roman" w:cs="Times New Roman"/>
        </w:rPr>
      </w:pPr>
      <w:r w:rsidRPr="00D70002">
        <w:rPr>
          <w:rFonts w:ascii="Times New Roman" w:hAnsi="Times New Roman" w:cs="Times New Roman"/>
        </w:rPr>
        <w:t>Power itself, however, is neither essentially good nor bad in Foucauldian theori</w:t>
      </w:r>
      <w:r w:rsidR="00967938">
        <w:rPr>
          <w:rFonts w:ascii="Times New Roman" w:hAnsi="Times New Roman" w:cs="Times New Roman"/>
        </w:rPr>
        <w:t>z</w:t>
      </w:r>
      <w:r w:rsidRPr="00D70002">
        <w:rPr>
          <w:rFonts w:ascii="Times New Roman" w:hAnsi="Times New Roman" w:cs="Times New Roman"/>
        </w:rPr>
        <w:t xml:space="preserve">ation (McNay, 2007). </w:t>
      </w:r>
      <w:r w:rsidR="00F420C9">
        <w:rPr>
          <w:rFonts w:ascii="Times New Roman" w:hAnsi="Times New Roman" w:cs="Times New Roman"/>
        </w:rPr>
        <w:t xml:space="preserve">Yet, </w:t>
      </w:r>
      <w:r w:rsidR="00376EE3">
        <w:rPr>
          <w:rFonts w:ascii="Times New Roman" w:hAnsi="Times New Roman" w:cs="Times New Roman"/>
        </w:rPr>
        <w:t>here there</w:t>
      </w:r>
      <w:r w:rsidR="00F420C9">
        <w:rPr>
          <w:rFonts w:ascii="Times New Roman" w:hAnsi="Times New Roman" w:cs="Times New Roman"/>
        </w:rPr>
        <w:t xml:space="preserve"> is </w:t>
      </w:r>
      <w:r w:rsidR="008A7D74">
        <w:rPr>
          <w:rFonts w:ascii="Times New Roman" w:hAnsi="Times New Roman" w:cs="Times New Roman"/>
        </w:rPr>
        <w:t xml:space="preserve">scope for Foucault’s work to dilute the social justice imperative of social work </w:t>
      </w:r>
      <w:r w:rsidR="00F420C9">
        <w:rPr>
          <w:rFonts w:ascii="Times New Roman" w:hAnsi="Times New Roman" w:cs="Times New Roman"/>
        </w:rPr>
        <w:t>as it proffers</w:t>
      </w:r>
      <w:r w:rsidR="008A7D74">
        <w:rPr>
          <w:rFonts w:ascii="Times New Roman" w:hAnsi="Times New Roman" w:cs="Times New Roman"/>
        </w:rPr>
        <w:t xml:space="preserve"> neutrality toward power</w:t>
      </w:r>
      <w:r w:rsidR="00F420C9">
        <w:rPr>
          <w:rFonts w:ascii="Times New Roman" w:hAnsi="Times New Roman" w:cs="Times New Roman"/>
        </w:rPr>
        <w:t xml:space="preserve"> that </w:t>
      </w:r>
      <w:r w:rsidR="008A7D74">
        <w:rPr>
          <w:rFonts w:ascii="Times New Roman" w:hAnsi="Times New Roman" w:cs="Times New Roman"/>
        </w:rPr>
        <w:t>does little to politici</w:t>
      </w:r>
      <w:r w:rsidR="007C58ED">
        <w:rPr>
          <w:rFonts w:ascii="Times New Roman" w:hAnsi="Times New Roman" w:cs="Times New Roman"/>
        </w:rPr>
        <w:t>z</w:t>
      </w:r>
      <w:r w:rsidR="008A7D74">
        <w:rPr>
          <w:rFonts w:ascii="Times New Roman" w:hAnsi="Times New Roman" w:cs="Times New Roman"/>
        </w:rPr>
        <w:t xml:space="preserve">e </w:t>
      </w:r>
      <w:r w:rsidR="00376EE3">
        <w:rPr>
          <w:rFonts w:ascii="Times New Roman" w:hAnsi="Times New Roman" w:cs="Times New Roman"/>
        </w:rPr>
        <w:t>practice</w:t>
      </w:r>
      <w:r w:rsidR="008A7D74">
        <w:rPr>
          <w:rFonts w:ascii="Times New Roman" w:hAnsi="Times New Roman" w:cs="Times New Roman"/>
        </w:rPr>
        <w:t xml:space="preserve">. </w:t>
      </w:r>
      <w:r w:rsidR="001D58DE">
        <w:rPr>
          <w:rFonts w:ascii="Times New Roman" w:hAnsi="Times New Roman" w:cs="Times New Roman"/>
        </w:rPr>
        <w:t>In Foucauldian rationality,</w:t>
      </w:r>
      <w:r w:rsidR="00531E3D">
        <w:rPr>
          <w:rFonts w:ascii="Times New Roman" w:hAnsi="Times New Roman" w:cs="Times New Roman"/>
        </w:rPr>
        <w:t xml:space="preserve"> </w:t>
      </w:r>
      <w:r w:rsidRPr="00D70002">
        <w:rPr>
          <w:rFonts w:ascii="Times New Roman" w:hAnsi="Times New Roman" w:cs="Times New Roman"/>
        </w:rPr>
        <w:t xml:space="preserve">power afforded to social work by discourses that have developed within it, may therefore just as validly be applauded as feared. What </w:t>
      </w:r>
      <w:r w:rsidRPr="00D70002">
        <w:rPr>
          <w:rFonts w:ascii="Times New Roman" w:hAnsi="Times New Roman" w:cs="Times New Roman"/>
          <w:i/>
        </w:rPr>
        <w:t>is</w:t>
      </w:r>
      <w:r w:rsidRPr="00D70002">
        <w:rPr>
          <w:rFonts w:ascii="Times New Roman" w:hAnsi="Times New Roman" w:cs="Times New Roman"/>
        </w:rPr>
        <w:t xml:space="preserve"> conclusively supported by Foucault’s work, is the critical questioning of that power. This includes a decisive attempt to unearth embedded assumptions and taken-for granted foundations of the discourses that sustain and perpetuate power</w:t>
      </w:r>
      <w:r w:rsidR="00437F0E" w:rsidRPr="00D70002">
        <w:rPr>
          <w:rFonts w:ascii="Times New Roman" w:hAnsi="Times New Roman" w:cs="Times New Roman"/>
        </w:rPr>
        <w:t xml:space="preserve"> (</w:t>
      </w:r>
      <w:r w:rsidR="007C6194" w:rsidRPr="00D70002">
        <w:rPr>
          <w:rFonts w:ascii="Times New Roman" w:hAnsi="Times New Roman" w:cs="Times New Roman"/>
        </w:rPr>
        <w:t>McNay, 2007</w:t>
      </w:r>
      <w:r w:rsidR="00437F0E" w:rsidRPr="00D70002">
        <w:rPr>
          <w:rFonts w:ascii="Times New Roman" w:hAnsi="Times New Roman" w:cs="Times New Roman"/>
        </w:rPr>
        <w:t>)</w:t>
      </w:r>
      <w:r w:rsidRPr="00D70002">
        <w:rPr>
          <w:rFonts w:ascii="Times New Roman" w:hAnsi="Times New Roman" w:cs="Times New Roman"/>
        </w:rPr>
        <w:t>.</w:t>
      </w:r>
      <w:r w:rsidR="00BC29C6" w:rsidRPr="00D70002">
        <w:rPr>
          <w:rFonts w:ascii="Times New Roman" w:hAnsi="Times New Roman" w:cs="Times New Roman"/>
        </w:rPr>
        <w:t xml:space="preserve"> Overall, a critical questioning of power is both sensible and requisite. </w:t>
      </w:r>
    </w:p>
    <w:p w:rsidR="0030015B" w:rsidRPr="00D70002" w:rsidRDefault="00E276B5" w:rsidP="00CB4399">
      <w:pPr>
        <w:spacing w:after="0" w:line="480" w:lineRule="auto"/>
        <w:jc w:val="both"/>
        <w:rPr>
          <w:rFonts w:ascii="Times New Roman" w:hAnsi="Times New Roman" w:cs="Times New Roman"/>
        </w:rPr>
      </w:pPr>
      <w:r>
        <w:rPr>
          <w:rFonts w:ascii="Times New Roman" w:hAnsi="Times New Roman" w:cs="Times New Roman"/>
          <w:b/>
          <w:i/>
        </w:rPr>
        <w:tab/>
      </w:r>
      <w:r w:rsidR="00343B19" w:rsidRPr="00D70002">
        <w:rPr>
          <w:rFonts w:ascii="Times New Roman" w:hAnsi="Times New Roman" w:cs="Times New Roman"/>
        </w:rPr>
        <w:t xml:space="preserve">Finally, </w:t>
      </w:r>
      <w:r>
        <w:rPr>
          <w:rFonts w:ascii="Times New Roman" w:hAnsi="Times New Roman" w:cs="Times New Roman"/>
        </w:rPr>
        <w:t xml:space="preserve">there is the imperative of considering </w:t>
      </w:r>
      <w:r w:rsidR="00343B19" w:rsidRPr="00D70002">
        <w:rPr>
          <w:rFonts w:ascii="Times New Roman" w:hAnsi="Times New Roman" w:cs="Times New Roman"/>
        </w:rPr>
        <w:t xml:space="preserve">both the role of that which is said, and left unsaid, </w:t>
      </w:r>
      <w:r>
        <w:rPr>
          <w:rFonts w:ascii="Times New Roman" w:hAnsi="Times New Roman" w:cs="Times New Roman"/>
        </w:rPr>
        <w:t xml:space="preserve">in order to illuminate and </w:t>
      </w:r>
      <w:r w:rsidR="00343B19" w:rsidRPr="00D70002">
        <w:rPr>
          <w:rFonts w:ascii="Times New Roman" w:hAnsi="Times New Roman" w:cs="Times New Roman"/>
        </w:rPr>
        <w:t xml:space="preserve">enlighten present debates. </w:t>
      </w:r>
      <w:r w:rsidR="001E0887" w:rsidRPr="00D70002">
        <w:rPr>
          <w:rFonts w:ascii="Times New Roman" w:hAnsi="Times New Roman" w:cs="Times New Roman"/>
        </w:rPr>
        <w:t xml:space="preserve">In </w:t>
      </w:r>
      <w:r w:rsidR="0030015B" w:rsidRPr="00D70002">
        <w:rPr>
          <w:rFonts w:ascii="Times New Roman" w:hAnsi="Times New Roman" w:cs="Times New Roman"/>
        </w:rPr>
        <w:t>Foucault</w:t>
      </w:r>
      <w:r w:rsidR="001E0887" w:rsidRPr="00D70002">
        <w:rPr>
          <w:rFonts w:ascii="Times New Roman" w:hAnsi="Times New Roman" w:cs="Times New Roman"/>
        </w:rPr>
        <w:t>’s original work</w:t>
      </w:r>
      <w:r w:rsidR="0030015B" w:rsidRPr="00D70002">
        <w:rPr>
          <w:rFonts w:ascii="Times New Roman" w:hAnsi="Times New Roman" w:cs="Times New Roman"/>
        </w:rPr>
        <w:t xml:space="preserve"> (1981)</w:t>
      </w:r>
      <w:r w:rsidR="001E0887" w:rsidRPr="00D70002">
        <w:rPr>
          <w:rFonts w:ascii="Times New Roman" w:hAnsi="Times New Roman" w:cs="Times New Roman"/>
        </w:rPr>
        <w:t xml:space="preserve">, he </w:t>
      </w:r>
      <w:r w:rsidR="0030015B" w:rsidRPr="00D70002">
        <w:rPr>
          <w:rFonts w:ascii="Times New Roman" w:hAnsi="Times New Roman" w:cs="Times New Roman"/>
        </w:rPr>
        <w:t>speaks about a narrower, but nonetheless related conceptuali</w:t>
      </w:r>
      <w:r w:rsidR="00967938">
        <w:rPr>
          <w:rFonts w:ascii="Times New Roman" w:hAnsi="Times New Roman" w:cs="Times New Roman"/>
        </w:rPr>
        <w:t>z</w:t>
      </w:r>
      <w:r w:rsidR="0030015B" w:rsidRPr="00D70002">
        <w:rPr>
          <w:rFonts w:ascii="Times New Roman" w:hAnsi="Times New Roman" w:cs="Times New Roman"/>
        </w:rPr>
        <w:t xml:space="preserve">ation of sexuality. Here Foucault reflects on the reductive inclination of discourses to deny contingencies other than those supported by its own conventions, </w:t>
      </w:r>
    </w:p>
    <w:p w:rsidR="0030015B" w:rsidRPr="00D70002" w:rsidRDefault="0030015B" w:rsidP="00EA2B5F">
      <w:pPr>
        <w:spacing w:after="0" w:line="480" w:lineRule="auto"/>
        <w:jc w:val="both"/>
        <w:rPr>
          <w:rFonts w:ascii="Times New Roman" w:hAnsi="Times New Roman" w:cs="Times New Roman"/>
        </w:rPr>
      </w:pPr>
    </w:p>
    <w:p w:rsidR="0030015B" w:rsidRPr="00D70002" w:rsidRDefault="00531E3D" w:rsidP="00531E3D">
      <w:pPr>
        <w:spacing w:after="0" w:line="480" w:lineRule="auto"/>
        <w:jc w:val="both"/>
        <w:rPr>
          <w:rFonts w:ascii="Times New Roman" w:hAnsi="Times New Roman" w:cs="Times New Roman"/>
        </w:rPr>
      </w:pPr>
      <w:r>
        <w:rPr>
          <w:rFonts w:ascii="Times New Roman" w:hAnsi="Times New Roman" w:cs="Times New Roman"/>
        </w:rPr>
        <w:t>‘</w:t>
      </w:r>
      <w:r w:rsidR="0030015B" w:rsidRPr="00D70002">
        <w:rPr>
          <w:rFonts w:ascii="Times New Roman" w:hAnsi="Times New Roman" w:cs="Times New Roman"/>
        </w:rPr>
        <w:t>Procedures of exclusion are well known.  .  . we know quite well that we cannot speak of just anything in any circumstances whatever . . .In the taboo on the object of speech . . .(there are) types of prohibition which intersect, reinforce or compensate for each other, forming a complex grid which changes constantly. I will merely note that at the present time the regions where the grid is tightest, where the black squares are most numerous, are those of politics and sexuality</w:t>
      </w:r>
      <w:r>
        <w:rPr>
          <w:rFonts w:ascii="Times New Roman" w:hAnsi="Times New Roman" w:cs="Times New Roman"/>
        </w:rPr>
        <w:t>’</w:t>
      </w:r>
      <w:r w:rsidR="0030015B" w:rsidRPr="00D70002">
        <w:rPr>
          <w:rFonts w:ascii="Times New Roman" w:hAnsi="Times New Roman" w:cs="Times New Roman"/>
        </w:rPr>
        <w:t xml:space="preserve"> (Foucault, 1981</w:t>
      </w:r>
      <w:r w:rsidR="00985147" w:rsidRPr="00D70002">
        <w:rPr>
          <w:rFonts w:ascii="Times New Roman" w:hAnsi="Times New Roman" w:cs="Times New Roman"/>
        </w:rPr>
        <w:t xml:space="preserve">: </w:t>
      </w:r>
      <w:r w:rsidR="0030015B" w:rsidRPr="00D70002">
        <w:rPr>
          <w:rFonts w:ascii="Times New Roman" w:hAnsi="Times New Roman" w:cs="Times New Roman"/>
        </w:rPr>
        <w:t>52)</w:t>
      </w:r>
      <w:r w:rsidR="00D5787D">
        <w:rPr>
          <w:rFonts w:ascii="Times New Roman" w:hAnsi="Times New Roman" w:cs="Times New Roman"/>
        </w:rPr>
        <w:t>.</w:t>
      </w:r>
    </w:p>
    <w:p w:rsidR="0030015B" w:rsidRPr="00D70002" w:rsidRDefault="0030015B" w:rsidP="00A04E4B">
      <w:pPr>
        <w:spacing w:after="0" w:line="480" w:lineRule="auto"/>
        <w:jc w:val="both"/>
        <w:rPr>
          <w:rFonts w:ascii="Times New Roman" w:hAnsi="Times New Roman" w:cs="Times New Roman"/>
        </w:rPr>
      </w:pPr>
    </w:p>
    <w:p w:rsidR="00733843" w:rsidRPr="00D70002" w:rsidRDefault="0030015B" w:rsidP="009D0AF2">
      <w:pPr>
        <w:spacing w:after="0" w:line="480" w:lineRule="auto"/>
        <w:jc w:val="both"/>
        <w:rPr>
          <w:rFonts w:ascii="Times New Roman" w:hAnsi="Times New Roman" w:cs="Times New Roman"/>
        </w:rPr>
      </w:pPr>
      <w:r w:rsidRPr="00D70002">
        <w:rPr>
          <w:rFonts w:ascii="Times New Roman" w:hAnsi="Times New Roman" w:cs="Times New Roman"/>
        </w:rPr>
        <w:t>What Foucault therefore concludes is that discourses of sexuality are perhaps among those most tightly bound by societal culture and norms (Foucault, 1976</w:t>
      </w:r>
      <w:r w:rsidR="00985147" w:rsidRPr="00D70002">
        <w:rPr>
          <w:rFonts w:ascii="Times New Roman" w:hAnsi="Times New Roman" w:cs="Times New Roman"/>
        </w:rPr>
        <w:t>,</w:t>
      </w:r>
      <w:r w:rsidRPr="00D70002">
        <w:rPr>
          <w:rFonts w:ascii="Times New Roman" w:hAnsi="Times New Roman" w:cs="Times New Roman"/>
        </w:rPr>
        <w:t xml:space="preserve"> 1981). </w:t>
      </w:r>
      <w:r w:rsidR="00CE608F">
        <w:rPr>
          <w:rFonts w:ascii="Times New Roman" w:hAnsi="Times New Roman" w:cs="Times New Roman"/>
        </w:rPr>
        <w:t xml:space="preserve">One </w:t>
      </w:r>
      <w:r w:rsidR="00B15018">
        <w:rPr>
          <w:rFonts w:ascii="Times New Roman" w:hAnsi="Times New Roman" w:cs="Times New Roman"/>
        </w:rPr>
        <w:t xml:space="preserve">obvious </w:t>
      </w:r>
      <w:r w:rsidR="00CE608F">
        <w:rPr>
          <w:rFonts w:ascii="Times New Roman" w:hAnsi="Times New Roman" w:cs="Times New Roman"/>
        </w:rPr>
        <w:t xml:space="preserve">criticism of this, </w:t>
      </w:r>
      <w:r w:rsidR="00B15018">
        <w:rPr>
          <w:rFonts w:ascii="Times New Roman" w:hAnsi="Times New Roman" w:cs="Times New Roman"/>
        </w:rPr>
        <w:t>is</w:t>
      </w:r>
      <w:r w:rsidR="00CE608F">
        <w:rPr>
          <w:rFonts w:ascii="Times New Roman" w:hAnsi="Times New Roman" w:cs="Times New Roman"/>
        </w:rPr>
        <w:t xml:space="preserve"> the dated nature of Fouc</w:t>
      </w:r>
      <w:r w:rsidR="000347AB">
        <w:rPr>
          <w:rFonts w:ascii="Times New Roman" w:hAnsi="Times New Roman" w:cs="Times New Roman"/>
        </w:rPr>
        <w:t>au</w:t>
      </w:r>
      <w:r w:rsidR="00CE608F">
        <w:rPr>
          <w:rFonts w:ascii="Times New Roman" w:hAnsi="Times New Roman" w:cs="Times New Roman"/>
        </w:rPr>
        <w:t xml:space="preserve">lt’s </w:t>
      </w:r>
      <w:r w:rsidR="000347AB">
        <w:rPr>
          <w:rFonts w:ascii="Times New Roman" w:hAnsi="Times New Roman" w:cs="Times New Roman"/>
        </w:rPr>
        <w:t>work</w:t>
      </w:r>
      <w:r w:rsidR="00CE608F">
        <w:rPr>
          <w:rFonts w:ascii="Times New Roman" w:hAnsi="Times New Roman" w:cs="Times New Roman"/>
        </w:rPr>
        <w:t xml:space="preserve"> and the need to account for socio-political changes that have since prompted liberali</w:t>
      </w:r>
      <w:r w:rsidR="00C8277E">
        <w:rPr>
          <w:rFonts w:ascii="Times New Roman" w:hAnsi="Times New Roman" w:cs="Times New Roman"/>
        </w:rPr>
        <w:t>z</w:t>
      </w:r>
      <w:r w:rsidR="00CE608F">
        <w:rPr>
          <w:rFonts w:ascii="Times New Roman" w:hAnsi="Times New Roman" w:cs="Times New Roman"/>
        </w:rPr>
        <w:t>ation of society. Nonetheless, h</w:t>
      </w:r>
      <w:r w:rsidRPr="00D70002">
        <w:rPr>
          <w:rFonts w:ascii="Times New Roman" w:hAnsi="Times New Roman" w:cs="Times New Roman"/>
        </w:rPr>
        <w:t xml:space="preserve">aving traced the moral regulation of sexuality and the body in </w:t>
      </w:r>
      <w:r w:rsidR="008501C5">
        <w:rPr>
          <w:rFonts w:ascii="Times New Roman" w:hAnsi="Times New Roman" w:cs="Times New Roman"/>
        </w:rPr>
        <w:t>R</w:t>
      </w:r>
      <w:r w:rsidRPr="00D70002">
        <w:rPr>
          <w:rFonts w:ascii="Times New Roman" w:hAnsi="Times New Roman" w:cs="Times New Roman"/>
        </w:rPr>
        <w:t xml:space="preserve">oman </w:t>
      </w:r>
      <w:r w:rsidR="008501C5">
        <w:rPr>
          <w:rFonts w:ascii="Times New Roman" w:hAnsi="Times New Roman" w:cs="Times New Roman"/>
        </w:rPr>
        <w:t>C</w:t>
      </w:r>
      <w:r w:rsidRPr="00D70002">
        <w:rPr>
          <w:rFonts w:ascii="Times New Roman" w:hAnsi="Times New Roman" w:cs="Times New Roman"/>
        </w:rPr>
        <w:t>atholic Ireland</w:t>
      </w:r>
      <w:r w:rsidR="006A249E" w:rsidRPr="00D70002">
        <w:rPr>
          <w:rFonts w:ascii="Times New Roman" w:hAnsi="Times New Roman" w:cs="Times New Roman"/>
        </w:rPr>
        <w:t xml:space="preserve"> </w:t>
      </w:r>
      <w:r w:rsidRPr="00D70002">
        <w:rPr>
          <w:rFonts w:ascii="Times New Roman" w:hAnsi="Times New Roman" w:cs="Times New Roman"/>
        </w:rPr>
        <w:t>and dwelled on relevant discourses of risk management emergent in professional social work, it is perhaps conclusive that a sense of taboo existed</w:t>
      </w:r>
      <w:r w:rsidR="00CE608F">
        <w:rPr>
          <w:rFonts w:ascii="Times New Roman" w:hAnsi="Times New Roman" w:cs="Times New Roman"/>
        </w:rPr>
        <w:t xml:space="preserve"> and still exists</w:t>
      </w:r>
      <w:r w:rsidRPr="00D70002">
        <w:rPr>
          <w:rFonts w:ascii="Times New Roman" w:hAnsi="Times New Roman" w:cs="Times New Roman"/>
        </w:rPr>
        <w:t xml:space="preserve"> in relation to these matters. Figuratively speaking, it would seem that a cloak of silence smothered contingent </w:t>
      </w:r>
      <w:r w:rsidRPr="00D70002">
        <w:rPr>
          <w:rFonts w:ascii="Times New Roman" w:hAnsi="Times New Roman" w:cs="Times New Roman"/>
        </w:rPr>
        <w:lastRenderedPageBreak/>
        <w:t>discourses of the body and sexuality</w:t>
      </w:r>
      <w:r w:rsidR="005A09C9" w:rsidRPr="00D70002">
        <w:rPr>
          <w:rFonts w:ascii="Times New Roman" w:hAnsi="Times New Roman" w:cs="Times New Roman"/>
        </w:rPr>
        <w:t xml:space="preserve"> (Keenan, 2012)</w:t>
      </w:r>
      <w:r w:rsidRPr="00D70002">
        <w:rPr>
          <w:rFonts w:ascii="Times New Roman" w:hAnsi="Times New Roman" w:cs="Times New Roman"/>
        </w:rPr>
        <w:t xml:space="preserve">. Moreover, this was perhaps only evaded by those discourses that placed the moral and practical regulation of the body and sexuality firmly within </w:t>
      </w:r>
      <w:r w:rsidR="00F533AF" w:rsidRPr="00D70002">
        <w:rPr>
          <w:rFonts w:ascii="Times New Roman" w:hAnsi="Times New Roman" w:cs="Times New Roman"/>
        </w:rPr>
        <w:t xml:space="preserve">the </w:t>
      </w:r>
      <w:r w:rsidRPr="00D70002">
        <w:rPr>
          <w:rFonts w:ascii="Times New Roman" w:hAnsi="Times New Roman" w:cs="Times New Roman"/>
        </w:rPr>
        <w:t xml:space="preserve">precincts of religious doctrine. In looking to the future, as social work balances contemporary liberal discourses with those of risk management, it is arguably necessary to critically question not just </w:t>
      </w:r>
      <w:r w:rsidR="009303A0" w:rsidRPr="00D70002">
        <w:rPr>
          <w:rFonts w:ascii="Times New Roman" w:hAnsi="Times New Roman" w:cs="Times New Roman"/>
        </w:rPr>
        <w:t xml:space="preserve">the </w:t>
      </w:r>
      <w:r w:rsidRPr="00D70002">
        <w:rPr>
          <w:rFonts w:ascii="Times New Roman" w:hAnsi="Times New Roman" w:cs="Times New Roman"/>
        </w:rPr>
        <w:t>veracity and effect of those discourses in social work, but also what is left unsaid, omitted and prohibited by their very presence.</w:t>
      </w:r>
    </w:p>
    <w:p w:rsidR="004522F8" w:rsidRPr="00D70002" w:rsidRDefault="000347AB" w:rsidP="00686D30">
      <w:pPr>
        <w:spacing w:after="0" w:line="480" w:lineRule="auto"/>
        <w:ind w:firstLine="720"/>
        <w:jc w:val="both"/>
        <w:rPr>
          <w:rFonts w:ascii="Times New Roman" w:hAnsi="Times New Roman" w:cs="Times New Roman"/>
        </w:rPr>
      </w:pPr>
      <w:r>
        <w:rPr>
          <w:rFonts w:ascii="Times New Roman" w:hAnsi="Times New Roman" w:cs="Times New Roman"/>
        </w:rPr>
        <w:t>Overall, w</w:t>
      </w:r>
      <w:r w:rsidR="0031566C">
        <w:rPr>
          <w:rFonts w:ascii="Times New Roman" w:hAnsi="Times New Roman" w:cs="Times New Roman"/>
        </w:rPr>
        <w:t xml:space="preserve">hilst Foucauldian reasoning </w:t>
      </w:r>
      <w:r w:rsidR="0031566C" w:rsidRPr="0031566C">
        <w:rPr>
          <w:rFonts w:ascii="Times New Roman" w:hAnsi="Times New Roman" w:cs="Times New Roman"/>
        </w:rPr>
        <w:t>permits</w:t>
      </w:r>
      <w:r w:rsidR="0031566C" w:rsidRPr="00686D30">
        <w:rPr>
          <w:rFonts w:ascii="Times New Roman" w:hAnsi="Times New Roman" w:cs="Times New Roman"/>
        </w:rPr>
        <w:t xml:space="preserve"> a critical reflexivity toward the contested nature of social work</w:t>
      </w:r>
      <w:r w:rsidR="0031566C">
        <w:rPr>
          <w:rFonts w:ascii="Times New Roman" w:hAnsi="Times New Roman" w:cs="Times New Roman"/>
          <w:i/>
        </w:rPr>
        <w:t xml:space="preserve"> </w:t>
      </w:r>
      <w:r w:rsidR="0031566C" w:rsidRPr="00D70002">
        <w:rPr>
          <w:rFonts w:ascii="Times New Roman" w:hAnsi="Times New Roman" w:cs="Times New Roman"/>
        </w:rPr>
        <w:t>(Winter and Cree, 2016: 1175)</w:t>
      </w:r>
      <w:r w:rsidR="0031566C">
        <w:rPr>
          <w:rFonts w:ascii="Times New Roman" w:hAnsi="Times New Roman" w:cs="Times New Roman"/>
        </w:rPr>
        <w:t xml:space="preserve">, it is arguably ironic to apply this reasoning without also enacting critical reflexivity toward the </w:t>
      </w:r>
      <w:r w:rsidR="001F08B9">
        <w:rPr>
          <w:rFonts w:ascii="Times New Roman" w:hAnsi="Times New Roman" w:cs="Times New Roman"/>
        </w:rPr>
        <w:t>merit</w:t>
      </w:r>
      <w:r w:rsidR="0031566C">
        <w:rPr>
          <w:rFonts w:ascii="Times New Roman" w:hAnsi="Times New Roman" w:cs="Times New Roman"/>
        </w:rPr>
        <w:t xml:space="preserve"> of</w:t>
      </w:r>
      <w:r w:rsidR="00A643D1">
        <w:rPr>
          <w:rFonts w:ascii="Times New Roman" w:hAnsi="Times New Roman" w:cs="Times New Roman"/>
        </w:rPr>
        <w:t xml:space="preserve"> </w:t>
      </w:r>
      <w:r w:rsidR="0031566C">
        <w:rPr>
          <w:rFonts w:ascii="Times New Roman" w:hAnsi="Times New Roman" w:cs="Times New Roman"/>
        </w:rPr>
        <w:t>Foucault’s</w:t>
      </w:r>
      <w:r w:rsidR="00392E57">
        <w:rPr>
          <w:rFonts w:ascii="Times New Roman" w:hAnsi="Times New Roman" w:cs="Times New Roman"/>
        </w:rPr>
        <w:t xml:space="preserve"> own</w:t>
      </w:r>
      <w:r w:rsidR="0031566C">
        <w:rPr>
          <w:rFonts w:ascii="Times New Roman" w:hAnsi="Times New Roman" w:cs="Times New Roman"/>
        </w:rPr>
        <w:t xml:space="preserve"> theory in the first instance. In this paper, </w:t>
      </w:r>
      <w:r w:rsidR="00392E57">
        <w:rPr>
          <w:rFonts w:ascii="Times New Roman" w:hAnsi="Times New Roman" w:cs="Times New Roman"/>
        </w:rPr>
        <w:t xml:space="preserve">some headway has been made toward </w:t>
      </w:r>
      <w:r w:rsidR="00F4713C">
        <w:rPr>
          <w:rFonts w:ascii="Times New Roman" w:hAnsi="Times New Roman" w:cs="Times New Roman"/>
        </w:rPr>
        <w:t>critical</w:t>
      </w:r>
      <w:r w:rsidR="00E63290">
        <w:rPr>
          <w:rFonts w:ascii="Times New Roman" w:hAnsi="Times New Roman" w:cs="Times New Roman"/>
        </w:rPr>
        <w:t>ity</w:t>
      </w:r>
      <w:r w:rsidR="00F4713C">
        <w:rPr>
          <w:rFonts w:ascii="Times New Roman" w:hAnsi="Times New Roman" w:cs="Times New Roman"/>
        </w:rPr>
        <w:t xml:space="preserve"> in both directions</w:t>
      </w:r>
      <w:r w:rsidR="00CA53E6">
        <w:rPr>
          <w:rFonts w:ascii="Times New Roman" w:hAnsi="Times New Roman" w:cs="Times New Roman"/>
        </w:rPr>
        <w:t>,</w:t>
      </w:r>
      <w:r w:rsidR="00F4713C">
        <w:rPr>
          <w:rFonts w:ascii="Times New Roman" w:hAnsi="Times New Roman" w:cs="Times New Roman"/>
        </w:rPr>
        <w:t xml:space="preserve"> </w:t>
      </w:r>
      <w:r w:rsidR="0059649B">
        <w:rPr>
          <w:rFonts w:ascii="Times New Roman" w:hAnsi="Times New Roman" w:cs="Times New Roman"/>
        </w:rPr>
        <w:t xml:space="preserve">doing so </w:t>
      </w:r>
      <w:r w:rsidR="00F4713C">
        <w:rPr>
          <w:rFonts w:ascii="Times New Roman" w:hAnsi="Times New Roman" w:cs="Times New Roman"/>
        </w:rPr>
        <w:t xml:space="preserve">in the context of </w:t>
      </w:r>
      <w:r w:rsidR="00CA53E6">
        <w:rPr>
          <w:rFonts w:ascii="Times New Roman" w:hAnsi="Times New Roman" w:cs="Times New Roman"/>
        </w:rPr>
        <w:t xml:space="preserve">Irish </w:t>
      </w:r>
      <w:r w:rsidR="00F4713C">
        <w:rPr>
          <w:rFonts w:ascii="Times New Roman" w:hAnsi="Times New Roman" w:cs="Times New Roman"/>
        </w:rPr>
        <w:t xml:space="preserve">Catholicism and the moral regulation of the body and sexuality. </w:t>
      </w:r>
      <w:r w:rsidR="00F01C23">
        <w:rPr>
          <w:rFonts w:ascii="Times New Roman" w:hAnsi="Times New Roman" w:cs="Times New Roman"/>
        </w:rPr>
        <w:t>Whilst t</w:t>
      </w:r>
      <w:r w:rsidR="00CA53E6">
        <w:rPr>
          <w:rFonts w:ascii="Times New Roman" w:hAnsi="Times New Roman" w:cs="Times New Roman"/>
        </w:rPr>
        <w:t>oday, a</w:t>
      </w:r>
      <w:r w:rsidR="00CA53E6" w:rsidRPr="00D70002">
        <w:rPr>
          <w:rFonts w:ascii="Times New Roman" w:hAnsi="Times New Roman" w:cs="Times New Roman"/>
        </w:rPr>
        <w:t xml:space="preserve">ccording </w:t>
      </w:r>
      <w:r w:rsidR="00D75107" w:rsidRPr="00D70002">
        <w:rPr>
          <w:rFonts w:ascii="Times New Roman" w:hAnsi="Times New Roman" w:cs="Times New Roman"/>
        </w:rPr>
        <w:t xml:space="preserve">to the state census, </w:t>
      </w:r>
      <w:r w:rsidR="008501C5">
        <w:rPr>
          <w:rFonts w:ascii="Times New Roman" w:hAnsi="Times New Roman" w:cs="Times New Roman"/>
        </w:rPr>
        <w:t>R</w:t>
      </w:r>
      <w:r w:rsidR="00D75107" w:rsidRPr="00D70002">
        <w:rPr>
          <w:rFonts w:ascii="Times New Roman" w:hAnsi="Times New Roman" w:cs="Times New Roman"/>
        </w:rPr>
        <w:t xml:space="preserve">oman </w:t>
      </w:r>
      <w:r w:rsidR="008501C5" w:rsidRPr="00D70002">
        <w:rPr>
          <w:rFonts w:ascii="Times New Roman" w:hAnsi="Times New Roman" w:cs="Times New Roman"/>
        </w:rPr>
        <w:t>Catholicism</w:t>
      </w:r>
      <w:r w:rsidR="00D75107" w:rsidRPr="00D70002">
        <w:rPr>
          <w:rFonts w:ascii="Times New Roman" w:hAnsi="Times New Roman" w:cs="Times New Roman"/>
        </w:rPr>
        <w:t xml:space="preserve"> </w:t>
      </w:r>
      <w:r w:rsidR="00CA53E6">
        <w:rPr>
          <w:rFonts w:ascii="Times New Roman" w:hAnsi="Times New Roman" w:cs="Times New Roman"/>
        </w:rPr>
        <w:t xml:space="preserve">remains </w:t>
      </w:r>
      <w:r w:rsidR="00D75107" w:rsidRPr="00D70002">
        <w:rPr>
          <w:rFonts w:ascii="Times New Roman" w:hAnsi="Times New Roman" w:cs="Times New Roman"/>
        </w:rPr>
        <w:t>the most common religious persuasion in the Republic of Ireland at 78.3 per cent of the population (Central Statistics Office, 2016)</w:t>
      </w:r>
      <w:r w:rsidR="00F01C23">
        <w:rPr>
          <w:rFonts w:ascii="Times New Roman" w:hAnsi="Times New Roman" w:cs="Times New Roman"/>
        </w:rPr>
        <w:t xml:space="preserve">, the historic role of </w:t>
      </w:r>
      <w:r w:rsidR="009E37D1" w:rsidRPr="00D70002">
        <w:rPr>
          <w:rFonts w:ascii="Times New Roman" w:hAnsi="Times New Roman" w:cs="Times New Roman"/>
        </w:rPr>
        <w:t xml:space="preserve">the </w:t>
      </w:r>
      <w:r w:rsidR="002E0CF5">
        <w:rPr>
          <w:rFonts w:ascii="Times New Roman" w:hAnsi="Times New Roman" w:cs="Times New Roman"/>
        </w:rPr>
        <w:t>C</w:t>
      </w:r>
      <w:r w:rsidR="009E37D1" w:rsidRPr="00D70002">
        <w:rPr>
          <w:rFonts w:ascii="Times New Roman" w:hAnsi="Times New Roman" w:cs="Times New Roman"/>
        </w:rPr>
        <w:t xml:space="preserve">atholic </w:t>
      </w:r>
      <w:r w:rsidR="00A8386A">
        <w:rPr>
          <w:rFonts w:ascii="Times New Roman" w:hAnsi="Times New Roman" w:cs="Times New Roman"/>
        </w:rPr>
        <w:t>C</w:t>
      </w:r>
      <w:r w:rsidR="009E37D1" w:rsidRPr="00D70002">
        <w:rPr>
          <w:rFonts w:ascii="Times New Roman" w:hAnsi="Times New Roman" w:cs="Times New Roman"/>
        </w:rPr>
        <w:t xml:space="preserve">hurch in </w:t>
      </w:r>
      <w:r w:rsidR="009B34D8" w:rsidRPr="00D70002">
        <w:rPr>
          <w:rFonts w:ascii="Times New Roman" w:hAnsi="Times New Roman" w:cs="Times New Roman"/>
        </w:rPr>
        <w:t xml:space="preserve">the </w:t>
      </w:r>
      <w:r w:rsidR="009E37D1" w:rsidRPr="00D70002">
        <w:rPr>
          <w:rFonts w:ascii="Times New Roman" w:hAnsi="Times New Roman" w:cs="Times New Roman"/>
        </w:rPr>
        <w:t>moral regulation of the population</w:t>
      </w:r>
      <w:r w:rsidR="00CD7289" w:rsidRPr="00D70002">
        <w:rPr>
          <w:rFonts w:ascii="Times New Roman" w:hAnsi="Times New Roman" w:cs="Times New Roman"/>
        </w:rPr>
        <w:t xml:space="preserve"> including</w:t>
      </w:r>
      <w:r w:rsidR="009E37D1" w:rsidRPr="00D70002">
        <w:rPr>
          <w:rFonts w:ascii="Times New Roman" w:hAnsi="Times New Roman" w:cs="Times New Roman"/>
        </w:rPr>
        <w:t xml:space="preserve"> matters of the body and sexuality (Maher </w:t>
      </w:r>
      <w:r w:rsidR="00985147" w:rsidRPr="00D70002">
        <w:rPr>
          <w:rFonts w:ascii="Times New Roman" w:hAnsi="Times New Roman" w:cs="Times New Roman"/>
        </w:rPr>
        <w:t>and</w:t>
      </w:r>
      <w:r w:rsidR="009E37D1" w:rsidRPr="00D70002">
        <w:rPr>
          <w:rFonts w:ascii="Times New Roman" w:hAnsi="Times New Roman" w:cs="Times New Roman"/>
        </w:rPr>
        <w:t xml:space="preserve"> O’Brien, 2017)</w:t>
      </w:r>
      <w:r w:rsidR="00F01C23">
        <w:rPr>
          <w:rFonts w:ascii="Times New Roman" w:hAnsi="Times New Roman" w:cs="Times New Roman"/>
        </w:rPr>
        <w:t xml:space="preserve"> has been</w:t>
      </w:r>
      <w:r w:rsidR="0059649B">
        <w:rPr>
          <w:rFonts w:ascii="Times New Roman" w:hAnsi="Times New Roman" w:cs="Times New Roman"/>
        </w:rPr>
        <w:t xml:space="preserve"> largely</w:t>
      </w:r>
      <w:r w:rsidR="00F01C23">
        <w:rPr>
          <w:rFonts w:ascii="Times New Roman" w:hAnsi="Times New Roman" w:cs="Times New Roman"/>
        </w:rPr>
        <w:t xml:space="preserve"> uncritici</w:t>
      </w:r>
      <w:r w:rsidR="007C58ED">
        <w:rPr>
          <w:rFonts w:ascii="Times New Roman" w:hAnsi="Times New Roman" w:cs="Times New Roman"/>
        </w:rPr>
        <w:t>z</w:t>
      </w:r>
      <w:r w:rsidR="00F01C23">
        <w:rPr>
          <w:rFonts w:ascii="Times New Roman" w:hAnsi="Times New Roman" w:cs="Times New Roman"/>
        </w:rPr>
        <w:t>ed in social work</w:t>
      </w:r>
      <w:r w:rsidR="009E37D1" w:rsidRPr="00D70002">
        <w:rPr>
          <w:rFonts w:ascii="Times New Roman" w:hAnsi="Times New Roman" w:cs="Times New Roman"/>
        </w:rPr>
        <w:t xml:space="preserve">. </w:t>
      </w:r>
      <w:r w:rsidR="0059649B">
        <w:rPr>
          <w:rFonts w:ascii="Times New Roman" w:hAnsi="Times New Roman" w:cs="Times New Roman"/>
        </w:rPr>
        <w:t>What is evident is that t</w:t>
      </w:r>
      <w:r w:rsidR="00F73AD5" w:rsidRPr="00D70002">
        <w:rPr>
          <w:rFonts w:ascii="Times New Roman" w:hAnsi="Times New Roman" w:cs="Times New Roman"/>
        </w:rPr>
        <w:t xml:space="preserve">he authority of the </w:t>
      </w:r>
      <w:r w:rsidR="00A8386A">
        <w:rPr>
          <w:rFonts w:ascii="Times New Roman" w:hAnsi="Times New Roman" w:cs="Times New Roman"/>
        </w:rPr>
        <w:t>C</w:t>
      </w:r>
      <w:r w:rsidR="00F73AD5" w:rsidRPr="00D70002">
        <w:rPr>
          <w:rFonts w:ascii="Times New Roman" w:hAnsi="Times New Roman" w:cs="Times New Roman"/>
        </w:rPr>
        <w:t>hurch</w:t>
      </w:r>
      <w:r w:rsidR="009B34D8" w:rsidRPr="00D70002">
        <w:rPr>
          <w:rFonts w:ascii="Times New Roman" w:hAnsi="Times New Roman" w:cs="Times New Roman"/>
        </w:rPr>
        <w:t xml:space="preserve">, </w:t>
      </w:r>
      <w:r w:rsidR="00F73AD5" w:rsidRPr="00D70002">
        <w:rPr>
          <w:rFonts w:ascii="Times New Roman" w:hAnsi="Times New Roman" w:cs="Times New Roman"/>
        </w:rPr>
        <w:t xml:space="preserve">to intervene in this realm has been undermined and weakened, </w:t>
      </w:r>
      <w:r w:rsidR="009B34D8" w:rsidRPr="00D70002">
        <w:rPr>
          <w:rFonts w:ascii="Times New Roman" w:hAnsi="Times New Roman" w:cs="Times New Roman"/>
        </w:rPr>
        <w:t>in tandem with</w:t>
      </w:r>
      <w:r w:rsidR="00F73AD5" w:rsidRPr="00D70002">
        <w:rPr>
          <w:rFonts w:ascii="Times New Roman" w:hAnsi="Times New Roman" w:cs="Times New Roman"/>
        </w:rPr>
        <w:t xml:space="preserve"> general </w:t>
      </w:r>
      <w:r w:rsidR="00EA2B5F">
        <w:rPr>
          <w:rFonts w:ascii="Times New Roman" w:hAnsi="Times New Roman" w:cs="Times New Roman"/>
        </w:rPr>
        <w:t>‘</w:t>
      </w:r>
      <w:r w:rsidR="00F73AD5" w:rsidRPr="00D70002">
        <w:rPr>
          <w:rFonts w:ascii="Times New Roman" w:hAnsi="Times New Roman" w:cs="Times New Roman"/>
        </w:rPr>
        <w:t>declining influence</w:t>
      </w:r>
      <w:r w:rsidR="00EA2B5F">
        <w:rPr>
          <w:rFonts w:ascii="Times New Roman" w:hAnsi="Times New Roman" w:cs="Times New Roman"/>
        </w:rPr>
        <w:t>’</w:t>
      </w:r>
      <w:r w:rsidR="00F73AD5" w:rsidRPr="00D70002">
        <w:rPr>
          <w:rFonts w:ascii="Times New Roman" w:hAnsi="Times New Roman" w:cs="Times New Roman"/>
        </w:rPr>
        <w:t xml:space="preserve"> (Fuller, 2017</w:t>
      </w:r>
      <w:r w:rsidR="00985147" w:rsidRPr="00D70002">
        <w:rPr>
          <w:rFonts w:ascii="Times New Roman" w:hAnsi="Times New Roman" w:cs="Times New Roman"/>
        </w:rPr>
        <w:t xml:space="preserve">: </w:t>
      </w:r>
      <w:r w:rsidR="00F73AD5" w:rsidRPr="00D70002">
        <w:rPr>
          <w:rFonts w:ascii="Times New Roman" w:hAnsi="Times New Roman" w:cs="Times New Roman"/>
        </w:rPr>
        <w:t xml:space="preserve">38). </w:t>
      </w:r>
      <w:r w:rsidR="009B34D8" w:rsidRPr="00D70002">
        <w:rPr>
          <w:rFonts w:ascii="Times New Roman" w:hAnsi="Times New Roman" w:cs="Times New Roman"/>
        </w:rPr>
        <w:t>C</w:t>
      </w:r>
      <w:r w:rsidR="00F73AD5" w:rsidRPr="00D70002">
        <w:rPr>
          <w:rFonts w:ascii="Times New Roman" w:hAnsi="Times New Roman" w:cs="Times New Roman"/>
        </w:rPr>
        <w:t xml:space="preserve">oinciding with this, the emergence of professional social work </w:t>
      </w:r>
      <w:r w:rsidR="009B34D8" w:rsidRPr="00D70002">
        <w:rPr>
          <w:rFonts w:ascii="Times New Roman" w:hAnsi="Times New Roman" w:cs="Times New Roman"/>
        </w:rPr>
        <w:t xml:space="preserve">as </w:t>
      </w:r>
      <w:r w:rsidR="001D7205" w:rsidRPr="00D70002">
        <w:rPr>
          <w:rFonts w:ascii="Times New Roman" w:hAnsi="Times New Roman" w:cs="Times New Roman"/>
        </w:rPr>
        <w:t xml:space="preserve">a </w:t>
      </w:r>
      <w:r w:rsidR="009B34D8" w:rsidRPr="00D70002">
        <w:rPr>
          <w:rFonts w:ascii="Times New Roman" w:hAnsi="Times New Roman" w:cs="Times New Roman"/>
        </w:rPr>
        <w:t xml:space="preserve">state risk management strategy around sexuality </w:t>
      </w:r>
      <w:r w:rsidR="009413A4" w:rsidRPr="00D70002">
        <w:rPr>
          <w:rFonts w:ascii="Times New Roman" w:hAnsi="Times New Roman" w:cs="Times New Roman"/>
        </w:rPr>
        <w:t>has also been</w:t>
      </w:r>
      <w:r w:rsidR="009B34D8" w:rsidRPr="00D70002">
        <w:rPr>
          <w:rFonts w:ascii="Times New Roman" w:hAnsi="Times New Roman" w:cs="Times New Roman"/>
        </w:rPr>
        <w:t xml:space="preserve"> evident, for example, in the conferral of statutory powers (Hamilton, 2012). </w:t>
      </w:r>
      <w:r w:rsidR="009413A4" w:rsidRPr="00D70002">
        <w:rPr>
          <w:rFonts w:ascii="Times New Roman" w:hAnsi="Times New Roman" w:cs="Times New Roman"/>
        </w:rPr>
        <w:t xml:space="preserve">In looking to the future, </w:t>
      </w:r>
      <w:r w:rsidR="002832F4" w:rsidRPr="00D70002">
        <w:rPr>
          <w:rFonts w:ascii="Times New Roman" w:hAnsi="Times New Roman" w:cs="Times New Roman"/>
        </w:rPr>
        <w:t xml:space="preserve">it would seem that a critical approach to the operation of power, and awareness of the role of that which is </w:t>
      </w:r>
      <w:r w:rsidR="00E857ED" w:rsidRPr="00D70002">
        <w:rPr>
          <w:rFonts w:ascii="Times New Roman" w:hAnsi="Times New Roman" w:cs="Times New Roman"/>
        </w:rPr>
        <w:t xml:space="preserve">both </w:t>
      </w:r>
      <w:r w:rsidR="002832F4" w:rsidRPr="00D70002">
        <w:rPr>
          <w:rFonts w:ascii="Times New Roman" w:hAnsi="Times New Roman" w:cs="Times New Roman"/>
        </w:rPr>
        <w:t xml:space="preserve">said and unsaid, </w:t>
      </w:r>
      <w:r w:rsidR="00E857ED" w:rsidRPr="00D70002">
        <w:rPr>
          <w:rFonts w:ascii="Times New Roman" w:hAnsi="Times New Roman" w:cs="Times New Roman"/>
        </w:rPr>
        <w:t>will</w:t>
      </w:r>
      <w:r w:rsidR="004B6B66">
        <w:rPr>
          <w:rFonts w:ascii="Times New Roman" w:hAnsi="Times New Roman" w:cs="Times New Roman"/>
        </w:rPr>
        <w:t xml:space="preserve"> continue to</w:t>
      </w:r>
      <w:r w:rsidR="00E857ED" w:rsidRPr="00D70002">
        <w:rPr>
          <w:rFonts w:ascii="Times New Roman" w:hAnsi="Times New Roman" w:cs="Times New Roman"/>
        </w:rPr>
        <w:t xml:space="preserve"> be</w:t>
      </w:r>
      <w:r w:rsidR="00397463" w:rsidRPr="00D70002">
        <w:rPr>
          <w:rFonts w:ascii="Times New Roman" w:hAnsi="Times New Roman" w:cs="Times New Roman"/>
        </w:rPr>
        <w:t xml:space="preserve"> </w:t>
      </w:r>
      <w:r w:rsidR="00BE3C9B" w:rsidRPr="00D70002">
        <w:rPr>
          <w:rFonts w:ascii="Times New Roman" w:hAnsi="Times New Roman" w:cs="Times New Roman"/>
        </w:rPr>
        <w:t xml:space="preserve">both </w:t>
      </w:r>
      <w:r w:rsidR="00397463" w:rsidRPr="00D70002">
        <w:rPr>
          <w:rFonts w:ascii="Times New Roman" w:hAnsi="Times New Roman" w:cs="Times New Roman"/>
        </w:rPr>
        <w:t>constructive and</w:t>
      </w:r>
      <w:r w:rsidR="002832F4" w:rsidRPr="00D70002">
        <w:rPr>
          <w:rFonts w:ascii="Times New Roman" w:hAnsi="Times New Roman" w:cs="Times New Roman"/>
        </w:rPr>
        <w:t xml:space="preserve"> </w:t>
      </w:r>
      <w:r w:rsidR="00106889" w:rsidRPr="00D70002">
        <w:rPr>
          <w:rFonts w:ascii="Times New Roman" w:hAnsi="Times New Roman" w:cs="Times New Roman"/>
        </w:rPr>
        <w:t>necessary</w:t>
      </w:r>
      <w:r w:rsidR="002832F4" w:rsidRPr="00D70002">
        <w:rPr>
          <w:rFonts w:ascii="Times New Roman" w:hAnsi="Times New Roman" w:cs="Times New Roman"/>
        </w:rPr>
        <w:t xml:space="preserve">. </w:t>
      </w:r>
    </w:p>
    <w:p w:rsidR="00106889" w:rsidRPr="00D70002" w:rsidRDefault="00106889" w:rsidP="0013119C">
      <w:pPr>
        <w:spacing w:after="0" w:line="480" w:lineRule="auto"/>
        <w:jc w:val="both"/>
        <w:rPr>
          <w:rFonts w:ascii="Times New Roman" w:hAnsi="Times New Roman" w:cs="Times New Roman"/>
        </w:rPr>
      </w:pPr>
    </w:p>
    <w:p w:rsidR="00106889" w:rsidRPr="00D70002" w:rsidRDefault="00106889" w:rsidP="00686D30">
      <w:pPr>
        <w:spacing w:after="0" w:line="480" w:lineRule="auto"/>
        <w:jc w:val="both"/>
        <w:rPr>
          <w:rFonts w:ascii="Times New Roman" w:hAnsi="Times New Roman" w:cs="Times New Roman"/>
          <w:b/>
          <w:sz w:val="24"/>
          <w:szCs w:val="24"/>
        </w:rPr>
      </w:pPr>
      <w:r w:rsidRPr="00D70002">
        <w:rPr>
          <w:rFonts w:ascii="Times New Roman" w:hAnsi="Times New Roman" w:cs="Times New Roman"/>
          <w:b/>
          <w:sz w:val="24"/>
          <w:szCs w:val="24"/>
        </w:rPr>
        <w:t>Acknowledgements</w:t>
      </w:r>
    </w:p>
    <w:p w:rsidR="00106889" w:rsidRPr="00D70002" w:rsidRDefault="00106889" w:rsidP="00686D30">
      <w:pPr>
        <w:spacing w:after="0" w:line="480" w:lineRule="auto"/>
        <w:jc w:val="both"/>
        <w:rPr>
          <w:rFonts w:ascii="Times New Roman" w:hAnsi="Times New Roman" w:cs="Times New Roman"/>
          <w:b/>
          <w:sz w:val="24"/>
          <w:szCs w:val="24"/>
        </w:rPr>
      </w:pPr>
    </w:p>
    <w:p w:rsidR="00106889" w:rsidRPr="00D70002" w:rsidRDefault="00C64DCD" w:rsidP="00686D30">
      <w:pPr>
        <w:spacing w:after="0" w:line="480" w:lineRule="auto"/>
        <w:jc w:val="both"/>
        <w:rPr>
          <w:rFonts w:ascii="Times New Roman" w:hAnsi="Times New Roman" w:cs="Times New Roman"/>
        </w:rPr>
      </w:pPr>
      <w:r w:rsidRPr="00D70002">
        <w:rPr>
          <w:rFonts w:ascii="Times New Roman" w:hAnsi="Times New Roman" w:cs="Times New Roman"/>
        </w:rPr>
        <w:t>The constructive feedback of the</w:t>
      </w:r>
      <w:r w:rsidR="00106889" w:rsidRPr="00D70002">
        <w:rPr>
          <w:rFonts w:ascii="Times New Roman" w:hAnsi="Times New Roman" w:cs="Times New Roman"/>
        </w:rPr>
        <w:t xml:space="preserve"> peer-reviewers </w:t>
      </w:r>
      <w:r w:rsidRPr="00D70002">
        <w:rPr>
          <w:rFonts w:ascii="Times New Roman" w:hAnsi="Times New Roman" w:cs="Times New Roman"/>
        </w:rPr>
        <w:t>should be</w:t>
      </w:r>
      <w:r w:rsidR="00106889" w:rsidRPr="00D70002">
        <w:rPr>
          <w:rFonts w:ascii="Times New Roman" w:hAnsi="Times New Roman" w:cs="Times New Roman"/>
        </w:rPr>
        <w:t xml:space="preserve"> acknowledge</w:t>
      </w:r>
      <w:r w:rsidRPr="00D70002">
        <w:rPr>
          <w:rFonts w:ascii="Times New Roman" w:hAnsi="Times New Roman" w:cs="Times New Roman"/>
        </w:rPr>
        <w:t>d.</w:t>
      </w:r>
    </w:p>
    <w:p w:rsidR="00C50351" w:rsidRPr="00D70002" w:rsidRDefault="00C50351" w:rsidP="00686D30">
      <w:pPr>
        <w:spacing w:after="0" w:line="480" w:lineRule="auto"/>
        <w:jc w:val="both"/>
        <w:rPr>
          <w:rFonts w:ascii="Times New Roman" w:hAnsi="Times New Roman" w:cs="Times New Roman"/>
          <w:sz w:val="24"/>
          <w:szCs w:val="24"/>
        </w:rPr>
      </w:pPr>
    </w:p>
    <w:p w:rsidR="00106889" w:rsidRPr="00D70002" w:rsidRDefault="00106889" w:rsidP="00686D30">
      <w:pPr>
        <w:spacing w:line="480" w:lineRule="auto"/>
        <w:jc w:val="both"/>
        <w:rPr>
          <w:rFonts w:ascii="Times New Roman" w:hAnsi="Times New Roman" w:cs="Times New Roman"/>
          <w:b/>
          <w:sz w:val="24"/>
          <w:szCs w:val="24"/>
        </w:rPr>
      </w:pPr>
      <w:r w:rsidRPr="00D70002">
        <w:rPr>
          <w:rFonts w:ascii="Times New Roman" w:hAnsi="Times New Roman" w:cs="Times New Roman"/>
          <w:b/>
          <w:sz w:val="24"/>
          <w:szCs w:val="24"/>
        </w:rPr>
        <w:t xml:space="preserve">Declaration of conflicting interests </w:t>
      </w:r>
    </w:p>
    <w:p w:rsidR="00106889" w:rsidRPr="00D70002" w:rsidRDefault="00143DE1" w:rsidP="00686D30">
      <w:pPr>
        <w:spacing w:line="480" w:lineRule="auto"/>
        <w:jc w:val="both"/>
        <w:rPr>
          <w:rFonts w:ascii="Times New Roman" w:hAnsi="Times New Roman" w:cs="Times New Roman"/>
          <w:sz w:val="24"/>
          <w:szCs w:val="24"/>
        </w:rPr>
      </w:pPr>
      <w:r w:rsidRPr="00D70002">
        <w:rPr>
          <w:rFonts w:ascii="Times New Roman" w:hAnsi="Times New Roman" w:cs="Times New Roman"/>
        </w:rPr>
        <w:lastRenderedPageBreak/>
        <w:t>There are</w:t>
      </w:r>
      <w:r w:rsidR="00106889" w:rsidRPr="00D70002">
        <w:rPr>
          <w:rFonts w:ascii="Times New Roman" w:hAnsi="Times New Roman" w:cs="Times New Roman"/>
        </w:rPr>
        <w:t xml:space="preserve"> no potential conflicts of interest </w:t>
      </w:r>
      <w:r w:rsidRPr="00D70002">
        <w:rPr>
          <w:rFonts w:ascii="Times New Roman" w:hAnsi="Times New Roman" w:cs="Times New Roman"/>
        </w:rPr>
        <w:t xml:space="preserve">to declare </w:t>
      </w:r>
      <w:r w:rsidR="00106889" w:rsidRPr="00D70002">
        <w:rPr>
          <w:rFonts w:ascii="Times New Roman" w:hAnsi="Times New Roman" w:cs="Times New Roman"/>
        </w:rPr>
        <w:t>with respect to the authorship and publication of this article.</w:t>
      </w:r>
    </w:p>
    <w:p w:rsidR="0038627A" w:rsidRPr="0038627A" w:rsidRDefault="0038627A" w:rsidP="00686D30">
      <w:pPr>
        <w:spacing w:after="0" w:line="480" w:lineRule="auto"/>
        <w:ind w:firstLine="720"/>
        <w:jc w:val="both"/>
        <w:rPr>
          <w:rFonts w:cstheme="minorHAnsi"/>
        </w:rPr>
      </w:pPr>
    </w:p>
    <w:p w:rsidR="0038627A" w:rsidRPr="009E5F78" w:rsidRDefault="0038627A" w:rsidP="00686D30">
      <w:pPr>
        <w:spacing w:line="480" w:lineRule="auto"/>
        <w:rPr>
          <w:rFonts w:ascii="Times New Roman" w:hAnsi="Times New Roman" w:cs="Times New Roman"/>
          <w:b/>
          <w:sz w:val="24"/>
          <w:szCs w:val="24"/>
        </w:rPr>
      </w:pPr>
      <w:r w:rsidRPr="009E5F78">
        <w:rPr>
          <w:rFonts w:ascii="Times New Roman" w:hAnsi="Times New Roman" w:cs="Times New Roman"/>
          <w:b/>
          <w:sz w:val="24"/>
          <w:szCs w:val="24"/>
        </w:rPr>
        <w:t xml:space="preserve">References </w:t>
      </w:r>
    </w:p>
    <w:p w:rsidR="002B4746" w:rsidRDefault="002B4746" w:rsidP="00686D30">
      <w:pPr>
        <w:spacing w:after="0" w:line="480" w:lineRule="auto"/>
        <w:ind w:left="720" w:hanging="720"/>
        <w:rPr>
          <w:rFonts w:ascii="Times New Roman" w:hAnsi="Times New Roman" w:cs="Times New Roman"/>
        </w:rPr>
      </w:pPr>
      <w:r>
        <w:rPr>
          <w:rFonts w:ascii="Times New Roman" w:hAnsi="Times New Roman" w:cs="Times New Roman"/>
        </w:rPr>
        <w:t xml:space="preserve">Browne K and Calkin S (2020) </w:t>
      </w:r>
      <w:r w:rsidRPr="00686D30">
        <w:rPr>
          <w:rFonts w:ascii="Times New Roman" w:hAnsi="Times New Roman" w:cs="Times New Roman"/>
          <w:i/>
          <w:iCs/>
        </w:rPr>
        <w:t>After Repeal: Rethinking Abortion Politics.</w:t>
      </w:r>
      <w:r>
        <w:rPr>
          <w:rFonts w:ascii="Times New Roman" w:hAnsi="Times New Roman" w:cs="Times New Roman"/>
        </w:rPr>
        <w:t xml:space="preserve"> London: Zed Books Ltd. </w:t>
      </w:r>
    </w:p>
    <w:p w:rsidR="00C821D9" w:rsidRPr="009E5F78" w:rsidRDefault="00C821D9" w:rsidP="00686D30">
      <w:pPr>
        <w:spacing w:after="0" w:line="480" w:lineRule="auto"/>
        <w:ind w:left="720" w:hanging="720"/>
        <w:rPr>
          <w:rFonts w:ascii="Times New Roman" w:hAnsi="Times New Roman" w:cs="Times New Roman"/>
        </w:rPr>
      </w:pPr>
      <w:r w:rsidRPr="009E5F78">
        <w:rPr>
          <w:rFonts w:ascii="Times New Roman" w:hAnsi="Times New Roman" w:cs="Times New Roman"/>
        </w:rPr>
        <w:t>Buckley H and Burns K (2015) Child welfare and protection in Ireland: Déjà vu all over again. In: Christie</w:t>
      </w:r>
      <w:r w:rsidR="00BF202D" w:rsidRPr="009E5F78">
        <w:rPr>
          <w:rFonts w:ascii="Times New Roman" w:hAnsi="Times New Roman" w:cs="Times New Roman"/>
        </w:rPr>
        <w:t xml:space="preserve"> </w:t>
      </w:r>
      <w:r w:rsidRPr="009E5F78">
        <w:rPr>
          <w:rFonts w:ascii="Times New Roman" w:hAnsi="Times New Roman" w:cs="Times New Roman"/>
        </w:rPr>
        <w:t>A, Featherstone</w:t>
      </w:r>
      <w:r w:rsidR="00BF202D" w:rsidRPr="009E5F78">
        <w:rPr>
          <w:rFonts w:ascii="Times New Roman" w:hAnsi="Times New Roman" w:cs="Times New Roman"/>
        </w:rPr>
        <w:t xml:space="preserve"> </w:t>
      </w:r>
      <w:r w:rsidRPr="009E5F78">
        <w:rPr>
          <w:rFonts w:ascii="Times New Roman" w:hAnsi="Times New Roman" w:cs="Times New Roman"/>
        </w:rPr>
        <w:t>B, Quinn</w:t>
      </w:r>
      <w:r w:rsidR="00BF202D" w:rsidRPr="009E5F78">
        <w:rPr>
          <w:rFonts w:ascii="Times New Roman" w:hAnsi="Times New Roman" w:cs="Times New Roman"/>
        </w:rPr>
        <w:t xml:space="preserve"> </w:t>
      </w:r>
      <w:r w:rsidRPr="009E5F78">
        <w:rPr>
          <w:rFonts w:ascii="Times New Roman" w:hAnsi="Times New Roman" w:cs="Times New Roman"/>
        </w:rPr>
        <w:t>S</w:t>
      </w:r>
      <w:r w:rsidR="00BF202D" w:rsidRPr="009E5F78">
        <w:rPr>
          <w:rFonts w:ascii="Times New Roman" w:hAnsi="Times New Roman" w:cs="Times New Roman"/>
        </w:rPr>
        <w:t xml:space="preserve"> and </w:t>
      </w:r>
      <w:r w:rsidRPr="009E5F78">
        <w:rPr>
          <w:rFonts w:ascii="Times New Roman" w:hAnsi="Times New Roman" w:cs="Times New Roman"/>
        </w:rPr>
        <w:t>Walsh</w:t>
      </w:r>
      <w:r w:rsidR="00BF202D" w:rsidRPr="009E5F78">
        <w:rPr>
          <w:rFonts w:ascii="Times New Roman" w:hAnsi="Times New Roman" w:cs="Times New Roman"/>
        </w:rPr>
        <w:t xml:space="preserve"> </w:t>
      </w:r>
      <w:r w:rsidRPr="009E5F78">
        <w:rPr>
          <w:rFonts w:ascii="Times New Roman" w:hAnsi="Times New Roman" w:cs="Times New Roman"/>
        </w:rPr>
        <w:t>T</w:t>
      </w:r>
      <w:r w:rsidR="002758A8" w:rsidRPr="009E5F78">
        <w:rPr>
          <w:rFonts w:ascii="Times New Roman" w:hAnsi="Times New Roman" w:cs="Times New Roman"/>
        </w:rPr>
        <w:t xml:space="preserve"> (e</w:t>
      </w:r>
      <w:r w:rsidRPr="009E5F78">
        <w:rPr>
          <w:rFonts w:ascii="Times New Roman" w:hAnsi="Times New Roman" w:cs="Times New Roman"/>
        </w:rPr>
        <w:t>ds</w:t>
      </w:r>
      <w:r w:rsidR="002758A8" w:rsidRPr="009E5F78">
        <w:rPr>
          <w:rFonts w:ascii="Times New Roman" w:hAnsi="Times New Roman" w:cs="Times New Roman"/>
        </w:rPr>
        <w:t xml:space="preserve">) </w:t>
      </w:r>
      <w:r w:rsidRPr="009E5F78">
        <w:rPr>
          <w:rFonts w:ascii="Times New Roman" w:hAnsi="Times New Roman" w:cs="Times New Roman"/>
          <w:i/>
        </w:rPr>
        <w:t xml:space="preserve">Social work in Ireland: Changes and </w:t>
      </w:r>
      <w:r w:rsidR="002758A8" w:rsidRPr="009E5F78">
        <w:rPr>
          <w:rFonts w:ascii="Times New Roman" w:hAnsi="Times New Roman" w:cs="Times New Roman"/>
          <w:i/>
        </w:rPr>
        <w:t>C</w:t>
      </w:r>
      <w:r w:rsidRPr="009E5F78">
        <w:rPr>
          <w:rFonts w:ascii="Times New Roman" w:hAnsi="Times New Roman" w:cs="Times New Roman"/>
          <w:i/>
        </w:rPr>
        <w:t>ontinuities</w:t>
      </w:r>
      <w:r w:rsidRPr="009E5F78">
        <w:rPr>
          <w:rFonts w:ascii="Times New Roman" w:hAnsi="Times New Roman" w:cs="Times New Roman"/>
        </w:rPr>
        <w:t xml:space="preserve">. London: Palgrave, pp. </w:t>
      </w:r>
      <w:r w:rsidRPr="009E5F78">
        <w:rPr>
          <w:rFonts w:ascii="Times New Roman" w:hAnsi="Times New Roman" w:cs="Times New Roman"/>
          <w:shd w:val="clear" w:color="auto" w:fill="FFFFFF"/>
        </w:rPr>
        <w:t>51-70</w:t>
      </w:r>
      <w:r w:rsidRPr="009E5F78">
        <w:rPr>
          <w:rFonts w:ascii="Times New Roman" w:hAnsi="Times New Roman" w:cs="Times New Roman"/>
        </w:rPr>
        <w:t>.</w:t>
      </w:r>
    </w:p>
    <w:p w:rsidR="002B6005" w:rsidRPr="009E5F78" w:rsidRDefault="002B6005" w:rsidP="00686D30">
      <w:pPr>
        <w:spacing w:after="0" w:line="480" w:lineRule="auto"/>
        <w:ind w:left="720" w:hanging="720"/>
        <w:rPr>
          <w:rFonts w:ascii="Times New Roman" w:hAnsi="Times New Roman" w:cs="Times New Roman"/>
        </w:rPr>
      </w:pPr>
      <w:r w:rsidRPr="009E5F78">
        <w:rPr>
          <w:rFonts w:ascii="Times New Roman" w:hAnsi="Times New Roman" w:cs="Times New Roman"/>
        </w:rPr>
        <w:t>Burns</w:t>
      </w:r>
      <w:r w:rsidR="00166715" w:rsidRPr="009E5F78">
        <w:rPr>
          <w:rFonts w:ascii="Times New Roman" w:hAnsi="Times New Roman" w:cs="Times New Roman"/>
        </w:rPr>
        <w:t xml:space="preserve"> K</w:t>
      </w:r>
      <w:r w:rsidRPr="009E5F78">
        <w:rPr>
          <w:rFonts w:ascii="Times New Roman" w:hAnsi="Times New Roman" w:cs="Times New Roman"/>
        </w:rPr>
        <w:t xml:space="preserve"> and McGregor C </w:t>
      </w:r>
      <w:r w:rsidR="00E63F87" w:rsidRPr="009E5F78">
        <w:rPr>
          <w:rFonts w:ascii="Times New Roman" w:hAnsi="Times New Roman" w:cs="Times New Roman"/>
        </w:rPr>
        <w:t xml:space="preserve">(2018) </w:t>
      </w:r>
      <w:r w:rsidR="00166715" w:rsidRPr="009E5F78">
        <w:rPr>
          <w:rFonts w:ascii="Times New Roman" w:hAnsi="Times New Roman" w:cs="Times New Roman"/>
        </w:rPr>
        <w:t xml:space="preserve">Child protection and welfare systems in Ireland: Continuities and discontinuities of the present. </w:t>
      </w:r>
      <w:r w:rsidR="00E63F87" w:rsidRPr="009E5F78">
        <w:rPr>
          <w:rFonts w:ascii="Times New Roman" w:hAnsi="Times New Roman" w:cs="Times New Roman"/>
        </w:rPr>
        <w:t>In</w:t>
      </w:r>
      <w:r w:rsidR="00171498" w:rsidRPr="009E5F78">
        <w:rPr>
          <w:rFonts w:ascii="Times New Roman" w:hAnsi="Times New Roman" w:cs="Times New Roman"/>
        </w:rPr>
        <w:t xml:space="preserve">: Merkel-Holguin, L, Fluke, JD and Krugman, RD (eds) </w:t>
      </w:r>
      <w:r w:rsidR="00E63F87" w:rsidRPr="009E5F78">
        <w:rPr>
          <w:rFonts w:ascii="Times New Roman" w:hAnsi="Times New Roman" w:cs="Times New Roman"/>
          <w:i/>
        </w:rPr>
        <w:t>National Systems of Child Protection: Understanding the International Variability and Context for Developing Policy and Practice</w:t>
      </w:r>
      <w:r w:rsidR="00171498" w:rsidRPr="009E5F78">
        <w:rPr>
          <w:rFonts w:ascii="Times New Roman" w:hAnsi="Times New Roman" w:cs="Times New Roman"/>
        </w:rPr>
        <w:t xml:space="preserve">. </w:t>
      </w:r>
      <w:r w:rsidR="00E63F87" w:rsidRPr="009E5F78">
        <w:rPr>
          <w:rFonts w:ascii="Times New Roman" w:hAnsi="Times New Roman" w:cs="Times New Roman"/>
        </w:rPr>
        <w:t>Cham, Switzer</w:t>
      </w:r>
      <w:r w:rsidR="00171498" w:rsidRPr="009E5F78">
        <w:rPr>
          <w:rFonts w:ascii="Times New Roman" w:hAnsi="Times New Roman" w:cs="Times New Roman"/>
        </w:rPr>
        <w:t>l</w:t>
      </w:r>
      <w:r w:rsidR="00E63F87" w:rsidRPr="009E5F78">
        <w:rPr>
          <w:rFonts w:ascii="Times New Roman" w:hAnsi="Times New Roman" w:cs="Times New Roman"/>
        </w:rPr>
        <w:t>and: Springer International Publishing</w:t>
      </w:r>
      <w:r w:rsidR="00171498" w:rsidRPr="009E5F78">
        <w:rPr>
          <w:rFonts w:ascii="Times New Roman" w:hAnsi="Times New Roman" w:cs="Times New Roman"/>
        </w:rPr>
        <w:t>, pp.115-139.</w:t>
      </w:r>
    </w:p>
    <w:p w:rsidR="00D75107" w:rsidRPr="009E5F78" w:rsidRDefault="00D75107" w:rsidP="00686D30">
      <w:pPr>
        <w:spacing w:after="0" w:line="480" w:lineRule="auto"/>
        <w:rPr>
          <w:rFonts w:ascii="Times New Roman" w:hAnsi="Times New Roman" w:cs="Times New Roman"/>
        </w:rPr>
      </w:pPr>
      <w:r w:rsidRPr="009E5F78">
        <w:rPr>
          <w:rFonts w:ascii="Times New Roman" w:hAnsi="Times New Roman" w:cs="Times New Roman"/>
        </w:rPr>
        <w:t xml:space="preserve">Central Statistics Office (2016) </w:t>
      </w:r>
      <w:r w:rsidRPr="009E5F78">
        <w:rPr>
          <w:rFonts w:ascii="Times New Roman" w:hAnsi="Times New Roman" w:cs="Times New Roman"/>
          <w:i/>
        </w:rPr>
        <w:t>Census 2016</w:t>
      </w:r>
      <w:r w:rsidRPr="009E5F78">
        <w:rPr>
          <w:rFonts w:ascii="Times New Roman" w:hAnsi="Times New Roman" w:cs="Times New Roman"/>
        </w:rPr>
        <w:t xml:space="preserve">. Dublin: The Stationary Office. </w:t>
      </w:r>
    </w:p>
    <w:p w:rsidR="000463C2" w:rsidRDefault="000463C2" w:rsidP="00686D30">
      <w:pPr>
        <w:spacing w:after="0" w:line="480" w:lineRule="auto"/>
        <w:ind w:left="720" w:hanging="720"/>
        <w:rPr>
          <w:rFonts w:ascii="Times New Roman" w:hAnsi="Times New Roman" w:cs="Times New Roman"/>
        </w:rPr>
      </w:pPr>
      <w:r w:rsidRPr="009E5F78">
        <w:rPr>
          <w:rFonts w:ascii="Times New Roman" w:hAnsi="Times New Roman" w:cs="Times New Roman"/>
        </w:rPr>
        <w:t>Chambon</w:t>
      </w:r>
      <w:r w:rsidR="00C10DDA" w:rsidRPr="009E5F78">
        <w:rPr>
          <w:rFonts w:ascii="Times New Roman" w:hAnsi="Times New Roman" w:cs="Times New Roman"/>
        </w:rPr>
        <w:t xml:space="preserve"> </w:t>
      </w:r>
      <w:r w:rsidRPr="009E5F78">
        <w:rPr>
          <w:rFonts w:ascii="Times New Roman" w:hAnsi="Times New Roman" w:cs="Times New Roman"/>
        </w:rPr>
        <w:t>A</w:t>
      </w:r>
      <w:r w:rsidR="00C10DDA" w:rsidRPr="009E5F78">
        <w:rPr>
          <w:rFonts w:ascii="Times New Roman" w:hAnsi="Times New Roman" w:cs="Times New Roman"/>
        </w:rPr>
        <w:t>S,</w:t>
      </w:r>
      <w:r w:rsidRPr="009E5F78">
        <w:rPr>
          <w:rFonts w:ascii="Times New Roman" w:hAnsi="Times New Roman" w:cs="Times New Roman"/>
        </w:rPr>
        <w:t xml:space="preserve"> Irving</w:t>
      </w:r>
      <w:r w:rsidR="00C10DDA" w:rsidRPr="009E5F78">
        <w:rPr>
          <w:rFonts w:ascii="Times New Roman" w:hAnsi="Times New Roman" w:cs="Times New Roman"/>
        </w:rPr>
        <w:t xml:space="preserve"> </w:t>
      </w:r>
      <w:r w:rsidRPr="009E5F78">
        <w:rPr>
          <w:rFonts w:ascii="Times New Roman" w:hAnsi="Times New Roman" w:cs="Times New Roman"/>
        </w:rPr>
        <w:t xml:space="preserve">A and Epstein L (1999) </w:t>
      </w:r>
      <w:r w:rsidRPr="009E5F78">
        <w:rPr>
          <w:rFonts w:ascii="Times New Roman" w:hAnsi="Times New Roman" w:cs="Times New Roman"/>
          <w:i/>
        </w:rPr>
        <w:t xml:space="preserve">Reading Foucault for </w:t>
      </w:r>
      <w:r w:rsidR="00C10DDA" w:rsidRPr="009E5F78">
        <w:rPr>
          <w:rFonts w:ascii="Times New Roman" w:hAnsi="Times New Roman" w:cs="Times New Roman"/>
          <w:i/>
        </w:rPr>
        <w:t>S</w:t>
      </w:r>
      <w:r w:rsidRPr="009E5F78">
        <w:rPr>
          <w:rFonts w:ascii="Times New Roman" w:hAnsi="Times New Roman" w:cs="Times New Roman"/>
          <w:i/>
        </w:rPr>
        <w:t xml:space="preserve">ocial </w:t>
      </w:r>
      <w:r w:rsidR="00C10DDA" w:rsidRPr="009E5F78">
        <w:rPr>
          <w:rFonts w:ascii="Times New Roman" w:hAnsi="Times New Roman" w:cs="Times New Roman"/>
          <w:i/>
        </w:rPr>
        <w:t>W</w:t>
      </w:r>
      <w:r w:rsidRPr="009E5F78">
        <w:rPr>
          <w:rFonts w:ascii="Times New Roman" w:hAnsi="Times New Roman" w:cs="Times New Roman"/>
          <w:i/>
        </w:rPr>
        <w:t>ork.</w:t>
      </w:r>
      <w:r w:rsidRPr="009E5F78">
        <w:rPr>
          <w:rFonts w:ascii="Times New Roman" w:hAnsi="Times New Roman" w:cs="Times New Roman"/>
        </w:rPr>
        <w:t xml:space="preserve"> Columbia: Columbia University Press. </w:t>
      </w:r>
    </w:p>
    <w:p w:rsidR="00A30BBB" w:rsidRPr="009E5F78" w:rsidRDefault="00A30BBB" w:rsidP="00686D30">
      <w:pPr>
        <w:spacing w:after="0" w:line="480" w:lineRule="auto"/>
        <w:ind w:left="720" w:hanging="720"/>
        <w:rPr>
          <w:rFonts w:ascii="Times New Roman" w:hAnsi="Times New Roman" w:cs="Times New Roman"/>
        </w:rPr>
      </w:pPr>
      <w:r>
        <w:rPr>
          <w:rFonts w:ascii="Times New Roman" w:hAnsi="Times New Roman" w:cs="Times New Roman"/>
        </w:rPr>
        <w:t xml:space="preserve">Department of Children and Youth Affairs (2017) </w:t>
      </w:r>
      <w:r w:rsidRPr="00686D30">
        <w:rPr>
          <w:rFonts w:ascii="Times New Roman" w:hAnsi="Times New Roman" w:cs="Times New Roman"/>
          <w:i/>
          <w:iCs/>
        </w:rPr>
        <w:t>Children First National Guidance for the Protection and Welfare of Children</w:t>
      </w:r>
      <w:r>
        <w:rPr>
          <w:rFonts w:ascii="Times New Roman" w:hAnsi="Times New Roman" w:cs="Times New Roman"/>
        </w:rPr>
        <w:t xml:space="preserve">. Ireland: Department of Children and Youth Affairs. </w:t>
      </w:r>
    </w:p>
    <w:p w:rsidR="00AA18F0" w:rsidRPr="009E5F78" w:rsidRDefault="00AA18F0" w:rsidP="00686D30">
      <w:pPr>
        <w:spacing w:after="0" w:line="480" w:lineRule="auto"/>
        <w:ind w:left="720" w:hanging="720"/>
        <w:rPr>
          <w:rFonts w:ascii="Times New Roman" w:hAnsi="Times New Roman" w:cs="Times New Roman"/>
        </w:rPr>
      </w:pPr>
      <w:r w:rsidRPr="009E5F78">
        <w:rPr>
          <w:rFonts w:ascii="Times New Roman" w:hAnsi="Times New Roman" w:cs="Times New Roman"/>
        </w:rPr>
        <w:t>Dunk</w:t>
      </w:r>
      <w:r w:rsidR="007F6A54" w:rsidRPr="009E5F78">
        <w:rPr>
          <w:rFonts w:ascii="Times New Roman" w:hAnsi="Times New Roman" w:cs="Times New Roman"/>
        </w:rPr>
        <w:t xml:space="preserve"> </w:t>
      </w:r>
      <w:r w:rsidRPr="009E5F78">
        <w:rPr>
          <w:rFonts w:ascii="Times New Roman" w:hAnsi="Times New Roman" w:cs="Times New Roman"/>
        </w:rPr>
        <w:t>P (2007) Everyday sexuality and social work: Locating sexuality in professional practice and education</w:t>
      </w:r>
      <w:r w:rsidR="00B27B42" w:rsidRPr="009E5F78">
        <w:rPr>
          <w:rFonts w:ascii="Times New Roman" w:hAnsi="Times New Roman" w:cs="Times New Roman"/>
        </w:rPr>
        <w:t>.</w:t>
      </w:r>
      <w:r w:rsidRPr="009E5F78">
        <w:rPr>
          <w:rFonts w:ascii="Times New Roman" w:hAnsi="Times New Roman" w:cs="Times New Roman"/>
        </w:rPr>
        <w:t xml:space="preserve"> </w:t>
      </w:r>
      <w:r w:rsidRPr="009E5F78">
        <w:rPr>
          <w:rFonts w:ascii="Times New Roman" w:hAnsi="Times New Roman" w:cs="Times New Roman"/>
          <w:i/>
        </w:rPr>
        <w:t>Social Work &amp; Society</w:t>
      </w:r>
      <w:r w:rsidR="00B27B42" w:rsidRPr="009E5F78">
        <w:rPr>
          <w:rFonts w:ascii="Times New Roman" w:hAnsi="Times New Roman" w:cs="Times New Roman"/>
        </w:rPr>
        <w:t xml:space="preserve"> </w:t>
      </w:r>
      <w:r w:rsidRPr="009E5F78">
        <w:rPr>
          <w:rFonts w:ascii="Times New Roman" w:hAnsi="Times New Roman" w:cs="Times New Roman"/>
        </w:rPr>
        <w:t>5(2)</w:t>
      </w:r>
      <w:r w:rsidR="00B27B42" w:rsidRPr="009E5F78">
        <w:rPr>
          <w:rFonts w:ascii="Times New Roman" w:hAnsi="Times New Roman" w:cs="Times New Roman"/>
        </w:rPr>
        <w:t xml:space="preserve">: </w:t>
      </w:r>
      <w:r w:rsidRPr="009E5F78">
        <w:rPr>
          <w:rFonts w:ascii="Times New Roman" w:hAnsi="Times New Roman" w:cs="Times New Roman"/>
        </w:rPr>
        <w:t xml:space="preserve">135-142. </w:t>
      </w:r>
    </w:p>
    <w:p w:rsidR="009A476E" w:rsidRPr="009E5F78" w:rsidRDefault="009A476E" w:rsidP="00686D30">
      <w:pPr>
        <w:spacing w:after="0" w:line="480" w:lineRule="auto"/>
        <w:ind w:left="720" w:hanging="720"/>
        <w:rPr>
          <w:rFonts w:ascii="Times New Roman" w:hAnsi="Times New Roman" w:cs="Times New Roman"/>
        </w:rPr>
      </w:pPr>
      <w:r w:rsidRPr="009E5F78">
        <w:rPr>
          <w:rFonts w:ascii="Times New Roman" w:hAnsi="Times New Roman" w:cs="Times New Roman"/>
        </w:rPr>
        <w:t xml:space="preserve">European Social Survey (2010) </w:t>
      </w:r>
      <w:r w:rsidRPr="009E5F78">
        <w:rPr>
          <w:rFonts w:ascii="Times New Roman" w:hAnsi="Times New Roman" w:cs="Times New Roman"/>
          <w:i/>
        </w:rPr>
        <w:t xml:space="preserve">ESS5 - 2010 Documentation </w:t>
      </w:r>
      <w:r w:rsidR="007B6F5B" w:rsidRPr="009E5F78">
        <w:rPr>
          <w:rFonts w:ascii="Times New Roman" w:hAnsi="Times New Roman" w:cs="Times New Roman"/>
          <w:i/>
        </w:rPr>
        <w:t>R</w:t>
      </w:r>
      <w:r w:rsidRPr="009E5F78">
        <w:rPr>
          <w:rFonts w:ascii="Times New Roman" w:hAnsi="Times New Roman" w:cs="Times New Roman"/>
          <w:i/>
        </w:rPr>
        <w:t xml:space="preserve">eport: The ESS </w:t>
      </w:r>
      <w:r w:rsidR="007B6F5B" w:rsidRPr="009E5F78">
        <w:rPr>
          <w:rFonts w:ascii="Times New Roman" w:hAnsi="Times New Roman" w:cs="Times New Roman"/>
          <w:i/>
        </w:rPr>
        <w:t>D</w:t>
      </w:r>
      <w:r w:rsidRPr="009E5F78">
        <w:rPr>
          <w:rFonts w:ascii="Times New Roman" w:hAnsi="Times New Roman" w:cs="Times New Roman"/>
          <w:i/>
        </w:rPr>
        <w:t xml:space="preserve">ata </w:t>
      </w:r>
      <w:r w:rsidR="007B6F5B" w:rsidRPr="009E5F78">
        <w:rPr>
          <w:rFonts w:ascii="Times New Roman" w:hAnsi="Times New Roman" w:cs="Times New Roman"/>
          <w:i/>
        </w:rPr>
        <w:t>A</w:t>
      </w:r>
      <w:r w:rsidRPr="009E5F78">
        <w:rPr>
          <w:rFonts w:ascii="Times New Roman" w:hAnsi="Times New Roman" w:cs="Times New Roman"/>
          <w:i/>
        </w:rPr>
        <w:t xml:space="preserve">rchive </w:t>
      </w:r>
      <w:r w:rsidR="007B6F5B" w:rsidRPr="009E5F78">
        <w:rPr>
          <w:rFonts w:ascii="Times New Roman" w:hAnsi="Times New Roman" w:cs="Times New Roman"/>
          <w:i/>
        </w:rPr>
        <w:t>E</w:t>
      </w:r>
      <w:r w:rsidRPr="009E5F78">
        <w:rPr>
          <w:rFonts w:ascii="Times New Roman" w:hAnsi="Times New Roman" w:cs="Times New Roman"/>
          <w:i/>
        </w:rPr>
        <w:t>dition 4.2.</w:t>
      </w:r>
      <w:r w:rsidRPr="009E5F78">
        <w:rPr>
          <w:rFonts w:ascii="Times New Roman" w:hAnsi="Times New Roman" w:cs="Times New Roman"/>
        </w:rPr>
        <w:t xml:space="preserve"> </w:t>
      </w:r>
      <w:r w:rsidR="007B6F5B" w:rsidRPr="009E5F78">
        <w:rPr>
          <w:rFonts w:ascii="Times New Roman" w:hAnsi="Times New Roman" w:cs="Times New Roman"/>
        </w:rPr>
        <w:t xml:space="preserve">Available at: </w:t>
      </w:r>
      <w:hyperlink r:id="rId5" w:history="1">
        <w:r w:rsidRPr="009E5F78">
          <w:rPr>
            <w:rStyle w:val="Hyperlink"/>
            <w:rFonts w:ascii="Times New Roman" w:hAnsi="Times New Roman" w:cs="Times New Roman"/>
          </w:rPr>
          <w:t>http://www.europeansocialsurvey.org/docs/round5/survey/ESS5_data_documentation_report_e04_2.pdf</w:t>
        </w:r>
      </w:hyperlink>
      <w:r w:rsidRPr="009E5F78">
        <w:rPr>
          <w:rFonts w:ascii="Times New Roman" w:hAnsi="Times New Roman" w:cs="Times New Roman"/>
        </w:rPr>
        <w:t xml:space="preserve"> </w:t>
      </w:r>
      <w:r w:rsidR="007B6F5B" w:rsidRPr="009E5F78">
        <w:rPr>
          <w:rFonts w:ascii="Times New Roman" w:hAnsi="Times New Roman" w:cs="Times New Roman"/>
        </w:rPr>
        <w:t>(accessed 30 July 2019).</w:t>
      </w:r>
    </w:p>
    <w:p w:rsidR="00FF1E0C" w:rsidRPr="009E5F78" w:rsidRDefault="00FF1E0C" w:rsidP="00686D30">
      <w:pPr>
        <w:spacing w:after="0" w:line="480" w:lineRule="auto"/>
        <w:ind w:left="720" w:hanging="720"/>
        <w:rPr>
          <w:rFonts w:ascii="Times New Roman" w:hAnsi="Times New Roman" w:cs="Times New Roman"/>
        </w:rPr>
      </w:pPr>
      <w:r w:rsidRPr="009E5F78">
        <w:rPr>
          <w:rFonts w:ascii="Times New Roman" w:hAnsi="Times New Roman" w:cs="Times New Roman"/>
        </w:rPr>
        <w:t>Ferguson H (2007) Abuse and looked after children as “moral dirt”: Child abuse and institutional care in historical perspective</w:t>
      </w:r>
      <w:r w:rsidR="005B3090" w:rsidRPr="009E5F78">
        <w:rPr>
          <w:rFonts w:ascii="Times New Roman" w:hAnsi="Times New Roman" w:cs="Times New Roman"/>
        </w:rPr>
        <w:t>.</w:t>
      </w:r>
      <w:r w:rsidRPr="009E5F78">
        <w:rPr>
          <w:rFonts w:ascii="Times New Roman" w:hAnsi="Times New Roman" w:cs="Times New Roman"/>
        </w:rPr>
        <w:t xml:space="preserve"> </w:t>
      </w:r>
      <w:r w:rsidRPr="009E5F78">
        <w:rPr>
          <w:rFonts w:ascii="Times New Roman" w:hAnsi="Times New Roman" w:cs="Times New Roman"/>
          <w:i/>
        </w:rPr>
        <w:t>Journal of Social Policy 36</w:t>
      </w:r>
      <w:r w:rsidRPr="009E5F78">
        <w:rPr>
          <w:rFonts w:ascii="Times New Roman" w:hAnsi="Times New Roman" w:cs="Times New Roman"/>
        </w:rPr>
        <w:t>(1)</w:t>
      </w:r>
      <w:r w:rsidR="005B3090" w:rsidRPr="009E5F78">
        <w:rPr>
          <w:rFonts w:ascii="Times New Roman" w:hAnsi="Times New Roman" w:cs="Times New Roman"/>
        </w:rPr>
        <w:t xml:space="preserve">: </w:t>
      </w:r>
      <w:r w:rsidRPr="009E5F78">
        <w:rPr>
          <w:rFonts w:ascii="Times New Roman" w:hAnsi="Times New Roman" w:cs="Times New Roman"/>
        </w:rPr>
        <w:t>123–139.</w:t>
      </w:r>
    </w:p>
    <w:p w:rsidR="00FF1E0C" w:rsidRPr="009E5F78" w:rsidRDefault="00FF1E0C" w:rsidP="00686D30">
      <w:pPr>
        <w:spacing w:after="0" w:line="480" w:lineRule="auto"/>
        <w:rPr>
          <w:rFonts w:ascii="Times New Roman" w:hAnsi="Times New Roman" w:cs="Times New Roman"/>
        </w:rPr>
      </w:pPr>
      <w:r w:rsidRPr="009E5F78">
        <w:rPr>
          <w:rFonts w:ascii="Times New Roman" w:hAnsi="Times New Roman" w:cs="Times New Roman"/>
        </w:rPr>
        <w:t>Ferguson H</w:t>
      </w:r>
      <w:r w:rsidR="007F6A54" w:rsidRPr="009E5F78">
        <w:rPr>
          <w:rFonts w:ascii="Times New Roman" w:hAnsi="Times New Roman" w:cs="Times New Roman"/>
        </w:rPr>
        <w:t xml:space="preserve"> </w:t>
      </w:r>
      <w:r w:rsidRPr="009E5F78">
        <w:rPr>
          <w:rFonts w:ascii="Times New Roman" w:hAnsi="Times New Roman" w:cs="Times New Roman"/>
        </w:rPr>
        <w:t xml:space="preserve">(1995) The “paedophile priest”: A deconstruction. </w:t>
      </w:r>
      <w:r w:rsidRPr="009E5F78">
        <w:rPr>
          <w:rFonts w:ascii="Times New Roman" w:hAnsi="Times New Roman" w:cs="Times New Roman"/>
          <w:i/>
        </w:rPr>
        <w:t>Studies 84</w:t>
      </w:r>
      <w:r w:rsidRPr="009E5F78">
        <w:rPr>
          <w:rFonts w:ascii="Times New Roman" w:hAnsi="Times New Roman" w:cs="Times New Roman"/>
        </w:rPr>
        <w:t xml:space="preserve"> (335)</w:t>
      </w:r>
      <w:r w:rsidR="007F6A54" w:rsidRPr="009E5F78">
        <w:rPr>
          <w:rFonts w:ascii="Times New Roman" w:hAnsi="Times New Roman" w:cs="Times New Roman"/>
        </w:rPr>
        <w:t xml:space="preserve">: </w:t>
      </w:r>
      <w:r w:rsidRPr="009E5F78">
        <w:rPr>
          <w:rFonts w:ascii="Times New Roman" w:hAnsi="Times New Roman" w:cs="Times New Roman"/>
        </w:rPr>
        <w:t>247–256.</w:t>
      </w:r>
    </w:p>
    <w:p w:rsidR="0070793E" w:rsidRPr="009E5F78" w:rsidRDefault="0070793E" w:rsidP="00686D30">
      <w:pPr>
        <w:spacing w:after="0" w:line="480" w:lineRule="auto"/>
        <w:rPr>
          <w:rFonts w:ascii="Times New Roman" w:hAnsi="Times New Roman" w:cs="Times New Roman"/>
          <w:i/>
        </w:rPr>
      </w:pPr>
      <w:r w:rsidRPr="009E5F78">
        <w:rPr>
          <w:rFonts w:ascii="Times New Roman" w:hAnsi="Times New Roman" w:cs="Times New Roman"/>
          <w:i/>
        </w:rPr>
        <w:lastRenderedPageBreak/>
        <w:t>Anonymi</w:t>
      </w:r>
      <w:r w:rsidR="007C58ED">
        <w:rPr>
          <w:rFonts w:ascii="Times New Roman" w:hAnsi="Times New Roman" w:cs="Times New Roman"/>
          <w:i/>
        </w:rPr>
        <w:t>z</w:t>
      </w:r>
      <w:r w:rsidRPr="009E5F78">
        <w:rPr>
          <w:rFonts w:ascii="Times New Roman" w:hAnsi="Times New Roman" w:cs="Times New Roman"/>
          <w:i/>
        </w:rPr>
        <w:t xml:space="preserve">ed for peer-review. </w:t>
      </w:r>
    </w:p>
    <w:p w:rsidR="0070793E" w:rsidRPr="009E5F78" w:rsidRDefault="0070793E" w:rsidP="00686D30">
      <w:pPr>
        <w:spacing w:after="0" w:line="480" w:lineRule="auto"/>
        <w:rPr>
          <w:rFonts w:ascii="Times New Roman" w:hAnsi="Times New Roman" w:cs="Times New Roman"/>
          <w:i/>
        </w:rPr>
      </w:pPr>
      <w:r w:rsidRPr="009E5F78">
        <w:rPr>
          <w:rFonts w:ascii="Times New Roman" w:hAnsi="Times New Roman" w:cs="Times New Roman"/>
          <w:i/>
        </w:rPr>
        <w:t>Anonymi</w:t>
      </w:r>
      <w:r w:rsidR="007C58ED">
        <w:rPr>
          <w:rFonts w:ascii="Times New Roman" w:hAnsi="Times New Roman" w:cs="Times New Roman"/>
          <w:i/>
        </w:rPr>
        <w:t>z</w:t>
      </w:r>
      <w:r w:rsidRPr="009E5F78">
        <w:rPr>
          <w:rFonts w:ascii="Times New Roman" w:hAnsi="Times New Roman" w:cs="Times New Roman"/>
          <w:i/>
        </w:rPr>
        <w:t xml:space="preserve">ed for peer-review. </w:t>
      </w:r>
    </w:p>
    <w:p w:rsidR="006D46AB" w:rsidRPr="009E5F78" w:rsidRDefault="006D46AB" w:rsidP="00686D30">
      <w:pPr>
        <w:spacing w:after="0" w:line="480" w:lineRule="auto"/>
        <w:ind w:left="720" w:hanging="720"/>
        <w:rPr>
          <w:rFonts w:ascii="Times New Roman" w:hAnsi="Times New Roman" w:cs="Times New Roman"/>
        </w:rPr>
      </w:pPr>
      <w:r w:rsidRPr="009E5F78">
        <w:rPr>
          <w:rFonts w:ascii="Times New Roman" w:hAnsi="Times New Roman" w:cs="Times New Roman"/>
        </w:rPr>
        <w:t>Foucault</w:t>
      </w:r>
      <w:r w:rsidR="007F6A54" w:rsidRPr="009E5F78">
        <w:rPr>
          <w:rFonts w:ascii="Times New Roman" w:hAnsi="Times New Roman" w:cs="Times New Roman"/>
        </w:rPr>
        <w:t xml:space="preserve"> </w:t>
      </w:r>
      <w:r w:rsidRPr="009E5F78">
        <w:rPr>
          <w:rFonts w:ascii="Times New Roman" w:hAnsi="Times New Roman" w:cs="Times New Roman"/>
        </w:rPr>
        <w:t xml:space="preserve">M </w:t>
      </w:r>
      <w:r w:rsidR="005A63F0" w:rsidRPr="009E5F78">
        <w:rPr>
          <w:rFonts w:ascii="Times New Roman" w:hAnsi="Times New Roman" w:cs="Times New Roman"/>
        </w:rPr>
        <w:t xml:space="preserve">and </w:t>
      </w:r>
      <w:r w:rsidRPr="009E5F78">
        <w:rPr>
          <w:rFonts w:ascii="Times New Roman" w:hAnsi="Times New Roman" w:cs="Times New Roman"/>
        </w:rPr>
        <w:t>Gordon</w:t>
      </w:r>
      <w:r w:rsidR="007F6A54" w:rsidRPr="009E5F78">
        <w:rPr>
          <w:rFonts w:ascii="Times New Roman" w:hAnsi="Times New Roman" w:cs="Times New Roman"/>
        </w:rPr>
        <w:t xml:space="preserve"> </w:t>
      </w:r>
      <w:r w:rsidRPr="009E5F78">
        <w:rPr>
          <w:rFonts w:ascii="Times New Roman" w:hAnsi="Times New Roman" w:cs="Times New Roman"/>
        </w:rPr>
        <w:t xml:space="preserve">C (1980) </w:t>
      </w:r>
      <w:r w:rsidRPr="009E5F78">
        <w:rPr>
          <w:rFonts w:ascii="Times New Roman" w:hAnsi="Times New Roman" w:cs="Times New Roman"/>
          <w:i/>
        </w:rPr>
        <w:t>Power/</w:t>
      </w:r>
      <w:r w:rsidR="00D50ED0" w:rsidRPr="009E5F78">
        <w:rPr>
          <w:rFonts w:ascii="Times New Roman" w:hAnsi="Times New Roman" w:cs="Times New Roman"/>
          <w:i/>
        </w:rPr>
        <w:t>K</w:t>
      </w:r>
      <w:r w:rsidRPr="009E5F78">
        <w:rPr>
          <w:rFonts w:ascii="Times New Roman" w:hAnsi="Times New Roman" w:cs="Times New Roman"/>
          <w:i/>
        </w:rPr>
        <w:t>nowledge:</w:t>
      </w:r>
      <w:r w:rsidRPr="009E5F78">
        <w:rPr>
          <w:rFonts w:ascii="Times New Roman" w:hAnsi="Times New Roman" w:cs="Times New Roman"/>
        </w:rPr>
        <w:t xml:space="preserve"> </w:t>
      </w:r>
      <w:r w:rsidRPr="009E5F78">
        <w:rPr>
          <w:rFonts w:ascii="Times New Roman" w:hAnsi="Times New Roman" w:cs="Times New Roman"/>
          <w:i/>
        </w:rPr>
        <w:t xml:space="preserve">Foucault: Selected </w:t>
      </w:r>
      <w:r w:rsidR="00D50ED0" w:rsidRPr="009E5F78">
        <w:rPr>
          <w:rFonts w:ascii="Times New Roman" w:hAnsi="Times New Roman" w:cs="Times New Roman"/>
          <w:i/>
        </w:rPr>
        <w:t>I</w:t>
      </w:r>
      <w:r w:rsidRPr="009E5F78">
        <w:rPr>
          <w:rFonts w:ascii="Times New Roman" w:hAnsi="Times New Roman" w:cs="Times New Roman"/>
          <w:i/>
        </w:rPr>
        <w:t xml:space="preserve">nterviews and </w:t>
      </w:r>
      <w:r w:rsidR="00D50ED0" w:rsidRPr="009E5F78">
        <w:rPr>
          <w:rFonts w:ascii="Times New Roman" w:hAnsi="Times New Roman" w:cs="Times New Roman"/>
          <w:i/>
        </w:rPr>
        <w:t>O</w:t>
      </w:r>
      <w:r w:rsidRPr="009E5F78">
        <w:rPr>
          <w:rFonts w:ascii="Times New Roman" w:hAnsi="Times New Roman" w:cs="Times New Roman"/>
          <w:i/>
        </w:rPr>
        <w:t xml:space="preserve">ther </w:t>
      </w:r>
      <w:r w:rsidR="00D50ED0" w:rsidRPr="009E5F78">
        <w:rPr>
          <w:rFonts w:ascii="Times New Roman" w:hAnsi="Times New Roman" w:cs="Times New Roman"/>
          <w:i/>
        </w:rPr>
        <w:t>W</w:t>
      </w:r>
      <w:r w:rsidRPr="009E5F78">
        <w:rPr>
          <w:rFonts w:ascii="Times New Roman" w:hAnsi="Times New Roman" w:cs="Times New Roman"/>
          <w:i/>
        </w:rPr>
        <w:t>ritings 1972–1977</w:t>
      </w:r>
      <w:r w:rsidRPr="009E5F78">
        <w:rPr>
          <w:rFonts w:ascii="Times New Roman" w:hAnsi="Times New Roman" w:cs="Times New Roman"/>
        </w:rPr>
        <w:t>. New York: Pantheon Books.</w:t>
      </w:r>
    </w:p>
    <w:p w:rsidR="004C5C32" w:rsidRPr="009E5F78" w:rsidRDefault="004C5C32" w:rsidP="00686D30">
      <w:pPr>
        <w:spacing w:after="0" w:line="480" w:lineRule="auto"/>
        <w:rPr>
          <w:rFonts w:ascii="Times New Roman" w:hAnsi="Times New Roman" w:cs="Times New Roman"/>
        </w:rPr>
      </w:pPr>
      <w:r w:rsidRPr="009E5F78">
        <w:rPr>
          <w:rFonts w:ascii="Times New Roman" w:hAnsi="Times New Roman" w:cs="Times New Roman"/>
        </w:rPr>
        <w:t>Foucault M</w:t>
      </w:r>
      <w:r w:rsidR="00D53F01" w:rsidRPr="009E5F78">
        <w:rPr>
          <w:rFonts w:ascii="Times New Roman" w:hAnsi="Times New Roman" w:cs="Times New Roman"/>
        </w:rPr>
        <w:t xml:space="preserve"> </w:t>
      </w:r>
      <w:r w:rsidRPr="009E5F78">
        <w:rPr>
          <w:rFonts w:ascii="Times New Roman" w:hAnsi="Times New Roman" w:cs="Times New Roman"/>
        </w:rPr>
        <w:t xml:space="preserve">(1977) </w:t>
      </w:r>
      <w:r w:rsidRPr="009E5F78">
        <w:rPr>
          <w:rFonts w:ascii="Times New Roman" w:hAnsi="Times New Roman" w:cs="Times New Roman"/>
          <w:i/>
        </w:rPr>
        <w:t xml:space="preserve">Discipline and </w:t>
      </w:r>
      <w:r w:rsidR="00D53F01" w:rsidRPr="009E5F78">
        <w:rPr>
          <w:rFonts w:ascii="Times New Roman" w:hAnsi="Times New Roman" w:cs="Times New Roman"/>
          <w:i/>
        </w:rPr>
        <w:t>P</w:t>
      </w:r>
      <w:r w:rsidRPr="009E5F78">
        <w:rPr>
          <w:rFonts w:ascii="Times New Roman" w:hAnsi="Times New Roman" w:cs="Times New Roman"/>
          <w:i/>
        </w:rPr>
        <w:t>unish.</w:t>
      </w:r>
      <w:r w:rsidRPr="009E5F78">
        <w:rPr>
          <w:rFonts w:ascii="Times New Roman" w:hAnsi="Times New Roman" w:cs="Times New Roman"/>
        </w:rPr>
        <w:t xml:space="preserve"> London: Allen Lane.</w:t>
      </w:r>
    </w:p>
    <w:p w:rsidR="002F6DAA" w:rsidRPr="009E5F78" w:rsidRDefault="00D53F01" w:rsidP="00686D30">
      <w:pPr>
        <w:spacing w:after="0" w:line="480" w:lineRule="auto"/>
        <w:ind w:left="720" w:hanging="720"/>
        <w:rPr>
          <w:rFonts w:ascii="Times New Roman" w:hAnsi="Times New Roman" w:cs="Times New Roman"/>
        </w:rPr>
      </w:pPr>
      <w:r w:rsidRPr="009E5F78">
        <w:rPr>
          <w:rFonts w:ascii="Times New Roman" w:hAnsi="Times New Roman" w:cs="Times New Roman"/>
        </w:rPr>
        <w:t>Foucault</w:t>
      </w:r>
      <w:r w:rsidR="002F6DAA" w:rsidRPr="009E5F78">
        <w:rPr>
          <w:rFonts w:ascii="Times New Roman" w:hAnsi="Times New Roman" w:cs="Times New Roman"/>
        </w:rPr>
        <w:t xml:space="preserve"> M (1976) </w:t>
      </w:r>
      <w:r w:rsidR="002F6DAA" w:rsidRPr="009E5F78">
        <w:rPr>
          <w:rFonts w:ascii="Times New Roman" w:hAnsi="Times New Roman" w:cs="Times New Roman"/>
          <w:i/>
        </w:rPr>
        <w:t>Histoire de la sexualité.</w:t>
      </w:r>
      <w:r w:rsidR="002F6DAA" w:rsidRPr="009E5F78">
        <w:rPr>
          <w:rFonts w:ascii="Times New Roman" w:hAnsi="Times New Roman" w:cs="Times New Roman"/>
        </w:rPr>
        <w:t xml:space="preserve"> France: Éditions Gallimard. </w:t>
      </w:r>
    </w:p>
    <w:p w:rsidR="00B340EA" w:rsidRPr="009E5F78" w:rsidRDefault="00B340EA" w:rsidP="00686D30">
      <w:pPr>
        <w:spacing w:after="0" w:line="480" w:lineRule="auto"/>
        <w:ind w:left="720" w:hanging="720"/>
        <w:rPr>
          <w:rFonts w:ascii="Times New Roman" w:hAnsi="Times New Roman" w:cs="Times New Roman"/>
        </w:rPr>
      </w:pPr>
      <w:r w:rsidRPr="009E5F78">
        <w:rPr>
          <w:rFonts w:ascii="Times New Roman" w:hAnsi="Times New Roman" w:cs="Times New Roman"/>
        </w:rPr>
        <w:t>Foucault</w:t>
      </w:r>
      <w:r w:rsidR="00D53F01" w:rsidRPr="009E5F78">
        <w:rPr>
          <w:rFonts w:ascii="Times New Roman" w:hAnsi="Times New Roman" w:cs="Times New Roman"/>
        </w:rPr>
        <w:t xml:space="preserve"> </w:t>
      </w:r>
      <w:r w:rsidRPr="009E5F78">
        <w:rPr>
          <w:rFonts w:ascii="Times New Roman" w:hAnsi="Times New Roman" w:cs="Times New Roman"/>
        </w:rPr>
        <w:t>M (1981) The order of discourse. In</w:t>
      </w:r>
      <w:r w:rsidR="00C02B19" w:rsidRPr="009E5F78">
        <w:rPr>
          <w:rFonts w:ascii="Times New Roman" w:hAnsi="Times New Roman" w:cs="Times New Roman"/>
        </w:rPr>
        <w:t xml:space="preserve">: </w:t>
      </w:r>
      <w:r w:rsidRPr="009E5F78">
        <w:rPr>
          <w:rFonts w:ascii="Times New Roman" w:hAnsi="Times New Roman" w:cs="Times New Roman"/>
        </w:rPr>
        <w:t>Young</w:t>
      </w:r>
      <w:r w:rsidR="002517B4" w:rsidRPr="009E5F78">
        <w:rPr>
          <w:rFonts w:ascii="Times New Roman" w:hAnsi="Times New Roman" w:cs="Times New Roman"/>
        </w:rPr>
        <w:t xml:space="preserve"> R</w:t>
      </w:r>
      <w:r w:rsidRPr="009E5F78">
        <w:rPr>
          <w:rFonts w:ascii="Times New Roman" w:hAnsi="Times New Roman" w:cs="Times New Roman"/>
        </w:rPr>
        <w:t xml:space="preserve"> (</w:t>
      </w:r>
      <w:r w:rsidR="002517B4" w:rsidRPr="009E5F78">
        <w:rPr>
          <w:rFonts w:ascii="Times New Roman" w:hAnsi="Times New Roman" w:cs="Times New Roman"/>
        </w:rPr>
        <w:t>e</w:t>
      </w:r>
      <w:r w:rsidRPr="009E5F78">
        <w:rPr>
          <w:rFonts w:ascii="Times New Roman" w:hAnsi="Times New Roman" w:cs="Times New Roman"/>
        </w:rPr>
        <w:t xml:space="preserve">d) </w:t>
      </w:r>
      <w:r w:rsidRPr="009E5F78">
        <w:rPr>
          <w:rFonts w:ascii="Times New Roman" w:hAnsi="Times New Roman" w:cs="Times New Roman"/>
          <w:i/>
        </w:rPr>
        <w:t xml:space="preserve">Untying the </w:t>
      </w:r>
      <w:r w:rsidR="002517B4" w:rsidRPr="009E5F78">
        <w:rPr>
          <w:rFonts w:ascii="Times New Roman" w:hAnsi="Times New Roman" w:cs="Times New Roman"/>
          <w:i/>
        </w:rPr>
        <w:t>T</w:t>
      </w:r>
      <w:r w:rsidRPr="009E5F78">
        <w:rPr>
          <w:rFonts w:ascii="Times New Roman" w:hAnsi="Times New Roman" w:cs="Times New Roman"/>
          <w:i/>
        </w:rPr>
        <w:t xml:space="preserve">ext: A </w:t>
      </w:r>
      <w:r w:rsidR="002517B4" w:rsidRPr="009E5F78">
        <w:rPr>
          <w:rFonts w:ascii="Times New Roman" w:hAnsi="Times New Roman" w:cs="Times New Roman"/>
          <w:i/>
        </w:rPr>
        <w:t>P</w:t>
      </w:r>
      <w:r w:rsidRPr="009E5F78">
        <w:rPr>
          <w:rFonts w:ascii="Times New Roman" w:hAnsi="Times New Roman" w:cs="Times New Roman"/>
          <w:i/>
        </w:rPr>
        <w:t>ost-</w:t>
      </w:r>
      <w:r w:rsidR="002517B4" w:rsidRPr="009E5F78">
        <w:rPr>
          <w:rFonts w:ascii="Times New Roman" w:hAnsi="Times New Roman" w:cs="Times New Roman"/>
          <w:i/>
        </w:rPr>
        <w:t>S</w:t>
      </w:r>
      <w:r w:rsidRPr="009E5F78">
        <w:rPr>
          <w:rFonts w:ascii="Times New Roman" w:hAnsi="Times New Roman" w:cs="Times New Roman"/>
          <w:i/>
        </w:rPr>
        <w:t xml:space="preserve">tructuralist </w:t>
      </w:r>
      <w:r w:rsidR="002517B4" w:rsidRPr="009E5F78">
        <w:rPr>
          <w:rFonts w:ascii="Times New Roman" w:hAnsi="Times New Roman" w:cs="Times New Roman"/>
          <w:i/>
        </w:rPr>
        <w:t>R</w:t>
      </w:r>
      <w:r w:rsidRPr="009E5F78">
        <w:rPr>
          <w:rFonts w:ascii="Times New Roman" w:hAnsi="Times New Roman" w:cs="Times New Roman"/>
          <w:i/>
        </w:rPr>
        <w:t>eader</w:t>
      </w:r>
      <w:r w:rsidR="002517B4" w:rsidRPr="009E5F78">
        <w:rPr>
          <w:rFonts w:ascii="Times New Roman" w:hAnsi="Times New Roman" w:cs="Times New Roman"/>
        </w:rPr>
        <w:t xml:space="preserve">. </w:t>
      </w:r>
      <w:r w:rsidRPr="009E5F78">
        <w:rPr>
          <w:rFonts w:ascii="Times New Roman" w:hAnsi="Times New Roman" w:cs="Times New Roman"/>
        </w:rPr>
        <w:t>Boston, MA: Routledge &amp; Kegan Paul</w:t>
      </w:r>
      <w:r w:rsidR="002517B4" w:rsidRPr="009E5F78">
        <w:rPr>
          <w:rFonts w:ascii="Times New Roman" w:hAnsi="Times New Roman" w:cs="Times New Roman"/>
        </w:rPr>
        <w:t>, pp.49-78.</w:t>
      </w:r>
    </w:p>
    <w:p w:rsidR="003D7FBF" w:rsidRPr="009E5F78" w:rsidRDefault="003D7FBF" w:rsidP="00686D30">
      <w:pPr>
        <w:spacing w:after="0" w:line="480" w:lineRule="auto"/>
        <w:ind w:left="720" w:hanging="720"/>
        <w:rPr>
          <w:rFonts w:ascii="Times New Roman" w:hAnsi="Times New Roman" w:cs="Times New Roman"/>
        </w:rPr>
      </w:pPr>
      <w:r w:rsidRPr="009E5F78">
        <w:rPr>
          <w:rFonts w:ascii="Times New Roman" w:hAnsi="Times New Roman" w:cs="Times New Roman"/>
        </w:rPr>
        <w:t>Fuller L</w:t>
      </w:r>
      <w:r w:rsidR="00A36025" w:rsidRPr="009E5F78">
        <w:rPr>
          <w:rFonts w:ascii="Times New Roman" w:hAnsi="Times New Roman" w:cs="Times New Roman"/>
        </w:rPr>
        <w:t xml:space="preserve"> </w:t>
      </w:r>
      <w:r w:rsidRPr="009E5F78">
        <w:rPr>
          <w:rFonts w:ascii="Times New Roman" w:hAnsi="Times New Roman" w:cs="Times New Roman"/>
        </w:rPr>
        <w:t>(2017) Revisiting the faith of our fathers . . . and reimagining its relevance in the context of twenty-first century Ireland. In</w:t>
      </w:r>
      <w:r w:rsidR="00A36025" w:rsidRPr="009E5F78">
        <w:rPr>
          <w:rFonts w:ascii="Times New Roman" w:hAnsi="Times New Roman" w:cs="Times New Roman"/>
        </w:rPr>
        <w:t>:</w:t>
      </w:r>
      <w:r w:rsidRPr="009E5F78">
        <w:rPr>
          <w:rFonts w:ascii="Times New Roman" w:hAnsi="Times New Roman" w:cs="Times New Roman"/>
        </w:rPr>
        <w:t xml:space="preserve"> Maher </w:t>
      </w:r>
      <w:r w:rsidR="00A36025" w:rsidRPr="009E5F78">
        <w:rPr>
          <w:rFonts w:ascii="Times New Roman" w:hAnsi="Times New Roman" w:cs="Times New Roman"/>
        </w:rPr>
        <w:t xml:space="preserve">E </w:t>
      </w:r>
      <w:r w:rsidRPr="009E5F78">
        <w:rPr>
          <w:rFonts w:ascii="Times New Roman" w:hAnsi="Times New Roman" w:cs="Times New Roman"/>
        </w:rPr>
        <w:t>and O’Brien</w:t>
      </w:r>
      <w:r w:rsidR="00A36025" w:rsidRPr="009E5F78">
        <w:rPr>
          <w:rFonts w:ascii="Times New Roman" w:hAnsi="Times New Roman" w:cs="Times New Roman"/>
        </w:rPr>
        <w:t xml:space="preserve"> E </w:t>
      </w:r>
      <w:r w:rsidRPr="009E5F78">
        <w:rPr>
          <w:rFonts w:ascii="Times New Roman" w:hAnsi="Times New Roman" w:cs="Times New Roman"/>
        </w:rPr>
        <w:t>(</w:t>
      </w:r>
      <w:r w:rsidR="00A36025" w:rsidRPr="009E5F78">
        <w:rPr>
          <w:rFonts w:ascii="Times New Roman" w:hAnsi="Times New Roman" w:cs="Times New Roman"/>
        </w:rPr>
        <w:t>e</w:t>
      </w:r>
      <w:r w:rsidRPr="009E5F78">
        <w:rPr>
          <w:rFonts w:ascii="Times New Roman" w:hAnsi="Times New Roman" w:cs="Times New Roman"/>
        </w:rPr>
        <w:t>ds)</w:t>
      </w:r>
      <w:r w:rsidR="00A36025" w:rsidRPr="009E5F78">
        <w:rPr>
          <w:rFonts w:ascii="Times New Roman" w:hAnsi="Times New Roman" w:cs="Times New Roman"/>
        </w:rPr>
        <w:t xml:space="preserve"> </w:t>
      </w:r>
      <w:r w:rsidRPr="009E5F78">
        <w:rPr>
          <w:rFonts w:ascii="Times New Roman" w:hAnsi="Times New Roman" w:cs="Times New Roman"/>
          <w:i/>
        </w:rPr>
        <w:t xml:space="preserve">Tracing the </w:t>
      </w:r>
      <w:r w:rsidR="00A36025" w:rsidRPr="009E5F78">
        <w:rPr>
          <w:rFonts w:ascii="Times New Roman" w:hAnsi="Times New Roman" w:cs="Times New Roman"/>
          <w:i/>
        </w:rPr>
        <w:t>C</w:t>
      </w:r>
      <w:r w:rsidRPr="009E5F78">
        <w:rPr>
          <w:rFonts w:ascii="Times New Roman" w:hAnsi="Times New Roman" w:cs="Times New Roman"/>
          <w:i/>
        </w:rPr>
        <w:t xml:space="preserve">ultural </w:t>
      </w:r>
      <w:r w:rsidR="00A36025" w:rsidRPr="009E5F78">
        <w:rPr>
          <w:rFonts w:ascii="Times New Roman" w:hAnsi="Times New Roman" w:cs="Times New Roman"/>
          <w:i/>
        </w:rPr>
        <w:t>L</w:t>
      </w:r>
      <w:r w:rsidRPr="009E5F78">
        <w:rPr>
          <w:rFonts w:ascii="Times New Roman" w:hAnsi="Times New Roman" w:cs="Times New Roman"/>
          <w:i/>
        </w:rPr>
        <w:t>egacy of Irish Catholicism</w:t>
      </w:r>
      <w:r w:rsidR="00A36025" w:rsidRPr="009E5F78">
        <w:rPr>
          <w:rFonts w:ascii="Times New Roman" w:hAnsi="Times New Roman" w:cs="Times New Roman"/>
          <w:i/>
        </w:rPr>
        <w:t>.</w:t>
      </w:r>
      <w:r w:rsidRPr="009E5F78">
        <w:rPr>
          <w:rFonts w:ascii="Times New Roman" w:hAnsi="Times New Roman" w:cs="Times New Roman"/>
        </w:rPr>
        <w:t xml:space="preserve"> Manchester: Manchester University Press</w:t>
      </w:r>
      <w:r w:rsidR="00A36025" w:rsidRPr="009E5F78">
        <w:rPr>
          <w:rFonts w:ascii="Times New Roman" w:hAnsi="Times New Roman" w:cs="Times New Roman"/>
        </w:rPr>
        <w:t>, pp.</w:t>
      </w:r>
      <w:r w:rsidR="00A36025" w:rsidRPr="009E5F78">
        <w:rPr>
          <w:rFonts w:ascii="Times New Roman" w:hAnsi="Times New Roman" w:cs="Times New Roman"/>
          <w:i/>
        </w:rPr>
        <w:t xml:space="preserve"> </w:t>
      </w:r>
      <w:r w:rsidR="00A36025" w:rsidRPr="009E5F78">
        <w:rPr>
          <w:rFonts w:ascii="Times New Roman" w:hAnsi="Times New Roman" w:cs="Times New Roman"/>
        </w:rPr>
        <w:t>38-53</w:t>
      </w:r>
      <w:r w:rsidR="00A36025" w:rsidRPr="009E5F78">
        <w:rPr>
          <w:rFonts w:ascii="Times New Roman" w:hAnsi="Times New Roman" w:cs="Times New Roman"/>
          <w:i/>
        </w:rPr>
        <w:t>.</w:t>
      </w:r>
    </w:p>
    <w:p w:rsidR="00513E7A" w:rsidRPr="009E5F78" w:rsidRDefault="00513E7A" w:rsidP="00686D30">
      <w:pPr>
        <w:spacing w:after="0" w:line="480" w:lineRule="auto"/>
        <w:ind w:left="720" w:hanging="720"/>
        <w:rPr>
          <w:rFonts w:ascii="Times New Roman" w:hAnsi="Times New Roman" w:cs="Times New Roman"/>
        </w:rPr>
      </w:pPr>
      <w:r w:rsidRPr="009E5F78">
        <w:rPr>
          <w:rFonts w:ascii="Times New Roman" w:hAnsi="Times New Roman" w:cs="Times New Roman"/>
        </w:rPr>
        <w:t>Garrett PM</w:t>
      </w:r>
      <w:r w:rsidR="00E01765" w:rsidRPr="009E5F78">
        <w:rPr>
          <w:rFonts w:ascii="Times New Roman" w:hAnsi="Times New Roman" w:cs="Times New Roman"/>
        </w:rPr>
        <w:t xml:space="preserve"> </w:t>
      </w:r>
      <w:r w:rsidRPr="009E5F78">
        <w:rPr>
          <w:rFonts w:ascii="Times New Roman" w:hAnsi="Times New Roman" w:cs="Times New Roman"/>
        </w:rPr>
        <w:t>(2013) A “catastrophic, inept, self-serving” church? Re-examining three reports on child abuse in the Republic of Ireland</w:t>
      </w:r>
      <w:r w:rsidR="00E01765" w:rsidRPr="009E5F78">
        <w:rPr>
          <w:rFonts w:ascii="Times New Roman" w:hAnsi="Times New Roman" w:cs="Times New Roman"/>
        </w:rPr>
        <w:t>.</w:t>
      </w:r>
      <w:r w:rsidRPr="009E5F78">
        <w:rPr>
          <w:rFonts w:ascii="Times New Roman" w:hAnsi="Times New Roman" w:cs="Times New Roman"/>
        </w:rPr>
        <w:t xml:space="preserve"> </w:t>
      </w:r>
      <w:r w:rsidRPr="009E5F78">
        <w:rPr>
          <w:rFonts w:ascii="Times New Roman" w:hAnsi="Times New Roman" w:cs="Times New Roman"/>
          <w:i/>
        </w:rPr>
        <w:t xml:space="preserve">Journal of Progressive Human Services </w:t>
      </w:r>
      <w:r w:rsidRPr="009E5F78">
        <w:rPr>
          <w:rFonts w:ascii="Times New Roman" w:hAnsi="Times New Roman" w:cs="Times New Roman"/>
        </w:rPr>
        <w:t>24 (1)</w:t>
      </w:r>
      <w:r w:rsidR="00E01765" w:rsidRPr="009E5F78">
        <w:rPr>
          <w:rFonts w:ascii="Times New Roman" w:hAnsi="Times New Roman" w:cs="Times New Roman"/>
        </w:rPr>
        <w:t xml:space="preserve">: </w:t>
      </w:r>
      <w:r w:rsidRPr="009E5F78">
        <w:rPr>
          <w:rFonts w:ascii="Times New Roman" w:hAnsi="Times New Roman" w:cs="Times New Roman"/>
        </w:rPr>
        <w:t xml:space="preserve">43–65. </w:t>
      </w:r>
    </w:p>
    <w:p w:rsidR="00513E7A" w:rsidRPr="009E5F78" w:rsidRDefault="00513E7A" w:rsidP="00686D30">
      <w:pPr>
        <w:spacing w:after="0" w:line="480" w:lineRule="auto"/>
        <w:ind w:left="720" w:hanging="720"/>
        <w:rPr>
          <w:rFonts w:ascii="Times New Roman" w:hAnsi="Times New Roman" w:cs="Times New Roman"/>
        </w:rPr>
      </w:pPr>
      <w:r w:rsidRPr="009E5F78">
        <w:rPr>
          <w:rFonts w:ascii="Times New Roman" w:hAnsi="Times New Roman" w:cs="Times New Roman"/>
        </w:rPr>
        <w:t>Garrett PM</w:t>
      </w:r>
      <w:r w:rsidR="008572C2" w:rsidRPr="009E5F78">
        <w:rPr>
          <w:rFonts w:ascii="Times New Roman" w:hAnsi="Times New Roman" w:cs="Times New Roman"/>
        </w:rPr>
        <w:t xml:space="preserve"> </w:t>
      </w:r>
      <w:r w:rsidRPr="009E5F78">
        <w:rPr>
          <w:rFonts w:ascii="Times New Roman" w:hAnsi="Times New Roman" w:cs="Times New Roman"/>
        </w:rPr>
        <w:t>(2017) Excavating the past: Mother and baby homes in the Republic of Ireland</w:t>
      </w:r>
      <w:r w:rsidR="003C586D" w:rsidRPr="009E5F78">
        <w:rPr>
          <w:rFonts w:ascii="Times New Roman" w:hAnsi="Times New Roman" w:cs="Times New Roman"/>
        </w:rPr>
        <w:t>.</w:t>
      </w:r>
      <w:r w:rsidRPr="009E5F78">
        <w:rPr>
          <w:rFonts w:ascii="Times New Roman" w:hAnsi="Times New Roman" w:cs="Times New Roman"/>
        </w:rPr>
        <w:t xml:space="preserve"> </w:t>
      </w:r>
      <w:r w:rsidRPr="009E5F78">
        <w:rPr>
          <w:rFonts w:ascii="Times New Roman" w:hAnsi="Times New Roman" w:cs="Times New Roman"/>
          <w:i/>
        </w:rPr>
        <w:t xml:space="preserve">British Journal of Social Work </w:t>
      </w:r>
      <w:r w:rsidRPr="009E5F78">
        <w:rPr>
          <w:rFonts w:ascii="Times New Roman" w:hAnsi="Times New Roman" w:cs="Times New Roman"/>
        </w:rPr>
        <w:t>47(2)</w:t>
      </w:r>
      <w:r w:rsidR="003C586D" w:rsidRPr="009E5F78">
        <w:rPr>
          <w:rFonts w:ascii="Times New Roman" w:hAnsi="Times New Roman" w:cs="Times New Roman"/>
        </w:rPr>
        <w:t xml:space="preserve">: </w:t>
      </w:r>
      <w:r w:rsidRPr="009E5F78">
        <w:rPr>
          <w:rFonts w:ascii="Times New Roman" w:hAnsi="Times New Roman" w:cs="Times New Roman"/>
        </w:rPr>
        <w:t>358-337.</w:t>
      </w:r>
    </w:p>
    <w:p w:rsidR="005A63F0" w:rsidRPr="009E5F78" w:rsidRDefault="005A63F0" w:rsidP="00686D30">
      <w:pPr>
        <w:spacing w:after="0" w:line="480" w:lineRule="auto"/>
        <w:ind w:left="720" w:hanging="720"/>
        <w:rPr>
          <w:rFonts w:ascii="Times New Roman" w:hAnsi="Times New Roman" w:cs="Times New Roman"/>
        </w:rPr>
      </w:pPr>
      <w:r w:rsidRPr="009E5F78">
        <w:rPr>
          <w:rFonts w:ascii="Times New Roman" w:hAnsi="Times New Roman" w:cs="Times New Roman"/>
        </w:rPr>
        <w:t>Garrett</w:t>
      </w:r>
      <w:r w:rsidR="008572C2" w:rsidRPr="009E5F78">
        <w:rPr>
          <w:rFonts w:ascii="Times New Roman" w:hAnsi="Times New Roman" w:cs="Times New Roman"/>
        </w:rPr>
        <w:t xml:space="preserve"> </w:t>
      </w:r>
      <w:r w:rsidRPr="009E5F78">
        <w:rPr>
          <w:rFonts w:ascii="Times New Roman" w:hAnsi="Times New Roman" w:cs="Times New Roman"/>
        </w:rPr>
        <w:t>PM</w:t>
      </w:r>
      <w:r w:rsidR="008572C2" w:rsidRPr="009E5F78">
        <w:rPr>
          <w:rFonts w:ascii="Times New Roman" w:hAnsi="Times New Roman" w:cs="Times New Roman"/>
        </w:rPr>
        <w:t xml:space="preserve"> </w:t>
      </w:r>
      <w:r w:rsidRPr="009E5F78">
        <w:rPr>
          <w:rFonts w:ascii="Times New Roman" w:hAnsi="Times New Roman" w:cs="Times New Roman"/>
        </w:rPr>
        <w:t xml:space="preserve">(2019) Faulty ‘tools’? Why social work scholarship needs to take a more critical approach to Michel Foucault. </w:t>
      </w:r>
      <w:r w:rsidRPr="009E5F78">
        <w:rPr>
          <w:rFonts w:ascii="Times New Roman" w:hAnsi="Times New Roman" w:cs="Times New Roman"/>
          <w:i/>
        </w:rPr>
        <w:t>Journal of social work.</w:t>
      </w:r>
      <w:r w:rsidR="00D5534B" w:rsidRPr="009E5F78">
        <w:rPr>
          <w:rFonts w:ascii="Times New Roman" w:hAnsi="Times New Roman" w:cs="Times New Roman"/>
        </w:rPr>
        <w:t xml:space="preserve"> </w:t>
      </w:r>
      <w:r w:rsidR="00697260" w:rsidRPr="009E5F78">
        <w:rPr>
          <w:rFonts w:ascii="Times New Roman" w:hAnsi="Times New Roman" w:cs="Times New Roman"/>
        </w:rPr>
        <w:t xml:space="preserve">Available at: </w:t>
      </w:r>
      <w:hyperlink r:id="rId6" w:history="1">
        <w:r w:rsidR="00697260" w:rsidRPr="009E5F78">
          <w:rPr>
            <w:rStyle w:val="Hyperlink"/>
            <w:rFonts w:ascii="Times New Roman" w:hAnsi="Times New Roman" w:cs="Times New Roman"/>
          </w:rPr>
          <w:t>https://journals.sagepub.com/doi/abs/10.1177/1468017319830538?journalCode=jswa</w:t>
        </w:r>
      </w:hyperlink>
      <w:r w:rsidR="00697260" w:rsidRPr="009E5F78">
        <w:rPr>
          <w:rFonts w:ascii="Times New Roman" w:hAnsi="Times New Roman" w:cs="Times New Roman"/>
        </w:rPr>
        <w:t xml:space="preserve"> (accessed 23 July 2019). </w:t>
      </w:r>
    </w:p>
    <w:p w:rsidR="00513E7A" w:rsidRPr="009E5F78" w:rsidRDefault="00513E7A" w:rsidP="00686D30">
      <w:pPr>
        <w:spacing w:after="0" w:line="480" w:lineRule="auto"/>
        <w:ind w:left="720" w:hanging="720"/>
        <w:rPr>
          <w:rFonts w:ascii="Times New Roman" w:hAnsi="Times New Roman" w:cs="Times New Roman"/>
        </w:rPr>
      </w:pPr>
      <w:r w:rsidRPr="009E5F78">
        <w:rPr>
          <w:rFonts w:ascii="Times New Roman" w:hAnsi="Times New Roman" w:cs="Times New Roman"/>
        </w:rPr>
        <w:t>Garrett PM (2016) Unmarried mothers’ in the Republic of Ireland</w:t>
      </w:r>
      <w:r w:rsidR="00D5534B" w:rsidRPr="009E5F78">
        <w:rPr>
          <w:rFonts w:ascii="Times New Roman" w:hAnsi="Times New Roman" w:cs="Times New Roman"/>
        </w:rPr>
        <w:t>.</w:t>
      </w:r>
      <w:r w:rsidRPr="009E5F78">
        <w:rPr>
          <w:rFonts w:ascii="Times New Roman" w:hAnsi="Times New Roman" w:cs="Times New Roman"/>
          <w:i/>
        </w:rPr>
        <w:t xml:space="preserve"> Journal of Social Work </w:t>
      </w:r>
      <w:r w:rsidRPr="009E5F78">
        <w:rPr>
          <w:rFonts w:ascii="Times New Roman" w:hAnsi="Times New Roman" w:cs="Times New Roman"/>
        </w:rPr>
        <w:t>16 (6)</w:t>
      </w:r>
      <w:r w:rsidR="00D5534B" w:rsidRPr="009E5F78">
        <w:rPr>
          <w:rFonts w:ascii="Times New Roman" w:hAnsi="Times New Roman" w:cs="Times New Roman"/>
        </w:rPr>
        <w:t>:</w:t>
      </w:r>
      <w:r w:rsidRPr="009E5F78">
        <w:rPr>
          <w:rFonts w:ascii="Times New Roman" w:hAnsi="Times New Roman" w:cs="Times New Roman"/>
        </w:rPr>
        <w:t xml:space="preserve"> 708 -725. </w:t>
      </w:r>
    </w:p>
    <w:p w:rsidR="007F0138" w:rsidRPr="009E5F78" w:rsidRDefault="00366653" w:rsidP="00686D30">
      <w:pPr>
        <w:spacing w:after="0" w:line="480" w:lineRule="auto"/>
        <w:ind w:left="720" w:hanging="720"/>
        <w:rPr>
          <w:rFonts w:ascii="Times New Roman" w:hAnsi="Times New Roman" w:cs="Times New Roman"/>
        </w:rPr>
      </w:pPr>
      <w:r w:rsidRPr="009E5F78">
        <w:rPr>
          <w:rFonts w:ascii="Times New Roman" w:hAnsi="Times New Roman" w:cs="Times New Roman"/>
        </w:rPr>
        <w:t xml:space="preserve">Garrett PM (2018) </w:t>
      </w:r>
      <w:r w:rsidRPr="009E5F78">
        <w:rPr>
          <w:rFonts w:ascii="Times New Roman" w:hAnsi="Times New Roman" w:cs="Times New Roman"/>
          <w:i/>
        </w:rPr>
        <w:t xml:space="preserve">Social </w:t>
      </w:r>
      <w:r w:rsidR="00D5534B" w:rsidRPr="009E5F78">
        <w:rPr>
          <w:rFonts w:ascii="Times New Roman" w:hAnsi="Times New Roman" w:cs="Times New Roman"/>
          <w:i/>
        </w:rPr>
        <w:t>W</w:t>
      </w:r>
      <w:r w:rsidRPr="009E5F78">
        <w:rPr>
          <w:rFonts w:ascii="Times New Roman" w:hAnsi="Times New Roman" w:cs="Times New Roman"/>
          <w:i/>
        </w:rPr>
        <w:t xml:space="preserve">ork and </w:t>
      </w:r>
      <w:r w:rsidR="00D5534B" w:rsidRPr="009E5F78">
        <w:rPr>
          <w:rFonts w:ascii="Times New Roman" w:hAnsi="Times New Roman" w:cs="Times New Roman"/>
          <w:i/>
        </w:rPr>
        <w:t>S</w:t>
      </w:r>
      <w:r w:rsidRPr="009E5F78">
        <w:rPr>
          <w:rFonts w:ascii="Times New Roman" w:hAnsi="Times New Roman" w:cs="Times New Roman"/>
          <w:i/>
        </w:rPr>
        <w:t xml:space="preserve">ocial </w:t>
      </w:r>
      <w:r w:rsidR="00D5534B" w:rsidRPr="009E5F78">
        <w:rPr>
          <w:rFonts w:ascii="Times New Roman" w:hAnsi="Times New Roman" w:cs="Times New Roman"/>
          <w:i/>
        </w:rPr>
        <w:t>T</w:t>
      </w:r>
      <w:r w:rsidRPr="009E5F78">
        <w:rPr>
          <w:rFonts w:ascii="Times New Roman" w:hAnsi="Times New Roman" w:cs="Times New Roman"/>
          <w:i/>
        </w:rPr>
        <w:t xml:space="preserve">heory: Making </w:t>
      </w:r>
      <w:r w:rsidR="00D5534B" w:rsidRPr="009E5F78">
        <w:rPr>
          <w:rFonts w:ascii="Times New Roman" w:hAnsi="Times New Roman" w:cs="Times New Roman"/>
          <w:i/>
        </w:rPr>
        <w:t>C</w:t>
      </w:r>
      <w:r w:rsidRPr="009E5F78">
        <w:rPr>
          <w:rFonts w:ascii="Times New Roman" w:hAnsi="Times New Roman" w:cs="Times New Roman"/>
          <w:i/>
        </w:rPr>
        <w:t>onnections.</w:t>
      </w:r>
      <w:r w:rsidRPr="009E5F78">
        <w:rPr>
          <w:rFonts w:ascii="Times New Roman" w:hAnsi="Times New Roman" w:cs="Times New Roman"/>
        </w:rPr>
        <w:t xml:space="preserve"> Bristol: The Policy Press. </w:t>
      </w:r>
    </w:p>
    <w:p w:rsidR="008479CD" w:rsidRDefault="00CA722A" w:rsidP="00686D30">
      <w:pPr>
        <w:spacing w:after="0" w:line="480" w:lineRule="auto"/>
        <w:rPr>
          <w:rFonts w:ascii="Times New Roman" w:hAnsi="Times New Roman" w:cs="Times New Roman"/>
        </w:rPr>
      </w:pPr>
      <w:r w:rsidRPr="009E5F78">
        <w:rPr>
          <w:rFonts w:ascii="Times New Roman" w:hAnsi="Times New Roman" w:cs="Times New Roman"/>
        </w:rPr>
        <w:t>Hamilton C</w:t>
      </w:r>
      <w:r w:rsidR="00D5534B" w:rsidRPr="009E5F78">
        <w:rPr>
          <w:rFonts w:ascii="Times New Roman" w:hAnsi="Times New Roman" w:cs="Times New Roman"/>
        </w:rPr>
        <w:t xml:space="preserve"> </w:t>
      </w:r>
      <w:r w:rsidRPr="009E5F78">
        <w:rPr>
          <w:rFonts w:ascii="Times New Roman" w:hAnsi="Times New Roman" w:cs="Times New Roman"/>
        </w:rPr>
        <w:t xml:space="preserve">(2012) </w:t>
      </w:r>
      <w:r w:rsidRPr="009E5F78">
        <w:rPr>
          <w:rFonts w:ascii="Times New Roman" w:hAnsi="Times New Roman" w:cs="Times New Roman"/>
          <w:i/>
        </w:rPr>
        <w:t xml:space="preserve">Irish </w:t>
      </w:r>
      <w:r w:rsidR="00D5534B" w:rsidRPr="009E5F78">
        <w:rPr>
          <w:rFonts w:ascii="Times New Roman" w:hAnsi="Times New Roman" w:cs="Times New Roman"/>
          <w:i/>
        </w:rPr>
        <w:t>S</w:t>
      </w:r>
      <w:r w:rsidRPr="009E5F78">
        <w:rPr>
          <w:rFonts w:ascii="Times New Roman" w:hAnsi="Times New Roman" w:cs="Times New Roman"/>
          <w:i/>
        </w:rPr>
        <w:t xml:space="preserve">ocial </w:t>
      </w:r>
      <w:r w:rsidR="00D5534B" w:rsidRPr="009E5F78">
        <w:rPr>
          <w:rFonts w:ascii="Times New Roman" w:hAnsi="Times New Roman" w:cs="Times New Roman"/>
          <w:i/>
        </w:rPr>
        <w:t>W</w:t>
      </w:r>
      <w:r w:rsidRPr="009E5F78">
        <w:rPr>
          <w:rFonts w:ascii="Times New Roman" w:hAnsi="Times New Roman" w:cs="Times New Roman"/>
          <w:i/>
        </w:rPr>
        <w:t xml:space="preserve">ork and </w:t>
      </w:r>
      <w:r w:rsidR="00D5534B" w:rsidRPr="009E5F78">
        <w:rPr>
          <w:rFonts w:ascii="Times New Roman" w:hAnsi="Times New Roman" w:cs="Times New Roman"/>
          <w:i/>
        </w:rPr>
        <w:t>S</w:t>
      </w:r>
      <w:r w:rsidRPr="009E5F78">
        <w:rPr>
          <w:rFonts w:ascii="Times New Roman" w:hAnsi="Times New Roman" w:cs="Times New Roman"/>
          <w:i/>
        </w:rPr>
        <w:t xml:space="preserve">ocial </w:t>
      </w:r>
      <w:r w:rsidR="00D5534B" w:rsidRPr="009E5F78">
        <w:rPr>
          <w:rFonts w:ascii="Times New Roman" w:hAnsi="Times New Roman" w:cs="Times New Roman"/>
          <w:i/>
        </w:rPr>
        <w:t>C</w:t>
      </w:r>
      <w:r w:rsidRPr="009E5F78">
        <w:rPr>
          <w:rFonts w:ascii="Times New Roman" w:hAnsi="Times New Roman" w:cs="Times New Roman"/>
          <w:i/>
        </w:rPr>
        <w:t xml:space="preserve">are </w:t>
      </w:r>
      <w:r w:rsidR="00D5534B" w:rsidRPr="009E5F78">
        <w:rPr>
          <w:rFonts w:ascii="Times New Roman" w:hAnsi="Times New Roman" w:cs="Times New Roman"/>
          <w:i/>
        </w:rPr>
        <w:t>L</w:t>
      </w:r>
      <w:r w:rsidRPr="009E5F78">
        <w:rPr>
          <w:rFonts w:ascii="Times New Roman" w:hAnsi="Times New Roman" w:cs="Times New Roman"/>
          <w:i/>
        </w:rPr>
        <w:t>aw</w:t>
      </w:r>
      <w:r w:rsidRPr="009E5F78">
        <w:rPr>
          <w:rFonts w:ascii="Times New Roman" w:hAnsi="Times New Roman" w:cs="Times New Roman"/>
        </w:rPr>
        <w:t>. Dublin: Gill &amp; Macmillan.</w:t>
      </w:r>
    </w:p>
    <w:p w:rsidR="008479CD" w:rsidRPr="00686D30" w:rsidRDefault="008479CD" w:rsidP="00686D30">
      <w:pPr>
        <w:spacing w:after="0" w:line="480" w:lineRule="auto"/>
        <w:rPr>
          <w:rFonts w:ascii="Times New Roman" w:hAnsi="Times New Roman" w:cs="Times New Roman"/>
          <w:i/>
          <w:iCs/>
        </w:rPr>
      </w:pPr>
      <w:r w:rsidRPr="008479CD">
        <w:rPr>
          <w:rFonts w:ascii="Times New Roman" w:hAnsi="Times New Roman" w:cs="Times New Roman"/>
        </w:rPr>
        <w:t>Health Information and Quality Authority</w:t>
      </w:r>
      <w:r>
        <w:rPr>
          <w:rFonts w:ascii="Times New Roman" w:hAnsi="Times New Roman" w:cs="Times New Roman"/>
        </w:rPr>
        <w:t xml:space="preserve"> </w:t>
      </w:r>
      <w:r w:rsidRPr="008479CD">
        <w:rPr>
          <w:rFonts w:ascii="Times New Roman" w:hAnsi="Times New Roman" w:cs="Times New Roman"/>
        </w:rPr>
        <w:t xml:space="preserve">(2016) </w:t>
      </w:r>
      <w:r w:rsidRPr="00686D30">
        <w:rPr>
          <w:rFonts w:ascii="Times New Roman" w:hAnsi="Times New Roman" w:cs="Times New Roman"/>
          <w:i/>
          <w:iCs/>
        </w:rPr>
        <w:t>Child Protection and Welfare Inspection Report:</w:t>
      </w:r>
    </w:p>
    <w:p w:rsidR="008479CD" w:rsidRPr="009E5F78" w:rsidRDefault="008479CD" w:rsidP="00686D30">
      <w:pPr>
        <w:spacing w:after="0" w:line="480" w:lineRule="auto"/>
        <w:ind w:left="709"/>
        <w:rPr>
          <w:rFonts w:ascii="Times New Roman" w:hAnsi="Times New Roman" w:cs="Times New Roman"/>
        </w:rPr>
      </w:pPr>
      <w:r w:rsidRPr="00686D30">
        <w:rPr>
          <w:rFonts w:ascii="Times New Roman" w:hAnsi="Times New Roman" w:cs="Times New Roman"/>
          <w:i/>
          <w:iCs/>
        </w:rPr>
        <w:t xml:space="preserve">Sligo/Leitrim/West Cavan. </w:t>
      </w:r>
      <w:r>
        <w:rPr>
          <w:rFonts w:ascii="Times New Roman" w:hAnsi="Times New Roman" w:cs="Times New Roman"/>
        </w:rPr>
        <w:t>Available at:</w:t>
      </w:r>
      <w:r w:rsidRPr="008479CD">
        <w:rPr>
          <w:rFonts w:ascii="Times New Roman" w:hAnsi="Times New Roman" w:cs="Times New Roman"/>
        </w:rPr>
        <w:t xml:space="preserve"> </w:t>
      </w:r>
      <w:hyperlink r:id="rId7" w:history="1">
        <w:r w:rsidRPr="008F07AC">
          <w:rPr>
            <w:rStyle w:val="Hyperlink"/>
            <w:rFonts w:ascii="Times New Roman" w:hAnsi="Times New Roman" w:cs="Times New Roman"/>
          </w:rPr>
          <w:t>www.hiqa.ie</w:t>
        </w:r>
      </w:hyperlink>
      <w:r>
        <w:rPr>
          <w:rFonts w:ascii="Times New Roman" w:hAnsi="Times New Roman" w:cs="Times New Roman"/>
        </w:rPr>
        <w:t xml:space="preserve"> (accessed 13 May 2020).</w:t>
      </w:r>
    </w:p>
    <w:p w:rsidR="00366653" w:rsidRPr="009E5F78" w:rsidRDefault="007F0138" w:rsidP="00686D30">
      <w:pPr>
        <w:spacing w:after="0" w:line="480" w:lineRule="auto"/>
        <w:ind w:left="720" w:hanging="720"/>
        <w:rPr>
          <w:rFonts w:ascii="Times New Roman" w:hAnsi="Times New Roman" w:cs="Times New Roman"/>
        </w:rPr>
      </w:pPr>
      <w:r w:rsidRPr="009E5F78">
        <w:rPr>
          <w:rFonts w:ascii="Times New Roman" w:hAnsi="Times New Roman" w:cs="Times New Roman"/>
          <w:lang w:val="en-US"/>
        </w:rPr>
        <w:t>Horgan</w:t>
      </w:r>
      <w:r w:rsidR="00D5534B" w:rsidRPr="009E5F78">
        <w:rPr>
          <w:rFonts w:ascii="Times New Roman" w:hAnsi="Times New Roman" w:cs="Times New Roman"/>
          <w:lang w:val="en-US"/>
        </w:rPr>
        <w:t xml:space="preserve"> </w:t>
      </w:r>
      <w:r w:rsidRPr="009E5F78">
        <w:rPr>
          <w:rFonts w:ascii="Times New Roman" w:hAnsi="Times New Roman" w:cs="Times New Roman"/>
          <w:lang w:val="en-US"/>
        </w:rPr>
        <w:t>R (2002)</w:t>
      </w:r>
      <w:r w:rsidRPr="009E5F78">
        <w:rPr>
          <w:rFonts w:ascii="Times New Roman" w:hAnsi="Times New Roman" w:cs="Times New Roman"/>
          <w:b/>
          <w:lang w:val="en-US"/>
        </w:rPr>
        <w:t xml:space="preserve"> </w:t>
      </w:r>
      <w:r w:rsidRPr="009E5F78">
        <w:rPr>
          <w:rFonts w:ascii="Times New Roman" w:hAnsi="Times New Roman" w:cs="Times New Roman"/>
          <w:lang w:val="en-US"/>
        </w:rPr>
        <w:t xml:space="preserve">Foster care in Ireland. </w:t>
      </w:r>
      <w:r w:rsidRPr="009E5F78">
        <w:rPr>
          <w:rFonts w:ascii="Times New Roman" w:hAnsi="Times New Roman" w:cs="Times New Roman"/>
          <w:i/>
          <w:lang w:val="en-US"/>
        </w:rPr>
        <w:t>Irish Journal of Applied Social Studies</w:t>
      </w:r>
      <w:r w:rsidRPr="009E5F78">
        <w:rPr>
          <w:rFonts w:ascii="Times New Roman" w:hAnsi="Times New Roman" w:cs="Times New Roman"/>
          <w:lang w:val="en-US"/>
        </w:rPr>
        <w:t xml:space="preserve"> 3 (1)</w:t>
      </w:r>
      <w:r w:rsidR="0079486B" w:rsidRPr="009E5F78">
        <w:rPr>
          <w:rFonts w:ascii="Times New Roman" w:hAnsi="Times New Roman" w:cs="Times New Roman"/>
          <w:lang w:val="en-US"/>
        </w:rPr>
        <w:t>:</w:t>
      </w:r>
      <w:r w:rsidRPr="009E5F78">
        <w:rPr>
          <w:rFonts w:ascii="Times New Roman" w:hAnsi="Times New Roman" w:cs="Times New Roman"/>
          <w:lang w:val="en-US"/>
        </w:rPr>
        <w:t xml:space="preserve"> Article 6. </w:t>
      </w:r>
    </w:p>
    <w:p w:rsidR="006F5E3C" w:rsidRPr="009E5F78" w:rsidRDefault="006F5E3C" w:rsidP="00686D30">
      <w:pPr>
        <w:spacing w:after="0" w:line="480" w:lineRule="auto"/>
        <w:ind w:left="720" w:hanging="720"/>
        <w:rPr>
          <w:rFonts w:ascii="Times New Roman" w:hAnsi="Times New Roman" w:cs="Times New Roman"/>
        </w:rPr>
      </w:pPr>
      <w:r w:rsidRPr="009E5F78">
        <w:rPr>
          <w:rFonts w:ascii="Times New Roman" w:hAnsi="Times New Roman" w:cs="Times New Roman"/>
        </w:rPr>
        <w:lastRenderedPageBreak/>
        <w:t xml:space="preserve">International Federation of Social Work (2014) </w:t>
      </w:r>
      <w:r w:rsidRPr="009E5F78">
        <w:rPr>
          <w:rFonts w:ascii="Times New Roman" w:hAnsi="Times New Roman" w:cs="Times New Roman"/>
          <w:i/>
        </w:rPr>
        <w:t xml:space="preserve">Global </w:t>
      </w:r>
      <w:r w:rsidR="00FF75EB" w:rsidRPr="009E5F78">
        <w:rPr>
          <w:rFonts w:ascii="Times New Roman" w:hAnsi="Times New Roman" w:cs="Times New Roman"/>
          <w:i/>
        </w:rPr>
        <w:t>D</w:t>
      </w:r>
      <w:r w:rsidRPr="009E5F78">
        <w:rPr>
          <w:rFonts w:ascii="Times New Roman" w:hAnsi="Times New Roman" w:cs="Times New Roman"/>
          <w:i/>
        </w:rPr>
        <w:t xml:space="preserve">efinition of </w:t>
      </w:r>
      <w:r w:rsidR="00FF75EB" w:rsidRPr="009E5F78">
        <w:rPr>
          <w:rFonts w:ascii="Times New Roman" w:hAnsi="Times New Roman" w:cs="Times New Roman"/>
          <w:i/>
        </w:rPr>
        <w:t>S</w:t>
      </w:r>
      <w:r w:rsidRPr="009E5F78">
        <w:rPr>
          <w:rFonts w:ascii="Times New Roman" w:hAnsi="Times New Roman" w:cs="Times New Roman"/>
          <w:i/>
        </w:rPr>
        <w:t xml:space="preserve">ocial </w:t>
      </w:r>
      <w:r w:rsidR="00FF75EB" w:rsidRPr="009E5F78">
        <w:rPr>
          <w:rFonts w:ascii="Times New Roman" w:hAnsi="Times New Roman" w:cs="Times New Roman"/>
          <w:i/>
        </w:rPr>
        <w:t>W</w:t>
      </w:r>
      <w:r w:rsidRPr="009E5F78">
        <w:rPr>
          <w:rFonts w:ascii="Times New Roman" w:hAnsi="Times New Roman" w:cs="Times New Roman"/>
          <w:i/>
        </w:rPr>
        <w:t>ork</w:t>
      </w:r>
      <w:r w:rsidRPr="009E5F78">
        <w:rPr>
          <w:rFonts w:ascii="Times New Roman" w:hAnsi="Times New Roman" w:cs="Times New Roman"/>
        </w:rPr>
        <w:t xml:space="preserve">. </w:t>
      </w:r>
      <w:r w:rsidR="00FF75EB" w:rsidRPr="009E5F78">
        <w:rPr>
          <w:rFonts w:ascii="Times New Roman" w:hAnsi="Times New Roman" w:cs="Times New Roman"/>
        </w:rPr>
        <w:t>Available at:</w:t>
      </w:r>
      <w:r w:rsidRPr="009E5F78">
        <w:rPr>
          <w:rFonts w:ascii="Times New Roman" w:hAnsi="Times New Roman" w:cs="Times New Roman"/>
        </w:rPr>
        <w:t xml:space="preserve"> </w:t>
      </w:r>
      <w:hyperlink r:id="rId8" w:history="1">
        <w:r w:rsidRPr="009E5F78">
          <w:rPr>
            <w:rStyle w:val="Hyperlink"/>
            <w:rFonts w:ascii="Times New Roman" w:hAnsi="Times New Roman" w:cs="Times New Roman"/>
          </w:rPr>
          <w:t>https://www.ifsw.org/what-is-social-work/global-definition-of-social-work/</w:t>
        </w:r>
      </w:hyperlink>
      <w:r w:rsidRPr="009E5F78">
        <w:rPr>
          <w:rFonts w:ascii="Times New Roman" w:hAnsi="Times New Roman" w:cs="Times New Roman"/>
        </w:rPr>
        <w:t xml:space="preserve"> </w:t>
      </w:r>
      <w:r w:rsidR="00FF75EB" w:rsidRPr="009E5F78">
        <w:rPr>
          <w:rFonts w:ascii="Times New Roman" w:hAnsi="Times New Roman" w:cs="Times New Roman"/>
        </w:rPr>
        <w:t>(accessed 24 July 2019).</w:t>
      </w:r>
    </w:p>
    <w:p w:rsidR="00FA64DA" w:rsidRDefault="00FA64DA" w:rsidP="00686D30">
      <w:pPr>
        <w:spacing w:after="0" w:line="480" w:lineRule="auto"/>
        <w:ind w:left="720" w:hanging="720"/>
        <w:rPr>
          <w:rFonts w:ascii="Times New Roman" w:hAnsi="Times New Roman" w:cs="Times New Roman"/>
        </w:rPr>
      </w:pPr>
      <w:r w:rsidRPr="009E5F78">
        <w:rPr>
          <w:rFonts w:ascii="Times New Roman" w:hAnsi="Times New Roman" w:cs="Times New Roman"/>
        </w:rPr>
        <w:t xml:space="preserve">Keenan M (2012) </w:t>
      </w:r>
      <w:r w:rsidRPr="009E5F78">
        <w:rPr>
          <w:rFonts w:ascii="Times New Roman" w:hAnsi="Times New Roman" w:cs="Times New Roman"/>
          <w:i/>
        </w:rPr>
        <w:t xml:space="preserve">Child </w:t>
      </w:r>
      <w:r w:rsidR="0079486B" w:rsidRPr="009E5F78">
        <w:rPr>
          <w:rFonts w:ascii="Times New Roman" w:hAnsi="Times New Roman" w:cs="Times New Roman"/>
          <w:i/>
        </w:rPr>
        <w:t>S</w:t>
      </w:r>
      <w:r w:rsidRPr="009E5F78">
        <w:rPr>
          <w:rFonts w:ascii="Times New Roman" w:hAnsi="Times New Roman" w:cs="Times New Roman"/>
          <w:i/>
        </w:rPr>
        <w:t xml:space="preserve">exual </w:t>
      </w:r>
      <w:r w:rsidR="0079486B" w:rsidRPr="009E5F78">
        <w:rPr>
          <w:rFonts w:ascii="Times New Roman" w:hAnsi="Times New Roman" w:cs="Times New Roman"/>
          <w:i/>
        </w:rPr>
        <w:t>A</w:t>
      </w:r>
      <w:r w:rsidRPr="009E5F78">
        <w:rPr>
          <w:rFonts w:ascii="Times New Roman" w:hAnsi="Times New Roman" w:cs="Times New Roman"/>
          <w:i/>
        </w:rPr>
        <w:t>buse and the Catholic Church.</w:t>
      </w:r>
      <w:r w:rsidRPr="009E5F78">
        <w:rPr>
          <w:rFonts w:ascii="Times New Roman" w:hAnsi="Times New Roman" w:cs="Times New Roman"/>
        </w:rPr>
        <w:t xml:space="preserve"> New York, NY: Oxford University.</w:t>
      </w:r>
    </w:p>
    <w:p w:rsidR="002B4746" w:rsidRPr="009E5F78" w:rsidRDefault="002B4746" w:rsidP="00686D30">
      <w:pPr>
        <w:spacing w:after="0" w:line="480" w:lineRule="auto"/>
        <w:ind w:left="720" w:hanging="720"/>
        <w:rPr>
          <w:rFonts w:ascii="Times New Roman" w:hAnsi="Times New Roman" w:cs="Times New Roman"/>
        </w:rPr>
      </w:pPr>
      <w:r>
        <w:rPr>
          <w:rFonts w:ascii="Times New Roman" w:hAnsi="Times New Roman" w:cs="Times New Roman"/>
        </w:rPr>
        <w:t>Loveboth</w:t>
      </w:r>
      <w:r w:rsidR="0002301B">
        <w:rPr>
          <w:rFonts w:ascii="Times New Roman" w:hAnsi="Times New Roman" w:cs="Times New Roman"/>
        </w:rPr>
        <w:t xml:space="preserve"> (2018) </w:t>
      </w:r>
      <w:r w:rsidR="0002301B" w:rsidRPr="00686D30">
        <w:rPr>
          <w:rFonts w:ascii="Times New Roman" w:hAnsi="Times New Roman" w:cs="Times New Roman"/>
          <w:i/>
          <w:iCs/>
        </w:rPr>
        <w:t xml:space="preserve">What Happens if a Woman is Pregnant from Rape or Incest? </w:t>
      </w:r>
      <w:r w:rsidR="0002301B" w:rsidRPr="00A47D76">
        <w:rPr>
          <w:rFonts w:ascii="Times New Roman" w:hAnsi="Times New Roman" w:cs="Times New Roman"/>
        </w:rPr>
        <w:t xml:space="preserve">Available </w:t>
      </w:r>
      <w:r w:rsidR="0002301B">
        <w:rPr>
          <w:rFonts w:ascii="Times New Roman" w:hAnsi="Times New Roman" w:cs="Times New Roman"/>
        </w:rPr>
        <w:t>at:</w:t>
      </w:r>
      <w:r w:rsidR="0002301B" w:rsidRPr="0002301B">
        <w:t xml:space="preserve"> </w:t>
      </w:r>
      <w:r w:rsidR="0002301B" w:rsidRPr="0002301B">
        <w:rPr>
          <w:rFonts w:ascii="Times New Roman" w:hAnsi="Times New Roman" w:cs="Times New Roman"/>
        </w:rPr>
        <w:t>https://loveboth.ie/pregnant-rape/</w:t>
      </w:r>
      <w:r w:rsidR="0002301B">
        <w:rPr>
          <w:rFonts w:ascii="Times New Roman" w:hAnsi="Times New Roman" w:cs="Times New Roman"/>
        </w:rPr>
        <w:t xml:space="preserve"> (accessed 13 May 2020). </w:t>
      </w:r>
    </w:p>
    <w:p w:rsidR="00CD3D24" w:rsidRPr="009E5F78" w:rsidRDefault="00CD3D24" w:rsidP="00686D30">
      <w:pPr>
        <w:spacing w:after="0" w:line="480" w:lineRule="auto"/>
        <w:ind w:left="720" w:hanging="720"/>
        <w:rPr>
          <w:rFonts w:ascii="Times New Roman" w:hAnsi="Times New Roman" w:cs="Times New Roman"/>
        </w:rPr>
      </w:pPr>
      <w:r w:rsidRPr="009E5F78">
        <w:rPr>
          <w:rFonts w:ascii="Times New Roman" w:hAnsi="Times New Roman" w:cs="Times New Roman"/>
        </w:rPr>
        <w:t>Maher</w:t>
      </w:r>
      <w:r w:rsidR="0079486B" w:rsidRPr="009E5F78">
        <w:rPr>
          <w:rFonts w:ascii="Times New Roman" w:hAnsi="Times New Roman" w:cs="Times New Roman"/>
        </w:rPr>
        <w:t xml:space="preserve"> </w:t>
      </w:r>
      <w:r w:rsidRPr="009E5F78">
        <w:rPr>
          <w:rFonts w:ascii="Times New Roman" w:hAnsi="Times New Roman" w:cs="Times New Roman"/>
        </w:rPr>
        <w:t xml:space="preserve">E and O’Brien E (2017) </w:t>
      </w:r>
      <w:r w:rsidRPr="009E5F78">
        <w:rPr>
          <w:rFonts w:ascii="Times New Roman" w:hAnsi="Times New Roman" w:cs="Times New Roman"/>
          <w:i/>
        </w:rPr>
        <w:t xml:space="preserve">Tracing the </w:t>
      </w:r>
      <w:r w:rsidR="0079486B" w:rsidRPr="009E5F78">
        <w:rPr>
          <w:rFonts w:ascii="Times New Roman" w:hAnsi="Times New Roman" w:cs="Times New Roman"/>
          <w:i/>
        </w:rPr>
        <w:t>C</w:t>
      </w:r>
      <w:r w:rsidRPr="009E5F78">
        <w:rPr>
          <w:rFonts w:ascii="Times New Roman" w:hAnsi="Times New Roman" w:cs="Times New Roman"/>
          <w:i/>
        </w:rPr>
        <w:t xml:space="preserve">ultural </w:t>
      </w:r>
      <w:r w:rsidR="0079486B" w:rsidRPr="009E5F78">
        <w:rPr>
          <w:rFonts w:ascii="Times New Roman" w:hAnsi="Times New Roman" w:cs="Times New Roman"/>
          <w:i/>
        </w:rPr>
        <w:t>L</w:t>
      </w:r>
      <w:r w:rsidRPr="009E5F78">
        <w:rPr>
          <w:rFonts w:ascii="Times New Roman" w:hAnsi="Times New Roman" w:cs="Times New Roman"/>
          <w:i/>
        </w:rPr>
        <w:t xml:space="preserve">egacy of Irish Catholicism: From Galway to Cloyne and </w:t>
      </w:r>
      <w:r w:rsidR="0079486B" w:rsidRPr="009E5F78">
        <w:rPr>
          <w:rFonts w:ascii="Times New Roman" w:hAnsi="Times New Roman" w:cs="Times New Roman"/>
          <w:i/>
        </w:rPr>
        <w:t>B</w:t>
      </w:r>
      <w:r w:rsidRPr="009E5F78">
        <w:rPr>
          <w:rFonts w:ascii="Times New Roman" w:hAnsi="Times New Roman" w:cs="Times New Roman"/>
          <w:i/>
        </w:rPr>
        <w:t>eyond</w:t>
      </w:r>
      <w:r w:rsidRPr="009E5F78">
        <w:rPr>
          <w:rFonts w:ascii="Times New Roman" w:hAnsi="Times New Roman" w:cs="Times New Roman"/>
        </w:rPr>
        <w:t xml:space="preserve">. United Kingdom: Manchester University Press. </w:t>
      </w:r>
    </w:p>
    <w:p w:rsidR="00C0710E" w:rsidRPr="009E5F78" w:rsidRDefault="00C0710E" w:rsidP="00686D30">
      <w:pPr>
        <w:spacing w:after="0" w:line="480" w:lineRule="auto"/>
        <w:rPr>
          <w:rFonts w:ascii="Times New Roman" w:hAnsi="Times New Roman" w:cs="Times New Roman"/>
        </w:rPr>
      </w:pPr>
      <w:r w:rsidRPr="009E5F78">
        <w:rPr>
          <w:rFonts w:ascii="Times New Roman" w:hAnsi="Times New Roman" w:cs="Times New Roman"/>
        </w:rPr>
        <w:t xml:space="preserve">McNay L (2007) </w:t>
      </w:r>
      <w:r w:rsidRPr="009E5F78">
        <w:rPr>
          <w:rFonts w:ascii="Times New Roman" w:hAnsi="Times New Roman" w:cs="Times New Roman"/>
          <w:i/>
        </w:rPr>
        <w:t xml:space="preserve">Foucault: A </w:t>
      </w:r>
      <w:r w:rsidR="0079486B" w:rsidRPr="009E5F78">
        <w:rPr>
          <w:rFonts w:ascii="Times New Roman" w:hAnsi="Times New Roman" w:cs="Times New Roman"/>
          <w:i/>
        </w:rPr>
        <w:t>C</w:t>
      </w:r>
      <w:r w:rsidRPr="009E5F78">
        <w:rPr>
          <w:rFonts w:ascii="Times New Roman" w:hAnsi="Times New Roman" w:cs="Times New Roman"/>
          <w:i/>
        </w:rPr>
        <w:t xml:space="preserve">ritical </w:t>
      </w:r>
      <w:r w:rsidR="0079486B" w:rsidRPr="009E5F78">
        <w:rPr>
          <w:rFonts w:ascii="Times New Roman" w:hAnsi="Times New Roman" w:cs="Times New Roman"/>
          <w:i/>
        </w:rPr>
        <w:t>I</w:t>
      </w:r>
      <w:r w:rsidRPr="009E5F78">
        <w:rPr>
          <w:rFonts w:ascii="Times New Roman" w:hAnsi="Times New Roman" w:cs="Times New Roman"/>
          <w:i/>
        </w:rPr>
        <w:t>ntroduction.</w:t>
      </w:r>
      <w:r w:rsidRPr="009E5F78">
        <w:rPr>
          <w:rFonts w:ascii="Times New Roman" w:hAnsi="Times New Roman" w:cs="Times New Roman"/>
        </w:rPr>
        <w:t xml:space="preserve"> Cambridge: Polity Press.</w:t>
      </w:r>
    </w:p>
    <w:p w:rsidR="00A47D76" w:rsidRDefault="00E556CB" w:rsidP="00686D30">
      <w:pPr>
        <w:spacing w:after="0" w:line="480" w:lineRule="auto"/>
        <w:ind w:left="720" w:hanging="720"/>
        <w:rPr>
          <w:rFonts w:ascii="Times New Roman" w:hAnsi="Times New Roman" w:cs="Times New Roman"/>
        </w:rPr>
      </w:pPr>
      <w:r w:rsidRPr="009E5F78">
        <w:rPr>
          <w:rFonts w:ascii="Times New Roman" w:hAnsi="Times New Roman" w:cs="Times New Roman"/>
        </w:rPr>
        <w:t>Miller</w:t>
      </w:r>
      <w:r w:rsidR="009B7F3F" w:rsidRPr="009E5F78">
        <w:rPr>
          <w:rFonts w:ascii="Times New Roman" w:hAnsi="Times New Roman" w:cs="Times New Roman"/>
        </w:rPr>
        <w:t xml:space="preserve"> </w:t>
      </w:r>
      <w:r w:rsidRPr="009E5F78">
        <w:rPr>
          <w:rFonts w:ascii="Times New Roman" w:hAnsi="Times New Roman" w:cs="Times New Roman"/>
        </w:rPr>
        <w:t>M, Coen</w:t>
      </w:r>
      <w:r w:rsidR="009B7F3F" w:rsidRPr="009E5F78">
        <w:rPr>
          <w:rFonts w:ascii="Times New Roman" w:hAnsi="Times New Roman" w:cs="Times New Roman"/>
        </w:rPr>
        <w:t xml:space="preserve"> </w:t>
      </w:r>
      <w:r w:rsidRPr="009E5F78">
        <w:rPr>
          <w:rFonts w:ascii="Times New Roman" w:hAnsi="Times New Roman" w:cs="Times New Roman"/>
        </w:rPr>
        <w:t>L</w:t>
      </w:r>
      <w:r w:rsidR="009B7F3F" w:rsidRPr="009E5F78">
        <w:rPr>
          <w:rFonts w:ascii="Times New Roman" w:hAnsi="Times New Roman" w:cs="Times New Roman"/>
        </w:rPr>
        <w:t xml:space="preserve"> </w:t>
      </w:r>
      <w:r w:rsidRPr="009E5F78">
        <w:rPr>
          <w:rFonts w:ascii="Times New Roman" w:hAnsi="Times New Roman" w:cs="Times New Roman"/>
        </w:rPr>
        <w:t xml:space="preserve">and Bradley C (2012) </w:t>
      </w:r>
      <w:r w:rsidR="009B7F3F" w:rsidRPr="009E5F78">
        <w:rPr>
          <w:rFonts w:ascii="Times New Roman" w:hAnsi="Times New Roman" w:cs="Times New Roman"/>
        </w:rPr>
        <w:t>“</w:t>
      </w:r>
      <w:r w:rsidRPr="009E5F78">
        <w:rPr>
          <w:rFonts w:ascii="Times New Roman" w:hAnsi="Times New Roman" w:cs="Times New Roman"/>
        </w:rPr>
        <w:t xml:space="preserve">Doing the job as a parent”: Parenting alone, work, and family policy in Ireland. </w:t>
      </w:r>
      <w:r w:rsidRPr="009E5F78">
        <w:rPr>
          <w:rFonts w:ascii="Times New Roman" w:hAnsi="Times New Roman" w:cs="Times New Roman"/>
          <w:i/>
        </w:rPr>
        <w:t>Journal of Family Issues</w:t>
      </w:r>
      <w:r w:rsidR="009B7F3F" w:rsidRPr="009E5F78">
        <w:rPr>
          <w:rFonts w:ascii="Times New Roman" w:hAnsi="Times New Roman" w:cs="Times New Roman"/>
          <w:i/>
        </w:rPr>
        <w:t xml:space="preserve"> </w:t>
      </w:r>
      <w:r w:rsidRPr="009E5F78">
        <w:rPr>
          <w:rFonts w:ascii="Times New Roman" w:hAnsi="Times New Roman" w:cs="Times New Roman"/>
          <w:i/>
        </w:rPr>
        <w:t>33</w:t>
      </w:r>
      <w:r w:rsidRPr="009E5F78">
        <w:rPr>
          <w:rFonts w:ascii="Times New Roman" w:hAnsi="Times New Roman" w:cs="Times New Roman"/>
        </w:rPr>
        <w:t xml:space="preserve"> (1)</w:t>
      </w:r>
      <w:r w:rsidR="009B7F3F" w:rsidRPr="009E5F78">
        <w:rPr>
          <w:rFonts w:ascii="Times New Roman" w:hAnsi="Times New Roman" w:cs="Times New Roman"/>
        </w:rPr>
        <w:t xml:space="preserve">: </w:t>
      </w:r>
      <w:r w:rsidRPr="009E5F78">
        <w:rPr>
          <w:rFonts w:ascii="Times New Roman" w:hAnsi="Times New Roman" w:cs="Times New Roman"/>
        </w:rPr>
        <w:t xml:space="preserve">29-51. </w:t>
      </w:r>
    </w:p>
    <w:p w:rsidR="00A47D76" w:rsidRPr="00A47D76" w:rsidRDefault="00A47D76" w:rsidP="00686D30">
      <w:pPr>
        <w:spacing w:after="0" w:line="480" w:lineRule="auto"/>
        <w:ind w:left="720" w:hanging="720"/>
        <w:rPr>
          <w:rFonts w:ascii="Times New Roman" w:hAnsi="Times New Roman" w:cs="Times New Roman"/>
        </w:rPr>
      </w:pPr>
      <w:r>
        <w:rPr>
          <w:rFonts w:ascii="Times New Roman" w:hAnsi="Times New Roman" w:cs="Times New Roman"/>
        </w:rPr>
        <w:t xml:space="preserve">Mooney J (2018) </w:t>
      </w:r>
      <w:r w:rsidRPr="00A47D76">
        <w:rPr>
          <w:rFonts w:ascii="Times New Roman" w:hAnsi="Times New Roman" w:cs="Times New Roman"/>
        </w:rPr>
        <w:t>Adult disclosures of childhood sexual abuse and section 3 of</w:t>
      </w:r>
      <w:r>
        <w:rPr>
          <w:rFonts w:ascii="Times New Roman" w:hAnsi="Times New Roman" w:cs="Times New Roman"/>
        </w:rPr>
        <w:t xml:space="preserve"> </w:t>
      </w:r>
      <w:r w:rsidRPr="00A47D76">
        <w:rPr>
          <w:rFonts w:ascii="Times New Roman" w:hAnsi="Times New Roman" w:cs="Times New Roman"/>
        </w:rPr>
        <w:t>the child care act 1991: past offences, current risk</w:t>
      </w:r>
      <w:r>
        <w:rPr>
          <w:rFonts w:ascii="Times New Roman" w:hAnsi="Times New Roman" w:cs="Times New Roman"/>
        </w:rPr>
        <w:t xml:space="preserve">. </w:t>
      </w:r>
      <w:r w:rsidRPr="00686D30">
        <w:rPr>
          <w:rFonts w:ascii="Times New Roman" w:hAnsi="Times New Roman" w:cs="Times New Roman"/>
          <w:i/>
          <w:iCs/>
        </w:rPr>
        <w:t>Child Care in Practice</w:t>
      </w:r>
      <w:r>
        <w:rPr>
          <w:rFonts w:ascii="Times New Roman" w:hAnsi="Times New Roman" w:cs="Times New Roman"/>
        </w:rPr>
        <w:t xml:space="preserve"> </w:t>
      </w:r>
      <w:r w:rsidRPr="00686D30">
        <w:rPr>
          <w:rFonts w:ascii="Times New Roman" w:hAnsi="Times New Roman" w:cs="Times New Roman"/>
          <w:i/>
          <w:iCs/>
        </w:rPr>
        <w:t>24</w:t>
      </w:r>
      <w:r>
        <w:rPr>
          <w:rFonts w:ascii="Times New Roman" w:hAnsi="Times New Roman" w:cs="Times New Roman"/>
        </w:rPr>
        <w:t xml:space="preserve"> (</w:t>
      </w:r>
      <w:r w:rsidRPr="00A47D76">
        <w:rPr>
          <w:rFonts w:ascii="Times New Roman" w:hAnsi="Times New Roman" w:cs="Times New Roman"/>
        </w:rPr>
        <w:t>3</w:t>
      </w:r>
      <w:r>
        <w:rPr>
          <w:rFonts w:ascii="Times New Roman" w:hAnsi="Times New Roman" w:cs="Times New Roman"/>
        </w:rPr>
        <w:t>):</w:t>
      </w:r>
      <w:r w:rsidRPr="00A47D76">
        <w:rPr>
          <w:rFonts w:ascii="Times New Roman" w:hAnsi="Times New Roman" w:cs="Times New Roman"/>
        </w:rPr>
        <w:t xml:space="preserve"> 245–257</w:t>
      </w:r>
    </w:p>
    <w:p w:rsidR="0046258B" w:rsidRDefault="0046258B" w:rsidP="00686D30">
      <w:pPr>
        <w:spacing w:after="0" w:line="480" w:lineRule="auto"/>
        <w:ind w:left="720" w:hanging="720"/>
        <w:rPr>
          <w:rFonts w:ascii="Times New Roman" w:hAnsi="Times New Roman" w:cs="Times New Roman"/>
        </w:rPr>
      </w:pPr>
      <w:r w:rsidRPr="009E5F78">
        <w:rPr>
          <w:rFonts w:ascii="Times New Roman" w:hAnsi="Times New Roman" w:cs="Times New Roman"/>
        </w:rPr>
        <w:t>O'Sullivan E and O'</w:t>
      </w:r>
      <w:r w:rsidR="00A8777C" w:rsidRPr="009E5F78">
        <w:rPr>
          <w:rFonts w:ascii="Times New Roman" w:hAnsi="Times New Roman" w:cs="Times New Roman"/>
        </w:rPr>
        <w:t xml:space="preserve"> </w:t>
      </w:r>
      <w:r w:rsidRPr="009E5F78">
        <w:rPr>
          <w:rFonts w:ascii="Times New Roman" w:hAnsi="Times New Roman" w:cs="Times New Roman"/>
        </w:rPr>
        <w:t>Donnell I (2007) Coercive confinement in the Republic of Ireland: The waning of the culture of control</w:t>
      </w:r>
      <w:r w:rsidR="009C514B" w:rsidRPr="009E5F78">
        <w:rPr>
          <w:rFonts w:ascii="Times New Roman" w:hAnsi="Times New Roman" w:cs="Times New Roman"/>
        </w:rPr>
        <w:t>.</w:t>
      </w:r>
      <w:r w:rsidRPr="009E5F78">
        <w:rPr>
          <w:rFonts w:ascii="Times New Roman" w:hAnsi="Times New Roman" w:cs="Times New Roman"/>
          <w:i/>
        </w:rPr>
        <w:t xml:space="preserve"> Punishment &amp; Society</w:t>
      </w:r>
      <w:r w:rsidRPr="009E5F78">
        <w:rPr>
          <w:rFonts w:ascii="Times New Roman" w:hAnsi="Times New Roman" w:cs="Times New Roman"/>
        </w:rPr>
        <w:t xml:space="preserve"> 9 (1)</w:t>
      </w:r>
      <w:r w:rsidR="009C514B" w:rsidRPr="009E5F78">
        <w:rPr>
          <w:rFonts w:ascii="Times New Roman" w:hAnsi="Times New Roman" w:cs="Times New Roman"/>
        </w:rPr>
        <w:t xml:space="preserve">: </w:t>
      </w:r>
      <w:r w:rsidRPr="009E5F78">
        <w:rPr>
          <w:rFonts w:ascii="Times New Roman" w:hAnsi="Times New Roman" w:cs="Times New Roman"/>
        </w:rPr>
        <w:t>27–48.</w:t>
      </w:r>
    </w:p>
    <w:p w:rsidR="00B67B05" w:rsidRPr="00B67B05" w:rsidRDefault="00B67B05" w:rsidP="00686D30">
      <w:pPr>
        <w:spacing w:after="0" w:line="480" w:lineRule="auto"/>
        <w:ind w:left="720" w:hanging="720"/>
        <w:rPr>
          <w:rFonts w:ascii="Times New Roman" w:hAnsi="Times New Roman" w:cs="Times New Roman"/>
        </w:rPr>
      </w:pPr>
      <w:r w:rsidRPr="00686D30">
        <w:rPr>
          <w:rFonts w:ascii="Times New Roman" w:hAnsi="Times New Roman" w:cs="Times New Roman"/>
        </w:rPr>
        <w:t xml:space="preserve">Powell F, Geoghegan M, Scanlon M and Swirak K (2013) The Irish charity myth, child abuse and human rights: Contextualising the Ryan Report into care institutions. </w:t>
      </w:r>
      <w:r w:rsidRPr="00686D30">
        <w:rPr>
          <w:rFonts w:ascii="Times New Roman" w:hAnsi="Times New Roman" w:cs="Times New Roman"/>
          <w:i/>
          <w:iCs/>
        </w:rPr>
        <w:t>British Journal of Social Work</w:t>
      </w:r>
      <w:r w:rsidRPr="00686D30">
        <w:rPr>
          <w:rFonts w:ascii="Times New Roman" w:hAnsi="Times New Roman" w:cs="Times New Roman"/>
        </w:rPr>
        <w:t xml:space="preserve"> 43(1): 7 – 23.</w:t>
      </w:r>
    </w:p>
    <w:p w:rsidR="00DA4627" w:rsidRPr="009E5F78" w:rsidRDefault="00DA4627" w:rsidP="00686D30">
      <w:pPr>
        <w:spacing w:after="0" w:line="480" w:lineRule="auto"/>
        <w:ind w:left="720" w:hanging="720"/>
        <w:rPr>
          <w:rFonts w:ascii="Times New Roman" w:hAnsi="Times New Roman" w:cs="Times New Roman"/>
        </w:rPr>
      </w:pPr>
      <w:r w:rsidRPr="009E5F78">
        <w:rPr>
          <w:rFonts w:ascii="Times New Roman" w:hAnsi="Times New Roman" w:cs="Times New Roman"/>
        </w:rPr>
        <w:t xml:space="preserve">Quin S </w:t>
      </w:r>
      <w:r w:rsidR="00D4125A" w:rsidRPr="009E5F78">
        <w:rPr>
          <w:rFonts w:ascii="Times New Roman" w:hAnsi="Times New Roman" w:cs="Times New Roman"/>
        </w:rPr>
        <w:t>and</w:t>
      </w:r>
      <w:r w:rsidRPr="009E5F78">
        <w:rPr>
          <w:rFonts w:ascii="Times New Roman" w:hAnsi="Times New Roman" w:cs="Times New Roman"/>
        </w:rPr>
        <w:t xml:space="preserve"> Redmond</w:t>
      </w:r>
      <w:r w:rsidR="00D4125A" w:rsidRPr="009E5F78">
        <w:rPr>
          <w:rFonts w:ascii="Times New Roman" w:hAnsi="Times New Roman" w:cs="Times New Roman"/>
        </w:rPr>
        <w:t xml:space="preserve"> </w:t>
      </w:r>
      <w:r w:rsidRPr="009E5F78">
        <w:rPr>
          <w:rFonts w:ascii="Times New Roman" w:hAnsi="Times New Roman" w:cs="Times New Roman"/>
        </w:rPr>
        <w:t xml:space="preserve">B (2003) </w:t>
      </w:r>
      <w:r w:rsidRPr="009E5F78">
        <w:rPr>
          <w:rFonts w:ascii="Times New Roman" w:hAnsi="Times New Roman" w:cs="Times New Roman"/>
          <w:i/>
        </w:rPr>
        <w:t xml:space="preserve">Disability and </w:t>
      </w:r>
      <w:r w:rsidR="001C4B92" w:rsidRPr="009E5F78">
        <w:rPr>
          <w:rFonts w:ascii="Times New Roman" w:hAnsi="Times New Roman" w:cs="Times New Roman"/>
          <w:i/>
        </w:rPr>
        <w:t>P</w:t>
      </w:r>
      <w:r w:rsidRPr="009E5F78">
        <w:rPr>
          <w:rFonts w:ascii="Times New Roman" w:hAnsi="Times New Roman" w:cs="Times New Roman"/>
          <w:i/>
        </w:rPr>
        <w:t>olicy in Ireland.</w:t>
      </w:r>
      <w:r w:rsidRPr="009E5F78">
        <w:rPr>
          <w:rFonts w:ascii="Times New Roman" w:hAnsi="Times New Roman" w:cs="Times New Roman"/>
        </w:rPr>
        <w:t xml:space="preserve"> Dublin: University College Dublin Press.</w:t>
      </w:r>
    </w:p>
    <w:p w:rsidR="00F716A2" w:rsidRPr="009E5F78" w:rsidRDefault="00F716A2" w:rsidP="00686D30">
      <w:pPr>
        <w:spacing w:after="0" w:line="480" w:lineRule="auto"/>
        <w:ind w:left="720" w:hanging="720"/>
        <w:rPr>
          <w:rFonts w:ascii="Times New Roman" w:hAnsi="Times New Roman" w:cs="Times New Roman"/>
        </w:rPr>
      </w:pPr>
      <w:r w:rsidRPr="009E5F78">
        <w:rPr>
          <w:rFonts w:ascii="Times New Roman" w:hAnsi="Times New Roman" w:cs="Times New Roman"/>
        </w:rPr>
        <w:t xml:space="preserve">Ryan S (2009) </w:t>
      </w:r>
      <w:r w:rsidRPr="009E5F78">
        <w:rPr>
          <w:rFonts w:ascii="Times New Roman" w:hAnsi="Times New Roman" w:cs="Times New Roman"/>
          <w:i/>
        </w:rPr>
        <w:t>Report of the Commission to Inquire into Child Abuse.</w:t>
      </w:r>
      <w:r w:rsidRPr="009E5F78">
        <w:rPr>
          <w:rFonts w:ascii="Times New Roman" w:hAnsi="Times New Roman" w:cs="Times New Roman"/>
        </w:rPr>
        <w:t xml:space="preserve"> Dublin: Stationary Office. </w:t>
      </w:r>
    </w:p>
    <w:p w:rsidR="000A1739" w:rsidRPr="009E5F78" w:rsidRDefault="000A1739" w:rsidP="00686D30">
      <w:pPr>
        <w:spacing w:after="0" w:line="480" w:lineRule="auto"/>
        <w:ind w:left="720" w:hanging="720"/>
        <w:rPr>
          <w:rFonts w:ascii="Times New Roman" w:hAnsi="Times New Roman" w:cs="Times New Roman"/>
        </w:rPr>
      </w:pPr>
      <w:r w:rsidRPr="009E5F78">
        <w:rPr>
          <w:rFonts w:ascii="Times New Roman" w:hAnsi="Times New Roman" w:cs="Times New Roman"/>
        </w:rPr>
        <w:t>Sherwoo</w:t>
      </w:r>
      <w:r w:rsidR="00914F95" w:rsidRPr="009E5F78">
        <w:rPr>
          <w:rFonts w:ascii="Times New Roman" w:hAnsi="Times New Roman" w:cs="Times New Roman"/>
        </w:rPr>
        <w:t>d</w:t>
      </w:r>
      <w:r w:rsidRPr="009E5F78">
        <w:rPr>
          <w:rFonts w:ascii="Times New Roman" w:hAnsi="Times New Roman" w:cs="Times New Roman"/>
        </w:rPr>
        <w:t xml:space="preserve"> H</w:t>
      </w:r>
      <w:r w:rsidR="00914F95" w:rsidRPr="009E5F78">
        <w:rPr>
          <w:rFonts w:ascii="Times New Roman" w:hAnsi="Times New Roman" w:cs="Times New Roman"/>
        </w:rPr>
        <w:t xml:space="preserve"> </w:t>
      </w:r>
      <w:r w:rsidRPr="009E5F78">
        <w:rPr>
          <w:rFonts w:ascii="Times New Roman" w:hAnsi="Times New Roman" w:cs="Times New Roman"/>
        </w:rPr>
        <w:t xml:space="preserve">(2018) Irish PM: time to move Catholic church from centre of society. </w:t>
      </w:r>
      <w:r w:rsidRPr="009E5F78">
        <w:rPr>
          <w:rFonts w:ascii="Times New Roman" w:hAnsi="Times New Roman" w:cs="Times New Roman"/>
          <w:i/>
        </w:rPr>
        <w:t>The Guardian</w:t>
      </w:r>
      <w:r w:rsidR="0020108E" w:rsidRPr="009E5F78">
        <w:rPr>
          <w:rFonts w:ascii="Times New Roman" w:hAnsi="Times New Roman" w:cs="Times New Roman"/>
        </w:rPr>
        <w:t>,</w:t>
      </w:r>
      <w:r w:rsidRPr="009E5F78">
        <w:rPr>
          <w:rFonts w:ascii="Times New Roman" w:hAnsi="Times New Roman" w:cs="Times New Roman"/>
        </w:rPr>
        <w:t xml:space="preserve"> 28 August</w:t>
      </w:r>
      <w:r w:rsidR="0020108E" w:rsidRPr="009E5F78">
        <w:rPr>
          <w:rFonts w:ascii="Times New Roman" w:hAnsi="Times New Roman" w:cs="Times New Roman"/>
        </w:rPr>
        <w:t xml:space="preserve">, 18. </w:t>
      </w:r>
    </w:p>
    <w:p w:rsidR="000463C2" w:rsidRPr="009E5F78" w:rsidRDefault="000463C2" w:rsidP="00686D30">
      <w:pPr>
        <w:spacing w:after="0" w:line="480" w:lineRule="auto"/>
        <w:ind w:left="720" w:hanging="720"/>
        <w:rPr>
          <w:rFonts w:ascii="Times New Roman" w:hAnsi="Times New Roman" w:cs="Times New Roman"/>
        </w:rPr>
      </w:pPr>
      <w:r w:rsidRPr="009E5F78">
        <w:rPr>
          <w:rFonts w:ascii="Times New Roman" w:hAnsi="Times New Roman" w:cs="Times New Roman"/>
        </w:rPr>
        <w:t>Siisiäinen L</w:t>
      </w:r>
      <w:r w:rsidR="0043564D" w:rsidRPr="009E5F78">
        <w:rPr>
          <w:rFonts w:ascii="Times New Roman" w:hAnsi="Times New Roman" w:cs="Times New Roman"/>
        </w:rPr>
        <w:t xml:space="preserve"> </w:t>
      </w:r>
      <w:r w:rsidRPr="009E5F78">
        <w:rPr>
          <w:rFonts w:ascii="Times New Roman" w:hAnsi="Times New Roman" w:cs="Times New Roman"/>
        </w:rPr>
        <w:t>(2015) Foucualt, pastoral power and optics</w:t>
      </w:r>
      <w:r w:rsidR="0043564D" w:rsidRPr="009E5F78">
        <w:rPr>
          <w:rFonts w:ascii="Times New Roman" w:hAnsi="Times New Roman" w:cs="Times New Roman"/>
        </w:rPr>
        <w:t>.</w:t>
      </w:r>
      <w:r w:rsidRPr="009E5F78">
        <w:rPr>
          <w:rFonts w:ascii="Times New Roman" w:hAnsi="Times New Roman" w:cs="Times New Roman"/>
        </w:rPr>
        <w:t xml:space="preserve"> </w:t>
      </w:r>
      <w:r w:rsidRPr="009E5F78">
        <w:rPr>
          <w:rFonts w:ascii="Times New Roman" w:hAnsi="Times New Roman" w:cs="Times New Roman"/>
          <w:i/>
        </w:rPr>
        <w:t>Critical Research on Religion</w:t>
      </w:r>
      <w:r w:rsidR="0043564D" w:rsidRPr="009E5F78">
        <w:rPr>
          <w:rFonts w:ascii="Times New Roman" w:hAnsi="Times New Roman" w:cs="Times New Roman"/>
          <w:i/>
        </w:rPr>
        <w:t xml:space="preserve"> </w:t>
      </w:r>
      <w:r w:rsidRPr="009E5F78">
        <w:rPr>
          <w:rFonts w:ascii="Times New Roman" w:hAnsi="Times New Roman" w:cs="Times New Roman"/>
        </w:rPr>
        <w:t>3(3)</w:t>
      </w:r>
      <w:r w:rsidR="0043564D" w:rsidRPr="009E5F78">
        <w:rPr>
          <w:rFonts w:ascii="Times New Roman" w:hAnsi="Times New Roman" w:cs="Times New Roman"/>
        </w:rPr>
        <w:t xml:space="preserve">: </w:t>
      </w:r>
      <w:r w:rsidRPr="009E5F78">
        <w:rPr>
          <w:rFonts w:ascii="Times New Roman" w:hAnsi="Times New Roman" w:cs="Times New Roman"/>
        </w:rPr>
        <w:t>233-249.</w:t>
      </w:r>
    </w:p>
    <w:p w:rsidR="00E670D1" w:rsidRPr="009E5F78" w:rsidRDefault="00E670D1" w:rsidP="00686D30">
      <w:pPr>
        <w:spacing w:after="0" w:line="480" w:lineRule="auto"/>
        <w:ind w:left="720" w:hanging="720"/>
        <w:rPr>
          <w:rFonts w:ascii="Times New Roman" w:hAnsi="Times New Roman" w:cs="Times New Roman"/>
        </w:rPr>
      </w:pPr>
      <w:r w:rsidRPr="009E5F78">
        <w:rPr>
          <w:rFonts w:ascii="Times New Roman" w:hAnsi="Times New Roman" w:cs="Times New Roman"/>
        </w:rPr>
        <w:t>Skehill</w:t>
      </w:r>
      <w:r w:rsidR="00791675" w:rsidRPr="009E5F78">
        <w:rPr>
          <w:rFonts w:ascii="Times New Roman" w:hAnsi="Times New Roman" w:cs="Times New Roman"/>
        </w:rPr>
        <w:t xml:space="preserve"> </w:t>
      </w:r>
      <w:r w:rsidRPr="009E5F78">
        <w:rPr>
          <w:rFonts w:ascii="Times New Roman" w:hAnsi="Times New Roman" w:cs="Times New Roman"/>
        </w:rPr>
        <w:t>C (2000) An examination of the transition from philanthropy to professional social work in Ireland</w:t>
      </w:r>
      <w:r w:rsidR="00791675" w:rsidRPr="009E5F78">
        <w:rPr>
          <w:rFonts w:ascii="Times New Roman" w:hAnsi="Times New Roman" w:cs="Times New Roman"/>
        </w:rPr>
        <w:t>.</w:t>
      </w:r>
      <w:r w:rsidRPr="009E5F78">
        <w:rPr>
          <w:rFonts w:ascii="Times New Roman" w:hAnsi="Times New Roman" w:cs="Times New Roman"/>
        </w:rPr>
        <w:t xml:space="preserve"> </w:t>
      </w:r>
      <w:r w:rsidRPr="009E5F78">
        <w:rPr>
          <w:rFonts w:ascii="Times New Roman" w:hAnsi="Times New Roman" w:cs="Times New Roman"/>
          <w:i/>
        </w:rPr>
        <w:t>Research on Social Work Practice</w:t>
      </w:r>
      <w:r w:rsidR="00791675" w:rsidRPr="009E5F78">
        <w:rPr>
          <w:rFonts w:ascii="Times New Roman" w:hAnsi="Times New Roman" w:cs="Times New Roman"/>
          <w:i/>
        </w:rPr>
        <w:t xml:space="preserve"> </w:t>
      </w:r>
      <w:r w:rsidRPr="009E5F78">
        <w:rPr>
          <w:rFonts w:ascii="Times New Roman" w:hAnsi="Times New Roman" w:cs="Times New Roman"/>
        </w:rPr>
        <w:t>10 (6)</w:t>
      </w:r>
      <w:r w:rsidR="00791675" w:rsidRPr="009E5F78">
        <w:rPr>
          <w:rFonts w:ascii="Times New Roman" w:hAnsi="Times New Roman" w:cs="Times New Roman"/>
        </w:rPr>
        <w:t xml:space="preserve">: </w:t>
      </w:r>
      <w:r w:rsidRPr="009E5F78">
        <w:rPr>
          <w:rFonts w:ascii="Times New Roman" w:hAnsi="Times New Roman" w:cs="Times New Roman"/>
        </w:rPr>
        <w:t xml:space="preserve">688-704. </w:t>
      </w:r>
    </w:p>
    <w:p w:rsidR="00E670D1" w:rsidRPr="009E5F78" w:rsidRDefault="00E670D1" w:rsidP="00686D30">
      <w:pPr>
        <w:spacing w:after="0" w:line="480" w:lineRule="auto"/>
        <w:ind w:left="720" w:hanging="720"/>
        <w:rPr>
          <w:rFonts w:ascii="Times New Roman" w:hAnsi="Times New Roman" w:cs="Times New Roman"/>
        </w:rPr>
      </w:pPr>
      <w:r w:rsidRPr="009E5F78">
        <w:rPr>
          <w:rFonts w:ascii="Times New Roman" w:hAnsi="Times New Roman" w:cs="Times New Roman"/>
        </w:rPr>
        <w:t>Skehill</w:t>
      </w:r>
      <w:r w:rsidR="00791675" w:rsidRPr="009E5F78">
        <w:rPr>
          <w:rFonts w:ascii="Times New Roman" w:hAnsi="Times New Roman" w:cs="Times New Roman"/>
        </w:rPr>
        <w:t xml:space="preserve"> </w:t>
      </w:r>
      <w:r w:rsidRPr="009E5F78">
        <w:rPr>
          <w:rFonts w:ascii="Times New Roman" w:hAnsi="Times New Roman" w:cs="Times New Roman"/>
        </w:rPr>
        <w:t xml:space="preserve">C (2008) Researching the history of social work: exposition of a history of the present approach. </w:t>
      </w:r>
      <w:r w:rsidRPr="009E5F78">
        <w:rPr>
          <w:rFonts w:ascii="Times New Roman" w:hAnsi="Times New Roman" w:cs="Times New Roman"/>
          <w:i/>
        </w:rPr>
        <w:t>European Journal of Social Work</w:t>
      </w:r>
      <w:r w:rsidRPr="009E5F78">
        <w:rPr>
          <w:rFonts w:ascii="Times New Roman" w:hAnsi="Times New Roman" w:cs="Times New Roman"/>
        </w:rPr>
        <w:t xml:space="preserve"> 10 (4)</w:t>
      </w:r>
      <w:r w:rsidR="00791675" w:rsidRPr="009E5F78">
        <w:rPr>
          <w:rFonts w:ascii="Times New Roman" w:hAnsi="Times New Roman" w:cs="Times New Roman"/>
        </w:rPr>
        <w:t xml:space="preserve">: </w:t>
      </w:r>
      <w:r w:rsidRPr="009E5F78">
        <w:rPr>
          <w:rFonts w:ascii="Times New Roman" w:hAnsi="Times New Roman" w:cs="Times New Roman"/>
        </w:rPr>
        <w:t xml:space="preserve">449-463. </w:t>
      </w:r>
    </w:p>
    <w:p w:rsidR="00C0710E" w:rsidRPr="009E5F78" w:rsidRDefault="00C0710E" w:rsidP="00686D30">
      <w:pPr>
        <w:spacing w:after="0" w:line="480" w:lineRule="auto"/>
        <w:ind w:left="720" w:hanging="720"/>
        <w:rPr>
          <w:rFonts w:ascii="Times New Roman" w:hAnsi="Times New Roman" w:cs="Times New Roman"/>
        </w:rPr>
      </w:pPr>
      <w:r w:rsidRPr="009E5F78">
        <w:rPr>
          <w:rFonts w:ascii="Times New Roman" w:hAnsi="Times New Roman" w:cs="Times New Roman"/>
        </w:rPr>
        <w:lastRenderedPageBreak/>
        <w:t xml:space="preserve">Skehill C (1999) </w:t>
      </w:r>
      <w:r w:rsidRPr="009E5F78">
        <w:rPr>
          <w:rFonts w:ascii="Times New Roman" w:hAnsi="Times New Roman" w:cs="Times New Roman"/>
          <w:i/>
        </w:rPr>
        <w:t xml:space="preserve">The </w:t>
      </w:r>
      <w:r w:rsidR="00791675" w:rsidRPr="009E5F78">
        <w:rPr>
          <w:rFonts w:ascii="Times New Roman" w:hAnsi="Times New Roman" w:cs="Times New Roman"/>
          <w:i/>
        </w:rPr>
        <w:t>N</w:t>
      </w:r>
      <w:r w:rsidRPr="009E5F78">
        <w:rPr>
          <w:rFonts w:ascii="Times New Roman" w:hAnsi="Times New Roman" w:cs="Times New Roman"/>
          <w:i/>
        </w:rPr>
        <w:t xml:space="preserve">ature of </w:t>
      </w:r>
      <w:r w:rsidR="00791675" w:rsidRPr="009E5F78">
        <w:rPr>
          <w:rFonts w:ascii="Times New Roman" w:hAnsi="Times New Roman" w:cs="Times New Roman"/>
          <w:i/>
        </w:rPr>
        <w:t>S</w:t>
      </w:r>
      <w:r w:rsidRPr="009E5F78">
        <w:rPr>
          <w:rFonts w:ascii="Times New Roman" w:hAnsi="Times New Roman" w:cs="Times New Roman"/>
          <w:i/>
        </w:rPr>
        <w:t xml:space="preserve">ocial </w:t>
      </w:r>
      <w:r w:rsidR="00791675" w:rsidRPr="009E5F78">
        <w:rPr>
          <w:rFonts w:ascii="Times New Roman" w:hAnsi="Times New Roman" w:cs="Times New Roman"/>
          <w:i/>
        </w:rPr>
        <w:t>W</w:t>
      </w:r>
      <w:r w:rsidRPr="009E5F78">
        <w:rPr>
          <w:rFonts w:ascii="Times New Roman" w:hAnsi="Times New Roman" w:cs="Times New Roman"/>
          <w:i/>
        </w:rPr>
        <w:t>ork in Ireland.</w:t>
      </w:r>
      <w:r w:rsidRPr="009E5F78">
        <w:rPr>
          <w:rFonts w:ascii="Times New Roman" w:hAnsi="Times New Roman" w:cs="Times New Roman"/>
        </w:rPr>
        <w:t xml:space="preserve"> </w:t>
      </w:r>
      <w:r w:rsidR="00571AA2" w:rsidRPr="009E5F78">
        <w:rPr>
          <w:rFonts w:ascii="Times New Roman" w:hAnsi="Times New Roman" w:cs="Times New Roman"/>
        </w:rPr>
        <w:t>Lewiston New York</w:t>
      </w:r>
      <w:r w:rsidR="00571AA2">
        <w:rPr>
          <w:rFonts w:ascii="Times New Roman" w:hAnsi="Times New Roman" w:cs="Times New Roman"/>
        </w:rPr>
        <w:t xml:space="preserve">: </w:t>
      </w:r>
      <w:r w:rsidRPr="009E5F78">
        <w:rPr>
          <w:rFonts w:ascii="Times New Roman" w:hAnsi="Times New Roman" w:cs="Times New Roman"/>
        </w:rPr>
        <w:t>The Edwin Mellen Press</w:t>
      </w:r>
      <w:r w:rsidR="00571AA2">
        <w:rPr>
          <w:rFonts w:ascii="Times New Roman" w:hAnsi="Times New Roman" w:cs="Times New Roman"/>
        </w:rPr>
        <w:t>.</w:t>
      </w:r>
    </w:p>
    <w:p w:rsidR="00B76B62" w:rsidRPr="009E5F78" w:rsidRDefault="00B76B62" w:rsidP="00686D30">
      <w:pPr>
        <w:spacing w:after="0" w:line="480" w:lineRule="auto"/>
        <w:ind w:left="720" w:hanging="720"/>
        <w:rPr>
          <w:rFonts w:ascii="Times New Roman" w:hAnsi="Times New Roman" w:cs="Times New Roman"/>
        </w:rPr>
      </w:pPr>
      <w:r w:rsidRPr="009E5F78">
        <w:rPr>
          <w:rFonts w:ascii="Times New Roman" w:hAnsi="Times New Roman" w:cs="Times New Roman"/>
        </w:rPr>
        <w:t>Tighe-Mooney S</w:t>
      </w:r>
      <w:r w:rsidR="00791675" w:rsidRPr="009E5F78">
        <w:rPr>
          <w:rFonts w:ascii="Times New Roman" w:hAnsi="Times New Roman" w:cs="Times New Roman"/>
        </w:rPr>
        <w:t xml:space="preserve"> </w:t>
      </w:r>
      <w:r w:rsidRPr="009E5F78">
        <w:rPr>
          <w:rFonts w:ascii="Times New Roman" w:hAnsi="Times New Roman" w:cs="Times New Roman"/>
        </w:rPr>
        <w:t>(2017) Irreconcilable differences? The fraught relationship between women and the Catholic Church in Ireland. In</w:t>
      </w:r>
      <w:r w:rsidR="00791675" w:rsidRPr="009E5F78">
        <w:rPr>
          <w:rFonts w:ascii="Times New Roman" w:hAnsi="Times New Roman" w:cs="Times New Roman"/>
        </w:rPr>
        <w:t>:</w:t>
      </w:r>
      <w:r w:rsidRPr="009E5F78">
        <w:rPr>
          <w:rFonts w:ascii="Times New Roman" w:hAnsi="Times New Roman" w:cs="Times New Roman"/>
        </w:rPr>
        <w:t xml:space="preserve"> Maher </w:t>
      </w:r>
      <w:r w:rsidR="00791675" w:rsidRPr="009E5F78">
        <w:rPr>
          <w:rFonts w:ascii="Times New Roman" w:hAnsi="Times New Roman" w:cs="Times New Roman"/>
        </w:rPr>
        <w:t xml:space="preserve">E </w:t>
      </w:r>
      <w:r w:rsidRPr="009E5F78">
        <w:rPr>
          <w:rFonts w:ascii="Times New Roman" w:hAnsi="Times New Roman" w:cs="Times New Roman"/>
        </w:rPr>
        <w:t>and O’Brien</w:t>
      </w:r>
      <w:r w:rsidR="00791675" w:rsidRPr="009E5F78">
        <w:rPr>
          <w:rFonts w:ascii="Times New Roman" w:hAnsi="Times New Roman" w:cs="Times New Roman"/>
        </w:rPr>
        <w:t xml:space="preserve"> E</w:t>
      </w:r>
      <w:r w:rsidRPr="009E5F78">
        <w:rPr>
          <w:rFonts w:ascii="Times New Roman" w:hAnsi="Times New Roman" w:cs="Times New Roman"/>
        </w:rPr>
        <w:t xml:space="preserve"> (</w:t>
      </w:r>
      <w:r w:rsidR="00791675" w:rsidRPr="009E5F78">
        <w:rPr>
          <w:rFonts w:ascii="Times New Roman" w:hAnsi="Times New Roman" w:cs="Times New Roman"/>
        </w:rPr>
        <w:t>e</w:t>
      </w:r>
      <w:r w:rsidRPr="009E5F78">
        <w:rPr>
          <w:rFonts w:ascii="Times New Roman" w:hAnsi="Times New Roman" w:cs="Times New Roman"/>
        </w:rPr>
        <w:t>ds)</w:t>
      </w:r>
      <w:r w:rsidR="00791675" w:rsidRPr="009E5F78">
        <w:rPr>
          <w:rFonts w:ascii="Times New Roman" w:hAnsi="Times New Roman" w:cs="Times New Roman"/>
        </w:rPr>
        <w:t xml:space="preserve"> </w:t>
      </w:r>
      <w:r w:rsidRPr="009E5F78">
        <w:rPr>
          <w:rFonts w:ascii="Times New Roman" w:hAnsi="Times New Roman" w:cs="Times New Roman"/>
          <w:i/>
        </w:rPr>
        <w:t xml:space="preserve">Tracing the </w:t>
      </w:r>
      <w:r w:rsidR="00791675" w:rsidRPr="009E5F78">
        <w:rPr>
          <w:rFonts w:ascii="Times New Roman" w:hAnsi="Times New Roman" w:cs="Times New Roman"/>
          <w:i/>
        </w:rPr>
        <w:t>C</w:t>
      </w:r>
      <w:r w:rsidRPr="009E5F78">
        <w:rPr>
          <w:rFonts w:ascii="Times New Roman" w:hAnsi="Times New Roman" w:cs="Times New Roman"/>
          <w:i/>
        </w:rPr>
        <w:t xml:space="preserve">ultural </w:t>
      </w:r>
      <w:r w:rsidR="00791675" w:rsidRPr="009E5F78">
        <w:rPr>
          <w:rFonts w:ascii="Times New Roman" w:hAnsi="Times New Roman" w:cs="Times New Roman"/>
          <w:i/>
        </w:rPr>
        <w:t>L</w:t>
      </w:r>
      <w:r w:rsidRPr="009E5F78">
        <w:rPr>
          <w:rFonts w:ascii="Times New Roman" w:hAnsi="Times New Roman" w:cs="Times New Roman"/>
          <w:i/>
        </w:rPr>
        <w:t>egacy of Irish Catholicism</w:t>
      </w:r>
      <w:r w:rsidRPr="009E5F78">
        <w:rPr>
          <w:rFonts w:ascii="Times New Roman" w:hAnsi="Times New Roman" w:cs="Times New Roman"/>
        </w:rPr>
        <w:t>.</w:t>
      </w:r>
      <w:r w:rsidRPr="009E5F78">
        <w:rPr>
          <w:rFonts w:ascii="Times New Roman" w:hAnsi="Times New Roman" w:cs="Times New Roman"/>
          <w:i/>
        </w:rPr>
        <w:t xml:space="preserve"> </w:t>
      </w:r>
      <w:r w:rsidRPr="009E5F78">
        <w:rPr>
          <w:rFonts w:ascii="Times New Roman" w:hAnsi="Times New Roman" w:cs="Times New Roman"/>
        </w:rPr>
        <w:t>Manchester: Manchester University Press</w:t>
      </w:r>
      <w:r w:rsidR="00866C61" w:rsidRPr="009E5F78">
        <w:rPr>
          <w:rFonts w:ascii="Times New Roman" w:hAnsi="Times New Roman" w:cs="Times New Roman"/>
        </w:rPr>
        <w:t>, pp.192-209.</w:t>
      </w:r>
    </w:p>
    <w:p w:rsidR="00F62F85" w:rsidRPr="009E5F78" w:rsidRDefault="00F62F85" w:rsidP="00686D30">
      <w:pPr>
        <w:spacing w:after="0" w:line="480" w:lineRule="auto"/>
        <w:ind w:left="720" w:hanging="720"/>
        <w:rPr>
          <w:rFonts w:ascii="Times New Roman" w:hAnsi="Times New Roman" w:cs="Times New Roman"/>
        </w:rPr>
      </w:pPr>
      <w:r>
        <w:rPr>
          <w:rFonts w:ascii="Times New Roman" w:hAnsi="Times New Roman" w:cs="Times New Roman"/>
        </w:rPr>
        <w:t xml:space="preserve">Tusla (2014) </w:t>
      </w:r>
      <w:r w:rsidRPr="00686D30">
        <w:rPr>
          <w:rFonts w:ascii="Times New Roman" w:hAnsi="Times New Roman" w:cs="Times New Roman"/>
          <w:i/>
          <w:iCs/>
        </w:rPr>
        <w:t>Policy and Procedure for Responding to Allegations of Child Abuse and Neglect.</w:t>
      </w:r>
      <w:r>
        <w:rPr>
          <w:rFonts w:ascii="Times New Roman" w:hAnsi="Times New Roman" w:cs="Times New Roman"/>
        </w:rPr>
        <w:t xml:space="preserve"> Ireland: Tusla, the Child and Family Agency. </w:t>
      </w:r>
    </w:p>
    <w:p w:rsidR="00D230F3" w:rsidRPr="009E5F78" w:rsidRDefault="00D230F3" w:rsidP="00686D30">
      <w:pPr>
        <w:spacing w:after="0" w:line="480" w:lineRule="auto"/>
        <w:ind w:left="720" w:hanging="720"/>
        <w:rPr>
          <w:rFonts w:ascii="Times New Roman" w:hAnsi="Times New Roman" w:cs="Times New Roman"/>
        </w:rPr>
      </w:pPr>
      <w:r w:rsidRPr="009E5F78">
        <w:rPr>
          <w:rFonts w:ascii="Times New Roman" w:hAnsi="Times New Roman" w:cs="Times New Roman"/>
        </w:rPr>
        <w:t xml:space="preserve">Tyrrell P (2006) </w:t>
      </w:r>
      <w:r w:rsidRPr="009E5F78">
        <w:rPr>
          <w:rFonts w:ascii="Times New Roman" w:hAnsi="Times New Roman" w:cs="Times New Roman"/>
          <w:i/>
        </w:rPr>
        <w:t xml:space="preserve">Founded on </w:t>
      </w:r>
      <w:r w:rsidR="00937766" w:rsidRPr="009E5F78">
        <w:rPr>
          <w:rFonts w:ascii="Times New Roman" w:hAnsi="Times New Roman" w:cs="Times New Roman"/>
          <w:i/>
        </w:rPr>
        <w:t>F</w:t>
      </w:r>
      <w:r w:rsidRPr="009E5F78">
        <w:rPr>
          <w:rFonts w:ascii="Times New Roman" w:hAnsi="Times New Roman" w:cs="Times New Roman"/>
          <w:i/>
        </w:rPr>
        <w:t xml:space="preserve">ear: Letterfrack Industrial School, </w:t>
      </w:r>
      <w:r w:rsidR="00937766" w:rsidRPr="009E5F78">
        <w:rPr>
          <w:rFonts w:ascii="Times New Roman" w:hAnsi="Times New Roman" w:cs="Times New Roman"/>
          <w:i/>
        </w:rPr>
        <w:t>W</w:t>
      </w:r>
      <w:r w:rsidRPr="009E5F78">
        <w:rPr>
          <w:rFonts w:ascii="Times New Roman" w:hAnsi="Times New Roman" w:cs="Times New Roman"/>
          <w:i/>
        </w:rPr>
        <w:t xml:space="preserve">ar and </w:t>
      </w:r>
      <w:r w:rsidR="00937766" w:rsidRPr="009E5F78">
        <w:rPr>
          <w:rFonts w:ascii="Times New Roman" w:hAnsi="Times New Roman" w:cs="Times New Roman"/>
          <w:i/>
        </w:rPr>
        <w:t>E</w:t>
      </w:r>
      <w:r w:rsidRPr="009E5F78">
        <w:rPr>
          <w:rFonts w:ascii="Times New Roman" w:hAnsi="Times New Roman" w:cs="Times New Roman"/>
          <w:i/>
        </w:rPr>
        <w:t>xile.</w:t>
      </w:r>
      <w:r w:rsidRPr="009E5F78">
        <w:rPr>
          <w:rFonts w:ascii="Times New Roman" w:hAnsi="Times New Roman" w:cs="Times New Roman"/>
        </w:rPr>
        <w:t xml:space="preserve"> Ireland: Irish Academic Press. </w:t>
      </w:r>
    </w:p>
    <w:p w:rsidR="002F0432" w:rsidRPr="009E5F78" w:rsidRDefault="00C23B2A" w:rsidP="00686D30">
      <w:pPr>
        <w:spacing w:after="0" w:line="480" w:lineRule="auto"/>
        <w:ind w:left="720" w:hanging="720"/>
        <w:rPr>
          <w:rFonts w:ascii="Times New Roman" w:hAnsi="Times New Roman" w:cs="Times New Roman"/>
        </w:rPr>
      </w:pPr>
      <w:r w:rsidRPr="009E5F78">
        <w:rPr>
          <w:rFonts w:ascii="Times New Roman" w:hAnsi="Times New Roman" w:cs="Times New Roman"/>
        </w:rPr>
        <w:t xml:space="preserve">Winter </w:t>
      </w:r>
      <w:r w:rsidR="002F0432" w:rsidRPr="009E5F78">
        <w:rPr>
          <w:rFonts w:ascii="Times New Roman" w:hAnsi="Times New Roman" w:cs="Times New Roman"/>
        </w:rPr>
        <w:t xml:space="preserve">K </w:t>
      </w:r>
      <w:r w:rsidRPr="009E5F78">
        <w:rPr>
          <w:rFonts w:ascii="Times New Roman" w:hAnsi="Times New Roman" w:cs="Times New Roman"/>
        </w:rPr>
        <w:t>and Cree</w:t>
      </w:r>
      <w:r w:rsidR="002F0432" w:rsidRPr="009E5F78">
        <w:rPr>
          <w:rFonts w:ascii="Times New Roman" w:hAnsi="Times New Roman" w:cs="Times New Roman"/>
        </w:rPr>
        <w:t xml:space="preserve"> V</w:t>
      </w:r>
      <w:r w:rsidRPr="009E5F78">
        <w:rPr>
          <w:rFonts w:ascii="Times New Roman" w:hAnsi="Times New Roman" w:cs="Times New Roman"/>
        </w:rPr>
        <w:t xml:space="preserve"> (2016)</w:t>
      </w:r>
      <w:r w:rsidR="002F0432" w:rsidRPr="009E5F78">
        <w:rPr>
          <w:rFonts w:ascii="Times New Roman" w:hAnsi="Times New Roman" w:cs="Times New Roman"/>
        </w:rPr>
        <w:t xml:space="preserve"> Social work home visits to children and families in the UK: A foucauldian perspective. </w:t>
      </w:r>
      <w:r w:rsidR="002F0432" w:rsidRPr="009E5F78">
        <w:rPr>
          <w:rFonts w:ascii="Times New Roman" w:hAnsi="Times New Roman" w:cs="Times New Roman"/>
          <w:i/>
        </w:rPr>
        <w:t>The British Journal of Social Work</w:t>
      </w:r>
      <w:r w:rsidR="002F0432" w:rsidRPr="009E5F78">
        <w:rPr>
          <w:rFonts w:ascii="Times New Roman" w:hAnsi="Times New Roman" w:cs="Times New Roman"/>
        </w:rPr>
        <w:t xml:space="preserve"> 46 (5): 1175–1190. </w:t>
      </w:r>
    </w:p>
    <w:p w:rsidR="00C23B2A" w:rsidRPr="009E5F78" w:rsidRDefault="00C23B2A" w:rsidP="00686D30">
      <w:pPr>
        <w:spacing w:after="0" w:line="480" w:lineRule="auto"/>
        <w:ind w:left="720" w:hanging="720"/>
        <w:rPr>
          <w:rFonts w:ascii="Times New Roman" w:hAnsi="Times New Roman" w:cs="Times New Roman"/>
        </w:rPr>
      </w:pPr>
    </w:p>
    <w:p w:rsidR="00FA64DA" w:rsidRPr="009E5F78" w:rsidRDefault="00FA64DA" w:rsidP="00686D30">
      <w:pPr>
        <w:spacing w:line="480" w:lineRule="auto"/>
        <w:rPr>
          <w:rFonts w:ascii="Times New Roman" w:hAnsi="Times New Roman" w:cs="Times New Roman"/>
        </w:rPr>
      </w:pPr>
    </w:p>
    <w:sectPr w:rsidR="00FA64DA" w:rsidRPr="009E5F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77849"/>
    <w:multiLevelType w:val="hybridMultilevel"/>
    <w:tmpl w:val="BBBEE29E"/>
    <w:lvl w:ilvl="0" w:tplc="77A67CAE">
      <w:start w:val="1"/>
      <w:numFmt w:val="bullet"/>
      <w:lvlText w:val=""/>
      <w:lvlJc w:val="left"/>
      <w:pPr>
        <w:tabs>
          <w:tab w:val="num" w:pos="720"/>
        </w:tabs>
        <w:ind w:left="720" w:hanging="360"/>
      </w:pPr>
      <w:rPr>
        <w:rFonts w:ascii="Wingdings 3" w:hAnsi="Wingdings 3" w:hint="default"/>
      </w:rPr>
    </w:lvl>
    <w:lvl w:ilvl="1" w:tplc="94D89D46" w:tentative="1">
      <w:start w:val="1"/>
      <w:numFmt w:val="bullet"/>
      <w:lvlText w:val=""/>
      <w:lvlJc w:val="left"/>
      <w:pPr>
        <w:tabs>
          <w:tab w:val="num" w:pos="1440"/>
        </w:tabs>
        <w:ind w:left="1440" w:hanging="360"/>
      </w:pPr>
      <w:rPr>
        <w:rFonts w:ascii="Wingdings 3" w:hAnsi="Wingdings 3" w:hint="default"/>
      </w:rPr>
    </w:lvl>
    <w:lvl w:ilvl="2" w:tplc="017414AA" w:tentative="1">
      <w:start w:val="1"/>
      <w:numFmt w:val="bullet"/>
      <w:lvlText w:val=""/>
      <w:lvlJc w:val="left"/>
      <w:pPr>
        <w:tabs>
          <w:tab w:val="num" w:pos="2160"/>
        </w:tabs>
        <w:ind w:left="2160" w:hanging="360"/>
      </w:pPr>
      <w:rPr>
        <w:rFonts w:ascii="Wingdings 3" w:hAnsi="Wingdings 3" w:hint="default"/>
      </w:rPr>
    </w:lvl>
    <w:lvl w:ilvl="3" w:tplc="1E142B78" w:tentative="1">
      <w:start w:val="1"/>
      <w:numFmt w:val="bullet"/>
      <w:lvlText w:val=""/>
      <w:lvlJc w:val="left"/>
      <w:pPr>
        <w:tabs>
          <w:tab w:val="num" w:pos="2880"/>
        </w:tabs>
        <w:ind w:left="2880" w:hanging="360"/>
      </w:pPr>
      <w:rPr>
        <w:rFonts w:ascii="Wingdings 3" w:hAnsi="Wingdings 3" w:hint="default"/>
      </w:rPr>
    </w:lvl>
    <w:lvl w:ilvl="4" w:tplc="284A1C36" w:tentative="1">
      <w:start w:val="1"/>
      <w:numFmt w:val="bullet"/>
      <w:lvlText w:val=""/>
      <w:lvlJc w:val="left"/>
      <w:pPr>
        <w:tabs>
          <w:tab w:val="num" w:pos="3600"/>
        </w:tabs>
        <w:ind w:left="3600" w:hanging="360"/>
      </w:pPr>
      <w:rPr>
        <w:rFonts w:ascii="Wingdings 3" w:hAnsi="Wingdings 3" w:hint="default"/>
      </w:rPr>
    </w:lvl>
    <w:lvl w:ilvl="5" w:tplc="CD3891D6" w:tentative="1">
      <w:start w:val="1"/>
      <w:numFmt w:val="bullet"/>
      <w:lvlText w:val=""/>
      <w:lvlJc w:val="left"/>
      <w:pPr>
        <w:tabs>
          <w:tab w:val="num" w:pos="4320"/>
        </w:tabs>
        <w:ind w:left="4320" w:hanging="360"/>
      </w:pPr>
      <w:rPr>
        <w:rFonts w:ascii="Wingdings 3" w:hAnsi="Wingdings 3" w:hint="default"/>
      </w:rPr>
    </w:lvl>
    <w:lvl w:ilvl="6" w:tplc="69624FDE" w:tentative="1">
      <w:start w:val="1"/>
      <w:numFmt w:val="bullet"/>
      <w:lvlText w:val=""/>
      <w:lvlJc w:val="left"/>
      <w:pPr>
        <w:tabs>
          <w:tab w:val="num" w:pos="5040"/>
        </w:tabs>
        <w:ind w:left="5040" w:hanging="360"/>
      </w:pPr>
      <w:rPr>
        <w:rFonts w:ascii="Wingdings 3" w:hAnsi="Wingdings 3" w:hint="default"/>
      </w:rPr>
    </w:lvl>
    <w:lvl w:ilvl="7" w:tplc="8E6424AA" w:tentative="1">
      <w:start w:val="1"/>
      <w:numFmt w:val="bullet"/>
      <w:lvlText w:val=""/>
      <w:lvlJc w:val="left"/>
      <w:pPr>
        <w:tabs>
          <w:tab w:val="num" w:pos="5760"/>
        </w:tabs>
        <w:ind w:left="5760" w:hanging="360"/>
      </w:pPr>
      <w:rPr>
        <w:rFonts w:ascii="Wingdings 3" w:hAnsi="Wingdings 3" w:hint="default"/>
      </w:rPr>
    </w:lvl>
    <w:lvl w:ilvl="8" w:tplc="F1F4B1B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6B526E43"/>
    <w:multiLevelType w:val="hybridMultilevel"/>
    <w:tmpl w:val="938AA89E"/>
    <w:lvl w:ilvl="0" w:tplc="4CEEAA84">
      <w:start w:val="1"/>
      <w:numFmt w:val="bullet"/>
      <w:lvlText w:val=""/>
      <w:lvlJc w:val="left"/>
      <w:pPr>
        <w:tabs>
          <w:tab w:val="num" w:pos="720"/>
        </w:tabs>
        <w:ind w:left="720" w:hanging="360"/>
      </w:pPr>
      <w:rPr>
        <w:rFonts w:ascii="Wingdings 3" w:hAnsi="Wingdings 3" w:hint="default"/>
      </w:rPr>
    </w:lvl>
    <w:lvl w:ilvl="1" w:tplc="250CAFCC" w:tentative="1">
      <w:start w:val="1"/>
      <w:numFmt w:val="bullet"/>
      <w:lvlText w:val=""/>
      <w:lvlJc w:val="left"/>
      <w:pPr>
        <w:tabs>
          <w:tab w:val="num" w:pos="1440"/>
        </w:tabs>
        <w:ind w:left="1440" w:hanging="360"/>
      </w:pPr>
      <w:rPr>
        <w:rFonts w:ascii="Wingdings 3" w:hAnsi="Wingdings 3" w:hint="default"/>
      </w:rPr>
    </w:lvl>
    <w:lvl w:ilvl="2" w:tplc="90128A1A" w:tentative="1">
      <w:start w:val="1"/>
      <w:numFmt w:val="bullet"/>
      <w:lvlText w:val=""/>
      <w:lvlJc w:val="left"/>
      <w:pPr>
        <w:tabs>
          <w:tab w:val="num" w:pos="2160"/>
        </w:tabs>
        <w:ind w:left="2160" w:hanging="360"/>
      </w:pPr>
      <w:rPr>
        <w:rFonts w:ascii="Wingdings 3" w:hAnsi="Wingdings 3" w:hint="default"/>
      </w:rPr>
    </w:lvl>
    <w:lvl w:ilvl="3" w:tplc="7C88C94E" w:tentative="1">
      <w:start w:val="1"/>
      <w:numFmt w:val="bullet"/>
      <w:lvlText w:val=""/>
      <w:lvlJc w:val="left"/>
      <w:pPr>
        <w:tabs>
          <w:tab w:val="num" w:pos="2880"/>
        </w:tabs>
        <w:ind w:left="2880" w:hanging="360"/>
      </w:pPr>
      <w:rPr>
        <w:rFonts w:ascii="Wingdings 3" w:hAnsi="Wingdings 3" w:hint="default"/>
      </w:rPr>
    </w:lvl>
    <w:lvl w:ilvl="4" w:tplc="6B08B1A8" w:tentative="1">
      <w:start w:val="1"/>
      <w:numFmt w:val="bullet"/>
      <w:lvlText w:val=""/>
      <w:lvlJc w:val="left"/>
      <w:pPr>
        <w:tabs>
          <w:tab w:val="num" w:pos="3600"/>
        </w:tabs>
        <w:ind w:left="3600" w:hanging="360"/>
      </w:pPr>
      <w:rPr>
        <w:rFonts w:ascii="Wingdings 3" w:hAnsi="Wingdings 3" w:hint="default"/>
      </w:rPr>
    </w:lvl>
    <w:lvl w:ilvl="5" w:tplc="F59CF128" w:tentative="1">
      <w:start w:val="1"/>
      <w:numFmt w:val="bullet"/>
      <w:lvlText w:val=""/>
      <w:lvlJc w:val="left"/>
      <w:pPr>
        <w:tabs>
          <w:tab w:val="num" w:pos="4320"/>
        </w:tabs>
        <w:ind w:left="4320" w:hanging="360"/>
      </w:pPr>
      <w:rPr>
        <w:rFonts w:ascii="Wingdings 3" w:hAnsi="Wingdings 3" w:hint="default"/>
      </w:rPr>
    </w:lvl>
    <w:lvl w:ilvl="6" w:tplc="441A214E" w:tentative="1">
      <w:start w:val="1"/>
      <w:numFmt w:val="bullet"/>
      <w:lvlText w:val=""/>
      <w:lvlJc w:val="left"/>
      <w:pPr>
        <w:tabs>
          <w:tab w:val="num" w:pos="5040"/>
        </w:tabs>
        <w:ind w:left="5040" w:hanging="360"/>
      </w:pPr>
      <w:rPr>
        <w:rFonts w:ascii="Wingdings 3" w:hAnsi="Wingdings 3" w:hint="default"/>
      </w:rPr>
    </w:lvl>
    <w:lvl w:ilvl="7" w:tplc="1578F4EE" w:tentative="1">
      <w:start w:val="1"/>
      <w:numFmt w:val="bullet"/>
      <w:lvlText w:val=""/>
      <w:lvlJc w:val="left"/>
      <w:pPr>
        <w:tabs>
          <w:tab w:val="num" w:pos="5760"/>
        </w:tabs>
        <w:ind w:left="5760" w:hanging="360"/>
      </w:pPr>
      <w:rPr>
        <w:rFonts w:ascii="Wingdings 3" w:hAnsi="Wingdings 3" w:hint="default"/>
      </w:rPr>
    </w:lvl>
    <w:lvl w:ilvl="8" w:tplc="067E7616"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C6"/>
    <w:rsid w:val="00004DFA"/>
    <w:rsid w:val="0001156E"/>
    <w:rsid w:val="00014EB1"/>
    <w:rsid w:val="00017215"/>
    <w:rsid w:val="00017EB9"/>
    <w:rsid w:val="00021101"/>
    <w:rsid w:val="00022EFF"/>
    <w:rsid w:val="0002301B"/>
    <w:rsid w:val="000307FF"/>
    <w:rsid w:val="0003234A"/>
    <w:rsid w:val="0003435C"/>
    <w:rsid w:val="000347AB"/>
    <w:rsid w:val="0003618E"/>
    <w:rsid w:val="000463C2"/>
    <w:rsid w:val="00046D58"/>
    <w:rsid w:val="000505CF"/>
    <w:rsid w:val="0005107A"/>
    <w:rsid w:val="00056EE5"/>
    <w:rsid w:val="000574B6"/>
    <w:rsid w:val="00074E36"/>
    <w:rsid w:val="0007525A"/>
    <w:rsid w:val="00075A3D"/>
    <w:rsid w:val="00080414"/>
    <w:rsid w:val="00080D5E"/>
    <w:rsid w:val="00082F93"/>
    <w:rsid w:val="00083C6A"/>
    <w:rsid w:val="00085EBF"/>
    <w:rsid w:val="00092F77"/>
    <w:rsid w:val="00094FC6"/>
    <w:rsid w:val="000953E4"/>
    <w:rsid w:val="000963BD"/>
    <w:rsid w:val="000A13D9"/>
    <w:rsid w:val="000A1739"/>
    <w:rsid w:val="000C0E03"/>
    <w:rsid w:val="000C1288"/>
    <w:rsid w:val="000C17AC"/>
    <w:rsid w:val="000C276A"/>
    <w:rsid w:val="000C2EEC"/>
    <w:rsid w:val="000C56D4"/>
    <w:rsid w:val="000C61F5"/>
    <w:rsid w:val="000D3ADF"/>
    <w:rsid w:val="000D7F96"/>
    <w:rsid w:val="000E0A86"/>
    <w:rsid w:val="000F4670"/>
    <w:rsid w:val="00100F3D"/>
    <w:rsid w:val="00101098"/>
    <w:rsid w:val="00101BDE"/>
    <w:rsid w:val="00105BAE"/>
    <w:rsid w:val="00106889"/>
    <w:rsid w:val="0010772D"/>
    <w:rsid w:val="0011322A"/>
    <w:rsid w:val="001162AF"/>
    <w:rsid w:val="0011672A"/>
    <w:rsid w:val="0013119C"/>
    <w:rsid w:val="00131ABB"/>
    <w:rsid w:val="00132632"/>
    <w:rsid w:val="00140F0B"/>
    <w:rsid w:val="0014114B"/>
    <w:rsid w:val="00143DE1"/>
    <w:rsid w:val="00145E0A"/>
    <w:rsid w:val="00153753"/>
    <w:rsid w:val="00154066"/>
    <w:rsid w:val="001565EE"/>
    <w:rsid w:val="001654D2"/>
    <w:rsid w:val="001660E3"/>
    <w:rsid w:val="00166715"/>
    <w:rsid w:val="00171498"/>
    <w:rsid w:val="00174E73"/>
    <w:rsid w:val="00176AE5"/>
    <w:rsid w:val="0018252F"/>
    <w:rsid w:val="001856FB"/>
    <w:rsid w:val="00187D1A"/>
    <w:rsid w:val="001937A3"/>
    <w:rsid w:val="0019385F"/>
    <w:rsid w:val="001945BA"/>
    <w:rsid w:val="00194E1B"/>
    <w:rsid w:val="001970FB"/>
    <w:rsid w:val="001A5C90"/>
    <w:rsid w:val="001A6F86"/>
    <w:rsid w:val="001A7459"/>
    <w:rsid w:val="001A7B55"/>
    <w:rsid w:val="001B1E1E"/>
    <w:rsid w:val="001B46E8"/>
    <w:rsid w:val="001C13DA"/>
    <w:rsid w:val="001C14AB"/>
    <w:rsid w:val="001C4B92"/>
    <w:rsid w:val="001D0277"/>
    <w:rsid w:val="001D04C7"/>
    <w:rsid w:val="001D58DE"/>
    <w:rsid w:val="001D7205"/>
    <w:rsid w:val="001E0887"/>
    <w:rsid w:val="001E3B37"/>
    <w:rsid w:val="001E5170"/>
    <w:rsid w:val="001E5D90"/>
    <w:rsid w:val="001E66AD"/>
    <w:rsid w:val="001E691E"/>
    <w:rsid w:val="001E7849"/>
    <w:rsid w:val="001F08B9"/>
    <w:rsid w:val="001F5D29"/>
    <w:rsid w:val="001F735B"/>
    <w:rsid w:val="001F754D"/>
    <w:rsid w:val="001F7782"/>
    <w:rsid w:val="00200196"/>
    <w:rsid w:val="00200C2E"/>
    <w:rsid w:val="0020108E"/>
    <w:rsid w:val="002015FD"/>
    <w:rsid w:val="0020169E"/>
    <w:rsid w:val="00211BE0"/>
    <w:rsid w:val="002233EE"/>
    <w:rsid w:val="00226DAA"/>
    <w:rsid w:val="002273AA"/>
    <w:rsid w:val="002358B5"/>
    <w:rsid w:val="00235C83"/>
    <w:rsid w:val="0024283B"/>
    <w:rsid w:val="0024474B"/>
    <w:rsid w:val="002517B4"/>
    <w:rsid w:val="0025406F"/>
    <w:rsid w:val="00257BE2"/>
    <w:rsid w:val="00261319"/>
    <w:rsid w:val="0026401A"/>
    <w:rsid w:val="0026663F"/>
    <w:rsid w:val="00271A60"/>
    <w:rsid w:val="002721AC"/>
    <w:rsid w:val="002729D1"/>
    <w:rsid w:val="002758A8"/>
    <w:rsid w:val="00275E9A"/>
    <w:rsid w:val="002762BD"/>
    <w:rsid w:val="002804AC"/>
    <w:rsid w:val="002832F4"/>
    <w:rsid w:val="00295EE2"/>
    <w:rsid w:val="00295FA9"/>
    <w:rsid w:val="002A20E8"/>
    <w:rsid w:val="002A4092"/>
    <w:rsid w:val="002A506A"/>
    <w:rsid w:val="002A7B83"/>
    <w:rsid w:val="002B1AD1"/>
    <w:rsid w:val="002B4746"/>
    <w:rsid w:val="002B6005"/>
    <w:rsid w:val="002C0F26"/>
    <w:rsid w:val="002C4FCA"/>
    <w:rsid w:val="002D7A57"/>
    <w:rsid w:val="002E02A9"/>
    <w:rsid w:val="002E0CF5"/>
    <w:rsid w:val="002E2879"/>
    <w:rsid w:val="002E6C6F"/>
    <w:rsid w:val="002F0432"/>
    <w:rsid w:val="002F37F9"/>
    <w:rsid w:val="002F475F"/>
    <w:rsid w:val="002F5B91"/>
    <w:rsid w:val="002F6DAA"/>
    <w:rsid w:val="002F72C7"/>
    <w:rsid w:val="0030015B"/>
    <w:rsid w:val="00303865"/>
    <w:rsid w:val="00312278"/>
    <w:rsid w:val="0031566C"/>
    <w:rsid w:val="00323A9B"/>
    <w:rsid w:val="00324753"/>
    <w:rsid w:val="00327112"/>
    <w:rsid w:val="00343B19"/>
    <w:rsid w:val="003454D4"/>
    <w:rsid w:val="00355A83"/>
    <w:rsid w:val="00357261"/>
    <w:rsid w:val="00357FAE"/>
    <w:rsid w:val="00363534"/>
    <w:rsid w:val="003637F2"/>
    <w:rsid w:val="00364C95"/>
    <w:rsid w:val="00366653"/>
    <w:rsid w:val="00375A57"/>
    <w:rsid w:val="00376EE3"/>
    <w:rsid w:val="0037727F"/>
    <w:rsid w:val="0038627A"/>
    <w:rsid w:val="00387BE5"/>
    <w:rsid w:val="0039185A"/>
    <w:rsid w:val="00392E57"/>
    <w:rsid w:val="0039359C"/>
    <w:rsid w:val="00393709"/>
    <w:rsid w:val="00394198"/>
    <w:rsid w:val="00397463"/>
    <w:rsid w:val="003A2E25"/>
    <w:rsid w:val="003A4985"/>
    <w:rsid w:val="003A7CFD"/>
    <w:rsid w:val="003B23FB"/>
    <w:rsid w:val="003B6ACE"/>
    <w:rsid w:val="003B7769"/>
    <w:rsid w:val="003C06AE"/>
    <w:rsid w:val="003C1F2C"/>
    <w:rsid w:val="003C586D"/>
    <w:rsid w:val="003D1651"/>
    <w:rsid w:val="003D1762"/>
    <w:rsid w:val="003D33C5"/>
    <w:rsid w:val="003D7FBF"/>
    <w:rsid w:val="003E06D6"/>
    <w:rsid w:val="003E29B7"/>
    <w:rsid w:val="003F068C"/>
    <w:rsid w:val="003F2957"/>
    <w:rsid w:val="003F6611"/>
    <w:rsid w:val="003F7448"/>
    <w:rsid w:val="004061EC"/>
    <w:rsid w:val="00411537"/>
    <w:rsid w:val="00412440"/>
    <w:rsid w:val="004124E0"/>
    <w:rsid w:val="00413139"/>
    <w:rsid w:val="00417808"/>
    <w:rsid w:val="00420A1F"/>
    <w:rsid w:val="00421CC1"/>
    <w:rsid w:val="00423437"/>
    <w:rsid w:val="00426F8F"/>
    <w:rsid w:val="00432408"/>
    <w:rsid w:val="00432A62"/>
    <w:rsid w:val="0043564D"/>
    <w:rsid w:val="00437EBF"/>
    <w:rsid w:val="00437F0E"/>
    <w:rsid w:val="00440516"/>
    <w:rsid w:val="00444B6F"/>
    <w:rsid w:val="0044684F"/>
    <w:rsid w:val="004522F8"/>
    <w:rsid w:val="004600A0"/>
    <w:rsid w:val="00460FDD"/>
    <w:rsid w:val="0046258B"/>
    <w:rsid w:val="004629DD"/>
    <w:rsid w:val="004676DD"/>
    <w:rsid w:val="004702F5"/>
    <w:rsid w:val="00471DA4"/>
    <w:rsid w:val="0047462A"/>
    <w:rsid w:val="004748B5"/>
    <w:rsid w:val="00477563"/>
    <w:rsid w:val="00481F8B"/>
    <w:rsid w:val="004A0101"/>
    <w:rsid w:val="004A16CE"/>
    <w:rsid w:val="004A1CF9"/>
    <w:rsid w:val="004A2C95"/>
    <w:rsid w:val="004A5730"/>
    <w:rsid w:val="004A5DCD"/>
    <w:rsid w:val="004A6EB6"/>
    <w:rsid w:val="004B2408"/>
    <w:rsid w:val="004B33C3"/>
    <w:rsid w:val="004B6B66"/>
    <w:rsid w:val="004C2BE5"/>
    <w:rsid w:val="004C5C32"/>
    <w:rsid w:val="004D2526"/>
    <w:rsid w:val="004D2C0C"/>
    <w:rsid w:val="004D2EE1"/>
    <w:rsid w:val="004D5AEB"/>
    <w:rsid w:val="004D7569"/>
    <w:rsid w:val="004E3CB4"/>
    <w:rsid w:val="004F3208"/>
    <w:rsid w:val="00501D5D"/>
    <w:rsid w:val="00504CBC"/>
    <w:rsid w:val="00513E7A"/>
    <w:rsid w:val="00515B1E"/>
    <w:rsid w:val="00522423"/>
    <w:rsid w:val="00522750"/>
    <w:rsid w:val="005229A4"/>
    <w:rsid w:val="00531E3D"/>
    <w:rsid w:val="005341B5"/>
    <w:rsid w:val="00534ABC"/>
    <w:rsid w:val="00534FD1"/>
    <w:rsid w:val="005354F9"/>
    <w:rsid w:val="005369C6"/>
    <w:rsid w:val="00541A59"/>
    <w:rsid w:val="005444FF"/>
    <w:rsid w:val="00554EE7"/>
    <w:rsid w:val="00560340"/>
    <w:rsid w:val="00561138"/>
    <w:rsid w:val="005639FD"/>
    <w:rsid w:val="0056448C"/>
    <w:rsid w:val="00570206"/>
    <w:rsid w:val="00571AA2"/>
    <w:rsid w:val="005721BA"/>
    <w:rsid w:val="00573C8F"/>
    <w:rsid w:val="005743B8"/>
    <w:rsid w:val="0057499C"/>
    <w:rsid w:val="00576E70"/>
    <w:rsid w:val="00580268"/>
    <w:rsid w:val="00582FA6"/>
    <w:rsid w:val="005830A5"/>
    <w:rsid w:val="005856BA"/>
    <w:rsid w:val="0059649B"/>
    <w:rsid w:val="005A09C9"/>
    <w:rsid w:val="005A2E43"/>
    <w:rsid w:val="005A5C50"/>
    <w:rsid w:val="005A63F0"/>
    <w:rsid w:val="005B308F"/>
    <w:rsid w:val="005B3090"/>
    <w:rsid w:val="005B7BE0"/>
    <w:rsid w:val="005C14DA"/>
    <w:rsid w:val="005C2F30"/>
    <w:rsid w:val="005C4F28"/>
    <w:rsid w:val="005C791E"/>
    <w:rsid w:val="005D2294"/>
    <w:rsid w:val="005D4193"/>
    <w:rsid w:val="005D5B6B"/>
    <w:rsid w:val="005E2DD6"/>
    <w:rsid w:val="005E3607"/>
    <w:rsid w:val="005E3C06"/>
    <w:rsid w:val="005F03C4"/>
    <w:rsid w:val="005F0C64"/>
    <w:rsid w:val="005F0EE6"/>
    <w:rsid w:val="005F1808"/>
    <w:rsid w:val="005F35E1"/>
    <w:rsid w:val="00604484"/>
    <w:rsid w:val="00606B31"/>
    <w:rsid w:val="00620D19"/>
    <w:rsid w:val="006234EB"/>
    <w:rsid w:val="00623CE7"/>
    <w:rsid w:val="006257EC"/>
    <w:rsid w:val="0062776D"/>
    <w:rsid w:val="00627918"/>
    <w:rsid w:val="00627F1C"/>
    <w:rsid w:val="00630280"/>
    <w:rsid w:val="006306A4"/>
    <w:rsid w:val="00635619"/>
    <w:rsid w:val="00636C29"/>
    <w:rsid w:val="0064238D"/>
    <w:rsid w:val="00646243"/>
    <w:rsid w:val="00662806"/>
    <w:rsid w:val="00662BD7"/>
    <w:rsid w:val="0066432A"/>
    <w:rsid w:val="006650B4"/>
    <w:rsid w:val="00667511"/>
    <w:rsid w:val="00670514"/>
    <w:rsid w:val="00673F2D"/>
    <w:rsid w:val="006808AB"/>
    <w:rsid w:val="00682979"/>
    <w:rsid w:val="00683CF0"/>
    <w:rsid w:val="00686811"/>
    <w:rsid w:val="00686D30"/>
    <w:rsid w:val="00694FB3"/>
    <w:rsid w:val="00697260"/>
    <w:rsid w:val="00697D87"/>
    <w:rsid w:val="006A1BD2"/>
    <w:rsid w:val="006A2366"/>
    <w:rsid w:val="006A249E"/>
    <w:rsid w:val="006A35CD"/>
    <w:rsid w:val="006A5AFE"/>
    <w:rsid w:val="006A6DFD"/>
    <w:rsid w:val="006B2EDE"/>
    <w:rsid w:val="006B40EB"/>
    <w:rsid w:val="006B536A"/>
    <w:rsid w:val="006C3C3B"/>
    <w:rsid w:val="006C4633"/>
    <w:rsid w:val="006C4720"/>
    <w:rsid w:val="006D107A"/>
    <w:rsid w:val="006D136F"/>
    <w:rsid w:val="006D1878"/>
    <w:rsid w:val="006D395B"/>
    <w:rsid w:val="006D46AB"/>
    <w:rsid w:val="006D4C00"/>
    <w:rsid w:val="006D7BB7"/>
    <w:rsid w:val="006E0DCC"/>
    <w:rsid w:val="006E1CEA"/>
    <w:rsid w:val="006E515E"/>
    <w:rsid w:val="006E7268"/>
    <w:rsid w:val="006F3195"/>
    <w:rsid w:val="006F49A6"/>
    <w:rsid w:val="006F5C3C"/>
    <w:rsid w:val="006F5C68"/>
    <w:rsid w:val="006F5E3C"/>
    <w:rsid w:val="006F6B08"/>
    <w:rsid w:val="00700047"/>
    <w:rsid w:val="00700F4D"/>
    <w:rsid w:val="00705F42"/>
    <w:rsid w:val="0070793E"/>
    <w:rsid w:val="00711B94"/>
    <w:rsid w:val="00714B45"/>
    <w:rsid w:val="00714CA0"/>
    <w:rsid w:val="00714EE0"/>
    <w:rsid w:val="00715A93"/>
    <w:rsid w:val="00716BD9"/>
    <w:rsid w:val="007174EF"/>
    <w:rsid w:val="007241D8"/>
    <w:rsid w:val="00731E35"/>
    <w:rsid w:val="007332D5"/>
    <w:rsid w:val="00733843"/>
    <w:rsid w:val="00734CF7"/>
    <w:rsid w:val="007351B2"/>
    <w:rsid w:val="00735580"/>
    <w:rsid w:val="007359C6"/>
    <w:rsid w:val="0073624E"/>
    <w:rsid w:val="00737758"/>
    <w:rsid w:val="00741753"/>
    <w:rsid w:val="00742EF6"/>
    <w:rsid w:val="00742FC4"/>
    <w:rsid w:val="00750642"/>
    <w:rsid w:val="00750666"/>
    <w:rsid w:val="007516B9"/>
    <w:rsid w:val="00760A53"/>
    <w:rsid w:val="00761707"/>
    <w:rsid w:val="00763E5A"/>
    <w:rsid w:val="007657E1"/>
    <w:rsid w:val="00766D7F"/>
    <w:rsid w:val="00770CAE"/>
    <w:rsid w:val="00774E44"/>
    <w:rsid w:val="00780C5C"/>
    <w:rsid w:val="00782A45"/>
    <w:rsid w:val="0078419F"/>
    <w:rsid w:val="00786821"/>
    <w:rsid w:val="00791675"/>
    <w:rsid w:val="0079486B"/>
    <w:rsid w:val="007951A6"/>
    <w:rsid w:val="00797AB3"/>
    <w:rsid w:val="007A2ABE"/>
    <w:rsid w:val="007A721A"/>
    <w:rsid w:val="007B2F65"/>
    <w:rsid w:val="007B43C5"/>
    <w:rsid w:val="007B6DD7"/>
    <w:rsid w:val="007B6F5B"/>
    <w:rsid w:val="007B7876"/>
    <w:rsid w:val="007C1F86"/>
    <w:rsid w:val="007C29E4"/>
    <w:rsid w:val="007C4B8A"/>
    <w:rsid w:val="007C58ED"/>
    <w:rsid w:val="007C6194"/>
    <w:rsid w:val="007D173A"/>
    <w:rsid w:val="007D28A3"/>
    <w:rsid w:val="007E0A40"/>
    <w:rsid w:val="007E1B73"/>
    <w:rsid w:val="007E5264"/>
    <w:rsid w:val="007E6B1A"/>
    <w:rsid w:val="007F0138"/>
    <w:rsid w:val="007F0C1E"/>
    <w:rsid w:val="007F11C6"/>
    <w:rsid w:val="007F6A54"/>
    <w:rsid w:val="008038AA"/>
    <w:rsid w:val="008038F7"/>
    <w:rsid w:val="00810897"/>
    <w:rsid w:val="00816F21"/>
    <w:rsid w:val="008202DD"/>
    <w:rsid w:val="00820398"/>
    <w:rsid w:val="0082134B"/>
    <w:rsid w:val="00822D09"/>
    <w:rsid w:val="00831526"/>
    <w:rsid w:val="0083277B"/>
    <w:rsid w:val="00834107"/>
    <w:rsid w:val="00840B28"/>
    <w:rsid w:val="0084665B"/>
    <w:rsid w:val="008479CD"/>
    <w:rsid w:val="00847F2E"/>
    <w:rsid w:val="008501C5"/>
    <w:rsid w:val="00851A72"/>
    <w:rsid w:val="00852C80"/>
    <w:rsid w:val="00853DCB"/>
    <w:rsid w:val="00854230"/>
    <w:rsid w:val="00855796"/>
    <w:rsid w:val="00855DB5"/>
    <w:rsid w:val="008572C2"/>
    <w:rsid w:val="008666F7"/>
    <w:rsid w:val="00866C61"/>
    <w:rsid w:val="00871019"/>
    <w:rsid w:val="00871B56"/>
    <w:rsid w:val="00877733"/>
    <w:rsid w:val="00881451"/>
    <w:rsid w:val="00881492"/>
    <w:rsid w:val="00884441"/>
    <w:rsid w:val="0089035C"/>
    <w:rsid w:val="00895081"/>
    <w:rsid w:val="008965FE"/>
    <w:rsid w:val="00896974"/>
    <w:rsid w:val="008A0195"/>
    <w:rsid w:val="008A20EE"/>
    <w:rsid w:val="008A66CC"/>
    <w:rsid w:val="008A7D74"/>
    <w:rsid w:val="008A7EE2"/>
    <w:rsid w:val="008C20DA"/>
    <w:rsid w:val="008C60D9"/>
    <w:rsid w:val="008D5D7D"/>
    <w:rsid w:val="008E5030"/>
    <w:rsid w:val="009000E4"/>
    <w:rsid w:val="00901B6F"/>
    <w:rsid w:val="00901D84"/>
    <w:rsid w:val="00905642"/>
    <w:rsid w:val="00914F95"/>
    <w:rsid w:val="009165F0"/>
    <w:rsid w:val="00917333"/>
    <w:rsid w:val="00921BA1"/>
    <w:rsid w:val="009257A7"/>
    <w:rsid w:val="00926A9C"/>
    <w:rsid w:val="0092700C"/>
    <w:rsid w:val="009303A0"/>
    <w:rsid w:val="00937766"/>
    <w:rsid w:val="00937F99"/>
    <w:rsid w:val="009413A4"/>
    <w:rsid w:val="00946CC7"/>
    <w:rsid w:val="009472E9"/>
    <w:rsid w:val="0095142D"/>
    <w:rsid w:val="0095562F"/>
    <w:rsid w:val="00961039"/>
    <w:rsid w:val="00967938"/>
    <w:rsid w:val="00985147"/>
    <w:rsid w:val="00986E17"/>
    <w:rsid w:val="00987966"/>
    <w:rsid w:val="009927DF"/>
    <w:rsid w:val="00994245"/>
    <w:rsid w:val="0099522A"/>
    <w:rsid w:val="009960C1"/>
    <w:rsid w:val="009A3851"/>
    <w:rsid w:val="009A476E"/>
    <w:rsid w:val="009A7CAB"/>
    <w:rsid w:val="009B34D8"/>
    <w:rsid w:val="009B5552"/>
    <w:rsid w:val="009B7F3F"/>
    <w:rsid w:val="009C514B"/>
    <w:rsid w:val="009D0AF2"/>
    <w:rsid w:val="009D2BFA"/>
    <w:rsid w:val="009D320A"/>
    <w:rsid w:val="009D3B5B"/>
    <w:rsid w:val="009D5F03"/>
    <w:rsid w:val="009E13D1"/>
    <w:rsid w:val="009E300E"/>
    <w:rsid w:val="009E37D1"/>
    <w:rsid w:val="009E3FB0"/>
    <w:rsid w:val="009E5F78"/>
    <w:rsid w:val="009E7C47"/>
    <w:rsid w:val="009F0B8B"/>
    <w:rsid w:val="009F2121"/>
    <w:rsid w:val="009F27F5"/>
    <w:rsid w:val="009F50FB"/>
    <w:rsid w:val="009F67D0"/>
    <w:rsid w:val="009F713A"/>
    <w:rsid w:val="00A00025"/>
    <w:rsid w:val="00A000E6"/>
    <w:rsid w:val="00A0177F"/>
    <w:rsid w:val="00A02B26"/>
    <w:rsid w:val="00A04E4B"/>
    <w:rsid w:val="00A1705A"/>
    <w:rsid w:val="00A23C14"/>
    <w:rsid w:val="00A26388"/>
    <w:rsid w:val="00A26480"/>
    <w:rsid w:val="00A30BBB"/>
    <w:rsid w:val="00A33183"/>
    <w:rsid w:val="00A36025"/>
    <w:rsid w:val="00A438DC"/>
    <w:rsid w:val="00A45523"/>
    <w:rsid w:val="00A45D62"/>
    <w:rsid w:val="00A47D76"/>
    <w:rsid w:val="00A47EBF"/>
    <w:rsid w:val="00A521C0"/>
    <w:rsid w:val="00A53DA2"/>
    <w:rsid w:val="00A5673E"/>
    <w:rsid w:val="00A5676E"/>
    <w:rsid w:val="00A56FE1"/>
    <w:rsid w:val="00A643D1"/>
    <w:rsid w:val="00A706A3"/>
    <w:rsid w:val="00A71A46"/>
    <w:rsid w:val="00A72DC9"/>
    <w:rsid w:val="00A73721"/>
    <w:rsid w:val="00A7431A"/>
    <w:rsid w:val="00A74C9E"/>
    <w:rsid w:val="00A76ABD"/>
    <w:rsid w:val="00A82D01"/>
    <w:rsid w:val="00A8386A"/>
    <w:rsid w:val="00A84C11"/>
    <w:rsid w:val="00A8777C"/>
    <w:rsid w:val="00A95534"/>
    <w:rsid w:val="00A95AD1"/>
    <w:rsid w:val="00AA130E"/>
    <w:rsid w:val="00AA18F0"/>
    <w:rsid w:val="00AA2B0E"/>
    <w:rsid w:val="00AA4E6D"/>
    <w:rsid w:val="00AA6683"/>
    <w:rsid w:val="00AB3CB9"/>
    <w:rsid w:val="00AB7FF1"/>
    <w:rsid w:val="00AC22F9"/>
    <w:rsid w:val="00AC5D4D"/>
    <w:rsid w:val="00AC69A5"/>
    <w:rsid w:val="00AD05D8"/>
    <w:rsid w:val="00AD1346"/>
    <w:rsid w:val="00AD1589"/>
    <w:rsid w:val="00AD163E"/>
    <w:rsid w:val="00AD26D7"/>
    <w:rsid w:val="00AD403D"/>
    <w:rsid w:val="00AD718F"/>
    <w:rsid w:val="00AD7849"/>
    <w:rsid w:val="00AE16DF"/>
    <w:rsid w:val="00AE6B3D"/>
    <w:rsid w:val="00AE797F"/>
    <w:rsid w:val="00AF37B2"/>
    <w:rsid w:val="00AF64EC"/>
    <w:rsid w:val="00AF64ED"/>
    <w:rsid w:val="00B01D15"/>
    <w:rsid w:val="00B0519D"/>
    <w:rsid w:val="00B12623"/>
    <w:rsid w:val="00B12A39"/>
    <w:rsid w:val="00B1363A"/>
    <w:rsid w:val="00B1410A"/>
    <w:rsid w:val="00B141B1"/>
    <w:rsid w:val="00B15018"/>
    <w:rsid w:val="00B2149C"/>
    <w:rsid w:val="00B2436B"/>
    <w:rsid w:val="00B274F9"/>
    <w:rsid w:val="00B27B42"/>
    <w:rsid w:val="00B31F76"/>
    <w:rsid w:val="00B33A0D"/>
    <w:rsid w:val="00B34055"/>
    <w:rsid w:val="00B340EA"/>
    <w:rsid w:val="00B40624"/>
    <w:rsid w:val="00B46B7F"/>
    <w:rsid w:val="00B51E9A"/>
    <w:rsid w:val="00B531A4"/>
    <w:rsid w:val="00B53814"/>
    <w:rsid w:val="00B62340"/>
    <w:rsid w:val="00B64103"/>
    <w:rsid w:val="00B67B05"/>
    <w:rsid w:val="00B76B62"/>
    <w:rsid w:val="00B840D7"/>
    <w:rsid w:val="00B84785"/>
    <w:rsid w:val="00B8510E"/>
    <w:rsid w:val="00B856D5"/>
    <w:rsid w:val="00B864B1"/>
    <w:rsid w:val="00B915A0"/>
    <w:rsid w:val="00B93D2F"/>
    <w:rsid w:val="00BA0BAE"/>
    <w:rsid w:val="00BA1951"/>
    <w:rsid w:val="00BA2441"/>
    <w:rsid w:val="00BA4FEB"/>
    <w:rsid w:val="00BA5B85"/>
    <w:rsid w:val="00BB2742"/>
    <w:rsid w:val="00BC29C6"/>
    <w:rsid w:val="00BD62F0"/>
    <w:rsid w:val="00BE018E"/>
    <w:rsid w:val="00BE3C9B"/>
    <w:rsid w:val="00BF12B6"/>
    <w:rsid w:val="00BF1A58"/>
    <w:rsid w:val="00BF202D"/>
    <w:rsid w:val="00BF26CF"/>
    <w:rsid w:val="00BF3043"/>
    <w:rsid w:val="00BF33C0"/>
    <w:rsid w:val="00BF5248"/>
    <w:rsid w:val="00C02B19"/>
    <w:rsid w:val="00C03711"/>
    <w:rsid w:val="00C0710E"/>
    <w:rsid w:val="00C10DDA"/>
    <w:rsid w:val="00C12D50"/>
    <w:rsid w:val="00C150FB"/>
    <w:rsid w:val="00C15BE2"/>
    <w:rsid w:val="00C21769"/>
    <w:rsid w:val="00C23B2A"/>
    <w:rsid w:val="00C262EE"/>
    <w:rsid w:val="00C31509"/>
    <w:rsid w:val="00C3735A"/>
    <w:rsid w:val="00C41AF9"/>
    <w:rsid w:val="00C50351"/>
    <w:rsid w:val="00C50F20"/>
    <w:rsid w:val="00C51F89"/>
    <w:rsid w:val="00C55851"/>
    <w:rsid w:val="00C63E16"/>
    <w:rsid w:val="00C64DCD"/>
    <w:rsid w:val="00C65471"/>
    <w:rsid w:val="00C8098D"/>
    <w:rsid w:val="00C80C0F"/>
    <w:rsid w:val="00C821D9"/>
    <w:rsid w:val="00C8277E"/>
    <w:rsid w:val="00C8335C"/>
    <w:rsid w:val="00C9175A"/>
    <w:rsid w:val="00C91D51"/>
    <w:rsid w:val="00C926AC"/>
    <w:rsid w:val="00C935BC"/>
    <w:rsid w:val="00C93D89"/>
    <w:rsid w:val="00C9436D"/>
    <w:rsid w:val="00C95EC0"/>
    <w:rsid w:val="00C979A8"/>
    <w:rsid w:val="00CA1963"/>
    <w:rsid w:val="00CA53E6"/>
    <w:rsid w:val="00CA722A"/>
    <w:rsid w:val="00CB0047"/>
    <w:rsid w:val="00CB14CF"/>
    <w:rsid w:val="00CB2522"/>
    <w:rsid w:val="00CB3BEB"/>
    <w:rsid w:val="00CB4399"/>
    <w:rsid w:val="00CB4E84"/>
    <w:rsid w:val="00CB79D1"/>
    <w:rsid w:val="00CC1F5E"/>
    <w:rsid w:val="00CD0F37"/>
    <w:rsid w:val="00CD33B3"/>
    <w:rsid w:val="00CD367B"/>
    <w:rsid w:val="00CD3D24"/>
    <w:rsid w:val="00CD6ACE"/>
    <w:rsid w:val="00CD7289"/>
    <w:rsid w:val="00CE3075"/>
    <w:rsid w:val="00CE608F"/>
    <w:rsid w:val="00CF0E31"/>
    <w:rsid w:val="00D00501"/>
    <w:rsid w:val="00D02108"/>
    <w:rsid w:val="00D0370A"/>
    <w:rsid w:val="00D05B7D"/>
    <w:rsid w:val="00D11FF5"/>
    <w:rsid w:val="00D1264B"/>
    <w:rsid w:val="00D21DA3"/>
    <w:rsid w:val="00D230B5"/>
    <w:rsid w:val="00D230F3"/>
    <w:rsid w:val="00D24AD2"/>
    <w:rsid w:val="00D253CB"/>
    <w:rsid w:val="00D275B9"/>
    <w:rsid w:val="00D31F4E"/>
    <w:rsid w:val="00D4125A"/>
    <w:rsid w:val="00D43FEB"/>
    <w:rsid w:val="00D46DD6"/>
    <w:rsid w:val="00D5002B"/>
    <w:rsid w:val="00D50ED0"/>
    <w:rsid w:val="00D51039"/>
    <w:rsid w:val="00D510AB"/>
    <w:rsid w:val="00D510FB"/>
    <w:rsid w:val="00D5356E"/>
    <w:rsid w:val="00D537AF"/>
    <w:rsid w:val="00D53F01"/>
    <w:rsid w:val="00D5534B"/>
    <w:rsid w:val="00D5738D"/>
    <w:rsid w:val="00D5787D"/>
    <w:rsid w:val="00D64F64"/>
    <w:rsid w:val="00D663BB"/>
    <w:rsid w:val="00D70002"/>
    <w:rsid w:val="00D72101"/>
    <w:rsid w:val="00D75107"/>
    <w:rsid w:val="00D838F1"/>
    <w:rsid w:val="00D853D0"/>
    <w:rsid w:val="00D861A4"/>
    <w:rsid w:val="00D92551"/>
    <w:rsid w:val="00D93E58"/>
    <w:rsid w:val="00D94B21"/>
    <w:rsid w:val="00DA4627"/>
    <w:rsid w:val="00DA498A"/>
    <w:rsid w:val="00DA55E3"/>
    <w:rsid w:val="00DB368F"/>
    <w:rsid w:val="00DB4263"/>
    <w:rsid w:val="00DB4D76"/>
    <w:rsid w:val="00DB5D07"/>
    <w:rsid w:val="00DB618D"/>
    <w:rsid w:val="00DB6A25"/>
    <w:rsid w:val="00DB6D6C"/>
    <w:rsid w:val="00DC2B8A"/>
    <w:rsid w:val="00DC71B5"/>
    <w:rsid w:val="00DC7BA0"/>
    <w:rsid w:val="00DE10D5"/>
    <w:rsid w:val="00DE4CAE"/>
    <w:rsid w:val="00DF24F6"/>
    <w:rsid w:val="00DF59D7"/>
    <w:rsid w:val="00E01765"/>
    <w:rsid w:val="00E048F7"/>
    <w:rsid w:val="00E111D3"/>
    <w:rsid w:val="00E1183C"/>
    <w:rsid w:val="00E16F1B"/>
    <w:rsid w:val="00E20571"/>
    <w:rsid w:val="00E205F7"/>
    <w:rsid w:val="00E21A67"/>
    <w:rsid w:val="00E276B5"/>
    <w:rsid w:val="00E322F1"/>
    <w:rsid w:val="00E335CB"/>
    <w:rsid w:val="00E34205"/>
    <w:rsid w:val="00E359E3"/>
    <w:rsid w:val="00E36CF2"/>
    <w:rsid w:val="00E40F24"/>
    <w:rsid w:val="00E42572"/>
    <w:rsid w:val="00E45561"/>
    <w:rsid w:val="00E46664"/>
    <w:rsid w:val="00E47285"/>
    <w:rsid w:val="00E50985"/>
    <w:rsid w:val="00E509C5"/>
    <w:rsid w:val="00E52817"/>
    <w:rsid w:val="00E55022"/>
    <w:rsid w:val="00E556CB"/>
    <w:rsid w:val="00E56DD1"/>
    <w:rsid w:val="00E63290"/>
    <w:rsid w:val="00E63F87"/>
    <w:rsid w:val="00E6552D"/>
    <w:rsid w:val="00E670D1"/>
    <w:rsid w:val="00E70654"/>
    <w:rsid w:val="00E80C9A"/>
    <w:rsid w:val="00E844DA"/>
    <w:rsid w:val="00E84B0F"/>
    <w:rsid w:val="00E85274"/>
    <w:rsid w:val="00E857ED"/>
    <w:rsid w:val="00E90F6F"/>
    <w:rsid w:val="00E912F0"/>
    <w:rsid w:val="00E942CD"/>
    <w:rsid w:val="00E9459E"/>
    <w:rsid w:val="00EA2B5F"/>
    <w:rsid w:val="00EA568F"/>
    <w:rsid w:val="00EB069B"/>
    <w:rsid w:val="00EB30FD"/>
    <w:rsid w:val="00EB3E66"/>
    <w:rsid w:val="00EC004F"/>
    <w:rsid w:val="00EC3E34"/>
    <w:rsid w:val="00EC3F01"/>
    <w:rsid w:val="00ED09BE"/>
    <w:rsid w:val="00ED5F88"/>
    <w:rsid w:val="00ED7263"/>
    <w:rsid w:val="00EE345B"/>
    <w:rsid w:val="00EE421B"/>
    <w:rsid w:val="00EF04FB"/>
    <w:rsid w:val="00EF12BD"/>
    <w:rsid w:val="00EF42AA"/>
    <w:rsid w:val="00EF76C0"/>
    <w:rsid w:val="00F00A66"/>
    <w:rsid w:val="00F01C23"/>
    <w:rsid w:val="00F031C0"/>
    <w:rsid w:val="00F107BE"/>
    <w:rsid w:val="00F14039"/>
    <w:rsid w:val="00F15C7A"/>
    <w:rsid w:val="00F3006C"/>
    <w:rsid w:val="00F35F2E"/>
    <w:rsid w:val="00F420C9"/>
    <w:rsid w:val="00F4713C"/>
    <w:rsid w:val="00F52364"/>
    <w:rsid w:val="00F533AF"/>
    <w:rsid w:val="00F5566F"/>
    <w:rsid w:val="00F56AA6"/>
    <w:rsid w:val="00F57E10"/>
    <w:rsid w:val="00F62F85"/>
    <w:rsid w:val="00F6413B"/>
    <w:rsid w:val="00F64D43"/>
    <w:rsid w:val="00F716A2"/>
    <w:rsid w:val="00F717D9"/>
    <w:rsid w:val="00F73AD5"/>
    <w:rsid w:val="00F75F85"/>
    <w:rsid w:val="00F764DE"/>
    <w:rsid w:val="00F80243"/>
    <w:rsid w:val="00F8798C"/>
    <w:rsid w:val="00F9582C"/>
    <w:rsid w:val="00F96135"/>
    <w:rsid w:val="00F97810"/>
    <w:rsid w:val="00F97C9C"/>
    <w:rsid w:val="00FA04B6"/>
    <w:rsid w:val="00FA5D16"/>
    <w:rsid w:val="00FA5F49"/>
    <w:rsid w:val="00FA6347"/>
    <w:rsid w:val="00FA64DA"/>
    <w:rsid w:val="00FB4716"/>
    <w:rsid w:val="00FB4880"/>
    <w:rsid w:val="00FC0186"/>
    <w:rsid w:val="00FC2673"/>
    <w:rsid w:val="00FC6E05"/>
    <w:rsid w:val="00FD2182"/>
    <w:rsid w:val="00FD2263"/>
    <w:rsid w:val="00FD4E4B"/>
    <w:rsid w:val="00FE0A77"/>
    <w:rsid w:val="00FE2B54"/>
    <w:rsid w:val="00FE5A3B"/>
    <w:rsid w:val="00FE6AC4"/>
    <w:rsid w:val="00FF05D4"/>
    <w:rsid w:val="00FF1E0C"/>
    <w:rsid w:val="00FF2817"/>
    <w:rsid w:val="00FF4864"/>
    <w:rsid w:val="00FF53DD"/>
    <w:rsid w:val="00FF65FF"/>
    <w:rsid w:val="00FF6B49"/>
    <w:rsid w:val="00FF75E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A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filiation">
    <w:name w:val="Affiliation"/>
    <w:basedOn w:val="Normal"/>
    <w:qFormat/>
    <w:rsid w:val="00FE6AC4"/>
    <w:pPr>
      <w:spacing w:before="240" w:after="0" w:line="360" w:lineRule="auto"/>
    </w:pPr>
    <w:rPr>
      <w:rFonts w:ascii="Times New Roman" w:eastAsia="Times New Roman" w:hAnsi="Times New Roman" w:cs="Times New Roman"/>
      <w:i/>
      <w:sz w:val="24"/>
      <w:szCs w:val="24"/>
      <w:lang w:val="en-GB" w:eastAsia="en-GB"/>
    </w:rPr>
  </w:style>
  <w:style w:type="paragraph" w:styleId="ListParagraph">
    <w:name w:val="List Paragraph"/>
    <w:basedOn w:val="Normal"/>
    <w:uiPriority w:val="34"/>
    <w:qFormat/>
    <w:rsid w:val="00CD33B3"/>
    <w:pPr>
      <w:spacing w:after="0" w:line="240" w:lineRule="auto"/>
      <w:ind w:left="720"/>
      <w:contextualSpacing/>
    </w:pPr>
    <w:rPr>
      <w:rFonts w:ascii="Times New Roman" w:eastAsia="Times New Roman" w:hAnsi="Times New Roman" w:cs="Times New Roman"/>
      <w:sz w:val="24"/>
      <w:szCs w:val="24"/>
      <w:lang w:eastAsia="en-IE"/>
    </w:rPr>
  </w:style>
  <w:style w:type="character" w:styleId="Hyperlink">
    <w:name w:val="Hyperlink"/>
    <w:basedOn w:val="DefaultParagraphFont"/>
    <w:uiPriority w:val="99"/>
    <w:unhideWhenUsed/>
    <w:rsid w:val="009A476E"/>
    <w:rPr>
      <w:color w:val="0563C1" w:themeColor="hyperlink"/>
      <w:u w:val="single"/>
    </w:rPr>
  </w:style>
  <w:style w:type="character" w:styleId="UnresolvedMention">
    <w:name w:val="Unresolved Mention"/>
    <w:basedOn w:val="DefaultParagraphFont"/>
    <w:uiPriority w:val="99"/>
    <w:semiHidden/>
    <w:unhideWhenUsed/>
    <w:rsid w:val="00697260"/>
    <w:rPr>
      <w:color w:val="605E5C"/>
      <w:shd w:val="clear" w:color="auto" w:fill="E1DFDD"/>
    </w:rPr>
  </w:style>
  <w:style w:type="paragraph" w:styleId="BalloonText">
    <w:name w:val="Balloon Text"/>
    <w:basedOn w:val="Normal"/>
    <w:link w:val="BalloonTextChar"/>
    <w:uiPriority w:val="99"/>
    <w:semiHidden/>
    <w:unhideWhenUsed/>
    <w:rsid w:val="00082F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F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23798">
      <w:bodyDiv w:val="1"/>
      <w:marLeft w:val="0"/>
      <w:marRight w:val="0"/>
      <w:marTop w:val="0"/>
      <w:marBottom w:val="0"/>
      <w:divBdr>
        <w:top w:val="none" w:sz="0" w:space="0" w:color="auto"/>
        <w:left w:val="none" w:sz="0" w:space="0" w:color="auto"/>
        <w:bottom w:val="none" w:sz="0" w:space="0" w:color="auto"/>
        <w:right w:val="none" w:sz="0" w:space="0" w:color="auto"/>
      </w:divBdr>
    </w:div>
    <w:div w:id="162018413">
      <w:bodyDiv w:val="1"/>
      <w:marLeft w:val="0"/>
      <w:marRight w:val="0"/>
      <w:marTop w:val="0"/>
      <w:marBottom w:val="0"/>
      <w:divBdr>
        <w:top w:val="none" w:sz="0" w:space="0" w:color="auto"/>
        <w:left w:val="none" w:sz="0" w:space="0" w:color="auto"/>
        <w:bottom w:val="none" w:sz="0" w:space="0" w:color="auto"/>
        <w:right w:val="none" w:sz="0" w:space="0" w:color="auto"/>
      </w:divBdr>
    </w:div>
    <w:div w:id="446193164">
      <w:bodyDiv w:val="1"/>
      <w:marLeft w:val="0"/>
      <w:marRight w:val="0"/>
      <w:marTop w:val="0"/>
      <w:marBottom w:val="0"/>
      <w:divBdr>
        <w:top w:val="none" w:sz="0" w:space="0" w:color="auto"/>
        <w:left w:val="none" w:sz="0" w:space="0" w:color="auto"/>
        <w:bottom w:val="none" w:sz="0" w:space="0" w:color="auto"/>
        <w:right w:val="none" w:sz="0" w:space="0" w:color="auto"/>
      </w:divBdr>
    </w:div>
    <w:div w:id="487089027">
      <w:bodyDiv w:val="1"/>
      <w:marLeft w:val="0"/>
      <w:marRight w:val="0"/>
      <w:marTop w:val="0"/>
      <w:marBottom w:val="0"/>
      <w:divBdr>
        <w:top w:val="none" w:sz="0" w:space="0" w:color="auto"/>
        <w:left w:val="none" w:sz="0" w:space="0" w:color="auto"/>
        <w:bottom w:val="none" w:sz="0" w:space="0" w:color="auto"/>
        <w:right w:val="none" w:sz="0" w:space="0" w:color="auto"/>
      </w:divBdr>
      <w:divsChild>
        <w:div w:id="2079159218">
          <w:marLeft w:val="547"/>
          <w:marRight w:val="0"/>
          <w:marTop w:val="200"/>
          <w:marBottom w:val="0"/>
          <w:divBdr>
            <w:top w:val="none" w:sz="0" w:space="0" w:color="auto"/>
            <w:left w:val="none" w:sz="0" w:space="0" w:color="auto"/>
            <w:bottom w:val="none" w:sz="0" w:space="0" w:color="auto"/>
            <w:right w:val="none" w:sz="0" w:space="0" w:color="auto"/>
          </w:divBdr>
        </w:div>
      </w:divsChild>
    </w:div>
    <w:div w:id="1339694553">
      <w:bodyDiv w:val="1"/>
      <w:marLeft w:val="0"/>
      <w:marRight w:val="0"/>
      <w:marTop w:val="0"/>
      <w:marBottom w:val="0"/>
      <w:divBdr>
        <w:top w:val="none" w:sz="0" w:space="0" w:color="auto"/>
        <w:left w:val="none" w:sz="0" w:space="0" w:color="auto"/>
        <w:bottom w:val="none" w:sz="0" w:space="0" w:color="auto"/>
        <w:right w:val="none" w:sz="0" w:space="0" w:color="auto"/>
      </w:divBdr>
    </w:div>
    <w:div w:id="1505628529">
      <w:bodyDiv w:val="1"/>
      <w:marLeft w:val="0"/>
      <w:marRight w:val="0"/>
      <w:marTop w:val="0"/>
      <w:marBottom w:val="0"/>
      <w:divBdr>
        <w:top w:val="none" w:sz="0" w:space="0" w:color="auto"/>
        <w:left w:val="none" w:sz="0" w:space="0" w:color="auto"/>
        <w:bottom w:val="none" w:sz="0" w:space="0" w:color="auto"/>
        <w:right w:val="none" w:sz="0" w:space="0" w:color="auto"/>
      </w:divBdr>
      <w:divsChild>
        <w:div w:id="1793669797">
          <w:marLeft w:val="547"/>
          <w:marRight w:val="0"/>
          <w:marTop w:val="200"/>
          <w:marBottom w:val="0"/>
          <w:divBdr>
            <w:top w:val="none" w:sz="0" w:space="0" w:color="auto"/>
            <w:left w:val="none" w:sz="0" w:space="0" w:color="auto"/>
            <w:bottom w:val="none" w:sz="0" w:space="0" w:color="auto"/>
            <w:right w:val="none" w:sz="0" w:space="0" w:color="auto"/>
          </w:divBdr>
        </w:div>
      </w:divsChild>
    </w:div>
    <w:div w:id="183706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sw.org/what-is-social-work/global-definition-of-social-work/" TargetMode="External"/><Relationship Id="rId3" Type="http://schemas.openxmlformats.org/officeDocument/2006/relationships/settings" Target="settings.xml"/><Relationship Id="rId7" Type="http://schemas.openxmlformats.org/officeDocument/2006/relationships/hyperlink" Target="http://www.hiqa.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sagepub.com/doi/abs/10.1177/1468017319830538?journalCode=jswa" TargetMode="External"/><Relationship Id="rId5" Type="http://schemas.openxmlformats.org/officeDocument/2006/relationships/hyperlink" Target="http://www.europeansocialsurvey.org/docs/round5/survey/ESS5_data_documentation_report_e04_2.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7076</Words>
  <Characters>40337</Characters>
  <Application>Microsoft Office Word</Application>
  <DocSecurity>0</DocSecurity>
  <Lines>336</Lines>
  <Paragraphs>94</Paragraphs>
  <ScaleCrop>false</ScaleCrop>
  <Company/>
  <LinksUpToDate>false</LinksUpToDate>
  <CharactersWithSpaces>47319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2020-10-08T10:55:00Z</dcterms:created>
  <dcterms:modified xsi:type="dcterms:W3CDTF">2020-10-08T10:55:00Z</dcterms:modified>
</cp:coreProperties>
</file>