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292" w:rsidRDefault="00E21292" w:rsidP="00C6768A">
      <w:pPr>
        <w:pStyle w:val="Title"/>
        <w:rPr>
          <w:b/>
          <w:sz w:val="28"/>
        </w:rPr>
      </w:pPr>
      <w:bookmarkStart w:id="0" w:name="_GoBack"/>
      <w:bookmarkEnd w:id="0"/>
      <w:r w:rsidRPr="00823DE9">
        <w:rPr>
          <w:b/>
          <w:sz w:val="28"/>
        </w:rPr>
        <w:t>Bone health matters</w:t>
      </w:r>
    </w:p>
    <w:p w:rsidR="00C6768A" w:rsidRDefault="00C6768A" w:rsidP="00C6768A">
      <w:r>
        <w:t>Researcher: Eilish Burke</w:t>
      </w:r>
    </w:p>
    <w:p w:rsidR="00C6768A" w:rsidRPr="00C6768A" w:rsidRDefault="00C6768A" w:rsidP="00C6768A">
      <w:r>
        <w:t>Supervisors: Prof Mary McCarron, Prof Philip McCallion and Prof JB Walsh.</w:t>
      </w:r>
    </w:p>
    <w:p w:rsidR="00E21292" w:rsidRPr="00D11EDE" w:rsidRDefault="00C6768A">
      <w:pPr>
        <w:rPr>
          <w:b/>
        </w:rPr>
      </w:pPr>
      <w:r>
        <w:rPr>
          <w:b/>
        </w:rPr>
        <w:t>Why was it important to do this research?</w:t>
      </w:r>
    </w:p>
    <w:p w:rsidR="003B2F71" w:rsidRDefault="00E21292">
      <w:r>
        <w:t xml:space="preserve">This is a study about poor bone health. The name of the condition is osteoporosis. This </w:t>
      </w:r>
      <w:r w:rsidR="003B2F71">
        <w:t>condition is</w:t>
      </w:r>
      <w:r>
        <w:t xml:space="preserve"> where your bones become weak and can easily break. Many people have poor bone health and do not know as it does not cause any pain. </w:t>
      </w:r>
      <w:r w:rsidR="00555A46">
        <w:t>Many things can cause poor bone health like tablets for epilepsy</w:t>
      </w:r>
      <w:r w:rsidR="00D11EDE">
        <w:t>, not doing enough exercise or going through the menopause.</w:t>
      </w:r>
      <w:r w:rsidR="007655DA">
        <w:t xml:space="preserve"> </w:t>
      </w:r>
      <w:r w:rsidR="00555A46">
        <w:t>There have been many studies on bone health among the general population but not very many among people with intellectual disability</w:t>
      </w:r>
      <w:r w:rsidR="00D11EDE">
        <w:t xml:space="preserve"> (ID)</w:t>
      </w:r>
      <w:r w:rsidR="00555A46">
        <w:t>.</w:t>
      </w:r>
    </w:p>
    <w:p w:rsidR="00E21292" w:rsidRPr="00D11EDE" w:rsidRDefault="00C6768A">
      <w:pPr>
        <w:rPr>
          <w:b/>
        </w:rPr>
      </w:pPr>
      <w:r>
        <w:rPr>
          <w:b/>
        </w:rPr>
        <w:t>What did the research want to find out?</w:t>
      </w:r>
    </w:p>
    <w:p w:rsidR="00E21292" w:rsidRDefault="00C6768A">
      <w:r>
        <w:t>To</w:t>
      </w:r>
      <w:r w:rsidR="00E21292">
        <w:t xml:space="preserve"> </w:t>
      </w:r>
      <w:r>
        <w:t>find out</w:t>
      </w:r>
      <w:r w:rsidR="00E21292">
        <w:t xml:space="preserve"> how many people</w:t>
      </w:r>
      <w:r>
        <w:t xml:space="preserve"> with ID</w:t>
      </w:r>
      <w:r w:rsidR="00E21292">
        <w:t xml:space="preserve"> have poo</w:t>
      </w:r>
      <w:r w:rsidR="00D11EDE">
        <w:t xml:space="preserve">r bone health and to find out what </w:t>
      </w:r>
      <w:r w:rsidR="00E21292">
        <w:t xml:space="preserve">things </w:t>
      </w:r>
      <w:r w:rsidR="00555A46">
        <w:t xml:space="preserve">are related to having poor bone health. </w:t>
      </w:r>
    </w:p>
    <w:p w:rsidR="00E21292" w:rsidRPr="00D11EDE" w:rsidRDefault="00C6768A">
      <w:pPr>
        <w:rPr>
          <w:b/>
        </w:rPr>
      </w:pPr>
      <w:r>
        <w:rPr>
          <w:b/>
        </w:rPr>
        <w:t>How did the researchers do the study?</w:t>
      </w:r>
    </w:p>
    <w:p w:rsidR="00C6768A" w:rsidRDefault="00E21292">
      <w:r>
        <w:t xml:space="preserve">This study is part of the Intellectual Disability Supplement to The Irish Longitudinal Study on Ageing (IDS-TILDA). </w:t>
      </w:r>
      <w:r w:rsidR="00823DE9">
        <w:t xml:space="preserve">We asked a lot of people with ID </w:t>
      </w:r>
      <w:r w:rsidR="003B2F71">
        <w:t>questions about their health</w:t>
      </w:r>
      <w:r w:rsidR="00C6768A">
        <w:t xml:space="preserve"> and well-being.</w:t>
      </w:r>
      <w:r w:rsidR="003B2F71">
        <w:t xml:space="preserve"> </w:t>
      </w:r>
    </w:p>
    <w:p w:rsidR="003B2F71" w:rsidRPr="00D11EDE" w:rsidRDefault="00C6768A">
      <w:pPr>
        <w:rPr>
          <w:b/>
        </w:rPr>
      </w:pPr>
      <w:r>
        <w:rPr>
          <w:b/>
        </w:rPr>
        <w:t>What did the researcher find out?</w:t>
      </w:r>
    </w:p>
    <w:p w:rsidR="003B2F71" w:rsidRDefault="00823DE9">
      <w:r>
        <w:t xml:space="preserve">In total 753 people took part in the study. They were aged 40 to 90 years. Overall 61 people told us that they had a doctor’s diagnosis of poor bone health and 152 people told us they had suffered a broken bone. </w:t>
      </w:r>
      <w:r w:rsidR="00D11EDE">
        <w:t>People</w:t>
      </w:r>
      <w:r w:rsidR="007655DA">
        <w:t xml:space="preserve"> over the age of 65 years were six and half times more likely to have poor bone health. </w:t>
      </w:r>
      <w:r w:rsidR="00D11EDE">
        <w:t>W</w:t>
      </w:r>
      <w:r w:rsidR="007655DA">
        <w:t>omen were four and half times more likely than men to have poor bone health</w:t>
      </w:r>
      <w:r w:rsidR="00D11EDE">
        <w:t>. P</w:t>
      </w:r>
      <w:r w:rsidR="007655DA">
        <w:t>eople with arthritis were four times more likely to have poor bone health. Overall not many people (6</w:t>
      </w:r>
      <w:r w:rsidR="00D11EDE">
        <w:t>5</w:t>
      </w:r>
      <w:r w:rsidR="007655DA">
        <w:t xml:space="preserve"> people) went to be tested for poor bone health. </w:t>
      </w:r>
    </w:p>
    <w:p w:rsidR="003B2F71" w:rsidRPr="00D11EDE" w:rsidRDefault="00C6768A">
      <w:pPr>
        <w:rPr>
          <w:b/>
        </w:rPr>
      </w:pPr>
      <w:r>
        <w:rPr>
          <w:b/>
        </w:rPr>
        <w:t>Why should people care about it?</w:t>
      </w:r>
    </w:p>
    <w:p w:rsidR="00823DE9" w:rsidRDefault="00D11EDE">
      <w:r>
        <w:t xml:space="preserve">Not enough people are being examined for this condition. We need to find out why. </w:t>
      </w:r>
    </w:p>
    <w:p w:rsidR="00C6768A" w:rsidRDefault="00C6768A"/>
    <w:p w:rsidR="00C6768A" w:rsidRDefault="00C6768A">
      <w:r>
        <w:t>Word count: 260</w:t>
      </w:r>
    </w:p>
    <w:sectPr w:rsidR="00C676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A7DE4"/>
    <w:multiLevelType w:val="multilevel"/>
    <w:tmpl w:val="C860B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8B"/>
    <w:rsid w:val="0006062F"/>
    <w:rsid w:val="003B2F71"/>
    <w:rsid w:val="00416FB2"/>
    <w:rsid w:val="00555A46"/>
    <w:rsid w:val="007655DA"/>
    <w:rsid w:val="00823DE9"/>
    <w:rsid w:val="009043BE"/>
    <w:rsid w:val="00B427E9"/>
    <w:rsid w:val="00C6768A"/>
    <w:rsid w:val="00D11EDE"/>
    <w:rsid w:val="00D35E8B"/>
    <w:rsid w:val="00E021C4"/>
    <w:rsid w:val="00E21292"/>
    <w:rsid w:val="00FC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23DE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3DE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23DE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3DE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1499</Characters>
  <Application>Microsoft Macintosh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Eilish Burke</dc:creator>
  <cp:lastModifiedBy>Ashling Hayes</cp:lastModifiedBy>
  <cp:revision>2</cp:revision>
  <dcterms:created xsi:type="dcterms:W3CDTF">2016-11-02T15:42:00Z</dcterms:created>
  <dcterms:modified xsi:type="dcterms:W3CDTF">2016-11-02T15:42:00Z</dcterms:modified>
</cp:coreProperties>
</file>