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923" w:rsidRPr="000169FB" w:rsidRDefault="00BB7923" w:rsidP="00BB792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Table 1. </w:t>
      </w:r>
      <w:r w:rsidRPr="000169F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13</w:t>
      </w:r>
      <w:r w:rsidRPr="000169FB">
        <w:rPr>
          <w:rFonts w:ascii="Times New Roman" w:hAnsi="Times New Roman" w:cs="Times New Roman"/>
          <w:sz w:val="24"/>
          <w:szCs w:val="24"/>
          <w:lang w:val="en-US"/>
        </w:rPr>
        <w:t>C chemical shifts (</w:t>
      </w:r>
      <w:proofErr w:type="spellStart"/>
      <w:r w:rsidRPr="000169FB">
        <w:rPr>
          <w:rFonts w:ascii="Times New Roman" w:hAnsi="Times New Roman" w:cs="Times New Roman"/>
          <w:sz w:val="24"/>
          <w:szCs w:val="24"/>
          <w:lang w:val="en-US"/>
        </w:rPr>
        <w:t>ppm</w:t>
      </w:r>
      <w:proofErr w:type="spellEnd"/>
      <w:r w:rsidRPr="000169FB">
        <w:rPr>
          <w:rFonts w:ascii="Times New Roman" w:hAnsi="Times New Roman" w:cs="Times New Roman"/>
          <w:sz w:val="24"/>
          <w:szCs w:val="24"/>
          <w:lang w:val="en-US"/>
        </w:rPr>
        <w:t>) with assignment to the appropriate C-atom observed for SD, 4-ASA, the SD</w:t>
      </w:r>
      <w:proofErr w:type="gramStart"/>
      <w:r w:rsidRPr="000169FB">
        <w:rPr>
          <w:rFonts w:ascii="Times New Roman" w:hAnsi="Times New Roman" w:cs="Times New Roman"/>
          <w:sz w:val="24"/>
          <w:szCs w:val="24"/>
          <w:lang w:val="en-US"/>
        </w:rPr>
        <w:t>:4</w:t>
      </w:r>
      <w:proofErr w:type="gramEnd"/>
      <w:r w:rsidRPr="000169FB">
        <w:rPr>
          <w:rFonts w:ascii="Times New Roman" w:hAnsi="Times New Roman" w:cs="Times New Roman"/>
          <w:sz w:val="24"/>
          <w:szCs w:val="24"/>
          <w:lang w:val="en-US"/>
        </w:rPr>
        <w:t xml:space="preserve">-ASA </w:t>
      </w:r>
      <w:r>
        <w:rPr>
          <w:rFonts w:ascii="Times New Roman" w:hAnsi="Times New Roman" w:cs="Times New Roman"/>
          <w:sz w:val="24"/>
          <w:szCs w:val="24"/>
          <w:lang w:val="en-US"/>
        </w:rPr>
        <w:t>1:1 liquid-assisted milled (LAM) and spray-dried</w:t>
      </w:r>
      <w:r w:rsidRPr="000169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product (SPD). Key </w:t>
      </w:r>
      <w:r>
        <w:rPr>
          <w:i/>
          <w:iCs/>
        </w:rPr>
        <w:t>*refers to molecular structures of SD and 4-ASA as shown below.</w:t>
      </w:r>
    </w:p>
    <w:tbl>
      <w:tblPr>
        <w:tblStyle w:val="LightShading1"/>
        <w:tblW w:w="0" w:type="auto"/>
        <w:tblLayout w:type="fixed"/>
        <w:tblLook w:val="0000"/>
      </w:tblPr>
      <w:tblGrid>
        <w:gridCol w:w="2235"/>
        <w:gridCol w:w="1417"/>
        <w:gridCol w:w="1276"/>
        <w:gridCol w:w="37"/>
        <w:gridCol w:w="1655"/>
        <w:gridCol w:w="9"/>
        <w:gridCol w:w="1984"/>
      </w:tblGrid>
      <w:tr w:rsidR="00BB7923" w:rsidTr="0093587C">
        <w:trPr>
          <w:cnfStyle w:val="000000100000"/>
          <w:trHeight w:val="202"/>
        </w:trPr>
        <w:tc>
          <w:tcPr>
            <w:cnfStyle w:val="000010000000"/>
            <w:tcW w:w="2235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BB7923" w:rsidRPr="000169FB" w:rsidRDefault="00BB7923" w:rsidP="0093587C">
            <w:pPr>
              <w:pStyle w:val="Default"/>
              <w:rPr>
                <w:sz w:val="20"/>
                <w:szCs w:val="20"/>
              </w:rPr>
            </w:pPr>
            <w:r w:rsidRPr="000169FB">
              <w:rPr>
                <w:b/>
                <w:bCs/>
                <w:sz w:val="20"/>
                <w:szCs w:val="20"/>
              </w:rPr>
              <w:t xml:space="preserve">13C </w:t>
            </w:r>
            <w:proofErr w:type="spellStart"/>
            <w:r w:rsidRPr="000169FB">
              <w:rPr>
                <w:b/>
                <w:bCs/>
                <w:sz w:val="20"/>
                <w:szCs w:val="20"/>
              </w:rPr>
              <w:t>assignment</w:t>
            </w:r>
            <w:proofErr w:type="spellEnd"/>
            <w:r w:rsidRPr="000169FB">
              <w:rPr>
                <w:b/>
                <w:bCs/>
                <w:sz w:val="20"/>
                <w:szCs w:val="20"/>
              </w:rPr>
              <w:t xml:space="preserve">* </w:t>
            </w:r>
          </w:p>
        </w:tc>
        <w:tc>
          <w:tcPr>
            <w:tcW w:w="1417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BB7923" w:rsidRPr="000169FB" w:rsidRDefault="00BB7923" w:rsidP="0093587C">
            <w:pPr>
              <w:pStyle w:val="Default"/>
              <w:cnfStyle w:val="000000100000"/>
              <w:rPr>
                <w:sz w:val="20"/>
                <w:szCs w:val="20"/>
              </w:rPr>
            </w:pPr>
            <w:r w:rsidRPr="000169FB">
              <w:rPr>
                <w:b/>
                <w:bCs/>
                <w:sz w:val="20"/>
                <w:szCs w:val="20"/>
              </w:rPr>
              <w:t xml:space="preserve">SD </w:t>
            </w:r>
          </w:p>
        </w:tc>
        <w:tc>
          <w:tcPr>
            <w:cnfStyle w:val="000010000000"/>
            <w:tcW w:w="1313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BB7923" w:rsidRPr="000169FB" w:rsidRDefault="00BB7923" w:rsidP="0093587C">
            <w:pPr>
              <w:pStyle w:val="Default"/>
              <w:rPr>
                <w:sz w:val="20"/>
                <w:szCs w:val="20"/>
              </w:rPr>
            </w:pPr>
            <w:r w:rsidRPr="000169FB">
              <w:rPr>
                <w:b/>
                <w:bCs/>
                <w:sz w:val="20"/>
                <w:szCs w:val="20"/>
              </w:rPr>
              <w:t xml:space="preserve">4-ASA </w:t>
            </w:r>
          </w:p>
        </w:tc>
        <w:tc>
          <w:tcPr>
            <w:tcW w:w="1655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BB7923" w:rsidRPr="000169FB" w:rsidRDefault="00BB7923" w:rsidP="0093587C">
            <w:pPr>
              <w:pStyle w:val="Default"/>
              <w:cnfStyle w:val="000000100000"/>
              <w:rPr>
                <w:sz w:val="20"/>
                <w:szCs w:val="20"/>
              </w:rPr>
            </w:pPr>
            <w:r w:rsidRPr="000169FB">
              <w:rPr>
                <w:b/>
                <w:bCs/>
                <w:sz w:val="20"/>
                <w:szCs w:val="20"/>
              </w:rPr>
              <w:t xml:space="preserve">SD:4-ASA, LAM </w:t>
            </w:r>
          </w:p>
        </w:tc>
        <w:tc>
          <w:tcPr>
            <w:cnfStyle w:val="000010000000"/>
            <w:tcW w:w="1993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BB7923" w:rsidRPr="000169FB" w:rsidRDefault="00BB7923" w:rsidP="0093587C">
            <w:pPr>
              <w:pStyle w:val="Default"/>
              <w:rPr>
                <w:sz w:val="20"/>
                <w:szCs w:val="20"/>
              </w:rPr>
            </w:pPr>
            <w:r w:rsidRPr="000169FB">
              <w:rPr>
                <w:b/>
                <w:bCs/>
                <w:sz w:val="20"/>
                <w:szCs w:val="20"/>
              </w:rPr>
              <w:t xml:space="preserve">SD:4-ASA, SPD </w:t>
            </w:r>
          </w:p>
        </w:tc>
      </w:tr>
      <w:tr w:rsidR="00BB7923" w:rsidTr="0093587C">
        <w:trPr>
          <w:trHeight w:val="90"/>
        </w:trPr>
        <w:tc>
          <w:tcPr>
            <w:cnfStyle w:val="000010000000"/>
            <w:tcW w:w="2235" w:type="dxa"/>
            <w:tcBorders>
              <w:top w:val="single" w:sz="8" w:space="0" w:color="000000" w:themeColor="text1"/>
            </w:tcBorders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N-</w:t>
            </w:r>
            <w:r>
              <w:rPr>
                <w:b/>
                <w:bCs/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=C (SD-C4) </w:t>
            </w:r>
          </w:p>
        </w:tc>
        <w:tc>
          <w:tcPr>
            <w:tcW w:w="1417" w:type="dxa"/>
            <w:tcBorders>
              <w:top w:val="single" w:sz="8" w:space="0" w:color="000000" w:themeColor="text1"/>
            </w:tcBorders>
            <w:shd w:val="clear" w:color="auto" w:fill="auto"/>
          </w:tcPr>
          <w:p w:rsidR="00BB7923" w:rsidRDefault="00BB7923" w:rsidP="0093587C">
            <w:pPr>
              <w:pStyle w:val="Default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169.3 </w:t>
            </w:r>
          </w:p>
        </w:tc>
        <w:tc>
          <w:tcPr>
            <w:cnfStyle w:val="000010000000"/>
            <w:tcW w:w="1313" w:type="dxa"/>
            <w:gridSpan w:val="2"/>
            <w:tcBorders>
              <w:top w:val="single" w:sz="8" w:space="0" w:color="000000" w:themeColor="text1"/>
            </w:tcBorders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− </w:t>
            </w:r>
          </w:p>
        </w:tc>
        <w:tc>
          <w:tcPr>
            <w:tcW w:w="1655" w:type="dxa"/>
            <w:tcBorders>
              <w:top w:val="single" w:sz="8" w:space="0" w:color="000000" w:themeColor="text1"/>
            </w:tcBorders>
            <w:shd w:val="clear" w:color="auto" w:fill="auto"/>
          </w:tcPr>
          <w:p w:rsidR="00BB7923" w:rsidRDefault="00BB7923" w:rsidP="0093587C">
            <w:pPr>
              <w:pStyle w:val="Default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166.4 </w:t>
            </w:r>
          </w:p>
        </w:tc>
        <w:tc>
          <w:tcPr>
            <w:cnfStyle w:val="000010000000"/>
            <w:tcW w:w="1993" w:type="dxa"/>
            <w:gridSpan w:val="2"/>
            <w:tcBorders>
              <w:top w:val="single" w:sz="8" w:space="0" w:color="000000" w:themeColor="text1"/>
            </w:tcBorders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172.0 </w:t>
            </w:r>
          </w:p>
        </w:tc>
      </w:tr>
      <w:tr w:rsidR="00BB7923" w:rsidTr="0093587C">
        <w:trPr>
          <w:cnfStyle w:val="000000100000"/>
          <w:trHeight w:val="90"/>
        </w:trPr>
        <w:tc>
          <w:tcPr>
            <w:cnfStyle w:val="000010000000"/>
            <w:tcW w:w="2235" w:type="dxa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N=</w:t>
            </w:r>
            <w:r>
              <w:rPr>
                <w:b/>
                <w:bCs/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-C (SD-C2) </w:t>
            </w:r>
          </w:p>
        </w:tc>
        <w:tc>
          <w:tcPr>
            <w:tcW w:w="1417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166.3 </w:t>
            </w:r>
          </w:p>
        </w:tc>
        <w:tc>
          <w:tcPr>
            <w:cnfStyle w:val="000010000000"/>
            <w:tcW w:w="131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− </w:t>
            </w:r>
          </w:p>
        </w:tc>
        <w:tc>
          <w:tcPr>
            <w:tcW w:w="1655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164.4 </w:t>
            </w:r>
          </w:p>
        </w:tc>
        <w:tc>
          <w:tcPr>
            <w:cnfStyle w:val="000010000000"/>
            <w:tcW w:w="199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165.2 </w:t>
            </w:r>
          </w:p>
        </w:tc>
      </w:tr>
      <w:tr w:rsidR="00BB7923" w:rsidTr="0093587C">
        <w:trPr>
          <w:trHeight w:val="223"/>
        </w:trPr>
        <w:tc>
          <w:tcPr>
            <w:cnfStyle w:val="000010000000"/>
            <w:tcW w:w="2235" w:type="dxa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N-</w:t>
            </w:r>
            <w:r>
              <w:rPr>
                <w:b/>
                <w:bCs/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=N (SD-C6) </w:t>
            </w:r>
          </w:p>
        </w:tc>
        <w:tc>
          <w:tcPr>
            <w:tcW w:w="1417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154.8 </w:t>
            </w:r>
          </w:p>
        </w:tc>
        <w:tc>
          <w:tcPr>
            <w:cnfStyle w:val="000010000000"/>
            <w:tcW w:w="131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− </w:t>
            </w:r>
          </w:p>
        </w:tc>
        <w:tc>
          <w:tcPr>
            <w:tcW w:w="1655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155.2a) </w:t>
            </w:r>
          </w:p>
        </w:tc>
        <w:tc>
          <w:tcPr>
            <w:cnfStyle w:val="000010000000"/>
            <w:tcW w:w="199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155.2c) </w:t>
            </w:r>
          </w:p>
        </w:tc>
      </w:tr>
      <w:tr w:rsidR="00BB7923" w:rsidTr="0093587C">
        <w:trPr>
          <w:cnfStyle w:val="000000100000"/>
          <w:trHeight w:val="120"/>
        </w:trPr>
        <w:tc>
          <w:tcPr>
            <w:cnfStyle w:val="000010000000"/>
            <w:tcW w:w="2235" w:type="dxa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-NH</w:t>
            </w:r>
            <w:r>
              <w:rPr>
                <w:sz w:val="13"/>
                <w:szCs w:val="13"/>
              </w:rPr>
              <w:t xml:space="preserve">2 </w:t>
            </w:r>
            <w:r>
              <w:rPr>
                <w:sz w:val="20"/>
                <w:szCs w:val="20"/>
              </w:rPr>
              <w:t xml:space="preserve">(SD-C10) </w:t>
            </w:r>
          </w:p>
        </w:tc>
        <w:tc>
          <w:tcPr>
            <w:tcW w:w="1417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152.9 </w:t>
            </w:r>
          </w:p>
        </w:tc>
        <w:tc>
          <w:tcPr>
            <w:cnfStyle w:val="000010000000"/>
            <w:tcW w:w="1276" w:type="dxa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− </w:t>
            </w:r>
          </w:p>
        </w:tc>
        <w:tc>
          <w:tcPr>
            <w:tcW w:w="1701" w:type="dxa"/>
            <w:gridSpan w:val="3"/>
            <w:shd w:val="clear" w:color="auto" w:fill="auto"/>
          </w:tcPr>
          <w:p w:rsidR="00BB7923" w:rsidRDefault="00BB7923" w:rsidP="0093587C">
            <w:pPr>
              <w:pStyle w:val="Default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151.8a) </w:t>
            </w:r>
          </w:p>
        </w:tc>
        <w:tc>
          <w:tcPr>
            <w:cnfStyle w:val="000010000000"/>
            <w:tcW w:w="1984" w:type="dxa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155.2c)</w:t>
            </w:r>
          </w:p>
        </w:tc>
      </w:tr>
      <w:tr w:rsidR="00BB7923" w:rsidTr="0093587C">
        <w:trPr>
          <w:trHeight w:val="112"/>
        </w:trPr>
        <w:tc>
          <w:tcPr>
            <w:cnfStyle w:val="000010000000"/>
            <w:tcW w:w="2235" w:type="dxa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C-</w:t>
            </w:r>
            <w:r>
              <w:rPr>
                <w:b/>
                <w:bCs/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=C (SD-C8, C12) </w:t>
            </w:r>
          </w:p>
        </w:tc>
        <w:tc>
          <w:tcPr>
            <w:tcW w:w="1417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130.1 </w:t>
            </w:r>
          </w:p>
        </w:tc>
        <w:tc>
          <w:tcPr>
            <w:cnfStyle w:val="000010000000"/>
            <w:tcW w:w="131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− </w:t>
            </w:r>
          </w:p>
        </w:tc>
        <w:tc>
          <w:tcPr>
            <w:tcW w:w="1655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127.8b) </w:t>
            </w:r>
          </w:p>
        </w:tc>
        <w:tc>
          <w:tcPr>
            <w:cnfStyle w:val="000010000000"/>
            <w:tcW w:w="199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133.9, 131.2 </w:t>
            </w:r>
          </w:p>
        </w:tc>
      </w:tr>
      <w:tr w:rsidR="00BB7923" w:rsidTr="0093587C">
        <w:trPr>
          <w:cnfStyle w:val="000000100000"/>
          <w:trHeight w:val="120"/>
        </w:trPr>
        <w:tc>
          <w:tcPr>
            <w:cnfStyle w:val="000010000000"/>
            <w:tcW w:w="2235" w:type="dxa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-SO</w:t>
            </w:r>
            <w:r>
              <w:rPr>
                <w:sz w:val="13"/>
                <w:szCs w:val="13"/>
              </w:rPr>
              <w:t xml:space="preserve">2 </w:t>
            </w:r>
            <w:r>
              <w:rPr>
                <w:sz w:val="20"/>
                <w:szCs w:val="20"/>
              </w:rPr>
              <w:t xml:space="preserve">(SD-C7) </w:t>
            </w:r>
          </w:p>
        </w:tc>
        <w:tc>
          <w:tcPr>
            <w:tcW w:w="1417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125.4 </w:t>
            </w:r>
          </w:p>
        </w:tc>
        <w:tc>
          <w:tcPr>
            <w:cnfStyle w:val="000010000000"/>
            <w:tcW w:w="131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− </w:t>
            </w:r>
          </w:p>
        </w:tc>
        <w:tc>
          <w:tcPr>
            <w:tcW w:w="1655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129.6b) </w:t>
            </w:r>
          </w:p>
        </w:tc>
        <w:tc>
          <w:tcPr>
            <w:cnfStyle w:val="000010000000"/>
            <w:tcW w:w="199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127.5 </w:t>
            </w:r>
          </w:p>
        </w:tc>
      </w:tr>
      <w:tr w:rsidR="00BB7923" w:rsidTr="0093587C">
        <w:trPr>
          <w:trHeight w:val="90"/>
        </w:trPr>
        <w:tc>
          <w:tcPr>
            <w:cnfStyle w:val="000010000000"/>
            <w:tcW w:w="2235" w:type="dxa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C-</w:t>
            </w:r>
            <w:r>
              <w:rPr>
                <w:b/>
                <w:bCs/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=C (SD-C3) </w:t>
            </w:r>
          </w:p>
        </w:tc>
        <w:tc>
          <w:tcPr>
            <w:tcW w:w="1417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117.3 </w:t>
            </w:r>
          </w:p>
        </w:tc>
        <w:tc>
          <w:tcPr>
            <w:cnfStyle w:val="000010000000"/>
            <w:tcW w:w="131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− </w:t>
            </w:r>
          </w:p>
        </w:tc>
        <w:tc>
          <w:tcPr>
            <w:tcW w:w="1655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117.3 </w:t>
            </w:r>
          </w:p>
        </w:tc>
        <w:tc>
          <w:tcPr>
            <w:cnfStyle w:val="000010000000"/>
            <w:tcW w:w="199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122.3, 120.5 </w:t>
            </w:r>
          </w:p>
        </w:tc>
      </w:tr>
      <w:tr w:rsidR="00BB7923" w:rsidTr="0093587C">
        <w:trPr>
          <w:cnfStyle w:val="000000100000"/>
          <w:trHeight w:val="90"/>
        </w:trPr>
        <w:tc>
          <w:tcPr>
            <w:cnfStyle w:val="000010000000"/>
            <w:tcW w:w="2235" w:type="dxa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C-</w:t>
            </w:r>
            <w:r>
              <w:rPr>
                <w:b/>
                <w:bCs/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=C (SD-C9, C11) </w:t>
            </w:r>
          </w:p>
        </w:tc>
        <w:tc>
          <w:tcPr>
            <w:tcW w:w="1417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115.1, 113.7 </w:t>
            </w:r>
          </w:p>
        </w:tc>
        <w:tc>
          <w:tcPr>
            <w:cnfStyle w:val="000010000000"/>
            <w:tcW w:w="131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− </w:t>
            </w:r>
          </w:p>
        </w:tc>
        <w:tc>
          <w:tcPr>
            <w:tcW w:w="1655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116.5, 114.4 </w:t>
            </w:r>
          </w:p>
        </w:tc>
        <w:tc>
          <w:tcPr>
            <w:cnfStyle w:val="000010000000"/>
            <w:tcW w:w="199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115.3, 111.1 </w:t>
            </w:r>
          </w:p>
        </w:tc>
      </w:tr>
      <w:tr w:rsidR="00BB7923" w:rsidTr="0093587C">
        <w:trPr>
          <w:trHeight w:val="98"/>
        </w:trPr>
        <w:tc>
          <w:tcPr>
            <w:cnfStyle w:val="000010000000"/>
            <w:tcW w:w="2235" w:type="dxa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H</w:t>
            </w:r>
            <w:r>
              <w:rPr>
                <w:sz w:val="13"/>
                <w:szCs w:val="13"/>
              </w:rPr>
              <w:t xml:space="preserve">3 </w:t>
            </w:r>
            <w:r>
              <w:rPr>
                <w:sz w:val="20"/>
                <w:szCs w:val="20"/>
              </w:rPr>
              <w:t xml:space="preserve">(SD-C1, C5) </w:t>
            </w:r>
          </w:p>
        </w:tc>
        <w:tc>
          <w:tcPr>
            <w:tcW w:w="1417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21.3, 20.4 </w:t>
            </w:r>
          </w:p>
        </w:tc>
        <w:tc>
          <w:tcPr>
            <w:cnfStyle w:val="000010000000"/>
            <w:tcW w:w="131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− </w:t>
            </w:r>
          </w:p>
        </w:tc>
        <w:tc>
          <w:tcPr>
            <w:tcW w:w="1655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23.4, 21.6 </w:t>
            </w:r>
          </w:p>
        </w:tc>
        <w:tc>
          <w:tcPr>
            <w:cnfStyle w:val="000010000000"/>
            <w:tcW w:w="199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23.3, 20.1 </w:t>
            </w:r>
          </w:p>
        </w:tc>
      </w:tr>
      <w:tr w:rsidR="00BB7923" w:rsidTr="0093587C">
        <w:trPr>
          <w:cnfStyle w:val="000000100000"/>
          <w:trHeight w:val="90"/>
        </w:trPr>
        <w:tc>
          <w:tcPr>
            <w:cnfStyle w:val="000010000000"/>
            <w:tcW w:w="2235" w:type="dxa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OOH (4ASA-C1) </w:t>
            </w:r>
          </w:p>
        </w:tc>
        <w:tc>
          <w:tcPr>
            <w:tcW w:w="1417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− </w:t>
            </w:r>
          </w:p>
        </w:tc>
        <w:tc>
          <w:tcPr>
            <w:cnfStyle w:val="000010000000"/>
            <w:tcW w:w="131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175.5 </w:t>
            </w:r>
          </w:p>
        </w:tc>
        <w:tc>
          <w:tcPr>
            <w:tcW w:w="1655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173.9 </w:t>
            </w:r>
          </w:p>
        </w:tc>
        <w:tc>
          <w:tcPr>
            <w:cnfStyle w:val="000010000000"/>
            <w:tcW w:w="199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175.3 </w:t>
            </w:r>
          </w:p>
        </w:tc>
      </w:tr>
      <w:tr w:rsidR="00BB7923" w:rsidTr="0093587C">
        <w:trPr>
          <w:trHeight w:val="90"/>
        </w:trPr>
        <w:tc>
          <w:tcPr>
            <w:cnfStyle w:val="000010000000"/>
            <w:tcW w:w="2235" w:type="dxa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C=</w:t>
            </w:r>
            <w:r>
              <w:rPr>
                <w:b/>
                <w:bCs/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-OH (4ASA-C7) </w:t>
            </w:r>
          </w:p>
        </w:tc>
        <w:tc>
          <w:tcPr>
            <w:tcW w:w="1417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− </w:t>
            </w:r>
          </w:p>
        </w:tc>
        <w:tc>
          <w:tcPr>
            <w:cnfStyle w:val="000010000000"/>
            <w:tcW w:w="131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162.4 </w:t>
            </w:r>
          </w:p>
        </w:tc>
        <w:tc>
          <w:tcPr>
            <w:tcW w:w="1655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169.1 </w:t>
            </w:r>
          </w:p>
        </w:tc>
        <w:tc>
          <w:tcPr>
            <w:cnfStyle w:val="000010000000"/>
            <w:tcW w:w="199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163.7 </w:t>
            </w:r>
          </w:p>
        </w:tc>
      </w:tr>
      <w:tr w:rsidR="00BB7923" w:rsidTr="0093587C">
        <w:trPr>
          <w:cnfStyle w:val="000000100000"/>
          <w:trHeight w:val="120"/>
        </w:trPr>
        <w:tc>
          <w:tcPr>
            <w:cnfStyle w:val="000010000000"/>
            <w:tcW w:w="2235" w:type="dxa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-NH</w:t>
            </w:r>
            <w:r>
              <w:rPr>
                <w:sz w:val="13"/>
                <w:szCs w:val="13"/>
              </w:rPr>
              <w:t xml:space="preserve">2 </w:t>
            </w:r>
            <w:r>
              <w:rPr>
                <w:sz w:val="20"/>
                <w:szCs w:val="20"/>
              </w:rPr>
              <w:t xml:space="preserve">(4ASA-C5) </w:t>
            </w:r>
          </w:p>
        </w:tc>
        <w:tc>
          <w:tcPr>
            <w:tcW w:w="1417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− </w:t>
            </w:r>
          </w:p>
        </w:tc>
        <w:tc>
          <w:tcPr>
            <w:cnfStyle w:val="000010000000"/>
            <w:tcW w:w="131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154.8 </w:t>
            </w:r>
          </w:p>
        </w:tc>
        <w:tc>
          <w:tcPr>
            <w:tcW w:w="1655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153.5a) </w:t>
            </w:r>
          </w:p>
        </w:tc>
        <w:tc>
          <w:tcPr>
            <w:cnfStyle w:val="000010000000"/>
            <w:tcW w:w="199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152.6 c) </w:t>
            </w:r>
          </w:p>
        </w:tc>
      </w:tr>
      <w:tr w:rsidR="00BB7923" w:rsidTr="0093587C">
        <w:trPr>
          <w:trHeight w:val="90"/>
        </w:trPr>
        <w:tc>
          <w:tcPr>
            <w:cnfStyle w:val="000010000000"/>
            <w:tcW w:w="2235" w:type="dxa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C=</w:t>
            </w:r>
            <w:r>
              <w:rPr>
                <w:b/>
                <w:bCs/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-C (4ASA-C3) </w:t>
            </w:r>
          </w:p>
        </w:tc>
        <w:tc>
          <w:tcPr>
            <w:tcW w:w="1417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− </w:t>
            </w:r>
          </w:p>
        </w:tc>
        <w:tc>
          <w:tcPr>
            <w:cnfStyle w:val="000010000000"/>
            <w:tcW w:w="131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135.2 </w:t>
            </w:r>
          </w:p>
        </w:tc>
        <w:tc>
          <w:tcPr>
            <w:tcW w:w="1655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132.9 </w:t>
            </w:r>
          </w:p>
        </w:tc>
        <w:tc>
          <w:tcPr>
            <w:cnfStyle w:val="000010000000"/>
            <w:tcW w:w="199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137.1 </w:t>
            </w:r>
          </w:p>
        </w:tc>
      </w:tr>
      <w:tr w:rsidR="00BB7923" w:rsidTr="0093587C">
        <w:trPr>
          <w:cnfStyle w:val="000000100000"/>
          <w:trHeight w:val="90"/>
        </w:trPr>
        <w:tc>
          <w:tcPr>
            <w:cnfStyle w:val="000010000000"/>
            <w:tcW w:w="2235" w:type="dxa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C=</w:t>
            </w:r>
            <w:r>
              <w:rPr>
                <w:b/>
                <w:bCs/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-COOH (4ASA-C2) </w:t>
            </w:r>
          </w:p>
        </w:tc>
        <w:tc>
          <w:tcPr>
            <w:tcW w:w="1417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− </w:t>
            </w:r>
          </w:p>
        </w:tc>
        <w:tc>
          <w:tcPr>
            <w:cnfStyle w:val="000010000000"/>
            <w:tcW w:w="131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107.4 </w:t>
            </w:r>
          </w:p>
        </w:tc>
        <w:tc>
          <w:tcPr>
            <w:tcW w:w="1655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105.0 </w:t>
            </w:r>
          </w:p>
        </w:tc>
        <w:tc>
          <w:tcPr>
            <w:cnfStyle w:val="000010000000"/>
            <w:tcW w:w="199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107.9, 106.2 </w:t>
            </w:r>
          </w:p>
        </w:tc>
      </w:tr>
      <w:tr w:rsidR="00BB7923" w:rsidTr="0093587C">
        <w:trPr>
          <w:trHeight w:val="90"/>
        </w:trPr>
        <w:tc>
          <w:tcPr>
            <w:cnfStyle w:val="000010000000"/>
            <w:tcW w:w="2235" w:type="dxa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C=</w:t>
            </w:r>
            <w:r>
              <w:rPr>
                <w:b/>
                <w:bCs/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-C (4ASA-C4, C6) </w:t>
            </w:r>
          </w:p>
        </w:tc>
        <w:tc>
          <w:tcPr>
            <w:tcW w:w="1417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− </w:t>
            </w:r>
          </w:p>
        </w:tc>
        <w:tc>
          <w:tcPr>
            <w:cnfStyle w:val="000010000000"/>
            <w:tcW w:w="131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98.2 </w:t>
            </w:r>
          </w:p>
        </w:tc>
        <w:tc>
          <w:tcPr>
            <w:tcW w:w="1655" w:type="dxa"/>
            <w:shd w:val="clear" w:color="auto" w:fill="auto"/>
          </w:tcPr>
          <w:p w:rsidR="00BB7923" w:rsidRDefault="00BB7923" w:rsidP="0093587C">
            <w:pPr>
              <w:pStyle w:val="Default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100.5, 98.1 </w:t>
            </w:r>
          </w:p>
        </w:tc>
        <w:tc>
          <w:tcPr>
            <w:cnfStyle w:val="000010000000"/>
            <w:tcW w:w="1993" w:type="dxa"/>
            <w:gridSpan w:val="2"/>
            <w:shd w:val="clear" w:color="auto" w:fill="auto"/>
          </w:tcPr>
          <w:p w:rsidR="00BB7923" w:rsidRDefault="00BB7923" w:rsidP="0093587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98.7 </w:t>
            </w:r>
          </w:p>
        </w:tc>
      </w:tr>
    </w:tbl>
    <w:p w:rsidR="00BB7923" w:rsidRDefault="00BB7923" w:rsidP="00BB7923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69FB">
        <w:rPr>
          <w:rFonts w:ascii="Times New Roman" w:hAnsi="Times New Roman" w:cs="Times New Roman"/>
          <w:bCs/>
          <w:sz w:val="24"/>
          <w:szCs w:val="24"/>
        </w:rPr>
        <w:t xml:space="preserve">a) </w:t>
      </w:r>
      <w:proofErr w:type="gramStart"/>
      <w:r w:rsidRPr="000169FB">
        <w:rPr>
          <w:rFonts w:ascii="Times New Roman" w:hAnsi="Times New Roman" w:cs="Times New Roman"/>
          <w:bCs/>
          <w:sz w:val="24"/>
          <w:szCs w:val="24"/>
        </w:rPr>
        <w:t>overlapping</w:t>
      </w:r>
      <w:proofErr w:type="gramEnd"/>
      <w:r w:rsidRPr="000169FB">
        <w:rPr>
          <w:rFonts w:ascii="Times New Roman" w:hAnsi="Times New Roman" w:cs="Times New Roman"/>
          <w:bCs/>
          <w:sz w:val="24"/>
          <w:szCs w:val="24"/>
        </w:rPr>
        <w:t xml:space="preserve"> signals</w:t>
      </w:r>
    </w:p>
    <w:p w:rsidR="00BB7923" w:rsidRDefault="00BB7923" w:rsidP="00BB7923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</w:t>
      </w:r>
      <w:r w:rsidRPr="000169FB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gramStart"/>
      <w:r w:rsidRPr="000169FB">
        <w:rPr>
          <w:rFonts w:ascii="Times New Roman" w:hAnsi="Times New Roman" w:cs="Times New Roman"/>
          <w:bCs/>
          <w:sz w:val="24"/>
          <w:szCs w:val="24"/>
        </w:rPr>
        <w:t>overlapping</w:t>
      </w:r>
      <w:proofErr w:type="gramEnd"/>
      <w:r w:rsidRPr="000169FB">
        <w:rPr>
          <w:rFonts w:ascii="Times New Roman" w:hAnsi="Times New Roman" w:cs="Times New Roman"/>
          <w:bCs/>
          <w:sz w:val="24"/>
          <w:szCs w:val="24"/>
        </w:rPr>
        <w:t xml:space="preserve"> signals</w:t>
      </w:r>
    </w:p>
    <w:p w:rsidR="00BB7923" w:rsidRPr="000169FB" w:rsidRDefault="00BB7923" w:rsidP="00BB7923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0169FB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gramStart"/>
      <w:r w:rsidRPr="000169FB">
        <w:rPr>
          <w:rFonts w:ascii="Times New Roman" w:hAnsi="Times New Roman" w:cs="Times New Roman"/>
          <w:bCs/>
          <w:sz w:val="24"/>
          <w:szCs w:val="24"/>
        </w:rPr>
        <w:t>overlapping</w:t>
      </w:r>
      <w:proofErr w:type="gramEnd"/>
      <w:r w:rsidRPr="000169FB">
        <w:rPr>
          <w:rFonts w:ascii="Times New Roman" w:hAnsi="Times New Roman" w:cs="Times New Roman"/>
          <w:bCs/>
          <w:sz w:val="24"/>
          <w:szCs w:val="24"/>
        </w:rPr>
        <w:t xml:space="preserve"> signals</w:t>
      </w:r>
    </w:p>
    <w:p w:rsidR="00BB7923" w:rsidRDefault="00BB7923" w:rsidP="00BB79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en-GB" w:eastAsia="en-GB"/>
        </w:rPr>
        <w:drawing>
          <wp:inline distT="0" distB="0" distL="0" distR="0">
            <wp:extent cx="5000625" cy="1254789"/>
            <wp:effectExtent l="19050" t="0" r="9525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7813" t="62366" r="46384" b="216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1254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C1B" w:rsidRDefault="00BC3C1B" w:rsidP="00BB7923"/>
    <w:sectPr w:rsidR="00BC3C1B" w:rsidSect="00BC3C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7923"/>
    <w:rsid w:val="00BB7923"/>
    <w:rsid w:val="00BC3C1B"/>
    <w:rsid w:val="00F01CCF"/>
    <w:rsid w:val="00F73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923"/>
    <w:rPr>
      <w:rFonts w:eastAsiaTheme="minorEastAsia"/>
      <w:lang w:val="en-IE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B79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LightShading1">
    <w:name w:val="Light Shading1"/>
    <w:basedOn w:val="TableNormal"/>
    <w:uiPriority w:val="60"/>
    <w:rsid w:val="00BB792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B7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923"/>
    <w:rPr>
      <w:rFonts w:ascii="Tahoma" w:eastAsiaTheme="minorEastAsia" w:hAnsi="Tahoma" w:cs="Tahoma"/>
      <w:sz w:val="16"/>
      <w:szCs w:val="16"/>
      <w:lang w:val="en-IE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Loli</dc:creator>
  <cp:lastModifiedBy>LalatsaA</cp:lastModifiedBy>
  <cp:revision>2</cp:revision>
  <dcterms:created xsi:type="dcterms:W3CDTF">2014-08-03T22:25:00Z</dcterms:created>
  <dcterms:modified xsi:type="dcterms:W3CDTF">2014-08-09T20:14:00Z</dcterms:modified>
</cp:coreProperties>
</file>