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5A4" w:rsidRPr="0017699D" w:rsidRDefault="00132204" w:rsidP="002E0DC7">
      <w:pPr>
        <w:spacing w:after="120" w:line="360" w:lineRule="auto"/>
        <w:jc w:val="center"/>
        <w:rPr>
          <w:rFonts w:ascii="Times New Roman" w:eastAsia="Times New Roman" w:hAnsi="Times New Roman" w:cs="Times New Roman"/>
          <w:b/>
          <w:sz w:val="28"/>
          <w:szCs w:val="24"/>
        </w:rPr>
      </w:pPr>
      <w:r w:rsidRPr="0017699D">
        <w:rPr>
          <w:rFonts w:ascii="Times New Roman" w:eastAsia="Times New Roman" w:hAnsi="Times New Roman" w:cs="Times New Roman"/>
          <w:b/>
          <w:sz w:val="28"/>
          <w:szCs w:val="24"/>
        </w:rPr>
        <w:t>Influenc</w:t>
      </w:r>
      <w:r w:rsidR="00AA0B37" w:rsidRPr="0017699D">
        <w:rPr>
          <w:rFonts w:ascii="Times New Roman" w:eastAsia="Times New Roman" w:hAnsi="Times New Roman" w:cs="Times New Roman"/>
          <w:b/>
          <w:sz w:val="28"/>
          <w:szCs w:val="24"/>
        </w:rPr>
        <w:t xml:space="preserve">e of </w:t>
      </w:r>
      <w:r w:rsidR="00812564" w:rsidRPr="0017699D">
        <w:rPr>
          <w:rFonts w:ascii="Times New Roman" w:eastAsia="Times New Roman" w:hAnsi="Times New Roman" w:cs="Times New Roman"/>
          <w:b/>
          <w:sz w:val="28"/>
          <w:szCs w:val="24"/>
        </w:rPr>
        <w:t xml:space="preserve">Gender, </w:t>
      </w:r>
      <w:r w:rsidR="00945B4F" w:rsidRPr="0017699D">
        <w:rPr>
          <w:rFonts w:ascii="Times New Roman" w:eastAsia="Times New Roman" w:hAnsi="Times New Roman" w:cs="Times New Roman"/>
          <w:b/>
          <w:sz w:val="28"/>
          <w:szCs w:val="24"/>
        </w:rPr>
        <w:t>Single-</w:t>
      </w:r>
      <w:r w:rsidR="003355A4" w:rsidRPr="0017699D">
        <w:rPr>
          <w:rFonts w:ascii="Times New Roman" w:eastAsia="Times New Roman" w:hAnsi="Times New Roman" w:cs="Times New Roman"/>
          <w:b/>
          <w:sz w:val="28"/>
          <w:szCs w:val="24"/>
        </w:rPr>
        <w:t xml:space="preserve">Sex </w:t>
      </w:r>
      <w:r w:rsidR="00812564" w:rsidRPr="0017699D">
        <w:rPr>
          <w:rFonts w:ascii="Times New Roman" w:eastAsia="Times New Roman" w:hAnsi="Times New Roman" w:cs="Times New Roman"/>
          <w:b/>
          <w:sz w:val="28"/>
          <w:szCs w:val="24"/>
        </w:rPr>
        <w:t>and</w:t>
      </w:r>
      <w:r w:rsidR="00945B4F" w:rsidRPr="0017699D">
        <w:rPr>
          <w:rFonts w:ascii="Times New Roman" w:eastAsia="Times New Roman" w:hAnsi="Times New Roman" w:cs="Times New Roman"/>
          <w:b/>
          <w:sz w:val="28"/>
          <w:szCs w:val="24"/>
        </w:rPr>
        <w:t xml:space="preserve"> Co-</w:t>
      </w:r>
      <w:r w:rsidR="003355A4" w:rsidRPr="0017699D">
        <w:rPr>
          <w:rFonts w:ascii="Times New Roman" w:eastAsia="Times New Roman" w:hAnsi="Times New Roman" w:cs="Times New Roman"/>
          <w:b/>
          <w:sz w:val="28"/>
          <w:szCs w:val="24"/>
        </w:rPr>
        <w:t>Educational Schooling</w:t>
      </w:r>
    </w:p>
    <w:p w:rsidR="00132204" w:rsidRPr="0017699D" w:rsidRDefault="000F0C8C" w:rsidP="003355A4">
      <w:pPr>
        <w:spacing w:after="120" w:line="360" w:lineRule="auto"/>
        <w:jc w:val="center"/>
        <w:rPr>
          <w:rFonts w:ascii="Times New Roman" w:eastAsia="Times New Roman" w:hAnsi="Times New Roman" w:cs="Times New Roman"/>
          <w:b/>
          <w:sz w:val="28"/>
          <w:szCs w:val="24"/>
        </w:rPr>
      </w:pPr>
      <w:proofErr w:type="gramStart"/>
      <w:r>
        <w:rPr>
          <w:rFonts w:ascii="Times New Roman" w:eastAsia="Times New Roman" w:hAnsi="Times New Roman" w:cs="Times New Roman"/>
          <w:b/>
          <w:sz w:val="28"/>
          <w:szCs w:val="24"/>
        </w:rPr>
        <w:t>on</w:t>
      </w:r>
      <w:proofErr w:type="gramEnd"/>
      <w:r>
        <w:rPr>
          <w:rFonts w:ascii="Times New Roman" w:eastAsia="Times New Roman" w:hAnsi="Times New Roman" w:cs="Times New Roman"/>
          <w:b/>
          <w:sz w:val="28"/>
          <w:szCs w:val="24"/>
        </w:rPr>
        <w:t xml:space="preserve"> Student</w:t>
      </w:r>
      <w:r w:rsidR="003355A4" w:rsidRPr="0017699D">
        <w:rPr>
          <w:rFonts w:ascii="Times New Roman" w:eastAsia="Times New Roman" w:hAnsi="Times New Roman" w:cs="Times New Roman"/>
          <w:b/>
          <w:sz w:val="28"/>
          <w:szCs w:val="24"/>
        </w:rPr>
        <w:t>s</w:t>
      </w:r>
      <w:r w:rsidR="00166BA9">
        <w:rPr>
          <w:rFonts w:ascii="Times New Roman" w:eastAsia="Times New Roman" w:hAnsi="Times New Roman" w:cs="Times New Roman"/>
          <w:b/>
          <w:sz w:val="28"/>
          <w:szCs w:val="24"/>
        </w:rPr>
        <w:t>’</w:t>
      </w:r>
      <w:r w:rsidR="00685A48" w:rsidRPr="0017699D">
        <w:rPr>
          <w:rFonts w:ascii="Times New Roman" w:eastAsia="Times New Roman" w:hAnsi="Times New Roman" w:cs="Times New Roman"/>
          <w:b/>
          <w:sz w:val="28"/>
          <w:szCs w:val="24"/>
        </w:rPr>
        <w:t xml:space="preserve"> </w:t>
      </w:r>
      <w:r w:rsidR="005E6679">
        <w:rPr>
          <w:rFonts w:ascii="Times New Roman" w:eastAsia="Times New Roman" w:hAnsi="Times New Roman" w:cs="Times New Roman"/>
          <w:b/>
          <w:sz w:val="28"/>
          <w:szCs w:val="24"/>
        </w:rPr>
        <w:t>Enjoyment</w:t>
      </w:r>
      <w:r w:rsidR="00685A48" w:rsidRPr="0017699D">
        <w:rPr>
          <w:rFonts w:ascii="Times New Roman" w:eastAsia="Times New Roman" w:hAnsi="Times New Roman" w:cs="Times New Roman"/>
          <w:b/>
          <w:sz w:val="28"/>
          <w:szCs w:val="24"/>
        </w:rPr>
        <w:t xml:space="preserve"> and Achievement in </w:t>
      </w:r>
      <w:r w:rsidR="00176485">
        <w:rPr>
          <w:rFonts w:ascii="Times New Roman" w:eastAsia="Times New Roman" w:hAnsi="Times New Roman" w:cs="Times New Roman"/>
          <w:b/>
          <w:sz w:val="28"/>
          <w:szCs w:val="24"/>
        </w:rPr>
        <w:t>Mathematics</w:t>
      </w:r>
    </w:p>
    <w:p w:rsidR="00E85B52" w:rsidRPr="000F0C8C" w:rsidRDefault="00AC0238" w:rsidP="00D72EA5">
      <w:pPr>
        <w:pStyle w:val="Keywords"/>
        <w:spacing w:before="360" w:after="60"/>
        <w:jc w:val="both"/>
        <w:rPr>
          <w:sz w:val="24"/>
          <w:lang w:val="en-IE"/>
        </w:rPr>
      </w:pPr>
      <w:r w:rsidRPr="000F0C8C">
        <w:rPr>
          <w:sz w:val="24"/>
        </w:rPr>
        <w:t xml:space="preserve">This research investigates the influence </w:t>
      </w:r>
      <w:r w:rsidR="005E6679" w:rsidRPr="000F0C8C">
        <w:rPr>
          <w:sz w:val="24"/>
        </w:rPr>
        <w:t>that</w:t>
      </w:r>
      <w:r w:rsidRPr="000F0C8C">
        <w:rPr>
          <w:sz w:val="24"/>
        </w:rPr>
        <w:t xml:space="preserve"> </w:t>
      </w:r>
      <w:r w:rsidR="00812564" w:rsidRPr="000F0C8C">
        <w:rPr>
          <w:sz w:val="24"/>
        </w:rPr>
        <w:t xml:space="preserve">gender, </w:t>
      </w:r>
      <w:r w:rsidR="00945B4F" w:rsidRPr="000F0C8C">
        <w:rPr>
          <w:sz w:val="24"/>
        </w:rPr>
        <w:t>single–</w:t>
      </w:r>
      <w:r w:rsidR="00837D98" w:rsidRPr="000F0C8C">
        <w:rPr>
          <w:sz w:val="24"/>
        </w:rPr>
        <w:t xml:space="preserve">sex </w:t>
      </w:r>
      <w:r w:rsidR="00812564" w:rsidRPr="000F0C8C">
        <w:rPr>
          <w:sz w:val="24"/>
        </w:rPr>
        <w:t>and</w:t>
      </w:r>
      <w:r w:rsidR="00945B4F" w:rsidRPr="000F0C8C">
        <w:rPr>
          <w:sz w:val="24"/>
        </w:rPr>
        <w:t xml:space="preserve"> co-</w:t>
      </w:r>
      <w:r w:rsidR="003355A4" w:rsidRPr="000F0C8C">
        <w:rPr>
          <w:sz w:val="24"/>
        </w:rPr>
        <w:t>educational schooling</w:t>
      </w:r>
      <w:r w:rsidR="007E0590" w:rsidRPr="000F0C8C">
        <w:rPr>
          <w:sz w:val="24"/>
        </w:rPr>
        <w:t xml:space="preserve"> can have on </w:t>
      </w:r>
      <w:r w:rsidR="0052129D" w:rsidRPr="000F0C8C">
        <w:rPr>
          <w:sz w:val="24"/>
        </w:rPr>
        <w:t>student</w:t>
      </w:r>
      <w:r w:rsidR="007E0590" w:rsidRPr="000F0C8C">
        <w:rPr>
          <w:sz w:val="24"/>
        </w:rPr>
        <w:t>s</w:t>
      </w:r>
      <w:r w:rsidR="000F0C8C" w:rsidRPr="000F0C8C">
        <w:rPr>
          <w:sz w:val="24"/>
        </w:rPr>
        <w:t>’</w:t>
      </w:r>
      <w:r w:rsidRPr="000F0C8C">
        <w:rPr>
          <w:sz w:val="24"/>
        </w:rPr>
        <w:t xml:space="preserve"> mathematics education in second level Irish classrooms.</w:t>
      </w:r>
      <w:r w:rsidR="00984478" w:rsidRPr="000F0C8C">
        <w:rPr>
          <w:sz w:val="24"/>
        </w:rPr>
        <w:t xml:space="preserve"> Although gender differences in mathematics education have been the subject of research for many years, recent results from PISA (Programme for International Student Assessment) show that there are still marked differences between the achievement and attitude of male and female students in Irish mathematics classrooms. This paper </w:t>
      </w:r>
      <w:r w:rsidR="000E0BA4" w:rsidRPr="000F0C8C">
        <w:rPr>
          <w:sz w:val="24"/>
        </w:rPr>
        <w:t xml:space="preserve">examines </w:t>
      </w:r>
      <w:r w:rsidR="000F0C8C" w:rsidRPr="000F0C8C">
        <w:rPr>
          <w:sz w:val="24"/>
        </w:rPr>
        <w:t>the influence of gender in more detail</w:t>
      </w:r>
      <w:r w:rsidR="00984478" w:rsidRPr="000F0C8C">
        <w:rPr>
          <w:sz w:val="24"/>
        </w:rPr>
        <w:t xml:space="preserve"> and</w:t>
      </w:r>
      <w:r w:rsidR="000F0C8C" w:rsidRPr="000F0C8C">
        <w:rPr>
          <w:sz w:val="24"/>
        </w:rPr>
        <w:t xml:space="preserve"> also</w:t>
      </w:r>
      <w:r w:rsidR="00984478" w:rsidRPr="000F0C8C">
        <w:rPr>
          <w:sz w:val="24"/>
        </w:rPr>
        <w:t xml:space="preserve"> investigates </w:t>
      </w:r>
      <w:r w:rsidR="000E0BA4" w:rsidRPr="000F0C8C">
        <w:rPr>
          <w:sz w:val="24"/>
        </w:rPr>
        <w:t>the impact of single-sex or co-educational schooling.</w:t>
      </w:r>
      <w:r w:rsidR="00984478" w:rsidRPr="000F0C8C">
        <w:rPr>
          <w:sz w:val="24"/>
        </w:rPr>
        <w:t xml:space="preserve"> </w:t>
      </w:r>
      <w:r w:rsidR="0052129D" w:rsidRPr="000F0C8C">
        <w:rPr>
          <w:sz w:val="24"/>
        </w:rPr>
        <w:t>This is a follow on study which further analyses data collected by the authors when they designed</w:t>
      </w:r>
      <w:r w:rsidR="002E1E8F" w:rsidRPr="000F0C8C">
        <w:rPr>
          <w:sz w:val="24"/>
        </w:rPr>
        <w:t xml:space="preserve"> a pedagogical framework and used this to </w:t>
      </w:r>
      <w:r w:rsidR="0052129D" w:rsidRPr="000F0C8C">
        <w:rPr>
          <w:sz w:val="24"/>
          <w:lang w:val="en-IE"/>
        </w:rPr>
        <w:t>develop, implement</w:t>
      </w:r>
      <w:r w:rsidR="002E1E8F" w:rsidRPr="000F0C8C">
        <w:rPr>
          <w:sz w:val="24"/>
          <w:lang w:val="en-IE"/>
        </w:rPr>
        <w:t xml:space="preserve"> and evaluate</w:t>
      </w:r>
      <w:r w:rsidR="0052129D" w:rsidRPr="000F0C8C">
        <w:rPr>
          <w:sz w:val="24"/>
          <w:lang w:val="en-IE"/>
        </w:rPr>
        <w:t xml:space="preserve"> a teaching intervention in </w:t>
      </w:r>
      <w:r w:rsidR="002950B1" w:rsidRPr="000F0C8C">
        <w:rPr>
          <w:sz w:val="24"/>
          <w:lang w:val="en-IE"/>
        </w:rPr>
        <w:t>four</w:t>
      </w:r>
      <w:r w:rsidR="0052129D" w:rsidRPr="000F0C8C">
        <w:rPr>
          <w:sz w:val="24"/>
          <w:lang w:val="en-IE"/>
        </w:rPr>
        <w:t xml:space="preserve"> second level Irish schools. The aim of this </w:t>
      </w:r>
      <w:r w:rsidR="002E1E8F" w:rsidRPr="000F0C8C">
        <w:rPr>
          <w:sz w:val="24"/>
          <w:lang w:val="en-IE"/>
        </w:rPr>
        <w:t>pedagogical framework</w:t>
      </w:r>
      <w:r w:rsidR="0052129D" w:rsidRPr="000F0C8C">
        <w:rPr>
          <w:sz w:val="24"/>
          <w:lang w:val="en-IE"/>
        </w:rPr>
        <w:t xml:space="preserve"> was to promote student interest in the topic of algebra through effective teaching of the domain. This paper </w:t>
      </w:r>
      <w:r w:rsidR="00640604" w:rsidRPr="000F0C8C">
        <w:rPr>
          <w:sz w:val="24"/>
          <w:lang w:val="en-IE"/>
        </w:rPr>
        <w:t>further analyses</w:t>
      </w:r>
      <w:r w:rsidR="0052129D" w:rsidRPr="000F0C8C">
        <w:rPr>
          <w:sz w:val="24"/>
          <w:lang w:val="en-IE"/>
        </w:rPr>
        <w:t xml:space="preserve"> the</w:t>
      </w:r>
      <w:r w:rsidR="00441F98" w:rsidRPr="000F0C8C">
        <w:rPr>
          <w:sz w:val="24"/>
          <w:lang w:val="en-IE"/>
        </w:rPr>
        <w:t xml:space="preserve"> quantitative</w:t>
      </w:r>
      <w:r w:rsidR="0052129D" w:rsidRPr="000F0C8C">
        <w:rPr>
          <w:sz w:val="24"/>
          <w:lang w:val="en-IE"/>
        </w:rPr>
        <w:t xml:space="preserve"> data collected and </w:t>
      </w:r>
      <w:r w:rsidR="00640604" w:rsidRPr="000F0C8C">
        <w:rPr>
          <w:sz w:val="24"/>
          <w:lang w:val="en-IE"/>
        </w:rPr>
        <w:t>investigates</w:t>
      </w:r>
      <w:r w:rsidR="0052129D" w:rsidRPr="000F0C8C">
        <w:rPr>
          <w:sz w:val="24"/>
          <w:lang w:val="en-IE"/>
        </w:rPr>
        <w:t xml:space="preserve"> whether there were </w:t>
      </w:r>
      <w:r w:rsidR="000F0C8C">
        <w:rPr>
          <w:sz w:val="24"/>
          <w:lang w:val="en-IE"/>
        </w:rPr>
        <w:t>differences</w:t>
      </w:r>
      <w:r w:rsidR="0052129D" w:rsidRPr="000F0C8C">
        <w:rPr>
          <w:sz w:val="24"/>
          <w:lang w:val="en-IE"/>
        </w:rPr>
        <w:t xml:space="preserve"> in </w:t>
      </w:r>
      <w:r w:rsidR="009D35CE">
        <w:rPr>
          <w:sz w:val="24"/>
          <w:lang w:val="en-IE"/>
        </w:rPr>
        <w:t>student</w:t>
      </w:r>
      <w:r w:rsidR="00166BA9">
        <w:rPr>
          <w:sz w:val="24"/>
          <w:lang w:val="en-IE"/>
        </w:rPr>
        <w:t>s’</w:t>
      </w:r>
      <w:r w:rsidR="009D35CE">
        <w:rPr>
          <w:sz w:val="24"/>
          <w:lang w:val="en-IE"/>
        </w:rPr>
        <w:t xml:space="preserve"> </w:t>
      </w:r>
      <w:r w:rsidR="005E6679" w:rsidRPr="000F0C8C">
        <w:rPr>
          <w:sz w:val="24"/>
          <w:lang w:val="en-IE"/>
        </w:rPr>
        <w:t>enjoyment</w:t>
      </w:r>
      <w:r w:rsidR="00084177" w:rsidRPr="000F0C8C">
        <w:rPr>
          <w:sz w:val="24"/>
          <w:lang w:val="en-IE"/>
        </w:rPr>
        <w:t xml:space="preserve"> and achievement</w:t>
      </w:r>
      <w:r w:rsidR="0052129D" w:rsidRPr="000F0C8C">
        <w:rPr>
          <w:sz w:val="24"/>
          <w:lang w:val="en-IE"/>
        </w:rPr>
        <w:t xml:space="preserve"> </w:t>
      </w:r>
      <w:r w:rsidR="00E6760C" w:rsidRPr="000F0C8C">
        <w:rPr>
          <w:sz w:val="24"/>
          <w:lang w:val="en-IE"/>
        </w:rPr>
        <w:t xml:space="preserve">scores </w:t>
      </w:r>
      <w:r w:rsidR="0052129D" w:rsidRPr="000F0C8C">
        <w:rPr>
          <w:sz w:val="24"/>
          <w:lang w:val="en-IE"/>
        </w:rPr>
        <w:t xml:space="preserve">based </w:t>
      </w:r>
      <w:r w:rsidR="007D31E7" w:rsidRPr="000F0C8C">
        <w:rPr>
          <w:sz w:val="24"/>
          <w:lang w:val="en-IE"/>
        </w:rPr>
        <w:t xml:space="preserve">on </w:t>
      </w:r>
      <w:r w:rsidR="009D35CE">
        <w:rPr>
          <w:sz w:val="24"/>
          <w:lang w:val="en-IE"/>
        </w:rPr>
        <w:t xml:space="preserve">their </w:t>
      </w:r>
      <w:r w:rsidR="00084177" w:rsidRPr="000F0C8C">
        <w:rPr>
          <w:sz w:val="24"/>
          <w:lang w:val="en-IE"/>
        </w:rPr>
        <w:t xml:space="preserve">gender </w:t>
      </w:r>
      <w:r w:rsidR="00EC2AE3" w:rsidRPr="000F0C8C">
        <w:rPr>
          <w:sz w:val="24"/>
          <w:lang w:val="en-IE"/>
        </w:rPr>
        <w:t>and</w:t>
      </w:r>
      <w:r w:rsidR="00084177" w:rsidRPr="000F0C8C">
        <w:rPr>
          <w:sz w:val="24"/>
          <w:lang w:val="en-IE"/>
        </w:rPr>
        <w:t xml:space="preserve"> </w:t>
      </w:r>
      <w:r w:rsidR="00EC2AE3" w:rsidRPr="000F0C8C">
        <w:rPr>
          <w:sz w:val="24"/>
          <w:lang w:val="en-IE"/>
        </w:rPr>
        <w:t xml:space="preserve">whether </w:t>
      </w:r>
      <w:r w:rsidR="009D35CE">
        <w:rPr>
          <w:sz w:val="24"/>
          <w:lang w:val="en-IE"/>
        </w:rPr>
        <w:t>they</w:t>
      </w:r>
      <w:r w:rsidR="00EC2AE3" w:rsidRPr="000F0C8C">
        <w:rPr>
          <w:sz w:val="24"/>
          <w:lang w:val="en-IE"/>
        </w:rPr>
        <w:t xml:space="preserve"> attended single-sex or co-educational schools.</w:t>
      </w:r>
    </w:p>
    <w:p w:rsidR="00FE6D59" w:rsidRPr="00B7683A" w:rsidRDefault="00B169B9" w:rsidP="00B7683A">
      <w:pPr>
        <w:pStyle w:val="Keywords"/>
        <w:spacing w:before="360" w:after="60"/>
        <w:jc w:val="both"/>
        <w:rPr>
          <w:sz w:val="24"/>
        </w:rPr>
      </w:pPr>
      <w:r w:rsidRPr="00B7683A">
        <w:rPr>
          <w:b/>
          <w:sz w:val="24"/>
        </w:rPr>
        <w:t>Keywords:</w:t>
      </w:r>
      <w:r w:rsidRPr="00B7683A">
        <w:rPr>
          <w:sz w:val="24"/>
        </w:rPr>
        <w:t xml:space="preserve"> </w:t>
      </w:r>
      <w:r w:rsidR="00BD02EA" w:rsidRPr="00B7683A">
        <w:rPr>
          <w:sz w:val="24"/>
        </w:rPr>
        <w:t>mathematics education;</w:t>
      </w:r>
      <w:r w:rsidR="00C468B6" w:rsidRPr="00B7683A">
        <w:rPr>
          <w:sz w:val="24"/>
        </w:rPr>
        <w:t xml:space="preserve"> </w:t>
      </w:r>
      <w:r w:rsidR="00F8662B">
        <w:rPr>
          <w:sz w:val="24"/>
        </w:rPr>
        <w:t>single-sex versus co-educational schooling</w:t>
      </w:r>
      <w:r w:rsidRPr="00B7683A">
        <w:rPr>
          <w:sz w:val="24"/>
        </w:rPr>
        <w:t xml:space="preserve">; </w:t>
      </w:r>
      <w:r w:rsidR="00640604">
        <w:rPr>
          <w:sz w:val="24"/>
        </w:rPr>
        <w:t xml:space="preserve">Irish </w:t>
      </w:r>
      <w:r w:rsidRPr="00B7683A">
        <w:rPr>
          <w:sz w:val="24"/>
        </w:rPr>
        <w:t xml:space="preserve">second level; student </w:t>
      </w:r>
      <w:r w:rsidR="00134DB1">
        <w:rPr>
          <w:sz w:val="24"/>
        </w:rPr>
        <w:t>enjoyment</w:t>
      </w:r>
      <w:r w:rsidRPr="00B7683A">
        <w:rPr>
          <w:sz w:val="24"/>
        </w:rPr>
        <w:t xml:space="preserve"> and </w:t>
      </w:r>
      <w:r w:rsidR="00D72EA5">
        <w:rPr>
          <w:sz w:val="24"/>
        </w:rPr>
        <w:t>achievement</w:t>
      </w:r>
      <w:r w:rsidR="00640604">
        <w:rPr>
          <w:sz w:val="24"/>
        </w:rPr>
        <w:t>.</w:t>
      </w:r>
    </w:p>
    <w:p w:rsidR="00BD02EA" w:rsidRPr="0017699D" w:rsidRDefault="0017699D" w:rsidP="0017699D">
      <w:pPr>
        <w:spacing w:before="360" w:after="60" w:line="360" w:lineRule="auto"/>
        <w:outlineLvl w:val="1"/>
        <w:rPr>
          <w:rFonts w:ascii="Times New Roman" w:eastAsia="Times New Roman" w:hAnsi="Times New Roman" w:cs="Times New Roman"/>
          <w:b/>
          <w:bCs/>
          <w:sz w:val="24"/>
          <w:szCs w:val="24"/>
          <w:lang w:val="en-GB" w:eastAsia="en-GB"/>
        </w:rPr>
      </w:pPr>
      <w:r>
        <w:rPr>
          <w:rFonts w:ascii="Times New Roman" w:eastAsia="Times New Roman" w:hAnsi="Times New Roman" w:cs="Times New Roman"/>
          <w:b/>
          <w:bCs/>
          <w:sz w:val="24"/>
          <w:szCs w:val="24"/>
          <w:lang w:val="en-GB" w:eastAsia="en-GB"/>
        </w:rPr>
        <w:t>1.</w:t>
      </w:r>
      <w:r w:rsidRPr="0017699D">
        <w:rPr>
          <w:rFonts w:ascii="Times New Roman" w:eastAsia="Times New Roman" w:hAnsi="Times New Roman" w:cs="Times New Roman"/>
          <w:b/>
          <w:bCs/>
          <w:sz w:val="24"/>
          <w:szCs w:val="24"/>
          <w:lang w:val="en-GB" w:eastAsia="en-GB"/>
        </w:rPr>
        <w:t xml:space="preserve"> Introduction</w:t>
      </w:r>
    </w:p>
    <w:p w:rsidR="00D72EA5" w:rsidRDefault="009D35CE" w:rsidP="00D72E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modern day Ireland</w:t>
      </w:r>
      <w:r w:rsidR="00D72EA5" w:rsidRPr="00B7683A">
        <w:rPr>
          <w:rFonts w:ascii="Times New Roman" w:hAnsi="Times New Roman" w:cs="Times New Roman"/>
          <w:sz w:val="24"/>
          <w:szCs w:val="24"/>
        </w:rPr>
        <w:t xml:space="preserve"> second level </w:t>
      </w:r>
      <w:r>
        <w:rPr>
          <w:rFonts w:ascii="Times New Roman" w:hAnsi="Times New Roman" w:cs="Times New Roman"/>
          <w:sz w:val="24"/>
          <w:szCs w:val="24"/>
        </w:rPr>
        <w:t>education is universal. However</w:t>
      </w:r>
      <w:r w:rsidR="00D72EA5" w:rsidRPr="00B7683A">
        <w:rPr>
          <w:rFonts w:ascii="Times New Roman" w:hAnsi="Times New Roman" w:cs="Times New Roman"/>
          <w:sz w:val="24"/>
          <w:szCs w:val="24"/>
        </w:rPr>
        <w:t xml:space="preserve"> this w</w:t>
      </w:r>
      <w:r>
        <w:rPr>
          <w:rFonts w:ascii="Times New Roman" w:hAnsi="Times New Roman" w:cs="Times New Roman"/>
          <w:sz w:val="24"/>
          <w:szCs w:val="24"/>
        </w:rPr>
        <w:t>as not always the case. In 1965</w:t>
      </w:r>
      <w:r w:rsidR="00D72EA5" w:rsidRPr="00B7683A">
        <w:rPr>
          <w:rFonts w:ascii="Times New Roman" w:hAnsi="Times New Roman" w:cs="Times New Roman"/>
          <w:sz w:val="24"/>
          <w:szCs w:val="24"/>
        </w:rPr>
        <w:t xml:space="preserve"> just over 12,000 students sat the Leaving Certificate. Today th</w:t>
      </w:r>
      <w:r w:rsidR="0079447A">
        <w:rPr>
          <w:rFonts w:ascii="Times New Roman" w:hAnsi="Times New Roman" w:cs="Times New Roman"/>
          <w:sz w:val="24"/>
          <w:szCs w:val="24"/>
        </w:rPr>
        <w:t>at figure is in the region of 53</w:t>
      </w:r>
      <w:proofErr w:type="gramStart"/>
      <w:r w:rsidR="00E754AD">
        <w:rPr>
          <w:rFonts w:ascii="Times New Roman" w:hAnsi="Times New Roman" w:cs="Times New Roman"/>
          <w:sz w:val="24"/>
          <w:szCs w:val="24"/>
        </w:rPr>
        <w:t>,000</w:t>
      </w:r>
      <w:proofErr w:type="gramEnd"/>
      <w:r w:rsidR="00D72EA5" w:rsidRPr="00B7683A">
        <w:rPr>
          <w:rFonts w:ascii="Times New Roman" w:hAnsi="Times New Roman" w:cs="Times New Roman"/>
          <w:sz w:val="24"/>
          <w:szCs w:val="24"/>
        </w:rPr>
        <w:t>.</w:t>
      </w:r>
      <w:r w:rsidR="00E754AD">
        <w:rPr>
          <w:rFonts w:ascii="Times New Roman" w:hAnsi="Times New Roman" w:cs="Times New Roman"/>
          <w:sz w:val="24"/>
          <w:szCs w:val="24"/>
        </w:rPr>
        <w:t>[1]</w:t>
      </w:r>
      <w:r w:rsidR="00D72EA5" w:rsidRPr="00B7683A">
        <w:rPr>
          <w:rFonts w:ascii="Times New Roman" w:hAnsi="Times New Roman" w:cs="Times New Roman"/>
          <w:sz w:val="24"/>
          <w:szCs w:val="24"/>
        </w:rPr>
        <w:t xml:space="preserve"> </w:t>
      </w:r>
      <w:r w:rsidR="00D72EA5" w:rsidRPr="00B7683A">
        <w:rPr>
          <w:rFonts w:ascii="Times New Roman" w:hAnsi="Times New Roman" w:cs="Times New Roman"/>
          <w:color w:val="231F20"/>
          <w:sz w:val="24"/>
          <w:szCs w:val="24"/>
        </w:rPr>
        <w:t xml:space="preserve">Such </w:t>
      </w:r>
      <w:r w:rsidR="003C417C">
        <w:rPr>
          <w:rFonts w:ascii="Times New Roman" w:hAnsi="Times New Roman" w:cs="Times New Roman"/>
          <w:color w:val="231F20"/>
          <w:sz w:val="24"/>
          <w:szCs w:val="24"/>
        </w:rPr>
        <w:t>a growth in figures</w:t>
      </w:r>
      <w:r w:rsidR="00D72EA5" w:rsidRPr="00B7683A">
        <w:rPr>
          <w:rFonts w:ascii="Times New Roman" w:hAnsi="Times New Roman" w:cs="Times New Roman"/>
          <w:color w:val="231F20"/>
          <w:sz w:val="24"/>
          <w:szCs w:val="24"/>
        </w:rPr>
        <w:t xml:space="preserve"> </w:t>
      </w:r>
      <w:r w:rsidR="003C417C">
        <w:rPr>
          <w:rFonts w:ascii="Times New Roman" w:hAnsi="Times New Roman" w:cs="Times New Roman"/>
          <w:color w:val="231F20"/>
          <w:sz w:val="24"/>
          <w:szCs w:val="24"/>
        </w:rPr>
        <w:t>is</w:t>
      </w:r>
      <w:r w:rsidR="00D72EA5" w:rsidRPr="00B7683A">
        <w:rPr>
          <w:rFonts w:ascii="Times New Roman" w:hAnsi="Times New Roman" w:cs="Times New Roman"/>
          <w:color w:val="231F20"/>
          <w:sz w:val="24"/>
          <w:szCs w:val="24"/>
        </w:rPr>
        <w:t xml:space="preserve"> a direct result of a </w:t>
      </w:r>
      <w:r w:rsidRPr="00B7683A">
        <w:rPr>
          <w:rFonts w:ascii="Times New Roman" w:hAnsi="Times New Roman" w:cs="Times New Roman"/>
          <w:color w:val="231F20"/>
          <w:sz w:val="24"/>
          <w:szCs w:val="24"/>
        </w:rPr>
        <w:t>developing</w:t>
      </w:r>
      <w:r w:rsidR="00D72EA5" w:rsidRPr="00B7683A">
        <w:rPr>
          <w:rFonts w:ascii="Times New Roman" w:hAnsi="Times New Roman" w:cs="Times New Roman"/>
          <w:color w:val="231F20"/>
          <w:sz w:val="24"/>
          <w:szCs w:val="24"/>
        </w:rPr>
        <w:t xml:space="preserve"> recognition that education is an important feature of economic </w:t>
      </w:r>
      <w:r w:rsidR="00D72EA5" w:rsidRPr="00B7683A">
        <w:rPr>
          <w:rFonts w:ascii="Times New Roman" w:hAnsi="Times New Roman" w:cs="Times New Roman"/>
          <w:sz w:val="24"/>
          <w:szCs w:val="24"/>
        </w:rPr>
        <w:t>success and social progress in modern society. However despite such advancements, some discrepancies within the Irish education system are still in existence.</w:t>
      </w:r>
      <w:r w:rsidR="002852CD">
        <w:rPr>
          <w:rFonts w:ascii="Times New Roman" w:hAnsi="Times New Roman" w:cs="Times New Roman"/>
          <w:sz w:val="24"/>
          <w:szCs w:val="24"/>
        </w:rPr>
        <w:t xml:space="preserve"> For example s</w:t>
      </w:r>
      <w:r w:rsidR="00460A6B">
        <w:rPr>
          <w:rFonts w:ascii="Times New Roman" w:hAnsi="Times New Roman" w:cs="Times New Roman"/>
          <w:sz w:val="24"/>
          <w:szCs w:val="24"/>
        </w:rPr>
        <w:t xml:space="preserve">ome subjects are still stereotyped into male and female domains. </w:t>
      </w:r>
      <w:r w:rsidR="006B3906">
        <w:rPr>
          <w:rFonts w:ascii="Times New Roman" w:hAnsi="Times New Roman" w:cs="Times New Roman"/>
          <w:sz w:val="24"/>
          <w:szCs w:val="24"/>
        </w:rPr>
        <w:t>Females</w:t>
      </w:r>
      <w:r w:rsidR="00460A6B">
        <w:rPr>
          <w:rFonts w:ascii="Times New Roman" w:hAnsi="Times New Roman" w:cs="Times New Roman"/>
          <w:sz w:val="24"/>
          <w:szCs w:val="24"/>
        </w:rPr>
        <w:t xml:space="preserve"> are expected to outperform </w:t>
      </w:r>
      <w:r w:rsidR="006B3906">
        <w:rPr>
          <w:rFonts w:ascii="Times New Roman" w:hAnsi="Times New Roman" w:cs="Times New Roman"/>
          <w:sz w:val="24"/>
          <w:szCs w:val="24"/>
        </w:rPr>
        <w:t>males</w:t>
      </w:r>
      <w:r w:rsidR="00460A6B">
        <w:rPr>
          <w:rFonts w:ascii="Times New Roman" w:hAnsi="Times New Roman" w:cs="Times New Roman"/>
          <w:sz w:val="24"/>
          <w:szCs w:val="24"/>
        </w:rPr>
        <w:t xml:space="preserve"> in certain subjects and visa – versa. Differences are often recorded in how students in single</w:t>
      </w:r>
      <w:r w:rsidR="00D358C7">
        <w:rPr>
          <w:rFonts w:ascii="Times New Roman" w:hAnsi="Times New Roman" w:cs="Times New Roman"/>
          <w:sz w:val="24"/>
          <w:szCs w:val="24"/>
        </w:rPr>
        <w:t>-</w:t>
      </w:r>
      <w:r w:rsidR="00460A6B">
        <w:rPr>
          <w:rFonts w:ascii="Times New Roman" w:hAnsi="Times New Roman" w:cs="Times New Roman"/>
          <w:sz w:val="24"/>
          <w:szCs w:val="24"/>
        </w:rPr>
        <w:t>sex and co</w:t>
      </w:r>
      <w:r w:rsidR="00D358C7">
        <w:rPr>
          <w:rFonts w:ascii="Times New Roman" w:hAnsi="Times New Roman" w:cs="Times New Roman"/>
          <w:sz w:val="24"/>
          <w:szCs w:val="24"/>
        </w:rPr>
        <w:t>-</w:t>
      </w:r>
      <w:r w:rsidR="00460A6B">
        <w:rPr>
          <w:rFonts w:ascii="Times New Roman" w:hAnsi="Times New Roman" w:cs="Times New Roman"/>
          <w:sz w:val="24"/>
          <w:szCs w:val="24"/>
        </w:rPr>
        <w:t>education</w:t>
      </w:r>
      <w:r w:rsidR="002852CD">
        <w:rPr>
          <w:rFonts w:ascii="Times New Roman" w:hAnsi="Times New Roman" w:cs="Times New Roman"/>
          <w:sz w:val="24"/>
          <w:szCs w:val="24"/>
        </w:rPr>
        <w:t>al</w:t>
      </w:r>
      <w:r w:rsidR="00460A6B">
        <w:rPr>
          <w:rFonts w:ascii="Times New Roman" w:hAnsi="Times New Roman" w:cs="Times New Roman"/>
          <w:sz w:val="24"/>
          <w:szCs w:val="24"/>
        </w:rPr>
        <w:t xml:space="preserve"> </w:t>
      </w:r>
      <w:r w:rsidR="00460A6B">
        <w:rPr>
          <w:rFonts w:ascii="Times New Roman" w:hAnsi="Times New Roman" w:cs="Times New Roman"/>
          <w:sz w:val="24"/>
          <w:szCs w:val="24"/>
        </w:rPr>
        <w:lastRenderedPageBreak/>
        <w:t>schools perform</w:t>
      </w:r>
      <w:r>
        <w:rPr>
          <w:rFonts w:ascii="Times New Roman" w:hAnsi="Times New Roman" w:cs="Times New Roman"/>
          <w:sz w:val="24"/>
          <w:szCs w:val="24"/>
        </w:rPr>
        <w:t xml:space="preserve"> academically</w:t>
      </w:r>
      <w:r w:rsidR="00460A6B">
        <w:rPr>
          <w:rFonts w:ascii="Times New Roman" w:hAnsi="Times New Roman" w:cs="Times New Roman"/>
          <w:sz w:val="24"/>
          <w:szCs w:val="24"/>
        </w:rPr>
        <w:t xml:space="preserve">. </w:t>
      </w:r>
      <w:r w:rsidR="00D72EA5" w:rsidRPr="00B7683A">
        <w:rPr>
          <w:rFonts w:ascii="Times New Roman" w:hAnsi="Times New Roman" w:cs="Times New Roman"/>
          <w:sz w:val="24"/>
          <w:szCs w:val="24"/>
        </w:rPr>
        <w:t>This research focuses on such discrepancies with regard</w:t>
      </w:r>
      <w:r w:rsidR="00460A6B">
        <w:rPr>
          <w:rFonts w:ascii="Times New Roman" w:hAnsi="Times New Roman" w:cs="Times New Roman"/>
          <w:sz w:val="24"/>
          <w:szCs w:val="24"/>
        </w:rPr>
        <w:t xml:space="preserve"> to </w:t>
      </w:r>
      <w:r w:rsidR="00D72EA5" w:rsidRPr="00B7683A">
        <w:rPr>
          <w:rFonts w:ascii="Times New Roman" w:hAnsi="Times New Roman" w:cs="Times New Roman"/>
          <w:sz w:val="24"/>
          <w:szCs w:val="24"/>
        </w:rPr>
        <w:t xml:space="preserve">gender and </w:t>
      </w:r>
      <w:r w:rsidR="00812564">
        <w:rPr>
          <w:rFonts w:ascii="Times New Roman" w:hAnsi="Times New Roman" w:cs="Times New Roman"/>
          <w:sz w:val="24"/>
          <w:szCs w:val="24"/>
        </w:rPr>
        <w:t>type of school</w:t>
      </w:r>
      <w:r w:rsidR="00460A6B">
        <w:rPr>
          <w:rFonts w:ascii="Times New Roman" w:hAnsi="Times New Roman" w:cs="Times New Roman"/>
          <w:sz w:val="24"/>
          <w:szCs w:val="24"/>
        </w:rPr>
        <w:t xml:space="preserve"> in Irish mathematics education.</w:t>
      </w:r>
    </w:p>
    <w:p w:rsidR="003C417C" w:rsidRDefault="003C417C" w:rsidP="00D72EA5">
      <w:pPr>
        <w:spacing w:after="0" w:line="360" w:lineRule="auto"/>
        <w:jc w:val="both"/>
        <w:rPr>
          <w:rFonts w:ascii="Times New Roman" w:hAnsi="Times New Roman" w:cs="Times New Roman"/>
          <w:sz w:val="24"/>
          <w:szCs w:val="24"/>
        </w:rPr>
      </w:pPr>
    </w:p>
    <w:p w:rsidR="003C417C" w:rsidRPr="0017699D" w:rsidRDefault="0017699D" w:rsidP="007D31E7">
      <w:pPr>
        <w:spacing w:after="0" w:line="360" w:lineRule="auto"/>
        <w:jc w:val="both"/>
        <w:rPr>
          <w:rFonts w:ascii="Times New Roman" w:hAnsi="Times New Roman" w:cs="Times New Roman"/>
          <w:b/>
          <w:i/>
          <w:sz w:val="24"/>
          <w:szCs w:val="24"/>
        </w:rPr>
      </w:pPr>
      <w:r w:rsidRPr="0017699D">
        <w:rPr>
          <w:rFonts w:ascii="Times New Roman" w:hAnsi="Times New Roman" w:cs="Times New Roman"/>
          <w:b/>
          <w:i/>
          <w:sz w:val="24"/>
          <w:szCs w:val="24"/>
        </w:rPr>
        <w:t xml:space="preserve">1.1 </w:t>
      </w:r>
      <w:r w:rsidR="003C417C" w:rsidRPr="0017699D">
        <w:rPr>
          <w:rFonts w:ascii="Times New Roman" w:hAnsi="Times New Roman" w:cs="Times New Roman"/>
          <w:b/>
          <w:i/>
          <w:sz w:val="24"/>
          <w:szCs w:val="24"/>
        </w:rPr>
        <w:t>Background to Irish Mathematics Education System</w:t>
      </w:r>
    </w:p>
    <w:p w:rsidR="003C417C" w:rsidRPr="00B7683A" w:rsidRDefault="003C417C" w:rsidP="007D31E7">
      <w:pPr>
        <w:autoSpaceDE w:val="0"/>
        <w:autoSpaceDN w:val="0"/>
        <w:adjustRightInd w:val="0"/>
        <w:spacing w:after="0" w:line="360" w:lineRule="auto"/>
        <w:jc w:val="both"/>
        <w:rPr>
          <w:rFonts w:ascii="Times New Roman" w:hAnsi="Times New Roman" w:cs="Times New Roman"/>
          <w:sz w:val="24"/>
          <w:szCs w:val="24"/>
        </w:rPr>
      </w:pPr>
      <w:r w:rsidRPr="00B52AFE">
        <w:rPr>
          <w:rFonts w:ascii="Times New Roman" w:hAnsi="Times New Roman" w:cs="Times New Roman"/>
          <w:sz w:val="24"/>
          <w:szCs w:val="24"/>
        </w:rPr>
        <w:t xml:space="preserve">Formal education in Ireland takes place in three stages. Primary education begins at ages </w:t>
      </w:r>
      <w:r w:rsidR="00D40434">
        <w:rPr>
          <w:rFonts w:ascii="Times New Roman" w:hAnsi="Times New Roman" w:cs="Times New Roman"/>
          <w:sz w:val="24"/>
          <w:szCs w:val="24"/>
        </w:rPr>
        <w:t>4 - 5 and continues for eight</w:t>
      </w:r>
      <w:r w:rsidRPr="00B52AFE">
        <w:rPr>
          <w:rFonts w:ascii="Times New Roman" w:hAnsi="Times New Roman" w:cs="Times New Roman"/>
          <w:sz w:val="24"/>
          <w:szCs w:val="24"/>
        </w:rPr>
        <w:t xml:space="preserve"> years. After completing their primary education all students </w:t>
      </w:r>
      <w:r w:rsidR="00B52AFE">
        <w:rPr>
          <w:rFonts w:ascii="Times New Roman" w:hAnsi="Times New Roman" w:cs="Times New Roman"/>
          <w:sz w:val="24"/>
          <w:szCs w:val="24"/>
        </w:rPr>
        <w:t>progress to</w:t>
      </w:r>
      <w:r w:rsidRPr="00B52AFE">
        <w:rPr>
          <w:rFonts w:ascii="Times New Roman" w:hAnsi="Times New Roman" w:cs="Times New Roman"/>
          <w:sz w:val="24"/>
          <w:szCs w:val="24"/>
        </w:rPr>
        <w:t xml:space="preserve"> </w:t>
      </w:r>
      <w:r w:rsidR="00D40434">
        <w:rPr>
          <w:rFonts w:ascii="Times New Roman" w:hAnsi="Times New Roman" w:cs="Times New Roman"/>
          <w:sz w:val="24"/>
          <w:szCs w:val="24"/>
        </w:rPr>
        <w:t xml:space="preserve">the second </w:t>
      </w:r>
      <w:r w:rsidR="000E7BF2">
        <w:rPr>
          <w:rFonts w:ascii="Times New Roman" w:hAnsi="Times New Roman" w:cs="Times New Roman"/>
          <w:sz w:val="24"/>
          <w:szCs w:val="24"/>
        </w:rPr>
        <w:t xml:space="preserve">level system. Second </w:t>
      </w:r>
      <w:r w:rsidRPr="00B52AFE">
        <w:rPr>
          <w:rFonts w:ascii="Times New Roman" w:hAnsi="Times New Roman" w:cs="Times New Roman"/>
          <w:sz w:val="24"/>
          <w:szCs w:val="24"/>
        </w:rPr>
        <w:t>level educ</w:t>
      </w:r>
      <w:r w:rsidR="00A0061F">
        <w:rPr>
          <w:rFonts w:ascii="Times New Roman" w:hAnsi="Times New Roman" w:cs="Times New Roman"/>
          <w:sz w:val="24"/>
          <w:szCs w:val="24"/>
        </w:rPr>
        <w:t>ation is typically of six years</w:t>
      </w:r>
      <w:r w:rsidRPr="00B52AFE">
        <w:rPr>
          <w:rFonts w:ascii="Times New Roman" w:hAnsi="Times New Roman" w:cs="Times New Roman"/>
          <w:sz w:val="24"/>
          <w:szCs w:val="24"/>
        </w:rPr>
        <w:t xml:space="preserve"> </w:t>
      </w:r>
      <w:r w:rsidR="00892FCF">
        <w:rPr>
          <w:rFonts w:ascii="Times New Roman" w:hAnsi="Times New Roman" w:cs="Times New Roman"/>
          <w:sz w:val="24"/>
          <w:szCs w:val="24"/>
        </w:rPr>
        <w:t>and</w:t>
      </w:r>
      <w:r w:rsidR="000E7BF2">
        <w:rPr>
          <w:rFonts w:ascii="Times New Roman" w:hAnsi="Times New Roman" w:cs="Times New Roman"/>
          <w:sz w:val="24"/>
          <w:szCs w:val="24"/>
        </w:rPr>
        <w:t xml:space="preserve"> mathematics is a compulsory subject for all students. S</w:t>
      </w:r>
      <w:r w:rsidRPr="00B52AFE">
        <w:rPr>
          <w:rFonts w:ascii="Times New Roman" w:hAnsi="Times New Roman" w:cs="Times New Roman"/>
          <w:sz w:val="24"/>
          <w:szCs w:val="24"/>
        </w:rPr>
        <w:t xml:space="preserve">tudents </w:t>
      </w:r>
      <w:r w:rsidR="00B52AFE">
        <w:rPr>
          <w:rFonts w:ascii="Times New Roman" w:hAnsi="Times New Roman" w:cs="Times New Roman"/>
          <w:sz w:val="24"/>
          <w:szCs w:val="24"/>
        </w:rPr>
        <w:t>complete two main state examinations</w:t>
      </w:r>
      <w:r w:rsidR="000E7BF2">
        <w:rPr>
          <w:rFonts w:ascii="Times New Roman" w:hAnsi="Times New Roman" w:cs="Times New Roman"/>
          <w:sz w:val="24"/>
          <w:szCs w:val="24"/>
        </w:rPr>
        <w:t xml:space="preserve"> at second level</w:t>
      </w:r>
      <w:r w:rsidR="00877254">
        <w:rPr>
          <w:rFonts w:ascii="Times New Roman" w:hAnsi="Times New Roman" w:cs="Times New Roman"/>
          <w:sz w:val="24"/>
          <w:szCs w:val="24"/>
        </w:rPr>
        <w:t>, namely the Junior Certificate</w:t>
      </w:r>
      <w:r w:rsidR="004A5374">
        <w:rPr>
          <w:rFonts w:ascii="Times New Roman" w:hAnsi="Times New Roman" w:cs="Times New Roman"/>
          <w:sz w:val="24"/>
          <w:szCs w:val="24"/>
        </w:rPr>
        <w:t xml:space="preserve"> (JC)</w:t>
      </w:r>
      <w:r w:rsidR="00877254">
        <w:rPr>
          <w:rFonts w:ascii="Times New Roman" w:hAnsi="Times New Roman" w:cs="Times New Roman"/>
          <w:sz w:val="24"/>
          <w:szCs w:val="24"/>
        </w:rPr>
        <w:t xml:space="preserve"> and </w:t>
      </w:r>
      <w:r w:rsidR="00892FCF">
        <w:rPr>
          <w:rFonts w:ascii="Times New Roman" w:hAnsi="Times New Roman" w:cs="Times New Roman"/>
          <w:sz w:val="24"/>
          <w:szCs w:val="24"/>
        </w:rPr>
        <w:t xml:space="preserve">the </w:t>
      </w:r>
      <w:r w:rsidR="00877254">
        <w:rPr>
          <w:rFonts w:ascii="Times New Roman" w:hAnsi="Times New Roman" w:cs="Times New Roman"/>
          <w:sz w:val="24"/>
          <w:szCs w:val="24"/>
        </w:rPr>
        <w:t xml:space="preserve">Leaving Certificate </w:t>
      </w:r>
      <w:r w:rsidR="004A5374">
        <w:rPr>
          <w:rFonts w:ascii="Times New Roman" w:hAnsi="Times New Roman" w:cs="Times New Roman"/>
          <w:sz w:val="24"/>
          <w:szCs w:val="24"/>
        </w:rPr>
        <w:t xml:space="preserve">(LC) </w:t>
      </w:r>
      <w:r w:rsidR="00877254">
        <w:rPr>
          <w:rFonts w:ascii="Times New Roman" w:hAnsi="Times New Roman" w:cs="Times New Roman"/>
          <w:sz w:val="24"/>
          <w:szCs w:val="24"/>
        </w:rPr>
        <w:t>examination</w:t>
      </w:r>
      <w:r w:rsidR="00892FCF">
        <w:rPr>
          <w:rFonts w:ascii="Times New Roman" w:hAnsi="Times New Roman" w:cs="Times New Roman"/>
          <w:sz w:val="24"/>
          <w:szCs w:val="24"/>
        </w:rPr>
        <w:t>s</w:t>
      </w:r>
      <w:r w:rsidR="00877254">
        <w:rPr>
          <w:rFonts w:ascii="Times New Roman" w:hAnsi="Times New Roman" w:cs="Times New Roman"/>
          <w:sz w:val="24"/>
          <w:szCs w:val="24"/>
        </w:rPr>
        <w:t xml:space="preserve">. These examinations </w:t>
      </w:r>
      <w:r w:rsidR="00892FCF">
        <w:rPr>
          <w:rFonts w:ascii="Times New Roman" w:hAnsi="Times New Roman" w:cs="Times New Roman"/>
          <w:sz w:val="24"/>
          <w:szCs w:val="24"/>
        </w:rPr>
        <w:t>can be taken at three levels</w:t>
      </w:r>
      <w:r w:rsidR="00B52AFE">
        <w:rPr>
          <w:rFonts w:ascii="Times New Roman" w:hAnsi="Times New Roman" w:cs="Times New Roman"/>
          <w:sz w:val="24"/>
          <w:szCs w:val="24"/>
        </w:rPr>
        <w:t xml:space="preserve"> </w:t>
      </w:r>
      <w:r w:rsidR="00B52AFE" w:rsidRPr="00B52AFE">
        <w:rPr>
          <w:rFonts w:ascii="Times New Roman" w:hAnsi="Times New Roman" w:cs="Times New Roman"/>
          <w:sz w:val="24"/>
          <w:szCs w:val="24"/>
        </w:rPr>
        <w:t xml:space="preserve">with </w:t>
      </w:r>
      <w:r w:rsidR="001E43E3">
        <w:rPr>
          <w:rFonts w:ascii="Times New Roman" w:hAnsi="Times New Roman" w:cs="Times New Roman"/>
          <w:sz w:val="24"/>
          <w:szCs w:val="24"/>
        </w:rPr>
        <w:t>the upper level referred to as H</w:t>
      </w:r>
      <w:r w:rsidR="00B52AFE" w:rsidRPr="00B52AFE">
        <w:rPr>
          <w:rFonts w:ascii="Times New Roman" w:hAnsi="Times New Roman" w:cs="Times New Roman"/>
          <w:sz w:val="24"/>
          <w:szCs w:val="24"/>
        </w:rPr>
        <w:t>igher,</w:t>
      </w:r>
      <w:r w:rsidR="001E43E3">
        <w:rPr>
          <w:rFonts w:ascii="Times New Roman" w:hAnsi="Times New Roman" w:cs="Times New Roman"/>
          <w:sz w:val="24"/>
          <w:szCs w:val="24"/>
        </w:rPr>
        <w:t xml:space="preserve"> the next level referred to as O</w:t>
      </w:r>
      <w:r w:rsidR="00B52AFE" w:rsidRPr="00B52AFE">
        <w:rPr>
          <w:rFonts w:ascii="Times New Roman" w:hAnsi="Times New Roman" w:cs="Times New Roman"/>
          <w:sz w:val="24"/>
          <w:szCs w:val="24"/>
        </w:rPr>
        <w:t>rdinary</w:t>
      </w:r>
      <w:r w:rsidR="00892FCF">
        <w:rPr>
          <w:rFonts w:ascii="Times New Roman" w:hAnsi="Times New Roman" w:cs="Times New Roman"/>
          <w:sz w:val="24"/>
          <w:szCs w:val="24"/>
        </w:rPr>
        <w:t>,</w:t>
      </w:r>
      <w:r w:rsidR="001E43E3">
        <w:rPr>
          <w:rFonts w:ascii="Times New Roman" w:hAnsi="Times New Roman" w:cs="Times New Roman"/>
          <w:sz w:val="24"/>
          <w:szCs w:val="24"/>
        </w:rPr>
        <w:t xml:space="preserve"> </w:t>
      </w:r>
      <w:r w:rsidR="00B52AFE" w:rsidRPr="00B52AFE">
        <w:rPr>
          <w:rFonts w:ascii="Times New Roman" w:hAnsi="Times New Roman" w:cs="Times New Roman"/>
          <w:sz w:val="24"/>
          <w:szCs w:val="24"/>
        </w:rPr>
        <w:t>and the lowest level th</w:t>
      </w:r>
      <w:r w:rsidR="001E43E3">
        <w:rPr>
          <w:rFonts w:ascii="Times New Roman" w:hAnsi="Times New Roman" w:cs="Times New Roman"/>
          <w:sz w:val="24"/>
          <w:szCs w:val="24"/>
        </w:rPr>
        <w:t>at can be taken referred to as F</w:t>
      </w:r>
      <w:r w:rsidR="00B52AFE" w:rsidRPr="00B52AFE">
        <w:rPr>
          <w:rFonts w:ascii="Times New Roman" w:hAnsi="Times New Roman" w:cs="Times New Roman"/>
          <w:sz w:val="24"/>
          <w:szCs w:val="24"/>
        </w:rPr>
        <w:t>oundation.</w:t>
      </w:r>
      <w:r w:rsidR="00877254" w:rsidRPr="00877254">
        <w:rPr>
          <w:rFonts w:ascii="Times New Roman" w:hAnsi="Times New Roman" w:cs="Times New Roman"/>
          <w:sz w:val="24"/>
          <w:szCs w:val="24"/>
        </w:rPr>
        <w:t xml:space="preserve"> </w:t>
      </w:r>
      <w:r w:rsidR="00877254">
        <w:rPr>
          <w:rFonts w:ascii="Times New Roman" w:hAnsi="Times New Roman" w:cs="Times New Roman"/>
          <w:sz w:val="24"/>
          <w:szCs w:val="24"/>
        </w:rPr>
        <w:t>Approximately 80 per cent</w:t>
      </w:r>
      <w:r w:rsidR="00877254" w:rsidRPr="00B52AFE">
        <w:rPr>
          <w:rFonts w:ascii="Times New Roman" w:hAnsi="Times New Roman" w:cs="Times New Roman"/>
          <w:sz w:val="24"/>
          <w:szCs w:val="24"/>
        </w:rPr>
        <w:t xml:space="preserve"> of those who </w:t>
      </w:r>
      <w:r w:rsidR="00877254">
        <w:rPr>
          <w:rFonts w:ascii="Times New Roman" w:hAnsi="Times New Roman" w:cs="Times New Roman"/>
          <w:sz w:val="24"/>
          <w:szCs w:val="24"/>
        </w:rPr>
        <w:t xml:space="preserve">enter primary education complete the full </w:t>
      </w:r>
      <w:r w:rsidR="000E7BF2">
        <w:rPr>
          <w:rFonts w:ascii="Times New Roman" w:hAnsi="Times New Roman" w:cs="Times New Roman"/>
          <w:sz w:val="24"/>
          <w:szCs w:val="24"/>
        </w:rPr>
        <w:t xml:space="preserve">second </w:t>
      </w:r>
      <w:r w:rsidR="00877254" w:rsidRPr="00B52AFE">
        <w:rPr>
          <w:rFonts w:ascii="Times New Roman" w:hAnsi="Times New Roman" w:cs="Times New Roman"/>
          <w:sz w:val="24"/>
          <w:szCs w:val="24"/>
        </w:rPr>
        <w:t>level cycle</w:t>
      </w:r>
      <w:proofErr w:type="gramStart"/>
      <w:r w:rsidR="00E754AD">
        <w:rPr>
          <w:rFonts w:ascii="Times New Roman" w:hAnsi="Times New Roman" w:cs="Times New Roman"/>
          <w:sz w:val="24"/>
          <w:szCs w:val="24"/>
        </w:rPr>
        <w:t>.[</w:t>
      </w:r>
      <w:proofErr w:type="gramEnd"/>
      <w:r w:rsidR="00E754AD">
        <w:rPr>
          <w:rFonts w:ascii="Times New Roman" w:hAnsi="Times New Roman" w:cs="Times New Roman"/>
          <w:sz w:val="24"/>
          <w:szCs w:val="24"/>
        </w:rPr>
        <w:t>2]</w:t>
      </w:r>
      <w:r w:rsidR="00877254">
        <w:rPr>
          <w:rFonts w:ascii="Times New Roman" w:hAnsi="Times New Roman" w:cs="Times New Roman"/>
          <w:sz w:val="24"/>
          <w:szCs w:val="24"/>
        </w:rPr>
        <w:t xml:space="preserve"> </w:t>
      </w:r>
    </w:p>
    <w:p w:rsidR="00D72EA5" w:rsidRPr="00904132" w:rsidRDefault="00904132" w:rsidP="007D31E7">
      <w:pPr>
        <w:spacing w:before="360" w:after="60" w:line="360" w:lineRule="auto"/>
        <w:jc w:val="both"/>
        <w:rPr>
          <w:rFonts w:ascii="Times New Roman" w:hAnsi="Times New Roman" w:cs="Times New Roman"/>
          <w:b/>
          <w:i/>
          <w:sz w:val="24"/>
          <w:szCs w:val="24"/>
        </w:rPr>
      </w:pPr>
      <w:r w:rsidRPr="00904132">
        <w:rPr>
          <w:rFonts w:ascii="Times New Roman" w:hAnsi="Times New Roman" w:cs="Times New Roman"/>
          <w:b/>
          <w:i/>
          <w:sz w:val="24"/>
          <w:szCs w:val="24"/>
        </w:rPr>
        <w:t xml:space="preserve">1.2 </w:t>
      </w:r>
      <w:r w:rsidR="00945B4F" w:rsidRPr="00904132">
        <w:rPr>
          <w:rFonts w:ascii="Times New Roman" w:hAnsi="Times New Roman" w:cs="Times New Roman"/>
          <w:b/>
          <w:i/>
          <w:sz w:val="24"/>
          <w:szCs w:val="24"/>
        </w:rPr>
        <w:t>Single-</w:t>
      </w:r>
      <w:r w:rsidR="00812564" w:rsidRPr="00904132">
        <w:rPr>
          <w:rFonts w:ascii="Times New Roman" w:hAnsi="Times New Roman" w:cs="Times New Roman"/>
          <w:b/>
          <w:i/>
          <w:sz w:val="24"/>
          <w:szCs w:val="24"/>
        </w:rPr>
        <w:t>Sex and</w:t>
      </w:r>
      <w:r w:rsidR="00945B4F" w:rsidRPr="00904132">
        <w:rPr>
          <w:rFonts w:ascii="Times New Roman" w:hAnsi="Times New Roman" w:cs="Times New Roman"/>
          <w:b/>
          <w:i/>
          <w:sz w:val="24"/>
          <w:szCs w:val="24"/>
        </w:rPr>
        <w:t xml:space="preserve"> Co-</w:t>
      </w:r>
      <w:r w:rsidR="003355A4" w:rsidRPr="00904132">
        <w:rPr>
          <w:rFonts w:ascii="Times New Roman" w:hAnsi="Times New Roman" w:cs="Times New Roman"/>
          <w:b/>
          <w:i/>
          <w:sz w:val="24"/>
          <w:szCs w:val="24"/>
        </w:rPr>
        <w:t>Education Schools</w:t>
      </w:r>
    </w:p>
    <w:p w:rsidR="00044C48" w:rsidRPr="00044C48" w:rsidRDefault="00892FCF" w:rsidP="00044C48">
      <w:pPr>
        <w:autoSpaceDE w:val="0"/>
        <w:autoSpaceDN w:val="0"/>
        <w:adjustRightInd w:val="0"/>
        <w:spacing w:after="0" w:line="360" w:lineRule="auto"/>
        <w:jc w:val="both"/>
        <w:rPr>
          <w:rFonts w:ascii="Times New Roman" w:hAnsi="Times New Roman" w:cs="Times New Roman"/>
          <w:sz w:val="24"/>
          <w:szCs w:val="24"/>
        </w:rPr>
      </w:pPr>
      <w:r>
        <w:rPr>
          <w:rFonts w:ascii="Times New Roman" w:eastAsia="Times New Roman" w:hAnsi="Times New Roman" w:cs="Times New Roman"/>
          <w:color w:val="231F20"/>
          <w:sz w:val="24"/>
          <w:szCs w:val="24"/>
          <w:lang w:val="en-GB" w:eastAsia="en-GB"/>
        </w:rPr>
        <w:t>In terms of</w:t>
      </w:r>
      <w:r w:rsidR="00134DB1">
        <w:rPr>
          <w:rFonts w:ascii="Times New Roman" w:eastAsia="Times New Roman" w:hAnsi="Times New Roman" w:cs="Times New Roman"/>
          <w:color w:val="231F20"/>
          <w:sz w:val="24"/>
          <w:szCs w:val="24"/>
          <w:lang w:val="en-GB" w:eastAsia="en-GB"/>
        </w:rPr>
        <w:t xml:space="preserve"> the type of school, this study focuses solely on whether the schools</w:t>
      </w:r>
      <w:r w:rsidR="00D358C7">
        <w:rPr>
          <w:rFonts w:ascii="Times New Roman" w:eastAsia="Times New Roman" w:hAnsi="Times New Roman" w:cs="Times New Roman"/>
          <w:color w:val="231F20"/>
          <w:sz w:val="24"/>
          <w:szCs w:val="24"/>
          <w:lang w:val="en-GB" w:eastAsia="en-GB"/>
        </w:rPr>
        <w:t xml:space="preserve"> </w:t>
      </w:r>
      <w:r w:rsidR="00134DB1">
        <w:rPr>
          <w:rFonts w:ascii="Times New Roman" w:eastAsia="Times New Roman" w:hAnsi="Times New Roman" w:cs="Times New Roman"/>
          <w:color w:val="231F20"/>
          <w:sz w:val="24"/>
          <w:szCs w:val="24"/>
          <w:lang w:val="en-GB" w:eastAsia="en-GB"/>
        </w:rPr>
        <w:t xml:space="preserve">are </w:t>
      </w:r>
      <w:r w:rsidR="00D358C7">
        <w:rPr>
          <w:rFonts w:ascii="Times New Roman" w:eastAsia="Times New Roman" w:hAnsi="Times New Roman" w:cs="Times New Roman"/>
          <w:color w:val="231F20"/>
          <w:sz w:val="24"/>
          <w:szCs w:val="24"/>
          <w:lang w:val="en-GB" w:eastAsia="en-GB"/>
        </w:rPr>
        <w:t>single-</w:t>
      </w:r>
      <w:r w:rsidR="00B6221F" w:rsidRPr="00044C48">
        <w:rPr>
          <w:rFonts w:ascii="Times New Roman" w:eastAsia="Times New Roman" w:hAnsi="Times New Roman" w:cs="Times New Roman"/>
          <w:color w:val="231F20"/>
          <w:sz w:val="24"/>
          <w:szCs w:val="24"/>
          <w:lang w:val="en-GB" w:eastAsia="en-GB"/>
        </w:rPr>
        <w:t xml:space="preserve">sex </w:t>
      </w:r>
      <w:r w:rsidR="00134DB1">
        <w:rPr>
          <w:rFonts w:ascii="Times New Roman" w:eastAsia="Times New Roman" w:hAnsi="Times New Roman" w:cs="Times New Roman"/>
          <w:color w:val="231F20"/>
          <w:sz w:val="24"/>
          <w:szCs w:val="24"/>
          <w:lang w:val="en-GB" w:eastAsia="en-GB"/>
        </w:rPr>
        <w:t xml:space="preserve">or </w:t>
      </w:r>
      <w:r w:rsidR="00D358C7">
        <w:rPr>
          <w:rFonts w:ascii="Times New Roman" w:eastAsia="Times New Roman" w:hAnsi="Times New Roman" w:cs="Times New Roman"/>
          <w:color w:val="231F20"/>
          <w:sz w:val="24"/>
          <w:szCs w:val="24"/>
          <w:lang w:val="en-GB" w:eastAsia="en-GB"/>
        </w:rPr>
        <w:t>co-</w:t>
      </w:r>
      <w:r w:rsidR="00B6221F" w:rsidRPr="00044C48">
        <w:rPr>
          <w:rFonts w:ascii="Times New Roman" w:eastAsia="Times New Roman" w:hAnsi="Times New Roman" w:cs="Times New Roman"/>
          <w:color w:val="231F20"/>
          <w:sz w:val="24"/>
          <w:szCs w:val="24"/>
          <w:lang w:val="en-GB" w:eastAsia="en-GB"/>
        </w:rPr>
        <w:t xml:space="preserve">educational. </w:t>
      </w:r>
      <w:r w:rsidR="00134DB1">
        <w:rPr>
          <w:rFonts w:ascii="Times New Roman" w:hAnsi="Times New Roman" w:cs="Times New Roman"/>
          <w:color w:val="231F20"/>
          <w:sz w:val="24"/>
          <w:szCs w:val="24"/>
        </w:rPr>
        <w:t>The proportion of</w:t>
      </w:r>
      <w:r w:rsidR="00044C48" w:rsidRPr="00044C48">
        <w:rPr>
          <w:rFonts w:ascii="Times New Roman" w:hAnsi="Times New Roman" w:cs="Times New Roman"/>
          <w:color w:val="231F20"/>
          <w:sz w:val="24"/>
          <w:szCs w:val="24"/>
        </w:rPr>
        <w:t xml:space="preserve"> single-sex schools in</w:t>
      </w:r>
      <w:r w:rsidR="00044C48" w:rsidRPr="00044C48">
        <w:rPr>
          <w:rFonts w:ascii="Times New Roman" w:hAnsi="Times New Roman" w:cs="Times New Roman"/>
          <w:sz w:val="24"/>
          <w:szCs w:val="24"/>
        </w:rPr>
        <w:t xml:space="preserve"> </w:t>
      </w:r>
      <w:r w:rsidR="00416B17">
        <w:rPr>
          <w:rFonts w:ascii="Times New Roman" w:hAnsi="Times New Roman" w:cs="Times New Roman"/>
          <w:color w:val="231F20"/>
          <w:sz w:val="24"/>
          <w:szCs w:val="24"/>
        </w:rPr>
        <w:t>Ireland is very high</w:t>
      </w:r>
      <w:r w:rsidR="00134DB1">
        <w:rPr>
          <w:rFonts w:ascii="Times New Roman" w:hAnsi="Times New Roman" w:cs="Times New Roman"/>
          <w:color w:val="231F20"/>
          <w:sz w:val="24"/>
          <w:szCs w:val="24"/>
        </w:rPr>
        <w:t xml:space="preserve"> by international </w:t>
      </w:r>
      <w:r w:rsidR="00674818">
        <w:rPr>
          <w:rFonts w:ascii="Times New Roman" w:hAnsi="Times New Roman" w:cs="Times New Roman"/>
          <w:color w:val="231F20"/>
          <w:sz w:val="24"/>
          <w:szCs w:val="24"/>
        </w:rPr>
        <w:t>standards</w:t>
      </w:r>
      <w:r w:rsidR="00044C48" w:rsidRPr="00044C48">
        <w:rPr>
          <w:rFonts w:ascii="Times New Roman" w:hAnsi="Times New Roman" w:cs="Times New Roman"/>
          <w:color w:val="231F20"/>
          <w:sz w:val="24"/>
          <w:szCs w:val="24"/>
        </w:rPr>
        <w:t>.</w:t>
      </w:r>
      <w:r w:rsidR="00427CBB">
        <w:rPr>
          <w:rFonts w:ascii="Times New Roman" w:hAnsi="Times New Roman" w:cs="Times New Roman"/>
          <w:color w:val="231F20"/>
          <w:sz w:val="24"/>
          <w:szCs w:val="24"/>
        </w:rPr>
        <w:t>[3]</w:t>
      </w:r>
      <w:r w:rsidR="00416B17">
        <w:rPr>
          <w:rFonts w:ascii="Times New Roman" w:hAnsi="Times New Roman" w:cs="Times New Roman"/>
          <w:color w:val="231F20"/>
          <w:sz w:val="24"/>
          <w:szCs w:val="24"/>
        </w:rPr>
        <w:t xml:space="preserve"> In the majority of European countries there are no single</w:t>
      </w:r>
      <w:r w:rsidR="000E7BF2">
        <w:rPr>
          <w:rFonts w:ascii="Times New Roman" w:hAnsi="Times New Roman" w:cs="Times New Roman"/>
          <w:color w:val="231F20"/>
          <w:sz w:val="24"/>
          <w:szCs w:val="24"/>
        </w:rPr>
        <w:t>-</w:t>
      </w:r>
      <w:r w:rsidR="00416B17">
        <w:rPr>
          <w:rFonts w:ascii="Times New Roman" w:hAnsi="Times New Roman" w:cs="Times New Roman"/>
          <w:color w:val="231F20"/>
          <w:sz w:val="24"/>
          <w:szCs w:val="24"/>
        </w:rPr>
        <w:t>sex schools at second level while the remaining countries have fewer than five per cent of their students attendi</w:t>
      </w:r>
      <w:r w:rsidR="00482C01">
        <w:rPr>
          <w:rFonts w:ascii="Times New Roman" w:hAnsi="Times New Roman" w:cs="Times New Roman"/>
          <w:color w:val="231F20"/>
          <w:sz w:val="24"/>
          <w:szCs w:val="24"/>
        </w:rPr>
        <w:t>ng such schools</w:t>
      </w:r>
      <w:r w:rsidR="00416B17">
        <w:rPr>
          <w:rFonts w:ascii="Times New Roman" w:hAnsi="Times New Roman" w:cs="Times New Roman"/>
          <w:color w:val="231F20"/>
          <w:sz w:val="24"/>
          <w:szCs w:val="24"/>
        </w:rPr>
        <w:t>.</w:t>
      </w:r>
      <w:r w:rsidR="00482C01">
        <w:rPr>
          <w:rFonts w:ascii="Times New Roman" w:hAnsi="Times New Roman" w:cs="Times New Roman"/>
          <w:color w:val="231F20"/>
          <w:sz w:val="24"/>
          <w:szCs w:val="24"/>
        </w:rPr>
        <w:t>[4]</w:t>
      </w:r>
      <w:r w:rsidR="00416B17">
        <w:rPr>
          <w:rFonts w:ascii="Times New Roman" w:hAnsi="Times New Roman" w:cs="Times New Roman"/>
          <w:color w:val="231F20"/>
          <w:sz w:val="24"/>
          <w:szCs w:val="24"/>
        </w:rPr>
        <w:t xml:space="preserve"> </w:t>
      </w:r>
      <w:r w:rsidR="000B1733">
        <w:rPr>
          <w:rFonts w:ascii="Times New Roman" w:hAnsi="Times New Roman" w:cs="Times New Roman"/>
          <w:color w:val="231F20"/>
          <w:sz w:val="24"/>
          <w:szCs w:val="24"/>
        </w:rPr>
        <w:t>Accordingly</w:t>
      </w:r>
      <w:r w:rsidR="00416B17">
        <w:rPr>
          <w:rFonts w:ascii="Times New Roman" w:hAnsi="Times New Roman" w:cs="Times New Roman"/>
          <w:color w:val="231F20"/>
          <w:sz w:val="24"/>
          <w:szCs w:val="24"/>
        </w:rPr>
        <w:t xml:space="preserve"> Ireland has by far the highest proportion of students in single-sex education in Europe.</w:t>
      </w:r>
      <w:r w:rsidR="000B1733">
        <w:rPr>
          <w:rFonts w:ascii="Times New Roman" w:hAnsi="Times New Roman" w:cs="Times New Roman"/>
          <w:color w:val="231F20"/>
          <w:sz w:val="24"/>
          <w:szCs w:val="24"/>
        </w:rPr>
        <w:t>[4]</w:t>
      </w:r>
      <w:r w:rsidR="00044C48" w:rsidRPr="00044C48">
        <w:rPr>
          <w:rFonts w:ascii="Times New Roman" w:hAnsi="Times New Roman" w:cs="Times New Roman"/>
          <w:color w:val="231F20"/>
          <w:sz w:val="24"/>
          <w:szCs w:val="24"/>
        </w:rPr>
        <w:t xml:space="preserve"> </w:t>
      </w:r>
      <w:r w:rsidR="00845753">
        <w:rPr>
          <w:rFonts w:ascii="Times New Roman" w:hAnsi="Times New Roman" w:cs="Times New Roman"/>
          <w:color w:val="231F20"/>
          <w:sz w:val="24"/>
          <w:szCs w:val="24"/>
        </w:rPr>
        <w:t xml:space="preserve">These single-sex schools were often set up by religious congregations and continue to exist mainly in towns and cities </w:t>
      </w:r>
      <w:r w:rsidR="00B4137B">
        <w:rPr>
          <w:rFonts w:ascii="Times New Roman" w:hAnsi="Times New Roman" w:cs="Times New Roman"/>
          <w:color w:val="231F20"/>
          <w:sz w:val="24"/>
          <w:szCs w:val="24"/>
        </w:rPr>
        <w:t>that</w:t>
      </w:r>
      <w:r w:rsidR="00845753">
        <w:rPr>
          <w:rFonts w:ascii="Times New Roman" w:hAnsi="Times New Roman" w:cs="Times New Roman"/>
          <w:color w:val="231F20"/>
          <w:sz w:val="24"/>
          <w:szCs w:val="24"/>
        </w:rPr>
        <w:t xml:space="preserve"> are large enough to sustain at </w:t>
      </w:r>
      <w:r w:rsidR="00812564">
        <w:rPr>
          <w:rFonts w:ascii="Times New Roman" w:hAnsi="Times New Roman" w:cs="Times New Roman"/>
          <w:color w:val="231F20"/>
          <w:sz w:val="24"/>
          <w:szCs w:val="24"/>
        </w:rPr>
        <w:t>least</w:t>
      </w:r>
      <w:r w:rsidR="00845753">
        <w:rPr>
          <w:rFonts w:ascii="Times New Roman" w:hAnsi="Times New Roman" w:cs="Times New Roman"/>
          <w:color w:val="231F20"/>
          <w:sz w:val="24"/>
          <w:szCs w:val="24"/>
        </w:rPr>
        <w:t xml:space="preserve"> two separ</w:t>
      </w:r>
      <w:r w:rsidR="00EE25D7">
        <w:rPr>
          <w:rFonts w:ascii="Times New Roman" w:hAnsi="Times New Roman" w:cs="Times New Roman"/>
          <w:color w:val="231F20"/>
          <w:sz w:val="24"/>
          <w:szCs w:val="24"/>
        </w:rPr>
        <w:t>ate schools</w:t>
      </w:r>
      <w:r w:rsidR="00845753">
        <w:rPr>
          <w:rFonts w:ascii="Times New Roman" w:hAnsi="Times New Roman" w:cs="Times New Roman"/>
          <w:color w:val="231F20"/>
          <w:sz w:val="24"/>
          <w:szCs w:val="24"/>
        </w:rPr>
        <w:t>.</w:t>
      </w:r>
      <w:r w:rsidR="00EE25D7">
        <w:rPr>
          <w:rFonts w:ascii="Times New Roman" w:hAnsi="Times New Roman" w:cs="Times New Roman"/>
          <w:color w:val="231F20"/>
          <w:sz w:val="24"/>
          <w:szCs w:val="24"/>
        </w:rPr>
        <w:t>[5]</w:t>
      </w:r>
      <w:r w:rsidR="00845753">
        <w:rPr>
          <w:rFonts w:ascii="Times New Roman" w:hAnsi="Times New Roman" w:cs="Times New Roman"/>
          <w:color w:val="231F20"/>
          <w:sz w:val="24"/>
          <w:szCs w:val="24"/>
        </w:rPr>
        <w:t xml:space="preserve"> </w:t>
      </w:r>
      <w:r w:rsidR="003B692B" w:rsidRPr="00044C48">
        <w:rPr>
          <w:rFonts w:ascii="Times New Roman" w:hAnsi="Times New Roman" w:cs="Times New Roman"/>
          <w:color w:val="231F20"/>
          <w:sz w:val="24"/>
          <w:szCs w:val="24"/>
        </w:rPr>
        <w:t xml:space="preserve">At the beginning of </w:t>
      </w:r>
      <w:r w:rsidR="000E7BF2">
        <w:rPr>
          <w:rFonts w:ascii="Times New Roman" w:hAnsi="Times New Roman" w:cs="Times New Roman"/>
          <w:color w:val="231F20"/>
          <w:sz w:val="24"/>
          <w:szCs w:val="24"/>
        </w:rPr>
        <w:t xml:space="preserve">the 1980’s a majority of second </w:t>
      </w:r>
      <w:r w:rsidR="003B692B" w:rsidRPr="00044C48">
        <w:rPr>
          <w:rFonts w:ascii="Times New Roman" w:hAnsi="Times New Roman" w:cs="Times New Roman"/>
          <w:color w:val="231F20"/>
          <w:sz w:val="24"/>
          <w:szCs w:val="24"/>
        </w:rPr>
        <w:t xml:space="preserve">level </w:t>
      </w:r>
      <w:r w:rsidR="00134DB1">
        <w:rPr>
          <w:rFonts w:ascii="Times New Roman" w:hAnsi="Times New Roman" w:cs="Times New Roman"/>
          <w:color w:val="231F20"/>
          <w:sz w:val="24"/>
          <w:szCs w:val="24"/>
        </w:rPr>
        <w:t>student</w:t>
      </w:r>
      <w:r w:rsidR="00D358C7">
        <w:rPr>
          <w:rFonts w:ascii="Times New Roman" w:hAnsi="Times New Roman" w:cs="Times New Roman"/>
          <w:color w:val="231F20"/>
          <w:sz w:val="24"/>
          <w:szCs w:val="24"/>
        </w:rPr>
        <w:t>s (58 per cent) attended single-</w:t>
      </w:r>
      <w:r w:rsidR="003B692B" w:rsidRPr="00044C48">
        <w:rPr>
          <w:rFonts w:ascii="Times New Roman" w:hAnsi="Times New Roman" w:cs="Times New Roman"/>
          <w:color w:val="231F20"/>
          <w:sz w:val="24"/>
          <w:szCs w:val="24"/>
        </w:rPr>
        <w:t>sex schools.</w:t>
      </w:r>
      <w:r w:rsidR="00482C01">
        <w:rPr>
          <w:rFonts w:ascii="Times New Roman" w:hAnsi="Times New Roman" w:cs="Times New Roman"/>
          <w:color w:val="231F20"/>
          <w:sz w:val="24"/>
          <w:szCs w:val="24"/>
        </w:rPr>
        <w:t>[4]</w:t>
      </w:r>
      <w:r w:rsidR="003B692B" w:rsidRPr="00044C48">
        <w:rPr>
          <w:rFonts w:ascii="Times New Roman" w:hAnsi="Times New Roman" w:cs="Times New Roman"/>
          <w:color w:val="231F20"/>
          <w:sz w:val="24"/>
          <w:szCs w:val="24"/>
        </w:rPr>
        <w:t xml:space="preserve"> Since that time the proportion has dec</w:t>
      </w:r>
      <w:r w:rsidR="00044C48" w:rsidRPr="00044C48">
        <w:rPr>
          <w:rFonts w:ascii="Times New Roman" w:hAnsi="Times New Roman" w:cs="Times New Roman"/>
          <w:color w:val="231F20"/>
          <w:sz w:val="24"/>
          <w:szCs w:val="24"/>
        </w:rPr>
        <w:t>lined steadily and consistently. Today, about 40 per cent of</w:t>
      </w:r>
      <w:r w:rsidR="000B1733">
        <w:rPr>
          <w:rFonts w:ascii="Times New Roman" w:hAnsi="Times New Roman" w:cs="Times New Roman"/>
          <w:color w:val="231F20"/>
          <w:sz w:val="24"/>
          <w:szCs w:val="24"/>
        </w:rPr>
        <w:t xml:space="preserve"> second level</w:t>
      </w:r>
      <w:r w:rsidR="00044C48" w:rsidRPr="00044C48">
        <w:rPr>
          <w:rFonts w:ascii="Times New Roman" w:hAnsi="Times New Roman" w:cs="Times New Roman"/>
          <w:color w:val="231F20"/>
          <w:sz w:val="24"/>
          <w:szCs w:val="24"/>
        </w:rPr>
        <w:t xml:space="preserve"> students </w:t>
      </w:r>
      <w:r w:rsidR="00D358C7">
        <w:rPr>
          <w:rFonts w:ascii="Times New Roman" w:hAnsi="Times New Roman" w:cs="Times New Roman"/>
          <w:color w:val="231F20"/>
          <w:sz w:val="24"/>
          <w:szCs w:val="24"/>
        </w:rPr>
        <w:t>are in single-</w:t>
      </w:r>
      <w:r w:rsidR="00044C48" w:rsidRPr="00044C48">
        <w:rPr>
          <w:rFonts w:ascii="Times New Roman" w:hAnsi="Times New Roman" w:cs="Times New Roman"/>
          <w:color w:val="231F20"/>
          <w:sz w:val="24"/>
          <w:szCs w:val="24"/>
        </w:rPr>
        <w:t>sex</w:t>
      </w:r>
      <w:r w:rsidR="00EE25D7">
        <w:rPr>
          <w:rFonts w:ascii="Times New Roman" w:hAnsi="Times New Roman" w:cs="Times New Roman"/>
          <w:color w:val="231F20"/>
          <w:sz w:val="24"/>
          <w:szCs w:val="24"/>
        </w:rPr>
        <w:t xml:space="preserve"> schools</w:t>
      </w:r>
      <w:r w:rsidR="003A4C09">
        <w:rPr>
          <w:rFonts w:ascii="Times New Roman" w:hAnsi="Times New Roman" w:cs="Times New Roman"/>
          <w:color w:val="231F20"/>
          <w:sz w:val="24"/>
          <w:szCs w:val="24"/>
        </w:rPr>
        <w:t xml:space="preserve"> and they are more likely to be attended by females than by males</w:t>
      </w:r>
      <w:proofErr w:type="gramStart"/>
      <w:r w:rsidR="003A4C09">
        <w:rPr>
          <w:rFonts w:ascii="Times New Roman" w:hAnsi="Times New Roman" w:cs="Times New Roman"/>
          <w:color w:val="231F20"/>
          <w:sz w:val="24"/>
          <w:szCs w:val="24"/>
        </w:rPr>
        <w:t>.[</w:t>
      </w:r>
      <w:proofErr w:type="gramEnd"/>
      <w:r w:rsidR="003A4C09">
        <w:rPr>
          <w:rFonts w:ascii="Times New Roman" w:hAnsi="Times New Roman" w:cs="Times New Roman"/>
          <w:color w:val="231F20"/>
          <w:sz w:val="24"/>
          <w:szCs w:val="24"/>
        </w:rPr>
        <w:t>6]</w:t>
      </w:r>
      <w:r w:rsidR="00044C48" w:rsidRPr="00044C48">
        <w:rPr>
          <w:rFonts w:ascii="Times New Roman" w:hAnsi="Times New Roman" w:cs="Times New Roman"/>
          <w:sz w:val="24"/>
          <w:szCs w:val="24"/>
        </w:rPr>
        <w:t xml:space="preserve"> About half of all females in second level are in single-sex schools compared with </w:t>
      </w:r>
      <w:r w:rsidR="00EE25D7">
        <w:rPr>
          <w:rFonts w:ascii="Times New Roman" w:hAnsi="Times New Roman" w:cs="Times New Roman"/>
          <w:sz w:val="24"/>
          <w:szCs w:val="24"/>
        </w:rPr>
        <w:t xml:space="preserve">about one-third of males.[7] </w:t>
      </w:r>
      <w:r w:rsidR="00044C48" w:rsidRPr="00044C48">
        <w:rPr>
          <w:rFonts w:ascii="Times New Roman" w:hAnsi="Times New Roman" w:cs="Times New Roman"/>
          <w:sz w:val="24"/>
          <w:szCs w:val="24"/>
        </w:rPr>
        <w:t xml:space="preserve">This difference reflects a parental preference for single-sex education for adolescent females, as Irish parents are free to send their children to the </w:t>
      </w:r>
      <w:r w:rsidR="003A4C09">
        <w:rPr>
          <w:rFonts w:ascii="Times New Roman" w:hAnsi="Times New Roman" w:cs="Times New Roman"/>
          <w:sz w:val="24"/>
          <w:szCs w:val="24"/>
        </w:rPr>
        <w:t xml:space="preserve">second level </w:t>
      </w:r>
      <w:r w:rsidR="00044C48" w:rsidRPr="00044C48">
        <w:rPr>
          <w:rFonts w:ascii="Times New Roman" w:hAnsi="Times New Roman" w:cs="Times New Roman"/>
          <w:sz w:val="24"/>
          <w:szCs w:val="24"/>
        </w:rPr>
        <w:t>school of their choice.</w:t>
      </w:r>
    </w:p>
    <w:p w:rsidR="003126FD" w:rsidRPr="003126FD" w:rsidRDefault="00D72EA5" w:rsidP="00795C9B">
      <w:pPr>
        <w:autoSpaceDE w:val="0"/>
        <w:autoSpaceDN w:val="0"/>
        <w:adjustRightInd w:val="0"/>
        <w:spacing w:after="0" w:line="360" w:lineRule="auto"/>
        <w:ind w:firstLine="720"/>
        <w:jc w:val="both"/>
        <w:rPr>
          <w:rFonts w:ascii="Times New Roman" w:hAnsi="Times New Roman" w:cs="Times New Roman"/>
          <w:sz w:val="24"/>
          <w:szCs w:val="24"/>
        </w:rPr>
      </w:pPr>
      <w:r w:rsidRPr="00B7683A">
        <w:rPr>
          <w:rFonts w:ascii="Times New Roman" w:eastAsia="Times New Roman" w:hAnsi="Times New Roman" w:cs="Times New Roman"/>
          <w:color w:val="231F20"/>
          <w:sz w:val="24"/>
          <w:szCs w:val="24"/>
          <w:lang w:val="en-GB" w:eastAsia="en-GB"/>
        </w:rPr>
        <w:t>While each cate</w:t>
      </w:r>
      <w:r w:rsidR="003A4C09">
        <w:rPr>
          <w:rFonts w:ascii="Times New Roman" w:eastAsia="Times New Roman" w:hAnsi="Times New Roman" w:cs="Times New Roman"/>
          <w:color w:val="231F20"/>
          <w:sz w:val="24"/>
          <w:szCs w:val="24"/>
          <w:lang w:val="en-GB" w:eastAsia="en-GB"/>
        </w:rPr>
        <w:t xml:space="preserve">gory of school evolved from different </w:t>
      </w:r>
      <w:r w:rsidRPr="00B7683A">
        <w:rPr>
          <w:rFonts w:ascii="Times New Roman" w:eastAsia="Times New Roman" w:hAnsi="Times New Roman" w:cs="Times New Roman"/>
          <w:color w:val="231F20"/>
          <w:sz w:val="24"/>
          <w:szCs w:val="24"/>
          <w:lang w:val="en-GB" w:eastAsia="en-GB"/>
        </w:rPr>
        <w:t>historical context</w:t>
      </w:r>
      <w:r w:rsidR="003A4C09">
        <w:rPr>
          <w:rFonts w:ascii="Times New Roman" w:eastAsia="Times New Roman" w:hAnsi="Times New Roman" w:cs="Times New Roman"/>
          <w:color w:val="231F20"/>
          <w:sz w:val="24"/>
          <w:szCs w:val="24"/>
          <w:lang w:val="en-GB" w:eastAsia="en-GB"/>
        </w:rPr>
        <w:t>s</w:t>
      </w:r>
      <w:r w:rsidRPr="00B7683A">
        <w:rPr>
          <w:rFonts w:ascii="Times New Roman" w:eastAsia="Times New Roman" w:hAnsi="Times New Roman" w:cs="Times New Roman"/>
          <w:color w:val="231F20"/>
          <w:sz w:val="24"/>
          <w:szCs w:val="24"/>
          <w:lang w:val="en-GB" w:eastAsia="en-GB"/>
        </w:rPr>
        <w:t>, and have different ownership and management structures, th</w:t>
      </w:r>
      <w:r w:rsidR="00EE25D7">
        <w:rPr>
          <w:rFonts w:ascii="Times New Roman" w:eastAsia="Times New Roman" w:hAnsi="Times New Roman" w:cs="Times New Roman"/>
          <w:color w:val="231F20"/>
          <w:sz w:val="24"/>
          <w:szCs w:val="24"/>
          <w:lang w:val="en-GB" w:eastAsia="en-GB"/>
        </w:rPr>
        <w:t>ey have a great deal in common</w:t>
      </w:r>
      <w:proofErr w:type="gramStart"/>
      <w:r w:rsidRPr="00B7683A">
        <w:rPr>
          <w:rFonts w:ascii="Times New Roman" w:eastAsia="Times New Roman" w:hAnsi="Times New Roman" w:cs="Times New Roman"/>
          <w:color w:val="231F20"/>
          <w:sz w:val="24"/>
          <w:szCs w:val="24"/>
          <w:lang w:val="en-GB" w:eastAsia="en-GB"/>
        </w:rPr>
        <w:t>.</w:t>
      </w:r>
      <w:r w:rsidR="00EE25D7">
        <w:rPr>
          <w:rFonts w:ascii="Times New Roman" w:eastAsia="Times New Roman" w:hAnsi="Times New Roman" w:cs="Times New Roman"/>
          <w:color w:val="231F20"/>
          <w:sz w:val="24"/>
          <w:szCs w:val="24"/>
          <w:lang w:val="en-GB" w:eastAsia="en-GB"/>
        </w:rPr>
        <w:t>[</w:t>
      </w:r>
      <w:proofErr w:type="gramEnd"/>
      <w:r w:rsidR="00EE25D7">
        <w:rPr>
          <w:rFonts w:ascii="Times New Roman" w:eastAsia="Times New Roman" w:hAnsi="Times New Roman" w:cs="Times New Roman"/>
          <w:color w:val="231F20"/>
          <w:sz w:val="24"/>
          <w:szCs w:val="24"/>
          <w:lang w:val="en-GB" w:eastAsia="en-GB"/>
        </w:rPr>
        <w:t>8]</w:t>
      </w:r>
      <w:r w:rsidRPr="00B7683A">
        <w:rPr>
          <w:rFonts w:ascii="Times New Roman" w:eastAsia="Times New Roman" w:hAnsi="Times New Roman" w:cs="Times New Roman"/>
          <w:color w:val="231F20"/>
          <w:sz w:val="24"/>
          <w:szCs w:val="24"/>
          <w:lang w:val="en-GB" w:eastAsia="en-GB"/>
        </w:rPr>
        <w:t xml:space="preserve"> </w:t>
      </w:r>
      <w:r w:rsidRPr="00B7683A">
        <w:rPr>
          <w:rFonts w:ascii="Times New Roman" w:hAnsi="Times New Roman" w:cs="Times New Roman"/>
          <w:sz w:val="24"/>
          <w:szCs w:val="24"/>
        </w:rPr>
        <w:t xml:space="preserve">An intra-cluster correlation (ICC) is a percentage </w:t>
      </w:r>
      <w:r w:rsidR="00B4137B">
        <w:rPr>
          <w:rFonts w:ascii="Times New Roman" w:hAnsi="Times New Roman" w:cs="Times New Roman"/>
          <w:sz w:val="24"/>
          <w:szCs w:val="24"/>
        </w:rPr>
        <w:t>that</w:t>
      </w:r>
      <w:r w:rsidRPr="00B7683A">
        <w:rPr>
          <w:rFonts w:ascii="Times New Roman" w:hAnsi="Times New Roman" w:cs="Times New Roman"/>
          <w:sz w:val="24"/>
          <w:szCs w:val="24"/>
        </w:rPr>
        <w:t xml:space="preserve"> gives an indication of how homogenous schools are within a given system. The ICC of Ireland for mathematics (16.7 </w:t>
      </w:r>
      <w:r w:rsidR="00C00761">
        <w:rPr>
          <w:rFonts w:ascii="Times New Roman" w:hAnsi="Times New Roman" w:cs="Times New Roman"/>
          <w:sz w:val="24"/>
          <w:szCs w:val="24"/>
        </w:rPr>
        <w:t>per cent</w:t>
      </w:r>
      <w:r w:rsidR="00795C9B">
        <w:rPr>
          <w:rFonts w:ascii="Times New Roman" w:hAnsi="Times New Roman" w:cs="Times New Roman"/>
          <w:sz w:val="24"/>
          <w:szCs w:val="24"/>
        </w:rPr>
        <w:t xml:space="preserve">) based </w:t>
      </w:r>
      <w:r w:rsidR="00795C9B">
        <w:rPr>
          <w:rFonts w:ascii="Times New Roman" w:hAnsi="Times New Roman" w:cs="Times New Roman"/>
          <w:sz w:val="24"/>
          <w:szCs w:val="24"/>
        </w:rPr>
        <w:lastRenderedPageBreak/>
        <w:t xml:space="preserve">on the results of </w:t>
      </w:r>
      <w:r w:rsidR="008E2B9E">
        <w:rPr>
          <w:rFonts w:ascii="Times New Roman" w:hAnsi="Times New Roman" w:cs="Times New Roman"/>
          <w:sz w:val="24"/>
          <w:szCs w:val="24"/>
        </w:rPr>
        <w:t xml:space="preserve">the </w:t>
      </w:r>
      <w:r w:rsidR="004A5374">
        <w:rPr>
          <w:rFonts w:ascii="Times New Roman" w:hAnsi="Times New Roman" w:cs="Times New Roman"/>
          <w:sz w:val="24"/>
          <w:szCs w:val="24"/>
        </w:rPr>
        <w:t>PISA</w:t>
      </w:r>
      <w:r w:rsidR="008E2B9E">
        <w:rPr>
          <w:rFonts w:ascii="Times New Roman" w:hAnsi="Times New Roman" w:cs="Times New Roman"/>
          <w:sz w:val="24"/>
          <w:szCs w:val="24"/>
        </w:rPr>
        <w:t xml:space="preserve"> </w:t>
      </w:r>
      <w:r w:rsidR="00795C9B">
        <w:rPr>
          <w:rFonts w:ascii="Times New Roman" w:hAnsi="Times New Roman" w:cs="Times New Roman"/>
          <w:sz w:val="24"/>
          <w:szCs w:val="24"/>
        </w:rPr>
        <w:t>2003</w:t>
      </w:r>
      <w:r w:rsidR="008E2B9E">
        <w:rPr>
          <w:rFonts w:ascii="Times New Roman" w:hAnsi="Times New Roman" w:cs="Times New Roman"/>
          <w:sz w:val="24"/>
          <w:szCs w:val="24"/>
        </w:rPr>
        <w:t xml:space="preserve"> study</w:t>
      </w:r>
      <w:r w:rsidRPr="00B7683A">
        <w:rPr>
          <w:rFonts w:ascii="Times New Roman" w:hAnsi="Times New Roman" w:cs="Times New Roman"/>
          <w:sz w:val="24"/>
          <w:szCs w:val="24"/>
        </w:rPr>
        <w:t xml:space="preserve"> was the eighth lowest among the 30 OECD countries and 39 participating countries for whic</w:t>
      </w:r>
      <w:r w:rsidR="00795C9B">
        <w:rPr>
          <w:rFonts w:ascii="Times New Roman" w:hAnsi="Times New Roman" w:cs="Times New Roman"/>
          <w:sz w:val="24"/>
          <w:szCs w:val="24"/>
        </w:rPr>
        <w:t>h data was available</w:t>
      </w:r>
      <w:proofErr w:type="gramStart"/>
      <w:r w:rsidRPr="00B7683A">
        <w:rPr>
          <w:rFonts w:ascii="Times New Roman" w:hAnsi="Times New Roman" w:cs="Times New Roman"/>
          <w:sz w:val="24"/>
          <w:szCs w:val="24"/>
        </w:rPr>
        <w:t>.</w:t>
      </w:r>
      <w:r w:rsidR="00795C9B">
        <w:rPr>
          <w:rFonts w:ascii="Times New Roman" w:hAnsi="Times New Roman" w:cs="Times New Roman"/>
          <w:sz w:val="24"/>
          <w:szCs w:val="24"/>
        </w:rPr>
        <w:t>[</w:t>
      </w:r>
      <w:proofErr w:type="gramEnd"/>
      <w:r w:rsidR="00795C9B">
        <w:rPr>
          <w:rFonts w:ascii="Times New Roman" w:hAnsi="Times New Roman" w:cs="Times New Roman"/>
          <w:sz w:val="24"/>
          <w:szCs w:val="24"/>
        </w:rPr>
        <w:t>9]</w:t>
      </w:r>
      <w:r w:rsidRPr="00B7683A">
        <w:rPr>
          <w:rFonts w:ascii="Times New Roman" w:hAnsi="Times New Roman" w:cs="Times New Roman"/>
          <w:sz w:val="24"/>
          <w:szCs w:val="24"/>
        </w:rPr>
        <w:t xml:space="preserve"> This shows there is little difference in the mathematical achievement of students attending the different school types. </w:t>
      </w:r>
    </w:p>
    <w:p w:rsidR="00D72EA5" w:rsidRPr="00904132" w:rsidRDefault="00904132" w:rsidP="00D72EA5">
      <w:pPr>
        <w:spacing w:before="360" w:after="60" w:line="360" w:lineRule="auto"/>
        <w:jc w:val="both"/>
        <w:rPr>
          <w:rFonts w:ascii="Times New Roman" w:hAnsi="Times New Roman" w:cs="Times New Roman"/>
          <w:b/>
          <w:i/>
          <w:sz w:val="24"/>
          <w:szCs w:val="24"/>
        </w:rPr>
      </w:pPr>
      <w:r w:rsidRPr="00904132">
        <w:rPr>
          <w:rFonts w:ascii="Times New Roman" w:hAnsi="Times New Roman" w:cs="Times New Roman"/>
          <w:b/>
          <w:i/>
          <w:sz w:val="24"/>
          <w:szCs w:val="24"/>
        </w:rPr>
        <w:t xml:space="preserve">1.3 </w:t>
      </w:r>
      <w:r w:rsidR="00D72EA5" w:rsidRPr="00904132">
        <w:rPr>
          <w:rFonts w:ascii="Times New Roman" w:hAnsi="Times New Roman" w:cs="Times New Roman"/>
          <w:b/>
          <w:i/>
          <w:sz w:val="24"/>
          <w:szCs w:val="24"/>
        </w:rPr>
        <w:t>Gender</w:t>
      </w:r>
    </w:p>
    <w:p w:rsidR="009466CC" w:rsidRDefault="00D72EA5" w:rsidP="00032C70">
      <w:pPr>
        <w:spacing w:after="0" w:line="360" w:lineRule="auto"/>
        <w:jc w:val="both"/>
        <w:outlineLvl w:val="1"/>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Mathematics has long been stereotyped as a male domain throughout th</w:t>
      </w:r>
      <w:r w:rsidR="00795C9B">
        <w:rPr>
          <w:rFonts w:ascii="Times New Roman" w:eastAsia="Times New Roman" w:hAnsi="Times New Roman" w:cs="Times New Roman"/>
          <w:sz w:val="24"/>
          <w:szCs w:val="24"/>
        </w:rPr>
        <w:t>e world</w:t>
      </w:r>
      <w:r w:rsidRPr="00B7683A">
        <w:rPr>
          <w:rFonts w:ascii="Times New Roman" w:eastAsia="Times New Roman" w:hAnsi="Times New Roman" w:cs="Times New Roman"/>
          <w:sz w:val="24"/>
          <w:szCs w:val="24"/>
        </w:rPr>
        <w:t>.</w:t>
      </w:r>
      <w:r w:rsidR="00795C9B">
        <w:rPr>
          <w:rFonts w:ascii="Times New Roman" w:eastAsia="Times New Roman" w:hAnsi="Times New Roman" w:cs="Times New Roman"/>
          <w:sz w:val="24"/>
          <w:szCs w:val="24"/>
        </w:rPr>
        <w:t>[10,11]</w:t>
      </w:r>
      <w:r w:rsidRPr="00B7683A">
        <w:rPr>
          <w:rFonts w:ascii="Times New Roman" w:hAnsi="Times New Roman" w:cs="Times New Roman"/>
          <w:sz w:val="24"/>
          <w:szCs w:val="24"/>
        </w:rPr>
        <w:t xml:space="preserve"> There is a perception that the subject is “difficult, cold, abstract, theoretical, ultra-rational, but important and </w:t>
      </w:r>
      <w:r w:rsidR="00795C9B">
        <w:rPr>
          <w:rFonts w:ascii="Times New Roman" w:hAnsi="Times New Roman" w:cs="Times New Roman"/>
          <w:sz w:val="24"/>
          <w:szCs w:val="24"/>
        </w:rPr>
        <w:t>largely masculine”</w:t>
      </w:r>
      <w:r w:rsidRPr="00B7683A">
        <w:rPr>
          <w:rFonts w:ascii="Times New Roman" w:hAnsi="Times New Roman" w:cs="Times New Roman"/>
          <w:sz w:val="24"/>
          <w:szCs w:val="24"/>
        </w:rPr>
        <w:t>.</w:t>
      </w:r>
      <w:r w:rsidR="00795C9B">
        <w:rPr>
          <w:rFonts w:ascii="Times New Roman" w:hAnsi="Times New Roman" w:cs="Times New Roman"/>
          <w:sz w:val="24"/>
          <w:szCs w:val="24"/>
        </w:rPr>
        <w:t>[12,p.45]</w:t>
      </w:r>
      <w:r w:rsidRPr="00B7683A">
        <w:rPr>
          <w:rFonts w:ascii="Times New Roman" w:eastAsia="Times New Roman" w:hAnsi="Times New Roman" w:cs="Times New Roman"/>
          <w:sz w:val="24"/>
          <w:szCs w:val="24"/>
        </w:rPr>
        <w:t xml:space="preserve"> </w:t>
      </w:r>
      <w:r w:rsidRPr="00B7683A">
        <w:rPr>
          <w:rFonts w:ascii="Times New Roman" w:hAnsi="Times New Roman" w:cs="Times New Roman"/>
          <w:color w:val="231F20"/>
          <w:sz w:val="24"/>
          <w:szCs w:val="24"/>
        </w:rPr>
        <w:t xml:space="preserve">In </w:t>
      </w:r>
      <w:r w:rsidRPr="00B7683A">
        <w:rPr>
          <w:rFonts w:ascii="Times New Roman" w:hAnsi="Times New Roman" w:cs="Times New Roman"/>
          <w:sz w:val="24"/>
          <w:szCs w:val="24"/>
        </w:rPr>
        <w:t xml:space="preserve">the 1952 Irish </w:t>
      </w:r>
      <w:r w:rsidR="00D36D8F">
        <w:rPr>
          <w:rFonts w:ascii="Times New Roman" w:hAnsi="Times New Roman" w:cs="Times New Roman"/>
          <w:sz w:val="24"/>
          <w:szCs w:val="24"/>
        </w:rPr>
        <w:t>LC</w:t>
      </w:r>
      <w:r w:rsidRPr="00B7683A">
        <w:rPr>
          <w:rFonts w:ascii="Times New Roman" w:hAnsi="Times New Roman" w:cs="Times New Roman"/>
          <w:sz w:val="24"/>
          <w:szCs w:val="24"/>
        </w:rPr>
        <w:t xml:space="preserve"> mathematics examination, less than 1 </w:t>
      </w:r>
      <w:r w:rsidR="00C00761">
        <w:rPr>
          <w:rFonts w:ascii="Times New Roman" w:hAnsi="Times New Roman" w:cs="Times New Roman"/>
          <w:sz w:val="24"/>
          <w:szCs w:val="24"/>
        </w:rPr>
        <w:t>per cent</w:t>
      </w:r>
      <w:r w:rsidRPr="00B7683A">
        <w:rPr>
          <w:rFonts w:ascii="Times New Roman" w:hAnsi="Times New Roman" w:cs="Times New Roman"/>
          <w:sz w:val="24"/>
          <w:szCs w:val="24"/>
        </w:rPr>
        <w:t xml:space="preserve"> of </w:t>
      </w:r>
      <w:r w:rsidR="006B3906">
        <w:rPr>
          <w:rFonts w:ascii="Times New Roman" w:hAnsi="Times New Roman" w:cs="Times New Roman"/>
          <w:sz w:val="24"/>
          <w:szCs w:val="24"/>
        </w:rPr>
        <w:t>females</w:t>
      </w:r>
      <w:r w:rsidRPr="00B7683A">
        <w:rPr>
          <w:rFonts w:ascii="Times New Roman" w:hAnsi="Times New Roman" w:cs="Times New Roman"/>
          <w:sz w:val="24"/>
          <w:szCs w:val="24"/>
        </w:rPr>
        <w:t xml:space="preserve"> who sat the </w:t>
      </w:r>
      <w:r w:rsidR="00D36D8F">
        <w:rPr>
          <w:rFonts w:ascii="Times New Roman" w:hAnsi="Times New Roman" w:cs="Times New Roman"/>
          <w:sz w:val="24"/>
          <w:szCs w:val="24"/>
        </w:rPr>
        <w:t>LC</w:t>
      </w:r>
      <w:r w:rsidRPr="00B7683A">
        <w:rPr>
          <w:rFonts w:ascii="Times New Roman" w:hAnsi="Times New Roman" w:cs="Times New Roman"/>
          <w:sz w:val="24"/>
          <w:szCs w:val="24"/>
        </w:rPr>
        <w:t xml:space="preserve"> </w:t>
      </w:r>
      <w:r w:rsidR="00EE13AC">
        <w:rPr>
          <w:rFonts w:ascii="Times New Roman" w:hAnsi="Times New Roman" w:cs="Times New Roman"/>
          <w:sz w:val="24"/>
          <w:szCs w:val="24"/>
        </w:rPr>
        <w:t>took</w:t>
      </w:r>
      <w:r w:rsidRPr="00B7683A">
        <w:rPr>
          <w:rFonts w:ascii="Times New Roman" w:hAnsi="Times New Roman" w:cs="Times New Roman"/>
          <w:sz w:val="24"/>
          <w:szCs w:val="24"/>
        </w:rPr>
        <w:t xml:space="preserve"> the </w:t>
      </w:r>
      <w:r w:rsidR="00F9252F">
        <w:rPr>
          <w:rFonts w:ascii="Times New Roman" w:hAnsi="Times New Roman" w:cs="Times New Roman"/>
          <w:sz w:val="24"/>
          <w:szCs w:val="24"/>
        </w:rPr>
        <w:t>Higher</w:t>
      </w:r>
      <w:r w:rsidR="00EE13AC">
        <w:rPr>
          <w:rFonts w:ascii="Times New Roman" w:hAnsi="Times New Roman" w:cs="Times New Roman"/>
          <w:sz w:val="24"/>
          <w:szCs w:val="24"/>
        </w:rPr>
        <w:t xml:space="preserve"> level</w:t>
      </w:r>
      <w:r w:rsidR="00F9252F">
        <w:rPr>
          <w:rFonts w:ascii="Times New Roman" w:hAnsi="Times New Roman" w:cs="Times New Roman"/>
          <w:sz w:val="24"/>
          <w:szCs w:val="24"/>
        </w:rPr>
        <w:t xml:space="preserve"> </w:t>
      </w:r>
      <w:r w:rsidRPr="00B7683A">
        <w:rPr>
          <w:rFonts w:ascii="Times New Roman" w:hAnsi="Times New Roman" w:cs="Times New Roman"/>
          <w:sz w:val="24"/>
          <w:szCs w:val="24"/>
        </w:rPr>
        <w:t xml:space="preserve">paper, compared with 26 </w:t>
      </w:r>
      <w:r w:rsidR="00C00761">
        <w:rPr>
          <w:rFonts w:ascii="Times New Roman" w:hAnsi="Times New Roman" w:cs="Times New Roman"/>
          <w:sz w:val="24"/>
          <w:szCs w:val="24"/>
        </w:rPr>
        <w:t>per cent</w:t>
      </w:r>
      <w:r w:rsidRPr="00B7683A">
        <w:rPr>
          <w:rFonts w:ascii="Times New Roman" w:hAnsi="Times New Roman" w:cs="Times New Roman"/>
          <w:sz w:val="24"/>
          <w:szCs w:val="24"/>
        </w:rPr>
        <w:t xml:space="preserve"> of </w:t>
      </w:r>
      <w:r w:rsidR="006B3906">
        <w:rPr>
          <w:rFonts w:ascii="Times New Roman" w:hAnsi="Times New Roman" w:cs="Times New Roman"/>
          <w:sz w:val="24"/>
          <w:szCs w:val="24"/>
        </w:rPr>
        <w:t>males</w:t>
      </w:r>
      <w:r w:rsidRPr="00B7683A">
        <w:rPr>
          <w:rFonts w:ascii="Times New Roman" w:hAnsi="Times New Roman" w:cs="Times New Roman"/>
          <w:sz w:val="24"/>
          <w:szCs w:val="24"/>
        </w:rPr>
        <w:t>.</w:t>
      </w:r>
      <w:r w:rsidR="00482C01">
        <w:rPr>
          <w:rFonts w:ascii="Times New Roman" w:hAnsi="Times New Roman" w:cs="Times New Roman"/>
          <w:sz w:val="24"/>
          <w:szCs w:val="24"/>
        </w:rPr>
        <w:t>[4]</w:t>
      </w:r>
      <w:r w:rsidRPr="00B7683A">
        <w:rPr>
          <w:rFonts w:ascii="Times New Roman" w:hAnsi="Times New Roman" w:cs="Times New Roman"/>
          <w:sz w:val="24"/>
          <w:szCs w:val="24"/>
        </w:rPr>
        <w:t xml:space="preserve"> In 1991, </w:t>
      </w:r>
      <w:r w:rsidR="006B3906">
        <w:rPr>
          <w:rFonts w:ascii="Times New Roman" w:hAnsi="Times New Roman" w:cs="Times New Roman"/>
          <w:sz w:val="24"/>
          <w:szCs w:val="24"/>
        </w:rPr>
        <w:t>males</w:t>
      </w:r>
      <w:r w:rsidRPr="00B7683A">
        <w:rPr>
          <w:rFonts w:ascii="Times New Roman" w:hAnsi="Times New Roman" w:cs="Times New Roman"/>
          <w:sz w:val="24"/>
          <w:szCs w:val="24"/>
        </w:rPr>
        <w:t xml:space="preserve"> were still twice as likely as </w:t>
      </w:r>
      <w:r w:rsidR="006B3906">
        <w:rPr>
          <w:rFonts w:ascii="Times New Roman" w:hAnsi="Times New Roman" w:cs="Times New Roman"/>
          <w:sz w:val="24"/>
          <w:szCs w:val="24"/>
        </w:rPr>
        <w:t>females</w:t>
      </w:r>
      <w:r w:rsidRPr="00B7683A">
        <w:rPr>
          <w:rFonts w:ascii="Times New Roman" w:hAnsi="Times New Roman" w:cs="Times New Roman"/>
          <w:sz w:val="24"/>
          <w:szCs w:val="24"/>
        </w:rPr>
        <w:t xml:space="preserve"> to </w:t>
      </w:r>
      <w:r w:rsidR="00EE13AC">
        <w:rPr>
          <w:rFonts w:ascii="Times New Roman" w:hAnsi="Times New Roman" w:cs="Times New Roman"/>
          <w:sz w:val="24"/>
          <w:szCs w:val="24"/>
        </w:rPr>
        <w:t>take</w:t>
      </w:r>
      <w:r w:rsidRPr="00B7683A">
        <w:rPr>
          <w:rFonts w:ascii="Times New Roman" w:hAnsi="Times New Roman" w:cs="Times New Roman"/>
          <w:sz w:val="24"/>
          <w:szCs w:val="24"/>
        </w:rPr>
        <w:t xml:space="preserve"> the </w:t>
      </w:r>
      <w:r w:rsidR="00F9252F">
        <w:rPr>
          <w:rFonts w:ascii="Times New Roman" w:hAnsi="Times New Roman" w:cs="Times New Roman"/>
          <w:sz w:val="24"/>
          <w:szCs w:val="24"/>
        </w:rPr>
        <w:t>Higher</w:t>
      </w:r>
      <w:r w:rsidR="00EE13AC">
        <w:rPr>
          <w:rFonts w:ascii="Times New Roman" w:hAnsi="Times New Roman" w:cs="Times New Roman"/>
          <w:sz w:val="24"/>
          <w:szCs w:val="24"/>
        </w:rPr>
        <w:t xml:space="preserve"> level</w:t>
      </w:r>
      <w:r w:rsidRPr="00B7683A">
        <w:rPr>
          <w:rFonts w:ascii="Times New Roman" w:hAnsi="Times New Roman" w:cs="Times New Roman"/>
          <w:sz w:val="24"/>
          <w:szCs w:val="24"/>
        </w:rPr>
        <w:t xml:space="preserve"> </w:t>
      </w:r>
      <w:r w:rsidR="00D36D8F">
        <w:rPr>
          <w:rFonts w:ascii="Times New Roman" w:hAnsi="Times New Roman" w:cs="Times New Roman"/>
          <w:sz w:val="24"/>
          <w:szCs w:val="24"/>
        </w:rPr>
        <w:t>LC</w:t>
      </w:r>
      <w:r w:rsidR="00C00761">
        <w:rPr>
          <w:rFonts w:ascii="Times New Roman" w:hAnsi="Times New Roman" w:cs="Times New Roman"/>
          <w:sz w:val="24"/>
          <w:szCs w:val="24"/>
        </w:rPr>
        <w:t xml:space="preserve"> </w:t>
      </w:r>
      <w:r w:rsidRPr="00B7683A">
        <w:rPr>
          <w:rFonts w:ascii="Times New Roman" w:hAnsi="Times New Roman" w:cs="Times New Roman"/>
          <w:sz w:val="24"/>
          <w:szCs w:val="24"/>
        </w:rPr>
        <w:t xml:space="preserve">mathematics paper (16.1 </w:t>
      </w:r>
      <w:r w:rsidR="00C00761">
        <w:rPr>
          <w:rFonts w:ascii="Times New Roman" w:hAnsi="Times New Roman" w:cs="Times New Roman"/>
          <w:sz w:val="24"/>
          <w:szCs w:val="24"/>
        </w:rPr>
        <w:t>per cent</w:t>
      </w:r>
      <w:r w:rsidRPr="00B7683A">
        <w:rPr>
          <w:rFonts w:ascii="Times New Roman" w:hAnsi="Times New Roman" w:cs="Times New Roman"/>
          <w:sz w:val="24"/>
          <w:szCs w:val="24"/>
        </w:rPr>
        <w:t xml:space="preserve"> versus 8.2 </w:t>
      </w:r>
      <w:r w:rsidR="00C00761">
        <w:rPr>
          <w:rFonts w:ascii="Times New Roman" w:hAnsi="Times New Roman" w:cs="Times New Roman"/>
          <w:sz w:val="24"/>
          <w:szCs w:val="24"/>
        </w:rPr>
        <w:t>per cent</w:t>
      </w:r>
      <w:r w:rsidR="00482C01">
        <w:rPr>
          <w:rFonts w:ascii="Times New Roman" w:hAnsi="Times New Roman" w:cs="Times New Roman"/>
          <w:sz w:val="24"/>
          <w:szCs w:val="24"/>
        </w:rPr>
        <w:t>)</w:t>
      </w:r>
      <w:r w:rsidRPr="00B7683A">
        <w:rPr>
          <w:rFonts w:ascii="Times New Roman" w:hAnsi="Times New Roman" w:cs="Times New Roman"/>
          <w:sz w:val="24"/>
          <w:szCs w:val="24"/>
        </w:rPr>
        <w:t>.</w:t>
      </w:r>
      <w:r w:rsidR="00482C01">
        <w:rPr>
          <w:rFonts w:ascii="Times New Roman" w:hAnsi="Times New Roman" w:cs="Times New Roman"/>
          <w:sz w:val="24"/>
          <w:szCs w:val="24"/>
        </w:rPr>
        <w:t>[4]</w:t>
      </w:r>
      <w:r w:rsidRPr="00B7683A">
        <w:rPr>
          <w:rFonts w:ascii="Times New Roman" w:hAnsi="Times New Roman" w:cs="Times New Roman"/>
          <w:sz w:val="24"/>
          <w:szCs w:val="24"/>
        </w:rPr>
        <w:t xml:space="preserve"> However, recent figures show that such a ‘gap’ in gender differences has</w:t>
      </w:r>
      <w:r w:rsidRPr="00B7683A">
        <w:rPr>
          <w:rFonts w:ascii="Times New Roman" w:eastAsia="Times New Roman" w:hAnsi="Times New Roman" w:cs="Times New Roman"/>
          <w:sz w:val="24"/>
          <w:szCs w:val="24"/>
        </w:rPr>
        <w:t xml:space="preserve"> been decreasing, and may cease to exist.</w:t>
      </w:r>
      <w:r w:rsidR="00C00761">
        <w:rPr>
          <w:rFonts w:ascii="Times New Roman" w:eastAsia="Times New Roman" w:hAnsi="Times New Roman" w:cs="Times New Roman"/>
          <w:sz w:val="24"/>
          <w:szCs w:val="24"/>
        </w:rPr>
        <w:t xml:space="preserve"> </w:t>
      </w:r>
      <w:r w:rsidR="006B3906">
        <w:rPr>
          <w:rFonts w:ascii="Times New Roman" w:hAnsi="Times New Roman" w:cs="Times New Roman"/>
          <w:sz w:val="24"/>
          <w:szCs w:val="24"/>
        </w:rPr>
        <w:t>In 2013</w:t>
      </w:r>
      <w:r w:rsidRPr="00B7683A">
        <w:rPr>
          <w:rFonts w:ascii="Times New Roman" w:hAnsi="Times New Roman" w:cs="Times New Roman"/>
          <w:sz w:val="24"/>
          <w:szCs w:val="24"/>
        </w:rPr>
        <w:t xml:space="preserve">, there was a near equal split between </w:t>
      </w:r>
      <w:r w:rsidR="006B3906">
        <w:rPr>
          <w:rFonts w:ascii="Times New Roman" w:hAnsi="Times New Roman" w:cs="Times New Roman"/>
          <w:sz w:val="24"/>
          <w:szCs w:val="24"/>
        </w:rPr>
        <w:t>males</w:t>
      </w:r>
      <w:r w:rsidRPr="00B7683A">
        <w:rPr>
          <w:rFonts w:ascii="Times New Roman" w:hAnsi="Times New Roman" w:cs="Times New Roman"/>
          <w:sz w:val="24"/>
          <w:szCs w:val="24"/>
        </w:rPr>
        <w:t xml:space="preserve"> and </w:t>
      </w:r>
      <w:r w:rsidR="006B3906">
        <w:rPr>
          <w:rFonts w:ascii="Times New Roman" w:hAnsi="Times New Roman" w:cs="Times New Roman"/>
          <w:sz w:val="24"/>
          <w:szCs w:val="24"/>
        </w:rPr>
        <w:t>females</w:t>
      </w:r>
      <w:r w:rsidRPr="00B7683A">
        <w:rPr>
          <w:rFonts w:ascii="Times New Roman" w:hAnsi="Times New Roman" w:cs="Times New Roman"/>
          <w:sz w:val="24"/>
          <w:szCs w:val="24"/>
        </w:rPr>
        <w:t xml:space="preserve"> taking the</w:t>
      </w:r>
      <w:r w:rsidR="006B3906">
        <w:rPr>
          <w:rFonts w:ascii="Times New Roman" w:hAnsi="Times New Roman" w:cs="Times New Roman"/>
          <w:sz w:val="24"/>
          <w:szCs w:val="24"/>
        </w:rPr>
        <w:t xml:space="preserve"> </w:t>
      </w:r>
      <w:r w:rsidR="00F9252F">
        <w:rPr>
          <w:rFonts w:ascii="Times New Roman" w:hAnsi="Times New Roman" w:cs="Times New Roman"/>
          <w:sz w:val="24"/>
          <w:szCs w:val="24"/>
        </w:rPr>
        <w:t>Higher</w:t>
      </w:r>
      <w:r w:rsidR="00EE13AC">
        <w:rPr>
          <w:rFonts w:ascii="Times New Roman" w:hAnsi="Times New Roman" w:cs="Times New Roman"/>
          <w:sz w:val="24"/>
          <w:szCs w:val="24"/>
        </w:rPr>
        <w:t xml:space="preserve"> level</w:t>
      </w:r>
      <w:r w:rsidR="006B3906">
        <w:rPr>
          <w:rFonts w:ascii="Times New Roman" w:hAnsi="Times New Roman" w:cs="Times New Roman"/>
          <w:sz w:val="24"/>
          <w:szCs w:val="24"/>
        </w:rPr>
        <w:t xml:space="preserve"> paper (females made up 47</w:t>
      </w:r>
      <w:r w:rsidRPr="00B7683A">
        <w:rPr>
          <w:rFonts w:ascii="Times New Roman" w:hAnsi="Times New Roman" w:cs="Times New Roman"/>
          <w:sz w:val="24"/>
          <w:szCs w:val="24"/>
        </w:rPr>
        <w:t xml:space="preserve"> </w:t>
      </w:r>
      <w:r w:rsidR="00C00761">
        <w:rPr>
          <w:rFonts w:ascii="Times New Roman" w:hAnsi="Times New Roman" w:cs="Times New Roman"/>
          <w:sz w:val="24"/>
          <w:szCs w:val="24"/>
        </w:rPr>
        <w:t>per cent</w:t>
      </w:r>
      <w:r w:rsidRPr="00B7683A">
        <w:rPr>
          <w:rFonts w:ascii="Times New Roman" w:hAnsi="Times New Roman" w:cs="Times New Roman"/>
          <w:sz w:val="24"/>
          <w:szCs w:val="24"/>
        </w:rPr>
        <w:t xml:space="preserve"> of those who took the </w:t>
      </w:r>
      <w:r w:rsidR="00F9252F">
        <w:rPr>
          <w:rFonts w:ascii="Times New Roman" w:hAnsi="Times New Roman" w:cs="Times New Roman"/>
          <w:sz w:val="24"/>
          <w:szCs w:val="24"/>
        </w:rPr>
        <w:t>Higher</w:t>
      </w:r>
      <w:r w:rsidR="00EE13AC">
        <w:rPr>
          <w:rFonts w:ascii="Times New Roman" w:hAnsi="Times New Roman" w:cs="Times New Roman"/>
          <w:sz w:val="24"/>
          <w:szCs w:val="24"/>
        </w:rPr>
        <w:t xml:space="preserve"> level</w:t>
      </w:r>
      <w:r w:rsidR="00795C9B">
        <w:rPr>
          <w:rFonts w:ascii="Times New Roman" w:hAnsi="Times New Roman" w:cs="Times New Roman"/>
          <w:sz w:val="24"/>
          <w:szCs w:val="24"/>
        </w:rPr>
        <w:t xml:space="preserve"> paper)</w:t>
      </w:r>
      <w:r w:rsidRPr="00B7683A">
        <w:rPr>
          <w:rFonts w:ascii="Times New Roman" w:hAnsi="Times New Roman" w:cs="Times New Roman"/>
          <w:sz w:val="24"/>
          <w:szCs w:val="24"/>
        </w:rPr>
        <w:t>.</w:t>
      </w:r>
      <w:r w:rsidR="00795C9B">
        <w:rPr>
          <w:rFonts w:ascii="Times New Roman" w:hAnsi="Times New Roman" w:cs="Times New Roman"/>
          <w:sz w:val="24"/>
          <w:szCs w:val="24"/>
        </w:rPr>
        <w:t>[1]</w:t>
      </w:r>
      <w:r w:rsidRPr="00B7683A">
        <w:rPr>
          <w:rFonts w:ascii="Times New Roman" w:eastAsia="Times New Roman" w:hAnsi="Times New Roman" w:cs="Times New Roman"/>
          <w:sz w:val="24"/>
          <w:szCs w:val="24"/>
        </w:rPr>
        <w:t xml:space="preserve"> </w:t>
      </w:r>
      <w:r w:rsidR="00EE13AC">
        <w:rPr>
          <w:rFonts w:ascii="Times New Roman" w:eastAsia="Times New Roman" w:hAnsi="Times New Roman" w:cs="Times New Roman"/>
          <w:sz w:val="24"/>
          <w:szCs w:val="24"/>
        </w:rPr>
        <w:t xml:space="preserve">In fact, in </w:t>
      </w:r>
      <w:r w:rsidR="00D36D8F">
        <w:rPr>
          <w:rFonts w:ascii="Times New Roman" w:eastAsia="Times New Roman" w:hAnsi="Times New Roman" w:cs="Times New Roman"/>
          <w:sz w:val="24"/>
          <w:szCs w:val="24"/>
        </w:rPr>
        <w:t>JC</w:t>
      </w:r>
      <w:r w:rsidR="00EE13AC">
        <w:rPr>
          <w:rFonts w:ascii="Times New Roman" w:eastAsia="Times New Roman" w:hAnsi="Times New Roman" w:cs="Times New Roman"/>
          <w:sz w:val="24"/>
          <w:szCs w:val="24"/>
        </w:rPr>
        <w:t xml:space="preserve"> mathematics, females are more likely to take the </w:t>
      </w:r>
      <w:r w:rsidR="00F9252F">
        <w:rPr>
          <w:rFonts w:ascii="Times New Roman" w:eastAsia="Times New Roman" w:hAnsi="Times New Roman" w:cs="Times New Roman"/>
          <w:sz w:val="24"/>
          <w:szCs w:val="24"/>
        </w:rPr>
        <w:t>Higher</w:t>
      </w:r>
      <w:r w:rsidR="00EE13AC">
        <w:rPr>
          <w:rFonts w:ascii="Times New Roman" w:eastAsia="Times New Roman" w:hAnsi="Times New Roman" w:cs="Times New Roman"/>
          <w:sz w:val="24"/>
          <w:szCs w:val="24"/>
        </w:rPr>
        <w:t xml:space="preserve"> level paper than males.</w:t>
      </w:r>
      <w:r w:rsidR="00482C01">
        <w:rPr>
          <w:rFonts w:ascii="Times New Roman" w:eastAsia="Times New Roman" w:hAnsi="Times New Roman" w:cs="Times New Roman"/>
          <w:sz w:val="24"/>
          <w:szCs w:val="24"/>
        </w:rPr>
        <w:t>[4]</w:t>
      </w:r>
      <w:r w:rsidR="00C72DB3">
        <w:rPr>
          <w:rFonts w:ascii="Times New Roman" w:eastAsia="Times New Roman" w:hAnsi="Times New Roman" w:cs="Times New Roman"/>
          <w:sz w:val="24"/>
          <w:szCs w:val="24"/>
        </w:rPr>
        <w:t xml:space="preserve"> Furthermore</w:t>
      </w:r>
      <w:r w:rsidR="00EE13AC">
        <w:rPr>
          <w:rFonts w:ascii="Times New Roman" w:eastAsia="Times New Roman" w:hAnsi="Times New Roman" w:cs="Times New Roman"/>
          <w:sz w:val="24"/>
          <w:szCs w:val="24"/>
        </w:rPr>
        <w:t xml:space="preserve"> </w:t>
      </w:r>
      <w:r w:rsidR="00C72DB3">
        <w:rPr>
          <w:rFonts w:ascii="Times New Roman" w:eastAsia="Times New Roman" w:hAnsi="Times New Roman" w:cs="Times New Roman"/>
          <w:sz w:val="24"/>
          <w:szCs w:val="24"/>
        </w:rPr>
        <w:t>f</w:t>
      </w:r>
      <w:r w:rsidR="00032C70">
        <w:rPr>
          <w:rFonts w:ascii="Times New Roman" w:eastAsia="Times New Roman" w:hAnsi="Times New Roman" w:cs="Times New Roman"/>
          <w:sz w:val="24"/>
          <w:szCs w:val="24"/>
        </w:rPr>
        <w:t xml:space="preserve">emales have consistently outperformed males in </w:t>
      </w:r>
      <w:r w:rsidR="00D36D8F">
        <w:rPr>
          <w:rFonts w:ascii="Times New Roman" w:eastAsia="Times New Roman" w:hAnsi="Times New Roman" w:cs="Times New Roman"/>
          <w:sz w:val="24"/>
          <w:szCs w:val="24"/>
        </w:rPr>
        <w:t>JC</w:t>
      </w:r>
      <w:r w:rsidR="00032C70">
        <w:rPr>
          <w:rFonts w:ascii="Times New Roman" w:eastAsia="Times New Roman" w:hAnsi="Times New Roman" w:cs="Times New Roman"/>
          <w:sz w:val="24"/>
          <w:szCs w:val="24"/>
        </w:rPr>
        <w:t xml:space="preserve"> mathematics for the previo</w:t>
      </w:r>
      <w:r w:rsidR="00482C01">
        <w:rPr>
          <w:rFonts w:ascii="Times New Roman" w:eastAsia="Times New Roman" w:hAnsi="Times New Roman" w:cs="Times New Roman"/>
          <w:sz w:val="24"/>
          <w:szCs w:val="24"/>
        </w:rPr>
        <w:t>us twenty years</w:t>
      </w:r>
      <w:r w:rsidR="00032C70">
        <w:rPr>
          <w:rFonts w:ascii="Times New Roman" w:eastAsia="Times New Roman" w:hAnsi="Times New Roman" w:cs="Times New Roman"/>
          <w:sz w:val="24"/>
          <w:szCs w:val="24"/>
        </w:rPr>
        <w:t>.</w:t>
      </w:r>
      <w:r w:rsidR="00482C01">
        <w:rPr>
          <w:rFonts w:ascii="Times New Roman" w:eastAsia="Times New Roman" w:hAnsi="Times New Roman" w:cs="Times New Roman"/>
          <w:sz w:val="24"/>
          <w:szCs w:val="24"/>
        </w:rPr>
        <w:t>[4]</w:t>
      </w:r>
      <w:r w:rsidR="00032C70">
        <w:rPr>
          <w:rFonts w:ascii="Times New Roman" w:eastAsia="Times New Roman" w:hAnsi="Times New Roman" w:cs="Times New Roman"/>
          <w:sz w:val="24"/>
          <w:szCs w:val="24"/>
        </w:rPr>
        <w:t xml:space="preserve"> For example, in the 2013 state examinations 21 per cent of females obtained a grade C or above in </w:t>
      </w:r>
      <w:r w:rsidR="00F9252F">
        <w:rPr>
          <w:rFonts w:ascii="Times New Roman" w:eastAsia="Times New Roman" w:hAnsi="Times New Roman" w:cs="Times New Roman"/>
          <w:sz w:val="24"/>
          <w:szCs w:val="24"/>
        </w:rPr>
        <w:t>Higher</w:t>
      </w:r>
      <w:r w:rsidR="00032C70">
        <w:rPr>
          <w:rFonts w:ascii="Times New Roman" w:eastAsia="Times New Roman" w:hAnsi="Times New Roman" w:cs="Times New Roman"/>
          <w:sz w:val="24"/>
          <w:szCs w:val="24"/>
        </w:rPr>
        <w:t xml:space="preserve"> level mathematics, compared to 20 per cent of males. These figures were as a percentage of all candi</w:t>
      </w:r>
      <w:r w:rsidR="00795C9B">
        <w:rPr>
          <w:rFonts w:ascii="Times New Roman" w:eastAsia="Times New Roman" w:hAnsi="Times New Roman" w:cs="Times New Roman"/>
          <w:sz w:val="24"/>
          <w:szCs w:val="24"/>
        </w:rPr>
        <w:t>dates in the subject</w:t>
      </w:r>
      <w:proofErr w:type="gramStart"/>
      <w:r w:rsidR="00032C70">
        <w:rPr>
          <w:rFonts w:ascii="Times New Roman" w:eastAsia="Times New Roman" w:hAnsi="Times New Roman" w:cs="Times New Roman"/>
          <w:sz w:val="24"/>
          <w:szCs w:val="24"/>
        </w:rPr>
        <w:t>.</w:t>
      </w:r>
      <w:r w:rsidR="00795C9B">
        <w:rPr>
          <w:rFonts w:ascii="Times New Roman" w:eastAsia="Times New Roman" w:hAnsi="Times New Roman" w:cs="Times New Roman"/>
          <w:sz w:val="24"/>
          <w:szCs w:val="24"/>
        </w:rPr>
        <w:t>[</w:t>
      </w:r>
      <w:proofErr w:type="gramEnd"/>
      <w:r w:rsidR="00795C9B">
        <w:rPr>
          <w:rFonts w:ascii="Times New Roman" w:eastAsia="Times New Roman" w:hAnsi="Times New Roman" w:cs="Times New Roman"/>
          <w:sz w:val="24"/>
          <w:szCs w:val="24"/>
        </w:rPr>
        <w:t>1]</w:t>
      </w:r>
      <w:r w:rsidR="00C72DB3">
        <w:rPr>
          <w:rFonts w:ascii="Times New Roman" w:eastAsia="Times New Roman" w:hAnsi="Times New Roman" w:cs="Times New Roman"/>
          <w:sz w:val="24"/>
          <w:szCs w:val="24"/>
        </w:rPr>
        <w:t xml:space="preserve"> However, such female performances have yet to transpire in </w:t>
      </w:r>
      <w:r w:rsidR="00D36D8F">
        <w:rPr>
          <w:rFonts w:ascii="Times New Roman" w:eastAsia="Times New Roman" w:hAnsi="Times New Roman" w:cs="Times New Roman"/>
          <w:sz w:val="24"/>
          <w:szCs w:val="24"/>
        </w:rPr>
        <w:t>LC</w:t>
      </w:r>
      <w:r w:rsidR="00C72DB3">
        <w:rPr>
          <w:rFonts w:ascii="Times New Roman" w:eastAsia="Times New Roman" w:hAnsi="Times New Roman" w:cs="Times New Roman"/>
          <w:sz w:val="24"/>
          <w:szCs w:val="24"/>
        </w:rPr>
        <w:t xml:space="preserve"> mathematics. Males have consistently been more likely to obtain a grade C or above in </w:t>
      </w:r>
      <w:r w:rsidR="00F9252F">
        <w:rPr>
          <w:rFonts w:ascii="Times New Roman" w:eastAsia="Times New Roman" w:hAnsi="Times New Roman" w:cs="Times New Roman"/>
          <w:sz w:val="24"/>
          <w:szCs w:val="24"/>
        </w:rPr>
        <w:t>Higher</w:t>
      </w:r>
      <w:r w:rsidR="00C72DB3">
        <w:rPr>
          <w:rFonts w:ascii="Times New Roman" w:eastAsia="Times New Roman" w:hAnsi="Times New Roman" w:cs="Times New Roman"/>
          <w:sz w:val="24"/>
          <w:szCs w:val="24"/>
        </w:rPr>
        <w:t xml:space="preserve"> level</w:t>
      </w:r>
      <w:r w:rsidR="00623F9C">
        <w:rPr>
          <w:rFonts w:ascii="Times New Roman" w:eastAsia="Times New Roman" w:hAnsi="Times New Roman" w:cs="Times New Roman"/>
          <w:sz w:val="24"/>
          <w:szCs w:val="24"/>
        </w:rPr>
        <w:t xml:space="preserve"> LC</w:t>
      </w:r>
      <w:r w:rsidR="00C72DB3">
        <w:rPr>
          <w:rFonts w:ascii="Times New Roman" w:eastAsia="Times New Roman" w:hAnsi="Times New Roman" w:cs="Times New Roman"/>
          <w:sz w:val="24"/>
          <w:szCs w:val="24"/>
        </w:rPr>
        <w:t xml:space="preserve"> mathematics since the early 1930</w:t>
      </w:r>
      <w:r w:rsidR="00795C9B">
        <w:rPr>
          <w:rFonts w:ascii="Times New Roman" w:eastAsia="Times New Roman" w:hAnsi="Times New Roman" w:cs="Times New Roman"/>
          <w:sz w:val="24"/>
          <w:szCs w:val="24"/>
        </w:rPr>
        <w:t>’</w:t>
      </w:r>
      <w:r w:rsidR="00C72DB3">
        <w:rPr>
          <w:rFonts w:ascii="Times New Roman" w:eastAsia="Times New Roman" w:hAnsi="Times New Roman" w:cs="Times New Roman"/>
          <w:sz w:val="24"/>
          <w:szCs w:val="24"/>
        </w:rPr>
        <w:t xml:space="preserve">s. For example, of the 50856 students who sat </w:t>
      </w:r>
      <w:r w:rsidR="00D36D8F">
        <w:rPr>
          <w:rFonts w:ascii="Times New Roman" w:eastAsia="Times New Roman" w:hAnsi="Times New Roman" w:cs="Times New Roman"/>
          <w:sz w:val="24"/>
          <w:szCs w:val="24"/>
        </w:rPr>
        <w:t>LC</w:t>
      </w:r>
      <w:r w:rsidR="00C72DB3">
        <w:rPr>
          <w:rFonts w:ascii="Times New Roman" w:eastAsia="Times New Roman" w:hAnsi="Times New Roman" w:cs="Times New Roman"/>
          <w:sz w:val="24"/>
          <w:szCs w:val="24"/>
        </w:rPr>
        <w:t xml:space="preserve"> mathematics in 2013, 10.2 per cent of males achieved a C grade or above compared to 8.4</w:t>
      </w:r>
      <w:r w:rsidR="00795C9B">
        <w:rPr>
          <w:rFonts w:ascii="Times New Roman" w:eastAsia="Times New Roman" w:hAnsi="Times New Roman" w:cs="Times New Roman"/>
          <w:sz w:val="24"/>
          <w:szCs w:val="24"/>
        </w:rPr>
        <w:t xml:space="preserve"> per cent of females</w:t>
      </w:r>
      <w:proofErr w:type="gramStart"/>
      <w:r w:rsidR="00C72DB3">
        <w:rPr>
          <w:rFonts w:ascii="Times New Roman" w:eastAsia="Times New Roman" w:hAnsi="Times New Roman" w:cs="Times New Roman"/>
          <w:sz w:val="24"/>
          <w:szCs w:val="24"/>
        </w:rPr>
        <w:t>.</w:t>
      </w:r>
      <w:r w:rsidR="008E2B9E">
        <w:rPr>
          <w:rFonts w:ascii="Times New Roman" w:eastAsia="Times New Roman" w:hAnsi="Times New Roman" w:cs="Times New Roman"/>
          <w:sz w:val="24"/>
          <w:szCs w:val="24"/>
        </w:rPr>
        <w:t>[</w:t>
      </w:r>
      <w:proofErr w:type="gramEnd"/>
      <w:r w:rsidR="008E2B9E">
        <w:rPr>
          <w:rFonts w:ascii="Times New Roman" w:eastAsia="Times New Roman" w:hAnsi="Times New Roman" w:cs="Times New Roman"/>
          <w:sz w:val="24"/>
          <w:szCs w:val="24"/>
        </w:rPr>
        <w:t>1]</w:t>
      </w:r>
      <w:r w:rsidR="00C72DB3">
        <w:rPr>
          <w:rFonts w:ascii="Times New Roman" w:eastAsia="Times New Roman" w:hAnsi="Times New Roman" w:cs="Times New Roman"/>
          <w:sz w:val="24"/>
          <w:szCs w:val="24"/>
        </w:rPr>
        <w:t xml:space="preserve"> Such differences are more pronounced at the higher end of the spectrum</w:t>
      </w:r>
      <w:r w:rsidR="00CC2051">
        <w:rPr>
          <w:rFonts w:ascii="Times New Roman" w:eastAsia="Times New Roman" w:hAnsi="Times New Roman" w:cs="Times New Roman"/>
          <w:sz w:val="24"/>
          <w:szCs w:val="24"/>
        </w:rPr>
        <w:t xml:space="preserve"> where 7.4 per cent of males who took the </w:t>
      </w:r>
      <w:r w:rsidR="00F9252F">
        <w:rPr>
          <w:rFonts w:ascii="Times New Roman" w:eastAsia="Times New Roman" w:hAnsi="Times New Roman" w:cs="Times New Roman"/>
          <w:sz w:val="24"/>
          <w:szCs w:val="24"/>
        </w:rPr>
        <w:t>Higher</w:t>
      </w:r>
      <w:r w:rsidR="00CC2051">
        <w:rPr>
          <w:rFonts w:ascii="Times New Roman" w:eastAsia="Times New Roman" w:hAnsi="Times New Roman" w:cs="Times New Roman"/>
          <w:sz w:val="24"/>
          <w:szCs w:val="24"/>
        </w:rPr>
        <w:t xml:space="preserve"> level paper obtained an A grade compared to 3.2 per cent of females.</w:t>
      </w:r>
      <w:r w:rsidR="008E2B9E">
        <w:rPr>
          <w:rFonts w:ascii="Times New Roman" w:eastAsia="Times New Roman" w:hAnsi="Times New Roman" w:cs="Times New Roman"/>
          <w:sz w:val="24"/>
          <w:szCs w:val="24"/>
        </w:rPr>
        <w:t>[1]</w:t>
      </w:r>
      <w:r w:rsidR="00BC1D23">
        <w:rPr>
          <w:rFonts w:ascii="Times New Roman" w:eastAsia="Times New Roman" w:hAnsi="Times New Roman" w:cs="Times New Roman"/>
          <w:sz w:val="24"/>
          <w:szCs w:val="24"/>
        </w:rPr>
        <w:t xml:space="preserve"> Such figures are not limited to national </w:t>
      </w:r>
      <w:r w:rsidR="008E2B9E">
        <w:rPr>
          <w:rFonts w:ascii="Times New Roman" w:eastAsia="Times New Roman" w:hAnsi="Times New Roman" w:cs="Times New Roman"/>
          <w:sz w:val="24"/>
          <w:szCs w:val="24"/>
        </w:rPr>
        <w:t>examinations. The PISA</w:t>
      </w:r>
      <w:r w:rsidR="00BC1D23">
        <w:rPr>
          <w:rFonts w:ascii="Times New Roman" w:eastAsia="Times New Roman" w:hAnsi="Times New Roman" w:cs="Times New Roman"/>
          <w:sz w:val="24"/>
          <w:szCs w:val="24"/>
        </w:rPr>
        <w:t xml:space="preserve"> studies show that males outperformed females in mathematics in all cycles since 2003, with significant differences in 2003, 2006 and 2012</w:t>
      </w:r>
      <w:proofErr w:type="gramStart"/>
      <w:r w:rsidR="009466CC">
        <w:rPr>
          <w:rFonts w:ascii="Times New Roman" w:hAnsi="Times New Roman" w:cs="Times New Roman"/>
          <w:sz w:val="24"/>
          <w:szCs w:val="24"/>
        </w:rPr>
        <w:t>.</w:t>
      </w:r>
      <w:r w:rsidR="008E2B9E">
        <w:rPr>
          <w:rFonts w:ascii="Times New Roman" w:hAnsi="Times New Roman" w:cs="Times New Roman"/>
          <w:sz w:val="24"/>
          <w:szCs w:val="24"/>
        </w:rPr>
        <w:t>[</w:t>
      </w:r>
      <w:proofErr w:type="gramEnd"/>
      <w:r w:rsidR="008E2B9E">
        <w:rPr>
          <w:rFonts w:ascii="Times New Roman" w:hAnsi="Times New Roman" w:cs="Times New Roman"/>
          <w:sz w:val="24"/>
          <w:szCs w:val="24"/>
        </w:rPr>
        <w:t>13]</w:t>
      </w:r>
      <w:r w:rsidR="009466CC">
        <w:rPr>
          <w:rFonts w:ascii="Times New Roman" w:eastAsia="Times New Roman" w:hAnsi="Times New Roman" w:cs="Times New Roman"/>
          <w:sz w:val="24"/>
          <w:szCs w:val="24"/>
        </w:rPr>
        <w:t xml:space="preserve">  </w:t>
      </w:r>
    </w:p>
    <w:p w:rsidR="00904132" w:rsidRDefault="002D4D81" w:rsidP="000E7BF2">
      <w:pPr>
        <w:spacing w:after="0" w:line="360" w:lineRule="auto"/>
        <w:ind w:firstLine="720"/>
        <w:jc w:val="both"/>
        <w:outlineLvl w:val="1"/>
        <w:rPr>
          <w:rFonts w:ascii="Times New Roman" w:eastAsia="Times New Roman" w:hAnsi="Times New Roman" w:cs="Times New Roman"/>
          <w:sz w:val="24"/>
          <w:szCs w:val="24"/>
        </w:rPr>
      </w:pPr>
      <w:r w:rsidRPr="002D4D81">
        <w:rPr>
          <w:rFonts w:ascii="Times New Roman" w:eastAsia="Times New Roman" w:hAnsi="Times New Roman" w:cs="Times New Roman"/>
          <w:sz w:val="24"/>
          <w:szCs w:val="24"/>
        </w:rPr>
        <w:t>PISA can also inform us about students</w:t>
      </w:r>
      <w:r w:rsidR="00623F9C">
        <w:rPr>
          <w:rFonts w:ascii="Times New Roman" w:eastAsia="Times New Roman" w:hAnsi="Times New Roman" w:cs="Times New Roman"/>
          <w:sz w:val="24"/>
          <w:szCs w:val="24"/>
        </w:rPr>
        <w:t>’</w:t>
      </w:r>
      <w:r w:rsidRPr="002D4D81">
        <w:rPr>
          <w:rFonts w:ascii="Times New Roman" w:eastAsia="Times New Roman" w:hAnsi="Times New Roman" w:cs="Times New Roman"/>
          <w:sz w:val="24"/>
          <w:szCs w:val="24"/>
        </w:rPr>
        <w:t xml:space="preserve"> attitudes and beliefs. In Ireland, male students have significantly higher levels of motivation, </w:t>
      </w:r>
      <w:r w:rsidRPr="002D4D81">
        <w:rPr>
          <w:rFonts w:ascii="Times New Roman" w:hAnsi="Times New Roman" w:cs="Times New Roman"/>
          <w:sz w:val="24"/>
          <w:szCs w:val="24"/>
        </w:rPr>
        <w:t>perseveran</w:t>
      </w:r>
      <w:r w:rsidR="00623F9C">
        <w:rPr>
          <w:rFonts w:ascii="Times New Roman" w:hAnsi="Times New Roman" w:cs="Times New Roman"/>
          <w:sz w:val="24"/>
          <w:szCs w:val="24"/>
        </w:rPr>
        <w:t xml:space="preserve">ce, self-efficacy, self-concept and </w:t>
      </w:r>
      <w:r w:rsidR="00C07A77">
        <w:rPr>
          <w:rFonts w:ascii="Times New Roman" w:hAnsi="Times New Roman" w:cs="Times New Roman"/>
          <w:sz w:val="24"/>
          <w:szCs w:val="24"/>
        </w:rPr>
        <w:t>have a greater</w:t>
      </w:r>
      <w:r w:rsidRPr="002D4D81">
        <w:rPr>
          <w:rFonts w:ascii="Times New Roman" w:hAnsi="Times New Roman" w:cs="Times New Roman"/>
          <w:sz w:val="24"/>
          <w:szCs w:val="24"/>
        </w:rPr>
        <w:t xml:space="preserve"> openness to solving </w:t>
      </w:r>
      <w:r w:rsidR="00623F9C">
        <w:rPr>
          <w:rFonts w:ascii="Times New Roman" w:hAnsi="Times New Roman" w:cs="Times New Roman"/>
          <w:sz w:val="24"/>
          <w:szCs w:val="24"/>
        </w:rPr>
        <w:t xml:space="preserve">mathematical problems </w:t>
      </w:r>
      <w:r w:rsidRPr="002D4D81">
        <w:rPr>
          <w:rFonts w:ascii="Times New Roman" w:hAnsi="Times New Roman" w:cs="Times New Roman"/>
          <w:sz w:val="24"/>
          <w:szCs w:val="24"/>
        </w:rPr>
        <w:t>than females.</w:t>
      </w:r>
      <w:r w:rsidR="00623F9C">
        <w:rPr>
          <w:rFonts w:ascii="Times New Roman" w:hAnsi="Times New Roman" w:cs="Times New Roman"/>
          <w:sz w:val="24"/>
          <w:szCs w:val="24"/>
        </w:rPr>
        <w:t>[13]</w:t>
      </w:r>
      <w:r w:rsidRPr="002D4D81">
        <w:rPr>
          <w:rFonts w:ascii="Times New Roman" w:hAnsi="Times New Roman" w:cs="Times New Roman"/>
          <w:sz w:val="24"/>
          <w:szCs w:val="24"/>
        </w:rPr>
        <w:t xml:space="preserve"> Female students, on the other hand, have significantly higher levels of anxiety about mathematics and self-responsibility for failure in mathematics</w:t>
      </w:r>
      <w:r w:rsidR="008E2B9E">
        <w:rPr>
          <w:rFonts w:ascii="Times New Roman" w:hAnsi="Times New Roman" w:cs="Times New Roman"/>
          <w:sz w:val="24"/>
          <w:szCs w:val="24"/>
        </w:rPr>
        <w:t>.[13]</w:t>
      </w:r>
      <w:r w:rsidR="001B1F4E">
        <w:rPr>
          <w:rFonts w:ascii="Times New Roman" w:eastAsia="Times New Roman" w:hAnsi="Times New Roman" w:cs="Times New Roman"/>
          <w:sz w:val="24"/>
          <w:szCs w:val="24"/>
        </w:rPr>
        <w:t xml:space="preserve"> </w:t>
      </w:r>
      <w:r w:rsidR="001B1F4E">
        <w:rPr>
          <w:rFonts w:ascii="Times New Roman" w:hAnsi="Times New Roman" w:cs="Times New Roman"/>
          <w:sz w:val="24"/>
          <w:szCs w:val="24"/>
        </w:rPr>
        <w:t>A study carried out by</w:t>
      </w:r>
      <w:r w:rsidR="001B1F4E" w:rsidRPr="001B1F4E">
        <w:rPr>
          <w:rFonts w:ascii="Times New Roman" w:hAnsi="Times New Roman" w:cs="Times New Roman"/>
          <w:sz w:val="24"/>
          <w:szCs w:val="24"/>
        </w:rPr>
        <w:t xml:space="preserve"> </w:t>
      </w:r>
      <w:proofErr w:type="spellStart"/>
      <w:r w:rsidR="001B1F4E" w:rsidRPr="00B7683A">
        <w:rPr>
          <w:rFonts w:ascii="Times New Roman" w:hAnsi="Times New Roman" w:cs="Times New Roman"/>
          <w:sz w:val="24"/>
          <w:szCs w:val="24"/>
        </w:rPr>
        <w:lastRenderedPageBreak/>
        <w:t>Forgasz</w:t>
      </w:r>
      <w:proofErr w:type="spellEnd"/>
      <w:r w:rsidR="001B1F4E" w:rsidRPr="00B7683A">
        <w:rPr>
          <w:rFonts w:ascii="Times New Roman" w:hAnsi="Times New Roman" w:cs="Times New Roman"/>
          <w:sz w:val="24"/>
          <w:szCs w:val="24"/>
        </w:rPr>
        <w:t xml:space="preserve">, Becker, Lee and </w:t>
      </w:r>
      <w:proofErr w:type="spellStart"/>
      <w:r w:rsidR="001B1F4E" w:rsidRPr="00B7683A">
        <w:rPr>
          <w:rFonts w:ascii="Times New Roman" w:hAnsi="Times New Roman" w:cs="Times New Roman"/>
          <w:sz w:val="24"/>
          <w:szCs w:val="24"/>
        </w:rPr>
        <w:t>Steinthorsdottir</w:t>
      </w:r>
      <w:proofErr w:type="spellEnd"/>
      <w:r w:rsidR="001B1F4E" w:rsidRPr="00B7683A">
        <w:rPr>
          <w:rFonts w:ascii="Times New Roman" w:hAnsi="Times New Roman" w:cs="Times New Roman"/>
          <w:sz w:val="24"/>
          <w:szCs w:val="24"/>
        </w:rPr>
        <w:t xml:space="preserve"> </w:t>
      </w:r>
      <w:r w:rsidR="008E2B9E">
        <w:rPr>
          <w:rFonts w:ascii="Times New Roman" w:hAnsi="Times New Roman" w:cs="Times New Roman"/>
          <w:sz w:val="24"/>
          <w:szCs w:val="24"/>
        </w:rPr>
        <w:t>[14]</w:t>
      </w:r>
      <w:r w:rsidR="001B1F4E">
        <w:rPr>
          <w:rFonts w:ascii="Times New Roman" w:hAnsi="Times New Roman" w:cs="Times New Roman"/>
          <w:sz w:val="24"/>
          <w:szCs w:val="24"/>
        </w:rPr>
        <w:t xml:space="preserve"> also reports that males </w:t>
      </w:r>
      <w:r w:rsidR="00D72EA5" w:rsidRPr="00B7683A">
        <w:rPr>
          <w:rFonts w:ascii="Times New Roman" w:hAnsi="Times New Roman" w:cs="Times New Roman"/>
          <w:sz w:val="24"/>
          <w:szCs w:val="24"/>
        </w:rPr>
        <w:t xml:space="preserve">are more confident about their mathematical ability and </w:t>
      </w:r>
      <w:r w:rsidR="001B1F4E">
        <w:rPr>
          <w:rFonts w:ascii="Times New Roman" w:hAnsi="Times New Roman" w:cs="Times New Roman"/>
          <w:sz w:val="24"/>
          <w:szCs w:val="24"/>
        </w:rPr>
        <w:t>find mathematics more useful.</w:t>
      </w:r>
      <w:r w:rsidR="00D72EA5" w:rsidRPr="00B7683A">
        <w:rPr>
          <w:rFonts w:ascii="Times New Roman" w:hAnsi="Times New Roman" w:cs="Times New Roman"/>
          <w:sz w:val="24"/>
          <w:szCs w:val="24"/>
        </w:rPr>
        <w:t xml:space="preserve"> </w:t>
      </w:r>
    </w:p>
    <w:p w:rsidR="00EC2AE3" w:rsidRDefault="00904132" w:rsidP="00EC2AE3">
      <w:pPr>
        <w:spacing w:before="360" w:after="60" w:line="360" w:lineRule="auto"/>
        <w:jc w:val="both"/>
        <w:outlineLvl w:v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008E1A5B" w:rsidRPr="00A0166C">
        <w:rPr>
          <w:rFonts w:ascii="Times New Roman" w:eastAsia="Times New Roman" w:hAnsi="Times New Roman" w:cs="Times New Roman"/>
          <w:b/>
          <w:sz w:val="24"/>
          <w:szCs w:val="24"/>
        </w:rPr>
        <w:t>Aim of the Study</w:t>
      </w:r>
    </w:p>
    <w:p w:rsidR="00EC2AE3" w:rsidRPr="00EC2AE3" w:rsidRDefault="008E1A5B" w:rsidP="00EC2AE3">
      <w:pPr>
        <w:spacing w:after="0" w:line="360" w:lineRule="auto"/>
        <w:jc w:val="both"/>
        <w:outlineLvl w:val="1"/>
        <w:rPr>
          <w:rFonts w:ascii="Times New Roman" w:eastAsia="Times New Roman" w:hAnsi="Times New Roman" w:cs="Times New Roman"/>
          <w:b/>
          <w:sz w:val="24"/>
          <w:szCs w:val="24"/>
        </w:rPr>
      </w:pPr>
      <w:r w:rsidRPr="00EC2AE3">
        <w:rPr>
          <w:rFonts w:ascii="Times New Roman" w:hAnsi="Times New Roman" w:cs="Times New Roman"/>
          <w:sz w:val="24"/>
          <w:szCs w:val="24"/>
        </w:rPr>
        <w:t xml:space="preserve">This </w:t>
      </w:r>
      <w:r w:rsidR="00130FFD" w:rsidRPr="00EC2AE3">
        <w:rPr>
          <w:rFonts w:ascii="Times New Roman" w:hAnsi="Times New Roman" w:cs="Times New Roman"/>
          <w:sz w:val="24"/>
          <w:szCs w:val="24"/>
        </w:rPr>
        <w:t>aim of this</w:t>
      </w:r>
      <w:r w:rsidR="00EA408B" w:rsidRPr="00EC2AE3">
        <w:rPr>
          <w:rFonts w:ascii="Times New Roman" w:hAnsi="Times New Roman" w:cs="Times New Roman"/>
          <w:sz w:val="24"/>
          <w:szCs w:val="24"/>
        </w:rPr>
        <w:t xml:space="preserve"> study is to investigate whether</w:t>
      </w:r>
      <w:r w:rsidR="00A0061F">
        <w:rPr>
          <w:rFonts w:ascii="Times New Roman" w:hAnsi="Times New Roman" w:cs="Times New Roman"/>
          <w:sz w:val="24"/>
          <w:szCs w:val="24"/>
        </w:rPr>
        <w:t xml:space="preserve"> student</w:t>
      </w:r>
      <w:r w:rsidR="00166BA9">
        <w:rPr>
          <w:rFonts w:ascii="Times New Roman" w:hAnsi="Times New Roman" w:cs="Times New Roman"/>
          <w:sz w:val="24"/>
          <w:szCs w:val="24"/>
        </w:rPr>
        <w:t>s’</w:t>
      </w:r>
      <w:r w:rsidRPr="00EC2AE3">
        <w:rPr>
          <w:rFonts w:ascii="Times New Roman" w:hAnsi="Times New Roman" w:cs="Times New Roman"/>
          <w:sz w:val="24"/>
          <w:szCs w:val="24"/>
        </w:rPr>
        <w:t xml:space="preserve"> </w:t>
      </w:r>
      <w:r w:rsidR="003126FD" w:rsidRPr="00EC2AE3">
        <w:rPr>
          <w:rFonts w:ascii="Times New Roman" w:hAnsi="Times New Roman" w:cs="Times New Roman"/>
          <w:sz w:val="24"/>
          <w:szCs w:val="24"/>
        </w:rPr>
        <w:t>enjoyment</w:t>
      </w:r>
      <w:r w:rsidR="00A0166C" w:rsidRPr="00EC2AE3">
        <w:rPr>
          <w:rFonts w:ascii="Times New Roman" w:hAnsi="Times New Roman" w:cs="Times New Roman"/>
          <w:sz w:val="24"/>
          <w:szCs w:val="24"/>
        </w:rPr>
        <w:t xml:space="preserve"> and </w:t>
      </w:r>
      <w:r w:rsidR="003126FD" w:rsidRPr="00EC2AE3">
        <w:rPr>
          <w:rFonts w:ascii="Times New Roman" w:hAnsi="Times New Roman" w:cs="Times New Roman"/>
          <w:sz w:val="24"/>
          <w:szCs w:val="24"/>
        </w:rPr>
        <w:t>achievement</w:t>
      </w:r>
      <w:r w:rsidR="00A0166C" w:rsidRPr="00EC2AE3">
        <w:rPr>
          <w:rFonts w:ascii="Times New Roman" w:hAnsi="Times New Roman" w:cs="Times New Roman"/>
          <w:sz w:val="24"/>
          <w:szCs w:val="24"/>
        </w:rPr>
        <w:t xml:space="preserve"> </w:t>
      </w:r>
      <w:r w:rsidR="00EC2AE3" w:rsidRPr="00EC2AE3">
        <w:rPr>
          <w:rFonts w:ascii="Times New Roman" w:hAnsi="Times New Roman" w:cs="Times New Roman"/>
          <w:sz w:val="24"/>
          <w:szCs w:val="24"/>
        </w:rPr>
        <w:t xml:space="preserve">scores </w:t>
      </w:r>
      <w:r w:rsidR="00A0166C" w:rsidRPr="00EC2AE3">
        <w:rPr>
          <w:rFonts w:ascii="Times New Roman" w:hAnsi="Times New Roman" w:cs="Times New Roman"/>
          <w:sz w:val="24"/>
          <w:szCs w:val="24"/>
        </w:rPr>
        <w:t xml:space="preserve">in mathematics </w:t>
      </w:r>
      <w:r w:rsidR="00EC2AE3" w:rsidRPr="00EC2AE3">
        <w:rPr>
          <w:rFonts w:ascii="Times New Roman" w:hAnsi="Times New Roman" w:cs="Times New Roman"/>
          <w:sz w:val="24"/>
          <w:szCs w:val="24"/>
        </w:rPr>
        <w:t>are</w:t>
      </w:r>
      <w:r w:rsidR="00A0166C" w:rsidRPr="00EC2AE3">
        <w:rPr>
          <w:rFonts w:ascii="Times New Roman" w:hAnsi="Times New Roman" w:cs="Times New Roman"/>
          <w:sz w:val="24"/>
          <w:szCs w:val="24"/>
        </w:rPr>
        <w:t xml:space="preserve"> </w:t>
      </w:r>
      <w:r w:rsidR="003126FD" w:rsidRPr="00EC2AE3">
        <w:rPr>
          <w:rFonts w:ascii="Times New Roman" w:hAnsi="Times New Roman" w:cs="Times New Roman"/>
          <w:sz w:val="24"/>
          <w:szCs w:val="24"/>
        </w:rPr>
        <w:t>influenced</w:t>
      </w:r>
      <w:r w:rsidR="00A0166C" w:rsidRPr="00EC2AE3">
        <w:rPr>
          <w:rFonts w:ascii="Times New Roman" w:hAnsi="Times New Roman" w:cs="Times New Roman"/>
          <w:sz w:val="24"/>
          <w:szCs w:val="24"/>
        </w:rPr>
        <w:t xml:space="preserve"> by </w:t>
      </w:r>
      <w:r w:rsidR="00166BA9">
        <w:rPr>
          <w:rFonts w:ascii="Times New Roman" w:hAnsi="Times New Roman" w:cs="Times New Roman"/>
          <w:sz w:val="24"/>
          <w:szCs w:val="24"/>
        </w:rPr>
        <w:t>their</w:t>
      </w:r>
      <w:r w:rsidR="00A0166C" w:rsidRPr="00EC2AE3">
        <w:rPr>
          <w:rFonts w:ascii="Times New Roman" w:hAnsi="Times New Roman" w:cs="Times New Roman"/>
          <w:sz w:val="24"/>
          <w:szCs w:val="24"/>
        </w:rPr>
        <w:t xml:space="preserve"> gender </w:t>
      </w:r>
      <w:r w:rsidR="00EC2AE3" w:rsidRPr="00EC2AE3">
        <w:rPr>
          <w:rFonts w:ascii="Times New Roman" w:hAnsi="Times New Roman" w:cs="Times New Roman"/>
          <w:sz w:val="24"/>
          <w:szCs w:val="24"/>
        </w:rPr>
        <w:t>and</w:t>
      </w:r>
      <w:r w:rsidR="00A0061F">
        <w:rPr>
          <w:rFonts w:ascii="Times New Roman" w:hAnsi="Times New Roman" w:cs="Times New Roman"/>
          <w:sz w:val="24"/>
          <w:szCs w:val="24"/>
        </w:rPr>
        <w:t xml:space="preserve"> by</w:t>
      </w:r>
      <w:r w:rsidR="00A0166C" w:rsidRPr="00EC2AE3">
        <w:rPr>
          <w:rFonts w:ascii="Times New Roman" w:hAnsi="Times New Roman" w:cs="Times New Roman"/>
          <w:sz w:val="24"/>
          <w:szCs w:val="24"/>
        </w:rPr>
        <w:t xml:space="preserve"> </w:t>
      </w:r>
      <w:r w:rsidR="00C07A77">
        <w:rPr>
          <w:rFonts w:ascii="Times New Roman" w:hAnsi="Times New Roman" w:cs="Times New Roman"/>
          <w:sz w:val="24"/>
          <w:szCs w:val="24"/>
        </w:rPr>
        <w:t xml:space="preserve">the </w:t>
      </w:r>
      <w:r w:rsidR="00EC2AE3">
        <w:rPr>
          <w:rFonts w:ascii="Times New Roman" w:hAnsi="Times New Roman" w:cs="Times New Roman"/>
          <w:sz w:val="24"/>
          <w:szCs w:val="24"/>
        </w:rPr>
        <w:t>type of school</w:t>
      </w:r>
      <w:r w:rsidR="00166BA9">
        <w:rPr>
          <w:rFonts w:ascii="Times New Roman" w:hAnsi="Times New Roman" w:cs="Times New Roman"/>
          <w:sz w:val="24"/>
          <w:szCs w:val="24"/>
        </w:rPr>
        <w:t xml:space="preserve"> they</w:t>
      </w:r>
      <w:r w:rsidR="00EC2AE3">
        <w:rPr>
          <w:rFonts w:ascii="Times New Roman" w:hAnsi="Times New Roman" w:cs="Times New Roman"/>
          <w:sz w:val="24"/>
          <w:szCs w:val="24"/>
        </w:rPr>
        <w:t xml:space="preserve"> attended.</w:t>
      </w:r>
    </w:p>
    <w:p w:rsidR="007D31E7" w:rsidRDefault="00904132" w:rsidP="00904132">
      <w:pPr>
        <w:spacing w:before="360" w:after="60" w:line="360" w:lineRule="auto"/>
        <w:jc w:val="both"/>
        <w:outlineLvl w:v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w:t>
      </w:r>
      <w:r w:rsidR="00A0166C" w:rsidRPr="00A0166C">
        <w:rPr>
          <w:rFonts w:ascii="Times New Roman" w:eastAsia="Times New Roman" w:hAnsi="Times New Roman" w:cs="Times New Roman"/>
          <w:b/>
          <w:sz w:val="24"/>
          <w:szCs w:val="24"/>
        </w:rPr>
        <w:t>Methodology</w:t>
      </w:r>
    </w:p>
    <w:p w:rsidR="00FC2CDF" w:rsidRPr="0093624F" w:rsidRDefault="007D31E7" w:rsidP="007D31E7">
      <w:pPr>
        <w:spacing w:after="0" w:line="360" w:lineRule="auto"/>
        <w:jc w:val="both"/>
        <w:outlineLvl w:val="1"/>
        <w:rPr>
          <w:rFonts w:ascii="Times New Roman" w:hAnsi="Times New Roman" w:cs="Times New Roman"/>
          <w:sz w:val="24"/>
          <w:szCs w:val="24"/>
        </w:rPr>
      </w:pPr>
      <w:r w:rsidRPr="007D31E7">
        <w:rPr>
          <w:rFonts w:ascii="Times New Roman" w:hAnsi="Times New Roman" w:cs="Times New Roman"/>
          <w:sz w:val="24"/>
          <w:szCs w:val="24"/>
        </w:rPr>
        <w:t>This research investig</w:t>
      </w:r>
      <w:r w:rsidR="00130FFD">
        <w:rPr>
          <w:rFonts w:ascii="Times New Roman" w:hAnsi="Times New Roman" w:cs="Times New Roman"/>
          <w:sz w:val="24"/>
          <w:szCs w:val="24"/>
        </w:rPr>
        <w:t xml:space="preserve">ates the influence </w:t>
      </w:r>
      <w:r w:rsidR="00B4137B">
        <w:rPr>
          <w:rFonts w:ascii="Times New Roman" w:hAnsi="Times New Roman" w:cs="Times New Roman"/>
          <w:sz w:val="24"/>
          <w:szCs w:val="24"/>
        </w:rPr>
        <w:t>that</w:t>
      </w:r>
      <w:r w:rsidR="00130FFD">
        <w:rPr>
          <w:rFonts w:ascii="Times New Roman" w:hAnsi="Times New Roman" w:cs="Times New Roman"/>
          <w:sz w:val="24"/>
          <w:szCs w:val="24"/>
        </w:rPr>
        <w:t xml:space="preserve"> gender, </w:t>
      </w:r>
      <w:r w:rsidR="00D358C7">
        <w:rPr>
          <w:rFonts w:ascii="Times New Roman" w:hAnsi="Times New Roman" w:cs="Times New Roman"/>
          <w:sz w:val="24"/>
          <w:szCs w:val="24"/>
        </w:rPr>
        <w:t>single-</w:t>
      </w:r>
      <w:r w:rsidRPr="007D31E7">
        <w:rPr>
          <w:rFonts w:ascii="Times New Roman" w:hAnsi="Times New Roman" w:cs="Times New Roman"/>
          <w:sz w:val="24"/>
          <w:szCs w:val="24"/>
        </w:rPr>
        <w:t xml:space="preserve">sex </w:t>
      </w:r>
      <w:r w:rsidR="00130FFD">
        <w:rPr>
          <w:rFonts w:ascii="Times New Roman" w:hAnsi="Times New Roman" w:cs="Times New Roman"/>
          <w:sz w:val="24"/>
          <w:szCs w:val="24"/>
        </w:rPr>
        <w:t>and</w:t>
      </w:r>
      <w:r w:rsidR="00D358C7">
        <w:rPr>
          <w:rFonts w:ascii="Times New Roman" w:hAnsi="Times New Roman" w:cs="Times New Roman"/>
          <w:sz w:val="24"/>
          <w:szCs w:val="24"/>
        </w:rPr>
        <w:t xml:space="preserve"> co-</w:t>
      </w:r>
      <w:r w:rsidRPr="007D31E7">
        <w:rPr>
          <w:rFonts w:ascii="Times New Roman" w:hAnsi="Times New Roman" w:cs="Times New Roman"/>
          <w:sz w:val="24"/>
          <w:szCs w:val="24"/>
        </w:rPr>
        <w:t>educationa</w:t>
      </w:r>
      <w:r w:rsidR="00166BA9">
        <w:rPr>
          <w:rFonts w:ascii="Times New Roman" w:hAnsi="Times New Roman" w:cs="Times New Roman"/>
          <w:sz w:val="24"/>
          <w:szCs w:val="24"/>
        </w:rPr>
        <w:t>l schooling can have on student</w:t>
      </w:r>
      <w:r w:rsidRPr="007D31E7">
        <w:rPr>
          <w:rFonts w:ascii="Times New Roman" w:hAnsi="Times New Roman" w:cs="Times New Roman"/>
          <w:sz w:val="24"/>
          <w:szCs w:val="24"/>
        </w:rPr>
        <w:t>s</w:t>
      </w:r>
      <w:r w:rsidR="00166BA9">
        <w:rPr>
          <w:rFonts w:ascii="Times New Roman" w:hAnsi="Times New Roman" w:cs="Times New Roman"/>
          <w:sz w:val="24"/>
          <w:szCs w:val="24"/>
        </w:rPr>
        <w:t>’</w:t>
      </w:r>
      <w:r w:rsidRPr="007D31E7">
        <w:rPr>
          <w:rFonts w:ascii="Times New Roman" w:hAnsi="Times New Roman" w:cs="Times New Roman"/>
          <w:sz w:val="24"/>
          <w:szCs w:val="24"/>
        </w:rPr>
        <w:t xml:space="preserve"> mathematics education in second level Iri</w:t>
      </w:r>
      <w:r w:rsidR="002E0D54">
        <w:rPr>
          <w:rFonts w:ascii="Times New Roman" w:hAnsi="Times New Roman" w:cs="Times New Roman"/>
          <w:sz w:val="24"/>
          <w:szCs w:val="24"/>
        </w:rPr>
        <w:t>sh classrooms. This is a follow-</w:t>
      </w:r>
      <w:r w:rsidRPr="007D31E7">
        <w:rPr>
          <w:rFonts w:ascii="Times New Roman" w:hAnsi="Times New Roman" w:cs="Times New Roman"/>
          <w:sz w:val="24"/>
          <w:szCs w:val="24"/>
        </w:rPr>
        <w:t xml:space="preserve">on study </w:t>
      </w:r>
      <w:r w:rsidR="00B4137B">
        <w:rPr>
          <w:rFonts w:ascii="Times New Roman" w:hAnsi="Times New Roman" w:cs="Times New Roman"/>
          <w:sz w:val="24"/>
          <w:szCs w:val="24"/>
        </w:rPr>
        <w:t>that</w:t>
      </w:r>
      <w:r w:rsidRPr="007D31E7">
        <w:rPr>
          <w:rFonts w:ascii="Times New Roman" w:hAnsi="Times New Roman" w:cs="Times New Roman"/>
          <w:sz w:val="24"/>
          <w:szCs w:val="24"/>
        </w:rPr>
        <w:t xml:space="preserve"> further analyses data collected by the authors when they designed a pedagogical framework</w:t>
      </w:r>
      <w:r w:rsidR="00FC2CDF">
        <w:rPr>
          <w:rFonts w:ascii="Times New Roman" w:hAnsi="Times New Roman" w:cs="Times New Roman"/>
          <w:sz w:val="24"/>
          <w:szCs w:val="24"/>
        </w:rPr>
        <w:t xml:space="preserve"> with the aim of promoting student interest in </w:t>
      </w:r>
      <w:r w:rsidR="00FC2CDF" w:rsidRPr="009F37FB">
        <w:rPr>
          <w:rFonts w:ascii="Times New Roman" w:hAnsi="Times New Roman" w:cs="Times New Roman"/>
          <w:sz w:val="24"/>
          <w:szCs w:val="24"/>
        </w:rPr>
        <w:t>algebra through effective teaching of the domain</w:t>
      </w:r>
      <w:r w:rsidR="008E2B9E">
        <w:rPr>
          <w:rFonts w:ascii="Times New Roman" w:hAnsi="Times New Roman" w:cs="Times New Roman"/>
          <w:sz w:val="24"/>
          <w:szCs w:val="24"/>
        </w:rPr>
        <w:t xml:space="preserve">.[15] </w:t>
      </w:r>
      <w:r w:rsidR="00FC2CDF" w:rsidRPr="009F37FB">
        <w:rPr>
          <w:rFonts w:ascii="Times New Roman" w:hAnsi="Times New Roman" w:cs="Times New Roman"/>
          <w:sz w:val="24"/>
          <w:szCs w:val="24"/>
        </w:rPr>
        <w:t xml:space="preserve">Based on this framework the authors developed, implemented and evaluated a teaching intervention in </w:t>
      </w:r>
      <w:r w:rsidR="002950B1">
        <w:rPr>
          <w:rFonts w:ascii="Times New Roman" w:hAnsi="Times New Roman" w:cs="Times New Roman"/>
          <w:sz w:val="24"/>
          <w:szCs w:val="24"/>
        </w:rPr>
        <w:t>four</w:t>
      </w:r>
      <w:r w:rsidR="00FC2CDF" w:rsidRPr="009F37FB">
        <w:rPr>
          <w:rFonts w:ascii="Times New Roman" w:hAnsi="Times New Roman" w:cs="Times New Roman"/>
          <w:sz w:val="24"/>
          <w:szCs w:val="24"/>
        </w:rPr>
        <w:t xml:space="preserve"> second level Irish schools. </w:t>
      </w:r>
      <w:r w:rsidR="002E0D54">
        <w:rPr>
          <w:rFonts w:ascii="Times New Roman" w:eastAsia="Times New Roman" w:hAnsi="Times New Roman" w:cs="Times New Roman"/>
          <w:sz w:val="24"/>
          <w:szCs w:val="24"/>
          <w:lang w:val="en-GB" w:eastAsia="en-GB"/>
        </w:rPr>
        <w:t>In-depth</w:t>
      </w:r>
      <w:r w:rsidR="00FC2CDF" w:rsidRPr="009F37FB">
        <w:rPr>
          <w:rFonts w:ascii="Times New Roman" w:eastAsia="Times New Roman" w:hAnsi="Times New Roman" w:cs="Times New Roman"/>
          <w:sz w:val="24"/>
          <w:szCs w:val="24"/>
          <w:lang w:val="en-GB" w:eastAsia="en-GB"/>
        </w:rPr>
        <w:t xml:space="preserve"> detail regarding the design of the framework along with the</w:t>
      </w:r>
      <w:r w:rsidR="002E0D54">
        <w:rPr>
          <w:rFonts w:ascii="Times New Roman" w:eastAsia="Times New Roman" w:hAnsi="Times New Roman" w:cs="Times New Roman"/>
          <w:sz w:val="24"/>
          <w:szCs w:val="24"/>
          <w:lang w:val="en-GB" w:eastAsia="en-GB"/>
        </w:rPr>
        <w:t xml:space="preserve"> subsequent</w:t>
      </w:r>
      <w:r w:rsidR="00FC2CDF" w:rsidRPr="009F37FB">
        <w:rPr>
          <w:rFonts w:ascii="Times New Roman" w:eastAsia="Times New Roman" w:hAnsi="Times New Roman" w:cs="Times New Roman"/>
          <w:sz w:val="24"/>
          <w:szCs w:val="24"/>
          <w:lang w:val="en-GB" w:eastAsia="en-GB"/>
        </w:rPr>
        <w:t xml:space="preserve"> development, implementation and evaluation of the </w:t>
      </w:r>
      <w:r w:rsidR="002E0D54">
        <w:rPr>
          <w:rFonts w:ascii="Times New Roman" w:eastAsia="Times New Roman" w:hAnsi="Times New Roman" w:cs="Times New Roman"/>
          <w:sz w:val="24"/>
          <w:szCs w:val="24"/>
          <w:lang w:val="en-GB" w:eastAsia="en-GB"/>
        </w:rPr>
        <w:t xml:space="preserve">teaching </w:t>
      </w:r>
      <w:r w:rsidR="00FC2CDF" w:rsidRPr="009F37FB">
        <w:rPr>
          <w:rFonts w:ascii="Times New Roman" w:eastAsia="Times New Roman" w:hAnsi="Times New Roman" w:cs="Times New Roman"/>
          <w:sz w:val="24"/>
          <w:szCs w:val="24"/>
          <w:lang w:val="en-GB" w:eastAsia="en-GB"/>
        </w:rPr>
        <w:t xml:space="preserve">intervention is available in </w:t>
      </w:r>
      <w:r w:rsidR="009F37FB">
        <w:rPr>
          <w:rFonts w:ascii="Times New Roman" w:eastAsia="Times New Roman" w:hAnsi="Times New Roman" w:cs="Times New Roman"/>
          <w:sz w:val="24"/>
          <w:szCs w:val="24"/>
          <w:lang w:val="en-GB" w:eastAsia="en-GB"/>
        </w:rPr>
        <w:t xml:space="preserve">Prendergast and </w:t>
      </w:r>
      <w:proofErr w:type="spellStart"/>
      <w:r w:rsidR="009F37FB">
        <w:rPr>
          <w:rFonts w:ascii="Times New Roman" w:eastAsia="Times New Roman" w:hAnsi="Times New Roman" w:cs="Times New Roman"/>
          <w:sz w:val="24"/>
          <w:szCs w:val="24"/>
          <w:lang w:val="en-GB" w:eastAsia="en-GB"/>
        </w:rPr>
        <w:t>O’Donog</w:t>
      </w:r>
      <w:r w:rsidR="008E2B9E">
        <w:rPr>
          <w:rFonts w:ascii="Times New Roman" w:eastAsia="Times New Roman" w:hAnsi="Times New Roman" w:cs="Times New Roman"/>
          <w:sz w:val="24"/>
          <w:szCs w:val="24"/>
          <w:lang w:val="en-GB" w:eastAsia="en-GB"/>
        </w:rPr>
        <w:t>hue</w:t>
      </w:r>
      <w:proofErr w:type="spellEnd"/>
      <w:r w:rsidR="008E2B9E">
        <w:rPr>
          <w:rFonts w:ascii="Times New Roman" w:eastAsia="Times New Roman" w:hAnsi="Times New Roman" w:cs="Times New Roman"/>
          <w:sz w:val="24"/>
          <w:szCs w:val="24"/>
          <w:lang w:val="en-GB" w:eastAsia="en-GB"/>
        </w:rPr>
        <w:t xml:space="preserve"> [15]</w:t>
      </w:r>
      <w:r w:rsidR="009F37FB" w:rsidRPr="0093624F">
        <w:rPr>
          <w:rFonts w:ascii="Times New Roman" w:eastAsia="Times New Roman" w:hAnsi="Times New Roman" w:cs="Times New Roman"/>
          <w:sz w:val="24"/>
          <w:szCs w:val="24"/>
          <w:lang w:val="en-GB" w:eastAsia="en-GB"/>
        </w:rPr>
        <w:t xml:space="preserve">. </w:t>
      </w:r>
      <w:r w:rsidR="00166BA9">
        <w:rPr>
          <w:rFonts w:ascii="Times New Roman" w:hAnsi="Times New Roman" w:cs="Times New Roman"/>
          <w:sz w:val="24"/>
          <w:szCs w:val="24"/>
        </w:rPr>
        <w:t>However</w:t>
      </w:r>
      <w:r w:rsidR="00FC2CDF" w:rsidRPr="0093624F">
        <w:rPr>
          <w:rFonts w:ascii="Times New Roman" w:hAnsi="Times New Roman" w:cs="Times New Roman"/>
          <w:sz w:val="24"/>
          <w:szCs w:val="24"/>
        </w:rPr>
        <w:t xml:space="preserve"> this paper focus</w:t>
      </w:r>
      <w:r w:rsidR="009F37FB" w:rsidRPr="0093624F">
        <w:rPr>
          <w:rFonts w:ascii="Times New Roman" w:hAnsi="Times New Roman" w:cs="Times New Roman"/>
          <w:sz w:val="24"/>
          <w:szCs w:val="24"/>
        </w:rPr>
        <w:t>es</w:t>
      </w:r>
      <w:r w:rsidR="00FC2CDF" w:rsidRPr="0093624F">
        <w:rPr>
          <w:rFonts w:ascii="Times New Roman" w:hAnsi="Times New Roman" w:cs="Times New Roman"/>
          <w:sz w:val="24"/>
          <w:szCs w:val="24"/>
        </w:rPr>
        <w:t xml:space="preserve"> </w:t>
      </w:r>
      <w:r w:rsidR="009F37FB" w:rsidRPr="0093624F">
        <w:rPr>
          <w:rFonts w:ascii="Times New Roman" w:hAnsi="Times New Roman" w:cs="Times New Roman"/>
          <w:sz w:val="24"/>
          <w:szCs w:val="24"/>
        </w:rPr>
        <w:t xml:space="preserve">entirely </w:t>
      </w:r>
      <w:r w:rsidR="00FC2CDF" w:rsidRPr="0093624F">
        <w:rPr>
          <w:rFonts w:ascii="Times New Roman" w:hAnsi="Times New Roman" w:cs="Times New Roman"/>
          <w:sz w:val="24"/>
          <w:szCs w:val="24"/>
        </w:rPr>
        <w:t xml:space="preserve">upon the </w:t>
      </w:r>
      <w:r w:rsidR="009F37FB" w:rsidRPr="0093624F">
        <w:rPr>
          <w:rFonts w:ascii="Times New Roman" w:hAnsi="Times New Roman" w:cs="Times New Roman"/>
          <w:sz w:val="24"/>
          <w:szCs w:val="24"/>
        </w:rPr>
        <w:t xml:space="preserve">quantitative </w:t>
      </w:r>
      <w:r w:rsidR="00FC2CDF" w:rsidRPr="0093624F">
        <w:rPr>
          <w:rFonts w:ascii="Times New Roman" w:hAnsi="Times New Roman" w:cs="Times New Roman"/>
          <w:sz w:val="24"/>
          <w:szCs w:val="24"/>
        </w:rPr>
        <w:t>results of</w:t>
      </w:r>
      <w:r w:rsidR="009F37FB" w:rsidRPr="0093624F">
        <w:rPr>
          <w:rFonts w:ascii="Times New Roman" w:hAnsi="Times New Roman" w:cs="Times New Roman"/>
          <w:sz w:val="24"/>
          <w:szCs w:val="24"/>
        </w:rPr>
        <w:t xml:space="preserve"> </w:t>
      </w:r>
      <w:r w:rsidR="00C07A77">
        <w:rPr>
          <w:rFonts w:ascii="Times New Roman" w:hAnsi="Times New Roman" w:cs="Times New Roman"/>
          <w:sz w:val="24"/>
          <w:szCs w:val="24"/>
        </w:rPr>
        <w:t xml:space="preserve">the </w:t>
      </w:r>
      <w:r w:rsidR="003126FD">
        <w:rPr>
          <w:rFonts w:ascii="Times New Roman" w:hAnsi="Times New Roman" w:cs="Times New Roman"/>
          <w:sz w:val="24"/>
          <w:szCs w:val="24"/>
        </w:rPr>
        <w:t>evaluation with regard to</w:t>
      </w:r>
      <w:r w:rsidR="00EB5BD7">
        <w:rPr>
          <w:rFonts w:ascii="Times New Roman" w:hAnsi="Times New Roman" w:cs="Times New Roman"/>
          <w:sz w:val="24"/>
          <w:szCs w:val="24"/>
        </w:rPr>
        <w:t xml:space="preserve"> student</w:t>
      </w:r>
      <w:r w:rsidR="00166BA9">
        <w:rPr>
          <w:rFonts w:ascii="Times New Roman" w:hAnsi="Times New Roman" w:cs="Times New Roman"/>
          <w:sz w:val="24"/>
          <w:szCs w:val="24"/>
        </w:rPr>
        <w:t>s’</w:t>
      </w:r>
      <w:r w:rsidR="003126FD">
        <w:rPr>
          <w:rFonts w:ascii="Times New Roman" w:hAnsi="Times New Roman" w:cs="Times New Roman"/>
          <w:sz w:val="24"/>
          <w:szCs w:val="24"/>
        </w:rPr>
        <w:t xml:space="preserve"> enjoyment and achievement.</w:t>
      </w:r>
      <w:r w:rsidR="00FC2CDF" w:rsidRPr="0093624F">
        <w:rPr>
          <w:rFonts w:ascii="Times New Roman" w:hAnsi="Times New Roman" w:cs="Times New Roman"/>
          <w:sz w:val="24"/>
          <w:szCs w:val="24"/>
        </w:rPr>
        <w:t xml:space="preserve"> </w:t>
      </w:r>
      <w:r w:rsidR="009F37FB" w:rsidRPr="0093624F">
        <w:rPr>
          <w:rFonts w:ascii="Times New Roman" w:hAnsi="Times New Roman" w:cs="Times New Roman"/>
          <w:sz w:val="24"/>
          <w:szCs w:val="24"/>
        </w:rPr>
        <w:t>The data collected is further analysed</w:t>
      </w:r>
      <w:r w:rsidR="00EA786B" w:rsidRPr="0093624F">
        <w:rPr>
          <w:rFonts w:ascii="Times New Roman" w:hAnsi="Times New Roman" w:cs="Times New Roman"/>
          <w:sz w:val="24"/>
          <w:szCs w:val="24"/>
        </w:rPr>
        <w:t xml:space="preserve"> to investigate whether </w:t>
      </w:r>
      <w:r w:rsidR="009F37FB" w:rsidRPr="0093624F">
        <w:rPr>
          <w:rFonts w:ascii="Times New Roman" w:hAnsi="Times New Roman" w:cs="Times New Roman"/>
          <w:sz w:val="24"/>
          <w:szCs w:val="24"/>
        </w:rPr>
        <w:t xml:space="preserve">there </w:t>
      </w:r>
      <w:r w:rsidR="002E0D54" w:rsidRPr="0093624F">
        <w:rPr>
          <w:rFonts w:ascii="Times New Roman" w:hAnsi="Times New Roman" w:cs="Times New Roman"/>
          <w:sz w:val="24"/>
          <w:szCs w:val="24"/>
        </w:rPr>
        <w:t>are</w:t>
      </w:r>
      <w:r w:rsidR="009F37FB" w:rsidRPr="0093624F">
        <w:rPr>
          <w:rFonts w:ascii="Times New Roman" w:hAnsi="Times New Roman" w:cs="Times New Roman"/>
          <w:sz w:val="24"/>
          <w:szCs w:val="24"/>
        </w:rPr>
        <w:t xml:space="preserve"> </w:t>
      </w:r>
      <w:r w:rsidR="00687555">
        <w:rPr>
          <w:rFonts w:ascii="Times New Roman" w:hAnsi="Times New Roman" w:cs="Times New Roman"/>
          <w:sz w:val="24"/>
          <w:szCs w:val="24"/>
        </w:rPr>
        <w:t>differences</w:t>
      </w:r>
      <w:r w:rsidR="009F37FB" w:rsidRPr="0093624F">
        <w:rPr>
          <w:rFonts w:ascii="Times New Roman" w:hAnsi="Times New Roman" w:cs="Times New Roman"/>
          <w:sz w:val="24"/>
          <w:szCs w:val="24"/>
        </w:rPr>
        <w:t xml:space="preserve"> in student</w:t>
      </w:r>
      <w:r w:rsidR="00166BA9">
        <w:rPr>
          <w:rFonts w:ascii="Times New Roman" w:hAnsi="Times New Roman" w:cs="Times New Roman"/>
          <w:sz w:val="24"/>
          <w:szCs w:val="24"/>
        </w:rPr>
        <w:t>s’</w:t>
      </w:r>
      <w:r w:rsidR="009F37FB" w:rsidRPr="0093624F">
        <w:rPr>
          <w:rFonts w:ascii="Times New Roman" w:hAnsi="Times New Roman" w:cs="Times New Roman"/>
          <w:sz w:val="24"/>
          <w:szCs w:val="24"/>
        </w:rPr>
        <w:t xml:space="preserve"> </w:t>
      </w:r>
      <w:r w:rsidR="003126FD">
        <w:rPr>
          <w:rFonts w:ascii="Times New Roman" w:hAnsi="Times New Roman" w:cs="Times New Roman"/>
          <w:sz w:val="24"/>
          <w:szCs w:val="24"/>
        </w:rPr>
        <w:t>enjoyment</w:t>
      </w:r>
      <w:r w:rsidR="009F37FB" w:rsidRPr="0093624F">
        <w:rPr>
          <w:rFonts w:ascii="Times New Roman" w:hAnsi="Times New Roman" w:cs="Times New Roman"/>
          <w:sz w:val="24"/>
          <w:szCs w:val="24"/>
        </w:rPr>
        <w:t xml:space="preserve"> and achievement scores based on </w:t>
      </w:r>
      <w:r w:rsidR="00EB5BD7">
        <w:rPr>
          <w:rFonts w:ascii="Times New Roman" w:hAnsi="Times New Roman" w:cs="Times New Roman"/>
          <w:sz w:val="24"/>
          <w:szCs w:val="24"/>
        </w:rPr>
        <w:t xml:space="preserve">their </w:t>
      </w:r>
      <w:r w:rsidR="009F37FB" w:rsidRPr="0093624F">
        <w:rPr>
          <w:rFonts w:ascii="Times New Roman" w:hAnsi="Times New Roman" w:cs="Times New Roman"/>
          <w:sz w:val="24"/>
          <w:szCs w:val="24"/>
        </w:rPr>
        <w:t xml:space="preserve">gender or the type of </w:t>
      </w:r>
      <w:r w:rsidR="00EA786B" w:rsidRPr="0093624F">
        <w:rPr>
          <w:rFonts w:ascii="Times New Roman" w:hAnsi="Times New Roman" w:cs="Times New Roman"/>
          <w:sz w:val="24"/>
          <w:szCs w:val="24"/>
        </w:rPr>
        <w:t xml:space="preserve">second level </w:t>
      </w:r>
      <w:r w:rsidR="009F37FB" w:rsidRPr="0093624F">
        <w:rPr>
          <w:rFonts w:ascii="Times New Roman" w:hAnsi="Times New Roman" w:cs="Times New Roman"/>
          <w:sz w:val="24"/>
          <w:szCs w:val="24"/>
        </w:rPr>
        <w:t xml:space="preserve">school </w:t>
      </w:r>
      <w:r w:rsidR="00EB5BD7">
        <w:rPr>
          <w:rFonts w:ascii="Times New Roman" w:hAnsi="Times New Roman" w:cs="Times New Roman"/>
          <w:sz w:val="24"/>
          <w:szCs w:val="24"/>
        </w:rPr>
        <w:t>they</w:t>
      </w:r>
      <w:r w:rsidR="002E0D54" w:rsidRPr="0093624F">
        <w:rPr>
          <w:rFonts w:ascii="Times New Roman" w:hAnsi="Times New Roman" w:cs="Times New Roman"/>
          <w:sz w:val="24"/>
          <w:szCs w:val="24"/>
        </w:rPr>
        <w:t xml:space="preserve"> attended</w:t>
      </w:r>
      <w:r w:rsidR="009F37FB" w:rsidRPr="0093624F">
        <w:rPr>
          <w:rFonts w:ascii="Times New Roman" w:hAnsi="Times New Roman" w:cs="Times New Roman"/>
          <w:sz w:val="24"/>
          <w:szCs w:val="24"/>
        </w:rPr>
        <w:t xml:space="preserve">.  </w:t>
      </w:r>
    </w:p>
    <w:p w:rsidR="006F4F05" w:rsidRPr="000E7BF2" w:rsidRDefault="00190F87" w:rsidP="000E7BF2">
      <w:pPr>
        <w:spacing w:after="0" w:line="360" w:lineRule="auto"/>
        <w:ind w:firstLine="720"/>
        <w:jc w:val="both"/>
        <w:rPr>
          <w:rFonts w:ascii="Times New Roman" w:eastAsia="Calibri" w:hAnsi="Times New Roman" w:cs="Times New Roman"/>
          <w:sz w:val="24"/>
          <w:szCs w:val="24"/>
        </w:rPr>
      </w:pPr>
      <w:r w:rsidRPr="0093624F">
        <w:rPr>
          <w:rFonts w:ascii="Times New Roman" w:hAnsi="Times New Roman" w:cs="Times New Roman"/>
          <w:sz w:val="24"/>
          <w:szCs w:val="24"/>
        </w:rPr>
        <w:t xml:space="preserve">The intervention was developed as a </w:t>
      </w:r>
      <w:r w:rsidR="003126FD">
        <w:rPr>
          <w:rFonts w:ascii="Times New Roman" w:hAnsi="Times New Roman" w:cs="Times New Roman"/>
          <w:sz w:val="24"/>
          <w:szCs w:val="24"/>
        </w:rPr>
        <w:t xml:space="preserve">fun, innovative </w:t>
      </w:r>
      <w:r w:rsidR="006F4F05" w:rsidRPr="0093624F">
        <w:rPr>
          <w:rFonts w:ascii="Times New Roman" w:hAnsi="Times New Roman" w:cs="Times New Roman"/>
          <w:sz w:val="24"/>
          <w:szCs w:val="24"/>
        </w:rPr>
        <w:t>resource pack</w:t>
      </w:r>
      <w:r w:rsidRPr="0093624F">
        <w:rPr>
          <w:rFonts w:ascii="Times New Roman" w:hAnsi="Times New Roman" w:cs="Times New Roman"/>
          <w:sz w:val="24"/>
          <w:szCs w:val="24"/>
        </w:rPr>
        <w:t xml:space="preserve"> for teachers to use when revising algebra and equations with 1</w:t>
      </w:r>
      <w:r w:rsidRPr="0093624F">
        <w:rPr>
          <w:rFonts w:ascii="Times New Roman" w:hAnsi="Times New Roman" w:cs="Times New Roman"/>
          <w:sz w:val="24"/>
          <w:szCs w:val="24"/>
          <w:vertAlign w:val="superscript"/>
        </w:rPr>
        <w:t>st</w:t>
      </w:r>
      <w:r w:rsidRPr="0093624F">
        <w:rPr>
          <w:rFonts w:ascii="Times New Roman" w:hAnsi="Times New Roman" w:cs="Times New Roman"/>
          <w:sz w:val="24"/>
          <w:szCs w:val="24"/>
        </w:rPr>
        <w:t xml:space="preserve"> year (12 -14 year old) students. </w:t>
      </w:r>
      <w:r w:rsidR="006F4F05" w:rsidRPr="0093624F">
        <w:rPr>
          <w:rFonts w:ascii="Times New Roman" w:hAnsi="Times New Roman" w:cs="Times New Roman"/>
          <w:sz w:val="24"/>
          <w:szCs w:val="24"/>
        </w:rPr>
        <w:t xml:space="preserve">The resource pack comprised of </w:t>
      </w:r>
      <w:r w:rsidR="006F4F05" w:rsidRPr="0093624F">
        <w:rPr>
          <w:rFonts w:ascii="Times New Roman" w:eastAsia="Times New Roman" w:hAnsi="Times New Roman" w:cs="Times New Roman"/>
          <w:sz w:val="24"/>
          <w:szCs w:val="24"/>
          <w:lang w:val="en-GB" w:eastAsia="en-GB"/>
        </w:rPr>
        <w:t xml:space="preserve">two Parts.  Part 1 consisted of four lessons revising the Introduction to Algebra (variables, substitution, expansion of brackets) while Part 2 consisted of four lessons revising Equations. </w:t>
      </w:r>
      <w:r w:rsidRPr="0093624F">
        <w:rPr>
          <w:rFonts w:ascii="Times New Roman" w:hAnsi="Times New Roman" w:cs="Times New Roman"/>
          <w:sz w:val="24"/>
          <w:szCs w:val="24"/>
        </w:rPr>
        <w:t xml:space="preserve">The </w:t>
      </w:r>
      <w:r w:rsidR="006F4F05" w:rsidRPr="0093624F">
        <w:rPr>
          <w:rFonts w:ascii="Times New Roman" w:hAnsi="Times New Roman" w:cs="Times New Roman"/>
          <w:sz w:val="24"/>
          <w:szCs w:val="24"/>
        </w:rPr>
        <w:t xml:space="preserve">pedagogical </w:t>
      </w:r>
      <w:r w:rsidRPr="0093624F">
        <w:rPr>
          <w:rFonts w:ascii="Times New Roman" w:hAnsi="Times New Roman" w:cs="Times New Roman"/>
          <w:sz w:val="24"/>
          <w:szCs w:val="24"/>
        </w:rPr>
        <w:t xml:space="preserve">framework played an important role in the development phase. Every lesson was developed using activities and content </w:t>
      </w:r>
      <w:r w:rsidR="00B4137B">
        <w:rPr>
          <w:rFonts w:ascii="Times New Roman" w:hAnsi="Times New Roman" w:cs="Times New Roman"/>
          <w:sz w:val="24"/>
          <w:szCs w:val="24"/>
        </w:rPr>
        <w:t>that</w:t>
      </w:r>
      <w:r w:rsidRPr="0093624F">
        <w:rPr>
          <w:rFonts w:ascii="Times New Roman" w:hAnsi="Times New Roman" w:cs="Times New Roman"/>
          <w:sz w:val="24"/>
          <w:szCs w:val="24"/>
        </w:rPr>
        <w:t xml:space="preserve"> interlinked with the pedagogical framework and its unde</w:t>
      </w:r>
      <w:r w:rsidR="008E2B9E">
        <w:rPr>
          <w:rFonts w:ascii="Times New Roman" w:hAnsi="Times New Roman" w:cs="Times New Roman"/>
          <w:sz w:val="24"/>
          <w:szCs w:val="24"/>
        </w:rPr>
        <w:t>rlying theoretical perspectives</w:t>
      </w:r>
      <w:proofErr w:type="gramStart"/>
      <w:r w:rsidR="008E2B9E">
        <w:rPr>
          <w:rFonts w:ascii="Times New Roman" w:hAnsi="Times New Roman" w:cs="Times New Roman"/>
          <w:sz w:val="24"/>
          <w:szCs w:val="24"/>
        </w:rPr>
        <w:t>.[</w:t>
      </w:r>
      <w:proofErr w:type="gramEnd"/>
      <w:r w:rsidR="008E2B9E">
        <w:rPr>
          <w:rFonts w:ascii="Times New Roman" w:hAnsi="Times New Roman" w:cs="Times New Roman"/>
          <w:sz w:val="24"/>
          <w:szCs w:val="24"/>
        </w:rPr>
        <w:t>15]</w:t>
      </w:r>
    </w:p>
    <w:p w:rsidR="00887829" w:rsidRPr="00A54F3D" w:rsidRDefault="00190F87" w:rsidP="00A54F3D">
      <w:pPr>
        <w:spacing w:after="0" w:line="360" w:lineRule="auto"/>
        <w:ind w:firstLine="720"/>
        <w:jc w:val="both"/>
        <w:rPr>
          <w:rFonts w:ascii="Times New Roman" w:eastAsia="Times New Roman" w:hAnsi="Times New Roman" w:cs="Times New Roman"/>
          <w:sz w:val="24"/>
          <w:szCs w:val="24"/>
          <w:lang w:val="en-GB" w:eastAsia="en-GB"/>
        </w:rPr>
      </w:pPr>
      <w:r w:rsidRPr="0093624F">
        <w:rPr>
          <w:rFonts w:ascii="Times New Roman" w:eastAsia="Times New Roman" w:hAnsi="Times New Roman" w:cs="Times New Roman"/>
          <w:sz w:val="24"/>
          <w:szCs w:val="24"/>
          <w:lang w:val="en-GB" w:eastAsia="en-GB"/>
        </w:rPr>
        <w:t xml:space="preserve">Once the development was complete, the intervention was implemented in 4 second level Irish schools between September 2009 and June 2010. </w:t>
      </w:r>
      <w:r w:rsidR="006330EB" w:rsidRPr="0093624F">
        <w:rPr>
          <w:rFonts w:ascii="Times New Roman" w:eastAsia="Times New Roman" w:hAnsi="Times New Roman" w:cs="Times New Roman"/>
          <w:sz w:val="24"/>
          <w:szCs w:val="24"/>
          <w:lang w:val="en-GB" w:eastAsia="en-GB"/>
        </w:rPr>
        <w:t>The schools involved were selected using a convenience sampling method</w:t>
      </w:r>
      <w:r w:rsidR="00AD3EBA">
        <w:rPr>
          <w:rFonts w:ascii="Times New Roman" w:eastAsia="Times New Roman" w:hAnsi="Times New Roman" w:cs="Times New Roman"/>
          <w:sz w:val="24"/>
          <w:szCs w:val="24"/>
          <w:lang w:val="en-GB" w:eastAsia="en-GB"/>
        </w:rPr>
        <w:t xml:space="preserve"> to include two co-educational, one single-sex male and one single-sex female schools</w:t>
      </w:r>
      <w:r w:rsidR="006330EB" w:rsidRPr="0093624F">
        <w:rPr>
          <w:rFonts w:ascii="Times New Roman" w:eastAsia="Times New Roman" w:hAnsi="Times New Roman" w:cs="Times New Roman"/>
          <w:sz w:val="24"/>
          <w:szCs w:val="24"/>
          <w:lang w:val="en-GB" w:eastAsia="en-GB"/>
        </w:rPr>
        <w:t>. Two 1</w:t>
      </w:r>
      <w:r w:rsidR="006330EB" w:rsidRPr="0093624F">
        <w:rPr>
          <w:rFonts w:ascii="Times New Roman" w:eastAsia="Times New Roman" w:hAnsi="Times New Roman" w:cs="Times New Roman"/>
          <w:sz w:val="24"/>
          <w:szCs w:val="24"/>
          <w:vertAlign w:val="superscript"/>
          <w:lang w:val="en-GB" w:eastAsia="en-GB"/>
        </w:rPr>
        <w:t>st</w:t>
      </w:r>
      <w:r w:rsidR="006330EB" w:rsidRPr="0093624F">
        <w:rPr>
          <w:rFonts w:ascii="Times New Roman" w:eastAsia="Times New Roman" w:hAnsi="Times New Roman" w:cs="Times New Roman"/>
          <w:sz w:val="24"/>
          <w:szCs w:val="24"/>
          <w:lang w:val="en-GB" w:eastAsia="en-GB"/>
        </w:rPr>
        <w:t xml:space="preserve"> year (12 -14 year old) mixed ability mathematics groups from each of the </w:t>
      </w:r>
      <w:r w:rsidR="002950B1" w:rsidRPr="0093624F">
        <w:rPr>
          <w:rFonts w:ascii="Times New Roman" w:eastAsia="Times New Roman" w:hAnsi="Times New Roman" w:cs="Times New Roman"/>
          <w:sz w:val="24"/>
          <w:szCs w:val="24"/>
          <w:lang w:val="en-GB" w:eastAsia="en-GB"/>
        </w:rPr>
        <w:t>four</w:t>
      </w:r>
      <w:r w:rsidR="006330EB" w:rsidRPr="0093624F">
        <w:rPr>
          <w:rFonts w:ascii="Times New Roman" w:eastAsia="Times New Roman" w:hAnsi="Times New Roman" w:cs="Times New Roman"/>
          <w:sz w:val="24"/>
          <w:szCs w:val="24"/>
          <w:lang w:val="en-GB" w:eastAsia="en-GB"/>
        </w:rPr>
        <w:t xml:space="preserve"> schools were randomly assigned as control and experimental groups</w:t>
      </w:r>
      <w:r w:rsidR="00AD3EBA">
        <w:rPr>
          <w:rFonts w:ascii="Times New Roman" w:eastAsia="Times New Roman" w:hAnsi="Times New Roman" w:cs="Times New Roman"/>
          <w:sz w:val="24"/>
          <w:szCs w:val="24"/>
          <w:lang w:val="en-GB" w:eastAsia="en-GB"/>
        </w:rPr>
        <w:t xml:space="preserve"> and these made up a sample size of 177 students</w:t>
      </w:r>
      <w:r w:rsidR="006330EB" w:rsidRPr="0093624F">
        <w:rPr>
          <w:rFonts w:ascii="Times New Roman" w:eastAsia="Times New Roman" w:hAnsi="Times New Roman" w:cs="Times New Roman"/>
          <w:sz w:val="24"/>
          <w:szCs w:val="24"/>
          <w:lang w:val="en-GB" w:eastAsia="en-GB"/>
        </w:rPr>
        <w:t>. In Part 1, the</w:t>
      </w:r>
      <w:r w:rsidR="006330EB" w:rsidRPr="00B7683A">
        <w:rPr>
          <w:rFonts w:ascii="Times New Roman" w:eastAsia="Times New Roman" w:hAnsi="Times New Roman" w:cs="Times New Roman"/>
          <w:sz w:val="24"/>
          <w:szCs w:val="24"/>
          <w:lang w:val="en-GB" w:eastAsia="en-GB"/>
        </w:rPr>
        <w:t xml:space="preserve"> control group spent four classes revising the ‘Introduction to Algebra’ using the traditional textbook </w:t>
      </w:r>
      <w:r w:rsidR="006330EB" w:rsidRPr="00B7683A">
        <w:rPr>
          <w:rFonts w:ascii="Times New Roman" w:eastAsia="Times New Roman" w:hAnsi="Times New Roman" w:cs="Times New Roman"/>
          <w:sz w:val="24"/>
          <w:szCs w:val="24"/>
          <w:lang w:val="en-GB" w:eastAsia="en-GB"/>
        </w:rPr>
        <w:lastRenderedPageBreak/>
        <w:t>method</w:t>
      </w:r>
      <w:r w:rsidR="00166BA9">
        <w:rPr>
          <w:rFonts w:ascii="Times New Roman" w:eastAsia="Times New Roman" w:hAnsi="Times New Roman" w:cs="Times New Roman"/>
          <w:sz w:val="24"/>
          <w:szCs w:val="24"/>
          <w:lang w:val="en-GB" w:eastAsia="en-GB"/>
        </w:rPr>
        <w:t>. However</w:t>
      </w:r>
      <w:r w:rsidR="006330EB" w:rsidRPr="00B7683A">
        <w:rPr>
          <w:rFonts w:ascii="Times New Roman" w:eastAsia="Times New Roman" w:hAnsi="Times New Roman" w:cs="Times New Roman"/>
          <w:sz w:val="24"/>
          <w:szCs w:val="24"/>
          <w:lang w:val="en-GB" w:eastAsia="en-GB"/>
        </w:rPr>
        <w:t xml:space="preserve"> the experimental group </w:t>
      </w:r>
      <w:r w:rsidR="00A54F3D">
        <w:rPr>
          <w:rFonts w:ascii="Times New Roman" w:eastAsia="Times New Roman" w:hAnsi="Times New Roman" w:cs="Times New Roman"/>
          <w:sz w:val="24"/>
          <w:szCs w:val="24"/>
          <w:lang w:val="en-GB" w:eastAsia="en-GB"/>
        </w:rPr>
        <w:t>spent four classes revising</w:t>
      </w:r>
      <w:r w:rsidR="006330EB" w:rsidRPr="00B7683A">
        <w:rPr>
          <w:rFonts w:ascii="Times New Roman" w:eastAsia="Times New Roman" w:hAnsi="Times New Roman" w:cs="Times New Roman"/>
          <w:sz w:val="24"/>
          <w:szCs w:val="24"/>
          <w:lang w:val="en-GB" w:eastAsia="en-GB"/>
        </w:rPr>
        <w:t xml:space="preserve"> using the teaching materials developed by the authors. Part 2 was based on the same strategy but on this occasion both groups revised ‘Equations’. Pre and Post statistical analysis was conducted to determine the </w:t>
      </w:r>
      <w:r w:rsidR="00AE3BC5" w:rsidRPr="00B7683A">
        <w:rPr>
          <w:rFonts w:ascii="Times New Roman" w:eastAsia="Times New Roman" w:hAnsi="Times New Roman" w:cs="Times New Roman"/>
          <w:sz w:val="24"/>
          <w:szCs w:val="24"/>
          <w:lang w:val="en-GB" w:eastAsia="en-GB"/>
        </w:rPr>
        <w:t>enjoyment</w:t>
      </w:r>
      <w:r w:rsidR="006330EB" w:rsidRPr="00B7683A">
        <w:rPr>
          <w:rFonts w:ascii="Times New Roman" w:eastAsia="Times New Roman" w:hAnsi="Times New Roman" w:cs="Times New Roman"/>
          <w:sz w:val="24"/>
          <w:szCs w:val="24"/>
          <w:lang w:val="en-GB" w:eastAsia="en-GB"/>
        </w:rPr>
        <w:t xml:space="preserve"> </w:t>
      </w:r>
      <w:r w:rsidR="00166BA9">
        <w:rPr>
          <w:rFonts w:ascii="Times New Roman" w:eastAsia="Times New Roman" w:hAnsi="Times New Roman" w:cs="Times New Roman"/>
          <w:sz w:val="24"/>
          <w:szCs w:val="24"/>
          <w:lang w:val="en-GB" w:eastAsia="en-GB"/>
        </w:rPr>
        <w:t>and achievement measures</w:t>
      </w:r>
      <w:r w:rsidR="006330EB" w:rsidRPr="00B7683A">
        <w:rPr>
          <w:rFonts w:ascii="Times New Roman" w:eastAsia="Times New Roman" w:hAnsi="Times New Roman" w:cs="Times New Roman"/>
          <w:sz w:val="24"/>
          <w:szCs w:val="24"/>
          <w:lang w:val="en-GB" w:eastAsia="en-GB"/>
        </w:rPr>
        <w:t xml:space="preserve"> of both the control and experimental groups before and after the implementation of each part. These </w:t>
      </w:r>
      <w:r w:rsidR="00AE3BC5" w:rsidRPr="00B7683A">
        <w:rPr>
          <w:rFonts w:ascii="Times New Roman" w:eastAsia="Times New Roman" w:hAnsi="Times New Roman" w:cs="Times New Roman"/>
          <w:sz w:val="24"/>
          <w:szCs w:val="24"/>
          <w:lang w:val="en-GB" w:eastAsia="en-GB"/>
        </w:rPr>
        <w:t>enjoyment</w:t>
      </w:r>
      <w:r w:rsidR="006330EB" w:rsidRPr="00B7683A">
        <w:rPr>
          <w:rFonts w:ascii="Times New Roman" w:eastAsia="Times New Roman" w:hAnsi="Times New Roman" w:cs="Times New Roman"/>
          <w:sz w:val="24"/>
          <w:szCs w:val="24"/>
          <w:lang w:val="en-GB" w:eastAsia="en-GB"/>
        </w:rPr>
        <w:t xml:space="preserve"> levels were measured again in a post - delayed </w:t>
      </w:r>
      <w:r w:rsidR="006F5765">
        <w:rPr>
          <w:rFonts w:ascii="Times New Roman" w:eastAsia="Times New Roman" w:hAnsi="Times New Roman" w:cs="Times New Roman"/>
          <w:sz w:val="24"/>
          <w:szCs w:val="24"/>
          <w:lang w:val="en-GB" w:eastAsia="en-GB"/>
        </w:rPr>
        <w:t>examination</w:t>
      </w:r>
      <w:r w:rsidR="006330EB" w:rsidRPr="00B7683A">
        <w:rPr>
          <w:rFonts w:ascii="Times New Roman" w:eastAsia="Times New Roman" w:hAnsi="Times New Roman" w:cs="Times New Roman"/>
          <w:sz w:val="24"/>
          <w:szCs w:val="24"/>
          <w:lang w:val="en-GB" w:eastAsia="en-GB"/>
        </w:rPr>
        <w:t xml:space="preserve"> two months after the completion of Part 2. This was to determine whether any gains in </w:t>
      </w:r>
      <w:r w:rsidR="00AE3BC5" w:rsidRPr="00B7683A">
        <w:rPr>
          <w:rFonts w:ascii="Times New Roman" w:eastAsia="Times New Roman" w:hAnsi="Times New Roman" w:cs="Times New Roman"/>
          <w:sz w:val="24"/>
          <w:szCs w:val="24"/>
          <w:lang w:val="en-GB" w:eastAsia="en-GB"/>
        </w:rPr>
        <w:t>enjoyment</w:t>
      </w:r>
      <w:r w:rsidR="006330EB" w:rsidRPr="00B7683A">
        <w:rPr>
          <w:rFonts w:ascii="Times New Roman" w:eastAsia="Times New Roman" w:hAnsi="Times New Roman" w:cs="Times New Roman"/>
          <w:sz w:val="24"/>
          <w:szCs w:val="24"/>
          <w:lang w:val="en-GB" w:eastAsia="en-GB"/>
        </w:rPr>
        <w:t xml:space="preserve"> were maintained over a period of time. </w:t>
      </w:r>
    </w:p>
    <w:p w:rsidR="00A54F3D" w:rsidRDefault="00A54F3D" w:rsidP="007C401E">
      <w:pPr>
        <w:spacing w:after="0" w:line="360" w:lineRule="auto"/>
        <w:jc w:val="both"/>
        <w:rPr>
          <w:rFonts w:ascii="Times New Roman" w:eastAsia="Times New Roman" w:hAnsi="Times New Roman" w:cs="Times New Roman"/>
          <w:sz w:val="24"/>
          <w:szCs w:val="24"/>
          <w:lang w:val="en-GB" w:eastAsia="en-GB"/>
        </w:rPr>
      </w:pPr>
    </w:p>
    <w:p w:rsidR="006330EB" w:rsidRPr="007C401E" w:rsidRDefault="00C858DA" w:rsidP="007C401E">
      <w:pPr>
        <w:spacing w:after="0" w:line="360" w:lineRule="auto"/>
        <w:jc w:val="both"/>
        <w:rPr>
          <w:rFonts w:ascii="Times New Roman" w:eastAsia="Calibri" w:hAnsi="Times New Roman" w:cs="Times New Roman"/>
          <w:sz w:val="24"/>
          <w:szCs w:val="24"/>
        </w:rPr>
      </w:pPr>
      <w:r w:rsidRPr="00B7683A">
        <w:rPr>
          <w:rFonts w:ascii="Times New Roman" w:eastAsia="Times New Roman" w:hAnsi="Times New Roman" w:cs="Times New Roman"/>
          <w:sz w:val="24"/>
          <w:szCs w:val="24"/>
          <w:lang w:val="en-GB" w:eastAsia="en-GB"/>
        </w:rPr>
        <w:t>Figure 1</w:t>
      </w:r>
      <w:r w:rsidR="006330EB" w:rsidRPr="00B7683A">
        <w:rPr>
          <w:rFonts w:ascii="Times New Roman" w:eastAsia="Times New Roman" w:hAnsi="Times New Roman" w:cs="Times New Roman"/>
          <w:sz w:val="24"/>
          <w:szCs w:val="24"/>
          <w:lang w:val="en-GB" w:eastAsia="en-GB"/>
        </w:rPr>
        <w:t>. Timeline of Implementation</w:t>
      </w:r>
    </w:p>
    <w:p w:rsidR="000E7BF2" w:rsidRDefault="007C401E" w:rsidP="000E7BF2">
      <w:pPr>
        <w:spacing w:after="0" w:line="360" w:lineRule="auto"/>
        <w:jc w:val="center"/>
        <w:rPr>
          <w:rFonts w:ascii="Times New Roman" w:eastAsia="Times New Roman" w:hAnsi="Times New Roman" w:cs="Times New Roman"/>
          <w:sz w:val="24"/>
          <w:szCs w:val="24"/>
          <w:lang w:val="en-GB" w:eastAsia="en-GB"/>
        </w:rPr>
      </w:pPr>
      <w:r w:rsidRPr="00A06493">
        <w:rPr>
          <w:rFonts w:ascii="Times New Roman" w:eastAsia="Times New Roman" w:hAnsi="Times New Roman" w:cs="Times New Roman"/>
          <w:noProof/>
          <w:sz w:val="24"/>
          <w:szCs w:val="24"/>
          <w:lang w:eastAsia="en-IE"/>
        </w:rPr>
        <w:drawing>
          <wp:inline distT="0" distB="0" distL="0" distR="0">
            <wp:extent cx="5038725" cy="3143250"/>
            <wp:effectExtent l="76200" t="57150" r="66675"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E7BF2" w:rsidRPr="00B7683A" w:rsidRDefault="000E7BF2" w:rsidP="000E7BF2">
      <w:pPr>
        <w:spacing w:after="0" w:line="360" w:lineRule="auto"/>
        <w:jc w:val="center"/>
        <w:rPr>
          <w:rFonts w:ascii="Times New Roman" w:eastAsia="Times New Roman" w:hAnsi="Times New Roman" w:cs="Times New Roman"/>
          <w:sz w:val="24"/>
          <w:szCs w:val="24"/>
          <w:lang w:val="en-GB" w:eastAsia="en-GB"/>
        </w:rPr>
      </w:pPr>
    </w:p>
    <w:p w:rsidR="006330EB" w:rsidRPr="00B7683A"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Each lesson in Part 1 and 2 was always solely delivered by the teacher who followed specific procedures from a ‘Teacher Guidelines’ handbook </w:t>
      </w:r>
      <w:r w:rsidR="00B4137B">
        <w:rPr>
          <w:rFonts w:ascii="Times New Roman" w:eastAsia="Times New Roman" w:hAnsi="Times New Roman" w:cs="Times New Roman"/>
          <w:sz w:val="24"/>
          <w:szCs w:val="24"/>
          <w:lang w:val="en-GB" w:eastAsia="en-GB"/>
        </w:rPr>
        <w:t>that</w:t>
      </w:r>
      <w:r w:rsidRPr="00B7683A">
        <w:rPr>
          <w:rFonts w:ascii="Times New Roman" w:eastAsia="Times New Roman" w:hAnsi="Times New Roman" w:cs="Times New Roman"/>
          <w:sz w:val="24"/>
          <w:szCs w:val="24"/>
          <w:lang w:val="en-GB" w:eastAsia="en-GB"/>
        </w:rPr>
        <w:t xml:space="preserve"> they were provided</w:t>
      </w:r>
      <w:r w:rsidR="00B4137B">
        <w:rPr>
          <w:rFonts w:ascii="Times New Roman" w:eastAsia="Times New Roman" w:hAnsi="Times New Roman" w:cs="Times New Roman"/>
          <w:sz w:val="24"/>
          <w:szCs w:val="24"/>
          <w:lang w:val="en-GB" w:eastAsia="en-GB"/>
        </w:rPr>
        <w:t xml:space="preserve"> with</w:t>
      </w:r>
      <w:r w:rsidRPr="00B7683A">
        <w:rPr>
          <w:rFonts w:ascii="Times New Roman" w:eastAsia="Times New Roman" w:hAnsi="Times New Roman" w:cs="Times New Roman"/>
          <w:sz w:val="24"/>
          <w:szCs w:val="24"/>
          <w:lang w:val="en-GB" w:eastAsia="en-GB"/>
        </w:rPr>
        <w:t>. This was to ensure consistency in the implementation of the intervention</w:t>
      </w:r>
      <w:r w:rsidR="00807CB1">
        <w:rPr>
          <w:rFonts w:ascii="Times New Roman" w:eastAsia="Times New Roman" w:hAnsi="Times New Roman" w:cs="Times New Roman"/>
          <w:sz w:val="24"/>
          <w:szCs w:val="24"/>
          <w:lang w:val="en-GB" w:eastAsia="en-GB"/>
        </w:rPr>
        <w:t xml:space="preserve"> across the four schools</w:t>
      </w:r>
      <w:r w:rsidRPr="00B7683A">
        <w:rPr>
          <w:rFonts w:ascii="Times New Roman" w:eastAsia="Times New Roman" w:hAnsi="Times New Roman" w:cs="Times New Roman"/>
          <w:sz w:val="24"/>
          <w:szCs w:val="24"/>
          <w:lang w:val="en-GB" w:eastAsia="en-GB"/>
        </w:rPr>
        <w:t xml:space="preserve"> so the validity of the study would not be threatened. </w:t>
      </w:r>
    </w:p>
    <w:p w:rsidR="003E1FA3" w:rsidRPr="00B7683A" w:rsidRDefault="00904132" w:rsidP="003E1FA3">
      <w:pPr>
        <w:spacing w:before="360" w:after="60" w:line="360" w:lineRule="auto"/>
        <w:jc w:val="both"/>
        <w:rPr>
          <w:rFonts w:ascii="Times New Roman" w:eastAsia="Times New Roman" w:hAnsi="Times New Roman" w:cs="Times New Roman"/>
          <w:b/>
          <w:i/>
          <w:sz w:val="24"/>
          <w:szCs w:val="24"/>
          <w:lang w:val="en-GB" w:eastAsia="en-GB"/>
        </w:rPr>
      </w:pPr>
      <w:r>
        <w:rPr>
          <w:rFonts w:ascii="Times New Roman" w:eastAsia="Times New Roman" w:hAnsi="Times New Roman" w:cs="Times New Roman"/>
          <w:b/>
          <w:i/>
          <w:sz w:val="24"/>
          <w:szCs w:val="24"/>
          <w:lang w:val="en-GB" w:eastAsia="en-GB"/>
        </w:rPr>
        <w:t xml:space="preserve">3.1 </w:t>
      </w:r>
      <w:r w:rsidR="003E1FA3" w:rsidRPr="00B7683A">
        <w:rPr>
          <w:rFonts w:ascii="Times New Roman" w:eastAsia="Times New Roman" w:hAnsi="Times New Roman" w:cs="Times New Roman"/>
          <w:b/>
          <w:i/>
          <w:sz w:val="24"/>
          <w:szCs w:val="24"/>
          <w:lang w:val="en-GB" w:eastAsia="en-GB"/>
        </w:rPr>
        <w:t xml:space="preserve">Instrument Measuring Student </w:t>
      </w:r>
      <w:r w:rsidR="000E1B2C">
        <w:rPr>
          <w:rFonts w:ascii="Times New Roman" w:eastAsia="Times New Roman" w:hAnsi="Times New Roman" w:cs="Times New Roman"/>
          <w:b/>
          <w:i/>
          <w:sz w:val="24"/>
          <w:szCs w:val="24"/>
          <w:lang w:val="en-GB" w:eastAsia="en-GB"/>
        </w:rPr>
        <w:t>Enjoyment</w:t>
      </w:r>
    </w:p>
    <w:p w:rsidR="00A94B3A" w:rsidRPr="00DB08A6" w:rsidRDefault="00A94B3A" w:rsidP="00DB08A6">
      <w:pPr>
        <w:spacing w:line="360" w:lineRule="auto"/>
        <w:jc w:val="both"/>
        <w:rPr>
          <w:rFonts w:ascii="Times New Roman" w:hAnsi="Times New Roman" w:cs="Times New Roman"/>
          <w:sz w:val="24"/>
        </w:rPr>
      </w:pPr>
      <w:r w:rsidRPr="00A94B3A">
        <w:rPr>
          <w:rFonts w:ascii="Times New Roman" w:hAnsi="Times New Roman" w:cs="Times New Roman"/>
          <w:sz w:val="24"/>
        </w:rPr>
        <w:t xml:space="preserve">In order to gain a quantitative measure of student </w:t>
      </w:r>
      <w:r w:rsidR="000E1B2C">
        <w:rPr>
          <w:rFonts w:ascii="Times New Roman" w:hAnsi="Times New Roman" w:cs="Times New Roman"/>
          <w:sz w:val="24"/>
        </w:rPr>
        <w:t>enjoyment</w:t>
      </w:r>
      <w:r w:rsidRPr="00A94B3A">
        <w:rPr>
          <w:rFonts w:ascii="Times New Roman" w:hAnsi="Times New Roman" w:cs="Times New Roman"/>
          <w:sz w:val="24"/>
        </w:rPr>
        <w:t xml:space="preserve"> it was dec</w:t>
      </w:r>
      <w:r w:rsidR="008E2B9E">
        <w:rPr>
          <w:rFonts w:ascii="Times New Roman" w:hAnsi="Times New Roman" w:cs="Times New Roman"/>
          <w:sz w:val="24"/>
        </w:rPr>
        <w:t>ided upon the use of Aiken’s [16</w:t>
      </w:r>
      <w:r w:rsidRPr="00A94B3A">
        <w:rPr>
          <w:rFonts w:ascii="Times New Roman" w:hAnsi="Times New Roman" w:cs="Times New Roman"/>
          <w:sz w:val="24"/>
        </w:rPr>
        <w:t>] Scale which is a subject specific mathematics scale used to measure the attitude of students. Aiken’s developed two scales of attitude towards mathematics. These are the ‘Enjoyment Scale’ and the ‘Valu</w:t>
      </w:r>
      <w:r w:rsidR="008E2B9E">
        <w:rPr>
          <w:rFonts w:ascii="Times New Roman" w:hAnsi="Times New Roman" w:cs="Times New Roman"/>
          <w:sz w:val="24"/>
        </w:rPr>
        <w:t>e Scale’. According to Aiken [16,</w:t>
      </w:r>
      <w:r w:rsidRPr="00A94B3A">
        <w:rPr>
          <w:rFonts w:ascii="Times New Roman" w:hAnsi="Times New Roman" w:cs="Times New Roman"/>
          <w:sz w:val="24"/>
        </w:rPr>
        <w:t>p.70] “</w:t>
      </w:r>
      <w:r w:rsidRPr="00A94B3A">
        <w:rPr>
          <w:rFonts w:ascii="Times New Roman" w:hAnsi="Times New Roman" w:cs="Times New Roman"/>
          <w:i/>
          <w:sz w:val="24"/>
        </w:rPr>
        <w:t xml:space="preserve">the E scale is more </w:t>
      </w:r>
      <w:r w:rsidRPr="00A94B3A">
        <w:rPr>
          <w:rFonts w:ascii="Times New Roman" w:hAnsi="Times New Roman" w:cs="Times New Roman"/>
          <w:i/>
          <w:sz w:val="24"/>
        </w:rPr>
        <w:lastRenderedPageBreak/>
        <w:t>highly related to measures of ma</w:t>
      </w:r>
      <w:r w:rsidR="000E1B2C">
        <w:rPr>
          <w:rFonts w:ascii="Times New Roman" w:hAnsi="Times New Roman" w:cs="Times New Roman"/>
          <w:i/>
          <w:sz w:val="24"/>
        </w:rPr>
        <w:t xml:space="preserve">thematical ability and </w:t>
      </w:r>
      <w:r w:rsidR="00B4137B">
        <w:rPr>
          <w:rFonts w:ascii="Times New Roman" w:hAnsi="Times New Roman" w:cs="Times New Roman"/>
          <w:i/>
          <w:sz w:val="24"/>
        </w:rPr>
        <w:t>interest</w:t>
      </w:r>
      <w:r w:rsidRPr="00A94B3A">
        <w:rPr>
          <w:rFonts w:ascii="Times New Roman" w:hAnsi="Times New Roman" w:cs="Times New Roman"/>
          <w:i/>
          <w:sz w:val="24"/>
        </w:rPr>
        <w:t>”</w:t>
      </w:r>
      <w:r w:rsidRPr="00A94B3A">
        <w:rPr>
          <w:rFonts w:ascii="Times New Roman" w:hAnsi="Times New Roman" w:cs="Times New Roman"/>
          <w:sz w:val="24"/>
        </w:rPr>
        <w:t xml:space="preserve"> whereas “</w:t>
      </w:r>
      <w:r w:rsidRPr="00A94B3A">
        <w:rPr>
          <w:rFonts w:ascii="Times New Roman" w:hAnsi="Times New Roman" w:cs="Times New Roman"/>
          <w:i/>
          <w:sz w:val="24"/>
        </w:rPr>
        <w:t xml:space="preserve">the V scale is more highly correlated with measures of verbal and general – scholastic ability”. </w:t>
      </w:r>
      <w:r w:rsidR="00DB08A6">
        <w:rPr>
          <w:rFonts w:ascii="Times New Roman" w:hAnsi="Times New Roman" w:cs="Times New Roman"/>
          <w:i/>
          <w:sz w:val="24"/>
        </w:rPr>
        <w:t xml:space="preserve"> </w:t>
      </w:r>
    </w:p>
    <w:p w:rsidR="00A54F3D" w:rsidRDefault="00B4137B" w:rsidP="00DB08A6">
      <w:pPr>
        <w:spacing w:after="0" w:line="360" w:lineRule="auto"/>
        <w:ind w:firstLine="720"/>
        <w:jc w:val="both"/>
        <w:rPr>
          <w:rFonts w:ascii="Times New Roman" w:eastAsia="Times New Roman" w:hAnsi="Times New Roman" w:cs="Times New Roman"/>
          <w:sz w:val="24"/>
          <w:szCs w:val="24"/>
          <w:lang w:val="en-GB" w:eastAsia="en-GB"/>
        </w:rPr>
      </w:pPr>
      <w:r>
        <w:rPr>
          <w:rFonts w:ascii="Times New Roman" w:hAnsi="Times New Roman" w:cs="Times New Roman"/>
          <w:sz w:val="24"/>
        </w:rPr>
        <w:t>I</w:t>
      </w:r>
      <w:r w:rsidR="00A94B3A" w:rsidRPr="00A94B3A">
        <w:rPr>
          <w:rFonts w:ascii="Times New Roman" w:hAnsi="Times New Roman" w:cs="Times New Roman"/>
          <w:sz w:val="24"/>
        </w:rPr>
        <w:t>t was decided that students would only be required to complete the E scale as m</w:t>
      </w:r>
      <w:r w:rsidR="00807CB1">
        <w:rPr>
          <w:rFonts w:ascii="Times New Roman" w:hAnsi="Times New Roman" w:cs="Times New Roman"/>
          <w:sz w:val="24"/>
        </w:rPr>
        <w:t>easures of mathematical achievement</w:t>
      </w:r>
      <w:r w:rsidR="000E1B2C">
        <w:rPr>
          <w:rFonts w:ascii="Times New Roman" w:hAnsi="Times New Roman" w:cs="Times New Roman"/>
          <w:sz w:val="24"/>
        </w:rPr>
        <w:t xml:space="preserve">, </w:t>
      </w:r>
      <w:r w:rsidR="00A94B3A" w:rsidRPr="00A94B3A">
        <w:rPr>
          <w:rFonts w:ascii="Times New Roman" w:hAnsi="Times New Roman" w:cs="Times New Roman"/>
          <w:sz w:val="24"/>
        </w:rPr>
        <w:t>interest</w:t>
      </w:r>
      <w:r w:rsidR="000E1B2C">
        <w:rPr>
          <w:rFonts w:ascii="Times New Roman" w:hAnsi="Times New Roman" w:cs="Times New Roman"/>
          <w:sz w:val="24"/>
        </w:rPr>
        <w:t xml:space="preserve"> and enjoyment</w:t>
      </w:r>
      <w:r w:rsidR="00A94B3A" w:rsidRPr="00A94B3A">
        <w:rPr>
          <w:rFonts w:ascii="Times New Roman" w:hAnsi="Times New Roman" w:cs="Times New Roman"/>
          <w:sz w:val="24"/>
        </w:rPr>
        <w:t xml:space="preserve"> are the primary concerns of this research and the inclusion of the V scale would double the time taken to complete. </w:t>
      </w:r>
      <w:r w:rsidR="00402EF4" w:rsidRPr="00A94B3A">
        <w:rPr>
          <w:rFonts w:ascii="Times New Roman" w:hAnsi="Times New Roman" w:cs="Times New Roman"/>
          <w:sz w:val="24"/>
          <w:szCs w:val="24"/>
        </w:rPr>
        <w:t>The Enjoym</w:t>
      </w:r>
      <w:r w:rsidR="008A4F47">
        <w:rPr>
          <w:rFonts w:ascii="Times New Roman" w:hAnsi="Times New Roman" w:cs="Times New Roman"/>
          <w:sz w:val="24"/>
          <w:szCs w:val="24"/>
        </w:rPr>
        <w:t>ent S</w:t>
      </w:r>
      <w:r w:rsidR="00402EF4" w:rsidRPr="00A94B3A">
        <w:rPr>
          <w:rFonts w:ascii="Times New Roman" w:hAnsi="Times New Roman" w:cs="Times New Roman"/>
          <w:sz w:val="24"/>
          <w:szCs w:val="24"/>
        </w:rPr>
        <w:t>cale</w:t>
      </w:r>
      <w:r w:rsidR="00402EF4" w:rsidRPr="00A94B3A">
        <w:rPr>
          <w:rStyle w:val="FootnoteReference"/>
          <w:rFonts w:ascii="Times New Roman" w:hAnsi="Times New Roman" w:cs="Times New Roman"/>
          <w:sz w:val="24"/>
          <w:szCs w:val="24"/>
        </w:rPr>
        <w:footnoteReference w:id="1"/>
      </w:r>
      <w:r w:rsidR="00402EF4" w:rsidRPr="00A94B3A">
        <w:rPr>
          <w:rFonts w:ascii="Times New Roman" w:hAnsi="Times New Roman" w:cs="Times New Roman"/>
          <w:sz w:val="24"/>
          <w:szCs w:val="24"/>
        </w:rPr>
        <w:t xml:space="preserve"> consists of 11 statements assessing students’ attitudes to mathematics. Aiken worded approximately half of the items on each scale in the direction of a favourable attitude and the other</w:t>
      </w:r>
      <w:r w:rsidR="00DB08A6">
        <w:rPr>
          <w:rFonts w:ascii="Times New Roman" w:hAnsi="Times New Roman" w:cs="Times New Roman"/>
          <w:sz w:val="24"/>
          <w:szCs w:val="24"/>
        </w:rPr>
        <w:t xml:space="preserve"> half</w:t>
      </w:r>
      <w:r w:rsidR="00402EF4" w:rsidRPr="00A94B3A">
        <w:rPr>
          <w:rFonts w:ascii="Times New Roman" w:hAnsi="Times New Roman" w:cs="Times New Roman"/>
          <w:sz w:val="24"/>
          <w:szCs w:val="24"/>
        </w:rPr>
        <w:t xml:space="preserve"> in the direction of an unfavourable attitude towards mathematics. Respondents were asked to indicate their level of agreement or disagreement with each item; 0 = strongly disagree, 1= disagree, 2 = undecided, 3 = agree, 5 = strongly agree. Scoring on negatively worded items was reversed (i.e</w:t>
      </w:r>
      <w:r w:rsidR="006F5765">
        <w:rPr>
          <w:rFonts w:ascii="Times New Roman" w:hAnsi="Times New Roman" w:cs="Times New Roman"/>
          <w:sz w:val="24"/>
          <w:szCs w:val="24"/>
        </w:rPr>
        <w:t>.</w:t>
      </w:r>
      <w:r w:rsidR="00402EF4" w:rsidRPr="00A94B3A">
        <w:rPr>
          <w:rFonts w:ascii="Times New Roman" w:hAnsi="Times New Roman" w:cs="Times New Roman"/>
          <w:sz w:val="24"/>
          <w:szCs w:val="24"/>
        </w:rPr>
        <w:t xml:space="preserve"> 0 = strongly agree, 1 = agree, 2 = undecided, 3 = disagree, 4 = strongly disagree). Thus a high score would indicate a more favourable attitude towards mathematics</w:t>
      </w:r>
      <w:r w:rsidR="00A94B3A">
        <w:rPr>
          <w:rFonts w:ascii="Times New Roman" w:hAnsi="Times New Roman" w:cs="Times New Roman"/>
          <w:sz w:val="24"/>
          <w:szCs w:val="24"/>
        </w:rPr>
        <w:t xml:space="preserve">. </w:t>
      </w:r>
      <w:r w:rsidR="00A94B3A" w:rsidRPr="00B7683A">
        <w:rPr>
          <w:rFonts w:ascii="Times New Roman" w:eastAsia="Times New Roman" w:hAnsi="Times New Roman" w:cs="Times New Roman"/>
          <w:sz w:val="24"/>
          <w:szCs w:val="24"/>
          <w:lang w:val="en-GB" w:eastAsia="en-GB"/>
        </w:rPr>
        <w:t>The highest p</w:t>
      </w:r>
      <w:r w:rsidR="008A4F47">
        <w:rPr>
          <w:rFonts w:ascii="Times New Roman" w:eastAsia="Times New Roman" w:hAnsi="Times New Roman" w:cs="Times New Roman"/>
          <w:sz w:val="24"/>
          <w:szCs w:val="24"/>
          <w:lang w:val="en-GB" w:eastAsia="en-GB"/>
        </w:rPr>
        <w:t>ossible score on the Enjoyment S</w:t>
      </w:r>
      <w:r w:rsidR="00A94B3A" w:rsidRPr="00B7683A">
        <w:rPr>
          <w:rFonts w:ascii="Times New Roman" w:eastAsia="Times New Roman" w:hAnsi="Times New Roman" w:cs="Times New Roman"/>
          <w:sz w:val="24"/>
          <w:szCs w:val="24"/>
          <w:lang w:val="en-GB" w:eastAsia="en-GB"/>
        </w:rPr>
        <w:t>cale was 44</w:t>
      </w:r>
      <w:r w:rsidR="00A94B3A">
        <w:rPr>
          <w:rFonts w:ascii="Times New Roman" w:hAnsi="Times New Roman" w:cs="Times New Roman"/>
          <w:sz w:val="24"/>
          <w:szCs w:val="24"/>
        </w:rPr>
        <w:t xml:space="preserve">. </w:t>
      </w:r>
      <w:r w:rsidR="00DB08A6">
        <w:rPr>
          <w:rFonts w:ascii="Times New Roman" w:hAnsi="Times New Roman" w:cs="Times New Roman"/>
          <w:sz w:val="24"/>
          <w:szCs w:val="24"/>
        </w:rPr>
        <w:t>Such a quantitative measure was useful in recording any</w:t>
      </w:r>
      <w:r w:rsidR="00402EF4" w:rsidRPr="00A94B3A">
        <w:rPr>
          <w:rFonts w:ascii="Times New Roman" w:hAnsi="Times New Roman" w:cs="Times New Roman"/>
          <w:sz w:val="24"/>
          <w:szCs w:val="24"/>
        </w:rPr>
        <w:t xml:space="preserve"> change in students’ enjoyment of mathematics </w:t>
      </w:r>
      <w:r w:rsidR="00A94B3A">
        <w:rPr>
          <w:rFonts w:ascii="Times New Roman" w:hAnsi="Times New Roman" w:cs="Times New Roman"/>
          <w:sz w:val="24"/>
          <w:szCs w:val="24"/>
        </w:rPr>
        <w:t>before, during and after</w:t>
      </w:r>
      <w:r w:rsidR="00402EF4" w:rsidRPr="00A94B3A">
        <w:rPr>
          <w:rFonts w:ascii="Times New Roman" w:hAnsi="Times New Roman" w:cs="Times New Roman"/>
          <w:sz w:val="24"/>
          <w:szCs w:val="24"/>
        </w:rPr>
        <w:t xml:space="preserve"> the intervention.</w:t>
      </w:r>
      <w:r w:rsidR="00A54F3D" w:rsidRPr="00A54F3D">
        <w:rPr>
          <w:rFonts w:ascii="Times New Roman" w:eastAsia="Times New Roman" w:hAnsi="Times New Roman" w:cs="Times New Roman"/>
          <w:sz w:val="24"/>
          <w:szCs w:val="24"/>
          <w:lang w:val="en-GB" w:eastAsia="en-GB"/>
        </w:rPr>
        <w:t xml:space="preserve"> </w:t>
      </w:r>
      <w:r w:rsidR="00A54F3D" w:rsidRPr="00B7683A">
        <w:rPr>
          <w:rFonts w:ascii="Times New Roman" w:eastAsia="Times New Roman" w:hAnsi="Times New Roman" w:cs="Times New Roman"/>
          <w:sz w:val="24"/>
          <w:szCs w:val="24"/>
          <w:lang w:val="en-GB" w:eastAsia="en-GB"/>
        </w:rPr>
        <w:t>Th</w:t>
      </w:r>
      <w:r w:rsidR="008A4F47">
        <w:rPr>
          <w:rFonts w:ascii="Times New Roman" w:eastAsia="Times New Roman" w:hAnsi="Times New Roman" w:cs="Times New Roman"/>
          <w:sz w:val="24"/>
          <w:szCs w:val="24"/>
          <w:lang w:val="en-GB" w:eastAsia="en-GB"/>
        </w:rPr>
        <w:t>e reliability of the Enjoyment S</w:t>
      </w:r>
      <w:r w:rsidR="00A54F3D" w:rsidRPr="00B7683A">
        <w:rPr>
          <w:rFonts w:ascii="Times New Roman" w:eastAsia="Times New Roman" w:hAnsi="Times New Roman" w:cs="Times New Roman"/>
          <w:sz w:val="24"/>
          <w:szCs w:val="24"/>
          <w:lang w:val="en-GB" w:eastAsia="en-GB"/>
        </w:rPr>
        <w:t xml:space="preserve">cale was analysed using Cronbach Alpha scores and indicated very good reliability (&gt;.89). </w:t>
      </w:r>
    </w:p>
    <w:p w:rsidR="006330EB" w:rsidRPr="00B7683A" w:rsidRDefault="00904132" w:rsidP="00B7683A">
      <w:pPr>
        <w:spacing w:before="360" w:after="60" w:line="360" w:lineRule="auto"/>
        <w:jc w:val="both"/>
        <w:rPr>
          <w:rFonts w:ascii="Times New Roman" w:eastAsia="Times New Roman" w:hAnsi="Times New Roman" w:cs="Times New Roman"/>
          <w:b/>
          <w:i/>
          <w:sz w:val="24"/>
          <w:szCs w:val="24"/>
          <w:lang w:val="en-GB" w:eastAsia="en-GB"/>
        </w:rPr>
      </w:pPr>
      <w:r>
        <w:rPr>
          <w:rFonts w:ascii="Times New Roman" w:eastAsia="Times New Roman" w:hAnsi="Times New Roman" w:cs="Times New Roman"/>
          <w:b/>
          <w:i/>
          <w:sz w:val="24"/>
          <w:szCs w:val="24"/>
          <w:lang w:val="en-GB" w:eastAsia="en-GB"/>
        </w:rPr>
        <w:t xml:space="preserve">3.2 </w:t>
      </w:r>
      <w:r w:rsidR="006330EB" w:rsidRPr="00B7683A">
        <w:rPr>
          <w:rFonts w:ascii="Times New Roman" w:eastAsia="Times New Roman" w:hAnsi="Times New Roman" w:cs="Times New Roman"/>
          <w:b/>
          <w:i/>
          <w:sz w:val="24"/>
          <w:szCs w:val="24"/>
          <w:lang w:val="en-GB" w:eastAsia="en-GB"/>
        </w:rPr>
        <w:t>Ins</w:t>
      </w:r>
      <w:r w:rsidR="00870D99">
        <w:rPr>
          <w:rFonts w:ascii="Times New Roman" w:eastAsia="Times New Roman" w:hAnsi="Times New Roman" w:cs="Times New Roman"/>
          <w:b/>
          <w:i/>
          <w:sz w:val="24"/>
          <w:szCs w:val="24"/>
          <w:lang w:val="en-GB" w:eastAsia="en-GB"/>
        </w:rPr>
        <w:t>trument Measuring Student Achievement</w:t>
      </w:r>
      <w:r w:rsidR="006330EB" w:rsidRPr="00B7683A">
        <w:rPr>
          <w:rFonts w:ascii="Times New Roman" w:eastAsia="Times New Roman" w:hAnsi="Times New Roman" w:cs="Times New Roman"/>
          <w:b/>
          <w:i/>
          <w:sz w:val="24"/>
          <w:szCs w:val="24"/>
          <w:lang w:val="en-GB" w:eastAsia="en-GB"/>
        </w:rPr>
        <w:t xml:space="preserve">: Diagnostic </w:t>
      </w:r>
      <w:r w:rsidR="006F5765">
        <w:rPr>
          <w:rFonts w:ascii="Times New Roman" w:eastAsia="Times New Roman" w:hAnsi="Times New Roman" w:cs="Times New Roman"/>
          <w:b/>
          <w:i/>
          <w:sz w:val="24"/>
          <w:szCs w:val="24"/>
          <w:lang w:val="en-GB" w:eastAsia="en-GB"/>
        </w:rPr>
        <w:t>Examination</w:t>
      </w:r>
    </w:p>
    <w:p w:rsidR="00636C1A" w:rsidRDefault="00636C1A" w:rsidP="008E2B9E">
      <w:pPr>
        <w:spacing w:after="6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The authors drafted four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 xml:space="preserve">s, two for Algebra (pre and post revision) and two for Equations (pre and post revision). These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s each contained five short revision questions on the topic. The authors wanted the same level of difficulty in the pre and post-</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s to see what improvements, if any, had been achieved d</w:t>
      </w:r>
      <w:r w:rsidR="004D1FDB">
        <w:rPr>
          <w:rFonts w:ascii="Times New Roman" w:eastAsia="Times New Roman" w:hAnsi="Times New Roman" w:cs="Times New Roman"/>
          <w:sz w:val="24"/>
          <w:szCs w:val="24"/>
          <w:lang w:val="en-GB" w:eastAsia="en-GB"/>
        </w:rPr>
        <w:t>uring the revision weeks. Hence</w:t>
      </w:r>
      <w:r w:rsidRPr="00B7683A">
        <w:rPr>
          <w:rFonts w:ascii="Times New Roman" w:eastAsia="Times New Roman" w:hAnsi="Times New Roman" w:cs="Times New Roman"/>
          <w:sz w:val="24"/>
          <w:szCs w:val="24"/>
          <w:lang w:val="en-GB" w:eastAsia="en-GB"/>
        </w:rPr>
        <w:t xml:space="preserve"> there were only numerical changes between the two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 xml:space="preserve">s for Algebra and the two for Equations. The four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s were drafted using the authors’ personal experiences as mathematics teachers. The questions were based on and similar to those provided in</w:t>
      </w:r>
      <w:r w:rsidR="004D1FDB">
        <w:rPr>
          <w:rFonts w:ascii="Times New Roman" w:eastAsia="Times New Roman" w:hAnsi="Times New Roman" w:cs="Times New Roman"/>
          <w:sz w:val="24"/>
          <w:szCs w:val="24"/>
          <w:lang w:val="en-GB" w:eastAsia="en-GB"/>
        </w:rPr>
        <w:t xml:space="preserve"> Irish</w:t>
      </w:r>
      <w:r w:rsidRPr="00B7683A">
        <w:rPr>
          <w:rFonts w:ascii="Times New Roman" w:eastAsia="Times New Roman" w:hAnsi="Times New Roman" w:cs="Times New Roman"/>
          <w:sz w:val="24"/>
          <w:szCs w:val="24"/>
          <w:lang w:val="en-GB" w:eastAsia="en-GB"/>
        </w:rPr>
        <w:t xml:space="preserve"> 1</w:t>
      </w:r>
      <w:r w:rsidRPr="00B7683A">
        <w:rPr>
          <w:rFonts w:ascii="Times New Roman" w:eastAsia="Times New Roman" w:hAnsi="Times New Roman" w:cs="Times New Roman"/>
          <w:sz w:val="24"/>
          <w:szCs w:val="24"/>
          <w:vertAlign w:val="superscript"/>
          <w:lang w:val="en-GB" w:eastAsia="en-GB"/>
        </w:rPr>
        <w:t>st</w:t>
      </w:r>
      <w:r w:rsidRPr="00B7683A">
        <w:rPr>
          <w:rFonts w:ascii="Times New Roman" w:eastAsia="Times New Roman" w:hAnsi="Times New Roman" w:cs="Times New Roman"/>
          <w:sz w:val="24"/>
          <w:szCs w:val="24"/>
          <w:lang w:val="en-GB" w:eastAsia="en-GB"/>
        </w:rPr>
        <w:t xml:space="preserve"> year mathematics text books and were procedural in nature with no context provided. </w:t>
      </w:r>
    </w:p>
    <w:p w:rsidR="00E70963" w:rsidRDefault="00E70963" w:rsidP="008E2B9E">
      <w:pPr>
        <w:spacing w:after="60" w:line="360" w:lineRule="auto"/>
        <w:jc w:val="both"/>
        <w:rPr>
          <w:rFonts w:ascii="Times New Roman" w:eastAsia="Times New Roman" w:hAnsi="Times New Roman" w:cs="Times New Roman"/>
          <w:sz w:val="24"/>
          <w:szCs w:val="24"/>
          <w:lang w:val="en-GB" w:eastAsia="en-GB"/>
        </w:rPr>
      </w:pPr>
    </w:p>
    <w:p w:rsidR="00636C1A" w:rsidRDefault="00636C1A" w:rsidP="008E2B9E">
      <w:pPr>
        <w:spacing w:after="6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For example: </w:t>
      </w:r>
    </w:p>
    <w:p w:rsidR="00636C1A" w:rsidRDefault="00636C1A" w:rsidP="008E2B9E">
      <w:pPr>
        <w:spacing w:after="6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Pre–</w:t>
      </w:r>
      <w:r w:rsidRPr="00B7683A">
        <w:rPr>
          <w:rFonts w:ascii="Times New Roman" w:eastAsia="Times New Roman" w:hAnsi="Times New Roman" w:cs="Times New Roman"/>
          <w:sz w:val="24"/>
          <w:szCs w:val="24"/>
          <w:lang w:val="en-GB" w:eastAsia="en-GB"/>
        </w:rPr>
        <w:t xml:space="preserve">Algebra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 xml:space="preserve">, Question 3: </w:t>
      </w:r>
      <w:r w:rsidR="00711D49">
        <w:rPr>
          <w:rFonts w:ascii="Times New Roman" w:eastAsia="Times New Roman" w:hAnsi="Times New Roman" w:cs="Times New Roman"/>
          <w:sz w:val="24"/>
          <w:szCs w:val="24"/>
          <w:lang w:val="en-GB" w:eastAsia="en-GB"/>
        </w:rPr>
        <w:t>Expand</w:t>
      </w:r>
      <w:r w:rsidRPr="00B7683A">
        <w:rPr>
          <w:rFonts w:ascii="Times New Roman" w:eastAsia="Times New Roman" w:hAnsi="Times New Roman" w:cs="Times New Roman"/>
          <w:sz w:val="24"/>
          <w:szCs w:val="24"/>
          <w:lang w:val="en-GB" w:eastAsia="en-GB"/>
        </w:rPr>
        <w:t xml:space="preserve"> the </w:t>
      </w:r>
      <w:r w:rsidR="00711D49">
        <w:rPr>
          <w:rFonts w:ascii="Times New Roman" w:eastAsia="Times New Roman" w:hAnsi="Times New Roman" w:cs="Times New Roman"/>
          <w:sz w:val="24"/>
          <w:szCs w:val="24"/>
          <w:lang w:val="en-GB" w:eastAsia="en-GB"/>
        </w:rPr>
        <w:t>brackets</w:t>
      </w:r>
      <w:r>
        <w:rPr>
          <w:rFonts w:ascii="Times New Roman" w:eastAsia="Times New Roman" w:hAnsi="Times New Roman" w:cs="Times New Roman"/>
          <w:sz w:val="24"/>
          <w:szCs w:val="24"/>
          <w:lang w:val="en-GB" w:eastAsia="en-GB"/>
        </w:rPr>
        <w:t xml:space="preserve"> </w:t>
      </w:r>
      <m:oMath>
        <m:d>
          <m:dPr>
            <m:ctrlPr>
              <w:rPr>
                <w:rFonts w:ascii="Cambria Math" w:eastAsia="Times New Roman" w:hAnsi="Cambria Math" w:cs="Times New Roman"/>
                <w:i/>
                <w:sz w:val="24"/>
                <w:szCs w:val="24"/>
                <w:lang w:val="en-GB" w:eastAsia="en-GB"/>
              </w:rPr>
            </m:ctrlPr>
          </m:dPr>
          <m:e>
            <m:r>
              <w:rPr>
                <w:rFonts w:ascii="Cambria Math" w:eastAsia="Times New Roman" w:hAnsi="Cambria Math" w:cs="Times New Roman"/>
                <w:sz w:val="24"/>
                <w:szCs w:val="24"/>
                <w:lang w:val="en-GB" w:eastAsia="en-GB"/>
              </w:rPr>
              <m:t>x+2</m:t>
            </m:r>
          </m:e>
        </m:d>
        <m:r>
          <w:rPr>
            <w:rFonts w:ascii="Cambria Math" w:eastAsia="Times New Roman" w:hAnsi="Cambria Math" w:cs="Times New Roman"/>
            <w:sz w:val="24"/>
            <w:szCs w:val="24"/>
            <w:lang w:val="en-GB" w:eastAsia="en-GB"/>
          </w:rPr>
          <m:t>(3x+4)</m:t>
        </m:r>
      </m:oMath>
      <w:r w:rsidRPr="00B7683A">
        <w:rPr>
          <w:rFonts w:ascii="Times New Roman" w:eastAsia="Times New Roman" w:hAnsi="Times New Roman" w:cs="Times New Roman"/>
          <w:sz w:val="24"/>
          <w:szCs w:val="24"/>
          <w:lang w:val="en-GB" w:eastAsia="en-GB"/>
        </w:rPr>
        <w:t xml:space="preserve"> </w:t>
      </w:r>
    </w:p>
    <w:p w:rsidR="00636C1A" w:rsidRDefault="00636C1A" w:rsidP="008E2B9E">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Post–</w:t>
      </w:r>
      <w:r w:rsidRPr="00B7683A">
        <w:rPr>
          <w:rFonts w:ascii="Times New Roman" w:eastAsia="Times New Roman" w:hAnsi="Times New Roman" w:cs="Times New Roman"/>
          <w:sz w:val="24"/>
          <w:szCs w:val="24"/>
          <w:lang w:val="en-GB" w:eastAsia="en-GB"/>
        </w:rPr>
        <w:t xml:space="preserve">Algebra Diagnostic </w:t>
      </w:r>
      <w:r>
        <w:rPr>
          <w:rFonts w:ascii="Times New Roman" w:eastAsia="Times New Roman" w:hAnsi="Times New Roman" w:cs="Times New Roman"/>
          <w:sz w:val="24"/>
          <w:szCs w:val="24"/>
          <w:lang w:val="en-GB" w:eastAsia="en-GB"/>
        </w:rPr>
        <w:t>Examination,</w:t>
      </w:r>
      <w:r w:rsidR="00711D49">
        <w:rPr>
          <w:rFonts w:ascii="Times New Roman" w:eastAsia="Times New Roman" w:hAnsi="Times New Roman" w:cs="Times New Roman"/>
          <w:sz w:val="24"/>
          <w:szCs w:val="24"/>
          <w:lang w:val="en-GB" w:eastAsia="en-GB"/>
        </w:rPr>
        <w:t xml:space="preserve"> </w:t>
      </w:r>
      <w:r w:rsidRPr="00B7683A">
        <w:rPr>
          <w:rFonts w:ascii="Times New Roman" w:eastAsia="Times New Roman" w:hAnsi="Times New Roman" w:cs="Times New Roman"/>
          <w:sz w:val="24"/>
          <w:szCs w:val="24"/>
          <w:lang w:val="en-GB" w:eastAsia="en-GB"/>
        </w:rPr>
        <w:t xml:space="preserve">Question 3: </w:t>
      </w:r>
      <w:r w:rsidR="00711D49">
        <w:rPr>
          <w:rFonts w:ascii="Times New Roman" w:eastAsia="Times New Roman" w:hAnsi="Times New Roman" w:cs="Times New Roman"/>
          <w:sz w:val="24"/>
          <w:szCs w:val="24"/>
          <w:lang w:val="en-GB" w:eastAsia="en-GB"/>
        </w:rPr>
        <w:t>Expand</w:t>
      </w:r>
      <w:r w:rsidRPr="00B7683A">
        <w:rPr>
          <w:rFonts w:ascii="Times New Roman" w:eastAsia="Times New Roman" w:hAnsi="Times New Roman" w:cs="Times New Roman"/>
          <w:sz w:val="24"/>
          <w:szCs w:val="24"/>
          <w:lang w:val="en-GB" w:eastAsia="en-GB"/>
        </w:rPr>
        <w:t xml:space="preserve"> the </w:t>
      </w:r>
      <w:r w:rsidR="00711D49">
        <w:rPr>
          <w:rFonts w:ascii="Times New Roman" w:eastAsia="Times New Roman" w:hAnsi="Times New Roman" w:cs="Times New Roman"/>
          <w:sz w:val="24"/>
          <w:szCs w:val="24"/>
          <w:lang w:val="en-GB" w:eastAsia="en-GB"/>
        </w:rPr>
        <w:t>brackets</w:t>
      </w:r>
      <w:r w:rsidRPr="00B7683A">
        <w:rPr>
          <w:rFonts w:ascii="Times New Roman" w:eastAsia="Times New Roman" w:hAnsi="Times New Roman" w:cs="Times New Roman"/>
          <w:sz w:val="24"/>
          <w:szCs w:val="24"/>
          <w:lang w:val="en-GB" w:eastAsia="en-GB"/>
        </w:rPr>
        <w:t xml:space="preserve"> </w:t>
      </w:r>
      <m:oMath>
        <m:d>
          <m:dPr>
            <m:ctrlPr>
              <w:rPr>
                <w:rFonts w:ascii="Cambria Math" w:eastAsia="Times New Roman" w:hAnsi="Cambria Math" w:cs="Times New Roman"/>
                <w:i/>
                <w:sz w:val="24"/>
                <w:szCs w:val="24"/>
                <w:lang w:val="en-GB" w:eastAsia="en-GB"/>
              </w:rPr>
            </m:ctrlPr>
          </m:dPr>
          <m:e>
            <m:r>
              <w:rPr>
                <w:rFonts w:ascii="Cambria Math" w:eastAsia="Times New Roman" w:hAnsi="Cambria Math" w:cs="Times New Roman"/>
                <w:sz w:val="24"/>
                <w:szCs w:val="24"/>
                <w:lang w:val="en-GB" w:eastAsia="en-GB"/>
              </w:rPr>
              <m:t>2x+1</m:t>
            </m:r>
          </m:e>
        </m:d>
        <m:r>
          <w:rPr>
            <w:rFonts w:ascii="Cambria Math" w:eastAsia="Times New Roman" w:hAnsi="Cambria Math" w:cs="Times New Roman"/>
            <w:sz w:val="24"/>
            <w:szCs w:val="24"/>
            <w:lang w:val="en-GB" w:eastAsia="en-GB"/>
          </w:rPr>
          <m:t>(x+6)</m:t>
        </m:r>
      </m:oMath>
    </w:p>
    <w:p w:rsidR="00636C1A" w:rsidRDefault="00636C1A" w:rsidP="008E2B9E">
      <w:pPr>
        <w:spacing w:after="60" w:line="360" w:lineRule="auto"/>
        <w:jc w:val="both"/>
        <w:rPr>
          <w:rFonts w:ascii="Times New Roman" w:eastAsia="Times New Roman" w:hAnsi="Times New Roman" w:cs="Times New Roman"/>
          <w:sz w:val="24"/>
          <w:szCs w:val="24"/>
          <w:lang w:val="en-GB" w:eastAsia="en-GB"/>
        </w:rPr>
      </w:pPr>
    </w:p>
    <w:p w:rsidR="00636C1A" w:rsidRDefault="00636C1A" w:rsidP="00E70963">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Pre–Equations</w:t>
      </w:r>
      <w:r w:rsidRPr="00B7683A">
        <w:rPr>
          <w:rFonts w:ascii="Times New Roman" w:eastAsia="Times New Roman" w:hAnsi="Times New Roman" w:cs="Times New Roman"/>
          <w:sz w:val="24"/>
          <w:szCs w:val="24"/>
          <w:lang w:val="en-GB" w:eastAsia="en-GB"/>
        </w:rPr>
        <w:t xml:space="preserve"> Diagnostic </w:t>
      </w:r>
      <w:r>
        <w:rPr>
          <w:rFonts w:ascii="Times New Roman" w:eastAsia="Times New Roman" w:hAnsi="Times New Roman" w:cs="Times New Roman"/>
          <w:sz w:val="24"/>
          <w:szCs w:val="24"/>
          <w:lang w:val="en-GB" w:eastAsia="en-GB"/>
        </w:rPr>
        <w:t>Examination, Question 3</w:t>
      </w:r>
      <w:r w:rsidRPr="00B7683A">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Solve the equation:</w:t>
      </w:r>
      <w:r w:rsidRPr="00B7683A">
        <w:rPr>
          <w:rFonts w:ascii="Times New Roman" w:eastAsia="Times New Roman" w:hAnsi="Times New Roman" w:cs="Times New Roman"/>
          <w:sz w:val="24"/>
          <w:szCs w:val="24"/>
          <w:lang w:val="en-GB" w:eastAsia="en-GB"/>
        </w:rPr>
        <w:t xml:space="preserve"> </w:t>
      </w:r>
      <m:oMath>
        <m:r>
          <w:rPr>
            <w:rFonts w:ascii="Cambria Math" w:eastAsia="Times New Roman" w:hAnsi="Cambria Math" w:cs="Times New Roman"/>
            <w:sz w:val="24"/>
            <w:szCs w:val="24"/>
            <w:lang w:val="en-GB" w:eastAsia="en-GB"/>
          </w:rPr>
          <m:t>3</m:t>
        </m:r>
        <m:d>
          <m:dPr>
            <m:ctrlPr>
              <w:rPr>
                <w:rFonts w:ascii="Cambria Math" w:eastAsia="Times New Roman" w:hAnsi="Cambria Math" w:cs="Times New Roman"/>
                <w:i/>
                <w:sz w:val="24"/>
                <w:szCs w:val="24"/>
                <w:lang w:val="en-GB" w:eastAsia="en-GB"/>
              </w:rPr>
            </m:ctrlPr>
          </m:dPr>
          <m:e>
            <m:r>
              <w:rPr>
                <w:rFonts w:ascii="Cambria Math" w:eastAsia="Times New Roman" w:hAnsi="Cambria Math" w:cs="Times New Roman"/>
                <w:sz w:val="24"/>
                <w:szCs w:val="24"/>
                <w:lang w:val="en-GB" w:eastAsia="en-GB"/>
              </w:rPr>
              <m:t>2x-2</m:t>
            </m:r>
          </m:e>
        </m:d>
        <m:r>
          <w:rPr>
            <w:rFonts w:ascii="Cambria Math" w:eastAsia="Times New Roman" w:hAnsi="Cambria Math" w:cs="Times New Roman"/>
            <w:sz w:val="24"/>
            <w:szCs w:val="24"/>
            <w:lang w:val="en-GB" w:eastAsia="en-GB"/>
          </w:rPr>
          <m:t>=12</m:t>
        </m:r>
      </m:oMath>
    </w:p>
    <w:p w:rsidR="00636C1A" w:rsidRDefault="00636C1A" w:rsidP="00E70963">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P</w:t>
      </w:r>
      <w:r w:rsidR="00711D49">
        <w:rPr>
          <w:rFonts w:ascii="Times New Roman" w:eastAsia="Times New Roman" w:hAnsi="Times New Roman" w:cs="Times New Roman"/>
          <w:sz w:val="24"/>
          <w:szCs w:val="24"/>
          <w:lang w:val="en-GB" w:eastAsia="en-GB"/>
        </w:rPr>
        <w:t>ost</w:t>
      </w:r>
      <w:r>
        <w:rPr>
          <w:rFonts w:ascii="Times New Roman" w:eastAsia="Times New Roman" w:hAnsi="Times New Roman" w:cs="Times New Roman"/>
          <w:sz w:val="24"/>
          <w:szCs w:val="24"/>
          <w:lang w:val="en-GB" w:eastAsia="en-GB"/>
        </w:rPr>
        <w:t>–Equations</w:t>
      </w:r>
      <w:r w:rsidRPr="00B7683A">
        <w:rPr>
          <w:rFonts w:ascii="Times New Roman" w:eastAsia="Times New Roman" w:hAnsi="Times New Roman" w:cs="Times New Roman"/>
          <w:sz w:val="24"/>
          <w:szCs w:val="24"/>
          <w:lang w:val="en-GB" w:eastAsia="en-GB"/>
        </w:rPr>
        <w:t xml:space="preserve"> Diagnostic </w:t>
      </w:r>
      <w:r>
        <w:rPr>
          <w:rFonts w:ascii="Times New Roman" w:eastAsia="Times New Roman" w:hAnsi="Times New Roman" w:cs="Times New Roman"/>
          <w:sz w:val="24"/>
          <w:szCs w:val="24"/>
          <w:lang w:val="en-GB" w:eastAsia="en-GB"/>
        </w:rPr>
        <w:t>Examination, Question 3</w:t>
      </w:r>
      <w:r w:rsidRPr="00B7683A">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Solve the equation:</w:t>
      </w:r>
      <w:r w:rsidRPr="00B7683A">
        <w:rPr>
          <w:rFonts w:ascii="Times New Roman" w:eastAsia="Times New Roman" w:hAnsi="Times New Roman" w:cs="Times New Roman"/>
          <w:sz w:val="24"/>
          <w:szCs w:val="24"/>
          <w:lang w:val="en-GB" w:eastAsia="en-GB"/>
        </w:rPr>
        <w:t xml:space="preserve"> </w:t>
      </w:r>
      <m:oMath>
        <m:r>
          <w:rPr>
            <w:rFonts w:ascii="Cambria Math" w:eastAsia="Times New Roman" w:hAnsi="Cambria Math" w:cs="Times New Roman"/>
            <w:sz w:val="24"/>
            <w:szCs w:val="24"/>
            <w:lang w:val="en-GB" w:eastAsia="en-GB"/>
          </w:rPr>
          <m:t>2</m:t>
        </m:r>
        <m:d>
          <m:dPr>
            <m:ctrlPr>
              <w:rPr>
                <w:rFonts w:ascii="Cambria Math" w:eastAsia="Times New Roman" w:hAnsi="Cambria Math" w:cs="Times New Roman"/>
                <w:i/>
                <w:sz w:val="24"/>
                <w:szCs w:val="24"/>
                <w:lang w:val="en-GB" w:eastAsia="en-GB"/>
              </w:rPr>
            </m:ctrlPr>
          </m:dPr>
          <m:e>
            <m:r>
              <w:rPr>
                <w:rFonts w:ascii="Cambria Math" w:eastAsia="Times New Roman" w:hAnsi="Cambria Math" w:cs="Times New Roman"/>
                <w:sz w:val="24"/>
                <w:szCs w:val="24"/>
                <w:lang w:val="en-GB" w:eastAsia="en-GB"/>
              </w:rPr>
              <m:t>4x-3</m:t>
            </m:r>
          </m:e>
        </m:d>
        <m:r>
          <w:rPr>
            <w:rFonts w:ascii="Cambria Math" w:eastAsia="Times New Roman" w:hAnsi="Cambria Math" w:cs="Times New Roman"/>
            <w:sz w:val="24"/>
            <w:szCs w:val="24"/>
            <w:lang w:val="en-GB" w:eastAsia="en-GB"/>
          </w:rPr>
          <m:t>=18</m:t>
        </m:r>
      </m:oMath>
    </w:p>
    <w:p w:rsidR="00E70963" w:rsidRDefault="00E70963" w:rsidP="00E70963">
      <w:pPr>
        <w:spacing w:after="0" w:line="360" w:lineRule="auto"/>
        <w:jc w:val="both"/>
        <w:rPr>
          <w:rFonts w:ascii="Times New Roman" w:eastAsia="Times New Roman" w:hAnsi="Times New Roman" w:cs="Times New Roman"/>
          <w:sz w:val="24"/>
          <w:szCs w:val="24"/>
          <w:lang w:val="en-GB" w:eastAsia="en-GB"/>
        </w:rPr>
      </w:pPr>
    </w:p>
    <w:p w:rsidR="000E7BF2" w:rsidRPr="000E7BF2" w:rsidRDefault="00904132" w:rsidP="00E70963">
      <w:pPr>
        <w:spacing w:after="0" w:line="360" w:lineRule="auto"/>
        <w:jc w:val="both"/>
        <w:rPr>
          <w:rFonts w:ascii="Times New Roman" w:hAnsi="Times New Roman" w:cs="Times New Roman"/>
          <w:sz w:val="24"/>
          <w:szCs w:val="24"/>
        </w:rPr>
      </w:pPr>
      <w:r w:rsidRPr="00B7683A">
        <w:rPr>
          <w:rFonts w:ascii="Times New Roman" w:eastAsia="Times New Roman" w:hAnsi="Times New Roman" w:cs="Times New Roman"/>
          <w:sz w:val="24"/>
          <w:szCs w:val="24"/>
          <w:lang w:val="en-GB" w:eastAsia="en-GB"/>
        </w:rPr>
        <w:t xml:space="preserve">Each question on the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 xml:space="preserve"> was coded as ‘1’ for a correct answer and ‘0’ for an incorrect answer. The highest possible score on any of the four diagnostic </w:t>
      </w:r>
      <w:r>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s was 5</w:t>
      </w:r>
      <w:r>
        <w:rPr>
          <w:rFonts w:ascii="Times New Roman" w:eastAsia="Times New Roman" w:hAnsi="Times New Roman" w:cs="Times New Roman"/>
          <w:sz w:val="24"/>
          <w:szCs w:val="24"/>
          <w:lang w:val="en-GB" w:eastAsia="en-GB"/>
        </w:rPr>
        <w:t xml:space="preserve">. </w:t>
      </w:r>
      <w:r w:rsidR="00636C1A" w:rsidRPr="00B7683A">
        <w:rPr>
          <w:rFonts w:ascii="Times New Roman" w:eastAsia="Times New Roman" w:hAnsi="Times New Roman" w:cs="Times New Roman"/>
          <w:sz w:val="24"/>
          <w:szCs w:val="24"/>
          <w:lang w:val="en-GB" w:eastAsia="en-GB"/>
        </w:rPr>
        <w:t xml:space="preserve">Once drafted, the diagnostic </w:t>
      </w:r>
      <w:r w:rsidR="00636C1A">
        <w:rPr>
          <w:rFonts w:ascii="Times New Roman" w:eastAsia="Times New Roman" w:hAnsi="Times New Roman" w:cs="Times New Roman"/>
          <w:sz w:val="24"/>
          <w:szCs w:val="24"/>
          <w:lang w:val="en-GB" w:eastAsia="en-GB"/>
        </w:rPr>
        <w:t>examination</w:t>
      </w:r>
      <w:r w:rsidR="00636C1A" w:rsidRPr="00B7683A">
        <w:rPr>
          <w:rFonts w:ascii="Times New Roman" w:eastAsia="Times New Roman" w:hAnsi="Times New Roman" w:cs="Times New Roman"/>
          <w:sz w:val="24"/>
          <w:szCs w:val="24"/>
          <w:lang w:val="en-GB" w:eastAsia="en-GB"/>
        </w:rPr>
        <w:t>s were piloted with two 2</w:t>
      </w:r>
      <w:r w:rsidR="00636C1A" w:rsidRPr="00B7683A">
        <w:rPr>
          <w:rFonts w:ascii="Times New Roman" w:eastAsia="Times New Roman" w:hAnsi="Times New Roman" w:cs="Times New Roman"/>
          <w:sz w:val="24"/>
          <w:szCs w:val="24"/>
          <w:vertAlign w:val="superscript"/>
          <w:lang w:val="en-GB" w:eastAsia="en-GB"/>
        </w:rPr>
        <w:t>nd</w:t>
      </w:r>
      <w:r w:rsidR="00636C1A" w:rsidRPr="00B7683A">
        <w:rPr>
          <w:rFonts w:ascii="Times New Roman" w:eastAsia="Times New Roman" w:hAnsi="Times New Roman" w:cs="Times New Roman"/>
          <w:sz w:val="24"/>
          <w:szCs w:val="24"/>
          <w:lang w:val="en-GB" w:eastAsia="en-GB"/>
        </w:rPr>
        <w:t xml:space="preserve"> year (13 – 15 year old) mathematics </w:t>
      </w:r>
      <w:r w:rsidR="001378D6">
        <w:rPr>
          <w:rFonts w:ascii="Times New Roman" w:eastAsia="Times New Roman" w:hAnsi="Times New Roman" w:cs="Times New Roman"/>
          <w:sz w:val="24"/>
          <w:szCs w:val="24"/>
          <w:lang w:val="en-GB" w:eastAsia="en-GB"/>
        </w:rPr>
        <w:t>groups</w:t>
      </w:r>
      <w:r w:rsidR="00636C1A" w:rsidRPr="00B7683A">
        <w:rPr>
          <w:rFonts w:ascii="Times New Roman" w:eastAsia="Times New Roman" w:hAnsi="Times New Roman" w:cs="Times New Roman"/>
          <w:sz w:val="24"/>
          <w:szCs w:val="24"/>
          <w:lang w:val="en-GB" w:eastAsia="en-GB"/>
        </w:rPr>
        <w:t xml:space="preserve"> in October 2009 to ensure the level of difficulty and length of each </w:t>
      </w:r>
      <w:r w:rsidR="00636C1A">
        <w:rPr>
          <w:rFonts w:ascii="Times New Roman" w:eastAsia="Times New Roman" w:hAnsi="Times New Roman" w:cs="Times New Roman"/>
          <w:sz w:val="24"/>
          <w:szCs w:val="24"/>
          <w:lang w:val="en-GB" w:eastAsia="en-GB"/>
        </w:rPr>
        <w:t>examination</w:t>
      </w:r>
      <w:r w:rsidR="00636C1A" w:rsidRPr="00B7683A">
        <w:rPr>
          <w:rFonts w:ascii="Times New Roman" w:eastAsia="Times New Roman" w:hAnsi="Times New Roman" w:cs="Times New Roman"/>
          <w:sz w:val="24"/>
          <w:szCs w:val="24"/>
          <w:lang w:val="en-GB" w:eastAsia="en-GB"/>
        </w:rPr>
        <w:t xml:space="preserve"> was appropriate.</w:t>
      </w:r>
      <w:r w:rsidRPr="00904132">
        <w:rPr>
          <w:rFonts w:ascii="Times New Roman" w:eastAsia="Times New Roman" w:hAnsi="Times New Roman" w:cs="Times New Roman"/>
          <w:sz w:val="24"/>
          <w:szCs w:val="24"/>
          <w:lang w:val="en-GB" w:eastAsia="en-GB"/>
        </w:rPr>
        <w:t xml:space="preserve"> </w:t>
      </w:r>
      <w:r w:rsidR="00636C1A" w:rsidRPr="00B7683A">
        <w:rPr>
          <w:rFonts w:ascii="Times New Roman" w:eastAsia="Times New Roman" w:hAnsi="Times New Roman" w:cs="Times New Roman"/>
          <w:sz w:val="24"/>
          <w:szCs w:val="24"/>
          <w:lang w:val="en-GB" w:eastAsia="en-GB"/>
        </w:rPr>
        <w:t xml:space="preserve">Both pilot </w:t>
      </w:r>
      <w:r w:rsidR="001378D6">
        <w:rPr>
          <w:rFonts w:ascii="Times New Roman" w:eastAsia="Times New Roman" w:hAnsi="Times New Roman" w:cs="Times New Roman"/>
          <w:sz w:val="24"/>
          <w:szCs w:val="24"/>
          <w:lang w:val="en-GB" w:eastAsia="en-GB"/>
        </w:rPr>
        <w:t>groups</w:t>
      </w:r>
      <w:r w:rsidR="00636C1A" w:rsidRPr="00B7683A">
        <w:rPr>
          <w:rFonts w:ascii="Times New Roman" w:eastAsia="Times New Roman" w:hAnsi="Times New Roman" w:cs="Times New Roman"/>
          <w:sz w:val="24"/>
          <w:szCs w:val="24"/>
          <w:lang w:val="en-GB" w:eastAsia="en-GB"/>
        </w:rPr>
        <w:t xml:space="preserve"> had not yet started Algebra 2 so would have covered the same material as the final research </w:t>
      </w:r>
      <w:r w:rsidR="00593EF1">
        <w:rPr>
          <w:rFonts w:ascii="Times New Roman" w:eastAsia="Times New Roman" w:hAnsi="Times New Roman" w:cs="Times New Roman"/>
          <w:sz w:val="24"/>
          <w:szCs w:val="24"/>
          <w:lang w:val="en-GB" w:eastAsia="en-GB"/>
        </w:rPr>
        <w:t>sample. Following this piloting</w:t>
      </w:r>
      <w:r w:rsidR="00636C1A" w:rsidRPr="00B7683A">
        <w:rPr>
          <w:rFonts w:ascii="Times New Roman" w:eastAsia="Times New Roman" w:hAnsi="Times New Roman" w:cs="Times New Roman"/>
          <w:sz w:val="24"/>
          <w:szCs w:val="24"/>
          <w:lang w:val="en-GB" w:eastAsia="en-GB"/>
        </w:rPr>
        <w:t xml:space="preserve"> each </w:t>
      </w:r>
      <w:r w:rsidR="00636C1A">
        <w:rPr>
          <w:rFonts w:ascii="Times New Roman" w:eastAsia="Times New Roman" w:hAnsi="Times New Roman" w:cs="Times New Roman"/>
          <w:sz w:val="24"/>
          <w:szCs w:val="24"/>
          <w:lang w:val="en-GB" w:eastAsia="en-GB"/>
        </w:rPr>
        <w:t>examination</w:t>
      </w:r>
      <w:r w:rsidR="00636C1A" w:rsidRPr="00B7683A">
        <w:rPr>
          <w:rFonts w:ascii="Times New Roman" w:eastAsia="Times New Roman" w:hAnsi="Times New Roman" w:cs="Times New Roman"/>
          <w:sz w:val="24"/>
          <w:szCs w:val="24"/>
          <w:lang w:val="en-GB" w:eastAsia="en-GB"/>
        </w:rPr>
        <w:t xml:space="preserve"> was </w:t>
      </w:r>
      <w:r w:rsidR="00636C1A" w:rsidRPr="00711D49">
        <w:rPr>
          <w:rFonts w:ascii="Times New Roman" w:eastAsia="Times New Roman" w:hAnsi="Times New Roman" w:cs="Times New Roman"/>
          <w:sz w:val="24"/>
          <w:szCs w:val="24"/>
          <w:lang w:val="en-GB" w:eastAsia="en-GB"/>
        </w:rPr>
        <w:t xml:space="preserve">revisited and revised accordingly to make suitable adjustments regarding difficulty, wording of questions and length of examinations. </w:t>
      </w:r>
      <w:r w:rsidR="00636C1A" w:rsidRPr="00711D49">
        <w:rPr>
          <w:rFonts w:ascii="Times New Roman" w:hAnsi="Times New Roman" w:cs="Times New Roman"/>
          <w:sz w:val="24"/>
          <w:szCs w:val="24"/>
        </w:rPr>
        <w:t>This helped to increase the validity and reliability of the diagnostic examinations.</w:t>
      </w:r>
    </w:p>
    <w:p w:rsidR="00C858DA" w:rsidRPr="00B7683A" w:rsidRDefault="00904132" w:rsidP="00B7683A">
      <w:pPr>
        <w:spacing w:before="360" w:after="6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
          <w:sz w:val="24"/>
          <w:szCs w:val="24"/>
          <w:lang w:val="en-GB" w:eastAsia="en-GB"/>
        </w:rPr>
        <w:t xml:space="preserve">4. </w:t>
      </w:r>
      <w:r w:rsidR="00C858DA" w:rsidRPr="00B7683A">
        <w:rPr>
          <w:rFonts w:ascii="Times New Roman" w:eastAsia="Times New Roman" w:hAnsi="Times New Roman" w:cs="Times New Roman"/>
          <w:b/>
          <w:sz w:val="24"/>
          <w:szCs w:val="24"/>
          <w:lang w:val="en-GB" w:eastAsia="en-GB"/>
        </w:rPr>
        <w:t>Results</w:t>
      </w:r>
      <w:r>
        <w:rPr>
          <w:rFonts w:ascii="Times New Roman" w:eastAsia="Times New Roman" w:hAnsi="Times New Roman" w:cs="Times New Roman"/>
          <w:b/>
          <w:sz w:val="24"/>
          <w:szCs w:val="24"/>
          <w:lang w:val="en-GB" w:eastAsia="en-GB"/>
        </w:rPr>
        <w:t xml:space="preserve"> of the Study</w:t>
      </w:r>
    </w:p>
    <w:p w:rsidR="000E1B2C" w:rsidRDefault="00C93F2D" w:rsidP="00A54F3D">
      <w:pPr>
        <w:spacing w:after="0" w:line="360" w:lineRule="auto"/>
        <w:jc w:val="both"/>
        <w:rPr>
          <w:rFonts w:ascii="Times New Roman" w:eastAsia="Times New Roman" w:hAnsi="Times New Roman" w:cs="Times New Roman"/>
          <w:sz w:val="24"/>
          <w:szCs w:val="24"/>
          <w:lang w:val="en-GB" w:eastAsia="en-GB"/>
        </w:rPr>
      </w:pPr>
      <w:r w:rsidRPr="00A54F3D">
        <w:rPr>
          <w:rFonts w:ascii="Times New Roman" w:eastAsia="Times New Roman" w:hAnsi="Times New Roman" w:cs="Times New Roman"/>
          <w:sz w:val="24"/>
          <w:szCs w:val="24"/>
          <w:lang w:val="en-GB" w:eastAsia="en-GB"/>
        </w:rPr>
        <w:t>The data</w:t>
      </w:r>
      <w:r w:rsidR="00A54F3D">
        <w:rPr>
          <w:rFonts w:ascii="Times New Roman" w:eastAsia="Times New Roman" w:hAnsi="Times New Roman" w:cs="Times New Roman"/>
          <w:sz w:val="24"/>
          <w:szCs w:val="24"/>
          <w:lang w:val="en-GB" w:eastAsia="en-GB"/>
        </w:rPr>
        <w:t xml:space="preserve"> collected</w:t>
      </w:r>
      <w:r w:rsidR="000E1B2C">
        <w:rPr>
          <w:rFonts w:ascii="Times New Roman" w:eastAsia="Times New Roman" w:hAnsi="Times New Roman" w:cs="Times New Roman"/>
          <w:sz w:val="24"/>
          <w:szCs w:val="24"/>
          <w:lang w:val="en-GB" w:eastAsia="en-GB"/>
        </w:rPr>
        <w:t xml:space="preserve"> from the five E</w:t>
      </w:r>
      <w:r w:rsidR="00A54F3D">
        <w:rPr>
          <w:rFonts w:ascii="Times New Roman" w:eastAsia="Times New Roman" w:hAnsi="Times New Roman" w:cs="Times New Roman"/>
          <w:sz w:val="24"/>
          <w:szCs w:val="24"/>
          <w:lang w:val="en-GB" w:eastAsia="en-GB"/>
        </w:rPr>
        <w:t xml:space="preserve">njoyment </w:t>
      </w:r>
      <w:r w:rsidR="000E1B2C">
        <w:rPr>
          <w:rFonts w:ascii="Times New Roman" w:eastAsia="Times New Roman" w:hAnsi="Times New Roman" w:cs="Times New Roman"/>
          <w:sz w:val="24"/>
          <w:szCs w:val="24"/>
          <w:lang w:val="en-GB" w:eastAsia="en-GB"/>
        </w:rPr>
        <w:t xml:space="preserve">Scale </w:t>
      </w:r>
      <w:r w:rsidR="00A54F3D">
        <w:rPr>
          <w:rFonts w:ascii="Times New Roman" w:eastAsia="Times New Roman" w:hAnsi="Times New Roman" w:cs="Times New Roman"/>
          <w:sz w:val="24"/>
          <w:szCs w:val="24"/>
          <w:lang w:val="en-GB" w:eastAsia="en-GB"/>
        </w:rPr>
        <w:t>and four diagnostic examinations</w:t>
      </w:r>
      <w:r w:rsidRPr="00A54F3D">
        <w:rPr>
          <w:rFonts w:ascii="Times New Roman" w:eastAsia="Times New Roman" w:hAnsi="Times New Roman" w:cs="Times New Roman"/>
          <w:sz w:val="24"/>
          <w:szCs w:val="24"/>
          <w:lang w:val="en-GB" w:eastAsia="en-GB"/>
        </w:rPr>
        <w:t xml:space="preserve"> consisted of responses from 177 students (87 in the control group and 90 in the experimental group).</w:t>
      </w:r>
      <w:r w:rsidR="00A54F3D" w:rsidRPr="00A54F3D">
        <w:rPr>
          <w:rFonts w:ascii="Times New Roman" w:eastAsia="Times New Roman" w:hAnsi="Times New Roman" w:cs="Times New Roman"/>
          <w:sz w:val="24"/>
          <w:szCs w:val="24"/>
          <w:lang w:val="en-GB" w:eastAsia="en-GB"/>
        </w:rPr>
        <w:t xml:space="preserve"> </w:t>
      </w:r>
      <w:r w:rsidR="00A54F3D" w:rsidRPr="00B7683A">
        <w:rPr>
          <w:rFonts w:ascii="Times New Roman" w:eastAsia="Times New Roman" w:hAnsi="Times New Roman" w:cs="Times New Roman"/>
          <w:sz w:val="24"/>
          <w:szCs w:val="24"/>
          <w:lang w:val="en-GB" w:eastAsia="en-GB"/>
        </w:rPr>
        <w:t>Each student’s background information was</w:t>
      </w:r>
      <w:r w:rsidR="00A54F3D">
        <w:rPr>
          <w:rFonts w:ascii="Times New Roman" w:eastAsia="Times New Roman" w:hAnsi="Times New Roman" w:cs="Times New Roman"/>
          <w:sz w:val="24"/>
          <w:szCs w:val="24"/>
          <w:lang w:val="en-GB" w:eastAsia="en-GB"/>
        </w:rPr>
        <w:t xml:space="preserve"> also</w:t>
      </w:r>
      <w:r w:rsidR="00A54F3D" w:rsidRPr="00B7683A">
        <w:rPr>
          <w:rFonts w:ascii="Times New Roman" w:eastAsia="Times New Roman" w:hAnsi="Times New Roman" w:cs="Times New Roman"/>
          <w:sz w:val="24"/>
          <w:szCs w:val="24"/>
          <w:lang w:val="en-GB" w:eastAsia="en-GB"/>
        </w:rPr>
        <w:t xml:space="preserve"> recorded (age, </w:t>
      </w:r>
      <w:r w:rsidR="00A54F3D">
        <w:rPr>
          <w:rFonts w:ascii="Times New Roman" w:eastAsia="Times New Roman" w:hAnsi="Times New Roman" w:cs="Times New Roman"/>
          <w:sz w:val="24"/>
          <w:szCs w:val="24"/>
          <w:lang w:val="en-GB" w:eastAsia="en-GB"/>
        </w:rPr>
        <w:t xml:space="preserve">gender, school attended </w:t>
      </w:r>
      <w:r w:rsidR="00A54F3D" w:rsidRPr="00B7683A">
        <w:rPr>
          <w:rFonts w:ascii="Times New Roman" w:eastAsia="Times New Roman" w:hAnsi="Times New Roman" w:cs="Times New Roman"/>
          <w:sz w:val="24"/>
          <w:szCs w:val="24"/>
          <w:lang w:val="en-GB" w:eastAsia="en-GB"/>
        </w:rPr>
        <w:t xml:space="preserve">and </w:t>
      </w:r>
      <w:r w:rsidR="00A54F3D">
        <w:rPr>
          <w:rFonts w:ascii="Times New Roman" w:eastAsia="Times New Roman" w:hAnsi="Times New Roman" w:cs="Times New Roman"/>
          <w:sz w:val="24"/>
          <w:szCs w:val="24"/>
          <w:lang w:val="en-GB" w:eastAsia="en-GB"/>
        </w:rPr>
        <w:t>group</w:t>
      </w:r>
      <w:r w:rsidR="00A54F3D" w:rsidRPr="00B7683A">
        <w:rPr>
          <w:rFonts w:ascii="Times New Roman" w:eastAsia="Times New Roman" w:hAnsi="Times New Roman" w:cs="Times New Roman"/>
          <w:sz w:val="24"/>
          <w:szCs w:val="24"/>
          <w:lang w:val="en-GB" w:eastAsia="en-GB"/>
        </w:rPr>
        <w:t xml:space="preserve">). </w:t>
      </w:r>
      <w:r w:rsidR="00904132" w:rsidRPr="00A54F3D">
        <w:rPr>
          <w:rFonts w:ascii="Times New Roman" w:hAnsi="Times New Roman" w:cs="Times New Roman"/>
          <w:sz w:val="24"/>
          <w:szCs w:val="24"/>
          <w:lang w:val="en-GB" w:eastAsia="en-GB"/>
        </w:rPr>
        <w:t xml:space="preserve">38.7 per cent of the students were 12 years of age while 59.6 per cent were 13 years of age. The remaining 1.7 per cent of students were aged 14. As the schools participating in the study included one single-sex male school, one single-sex female school and two </w:t>
      </w:r>
      <w:r w:rsidR="00A54F3D" w:rsidRPr="00A54F3D">
        <w:rPr>
          <w:rFonts w:ascii="Times New Roman" w:hAnsi="Times New Roman" w:cs="Times New Roman"/>
          <w:sz w:val="24"/>
          <w:szCs w:val="24"/>
          <w:lang w:val="en-GB" w:eastAsia="en-GB"/>
        </w:rPr>
        <w:t>co-educational school</w:t>
      </w:r>
      <w:r w:rsidR="00904132" w:rsidRPr="00A54F3D">
        <w:rPr>
          <w:rFonts w:ascii="Times New Roman" w:hAnsi="Times New Roman" w:cs="Times New Roman"/>
          <w:sz w:val="24"/>
          <w:szCs w:val="24"/>
          <w:lang w:val="en-GB" w:eastAsia="en-GB"/>
        </w:rPr>
        <w:t>, an even gender dis</w:t>
      </w:r>
      <w:r w:rsidR="00075623">
        <w:rPr>
          <w:rFonts w:ascii="Times New Roman" w:hAnsi="Times New Roman" w:cs="Times New Roman"/>
          <w:sz w:val="24"/>
          <w:szCs w:val="24"/>
          <w:lang w:val="en-GB" w:eastAsia="en-GB"/>
        </w:rPr>
        <w:t>tribution was expected. Females however</w:t>
      </w:r>
      <w:r w:rsidR="00904132" w:rsidRPr="00A54F3D">
        <w:rPr>
          <w:rFonts w:ascii="Times New Roman" w:hAnsi="Times New Roman" w:cs="Times New Roman"/>
          <w:sz w:val="24"/>
          <w:szCs w:val="24"/>
          <w:lang w:val="en-GB" w:eastAsia="en-GB"/>
        </w:rPr>
        <w:t xml:space="preserve"> were in the slight majority making up 54.3 per cent of the sample.</w:t>
      </w:r>
      <w:r w:rsidR="00A54F3D" w:rsidRPr="00A54F3D">
        <w:rPr>
          <w:rFonts w:ascii="Times New Roman" w:eastAsia="Times New Roman" w:hAnsi="Times New Roman" w:cs="Times New Roman"/>
          <w:sz w:val="24"/>
          <w:szCs w:val="24"/>
          <w:lang w:val="en-GB" w:eastAsia="en-GB"/>
        </w:rPr>
        <w:t xml:space="preserve"> </w:t>
      </w:r>
      <w:r w:rsidR="00A54F3D" w:rsidRPr="00B7683A">
        <w:rPr>
          <w:rFonts w:ascii="Times New Roman" w:eastAsia="Times New Roman" w:hAnsi="Times New Roman" w:cs="Times New Roman"/>
          <w:sz w:val="24"/>
          <w:szCs w:val="24"/>
          <w:lang w:val="en-GB" w:eastAsia="en-GB"/>
        </w:rPr>
        <w:t xml:space="preserve">Missing data was also coded to account for any unanswered questions, cases in which two or more answers were circled or if a student was absent. </w:t>
      </w:r>
    </w:p>
    <w:p w:rsidR="006330EB" w:rsidRPr="00B7683A" w:rsidRDefault="00196DC9" w:rsidP="00196DC9">
      <w:pPr>
        <w:spacing w:before="360" w:after="6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
          <w:i/>
          <w:sz w:val="24"/>
          <w:szCs w:val="24"/>
          <w:lang w:val="en-GB" w:eastAsia="en-GB"/>
        </w:rPr>
        <w:t xml:space="preserve">4.1 </w:t>
      </w:r>
      <w:r w:rsidR="006330EB" w:rsidRPr="00B7683A">
        <w:rPr>
          <w:rFonts w:ascii="Times New Roman" w:eastAsia="Times New Roman" w:hAnsi="Times New Roman" w:cs="Times New Roman"/>
          <w:b/>
          <w:i/>
          <w:sz w:val="24"/>
          <w:szCs w:val="24"/>
          <w:lang w:val="en-GB" w:eastAsia="en-GB"/>
        </w:rPr>
        <w:t>Descriptive Analysis of Enjoyment Scale</w:t>
      </w:r>
    </w:p>
    <w:p w:rsidR="006330EB" w:rsidRPr="00B7683A" w:rsidRDefault="005E6679" w:rsidP="00B7683A">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The Enjoyment Scale was</w:t>
      </w:r>
      <w:r w:rsidR="006330EB" w:rsidRPr="00B7683A">
        <w:rPr>
          <w:rFonts w:ascii="Times New Roman" w:eastAsia="Times New Roman" w:hAnsi="Times New Roman" w:cs="Times New Roman"/>
          <w:sz w:val="24"/>
          <w:szCs w:val="24"/>
          <w:lang w:val="en-GB" w:eastAsia="en-GB"/>
        </w:rPr>
        <w:t xml:space="preserve"> given to both the control and experimental groups at different times namely:</w:t>
      </w:r>
    </w:p>
    <w:p w:rsidR="006330EB" w:rsidRPr="00B7683A" w:rsidRDefault="006330EB" w:rsidP="00B7683A">
      <w:pPr>
        <w:numPr>
          <w:ilvl w:val="3"/>
          <w:numId w:val="1"/>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Baseline Enjoyment Scale – This scale took place before the intervention began. The students had just finished studying algebra but had not yet revised it.</w:t>
      </w:r>
    </w:p>
    <w:p w:rsidR="006330EB" w:rsidRPr="00B7683A" w:rsidRDefault="006330EB" w:rsidP="00B7683A">
      <w:pPr>
        <w:numPr>
          <w:ilvl w:val="3"/>
          <w:numId w:val="1"/>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Post-Algebra Revision Enjoyment Scale – This scale took place after the students had revised algebra for four lessons.</w:t>
      </w:r>
    </w:p>
    <w:p w:rsidR="006330EB" w:rsidRPr="00B7683A" w:rsidRDefault="006330EB" w:rsidP="00B7683A">
      <w:pPr>
        <w:numPr>
          <w:ilvl w:val="3"/>
          <w:numId w:val="1"/>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lastRenderedPageBreak/>
        <w:t>Pre-Equations Revision Enjoyment Scale – This scale took place when the students had just finished studying equations but had not yet revised it.</w:t>
      </w:r>
    </w:p>
    <w:p w:rsidR="006330EB" w:rsidRPr="00B7683A" w:rsidRDefault="006330EB" w:rsidP="00B7683A">
      <w:pPr>
        <w:numPr>
          <w:ilvl w:val="3"/>
          <w:numId w:val="1"/>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Post-Equations Revision Enjoyment Scale - This scale took place after the students had revised equations for four lessons.</w:t>
      </w:r>
    </w:p>
    <w:p w:rsidR="006330EB" w:rsidRPr="00B7683A" w:rsidRDefault="006330EB" w:rsidP="00B7683A">
      <w:pPr>
        <w:numPr>
          <w:ilvl w:val="3"/>
          <w:numId w:val="1"/>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Post-Delayed Enjoyment Scale – This scale took place two months after the completion of the intervention.</w:t>
      </w:r>
    </w:p>
    <w:p w:rsidR="00E70963" w:rsidRDefault="00E70963" w:rsidP="00B7683A">
      <w:pPr>
        <w:spacing w:after="0" w:line="360" w:lineRule="auto"/>
        <w:jc w:val="both"/>
        <w:rPr>
          <w:rFonts w:ascii="Times New Roman" w:eastAsia="Times New Roman" w:hAnsi="Times New Roman" w:cs="Times New Roman"/>
          <w:sz w:val="24"/>
          <w:szCs w:val="24"/>
          <w:lang w:val="en-GB" w:eastAsia="en-GB"/>
        </w:rPr>
      </w:pPr>
      <w:bookmarkStart w:id="0" w:name="_Toc280223619"/>
    </w:p>
    <w:p w:rsidR="00901B26" w:rsidRPr="00640604"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This descriptive analysis </w:t>
      </w:r>
      <w:r w:rsidR="00BD4B96">
        <w:rPr>
          <w:rFonts w:ascii="Times New Roman" w:eastAsia="Times New Roman" w:hAnsi="Times New Roman" w:cs="Times New Roman"/>
          <w:sz w:val="24"/>
          <w:szCs w:val="24"/>
          <w:lang w:val="en-GB" w:eastAsia="en-GB"/>
        </w:rPr>
        <w:t>outline</w:t>
      </w:r>
      <w:r w:rsidR="00640604">
        <w:rPr>
          <w:rFonts w:ascii="Times New Roman" w:eastAsia="Times New Roman" w:hAnsi="Times New Roman" w:cs="Times New Roman"/>
          <w:sz w:val="24"/>
          <w:szCs w:val="24"/>
          <w:lang w:val="en-GB" w:eastAsia="en-GB"/>
        </w:rPr>
        <w:t xml:space="preserve"> by Prendergast and </w:t>
      </w:r>
      <w:proofErr w:type="spellStart"/>
      <w:r w:rsidR="00640604">
        <w:rPr>
          <w:rFonts w:ascii="Times New Roman" w:eastAsia="Times New Roman" w:hAnsi="Times New Roman" w:cs="Times New Roman"/>
          <w:sz w:val="24"/>
          <w:szCs w:val="24"/>
          <w:lang w:val="en-GB" w:eastAsia="en-GB"/>
        </w:rPr>
        <w:t>O’Donoghue</w:t>
      </w:r>
      <w:proofErr w:type="spellEnd"/>
      <w:r w:rsidR="00BD4B96">
        <w:rPr>
          <w:rFonts w:ascii="Times New Roman" w:eastAsia="Times New Roman" w:hAnsi="Times New Roman" w:cs="Times New Roman"/>
          <w:sz w:val="24"/>
          <w:szCs w:val="24"/>
          <w:lang w:val="en-GB" w:eastAsia="en-GB"/>
        </w:rPr>
        <w:t xml:space="preserve"> [15]</w:t>
      </w:r>
      <w:r w:rsidR="00640604">
        <w:rPr>
          <w:rFonts w:ascii="Times New Roman" w:eastAsia="Times New Roman" w:hAnsi="Times New Roman" w:cs="Times New Roman"/>
          <w:sz w:val="24"/>
          <w:szCs w:val="24"/>
          <w:lang w:val="en-GB" w:eastAsia="en-GB"/>
        </w:rPr>
        <w:t xml:space="preserve"> </w:t>
      </w:r>
      <w:r w:rsidRPr="00B7683A">
        <w:rPr>
          <w:rFonts w:ascii="Times New Roman" w:eastAsia="Times New Roman" w:hAnsi="Times New Roman" w:cs="Times New Roman"/>
          <w:sz w:val="24"/>
          <w:szCs w:val="24"/>
          <w:lang w:val="en-GB" w:eastAsia="en-GB"/>
        </w:rPr>
        <w:t xml:space="preserve">found that there was no statistically significant difference between the mean enjoyment scores of the control and experimental groups before or after the intervention. </w:t>
      </w:r>
      <w:r w:rsidR="00C858DA" w:rsidRPr="00B7683A">
        <w:rPr>
          <w:rFonts w:ascii="Times New Roman" w:hAnsi="Times New Roman" w:cs="Times New Roman"/>
          <w:sz w:val="24"/>
          <w:szCs w:val="24"/>
        </w:rPr>
        <w:t>However</w:t>
      </w:r>
      <w:r w:rsidR="00AB2C94" w:rsidRPr="00B7683A">
        <w:rPr>
          <w:rFonts w:ascii="Times New Roman" w:hAnsi="Times New Roman" w:cs="Times New Roman"/>
          <w:sz w:val="24"/>
          <w:szCs w:val="24"/>
        </w:rPr>
        <w:t>,</w:t>
      </w:r>
      <w:r w:rsidR="00C858DA" w:rsidRPr="00B7683A">
        <w:rPr>
          <w:rFonts w:ascii="Times New Roman" w:hAnsi="Times New Roman" w:cs="Times New Roman"/>
          <w:sz w:val="24"/>
          <w:szCs w:val="24"/>
        </w:rPr>
        <w:t xml:space="preserve"> the mean score of students in the experimental group increased from (M: 25.40; SD: 8.95) before the intervention to (M: 26.99; SD: 9.48) after the intervention</w:t>
      </w:r>
      <w:proofErr w:type="gramStart"/>
      <w:r w:rsidR="00C858DA" w:rsidRPr="00B7683A">
        <w:rPr>
          <w:rFonts w:ascii="Times New Roman" w:hAnsi="Times New Roman" w:cs="Times New Roman"/>
          <w:sz w:val="24"/>
          <w:szCs w:val="24"/>
        </w:rPr>
        <w:t>.</w:t>
      </w:r>
      <w:r w:rsidR="00BD4B96">
        <w:rPr>
          <w:rFonts w:ascii="Times New Roman" w:hAnsi="Times New Roman" w:cs="Times New Roman"/>
          <w:sz w:val="24"/>
          <w:szCs w:val="24"/>
        </w:rPr>
        <w:t>[</w:t>
      </w:r>
      <w:proofErr w:type="gramEnd"/>
      <w:r w:rsidR="00BD4B96">
        <w:rPr>
          <w:rFonts w:ascii="Times New Roman" w:hAnsi="Times New Roman" w:cs="Times New Roman"/>
          <w:sz w:val="24"/>
          <w:szCs w:val="24"/>
        </w:rPr>
        <w:t>15]</w:t>
      </w:r>
      <w:r w:rsidR="00C858DA" w:rsidRPr="00B7683A">
        <w:rPr>
          <w:rFonts w:ascii="Times New Roman" w:hAnsi="Times New Roman" w:cs="Times New Roman"/>
          <w:sz w:val="24"/>
          <w:szCs w:val="24"/>
        </w:rPr>
        <w:t xml:space="preserve"> The mean score of students in the control group remained relatively stable throughout, decreasing slightly from before the intervention (M: </w:t>
      </w:r>
      <w:r w:rsidR="00C858DA" w:rsidRPr="00B7683A">
        <w:rPr>
          <w:rFonts w:ascii="Times New Roman" w:eastAsia="Calibri" w:hAnsi="Times New Roman" w:cs="Times New Roman"/>
          <w:sz w:val="24"/>
          <w:szCs w:val="24"/>
        </w:rPr>
        <w:t xml:space="preserve">26.84; SD: 8.39) </w:t>
      </w:r>
      <w:r w:rsidR="00C858DA" w:rsidRPr="00B7683A">
        <w:rPr>
          <w:rFonts w:ascii="Times New Roman" w:hAnsi="Times New Roman" w:cs="Times New Roman"/>
          <w:sz w:val="24"/>
          <w:szCs w:val="24"/>
        </w:rPr>
        <w:t>to after the intervention (M: 26.48; SD: 10.10).</w:t>
      </w:r>
      <w:bookmarkStart w:id="1" w:name="_Toc289347406"/>
      <w:bookmarkEnd w:id="0"/>
      <w:r w:rsidR="00BD4B96">
        <w:rPr>
          <w:rFonts w:ascii="Times New Roman" w:hAnsi="Times New Roman" w:cs="Times New Roman"/>
          <w:sz w:val="24"/>
          <w:szCs w:val="24"/>
        </w:rPr>
        <w:t>[15]</w:t>
      </w:r>
    </w:p>
    <w:p w:rsidR="00BD4B96" w:rsidRDefault="00196DC9" w:rsidP="00BD4B96">
      <w:pPr>
        <w:spacing w:before="360" w:after="60" w:line="360" w:lineRule="auto"/>
        <w:jc w:val="both"/>
        <w:rPr>
          <w:rFonts w:ascii="Times New Roman" w:eastAsia="Times New Roman" w:hAnsi="Times New Roman" w:cs="Times New Roman"/>
          <w:b/>
          <w:bCs/>
          <w:i/>
          <w:sz w:val="24"/>
          <w:szCs w:val="24"/>
          <w:lang w:val="en-GB" w:eastAsia="en-GB"/>
        </w:rPr>
      </w:pPr>
      <w:r>
        <w:rPr>
          <w:rFonts w:ascii="Times New Roman" w:eastAsia="Times New Roman" w:hAnsi="Times New Roman" w:cs="Times New Roman"/>
          <w:b/>
          <w:bCs/>
          <w:i/>
          <w:sz w:val="24"/>
          <w:szCs w:val="24"/>
          <w:lang w:val="en-GB" w:eastAsia="en-GB"/>
        </w:rPr>
        <w:t xml:space="preserve">4.2 </w:t>
      </w:r>
      <w:r w:rsidR="006330EB" w:rsidRPr="00B7683A">
        <w:rPr>
          <w:rFonts w:ascii="Times New Roman" w:eastAsia="Times New Roman" w:hAnsi="Times New Roman" w:cs="Times New Roman"/>
          <w:b/>
          <w:bCs/>
          <w:i/>
          <w:sz w:val="24"/>
          <w:szCs w:val="24"/>
          <w:lang w:val="en-GB" w:eastAsia="en-GB"/>
        </w:rPr>
        <w:t>Further Analysis of Enjoyment Scale</w:t>
      </w:r>
      <w:bookmarkEnd w:id="1"/>
    </w:p>
    <w:p w:rsidR="006330EB" w:rsidRPr="00BD4B96" w:rsidRDefault="00BD4B96" w:rsidP="00BD4B96">
      <w:pPr>
        <w:spacing w:after="0" w:line="360" w:lineRule="auto"/>
        <w:jc w:val="both"/>
        <w:rPr>
          <w:rFonts w:ascii="Times New Roman" w:hAnsi="Times New Roman" w:cs="Times New Roman"/>
          <w:sz w:val="24"/>
          <w:szCs w:val="24"/>
        </w:rPr>
      </w:pPr>
      <w:r w:rsidRPr="00BD4B96">
        <w:rPr>
          <w:rFonts w:ascii="Times New Roman" w:eastAsia="Times New Roman" w:hAnsi="Times New Roman" w:cs="Times New Roman"/>
          <w:sz w:val="24"/>
          <w:szCs w:val="24"/>
          <w:lang w:val="en-GB" w:eastAsia="en-GB"/>
        </w:rPr>
        <w:t>The aim of this study was to conduct f</w:t>
      </w:r>
      <w:r w:rsidR="006330EB" w:rsidRPr="00BD4B96">
        <w:rPr>
          <w:rFonts w:ascii="Times New Roman" w:eastAsia="Times New Roman" w:hAnsi="Times New Roman" w:cs="Times New Roman"/>
          <w:sz w:val="24"/>
          <w:szCs w:val="24"/>
          <w:lang w:val="en-GB" w:eastAsia="en-GB"/>
        </w:rPr>
        <w:t xml:space="preserve">urther analysis </w:t>
      </w:r>
      <w:r w:rsidRPr="00BD4B96">
        <w:rPr>
          <w:rFonts w:ascii="Times New Roman" w:eastAsia="Times New Roman" w:hAnsi="Times New Roman" w:cs="Times New Roman"/>
          <w:sz w:val="24"/>
          <w:szCs w:val="24"/>
          <w:lang w:val="en-GB" w:eastAsia="en-GB"/>
        </w:rPr>
        <w:t xml:space="preserve">and explore whether there were </w:t>
      </w:r>
      <w:r w:rsidR="00687555">
        <w:rPr>
          <w:rFonts w:ascii="Times New Roman" w:hAnsi="Times New Roman" w:cs="Times New Roman"/>
          <w:sz w:val="24"/>
          <w:szCs w:val="24"/>
        </w:rPr>
        <w:t>differences</w:t>
      </w:r>
      <w:r>
        <w:rPr>
          <w:rFonts w:ascii="Times New Roman" w:hAnsi="Times New Roman" w:cs="Times New Roman"/>
          <w:sz w:val="24"/>
          <w:szCs w:val="24"/>
        </w:rPr>
        <w:t xml:space="preserve"> in</w:t>
      </w:r>
      <w:r w:rsidRPr="00BD4B96">
        <w:rPr>
          <w:rFonts w:ascii="Times New Roman" w:hAnsi="Times New Roman" w:cs="Times New Roman"/>
          <w:sz w:val="24"/>
          <w:szCs w:val="24"/>
        </w:rPr>
        <w:t xml:space="preserve"> scores based on student gender and whether students attended single-sex or co-educational schools.</w:t>
      </w:r>
      <w:r>
        <w:rPr>
          <w:rFonts w:ascii="Times New Roman" w:hAnsi="Times New Roman" w:cs="Times New Roman"/>
          <w:sz w:val="24"/>
          <w:szCs w:val="24"/>
        </w:rPr>
        <w:t xml:space="preserve"> </w:t>
      </w:r>
      <w:r w:rsidR="006330EB" w:rsidRPr="00BD4B96">
        <w:rPr>
          <w:rFonts w:ascii="Times New Roman" w:eastAsia="Times New Roman" w:hAnsi="Times New Roman" w:cs="Times New Roman"/>
          <w:sz w:val="24"/>
          <w:szCs w:val="24"/>
          <w:lang w:val="en-GB" w:eastAsia="en-GB"/>
        </w:rPr>
        <w:t xml:space="preserve">This analysis had to take into account the many factors </w:t>
      </w:r>
      <w:r w:rsidR="009025F0" w:rsidRPr="00BD4B96">
        <w:rPr>
          <w:rFonts w:ascii="Times New Roman" w:eastAsia="Times New Roman" w:hAnsi="Times New Roman" w:cs="Times New Roman"/>
          <w:sz w:val="24"/>
          <w:szCs w:val="24"/>
          <w:lang w:val="en-GB" w:eastAsia="en-GB"/>
        </w:rPr>
        <w:t>that</w:t>
      </w:r>
      <w:r w:rsidR="006330EB" w:rsidRPr="00BD4B96">
        <w:rPr>
          <w:rFonts w:ascii="Times New Roman" w:eastAsia="Times New Roman" w:hAnsi="Times New Roman" w:cs="Times New Roman"/>
          <w:sz w:val="24"/>
          <w:szCs w:val="24"/>
          <w:lang w:val="en-GB" w:eastAsia="en-GB"/>
        </w:rPr>
        <w:t xml:space="preserve"> may</w:t>
      </w:r>
      <w:r w:rsidR="0067474E" w:rsidRPr="00BD4B96">
        <w:rPr>
          <w:rFonts w:ascii="Times New Roman" w:eastAsia="Times New Roman" w:hAnsi="Times New Roman" w:cs="Times New Roman"/>
          <w:sz w:val="24"/>
          <w:szCs w:val="24"/>
          <w:lang w:val="en-GB" w:eastAsia="en-GB"/>
        </w:rPr>
        <w:t xml:space="preserve"> have affected </w:t>
      </w:r>
      <w:r w:rsidR="00A23927" w:rsidRPr="00BD4B96">
        <w:rPr>
          <w:rFonts w:ascii="Times New Roman" w:eastAsia="Times New Roman" w:hAnsi="Times New Roman" w:cs="Times New Roman"/>
          <w:sz w:val="24"/>
          <w:szCs w:val="24"/>
          <w:lang w:val="en-GB" w:eastAsia="en-GB"/>
        </w:rPr>
        <w:t>the</w:t>
      </w:r>
      <w:r w:rsidR="0067474E" w:rsidRPr="00BD4B96">
        <w:rPr>
          <w:rFonts w:ascii="Times New Roman" w:eastAsia="Times New Roman" w:hAnsi="Times New Roman" w:cs="Times New Roman"/>
          <w:sz w:val="24"/>
          <w:szCs w:val="24"/>
          <w:lang w:val="en-GB" w:eastAsia="en-GB"/>
        </w:rPr>
        <w:t xml:space="preserve"> changes in e</w:t>
      </w:r>
      <w:r w:rsidR="006330EB" w:rsidRPr="00BD4B96">
        <w:rPr>
          <w:rFonts w:ascii="Times New Roman" w:eastAsia="Times New Roman" w:hAnsi="Times New Roman" w:cs="Times New Roman"/>
          <w:sz w:val="24"/>
          <w:szCs w:val="24"/>
          <w:lang w:val="en-GB" w:eastAsia="en-GB"/>
        </w:rPr>
        <w:t>njoyment. Such factors include</w:t>
      </w:r>
      <w:r w:rsidR="0067474E" w:rsidRPr="00BD4B96">
        <w:rPr>
          <w:rFonts w:ascii="Times New Roman" w:eastAsia="Times New Roman" w:hAnsi="Times New Roman" w:cs="Times New Roman"/>
          <w:sz w:val="24"/>
          <w:szCs w:val="24"/>
          <w:lang w:val="en-GB" w:eastAsia="en-GB"/>
        </w:rPr>
        <w:t>d</w:t>
      </w:r>
      <w:r w:rsidR="002F2B27" w:rsidRPr="00BD4B96">
        <w:rPr>
          <w:rFonts w:ascii="Times New Roman" w:eastAsia="Times New Roman" w:hAnsi="Times New Roman" w:cs="Times New Roman"/>
          <w:sz w:val="24"/>
          <w:szCs w:val="24"/>
          <w:lang w:val="en-GB" w:eastAsia="en-GB"/>
        </w:rPr>
        <w:t xml:space="preserve"> the school</w:t>
      </w:r>
      <w:r>
        <w:rPr>
          <w:rFonts w:ascii="Times New Roman" w:eastAsia="Times New Roman" w:hAnsi="Times New Roman" w:cs="Times New Roman"/>
          <w:sz w:val="24"/>
          <w:szCs w:val="24"/>
          <w:lang w:val="en-GB" w:eastAsia="en-GB"/>
        </w:rPr>
        <w:t xml:space="preserve"> type</w:t>
      </w:r>
      <w:r w:rsidR="002F2B27" w:rsidRPr="00BD4B96">
        <w:rPr>
          <w:rFonts w:ascii="Times New Roman" w:eastAsia="Times New Roman" w:hAnsi="Times New Roman" w:cs="Times New Roman"/>
          <w:sz w:val="24"/>
          <w:szCs w:val="24"/>
          <w:lang w:val="en-GB" w:eastAsia="en-GB"/>
        </w:rPr>
        <w:t xml:space="preserve">, group, </w:t>
      </w:r>
      <w:r w:rsidR="006330EB" w:rsidRPr="00BD4B96">
        <w:rPr>
          <w:rFonts w:ascii="Times New Roman" w:eastAsia="Times New Roman" w:hAnsi="Times New Roman" w:cs="Times New Roman"/>
          <w:sz w:val="24"/>
          <w:szCs w:val="24"/>
          <w:lang w:val="en-GB" w:eastAsia="en-GB"/>
        </w:rPr>
        <w:t>gender and the baseline level of enjoyment of each student</w:t>
      </w:r>
      <w:r w:rsidR="006330EB" w:rsidRPr="00B7683A">
        <w:rPr>
          <w:rFonts w:ascii="Times New Roman" w:eastAsia="Times New Roman" w:hAnsi="Times New Roman" w:cs="Times New Roman"/>
          <w:sz w:val="24"/>
          <w:szCs w:val="24"/>
          <w:lang w:val="en-GB" w:eastAsia="en-GB"/>
        </w:rPr>
        <w:t xml:space="preserve"> (i.e. </w:t>
      </w:r>
      <w:r w:rsidR="006330EB" w:rsidRPr="00B7683A">
        <w:rPr>
          <w:rFonts w:ascii="Times New Roman" w:eastAsia="Calibri" w:hAnsi="Times New Roman" w:cs="Times New Roman"/>
          <w:sz w:val="24"/>
          <w:szCs w:val="24"/>
        </w:rPr>
        <w:t>each student’s initial level of enjoyment). A mixed design AN</w:t>
      </w:r>
      <w:r w:rsidR="007C401E">
        <w:rPr>
          <w:rFonts w:ascii="Times New Roman" w:eastAsia="Calibri" w:hAnsi="Times New Roman" w:cs="Times New Roman"/>
          <w:sz w:val="24"/>
          <w:szCs w:val="24"/>
        </w:rPr>
        <w:t>C</w:t>
      </w:r>
      <w:r w:rsidR="006330EB" w:rsidRPr="00B7683A">
        <w:rPr>
          <w:rFonts w:ascii="Times New Roman" w:eastAsia="Calibri" w:hAnsi="Times New Roman" w:cs="Times New Roman"/>
          <w:sz w:val="24"/>
          <w:szCs w:val="24"/>
        </w:rPr>
        <w:t xml:space="preserve">OVA </w:t>
      </w:r>
      <w:r w:rsidR="00C8386F" w:rsidRPr="00B7683A">
        <w:rPr>
          <w:rFonts w:ascii="Times New Roman" w:eastAsia="Calibri" w:hAnsi="Times New Roman" w:cs="Times New Roman"/>
          <w:sz w:val="24"/>
          <w:szCs w:val="24"/>
        </w:rPr>
        <w:t xml:space="preserve">was conducted </w:t>
      </w:r>
      <w:r w:rsidR="006330EB" w:rsidRPr="00B7683A">
        <w:rPr>
          <w:rFonts w:ascii="Times New Roman" w:eastAsia="Calibri" w:hAnsi="Times New Roman" w:cs="Times New Roman"/>
          <w:sz w:val="24"/>
          <w:szCs w:val="24"/>
        </w:rPr>
        <w:t>with repeated measures of enjoyment over time, independen</w:t>
      </w:r>
      <w:r w:rsidR="002F2B27">
        <w:rPr>
          <w:rFonts w:ascii="Times New Roman" w:eastAsia="Calibri" w:hAnsi="Times New Roman" w:cs="Times New Roman"/>
          <w:sz w:val="24"/>
          <w:szCs w:val="24"/>
        </w:rPr>
        <w:t>t factors of school</w:t>
      </w:r>
      <w:r>
        <w:rPr>
          <w:rFonts w:ascii="Times New Roman" w:eastAsia="Calibri" w:hAnsi="Times New Roman" w:cs="Times New Roman"/>
          <w:sz w:val="24"/>
          <w:szCs w:val="24"/>
        </w:rPr>
        <w:t xml:space="preserve"> type</w:t>
      </w:r>
      <w:r w:rsidR="006330EB" w:rsidRPr="00B7683A">
        <w:rPr>
          <w:rFonts w:ascii="Times New Roman" w:eastAsia="Calibri" w:hAnsi="Times New Roman" w:cs="Times New Roman"/>
          <w:sz w:val="24"/>
          <w:szCs w:val="24"/>
        </w:rPr>
        <w:t xml:space="preserve">, group, gender and a covariate of baseline enjoyment was conducted. </w:t>
      </w:r>
    </w:p>
    <w:p w:rsidR="006330EB" w:rsidRPr="00B7683A" w:rsidRDefault="00196DC9" w:rsidP="00B7683A">
      <w:pPr>
        <w:spacing w:before="360" w:after="6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4.2.1 </w:t>
      </w:r>
      <w:r w:rsidR="006330EB" w:rsidRPr="00B7683A">
        <w:rPr>
          <w:rFonts w:ascii="Times New Roman" w:eastAsia="Calibri" w:hAnsi="Times New Roman" w:cs="Times New Roman"/>
          <w:i/>
          <w:sz w:val="24"/>
          <w:szCs w:val="24"/>
        </w:rPr>
        <w:t>Group Effect</w:t>
      </w:r>
    </w:p>
    <w:p w:rsidR="006330EB" w:rsidRPr="00B7683A"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Calibri" w:hAnsi="Times New Roman" w:cs="Times New Roman"/>
          <w:sz w:val="24"/>
          <w:szCs w:val="24"/>
        </w:rPr>
        <w:t>This analysis showed that there was a statistically signif</w:t>
      </w:r>
      <w:r w:rsidR="00D47C00" w:rsidRPr="00B7683A">
        <w:rPr>
          <w:rFonts w:ascii="Times New Roman" w:eastAsia="Calibri" w:hAnsi="Times New Roman" w:cs="Times New Roman"/>
          <w:sz w:val="24"/>
          <w:szCs w:val="24"/>
        </w:rPr>
        <w:t>icant effect for group, F (1,122</w:t>
      </w:r>
      <w:r w:rsidRPr="00B7683A">
        <w:rPr>
          <w:rFonts w:ascii="Times New Roman" w:eastAsia="Calibri" w:hAnsi="Times New Roman" w:cs="Times New Roman"/>
          <w:sz w:val="24"/>
          <w:szCs w:val="24"/>
        </w:rPr>
        <w:t>) =7.08, p=.01.</w:t>
      </w:r>
      <w:r w:rsidRPr="00B7683A">
        <w:rPr>
          <w:rFonts w:ascii="Times New Roman" w:eastAsia="Times New Roman" w:hAnsi="Times New Roman" w:cs="Times New Roman"/>
          <w:sz w:val="24"/>
          <w:szCs w:val="24"/>
          <w:lang w:val="en-GB" w:eastAsia="en-GB"/>
        </w:rPr>
        <w:t xml:space="preserve"> This is important because it shows that after adjusting for the effect of other variables, the enjoyment levels of the experimental group did </w:t>
      </w:r>
      <w:r w:rsidR="00AF7C82" w:rsidRPr="00B7683A">
        <w:rPr>
          <w:rFonts w:ascii="Times New Roman" w:eastAsia="Times New Roman" w:hAnsi="Times New Roman" w:cs="Times New Roman"/>
          <w:sz w:val="24"/>
          <w:szCs w:val="24"/>
          <w:lang w:val="en-GB" w:eastAsia="en-GB"/>
        </w:rPr>
        <w:t xml:space="preserve">have a positive </w:t>
      </w:r>
      <w:r w:rsidR="00C8386F" w:rsidRPr="00B7683A">
        <w:rPr>
          <w:rFonts w:ascii="Times New Roman" w:eastAsia="Times New Roman" w:hAnsi="Times New Roman" w:cs="Times New Roman"/>
          <w:sz w:val="24"/>
          <w:szCs w:val="24"/>
          <w:lang w:val="en-GB" w:eastAsia="en-GB"/>
        </w:rPr>
        <w:t>statistically significant</w:t>
      </w:r>
      <w:r w:rsidR="00AF7C82" w:rsidRPr="00B7683A">
        <w:rPr>
          <w:rFonts w:ascii="Times New Roman" w:eastAsia="Times New Roman" w:hAnsi="Times New Roman" w:cs="Times New Roman"/>
          <w:sz w:val="24"/>
          <w:szCs w:val="24"/>
          <w:lang w:val="en-GB" w:eastAsia="en-GB"/>
        </w:rPr>
        <w:t xml:space="preserve"> change in</w:t>
      </w:r>
      <w:r w:rsidRPr="00B7683A">
        <w:rPr>
          <w:rFonts w:ascii="Times New Roman" w:eastAsia="Times New Roman" w:hAnsi="Times New Roman" w:cs="Times New Roman"/>
          <w:sz w:val="24"/>
          <w:szCs w:val="24"/>
          <w:lang w:val="en-GB" w:eastAsia="en-GB"/>
        </w:rPr>
        <w:t xml:space="preserve"> comparison to the enjoyment levels of the control group.</w:t>
      </w:r>
    </w:p>
    <w:p w:rsidR="00075623" w:rsidRDefault="00075623" w:rsidP="00B7683A">
      <w:pPr>
        <w:spacing w:before="360" w:after="60" w:line="360" w:lineRule="auto"/>
        <w:jc w:val="both"/>
        <w:rPr>
          <w:rFonts w:ascii="Times New Roman" w:eastAsia="Calibri" w:hAnsi="Times New Roman" w:cs="Times New Roman"/>
          <w:i/>
          <w:sz w:val="24"/>
          <w:szCs w:val="24"/>
        </w:rPr>
      </w:pPr>
    </w:p>
    <w:p w:rsidR="00075623" w:rsidRDefault="00075623" w:rsidP="00B7683A">
      <w:pPr>
        <w:spacing w:before="360" w:after="60" w:line="360" w:lineRule="auto"/>
        <w:jc w:val="both"/>
        <w:rPr>
          <w:rFonts w:ascii="Times New Roman" w:eastAsia="Calibri" w:hAnsi="Times New Roman" w:cs="Times New Roman"/>
          <w:i/>
          <w:sz w:val="24"/>
          <w:szCs w:val="24"/>
        </w:rPr>
      </w:pPr>
    </w:p>
    <w:p w:rsidR="00705B25" w:rsidRPr="00B7683A" w:rsidRDefault="00196DC9" w:rsidP="00B7683A">
      <w:pPr>
        <w:spacing w:before="360" w:after="6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4.2.2 </w:t>
      </w:r>
      <w:r w:rsidR="00705B25" w:rsidRPr="00B7683A">
        <w:rPr>
          <w:rFonts w:ascii="Times New Roman" w:eastAsia="Calibri" w:hAnsi="Times New Roman" w:cs="Times New Roman"/>
          <w:i/>
          <w:sz w:val="24"/>
          <w:szCs w:val="24"/>
        </w:rPr>
        <w:t xml:space="preserve">School </w:t>
      </w:r>
      <w:r w:rsidR="00B720C9">
        <w:rPr>
          <w:rFonts w:ascii="Times New Roman" w:eastAsia="Calibri" w:hAnsi="Times New Roman" w:cs="Times New Roman"/>
          <w:i/>
          <w:sz w:val="24"/>
          <w:szCs w:val="24"/>
        </w:rPr>
        <w:t xml:space="preserve">Type </w:t>
      </w:r>
      <w:r w:rsidR="00705B25" w:rsidRPr="00B7683A">
        <w:rPr>
          <w:rFonts w:ascii="Times New Roman" w:eastAsia="Calibri" w:hAnsi="Times New Roman" w:cs="Times New Roman"/>
          <w:i/>
          <w:sz w:val="24"/>
          <w:szCs w:val="24"/>
        </w:rPr>
        <w:t>Effect</w:t>
      </w:r>
    </w:p>
    <w:p w:rsidR="00830275" w:rsidRPr="00B7683A" w:rsidRDefault="006330EB" w:rsidP="00B7683A">
      <w:pPr>
        <w:spacing w:after="0" w:line="360" w:lineRule="auto"/>
        <w:jc w:val="both"/>
        <w:rPr>
          <w:rFonts w:ascii="Times New Roman" w:eastAsia="Calibri" w:hAnsi="Times New Roman" w:cs="Times New Roman"/>
          <w:sz w:val="24"/>
          <w:szCs w:val="24"/>
        </w:rPr>
      </w:pPr>
      <w:r w:rsidRPr="00B7683A">
        <w:rPr>
          <w:rFonts w:ascii="Times New Roman" w:eastAsia="Calibri" w:hAnsi="Times New Roman" w:cs="Times New Roman"/>
          <w:sz w:val="24"/>
          <w:szCs w:val="24"/>
        </w:rPr>
        <w:t>There was also a statistically signifi</w:t>
      </w:r>
      <w:r w:rsidR="00D47C00" w:rsidRPr="00B7683A">
        <w:rPr>
          <w:rFonts w:ascii="Times New Roman" w:eastAsia="Calibri" w:hAnsi="Times New Roman" w:cs="Times New Roman"/>
          <w:sz w:val="24"/>
          <w:szCs w:val="24"/>
        </w:rPr>
        <w:t>cant effect for school, F (3,122</w:t>
      </w:r>
      <w:r w:rsidRPr="00B7683A">
        <w:rPr>
          <w:rFonts w:ascii="Times New Roman" w:eastAsia="Calibri" w:hAnsi="Times New Roman" w:cs="Times New Roman"/>
          <w:sz w:val="24"/>
          <w:szCs w:val="24"/>
        </w:rPr>
        <w:t xml:space="preserve">) =3.32, p=.02. </w:t>
      </w:r>
      <w:r w:rsidR="00C858DA" w:rsidRPr="00B7683A">
        <w:rPr>
          <w:rFonts w:ascii="Times New Roman" w:eastAsia="Calibri" w:hAnsi="Times New Roman" w:cs="Times New Roman"/>
          <w:sz w:val="24"/>
          <w:szCs w:val="24"/>
        </w:rPr>
        <w:t xml:space="preserve">The four schools </w:t>
      </w:r>
      <w:r w:rsidR="009025F0">
        <w:rPr>
          <w:rFonts w:ascii="Times New Roman" w:eastAsia="Calibri" w:hAnsi="Times New Roman" w:cs="Times New Roman"/>
          <w:sz w:val="24"/>
          <w:szCs w:val="24"/>
        </w:rPr>
        <w:t>that</w:t>
      </w:r>
      <w:r w:rsidR="00C858DA" w:rsidRPr="00B7683A">
        <w:rPr>
          <w:rFonts w:ascii="Times New Roman" w:eastAsia="Calibri" w:hAnsi="Times New Roman" w:cs="Times New Roman"/>
          <w:sz w:val="24"/>
          <w:szCs w:val="24"/>
        </w:rPr>
        <w:t xml:space="preserve"> took part in the study </w:t>
      </w:r>
      <w:r w:rsidRPr="00B7683A">
        <w:rPr>
          <w:rFonts w:ascii="Times New Roman" w:eastAsia="Calibri" w:hAnsi="Times New Roman" w:cs="Times New Roman"/>
          <w:sz w:val="24"/>
          <w:szCs w:val="24"/>
        </w:rPr>
        <w:t>included a wide range of</w:t>
      </w:r>
      <w:r w:rsidR="00C858DA" w:rsidRPr="00B7683A">
        <w:rPr>
          <w:rFonts w:ascii="Times New Roman" w:eastAsia="Calibri" w:hAnsi="Times New Roman" w:cs="Times New Roman"/>
          <w:sz w:val="24"/>
          <w:szCs w:val="24"/>
        </w:rPr>
        <w:t xml:space="preserve"> school</w:t>
      </w:r>
      <w:r w:rsidRPr="00B7683A">
        <w:rPr>
          <w:rFonts w:ascii="Times New Roman" w:eastAsia="Calibri" w:hAnsi="Times New Roman" w:cs="Times New Roman"/>
          <w:sz w:val="24"/>
          <w:szCs w:val="24"/>
        </w:rPr>
        <w:t xml:space="preserve"> types</w:t>
      </w:r>
      <w:r w:rsidR="00830275" w:rsidRPr="00B7683A">
        <w:rPr>
          <w:rFonts w:ascii="Times New Roman" w:eastAsia="Calibri" w:hAnsi="Times New Roman" w:cs="Times New Roman"/>
          <w:sz w:val="24"/>
          <w:szCs w:val="24"/>
        </w:rPr>
        <w:t>;</w:t>
      </w:r>
    </w:p>
    <w:p w:rsidR="00830275" w:rsidRPr="00B7683A" w:rsidRDefault="00D358C7" w:rsidP="00B7683A">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1: Single-</w:t>
      </w:r>
      <w:r w:rsidR="00830275" w:rsidRPr="00B7683A">
        <w:rPr>
          <w:rFonts w:ascii="Times New Roman" w:hAnsi="Times New Roman" w:cs="Times New Roman"/>
          <w:sz w:val="24"/>
          <w:szCs w:val="24"/>
        </w:rPr>
        <w:t xml:space="preserve">Sex </w:t>
      </w:r>
      <w:r w:rsidR="004968AD">
        <w:rPr>
          <w:rFonts w:ascii="Times New Roman" w:hAnsi="Times New Roman" w:cs="Times New Roman"/>
          <w:sz w:val="24"/>
          <w:szCs w:val="24"/>
        </w:rPr>
        <w:t>male</w:t>
      </w:r>
      <w:r w:rsidR="00830275" w:rsidRPr="00B7683A">
        <w:rPr>
          <w:rFonts w:ascii="Times New Roman" w:hAnsi="Times New Roman" w:cs="Times New Roman"/>
          <w:sz w:val="24"/>
          <w:szCs w:val="24"/>
        </w:rPr>
        <w:t>s school</w:t>
      </w:r>
    </w:p>
    <w:p w:rsidR="00830275" w:rsidRPr="00B7683A" w:rsidRDefault="00830275" w:rsidP="00B7683A">
      <w:pPr>
        <w:pStyle w:val="ListParagraph"/>
        <w:numPr>
          <w:ilvl w:val="0"/>
          <w:numId w:val="6"/>
        </w:numPr>
        <w:spacing w:after="0" w:line="360" w:lineRule="auto"/>
        <w:jc w:val="both"/>
        <w:rPr>
          <w:rFonts w:ascii="Times New Roman" w:hAnsi="Times New Roman" w:cs="Times New Roman"/>
          <w:sz w:val="24"/>
          <w:szCs w:val="24"/>
        </w:rPr>
      </w:pPr>
      <w:r w:rsidRPr="00B7683A">
        <w:rPr>
          <w:rFonts w:ascii="Times New Roman" w:hAnsi="Times New Roman" w:cs="Times New Roman"/>
          <w:sz w:val="24"/>
          <w:szCs w:val="24"/>
        </w:rPr>
        <w:t xml:space="preserve">School 2: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w:t>
      </w:r>
    </w:p>
    <w:p w:rsidR="00830275" w:rsidRPr="00B7683A" w:rsidRDefault="00D358C7" w:rsidP="00B7683A">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3: Single-</w:t>
      </w:r>
      <w:r w:rsidR="00830275" w:rsidRPr="00B7683A">
        <w:rPr>
          <w:rFonts w:ascii="Times New Roman" w:hAnsi="Times New Roman" w:cs="Times New Roman"/>
          <w:sz w:val="24"/>
          <w:szCs w:val="24"/>
        </w:rPr>
        <w:t xml:space="preserve">sex </w:t>
      </w:r>
      <w:r w:rsidR="004968AD">
        <w:rPr>
          <w:rFonts w:ascii="Times New Roman" w:hAnsi="Times New Roman" w:cs="Times New Roman"/>
          <w:sz w:val="24"/>
          <w:szCs w:val="24"/>
        </w:rPr>
        <w:t>female</w:t>
      </w:r>
      <w:r w:rsidR="00830275" w:rsidRPr="00B7683A">
        <w:rPr>
          <w:rFonts w:ascii="Times New Roman" w:hAnsi="Times New Roman" w:cs="Times New Roman"/>
          <w:sz w:val="24"/>
          <w:szCs w:val="24"/>
        </w:rPr>
        <w:t>s</w:t>
      </w:r>
      <w:r w:rsidR="007D28FE" w:rsidRPr="00B7683A">
        <w:rPr>
          <w:rFonts w:ascii="Times New Roman" w:hAnsi="Times New Roman" w:cs="Times New Roman"/>
          <w:sz w:val="24"/>
          <w:szCs w:val="24"/>
        </w:rPr>
        <w:t xml:space="preserve"> </w:t>
      </w:r>
      <w:r w:rsidR="00AC633B">
        <w:rPr>
          <w:rFonts w:ascii="Times New Roman" w:hAnsi="Times New Roman" w:cs="Times New Roman"/>
          <w:sz w:val="24"/>
          <w:szCs w:val="24"/>
        </w:rPr>
        <w:t>school</w:t>
      </w:r>
    </w:p>
    <w:p w:rsidR="00901B26" w:rsidRPr="00B7683A" w:rsidRDefault="00830275" w:rsidP="00B7683A">
      <w:pPr>
        <w:pStyle w:val="ListParagraph"/>
        <w:numPr>
          <w:ilvl w:val="0"/>
          <w:numId w:val="6"/>
        </w:numPr>
        <w:spacing w:after="0" w:line="360" w:lineRule="auto"/>
        <w:jc w:val="both"/>
        <w:rPr>
          <w:rFonts w:ascii="Times New Roman" w:hAnsi="Times New Roman" w:cs="Times New Roman"/>
          <w:sz w:val="24"/>
          <w:szCs w:val="24"/>
        </w:rPr>
      </w:pPr>
      <w:r w:rsidRPr="00B7683A">
        <w:rPr>
          <w:rFonts w:ascii="Times New Roman" w:hAnsi="Times New Roman" w:cs="Times New Roman"/>
          <w:sz w:val="24"/>
          <w:szCs w:val="24"/>
        </w:rPr>
        <w:t xml:space="preserve">School 4: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w:t>
      </w:r>
    </w:p>
    <w:p w:rsidR="00E70963" w:rsidRDefault="00E70963" w:rsidP="00B7683A">
      <w:pPr>
        <w:spacing w:after="0" w:line="360" w:lineRule="auto"/>
        <w:jc w:val="both"/>
        <w:rPr>
          <w:rFonts w:ascii="Times New Roman" w:eastAsia="Calibri" w:hAnsi="Times New Roman" w:cs="Times New Roman"/>
          <w:sz w:val="24"/>
          <w:szCs w:val="24"/>
        </w:rPr>
      </w:pPr>
    </w:p>
    <w:p w:rsidR="00705B25" w:rsidRPr="00B7683A"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Calibri" w:hAnsi="Times New Roman" w:cs="Times New Roman"/>
          <w:sz w:val="24"/>
          <w:szCs w:val="24"/>
        </w:rPr>
        <w:t xml:space="preserve">The difference between students of each school was evident in the baseline scale of enjoyment </w:t>
      </w:r>
      <w:r w:rsidRPr="00B7683A">
        <w:rPr>
          <w:rFonts w:ascii="Times New Roman" w:eastAsia="Times New Roman" w:hAnsi="Times New Roman" w:cs="Times New Roman"/>
          <w:sz w:val="24"/>
          <w:szCs w:val="24"/>
          <w:lang w:val="en-GB" w:eastAsia="en-GB"/>
        </w:rPr>
        <w:t>prior to the intervention taking place.</w:t>
      </w:r>
      <w:r w:rsidR="00725076">
        <w:rPr>
          <w:rFonts w:ascii="Times New Roman" w:eastAsia="Times New Roman" w:hAnsi="Times New Roman" w:cs="Times New Roman"/>
          <w:sz w:val="24"/>
          <w:szCs w:val="24"/>
          <w:lang w:val="en-GB" w:eastAsia="en-GB"/>
        </w:rPr>
        <w:t xml:space="preserve"> As can be seen from Figure 2, s</w:t>
      </w:r>
      <w:r w:rsidRPr="00B7683A">
        <w:rPr>
          <w:rFonts w:ascii="Times New Roman" w:eastAsia="Times New Roman" w:hAnsi="Times New Roman" w:cs="Times New Roman"/>
          <w:sz w:val="24"/>
          <w:szCs w:val="24"/>
          <w:lang w:val="en-GB" w:eastAsia="en-GB"/>
        </w:rPr>
        <w:t>tudents of School</w:t>
      </w:r>
      <w:r w:rsidR="00D358C7">
        <w:rPr>
          <w:rFonts w:ascii="Times New Roman" w:eastAsia="Times New Roman" w:hAnsi="Times New Roman" w:cs="Times New Roman"/>
          <w:sz w:val="24"/>
          <w:szCs w:val="24"/>
          <w:lang w:val="en-GB" w:eastAsia="en-GB"/>
        </w:rPr>
        <w:t xml:space="preserve"> 1 (single-</w:t>
      </w:r>
      <w:r w:rsidR="00C8386F" w:rsidRPr="00B7683A">
        <w:rPr>
          <w:rFonts w:ascii="Times New Roman" w:eastAsia="Times New Roman" w:hAnsi="Times New Roman" w:cs="Times New Roman"/>
          <w:sz w:val="24"/>
          <w:szCs w:val="24"/>
          <w:lang w:val="en-GB" w:eastAsia="en-GB"/>
        </w:rPr>
        <w:t xml:space="preserve">sex </w:t>
      </w:r>
      <w:r w:rsidR="004968AD">
        <w:rPr>
          <w:rFonts w:ascii="Times New Roman" w:eastAsia="Times New Roman" w:hAnsi="Times New Roman" w:cs="Times New Roman"/>
          <w:sz w:val="24"/>
          <w:szCs w:val="24"/>
          <w:lang w:val="en-GB" w:eastAsia="en-GB"/>
        </w:rPr>
        <w:t>male</w:t>
      </w:r>
      <w:r w:rsidR="00C8386F" w:rsidRPr="00B7683A">
        <w:rPr>
          <w:rFonts w:ascii="Times New Roman" w:eastAsia="Times New Roman" w:hAnsi="Times New Roman" w:cs="Times New Roman"/>
          <w:sz w:val="24"/>
          <w:szCs w:val="24"/>
          <w:lang w:val="en-GB" w:eastAsia="en-GB"/>
        </w:rPr>
        <w:t>) recorded a</w:t>
      </w:r>
      <w:r w:rsidRPr="00B7683A">
        <w:rPr>
          <w:rFonts w:ascii="Times New Roman" w:eastAsia="Times New Roman" w:hAnsi="Times New Roman" w:cs="Times New Roman"/>
          <w:sz w:val="24"/>
          <w:szCs w:val="24"/>
          <w:lang w:val="en-GB" w:eastAsia="en-GB"/>
        </w:rPr>
        <w:t xml:space="preserve"> </w:t>
      </w:r>
      <w:r w:rsidR="00C8386F" w:rsidRPr="00B7683A">
        <w:rPr>
          <w:rFonts w:ascii="Times New Roman" w:eastAsia="Times New Roman" w:hAnsi="Times New Roman" w:cs="Times New Roman"/>
          <w:sz w:val="24"/>
          <w:szCs w:val="24"/>
          <w:lang w:val="en-GB" w:eastAsia="en-GB"/>
        </w:rPr>
        <w:t>mean</w:t>
      </w:r>
      <w:r w:rsidRPr="00B7683A">
        <w:rPr>
          <w:rFonts w:ascii="Times New Roman" w:eastAsia="Times New Roman" w:hAnsi="Times New Roman" w:cs="Times New Roman"/>
          <w:sz w:val="24"/>
          <w:szCs w:val="24"/>
          <w:lang w:val="en-GB" w:eastAsia="en-GB"/>
        </w:rPr>
        <w:t xml:space="preserve"> score of 32.36 out of 44. The nearest score to School 1 was recorded by students in Sch</w:t>
      </w:r>
      <w:r w:rsidR="00D358C7">
        <w:rPr>
          <w:rFonts w:ascii="Times New Roman" w:eastAsia="Times New Roman" w:hAnsi="Times New Roman" w:cs="Times New Roman"/>
          <w:sz w:val="24"/>
          <w:szCs w:val="24"/>
          <w:lang w:val="en-GB" w:eastAsia="en-GB"/>
        </w:rPr>
        <w:t>ool 3 (26.22 out of 44) (single-</w:t>
      </w:r>
      <w:r w:rsidRPr="00B7683A">
        <w:rPr>
          <w:rFonts w:ascii="Times New Roman" w:eastAsia="Times New Roman" w:hAnsi="Times New Roman" w:cs="Times New Roman"/>
          <w:sz w:val="24"/>
          <w:szCs w:val="24"/>
          <w:lang w:val="en-GB" w:eastAsia="en-GB"/>
        </w:rPr>
        <w:t xml:space="preserve">sex </w:t>
      </w:r>
      <w:r w:rsidR="004968AD">
        <w:rPr>
          <w:rFonts w:ascii="Times New Roman" w:eastAsia="Times New Roman" w:hAnsi="Times New Roman" w:cs="Times New Roman"/>
          <w:sz w:val="24"/>
          <w:szCs w:val="24"/>
          <w:lang w:val="en-GB" w:eastAsia="en-GB"/>
        </w:rPr>
        <w:t>female</w:t>
      </w:r>
      <w:r w:rsidRPr="00B7683A">
        <w:rPr>
          <w:rFonts w:ascii="Times New Roman" w:eastAsia="Times New Roman" w:hAnsi="Times New Roman" w:cs="Times New Roman"/>
          <w:sz w:val="24"/>
          <w:szCs w:val="24"/>
          <w:lang w:val="en-GB" w:eastAsia="en-GB"/>
        </w:rPr>
        <w:t xml:space="preserve">). Thus the two top ranking schools in terms of students’ enjoyment </w:t>
      </w:r>
      <w:r w:rsidR="00D358C7">
        <w:rPr>
          <w:rFonts w:ascii="Times New Roman" w:eastAsia="Times New Roman" w:hAnsi="Times New Roman" w:cs="Times New Roman"/>
          <w:sz w:val="24"/>
          <w:szCs w:val="24"/>
          <w:lang w:val="en-GB" w:eastAsia="en-GB"/>
        </w:rPr>
        <w:t>of mathematics were both single-</w:t>
      </w:r>
      <w:r w:rsidRPr="00B7683A">
        <w:rPr>
          <w:rFonts w:ascii="Times New Roman" w:eastAsia="Times New Roman" w:hAnsi="Times New Roman" w:cs="Times New Roman"/>
          <w:sz w:val="24"/>
          <w:szCs w:val="24"/>
          <w:lang w:val="en-GB" w:eastAsia="en-GB"/>
        </w:rPr>
        <w:t xml:space="preserve">sex schools. </w:t>
      </w:r>
    </w:p>
    <w:p w:rsidR="00B67066" w:rsidRDefault="006330EB" w:rsidP="00B67066">
      <w:pPr>
        <w:spacing w:before="240" w:after="0" w:line="360" w:lineRule="auto"/>
        <w:rPr>
          <w:rFonts w:ascii="Times New Roman" w:eastAsia="Times New Roman" w:hAnsi="Times New Roman" w:cs="Times New Roman"/>
          <w:bCs/>
          <w:sz w:val="24"/>
          <w:szCs w:val="24"/>
          <w:lang w:val="en-GB" w:eastAsia="en-GB"/>
        </w:rPr>
      </w:pPr>
      <w:r w:rsidRPr="00B7683A">
        <w:rPr>
          <w:rFonts w:ascii="Times New Roman" w:hAnsi="Times New Roman" w:cs="Times New Roman"/>
          <w:bCs/>
          <w:sz w:val="24"/>
          <w:szCs w:val="24"/>
        </w:rPr>
        <w:t xml:space="preserve">Figure </w:t>
      </w:r>
      <w:r w:rsidR="00901B26" w:rsidRPr="00B7683A">
        <w:rPr>
          <w:rFonts w:ascii="Times New Roman" w:hAnsi="Times New Roman" w:cs="Times New Roman"/>
          <w:bCs/>
          <w:sz w:val="24"/>
          <w:szCs w:val="24"/>
        </w:rPr>
        <w:t>2</w:t>
      </w:r>
      <w:r w:rsidRPr="00B7683A">
        <w:rPr>
          <w:rFonts w:ascii="Times New Roman" w:hAnsi="Times New Roman" w:cs="Times New Roman"/>
          <w:bCs/>
          <w:sz w:val="24"/>
          <w:szCs w:val="24"/>
        </w:rPr>
        <w:t>.</w:t>
      </w:r>
      <w:r w:rsidRPr="00B7683A">
        <w:rPr>
          <w:rFonts w:ascii="Times New Roman" w:eastAsia="Times New Roman" w:hAnsi="Times New Roman" w:cs="Times New Roman"/>
          <w:bCs/>
          <w:sz w:val="24"/>
          <w:szCs w:val="24"/>
          <w:lang w:val="en-GB" w:eastAsia="en-GB"/>
        </w:rPr>
        <w:t xml:space="preserve"> Performance of Schools in Baseline Enjoyment Scale</w:t>
      </w:r>
    </w:p>
    <w:p w:rsidR="007C401E" w:rsidRPr="00B67066" w:rsidRDefault="007C401E" w:rsidP="00B67066">
      <w:pPr>
        <w:spacing w:after="0" w:line="360" w:lineRule="auto"/>
        <w:jc w:val="center"/>
        <w:rPr>
          <w:rFonts w:ascii="Times New Roman" w:eastAsia="Times New Roman" w:hAnsi="Times New Roman" w:cs="Times New Roman"/>
          <w:bCs/>
          <w:sz w:val="24"/>
          <w:szCs w:val="24"/>
          <w:lang w:val="en-GB" w:eastAsia="en-GB"/>
        </w:rPr>
      </w:pPr>
      <w:r w:rsidRPr="00A06493">
        <w:rPr>
          <w:rFonts w:ascii="Times New Roman" w:eastAsia="Times New Roman" w:hAnsi="Times New Roman" w:cs="Times New Roman"/>
          <w:noProof/>
          <w:sz w:val="24"/>
          <w:szCs w:val="24"/>
          <w:lang w:eastAsia="en-IE"/>
        </w:rPr>
        <w:drawing>
          <wp:inline distT="0" distB="0" distL="0" distR="0">
            <wp:extent cx="4219575" cy="2209800"/>
            <wp:effectExtent l="0" t="0" r="9525" b="1905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05B25" w:rsidRPr="00B7683A" w:rsidRDefault="00196DC9" w:rsidP="00B7683A">
      <w:pPr>
        <w:spacing w:before="360" w:after="6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4.2.3 </w:t>
      </w:r>
      <w:r w:rsidR="00705B25" w:rsidRPr="00B7683A">
        <w:rPr>
          <w:rFonts w:ascii="Times New Roman" w:eastAsia="Calibri" w:hAnsi="Times New Roman" w:cs="Times New Roman"/>
          <w:i/>
          <w:sz w:val="24"/>
          <w:szCs w:val="24"/>
        </w:rPr>
        <w:t>Gender Effect</w:t>
      </w:r>
    </w:p>
    <w:p w:rsidR="008E2B9E" w:rsidRPr="00B67066" w:rsidRDefault="00A23927" w:rsidP="00B7683A">
      <w:pPr>
        <w:spacing w:after="0" w:line="360" w:lineRule="auto"/>
        <w:jc w:val="both"/>
        <w:rPr>
          <w:rFonts w:ascii="Times New Roman" w:eastAsia="Times New Roman" w:hAnsi="Times New Roman" w:cs="Times New Roman"/>
          <w:sz w:val="24"/>
          <w:szCs w:val="24"/>
          <w:lang w:val="en-GB" w:eastAsia="en-GB"/>
        </w:rPr>
      </w:pPr>
      <w:r>
        <w:rPr>
          <w:rFonts w:ascii="Times New Roman" w:eastAsia="Calibri" w:hAnsi="Times New Roman" w:cs="Times New Roman"/>
          <w:sz w:val="24"/>
          <w:szCs w:val="24"/>
        </w:rPr>
        <w:t>T</w:t>
      </w:r>
      <w:r w:rsidR="006330EB" w:rsidRPr="00B7683A">
        <w:rPr>
          <w:rFonts w:ascii="Times New Roman" w:eastAsia="Calibri" w:hAnsi="Times New Roman" w:cs="Times New Roman"/>
          <w:sz w:val="24"/>
          <w:szCs w:val="24"/>
        </w:rPr>
        <w:t>he effect for gender was not sta</w:t>
      </w:r>
      <w:r w:rsidR="00D47C00" w:rsidRPr="00B7683A">
        <w:rPr>
          <w:rFonts w:ascii="Times New Roman" w:eastAsia="Calibri" w:hAnsi="Times New Roman" w:cs="Times New Roman"/>
          <w:sz w:val="24"/>
          <w:szCs w:val="24"/>
        </w:rPr>
        <w:t>tistically significant, F (1,122</w:t>
      </w:r>
      <w:r w:rsidR="006330EB" w:rsidRPr="00B7683A">
        <w:rPr>
          <w:rFonts w:ascii="Times New Roman" w:eastAsia="Calibri" w:hAnsi="Times New Roman" w:cs="Times New Roman"/>
          <w:sz w:val="24"/>
          <w:szCs w:val="24"/>
        </w:rPr>
        <w:t xml:space="preserve">) =1.37, p=.24. </w:t>
      </w:r>
      <w:r w:rsidR="006330EB" w:rsidRPr="00B7683A">
        <w:rPr>
          <w:rFonts w:ascii="Times New Roman" w:eastAsia="Times New Roman" w:hAnsi="Times New Roman" w:cs="Times New Roman"/>
          <w:sz w:val="24"/>
          <w:szCs w:val="24"/>
          <w:lang w:val="en-GB" w:eastAsia="en-GB"/>
        </w:rPr>
        <w:t xml:space="preserve">However, a look at the overall results for the </w:t>
      </w:r>
      <w:r w:rsidR="00AB2C94" w:rsidRPr="00B7683A">
        <w:rPr>
          <w:rFonts w:ascii="Times New Roman" w:eastAsia="Times New Roman" w:hAnsi="Times New Roman" w:cs="Times New Roman"/>
          <w:sz w:val="24"/>
          <w:szCs w:val="24"/>
          <w:lang w:val="en-GB" w:eastAsia="en-GB"/>
        </w:rPr>
        <w:t>four</w:t>
      </w:r>
      <w:r w:rsidR="006330EB" w:rsidRPr="00B7683A">
        <w:rPr>
          <w:rFonts w:ascii="Times New Roman" w:eastAsia="Times New Roman" w:hAnsi="Times New Roman" w:cs="Times New Roman"/>
          <w:sz w:val="24"/>
          <w:szCs w:val="24"/>
          <w:lang w:val="en-GB" w:eastAsia="en-GB"/>
        </w:rPr>
        <w:t xml:space="preserve"> schools does offer some interesting findings in relation to gender and mathematics. In short, males tend to enjoy mathematics more. This was evident from every </w:t>
      </w:r>
      <w:r w:rsidR="002F35BE" w:rsidRPr="00B7683A">
        <w:rPr>
          <w:rFonts w:ascii="Times New Roman" w:eastAsia="Times New Roman" w:hAnsi="Times New Roman" w:cs="Times New Roman"/>
          <w:sz w:val="24"/>
          <w:szCs w:val="24"/>
          <w:lang w:val="en-GB" w:eastAsia="en-GB"/>
        </w:rPr>
        <w:t>s</w:t>
      </w:r>
      <w:r w:rsidR="006330EB" w:rsidRPr="00B7683A">
        <w:rPr>
          <w:rFonts w:ascii="Times New Roman" w:eastAsia="Times New Roman" w:hAnsi="Times New Roman" w:cs="Times New Roman"/>
          <w:sz w:val="24"/>
          <w:szCs w:val="24"/>
          <w:lang w:val="en-GB" w:eastAsia="en-GB"/>
        </w:rPr>
        <w:t xml:space="preserve">cale where males showed </w:t>
      </w:r>
      <w:r w:rsidR="00EE13AC">
        <w:rPr>
          <w:rFonts w:ascii="Times New Roman" w:eastAsia="Times New Roman" w:hAnsi="Times New Roman" w:cs="Times New Roman"/>
          <w:sz w:val="24"/>
          <w:szCs w:val="24"/>
          <w:lang w:val="en-GB" w:eastAsia="en-GB"/>
        </w:rPr>
        <w:t>higher level</w:t>
      </w:r>
      <w:r w:rsidR="006330EB" w:rsidRPr="00B7683A">
        <w:rPr>
          <w:rFonts w:ascii="Times New Roman" w:eastAsia="Times New Roman" w:hAnsi="Times New Roman" w:cs="Times New Roman"/>
          <w:sz w:val="24"/>
          <w:szCs w:val="24"/>
          <w:lang w:val="en-GB" w:eastAsia="en-GB"/>
        </w:rPr>
        <w:t>s</w:t>
      </w:r>
      <w:r w:rsidR="002F35BE" w:rsidRPr="00B7683A">
        <w:rPr>
          <w:rFonts w:ascii="Times New Roman" w:eastAsia="Times New Roman" w:hAnsi="Times New Roman" w:cs="Times New Roman"/>
          <w:sz w:val="24"/>
          <w:szCs w:val="24"/>
          <w:lang w:val="en-GB" w:eastAsia="en-GB"/>
        </w:rPr>
        <w:t xml:space="preserve"> of enjoyment</w:t>
      </w:r>
      <w:bookmarkStart w:id="2" w:name="_Toc280223623"/>
      <w:r w:rsidR="00F836F2" w:rsidRPr="00B7683A">
        <w:rPr>
          <w:rFonts w:ascii="Times New Roman" w:eastAsia="Times New Roman" w:hAnsi="Times New Roman" w:cs="Times New Roman"/>
          <w:sz w:val="24"/>
          <w:szCs w:val="24"/>
          <w:lang w:val="en-GB" w:eastAsia="en-GB"/>
        </w:rPr>
        <w:t xml:space="preserve"> than females</w:t>
      </w:r>
      <w:r w:rsidR="00A26AB2">
        <w:rPr>
          <w:rFonts w:ascii="Times New Roman" w:eastAsia="Times New Roman" w:hAnsi="Times New Roman" w:cs="Times New Roman"/>
          <w:sz w:val="24"/>
          <w:szCs w:val="24"/>
          <w:lang w:val="en-GB" w:eastAsia="en-GB"/>
        </w:rPr>
        <w:t xml:space="preserve"> (see Figure 3)</w:t>
      </w:r>
      <w:r w:rsidR="00F836F2" w:rsidRPr="00B7683A">
        <w:rPr>
          <w:rFonts w:ascii="Times New Roman" w:eastAsia="Times New Roman" w:hAnsi="Times New Roman" w:cs="Times New Roman"/>
          <w:sz w:val="24"/>
          <w:szCs w:val="24"/>
          <w:lang w:val="en-GB" w:eastAsia="en-GB"/>
        </w:rPr>
        <w:t xml:space="preserve">. </w:t>
      </w:r>
    </w:p>
    <w:p w:rsidR="00E70963" w:rsidRDefault="00E70963" w:rsidP="00B67066">
      <w:pPr>
        <w:spacing w:before="240" w:after="0" w:line="360" w:lineRule="auto"/>
        <w:jc w:val="both"/>
        <w:rPr>
          <w:rFonts w:ascii="Times New Roman" w:hAnsi="Times New Roman" w:cs="Times New Roman"/>
          <w:bCs/>
          <w:sz w:val="24"/>
          <w:szCs w:val="24"/>
        </w:rPr>
      </w:pPr>
    </w:p>
    <w:p w:rsidR="00075623" w:rsidRDefault="00075623" w:rsidP="00B67066">
      <w:pPr>
        <w:spacing w:before="240" w:after="0" w:line="360" w:lineRule="auto"/>
        <w:jc w:val="both"/>
        <w:rPr>
          <w:rFonts w:ascii="Times New Roman" w:hAnsi="Times New Roman" w:cs="Times New Roman"/>
          <w:bCs/>
          <w:sz w:val="24"/>
          <w:szCs w:val="24"/>
        </w:rPr>
      </w:pPr>
    </w:p>
    <w:p w:rsidR="001378D6" w:rsidRPr="001378D6" w:rsidRDefault="006330EB" w:rsidP="00B67066">
      <w:pPr>
        <w:spacing w:before="240" w:after="0" w:line="360" w:lineRule="auto"/>
        <w:jc w:val="both"/>
        <w:rPr>
          <w:rFonts w:ascii="Times New Roman" w:eastAsia="Calibri" w:hAnsi="Times New Roman" w:cs="Times New Roman"/>
          <w:bCs/>
          <w:sz w:val="24"/>
          <w:szCs w:val="24"/>
          <w:lang w:val="en-GB" w:eastAsia="en-GB"/>
        </w:rPr>
      </w:pPr>
      <w:r w:rsidRPr="00B7683A">
        <w:rPr>
          <w:rFonts w:ascii="Times New Roman" w:hAnsi="Times New Roman" w:cs="Times New Roman"/>
          <w:bCs/>
          <w:sz w:val="24"/>
          <w:szCs w:val="24"/>
        </w:rPr>
        <w:lastRenderedPageBreak/>
        <w:t xml:space="preserve">Figure </w:t>
      </w:r>
      <w:r w:rsidR="00901B26" w:rsidRPr="00B7683A">
        <w:rPr>
          <w:rFonts w:ascii="Times New Roman" w:hAnsi="Times New Roman" w:cs="Times New Roman"/>
          <w:bCs/>
          <w:sz w:val="24"/>
          <w:szCs w:val="24"/>
        </w:rPr>
        <w:t>3</w:t>
      </w:r>
      <w:r w:rsidR="007D3EA7" w:rsidRPr="00B7683A">
        <w:rPr>
          <w:rFonts w:ascii="Times New Roman" w:hAnsi="Times New Roman" w:cs="Times New Roman"/>
          <w:bCs/>
          <w:sz w:val="24"/>
          <w:szCs w:val="24"/>
        </w:rPr>
        <w:t>.</w:t>
      </w:r>
      <w:r w:rsidRPr="00B7683A">
        <w:rPr>
          <w:rFonts w:ascii="Times New Roman" w:eastAsia="Times New Roman" w:hAnsi="Times New Roman" w:cs="Times New Roman"/>
          <w:bCs/>
          <w:sz w:val="24"/>
          <w:szCs w:val="24"/>
          <w:lang w:val="en-GB" w:eastAsia="en-GB"/>
        </w:rPr>
        <w:t xml:space="preserve"> </w:t>
      </w:r>
      <w:r w:rsidRPr="00B7683A">
        <w:rPr>
          <w:rFonts w:ascii="Times New Roman" w:eastAsia="Calibri" w:hAnsi="Times New Roman" w:cs="Times New Roman"/>
          <w:bCs/>
          <w:sz w:val="24"/>
          <w:szCs w:val="24"/>
          <w:lang w:val="en-GB" w:eastAsia="en-GB"/>
        </w:rPr>
        <w:t>Performance of Gender in Enjoyment Scale</w:t>
      </w:r>
      <w:bookmarkEnd w:id="2"/>
    </w:p>
    <w:p w:rsidR="002F7206" w:rsidRDefault="007C401E" w:rsidP="007C401E">
      <w:pPr>
        <w:spacing w:after="0" w:line="360" w:lineRule="auto"/>
        <w:jc w:val="center"/>
        <w:rPr>
          <w:rFonts w:ascii="Times New Roman" w:eastAsia="Times New Roman" w:hAnsi="Times New Roman" w:cs="Times New Roman"/>
          <w:sz w:val="24"/>
          <w:szCs w:val="24"/>
          <w:lang w:val="en-GB" w:eastAsia="en-GB"/>
        </w:rPr>
      </w:pPr>
      <w:r w:rsidRPr="00A06493">
        <w:rPr>
          <w:rFonts w:ascii="Times New Roman" w:eastAsia="Times New Roman" w:hAnsi="Times New Roman" w:cs="Times New Roman"/>
          <w:noProof/>
          <w:sz w:val="24"/>
          <w:szCs w:val="24"/>
          <w:lang w:eastAsia="en-IE"/>
        </w:rPr>
        <w:drawing>
          <wp:inline distT="0" distB="0" distL="0" distR="0">
            <wp:extent cx="4476750" cy="2762250"/>
            <wp:effectExtent l="0" t="0" r="19050" b="1905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C401E" w:rsidRPr="00B7683A" w:rsidRDefault="007C401E" w:rsidP="007C401E">
      <w:pPr>
        <w:spacing w:after="0" w:line="360" w:lineRule="auto"/>
        <w:jc w:val="center"/>
        <w:rPr>
          <w:rFonts w:ascii="Times New Roman" w:eastAsia="Times New Roman" w:hAnsi="Times New Roman" w:cs="Times New Roman"/>
          <w:sz w:val="24"/>
          <w:szCs w:val="24"/>
          <w:lang w:val="en-GB" w:eastAsia="en-GB"/>
        </w:rPr>
      </w:pPr>
    </w:p>
    <w:p w:rsidR="001378D6" w:rsidRPr="00B7683A"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Independent samples t-tests were c</w:t>
      </w:r>
      <w:r w:rsidR="006F3F2E" w:rsidRPr="00B7683A">
        <w:rPr>
          <w:rFonts w:ascii="Times New Roman" w:eastAsia="Times New Roman" w:hAnsi="Times New Roman" w:cs="Times New Roman"/>
          <w:sz w:val="24"/>
          <w:szCs w:val="24"/>
          <w:lang w:val="en-GB" w:eastAsia="en-GB"/>
        </w:rPr>
        <w:t>onducted on the scores of each E</w:t>
      </w:r>
      <w:r w:rsidR="008A4F47">
        <w:rPr>
          <w:rFonts w:ascii="Times New Roman" w:eastAsia="Times New Roman" w:hAnsi="Times New Roman" w:cs="Times New Roman"/>
          <w:sz w:val="24"/>
          <w:szCs w:val="24"/>
          <w:lang w:val="en-GB" w:eastAsia="en-GB"/>
        </w:rPr>
        <w:t>njoyment S</w:t>
      </w:r>
      <w:r w:rsidRPr="00B7683A">
        <w:rPr>
          <w:rFonts w:ascii="Times New Roman" w:eastAsia="Times New Roman" w:hAnsi="Times New Roman" w:cs="Times New Roman"/>
          <w:sz w:val="24"/>
          <w:szCs w:val="24"/>
          <w:lang w:val="en-GB" w:eastAsia="en-GB"/>
        </w:rPr>
        <w:t>cale comparing the mean scores of males and females.</w:t>
      </w:r>
    </w:p>
    <w:p w:rsidR="006330EB" w:rsidRPr="00B7683A" w:rsidRDefault="00C8386F" w:rsidP="00B7683A">
      <w:pPr>
        <w:numPr>
          <w:ilvl w:val="0"/>
          <w:numId w:val="3"/>
        </w:numPr>
        <w:spacing w:after="0" w:line="360" w:lineRule="auto"/>
        <w:contextualSpacing/>
        <w:jc w:val="both"/>
        <w:rPr>
          <w:rFonts w:ascii="Times New Roman" w:hAnsi="Times New Roman" w:cs="Times New Roman"/>
          <w:sz w:val="24"/>
          <w:szCs w:val="24"/>
        </w:rPr>
      </w:pPr>
      <w:r w:rsidRPr="00B7683A">
        <w:rPr>
          <w:rFonts w:ascii="Times New Roman" w:hAnsi="Times New Roman" w:cs="Times New Roman"/>
          <w:sz w:val="24"/>
          <w:szCs w:val="24"/>
        </w:rPr>
        <w:t>Baseline Enjoyment Scale:</w:t>
      </w:r>
      <w:r w:rsidR="006330EB" w:rsidRPr="00B7683A">
        <w:rPr>
          <w:rFonts w:ascii="Times New Roman" w:hAnsi="Times New Roman" w:cs="Times New Roman"/>
          <w:sz w:val="24"/>
          <w:szCs w:val="24"/>
        </w:rPr>
        <w:t xml:space="preserve"> t (</w:t>
      </w:r>
      <w:r w:rsidR="003726AB" w:rsidRPr="00B7683A">
        <w:rPr>
          <w:rFonts w:ascii="Times New Roman" w:hAnsi="Times New Roman" w:cs="Times New Roman"/>
          <w:sz w:val="24"/>
          <w:szCs w:val="24"/>
        </w:rPr>
        <w:t>168</w:t>
      </w:r>
      <w:r w:rsidR="006330EB" w:rsidRPr="00B7683A">
        <w:rPr>
          <w:rFonts w:ascii="Times New Roman" w:hAnsi="Times New Roman" w:cs="Times New Roman"/>
          <w:sz w:val="24"/>
          <w:szCs w:val="24"/>
        </w:rPr>
        <w:t>) = 2.29, p = .02 (two tailed)</w:t>
      </w:r>
    </w:p>
    <w:p w:rsidR="006330EB" w:rsidRPr="00B7683A" w:rsidRDefault="006330EB" w:rsidP="00B7683A">
      <w:pPr>
        <w:numPr>
          <w:ilvl w:val="0"/>
          <w:numId w:val="3"/>
        </w:numPr>
        <w:spacing w:after="0" w:line="360" w:lineRule="auto"/>
        <w:contextualSpacing/>
        <w:jc w:val="both"/>
        <w:rPr>
          <w:rFonts w:ascii="Times New Roman" w:hAnsi="Times New Roman" w:cs="Times New Roman"/>
          <w:sz w:val="24"/>
          <w:szCs w:val="24"/>
        </w:rPr>
      </w:pPr>
      <w:r w:rsidRPr="00B7683A">
        <w:rPr>
          <w:rFonts w:ascii="Times New Roman" w:hAnsi="Times New Roman" w:cs="Times New Roman"/>
          <w:sz w:val="24"/>
          <w:szCs w:val="24"/>
        </w:rPr>
        <w:t>Post-Algebra R</w:t>
      </w:r>
      <w:r w:rsidR="00C8386F" w:rsidRPr="00B7683A">
        <w:rPr>
          <w:rFonts w:ascii="Times New Roman" w:hAnsi="Times New Roman" w:cs="Times New Roman"/>
          <w:sz w:val="24"/>
          <w:szCs w:val="24"/>
        </w:rPr>
        <w:t xml:space="preserve">evision Enjoyment Scale: </w:t>
      </w:r>
      <w:r w:rsidR="003726AB" w:rsidRPr="00B7683A">
        <w:rPr>
          <w:rFonts w:ascii="Times New Roman" w:hAnsi="Times New Roman" w:cs="Times New Roman"/>
          <w:sz w:val="24"/>
          <w:szCs w:val="24"/>
        </w:rPr>
        <w:t>t (162</w:t>
      </w:r>
      <w:r w:rsidRPr="00B7683A">
        <w:rPr>
          <w:rFonts w:ascii="Times New Roman" w:hAnsi="Times New Roman" w:cs="Times New Roman"/>
          <w:sz w:val="24"/>
          <w:szCs w:val="24"/>
        </w:rPr>
        <w:t>) = 2.01, p = .05 (two tailed)</w:t>
      </w:r>
    </w:p>
    <w:p w:rsidR="006330EB" w:rsidRPr="00B7683A" w:rsidRDefault="006330EB" w:rsidP="00B7683A">
      <w:pPr>
        <w:numPr>
          <w:ilvl w:val="0"/>
          <w:numId w:val="3"/>
        </w:numPr>
        <w:spacing w:after="0" w:line="360" w:lineRule="auto"/>
        <w:contextualSpacing/>
        <w:jc w:val="both"/>
        <w:rPr>
          <w:rFonts w:ascii="Times New Roman" w:hAnsi="Times New Roman" w:cs="Times New Roman"/>
          <w:sz w:val="24"/>
          <w:szCs w:val="24"/>
        </w:rPr>
      </w:pPr>
      <w:r w:rsidRPr="00B7683A">
        <w:rPr>
          <w:rFonts w:ascii="Times New Roman" w:hAnsi="Times New Roman" w:cs="Times New Roman"/>
          <w:sz w:val="24"/>
          <w:szCs w:val="24"/>
        </w:rPr>
        <w:t>Pre-Equations R</w:t>
      </w:r>
      <w:r w:rsidR="005E7832" w:rsidRPr="00B7683A">
        <w:rPr>
          <w:rFonts w:ascii="Times New Roman" w:hAnsi="Times New Roman" w:cs="Times New Roman"/>
          <w:sz w:val="24"/>
          <w:szCs w:val="24"/>
        </w:rPr>
        <w:t xml:space="preserve">evision </w:t>
      </w:r>
      <w:r w:rsidR="00C8386F" w:rsidRPr="00B7683A">
        <w:rPr>
          <w:rFonts w:ascii="Times New Roman" w:hAnsi="Times New Roman" w:cs="Times New Roman"/>
          <w:sz w:val="24"/>
          <w:szCs w:val="24"/>
        </w:rPr>
        <w:t xml:space="preserve">Enjoyment Scale: </w:t>
      </w:r>
      <w:r w:rsidR="003726AB" w:rsidRPr="00B7683A">
        <w:rPr>
          <w:rFonts w:ascii="Times New Roman" w:hAnsi="Times New Roman" w:cs="Times New Roman"/>
          <w:sz w:val="24"/>
          <w:szCs w:val="24"/>
        </w:rPr>
        <w:t>t (166</w:t>
      </w:r>
      <w:r w:rsidRPr="00B7683A">
        <w:rPr>
          <w:rFonts w:ascii="Times New Roman" w:hAnsi="Times New Roman" w:cs="Times New Roman"/>
          <w:sz w:val="24"/>
          <w:szCs w:val="24"/>
        </w:rPr>
        <w:t>) = 2.64, p = .01 (two tailed)</w:t>
      </w:r>
    </w:p>
    <w:p w:rsidR="006330EB" w:rsidRPr="00B7683A" w:rsidRDefault="006330EB" w:rsidP="00B7683A">
      <w:pPr>
        <w:numPr>
          <w:ilvl w:val="0"/>
          <w:numId w:val="3"/>
        </w:numPr>
        <w:spacing w:after="0" w:line="360" w:lineRule="auto"/>
        <w:contextualSpacing/>
        <w:jc w:val="both"/>
        <w:rPr>
          <w:rFonts w:ascii="Times New Roman" w:hAnsi="Times New Roman" w:cs="Times New Roman"/>
          <w:sz w:val="24"/>
          <w:szCs w:val="24"/>
        </w:rPr>
      </w:pPr>
      <w:r w:rsidRPr="00B7683A">
        <w:rPr>
          <w:rFonts w:ascii="Times New Roman" w:hAnsi="Times New Roman" w:cs="Times New Roman"/>
          <w:sz w:val="24"/>
          <w:szCs w:val="24"/>
        </w:rPr>
        <w:t>Post-Equations Revision Enjoyment Sca</w:t>
      </w:r>
      <w:r w:rsidR="00C8386F" w:rsidRPr="00B7683A">
        <w:rPr>
          <w:rFonts w:ascii="Times New Roman" w:hAnsi="Times New Roman" w:cs="Times New Roman"/>
          <w:sz w:val="24"/>
          <w:szCs w:val="24"/>
        </w:rPr>
        <w:t xml:space="preserve">le: </w:t>
      </w:r>
      <w:r w:rsidR="003726AB" w:rsidRPr="00B7683A">
        <w:rPr>
          <w:rFonts w:ascii="Times New Roman" w:hAnsi="Times New Roman" w:cs="Times New Roman"/>
          <w:sz w:val="24"/>
          <w:szCs w:val="24"/>
        </w:rPr>
        <w:t xml:space="preserve"> t (168</w:t>
      </w:r>
      <w:r w:rsidRPr="00B7683A">
        <w:rPr>
          <w:rFonts w:ascii="Times New Roman" w:hAnsi="Times New Roman" w:cs="Times New Roman"/>
          <w:sz w:val="24"/>
          <w:szCs w:val="24"/>
        </w:rPr>
        <w:t>) = 1.65, p = .10 (two tailed)</w:t>
      </w:r>
    </w:p>
    <w:p w:rsidR="006330EB" w:rsidRDefault="006330EB" w:rsidP="00B7683A">
      <w:pPr>
        <w:numPr>
          <w:ilvl w:val="0"/>
          <w:numId w:val="3"/>
        </w:numPr>
        <w:spacing w:after="0" w:line="360" w:lineRule="auto"/>
        <w:contextualSpacing/>
        <w:jc w:val="both"/>
        <w:rPr>
          <w:rFonts w:ascii="Times New Roman" w:hAnsi="Times New Roman" w:cs="Times New Roman"/>
          <w:sz w:val="24"/>
          <w:szCs w:val="24"/>
        </w:rPr>
      </w:pPr>
      <w:r w:rsidRPr="00B7683A">
        <w:rPr>
          <w:rFonts w:ascii="Times New Roman" w:hAnsi="Times New Roman" w:cs="Times New Roman"/>
          <w:sz w:val="24"/>
          <w:szCs w:val="24"/>
        </w:rPr>
        <w:t>Post-</w:t>
      </w:r>
      <w:r w:rsidR="00C8386F" w:rsidRPr="00B7683A">
        <w:rPr>
          <w:rFonts w:ascii="Times New Roman" w:hAnsi="Times New Roman" w:cs="Times New Roman"/>
          <w:sz w:val="24"/>
          <w:szCs w:val="24"/>
        </w:rPr>
        <w:t>Delayed Enjoyment Scale:</w:t>
      </w:r>
      <w:r w:rsidR="003726AB" w:rsidRPr="00B7683A">
        <w:rPr>
          <w:rFonts w:ascii="Times New Roman" w:hAnsi="Times New Roman" w:cs="Times New Roman"/>
          <w:sz w:val="24"/>
          <w:szCs w:val="24"/>
        </w:rPr>
        <w:t xml:space="preserve"> t (164</w:t>
      </w:r>
      <w:r w:rsidRPr="00B7683A">
        <w:rPr>
          <w:rFonts w:ascii="Times New Roman" w:hAnsi="Times New Roman" w:cs="Times New Roman"/>
          <w:sz w:val="24"/>
          <w:szCs w:val="24"/>
        </w:rPr>
        <w:t xml:space="preserve">) = 3.79, p </w:t>
      </w:r>
      <m:oMath>
        <m:r>
          <w:rPr>
            <w:rFonts w:ascii="Cambria Math" w:hAnsi="Cambria Math" w:cs="Times New Roman"/>
            <w:sz w:val="24"/>
            <w:szCs w:val="24"/>
          </w:rPr>
          <m:t>&lt;</m:t>
        </m:r>
      </m:oMath>
      <w:r w:rsidRPr="00B7683A">
        <w:rPr>
          <w:rFonts w:ascii="Times New Roman" w:hAnsi="Times New Roman" w:cs="Times New Roman"/>
          <w:sz w:val="24"/>
          <w:szCs w:val="24"/>
        </w:rPr>
        <w:t xml:space="preserve"> .001 (two tailed)</w:t>
      </w:r>
    </w:p>
    <w:p w:rsidR="001378D6" w:rsidRDefault="001378D6" w:rsidP="00B7683A">
      <w:pPr>
        <w:spacing w:after="0" w:line="360" w:lineRule="auto"/>
        <w:jc w:val="both"/>
        <w:rPr>
          <w:rFonts w:ascii="Times New Roman" w:eastAsia="Times New Roman" w:hAnsi="Times New Roman" w:cs="Times New Roman"/>
          <w:sz w:val="24"/>
          <w:szCs w:val="24"/>
          <w:lang w:val="en-GB" w:eastAsia="en-GB"/>
        </w:rPr>
      </w:pPr>
    </w:p>
    <w:p w:rsidR="00E70963" w:rsidRPr="00B7683A" w:rsidRDefault="006330EB"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There was a statistically significant difference between the scores of males and females in four of the five scales. The only scale </w:t>
      </w:r>
      <w:r w:rsidR="009025F0">
        <w:rPr>
          <w:rFonts w:ascii="Times New Roman" w:eastAsia="Times New Roman" w:hAnsi="Times New Roman" w:cs="Times New Roman"/>
          <w:sz w:val="24"/>
          <w:szCs w:val="24"/>
          <w:lang w:val="en-GB" w:eastAsia="en-GB"/>
        </w:rPr>
        <w:t>that</w:t>
      </w:r>
      <w:r w:rsidRPr="00B7683A">
        <w:rPr>
          <w:rFonts w:ascii="Times New Roman" w:eastAsia="Times New Roman" w:hAnsi="Times New Roman" w:cs="Times New Roman"/>
          <w:sz w:val="24"/>
          <w:szCs w:val="24"/>
          <w:lang w:val="en-GB" w:eastAsia="en-GB"/>
        </w:rPr>
        <w:t xml:space="preserve"> was not statistically significant was the Post-Equations Revision Enjoyment Scale, where males still had a higher mean (27.76; SD: 10.34) </w:t>
      </w:r>
      <w:r w:rsidR="002F35BE" w:rsidRPr="00B7683A">
        <w:rPr>
          <w:rFonts w:ascii="Times New Roman" w:eastAsia="Times New Roman" w:hAnsi="Times New Roman" w:cs="Times New Roman"/>
          <w:sz w:val="24"/>
          <w:szCs w:val="24"/>
          <w:lang w:val="en-GB" w:eastAsia="en-GB"/>
        </w:rPr>
        <w:t>compared to</w:t>
      </w:r>
      <w:r w:rsidRPr="00B7683A">
        <w:rPr>
          <w:rFonts w:ascii="Times New Roman" w:eastAsia="Times New Roman" w:hAnsi="Times New Roman" w:cs="Times New Roman"/>
          <w:sz w:val="24"/>
          <w:szCs w:val="24"/>
          <w:lang w:val="en-GB" w:eastAsia="en-GB"/>
        </w:rPr>
        <w:t xml:space="preserve"> females (25.47; SD: 10.01). </w:t>
      </w:r>
    </w:p>
    <w:p w:rsidR="001378D6" w:rsidRPr="00B67066" w:rsidRDefault="006330EB" w:rsidP="00B67066">
      <w:pPr>
        <w:spacing w:after="0" w:line="360" w:lineRule="auto"/>
        <w:ind w:firstLine="720"/>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t xml:space="preserve">The authors </w:t>
      </w:r>
      <w:r w:rsidR="00C8386F" w:rsidRPr="00B7683A">
        <w:rPr>
          <w:rFonts w:ascii="Times New Roman" w:eastAsia="Times New Roman" w:hAnsi="Times New Roman" w:cs="Times New Roman"/>
          <w:sz w:val="24"/>
          <w:szCs w:val="24"/>
          <w:lang w:val="en-GB" w:eastAsia="en-GB"/>
        </w:rPr>
        <w:t>checked</w:t>
      </w:r>
      <w:r w:rsidRPr="00B7683A">
        <w:rPr>
          <w:rFonts w:ascii="Times New Roman" w:eastAsia="Times New Roman" w:hAnsi="Times New Roman" w:cs="Times New Roman"/>
          <w:sz w:val="24"/>
          <w:szCs w:val="24"/>
          <w:lang w:val="en-GB" w:eastAsia="en-GB"/>
        </w:rPr>
        <w:t xml:space="preserve"> these figures </w:t>
      </w:r>
      <w:r w:rsidR="00C8386F" w:rsidRPr="00B7683A">
        <w:rPr>
          <w:rFonts w:ascii="Times New Roman" w:eastAsia="Times New Roman" w:hAnsi="Times New Roman" w:cs="Times New Roman"/>
          <w:sz w:val="24"/>
          <w:szCs w:val="24"/>
          <w:lang w:val="en-GB" w:eastAsia="en-GB"/>
        </w:rPr>
        <w:t>to determine if they had</w:t>
      </w:r>
      <w:r w:rsidRPr="00B7683A">
        <w:rPr>
          <w:rFonts w:ascii="Times New Roman" w:eastAsia="Times New Roman" w:hAnsi="Times New Roman" w:cs="Times New Roman"/>
          <w:sz w:val="24"/>
          <w:szCs w:val="24"/>
          <w:lang w:val="en-GB" w:eastAsia="en-GB"/>
        </w:rPr>
        <w:t xml:space="preserve"> been affected by the high </w:t>
      </w:r>
      <w:r w:rsidR="001378D6">
        <w:rPr>
          <w:rFonts w:ascii="Times New Roman" w:eastAsia="Times New Roman" w:hAnsi="Times New Roman" w:cs="Times New Roman"/>
          <w:sz w:val="24"/>
          <w:szCs w:val="24"/>
          <w:lang w:val="en-GB" w:eastAsia="en-GB"/>
        </w:rPr>
        <w:t>enjoyment scores</w:t>
      </w:r>
      <w:r w:rsidR="00D358C7">
        <w:rPr>
          <w:rFonts w:ascii="Times New Roman" w:eastAsia="Times New Roman" w:hAnsi="Times New Roman" w:cs="Times New Roman"/>
          <w:sz w:val="24"/>
          <w:szCs w:val="24"/>
          <w:lang w:val="en-GB" w:eastAsia="en-GB"/>
        </w:rPr>
        <w:t xml:space="preserve"> of students in single-</w:t>
      </w:r>
      <w:r w:rsidRPr="00B7683A">
        <w:rPr>
          <w:rFonts w:ascii="Times New Roman" w:eastAsia="Times New Roman" w:hAnsi="Times New Roman" w:cs="Times New Roman"/>
          <w:sz w:val="24"/>
          <w:szCs w:val="24"/>
          <w:lang w:val="en-GB" w:eastAsia="en-GB"/>
        </w:rPr>
        <w:t xml:space="preserve">sex schools. Thus, a more specific examination of the findings took place which centred solely on the performance of both sexes in </w:t>
      </w:r>
      <w:r w:rsidR="004968AD">
        <w:rPr>
          <w:rFonts w:ascii="Times New Roman" w:eastAsia="Times New Roman" w:hAnsi="Times New Roman" w:cs="Times New Roman"/>
          <w:sz w:val="24"/>
          <w:szCs w:val="24"/>
          <w:lang w:val="en-GB" w:eastAsia="en-GB"/>
        </w:rPr>
        <w:t>co-educational</w:t>
      </w:r>
      <w:r w:rsidRPr="00B7683A">
        <w:rPr>
          <w:rFonts w:ascii="Times New Roman" w:eastAsia="Times New Roman" w:hAnsi="Times New Roman" w:cs="Times New Roman"/>
          <w:sz w:val="24"/>
          <w:szCs w:val="24"/>
          <w:lang w:val="en-GB" w:eastAsia="en-GB"/>
        </w:rPr>
        <w:t xml:space="preserve"> schools only. These generally proved consistent with the overall findings. Excluding the first scale (Baseline Enjoyment), males once again exhibited greater enjoyment on every scale</w:t>
      </w:r>
      <w:r w:rsidR="00A26AB2">
        <w:rPr>
          <w:rFonts w:ascii="Times New Roman" w:eastAsia="Times New Roman" w:hAnsi="Times New Roman" w:cs="Times New Roman"/>
          <w:sz w:val="24"/>
          <w:szCs w:val="24"/>
          <w:lang w:val="en-GB" w:eastAsia="en-GB"/>
        </w:rPr>
        <w:t xml:space="preserve"> (see Figure 4)</w:t>
      </w:r>
      <w:r w:rsidRPr="00B7683A">
        <w:rPr>
          <w:rFonts w:ascii="Times New Roman" w:eastAsia="Times New Roman" w:hAnsi="Times New Roman" w:cs="Times New Roman"/>
          <w:sz w:val="24"/>
          <w:szCs w:val="24"/>
          <w:lang w:val="en-GB" w:eastAsia="en-GB"/>
        </w:rPr>
        <w:t xml:space="preserve">. Independent samples t-test found that the differences in scores were only statistically significant on the last scale (Post - Delayed) where males had a much higher mean (25.41; SD: 8.51) than females (21.72; 9.55) – t (61) = 2.09, p = .04 (two tailed). </w:t>
      </w:r>
      <w:bookmarkStart w:id="3" w:name="_Toc280223624"/>
    </w:p>
    <w:p w:rsidR="006330EB" w:rsidRPr="00B7683A" w:rsidRDefault="006330EB" w:rsidP="00B67066">
      <w:pPr>
        <w:spacing w:before="240" w:after="0" w:line="360" w:lineRule="auto"/>
        <w:jc w:val="both"/>
        <w:rPr>
          <w:rFonts w:ascii="Times New Roman" w:eastAsia="Times New Roman" w:hAnsi="Times New Roman" w:cs="Times New Roman"/>
          <w:sz w:val="24"/>
          <w:szCs w:val="24"/>
          <w:lang w:val="en-GB" w:eastAsia="en-GB"/>
        </w:rPr>
      </w:pPr>
      <w:r w:rsidRPr="00B7683A">
        <w:rPr>
          <w:rFonts w:ascii="Times New Roman" w:hAnsi="Times New Roman" w:cs="Times New Roman"/>
          <w:bCs/>
          <w:sz w:val="24"/>
          <w:szCs w:val="24"/>
        </w:rPr>
        <w:lastRenderedPageBreak/>
        <w:t xml:space="preserve">Figure </w:t>
      </w:r>
      <w:r w:rsidR="00BE7E8E" w:rsidRPr="00B7683A">
        <w:rPr>
          <w:rFonts w:ascii="Times New Roman" w:hAnsi="Times New Roman" w:cs="Times New Roman"/>
          <w:bCs/>
          <w:sz w:val="24"/>
          <w:szCs w:val="24"/>
        </w:rPr>
        <w:t>4</w:t>
      </w:r>
      <w:r w:rsidRPr="00B7683A">
        <w:rPr>
          <w:rFonts w:ascii="Times New Roman" w:hAnsi="Times New Roman" w:cs="Times New Roman"/>
          <w:bCs/>
          <w:sz w:val="24"/>
          <w:szCs w:val="24"/>
        </w:rPr>
        <w:t>.</w:t>
      </w:r>
      <w:r w:rsidRPr="00B7683A">
        <w:rPr>
          <w:rFonts w:ascii="Times New Roman" w:hAnsi="Times New Roman" w:cs="Times New Roman"/>
          <w:b/>
          <w:bCs/>
          <w:sz w:val="24"/>
          <w:szCs w:val="24"/>
        </w:rPr>
        <w:t xml:space="preserve"> </w:t>
      </w:r>
      <w:r w:rsidRPr="00B7683A">
        <w:rPr>
          <w:rFonts w:ascii="Times New Roman" w:eastAsia="Calibri" w:hAnsi="Times New Roman" w:cs="Times New Roman"/>
          <w:bCs/>
          <w:sz w:val="24"/>
          <w:szCs w:val="24"/>
          <w:lang w:val="en-GB" w:eastAsia="en-GB"/>
        </w:rPr>
        <w:t>Performance of Gender in Enjoyment Scale (</w:t>
      </w:r>
      <w:r w:rsidR="004968AD">
        <w:rPr>
          <w:rFonts w:ascii="Times New Roman" w:eastAsia="Calibri" w:hAnsi="Times New Roman" w:cs="Times New Roman"/>
          <w:bCs/>
          <w:sz w:val="24"/>
          <w:szCs w:val="24"/>
          <w:lang w:val="en-GB" w:eastAsia="en-GB"/>
        </w:rPr>
        <w:t>Co-educational</w:t>
      </w:r>
      <w:r w:rsidRPr="00B7683A">
        <w:rPr>
          <w:rFonts w:ascii="Times New Roman" w:eastAsia="Calibri" w:hAnsi="Times New Roman" w:cs="Times New Roman"/>
          <w:bCs/>
          <w:sz w:val="24"/>
          <w:szCs w:val="24"/>
          <w:lang w:val="en-GB" w:eastAsia="en-GB"/>
        </w:rPr>
        <w:t xml:space="preserve"> Schools Only)</w:t>
      </w:r>
      <w:bookmarkEnd w:id="3"/>
    </w:p>
    <w:p w:rsidR="000E1B2C" w:rsidRDefault="007C401E" w:rsidP="00B67066">
      <w:pPr>
        <w:spacing w:after="0" w:line="360" w:lineRule="auto"/>
        <w:jc w:val="center"/>
        <w:rPr>
          <w:rFonts w:ascii="Times New Roman" w:eastAsia="Calibri" w:hAnsi="Times New Roman" w:cs="Times New Roman"/>
          <w:i/>
          <w:sz w:val="24"/>
          <w:szCs w:val="24"/>
        </w:rPr>
      </w:pPr>
      <w:r w:rsidRPr="00A06493">
        <w:rPr>
          <w:rFonts w:ascii="Times New Roman" w:eastAsia="Times New Roman" w:hAnsi="Times New Roman" w:cs="Times New Roman"/>
          <w:noProof/>
          <w:sz w:val="24"/>
          <w:szCs w:val="24"/>
          <w:lang w:eastAsia="en-IE"/>
        </w:rPr>
        <w:drawing>
          <wp:inline distT="0" distB="0" distL="0" distR="0">
            <wp:extent cx="4533900" cy="2752725"/>
            <wp:effectExtent l="19050" t="0" r="19050"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05B25" w:rsidRPr="00B7683A" w:rsidRDefault="00196DC9" w:rsidP="00B7683A">
      <w:pPr>
        <w:spacing w:before="360" w:after="6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4.2.4 </w:t>
      </w:r>
      <w:r w:rsidR="00705B25" w:rsidRPr="00B7683A">
        <w:rPr>
          <w:rFonts w:ascii="Times New Roman" w:eastAsia="Calibri" w:hAnsi="Times New Roman" w:cs="Times New Roman"/>
          <w:i/>
          <w:sz w:val="24"/>
          <w:szCs w:val="24"/>
        </w:rPr>
        <w:t>Baseline Effect</w:t>
      </w:r>
    </w:p>
    <w:p w:rsidR="0051644F" w:rsidRPr="00B7683A" w:rsidRDefault="006330EB" w:rsidP="00B7683A">
      <w:pPr>
        <w:spacing w:after="0" w:line="360" w:lineRule="auto"/>
        <w:jc w:val="both"/>
        <w:rPr>
          <w:rFonts w:ascii="Times New Roman" w:eastAsia="Times New Roman" w:hAnsi="Times New Roman" w:cs="Times New Roman"/>
          <w:b/>
          <w:sz w:val="24"/>
          <w:szCs w:val="24"/>
          <w:lang w:val="en-GB" w:eastAsia="en-GB"/>
        </w:rPr>
      </w:pPr>
      <w:r w:rsidRPr="00B7683A">
        <w:rPr>
          <w:rFonts w:ascii="Times New Roman" w:eastAsia="Calibri" w:hAnsi="Times New Roman" w:cs="Times New Roman"/>
          <w:sz w:val="24"/>
          <w:szCs w:val="24"/>
        </w:rPr>
        <w:t>The baseline level</w:t>
      </w:r>
      <w:r w:rsidR="00A0061F">
        <w:rPr>
          <w:rFonts w:ascii="Times New Roman" w:eastAsia="Calibri" w:hAnsi="Times New Roman" w:cs="Times New Roman"/>
          <w:sz w:val="24"/>
          <w:szCs w:val="24"/>
        </w:rPr>
        <w:t xml:space="preserve"> is the measure of each student</w:t>
      </w:r>
      <w:r w:rsidR="00A0061F" w:rsidRPr="00B7683A">
        <w:rPr>
          <w:rFonts w:ascii="Times New Roman" w:eastAsia="Calibri" w:hAnsi="Times New Roman" w:cs="Times New Roman"/>
          <w:sz w:val="24"/>
          <w:szCs w:val="24"/>
        </w:rPr>
        <w:t>’s</w:t>
      </w:r>
      <w:r w:rsidRPr="00B7683A">
        <w:rPr>
          <w:rFonts w:ascii="Times New Roman" w:eastAsia="Calibri" w:hAnsi="Times New Roman" w:cs="Times New Roman"/>
          <w:sz w:val="24"/>
          <w:szCs w:val="24"/>
        </w:rPr>
        <w:t xml:space="preserve"> enjoyment at the start of data collection. It was used to compare initial levels of enjoyment with changes in response to the intervention. All students had different initial levels of enjoyment before the intervention began. Some students already had a high enjoyment level of mathematics. For example, three students scored 44 out of 44 in the first scale. Thus the intervention could not increase their enjoyment levels any further. However, other students’ enjoyment was very low to begin with. For example one student scored 4 out of 44. This analysis showed that there was a statistically significant effect for initial enjoyment</w:t>
      </w:r>
      <w:r w:rsidR="00D47C00" w:rsidRPr="00B7683A">
        <w:rPr>
          <w:rFonts w:ascii="Times New Roman" w:eastAsia="Calibri" w:hAnsi="Times New Roman" w:cs="Times New Roman"/>
          <w:sz w:val="24"/>
          <w:szCs w:val="24"/>
        </w:rPr>
        <w:t xml:space="preserve"> level of each student, F (3,122</w:t>
      </w:r>
      <w:r w:rsidRPr="00B7683A">
        <w:rPr>
          <w:rFonts w:ascii="Times New Roman" w:eastAsia="Calibri" w:hAnsi="Times New Roman" w:cs="Times New Roman"/>
          <w:sz w:val="24"/>
          <w:szCs w:val="24"/>
        </w:rPr>
        <w:t xml:space="preserve">) =7.60, p=.00. This </w:t>
      </w:r>
      <w:r w:rsidR="00130A53" w:rsidRPr="00B7683A">
        <w:rPr>
          <w:rFonts w:ascii="Times New Roman" w:eastAsia="Calibri" w:hAnsi="Times New Roman" w:cs="Times New Roman"/>
          <w:sz w:val="24"/>
          <w:szCs w:val="24"/>
        </w:rPr>
        <w:t>suggests</w:t>
      </w:r>
      <w:r w:rsidRPr="00B7683A">
        <w:rPr>
          <w:rFonts w:ascii="Times New Roman" w:eastAsia="Calibri" w:hAnsi="Times New Roman" w:cs="Times New Roman"/>
          <w:sz w:val="24"/>
          <w:szCs w:val="24"/>
        </w:rPr>
        <w:t xml:space="preserve"> that the changes were dependent on where each student’s level of enjoyment started out. </w:t>
      </w:r>
      <w:bookmarkStart w:id="4" w:name="_Toc289347407"/>
    </w:p>
    <w:p w:rsidR="006330EB" w:rsidRPr="00B7683A" w:rsidRDefault="00196DC9" w:rsidP="00B7683A">
      <w:pPr>
        <w:keepNext/>
        <w:spacing w:before="360" w:after="60" w:line="360" w:lineRule="auto"/>
        <w:jc w:val="both"/>
        <w:outlineLvl w:val="2"/>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 xml:space="preserve">4.3 </w:t>
      </w:r>
      <w:r w:rsidR="006330EB" w:rsidRPr="00B7683A">
        <w:rPr>
          <w:rFonts w:ascii="Times New Roman" w:eastAsia="Times New Roman" w:hAnsi="Times New Roman" w:cs="Times New Roman"/>
          <w:b/>
          <w:bCs/>
          <w:i/>
          <w:sz w:val="24"/>
          <w:szCs w:val="24"/>
        </w:rPr>
        <w:t xml:space="preserve">Descriptive Analysis of Diagnostic </w:t>
      </w:r>
      <w:r w:rsidR="006F5765">
        <w:rPr>
          <w:rFonts w:ascii="Times New Roman" w:eastAsia="Times New Roman" w:hAnsi="Times New Roman" w:cs="Times New Roman"/>
          <w:b/>
          <w:bCs/>
          <w:i/>
          <w:sz w:val="24"/>
          <w:szCs w:val="24"/>
        </w:rPr>
        <w:t>Examination</w:t>
      </w:r>
      <w:bookmarkEnd w:id="4"/>
    </w:p>
    <w:p w:rsidR="006330EB" w:rsidRPr="00B7683A" w:rsidRDefault="001378D6" w:rsidP="00B7683A">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I</w:t>
      </w:r>
      <w:r w:rsidR="006330EB" w:rsidRPr="00B7683A">
        <w:rPr>
          <w:rFonts w:ascii="Times New Roman" w:eastAsia="Times New Roman" w:hAnsi="Times New Roman" w:cs="Times New Roman"/>
          <w:sz w:val="24"/>
          <w:szCs w:val="24"/>
          <w:lang w:val="en-GB" w:eastAsia="en-GB"/>
        </w:rPr>
        <w:t xml:space="preserve">n addition to the measures of enjoyment, there were also four diagnostic </w:t>
      </w:r>
      <w:r w:rsidR="006F5765">
        <w:rPr>
          <w:rFonts w:ascii="Times New Roman" w:eastAsia="Times New Roman" w:hAnsi="Times New Roman" w:cs="Times New Roman"/>
          <w:sz w:val="24"/>
          <w:szCs w:val="24"/>
          <w:lang w:val="en-GB" w:eastAsia="en-GB"/>
        </w:rPr>
        <w:t>examination</w:t>
      </w:r>
      <w:r w:rsidR="006330EB" w:rsidRPr="00B7683A">
        <w:rPr>
          <w:rFonts w:ascii="Times New Roman" w:eastAsia="Times New Roman" w:hAnsi="Times New Roman" w:cs="Times New Roman"/>
          <w:sz w:val="24"/>
          <w:szCs w:val="24"/>
          <w:lang w:val="en-GB" w:eastAsia="en-GB"/>
        </w:rPr>
        <w:t>s given to both the control and experimental groups at different times namely:</w:t>
      </w:r>
    </w:p>
    <w:p w:rsidR="006330EB" w:rsidRPr="00B7683A" w:rsidRDefault="006330EB" w:rsidP="00B7683A">
      <w:pPr>
        <w:numPr>
          <w:ilvl w:val="0"/>
          <w:numId w:val="2"/>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 xml:space="preserve">Pre-Algebra Revision Diagnostic </w:t>
      </w:r>
      <w:r w:rsidR="006F5765">
        <w:rPr>
          <w:rFonts w:ascii="Times New Roman" w:eastAsia="Times New Roman" w:hAnsi="Times New Roman" w:cs="Times New Roman"/>
          <w:sz w:val="24"/>
          <w:szCs w:val="24"/>
        </w:rPr>
        <w:t>Examination</w:t>
      </w:r>
      <w:r w:rsidRPr="00B7683A">
        <w:rPr>
          <w:rFonts w:ascii="Times New Roman" w:eastAsia="Times New Roman" w:hAnsi="Times New Roman" w:cs="Times New Roman"/>
          <w:sz w:val="24"/>
          <w:szCs w:val="24"/>
        </w:rPr>
        <w:t xml:space="preserve"> – This took place before the intervention began. The students had just finished studying algebra but had not yet revised it.</w:t>
      </w:r>
    </w:p>
    <w:p w:rsidR="006330EB" w:rsidRPr="00B7683A" w:rsidRDefault="006330EB" w:rsidP="00B7683A">
      <w:pPr>
        <w:numPr>
          <w:ilvl w:val="0"/>
          <w:numId w:val="2"/>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 xml:space="preserve">Post-Algebra Revision Diagnostic </w:t>
      </w:r>
      <w:r w:rsidR="006F5765">
        <w:rPr>
          <w:rFonts w:ascii="Times New Roman" w:eastAsia="Times New Roman" w:hAnsi="Times New Roman" w:cs="Times New Roman"/>
          <w:sz w:val="24"/>
          <w:szCs w:val="24"/>
        </w:rPr>
        <w:t>Examination</w:t>
      </w:r>
      <w:r w:rsidRPr="00B7683A">
        <w:rPr>
          <w:rFonts w:ascii="Times New Roman" w:eastAsia="Times New Roman" w:hAnsi="Times New Roman" w:cs="Times New Roman"/>
          <w:sz w:val="24"/>
          <w:szCs w:val="24"/>
        </w:rPr>
        <w:t xml:space="preserve"> – This took place after the students had revised algebra for four lessons.</w:t>
      </w:r>
    </w:p>
    <w:p w:rsidR="006330EB" w:rsidRPr="00B7683A" w:rsidRDefault="006330EB" w:rsidP="00B7683A">
      <w:pPr>
        <w:numPr>
          <w:ilvl w:val="0"/>
          <w:numId w:val="2"/>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lastRenderedPageBreak/>
        <w:t xml:space="preserve">Pre-Equations Revision Diagnostic </w:t>
      </w:r>
      <w:r w:rsidR="006F5765">
        <w:rPr>
          <w:rFonts w:ascii="Times New Roman" w:eastAsia="Times New Roman" w:hAnsi="Times New Roman" w:cs="Times New Roman"/>
          <w:sz w:val="24"/>
          <w:szCs w:val="24"/>
        </w:rPr>
        <w:t>Examination</w:t>
      </w:r>
      <w:r w:rsidRPr="00B7683A">
        <w:rPr>
          <w:rFonts w:ascii="Times New Roman" w:eastAsia="Times New Roman" w:hAnsi="Times New Roman" w:cs="Times New Roman"/>
          <w:sz w:val="24"/>
          <w:szCs w:val="24"/>
        </w:rPr>
        <w:t xml:space="preserve"> – This took place when the students had just finished studying equations but had not yet revised it.</w:t>
      </w:r>
    </w:p>
    <w:p w:rsidR="006330EB" w:rsidRPr="00B7683A" w:rsidRDefault="006330EB" w:rsidP="00B7683A">
      <w:pPr>
        <w:numPr>
          <w:ilvl w:val="0"/>
          <w:numId w:val="2"/>
        </w:numPr>
        <w:spacing w:after="0" w:line="360" w:lineRule="auto"/>
        <w:contextualSpacing/>
        <w:jc w:val="both"/>
        <w:rPr>
          <w:rFonts w:ascii="Times New Roman" w:eastAsia="Times New Roman" w:hAnsi="Times New Roman" w:cs="Times New Roman"/>
          <w:sz w:val="24"/>
          <w:szCs w:val="24"/>
        </w:rPr>
      </w:pPr>
      <w:r w:rsidRPr="00B7683A">
        <w:rPr>
          <w:rFonts w:ascii="Times New Roman" w:eastAsia="Times New Roman" w:hAnsi="Times New Roman" w:cs="Times New Roman"/>
          <w:sz w:val="24"/>
          <w:szCs w:val="24"/>
        </w:rPr>
        <w:t xml:space="preserve">Post-Equations Revision Diagnostic </w:t>
      </w:r>
      <w:r w:rsidR="006F5765">
        <w:rPr>
          <w:rFonts w:ascii="Times New Roman" w:eastAsia="Times New Roman" w:hAnsi="Times New Roman" w:cs="Times New Roman"/>
          <w:sz w:val="24"/>
          <w:szCs w:val="24"/>
        </w:rPr>
        <w:t>Examination</w:t>
      </w:r>
      <w:r w:rsidRPr="00B7683A">
        <w:rPr>
          <w:rFonts w:ascii="Times New Roman" w:eastAsia="Times New Roman" w:hAnsi="Times New Roman" w:cs="Times New Roman"/>
          <w:sz w:val="24"/>
          <w:szCs w:val="24"/>
        </w:rPr>
        <w:t xml:space="preserve"> - This took place after the students had revised equations for four lessons.</w:t>
      </w:r>
    </w:p>
    <w:p w:rsidR="00DE29A7" w:rsidRPr="00B7683A" w:rsidRDefault="00DE29A7" w:rsidP="00B7683A">
      <w:pPr>
        <w:spacing w:after="0" w:line="360" w:lineRule="auto"/>
        <w:jc w:val="both"/>
        <w:rPr>
          <w:rFonts w:ascii="Times New Roman" w:eastAsia="Times New Roman" w:hAnsi="Times New Roman" w:cs="Times New Roman"/>
          <w:sz w:val="24"/>
          <w:szCs w:val="24"/>
        </w:rPr>
      </w:pPr>
    </w:p>
    <w:p w:rsidR="004D6C38" w:rsidRPr="00B7683A" w:rsidRDefault="006330EB" w:rsidP="00B7683A">
      <w:pPr>
        <w:spacing w:after="0" w:line="360" w:lineRule="auto"/>
        <w:jc w:val="both"/>
        <w:rPr>
          <w:rFonts w:ascii="Times New Roman" w:hAnsi="Times New Roman" w:cs="Times New Roman"/>
          <w:sz w:val="24"/>
          <w:szCs w:val="24"/>
        </w:rPr>
      </w:pPr>
      <w:r w:rsidRPr="00B7683A">
        <w:rPr>
          <w:rFonts w:ascii="Times New Roman" w:eastAsia="Times New Roman" w:hAnsi="Times New Roman" w:cs="Times New Roman"/>
          <w:sz w:val="24"/>
          <w:szCs w:val="24"/>
          <w:lang w:val="en-GB" w:eastAsia="en-GB"/>
        </w:rPr>
        <w:t>Independent samples t-test’s</w:t>
      </w:r>
      <w:r w:rsidR="00F856E8">
        <w:rPr>
          <w:rFonts w:ascii="Times New Roman" w:eastAsia="Times New Roman" w:hAnsi="Times New Roman" w:cs="Times New Roman"/>
          <w:sz w:val="24"/>
          <w:szCs w:val="24"/>
          <w:lang w:val="en-GB" w:eastAsia="en-GB"/>
        </w:rPr>
        <w:t xml:space="preserve"> carried out by Prendergast and </w:t>
      </w:r>
      <w:proofErr w:type="spellStart"/>
      <w:r w:rsidR="00F856E8">
        <w:rPr>
          <w:rFonts w:ascii="Times New Roman" w:eastAsia="Times New Roman" w:hAnsi="Times New Roman" w:cs="Times New Roman"/>
          <w:sz w:val="24"/>
          <w:szCs w:val="24"/>
          <w:lang w:val="en-GB" w:eastAsia="en-GB"/>
        </w:rPr>
        <w:t>O’Donoghue</w:t>
      </w:r>
      <w:proofErr w:type="spellEnd"/>
      <w:r w:rsidR="00F856E8">
        <w:rPr>
          <w:rFonts w:ascii="Times New Roman" w:eastAsia="Times New Roman" w:hAnsi="Times New Roman" w:cs="Times New Roman"/>
          <w:sz w:val="24"/>
          <w:szCs w:val="24"/>
          <w:lang w:val="en-GB" w:eastAsia="en-GB"/>
        </w:rPr>
        <w:t xml:space="preserve"> [15]</w:t>
      </w:r>
      <w:r w:rsidRPr="00B7683A">
        <w:rPr>
          <w:rFonts w:ascii="Times New Roman" w:eastAsia="Times New Roman" w:hAnsi="Times New Roman" w:cs="Times New Roman"/>
          <w:sz w:val="24"/>
          <w:szCs w:val="24"/>
          <w:lang w:val="en-GB" w:eastAsia="en-GB"/>
        </w:rPr>
        <w:t xml:space="preserve"> found that in each of the four diagnostic </w:t>
      </w:r>
      <w:r w:rsidR="006F5765">
        <w:rPr>
          <w:rFonts w:ascii="Times New Roman" w:eastAsia="Times New Roman" w:hAnsi="Times New Roman" w:cs="Times New Roman"/>
          <w:sz w:val="24"/>
          <w:szCs w:val="24"/>
          <w:lang w:val="en-GB" w:eastAsia="en-GB"/>
        </w:rPr>
        <w:t>examination</w:t>
      </w:r>
      <w:r w:rsidR="001378D6">
        <w:rPr>
          <w:rFonts w:ascii="Times New Roman" w:eastAsia="Times New Roman" w:hAnsi="Times New Roman" w:cs="Times New Roman"/>
          <w:sz w:val="24"/>
          <w:szCs w:val="24"/>
          <w:lang w:val="en-GB" w:eastAsia="en-GB"/>
        </w:rPr>
        <w:t xml:space="preserve">s </w:t>
      </w:r>
      <w:r w:rsidRPr="00B7683A">
        <w:rPr>
          <w:rFonts w:ascii="Times New Roman" w:eastAsia="Times New Roman" w:hAnsi="Times New Roman" w:cs="Times New Roman"/>
          <w:sz w:val="24"/>
          <w:szCs w:val="24"/>
          <w:lang w:val="en-GB" w:eastAsia="en-GB"/>
        </w:rPr>
        <w:t xml:space="preserve">there was no significant </w:t>
      </w:r>
      <w:r w:rsidR="00C8386F" w:rsidRPr="00B7683A">
        <w:rPr>
          <w:rFonts w:ascii="Times New Roman" w:eastAsia="Times New Roman" w:hAnsi="Times New Roman" w:cs="Times New Roman"/>
          <w:sz w:val="24"/>
          <w:szCs w:val="24"/>
          <w:lang w:val="en-GB" w:eastAsia="en-GB"/>
        </w:rPr>
        <w:t>difference between the scores for</w:t>
      </w:r>
      <w:r w:rsidRPr="00B7683A">
        <w:rPr>
          <w:rFonts w:ascii="Times New Roman" w:eastAsia="Times New Roman" w:hAnsi="Times New Roman" w:cs="Times New Roman"/>
          <w:sz w:val="24"/>
          <w:szCs w:val="24"/>
          <w:lang w:val="en-GB" w:eastAsia="en-GB"/>
        </w:rPr>
        <w:t xml:space="preserve"> the</w:t>
      </w:r>
      <w:r w:rsidR="00830275" w:rsidRPr="00B7683A">
        <w:rPr>
          <w:rFonts w:ascii="Times New Roman" w:eastAsia="Times New Roman" w:hAnsi="Times New Roman" w:cs="Times New Roman"/>
          <w:sz w:val="24"/>
          <w:szCs w:val="24"/>
          <w:lang w:val="en-GB" w:eastAsia="en-GB"/>
        </w:rPr>
        <w:t xml:space="preserve"> control and experimental group</w:t>
      </w:r>
      <w:r w:rsidR="00740919" w:rsidRPr="00B7683A">
        <w:rPr>
          <w:rFonts w:ascii="Times New Roman" w:eastAsia="Times New Roman" w:hAnsi="Times New Roman" w:cs="Times New Roman"/>
          <w:sz w:val="24"/>
          <w:szCs w:val="24"/>
          <w:lang w:val="en-GB" w:eastAsia="en-GB"/>
        </w:rPr>
        <w:t>,</w:t>
      </w:r>
      <w:r w:rsidR="00830275" w:rsidRPr="00B7683A">
        <w:rPr>
          <w:rFonts w:ascii="Times New Roman" w:eastAsia="Times New Roman" w:hAnsi="Times New Roman" w:cs="Times New Roman"/>
          <w:sz w:val="24"/>
          <w:szCs w:val="24"/>
          <w:lang w:val="en-GB" w:eastAsia="en-GB"/>
        </w:rPr>
        <w:t xml:space="preserve"> although both groups show a statistically significant increase during each Part.</w:t>
      </w:r>
      <w:r w:rsidR="004D6C38" w:rsidRPr="00B7683A">
        <w:rPr>
          <w:rFonts w:ascii="Times New Roman" w:eastAsia="Times New Roman" w:hAnsi="Times New Roman" w:cs="Times New Roman"/>
          <w:sz w:val="24"/>
          <w:szCs w:val="24"/>
          <w:lang w:val="en-GB" w:eastAsia="en-GB"/>
        </w:rPr>
        <w:t xml:space="preserve"> In Part 1, the mean scores of students in the control group showed a statistically significant increase </w:t>
      </w:r>
      <w:r w:rsidR="004D6C38" w:rsidRPr="00B7683A">
        <w:rPr>
          <w:rFonts w:ascii="Times New Roman" w:hAnsi="Times New Roman" w:cs="Times New Roman"/>
          <w:sz w:val="24"/>
          <w:szCs w:val="24"/>
        </w:rPr>
        <w:t>from pre revision (M = 2.50, SD = 1.64) to post revision (M = 2.86, SD = 1.68), t (82) = 2.72, p = .01.</w:t>
      </w:r>
      <w:r w:rsidR="00F856E8">
        <w:rPr>
          <w:rFonts w:ascii="Times New Roman" w:hAnsi="Times New Roman" w:cs="Times New Roman"/>
          <w:sz w:val="24"/>
          <w:szCs w:val="24"/>
        </w:rPr>
        <w:t>[15]</w:t>
      </w:r>
      <w:r w:rsidR="004D6C38" w:rsidRPr="00B7683A">
        <w:rPr>
          <w:rFonts w:ascii="Times New Roman" w:hAnsi="Times New Roman" w:cs="Times New Roman"/>
          <w:sz w:val="24"/>
          <w:szCs w:val="24"/>
        </w:rPr>
        <w:t xml:space="preserve"> There was also a statistically significant increase in the diagnostic scores of students in the experimental group from pre revision (M = 2.34, SD = 1.65) to post revision (M = 2.85, SD = 1.74), t (83) = 3.86, p&lt;.001.</w:t>
      </w:r>
      <w:r w:rsidR="00F856E8">
        <w:rPr>
          <w:rFonts w:ascii="Times New Roman" w:hAnsi="Times New Roman" w:cs="Times New Roman"/>
          <w:sz w:val="24"/>
          <w:szCs w:val="24"/>
        </w:rPr>
        <w:t>[15]</w:t>
      </w:r>
      <w:r w:rsidR="004D6C38" w:rsidRPr="00B7683A">
        <w:rPr>
          <w:rFonts w:ascii="Times New Roman" w:hAnsi="Times New Roman" w:cs="Times New Roman"/>
          <w:sz w:val="24"/>
          <w:szCs w:val="24"/>
        </w:rPr>
        <w:t xml:space="preserve">  </w:t>
      </w:r>
      <w:r w:rsidR="0026528D" w:rsidRPr="00B7683A">
        <w:rPr>
          <w:rFonts w:ascii="Times New Roman" w:eastAsia="Times New Roman" w:hAnsi="Times New Roman" w:cs="Times New Roman"/>
          <w:sz w:val="24"/>
          <w:szCs w:val="24"/>
          <w:lang w:val="en-GB" w:eastAsia="en-GB"/>
        </w:rPr>
        <w:t xml:space="preserve">In Part 2, the mean scores of students in the control group again showed a statistically significant increase </w:t>
      </w:r>
      <w:r w:rsidR="004D6C38" w:rsidRPr="00B7683A">
        <w:rPr>
          <w:rFonts w:ascii="Times New Roman" w:hAnsi="Times New Roman" w:cs="Times New Roman"/>
          <w:sz w:val="24"/>
          <w:szCs w:val="24"/>
        </w:rPr>
        <w:t>from pre revision (M = 3.16, SD = 1.35) to post revision (M = 3.65, SD = 1.60), t (82) = 4.63, p&lt;.001.</w:t>
      </w:r>
      <w:r w:rsidR="00F856E8">
        <w:rPr>
          <w:rFonts w:ascii="Times New Roman" w:hAnsi="Times New Roman" w:cs="Times New Roman"/>
          <w:sz w:val="24"/>
          <w:szCs w:val="24"/>
        </w:rPr>
        <w:t>[15]</w:t>
      </w:r>
      <w:r w:rsidR="004D6C38" w:rsidRPr="00B7683A">
        <w:rPr>
          <w:rFonts w:ascii="Times New Roman" w:hAnsi="Times New Roman" w:cs="Times New Roman"/>
          <w:sz w:val="24"/>
          <w:szCs w:val="24"/>
        </w:rPr>
        <w:t xml:space="preserve"> </w:t>
      </w:r>
      <w:r w:rsidR="0026528D" w:rsidRPr="00B7683A">
        <w:rPr>
          <w:rFonts w:ascii="Times New Roman" w:hAnsi="Times New Roman" w:cs="Times New Roman"/>
          <w:sz w:val="24"/>
          <w:szCs w:val="24"/>
        </w:rPr>
        <w:t>T</w:t>
      </w:r>
      <w:r w:rsidR="004D6C38" w:rsidRPr="00B7683A">
        <w:rPr>
          <w:rFonts w:ascii="Times New Roman" w:hAnsi="Times New Roman" w:cs="Times New Roman"/>
          <w:sz w:val="24"/>
          <w:szCs w:val="24"/>
        </w:rPr>
        <w:t>here was also a statistically significant increase in the diagnostic scores of students in the experimental group from pre revision (M = 2.91, SD = 1.62) to post revision (M = 3.60, SD = 1.41), t (84) = 5.03, p&lt;.001.</w:t>
      </w:r>
      <w:r w:rsidR="00F856E8">
        <w:rPr>
          <w:rFonts w:ascii="Times New Roman" w:hAnsi="Times New Roman" w:cs="Times New Roman"/>
          <w:sz w:val="24"/>
          <w:szCs w:val="24"/>
        </w:rPr>
        <w:t>[15]</w:t>
      </w:r>
      <w:r w:rsidR="004D6C38" w:rsidRPr="00B7683A">
        <w:rPr>
          <w:rFonts w:ascii="Times New Roman" w:hAnsi="Times New Roman" w:cs="Times New Roman"/>
          <w:sz w:val="24"/>
          <w:szCs w:val="24"/>
        </w:rPr>
        <w:t xml:space="preserve">  </w:t>
      </w:r>
    </w:p>
    <w:p w:rsidR="006330EB" w:rsidRPr="00B7683A" w:rsidRDefault="00196DC9" w:rsidP="00B7683A">
      <w:pPr>
        <w:keepNext/>
        <w:keepLines/>
        <w:spacing w:before="360" w:after="60" w:line="360" w:lineRule="auto"/>
        <w:outlineLvl w:val="2"/>
        <w:rPr>
          <w:rFonts w:ascii="Times New Roman" w:eastAsia="Times New Roman" w:hAnsi="Times New Roman" w:cs="Times New Roman"/>
          <w:b/>
          <w:bCs/>
          <w:i/>
          <w:sz w:val="24"/>
          <w:szCs w:val="24"/>
          <w:lang w:val="en-GB" w:eastAsia="en-GB"/>
        </w:rPr>
      </w:pPr>
      <w:r>
        <w:rPr>
          <w:rFonts w:ascii="Times New Roman" w:eastAsia="Times New Roman" w:hAnsi="Times New Roman" w:cs="Times New Roman"/>
          <w:b/>
          <w:bCs/>
          <w:i/>
          <w:sz w:val="24"/>
          <w:szCs w:val="24"/>
          <w:lang w:val="en-GB" w:eastAsia="en-GB"/>
        </w:rPr>
        <w:t xml:space="preserve">4.4 </w:t>
      </w:r>
      <w:r w:rsidR="006330EB" w:rsidRPr="00B7683A">
        <w:rPr>
          <w:rFonts w:ascii="Times New Roman" w:eastAsia="Times New Roman" w:hAnsi="Times New Roman" w:cs="Times New Roman"/>
          <w:b/>
          <w:bCs/>
          <w:i/>
          <w:sz w:val="24"/>
          <w:szCs w:val="24"/>
          <w:lang w:val="en-GB" w:eastAsia="en-GB"/>
        </w:rPr>
        <w:t xml:space="preserve">Further Analysis of Diagnostic </w:t>
      </w:r>
      <w:r w:rsidR="006F5765">
        <w:rPr>
          <w:rFonts w:ascii="Times New Roman" w:eastAsia="Times New Roman" w:hAnsi="Times New Roman" w:cs="Times New Roman"/>
          <w:b/>
          <w:bCs/>
          <w:i/>
          <w:sz w:val="24"/>
          <w:szCs w:val="24"/>
          <w:lang w:val="en-GB" w:eastAsia="en-GB"/>
        </w:rPr>
        <w:t>Examination</w:t>
      </w:r>
    </w:p>
    <w:p w:rsidR="00A45686" w:rsidRPr="00B7683A" w:rsidRDefault="00F856E8" w:rsidP="00B7683A">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Similar to the Enjoyment S</w:t>
      </w:r>
      <w:r w:rsidR="006330EB" w:rsidRPr="00B7683A">
        <w:rPr>
          <w:rFonts w:ascii="Times New Roman" w:eastAsia="Times New Roman" w:hAnsi="Times New Roman" w:cs="Times New Roman"/>
          <w:sz w:val="24"/>
          <w:szCs w:val="24"/>
          <w:lang w:val="en-GB" w:eastAsia="en-GB"/>
        </w:rPr>
        <w:t xml:space="preserve">cale, </w:t>
      </w:r>
      <w:r>
        <w:rPr>
          <w:rFonts w:ascii="Times New Roman" w:eastAsia="Times New Roman" w:hAnsi="Times New Roman" w:cs="Times New Roman"/>
          <w:sz w:val="24"/>
          <w:szCs w:val="24"/>
          <w:lang w:val="en-GB" w:eastAsia="en-GB"/>
        </w:rPr>
        <w:t xml:space="preserve">the authors used this study to carry out further </w:t>
      </w:r>
      <w:r w:rsidR="006330EB" w:rsidRPr="00B7683A">
        <w:rPr>
          <w:rFonts w:ascii="Times New Roman" w:eastAsia="Times New Roman" w:hAnsi="Times New Roman" w:cs="Times New Roman"/>
          <w:sz w:val="24"/>
          <w:szCs w:val="24"/>
          <w:lang w:val="en-GB" w:eastAsia="en-GB"/>
        </w:rPr>
        <w:t xml:space="preserve">analysis on the Diagnostic </w:t>
      </w:r>
      <w:r w:rsidR="006F5765">
        <w:rPr>
          <w:rFonts w:ascii="Times New Roman" w:eastAsia="Times New Roman" w:hAnsi="Times New Roman" w:cs="Times New Roman"/>
          <w:sz w:val="24"/>
          <w:szCs w:val="24"/>
          <w:lang w:val="en-GB" w:eastAsia="en-GB"/>
        </w:rPr>
        <w:t>Examination</w:t>
      </w:r>
      <w:r w:rsidR="006330EB" w:rsidRPr="00B7683A">
        <w:rPr>
          <w:rFonts w:ascii="Times New Roman" w:eastAsia="Times New Roman" w:hAnsi="Times New Roman" w:cs="Times New Roman"/>
          <w:sz w:val="24"/>
          <w:szCs w:val="24"/>
          <w:lang w:val="en-GB" w:eastAsia="en-GB"/>
        </w:rPr>
        <w:t>s. This analysis examined the school</w:t>
      </w:r>
      <w:r w:rsidR="00AC1779">
        <w:rPr>
          <w:rFonts w:ascii="Times New Roman" w:eastAsia="Times New Roman" w:hAnsi="Times New Roman" w:cs="Times New Roman"/>
          <w:sz w:val="24"/>
          <w:szCs w:val="24"/>
          <w:lang w:val="en-GB" w:eastAsia="en-GB"/>
        </w:rPr>
        <w:t xml:space="preserve"> type</w:t>
      </w:r>
      <w:r w:rsidR="006330EB" w:rsidRPr="00B7683A">
        <w:rPr>
          <w:rFonts w:ascii="Times New Roman" w:eastAsia="Times New Roman" w:hAnsi="Times New Roman" w:cs="Times New Roman"/>
          <w:sz w:val="24"/>
          <w:szCs w:val="24"/>
          <w:lang w:val="en-GB" w:eastAsia="en-GB"/>
        </w:rPr>
        <w:t xml:space="preserve"> a</w:t>
      </w:r>
      <w:r w:rsidR="00C8386F" w:rsidRPr="00B7683A">
        <w:rPr>
          <w:rFonts w:ascii="Times New Roman" w:eastAsia="Times New Roman" w:hAnsi="Times New Roman" w:cs="Times New Roman"/>
          <w:sz w:val="24"/>
          <w:szCs w:val="24"/>
          <w:lang w:val="en-GB" w:eastAsia="en-GB"/>
        </w:rPr>
        <w:t>nd gender effect in more detail.</w:t>
      </w:r>
    </w:p>
    <w:p w:rsidR="006330EB" w:rsidRPr="00B7683A" w:rsidRDefault="00196DC9" w:rsidP="00B7683A">
      <w:pPr>
        <w:spacing w:before="360" w:after="60" w:line="360" w:lineRule="auto"/>
        <w:jc w:val="both"/>
        <w:rPr>
          <w:rFonts w:ascii="Times New Roman" w:eastAsia="Times New Roman" w:hAnsi="Times New Roman" w:cs="Times New Roman"/>
          <w:sz w:val="24"/>
          <w:szCs w:val="24"/>
          <w:lang w:val="en-GB" w:eastAsia="en-GB"/>
        </w:rPr>
      </w:pPr>
      <w:r>
        <w:rPr>
          <w:rFonts w:ascii="Times New Roman" w:eastAsia="Calibri" w:hAnsi="Times New Roman" w:cs="Times New Roman"/>
          <w:i/>
          <w:sz w:val="24"/>
          <w:szCs w:val="24"/>
        </w:rPr>
        <w:t xml:space="preserve">4.4.1 </w:t>
      </w:r>
      <w:r w:rsidR="006330EB" w:rsidRPr="00B7683A">
        <w:rPr>
          <w:rFonts w:ascii="Times New Roman" w:eastAsia="Calibri" w:hAnsi="Times New Roman" w:cs="Times New Roman"/>
          <w:i/>
          <w:sz w:val="24"/>
          <w:szCs w:val="24"/>
        </w:rPr>
        <w:t xml:space="preserve">School </w:t>
      </w:r>
      <w:r w:rsidR="00B720C9">
        <w:rPr>
          <w:rFonts w:ascii="Times New Roman" w:eastAsia="Calibri" w:hAnsi="Times New Roman" w:cs="Times New Roman"/>
          <w:i/>
          <w:sz w:val="24"/>
          <w:szCs w:val="24"/>
        </w:rPr>
        <w:t xml:space="preserve">Type </w:t>
      </w:r>
      <w:r w:rsidR="006330EB" w:rsidRPr="00B7683A">
        <w:rPr>
          <w:rFonts w:ascii="Times New Roman" w:eastAsia="Calibri" w:hAnsi="Times New Roman" w:cs="Times New Roman"/>
          <w:i/>
          <w:sz w:val="24"/>
          <w:szCs w:val="24"/>
        </w:rPr>
        <w:t xml:space="preserve">Effect of Diagnostic </w:t>
      </w:r>
      <w:r w:rsidR="006F5765">
        <w:rPr>
          <w:rFonts w:ascii="Times New Roman" w:eastAsia="Calibri" w:hAnsi="Times New Roman" w:cs="Times New Roman"/>
          <w:i/>
          <w:sz w:val="24"/>
          <w:szCs w:val="24"/>
        </w:rPr>
        <w:t>Examination</w:t>
      </w:r>
      <w:r w:rsidR="006330EB" w:rsidRPr="00B7683A">
        <w:rPr>
          <w:rFonts w:ascii="Times New Roman" w:eastAsia="Calibri" w:hAnsi="Times New Roman" w:cs="Times New Roman"/>
          <w:i/>
          <w:sz w:val="24"/>
          <w:szCs w:val="24"/>
        </w:rPr>
        <w:t>s</w:t>
      </w:r>
    </w:p>
    <w:p w:rsidR="00901B26" w:rsidRPr="00B7683A" w:rsidRDefault="006330EB" w:rsidP="00B7683A">
      <w:pPr>
        <w:spacing w:after="0" w:line="360" w:lineRule="auto"/>
        <w:jc w:val="both"/>
        <w:rPr>
          <w:rFonts w:ascii="Times New Roman" w:eastAsia="Calibri" w:hAnsi="Times New Roman" w:cs="Times New Roman"/>
          <w:sz w:val="24"/>
          <w:szCs w:val="24"/>
        </w:rPr>
      </w:pPr>
      <w:r w:rsidRPr="00B7683A">
        <w:rPr>
          <w:rFonts w:ascii="Times New Roman" w:eastAsia="Calibri" w:hAnsi="Times New Roman" w:cs="Times New Roman"/>
          <w:sz w:val="24"/>
          <w:szCs w:val="24"/>
        </w:rPr>
        <w:t xml:space="preserve">Similar to the Enjoyment Scale, differences </w:t>
      </w:r>
      <w:r w:rsidR="00EE5032" w:rsidRPr="00B7683A">
        <w:rPr>
          <w:rFonts w:ascii="Times New Roman" w:eastAsia="Calibri" w:hAnsi="Times New Roman" w:cs="Times New Roman"/>
          <w:sz w:val="24"/>
          <w:szCs w:val="24"/>
        </w:rPr>
        <w:t>were</w:t>
      </w:r>
      <w:r w:rsidRPr="00B7683A">
        <w:rPr>
          <w:rFonts w:ascii="Times New Roman" w:eastAsia="Calibri" w:hAnsi="Times New Roman" w:cs="Times New Roman"/>
          <w:sz w:val="24"/>
          <w:szCs w:val="24"/>
        </w:rPr>
        <w:t xml:space="preserve"> evident between the performances of students in each school in the diagnostic </w:t>
      </w:r>
      <w:r w:rsidR="006F5765">
        <w:rPr>
          <w:rFonts w:ascii="Times New Roman" w:eastAsia="Calibri" w:hAnsi="Times New Roman" w:cs="Times New Roman"/>
          <w:sz w:val="24"/>
          <w:szCs w:val="24"/>
        </w:rPr>
        <w:t>examination</w:t>
      </w:r>
      <w:r w:rsidRPr="00B7683A">
        <w:rPr>
          <w:rFonts w:ascii="Times New Roman" w:eastAsia="Calibri" w:hAnsi="Times New Roman" w:cs="Times New Roman"/>
          <w:sz w:val="24"/>
          <w:szCs w:val="24"/>
        </w:rPr>
        <w:t>s</w:t>
      </w:r>
      <w:r w:rsidR="00A26AB2">
        <w:rPr>
          <w:rFonts w:ascii="Times New Roman" w:eastAsia="Calibri" w:hAnsi="Times New Roman" w:cs="Times New Roman"/>
          <w:sz w:val="24"/>
          <w:szCs w:val="24"/>
        </w:rPr>
        <w:t xml:space="preserve"> (see Figure 5)</w:t>
      </w:r>
      <w:r w:rsidRPr="00B7683A">
        <w:rPr>
          <w:rFonts w:ascii="Times New Roman" w:eastAsia="Calibri" w:hAnsi="Times New Roman" w:cs="Times New Roman"/>
          <w:sz w:val="24"/>
          <w:szCs w:val="24"/>
        </w:rPr>
        <w:t xml:space="preserve">. </w:t>
      </w:r>
      <w:bookmarkStart w:id="5" w:name="_Toc280223627"/>
    </w:p>
    <w:p w:rsidR="00E70963" w:rsidRDefault="00E70963" w:rsidP="00B7683A">
      <w:pPr>
        <w:spacing w:before="240" w:after="0" w:line="360" w:lineRule="auto"/>
        <w:rPr>
          <w:rFonts w:ascii="Times New Roman" w:hAnsi="Times New Roman" w:cs="Times New Roman"/>
          <w:bCs/>
          <w:sz w:val="24"/>
          <w:szCs w:val="24"/>
        </w:rPr>
      </w:pPr>
    </w:p>
    <w:p w:rsidR="00E70963" w:rsidRDefault="00E70963" w:rsidP="00B7683A">
      <w:pPr>
        <w:spacing w:before="240" w:after="0" w:line="360" w:lineRule="auto"/>
        <w:rPr>
          <w:rFonts w:ascii="Times New Roman" w:hAnsi="Times New Roman" w:cs="Times New Roman"/>
          <w:bCs/>
          <w:sz w:val="24"/>
          <w:szCs w:val="24"/>
        </w:rPr>
      </w:pPr>
    </w:p>
    <w:p w:rsidR="00E70963" w:rsidRDefault="00E70963" w:rsidP="00B7683A">
      <w:pPr>
        <w:spacing w:before="240" w:after="0" w:line="360" w:lineRule="auto"/>
        <w:rPr>
          <w:rFonts w:ascii="Times New Roman" w:hAnsi="Times New Roman" w:cs="Times New Roman"/>
          <w:bCs/>
          <w:sz w:val="24"/>
          <w:szCs w:val="24"/>
        </w:rPr>
      </w:pPr>
    </w:p>
    <w:p w:rsidR="00075623" w:rsidRDefault="00075623" w:rsidP="00B7683A">
      <w:pPr>
        <w:spacing w:before="240" w:after="0" w:line="360" w:lineRule="auto"/>
        <w:rPr>
          <w:rFonts w:ascii="Times New Roman" w:hAnsi="Times New Roman" w:cs="Times New Roman"/>
          <w:bCs/>
          <w:sz w:val="24"/>
          <w:szCs w:val="24"/>
        </w:rPr>
      </w:pPr>
    </w:p>
    <w:p w:rsidR="002F7206" w:rsidRPr="00B7683A" w:rsidRDefault="00901B26" w:rsidP="00B7683A">
      <w:pPr>
        <w:spacing w:before="240" w:after="0" w:line="360" w:lineRule="auto"/>
        <w:rPr>
          <w:rFonts w:ascii="Times New Roman" w:eastAsia="Calibri" w:hAnsi="Times New Roman" w:cs="Times New Roman"/>
          <w:bCs/>
          <w:sz w:val="24"/>
          <w:szCs w:val="24"/>
          <w:lang w:val="en-GB" w:eastAsia="en-GB"/>
        </w:rPr>
      </w:pPr>
      <w:r w:rsidRPr="00B7683A">
        <w:rPr>
          <w:rFonts w:ascii="Times New Roman" w:hAnsi="Times New Roman" w:cs="Times New Roman"/>
          <w:bCs/>
          <w:sz w:val="24"/>
          <w:szCs w:val="24"/>
        </w:rPr>
        <w:lastRenderedPageBreak/>
        <w:t>Figure 5.</w:t>
      </w:r>
      <w:r w:rsidR="00B67066">
        <w:rPr>
          <w:rFonts w:ascii="Times New Roman" w:hAnsi="Times New Roman" w:cs="Times New Roman"/>
          <w:bCs/>
          <w:sz w:val="24"/>
          <w:szCs w:val="24"/>
        </w:rPr>
        <w:t xml:space="preserve"> </w:t>
      </w:r>
      <w:r w:rsidR="006330EB" w:rsidRPr="00B7683A">
        <w:rPr>
          <w:rFonts w:ascii="Times New Roman" w:eastAsia="Calibri" w:hAnsi="Times New Roman" w:cs="Times New Roman"/>
          <w:bCs/>
          <w:sz w:val="24"/>
          <w:szCs w:val="24"/>
          <w:lang w:val="en-GB" w:eastAsia="en-GB"/>
        </w:rPr>
        <w:t xml:space="preserve">Performance of Schools in Diagnostic </w:t>
      </w:r>
      <w:r w:rsidR="006F5765">
        <w:rPr>
          <w:rFonts w:ascii="Times New Roman" w:eastAsia="Calibri" w:hAnsi="Times New Roman" w:cs="Times New Roman"/>
          <w:bCs/>
          <w:sz w:val="24"/>
          <w:szCs w:val="24"/>
          <w:lang w:val="en-GB" w:eastAsia="en-GB"/>
        </w:rPr>
        <w:t>Examination</w:t>
      </w:r>
      <w:bookmarkEnd w:id="5"/>
    </w:p>
    <w:p w:rsidR="007C401E" w:rsidRPr="00B7683A" w:rsidRDefault="007C401E" w:rsidP="00B67066">
      <w:pPr>
        <w:spacing w:after="0" w:line="360" w:lineRule="auto"/>
        <w:jc w:val="center"/>
        <w:rPr>
          <w:rFonts w:ascii="Times New Roman" w:eastAsia="Calibri" w:hAnsi="Times New Roman" w:cs="Times New Roman"/>
          <w:bCs/>
          <w:sz w:val="24"/>
          <w:szCs w:val="24"/>
          <w:lang w:val="en-GB" w:eastAsia="en-GB"/>
        </w:rPr>
      </w:pPr>
      <w:r w:rsidRPr="00054F3F">
        <w:rPr>
          <w:rFonts w:asciiTheme="majorHAnsi" w:hAnsiTheme="majorHAnsi" w:cstheme="majorHAnsi"/>
          <w:noProof/>
          <w:sz w:val="24"/>
          <w:szCs w:val="24"/>
          <w:lang w:eastAsia="en-IE"/>
        </w:rPr>
        <w:drawing>
          <wp:inline distT="0" distB="0" distL="0" distR="0">
            <wp:extent cx="5486400" cy="2687216"/>
            <wp:effectExtent l="0" t="0" r="19050"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96DC9" w:rsidRDefault="00196DC9" w:rsidP="00B7683A">
      <w:pPr>
        <w:spacing w:after="0" w:line="360" w:lineRule="auto"/>
        <w:jc w:val="both"/>
        <w:rPr>
          <w:rFonts w:ascii="Times New Roman" w:eastAsia="Calibri" w:hAnsi="Times New Roman" w:cs="Times New Roman"/>
          <w:sz w:val="24"/>
          <w:szCs w:val="24"/>
        </w:rPr>
      </w:pPr>
    </w:p>
    <w:p w:rsidR="00837488" w:rsidRPr="00B7683A" w:rsidRDefault="006330EB" w:rsidP="00B7683A">
      <w:pPr>
        <w:spacing w:after="0" w:line="360" w:lineRule="auto"/>
        <w:jc w:val="both"/>
        <w:rPr>
          <w:rFonts w:ascii="Times New Roman" w:eastAsia="Calibri" w:hAnsi="Times New Roman" w:cs="Times New Roman"/>
          <w:sz w:val="24"/>
          <w:szCs w:val="24"/>
        </w:rPr>
      </w:pPr>
      <w:r w:rsidRPr="00B7683A">
        <w:rPr>
          <w:rFonts w:ascii="Times New Roman" w:eastAsia="Calibri" w:hAnsi="Times New Roman" w:cs="Times New Roman"/>
          <w:sz w:val="24"/>
          <w:szCs w:val="24"/>
        </w:rPr>
        <w:t>The highest mean score</w:t>
      </w:r>
      <w:r w:rsidR="00837488" w:rsidRPr="00B7683A">
        <w:rPr>
          <w:rFonts w:ascii="Times New Roman" w:eastAsia="Calibri" w:hAnsi="Times New Roman" w:cs="Times New Roman"/>
          <w:sz w:val="24"/>
          <w:szCs w:val="24"/>
        </w:rPr>
        <w:t xml:space="preserve"> of the study</w:t>
      </w:r>
      <w:r w:rsidRPr="00B7683A">
        <w:rPr>
          <w:rFonts w:ascii="Times New Roman" w:eastAsia="Calibri" w:hAnsi="Times New Roman" w:cs="Times New Roman"/>
          <w:sz w:val="24"/>
          <w:szCs w:val="24"/>
        </w:rPr>
        <w:t xml:space="preserve"> (3.84) was </w:t>
      </w:r>
      <w:r w:rsidR="007D28FE" w:rsidRPr="00B7683A">
        <w:rPr>
          <w:rFonts w:ascii="Times New Roman" w:eastAsia="Calibri" w:hAnsi="Times New Roman" w:cs="Times New Roman"/>
          <w:sz w:val="24"/>
          <w:szCs w:val="24"/>
        </w:rPr>
        <w:t xml:space="preserve">achieved </w:t>
      </w:r>
      <w:r w:rsidR="00837488" w:rsidRPr="00B7683A">
        <w:rPr>
          <w:rFonts w:ascii="Times New Roman" w:eastAsia="Calibri" w:hAnsi="Times New Roman" w:cs="Times New Roman"/>
          <w:sz w:val="24"/>
          <w:szCs w:val="24"/>
        </w:rPr>
        <w:t xml:space="preserve">in the post – equation revision diagnostic </w:t>
      </w:r>
      <w:r w:rsidR="006F5765">
        <w:rPr>
          <w:rFonts w:ascii="Times New Roman" w:eastAsia="Calibri" w:hAnsi="Times New Roman" w:cs="Times New Roman"/>
          <w:sz w:val="24"/>
          <w:szCs w:val="24"/>
        </w:rPr>
        <w:t>examination</w:t>
      </w:r>
      <w:r w:rsidR="00837488" w:rsidRPr="00B7683A">
        <w:rPr>
          <w:rFonts w:ascii="Times New Roman" w:eastAsia="Calibri" w:hAnsi="Times New Roman" w:cs="Times New Roman"/>
          <w:sz w:val="24"/>
          <w:szCs w:val="24"/>
        </w:rPr>
        <w:t xml:space="preserve"> </w:t>
      </w:r>
      <w:r w:rsidR="007D28FE" w:rsidRPr="00B7683A">
        <w:rPr>
          <w:rFonts w:ascii="Times New Roman" w:eastAsia="Calibri" w:hAnsi="Times New Roman" w:cs="Times New Roman"/>
          <w:sz w:val="24"/>
          <w:szCs w:val="24"/>
        </w:rPr>
        <w:t>by students in School 3</w:t>
      </w:r>
      <w:r w:rsidR="00D358C7">
        <w:rPr>
          <w:rFonts w:ascii="Times New Roman" w:eastAsia="Calibri" w:hAnsi="Times New Roman" w:cs="Times New Roman"/>
          <w:sz w:val="24"/>
          <w:szCs w:val="24"/>
        </w:rPr>
        <w:t xml:space="preserve"> which </w:t>
      </w:r>
      <w:r w:rsidR="0021300F">
        <w:rPr>
          <w:rFonts w:ascii="Times New Roman" w:eastAsia="Calibri" w:hAnsi="Times New Roman" w:cs="Times New Roman"/>
          <w:sz w:val="24"/>
          <w:szCs w:val="24"/>
        </w:rPr>
        <w:t>was</w:t>
      </w:r>
      <w:r w:rsidR="00D358C7">
        <w:rPr>
          <w:rFonts w:ascii="Times New Roman" w:eastAsia="Calibri" w:hAnsi="Times New Roman" w:cs="Times New Roman"/>
          <w:sz w:val="24"/>
          <w:szCs w:val="24"/>
        </w:rPr>
        <w:t xml:space="preserve"> a single-</w:t>
      </w:r>
      <w:r w:rsidR="000716AC" w:rsidRPr="00B7683A">
        <w:rPr>
          <w:rFonts w:ascii="Times New Roman" w:eastAsia="Calibri" w:hAnsi="Times New Roman" w:cs="Times New Roman"/>
          <w:sz w:val="24"/>
          <w:szCs w:val="24"/>
        </w:rPr>
        <w:t xml:space="preserve">sex </w:t>
      </w:r>
      <w:r w:rsidR="004968AD">
        <w:rPr>
          <w:rFonts w:ascii="Times New Roman" w:eastAsia="Calibri" w:hAnsi="Times New Roman" w:cs="Times New Roman"/>
          <w:sz w:val="24"/>
          <w:szCs w:val="24"/>
        </w:rPr>
        <w:t>female</w:t>
      </w:r>
      <w:r w:rsidR="0021300F">
        <w:rPr>
          <w:rFonts w:ascii="Times New Roman" w:eastAsia="Calibri" w:hAnsi="Times New Roman" w:cs="Times New Roman"/>
          <w:sz w:val="24"/>
          <w:szCs w:val="24"/>
        </w:rPr>
        <w:t xml:space="preserve"> </w:t>
      </w:r>
      <w:r w:rsidR="000716AC" w:rsidRPr="00B7683A">
        <w:rPr>
          <w:rFonts w:ascii="Times New Roman" w:eastAsia="Calibri" w:hAnsi="Times New Roman" w:cs="Times New Roman"/>
          <w:sz w:val="24"/>
          <w:szCs w:val="24"/>
        </w:rPr>
        <w:t xml:space="preserve">school. </w:t>
      </w:r>
      <w:r w:rsidR="00837488" w:rsidRPr="00B7683A">
        <w:rPr>
          <w:rFonts w:ascii="Times New Roman" w:eastAsia="Calibri" w:hAnsi="Times New Roman" w:cs="Times New Roman"/>
          <w:sz w:val="24"/>
          <w:szCs w:val="24"/>
        </w:rPr>
        <w:t>The lowest mean score of the study (</w:t>
      </w:r>
      <w:r w:rsidR="004D6C38" w:rsidRPr="00B7683A">
        <w:rPr>
          <w:rFonts w:ascii="Times New Roman" w:eastAsia="Calibri" w:hAnsi="Times New Roman" w:cs="Times New Roman"/>
          <w:sz w:val="24"/>
          <w:szCs w:val="24"/>
        </w:rPr>
        <w:t>2.29</w:t>
      </w:r>
      <w:r w:rsidR="00837488" w:rsidRPr="00B7683A">
        <w:rPr>
          <w:rFonts w:ascii="Times New Roman" w:eastAsia="Calibri" w:hAnsi="Times New Roman" w:cs="Times New Roman"/>
          <w:sz w:val="24"/>
          <w:szCs w:val="24"/>
        </w:rPr>
        <w:t xml:space="preserve">) was achieved in the pre – algebra revision diagnostic </w:t>
      </w:r>
      <w:r w:rsidR="006F5765">
        <w:rPr>
          <w:rFonts w:ascii="Times New Roman" w:eastAsia="Calibri" w:hAnsi="Times New Roman" w:cs="Times New Roman"/>
          <w:sz w:val="24"/>
          <w:szCs w:val="24"/>
        </w:rPr>
        <w:t>examination</w:t>
      </w:r>
      <w:r w:rsidR="00837488" w:rsidRPr="00B7683A">
        <w:rPr>
          <w:rFonts w:ascii="Times New Roman" w:eastAsia="Calibri" w:hAnsi="Times New Roman" w:cs="Times New Roman"/>
          <w:sz w:val="24"/>
          <w:szCs w:val="24"/>
        </w:rPr>
        <w:t xml:space="preserve"> by students in School 2 which </w:t>
      </w:r>
      <w:r w:rsidR="0021300F">
        <w:rPr>
          <w:rFonts w:ascii="Times New Roman" w:eastAsia="Calibri" w:hAnsi="Times New Roman" w:cs="Times New Roman"/>
          <w:sz w:val="24"/>
          <w:szCs w:val="24"/>
        </w:rPr>
        <w:t>was</w:t>
      </w:r>
      <w:r w:rsidR="00837488" w:rsidRPr="00B7683A">
        <w:rPr>
          <w:rFonts w:ascii="Times New Roman" w:eastAsia="Calibri" w:hAnsi="Times New Roman" w:cs="Times New Roman"/>
          <w:sz w:val="24"/>
          <w:szCs w:val="24"/>
        </w:rPr>
        <w:t xml:space="preserve"> a </w:t>
      </w:r>
      <w:r w:rsidR="004968AD">
        <w:rPr>
          <w:rFonts w:ascii="Times New Roman" w:eastAsia="Calibri" w:hAnsi="Times New Roman" w:cs="Times New Roman"/>
          <w:sz w:val="24"/>
          <w:szCs w:val="24"/>
        </w:rPr>
        <w:t>co-educational</w:t>
      </w:r>
      <w:r w:rsidR="00837488" w:rsidRPr="00B7683A">
        <w:rPr>
          <w:rFonts w:ascii="Times New Roman" w:eastAsia="Calibri" w:hAnsi="Times New Roman" w:cs="Times New Roman"/>
          <w:sz w:val="24"/>
          <w:szCs w:val="24"/>
        </w:rPr>
        <w:t xml:space="preserve"> school</w:t>
      </w:r>
      <w:r w:rsidR="00A26AB2">
        <w:rPr>
          <w:rFonts w:ascii="Times New Roman" w:eastAsia="Calibri" w:hAnsi="Times New Roman" w:cs="Times New Roman"/>
          <w:sz w:val="24"/>
          <w:szCs w:val="24"/>
        </w:rPr>
        <w:t xml:space="preserve"> (see Figure 5)</w:t>
      </w:r>
      <w:r w:rsidR="00837488" w:rsidRPr="00B7683A">
        <w:rPr>
          <w:rFonts w:ascii="Times New Roman" w:eastAsia="Calibri" w:hAnsi="Times New Roman" w:cs="Times New Roman"/>
          <w:sz w:val="24"/>
          <w:szCs w:val="24"/>
        </w:rPr>
        <w:t xml:space="preserve">. </w:t>
      </w:r>
    </w:p>
    <w:p w:rsidR="006330EB" w:rsidRPr="00B7683A" w:rsidRDefault="006330EB" w:rsidP="00B7683A">
      <w:pPr>
        <w:spacing w:after="0" w:line="360" w:lineRule="auto"/>
        <w:jc w:val="both"/>
        <w:rPr>
          <w:rFonts w:ascii="Times New Roman" w:eastAsia="Calibri" w:hAnsi="Times New Roman" w:cs="Times New Roman"/>
          <w:sz w:val="24"/>
          <w:szCs w:val="24"/>
        </w:rPr>
      </w:pPr>
    </w:p>
    <w:p w:rsidR="000E1B2C" w:rsidRPr="000E1B2C" w:rsidRDefault="008E61B4" w:rsidP="000E1B2C">
      <w:pPr>
        <w:spacing w:after="0" w:line="360" w:lineRule="auto"/>
        <w:jc w:val="both"/>
        <w:rPr>
          <w:rFonts w:ascii="Times New Roman" w:eastAsia="Calibri" w:hAnsi="Times New Roman" w:cs="Times New Roman"/>
          <w:sz w:val="24"/>
          <w:szCs w:val="24"/>
        </w:rPr>
      </w:pPr>
      <w:r w:rsidRPr="00B7683A">
        <w:rPr>
          <w:rFonts w:ascii="Times New Roman" w:hAnsi="Times New Roman" w:cs="Times New Roman"/>
          <w:sz w:val="24"/>
          <w:szCs w:val="24"/>
        </w:rPr>
        <w:t xml:space="preserve">Further analysis of the diagnostic </w:t>
      </w:r>
      <w:r w:rsidR="006F5765">
        <w:rPr>
          <w:rFonts w:ascii="Times New Roman" w:hAnsi="Times New Roman" w:cs="Times New Roman"/>
          <w:sz w:val="24"/>
          <w:szCs w:val="24"/>
        </w:rPr>
        <w:t>examination</w:t>
      </w:r>
      <w:r w:rsidRPr="00B7683A">
        <w:rPr>
          <w:rFonts w:ascii="Times New Roman" w:hAnsi="Times New Roman" w:cs="Times New Roman"/>
          <w:sz w:val="24"/>
          <w:szCs w:val="24"/>
        </w:rPr>
        <w:t xml:space="preserve"> show that</w:t>
      </w:r>
      <w:r w:rsidR="007E4F6D" w:rsidRPr="00B7683A">
        <w:rPr>
          <w:rFonts w:ascii="Times New Roman" w:hAnsi="Times New Roman" w:cs="Times New Roman"/>
          <w:sz w:val="24"/>
          <w:szCs w:val="24"/>
        </w:rPr>
        <w:t>,</w:t>
      </w:r>
      <w:r w:rsidR="00273686" w:rsidRPr="00B7683A">
        <w:rPr>
          <w:rFonts w:ascii="Times New Roman" w:hAnsi="Times New Roman" w:cs="Times New Roman"/>
          <w:sz w:val="24"/>
          <w:szCs w:val="24"/>
        </w:rPr>
        <w:t xml:space="preserve"> although</w:t>
      </w:r>
      <w:r w:rsidR="007E4F6D" w:rsidRPr="00B7683A">
        <w:rPr>
          <w:rFonts w:ascii="Times New Roman" w:hAnsi="Times New Roman" w:cs="Times New Roman"/>
          <w:sz w:val="24"/>
          <w:szCs w:val="24"/>
        </w:rPr>
        <w:t>,</w:t>
      </w:r>
      <w:r w:rsidR="00273686" w:rsidRPr="00B7683A">
        <w:rPr>
          <w:rFonts w:ascii="Times New Roman" w:hAnsi="Times New Roman" w:cs="Times New Roman"/>
          <w:sz w:val="24"/>
          <w:szCs w:val="24"/>
        </w:rPr>
        <w:t xml:space="preserve"> none of the differences were statistically significant,</w:t>
      </w:r>
      <w:r w:rsidR="00D358C7">
        <w:rPr>
          <w:rFonts w:ascii="Times New Roman" w:hAnsi="Times New Roman" w:cs="Times New Roman"/>
          <w:sz w:val="24"/>
          <w:szCs w:val="24"/>
        </w:rPr>
        <w:t xml:space="preserve"> </w:t>
      </w:r>
      <w:r w:rsidR="004968AD">
        <w:rPr>
          <w:rFonts w:ascii="Times New Roman" w:hAnsi="Times New Roman" w:cs="Times New Roman"/>
          <w:sz w:val="24"/>
          <w:szCs w:val="24"/>
        </w:rPr>
        <w:t>male</w:t>
      </w:r>
      <w:r w:rsidR="00D358C7">
        <w:rPr>
          <w:rFonts w:ascii="Times New Roman" w:hAnsi="Times New Roman" w:cs="Times New Roman"/>
          <w:sz w:val="24"/>
          <w:szCs w:val="24"/>
        </w:rPr>
        <w:t>s in single-</w:t>
      </w:r>
      <w:r w:rsidRPr="00B7683A">
        <w:rPr>
          <w:rFonts w:ascii="Times New Roman" w:hAnsi="Times New Roman" w:cs="Times New Roman"/>
          <w:sz w:val="24"/>
          <w:szCs w:val="24"/>
        </w:rPr>
        <w:t xml:space="preserve">sex schools had higher mean scores than </w:t>
      </w:r>
      <w:r w:rsidR="004968AD">
        <w:rPr>
          <w:rFonts w:ascii="Times New Roman" w:hAnsi="Times New Roman" w:cs="Times New Roman"/>
          <w:sz w:val="24"/>
          <w:szCs w:val="24"/>
        </w:rPr>
        <w:t>male</w:t>
      </w:r>
      <w:r w:rsidRPr="00B7683A">
        <w:rPr>
          <w:rFonts w:ascii="Times New Roman" w:hAnsi="Times New Roman" w:cs="Times New Roman"/>
          <w:sz w:val="24"/>
          <w:szCs w:val="24"/>
        </w:rPr>
        <w:t xml:space="preserve">s in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w:t>
      </w:r>
      <w:r w:rsidR="007E4F6D" w:rsidRPr="00B7683A">
        <w:rPr>
          <w:rFonts w:ascii="Times New Roman" w:hAnsi="Times New Roman" w:cs="Times New Roman"/>
          <w:sz w:val="24"/>
          <w:szCs w:val="24"/>
        </w:rPr>
        <w:t xml:space="preserve">(See Table 1) </w:t>
      </w:r>
      <w:r w:rsidR="00D358C7">
        <w:rPr>
          <w:rFonts w:ascii="Times New Roman" w:hAnsi="Times New Roman" w:cs="Times New Roman"/>
          <w:sz w:val="24"/>
          <w:szCs w:val="24"/>
        </w:rPr>
        <w:t xml:space="preserve">and </w:t>
      </w:r>
      <w:r w:rsidR="004968AD">
        <w:rPr>
          <w:rFonts w:ascii="Times New Roman" w:hAnsi="Times New Roman" w:cs="Times New Roman"/>
          <w:sz w:val="24"/>
          <w:szCs w:val="24"/>
        </w:rPr>
        <w:t>female</w:t>
      </w:r>
      <w:r w:rsidR="00D358C7">
        <w:rPr>
          <w:rFonts w:ascii="Times New Roman" w:hAnsi="Times New Roman" w:cs="Times New Roman"/>
          <w:sz w:val="24"/>
          <w:szCs w:val="24"/>
        </w:rPr>
        <w:t>s in single-</w:t>
      </w:r>
      <w:r w:rsidRPr="00B7683A">
        <w:rPr>
          <w:rFonts w:ascii="Times New Roman" w:hAnsi="Times New Roman" w:cs="Times New Roman"/>
          <w:sz w:val="24"/>
          <w:szCs w:val="24"/>
        </w:rPr>
        <w:t xml:space="preserve">sex </w:t>
      </w:r>
      <w:r w:rsidR="0021300F">
        <w:rPr>
          <w:rFonts w:ascii="Times New Roman" w:hAnsi="Times New Roman" w:cs="Times New Roman"/>
          <w:sz w:val="24"/>
          <w:szCs w:val="24"/>
        </w:rPr>
        <w:t xml:space="preserve">schools </w:t>
      </w:r>
      <w:r w:rsidR="0021300F" w:rsidRPr="00B7683A">
        <w:rPr>
          <w:rFonts w:ascii="Times New Roman" w:hAnsi="Times New Roman" w:cs="Times New Roman"/>
          <w:sz w:val="24"/>
          <w:szCs w:val="24"/>
        </w:rPr>
        <w:t xml:space="preserve">had higher mean scores than </w:t>
      </w:r>
      <w:r w:rsidR="004968AD">
        <w:rPr>
          <w:rFonts w:ascii="Times New Roman" w:hAnsi="Times New Roman" w:cs="Times New Roman"/>
          <w:sz w:val="24"/>
          <w:szCs w:val="24"/>
        </w:rPr>
        <w:t>female</w:t>
      </w:r>
      <w:r w:rsidRPr="00B7683A">
        <w:rPr>
          <w:rFonts w:ascii="Times New Roman" w:hAnsi="Times New Roman" w:cs="Times New Roman"/>
          <w:sz w:val="24"/>
          <w:szCs w:val="24"/>
        </w:rPr>
        <w:t xml:space="preserve">s in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schools</w:t>
      </w:r>
      <w:r w:rsidR="00D74E58" w:rsidRPr="00B7683A">
        <w:rPr>
          <w:rFonts w:ascii="Times New Roman" w:hAnsi="Times New Roman" w:cs="Times New Roman"/>
          <w:sz w:val="24"/>
          <w:szCs w:val="24"/>
        </w:rPr>
        <w:t xml:space="preserve"> (See Table</w:t>
      </w:r>
      <w:r w:rsidR="007E4F6D" w:rsidRPr="00B7683A">
        <w:rPr>
          <w:rFonts w:ascii="Times New Roman" w:hAnsi="Times New Roman" w:cs="Times New Roman"/>
          <w:sz w:val="24"/>
          <w:szCs w:val="24"/>
        </w:rPr>
        <w:t xml:space="preserve"> </w:t>
      </w:r>
      <w:r w:rsidR="00D74E58" w:rsidRPr="00B7683A">
        <w:rPr>
          <w:rFonts w:ascii="Times New Roman" w:hAnsi="Times New Roman" w:cs="Times New Roman"/>
          <w:sz w:val="24"/>
          <w:szCs w:val="24"/>
        </w:rPr>
        <w:t>2)</w:t>
      </w:r>
      <w:r w:rsidRPr="00B7683A">
        <w:rPr>
          <w:rFonts w:ascii="Times New Roman" w:hAnsi="Times New Roman" w:cs="Times New Roman"/>
          <w:sz w:val="24"/>
          <w:szCs w:val="24"/>
        </w:rPr>
        <w:t xml:space="preserve">. </w:t>
      </w:r>
    </w:p>
    <w:p w:rsidR="00F24ACB" w:rsidRDefault="008E61B4" w:rsidP="00B7683A">
      <w:pPr>
        <w:spacing w:before="240" w:after="0" w:line="360" w:lineRule="auto"/>
        <w:rPr>
          <w:rFonts w:ascii="Times New Roman" w:hAnsi="Times New Roman" w:cs="Times New Roman"/>
          <w:bCs/>
          <w:sz w:val="24"/>
          <w:szCs w:val="24"/>
        </w:rPr>
      </w:pPr>
      <w:r w:rsidRPr="00B7683A">
        <w:rPr>
          <w:rFonts w:ascii="Times New Roman" w:hAnsi="Times New Roman" w:cs="Times New Roman"/>
          <w:bCs/>
          <w:sz w:val="24"/>
          <w:szCs w:val="24"/>
        </w:rPr>
        <w:t xml:space="preserve">Table </w:t>
      </w:r>
      <w:r w:rsidR="001D1F40" w:rsidRPr="00B7683A">
        <w:rPr>
          <w:rFonts w:ascii="Times New Roman" w:hAnsi="Times New Roman" w:cs="Times New Roman"/>
          <w:bCs/>
          <w:sz w:val="24"/>
          <w:szCs w:val="24"/>
        </w:rPr>
        <w:fldChar w:fldCharType="begin"/>
      </w:r>
      <w:r w:rsidRPr="00B7683A">
        <w:rPr>
          <w:rFonts w:ascii="Times New Roman" w:hAnsi="Times New Roman" w:cs="Times New Roman"/>
          <w:bCs/>
          <w:sz w:val="24"/>
          <w:szCs w:val="24"/>
        </w:rPr>
        <w:instrText xml:space="preserve"> SEQ Table \* ARABIC \s 1 </w:instrText>
      </w:r>
      <w:r w:rsidR="001D1F40" w:rsidRPr="00B7683A">
        <w:rPr>
          <w:rFonts w:ascii="Times New Roman" w:hAnsi="Times New Roman" w:cs="Times New Roman"/>
          <w:bCs/>
          <w:sz w:val="24"/>
          <w:szCs w:val="24"/>
        </w:rPr>
        <w:fldChar w:fldCharType="separate"/>
      </w:r>
      <w:r w:rsidR="002264D5" w:rsidRPr="00B7683A">
        <w:rPr>
          <w:rFonts w:ascii="Times New Roman" w:hAnsi="Times New Roman" w:cs="Times New Roman"/>
          <w:bCs/>
          <w:noProof/>
          <w:sz w:val="24"/>
          <w:szCs w:val="24"/>
        </w:rPr>
        <w:t>1</w:t>
      </w:r>
      <w:r w:rsidR="001D1F40" w:rsidRPr="00B7683A">
        <w:rPr>
          <w:rFonts w:ascii="Times New Roman" w:hAnsi="Times New Roman" w:cs="Times New Roman"/>
          <w:bCs/>
          <w:noProof/>
          <w:sz w:val="24"/>
          <w:szCs w:val="24"/>
        </w:rPr>
        <w:fldChar w:fldCharType="end"/>
      </w:r>
      <w:r w:rsidRPr="00B7683A">
        <w:rPr>
          <w:rFonts w:ascii="Times New Roman" w:hAnsi="Times New Roman" w:cs="Times New Roman"/>
          <w:bCs/>
          <w:sz w:val="24"/>
          <w:szCs w:val="24"/>
        </w:rPr>
        <w:t xml:space="preserve">. </w:t>
      </w:r>
      <w:r w:rsidR="006C5E92">
        <w:rPr>
          <w:rFonts w:ascii="Times New Roman" w:hAnsi="Times New Roman" w:cs="Times New Roman"/>
          <w:bCs/>
          <w:sz w:val="24"/>
          <w:szCs w:val="24"/>
        </w:rPr>
        <w:t>Males</w:t>
      </w:r>
      <w:r w:rsidRPr="00B7683A">
        <w:rPr>
          <w:rFonts w:ascii="Times New Roman" w:hAnsi="Times New Roman" w:cs="Times New Roman"/>
          <w:bCs/>
          <w:sz w:val="24"/>
          <w:szCs w:val="24"/>
        </w:rPr>
        <w:t xml:space="preserve"> Mean Diagnostic Scores in </w:t>
      </w:r>
      <w:r w:rsidR="00D358C7">
        <w:rPr>
          <w:rFonts w:ascii="Times New Roman" w:hAnsi="Times New Roman" w:cs="Times New Roman"/>
          <w:bCs/>
          <w:sz w:val="24"/>
          <w:szCs w:val="24"/>
        </w:rPr>
        <w:t>Co-educational</w:t>
      </w:r>
      <w:r w:rsidRPr="00B7683A">
        <w:rPr>
          <w:rFonts w:ascii="Times New Roman" w:hAnsi="Times New Roman" w:cs="Times New Roman"/>
          <w:bCs/>
          <w:sz w:val="24"/>
          <w:szCs w:val="24"/>
        </w:rPr>
        <w:t xml:space="preserve"> and </w:t>
      </w:r>
      <w:r w:rsidR="00D358C7">
        <w:rPr>
          <w:rFonts w:ascii="Times New Roman" w:hAnsi="Times New Roman" w:cs="Times New Roman"/>
          <w:bCs/>
          <w:sz w:val="24"/>
          <w:szCs w:val="24"/>
        </w:rPr>
        <w:t>Single-Sex</w:t>
      </w:r>
      <w:r w:rsidRPr="00B7683A">
        <w:rPr>
          <w:rFonts w:ascii="Times New Roman" w:hAnsi="Times New Roman" w:cs="Times New Roman"/>
          <w:bCs/>
          <w:sz w:val="24"/>
          <w:szCs w:val="24"/>
        </w:rPr>
        <w:t xml:space="preserve"> Schools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5353"/>
        <w:gridCol w:w="1985"/>
        <w:gridCol w:w="1904"/>
      </w:tblGrid>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p>
        </w:tc>
        <w:tc>
          <w:tcPr>
            <w:tcW w:w="1985" w:type="dxa"/>
          </w:tcPr>
          <w:p w:rsidR="007C401E" w:rsidRDefault="00D358C7" w:rsidP="0051020D">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Co-educational </w:t>
            </w:r>
          </w:p>
        </w:tc>
        <w:tc>
          <w:tcPr>
            <w:tcW w:w="1904" w:type="dxa"/>
          </w:tcPr>
          <w:p w:rsidR="007C401E" w:rsidRDefault="00D358C7" w:rsidP="0051020D">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Single-</w:t>
            </w:r>
            <w:r w:rsidR="007C401E">
              <w:rPr>
                <w:rFonts w:ascii="Times New Roman" w:eastAsia="Calibri" w:hAnsi="Times New Roman" w:cs="Times New Roman"/>
                <w:sz w:val="24"/>
                <w:szCs w:val="24"/>
              </w:rPr>
              <w:t xml:space="preserve">Sex </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 – Algebra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2.24</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2.62</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Post – Algebra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2.71</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3.02</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 – Equations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2.69</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2.85</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Post – Equations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3.28</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3.67</w:t>
            </w:r>
          </w:p>
        </w:tc>
      </w:tr>
    </w:tbl>
    <w:p w:rsidR="00E70963" w:rsidRDefault="00E70963" w:rsidP="00B7683A">
      <w:pPr>
        <w:spacing w:before="240" w:after="0" w:line="360" w:lineRule="auto"/>
        <w:rPr>
          <w:rFonts w:ascii="Times New Roman" w:hAnsi="Times New Roman" w:cs="Times New Roman"/>
          <w:bCs/>
          <w:sz w:val="24"/>
          <w:szCs w:val="24"/>
        </w:rPr>
      </w:pPr>
    </w:p>
    <w:p w:rsidR="00E70963" w:rsidRDefault="00E70963" w:rsidP="00B7683A">
      <w:pPr>
        <w:spacing w:before="240" w:after="0" w:line="360" w:lineRule="auto"/>
        <w:rPr>
          <w:rFonts w:ascii="Times New Roman" w:hAnsi="Times New Roman" w:cs="Times New Roman"/>
          <w:bCs/>
          <w:sz w:val="24"/>
          <w:szCs w:val="24"/>
        </w:rPr>
      </w:pPr>
    </w:p>
    <w:p w:rsidR="00BD02EA" w:rsidRDefault="00115066" w:rsidP="00B7683A">
      <w:pPr>
        <w:spacing w:before="240" w:after="0" w:line="360" w:lineRule="auto"/>
        <w:rPr>
          <w:rFonts w:ascii="Times New Roman" w:hAnsi="Times New Roman" w:cs="Times New Roman"/>
          <w:bCs/>
          <w:sz w:val="24"/>
          <w:szCs w:val="24"/>
        </w:rPr>
      </w:pPr>
      <w:r w:rsidRPr="00B7683A">
        <w:rPr>
          <w:rFonts w:ascii="Times New Roman" w:hAnsi="Times New Roman" w:cs="Times New Roman"/>
          <w:bCs/>
          <w:sz w:val="24"/>
          <w:szCs w:val="24"/>
        </w:rPr>
        <w:lastRenderedPageBreak/>
        <w:t xml:space="preserve">Table 2. </w:t>
      </w:r>
      <w:r w:rsidR="006C5E92">
        <w:rPr>
          <w:rFonts w:ascii="Times New Roman" w:hAnsi="Times New Roman" w:cs="Times New Roman"/>
          <w:bCs/>
          <w:sz w:val="24"/>
          <w:szCs w:val="24"/>
        </w:rPr>
        <w:t>Females</w:t>
      </w:r>
      <w:r w:rsidRPr="00B7683A">
        <w:rPr>
          <w:rFonts w:ascii="Times New Roman" w:hAnsi="Times New Roman" w:cs="Times New Roman"/>
          <w:bCs/>
          <w:sz w:val="24"/>
          <w:szCs w:val="24"/>
        </w:rPr>
        <w:t xml:space="preserve"> Mean Diagnostic </w:t>
      </w:r>
      <w:r w:rsidR="006C5E92" w:rsidRPr="00B7683A">
        <w:rPr>
          <w:rFonts w:ascii="Times New Roman" w:hAnsi="Times New Roman" w:cs="Times New Roman"/>
          <w:bCs/>
          <w:sz w:val="24"/>
          <w:szCs w:val="24"/>
        </w:rPr>
        <w:t xml:space="preserve">Scores in </w:t>
      </w:r>
      <w:r w:rsidR="006C5E92">
        <w:rPr>
          <w:rFonts w:ascii="Times New Roman" w:hAnsi="Times New Roman" w:cs="Times New Roman"/>
          <w:bCs/>
          <w:sz w:val="24"/>
          <w:szCs w:val="24"/>
        </w:rPr>
        <w:t>Co-educational</w:t>
      </w:r>
      <w:r w:rsidR="006C5E92" w:rsidRPr="00B7683A">
        <w:rPr>
          <w:rFonts w:ascii="Times New Roman" w:hAnsi="Times New Roman" w:cs="Times New Roman"/>
          <w:bCs/>
          <w:sz w:val="24"/>
          <w:szCs w:val="24"/>
        </w:rPr>
        <w:t xml:space="preserve"> and </w:t>
      </w:r>
      <w:r w:rsidR="006C5E92">
        <w:rPr>
          <w:rFonts w:ascii="Times New Roman" w:hAnsi="Times New Roman" w:cs="Times New Roman"/>
          <w:bCs/>
          <w:sz w:val="24"/>
          <w:szCs w:val="24"/>
        </w:rPr>
        <w:t>Single-Sex</w:t>
      </w:r>
      <w:r w:rsidR="006C5E92" w:rsidRPr="00B7683A">
        <w:rPr>
          <w:rFonts w:ascii="Times New Roman" w:hAnsi="Times New Roman" w:cs="Times New Roman"/>
          <w:bCs/>
          <w:sz w:val="24"/>
          <w:szCs w:val="24"/>
        </w:rPr>
        <w:t xml:space="preserve"> Schools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5353"/>
        <w:gridCol w:w="1985"/>
        <w:gridCol w:w="1904"/>
      </w:tblGrid>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p>
        </w:tc>
        <w:tc>
          <w:tcPr>
            <w:tcW w:w="1985" w:type="dxa"/>
          </w:tcPr>
          <w:p w:rsidR="007C401E" w:rsidRDefault="006C5E92" w:rsidP="0051020D">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Co-educational </w:t>
            </w:r>
          </w:p>
        </w:tc>
        <w:tc>
          <w:tcPr>
            <w:tcW w:w="1904" w:type="dxa"/>
          </w:tcPr>
          <w:p w:rsidR="007C401E" w:rsidRDefault="006C5E92" w:rsidP="0051020D">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Single-</w:t>
            </w:r>
            <w:r w:rsidR="007C401E">
              <w:rPr>
                <w:rFonts w:ascii="Times New Roman" w:eastAsia="Calibri" w:hAnsi="Times New Roman" w:cs="Times New Roman"/>
                <w:sz w:val="24"/>
                <w:szCs w:val="24"/>
              </w:rPr>
              <w:t xml:space="preserve">Sex </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 – Algebra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2.46</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2.58</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Post – Algebra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2.94</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3.02</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 – Equations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3.08</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3.33</w:t>
            </w:r>
          </w:p>
        </w:tc>
      </w:tr>
      <w:tr w:rsidR="007C401E" w:rsidTr="00870DE0">
        <w:tc>
          <w:tcPr>
            <w:tcW w:w="5353" w:type="dxa"/>
          </w:tcPr>
          <w:p w:rsidR="007C401E" w:rsidRDefault="007C401E" w:rsidP="00441F98">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Post – Equations Revision Diagnostic </w:t>
            </w:r>
            <w:r w:rsidR="006F5765">
              <w:rPr>
                <w:rFonts w:ascii="Times New Roman" w:eastAsia="Calibri" w:hAnsi="Times New Roman" w:cs="Times New Roman"/>
                <w:sz w:val="24"/>
                <w:szCs w:val="24"/>
              </w:rPr>
              <w:t>Examination</w:t>
            </w:r>
          </w:p>
        </w:tc>
        <w:tc>
          <w:tcPr>
            <w:tcW w:w="1985"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3.77</w:t>
            </w:r>
          </w:p>
        </w:tc>
        <w:tc>
          <w:tcPr>
            <w:tcW w:w="1904" w:type="dxa"/>
          </w:tcPr>
          <w:p w:rsidR="007C401E" w:rsidRDefault="007C401E" w:rsidP="00441F98">
            <w:pPr>
              <w:spacing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3.84</w:t>
            </w:r>
          </w:p>
        </w:tc>
      </w:tr>
    </w:tbl>
    <w:p w:rsidR="006330EB" w:rsidRPr="00B7683A" w:rsidRDefault="00196DC9" w:rsidP="00B7683A">
      <w:pPr>
        <w:spacing w:before="360" w:after="6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4.4.2 </w:t>
      </w:r>
      <w:r w:rsidR="006330EB" w:rsidRPr="00B7683A">
        <w:rPr>
          <w:rFonts w:ascii="Times New Roman" w:eastAsia="Calibri" w:hAnsi="Times New Roman" w:cs="Times New Roman"/>
          <w:i/>
          <w:sz w:val="24"/>
          <w:szCs w:val="24"/>
        </w:rPr>
        <w:t xml:space="preserve">Gender Effect of Diagnostic </w:t>
      </w:r>
      <w:r w:rsidR="006F5765">
        <w:rPr>
          <w:rFonts w:ascii="Times New Roman" w:eastAsia="Calibri" w:hAnsi="Times New Roman" w:cs="Times New Roman"/>
          <w:i/>
          <w:sz w:val="24"/>
          <w:szCs w:val="24"/>
        </w:rPr>
        <w:t>Examination</w:t>
      </w:r>
      <w:r w:rsidR="006330EB" w:rsidRPr="00B7683A">
        <w:rPr>
          <w:rFonts w:ascii="Times New Roman" w:eastAsia="Calibri" w:hAnsi="Times New Roman" w:cs="Times New Roman"/>
          <w:i/>
          <w:sz w:val="24"/>
          <w:szCs w:val="24"/>
        </w:rPr>
        <w:t>s</w:t>
      </w:r>
    </w:p>
    <w:p w:rsidR="00B67066" w:rsidRPr="00E70963" w:rsidRDefault="006330EB" w:rsidP="00E70963">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Calibri" w:hAnsi="Times New Roman" w:cs="Times New Roman"/>
          <w:sz w:val="24"/>
          <w:szCs w:val="24"/>
        </w:rPr>
        <w:t xml:space="preserve">In the </w:t>
      </w:r>
      <w:r w:rsidR="006F5765">
        <w:rPr>
          <w:rFonts w:ascii="Times New Roman" w:eastAsia="Calibri" w:hAnsi="Times New Roman" w:cs="Times New Roman"/>
          <w:sz w:val="24"/>
          <w:szCs w:val="24"/>
        </w:rPr>
        <w:t>examination</w:t>
      </w:r>
      <w:r w:rsidRPr="00B7683A">
        <w:rPr>
          <w:rFonts w:ascii="Times New Roman" w:eastAsia="Calibri" w:hAnsi="Times New Roman" w:cs="Times New Roman"/>
          <w:sz w:val="24"/>
          <w:szCs w:val="24"/>
        </w:rPr>
        <w:t xml:space="preserve"> of results of the Enjoyment Scale, it was found that males show</w:t>
      </w:r>
      <w:r w:rsidR="007E4F6D" w:rsidRPr="00B7683A">
        <w:rPr>
          <w:rFonts w:ascii="Times New Roman" w:eastAsia="Calibri" w:hAnsi="Times New Roman" w:cs="Times New Roman"/>
          <w:sz w:val="24"/>
          <w:szCs w:val="24"/>
        </w:rPr>
        <w:t>ed</w:t>
      </w:r>
      <w:r w:rsidRPr="00B7683A">
        <w:rPr>
          <w:rFonts w:ascii="Times New Roman" w:eastAsia="Calibri" w:hAnsi="Times New Roman" w:cs="Times New Roman"/>
          <w:sz w:val="24"/>
          <w:szCs w:val="24"/>
        </w:rPr>
        <w:t xml:space="preserve"> </w:t>
      </w:r>
      <w:r w:rsidR="00EE13AC">
        <w:rPr>
          <w:rFonts w:ascii="Times New Roman" w:eastAsia="Calibri" w:hAnsi="Times New Roman" w:cs="Times New Roman"/>
          <w:sz w:val="24"/>
          <w:szCs w:val="24"/>
        </w:rPr>
        <w:t>higher level</w:t>
      </w:r>
      <w:r w:rsidRPr="00B7683A">
        <w:rPr>
          <w:rFonts w:ascii="Times New Roman" w:eastAsia="Calibri" w:hAnsi="Times New Roman" w:cs="Times New Roman"/>
          <w:sz w:val="24"/>
          <w:szCs w:val="24"/>
        </w:rPr>
        <w:t>s of enjoym</w:t>
      </w:r>
      <w:r w:rsidR="007E4F6D" w:rsidRPr="00B7683A">
        <w:rPr>
          <w:rFonts w:ascii="Times New Roman" w:eastAsia="Calibri" w:hAnsi="Times New Roman" w:cs="Times New Roman"/>
          <w:sz w:val="24"/>
          <w:szCs w:val="24"/>
        </w:rPr>
        <w:t>ent than females. Interestingly</w:t>
      </w:r>
      <w:r w:rsidRPr="00B7683A">
        <w:rPr>
          <w:rFonts w:ascii="Times New Roman" w:eastAsia="Calibri" w:hAnsi="Times New Roman" w:cs="Times New Roman"/>
          <w:sz w:val="24"/>
          <w:szCs w:val="24"/>
        </w:rPr>
        <w:t xml:space="preserve"> when analysing the results of the diagnostic </w:t>
      </w:r>
      <w:r w:rsidR="006F5765">
        <w:rPr>
          <w:rFonts w:ascii="Times New Roman" w:eastAsia="Calibri" w:hAnsi="Times New Roman" w:cs="Times New Roman"/>
          <w:sz w:val="24"/>
          <w:szCs w:val="24"/>
        </w:rPr>
        <w:t>examination</w:t>
      </w:r>
      <w:r w:rsidRPr="00B7683A">
        <w:rPr>
          <w:rFonts w:ascii="Times New Roman" w:eastAsia="Calibri" w:hAnsi="Times New Roman" w:cs="Times New Roman"/>
          <w:sz w:val="24"/>
          <w:szCs w:val="24"/>
        </w:rPr>
        <w:t>s with a specific focus on gender, there were some contradictory findings.</w:t>
      </w:r>
      <w:r w:rsidRPr="00B7683A">
        <w:rPr>
          <w:rFonts w:ascii="Times New Roman" w:eastAsia="Times New Roman" w:hAnsi="Times New Roman" w:cs="Times New Roman"/>
          <w:sz w:val="24"/>
          <w:szCs w:val="24"/>
          <w:lang w:val="en-GB" w:eastAsia="en-GB"/>
        </w:rPr>
        <w:t xml:space="preserve"> While males enjoy</w:t>
      </w:r>
      <w:r w:rsidR="008430A8" w:rsidRPr="00B7683A">
        <w:rPr>
          <w:rFonts w:ascii="Times New Roman" w:eastAsia="Times New Roman" w:hAnsi="Times New Roman" w:cs="Times New Roman"/>
          <w:sz w:val="24"/>
          <w:szCs w:val="24"/>
          <w:lang w:val="en-GB" w:eastAsia="en-GB"/>
        </w:rPr>
        <w:t>ed</w:t>
      </w:r>
      <w:r w:rsidRPr="00B7683A">
        <w:rPr>
          <w:rFonts w:ascii="Times New Roman" w:eastAsia="Times New Roman" w:hAnsi="Times New Roman" w:cs="Times New Roman"/>
          <w:sz w:val="24"/>
          <w:szCs w:val="24"/>
          <w:lang w:val="en-GB" w:eastAsia="en-GB"/>
        </w:rPr>
        <w:t xml:space="preserve"> the subject more, females outperformed them o</w:t>
      </w:r>
      <w:r w:rsidR="006F56C9" w:rsidRPr="00B7683A">
        <w:rPr>
          <w:rFonts w:ascii="Times New Roman" w:eastAsia="Times New Roman" w:hAnsi="Times New Roman" w:cs="Times New Roman"/>
          <w:sz w:val="24"/>
          <w:szCs w:val="24"/>
          <w:lang w:val="en-GB" w:eastAsia="en-GB"/>
        </w:rPr>
        <w:t xml:space="preserve">n the diagnostic </w:t>
      </w:r>
      <w:r w:rsidR="006F5765">
        <w:rPr>
          <w:rFonts w:ascii="Times New Roman" w:eastAsia="Times New Roman" w:hAnsi="Times New Roman" w:cs="Times New Roman"/>
          <w:sz w:val="24"/>
          <w:szCs w:val="24"/>
          <w:lang w:val="en-GB" w:eastAsia="en-GB"/>
        </w:rPr>
        <w:t>examination</w:t>
      </w:r>
      <w:r w:rsidR="006F56C9" w:rsidRPr="00B7683A">
        <w:rPr>
          <w:rFonts w:ascii="Times New Roman" w:eastAsia="Times New Roman" w:hAnsi="Times New Roman" w:cs="Times New Roman"/>
          <w:sz w:val="24"/>
          <w:szCs w:val="24"/>
          <w:lang w:val="en-GB" w:eastAsia="en-GB"/>
        </w:rPr>
        <w:t xml:space="preserve">s. </w:t>
      </w:r>
      <w:r w:rsidRPr="00B7683A">
        <w:rPr>
          <w:rFonts w:ascii="Times New Roman" w:eastAsia="Times New Roman" w:hAnsi="Times New Roman" w:cs="Times New Roman"/>
          <w:sz w:val="24"/>
          <w:szCs w:val="24"/>
          <w:lang w:val="en-GB" w:eastAsia="en-GB"/>
        </w:rPr>
        <w:t xml:space="preserve">Such findings were standard throughout the intervention with females scoring higher than males on each of the four </w:t>
      </w:r>
      <w:r w:rsidR="006F5765">
        <w:rPr>
          <w:rFonts w:ascii="Times New Roman" w:eastAsia="Times New Roman" w:hAnsi="Times New Roman" w:cs="Times New Roman"/>
          <w:sz w:val="24"/>
          <w:szCs w:val="24"/>
          <w:lang w:val="en-GB" w:eastAsia="en-GB"/>
        </w:rPr>
        <w:t>examination</w:t>
      </w:r>
      <w:r w:rsidRPr="00B7683A">
        <w:rPr>
          <w:rFonts w:ascii="Times New Roman" w:eastAsia="Times New Roman" w:hAnsi="Times New Roman" w:cs="Times New Roman"/>
          <w:sz w:val="24"/>
          <w:szCs w:val="24"/>
          <w:lang w:val="en-GB" w:eastAsia="en-GB"/>
        </w:rPr>
        <w:t>s</w:t>
      </w:r>
      <w:r w:rsidR="007A6EEA" w:rsidRPr="00B7683A">
        <w:rPr>
          <w:rFonts w:ascii="Times New Roman" w:eastAsia="Times New Roman" w:hAnsi="Times New Roman" w:cs="Times New Roman"/>
          <w:sz w:val="24"/>
          <w:szCs w:val="24"/>
          <w:lang w:val="en-GB" w:eastAsia="en-GB"/>
        </w:rPr>
        <w:t xml:space="preserve"> (See Figure 6)</w:t>
      </w:r>
      <w:r w:rsidRPr="00B7683A">
        <w:rPr>
          <w:rFonts w:ascii="Times New Roman" w:eastAsia="Times New Roman" w:hAnsi="Times New Roman" w:cs="Times New Roman"/>
          <w:sz w:val="24"/>
          <w:szCs w:val="24"/>
          <w:lang w:val="en-GB" w:eastAsia="en-GB"/>
        </w:rPr>
        <w:t xml:space="preserve">. </w:t>
      </w:r>
      <w:r w:rsidR="007A6EEA" w:rsidRPr="00B7683A">
        <w:rPr>
          <w:rFonts w:ascii="Times New Roman" w:eastAsia="Times New Roman" w:hAnsi="Times New Roman" w:cs="Times New Roman"/>
          <w:sz w:val="24"/>
          <w:szCs w:val="24"/>
          <w:lang w:val="en-GB" w:eastAsia="en-GB"/>
        </w:rPr>
        <w:t>These</w:t>
      </w:r>
      <w:r w:rsidRPr="00B7683A">
        <w:rPr>
          <w:rFonts w:ascii="Times New Roman" w:eastAsia="Times New Roman" w:hAnsi="Times New Roman" w:cs="Times New Roman"/>
          <w:sz w:val="24"/>
          <w:szCs w:val="24"/>
          <w:lang w:val="en-GB" w:eastAsia="en-GB"/>
        </w:rPr>
        <w:t xml:space="preserve"> findings do not support the significant and strong correlation established in several studies between students’ attitudes towards math</w:t>
      </w:r>
      <w:r w:rsidR="0000687F" w:rsidRPr="00B7683A">
        <w:rPr>
          <w:rFonts w:ascii="Times New Roman" w:eastAsia="Times New Roman" w:hAnsi="Times New Roman" w:cs="Times New Roman"/>
          <w:sz w:val="24"/>
          <w:szCs w:val="24"/>
          <w:lang w:val="en-GB" w:eastAsia="en-GB"/>
        </w:rPr>
        <w:t>ematics and achieveme</w:t>
      </w:r>
      <w:r w:rsidR="00EA4C32" w:rsidRPr="00B7683A">
        <w:rPr>
          <w:rFonts w:ascii="Times New Roman" w:eastAsia="Times New Roman" w:hAnsi="Times New Roman" w:cs="Times New Roman"/>
          <w:sz w:val="24"/>
          <w:szCs w:val="24"/>
          <w:lang w:val="en-GB" w:eastAsia="en-GB"/>
        </w:rPr>
        <w:t>nt</w:t>
      </w:r>
      <w:proofErr w:type="gramStart"/>
      <w:r w:rsidRPr="00B7683A">
        <w:rPr>
          <w:rFonts w:ascii="Times New Roman" w:eastAsia="Times New Roman" w:hAnsi="Times New Roman" w:cs="Times New Roman"/>
          <w:sz w:val="24"/>
          <w:szCs w:val="24"/>
          <w:lang w:val="en-GB" w:eastAsia="en-GB"/>
        </w:rPr>
        <w:t>.</w:t>
      </w:r>
      <w:r w:rsidR="00141767">
        <w:rPr>
          <w:rFonts w:ascii="Times New Roman" w:eastAsia="Times New Roman" w:hAnsi="Times New Roman" w:cs="Times New Roman"/>
          <w:sz w:val="24"/>
          <w:szCs w:val="24"/>
          <w:lang w:val="en-GB" w:eastAsia="en-GB"/>
        </w:rPr>
        <w:t>[</w:t>
      </w:r>
      <w:proofErr w:type="gramEnd"/>
      <w:r w:rsidR="00141767">
        <w:rPr>
          <w:rFonts w:ascii="Times New Roman" w:eastAsia="Times New Roman" w:hAnsi="Times New Roman" w:cs="Times New Roman"/>
          <w:sz w:val="24"/>
          <w:szCs w:val="24"/>
          <w:lang w:val="en-GB" w:eastAsia="en-GB"/>
        </w:rPr>
        <w:t>17-19]</w:t>
      </w:r>
      <w:r w:rsidRPr="00B7683A">
        <w:rPr>
          <w:rFonts w:ascii="Times New Roman" w:eastAsia="Times New Roman" w:hAnsi="Times New Roman" w:cs="Times New Roman"/>
          <w:sz w:val="24"/>
          <w:szCs w:val="24"/>
          <w:lang w:val="en-GB" w:eastAsia="en-GB"/>
        </w:rPr>
        <w:t xml:space="preserve"> Females </w:t>
      </w:r>
      <w:r w:rsidR="008430A8" w:rsidRPr="00B7683A">
        <w:rPr>
          <w:rFonts w:ascii="Times New Roman" w:eastAsia="Times New Roman" w:hAnsi="Times New Roman" w:cs="Times New Roman"/>
          <w:sz w:val="24"/>
          <w:szCs w:val="24"/>
          <w:lang w:val="en-GB" w:eastAsia="en-GB"/>
        </w:rPr>
        <w:t>outperformed</w:t>
      </w:r>
      <w:r w:rsidRPr="00B7683A">
        <w:rPr>
          <w:rFonts w:ascii="Times New Roman" w:eastAsia="Times New Roman" w:hAnsi="Times New Roman" w:cs="Times New Roman"/>
          <w:sz w:val="24"/>
          <w:szCs w:val="24"/>
          <w:lang w:val="en-GB" w:eastAsia="en-GB"/>
        </w:rPr>
        <w:t xml:space="preserve"> males even though they enjoy</w:t>
      </w:r>
      <w:r w:rsidR="008430A8" w:rsidRPr="00B7683A">
        <w:rPr>
          <w:rFonts w:ascii="Times New Roman" w:eastAsia="Times New Roman" w:hAnsi="Times New Roman" w:cs="Times New Roman"/>
          <w:sz w:val="24"/>
          <w:szCs w:val="24"/>
          <w:lang w:val="en-GB" w:eastAsia="en-GB"/>
        </w:rPr>
        <w:t>ed</w:t>
      </w:r>
      <w:r w:rsidRPr="00B7683A">
        <w:rPr>
          <w:rFonts w:ascii="Times New Roman" w:eastAsia="Times New Roman" w:hAnsi="Times New Roman" w:cs="Times New Roman"/>
          <w:sz w:val="24"/>
          <w:szCs w:val="24"/>
          <w:lang w:val="en-GB" w:eastAsia="en-GB"/>
        </w:rPr>
        <w:t xml:space="preserve"> the subject less.</w:t>
      </w:r>
      <w:bookmarkStart w:id="6" w:name="_Toc280223628"/>
    </w:p>
    <w:p w:rsidR="00075623" w:rsidRPr="00B720C9" w:rsidRDefault="006330EB" w:rsidP="00B7683A">
      <w:pPr>
        <w:spacing w:before="240" w:after="0" w:line="360" w:lineRule="auto"/>
        <w:rPr>
          <w:rFonts w:ascii="Times New Roman" w:eastAsia="Calibri" w:hAnsi="Times New Roman" w:cs="Times New Roman"/>
          <w:bCs/>
          <w:sz w:val="24"/>
          <w:szCs w:val="24"/>
          <w:lang w:val="en-GB" w:eastAsia="en-GB"/>
        </w:rPr>
      </w:pPr>
      <w:r w:rsidRPr="00B7683A">
        <w:rPr>
          <w:rFonts w:ascii="Times New Roman" w:hAnsi="Times New Roman" w:cs="Times New Roman"/>
          <w:bCs/>
          <w:sz w:val="24"/>
          <w:szCs w:val="24"/>
        </w:rPr>
        <w:t xml:space="preserve">Figure </w:t>
      </w:r>
      <w:r w:rsidR="00901B26" w:rsidRPr="00B7683A">
        <w:rPr>
          <w:rFonts w:ascii="Times New Roman" w:hAnsi="Times New Roman" w:cs="Times New Roman"/>
          <w:bCs/>
          <w:sz w:val="24"/>
          <w:szCs w:val="24"/>
        </w:rPr>
        <w:t>6</w:t>
      </w:r>
      <w:r w:rsidR="007D3EA7" w:rsidRPr="00B7683A">
        <w:rPr>
          <w:rFonts w:ascii="Times New Roman" w:hAnsi="Times New Roman" w:cs="Times New Roman"/>
          <w:bCs/>
          <w:sz w:val="24"/>
          <w:szCs w:val="24"/>
        </w:rPr>
        <w:t>.</w:t>
      </w:r>
      <w:r w:rsidRPr="00B7683A">
        <w:rPr>
          <w:rFonts w:ascii="Times New Roman" w:hAnsi="Times New Roman" w:cs="Times New Roman"/>
          <w:bCs/>
          <w:sz w:val="24"/>
          <w:szCs w:val="24"/>
        </w:rPr>
        <w:t xml:space="preserve"> </w:t>
      </w:r>
      <w:r w:rsidRPr="00B7683A">
        <w:rPr>
          <w:rFonts w:ascii="Times New Roman" w:eastAsia="Calibri" w:hAnsi="Times New Roman" w:cs="Times New Roman"/>
          <w:bCs/>
          <w:sz w:val="24"/>
          <w:szCs w:val="24"/>
          <w:lang w:val="en-GB" w:eastAsia="en-GB"/>
        </w:rPr>
        <w:t xml:space="preserve">Performance of Gender in Diagnostic </w:t>
      </w:r>
      <w:r w:rsidR="006F5765">
        <w:rPr>
          <w:rFonts w:ascii="Times New Roman" w:eastAsia="Calibri" w:hAnsi="Times New Roman" w:cs="Times New Roman"/>
          <w:bCs/>
          <w:sz w:val="24"/>
          <w:szCs w:val="24"/>
          <w:lang w:val="en-GB" w:eastAsia="en-GB"/>
        </w:rPr>
        <w:t>Examination</w:t>
      </w:r>
      <w:bookmarkEnd w:id="6"/>
    </w:p>
    <w:p w:rsidR="007C401E" w:rsidRDefault="007C401E" w:rsidP="007C401E">
      <w:pPr>
        <w:spacing w:after="0" w:line="360" w:lineRule="auto"/>
        <w:jc w:val="center"/>
        <w:rPr>
          <w:rFonts w:ascii="Times New Roman" w:eastAsia="Times New Roman" w:hAnsi="Times New Roman" w:cs="Times New Roman"/>
          <w:sz w:val="24"/>
          <w:szCs w:val="24"/>
          <w:lang w:val="en-GB" w:eastAsia="en-GB"/>
        </w:rPr>
      </w:pPr>
      <w:r w:rsidRPr="00A06493">
        <w:rPr>
          <w:rFonts w:ascii="Times New Roman" w:eastAsia="Times New Roman" w:hAnsi="Times New Roman" w:cs="Times New Roman"/>
          <w:noProof/>
          <w:sz w:val="24"/>
          <w:szCs w:val="24"/>
          <w:lang w:eastAsia="en-IE"/>
        </w:rPr>
        <w:drawing>
          <wp:inline distT="0" distB="0" distL="0" distR="0">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96DC9" w:rsidRDefault="00196DC9" w:rsidP="00B7683A">
      <w:pPr>
        <w:spacing w:after="0" w:line="360" w:lineRule="auto"/>
        <w:jc w:val="both"/>
        <w:rPr>
          <w:rFonts w:ascii="Times New Roman" w:eastAsia="Times New Roman" w:hAnsi="Times New Roman" w:cs="Times New Roman"/>
          <w:sz w:val="24"/>
          <w:szCs w:val="24"/>
          <w:lang w:val="en-GB" w:eastAsia="en-GB"/>
        </w:rPr>
      </w:pPr>
    </w:p>
    <w:p w:rsidR="006330EB" w:rsidRPr="00B7683A" w:rsidRDefault="00130A53" w:rsidP="00B7683A">
      <w:pPr>
        <w:spacing w:after="0" w:line="360" w:lineRule="auto"/>
        <w:jc w:val="both"/>
        <w:rPr>
          <w:rFonts w:ascii="Times New Roman" w:eastAsia="Times New Roman" w:hAnsi="Times New Roman" w:cs="Times New Roman"/>
          <w:sz w:val="24"/>
          <w:szCs w:val="24"/>
          <w:lang w:val="en-GB" w:eastAsia="en-GB"/>
        </w:rPr>
      </w:pPr>
      <w:r w:rsidRPr="00B7683A">
        <w:rPr>
          <w:rFonts w:ascii="Times New Roman" w:eastAsia="Times New Roman" w:hAnsi="Times New Roman" w:cs="Times New Roman"/>
          <w:sz w:val="24"/>
          <w:szCs w:val="24"/>
          <w:lang w:val="en-GB" w:eastAsia="en-GB"/>
        </w:rPr>
        <w:lastRenderedPageBreak/>
        <w:t>In a s</w:t>
      </w:r>
      <w:r w:rsidR="006330EB" w:rsidRPr="00B7683A">
        <w:rPr>
          <w:rFonts w:ascii="Times New Roman" w:eastAsia="Times New Roman" w:hAnsi="Times New Roman" w:cs="Times New Roman"/>
          <w:sz w:val="24"/>
          <w:szCs w:val="24"/>
          <w:lang w:val="en-GB" w:eastAsia="en-GB"/>
        </w:rPr>
        <w:t xml:space="preserve">imilar </w:t>
      </w:r>
      <w:r w:rsidRPr="00B7683A">
        <w:rPr>
          <w:rFonts w:ascii="Times New Roman" w:eastAsia="Times New Roman" w:hAnsi="Times New Roman" w:cs="Times New Roman"/>
          <w:sz w:val="24"/>
          <w:szCs w:val="24"/>
          <w:lang w:val="en-GB" w:eastAsia="en-GB"/>
        </w:rPr>
        <w:t xml:space="preserve">way </w:t>
      </w:r>
      <w:r w:rsidR="006330EB" w:rsidRPr="00B7683A">
        <w:rPr>
          <w:rFonts w:ascii="Times New Roman" w:eastAsia="Times New Roman" w:hAnsi="Times New Roman" w:cs="Times New Roman"/>
          <w:sz w:val="24"/>
          <w:szCs w:val="24"/>
          <w:lang w:val="en-GB" w:eastAsia="en-GB"/>
        </w:rPr>
        <w:t>to the analysis of the Enjoyment Scale, the author</w:t>
      </w:r>
      <w:r w:rsidR="007A6EEA" w:rsidRPr="00B7683A">
        <w:rPr>
          <w:rFonts w:ascii="Times New Roman" w:eastAsia="Times New Roman" w:hAnsi="Times New Roman" w:cs="Times New Roman"/>
          <w:sz w:val="24"/>
          <w:szCs w:val="24"/>
          <w:lang w:val="en-GB" w:eastAsia="en-GB"/>
        </w:rPr>
        <w:t>s</w:t>
      </w:r>
      <w:r w:rsidR="006330EB" w:rsidRPr="00B7683A">
        <w:rPr>
          <w:rFonts w:ascii="Times New Roman" w:eastAsia="Times New Roman" w:hAnsi="Times New Roman" w:cs="Times New Roman"/>
          <w:sz w:val="24"/>
          <w:szCs w:val="24"/>
          <w:lang w:val="en-GB" w:eastAsia="en-GB"/>
        </w:rPr>
        <w:t xml:space="preserve"> </w:t>
      </w:r>
      <w:r w:rsidR="007A6EEA" w:rsidRPr="00B7683A">
        <w:rPr>
          <w:rFonts w:ascii="Times New Roman" w:eastAsia="Times New Roman" w:hAnsi="Times New Roman" w:cs="Times New Roman"/>
          <w:sz w:val="24"/>
          <w:szCs w:val="24"/>
          <w:lang w:val="en-GB" w:eastAsia="en-GB"/>
        </w:rPr>
        <w:t>were</w:t>
      </w:r>
      <w:r w:rsidR="006330EB" w:rsidRPr="00B7683A">
        <w:rPr>
          <w:rFonts w:ascii="Times New Roman" w:eastAsia="Times New Roman" w:hAnsi="Times New Roman" w:cs="Times New Roman"/>
          <w:sz w:val="24"/>
          <w:szCs w:val="24"/>
          <w:lang w:val="en-GB" w:eastAsia="en-GB"/>
        </w:rPr>
        <w:t xml:space="preserve"> concerned that these figures may have been affected by the high pe</w:t>
      </w:r>
      <w:r w:rsidR="006F3690">
        <w:rPr>
          <w:rFonts w:ascii="Times New Roman" w:eastAsia="Times New Roman" w:hAnsi="Times New Roman" w:cs="Times New Roman"/>
          <w:sz w:val="24"/>
          <w:szCs w:val="24"/>
          <w:lang w:val="en-GB" w:eastAsia="en-GB"/>
        </w:rPr>
        <w:t>rformance of students in single-</w:t>
      </w:r>
      <w:r w:rsidR="006330EB" w:rsidRPr="00B7683A">
        <w:rPr>
          <w:rFonts w:ascii="Times New Roman" w:eastAsia="Times New Roman" w:hAnsi="Times New Roman" w:cs="Times New Roman"/>
          <w:sz w:val="24"/>
          <w:szCs w:val="24"/>
          <w:lang w:val="en-GB" w:eastAsia="en-GB"/>
        </w:rPr>
        <w:t xml:space="preserve">sex </w:t>
      </w:r>
      <w:r w:rsidR="00075623">
        <w:rPr>
          <w:rFonts w:ascii="Times New Roman" w:eastAsia="Times New Roman" w:hAnsi="Times New Roman" w:cs="Times New Roman"/>
          <w:sz w:val="24"/>
          <w:szCs w:val="24"/>
          <w:lang w:val="en-GB" w:eastAsia="en-GB"/>
        </w:rPr>
        <w:t>schools. Thus</w:t>
      </w:r>
      <w:r w:rsidR="006330EB" w:rsidRPr="00B7683A">
        <w:rPr>
          <w:rFonts w:ascii="Times New Roman" w:eastAsia="Times New Roman" w:hAnsi="Times New Roman" w:cs="Times New Roman"/>
          <w:sz w:val="24"/>
          <w:szCs w:val="24"/>
          <w:lang w:val="en-GB" w:eastAsia="en-GB"/>
        </w:rPr>
        <w:t xml:space="preserve"> once again a specific examination of the findings took place which centred solely on the performance of both sexes in </w:t>
      </w:r>
      <w:r w:rsidR="006F3690">
        <w:rPr>
          <w:rFonts w:ascii="Times New Roman" w:eastAsia="Times New Roman" w:hAnsi="Times New Roman" w:cs="Times New Roman"/>
          <w:sz w:val="24"/>
          <w:szCs w:val="24"/>
          <w:lang w:val="en-GB" w:eastAsia="en-GB"/>
        </w:rPr>
        <w:t>co-educational</w:t>
      </w:r>
      <w:r w:rsidR="006330EB" w:rsidRPr="00B7683A">
        <w:rPr>
          <w:rFonts w:ascii="Times New Roman" w:eastAsia="Times New Roman" w:hAnsi="Times New Roman" w:cs="Times New Roman"/>
          <w:sz w:val="24"/>
          <w:szCs w:val="24"/>
          <w:lang w:val="en-GB" w:eastAsia="en-GB"/>
        </w:rPr>
        <w:t xml:space="preserve"> schools only. These again proved consistent with the overall findings with females scoring higher than males on every </w:t>
      </w:r>
      <w:r w:rsidR="006F5765">
        <w:rPr>
          <w:rFonts w:ascii="Times New Roman" w:eastAsia="Times New Roman" w:hAnsi="Times New Roman" w:cs="Times New Roman"/>
          <w:sz w:val="24"/>
          <w:szCs w:val="24"/>
          <w:lang w:val="en-GB" w:eastAsia="en-GB"/>
        </w:rPr>
        <w:t>examination</w:t>
      </w:r>
      <w:r w:rsidR="00A26AB2">
        <w:rPr>
          <w:rFonts w:ascii="Times New Roman" w:eastAsia="Times New Roman" w:hAnsi="Times New Roman" w:cs="Times New Roman"/>
          <w:sz w:val="24"/>
          <w:szCs w:val="24"/>
          <w:lang w:val="en-GB" w:eastAsia="en-GB"/>
        </w:rPr>
        <w:t xml:space="preserve"> (see Figure 7)</w:t>
      </w:r>
      <w:r w:rsidR="006330EB" w:rsidRPr="00B7683A">
        <w:rPr>
          <w:rFonts w:ascii="Times New Roman" w:eastAsia="Times New Roman" w:hAnsi="Times New Roman" w:cs="Times New Roman"/>
          <w:sz w:val="24"/>
          <w:szCs w:val="24"/>
          <w:lang w:val="en-GB" w:eastAsia="en-GB"/>
        </w:rPr>
        <w:t xml:space="preserve">. </w:t>
      </w:r>
    </w:p>
    <w:p w:rsidR="006330EB" w:rsidRPr="00B7683A" w:rsidRDefault="006330EB" w:rsidP="00B7683A">
      <w:pPr>
        <w:spacing w:before="240" w:after="0" w:line="360" w:lineRule="auto"/>
        <w:jc w:val="both"/>
        <w:rPr>
          <w:rFonts w:ascii="Times New Roman" w:eastAsia="Times New Roman" w:hAnsi="Times New Roman" w:cs="Times New Roman"/>
          <w:sz w:val="24"/>
          <w:szCs w:val="24"/>
          <w:lang w:val="en-GB" w:eastAsia="en-GB"/>
        </w:rPr>
      </w:pPr>
      <w:bookmarkStart w:id="7" w:name="_Toc280223629"/>
      <w:r w:rsidRPr="00B7683A">
        <w:rPr>
          <w:rFonts w:ascii="Times New Roman" w:hAnsi="Times New Roman" w:cs="Times New Roman"/>
          <w:bCs/>
          <w:sz w:val="24"/>
          <w:szCs w:val="24"/>
        </w:rPr>
        <w:t xml:space="preserve">Figure </w:t>
      </w:r>
      <w:r w:rsidR="00901B26" w:rsidRPr="00B7683A">
        <w:rPr>
          <w:rFonts w:ascii="Times New Roman" w:hAnsi="Times New Roman" w:cs="Times New Roman"/>
          <w:bCs/>
          <w:sz w:val="24"/>
          <w:szCs w:val="24"/>
        </w:rPr>
        <w:t>7</w:t>
      </w:r>
      <w:r w:rsidR="007D3EA7" w:rsidRPr="00B7683A">
        <w:rPr>
          <w:rFonts w:ascii="Times New Roman" w:hAnsi="Times New Roman" w:cs="Times New Roman"/>
          <w:bCs/>
          <w:sz w:val="24"/>
          <w:szCs w:val="24"/>
        </w:rPr>
        <w:t>.</w:t>
      </w:r>
      <w:r w:rsidRPr="00B7683A">
        <w:rPr>
          <w:rFonts w:ascii="Times New Roman" w:hAnsi="Times New Roman" w:cs="Times New Roman"/>
          <w:bCs/>
          <w:sz w:val="24"/>
          <w:szCs w:val="24"/>
        </w:rPr>
        <w:t xml:space="preserve"> </w:t>
      </w:r>
      <w:r w:rsidRPr="00B7683A">
        <w:rPr>
          <w:rFonts w:ascii="Times New Roman" w:eastAsia="Calibri" w:hAnsi="Times New Roman" w:cs="Times New Roman"/>
          <w:bCs/>
          <w:sz w:val="24"/>
          <w:szCs w:val="24"/>
          <w:lang w:val="en-GB" w:eastAsia="en-GB"/>
        </w:rPr>
        <w:t xml:space="preserve">Performance of Gender in Diagnostic </w:t>
      </w:r>
      <w:r w:rsidR="006F5765">
        <w:rPr>
          <w:rFonts w:ascii="Times New Roman" w:eastAsia="Calibri" w:hAnsi="Times New Roman" w:cs="Times New Roman"/>
          <w:bCs/>
          <w:sz w:val="24"/>
          <w:szCs w:val="24"/>
          <w:lang w:val="en-GB" w:eastAsia="en-GB"/>
        </w:rPr>
        <w:t>Examination</w:t>
      </w:r>
      <w:r w:rsidRPr="00B7683A">
        <w:rPr>
          <w:rFonts w:ascii="Times New Roman" w:eastAsia="Calibri" w:hAnsi="Times New Roman" w:cs="Times New Roman"/>
          <w:bCs/>
          <w:sz w:val="24"/>
          <w:szCs w:val="24"/>
          <w:lang w:val="en-GB" w:eastAsia="en-GB"/>
        </w:rPr>
        <w:t xml:space="preserve"> (</w:t>
      </w:r>
      <w:r w:rsidR="006F3690">
        <w:rPr>
          <w:rFonts w:ascii="Times New Roman" w:eastAsia="Calibri" w:hAnsi="Times New Roman" w:cs="Times New Roman"/>
          <w:bCs/>
          <w:sz w:val="24"/>
          <w:szCs w:val="24"/>
          <w:lang w:val="en-GB" w:eastAsia="en-GB"/>
        </w:rPr>
        <w:t>Co-educational</w:t>
      </w:r>
      <w:r w:rsidRPr="00B7683A">
        <w:rPr>
          <w:rFonts w:ascii="Times New Roman" w:eastAsia="Calibri" w:hAnsi="Times New Roman" w:cs="Times New Roman"/>
          <w:bCs/>
          <w:sz w:val="24"/>
          <w:szCs w:val="24"/>
          <w:lang w:val="en-GB" w:eastAsia="en-GB"/>
        </w:rPr>
        <w:t xml:space="preserve"> Schools)</w:t>
      </w:r>
      <w:bookmarkEnd w:id="7"/>
    </w:p>
    <w:p w:rsidR="00ED49AD" w:rsidRDefault="007C401E" w:rsidP="00E70963">
      <w:pPr>
        <w:spacing w:after="0" w:line="360" w:lineRule="auto"/>
        <w:jc w:val="center"/>
        <w:rPr>
          <w:rFonts w:ascii="Times New Roman" w:hAnsi="Times New Roman" w:cs="Times New Roman"/>
          <w:b/>
          <w:sz w:val="24"/>
          <w:szCs w:val="24"/>
        </w:rPr>
      </w:pPr>
      <w:r w:rsidRPr="00A06493">
        <w:rPr>
          <w:rFonts w:ascii="Times New Roman" w:eastAsia="Times New Roman" w:hAnsi="Times New Roman" w:cs="Times New Roman"/>
          <w:noProof/>
          <w:sz w:val="24"/>
          <w:szCs w:val="24"/>
          <w:lang w:eastAsia="en-IE"/>
        </w:rPr>
        <w:drawing>
          <wp:inline distT="0" distB="0" distL="0" distR="0" wp14:anchorId="6948D1B6" wp14:editId="29A233FF">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24ACB" w:rsidRPr="00B7683A" w:rsidRDefault="00196DC9" w:rsidP="00B7683A">
      <w:pPr>
        <w:spacing w:before="360" w:after="60" w:line="360" w:lineRule="auto"/>
        <w:rPr>
          <w:rFonts w:ascii="Times New Roman" w:hAnsi="Times New Roman" w:cs="Times New Roman"/>
          <w:b/>
          <w:sz w:val="24"/>
          <w:szCs w:val="24"/>
        </w:rPr>
      </w:pPr>
      <w:r>
        <w:rPr>
          <w:rFonts w:ascii="Times New Roman" w:hAnsi="Times New Roman" w:cs="Times New Roman"/>
          <w:b/>
          <w:sz w:val="24"/>
          <w:szCs w:val="24"/>
        </w:rPr>
        <w:t xml:space="preserve">5. </w:t>
      </w:r>
      <w:r w:rsidR="000E1B2C">
        <w:rPr>
          <w:rFonts w:ascii="Times New Roman" w:hAnsi="Times New Roman" w:cs="Times New Roman"/>
          <w:b/>
          <w:sz w:val="24"/>
          <w:szCs w:val="24"/>
        </w:rPr>
        <w:t>Discussion</w:t>
      </w:r>
    </w:p>
    <w:p w:rsidR="006330EB" w:rsidRPr="00B7683A" w:rsidRDefault="00196DC9" w:rsidP="00B7683A">
      <w:pPr>
        <w:spacing w:before="360" w:after="60" w:line="360" w:lineRule="auto"/>
        <w:rPr>
          <w:rFonts w:ascii="Times New Roman" w:hAnsi="Times New Roman" w:cs="Times New Roman"/>
          <w:b/>
          <w:sz w:val="24"/>
          <w:szCs w:val="24"/>
        </w:rPr>
      </w:pPr>
      <w:r>
        <w:rPr>
          <w:rFonts w:ascii="Times New Roman" w:hAnsi="Times New Roman" w:cs="Times New Roman"/>
          <w:b/>
          <w:i/>
          <w:sz w:val="24"/>
          <w:szCs w:val="24"/>
        </w:rPr>
        <w:t xml:space="preserve">5.1 </w:t>
      </w:r>
      <w:r w:rsidR="006330EB" w:rsidRPr="00B7683A">
        <w:rPr>
          <w:rFonts w:ascii="Times New Roman" w:hAnsi="Times New Roman" w:cs="Times New Roman"/>
          <w:b/>
          <w:i/>
          <w:sz w:val="24"/>
          <w:szCs w:val="24"/>
        </w:rPr>
        <w:t>School</w:t>
      </w:r>
      <w:r w:rsidR="00B720C9">
        <w:rPr>
          <w:rFonts w:ascii="Times New Roman" w:hAnsi="Times New Roman" w:cs="Times New Roman"/>
          <w:b/>
          <w:i/>
          <w:sz w:val="24"/>
          <w:szCs w:val="24"/>
        </w:rPr>
        <w:t xml:space="preserve"> Type</w:t>
      </w:r>
      <w:r w:rsidR="006330EB" w:rsidRPr="00B7683A">
        <w:rPr>
          <w:rFonts w:ascii="Times New Roman" w:hAnsi="Times New Roman" w:cs="Times New Roman"/>
          <w:b/>
          <w:i/>
          <w:sz w:val="24"/>
          <w:szCs w:val="24"/>
        </w:rPr>
        <w:t xml:space="preserve"> Effect</w:t>
      </w:r>
    </w:p>
    <w:p w:rsidR="00AC1779" w:rsidRPr="00B7683A" w:rsidRDefault="00B87EA3" w:rsidP="00B7683A">
      <w:pPr>
        <w:autoSpaceDE w:val="0"/>
        <w:autoSpaceDN w:val="0"/>
        <w:adjustRightInd w:val="0"/>
        <w:spacing w:after="0" w:line="360" w:lineRule="auto"/>
        <w:jc w:val="both"/>
        <w:rPr>
          <w:rFonts w:ascii="Times New Roman" w:hAnsi="Times New Roman" w:cs="Times New Roman"/>
          <w:sz w:val="24"/>
          <w:szCs w:val="24"/>
        </w:rPr>
      </w:pPr>
      <w:r w:rsidRPr="00B7683A">
        <w:rPr>
          <w:rFonts w:ascii="Times New Roman" w:hAnsi="Times New Roman" w:cs="Times New Roman"/>
          <w:sz w:val="24"/>
          <w:szCs w:val="24"/>
        </w:rPr>
        <w:t>Despite Irish schools having a comparatively low ICC score (16.7</w:t>
      </w:r>
      <w:r w:rsidR="006F3690">
        <w:rPr>
          <w:rFonts w:ascii="Times New Roman" w:hAnsi="Times New Roman" w:cs="Times New Roman"/>
          <w:sz w:val="24"/>
          <w:szCs w:val="24"/>
        </w:rPr>
        <w:t xml:space="preserve"> </w:t>
      </w:r>
      <w:r w:rsidR="00C00761">
        <w:rPr>
          <w:rFonts w:ascii="Times New Roman" w:hAnsi="Times New Roman" w:cs="Times New Roman"/>
          <w:sz w:val="24"/>
          <w:szCs w:val="24"/>
        </w:rPr>
        <w:t>per cent</w:t>
      </w:r>
      <w:r w:rsidRPr="00B7683A">
        <w:rPr>
          <w:rFonts w:ascii="Times New Roman" w:hAnsi="Times New Roman" w:cs="Times New Roman"/>
          <w:sz w:val="24"/>
          <w:szCs w:val="24"/>
        </w:rPr>
        <w:t xml:space="preserve">) for mathematics, the </w:t>
      </w:r>
      <w:r w:rsidR="006330EB" w:rsidRPr="00B7683A">
        <w:rPr>
          <w:rFonts w:ascii="Times New Roman" w:hAnsi="Times New Roman" w:cs="Times New Roman"/>
          <w:sz w:val="24"/>
          <w:szCs w:val="24"/>
        </w:rPr>
        <w:t>evaluat</w:t>
      </w:r>
      <w:r w:rsidR="007E4F6D" w:rsidRPr="00B7683A">
        <w:rPr>
          <w:rFonts w:ascii="Times New Roman" w:hAnsi="Times New Roman" w:cs="Times New Roman"/>
          <w:sz w:val="24"/>
          <w:szCs w:val="24"/>
        </w:rPr>
        <w:t>ion of the Enjoyment Scale showed</w:t>
      </w:r>
      <w:r w:rsidR="006330EB" w:rsidRPr="00B7683A">
        <w:rPr>
          <w:rFonts w:ascii="Times New Roman" w:hAnsi="Times New Roman" w:cs="Times New Roman"/>
          <w:sz w:val="24"/>
          <w:szCs w:val="24"/>
        </w:rPr>
        <w:t xml:space="preserve"> that there was a statistically significant effect for school. The findings show</w:t>
      </w:r>
      <w:r w:rsidR="007E4F6D" w:rsidRPr="00B7683A">
        <w:rPr>
          <w:rFonts w:ascii="Times New Roman" w:hAnsi="Times New Roman" w:cs="Times New Roman"/>
          <w:sz w:val="24"/>
          <w:szCs w:val="24"/>
        </w:rPr>
        <w:t>ed</w:t>
      </w:r>
      <w:r w:rsidR="006330EB" w:rsidRPr="00B7683A">
        <w:rPr>
          <w:rFonts w:ascii="Times New Roman" w:hAnsi="Times New Roman" w:cs="Times New Roman"/>
          <w:sz w:val="24"/>
          <w:szCs w:val="24"/>
        </w:rPr>
        <w:t xml:space="preserve"> that the two top ranking schools in terms of students’ enjoyment of mathematics we</w:t>
      </w:r>
      <w:r w:rsidR="00945B4F">
        <w:rPr>
          <w:rFonts w:ascii="Times New Roman" w:hAnsi="Times New Roman" w:cs="Times New Roman"/>
          <w:sz w:val="24"/>
          <w:szCs w:val="24"/>
        </w:rPr>
        <w:t>re both single-</w:t>
      </w:r>
      <w:r w:rsidR="006330EB" w:rsidRPr="00B7683A">
        <w:rPr>
          <w:rFonts w:ascii="Times New Roman" w:hAnsi="Times New Roman" w:cs="Times New Roman"/>
          <w:sz w:val="24"/>
          <w:szCs w:val="24"/>
        </w:rPr>
        <w:t>sex schools. This is interesting as there has been much debate in mathematics education</w:t>
      </w:r>
      <w:r w:rsidR="00945B4F">
        <w:rPr>
          <w:rFonts w:ascii="Times New Roman" w:hAnsi="Times New Roman" w:cs="Times New Roman"/>
          <w:sz w:val="24"/>
          <w:szCs w:val="24"/>
        </w:rPr>
        <w:t xml:space="preserve"> over the preference for single-</w:t>
      </w:r>
      <w:r w:rsidR="00AC1779">
        <w:rPr>
          <w:rFonts w:ascii="Times New Roman" w:hAnsi="Times New Roman" w:cs="Times New Roman"/>
          <w:sz w:val="24"/>
          <w:szCs w:val="24"/>
        </w:rPr>
        <w:t>sex or co – educational schooling</w:t>
      </w:r>
      <w:r w:rsidR="006330EB" w:rsidRPr="00B7683A">
        <w:rPr>
          <w:rFonts w:ascii="Times New Roman" w:hAnsi="Times New Roman" w:cs="Times New Roman"/>
          <w:sz w:val="24"/>
          <w:szCs w:val="24"/>
        </w:rPr>
        <w:t>. Ireland is unusual in a European context in that a large number of schools are still sing</w:t>
      </w:r>
      <w:r w:rsidR="00945B4F">
        <w:rPr>
          <w:rFonts w:ascii="Times New Roman" w:hAnsi="Times New Roman" w:cs="Times New Roman"/>
          <w:sz w:val="24"/>
          <w:szCs w:val="24"/>
        </w:rPr>
        <w:t>le-</w:t>
      </w:r>
      <w:r w:rsidR="006330EB" w:rsidRPr="00B7683A">
        <w:rPr>
          <w:rFonts w:ascii="Times New Roman" w:hAnsi="Times New Roman" w:cs="Times New Roman"/>
          <w:sz w:val="24"/>
          <w:szCs w:val="24"/>
        </w:rPr>
        <w:t>sex institutions at both primary and second level</w:t>
      </w:r>
      <w:proofErr w:type="gramStart"/>
      <w:r w:rsidR="006330EB" w:rsidRPr="00B7683A">
        <w:rPr>
          <w:rFonts w:ascii="Times New Roman" w:hAnsi="Times New Roman" w:cs="Times New Roman"/>
          <w:sz w:val="24"/>
          <w:szCs w:val="24"/>
        </w:rPr>
        <w:t>.</w:t>
      </w:r>
      <w:r w:rsidR="00141767">
        <w:rPr>
          <w:rFonts w:ascii="Times New Roman" w:hAnsi="Times New Roman" w:cs="Times New Roman"/>
          <w:sz w:val="24"/>
          <w:szCs w:val="24"/>
        </w:rPr>
        <w:t>[</w:t>
      </w:r>
      <w:proofErr w:type="gramEnd"/>
      <w:r w:rsidR="00141767">
        <w:rPr>
          <w:rFonts w:ascii="Times New Roman" w:hAnsi="Times New Roman" w:cs="Times New Roman"/>
          <w:sz w:val="24"/>
          <w:szCs w:val="24"/>
        </w:rPr>
        <w:t>3]</w:t>
      </w:r>
      <w:r w:rsidR="006330EB" w:rsidRPr="00B7683A">
        <w:rPr>
          <w:rFonts w:ascii="Times New Roman" w:hAnsi="Times New Roman" w:cs="Times New Roman"/>
          <w:sz w:val="24"/>
          <w:szCs w:val="24"/>
        </w:rPr>
        <w:t xml:space="preserve"> A study</w:t>
      </w:r>
      <w:r w:rsidR="00AC1779">
        <w:rPr>
          <w:rFonts w:ascii="Times New Roman" w:hAnsi="Times New Roman" w:cs="Times New Roman"/>
          <w:sz w:val="24"/>
          <w:szCs w:val="24"/>
        </w:rPr>
        <w:t xml:space="preserve"> carried out</w:t>
      </w:r>
      <w:r w:rsidR="006330EB" w:rsidRPr="00B7683A">
        <w:rPr>
          <w:rFonts w:ascii="Times New Roman" w:hAnsi="Times New Roman" w:cs="Times New Roman"/>
          <w:sz w:val="24"/>
          <w:szCs w:val="24"/>
        </w:rPr>
        <w:t xml:space="preserve"> by </w:t>
      </w:r>
      <w:r w:rsidR="00141767">
        <w:rPr>
          <w:rFonts w:ascii="Times New Roman" w:hAnsi="Times New Roman" w:cs="Times New Roman"/>
          <w:sz w:val="24"/>
          <w:szCs w:val="24"/>
        </w:rPr>
        <w:t xml:space="preserve">Close and </w:t>
      </w:r>
      <w:proofErr w:type="spellStart"/>
      <w:r w:rsidR="00141767">
        <w:rPr>
          <w:rFonts w:ascii="Times New Roman" w:hAnsi="Times New Roman" w:cs="Times New Roman"/>
          <w:sz w:val="24"/>
          <w:szCs w:val="24"/>
        </w:rPr>
        <w:t>Sheil</w:t>
      </w:r>
      <w:proofErr w:type="spellEnd"/>
      <w:r w:rsidR="00141767">
        <w:rPr>
          <w:rFonts w:ascii="Times New Roman" w:hAnsi="Times New Roman" w:cs="Times New Roman"/>
          <w:sz w:val="24"/>
          <w:szCs w:val="24"/>
        </w:rPr>
        <w:t xml:space="preserve"> [6]</w:t>
      </w:r>
      <w:r w:rsidR="00AC1779">
        <w:rPr>
          <w:rFonts w:ascii="Times New Roman" w:hAnsi="Times New Roman" w:cs="Times New Roman"/>
          <w:sz w:val="24"/>
          <w:szCs w:val="24"/>
        </w:rPr>
        <w:t xml:space="preserve"> found that about 40</w:t>
      </w:r>
      <w:r w:rsidR="006330EB" w:rsidRPr="00B7683A">
        <w:rPr>
          <w:rFonts w:ascii="Times New Roman" w:hAnsi="Times New Roman" w:cs="Times New Roman"/>
          <w:sz w:val="24"/>
          <w:szCs w:val="24"/>
        </w:rPr>
        <w:t xml:space="preserve"> </w:t>
      </w:r>
      <w:r w:rsidR="00C00761">
        <w:rPr>
          <w:rFonts w:ascii="Times New Roman" w:hAnsi="Times New Roman" w:cs="Times New Roman"/>
          <w:sz w:val="24"/>
          <w:szCs w:val="24"/>
        </w:rPr>
        <w:t>per cent</w:t>
      </w:r>
      <w:r w:rsidR="006330EB" w:rsidRPr="00B7683A">
        <w:rPr>
          <w:rFonts w:ascii="Times New Roman" w:hAnsi="Times New Roman" w:cs="Times New Roman"/>
          <w:sz w:val="24"/>
          <w:szCs w:val="24"/>
        </w:rPr>
        <w:t xml:space="preserve"> of second level students in </w:t>
      </w:r>
      <w:r w:rsidR="00945B4F">
        <w:rPr>
          <w:rFonts w:ascii="Times New Roman" w:hAnsi="Times New Roman" w:cs="Times New Roman"/>
          <w:sz w:val="24"/>
          <w:szCs w:val="24"/>
        </w:rPr>
        <w:t>Ireland still attend single sex-</w:t>
      </w:r>
      <w:bookmarkStart w:id="8" w:name="_Toc289174208"/>
      <w:r w:rsidR="00AC1779">
        <w:rPr>
          <w:rFonts w:ascii="Times New Roman" w:hAnsi="Times New Roman" w:cs="Times New Roman"/>
          <w:sz w:val="24"/>
          <w:szCs w:val="24"/>
        </w:rPr>
        <w:t xml:space="preserve">schools. </w:t>
      </w:r>
      <w:r w:rsidR="00AC1779" w:rsidRPr="00044C48">
        <w:rPr>
          <w:rFonts w:ascii="Times New Roman" w:hAnsi="Times New Roman" w:cs="Times New Roman"/>
          <w:sz w:val="24"/>
          <w:szCs w:val="24"/>
        </w:rPr>
        <w:t>About half of all females in second level are in single-sex schools compared</w:t>
      </w:r>
      <w:r w:rsidR="00141767">
        <w:rPr>
          <w:rFonts w:ascii="Times New Roman" w:hAnsi="Times New Roman" w:cs="Times New Roman"/>
          <w:sz w:val="24"/>
          <w:szCs w:val="24"/>
        </w:rPr>
        <w:t xml:space="preserve"> with about one-third of males</w:t>
      </w:r>
      <w:proofErr w:type="gramStart"/>
      <w:r w:rsidR="00141767">
        <w:rPr>
          <w:rFonts w:ascii="Times New Roman" w:hAnsi="Times New Roman" w:cs="Times New Roman"/>
          <w:sz w:val="24"/>
          <w:szCs w:val="24"/>
        </w:rPr>
        <w:t>.[</w:t>
      </w:r>
      <w:proofErr w:type="gramEnd"/>
      <w:r w:rsidR="00141767">
        <w:rPr>
          <w:rFonts w:ascii="Times New Roman" w:hAnsi="Times New Roman" w:cs="Times New Roman"/>
          <w:sz w:val="24"/>
          <w:szCs w:val="24"/>
        </w:rPr>
        <w:t>7]</w:t>
      </w:r>
    </w:p>
    <w:bookmarkEnd w:id="8"/>
    <w:p w:rsidR="003578CB" w:rsidRDefault="006330EB" w:rsidP="00B7683A">
      <w:pPr>
        <w:spacing w:after="0" w:line="360" w:lineRule="auto"/>
        <w:ind w:firstLine="720"/>
        <w:jc w:val="both"/>
        <w:rPr>
          <w:rFonts w:ascii="Times New Roman" w:hAnsi="Times New Roman" w:cs="Times New Roman"/>
          <w:sz w:val="24"/>
          <w:szCs w:val="24"/>
        </w:rPr>
      </w:pPr>
      <w:r w:rsidRPr="00B7683A">
        <w:rPr>
          <w:rFonts w:ascii="Times New Roman" w:hAnsi="Times New Roman" w:cs="Times New Roman"/>
          <w:sz w:val="24"/>
          <w:szCs w:val="24"/>
        </w:rPr>
        <w:lastRenderedPageBreak/>
        <w:t xml:space="preserve">However, Ireland is beginning to conform to international trends and co – education is being actively promoted by the Department of Education and </w:t>
      </w:r>
      <w:r w:rsidR="00D34FE0" w:rsidRPr="00B7683A">
        <w:rPr>
          <w:rFonts w:ascii="Times New Roman" w:hAnsi="Times New Roman" w:cs="Times New Roman"/>
          <w:sz w:val="24"/>
          <w:szCs w:val="24"/>
        </w:rPr>
        <w:t>Skills</w:t>
      </w:r>
      <w:r w:rsidR="0000687F" w:rsidRPr="00B7683A">
        <w:rPr>
          <w:rFonts w:ascii="Times New Roman" w:hAnsi="Times New Roman" w:cs="Times New Roman"/>
          <w:sz w:val="24"/>
          <w:szCs w:val="24"/>
        </w:rPr>
        <w:t xml:space="preserve"> </w:t>
      </w:r>
      <w:r w:rsidR="002B51B1">
        <w:rPr>
          <w:rFonts w:ascii="Times New Roman" w:hAnsi="Times New Roman" w:cs="Times New Roman"/>
          <w:sz w:val="24"/>
          <w:szCs w:val="24"/>
        </w:rPr>
        <w:t>[20]</w:t>
      </w:r>
      <w:r w:rsidRPr="00B7683A">
        <w:rPr>
          <w:rFonts w:ascii="Times New Roman" w:hAnsi="Times New Roman" w:cs="Times New Roman"/>
          <w:sz w:val="24"/>
          <w:szCs w:val="24"/>
        </w:rPr>
        <w:t xml:space="preserve"> with the </w:t>
      </w:r>
      <w:r w:rsidR="004968AD">
        <w:rPr>
          <w:rFonts w:ascii="Times New Roman" w:hAnsi="Times New Roman" w:cs="Times New Roman"/>
          <w:sz w:val="24"/>
          <w:szCs w:val="24"/>
        </w:rPr>
        <w:t>amalgamation of existing single-</w:t>
      </w:r>
      <w:r w:rsidRPr="00B7683A">
        <w:rPr>
          <w:rFonts w:ascii="Times New Roman" w:hAnsi="Times New Roman" w:cs="Times New Roman"/>
          <w:sz w:val="24"/>
          <w:szCs w:val="24"/>
        </w:rPr>
        <w:t xml:space="preserve">sex schools into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schools. This may be more economically beneficial for the Government. </w:t>
      </w:r>
      <w:r w:rsidR="00075623" w:rsidRPr="00B7683A">
        <w:rPr>
          <w:rFonts w:ascii="Times New Roman" w:hAnsi="Times New Roman" w:cs="Times New Roman"/>
          <w:sz w:val="24"/>
          <w:szCs w:val="24"/>
        </w:rPr>
        <w:t>Nevertheless</w:t>
      </w:r>
      <w:r w:rsidRPr="00B7683A">
        <w:rPr>
          <w:rFonts w:ascii="Times New Roman" w:hAnsi="Times New Roman" w:cs="Times New Roman"/>
          <w:sz w:val="24"/>
          <w:szCs w:val="24"/>
        </w:rPr>
        <w:t xml:space="preserve">, the question still remains </w:t>
      </w:r>
      <w:r w:rsidR="009C41B7" w:rsidRPr="00B7683A">
        <w:rPr>
          <w:rFonts w:ascii="Times New Roman" w:hAnsi="Times New Roman" w:cs="Times New Roman"/>
          <w:sz w:val="24"/>
          <w:szCs w:val="24"/>
        </w:rPr>
        <w:t>as to</w:t>
      </w:r>
      <w:r w:rsidRPr="00B7683A">
        <w:rPr>
          <w:rFonts w:ascii="Times New Roman" w:hAnsi="Times New Roman" w:cs="Times New Roman"/>
          <w:sz w:val="24"/>
          <w:szCs w:val="24"/>
        </w:rPr>
        <w:t xml:space="preserve"> whether this is more educationally beneficially. There are arguments for and against such moves in the literature. </w:t>
      </w:r>
      <w:proofErr w:type="spellStart"/>
      <w:r w:rsidRPr="00B7683A">
        <w:rPr>
          <w:rFonts w:ascii="Times New Roman" w:hAnsi="Times New Roman" w:cs="Times New Roman"/>
          <w:sz w:val="24"/>
          <w:szCs w:val="24"/>
        </w:rPr>
        <w:t>Hanafin</w:t>
      </w:r>
      <w:proofErr w:type="spellEnd"/>
      <w:r w:rsidRPr="00B7683A">
        <w:rPr>
          <w:rFonts w:ascii="Times New Roman" w:hAnsi="Times New Roman" w:cs="Times New Roman"/>
          <w:sz w:val="24"/>
          <w:szCs w:val="24"/>
        </w:rPr>
        <w:t xml:space="preserve"> </w:t>
      </w:r>
      <w:r w:rsidR="002B51B1">
        <w:rPr>
          <w:rFonts w:ascii="Times New Roman" w:hAnsi="Times New Roman" w:cs="Times New Roman"/>
          <w:sz w:val="24"/>
          <w:szCs w:val="24"/>
        </w:rPr>
        <w:t>[21]</w:t>
      </w:r>
      <w:r w:rsidRPr="00B7683A">
        <w:rPr>
          <w:rFonts w:ascii="Times New Roman" w:hAnsi="Times New Roman" w:cs="Times New Roman"/>
          <w:sz w:val="24"/>
          <w:szCs w:val="24"/>
        </w:rPr>
        <w:t xml:space="preserve"> carried out a large study</w:t>
      </w:r>
      <w:r w:rsidR="009C41B7" w:rsidRPr="00B7683A">
        <w:rPr>
          <w:rFonts w:ascii="Times New Roman" w:hAnsi="Times New Roman" w:cs="Times New Roman"/>
          <w:sz w:val="24"/>
          <w:szCs w:val="24"/>
        </w:rPr>
        <w:t xml:space="preserve"> in Ireland</w:t>
      </w:r>
      <w:r w:rsidRPr="00B7683A">
        <w:rPr>
          <w:rFonts w:ascii="Times New Roman" w:hAnsi="Times New Roman" w:cs="Times New Roman"/>
          <w:sz w:val="24"/>
          <w:szCs w:val="24"/>
        </w:rPr>
        <w:t xml:space="preserve"> on the gender effect</w:t>
      </w:r>
      <w:r w:rsidR="004968AD">
        <w:rPr>
          <w:rFonts w:ascii="Times New Roman" w:hAnsi="Times New Roman" w:cs="Times New Roman"/>
          <w:sz w:val="24"/>
          <w:szCs w:val="24"/>
        </w:rPr>
        <w:t>s of co-educational and single-</w:t>
      </w:r>
      <w:r w:rsidRPr="00B7683A">
        <w:rPr>
          <w:rFonts w:ascii="Times New Roman" w:hAnsi="Times New Roman" w:cs="Times New Roman"/>
          <w:sz w:val="24"/>
          <w:szCs w:val="24"/>
        </w:rPr>
        <w:t>sex schooling on examination performance. She conclude</w:t>
      </w:r>
      <w:r w:rsidR="0074569B">
        <w:rPr>
          <w:rFonts w:ascii="Times New Roman" w:hAnsi="Times New Roman" w:cs="Times New Roman"/>
          <w:sz w:val="24"/>
          <w:szCs w:val="24"/>
        </w:rPr>
        <w:t>d that the majority of students</w:t>
      </w:r>
      <w:r w:rsidRPr="00B7683A">
        <w:rPr>
          <w:rFonts w:ascii="Times New Roman" w:hAnsi="Times New Roman" w:cs="Times New Roman"/>
          <w:sz w:val="24"/>
          <w:szCs w:val="24"/>
        </w:rPr>
        <w:t xml:space="preserve"> of both sexes, “express a preference for co-education”</w:t>
      </w:r>
      <w:r w:rsidR="002B51B1">
        <w:rPr>
          <w:rFonts w:ascii="Times New Roman" w:hAnsi="Times New Roman" w:cs="Times New Roman"/>
          <w:sz w:val="24"/>
          <w:szCs w:val="24"/>
        </w:rPr>
        <w:t>.[21,p.134]</w:t>
      </w:r>
      <w:r w:rsidRPr="00B7683A">
        <w:rPr>
          <w:rFonts w:ascii="Times New Roman" w:hAnsi="Times New Roman" w:cs="Times New Roman"/>
          <w:sz w:val="24"/>
          <w:szCs w:val="24"/>
        </w:rPr>
        <w:t xml:space="preserve"> On the other hand, evidence that segregation of se</w:t>
      </w:r>
      <w:r w:rsidR="00075623">
        <w:rPr>
          <w:rFonts w:ascii="Times New Roman" w:hAnsi="Times New Roman" w:cs="Times New Roman"/>
          <w:sz w:val="24"/>
          <w:szCs w:val="24"/>
        </w:rPr>
        <w:t>xes in different schools</w:t>
      </w:r>
      <w:r w:rsidRPr="00B7683A">
        <w:rPr>
          <w:rFonts w:ascii="Times New Roman" w:hAnsi="Times New Roman" w:cs="Times New Roman"/>
          <w:sz w:val="24"/>
          <w:szCs w:val="24"/>
        </w:rPr>
        <w:t xml:space="preserve"> leads to better mathematics education has also been reported as far back as 1967 by Pidgeon.</w:t>
      </w:r>
      <w:r w:rsidR="002B51B1">
        <w:rPr>
          <w:rFonts w:ascii="Times New Roman" w:hAnsi="Times New Roman" w:cs="Times New Roman"/>
          <w:sz w:val="24"/>
          <w:szCs w:val="24"/>
        </w:rPr>
        <w:t>[22]</w:t>
      </w:r>
      <w:r w:rsidRPr="00B7683A">
        <w:rPr>
          <w:rFonts w:ascii="Times New Roman" w:hAnsi="Times New Roman" w:cs="Times New Roman"/>
          <w:sz w:val="24"/>
          <w:szCs w:val="24"/>
        </w:rPr>
        <w:t xml:space="preserve"> In </w:t>
      </w:r>
      <w:r w:rsidR="00DA6F0F" w:rsidRPr="00B7683A">
        <w:rPr>
          <w:rFonts w:ascii="Times New Roman" w:hAnsi="Times New Roman" w:cs="Times New Roman"/>
          <w:sz w:val="24"/>
          <w:szCs w:val="24"/>
        </w:rPr>
        <w:t>this</w:t>
      </w:r>
      <w:r w:rsidRPr="00B7683A">
        <w:rPr>
          <w:rFonts w:ascii="Times New Roman" w:hAnsi="Times New Roman" w:cs="Times New Roman"/>
          <w:sz w:val="24"/>
          <w:szCs w:val="24"/>
        </w:rPr>
        <w:t xml:space="preserve"> study </w:t>
      </w:r>
      <w:r w:rsidR="00DA6F0F" w:rsidRPr="00B7683A">
        <w:rPr>
          <w:rFonts w:ascii="Times New Roman" w:hAnsi="Times New Roman" w:cs="Times New Roman"/>
          <w:sz w:val="24"/>
          <w:szCs w:val="24"/>
        </w:rPr>
        <w:t>Pidgeon</w:t>
      </w:r>
      <w:r w:rsidR="007E4F6D" w:rsidRPr="00B7683A">
        <w:rPr>
          <w:rFonts w:ascii="Times New Roman" w:hAnsi="Times New Roman" w:cs="Times New Roman"/>
          <w:sz w:val="24"/>
          <w:szCs w:val="24"/>
        </w:rPr>
        <w:t xml:space="preserve"> found that</w:t>
      </w:r>
      <w:r w:rsidRPr="00B7683A">
        <w:rPr>
          <w:rFonts w:ascii="Times New Roman" w:hAnsi="Times New Roman" w:cs="Times New Roman"/>
          <w:sz w:val="24"/>
          <w:szCs w:val="24"/>
        </w:rPr>
        <w:t xml:space="preserve"> for all </w:t>
      </w:r>
      <w:r w:rsidR="000A49DD" w:rsidRPr="00B7683A">
        <w:rPr>
          <w:rFonts w:ascii="Times New Roman" w:hAnsi="Times New Roman" w:cs="Times New Roman"/>
          <w:sz w:val="24"/>
          <w:szCs w:val="24"/>
        </w:rPr>
        <w:t>students</w:t>
      </w:r>
      <w:r w:rsidRPr="00B7683A">
        <w:rPr>
          <w:rFonts w:ascii="Times New Roman" w:hAnsi="Times New Roman" w:cs="Times New Roman"/>
          <w:sz w:val="24"/>
          <w:szCs w:val="24"/>
        </w:rPr>
        <w:t xml:space="preserve"> from t</w:t>
      </w:r>
      <w:r w:rsidR="004968AD">
        <w:rPr>
          <w:rFonts w:ascii="Times New Roman" w:hAnsi="Times New Roman" w:cs="Times New Roman"/>
          <w:sz w:val="24"/>
          <w:szCs w:val="24"/>
        </w:rPr>
        <w:t>he age of 13 up, males in single-</w:t>
      </w:r>
      <w:r w:rsidRPr="00B7683A">
        <w:rPr>
          <w:rFonts w:ascii="Times New Roman" w:hAnsi="Times New Roman" w:cs="Times New Roman"/>
          <w:sz w:val="24"/>
          <w:szCs w:val="24"/>
        </w:rPr>
        <w:t>sex</w:t>
      </w:r>
      <w:r w:rsidR="00DA6F0F" w:rsidRPr="00B7683A">
        <w:rPr>
          <w:rFonts w:ascii="Times New Roman" w:hAnsi="Times New Roman" w:cs="Times New Roman"/>
          <w:sz w:val="24"/>
          <w:szCs w:val="24"/>
        </w:rPr>
        <w:t xml:space="preserve"> schools</w:t>
      </w:r>
      <w:r w:rsidRPr="00B7683A">
        <w:rPr>
          <w:rFonts w:ascii="Times New Roman" w:hAnsi="Times New Roman" w:cs="Times New Roman"/>
          <w:sz w:val="24"/>
          <w:szCs w:val="24"/>
        </w:rPr>
        <w:t xml:space="preserve"> had higher mathematics averages than </w:t>
      </w:r>
      <w:r w:rsidR="004968AD">
        <w:rPr>
          <w:rFonts w:ascii="Times New Roman" w:hAnsi="Times New Roman" w:cs="Times New Roman"/>
          <w:sz w:val="24"/>
          <w:szCs w:val="24"/>
        </w:rPr>
        <w:t>males in co-educational, and females in single-</w:t>
      </w:r>
      <w:r w:rsidRPr="00B7683A">
        <w:rPr>
          <w:rFonts w:ascii="Times New Roman" w:hAnsi="Times New Roman" w:cs="Times New Roman"/>
          <w:sz w:val="24"/>
          <w:szCs w:val="24"/>
        </w:rPr>
        <w:t>sex</w:t>
      </w:r>
      <w:r w:rsidR="00DA6F0F" w:rsidRPr="00B7683A">
        <w:rPr>
          <w:rFonts w:ascii="Times New Roman" w:hAnsi="Times New Roman" w:cs="Times New Roman"/>
          <w:sz w:val="24"/>
          <w:szCs w:val="24"/>
        </w:rPr>
        <w:t xml:space="preserve"> schools</w:t>
      </w:r>
      <w:r w:rsidRPr="00B7683A">
        <w:rPr>
          <w:rFonts w:ascii="Times New Roman" w:hAnsi="Times New Roman" w:cs="Times New Roman"/>
          <w:sz w:val="24"/>
          <w:szCs w:val="24"/>
        </w:rPr>
        <w:t xml:space="preserve"> were superior to </w:t>
      </w:r>
      <w:r w:rsidR="004968AD">
        <w:rPr>
          <w:rFonts w:ascii="Times New Roman" w:hAnsi="Times New Roman" w:cs="Times New Roman"/>
          <w:sz w:val="24"/>
          <w:szCs w:val="24"/>
        </w:rPr>
        <w:t>female</w:t>
      </w:r>
      <w:r w:rsidRPr="00B7683A">
        <w:rPr>
          <w:rFonts w:ascii="Times New Roman" w:hAnsi="Times New Roman" w:cs="Times New Roman"/>
          <w:sz w:val="24"/>
          <w:szCs w:val="24"/>
        </w:rPr>
        <w:t xml:space="preserve">s in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schools.</w:t>
      </w:r>
      <w:r w:rsidR="002B51B1">
        <w:rPr>
          <w:rFonts w:ascii="Times New Roman" w:hAnsi="Times New Roman" w:cs="Times New Roman"/>
          <w:sz w:val="24"/>
          <w:szCs w:val="24"/>
        </w:rPr>
        <w:t>[22]</w:t>
      </w:r>
      <w:r w:rsidRPr="00B7683A">
        <w:rPr>
          <w:rFonts w:ascii="Times New Roman" w:hAnsi="Times New Roman" w:cs="Times New Roman"/>
          <w:sz w:val="24"/>
          <w:szCs w:val="24"/>
        </w:rPr>
        <w:t xml:space="preserve"> </w:t>
      </w:r>
      <w:r w:rsidR="002E68FB">
        <w:rPr>
          <w:rFonts w:ascii="Times New Roman" w:hAnsi="Times New Roman" w:cs="Times New Roman"/>
          <w:sz w:val="24"/>
          <w:szCs w:val="24"/>
        </w:rPr>
        <w:t>In recent years</w:t>
      </w:r>
      <w:r w:rsidR="00AC1779">
        <w:rPr>
          <w:rFonts w:ascii="Times New Roman" w:hAnsi="Times New Roman" w:cs="Times New Roman"/>
          <w:sz w:val="24"/>
          <w:szCs w:val="24"/>
        </w:rPr>
        <w:t xml:space="preserve"> single-sex schooling has received increased attention. </w:t>
      </w:r>
      <w:r w:rsidR="002E68FB">
        <w:rPr>
          <w:rFonts w:ascii="Times New Roman" w:hAnsi="Times New Roman" w:cs="Times New Roman"/>
          <w:sz w:val="24"/>
          <w:szCs w:val="24"/>
        </w:rPr>
        <w:t>A</w:t>
      </w:r>
      <w:r w:rsidR="00AC1779">
        <w:rPr>
          <w:rFonts w:ascii="Times New Roman" w:hAnsi="Times New Roman" w:cs="Times New Roman"/>
          <w:sz w:val="24"/>
          <w:szCs w:val="24"/>
        </w:rPr>
        <w:t xml:space="preserve"> 2007 government backed review</w:t>
      </w:r>
      <w:r w:rsidR="002E68FB">
        <w:rPr>
          <w:rFonts w:ascii="Times New Roman" w:hAnsi="Times New Roman" w:cs="Times New Roman"/>
          <w:sz w:val="24"/>
          <w:szCs w:val="24"/>
        </w:rPr>
        <w:t xml:space="preserve"> in the UK</w:t>
      </w:r>
      <w:r w:rsidR="00AC1779">
        <w:rPr>
          <w:rFonts w:ascii="Times New Roman" w:hAnsi="Times New Roman" w:cs="Times New Roman"/>
          <w:sz w:val="24"/>
          <w:szCs w:val="24"/>
        </w:rPr>
        <w:t xml:space="preserve"> argued that males should b</w:t>
      </w:r>
      <w:r w:rsidR="002B51B1">
        <w:rPr>
          <w:rFonts w:ascii="Times New Roman" w:hAnsi="Times New Roman" w:cs="Times New Roman"/>
          <w:sz w:val="24"/>
          <w:szCs w:val="24"/>
        </w:rPr>
        <w:t>e taught separately</w:t>
      </w:r>
      <w:proofErr w:type="gramStart"/>
      <w:r w:rsidR="00AC1779">
        <w:rPr>
          <w:rFonts w:ascii="Times New Roman" w:hAnsi="Times New Roman" w:cs="Times New Roman"/>
          <w:sz w:val="24"/>
          <w:szCs w:val="24"/>
        </w:rPr>
        <w:t>.</w:t>
      </w:r>
      <w:r w:rsidR="002B51B1">
        <w:rPr>
          <w:rFonts w:ascii="Times New Roman" w:hAnsi="Times New Roman" w:cs="Times New Roman"/>
          <w:sz w:val="24"/>
          <w:szCs w:val="24"/>
        </w:rPr>
        <w:t>[</w:t>
      </w:r>
      <w:proofErr w:type="gramEnd"/>
      <w:r w:rsidR="002B51B1">
        <w:rPr>
          <w:rFonts w:ascii="Times New Roman" w:hAnsi="Times New Roman" w:cs="Times New Roman"/>
          <w:sz w:val="24"/>
          <w:szCs w:val="24"/>
        </w:rPr>
        <w:t>23]</w:t>
      </w:r>
      <w:r w:rsidR="002E68FB">
        <w:rPr>
          <w:rFonts w:ascii="Times New Roman" w:hAnsi="Times New Roman" w:cs="Times New Roman"/>
          <w:sz w:val="24"/>
          <w:szCs w:val="24"/>
        </w:rPr>
        <w:t xml:space="preserve"> In addition</w:t>
      </w:r>
      <w:r w:rsidR="00AC1779">
        <w:rPr>
          <w:rFonts w:ascii="Times New Roman" w:hAnsi="Times New Roman" w:cs="Times New Roman"/>
          <w:sz w:val="24"/>
          <w:szCs w:val="24"/>
        </w:rPr>
        <w:t xml:space="preserve"> Fryer and Levitt </w:t>
      </w:r>
      <w:r w:rsidR="002B51B1">
        <w:rPr>
          <w:rFonts w:ascii="Times New Roman" w:hAnsi="Times New Roman" w:cs="Times New Roman"/>
          <w:sz w:val="24"/>
          <w:szCs w:val="24"/>
        </w:rPr>
        <w:t>[24]</w:t>
      </w:r>
      <w:r w:rsidR="00AC1779">
        <w:rPr>
          <w:rFonts w:ascii="Times New Roman" w:hAnsi="Times New Roman" w:cs="Times New Roman"/>
          <w:sz w:val="24"/>
          <w:szCs w:val="24"/>
        </w:rPr>
        <w:t xml:space="preserve"> have suggested that </w:t>
      </w:r>
      <w:r w:rsidR="003578CB">
        <w:rPr>
          <w:rFonts w:ascii="Times New Roman" w:hAnsi="Times New Roman" w:cs="Times New Roman"/>
          <w:sz w:val="24"/>
          <w:szCs w:val="24"/>
        </w:rPr>
        <w:t xml:space="preserve">single-sex schooling might reduce the gender gap in mathematics. </w:t>
      </w:r>
    </w:p>
    <w:p w:rsidR="000E64C2" w:rsidRDefault="00971FA4" w:rsidP="000E64C2">
      <w:pPr>
        <w:spacing w:after="0" w:line="360" w:lineRule="auto"/>
        <w:ind w:firstLine="720"/>
        <w:jc w:val="both"/>
        <w:rPr>
          <w:rFonts w:ascii="Times New Roman" w:eastAsia="Calibri" w:hAnsi="Times New Roman" w:cs="Times New Roman"/>
          <w:sz w:val="24"/>
          <w:szCs w:val="24"/>
        </w:rPr>
      </w:pPr>
      <w:r w:rsidRPr="00B7683A">
        <w:rPr>
          <w:rFonts w:ascii="Times New Roman" w:hAnsi="Times New Roman" w:cs="Times New Roman"/>
          <w:sz w:val="24"/>
          <w:szCs w:val="24"/>
        </w:rPr>
        <w:t xml:space="preserve">Varying explanations have </w:t>
      </w:r>
      <w:r w:rsidR="003578CB">
        <w:rPr>
          <w:rFonts w:ascii="Times New Roman" w:hAnsi="Times New Roman" w:cs="Times New Roman"/>
          <w:sz w:val="24"/>
          <w:szCs w:val="24"/>
        </w:rPr>
        <w:t>been put forward to explain the benefits of single sex schooling</w:t>
      </w:r>
      <w:r w:rsidRPr="00B7683A">
        <w:rPr>
          <w:rFonts w:ascii="Times New Roman" w:hAnsi="Times New Roman" w:cs="Times New Roman"/>
          <w:sz w:val="24"/>
          <w:szCs w:val="24"/>
        </w:rPr>
        <w:t>.</w:t>
      </w:r>
      <w:r w:rsidR="003578CB">
        <w:rPr>
          <w:rFonts w:ascii="Times New Roman" w:hAnsi="Times New Roman" w:cs="Times New Roman"/>
          <w:sz w:val="24"/>
          <w:szCs w:val="24"/>
        </w:rPr>
        <w:t xml:space="preserve"> </w:t>
      </w:r>
      <w:r w:rsidRPr="00B7683A">
        <w:rPr>
          <w:rFonts w:ascii="Times New Roman" w:hAnsi="Times New Roman" w:cs="Times New Roman"/>
          <w:sz w:val="24"/>
          <w:szCs w:val="24"/>
        </w:rPr>
        <w:t>Recent</w:t>
      </w:r>
      <w:r w:rsidR="006330EB" w:rsidRPr="00B7683A">
        <w:rPr>
          <w:rFonts w:ascii="Times New Roman" w:hAnsi="Times New Roman" w:cs="Times New Roman"/>
          <w:sz w:val="24"/>
          <w:szCs w:val="24"/>
        </w:rPr>
        <w:t xml:space="preserve"> studies have shown that teachers do not interact in the same way with </w:t>
      </w:r>
      <w:r w:rsidR="004968AD">
        <w:rPr>
          <w:rFonts w:ascii="Times New Roman" w:hAnsi="Times New Roman" w:cs="Times New Roman"/>
          <w:sz w:val="24"/>
          <w:szCs w:val="24"/>
        </w:rPr>
        <w:t>female</w:t>
      </w:r>
      <w:r w:rsidR="006330EB" w:rsidRPr="00B7683A">
        <w:rPr>
          <w:rFonts w:ascii="Times New Roman" w:hAnsi="Times New Roman" w:cs="Times New Roman"/>
          <w:sz w:val="24"/>
          <w:szCs w:val="24"/>
        </w:rPr>
        <w:t xml:space="preserve">s and </w:t>
      </w:r>
      <w:r w:rsidR="004968AD">
        <w:rPr>
          <w:rFonts w:ascii="Times New Roman" w:hAnsi="Times New Roman" w:cs="Times New Roman"/>
          <w:sz w:val="24"/>
          <w:szCs w:val="24"/>
        </w:rPr>
        <w:t>male</w:t>
      </w:r>
      <w:r w:rsidR="006330EB" w:rsidRPr="00B7683A">
        <w:rPr>
          <w:rFonts w:ascii="Times New Roman" w:hAnsi="Times New Roman" w:cs="Times New Roman"/>
          <w:sz w:val="24"/>
          <w:szCs w:val="24"/>
        </w:rPr>
        <w:t>s in co-educa</w:t>
      </w:r>
      <w:r w:rsidR="0000687F" w:rsidRPr="00B7683A">
        <w:rPr>
          <w:rFonts w:ascii="Times New Roman" w:hAnsi="Times New Roman" w:cs="Times New Roman"/>
          <w:sz w:val="24"/>
          <w:szCs w:val="24"/>
        </w:rPr>
        <w:t xml:space="preserve">tional </w:t>
      </w:r>
      <w:r w:rsidR="001378D6">
        <w:rPr>
          <w:rFonts w:ascii="Times New Roman" w:hAnsi="Times New Roman" w:cs="Times New Roman"/>
          <w:sz w:val="24"/>
          <w:szCs w:val="24"/>
        </w:rPr>
        <w:t>groups</w:t>
      </w:r>
      <w:proofErr w:type="gramStart"/>
      <w:r w:rsidR="006330EB" w:rsidRPr="00B7683A">
        <w:rPr>
          <w:rFonts w:ascii="Times New Roman" w:hAnsi="Times New Roman" w:cs="Times New Roman"/>
          <w:sz w:val="24"/>
          <w:szCs w:val="24"/>
        </w:rPr>
        <w:t>.</w:t>
      </w:r>
      <w:r w:rsidR="002B51B1">
        <w:rPr>
          <w:rFonts w:ascii="Times New Roman" w:hAnsi="Times New Roman" w:cs="Times New Roman"/>
          <w:sz w:val="24"/>
          <w:szCs w:val="24"/>
        </w:rPr>
        <w:t>[</w:t>
      </w:r>
      <w:proofErr w:type="gramEnd"/>
      <w:r w:rsidR="002B51B1">
        <w:rPr>
          <w:rFonts w:ascii="Times New Roman" w:hAnsi="Times New Roman" w:cs="Times New Roman"/>
          <w:sz w:val="24"/>
          <w:szCs w:val="24"/>
        </w:rPr>
        <w:t>3,20]</w:t>
      </w:r>
      <w:r w:rsidR="006330EB" w:rsidRPr="00B7683A">
        <w:rPr>
          <w:rFonts w:ascii="Times New Roman" w:hAnsi="Times New Roman" w:cs="Times New Roman"/>
          <w:sz w:val="24"/>
          <w:szCs w:val="24"/>
        </w:rPr>
        <w:t xml:space="preserve"> </w:t>
      </w:r>
      <w:r w:rsidR="005112A6" w:rsidRPr="00B7683A">
        <w:rPr>
          <w:rFonts w:ascii="Times New Roman" w:hAnsi="Times New Roman" w:cs="Times New Roman"/>
          <w:sz w:val="24"/>
          <w:szCs w:val="24"/>
        </w:rPr>
        <w:t xml:space="preserve">An Irish study carried out by Lynch and Lodge </w:t>
      </w:r>
      <w:r w:rsidR="002B51B1">
        <w:rPr>
          <w:rFonts w:ascii="Times New Roman" w:hAnsi="Times New Roman" w:cs="Times New Roman"/>
          <w:sz w:val="24"/>
          <w:szCs w:val="24"/>
        </w:rPr>
        <w:t>[20]</w:t>
      </w:r>
      <w:r w:rsidR="005112A6" w:rsidRPr="00B7683A">
        <w:rPr>
          <w:rFonts w:ascii="Times New Roman" w:hAnsi="Times New Roman" w:cs="Times New Roman"/>
          <w:sz w:val="24"/>
          <w:szCs w:val="24"/>
        </w:rPr>
        <w:t xml:space="preserve"> found </w:t>
      </w:r>
      <w:r w:rsidR="002E68FB">
        <w:rPr>
          <w:rFonts w:ascii="Times New Roman" w:hAnsi="Times New Roman" w:cs="Times New Roman"/>
          <w:sz w:val="24"/>
          <w:szCs w:val="24"/>
        </w:rPr>
        <w:t xml:space="preserve">that </w:t>
      </w:r>
      <w:r w:rsidR="005112A6" w:rsidRPr="00B7683A">
        <w:rPr>
          <w:rFonts w:ascii="Times New Roman" w:hAnsi="Times New Roman" w:cs="Times New Roman"/>
          <w:sz w:val="24"/>
          <w:szCs w:val="24"/>
        </w:rPr>
        <w:t>in the mathematics classroom, 57</w:t>
      </w:r>
      <w:r w:rsidR="0011308D">
        <w:rPr>
          <w:rFonts w:ascii="Times New Roman" w:hAnsi="Times New Roman" w:cs="Times New Roman"/>
          <w:sz w:val="24"/>
          <w:szCs w:val="24"/>
        </w:rPr>
        <w:t xml:space="preserve"> </w:t>
      </w:r>
      <w:r w:rsidR="00C00761">
        <w:rPr>
          <w:rFonts w:ascii="Times New Roman" w:hAnsi="Times New Roman" w:cs="Times New Roman"/>
          <w:sz w:val="24"/>
          <w:szCs w:val="24"/>
        </w:rPr>
        <w:t>per cent</w:t>
      </w:r>
      <w:r w:rsidR="005112A6" w:rsidRPr="00B7683A">
        <w:rPr>
          <w:rFonts w:ascii="Times New Roman" w:hAnsi="Times New Roman" w:cs="Times New Roman"/>
          <w:sz w:val="24"/>
          <w:szCs w:val="24"/>
        </w:rPr>
        <w:t xml:space="preserve"> of interactions between the teacher and students </w:t>
      </w:r>
      <w:r w:rsidR="00D70E0C">
        <w:rPr>
          <w:rFonts w:ascii="Times New Roman" w:hAnsi="Times New Roman" w:cs="Times New Roman"/>
          <w:sz w:val="24"/>
          <w:szCs w:val="24"/>
        </w:rPr>
        <w:t>were</w:t>
      </w:r>
      <w:r w:rsidR="002E68FB">
        <w:rPr>
          <w:rFonts w:ascii="Times New Roman" w:hAnsi="Times New Roman" w:cs="Times New Roman"/>
          <w:sz w:val="24"/>
          <w:szCs w:val="24"/>
        </w:rPr>
        <w:t xml:space="preserve"> evenly distributed. However</w:t>
      </w:r>
      <w:r w:rsidR="005112A6" w:rsidRPr="00B7683A">
        <w:rPr>
          <w:rFonts w:ascii="Times New Roman" w:hAnsi="Times New Roman" w:cs="Times New Roman"/>
          <w:sz w:val="24"/>
          <w:szCs w:val="24"/>
        </w:rPr>
        <w:t xml:space="preserve"> the remaining interactions </w:t>
      </w:r>
      <w:r w:rsidR="00D70E0C">
        <w:rPr>
          <w:rFonts w:ascii="Times New Roman" w:hAnsi="Times New Roman" w:cs="Times New Roman"/>
          <w:sz w:val="24"/>
          <w:szCs w:val="24"/>
        </w:rPr>
        <w:t>were</w:t>
      </w:r>
      <w:r w:rsidR="005112A6" w:rsidRPr="00B7683A">
        <w:rPr>
          <w:rFonts w:ascii="Times New Roman" w:hAnsi="Times New Roman" w:cs="Times New Roman"/>
          <w:sz w:val="24"/>
          <w:szCs w:val="24"/>
        </w:rPr>
        <w:t xml:space="preserve"> seen to favour male students. </w:t>
      </w:r>
      <w:r w:rsidR="006330EB" w:rsidRPr="00B7683A">
        <w:rPr>
          <w:rFonts w:ascii="Times New Roman" w:hAnsi="Times New Roman" w:cs="Times New Roman"/>
          <w:sz w:val="24"/>
          <w:szCs w:val="24"/>
        </w:rPr>
        <w:t>Such figures are supported by the work</w:t>
      </w:r>
      <w:r w:rsidR="009B4CD7">
        <w:rPr>
          <w:rFonts w:ascii="Times New Roman" w:hAnsi="Times New Roman" w:cs="Times New Roman"/>
          <w:sz w:val="24"/>
          <w:szCs w:val="24"/>
        </w:rPr>
        <w:t xml:space="preserve"> of Howe [25] who found that </w:t>
      </w:r>
      <w:r w:rsidR="004968AD">
        <w:rPr>
          <w:rFonts w:ascii="Times New Roman" w:hAnsi="Times New Roman" w:cs="Times New Roman"/>
          <w:sz w:val="24"/>
          <w:szCs w:val="24"/>
        </w:rPr>
        <w:t>male</w:t>
      </w:r>
      <w:r w:rsidR="006330EB" w:rsidRPr="00B7683A">
        <w:rPr>
          <w:rFonts w:ascii="Times New Roman" w:hAnsi="Times New Roman" w:cs="Times New Roman"/>
          <w:sz w:val="24"/>
          <w:szCs w:val="24"/>
        </w:rPr>
        <w:t xml:space="preserve">s </w:t>
      </w:r>
      <w:r w:rsidR="0068309F">
        <w:rPr>
          <w:rFonts w:ascii="Times New Roman" w:hAnsi="Times New Roman" w:cs="Times New Roman"/>
          <w:sz w:val="24"/>
          <w:szCs w:val="24"/>
        </w:rPr>
        <w:t>are</w:t>
      </w:r>
      <w:r w:rsidR="006330EB" w:rsidRPr="00B7683A">
        <w:rPr>
          <w:rFonts w:ascii="Times New Roman" w:hAnsi="Times New Roman" w:cs="Times New Roman"/>
          <w:sz w:val="24"/>
          <w:szCs w:val="24"/>
        </w:rPr>
        <w:t xml:space="preserve"> more likely to be in the interaction rich category while </w:t>
      </w:r>
      <w:r w:rsidR="004968AD">
        <w:rPr>
          <w:rFonts w:ascii="Times New Roman" w:hAnsi="Times New Roman" w:cs="Times New Roman"/>
          <w:sz w:val="24"/>
          <w:szCs w:val="24"/>
        </w:rPr>
        <w:t>female</w:t>
      </w:r>
      <w:r w:rsidR="006330EB" w:rsidRPr="00B7683A">
        <w:rPr>
          <w:rFonts w:ascii="Times New Roman" w:hAnsi="Times New Roman" w:cs="Times New Roman"/>
          <w:sz w:val="24"/>
          <w:szCs w:val="24"/>
        </w:rPr>
        <w:t xml:space="preserve">s tend more to be </w:t>
      </w:r>
      <w:r w:rsidR="009B4CD7">
        <w:rPr>
          <w:rFonts w:ascii="Times New Roman" w:hAnsi="Times New Roman" w:cs="Times New Roman"/>
          <w:sz w:val="24"/>
          <w:szCs w:val="24"/>
        </w:rPr>
        <w:t>interaction poor.</w:t>
      </w:r>
      <w:r w:rsidR="00D900D6">
        <w:rPr>
          <w:rFonts w:ascii="Times New Roman" w:hAnsi="Times New Roman" w:cs="Times New Roman"/>
          <w:sz w:val="24"/>
          <w:szCs w:val="24"/>
        </w:rPr>
        <w:t xml:space="preserve"> Research by </w:t>
      </w:r>
      <w:proofErr w:type="spellStart"/>
      <w:r w:rsidR="00D900D6">
        <w:rPr>
          <w:rFonts w:ascii="Times New Roman" w:hAnsi="Times New Roman" w:cs="Times New Roman"/>
          <w:sz w:val="24"/>
          <w:szCs w:val="24"/>
        </w:rPr>
        <w:t>Fennema</w:t>
      </w:r>
      <w:proofErr w:type="spellEnd"/>
      <w:r w:rsidR="00D900D6">
        <w:rPr>
          <w:rFonts w:ascii="Times New Roman" w:hAnsi="Times New Roman" w:cs="Times New Roman"/>
          <w:sz w:val="24"/>
          <w:szCs w:val="24"/>
        </w:rPr>
        <w:t xml:space="preserve"> [26]</w:t>
      </w:r>
      <w:r w:rsidR="006330EB" w:rsidRPr="00B7683A">
        <w:rPr>
          <w:rFonts w:ascii="Times New Roman" w:hAnsi="Times New Roman" w:cs="Times New Roman"/>
          <w:sz w:val="24"/>
          <w:szCs w:val="24"/>
        </w:rPr>
        <w:t xml:space="preserve"> also found that </w:t>
      </w:r>
      <w:r w:rsidR="004968AD">
        <w:rPr>
          <w:rFonts w:ascii="Times New Roman" w:hAnsi="Times New Roman" w:cs="Times New Roman"/>
          <w:sz w:val="24"/>
          <w:szCs w:val="24"/>
        </w:rPr>
        <w:t>female</w:t>
      </w:r>
      <w:r w:rsidR="006330EB" w:rsidRPr="00B7683A">
        <w:rPr>
          <w:rFonts w:ascii="Times New Roman" w:hAnsi="Times New Roman" w:cs="Times New Roman"/>
          <w:sz w:val="24"/>
          <w:szCs w:val="24"/>
        </w:rPr>
        <w:t>s have many more days in which they do not interact at al</w:t>
      </w:r>
      <w:r w:rsidR="002F3868">
        <w:rPr>
          <w:rFonts w:ascii="Times New Roman" w:hAnsi="Times New Roman" w:cs="Times New Roman"/>
          <w:sz w:val="24"/>
          <w:szCs w:val="24"/>
        </w:rPr>
        <w:t>l with the teacher. Furthermore</w:t>
      </w:r>
      <w:r w:rsidR="006330EB" w:rsidRPr="00B7683A">
        <w:rPr>
          <w:rFonts w:ascii="Times New Roman" w:hAnsi="Times New Roman" w:cs="Times New Roman"/>
          <w:sz w:val="24"/>
          <w:szCs w:val="24"/>
        </w:rPr>
        <w:t xml:space="preserve"> teachers have been found to provide more praise and encouragement for </w:t>
      </w:r>
      <w:r w:rsidR="004968AD">
        <w:rPr>
          <w:rFonts w:ascii="Times New Roman" w:hAnsi="Times New Roman" w:cs="Times New Roman"/>
          <w:sz w:val="24"/>
          <w:szCs w:val="24"/>
        </w:rPr>
        <w:t>male</w:t>
      </w:r>
      <w:r w:rsidR="002F3868">
        <w:rPr>
          <w:rFonts w:ascii="Times New Roman" w:hAnsi="Times New Roman" w:cs="Times New Roman"/>
          <w:sz w:val="24"/>
          <w:szCs w:val="24"/>
        </w:rPr>
        <w:t>s</w:t>
      </w:r>
      <w:r w:rsidR="006330EB" w:rsidRPr="00B7683A">
        <w:rPr>
          <w:rFonts w:ascii="Times New Roman" w:hAnsi="Times New Roman" w:cs="Times New Roman"/>
          <w:sz w:val="24"/>
          <w:szCs w:val="24"/>
        </w:rPr>
        <w:t xml:space="preserve"> than for </w:t>
      </w:r>
      <w:r w:rsidR="004968AD">
        <w:rPr>
          <w:rFonts w:ascii="Times New Roman" w:hAnsi="Times New Roman" w:cs="Times New Roman"/>
          <w:sz w:val="24"/>
          <w:szCs w:val="24"/>
        </w:rPr>
        <w:t>female</w:t>
      </w:r>
      <w:r w:rsidR="002F3868">
        <w:rPr>
          <w:rFonts w:ascii="Times New Roman" w:hAnsi="Times New Roman" w:cs="Times New Roman"/>
          <w:sz w:val="24"/>
          <w:szCs w:val="24"/>
        </w:rPr>
        <w:t>s</w:t>
      </w:r>
      <w:r w:rsidR="006330EB" w:rsidRPr="00B7683A">
        <w:rPr>
          <w:rFonts w:ascii="Times New Roman" w:hAnsi="Times New Roman" w:cs="Times New Roman"/>
          <w:sz w:val="24"/>
          <w:szCs w:val="24"/>
        </w:rPr>
        <w:t xml:space="preserve"> in </w:t>
      </w:r>
      <w:r w:rsidR="004968AD">
        <w:rPr>
          <w:rFonts w:ascii="Times New Roman" w:hAnsi="Times New Roman" w:cs="Times New Roman"/>
          <w:sz w:val="24"/>
          <w:szCs w:val="24"/>
        </w:rPr>
        <w:t>co-educational</w:t>
      </w:r>
      <w:r w:rsidR="006330EB" w:rsidRPr="00B7683A">
        <w:rPr>
          <w:rFonts w:ascii="Times New Roman" w:hAnsi="Times New Roman" w:cs="Times New Roman"/>
          <w:sz w:val="24"/>
          <w:szCs w:val="24"/>
        </w:rPr>
        <w:t xml:space="preserve"> ma</w:t>
      </w:r>
      <w:r w:rsidR="0000687F" w:rsidRPr="00B7683A">
        <w:rPr>
          <w:rFonts w:ascii="Times New Roman" w:hAnsi="Times New Roman" w:cs="Times New Roman"/>
          <w:sz w:val="24"/>
          <w:szCs w:val="24"/>
        </w:rPr>
        <w:t xml:space="preserve">thematics </w:t>
      </w:r>
      <w:r w:rsidR="001378D6">
        <w:rPr>
          <w:rFonts w:ascii="Times New Roman" w:hAnsi="Times New Roman" w:cs="Times New Roman"/>
          <w:sz w:val="24"/>
          <w:szCs w:val="24"/>
        </w:rPr>
        <w:t>groups</w:t>
      </w:r>
      <w:r w:rsidR="00D900D6">
        <w:rPr>
          <w:rFonts w:ascii="Times New Roman" w:hAnsi="Times New Roman" w:cs="Times New Roman"/>
          <w:sz w:val="24"/>
          <w:szCs w:val="24"/>
        </w:rPr>
        <w:t xml:space="preserve"> [27]</w:t>
      </w:r>
      <w:r w:rsidR="006330EB" w:rsidRPr="00B7683A">
        <w:rPr>
          <w:rFonts w:ascii="Times New Roman" w:hAnsi="Times New Roman" w:cs="Times New Roman"/>
          <w:sz w:val="24"/>
          <w:szCs w:val="24"/>
        </w:rPr>
        <w:t xml:space="preserve">. </w:t>
      </w:r>
      <w:r w:rsidR="002F3868">
        <w:rPr>
          <w:rFonts w:ascii="Times New Roman" w:hAnsi="Times New Roman" w:cs="Times New Roman"/>
          <w:sz w:val="24"/>
          <w:szCs w:val="24"/>
        </w:rPr>
        <w:t>These</w:t>
      </w:r>
      <w:r w:rsidR="006330EB" w:rsidRPr="00B7683A">
        <w:rPr>
          <w:rFonts w:ascii="Times New Roman" w:hAnsi="Times New Roman" w:cs="Times New Roman"/>
          <w:sz w:val="24"/>
          <w:szCs w:val="24"/>
        </w:rPr>
        <w:t xml:space="preserve"> </w:t>
      </w:r>
      <w:r w:rsidR="009C41B7" w:rsidRPr="00B7683A">
        <w:rPr>
          <w:rFonts w:ascii="Times New Roman" w:hAnsi="Times New Roman" w:cs="Times New Roman"/>
          <w:sz w:val="24"/>
          <w:szCs w:val="24"/>
        </w:rPr>
        <w:t>findings</w:t>
      </w:r>
      <w:r w:rsidR="006330EB" w:rsidRPr="00B7683A">
        <w:rPr>
          <w:rFonts w:ascii="Times New Roman" w:hAnsi="Times New Roman" w:cs="Times New Roman"/>
          <w:sz w:val="24"/>
          <w:szCs w:val="24"/>
        </w:rPr>
        <w:t xml:space="preserve"> certainly </w:t>
      </w:r>
      <w:r w:rsidR="009C41B7" w:rsidRPr="00B7683A">
        <w:rPr>
          <w:rFonts w:ascii="Times New Roman" w:hAnsi="Times New Roman" w:cs="Times New Roman"/>
          <w:sz w:val="24"/>
          <w:szCs w:val="24"/>
        </w:rPr>
        <w:t>underline</w:t>
      </w:r>
      <w:r w:rsidR="004968AD">
        <w:rPr>
          <w:rFonts w:ascii="Times New Roman" w:hAnsi="Times New Roman" w:cs="Times New Roman"/>
          <w:sz w:val="24"/>
          <w:szCs w:val="24"/>
        </w:rPr>
        <w:t xml:space="preserve"> the advantages of single-</w:t>
      </w:r>
      <w:r w:rsidR="006330EB" w:rsidRPr="00B7683A">
        <w:rPr>
          <w:rFonts w:ascii="Times New Roman" w:hAnsi="Times New Roman" w:cs="Times New Roman"/>
          <w:sz w:val="24"/>
          <w:szCs w:val="24"/>
        </w:rPr>
        <w:t xml:space="preserve">sex schooling particularly for </w:t>
      </w:r>
      <w:r w:rsidR="004968AD">
        <w:rPr>
          <w:rFonts w:ascii="Times New Roman" w:hAnsi="Times New Roman" w:cs="Times New Roman"/>
          <w:sz w:val="24"/>
          <w:szCs w:val="24"/>
        </w:rPr>
        <w:t>female</w:t>
      </w:r>
      <w:r w:rsidR="00D900D6">
        <w:rPr>
          <w:rFonts w:ascii="Times New Roman" w:hAnsi="Times New Roman" w:cs="Times New Roman"/>
          <w:sz w:val="24"/>
          <w:szCs w:val="24"/>
        </w:rPr>
        <w:t xml:space="preserve">s. </w:t>
      </w:r>
      <w:proofErr w:type="spellStart"/>
      <w:r w:rsidR="00D900D6">
        <w:rPr>
          <w:rFonts w:ascii="Times New Roman" w:hAnsi="Times New Roman" w:cs="Times New Roman"/>
          <w:sz w:val="24"/>
          <w:szCs w:val="24"/>
        </w:rPr>
        <w:t>Belenky</w:t>
      </w:r>
      <w:proofErr w:type="spellEnd"/>
      <w:r w:rsidR="00D900D6">
        <w:rPr>
          <w:rFonts w:ascii="Times New Roman" w:hAnsi="Times New Roman" w:cs="Times New Roman"/>
          <w:sz w:val="24"/>
          <w:szCs w:val="24"/>
        </w:rPr>
        <w:t xml:space="preserve"> et al. [28]</w:t>
      </w:r>
      <w:r w:rsidR="002F3868">
        <w:rPr>
          <w:rFonts w:ascii="Times New Roman" w:hAnsi="Times New Roman" w:cs="Times New Roman"/>
          <w:sz w:val="24"/>
          <w:szCs w:val="24"/>
        </w:rPr>
        <w:t xml:space="preserve"> argue</w:t>
      </w:r>
      <w:r w:rsidR="006330EB" w:rsidRPr="00B7683A">
        <w:rPr>
          <w:rFonts w:ascii="Times New Roman" w:hAnsi="Times New Roman" w:cs="Times New Roman"/>
          <w:sz w:val="24"/>
          <w:szCs w:val="24"/>
        </w:rPr>
        <w:t xml:space="preserve"> that </w:t>
      </w:r>
      <w:r w:rsidR="002B3EA8" w:rsidRPr="00B7683A">
        <w:rPr>
          <w:rFonts w:ascii="Times New Roman" w:hAnsi="Times New Roman" w:cs="Times New Roman"/>
          <w:sz w:val="24"/>
          <w:szCs w:val="24"/>
        </w:rPr>
        <w:t>this</w:t>
      </w:r>
      <w:r w:rsidR="006330EB" w:rsidRPr="00B7683A">
        <w:rPr>
          <w:rFonts w:ascii="Times New Roman" w:hAnsi="Times New Roman" w:cs="Times New Roman"/>
          <w:sz w:val="24"/>
          <w:szCs w:val="24"/>
        </w:rPr>
        <w:t xml:space="preserve"> learning environment gives females a space for themselves where their voices are heard and their ways of thinking and learning are acknowledged and valued. Such advantages are certainly evident from the results of the diagnostic </w:t>
      </w:r>
      <w:r w:rsidR="006F5765">
        <w:rPr>
          <w:rFonts w:ascii="Times New Roman" w:hAnsi="Times New Roman" w:cs="Times New Roman"/>
          <w:sz w:val="24"/>
          <w:szCs w:val="24"/>
        </w:rPr>
        <w:t>examination</w:t>
      </w:r>
      <w:r w:rsidR="006330EB" w:rsidRPr="00B7683A">
        <w:rPr>
          <w:rFonts w:ascii="Times New Roman" w:hAnsi="Times New Roman" w:cs="Times New Roman"/>
          <w:sz w:val="24"/>
          <w:szCs w:val="24"/>
        </w:rPr>
        <w:t>s where the</w:t>
      </w:r>
      <w:r w:rsidR="006330EB" w:rsidRPr="00B7683A">
        <w:rPr>
          <w:rFonts w:ascii="Times New Roman" w:eastAsia="Calibri" w:hAnsi="Times New Roman" w:cs="Times New Roman"/>
          <w:sz w:val="24"/>
          <w:szCs w:val="24"/>
        </w:rPr>
        <w:t xml:space="preserve"> highest mean score (3.84) was achieved </w:t>
      </w:r>
      <w:r w:rsidR="00360802">
        <w:rPr>
          <w:rFonts w:ascii="Times New Roman" w:eastAsia="Calibri" w:hAnsi="Times New Roman" w:cs="Times New Roman"/>
          <w:sz w:val="24"/>
          <w:szCs w:val="24"/>
        </w:rPr>
        <w:t>by students in School 3 (single-</w:t>
      </w:r>
      <w:r w:rsidR="006330EB" w:rsidRPr="00B7683A">
        <w:rPr>
          <w:rFonts w:ascii="Times New Roman" w:eastAsia="Calibri" w:hAnsi="Times New Roman" w:cs="Times New Roman"/>
          <w:sz w:val="24"/>
          <w:szCs w:val="24"/>
        </w:rPr>
        <w:t xml:space="preserve">sex </w:t>
      </w:r>
      <w:r w:rsidR="004968AD">
        <w:rPr>
          <w:rFonts w:ascii="Times New Roman" w:eastAsia="Calibri" w:hAnsi="Times New Roman" w:cs="Times New Roman"/>
          <w:sz w:val="24"/>
          <w:szCs w:val="24"/>
        </w:rPr>
        <w:t>female</w:t>
      </w:r>
      <w:r w:rsidR="006330EB" w:rsidRPr="00B7683A">
        <w:rPr>
          <w:rFonts w:ascii="Times New Roman" w:eastAsia="Calibri" w:hAnsi="Times New Roman" w:cs="Times New Roman"/>
          <w:sz w:val="24"/>
          <w:szCs w:val="24"/>
        </w:rPr>
        <w:t xml:space="preserve"> school).</w:t>
      </w:r>
    </w:p>
    <w:p w:rsidR="00E70963" w:rsidRPr="000E64C2" w:rsidRDefault="00E70963" w:rsidP="000E64C2">
      <w:pPr>
        <w:spacing w:after="0" w:line="360" w:lineRule="auto"/>
        <w:ind w:firstLine="720"/>
        <w:jc w:val="both"/>
        <w:rPr>
          <w:rFonts w:ascii="Times New Roman" w:hAnsi="Times New Roman" w:cs="Times New Roman"/>
          <w:sz w:val="24"/>
          <w:szCs w:val="24"/>
        </w:rPr>
      </w:pPr>
    </w:p>
    <w:p w:rsidR="006330EB" w:rsidRPr="00B7683A" w:rsidRDefault="00196DC9" w:rsidP="00B7683A">
      <w:pPr>
        <w:spacing w:before="360" w:after="60" w:line="360" w:lineRule="auto"/>
        <w:rPr>
          <w:rFonts w:ascii="Times New Roman" w:hAnsi="Times New Roman" w:cs="Times New Roman"/>
          <w:b/>
          <w:i/>
          <w:sz w:val="24"/>
          <w:szCs w:val="24"/>
        </w:rPr>
      </w:pPr>
      <w:r>
        <w:rPr>
          <w:rFonts w:ascii="Times New Roman" w:hAnsi="Times New Roman" w:cs="Times New Roman"/>
          <w:b/>
          <w:i/>
          <w:sz w:val="24"/>
          <w:szCs w:val="24"/>
        </w:rPr>
        <w:lastRenderedPageBreak/>
        <w:t xml:space="preserve">5.2 </w:t>
      </w:r>
      <w:r w:rsidR="000E64C2">
        <w:rPr>
          <w:rFonts w:ascii="Times New Roman" w:hAnsi="Times New Roman" w:cs="Times New Roman"/>
          <w:b/>
          <w:i/>
          <w:sz w:val="24"/>
          <w:szCs w:val="24"/>
        </w:rPr>
        <w:t>Gend</w:t>
      </w:r>
      <w:r w:rsidR="006330EB" w:rsidRPr="00B7683A">
        <w:rPr>
          <w:rFonts w:ascii="Times New Roman" w:hAnsi="Times New Roman" w:cs="Times New Roman"/>
          <w:b/>
          <w:i/>
          <w:sz w:val="24"/>
          <w:szCs w:val="24"/>
        </w:rPr>
        <w:t>er Effect</w:t>
      </w:r>
    </w:p>
    <w:p w:rsidR="00E70963" w:rsidRPr="00B7683A" w:rsidRDefault="002F3868" w:rsidP="00482C01">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6330EB" w:rsidRPr="00B7683A">
        <w:rPr>
          <w:rFonts w:ascii="Times New Roman" w:hAnsi="Times New Roman" w:cs="Times New Roman"/>
          <w:sz w:val="24"/>
          <w:szCs w:val="24"/>
        </w:rPr>
        <w:t xml:space="preserve">he findings from the school </w:t>
      </w:r>
      <w:r w:rsidR="00B720C9">
        <w:rPr>
          <w:rFonts w:ascii="Times New Roman" w:hAnsi="Times New Roman" w:cs="Times New Roman"/>
          <w:sz w:val="24"/>
          <w:szCs w:val="24"/>
        </w:rPr>
        <w:t xml:space="preserve">type </w:t>
      </w:r>
      <w:r w:rsidR="006330EB" w:rsidRPr="00B7683A">
        <w:rPr>
          <w:rFonts w:ascii="Times New Roman" w:hAnsi="Times New Roman" w:cs="Times New Roman"/>
          <w:sz w:val="24"/>
          <w:szCs w:val="24"/>
        </w:rPr>
        <w:t xml:space="preserve">effect </w:t>
      </w:r>
      <w:r>
        <w:rPr>
          <w:rFonts w:ascii="Times New Roman" w:hAnsi="Times New Roman" w:cs="Times New Roman"/>
          <w:sz w:val="24"/>
          <w:szCs w:val="24"/>
        </w:rPr>
        <w:t>support the view</w:t>
      </w:r>
      <w:r w:rsidR="006330EB" w:rsidRPr="00B7683A">
        <w:rPr>
          <w:rFonts w:ascii="Times New Roman" w:hAnsi="Times New Roman" w:cs="Times New Roman"/>
          <w:sz w:val="24"/>
          <w:szCs w:val="24"/>
        </w:rPr>
        <w:t xml:space="preserve"> that some form of a gender issue still exists in mathematics education. </w:t>
      </w:r>
      <w:r w:rsidR="00CB4E1F" w:rsidRPr="00B7683A">
        <w:rPr>
          <w:rFonts w:ascii="Times New Roman" w:hAnsi="Times New Roman" w:cs="Times New Roman"/>
          <w:sz w:val="24"/>
          <w:szCs w:val="24"/>
        </w:rPr>
        <w:t>The results of the study show that females</w:t>
      </w:r>
      <w:r w:rsidR="00971FA4" w:rsidRPr="00B7683A">
        <w:rPr>
          <w:rFonts w:ascii="Times New Roman" w:hAnsi="Times New Roman" w:cs="Times New Roman"/>
          <w:sz w:val="24"/>
          <w:szCs w:val="24"/>
        </w:rPr>
        <w:t>,</w:t>
      </w:r>
      <w:r w:rsidR="004968AD">
        <w:rPr>
          <w:rFonts w:ascii="Times New Roman" w:hAnsi="Times New Roman" w:cs="Times New Roman"/>
          <w:sz w:val="24"/>
          <w:szCs w:val="24"/>
        </w:rPr>
        <w:t xml:space="preserve"> whether in co-educational or single-</w:t>
      </w:r>
      <w:r w:rsidR="00CB4E1F" w:rsidRPr="00B7683A">
        <w:rPr>
          <w:rFonts w:ascii="Times New Roman" w:hAnsi="Times New Roman" w:cs="Times New Roman"/>
          <w:sz w:val="24"/>
          <w:szCs w:val="24"/>
        </w:rPr>
        <w:t>sex schools</w:t>
      </w:r>
      <w:r w:rsidR="00971FA4" w:rsidRPr="00B7683A">
        <w:rPr>
          <w:rFonts w:ascii="Times New Roman" w:hAnsi="Times New Roman" w:cs="Times New Roman"/>
          <w:sz w:val="24"/>
          <w:szCs w:val="24"/>
        </w:rPr>
        <w:t>,</w:t>
      </w:r>
      <w:r w:rsidR="00CB4E1F" w:rsidRPr="00B7683A">
        <w:rPr>
          <w:rFonts w:ascii="Times New Roman" w:hAnsi="Times New Roman" w:cs="Times New Roman"/>
          <w:sz w:val="24"/>
          <w:szCs w:val="24"/>
        </w:rPr>
        <w:t xml:space="preserve"> continuously achieved better scores on the diagnostic </w:t>
      </w:r>
      <w:r w:rsidR="006F5765">
        <w:rPr>
          <w:rFonts w:ascii="Times New Roman" w:hAnsi="Times New Roman" w:cs="Times New Roman"/>
          <w:sz w:val="24"/>
          <w:szCs w:val="24"/>
        </w:rPr>
        <w:t>examination</w:t>
      </w:r>
      <w:r w:rsidR="00CB4E1F" w:rsidRPr="00B7683A">
        <w:rPr>
          <w:rFonts w:ascii="Times New Roman" w:hAnsi="Times New Roman" w:cs="Times New Roman"/>
          <w:sz w:val="24"/>
          <w:szCs w:val="24"/>
        </w:rPr>
        <w:t xml:space="preserve">s. This conforms to the results of </w:t>
      </w:r>
      <w:r w:rsidR="00D36D8F">
        <w:rPr>
          <w:rFonts w:ascii="Times New Roman" w:hAnsi="Times New Roman" w:cs="Times New Roman"/>
          <w:sz w:val="24"/>
          <w:szCs w:val="24"/>
        </w:rPr>
        <w:t>JC</w:t>
      </w:r>
      <w:r w:rsidR="00D70E0C">
        <w:rPr>
          <w:rFonts w:ascii="Times New Roman" w:hAnsi="Times New Roman" w:cs="Times New Roman"/>
          <w:sz w:val="24"/>
          <w:szCs w:val="24"/>
        </w:rPr>
        <w:t xml:space="preserve"> </w:t>
      </w:r>
      <w:r w:rsidR="00CB4E1F" w:rsidRPr="00B7683A">
        <w:rPr>
          <w:rFonts w:ascii="Times New Roman" w:hAnsi="Times New Roman" w:cs="Times New Roman"/>
          <w:sz w:val="24"/>
          <w:szCs w:val="24"/>
        </w:rPr>
        <w:t>State Examinations (</w:t>
      </w:r>
      <w:r w:rsidR="00D70E0C">
        <w:rPr>
          <w:rFonts w:ascii="Times New Roman" w:hAnsi="Times New Roman" w:cs="Times New Roman"/>
          <w:sz w:val="24"/>
          <w:szCs w:val="24"/>
        </w:rPr>
        <w:t>which examines students in the same age bracket as this study</w:t>
      </w:r>
      <w:r w:rsidR="00CB4E1F" w:rsidRPr="00B7683A">
        <w:rPr>
          <w:rFonts w:ascii="Times New Roman" w:hAnsi="Times New Roman" w:cs="Times New Roman"/>
          <w:sz w:val="24"/>
          <w:szCs w:val="24"/>
        </w:rPr>
        <w:t>)</w:t>
      </w:r>
      <w:r>
        <w:rPr>
          <w:rFonts w:ascii="Times New Roman" w:hAnsi="Times New Roman" w:cs="Times New Roman"/>
          <w:sz w:val="24"/>
          <w:szCs w:val="24"/>
        </w:rPr>
        <w:t>,</w:t>
      </w:r>
      <w:r w:rsidR="00CB4E1F" w:rsidRPr="00B7683A">
        <w:rPr>
          <w:rFonts w:ascii="Times New Roman" w:hAnsi="Times New Roman" w:cs="Times New Roman"/>
          <w:sz w:val="24"/>
          <w:szCs w:val="24"/>
        </w:rPr>
        <w:t xml:space="preserve"> </w:t>
      </w:r>
      <w:r w:rsidR="00E00750" w:rsidRPr="00B7683A">
        <w:rPr>
          <w:rFonts w:ascii="Times New Roman" w:hAnsi="Times New Roman" w:cs="Times New Roman"/>
          <w:sz w:val="24"/>
          <w:szCs w:val="24"/>
        </w:rPr>
        <w:t xml:space="preserve">where </w:t>
      </w:r>
      <w:r w:rsidR="004968AD">
        <w:rPr>
          <w:rFonts w:ascii="Times New Roman" w:hAnsi="Times New Roman" w:cs="Times New Roman"/>
          <w:sz w:val="24"/>
          <w:szCs w:val="24"/>
        </w:rPr>
        <w:t>female</w:t>
      </w:r>
      <w:r w:rsidR="00E00750" w:rsidRPr="00B7683A">
        <w:rPr>
          <w:rFonts w:ascii="Times New Roman" w:hAnsi="Times New Roman" w:cs="Times New Roman"/>
          <w:sz w:val="24"/>
          <w:szCs w:val="24"/>
        </w:rPr>
        <w:t xml:space="preserve">s have been </w:t>
      </w:r>
      <w:r w:rsidR="009C41B7" w:rsidRPr="00B7683A">
        <w:rPr>
          <w:rFonts w:ascii="Times New Roman" w:hAnsi="Times New Roman" w:cs="Times New Roman"/>
          <w:sz w:val="24"/>
          <w:szCs w:val="24"/>
        </w:rPr>
        <w:t>consistently</w:t>
      </w:r>
      <w:r w:rsidR="00E00750" w:rsidRPr="00B7683A">
        <w:rPr>
          <w:rFonts w:ascii="Times New Roman" w:hAnsi="Times New Roman" w:cs="Times New Roman"/>
          <w:sz w:val="24"/>
          <w:szCs w:val="24"/>
        </w:rPr>
        <w:t xml:space="preserve"> outperforming </w:t>
      </w:r>
      <w:r w:rsidR="004968AD">
        <w:rPr>
          <w:rFonts w:ascii="Times New Roman" w:hAnsi="Times New Roman" w:cs="Times New Roman"/>
          <w:sz w:val="24"/>
          <w:szCs w:val="24"/>
        </w:rPr>
        <w:t>male</w:t>
      </w:r>
      <w:r w:rsidR="00E00750" w:rsidRPr="00B7683A">
        <w:rPr>
          <w:rFonts w:ascii="Times New Roman" w:hAnsi="Times New Roman" w:cs="Times New Roman"/>
          <w:sz w:val="24"/>
          <w:szCs w:val="24"/>
        </w:rPr>
        <w:t>s since</w:t>
      </w:r>
      <w:r w:rsidR="00D70E0C">
        <w:rPr>
          <w:rFonts w:ascii="Times New Roman" w:hAnsi="Times New Roman" w:cs="Times New Roman"/>
          <w:sz w:val="24"/>
          <w:szCs w:val="24"/>
        </w:rPr>
        <w:t xml:space="preserve"> 1993</w:t>
      </w:r>
      <w:proofErr w:type="gramStart"/>
      <w:r w:rsidR="00E00750" w:rsidRPr="00B7683A">
        <w:rPr>
          <w:rFonts w:ascii="Times New Roman" w:hAnsi="Times New Roman" w:cs="Times New Roman"/>
          <w:sz w:val="24"/>
          <w:szCs w:val="24"/>
        </w:rPr>
        <w:t>.</w:t>
      </w:r>
      <w:r w:rsidR="00482C01">
        <w:rPr>
          <w:rFonts w:ascii="Times New Roman" w:hAnsi="Times New Roman" w:cs="Times New Roman"/>
          <w:sz w:val="24"/>
          <w:szCs w:val="24"/>
        </w:rPr>
        <w:t>[</w:t>
      </w:r>
      <w:proofErr w:type="gramEnd"/>
      <w:r w:rsidR="00482C01">
        <w:rPr>
          <w:rFonts w:ascii="Times New Roman" w:hAnsi="Times New Roman" w:cs="Times New Roman"/>
          <w:sz w:val="24"/>
          <w:szCs w:val="24"/>
        </w:rPr>
        <w:t>4]</w:t>
      </w:r>
      <w:r>
        <w:rPr>
          <w:rFonts w:ascii="Times New Roman" w:hAnsi="Times New Roman" w:cs="Times New Roman"/>
          <w:sz w:val="24"/>
          <w:szCs w:val="24"/>
        </w:rPr>
        <w:t xml:space="preserve"> However</w:t>
      </w:r>
      <w:r w:rsidR="00E00750" w:rsidRPr="00B7683A">
        <w:rPr>
          <w:rFonts w:ascii="Times New Roman" w:hAnsi="Times New Roman" w:cs="Times New Roman"/>
          <w:sz w:val="24"/>
          <w:szCs w:val="24"/>
        </w:rPr>
        <w:t xml:space="preserve"> in the same report O’Connor</w:t>
      </w:r>
      <w:r w:rsidR="00D900D6">
        <w:rPr>
          <w:rFonts w:ascii="Times New Roman" w:hAnsi="Times New Roman" w:cs="Times New Roman"/>
          <w:sz w:val="24"/>
          <w:szCs w:val="24"/>
        </w:rPr>
        <w:t xml:space="preserve"> [4]</w:t>
      </w:r>
      <w:r w:rsidR="00E00750" w:rsidRPr="00B7683A">
        <w:rPr>
          <w:rFonts w:ascii="Times New Roman" w:hAnsi="Times New Roman" w:cs="Times New Roman"/>
          <w:sz w:val="24"/>
          <w:szCs w:val="24"/>
        </w:rPr>
        <w:t xml:space="preserve"> makes an interesting comparison to the results of </w:t>
      </w:r>
      <w:r w:rsidR="00D70E0C">
        <w:rPr>
          <w:rFonts w:ascii="Times New Roman" w:hAnsi="Times New Roman" w:cs="Times New Roman"/>
          <w:sz w:val="24"/>
          <w:szCs w:val="24"/>
        </w:rPr>
        <w:t xml:space="preserve">the </w:t>
      </w:r>
      <w:r w:rsidR="00E00750" w:rsidRPr="00B7683A">
        <w:rPr>
          <w:rFonts w:ascii="Times New Roman" w:hAnsi="Times New Roman" w:cs="Times New Roman"/>
          <w:sz w:val="24"/>
          <w:szCs w:val="24"/>
        </w:rPr>
        <w:t>PISA</w:t>
      </w:r>
      <w:r w:rsidR="00D70E0C">
        <w:rPr>
          <w:rFonts w:ascii="Times New Roman" w:hAnsi="Times New Roman" w:cs="Times New Roman"/>
          <w:sz w:val="24"/>
          <w:szCs w:val="24"/>
        </w:rPr>
        <w:t xml:space="preserve"> studies</w:t>
      </w:r>
      <w:r w:rsidR="00E00750" w:rsidRPr="00B7683A">
        <w:rPr>
          <w:rFonts w:ascii="Times New Roman" w:hAnsi="Times New Roman" w:cs="Times New Roman"/>
          <w:sz w:val="24"/>
          <w:szCs w:val="24"/>
        </w:rPr>
        <w:t xml:space="preserve"> (2003</w:t>
      </w:r>
      <w:r w:rsidR="00D70E0C">
        <w:rPr>
          <w:rFonts w:ascii="Times New Roman" w:hAnsi="Times New Roman" w:cs="Times New Roman"/>
          <w:sz w:val="24"/>
          <w:szCs w:val="24"/>
        </w:rPr>
        <w:t>, 2006, 2009 and 2012</w:t>
      </w:r>
      <w:r w:rsidR="00E00750" w:rsidRPr="00B7683A">
        <w:rPr>
          <w:rFonts w:ascii="Times New Roman" w:hAnsi="Times New Roman" w:cs="Times New Roman"/>
          <w:sz w:val="24"/>
          <w:szCs w:val="24"/>
        </w:rPr>
        <w:t>) where Irish</w:t>
      </w:r>
      <w:r w:rsidR="00D70E0C">
        <w:rPr>
          <w:rFonts w:ascii="Times New Roman" w:hAnsi="Times New Roman" w:cs="Times New Roman"/>
          <w:sz w:val="24"/>
          <w:szCs w:val="24"/>
        </w:rPr>
        <w:t xml:space="preserve"> 15 year old</w:t>
      </w:r>
      <w:r w:rsidR="00E00750" w:rsidRPr="00B7683A">
        <w:rPr>
          <w:rFonts w:ascii="Times New Roman" w:hAnsi="Times New Roman" w:cs="Times New Roman"/>
          <w:sz w:val="24"/>
          <w:szCs w:val="24"/>
        </w:rPr>
        <w:t xml:space="preserve"> </w:t>
      </w:r>
      <w:r w:rsidR="004968AD">
        <w:rPr>
          <w:rFonts w:ascii="Times New Roman" w:hAnsi="Times New Roman" w:cs="Times New Roman"/>
          <w:sz w:val="24"/>
          <w:szCs w:val="24"/>
        </w:rPr>
        <w:t>male</w:t>
      </w:r>
      <w:r w:rsidR="00E00750" w:rsidRPr="00B7683A">
        <w:rPr>
          <w:rFonts w:ascii="Times New Roman" w:hAnsi="Times New Roman" w:cs="Times New Roman"/>
          <w:sz w:val="24"/>
          <w:szCs w:val="24"/>
        </w:rPr>
        <w:t xml:space="preserve">s </w:t>
      </w:r>
      <w:r w:rsidR="00D70E0C">
        <w:rPr>
          <w:rFonts w:ascii="Times New Roman" w:hAnsi="Times New Roman" w:cs="Times New Roman"/>
          <w:sz w:val="24"/>
          <w:szCs w:val="24"/>
        </w:rPr>
        <w:t xml:space="preserve">consistently </w:t>
      </w:r>
      <w:r>
        <w:rPr>
          <w:rFonts w:ascii="Times New Roman" w:hAnsi="Times New Roman" w:cs="Times New Roman"/>
          <w:sz w:val="24"/>
          <w:szCs w:val="24"/>
        </w:rPr>
        <w:t>outperform</w:t>
      </w:r>
      <w:r w:rsidR="00E00750" w:rsidRPr="00B7683A">
        <w:rPr>
          <w:rFonts w:ascii="Times New Roman" w:hAnsi="Times New Roman" w:cs="Times New Roman"/>
          <w:sz w:val="24"/>
          <w:szCs w:val="24"/>
        </w:rPr>
        <w:t xml:space="preserve"> </w:t>
      </w:r>
      <w:r w:rsidR="004968AD">
        <w:rPr>
          <w:rFonts w:ascii="Times New Roman" w:hAnsi="Times New Roman" w:cs="Times New Roman"/>
          <w:sz w:val="24"/>
          <w:szCs w:val="24"/>
        </w:rPr>
        <w:t>female</w:t>
      </w:r>
      <w:r w:rsidR="00E00750" w:rsidRPr="00B7683A">
        <w:rPr>
          <w:rFonts w:ascii="Times New Roman" w:hAnsi="Times New Roman" w:cs="Times New Roman"/>
          <w:sz w:val="24"/>
          <w:szCs w:val="24"/>
        </w:rPr>
        <w:t xml:space="preserve">s. </w:t>
      </w:r>
      <w:r>
        <w:rPr>
          <w:rFonts w:ascii="Times New Roman" w:hAnsi="Times New Roman" w:cs="Times New Roman"/>
          <w:sz w:val="24"/>
          <w:szCs w:val="24"/>
        </w:rPr>
        <w:t>The</w:t>
      </w:r>
      <w:r w:rsidR="00CB4E1F" w:rsidRPr="00B7683A">
        <w:rPr>
          <w:rFonts w:ascii="Times New Roman" w:hAnsi="Times New Roman" w:cs="Times New Roman"/>
          <w:sz w:val="24"/>
          <w:szCs w:val="24"/>
        </w:rPr>
        <w:t xml:space="preserve"> differences between the national and inte</w:t>
      </w:r>
      <w:r w:rsidR="00E00750" w:rsidRPr="00B7683A">
        <w:rPr>
          <w:rFonts w:ascii="Times New Roman" w:hAnsi="Times New Roman" w:cs="Times New Roman"/>
          <w:sz w:val="24"/>
          <w:szCs w:val="24"/>
        </w:rPr>
        <w:t xml:space="preserve">rnational assessments may arise </w:t>
      </w:r>
      <w:r w:rsidR="00CB4E1F" w:rsidRPr="00B7683A">
        <w:rPr>
          <w:rFonts w:ascii="Times New Roman" w:hAnsi="Times New Roman" w:cs="Times New Roman"/>
          <w:sz w:val="24"/>
          <w:szCs w:val="24"/>
        </w:rPr>
        <w:t>from the strong emphasis on the real-life</w:t>
      </w:r>
      <w:r w:rsidR="009025F0">
        <w:rPr>
          <w:rFonts w:ascii="Times New Roman" w:hAnsi="Times New Roman" w:cs="Times New Roman"/>
          <w:sz w:val="24"/>
          <w:szCs w:val="24"/>
        </w:rPr>
        <w:t xml:space="preserve"> problem</w:t>
      </w:r>
      <w:r w:rsidR="00CB4E1F" w:rsidRPr="00B7683A">
        <w:rPr>
          <w:rFonts w:ascii="Times New Roman" w:hAnsi="Times New Roman" w:cs="Times New Roman"/>
          <w:sz w:val="24"/>
          <w:szCs w:val="24"/>
        </w:rPr>
        <w:t xml:space="preserve"> approach to mathe</w:t>
      </w:r>
      <w:r w:rsidR="00E00750" w:rsidRPr="00B7683A">
        <w:rPr>
          <w:rFonts w:ascii="Times New Roman" w:hAnsi="Times New Roman" w:cs="Times New Roman"/>
          <w:sz w:val="24"/>
          <w:szCs w:val="24"/>
        </w:rPr>
        <w:t xml:space="preserve">matics in PISA, which contrasts </w:t>
      </w:r>
      <w:r w:rsidR="00CB4E1F" w:rsidRPr="00B7683A">
        <w:rPr>
          <w:rFonts w:ascii="Times New Roman" w:hAnsi="Times New Roman" w:cs="Times New Roman"/>
          <w:sz w:val="24"/>
          <w:szCs w:val="24"/>
        </w:rPr>
        <w:t>to a certain extent with the Irish emphasis on procedures, abstract concepts, and proofs.</w:t>
      </w:r>
      <w:r w:rsidR="00482C01">
        <w:rPr>
          <w:rFonts w:ascii="Times New Roman" w:hAnsi="Times New Roman" w:cs="Times New Roman"/>
          <w:sz w:val="24"/>
          <w:szCs w:val="24"/>
        </w:rPr>
        <w:t>[4]</w:t>
      </w:r>
      <w:r w:rsidR="006C2EB4" w:rsidRPr="00B7683A">
        <w:rPr>
          <w:rFonts w:ascii="Times New Roman" w:hAnsi="Times New Roman" w:cs="Times New Roman"/>
          <w:sz w:val="24"/>
          <w:szCs w:val="24"/>
        </w:rPr>
        <w:t xml:space="preserve"> </w:t>
      </w:r>
      <w:r w:rsidR="005A6196" w:rsidRPr="00B7683A">
        <w:rPr>
          <w:rFonts w:ascii="Times New Roman" w:hAnsi="Times New Roman" w:cs="Times New Roman"/>
          <w:sz w:val="24"/>
          <w:szCs w:val="24"/>
        </w:rPr>
        <w:t>This is backed up by a</w:t>
      </w:r>
      <w:r w:rsidR="00EA4C32" w:rsidRPr="00B7683A">
        <w:rPr>
          <w:rFonts w:ascii="Times New Roman" w:hAnsi="Times New Roman" w:cs="Times New Roman"/>
          <w:sz w:val="24"/>
          <w:szCs w:val="24"/>
        </w:rPr>
        <w:t xml:space="preserve"> U.K study carried out by Brown, Brown and Bibby </w:t>
      </w:r>
      <w:r w:rsidR="00D900D6">
        <w:rPr>
          <w:rFonts w:ascii="Times New Roman" w:hAnsi="Times New Roman" w:cs="Times New Roman"/>
          <w:sz w:val="24"/>
          <w:szCs w:val="24"/>
        </w:rPr>
        <w:t>[29,p.12]</w:t>
      </w:r>
      <w:r w:rsidR="005A6196" w:rsidRPr="00B7683A">
        <w:rPr>
          <w:rFonts w:ascii="Times New Roman" w:hAnsi="Times New Roman" w:cs="Times New Roman"/>
          <w:sz w:val="24"/>
          <w:szCs w:val="24"/>
        </w:rPr>
        <w:t xml:space="preserve"> where a typical response by </w:t>
      </w:r>
      <w:r w:rsidR="004968AD">
        <w:rPr>
          <w:rFonts w:ascii="Times New Roman" w:hAnsi="Times New Roman" w:cs="Times New Roman"/>
          <w:sz w:val="24"/>
          <w:szCs w:val="24"/>
        </w:rPr>
        <w:t>female</w:t>
      </w:r>
      <w:r w:rsidR="005A6196" w:rsidRPr="00B7683A">
        <w:rPr>
          <w:rFonts w:ascii="Times New Roman" w:hAnsi="Times New Roman" w:cs="Times New Roman"/>
          <w:sz w:val="24"/>
          <w:szCs w:val="24"/>
        </w:rPr>
        <w:t xml:space="preserve">s was </w:t>
      </w:r>
      <w:r w:rsidR="005B127C" w:rsidRPr="00B7683A">
        <w:rPr>
          <w:rFonts w:ascii="Times New Roman" w:hAnsi="Times New Roman" w:cs="Times New Roman"/>
          <w:sz w:val="24"/>
          <w:szCs w:val="24"/>
        </w:rPr>
        <w:t>“</w:t>
      </w:r>
      <w:r w:rsidR="005A6196" w:rsidRPr="00B7683A">
        <w:rPr>
          <w:rFonts w:ascii="Times New Roman" w:hAnsi="Times New Roman" w:cs="Times New Roman"/>
          <w:sz w:val="24"/>
          <w:szCs w:val="24"/>
        </w:rPr>
        <w:t>because I don’t feel maths is a natural skill - I have to learn it ‘by rote’ rather than completely understanding it</w:t>
      </w:r>
      <w:r w:rsidR="005B127C" w:rsidRPr="00B7683A">
        <w:rPr>
          <w:rFonts w:ascii="Times New Roman" w:hAnsi="Times New Roman" w:cs="Times New Roman"/>
          <w:sz w:val="24"/>
          <w:szCs w:val="24"/>
        </w:rPr>
        <w:t>”</w:t>
      </w:r>
      <w:r w:rsidR="005A6196" w:rsidRPr="00B7683A">
        <w:rPr>
          <w:rFonts w:ascii="Times New Roman" w:hAnsi="Times New Roman" w:cs="Times New Roman"/>
          <w:sz w:val="24"/>
          <w:szCs w:val="24"/>
        </w:rPr>
        <w:t xml:space="preserve">. </w:t>
      </w:r>
      <w:r>
        <w:rPr>
          <w:rFonts w:ascii="Times New Roman" w:hAnsi="Times New Roman" w:cs="Times New Roman"/>
          <w:sz w:val="24"/>
          <w:szCs w:val="24"/>
        </w:rPr>
        <w:t>Similar to the Irish JC mathematics examination, t</w:t>
      </w:r>
      <w:r w:rsidR="006C2EB4" w:rsidRPr="00B7683A">
        <w:rPr>
          <w:rFonts w:ascii="Times New Roman" w:hAnsi="Times New Roman" w:cs="Times New Roman"/>
          <w:sz w:val="24"/>
          <w:szCs w:val="24"/>
        </w:rPr>
        <w:t xml:space="preserve">he diagnostic </w:t>
      </w:r>
      <w:r w:rsidR="006F5765">
        <w:rPr>
          <w:rFonts w:ascii="Times New Roman" w:hAnsi="Times New Roman" w:cs="Times New Roman"/>
          <w:sz w:val="24"/>
          <w:szCs w:val="24"/>
        </w:rPr>
        <w:t>examination</w:t>
      </w:r>
      <w:r w:rsidR="006C2EB4" w:rsidRPr="00B7683A">
        <w:rPr>
          <w:rFonts w:ascii="Times New Roman" w:hAnsi="Times New Roman" w:cs="Times New Roman"/>
          <w:sz w:val="24"/>
          <w:szCs w:val="24"/>
        </w:rPr>
        <w:t>s used in this study were very procedural</w:t>
      </w:r>
      <w:r w:rsidR="00E23DB7" w:rsidRPr="00B7683A">
        <w:rPr>
          <w:rFonts w:ascii="Times New Roman" w:hAnsi="Times New Roman" w:cs="Times New Roman"/>
          <w:sz w:val="24"/>
          <w:szCs w:val="24"/>
        </w:rPr>
        <w:t xml:space="preserve"> in nature with</w:t>
      </w:r>
      <w:r w:rsidR="005A6196" w:rsidRPr="00B7683A">
        <w:rPr>
          <w:rFonts w:ascii="Times New Roman" w:hAnsi="Times New Roman" w:cs="Times New Roman"/>
          <w:sz w:val="24"/>
          <w:szCs w:val="24"/>
        </w:rPr>
        <w:t xml:space="preserve"> little emphasis on real – life or understanding.</w:t>
      </w:r>
      <w:r w:rsidR="00E23DB7" w:rsidRPr="00B7683A">
        <w:rPr>
          <w:rFonts w:ascii="Times New Roman" w:hAnsi="Times New Roman" w:cs="Times New Roman"/>
          <w:sz w:val="24"/>
          <w:szCs w:val="24"/>
        </w:rPr>
        <w:t xml:space="preserve"> </w:t>
      </w:r>
      <w:r w:rsidR="00971FA4" w:rsidRPr="00B7683A">
        <w:rPr>
          <w:rFonts w:ascii="Times New Roman" w:hAnsi="Times New Roman" w:cs="Times New Roman"/>
          <w:sz w:val="24"/>
          <w:szCs w:val="24"/>
        </w:rPr>
        <w:t xml:space="preserve">O’Connor </w:t>
      </w:r>
      <w:r w:rsidR="00482C01">
        <w:rPr>
          <w:rFonts w:ascii="Times New Roman" w:hAnsi="Times New Roman" w:cs="Times New Roman"/>
          <w:sz w:val="24"/>
          <w:szCs w:val="24"/>
        </w:rPr>
        <w:t>[4]</w:t>
      </w:r>
      <w:r w:rsidR="00971FA4" w:rsidRPr="00B7683A">
        <w:rPr>
          <w:rFonts w:ascii="Times New Roman" w:hAnsi="Times New Roman" w:cs="Times New Roman"/>
          <w:sz w:val="24"/>
          <w:szCs w:val="24"/>
        </w:rPr>
        <w:t xml:space="preserve"> and </w:t>
      </w:r>
      <w:r w:rsidR="00EA4C32" w:rsidRPr="00B7683A">
        <w:rPr>
          <w:rFonts w:ascii="Times New Roman" w:eastAsia="Calibri" w:hAnsi="Times New Roman" w:cs="Times New Roman"/>
          <w:sz w:val="24"/>
          <w:szCs w:val="24"/>
        </w:rPr>
        <w:t xml:space="preserve">Brown, Brown and Bibby </w:t>
      </w:r>
      <w:r w:rsidR="00D900D6">
        <w:rPr>
          <w:rFonts w:ascii="Times New Roman" w:hAnsi="Times New Roman" w:cs="Times New Roman"/>
          <w:sz w:val="24"/>
          <w:szCs w:val="24"/>
        </w:rPr>
        <w:t>[29]</w:t>
      </w:r>
      <w:r w:rsidR="00971FA4" w:rsidRPr="00B7683A">
        <w:rPr>
          <w:rFonts w:ascii="Times New Roman" w:hAnsi="Times New Roman" w:cs="Times New Roman"/>
          <w:sz w:val="24"/>
          <w:szCs w:val="24"/>
        </w:rPr>
        <w:t xml:space="preserve"> suggest that some students, particularly </w:t>
      </w:r>
      <w:r w:rsidR="004968AD">
        <w:rPr>
          <w:rFonts w:ascii="Times New Roman" w:hAnsi="Times New Roman" w:cs="Times New Roman"/>
          <w:sz w:val="24"/>
          <w:szCs w:val="24"/>
        </w:rPr>
        <w:t>female</w:t>
      </w:r>
      <w:r w:rsidR="00971FA4" w:rsidRPr="00B7683A">
        <w:rPr>
          <w:rFonts w:ascii="Times New Roman" w:hAnsi="Times New Roman" w:cs="Times New Roman"/>
          <w:sz w:val="24"/>
          <w:szCs w:val="24"/>
        </w:rPr>
        <w:t>s,</w:t>
      </w:r>
      <w:r w:rsidR="005E1A54" w:rsidRPr="00B7683A">
        <w:rPr>
          <w:rFonts w:ascii="Times New Roman" w:hAnsi="Times New Roman" w:cs="Times New Roman"/>
          <w:sz w:val="24"/>
          <w:szCs w:val="24"/>
        </w:rPr>
        <w:t xml:space="preserve"> may</w:t>
      </w:r>
      <w:r w:rsidR="00971FA4" w:rsidRPr="00B7683A">
        <w:rPr>
          <w:rFonts w:ascii="Times New Roman" w:hAnsi="Times New Roman" w:cs="Times New Roman"/>
          <w:sz w:val="24"/>
          <w:szCs w:val="24"/>
        </w:rPr>
        <w:t xml:space="preserve"> perform better in such examinations while </w:t>
      </w:r>
      <w:r w:rsidR="004968AD">
        <w:rPr>
          <w:rFonts w:ascii="Times New Roman" w:hAnsi="Times New Roman" w:cs="Times New Roman"/>
          <w:sz w:val="24"/>
          <w:szCs w:val="24"/>
        </w:rPr>
        <w:t>male</w:t>
      </w:r>
      <w:r w:rsidR="00971FA4" w:rsidRPr="00B7683A">
        <w:rPr>
          <w:rFonts w:ascii="Times New Roman" w:hAnsi="Times New Roman" w:cs="Times New Roman"/>
          <w:sz w:val="24"/>
          <w:szCs w:val="24"/>
        </w:rPr>
        <w:t xml:space="preserve">s prefer to apply their knowledge to </w:t>
      </w:r>
      <w:r w:rsidR="005E1A54" w:rsidRPr="00B7683A">
        <w:rPr>
          <w:rFonts w:ascii="Times New Roman" w:hAnsi="Times New Roman" w:cs="Times New Roman"/>
          <w:sz w:val="24"/>
          <w:szCs w:val="24"/>
        </w:rPr>
        <w:t>solve real life problems</w:t>
      </w:r>
      <w:r w:rsidR="00971FA4" w:rsidRPr="00B7683A">
        <w:rPr>
          <w:rFonts w:ascii="Times New Roman" w:hAnsi="Times New Roman" w:cs="Times New Roman"/>
          <w:sz w:val="24"/>
          <w:szCs w:val="24"/>
        </w:rPr>
        <w:t xml:space="preserve">. </w:t>
      </w:r>
      <w:r w:rsidR="00E23DB7" w:rsidRPr="00B7683A">
        <w:rPr>
          <w:rFonts w:ascii="Times New Roman" w:hAnsi="Times New Roman" w:cs="Times New Roman"/>
          <w:sz w:val="24"/>
          <w:szCs w:val="24"/>
        </w:rPr>
        <w:t xml:space="preserve">This may offer some explanation for the differences in performance between </w:t>
      </w:r>
      <w:r w:rsidR="004968AD">
        <w:rPr>
          <w:rFonts w:ascii="Times New Roman" w:hAnsi="Times New Roman" w:cs="Times New Roman"/>
          <w:sz w:val="24"/>
          <w:szCs w:val="24"/>
        </w:rPr>
        <w:t>male</w:t>
      </w:r>
      <w:r w:rsidR="00E23DB7" w:rsidRPr="00B7683A">
        <w:rPr>
          <w:rFonts w:ascii="Times New Roman" w:hAnsi="Times New Roman" w:cs="Times New Roman"/>
          <w:sz w:val="24"/>
          <w:szCs w:val="24"/>
        </w:rPr>
        <w:t xml:space="preserve">s and </w:t>
      </w:r>
      <w:r w:rsidR="004968AD">
        <w:rPr>
          <w:rFonts w:ascii="Times New Roman" w:hAnsi="Times New Roman" w:cs="Times New Roman"/>
          <w:sz w:val="24"/>
          <w:szCs w:val="24"/>
        </w:rPr>
        <w:t>female</w:t>
      </w:r>
      <w:r w:rsidR="00E23DB7" w:rsidRPr="00B7683A">
        <w:rPr>
          <w:rFonts w:ascii="Times New Roman" w:hAnsi="Times New Roman" w:cs="Times New Roman"/>
          <w:sz w:val="24"/>
          <w:szCs w:val="24"/>
        </w:rPr>
        <w:t xml:space="preserve">s.  </w:t>
      </w:r>
      <w:r w:rsidR="006C2EB4" w:rsidRPr="00B7683A">
        <w:rPr>
          <w:rFonts w:ascii="Times New Roman" w:hAnsi="Times New Roman" w:cs="Times New Roman"/>
          <w:sz w:val="24"/>
          <w:szCs w:val="24"/>
        </w:rPr>
        <w:t xml:space="preserve"> </w:t>
      </w:r>
    </w:p>
    <w:p w:rsidR="00AC26B7" w:rsidRPr="00FD58D3" w:rsidRDefault="00E23DB7" w:rsidP="00FD58D3">
      <w:pPr>
        <w:spacing w:after="0" w:line="360" w:lineRule="auto"/>
        <w:ind w:firstLine="720"/>
        <w:jc w:val="both"/>
        <w:rPr>
          <w:rFonts w:ascii="Times New Roman" w:eastAsia="Times New Roman" w:hAnsi="Times New Roman" w:cs="Times New Roman"/>
          <w:sz w:val="24"/>
          <w:szCs w:val="24"/>
        </w:rPr>
      </w:pPr>
      <w:r w:rsidRPr="00B7683A">
        <w:rPr>
          <w:rFonts w:ascii="Times New Roman" w:hAnsi="Times New Roman" w:cs="Times New Roman"/>
          <w:sz w:val="24"/>
          <w:szCs w:val="24"/>
        </w:rPr>
        <w:t>However, a</w:t>
      </w:r>
      <w:r w:rsidR="006330EB" w:rsidRPr="00B7683A">
        <w:rPr>
          <w:rFonts w:ascii="Times New Roman" w:hAnsi="Times New Roman" w:cs="Times New Roman"/>
          <w:sz w:val="24"/>
          <w:szCs w:val="24"/>
        </w:rPr>
        <w:t xml:space="preserve">lthough out scoring their male classmates on every diagnostic </w:t>
      </w:r>
      <w:r w:rsidR="006F5765">
        <w:rPr>
          <w:rFonts w:ascii="Times New Roman" w:hAnsi="Times New Roman" w:cs="Times New Roman"/>
          <w:sz w:val="24"/>
          <w:szCs w:val="24"/>
        </w:rPr>
        <w:t>examination</w:t>
      </w:r>
      <w:r w:rsidR="006330EB" w:rsidRPr="00B7683A">
        <w:rPr>
          <w:rFonts w:ascii="Times New Roman" w:hAnsi="Times New Roman" w:cs="Times New Roman"/>
          <w:sz w:val="24"/>
          <w:szCs w:val="24"/>
        </w:rPr>
        <w:t xml:space="preserve">, females still had lower levels of enjoyment on every scale. This is not an isolated occurrence. </w:t>
      </w:r>
      <w:proofErr w:type="spellStart"/>
      <w:r w:rsidR="00D900D6">
        <w:rPr>
          <w:rFonts w:ascii="Times New Roman" w:hAnsi="Times New Roman" w:cs="Times New Roman"/>
          <w:sz w:val="24"/>
          <w:szCs w:val="24"/>
        </w:rPr>
        <w:t>Lafortune</w:t>
      </w:r>
      <w:proofErr w:type="spellEnd"/>
      <w:r w:rsidR="00D900D6">
        <w:rPr>
          <w:rFonts w:ascii="Times New Roman" w:hAnsi="Times New Roman" w:cs="Times New Roman"/>
          <w:sz w:val="24"/>
          <w:szCs w:val="24"/>
        </w:rPr>
        <w:t xml:space="preserve"> and </w:t>
      </w:r>
      <w:proofErr w:type="spellStart"/>
      <w:r w:rsidR="00D900D6">
        <w:rPr>
          <w:rFonts w:ascii="Times New Roman" w:hAnsi="Times New Roman" w:cs="Times New Roman"/>
          <w:sz w:val="24"/>
          <w:szCs w:val="24"/>
        </w:rPr>
        <w:t>Kayler</w:t>
      </w:r>
      <w:proofErr w:type="spellEnd"/>
      <w:r w:rsidR="00D900D6">
        <w:rPr>
          <w:rFonts w:ascii="Times New Roman" w:hAnsi="Times New Roman" w:cs="Times New Roman"/>
          <w:sz w:val="24"/>
          <w:szCs w:val="24"/>
        </w:rPr>
        <w:t xml:space="preserve"> [30]</w:t>
      </w:r>
      <w:r w:rsidR="00C235E7" w:rsidRPr="00B7683A">
        <w:rPr>
          <w:rFonts w:ascii="Times New Roman" w:hAnsi="Times New Roman" w:cs="Times New Roman"/>
          <w:sz w:val="24"/>
          <w:szCs w:val="24"/>
        </w:rPr>
        <w:t xml:space="preserve"> performed a study in </w:t>
      </w:r>
      <w:r w:rsidR="001C455E" w:rsidRPr="00B7683A">
        <w:rPr>
          <w:rFonts w:ascii="Times New Roman" w:hAnsi="Times New Roman" w:cs="Times New Roman"/>
          <w:sz w:val="24"/>
          <w:szCs w:val="24"/>
        </w:rPr>
        <w:t xml:space="preserve">Quebec and noted that </w:t>
      </w:r>
      <w:r w:rsidR="004968AD">
        <w:rPr>
          <w:rFonts w:ascii="Times New Roman" w:hAnsi="Times New Roman" w:cs="Times New Roman"/>
          <w:sz w:val="24"/>
          <w:szCs w:val="24"/>
        </w:rPr>
        <w:t>female</w:t>
      </w:r>
      <w:r w:rsidR="001C455E" w:rsidRPr="00B7683A">
        <w:rPr>
          <w:rFonts w:ascii="Times New Roman" w:hAnsi="Times New Roman" w:cs="Times New Roman"/>
          <w:sz w:val="24"/>
          <w:szCs w:val="24"/>
        </w:rPr>
        <w:t>s had</w:t>
      </w:r>
      <w:r w:rsidR="00C235E7" w:rsidRPr="00B7683A">
        <w:rPr>
          <w:rFonts w:ascii="Times New Roman" w:hAnsi="Times New Roman" w:cs="Times New Roman"/>
          <w:sz w:val="24"/>
          <w:szCs w:val="24"/>
        </w:rPr>
        <w:t xml:space="preserve"> more negative attitudes towards mathematics even though they perform</w:t>
      </w:r>
      <w:r w:rsidR="001C455E" w:rsidRPr="00B7683A">
        <w:rPr>
          <w:rFonts w:ascii="Times New Roman" w:hAnsi="Times New Roman" w:cs="Times New Roman"/>
          <w:sz w:val="24"/>
          <w:szCs w:val="24"/>
        </w:rPr>
        <w:t>ed</w:t>
      </w:r>
      <w:r w:rsidR="00C235E7" w:rsidRPr="00B7683A">
        <w:rPr>
          <w:rFonts w:ascii="Times New Roman" w:hAnsi="Times New Roman" w:cs="Times New Roman"/>
          <w:sz w:val="24"/>
          <w:szCs w:val="24"/>
        </w:rPr>
        <w:t xml:space="preserve"> equally if not better than </w:t>
      </w:r>
      <w:r w:rsidR="004968AD">
        <w:rPr>
          <w:rFonts w:ascii="Times New Roman" w:hAnsi="Times New Roman" w:cs="Times New Roman"/>
          <w:sz w:val="24"/>
          <w:szCs w:val="24"/>
        </w:rPr>
        <w:t>male</w:t>
      </w:r>
      <w:r w:rsidR="00C235E7" w:rsidRPr="00B7683A">
        <w:rPr>
          <w:rFonts w:ascii="Times New Roman" w:hAnsi="Times New Roman" w:cs="Times New Roman"/>
          <w:sz w:val="24"/>
          <w:szCs w:val="24"/>
        </w:rPr>
        <w:t>s.</w:t>
      </w:r>
      <w:r w:rsidR="00AC26B7">
        <w:rPr>
          <w:rFonts w:ascii="Times New Roman" w:hAnsi="Times New Roman" w:cs="Times New Roman"/>
          <w:sz w:val="24"/>
          <w:szCs w:val="24"/>
        </w:rPr>
        <w:t xml:space="preserve"> Other studies have found </w:t>
      </w:r>
      <w:r w:rsidR="00AC26B7" w:rsidRPr="00B7683A">
        <w:rPr>
          <w:rFonts w:ascii="Times New Roman" w:hAnsi="Times New Roman" w:cs="Times New Roman"/>
          <w:sz w:val="24"/>
          <w:szCs w:val="24"/>
        </w:rPr>
        <w:t>that males were more confident, enjoye</w:t>
      </w:r>
      <w:r w:rsidR="00AC26B7">
        <w:rPr>
          <w:rFonts w:ascii="Times New Roman" w:hAnsi="Times New Roman" w:cs="Times New Roman"/>
          <w:sz w:val="24"/>
          <w:szCs w:val="24"/>
        </w:rPr>
        <w:t>d mathematics more than f</w:t>
      </w:r>
      <w:r w:rsidR="00D900D6">
        <w:rPr>
          <w:rFonts w:ascii="Times New Roman" w:hAnsi="Times New Roman" w:cs="Times New Roman"/>
          <w:sz w:val="24"/>
          <w:szCs w:val="24"/>
        </w:rPr>
        <w:t xml:space="preserve">emales and found it more useful.[14,31] </w:t>
      </w:r>
      <w:r w:rsidR="00AC26B7">
        <w:rPr>
          <w:rFonts w:ascii="Times New Roman" w:hAnsi="Times New Roman" w:cs="Times New Roman"/>
          <w:sz w:val="24"/>
          <w:szCs w:val="24"/>
        </w:rPr>
        <w:t>These studies confirm the findings of PISA in Ireland which suggest</w:t>
      </w:r>
      <w:r w:rsidR="00AC26B7" w:rsidRPr="002D4D81">
        <w:rPr>
          <w:rFonts w:ascii="Times New Roman" w:eastAsia="Times New Roman" w:hAnsi="Times New Roman" w:cs="Times New Roman"/>
          <w:sz w:val="24"/>
          <w:szCs w:val="24"/>
        </w:rPr>
        <w:t xml:space="preserve"> </w:t>
      </w:r>
      <w:r w:rsidR="00AC26B7">
        <w:rPr>
          <w:rFonts w:ascii="Times New Roman" w:eastAsia="Times New Roman" w:hAnsi="Times New Roman" w:cs="Times New Roman"/>
          <w:sz w:val="24"/>
          <w:szCs w:val="24"/>
        </w:rPr>
        <w:t>that males</w:t>
      </w:r>
      <w:r w:rsidR="00AC26B7" w:rsidRPr="002D4D81">
        <w:rPr>
          <w:rFonts w:ascii="Times New Roman" w:eastAsia="Times New Roman" w:hAnsi="Times New Roman" w:cs="Times New Roman"/>
          <w:sz w:val="24"/>
          <w:szCs w:val="24"/>
        </w:rPr>
        <w:t xml:space="preserve"> </w:t>
      </w:r>
      <w:r w:rsidR="00FD58D3" w:rsidRPr="002D4D81">
        <w:rPr>
          <w:rFonts w:ascii="Times New Roman" w:eastAsia="Times New Roman" w:hAnsi="Times New Roman" w:cs="Times New Roman"/>
          <w:sz w:val="24"/>
          <w:szCs w:val="24"/>
        </w:rPr>
        <w:t xml:space="preserve">have significantly higher levels of motivation, </w:t>
      </w:r>
      <w:r w:rsidR="00FD58D3" w:rsidRPr="002D4D81">
        <w:rPr>
          <w:rFonts w:ascii="Times New Roman" w:hAnsi="Times New Roman" w:cs="Times New Roman"/>
          <w:sz w:val="24"/>
          <w:szCs w:val="24"/>
        </w:rPr>
        <w:t>perseveran</w:t>
      </w:r>
      <w:r w:rsidR="00FD58D3">
        <w:rPr>
          <w:rFonts w:ascii="Times New Roman" w:hAnsi="Times New Roman" w:cs="Times New Roman"/>
          <w:sz w:val="24"/>
          <w:szCs w:val="24"/>
        </w:rPr>
        <w:t>ce, self-efficacy, self-concept and have a greater</w:t>
      </w:r>
      <w:r w:rsidR="00FD58D3" w:rsidRPr="002D4D81">
        <w:rPr>
          <w:rFonts w:ascii="Times New Roman" w:hAnsi="Times New Roman" w:cs="Times New Roman"/>
          <w:sz w:val="24"/>
          <w:szCs w:val="24"/>
        </w:rPr>
        <w:t xml:space="preserve"> openness to solving </w:t>
      </w:r>
      <w:r w:rsidR="00FD58D3">
        <w:rPr>
          <w:rFonts w:ascii="Times New Roman" w:hAnsi="Times New Roman" w:cs="Times New Roman"/>
          <w:sz w:val="24"/>
          <w:szCs w:val="24"/>
        </w:rPr>
        <w:t xml:space="preserve">mathematical problems </w:t>
      </w:r>
      <w:r w:rsidR="00FD58D3" w:rsidRPr="002D4D81">
        <w:rPr>
          <w:rFonts w:ascii="Times New Roman" w:hAnsi="Times New Roman" w:cs="Times New Roman"/>
          <w:sz w:val="24"/>
          <w:szCs w:val="24"/>
        </w:rPr>
        <w:t>than females.</w:t>
      </w:r>
      <w:r w:rsidR="00FD58D3">
        <w:rPr>
          <w:rFonts w:ascii="Times New Roman" w:hAnsi="Times New Roman" w:cs="Times New Roman"/>
          <w:sz w:val="24"/>
          <w:szCs w:val="24"/>
        </w:rPr>
        <w:t>[13]</w:t>
      </w:r>
      <w:r w:rsidR="00FD58D3">
        <w:rPr>
          <w:rFonts w:ascii="Times New Roman" w:eastAsia="Times New Roman" w:hAnsi="Times New Roman" w:cs="Times New Roman"/>
          <w:sz w:val="24"/>
          <w:szCs w:val="24"/>
        </w:rPr>
        <w:t xml:space="preserve"> </w:t>
      </w:r>
      <w:r w:rsidR="0074569B">
        <w:rPr>
          <w:rFonts w:ascii="Times New Roman" w:hAnsi="Times New Roman" w:cs="Times New Roman"/>
          <w:sz w:val="24"/>
          <w:szCs w:val="24"/>
        </w:rPr>
        <w:t>Female students on the other hand</w:t>
      </w:r>
      <w:r w:rsidR="00AC26B7" w:rsidRPr="002D4D81">
        <w:rPr>
          <w:rFonts w:ascii="Times New Roman" w:hAnsi="Times New Roman" w:cs="Times New Roman"/>
          <w:sz w:val="24"/>
          <w:szCs w:val="24"/>
        </w:rPr>
        <w:t xml:space="preserve"> have significantly higher levels of anxiety about mathematics and self-responsibility for failure in mathematics</w:t>
      </w:r>
      <w:r w:rsidR="00D900D6">
        <w:rPr>
          <w:rFonts w:ascii="Times New Roman" w:hAnsi="Times New Roman" w:cs="Times New Roman"/>
          <w:sz w:val="24"/>
          <w:szCs w:val="24"/>
        </w:rPr>
        <w:t>.[13]</w:t>
      </w:r>
    </w:p>
    <w:p w:rsidR="002E548E" w:rsidRPr="000E1B2C" w:rsidRDefault="006330EB" w:rsidP="000E1B2C">
      <w:pPr>
        <w:spacing w:after="0" w:line="360" w:lineRule="auto"/>
        <w:ind w:firstLine="720"/>
        <w:jc w:val="both"/>
        <w:rPr>
          <w:rFonts w:ascii="Times New Roman" w:hAnsi="Times New Roman" w:cs="Times New Roman"/>
          <w:sz w:val="24"/>
          <w:szCs w:val="24"/>
        </w:rPr>
      </w:pPr>
      <w:r w:rsidRPr="00B7683A">
        <w:rPr>
          <w:rFonts w:ascii="Times New Roman" w:hAnsi="Times New Roman" w:cs="Times New Roman"/>
          <w:sz w:val="24"/>
          <w:szCs w:val="24"/>
        </w:rPr>
        <w:t>Many possible reasons for such negative female attitudes are cited throughout the literature. Mathema</w:t>
      </w:r>
      <w:r w:rsidR="009C41B7" w:rsidRPr="00B7683A">
        <w:rPr>
          <w:rFonts w:ascii="Times New Roman" w:hAnsi="Times New Roman" w:cs="Times New Roman"/>
          <w:sz w:val="24"/>
          <w:szCs w:val="24"/>
        </w:rPr>
        <w:t>tics has long been stereotyped as</w:t>
      </w:r>
      <w:r w:rsidRPr="00B7683A">
        <w:rPr>
          <w:rFonts w:ascii="Times New Roman" w:hAnsi="Times New Roman" w:cs="Times New Roman"/>
          <w:sz w:val="24"/>
          <w:szCs w:val="24"/>
        </w:rPr>
        <w:t xml:space="preserve"> a male domain</w:t>
      </w:r>
      <w:proofErr w:type="gramStart"/>
      <w:r w:rsidR="00D900D6">
        <w:rPr>
          <w:rFonts w:ascii="Times New Roman" w:hAnsi="Times New Roman" w:cs="Times New Roman"/>
          <w:sz w:val="24"/>
          <w:szCs w:val="24"/>
        </w:rPr>
        <w:t>.[</w:t>
      </w:r>
      <w:proofErr w:type="gramEnd"/>
      <w:r w:rsidR="00D900D6">
        <w:rPr>
          <w:rFonts w:ascii="Times New Roman" w:hAnsi="Times New Roman" w:cs="Times New Roman"/>
          <w:sz w:val="24"/>
          <w:szCs w:val="24"/>
        </w:rPr>
        <w:t xml:space="preserve">10,11] </w:t>
      </w:r>
      <w:proofErr w:type="spellStart"/>
      <w:r w:rsidRPr="00B7683A">
        <w:rPr>
          <w:rFonts w:ascii="Times New Roman" w:hAnsi="Times New Roman" w:cs="Times New Roman"/>
          <w:sz w:val="24"/>
          <w:szCs w:val="24"/>
        </w:rPr>
        <w:t>Opyene</w:t>
      </w:r>
      <w:proofErr w:type="spellEnd"/>
      <w:r w:rsidRPr="00B7683A">
        <w:rPr>
          <w:rFonts w:ascii="Times New Roman" w:hAnsi="Times New Roman" w:cs="Times New Roman"/>
          <w:sz w:val="24"/>
          <w:szCs w:val="24"/>
        </w:rPr>
        <w:t xml:space="preserve"> - </w:t>
      </w:r>
      <w:proofErr w:type="spellStart"/>
      <w:r w:rsidRPr="00B7683A">
        <w:rPr>
          <w:rFonts w:ascii="Times New Roman" w:hAnsi="Times New Roman" w:cs="Times New Roman"/>
          <w:sz w:val="24"/>
          <w:szCs w:val="24"/>
        </w:rPr>
        <w:t>Eluk</w:t>
      </w:r>
      <w:proofErr w:type="spellEnd"/>
      <w:r w:rsidRPr="00B7683A">
        <w:rPr>
          <w:rFonts w:ascii="Times New Roman" w:hAnsi="Times New Roman" w:cs="Times New Roman"/>
          <w:sz w:val="24"/>
          <w:szCs w:val="24"/>
        </w:rPr>
        <w:t xml:space="preserve"> </w:t>
      </w:r>
      <w:r w:rsidRPr="00B7683A">
        <w:rPr>
          <w:rFonts w:ascii="Times New Roman" w:hAnsi="Times New Roman" w:cs="Times New Roman"/>
          <w:sz w:val="24"/>
          <w:szCs w:val="24"/>
        </w:rPr>
        <w:lastRenderedPageBreak/>
        <w:t xml:space="preserve">and </w:t>
      </w:r>
      <w:proofErr w:type="spellStart"/>
      <w:r w:rsidRPr="00B7683A">
        <w:rPr>
          <w:rFonts w:ascii="Times New Roman" w:hAnsi="Times New Roman" w:cs="Times New Roman"/>
          <w:sz w:val="24"/>
          <w:szCs w:val="24"/>
        </w:rPr>
        <w:t>Opolot</w:t>
      </w:r>
      <w:proofErr w:type="spellEnd"/>
      <w:r w:rsidRPr="00B7683A">
        <w:rPr>
          <w:rFonts w:ascii="Times New Roman" w:hAnsi="Times New Roman" w:cs="Times New Roman"/>
          <w:sz w:val="24"/>
          <w:szCs w:val="24"/>
        </w:rPr>
        <w:t xml:space="preserve"> – </w:t>
      </w:r>
      <w:proofErr w:type="spellStart"/>
      <w:r w:rsidRPr="00B7683A">
        <w:rPr>
          <w:rFonts w:ascii="Times New Roman" w:hAnsi="Times New Roman" w:cs="Times New Roman"/>
          <w:sz w:val="24"/>
          <w:szCs w:val="24"/>
        </w:rPr>
        <w:t>Okurut</w:t>
      </w:r>
      <w:proofErr w:type="spellEnd"/>
      <w:r w:rsidRPr="00B7683A">
        <w:rPr>
          <w:rFonts w:ascii="Times New Roman" w:hAnsi="Times New Roman" w:cs="Times New Roman"/>
          <w:sz w:val="24"/>
          <w:szCs w:val="24"/>
        </w:rPr>
        <w:t xml:space="preserve"> </w:t>
      </w:r>
      <w:r w:rsidR="00D900D6">
        <w:rPr>
          <w:rFonts w:ascii="Times New Roman" w:hAnsi="Times New Roman" w:cs="Times New Roman"/>
          <w:sz w:val="24"/>
          <w:szCs w:val="24"/>
        </w:rPr>
        <w:t>[32]</w:t>
      </w:r>
      <w:r w:rsidRPr="00B7683A">
        <w:rPr>
          <w:rFonts w:ascii="Times New Roman" w:hAnsi="Times New Roman" w:cs="Times New Roman"/>
          <w:sz w:val="24"/>
          <w:szCs w:val="24"/>
        </w:rPr>
        <w:t xml:space="preserve"> reported that mathematically capable </w:t>
      </w:r>
      <w:r w:rsidR="004968AD">
        <w:rPr>
          <w:rFonts w:ascii="Times New Roman" w:hAnsi="Times New Roman" w:cs="Times New Roman"/>
          <w:sz w:val="24"/>
          <w:szCs w:val="24"/>
        </w:rPr>
        <w:t>female</w:t>
      </w:r>
      <w:r w:rsidRPr="00B7683A">
        <w:rPr>
          <w:rFonts w:ascii="Times New Roman" w:hAnsi="Times New Roman" w:cs="Times New Roman"/>
          <w:sz w:val="24"/>
          <w:szCs w:val="24"/>
        </w:rPr>
        <w:t xml:space="preserve">s may fear that their achievement in mathematics will have a negative effect on their social relation with </w:t>
      </w:r>
      <w:r w:rsidR="004968AD">
        <w:rPr>
          <w:rFonts w:ascii="Times New Roman" w:hAnsi="Times New Roman" w:cs="Times New Roman"/>
          <w:sz w:val="24"/>
          <w:szCs w:val="24"/>
        </w:rPr>
        <w:t>male</w:t>
      </w:r>
      <w:r w:rsidRPr="00B7683A">
        <w:rPr>
          <w:rFonts w:ascii="Times New Roman" w:hAnsi="Times New Roman" w:cs="Times New Roman"/>
          <w:sz w:val="24"/>
          <w:szCs w:val="24"/>
        </w:rPr>
        <w:t xml:space="preserve">s. </w:t>
      </w:r>
      <w:r w:rsidR="005E1A54" w:rsidRPr="00B7683A">
        <w:rPr>
          <w:rFonts w:ascii="Times New Roman" w:hAnsi="Times New Roman" w:cs="Times New Roman"/>
          <w:sz w:val="24"/>
          <w:szCs w:val="24"/>
        </w:rPr>
        <w:t>T</w:t>
      </w:r>
      <w:r w:rsidRPr="00B7683A">
        <w:rPr>
          <w:rFonts w:ascii="Times New Roman" w:hAnsi="Times New Roman" w:cs="Times New Roman"/>
          <w:sz w:val="24"/>
          <w:szCs w:val="24"/>
        </w:rPr>
        <w:t>hey may unconsciously allow themselves to be put off mathematics and feel that it is a subject to be endured, not enjoyed mainly because of s</w:t>
      </w:r>
      <w:r w:rsidR="0000687F" w:rsidRPr="00B7683A">
        <w:rPr>
          <w:rFonts w:ascii="Times New Roman" w:hAnsi="Times New Roman" w:cs="Times New Roman"/>
          <w:sz w:val="24"/>
          <w:szCs w:val="24"/>
        </w:rPr>
        <w:t xml:space="preserve">ocial constraints </w:t>
      </w:r>
      <w:r w:rsidR="00D900D6">
        <w:rPr>
          <w:rFonts w:ascii="Times New Roman" w:hAnsi="Times New Roman" w:cs="Times New Roman"/>
          <w:sz w:val="24"/>
          <w:szCs w:val="24"/>
        </w:rPr>
        <w:t xml:space="preserve">[33] </w:t>
      </w:r>
      <w:r w:rsidR="00FB0867" w:rsidRPr="00B7683A">
        <w:rPr>
          <w:rFonts w:ascii="Times New Roman" w:hAnsi="Times New Roman" w:cs="Times New Roman"/>
          <w:sz w:val="24"/>
          <w:szCs w:val="24"/>
        </w:rPr>
        <w:t>an</w:t>
      </w:r>
      <w:r w:rsidR="00D900D6">
        <w:rPr>
          <w:rFonts w:ascii="Times New Roman" w:hAnsi="Times New Roman" w:cs="Times New Roman"/>
          <w:sz w:val="24"/>
          <w:szCs w:val="24"/>
        </w:rPr>
        <w:t xml:space="preserve">d a way of affirming femininity.[34] </w:t>
      </w:r>
      <w:r w:rsidRPr="00B7683A">
        <w:rPr>
          <w:rFonts w:ascii="Times New Roman" w:hAnsi="Times New Roman" w:cs="Times New Roman"/>
          <w:sz w:val="24"/>
          <w:szCs w:val="24"/>
        </w:rPr>
        <w:t>This is summed up best in a quote from an anonymous female in a st</w:t>
      </w:r>
      <w:r w:rsidR="001C0081">
        <w:rPr>
          <w:rFonts w:ascii="Times New Roman" w:hAnsi="Times New Roman" w:cs="Times New Roman"/>
          <w:sz w:val="24"/>
          <w:szCs w:val="24"/>
        </w:rPr>
        <w:t>udy carried out by Burton [35</w:t>
      </w:r>
      <w:r w:rsidR="0000687F" w:rsidRPr="00B7683A">
        <w:rPr>
          <w:rFonts w:ascii="Times New Roman" w:hAnsi="Times New Roman" w:cs="Times New Roman"/>
          <w:sz w:val="24"/>
          <w:szCs w:val="24"/>
        </w:rPr>
        <w:t>,</w:t>
      </w:r>
      <w:r w:rsidR="001C0081">
        <w:rPr>
          <w:rFonts w:ascii="Times New Roman" w:hAnsi="Times New Roman" w:cs="Times New Roman"/>
          <w:sz w:val="24"/>
          <w:szCs w:val="24"/>
        </w:rPr>
        <w:t>p.</w:t>
      </w:r>
      <w:r w:rsidRPr="00B7683A">
        <w:rPr>
          <w:rFonts w:ascii="Times New Roman" w:hAnsi="Times New Roman" w:cs="Times New Roman"/>
          <w:sz w:val="24"/>
          <w:szCs w:val="24"/>
        </w:rPr>
        <w:t xml:space="preserve">20): “it’s fashionable not to like math’s – when you’re at secondary school they think you’re weird if you like math’s……especially if you’re a girl”. </w:t>
      </w:r>
      <w:proofErr w:type="spellStart"/>
      <w:r w:rsidRPr="00B7683A">
        <w:rPr>
          <w:rFonts w:ascii="Times New Roman" w:hAnsi="Times New Roman" w:cs="Times New Roman"/>
          <w:sz w:val="24"/>
          <w:szCs w:val="24"/>
        </w:rPr>
        <w:t>Seegers</w:t>
      </w:r>
      <w:proofErr w:type="spellEnd"/>
      <w:r w:rsidRPr="00B7683A">
        <w:rPr>
          <w:rFonts w:ascii="Times New Roman" w:hAnsi="Times New Roman" w:cs="Times New Roman"/>
          <w:sz w:val="24"/>
          <w:szCs w:val="24"/>
        </w:rPr>
        <w:t xml:space="preserve"> and </w:t>
      </w:r>
      <w:proofErr w:type="spellStart"/>
      <w:r w:rsidRPr="00B7683A">
        <w:rPr>
          <w:rFonts w:ascii="Times New Roman" w:hAnsi="Times New Roman" w:cs="Times New Roman"/>
          <w:sz w:val="24"/>
          <w:szCs w:val="24"/>
        </w:rPr>
        <w:t>Boekaerts</w:t>
      </w:r>
      <w:proofErr w:type="spellEnd"/>
      <w:r w:rsidR="001C0081">
        <w:rPr>
          <w:rFonts w:ascii="Times New Roman" w:hAnsi="Times New Roman" w:cs="Times New Roman"/>
          <w:sz w:val="24"/>
          <w:szCs w:val="24"/>
        </w:rPr>
        <w:t xml:space="preserve"> [36]</w:t>
      </w:r>
      <w:r w:rsidRPr="00B7683A">
        <w:rPr>
          <w:rFonts w:ascii="Times New Roman" w:hAnsi="Times New Roman" w:cs="Times New Roman"/>
          <w:sz w:val="24"/>
          <w:szCs w:val="24"/>
        </w:rPr>
        <w:t xml:space="preserve"> also found that </w:t>
      </w:r>
      <w:r w:rsidR="004968AD">
        <w:rPr>
          <w:rFonts w:ascii="Times New Roman" w:hAnsi="Times New Roman" w:cs="Times New Roman"/>
          <w:sz w:val="24"/>
          <w:szCs w:val="24"/>
        </w:rPr>
        <w:t>female</w:t>
      </w:r>
      <w:r w:rsidRPr="00B7683A">
        <w:rPr>
          <w:rFonts w:ascii="Times New Roman" w:hAnsi="Times New Roman" w:cs="Times New Roman"/>
          <w:sz w:val="24"/>
          <w:szCs w:val="24"/>
        </w:rPr>
        <w:t xml:space="preserve">s have a tendency not to be comfortable in the mathematics classroom, particularly in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schools (this may explain wh</w:t>
      </w:r>
      <w:r w:rsidR="004968AD">
        <w:rPr>
          <w:rFonts w:ascii="Times New Roman" w:hAnsi="Times New Roman" w:cs="Times New Roman"/>
          <w:sz w:val="24"/>
          <w:szCs w:val="24"/>
        </w:rPr>
        <w:t>y students in the single-</w:t>
      </w:r>
      <w:r w:rsidRPr="00B7683A">
        <w:rPr>
          <w:rFonts w:ascii="Times New Roman" w:hAnsi="Times New Roman" w:cs="Times New Roman"/>
          <w:sz w:val="24"/>
          <w:szCs w:val="24"/>
        </w:rPr>
        <w:t xml:space="preserve">sex </w:t>
      </w:r>
      <w:r w:rsidR="004968AD">
        <w:rPr>
          <w:rFonts w:ascii="Times New Roman" w:hAnsi="Times New Roman" w:cs="Times New Roman"/>
          <w:sz w:val="24"/>
          <w:szCs w:val="24"/>
        </w:rPr>
        <w:t>female</w:t>
      </w:r>
      <w:r w:rsidRPr="00B7683A">
        <w:rPr>
          <w:rFonts w:ascii="Times New Roman" w:hAnsi="Times New Roman" w:cs="Times New Roman"/>
          <w:sz w:val="24"/>
          <w:szCs w:val="24"/>
        </w:rPr>
        <w:t xml:space="preserve"> school </w:t>
      </w:r>
      <w:r w:rsidR="00DA6F0F" w:rsidRPr="00B7683A">
        <w:rPr>
          <w:rFonts w:ascii="Times New Roman" w:hAnsi="Times New Roman" w:cs="Times New Roman"/>
          <w:sz w:val="24"/>
          <w:szCs w:val="24"/>
        </w:rPr>
        <w:t>had a</w:t>
      </w:r>
      <w:r w:rsidRPr="00B7683A">
        <w:rPr>
          <w:rFonts w:ascii="Times New Roman" w:hAnsi="Times New Roman" w:cs="Times New Roman"/>
          <w:sz w:val="24"/>
          <w:szCs w:val="24"/>
        </w:rPr>
        <w:t xml:space="preserve"> mean score </w:t>
      </w:r>
      <w:r w:rsidR="00DA6F0F" w:rsidRPr="00B7683A">
        <w:rPr>
          <w:rFonts w:ascii="Times New Roman" w:hAnsi="Times New Roman" w:cs="Times New Roman"/>
          <w:sz w:val="24"/>
          <w:szCs w:val="24"/>
        </w:rPr>
        <w:t xml:space="preserve">of 26.22 in the </w:t>
      </w:r>
      <w:r w:rsidR="00516C6D" w:rsidRPr="00B7683A">
        <w:rPr>
          <w:rFonts w:ascii="Times New Roman" w:hAnsi="Times New Roman" w:cs="Times New Roman"/>
          <w:sz w:val="24"/>
          <w:szCs w:val="24"/>
        </w:rPr>
        <w:t>Baseline</w:t>
      </w:r>
      <w:r w:rsidR="00DA6F0F" w:rsidRPr="00B7683A">
        <w:rPr>
          <w:rFonts w:ascii="Times New Roman" w:hAnsi="Times New Roman" w:cs="Times New Roman"/>
          <w:sz w:val="24"/>
          <w:szCs w:val="24"/>
        </w:rPr>
        <w:t xml:space="preserve"> Enjoyment Scale</w:t>
      </w:r>
      <w:r w:rsidR="00516C6D" w:rsidRPr="00B7683A">
        <w:rPr>
          <w:rFonts w:ascii="Times New Roman" w:hAnsi="Times New Roman" w:cs="Times New Roman"/>
          <w:sz w:val="24"/>
          <w:szCs w:val="24"/>
        </w:rPr>
        <w:t>,</w:t>
      </w:r>
      <w:r w:rsidR="00DA6F0F" w:rsidRPr="00B7683A">
        <w:rPr>
          <w:rFonts w:ascii="Times New Roman" w:hAnsi="Times New Roman" w:cs="Times New Roman"/>
          <w:sz w:val="24"/>
          <w:szCs w:val="24"/>
        </w:rPr>
        <w:t xml:space="preserve"> while the mean score of </w:t>
      </w:r>
      <w:r w:rsidR="004968AD">
        <w:rPr>
          <w:rFonts w:ascii="Times New Roman" w:hAnsi="Times New Roman" w:cs="Times New Roman"/>
          <w:sz w:val="24"/>
          <w:szCs w:val="24"/>
        </w:rPr>
        <w:t>female</w:t>
      </w:r>
      <w:r w:rsidR="00DA6F0F" w:rsidRPr="00B7683A">
        <w:rPr>
          <w:rFonts w:ascii="Times New Roman" w:hAnsi="Times New Roman" w:cs="Times New Roman"/>
          <w:sz w:val="24"/>
          <w:szCs w:val="24"/>
        </w:rPr>
        <w:t>s</w:t>
      </w:r>
      <w:r w:rsidR="00AC2CE4" w:rsidRPr="00B7683A">
        <w:rPr>
          <w:rFonts w:ascii="Times New Roman" w:hAnsi="Times New Roman" w:cs="Times New Roman"/>
          <w:sz w:val="24"/>
          <w:szCs w:val="24"/>
        </w:rPr>
        <w:t xml:space="preserve"> for the same scale</w:t>
      </w:r>
      <w:r w:rsidR="00DA6F0F" w:rsidRPr="00B7683A">
        <w:rPr>
          <w:rFonts w:ascii="Times New Roman" w:hAnsi="Times New Roman" w:cs="Times New Roman"/>
          <w:sz w:val="24"/>
          <w:szCs w:val="24"/>
        </w:rPr>
        <w:t xml:space="preserve"> in </w:t>
      </w:r>
      <w:r w:rsidR="004968AD">
        <w:rPr>
          <w:rFonts w:ascii="Times New Roman" w:hAnsi="Times New Roman" w:cs="Times New Roman"/>
          <w:sz w:val="24"/>
          <w:szCs w:val="24"/>
        </w:rPr>
        <w:t>co-educational</w:t>
      </w:r>
      <w:r w:rsidR="00DA6F0F" w:rsidRPr="00B7683A">
        <w:rPr>
          <w:rFonts w:ascii="Times New Roman" w:hAnsi="Times New Roman" w:cs="Times New Roman"/>
          <w:sz w:val="24"/>
          <w:szCs w:val="24"/>
        </w:rPr>
        <w:t xml:space="preserve"> schools was 23.62</w:t>
      </w:r>
      <w:r w:rsidRPr="00B7683A">
        <w:rPr>
          <w:rFonts w:ascii="Times New Roman" w:hAnsi="Times New Roman" w:cs="Times New Roman"/>
          <w:sz w:val="24"/>
          <w:szCs w:val="24"/>
        </w:rPr>
        <w:t xml:space="preserve">). There is likely to be a competitive atmosphere present in </w:t>
      </w:r>
      <w:r w:rsidR="004968AD">
        <w:rPr>
          <w:rFonts w:ascii="Times New Roman" w:hAnsi="Times New Roman" w:cs="Times New Roman"/>
          <w:sz w:val="24"/>
          <w:szCs w:val="24"/>
        </w:rPr>
        <w:t>co-educational</w:t>
      </w:r>
      <w:r w:rsidRPr="00B7683A">
        <w:rPr>
          <w:rFonts w:ascii="Times New Roman" w:hAnsi="Times New Roman" w:cs="Times New Roman"/>
          <w:sz w:val="24"/>
          <w:szCs w:val="24"/>
        </w:rPr>
        <w:t xml:space="preserve"> classro</w:t>
      </w:r>
      <w:r w:rsidR="00FD58D3">
        <w:rPr>
          <w:rFonts w:ascii="Times New Roman" w:hAnsi="Times New Roman" w:cs="Times New Roman"/>
          <w:sz w:val="24"/>
          <w:szCs w:val="24"/>
        </w:rPr>
        <w:t>oms</w:t>
      </w:r>
      <w:r w:rsidRPr="00B7683A">
        <w:rPr>
          <w:rFonts w:ascii="Times New Roman" w:hAnsi="Times New Roman" w:cs="Times New Roman"/>
          <w:sz w:val="24"/>
          <w:szCs w:val="24"/>
        </w:rPr>
        <w:t xml:space="preserve"> with </w:t>
      </w:r>
      <w:r w:rsidR="004968AD">
        <w:rPr>
          <w:rFonts w:ascii="Times New Roman" w:hAnsi="Times New Roman" w:cs="Times New Roman"/>
          <w:sz w:val="24"/>
          <w:szCs w:val="24"/>
        </w:rPr>
        <w:t>male</w:t>
      </w:r>
      <w:r w:rsidRPr="00B7683A">
        <w:rPr>
          <w:rFonts w:ascii="Times New Roman" w:hAnsi="Times New Roman" w:cs="Times New Roman"/>
          <w:sz w:val="24"/>
          <w:szCs w:val="24"/>
        </w:rPr>
        <w:t xml:space="preserve">s displaying a </w:t>
      </w:r>
      <w:r w:rsidR="00EE13AC">
        <w:rPr>
          <w:rFonts w:ascii="Times New Roman" w:hAnsi="Times New Roman" w:cs="Times New Roman"/>
          <w:sz w:val="24"/>
          <w:szCs w:val="24"/>
        </w:rPr>
        <w:t>higher level</w:t>
      </w:r>
      <w:r w:rsidRPr="00B7683A">
        <w:rPr>
          <w:rFonts w:ascii="Times New Roman" w:hAnsi="Times New Roman" w:cs="Times New Roman"/>
          <w:sz w:val="24"/>
          <w:szCs w:val="24"/>
        </w:rPr>
        <w:t xml:space="preserve"> of ego orientation than </w:t>
      </w:r>
      <w:r w:rsidR="004968AD">
        <w:rPr>
          <w:rFonts w:ascii="Times New Roman" w:hAnsi="Times New Roman" w:cs="Times New Roman"/>
          <w:sz w:val="24"/>
          <w:szCs w:val="24"/>
        </w:rPr>
        <w:t>female</w:t>
      </w:r>
      <w:r w:rsidRPr="00B7683A">
        <w:rPr>
          <w:rFonts w:ascii="Times New Roman" w:hAnsi="Times New Roman" w:cs="Times New Roman"/>
          <w:sz w:val="24"/>
          <w:szCs w:val="24"/>
        </w:rPr>
        <w:t>s</w:t>
      </w:r>
      <w:proofErr w:type="gramStart"/>
      <w:r w:rsidRPr="00B7683A">
        <w:rPr>
          <w:rFonts w:ascii="Times New Roman" w:hAnsi="Times New Roman" w:cs="Times New Roman"/>
          <w:sz w:val="24"/>
          <w:szCs w:val="24"/>
        </w:rPr>
        <w:t>.</w:t>
      </w:r>
      <w:r w:rsidR="001C0081">
        <w:rPr>
          <w:rFonts w:ascii="Times New Roman" w:hAnsi="Times New Roman" w:cs="Times New Roman"/>
          <w:sz w:val="24"/>
          <w:szCs w:val="24"/>
        </w:rPr>
        <w:t>[</w:t>
      </w:r>
      <w:proofErr w:type="gramEnd"/>
      <w:r w:rsidR="001C0081">
        <w:rPr>
          <w:rFonts w:ascii="Times New Roman" w:hAnsi="Times New Roman" w:cs="Times New Roman"/>
          <w:sz w:val="24"/>
          <w:szCs w:val="24"/>
        </w:rPr>
        <w:t>37]</w:t>
      </w:r>
      <w:r w:rsidRPr="00B7683A">
        <w:rPr>
          <w:rFonts w:ascii="Times New Roman" w:hAnsi="Times New Roman" w:cs="Times New Roman"/>
          <w:sz w:val="24"/>
          <w:szCs w:val="24"/>
        </w:rPr>
        <w:t xml:space="preserve"> </w:t>
      </w:r>
      <w:r w:rsidR="00BF3EF9" w:rsidRPr="00B7683A">
        <w:rPr>
          <w:rFonts w:ascii="Times New Roman" w:hAnsi="Times New Roman" w:cs="Times New Roman"/>
          <w:sz w:val="24"/>
          <w:szCs w:val="24"/>
        </w:rPr>
        <w:t>They</w:t>
      </w:r>
      <w:r w:rsidRPr="00B7683A">
        <w:rPr>
          <w:rFonts w:ascii="Times New Roman" w:hAnsi="Times New Roman" w:cs="Times New Roman"/>
          <w:sz w:val="24"/>
          <w:szCs w:val="24"/>
        </w:rPr>
        <w:t xml:space="preserve"> try to assert their gender role identity of being superior and are more positive about personal a</w:t>
      </w:r>
      <w:r w:rsidR="001C0081">
        <w:rPr>
          <w:rFonts w:ascii="Times New Roman" w:hAnsi="Times New Roman" w:cs="Times New Roman"/>
          <w:sz w:val="24"/>
          <w:szCs w:val="24"/>
        </w:rPr>
        <w:t>ptitudes in mathematics.[38]</w:t>
      </w:r>
    </w:p>
    <w:p w:rsidR="006330EB" w:rsidRPr="00B7683A" w:rsidRDefault="00196DC9" w:rsidP="00B7683A">
      <w:pPr>
        <w:spacing w:before="360" w:after="60" w:line="360" w:lineRule="auto"/>
        <w:jc w:val="both"/>
        <w:rPr>
          <w:rFonts w:ascii="Times New Roman" w:eastAsia="Times New Roman" w:hAnsi="Times New Roman" w:cs="Times New Roman"/>
          <w:b/>
          <w:sz w:val="24"/>
          <w:szCs w:val="24"/>
          <w:lang w:val="en-GB" w:eastAsia="en-GB"/>
        </w:rPr>
      </w:pPr>
      <w:r>
        <w:rPr>
          <w:rFonts w:ascii="Times New Roman" w:eastAsia="Times New Roman" w:hAnsi="Times New Roman" w:cs="Times New Roman"/>
          <w:b/>
          <w:sz w:val="24"/>
          <w:szCs w:val="24"/>
          <w:lang w:val="en-GB" w:eastAsia="en-GB"/>
        </w:rPr>
        <w:t xml:space="preserve">6. </w:t>
      </w:r>
      <w:r w:rsidR="000E1B2C">
        <w:rPr>
          <w:rFonts w:ascii="Times New Roman" w:eastAsia="Times New Roman" w:hAnsi="Times New Roman" w:cs="Times New Roman"/>
          <w:b/>
          <w:sz w:val="24"/>
          <w:szCs w:val="24"/>
          <w:lang w:val="en-GB" w:eastAsia="en-GB"/>
        </w:rPr>
        <w:t>Conclusion</w:t>
      </w:r>
    </w:p>
    <w:p w:rsidR="0050654A" w:rsidRPr="00B7683A" w:rsidRDefault="00BF388C" w:rsidP="0050654A">
      <w:pPr>
        <w:spacing w:after="0" w:line="360" w:lineRule="auto"/>
        <w:jc w:val="both"/>
        <w:rPr>
          <w:rFonts w:ascii="Times New Roman" w:hAnsi="Times New Roman" w:cs="Times New Roman"/>
          <w:sz w:val="24"/>
          <w:szCs w:val="24"/>
        </w:rPr>
      </w:pPr>
      <w:r w:rsidRPr="00B7683A">
        <w:rPr>
          <w:rFonts w:ascii="Times New Roman" w:eastAsia="Calibri" w:hAnsi="Times New Roman" w:cs="Times New Roman"/>
          <w:sz w:val="24"/>
          <w:szCs w:val="24"/>
        </w:rPr>
        <w:t>The main purpose of this research was to investigat</w:t>
      </w:r>
      <w:r w:rsidR="00FD58D3">
        <w:rPr>
          <w:rFonts w:ascii="Times New Roman" w:eastAsia="Calibri" w:hAnsi="Times New Roman" w:cs="Times New Roman"/>
          <w:sz w:val="24"/>
          <w:szCs w:val="24"/>
        </w:rPr>
        <w:t>e whether student</w:t>
      </w:r>
      <w:r w:rsidR="009B1C81">
        <w:rPr>
          <w:rFonts w:ascii="Times New Roman" w:eastAsia="Calibri" w:hAnsi="Times New Roman" w:cs="Times New Roman"/>
          <w:sz w:val="24"/>
          <w:szCs w:val="24"/>
        </w:rPr>
        <w:t>s</w:t>
      </w:r>
      <w:r w:rsidR="00FD58D3">
        <w:rPr>
          <w:rFonts w:ascii="Times New Roman" w:eastAsia="Calibri" w:hAnsi="Times New Roman" w:cs="Times New Roman"/>
          <w:sz w:val="24"/>
          <w:szCs w:val="24"/>
        </w:rPr>
        <w:t>’</w:t>
      </w:r>
      <w:r w:rsidR="009B1C81">
        <w:rPr>
          <w:rFonts w:ascii="Times New Roman" w:eastAsia="Calibri" w:hAnsi="Times New Roman" w:cs="Times New Roman"/>
          <w:sz w:val="24"/>
          <w:szCs w:val="24"/>
        </w:rPr>
        <w:t xml:space="preserve"> school</w:t>
      </w:r>
      <w:r w:rsidR="00B720C9">
        <w:rPr>
          <w:rFonts w:ascii="Times New Roman" w:eastAsia="Calibri" w:hAnsi="Times New Roman" w:cs="Times New Roman"/>
          <w:sz w:val="24"/>
          <w:szCs w:val="24"/>
        </w:rPr>
        <w:t xml:space="preserve"> type</w:t>
      </w:r>
      <w:r w:rsidR="009B1C81">
        <w:rPr>
          <w:rFonts w:ascii="Times New Roman" w:eastAsia="Calibri" w:hAnsi="Times New Roman" w:cs="Times New Roman"/>
          <w:sz w:val="24"/>
          <w:szCs w:val="24"/>
        </w:rPr>
        <w:t xml:space="preserve"> and</w:t>
      </w:r>
      <w:r w:rsidRPr="00B7683A">
        <w:rPr>
          <w:rFonts w:ascii="Times New Roman" w:eastAsia="Calibri" w:hAnsi="Times New Roman" w:cs="Times New Roman"/>
          <w:sz w:val="24"/>
          <w:szCs w:val="24"/>
        </w:rPr>
        <w:t xml:space="preserve"> gender had an influence on their </w:t>
      </w:r>
      <w:r w:rsidR="00FD58D3">
        <w:rPr>
          <w:rFonts w:ascii="Times New Roman" w:eastAsia="Calibri" w:hAnsi="Times New Roman" w:cs="Times New Roman"/>
          <w:sz w:val="24"/>
          <w:szCs w:val="24"/>
        </w:rPr>
        <w:t>enjoyment and achievement in mathematics</w:t>
      </w:r>
      <w:r w:rsidRPr="00B7683A">
        <w:rPr>
          <w:rFonts w:ascii="Times New Roman" w:eastAsia="Calibri" w:hAnsi="Times New Roman" w:cs="Times New Roman"/>
          <w:sz w:val="24"/>
          <w:szCs w:val="24"/>
        </w:rPr>
        <w:t xml:space="preserve">. </w:t>
      </w:r>
      <w:r w:rsidR="0050654A">
        <w:rPr>
          <w:rFonts w:ascii="Times New Roman" w:eastAsia="Times New Roman" w:hAnsi="Times New Roman" w:cs="Times New Roman"/>
          <w:sz w:val="24"/>
          <w:szCs w:val="24"/>
          <w:lang w:val="en-GB" w:eastAsia="en-GB"/>
        </w:rPr>
        <w:t>N</w:t>
      </w:r>
      <w:r w:rsidR="0050654A" w:rsidRPr="00B7683A">
        <w:rPr>
          <w:rFonts w:ascii="Times New Roman" w:eastAsia="Times New Roman" w:hAnsi="Times New Roman" w:cs="Times New Roman"/>
          <w:sz w:val="24"/>
          <w:szCs w:val="24"/>
          <w:lang w:val="en-GB" w:eastAsia="en-GB"/>
        </w:rPr>
        <w:t>o student’s education should be disadvantaged by their ge</w:t>
      </w:r>
      <w:r w:rsidR="0050654A">
        <w:rPr>
          <w:rFonts w:ascii="Times New Roman" w:eastAsia="Times New Roman" w:hAnsi="Times New Roman" w:cs="Times New Roman"/>
          <w:sz w:val="24"/>
          <w:szCs w:val="24"/>
          <w:lang w:val="en-GB" w:eastAsia="en-GB"/>
        </w:rPr>
        <w:t xml:space="preserve">nder or by the type of school they attend. </w:t>
      </w:r>
      <w:r w:rsidR="0050654A" w:rsidRPr="00B7683A">
        <w:rPr>
          <w:rFonts w:ascii="Times New Roman" w:eastAsia="Times New Roman" w:hAnsi="Times New Roman" w:cs="Times New Roman"/>
          <w:sz w:val="24"/>
          <w:szCs w:val="24"/>
          <w:lang w:val="en-GB" w:eastAsia="en-GB"/>
        </w:rPr>
        <w:t xml:space="preserve">A </w:t>
      </w:r>
      <w:r w:rsidR="0050654A" w:rsidRPr="00B7683A">
        <w:rPr>
          <w:rFonts w:ascii="Times New Roman" w:hAnsi="Times New Roman" w:cs="Times New Roman"/>
          <w:sz w:val="24"/>
          <w:szCs w:val="24"/>
        </w:rPr>
        <w:t xml:space="preserve">high achieving education </w:t>
      </w:r>
      <w:r w:rsidR="0050654A">
        <w:rPr>
          <w:rFonts w:ascii="Times New Roman" w:hAnsi="Times New Roman" w:cs="Times New Roman"/>
          <w:sz w:val="24"/>
          <w:szCs w:val="24"/>
        </w:rPr>
        <w:t>system</w:t>
      </w:r>
      <w:r w:rsidR="0050654A" w:rsidRPr="00B7683A">
        <w:rPr>
          <w:rFonts w:ascii="Times New Roman" w:hAnsi="Times New Roman" w:cs="Times New Roman"/>
          <w:sz w:val="24"/>
          <w:szCs w:val="24"/>
        </w:rPr>
        <w:t xml:space="preserve"> </w:t>
      </w:r>
      <w:r w:rsidR="0050654A">
        <w:rPr>
          <w:rFonts w:ascii="Times New Roman" w:hAnsi="Times New Roman" w:cs="Times New Roman"/>
          <w:sz w:val="24"/>
          <w:szCs w:val="24"/>
        </w:rPr>
        <w:t>that Ireland aspires to</w:t>
      </w:r>
      <w:r w:rsidR="0050654A" w:rsidRPr="00B7683A">
        <w:rPr>
          <w:rFonts w:ascii="Times New Roman" w:hAnsi="Times New Roman" w:cs="Times New Roman"/>
          <w:sz w:val="24"/>
          <w:szCs w:val="24"/>
        </w:rPr>
        <w:t xml:space="preserve"> must combine </w:t>
      </w:r>
      <w:r w:rsidR="0050654A">
        <w:rPr>
          <w:rFonts w:ascii="Times New Roman" w:hAnsi="Times New Roman" w:cs="Times New Roman"/>
          <w:sz w:val="24"/>
          <w:szCs w:val="24"/>
        </w:rPr>
        <w:t>quality with equity</w:t>
      </w:r>
      <w:proofErr w:type="gramStart"/>
      <w:r w:rsidR="0050654A">
        <w:rPr>
          <w:rFonts w:ascii="Times New Roman" w:hAnsi="Times New Roman" w:cs="Times New Roman"/>
          <w:sz w:val="24"/>
          <w:szCs w:val="24"/>
        </w:rPr>
        <w:t>.[</w:t>
      </w:r>
      <w:proofErr w:type="gramEnd"/>
      <w:r w:rsidR="0050654A">
        <w:rPr>
          <w:rFonts w:ascii="Times New Roman" w:hAnsi="Times New Roman" w:cs="Times New Roman"/>
          <w:sz w:val="24"/>
          <w:szCs w:val="24"/>
        </w:rPr>
        <w:t>39]</w:t>
      </w:r>
    </w:p>
    <w:p w:rsidR="00E70963" w:rsidRDefault="0050654A" w:rsidP="00B7683A">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However t</w:t>
      </w:r>
      <w:r w:rsidR="00FD58D3">
        <w:rPr>
          <w:rFonts w:ascii="Times New Roman" w:eastAsia="Calibri" w:hAnsi="Times New Roman" w:cs="Times New Roman"/>
          <w:sz w:val="24"/>
          <w:szCs w:val="24"/>
        </w:rPr>
        <w:t>he results</w:t>
      </w:r>
      <w:r>
        <w:rPr>
          <w:rFonts w:ascii="Times New Roman" w:eastAsia="Calibri" w:hAnsi="Times New Roman" w:cs="Times New Roman"/>
          <w:sz w:val="24"/>
          <w:szCs w:val="24"/>
        </w:rPr>
        <w:t xml:space="preserve"> of this study are</w:t>
      </w:r>
      <w:r w:rsidR="001D5D9E" w:rsidRPr="00B7683A">
        <w:rPr>
          <w:rFonts w:ascii="Times New Roman" w:eastAsia="Calibri" w:hAnsi="Times New Roman" w:cs="Times New Roman"/>
          <w:sz w:val="24"/>
          <w:szCs w:val="24"/>
        </w:rPr>
        <w:t xml:space="preserve"> in line with</w:t>
      </w:r>
      <w:r w:rsidR="00EA4C32" w:rsidRPr="00B7683A">
        <w:rPr>
          <w:rFonts w:ascii="Times New Roman" w:eastAsia="Calibri" w:hAnsi="Times New Roman" w:cs="Times New Roman"/>
          <w:sz w:val="24"/>
          <w:szCs w:val="24"/>
        </w:rPr>
        <w:t xml:space="preserve"> previous </w:t>
      </w:r>
      <w:r w:rsidR="001C0081">
        <w:rPr>
          <w:rFonts w:ascii="Times New Roman" w:eastAsia="Calibri" w:hAnsi="Times New Roman" w:cs="Times New Roman"/>
          <w:sz w:val="24"/>
          <w:szCs w:val="24"/>
        </w:rPr>
        <w:t>studies [4</w:t>
      </w:r>
      <w:proofErr w:type="gramStart"/>
      <w:r w:rsidR="001C0081">
        <w:rPr>
          <w:rFonts w:ascii="Times New Roman" w:eastAsia="Calibri" w:hAnsi="Times New Roman" w:cs="Times New Roman"/>
          <w:sz w:val="24"/>
          <w:szCs w:val="24"/>
        </w:rPr>
        <w:t>,13,29</w:t>
      </w:r>
      <w:proofErr w:type="gramEnd"/>
      <w:r w:rsidR="001C0081">
        <w:rPr>
          <w:rFonts w:ascii="Times New Roman" w:eastAsia="Calibri" w:hAnsi="Times New Roman" w:cs="Times New Roman"/>
          <w:sz w:val="24"/>
          <w:szCs w:val="24"/>
        </w:rPr>
        <w:t>]</w:t>
      </w:r>
      <w:r w:rsidR="001D5D9E" w:rsidRPr="00B7683A">
        <w:rPr>
          <w:rFonts w:ascii="Times New Roman" w:eastAsia="Calibri" w:hAnsi="Times New Roman" w:cs="Times New Roman"/>
          <w:sz w:val="24"/>
          <w:szCs w:val="24"/>
        </w:rPr>
        <w:t xml:space="preserve"> </w:t>
      </w:r>
      <w:r>
        <w:rPr>
          <w:rFonts w:ascii="Times New Roman" w:eastAsia="Calibri" w:hAnsi="Times New Roman" w:cs="Times New Roman"/>
          <w:sz w:val="24"/>
          <w:szCs w:val="24"/>
        </w:rPr>
        <w:t>which</w:t>
      </w:r>
      <w:r w:rsidR="002D5310" w:rsidRPr="00B7683A">
        <w:rPr>
          <w:rFonts w:ascii="Times New Roman" w:eastAsia="Calibri" w:hAnsi="Times New Roman" w:cs="Times New Roman"/>
          <w:sz w:val="24"/>
          <w:szCs w:val="24"/>
        </w:rPr>
        <w:t xml:space="preserve"> indicate that </w:t>
      </w:r>
      <w:r w:rsidR="008A4F47">
        <w:rPr>
          <w:rFonts w:ascii="Times New Roman" w:eastAsia="Calibri" w:hAnsi="Times New Roman" w:cs="Times New Roman"/>
          <w:sz w:val="24"/>
          <w:szCs w:val="24"/>
        </w:rPr>
        <w:t>both gender and school type</w:t>
      </w:r>
      <w:r w:rsidR="002D5310" w:rsidRPr="00B7683A">
        <w:rPr>
          <w:rFonts w:ascii="Times New Roman" w:eastAsia="Calibri" w:hAnsi="Times New Roman" w:cs="Times New Roman"/>
          <w:sz w:val="24"/>
          <w:szCs w:val="24"/>
        </w:rPr>
        <w:t xml:space="preserve"> can have an effect on a student’s </w:t>
      </w:r>
      <w:r>
        <w:rPr>
          <w:rFonts w:ascii="Times New Roman" w:eastAsia="Calibri" w:hAnsi="Times New Roman" w:cs="Times New Roman"/>
          <w:sz w:val="24"/>
          <w:szCs w:val="24"/>
        </w:rPr>
        <w:t xml:space="preserve">mathematics </w:t>
      </w:r>
      <w:r w:rsidR="002D5310" w:rsidRPr="00B7683A">
        <w:rPr>
          <w:rFonts w:ascii="Times New Roman" w:eastAsia="Calibri" w:hAnsi="Times New Roman" w:cs="Times New Roman"/>
          <w:sz w:val="24"/>
          <w:szCs w:val="24"/>
        </w:rPr>
        <w:t xml:space="preserve">education. </w:t>
      </w:r>
    </w:p>
    <w:p w:rsidR="00E70963" w:rsidRDefault="007F65B5" w:rsidP="0050654A">
      <w:pPr>
        <w:spacing w:after="0" w:line="360" w:lineRule="auto"/>
        <w:ind w:firstLine="720"/>
        <w:jc w:val="both"/>
        <w:rPr>
          <w:rFonts w:ascii="Times New Roman" w:eastAsia="Times New Roman" w:hAnsi="Times New Roman" w:cs="Times New Roman"/>
          <w:sz w:val="24"/>
          <w:szCs w:val="24"/>
          <w:lang w:val="en-GB" w:eastAsia="en-GB"/>
        </w:rPr>
      </w:pPr>
      <w:r>
        <w:rPr>
          <w:rFonts w:ascii="Times New Roman" w:eastAsia="Calibri" w:hAnsi="Times New Roman" w:cs="Times New Roman"/>
          <w:sz w:val="24"/>
          <w:szCs w:val="24"/>
        </w:rPr>
        <w:t>The</w:t>
      </w:r>
      <w:r w:rsidRPr="00B7683A">
        <w:rPr>
          <w:rFonts w:ascii="Times New Roman" w:eastAsia="Calibri" w:hAnsi="Times New Roman" w:cs="Times New Roman"/>
          <w:sz w:val="24"/>
          <w:szCs w:val="24"/>
        </w:rPr>
        <w:t xml:space="preserve"> analysis of th</w:t>
      </w:r>
      <w:r w:rsidR="0050654A">
        <w:rPr>
          <w:rFonts w:ascii="Times New Roman" w:eastAsia="Calibri" w:hAnsi="Times New Roman" w:cs="Times New Roman"/>
          <w:sz w:val="24"/>
          <w:szCs w:val="24"/>
        </w:rPr>
        <w:t>e scores of both the Enjoyment S</w:t>
      </w:r>
      <w:r w:rsidRPr="00B7683A">
        <w:rPr>
          <w:rFonts w:ascii="Times New Roman" w:eastAsia="Calibri" w:hAnsi="Times New Roman" w:cs="Times New Roman"/>
          <w:sz w:val="24"/>
          <w:szCs w:val="24"/>
        </w:rPr>
        <w:t xml:space="preserve">cales and diagnostic </w:t>
      </w:r>
      <w:r>
        <w:rPr>
          <w:rFonts w:ascii="Times New Roman" w:eastAsia="Calibri" w:hAnsi="Times New Roman" w:cs="Times New Roman"/>
          <w:sz w:val="24"/>
          <w:szCs w:val="24"/>
        </w:rPr>
        <w:t>examination</w:t>
      </w:r>
      <w:r w:rsidRPr="00B7683A">
        <w:rPr>
          <w:rFonts w:ascii="Times New Roman" w:eastAsia="Calibri" w:hAnsi="Times New Roman" w:cs="Times New Roman"/>
          <w:sz w:val="24"/>
          <w:szCs w:val="24"/>
        </w:rPr>
        <w:t xml:space="preserve">s revealed many discrepancies with regard to gender. </w:t>
      </w:r>
      <w:r w:rsidR="008A4F47">
        <w:rPr>
          <w:rFonts w:ascii="Times New Roman" w:eastAsia="Calibri" w:hAnsi="Times New Roman" w:cs="Times New Roman"/>
          <w:sz w:val="24"/>
          <w:szCs w:val="24"/>
        </w:rPr>
        <w:t xml:space="preserve">With regard to student enjoyment, </w:t>
      </w:r>
      <w:r w:rsidR="008A4F47">
        <w:rPr>
          <w:rFonts w:ascii="Times New Roman" w:eastAsia="Times New Roman" w:hAnsi="Times New Roman" w:cs="Times New Roman"/>
          <w:sz w:val="24"/>
          <w:szCs w:val="24"/>
          <w:lang w:val="en-GB" w:eastAsia="en-GB"/>
        </w:rPr>
        <w:t>a</w:t>
      </w:r>
      <w:r w:rsidRPr="00B7683A">
        <w:rPr>
          <w:rFonts w:ascii="Times New Roman" w:eastAsia="Times New Roman" w:hAnsi="Times New Roman" w:cs="Times New Roman"/>
          <w:sz w:val="24"/>
          <w:szCs w:val="24"/>
          <w:lang w:val="en-GB" w:eastAsia="en-GB"/>
        </w:rPr>
        <w:t xml:space="preserve">lthough out scoring their male classmates on every diagnostic </w:t>
      </w:r>
      <w:r>
        <w:rPr>
          <w:rFonts w:ascii="Times New Roman" w:eastAsia="Times New Roman" w:hAnsi="Times New Roman" w:cs="Times New Roman"/>
          <w:sz w:val="24"/>
          <w:szCs w:val="24"/>
          <w:lang w:val="en-GB" w:eastAsia="en-GB"/>
        </w:rPr>
        <w:t>examination</w:t>
      </w:r>
      <w:r w:rsidR="008A4F47">
        <w:rPr>
          <w:rFonts w:ascii="Times New Roman" w:eastAsia="Times New Roman" w:hAnsi="Times New Roman" w:cs="Times New Roman"/>
          <w:sz w:val="24"/>
          <w:szCs w:val="24"/>
          <w:lang w:val="en-GB" w:eastAsia="en-GB"/>
        </w:rPr>
        <w:t>,</w:t>
      </w:r>
      <w:r w:rsidRPr="00B7683A">
        <w:rPr>
          <w:rFonts w:ascii="Times New Roman" w:eastAsia="Times New Roman" w:hAnsi="Times New Roman" w:cs="Times New Roman"/>
          <w:sz w:val="24"/>
          <w:szCs w:val="24"/>
          <w:lang w:val="en-GB" w:eastAsia="en-GB"/>
        </w:rPr>
        <w:t xml:space="preserve"> females still had lower levels of enjoyment on each s</w:t>
      </w:r>
      <w:r w:rsidR="0050654A">
        <w:rPr>
          <w:rFonts w:ascii="Times New Roman" w:eastAsia="Times New Roman" w:hAnsi="Times New Roman" w:cs="Times New Roman"/>
          <w:sz w:val="24"/>
          <w:szCs w:val="24"/>
          <w:lang w:val="en-GB" w:eastAsia="en-GB"/>
        </w:rPr>
        <w:t>cale</w:t>
      </w:r>
      <w:r w:rsidRPr="00B7683A">
        <w:rPr>
          <w:rFonts w:ascii="Times New Roman" w:eastAsia="Times New Roman" w:hAnsi="Times New Roman" w:cs="Times New Roman"/>
          <w:sz w:val="24"/>
          <w:szCs w:val="24"/>
          <w:lang w:val="en-GB" w:eastAsia="en-GB"/>
        </w:rPr>
        <w:t xml:space="preserve"> particularly in </w:t>
      </w:r>
      <w:r>
        <w:rPr>
          <w:rFonts w:ascii="Times New Roman" w:eastAsia="Times New Roman" w:hAnsi="Times New Roman" w:cs="Times New Roman"/>
          <w:sz w:val="24"/>
          <w:szCs w:val="24"/>
          <w:lang w:val="en-GB" w:eastAsia="en-GB"/>
        </w:rPr>
        <w:t>co-educational</w:t>
      </w:r>
      <w:r w:rsidRPr="00B7683A">
        <w:rPr>
          <w:rFonts w:ascii="Times New Roman" w:eastAsia="Times New Roman" w:hAnsi="Times New Roman" w:cs="Times New Roman"/>
          <w:sz w:val="24"/>
          <w:szCs w:val="24"/>
          <w:lang w:val="en-GB" w:eastAsia="en-GB"/>
        </w:rPr>
        <w:t xml:space="preserve"> schools. This is a result of underlying structural and personal barriers by which students, teachers and society perceiv</w:t>
      </w:r>
      <w:r w:rsidR="001C0081">
        <w:rPr>
          <w:rFonts w:ascii="Times New Roman" w:eastAsia="Times New Roman" w:hAnsi="Times New Roman" w:cs="Times New Roman"/>
          <w:sz w:val="24"/>
          <w:szCs w:val="24"/>
          <w:lang w:val="en-GB" w:eastAsia="en-GB"/>
        </w:rPr>
        <w:t>e mathematics as a male domain</w:t>
      </w:r>
      <w:proofErr w:type="gramStart"/>
      <w:r w:rsidRPr="00B7683A">
        <w:rPr>
          <w:rFonts w:ascii="Times New Roman" w:eastAsia="Times New Roman" w:hAnsi="Times New Roman" w:cs="Times New Roman"/>
          <w:sz w:val="24"/>
          <w:szCs w:val="24"/>
          <w:lang w:val="en-GB" w:eastAsia="en-GB"/>
        </w:rPr>
        <w:t>.</w:t>
      </w:r>
      <w:r w:rsidR="001C0081">
        <w:rPr>
          <w:rFonts w:ascii="Times New Roman" w:eastAsia="Times New Roman" w:hAnsi="Times New Roman" w:cs="Times New Roman"/>
          <w:sz w:val="24"/>
          <w:szCs w:val="24"/>
          <w:lang w:val="en-GB" w:eastAsia="en-GB"/>
        </w:rPr>
        <w:t>[</w:t>
      </w:r>
      <w:proofErr w:type="gramEnd"/>
      <w:r w:rsidR="001C0081">
        <w:rPr>
          <w:rFonts w:ascii="Times New Roman" w:eastAsia="Times New Roman" w:hAnsi="Times New Roman" w:cs="Times New Roman"/>
          <w:sz w:val="24"/>
          <w:szCs w:val="24"/>
          <w:lang w:val="en-GB" w:eastAsia="en-GB"/>
        </w:rPr>
        <w:t>29]</w:t>
      </w:r>
      <w:r w:rsidRPr="00B7683A">
        <w:rPr>
          <w:rFonts w:ascii="Times New Roman" w:eastAsia="Times New Roman" w:hAnsi="Times New Roman" w:cs="Times New Roman"/>
          <w:sz w:val="24"/>
          <w:szCs w:val="24"/>
          <w:lang w:val="en-GB" w:eastAsia="en-GB"/>
        </w:rPr>
        <w:t xml:space="preserve"> </w:t>
      </w:r>
      <w:r>
        <w:rPr>
          <w:rFonts w:ascii="Times New Roman" w:eastAsia="Times New Roman" w:hAnsi="Times New Roman" w:cs="Times New Roman"/>
          <w:sz w:val="24"/>
          <w:szCs w:val="24"/>
          <w:lang w:val="en-GB" w:eastAsia="en-GB"/>
        </w:rPr>
        <w:t xml:space="preserve">With regard to student </w:t>
      </w:r>
      <w:r w:rsidR="0050654A">
        <w:rPr>
          <w:rFonts w:ascii="Times New Roman" w:eastAsia="Times New Roman" w:hAnsi="Times New Roman" w:cs="Times New Roman"/>
          <w:sz w:val="24"/>
          <w:szCs w:val="24"/>
          <w:lang w:val="en-GB" w:eastAsia="en-GB"/>
        </w:rPr>
        <w:t>achievement</w:t>
      </w:r>
      <w:r>
        <w:rPr>
          <w:rFonts w:ascii="Times New Roman" w:eastAsia="Times New Roman" w:hAnsi="Times New Roman" w:cs="Times New Roman"/>
          <w:sz w:val="24"/>
          <w:szCs w:val="24"/>
          <w:lang w:val="en-GB" w:eastAsia="en-GB"/>
        </w:rPr>
        <w:t xml:space="preserve">, the findings of this study are in line with the results of national mathematics examinations in Ireland. Females in the early years of second level education are outperforming their male counterparts. However </w:t>
      </w:r>
      <w:r w:rsidR="0050654A">
        <w:rPr>
          <w:rFonts w:ascii="Times New Roman" w:eastAsia="Times New Roman" w:hAnsi="Times New Roman" w:cs="Times New Roman"/>
          <w:sz w:val="24"/>
          <w:szCs w:val="24"/>
          <w:lang w:val="en-GB" w:eastAsia="en-GB"/>
        </w:rPr>
        <w:t xml:space="preserve">such findings </w:t>
      </w:r>
      <w:r>
        <w:rPr>
          <w:rFonts w:ascii="Times New Roman" w:eastAsia="Times New Roman" w:hAnsi="Times New Roman" w:cs="Times New Roman"/>
          <w:sz w:val="24"/>
          <w:szCs w:val="24"/>
          <w:lang w:val="en-GB" w:eastAsia="en-GB"/>
        </w:rPr>
        <w:t xml:space="preserve">are contradicted by the findings of PISA where 15 year old Irish male students consistently outperform their female classmates. </w:t>
      </w:r>
      <w:r w:rsidR="008A4F47">
        <w:rPr>
          <w:rFonts w:ascii="Times New Roman" w:eastAsia="Times New Roman" w:hAnsi="Times New Roman" w:cs="Times New Roman"/>
          <w:sz w:val="24"/>
          <w:szCs w:val="24"/>
          <w:lang w:val="en-GB" w:eastAsia="en-GB"/>
        </w:rPr>
        <w:t>Although r</w:t>
      </w:r>
      <w:r>
        <w:rPr>
          <w:rFonts w:ascii="Times New Roman" w:eastAsia="Times New Roman" w:hAnsi="Times New Roman" w:cs="Times New Roman"/>
          <w:sz w:val="24"/>
          <w:szCs w:val="24"/>
          <w:lang w:val="en-GB" w:eastAsia="en-GB"/>
        </w:rPr>
        <w:t xml:space="preserve">easons for this have been suggested more in-depth research is needed to determine why. </w:t>
      </w:r>
    </w:p>
    <w:p w:rsidR="00E70963" w:rsidRDefault="000410C9" w:rsidP="00E70963">
      <w:pPr>
        <w:spacing w:after="0" w:line="360" w:lineRule="auto"/>
        <w:ind w:firstLine="720"/>
        <w:jc w:val="both"/>
        <w:rPr>
          <w:rFonts w:ascii="Times New Roman" w:eastAsia="Calibri" w:hAnsi="Times New Roman" w:cs="Times New Roman"/>
          <w:sz w:val="24"/>
          <w:szCs w:val="24"/>
        </w:rPr>
      </w:pPr>
      <w:r w:rsidRPr="00B7683A">
        <w:rPr>
          <w:rFonts w:ascii="Times New Roman" w:eastAsia="Calibri" w:hAnsi="Times New Roman" w:cs="Times New Roman"/>
          <w:sz w:val="24"/>
          <w:szCs w:val="24"/>
        </w:rPr>
        <w:lastRenderedPageBreak/>
        <w:t xml:space="preserve">The </w:t>
      </w:r>
      <w:r w:rsidR="007F65B5">
        <w:rPr>
          <w:rFonts w:ascii="Times New Roman" w:eastAsia="Calibri" w:hAnsi="Times New Roman" w:cs="Times New Roman"/>
          <w:sz w:val="24"/>
          <w:szCs w:val="24"/>
        </w:rPr>
        <w:t xml:space="preserve">further </w:t>
      </w:r>
      <w:r w:rsidR="008A4F47">
        <w:rPr>
          <w:rFonts w:ascii="Times New Roman" w:eastAsia="Calibri" w:hAnsi="Times New Roman" w:cs="Times New Roman"/>
          <w:sz w:val="24"/>
          <w:szCs w:val="24"/>
        </w:rPr>
        <w:t>analysis of the Enjoyment S</w:t>
      </w:r>
      <w:r w:rsidR="002D5310" w:rsidRPr="00B7683A">
        <w:rPr>
          <w:rFonts w:ascii="Times New Roman" w:eastAsia="Calibri" w:hAnsi="Times New Roman" w:cs="Times New Roman"/>
          <w:sz w:val="24"/>
          <w:szCs w:val="24"/>
        </w:rPr>
        <w:t>cales found that there was a statistically significant effect for school</w:t>
      </w:r>
      <w:r w:rsidR="00B720C9">
        <w:rPr>
          <w:rFonts w:ascii="Times New Roman" w:eastAsia="Calibri" w:hAnsi="Times New Roman" w:cs="Times New Roman"/>
          <w:sz w:val="24"/>
          <w:szCs w:val="24"/>
        </w:rPr>
        <w:t xml:space="preserve"> type</w:t>
      </w:r>
      <w:r w:rsidR="002D5310" w:rsidRPr="00B7683A">
        <w:rPr>
          <w:rFonts w:ascii="Times New Roman" w:eastAsia="Calibri" w:hAnsi="Times New Roman" w:cs="Times New Roman"/>
          <w:sz w:val="24"/>
          <w:szCs w:val="24"/>
        </w:rPr>
        <w:t xml:space="preserve">. </w:t>
      </w:r>
      <w:r w:rsidR="00B720C9" w:rsidRPr="00B7683A">
        <w:rPr>
          <w:rFonts w:ascii="Times New Roman" w:eastAsia="Calibri" w:hAnsi="Times New Roman" w:cs="Times New Roman"/>
          <w:sz w:val="24"/>
          <w:szCs w:val="24"/>
        </w:rPr>
        <w:t>The</w:t>
      </w:r>
      <w:r w:rsidR="00CB7AEF" w:rsidRPr="00B7683A">
        <w:rPr>
          <w:rFonts w:ascii="Times New Roman" w:eastAsia="Calibri" w:hAnsi="Times New Roman" w:cs="Times New Roman"/>
          <w:sz w:val="24"/>
          <w:szCs w:val="24"/>
        </w:rPr>
        <w:t xml:space="preserve"> differences </w:t>
      </w:r>
      <w:r w:rsidR="00B720C9">
        <w:rPr>
          <w:rFonts w:ascii="Times New Roman" w:eastAsia="Calibri" w:hAnsi="Times New Roman" w:cs="Times New Roman"/>
          <w:sz w:val="24"/>
          <w:szCs w:val="24"/>
        </w:rPr>
        <w:t>were</w:t>
      </w:r>
      <w:r w:rsidR="00CB7AEF" w:rsidRPr="00B7683A">
        <w:rPr>
          <w:rFonts w:ascii="Times New Roman" w:eastAsia="Calibri" w:hAnsi="Times New Roman" w:cs="Times New Roman"/>
          <w:sz w:val="24"/>
          <w:szCs w:val="24"/>
        </w:rPr>
        <w:t xml:space="preserve"> on the basis of whether the school</w:t>
      </w:r>
      <w:r w:rsidR="00ED24C3">
        <w:rPr>
          <w:rFonts w:ascii="Times New Roman" w:eastAsia="Calibri" w:hAnsi="Times New Roman" w:cs="Times New Roman"/>
          <w:sz w:val="24"/>
          <w:szCs w:val="24"/>
        </w:rPr>
        <w:t xml:space="preserve"> was co-educational or single-</w:t>
      </w:r>
      <w:r w:rsidR="00793F60">
        <w:rPr>
          <w:rFonts w:ascii="Times New Roman" w:eastAsia="Calibri" w:hAnsi="Times New Roman" w:cs="Times New Roman"/>
          <w:sz w:val="24"/>
          <w:szCs w:val="24"/>
        </w:rPr>
        <w:t>sex. Further research in this area is</w:t>
      </w:r>
      <w:r w:rsidR="0050654A">
        <w:rPr>
          <w:rFonts w:ascii="Times New Roman" w:eastAsia="Calibri" w:hAnsi="Times New Roman" w:cs="Times New Roman"/>
          <w:sz w:val="24"/>
          <w:szCs w:val="24"/>
        </w:rPr>
        <w:t xml:space="preserve"> also</w:t>
      </w:r>
      <w:r w:rsidR="008A4F47">
        <w:rPr>
          <w:rFonts w:ascii="Times New Roman" w:eastAsia="Calibri" w:hAnsi="Times New Roman" w:cs="Times New Roman"/>
          <w:sz w:val="24"/>
          <w:szCs w:val="24"/>
        </w:rPr>
        <w:t xml:space="preserve"> needed as there are many contradicting studies.</w:t>
      </w:r>
      <w:r w:rsidR="007F65B5">
        <w:rPr>
          <w:rFonts w:ascii="Times New Roman" w:eastAsia="Calibri" w:hAnsi="Times New Roman" w:cs="Times New Roman"/>
          <w:sz w:val="24"/>
          <w:szCs w:val="24"/>
        </w:rPr>
        <w:t xml:space="preserve"> Some studies suggest that single-sex schooling can reduce the gender gap </w:t>
      </w:r>
      <w:r w:rsidR="00084E1A">
        <w:rPr>
          <w:rFonts w:ascii="Times New Roman" w:eastAsia="Calibri" w:hAnsi="Times New Roman" w:cs="Times New Roman"/>
          <w:sz w:val="24"/>
          <w:szCs w:val="24"/>
        </w:rPr>
        <w:t>[24]</w:t>
      </w:r>
      <w:r w:rsidR="007F65B5">
        <w:rPr>
          <w:rFonts w:ascii="Times New Roman" w:eastAsia="Calibri" w:hAnsi="Times New Roman" w:cs="Times New Roman"/>
          <w:sz w:val="24"/>
          <w:szCs w:val="24"/>
        </w:rPr>
        <w:t xml:space="preserve"> while others suggest that there is no such evide</w:t>
      </w:r>
      <w:r w:rsidR="00EE25D7">
        <w:rPr>
          <w:rFonts w:ascii="Times New Roman" w:eastAsia="Calibri" w:hAnsi="Times New Roman" w:cs="Times New Roman"/>
          <w:sz w:val="24"/>
          <w:szCs w:val="24"/>
        </w:rPr>
        <w:t>nce of this</w:t>
      </w:r>
      <w:r w:rsidR="007F65B5">
        <w:rPr>
          <w:rFonts w:ascii="Times New Roman" w:eastAsia="Calibri" w:hAnsi="Times New Roman" w:cs="Times New Roman"/>
          <w:sz w:val="24"/>
          <w:szCs w:val="24"/>
        </w:rPr>
        <w:t>.</w:t>
      </w:r>
      <w:r w:rsidR="00EE25D7">
        <w:rPr>
          <w:rFonts w:ascii="Times New Roman" w:eastAsia="Calibri" w:hAnsi="Times New Roman" w:cs="Times New Roman"/>
          <w:sz w:val="24"/>
          <w:szCs w:val="24"/>
        </w:rPr>
        <w:t>[5]</w:t>
      </w:r>
      <w:r w:rsidR="007F65B5">
        <w:rPr>
          <w:rFonts w:ascii="Times New Roman" w:eastAsia="Calibri" w:hAnsi="Times New Roman" w:cs="Times New Roman"/>
          <w:sz w:val="24"/>
          <w:szCs w:val="24"/>
        </w:rPr>
        <w:t xml:space="preserve"> </w:t>
      </w:r>
      <w:r w:rsidR="00793F60">
        <w:rPr>
          <w:rFonts w:ascii="Times New Roman" w:eastAsia="Calibri" w:hAnsi="Times New Roman" w:cs="Times New Roman"/>
          <w:sz w:val="24"/>
          <w:szCs w:val="24"/>
        </w:rPr>
        <w:t xml:space="preserve">The Irish education system provides </w:t>
      </w:r>
      <w:r w:rsidR="0050654A">
        <w:rPr>
          <w:rFonts w:ascii="Times New Roman" w:eastAsia="Calibri" w:hAnsi="Times New Roman" w:cs="Times New Roman"/>
          <w:sz w:val="24"/>
          <w:szCs w:val="24"/>
        </w:rPr>
        <w:t>a unique</w:t>
      </w:r>
      <w:r w:rsidR="00793F60">
        <w:rPr>
          <w:rFonts w:ascii="Times New Roman" w:eastAsia="Calibri" w:hAnsi="Times New Roman" w:cs="Times New Roman"/>
          <w:sz w:val="24"/>
          <w:szCs w:val="24"/>
        </w:rPr>
        <w:t xml:space="preserve"> opportunity for such research as there are still a large number of students attending single-sex schools.</w:t>
      </w:r>
    </w:p>
    <w:p w:rsidR="0050654A" w:rsidRDefault="0050654A" w:rsidP="00402EF4">
      <w:pPr>
        <w:rPr>
          <w:rFonts w:ascii="Times New Roman" w:hAnsi="Times New Roman" w:cs="Times New Roman"/>
          <w:sz w:val="24"/>
          <w:szCs w:val="24"/>
        </w:rPr>
      </w:pPr>
    </w:p>
    <w:p w:rsidR="00084E1A" w:rsidRPr="00BC4CD8" w:rsidRDefault="00084E1A" w:rsidP="00084E1A">
      <w:pPr>
        <w:spacing w:after="0" w:line="360" w:lineRule="auto"/>
        <w:outlineLvl w:val="0"/>
        <w:rPr>
          <w:rFonts w:ascii="Times New Roman" w:hAnsi="Times New Roman" w:cs="Times New Roman"/>
          <w:b/>
          <w:sz w:val="24"/>
          <w:szCs w:val="24"/>
        </w:rPr>
      </w:pPr>
      <w:r w:rsidRPr="00BC4CD8">
        <w:rPr>
          <w:rFonts w:ascii="Times New Roman" w:hAnsi="Times New Roman" w:cs="Times New Roman"/>
          <w:b/>
          <w:sz w:val="24"/>
          <w:szCs w:val="24"/>
        </w:rPr>
        <w:t>References</w:t>
      </w:r>
    </w:p>
    <w:p w:rsidR="00084E1A" w:rsidRPr="00BC4CD8" w:rsidRDefault="00084E1A" w:rsidP="00084E1A">
      <w:pPr>
        <w:pStyle w:val="Bib"/>
        <w:spacing w:line="360" w:lineRule="auto"/>
        <w:rPr>
          <w:sz w:val="24"/>
          <w:szCs w:val="24"/>
        </w:rPr>
      </w:pPr>
      <w:r w:rsidRPr="00BC4CD8">
        <w:rPr>
          <w:sz w:val="24"/>
          <w:szCs w:val="24"/>
        </w:rPr>
        <w:t xml:space="preserve">[1] State Examinations Commission </w:t>
      </w:r>
      <w:r w:rsidR="004F3C32">
        <w:rPr>
          <w:sz w:val="24"/>
          <w:szCs w:val="24"/>
        </w:rPr>
        <w:t xml:space="preserve">[Internet]. Westmeath: Irish Government Website [updated 2013 Sept 13; cited 2013 December 15]. Available from: </w:t>
      </w:r>
      <w:hyperlink r:id="rId19" w:history="1">
        <w:r w:rsidR="004F3C32" w:rsidRPr="00F767AA">
          <w:rPr>
            <w:rStyle w:val="Hyperlink"/>
            <w:sz w:val="24"/>
            <w:szCs w:val="24"/>
          </w:rPr>
          <w:t>http://www.examinations.ie/index.php?l=en&amp;mc=st&amp;sc=r13</w:t>
        </w:r>
      </w:hyperlink>
      <w:r w:rsidR="004F3C32">
        <w:rPr>
          <w:sz w:val="24"/>
          <w:szCs w:val="24"/>
        </w:rPr>
        <w:t xml:space="preserve"> </w:t>
      </w:r>
    </w:p>
    <w:p w:rsidR="00084E1A" w:rsidRPr="00BC4CD8" w:rsidRDefault="00084E1A" w:rsidP="00084E1A">
      <w:pPr>
        <w:spacing w:after="0" w:line="360" w:lineRule="auto"/>
        <w:ind w:left="284" w:hanging="284"/>
        <w:jc w:val="both"/>
        <w:rPr>
          <w:rFonts w:ascii="Times New Roman" w:hAnsi="Times New Roman" w:cs="Times New Roman"/>
          <w:sz w:val="24"/>
          <w:szCs w:val="24"/>
        </w:rPr>
      </w:pPr>
      <w:r w:rsidRPr="00BC4CD8">
        <w:rPr>
          <w:rFonts w:ascii="Times New Roman" w:hAnsi="Times New Roman" w:cs="Times New Roman"/>
          <w:sz w:val="24"/>
          <w:szCs w:val="24"/>
          <w:lang w:val="en-US" w:eastAsia="en-IE"/>
        </w:rPr>
        <w:t xml:space="preserve">[2] </w:t>
      </w:r>
      <w:r w:rsidRPr="00BC4CD8">
        <w:rPr>
          <w:rFonts w:ascii="Times New Roman" w:hAnsi="Times New Roman" w:cs="Times New Roman"/>
          <w:sz w:val="24"/>
          <w:szCs w:val="24"/>
        </w:rPr>
        <w:t>Conway P, Sloane C. International Trends in Post – Primary Mathematics Education. National Council for Curriculum and Assessment; 2005.</w:t>
      </w:r>
    </w:p>
    <w:p w:rsidR="00084E1A" w:rsidRPr="00BC4CD8" w:rsidRDefault="00084E1A" w:rsidP="00084E1A">
      <w:pPr>
        <w:spacing w:after="0" w:line="360" w:lineRule="auto"/>
        <w:ind w:left="284" w:hanging="284"/>
        <w:jc w:val="both"/>
        <w:rPr>
          <w:rFonts w:ascii="Times New Roman" w:hAnsi="Times New Roman" w:cs="Times New Roman"/>
          <w:sz w:val="24"/>
          <w:szCs w:val="24"/>
          <w:lang w:val="en-US" w:eastAsia="en-IE"/>
        </w:rPr>
      </w:pPr>
      <w:r w:rsidRPr="00BC4CD8">
        <w:rPr>
          <w:rFonts w:ascii="Times New Roman" w:hAnsi="Times New Roman" w:cs="Times New Roman"/>
          <w:sz w:val="24"/>
          <w:szCs w:val="24"/>
        </w:rPr>
        <w:t xml:space="preserve">[3] </w:t>
      </w:r>
      <w:r w:rsidRPr="00BC4CD8">
        <w:rPr>
          <w:rFonts w:ascii="Times New Roman" w:hAnsi="Times New Roman" w:cs="Times New Roman"/>
          <w:sz w:val="24"/>
          <w:szCs w:val="24"/>
          <w:lang w:val="en-US" w:eastAsia="en-IE"/>
        </w:rPr>
        <w:t>Lyons M, Lynch K, Close S, Sheerin E, Boland P. Inside Classrooms- The Teaching and Learning of Mathematics in the Social Context. Dublin: Institute of Public Administration; 2003.</w:t>
      </w:r>
    </w:p>
    <w:p w:rsidR="00084E1A" w:rsidRPr="00BC4CD8" w:rsidRDefault="00084E1A" w:rsidP="00084E1A">
      <w:pPr>
        <w:spacing w:after="0" w:line="360" w:lineRule="auto"/>
        <w:ind w:left="284" w:hanging="284"/>
        <w:jc w:val="both"/>
        <w:rPr>
          <w:rFonts w:ascii="Times New Roman" w:hAnsi="Times New Roman" w:cs="Times New Roman"/>
          <w:sz w:val="24"/>
          <w:szCs w:val="24"/>
          <w:lang w:val="en-US" w:eastAsia="en-IE"/>
        </w:rPr>
      </w:pPr>
      <w:r w:rsidRPr="00BC4CD8">
        <w:rPr>
          <w:rFonts w:ascii="Times New Roman" w:hAnsi="Times New Roman" w:cs="Times New Roman"/>
          <w:sz w:val="24"/>
          <w:szCs w:val="24"/>
          <w:lang w:val="en-US" w:eastAsia="en-IE"/>
        </w:rPr>
        <w:t xml:space="preserve">[4] </w:t>
      </w:r>
      <w:r w:rsidRPr="00BC4CD8">
        <w:rPr>
          <w:rFonts w:ascii="Times New Roman" w:eastAsia="Times New Roman" w:hAnsi="Times New Roman" w:cs="Times New Roman"/>
          <w:sz w:val="24"/>
          <w:szCs w:val="24"/>
          <w:lang w:eastAsia="en-IE"/>
        </w:rPr>
        <w:t xml:space="preserve">O'Connor M. </w:t>
      </w:r>
      <w:r w:rsidRPr="00BC4CD8">
        <w:rPr>
          <w:rFonts w:ascii="Times New Roman" w:eastAsia="Times New Roman" w:hAnsi="Times New Roman" w:cs="Times New Roman"/>
          <w:iCs/>
          <w:sz w:val="24"/>
          <w:szCs w:val="24"/>
          <w:lang w:eastAsia="en-IE"/>
        </w:rPr>
        <w:t>Se Si: Gender in Irish Education</w:t>
      </w:r>
      <w:r w:rsidRPr="00BC4CD8">
        <w:rPr>
          <w:rFonts w:ascii="Times New Roman" w:eastAsia="Times New Roman" w:hAnsi="Times New Roman" w:cs="Times New Roman"/>
          <w:sz w:val="24"/>
          <w:szCs w:val="24"/>
          <w:lang w:eastAsia="en-IE"/>
        </w:rPr>
        <w:t>. Dublin: Department of Education and Science; 2007.</w:t>
      </w:r>
    </w:p>
    <w:p w:rsidR="00084E1A" w:rsidRPr="00BC4CD8" w:rsidRDefault="00084E1A" w:rsidP="00084E1A">
      <w:pPr>
        <w:spacing w:after="0" w:line="360" w:lineRule="auto"/>
        <w:ind w:left="284" w:hanging="284"/>
        <w:jc w:val="both"/>
        <w:rPr>
          <w:rFonts w:ascii="Times New Roman" w:hAnsi="Times New Roman" w:cs="Times New Roman"/>
          <w:sz w:val="24"/>
          <w:szCs w:val="24"/>
        </w:rPr>
      </w:pPr>
      <w:r w:rsidRPr="00BC4CD8">
        <w:rPr>
          <w:rFonts w:ascii="Times New Roman" w:hAnsi="Times New Roman" w:cs="Times New Roman"/>
          <w:sz w:val="24"/>
          <w:szCs w:val="24"/>
          <w:lang w:val="en-US" w:eastAsia="en-IE"/>
        </w:rPr>
        <w:t xml:space="preserve">[5] </w:t>
      </w:r>
      <w:r w:rsidRPr="00BC4CD8">
        <w:rPr>
          <w:rFonts w:ascii="Times New Roman" w:eastAsia="MS Mincho" w:hAnsi="Times New Roman" w:cs="Times New Roman"/>
          <w:sz w:val="24"/>
          <w:szCs w:val="24"/>
          <w:lang w:val="en-US" w:eastAsia="ja-JP"/>
        </w:rPr>
        <w:t xml:space="preserve">Doris A, O’Neill D, </w:t>
      </w:r>
      <w:proofErr w:type="spellStart"/>
      <w:r w:rsidRPr="00BC4CD8">
        <w:rPr>
          <w:rFonts w:ascii="Times New Roman" w:eastAsia="MS Mincho" w:hAnsi="Times New Roman" w:cs="Times New Roman"/>
          <w:sz w:val="24"/>
          <w:szCs w:val="24"/>
          <w:lang w:val="en-US" w:eastAsia="ja-JP"/>
        </w:rPr>
        <w:t>Sweetman</w:t>
      </w:r>
      <w:proofErr w:type="spellEnd"/>
      <w:r w:rsidRPr="00BC4CD8">
        <w:rPr>
          <w:rFonts w:ascii="Times New Roman" w:eastAsia="MS Mincho" w:hAnsi="Times New Roman" w:cs="Times New Roman"/>
          <w:sz w:val="24"/>
          <w:szCs w:val="24"/>
          <w:lang w:val="en-US" w:eastAsia="ja-JP"/>
        </w:rPr>
        <w:t xml:space="preserve"> O. Gender, single-sex schooling and </w:t>
      </w:r>
      <w:proofErr w:type="spellStart"/>
      <w:r w:rsidRPr="00BC4CD8">
        <w:rPr>
          <w:rFonts w:ascii="Times New Roman" w:eastAsia="MS Mincho" w:hAnsi="Times New Roman" w:cs="Times New Roman"/>
          <w:sz w:val="24"/>
          <w:szCs w:val="24"/>
          <w:lang w:val="en-US" w:eastAsia="ja-JP"/>
        </w:rPr>
        <w:t>maths</w:t>
      </w:r>
      <w:proofErr w:type="spellEnd"/>
      <w:r w:rsidRPr="00BC4CD8">
        <w:rPr>
          <w:rFonts w:ascii="Times New Roman" w:eastAsia="MS Mincho" w:hAnsi="Times New Roman" w:cs="Times New Roman"/>
          <w:sz w:val="24"/>
          <w:szCs w:val="24"/>
          <w:lang w:val="en-US" w:eastAsia="ja-JP"/>
        </w:rPr>
        <w:t xml:space="preserve"> achievement. Economics of Education Review. 2013</w:t>
      </w:r>
      <w:proofErr w:type="gramStart"/>
      <w:r w:rsidRPr="00BC4CD8">
        <w:rPr>
          <w:rFonts w:ascii="Times New Roman" w:eastAsia="MS Mincho" w:hAnsi="Times New Roman" w:cs="Times New Roman"/>
          <w:sz w:val="24"/>
          <w:szCs w:val="24"/>
          <w:lang w:val="en-US" w:eastAsia="ja-JP"/>
        </w:rPr>
        <w:t>;</w:t>
      </w:r>
      <w:r w:rsidRPr="00BC4CD8">
        <w:rPr>
          <w:rFonts w:ascii="Times New Roman" w:hAnsi="Times New Roman" w:cs="Times New Roman"/>
          <w:sz w:val="24"/>
          <w:szCs w:val="24"/>
        </w:rPr>
        <w:t>35</w:t>
      </w:r>
      <w:proofErr w:type="gramEnd"/>
      <w:r w:rsidRPr="00BC4CD8">
        <w:rPr>
          <w:rFonts w:ascii="Times New Roman" w:hAnsi="Times New Roman" w:cs="Times New Roman"/>
          <w:sz w:val="24"/>
          <w:szCs w:val="24"/>
        </w:rPr>
        <w:t>: 104–119.</w:t>
      </w:r>
    </w:p>
    <w:p w:rsidR="00084E1A" w:rsidRPr="00BC4CD8" w:rsidRDefault="00084E1A" w:rsidP="00084E1A">
      <w:pPr>
        <w:spacing w:after="0" w:line="360" w:lineRule="auto"/>
        <w:ind w:left="284" w:hanging="284"/>
        <w:jc w:val="both"/>
        <w:rPr>
          <w:rFonts w:ascii="Times New Roman" w:eastAsia="MS Mincho" w:hAnsi="Times New Roman" w:cs="Times New Roman"/>
          <w:sz w:val="24"/>
          <w:szCs w:val="24"/>
          <w:lang w:val="en-US" w:eastAsia="ja-JP"/>
        </w:rPr>
      </w:pPr>
      <w:r w:rsidRPr="00BC4CD8">
        <w:rPr>
          <w:rFonts w:ascii="Times New Roman" w:hAnsi="Times New Roman" w:cs="Times New Roman"/>
          <w:sz w:val="24"/>
          <w:szCs w:val="24"/>
        </w:rPr>
        <w:t xml:space="preserve">[6] </w:t>
      </w:r>
      <w:r w:rsidRPr="00BC4CD8">
        <w:rPr>
          <w:rFonts w:ascii="Times New Roman" w:eastAsia="Times New Roman" w:hAnsi="Times New Roman" w:cs="Times New Roman"/>
          <w:sz w:val="24"/>
          <w:szCs w:val="24"/>
          <w:lang w:val="en-GB" w:eastAsia="en-GB"/>
        </w:rPr>
        <w:t xml:space="preserve">Close S, </w:t>
      </w:r>
      <w:proofErr w:type="spellStart"/>
      <w:r w:rsidRPr="00BC4CD8">
        <w:rPr>
          <w:rFonts w:ascii="Times New Roman" w:eastAsia="Times New Roman" w:hAnsi="Times New Roman" w:cs="Times New Roman"/>
          <w:sz w:val="24"/>
          <w:szCs w:val="24"/>
          <w:lang w:val="en-GB" w:eastAsia="en-GB"/>
        </w:rPr>
        <w:t>Shiel</w:t>
      </w:r>
      <w:proofErr w:type="spellEnd"/>
      <w:r w:rsidRPr="00BC4CD8">
        <w:rPr>
          <w:rFonts w:ascii="Times New Roman" w:eastAsia="Times New Roman" w:hAnsi="Times New Roman" w:cs="Times New Roman"/>
          <w:sz w:val="24"/>
          <w:szCs w:val="24"/>
          <w:lang w:val="en-GB" w:eastAsia="en-GB"/>
        </w:rPr>
        <w:t xml:space="preserve"> G. Gender and PISA Mathematics: Irish results in context’, European Educational Research Journal. 2009 </w:t>
      </w:r>
      <w:r w:rsidRPr="00BC4CD8">
        <w:rPr>
          <w:rFonts w:ascii="Times New Roman" w:eastAsia="MS Mincho" w:hAnsi="Times New Roman" w:cs="Times New Roman"/>
          <w:sz w:val="24"/>
          <w:szCs w:val="24"/>
          <w:lang w:val="en-US" w:eastAsia="ja-JP"/>
        </w:rPr>
        <w:t>8(1): 20-33.</w:t>
      </w:r>
    </w:p>
    <w:p w:rsidR="00084E1A" w:rsidRPr="00BC4CD8" w:rsidRDefault="00084E1A" w:rsidP="00084E1A">
      <w:pPr>
        <w:spacing w:after="0" w:line="360" w:lineRule="auto"/>
        <w:ind w:left="284" w:hanging="284"/>
        <w:jc w:val="both"/>
        <w:rPr>
          <w:rFonts w:ascii="Times New Roman" w:eastAsia="Times New Roman" w:hAnsi="Times New Roman" w:cs="Times New Roman"/>
          <w:iCs/>
          <w:sz w:val="24"/>
          <w:szCs w:val="24"/>
          <w:lang w:eastAsia="en-IE"/>
        </w:rPr>
      </w:pPr>
      <w:r w:rsidRPr="00BC4CD8">
        <w:rPr>
          <w:rFonts w:ascii="Times New Roman" w:eastAsia="MS Mincho" w:hAnsi="Times New Roman" w:cs="Times New Roman"/>
          <w:sz w:val="24"/>
          <w:szCs w:val="24"/>
          <w:lang w:val="en-US" w:eastAsia="ja-JP"/>
        </w:rPr>
        <w:t xml:space="preserve">[7] Department of Education and Science. </w:t>
      </w:r>
      <w:r w:rsidRPr="00BC4CD8">
        <w:rPr>
          <w:rFonts w:ascii="Times New Roman" w:eastAsia="Times New Roman" w:hAnsi="Times New Roman" w:cs="Times New Roman"/>
          <w:iCs/>
          <w:sz w:val="24"/>
          <w:szCs w:val="24"/>
          <w:lang w:eastAsia="en-IE"/>
        </w:rPr>
        <w:t>Se Si: Gender in Irish Education. Dublin: Stationary Office; 2007.</w:t>
      </w:r>
    </w:p>
    <w:p w:rsidR="00084E1A" w:rsidRPr="00BC4CD8" w:rsidRDefault="00084E1A" w:rsidP="00084E1A">
      <w:pPr>
        <w:spacing w:after="0" w:line="360" w:lineRule="auto"/>
        <w:ind w:left="284" w:hanging="284"/>
        <w:jc w:val="both"/>
        <w:rPr>
          <w:rFonts w:ascii="Times New Roman" w:eastAsia="Times New Roman" w:hAnsi="Times New Roman" w:cs="Times New Roman"/>
          <w:sz w:val="24"/>
          <w:szCs w:val="24"/>
          <w:lang w:val="en-US" w:eastAsia="en-IE"/>
        </w:rPr>
      </w:pPr>
      <w:r w:rsidRPr="00BC4CD8">
        <w:rPr>
          <w:rFonts w:ascii="Times New Roman" w:eastAsia="Times New Roman" w:hAnsi="Times New Roman" w:cs="Times New Roman"/>
          <w:iCs/>
          <w:sz w:val="24"/>
          <w:szCs w:val="24"/>
          <w:lang w:eastAsia="en-IE"/>
        </w:rPr>
        <w:t xml:space="preserve">[8] </w:t>
      </w:r>
      <w:r w:rsidRPr="00BC4CD8">
        <w:rPr>
          <w:rFonts w:ascii="Times New Roman" w:eastAsia="Times New Roman" w:hAnsi="Times New Roman" w:cs="Times New Roman"/>
          <w:sz w:val="24"/>
          <w:szCs w:val="24"/>
          <w:lang w:val="en-US" w:eastAsia="en-IE"/>
        </w:rPr>
        <w:t xml:space="preserve">Department Of Education and Science. </w:t>
      </w:r>
      <w:r w:rsidRPr="00BC4CD8">
        <w:rPr>
          <w:rFonts w:ascii="Times New Roman" w:eastAsia="Times New Roman" w:hAnsi="Times New Roman" w:cs="Times New Roman"/>
          <w:iCs/>
          <w:sz w:val="24"/>
          <w:szCs w:val="24"/>
          <w:lang w:val="en-US" w:eastAsia="en-IE"/>
        </w:rPr>
        <w:t>A Brief Description of the Irish Education System</w:t>
      </w:r>
      <w:r w:rsidRPr="00BC4CD8">
        <w:rPr>
          <w:rFonts w:ascii="Times New Roman" w:eastAsia="Times New Roman" w:hAnsi="Times New Roman" w:cs="Times New Roman"/>
          <w:sz w:val="24"/>
          <w:szCs w:val="24"/>
          <w:lang w:val="en-US" w:eastAsia="en-IE"/>
        </w:rPr>
        <w:t>. Dublin: Communications Unit, Department of Education and Science; 2004.</w:t>
      </w:r>
    </w:p>
    <w:p w:rsidR="00084E1A" w:rsidRPr="00BC4CD8" w:rsidRDefault="00084E1A" w:rsidP="00084E1A">
      <w:pPr>
        <w:spacing w:after="0" w:line="360" w:lineRule="auto"/>
        <w:ind w:left="284" w:hanging="284"/>
        <w:jc w:val="both"/>
        <w:rPr>
          <w:rFonts w:ascii="Times New Roman" w:eastAsia="Times New Roman" w:hAnsi="Times New Roman" w:cs="Times New Roman"/>
          <w:sz w:val="24"/>
          <w:szCs w:val="24"/>
          <w:lang w:val="en-US" w:eastAsia="en-IE"/>
        </w:rPr>
      </w:pPr>
      <w:r w:rsidRPr="00BC4CD8">
        <w:rPr>
          <w:rFonts w:ascii="Times New Roman" w:eastAsia="Times New Roman" w:hAnsi="Times New Roman" w:cs="Times New Roman"/>
          <w:iCs/>
          <w:sz w:val="24"/>
          <w:szCs w:val="24"/>
          <w:lang w:val="en-US" w:eastAsia="en-IE"/>
        </w:rPr>
        <w:t>[9] Cosgrove J,</w:t>
      </w:r>
      <w:r w:rsidR="004F3C32">
        <w:rPr>
          <w:rFonts w:ascii="Times New Roman" w:eastAsia="Times New Roman" w:hAnsi="Times New Roman" w:cs="Times New Roman"/>
          <w:iCs/>
          <w:sz w:val="24"/>
          <w:szCs w:val="24"/>
          <w:lang w:val="en-US" w:eastAsia="en-IE"/>
        </w:rPr>
        <w:t xml:space="preserve"> </w:t>
      </w:r>
      <w:proofErr w:type="spellStart"/>
      <w:r w:rsidR="004F3C32">
        <w:rPr>
          <w:rFonts w:ascii="Times New Roman" w:eastAsia="Times New Roman" w:hAnsi="Times New Roman" w:cs="Times New Roman"/>
          <w:iCs/>
          <w:sz w:val="24"/>
          <w:szCs w:val="24"/>
          <w:lang w:val="en-US" w:eastAsia="en-IE"/>
        </w:rPr>
        <w:t>Shiel</w:t>
      </w:r>
      <w:proofErr w:type="spellEnd"/>
      <w:r w:rsidR="004F3C32">
        <w:rPr>
          <w:rFonts w:ascii="Times New Roman" w:eastAsia="Times New Roman" w:hAnsi="Times New Roman" w:cs="Times New Roman"/>
          <w:iCs/>
          <w:sz w:val="24"/>
          <w:szCs w:val="24"/>
          <w:lang w:val="en-US" w:eastAsia="en-IE"/>
        </w:rPr>
        <w:t xml:space="preserve"> G, Oldham E, </w:t>
      </w:r>
      <w:proofErr w:type="spellStart"/>
      <w:r w:rsidR="004F3C32">
        <w:rPr>
          <w:rFonts w:ascii="Times New Roman" w:eastAsia="Times New Roman" w:hAnsi="Times New Roman" w:cs="Times New Roman"/>
          <w:iCs/>
          <w:sz w:val="24"/>
          <w:szCs w:val="24"/>
          <w:lang w:val="en-US" w:eastAsia="en-IE"/>
        </w:rPr>
        <w:t>Sofroniou</w:t>
      </w:r>
      <w:proofErr w:type="spellEnd"/>
      <w:r w:rsidR="004F3C32">
        <w:rPr>
          <w:rFonts w:ascii="Times New Roman" w:eastAsia="Times New Roman" w:hAnsi="Times New Roman" w:cs="Times New Roman"/>
          <w:iCs/>
          <w:sz w:val="24"/>
          <w:szCs w:val="24"/>
          <w:lang w:val="en-US" w:eastAsia="en-IE"/>
        </w:rPr>
        <w:t xml:space="preserve"> N</w:t>
      </w:r>
      <w:r w:rsidRPr="00BC4CD8">
        <w:rPr>
          <w:rFonts w:ascii="Times New Roman" w:eastAsia="Times New Roman" w:hAnsi="Times New Roman" w:cs="Times New Roman"/>
          <w:iCs/>
          <w:sz w:val="24"/>
          <w:szCs w:val="24"/>
          <w:lang w:val="en-US" w:eastAsia="en-IE"/>
        </w:rPr>
        <w:t>. A survey of mathematics teachers in Ireland.</w:t>
      </w:r>
      <w:r w:rsidRPr="00BC4CD8">
        <w:rPr>
          <w:rFonts w:ascii="Times New Roman" w:eastAsia="Times New Roman" w:hAnsi="Times New Roman" w:cs="Times New Roman"/>
          <w:sz w:val="24"/>
          <w:szCs w:val="24"/>
          <w:lang w:val="en-US" w:eastAsia="en-IE"/>
        </w:rPr>
        <w:t xml:space="preserve"> </w:t>
      </w:r>
      <w:r w:rsidRPr="00BC4CD8">
        <w:rPr>
          <w:rFonts w:ascii="Times New Roman" w:eastAsia="Times New Roman" w:hAnsi="Times New Roman" w:cs="Times New Roman"/>
          <w:iCs/>
          <w:sz w:val="24"/>
          <w:szCs w:val="24"/>
          <w:lang w:val="en-US" w:eastAsia="en-IE"/>
        </w:rPr>
        <w:t>Irish Journal of Education. 2004</w:t>
      </w:r>
      <w:proofErr w:type="gramStart"/>
      <w:r w:rsidRPr="00BC4CD8">
        <w:rPr>
          <w:rFonts w:ascii="Times New Roman" w:eastAsia="Times New Roman" w:hAnsi="Times New Roman" w:cs="Times New Roman"/>
          <w:iCs/>
          <w:sz w:val="24"/>
          <w:szCs w:val="24"/>
          <w:lang w:val="en-US" w:eastAsia="en-IE"/>
        </w:rPr>
        <w:t>;35:20</w:t>
      </w:r>
      <w:proofErr w:type="gramEnd"/>
      <w:r w:rsidRPr="00BC4CD8">
        <w:rPr>
          <w:rFonts w:ascii="Times New Roman" w:eastAsia="Times New Roman" w:hAnsi="Times New Roman" w:cs="Times New Roman"/>
          <w:iCs/>
          <w:sz w:val="24"/>
          <w:szCs w:val="24"/>
          <w:lang w:val="en-US" w:eastAsia="en-IE"/>
        </w:rPr>
        <w:t>-44.</w:t>
      </w:r>
    </w:p>
    <w:p w:rsidR="00084E1A" w:rsidRPr="00BC4CD8" w:rsidRDefault="004F3C32"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[10] Hanna</w:t>
      </w:r>
      <w:r w:rsidR="00084E1A" w:rsidRPr="00BC4CD8">
        <w:rPr>
          <w:rFonts w:ascii="Times New Roman" w:eastAsia="Times New Roman" w:hAnsi="Times New Roman" w:cs="Times New Roman"/>
          <w:sz w:val="24"/>
          <w:szCs w:val="24"/>
          <w:lang w:val="en-US" w:eastAsia="en-IE"/>
        </w:rPr>
        <w:t xml:space="preserve"> G. Reaching gender equity in mathematics education. </w:t>
      </w:r>
      <w:r>
        <w:rPr>
          <w:rFonts w:ascii="Times New Roman" w:eastAsia="Times New Roman" w:hAnsi="Times New Roman" w:cs="Times New Roman"/>
          <w:iCs/>
          <w:sz w:val="24"/>
          <w:szCs w:val="24"/>
          <w:lang w:val="en-US" w:eastAsia="en-IE"/>
        </w:rPr>
        <w:t>The Educational Forum. 2003</w:t>
      </w:r>
      <w:proofErr w:type="gramStart"/>
      <w:r>
        <w:rPr>
          <w:rFonts w:ascii="Times New Roman" w:eastAsia="Times New Roman" w:hAnsi="Times New Roman" w:cs="Times New Roman"/>
          <w:iCs/>
          <w:sz w:val="24"/>
          <w:szCs w:val="24"/>
          <w:lang w:val="en-US" w:eastAsia="en-IE"/>
        </w:rPr>
        <w:t>;</w:t>
      </w:r>
      <w:r w:rsidR="00084E1A" w:rsidRPr="00BC4CD8">
        <w:rPr>
          <w:rFonts w:ascii="Times New Roman" w:eastAsia="Times New Roman" w:hAnsi="Times New Roman" w:cs="Times New Roman"/>
          <w:iCs/>
          <w:sz w:val="24"/>
          <w:szCs w:val="24"/>
          <w:lang w:val="en-US" w:eastAsia="en-IE"/>
        </w:rPr>
        <w:t>67</w:t>
      </w:r>
      <w:proofErr w:type="gramEnd"/>
      <w:r>
        <w:rPr>
          <w:rFonts w:ascii="Times New Roman" w:eastAsia="Times New Roman" w:hAnsi="Times New Roman" w:cs="Times New Roman"/>
          <w:sz w:val="24"/>
          <w:szCs w:val="24"/>
          <w:lang w:val="en-US" w:eastAsia="en-IE"/>
        </w:rPr>
        <w:t>(</w:t>
      </w:r>
      <w:r w:rsidR="00084E1A" w:rsidRPr="00BC4CD8">
        <w:rPr>
          <w:rFonts w:ascii="Times New Roman" w:eastAsia="Times New Roman" w:hAnsi="Times New Roman" w:cs="Times New Roman"/>
          <w:sz w:val="24"/>
          <w:szCs w:val="24"/>
          <w:lang w:val="en-US" w:eastAsia="en-IE"/>
        </w:rPr>
        <w:t>3</w:t>
      </w:r>
      <w:r>
        <w:rPr>
          <w:rFonts w:ascii="Times New Roman" w:eastAsia="Times New Roman" w:hAnsi="Times New Roman" w:cs="Times New Roman"/>
          <w:sz w:val="24"/>
          <w:szCs w:val="24"/>
          <w:lang w:val="en-US" w:eastAsia="en-IE"/>
        </w:rPr>
        <w:t>):204-</w:t>
      </w:r>
      <w:r w:rsidR="00084E1A" w:rsidRPr="00BC4CD8">
        <w:rPr>
          <w:rFonts w:ascii="Times New Roman" w:eastAsia="Times New Roman" w:hAnsi="Times New Roman" w:cs="Times New Roman"/>
          <w:sz w:val="24"/>
          <w:szCs w:val="24"/>
          <w:lang w:val="en-US" w:eastAsia="en-IE"/>
        </w:rPr>
        <w:t>214.</w:t>
      </w:r>
    </w:p>
    <w:p w:rsidR="00084E1A" w:rsidRPr="00BC4CD8" w:rsidRDefault="004F3C32"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Times New Roman" w:hAnsi="Times New Roman" w:cs="Times New Roman"/>
          <w:sz w:val="24"/>
          <w:szCs w:val="24"/>
          <w:lang w:val="en-US" w:eastAsia="en-IE"/>
        </w:rPr>
        <w:lastRenderedPageBreak/>
        <w:t xml:space="preserve">[11] </w:t>
      </w:r>
      <w:proofErr w:type="spellStart"/>
      <w:r>
        <w:rPr>
          <w:rFonts w:ascii="Times New Roman" w:eastAsia="Times New Roman" w:hAnsi="Times New Roman" w:cs="Times New Roman"/>
          <w:sz w:val="24"/>
          <w:szCs w:val="24"/>
          <w:lang w:val="en-US" w:eastAsia="en-IE"/>
        </w:rPr>
        <w:t>Leder</w:t>
      </w:r>
      <w:proofErr w:type="spellEnd"/>
      <w:r w:rsidR="00084E1A" w:rsidRPr="00BC4CD8">
        <w:rPr>
          <w:rFonts w:ascii="Times New Roman" w:eastAsia="Times New Roman" w:hAnsi="Times New Roman" w:cs="Times New Roman"/>
          <w:sz w:val="24"/>
          <w:szCs w:val="24"/>
          <w:lang w:val="en-US" w:eastAsia="en-IE"/>
        </w:rPr>
        <w:t xml:space="preserve"> G. Mathematics and gender: Changing perspectives. In</w:t>
      </w:r>
      <w:r>
        <w:rPr>
          <w:rFonts w:ascii="Times New Roman" w:eastAsia="Times New Roman" w:hAnsi="Times New Roman" w:cs="Times New Roman"/>
          <w:sz w:val="24"/>
          <w:szCs w:val="24"/>
          <w:lang w:val="en-US" w:eastAsia="en-IE"/>
        </w:rPr>
        <w:t xml:space="preserve">: </w:t>
      </w:r>
      <w:proofErr w:type="spellStart"/>
      <w:r w:rsidR="00C576D8">
        <w:rPr>
          <w:rFonts w:ascii="Times New Roman" w:eastAsia="Times New Roman" w:hAnsi="Times New Roman" w:cs="Times New Roman"/>
          <w:sz w:val="24"/>
          <w:szCs w:val="24"/>
          <w:lang w:val="en-US" w:eastAsia="en-IE"/>
        </w:rPr>
        <w:t>Grouws</w:t>
      </w:r>
      <w:proofErr w:type="spellEnd"/>
      <w:r w:rsidR="00C576D8">
        <w:rPr>
          <w:rFonts w:ascii="Times New Roman" w:eastAsia="Times New Roman" w:hAnsi="Times New Roman" w:cs="Times New Roman"/>
          <w:sz w:val="24"/>
          <w:szCs w:val="24"/>
          <w:lang w:val="en-US" w:eastAsia="en-IE"/>
        </w:rPr>
        <w:t xml:space="preserve"> DA. </w:t>
      </w:r>
      <w:r w:rsidR="00084E1A" w:rsidRPr="00BC4CD8">
        <w:rPr>
          <w:rFonts w:ascii="Times New Roman" w:eastAsia="Times New Roman" w:hAnsi="Times New Roman" w:cs="Times New Roman"/>
          <w:iCs/>
          <w:sz w:val="24"/>
          <w:szCs w:val="24"/>
          <w:lang w:val="en-US" w:eastAsia="en-IE"/>
        </w:rPr>
        <w:t>Handbook of research on mat</w:t>
      </w:r>
      <w:r w:rsidR="00C576D8">
        <w:rPr>
          <w:rFonts w:ascii="Times New Roman" w:eastAsia="Times New Roman" w:hAnsi="Times New Roman" w:cs="Times New Roman"/>
          <w:iCs/>
          <w:sz w:val="24"/>
          <w:szCs w:val="24"/>
          <w:lang w:val="en-US" w:eastAsia="en-IE"/>
        </w:rPr>
        <w:t xml:space="preserve">hematics teaching and learning. </w:t>
      </w:r>
      <w:r w:rsidR="00C576D8">
        <w:rPr>
          <w:rFonts w:ascii="Times New Roman" w:eastAsia="Times New Roman" w:hAnsi="Times New Roman" w:cs="Times New Roman"/>
          <w:sz w:val="24"/>
          <w:szCs w:val="24"/>
          <w:lang w:val="en-US" w:eastAsia="en-IE"/>
        </w:rPr>
        <w:t xml:space="preserve">Reston, VA: NCTM; </w:t>
      </w:r>
      <w:r w:rsidR="00C576D8">
        <w:rPr>
          <w:rFonts w:ascii="Times New Roman" w:eastAsia="Times New Roman" w:hAnsi="Times New Roman" w:cs="Times New Roman"/>
          <w:iCs/>
          <w:sz w:val="24"/>
          <w:szCs w:val="24"/>
          <w:lang w:val="en-US" w:eastAsia="en-IE"/>
        </w:rPr>
        <w:t>1992</w:t>
      </w:r>
      <w:r w:rsidR="00C576D8">
        <w:rPr>
          <w:rFonts w:ascii="Times New Roman" w:eastAsia="Times New Roman" w:hAnsi="Times New Roman" w:cs="Times New Roman"/>
          <w:sz w:val="24"/>
          <w:szCs w:val="24"/>
          <w:lang w:val="en-US" w:eastAsia="en-IE"/>
        </w:rPr>
        <w:t>. p.</w:t>
      </w:r>
      <w:r w:rsidR="00084E1A" w:rsidRPr="00BC4CD8">
        <w:rPr>
          <w:rFonts w:ascii="Times New Roman" w:eastAsia="Times New Roman" w:hAnsi="Times New Roman" w:cs="Times New Roman"/>
          <w:sz w:val="24"/>
          <w:szCs w:val="24"/>
          <w:lang w:val="en-US" w:eastAsia="en-IE"/>
        </w:rPr>
        <w:t xml:space="preserve"> 597 - 622. </w:t>
      </w:r>
    </w:p>
    <w:p w:rsidR="00084E1A" w:rsidRPr="00BC4CD8" w:rsidRDefault="00C576D8"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Times New Roman" w:hAnsi="Times New Roman" w:cs="Times New Roman"/>
          <w:sz w:val="24"/>
          <w:szCs w:val="24"/>
          <w:lang w:val="en-US" w:eastAsia="en-IE"/>
        </w:rPr>
        <w:t>[12] Ernest</w:t>
      </w:r>
      <w:r w:rsidR="00084E1A" w:rsidRPr="00BC4CD8">
        <w:rPr>
          <w:rFonts w:ascii="Times New Roman" w:eastAsia="Times New Roman" w:hAnsi="Times New Roman" w:cs="Times New Roman"/>
          <w:sz w:val="24"/>
          <w:szCs w:val="24"/>
          <w:lang w:val="en-US" w:eastAsia="en-IE"/>
        </w:rPr>
        <w:t xml:space="preserve"> P. Images of mathematics, values, and gender: A philosophical perspective. In</w:t>
      </w:r>
      <w:r>
        <w:rPr>
          <w:rFonts w:ascii="Times New Roman" w:eastAsia="Times New Roman" w:hAnsi="Times New Roman" w:cs="Times New Roman"/>
          <w:sz w:val="24"/>
          <w:szCs w:val="24"/>
          <w:lang w:val="en-US" w:eastAsia="en-IE"/>
        </w:rPr>
        <w:t>: Keitel C.</w:t>
      </w:r>
      <w:r w:rsidRPr="00BC4CD8">
        <w:rPr>
          <w:rFonts w:ascii="Times New Roman" w:eastAsia="Times New Roman" w:hAnsi="Times New Roman" w:cs="Times New Roman"/>
          <w:iCs/>
          <w:sz w:val="24"/>
          <w:szCs w:val="24"/>
          <w:lang w:val="en-US" w:eastAsia="en-IE"/>
        </w:rPr>
        <w:t xml:space="preserve"> </w:t>
      </w:r>
      <w:r w:rsidR="00084E1A" w:rsidRPr="00BC4CD8">
        <w:rPr>
          <w:rFonts w:ascii="Times New Roman" w:eastAsia="Times New Roman" w:hAnsi="Times New Roman" w:cs="Times New Roman"/>
          <w:iCs/>
          <w:sz w:val="24"/>
          <w:szCs w:val="24"/>
          <w:lang w:val="en-US" w:eastAsia="en-IE"/>
        </w:rPr>
        <w:t>Social justice and mathematics education: Gender, class, ethnicit</w:t>
      </w:r>
      <w:r>
        <w:rPr>
          <w:rFonts w:ascii="Times New Roman" w:eastAsia="Times New Roman" w:hAnsi="Times New Roman" w:cs="Times New Roman"/>
          <w:iCs/>
          <w:sz w:val="24"/>
          <w:szCs w:val="24"/>
          <w:lang w:val="en-US" w:eastAsia="en-IE"/>
        </w:rPr>
        <w:t xml:space="preserve">y and the politics of schooling. </w:t>
      </w:r>
      <w:r w:rsidR="00084E1A" w:rsidRPr="00BC4CD8">
        <w:rPr>
          <w:rFonts w:ascii="Times New Roman" w:eastAsia="Times New Roman" w:hAnsi="Times New Roman" w:cs="Times New Roman"/>
          <w:sz w:val="24"/>
          <w:szCs w:val="24"/>
          <w:lang w:val="en-US" w:eastAsia="en-IE"/>
        </w:rPr>
        <w:t>Berlin, Ge</w:t>
      </w:r>
      <w:r>
        <w:rPr>
          <w:rFonts w:ascii="Times New Roman" w:eastAsia="Times New Roman" w:hAnsi="Times New Roman" w:cs="Times New Roman"/>
          <w:sz w:val="24"/>
          <w:szCs w:val="24"/>
          <w:lang w:val="en-US" w:eastAsia="en-IE"/>
        </w:rPr>
        <w:t xml:space="preserve">rmany: </w:t>
      </w:r>
      <w:proofErr w:type="spellStart"/>
      <w:r>
        <w:rPr>
          <w:rFonts w:ascii="Times New Roman" w:eastAsia="Times New Roman" w:hAnsi="Times New Roman" w:cs="Times New Roman"/>
          <w:sz w:val="24"/>
          <w:szCs w:val="24"/>
          <w:lang w:val="en-US" w:eastAsia="en-IE"/>
        </w:rPr>
        <w:t>Freie</w:t>
      </w:r>
      <w:proofErr w:type="spellEnd"/>
      <w:r>
        <w:rPr>
          <w:rFonts w:ascii="Times New Roman" w:eastAsia="Times New Roman" w:hAnsi="Times New Roman" w:cs="Times New Roman"/>
          <w:sz w:val="24"/>
          <w:szCs w:val="24"/>
          <w:lang w:val="en-US" w:eastAsia="en-IE"/>
        </w:rPr>
        <w:t xml:space="preserve"> </w:t>
      </w:r>
      <w:proofErr w:type="spellStart"/>
      <w:r>
        <w:rPr>
          <w:rFonts w:ascii="Times New Roman" w:eastAsia="Times New Roman" w:hAnsi="Times New Roman" w:cs="Times New Roman"/>
          <w:sz w:val="24"/>
          <w:szCs w:val="24"/>
          <w:lang w:val="en-US" w:eastAsia="en-IE"/>
        </w:rPr>
        <w:t>Universität</w:t>
      </w:r>
      <w:proofErr w:type="spellEnd"/>
      <w:r>
        <w:rPr>
          <w:rFonts w:ascii="Times New Roman" w:eastAsia="Times New Roman" w:hAnsi="Times New Roman" w:cs="Times New Roman"/>
          <w:sz w:val="24"/>
          <w:szCs w:val="24"/>
          <w:lang w:val="en-US" w:eastAsia="en-IE"/>
        </w:rPr>
        <w:t xml:space="preserve"> Berlin; 1998.p. 45-58</w:t>
      </w:r>
    </w:p>
    <w:p w:rsidR="00084E1A" w:rsidRPr="00BC4CD8" w:rsidRDefault="00084E1A" w:rsidP="00084E1A">
      <w:pPr>
        <w:spacing w:after="0" w:line="360" w:lineRule="auto"/>
        <w:ind w:left="284" w:hanging="284"/>
        <w:jc w:val="both"/>
        <w:rPr>
          <w:rFonts w:ascii="Times New Roman" w:hAnsi="Times New Roman" w:cs="Times New Roman"/>
          <w:sz w:val="24"/>
          <w:szCs w:val="24"/>
        </w:rPr>
      </w:pPr>
      <w:r w:rsidRPr="00BC4CD8">
        <w:rPr>
          <w:rFonts w:ascii="Times New Roman" w:eastAsia="Times New Roman" w:hAnsi="Times New Roman" w:cs="Times New Roman"/>
          <w:sz w:val="24"/>
          <w:szCs w:val="24"/>
          <w:lang w:val="en-US" w:eastAsia="en-IE"/>
        </w:rPr>
        <w:t xml:space="preserve">[13] </w:t>
      </w:r>
      <w:r w:rsidR="00C167E3">
        <w:rPr>
          <w:rFonts w:ascii="Times New Roman" w:hAnsi="Times New Roman" w:cs="Times New Roman"/>
          <w:sz w:val="24"/>
          <w:szCs w:val="24"/>
        </w:rPr>
        <w:t xml:space="preserve">Perkins R, </w:t>
      </w:r>
      <w:proofErr w:type="spellStart"/>
      <w:r w:rsidR="00C167E3">
        <w:rPr>
          <w:rFonts w:ascii="Times New Roman" w:hAnsi="Times New Roman" w:cs="Times New Roman"/>
          <w:sz w:val="24"/>
          <w:szCs w:val="24"/>
        </w:rPr>
        <w:t>Shiel</w:t>
      </w:r>
      <w:proofErr w:type="spellEnd"/>
      <w:r w:rsidR="00C167E3">
        <w:rPr>
          <w:rFonts w:ascii="Times New Roman" w:hAnsi="Times New Roman" w:cs="Times New Roman"/>
          <w:sz w:val="24"/>
          <w:szCs w:val="24"/>
        </w:rPr>
        <w:t xml:space="preserve"> G, Merriman B, Cosgrave J,</w:t>
      </w:r>
      <w:r w:rsidRPr="00BC4CD8">
        <w:rPr>
          <w:rFonts w:ascii="Times New Roman" w:hAnsi="Times New Roman" w:cs="Times New Roman"/>
          <w:sz w:val="24"/>
          <w:szCs w:val="24"/>
        </w:rPr>
        <w:t xml:space="preserve"> </w:t>
      </w:r>
      <w:r w:rsidR="00C167E3">
        <w:rPr>
          <w:rFonts w:ascii="Times New Roman" w:hAnsi="Times New Roman" w:cs="Times New Roman"/>
          <w:sz w:val="24"/>
          <w:szCs w:val="24"/>
        </w:rPr>
        <w:t>Moran</w:t>
      </w:r>
      <w:r w:rsidRPr="00BC4CD8">
        <w:rPr>
          <w:rFonts w:ascii="Times New Roman" w:hAnsi="Times New Roman" w:cs="Times New Roman"/>
          <w:sz w:val="24"/>
          <w:szCs w:val="24"/>
        </w:rPr>
        <w:t xml:space="preserve"> G. Learning for Life: The Achievements of 15-year-olds on Mathematics, Reading Lit</w:t>
      </w:r>
      <w:r w:rsidR="00C167E3">
        <w:rPr>
          <w:rFonts w:ascii="Times New Roman" w:hAnsi="Times New Roman" w:cs="Times New Roman"/>
          <w:sz w:val="24"/>
          <w:szCs w:val="24"/>
        </w:rPr>
        <w:t>eracy and Science in PISA 2012.</w:t>
      </w:r>
      <w:r w:rsidRPr="00BC4CD8">
        <w:rPr>
          <w:rFonts w:ascii="Times New Roman" w:hAnsi="Times New Roman" w:cs="Times New Roman"/>
          <w:sz w:val="24"/>
          <w:szCs w:val="24"/>
        </w:rPr>
        <w:t xml:space="preserve"> </w:t>
      </w:r>
      <w:r w:rsidR="00C167E3">
        <w:rPr>
          <w:rFonts w:ascii="Times New Roman" w:hAnsi="Times New Roman" w:cs="Times New Roman"/>
          <w:sz w:val="24"/>
          <w:szCs w:val="24"/>
        </w:rPr>
        <w:t xml:space="preserve">Dublin: </w:t>
      </w:r>
      <w:r w:rsidRPr="00BC4CD8">
        <w:rPr>
          <w:rFonts w:ascii="Times New Roman" w:hAnsi="Times New Roman" w:cs="Times New Roman"/>
          <w:sz w:val="24"/>
          <w:szCs w:val="24"/>
        </w:rPr>
        <w:t>Education Research Centre</w:t>
      </w:r>
      <w:r w:rsidR="00C167E3">
        <w:rPr>
          <w:rFonts w:ascii="Times New Roman" w:hAnsi="Times New Roman" w:cs="Times New Roman"/>
          <w:sz w:val="24"/>
          <w:szCs w:val="24"/>
        </w:rPr>
        <w:t>; 2013.</w:t>
      </w:r>
    </w:p>
    <w:p w:rsidR="00084E1A" w:rsidRPr="00BC4CD8" w:rsidRDefault="00C167E3"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 xml:space="preserve">[14] </w:t>
      </w:r>
      <w:proofErr w:type="spellStart"/>
      <w:r>
        <w:rPr>
          <w:rFonts w:ascii="Times New Roman" w:eastAsia="Times New Roman" w:hAnsi="Times New Roman" w:cs="Times New Roman"/>
          <w:sz w:val="24"/>
          <w:szCs w:val="24"/>
          <w:lang w:val="en-US" w:eastAsia="en-IE"/>
        </w:rPr>
        <w:t>Forgasz</w:t>
      </w:r>
      <w:proofErr w:type="spellEnd"/>
      <w:r>
        <w:rPr>
          <w:rFonts w:ascii="Times New Roman" w:eastAsia="Times New Roman" w:hAnsi="Times New Roman" w:cs="Times New Roman"/>
          <w:sz w:val="24"/>
          <w:szCs w:val="24"/>
          <w:lang w:val="en-US" w:eastAsia="en-IE"/>
        </w:rPr>
        <w:t xml:space="preserve"> HJ, </w:t>
      </w:r>
      <w:r w:rsidR="00084E1A" w:rsidRPr="00BC4CD8">
        <w:rPr>
          <w:rFonts w:ascii="Times New Roman" w:eastAsia="Times New Roman" w:hAnsi="Times New Roman" w:cs="Times New Roman"/>
          <w:sz w:val="24"/>
          <w:szCs w:val="24"/>
          <w:lang w:val="en-US" w:eastAsia="en-IE"/>
        </w:rPr>
        <w:t>Becker</w:t>
      </w:r>
      <w:r>
        <w:rPr>
          <w:rFonts w:ascii="Times New Roman" w:eastAsia="Times New Roman" w:hAnsi="Times New Roman" w:cs="Times New Roman"/>
          <w:sz w:val="24"/>
          <w:szCs w:val="24"/>
          <w:lang w:val="en-US" w:eastAsia="en-IE"/>
        </w:rPr>
        <w:t xml:space="preserve"> JR</w:t>
      </w:r>
      <w:r w:rsidR="00084E1A" w:rsidRPr="00BC4CD8">
        <w:rPr>
          <w:rFonts w:ascii="Times New Roman" w:eastAsia="Times New Roman" w:hAnsi="Times New Roman" w:cs="Times New Roman"/>
          <w:sz w:val="24"/>
          <w:szCs w:val="24"/>
          <w:lang w:val="en-US" w:eastAsia="en-IE"/>
        </w:rPr>
        <w:t>, Lee</w:t>
      </w:r>
      <w:r>
        <w:rPr>
          <w:rFonts w:ascii="Times New Roman" w:eastAsia="Times New Roman" w:hAnsi="Times New Roman" w:cs="Times New Roman"/>
          <w:sz w:val="24"/>
          <w:szCs w:val="24"/>
          <w:lang w:val="en-US" w:eastAsia="en-IE"/>
        </w:rPr>
        <w:t xml:space="preserve"> K,</w:t>
      </w:r>
      <w:r w:rsidR="00084E1A" w:rsidRPr="00BC4CD8">
        <w:rPr>
          <w:rFonts w:ascii="Times New Roman" w:eastAsia="Times New Roman" w:hAnsi="Times New Roman" w:cs="Times New Roman"/>
          <w:sz w:val="24"/>
          <w:szCs w:val="24"/>
          <w:lang w:val="en-US" w:eastAsia="en-IE"/>
        </w:rPr>
        <w:t xml:space="preserve"> </w:t>
      </w:r>
      <w:proofErr w:type="spellStart"/>
      <w:r w:rsidR="00084E1A" w:rsidRPr="00BC4CD8">
        <w:rPr>
          <w:rFonts w:ascii="Times New Roman" w:eastAsia="Times New Roman" w:hAnsi="Times New Roman" w:cs="Times New Roman"/>
          <w:sz w:val="24"/>
          <w:szCs w:val="24"/>
          <w:lang w:val="en-US" w:eastAsia="en-IE"/>
        </w:rPr>
        <w:t>Steinthorsdottir</w:t>
      </w:r>
      <w:proofErr w:type="spellEnd"/>
      <w:r>
        <w:rPr>
          <w:rFonts w:ascii="Times New Roman" w:eastAsia="Times New Roman" w:hAnsi="Times New Roman" w:cs="Times New Roman"/>
          <w:sz w:val="24"/>
          <w:szCs w:val="24"/>
          <w:lang w:val="en-US" w:eastAsia="en-IE"/>
        </w:rPr>
        <w:t xml:space="preserve"> O</w:t>
      </w:r>
      <w:r w:rsidR="00084E1A" w:rsidRPr="00BC4CD8">
        <w:rPr>
          <w:rFonts w:ascii="Times New Roman" w:eastAsia="Times New Roman" w:hAnsi="Times New Roman" w:cs="Times New Roman"/>
          <w:sz w:val="24"/>
          <w:szCs w:val="24"/>
          <w:lang w:val="en-US" w:eastAsia="en-IE"/>
        </w:rPr>
        <w:t xml:space="preserve">. </w:t>
      </w:r>
      <w:r w:rsidR="00084E1A" w:rsidRPr="00BC4CD8">
        <w:rPr>
          <w:rFonts w:ascii="Times New Roman" w:eastAsia="Times New Roman" w:hAnsi="Times New Roman" w:cs="Times New Roman"/>
          <w:iCs/>
          <w:sz w:val="24"/>
          <w:szCs w:val="24"/>
          <w:lang w:val="en-US" w:eastAsia="en-IE"/>
        </w:rPr>
        <w:t xml:space="preserve">International perspectives on gender and mathematics education. </w:t>
      </w:r>
      <w:r w:rsidR="00084E1A" w:rsidRPr="00BC4CD8">
        <w:rPr>
          <w:rFonts w:ascii="Times New Roman" w:eastAsia="Times New Roman" w:hAnsi="Times New Roman" w:cs="Times New Roman"/>
          <w:sz w:val="24"/>
          <w:szCs w:val="24"/>
          <w:lang w:val="en-US" w:eastAsia="en-IE"/>
        </w:rPr>
        <w:t>Charlotte,</w:t>
      </w:r>
      <w:r>
        <w:rPr>
          <w:rFonts w:ascii="Times New Roman" w:eastAsia="Times New Roman" w:hAnsi="Times New Roman" w:cs="Times New Roman"/>
          <w:sz w:val="24"/>
          <w:szCs w:val="24"/>
          <w:lang w:val="en-US" w:eastAsia="en-IE"/>
        </w:rPr>
        <w:t xml:space="preserve"> NC: Information Age Publishing; 2010.</w:t>
      </w:r>
    </w:p>
    <w:p w:rsidR="00084E1A" w:rsidRPr="00BC4CD8" w:rsidRDefault="00084E1A" w:rsidP="00084E1A">
      <w:pPr>
        <w:spacing w:after="0" w:line="360" w:lineRule="auto"/>
        <w:ind w:left="284" w:hanging="284"/>
        <w:jc w:val="both"/>
        <w:rPr>
          <w:rFonts w:ascii="Times New Roman" w:eastAsia="Times New Roman" w:hAnsi="Times New Roman" w:cs="Times New Roman"/>
          <w:sz w:val="24"/>
          <w:szCs w:val="24"/>
          <w:lang w:val="en-US" w:eastAsia="en-IE"/>
        </w:rPr>
      </w:pPr>
      <w:r w:rsidRPr="00BC4CD8">
        <w:rPr>
          <w:rFonts w:ascii="Times New Roman" w:eastAsia="Times New Roman" w:hAnsi="Times New Roman" w:cs="Times New Roman"/>
          <w:sz w:val="24"/>
          <w:szCs w:val="24"/>
          <w:lang w:val="en-US" w:eastAsia="en-IE"/>
        </w:rPr>
        <w:t xml:space="preserve">[15] </w:t>
      </w:r>
      <w:r w:rsidR="00C167E3">
        <w:rPr>
          <w:rFonts w:ascii="Times New Roman" w:eastAsia="Times New Roman" w:hAnsi="Times New Roman" w:cs="Times New Roman"/>
          <w:sz w:val="24"/>
          <w:szCs w:val="24"/>
          <w:lang w:val="en-GB" w:eastAsia="en-GB"/>
        </w:rPr>
        <w:t>Prendergast M,</w:t>
      </w:r>
      <w:r w:rsidRPr="00BC4CD8">
        <w:rPr>
          <w:rFonts w:ascii="Times New Roman" w:eastAsia="Times New Roman" w:hAnsi="Times New Roman" w:cs="Times New Roman"/>
          <w:sz w:val="24"/>
          <w:szCs w:val="24"/>
          <w:lang w:val="en-GB" w:eastAsia="en-GB"/>
        </w:rPr>
        <w:t xml:space="preserve"> </w:t>
      </w:r>
      <w:proofErr w:type="spellStart"/>
      <w:r w:rsidR="00C167E3">
        <w:rPr>
          <w:rFonts w:ascii="Times New Roman" w:eastAsia="Times New Roman" w:hAnsi="Times New Roman" w:cs="Times New Roman"/>
          <w:sz w:val="24"/>
          <w:szCs w:val="24"/>
          <w:lang w:val="en-GB" w:eastAsia="en-GB"/>
        </w:rPr>
        <w:t>O’Donoghue</w:t>
      </w:r>
      <w:proofErr w:type="spellEnd"/>
      <w:r w:rsidRPr="00BC4CD8">
        <w:rPr>
          <w:rFonts w:ascii="Times New Roman" w:eastAsia="Times New Roman" w:hAnsi="Times New Roman" w:cs="Times New Roman"/>
          <w:sz w:val="24"/>
          <w:szCs w:val="24"/>
          <w:lang w:val="en-GB" w:eastAsia="en-GB"/>
        </w:rPr>
        <w:t xml:space="preserve"> J. </w:t>
      </w:r>
      <w:r w:rsidR="00C167E3">
        <w:rPr>
          <w:rFonts w:ascii="Times New Roman" w:eastAsia="Times New Roman" w:hAnsi="Times New Roman" w:cs="Times New Roman"/>
          <w:sz w:val="24"/>
          <w:szCs w:val="24"/>
          <w:lang w:val="en-GB" w:eastAsia="en-GB"/>
        </w:rPr>
        <w:t>‘</w:t>
      </w:r>
      <w:r w:rsidRPr="00BC4CD8">
        <w:rPr>
          <w:rFonts w:ascii="Times New Roman" w:eastAsia="Times New Roman" w:hAnsi="Times New Roman" w:cs="Times New Roman"/>
          <w:sz w:val="24"/>
          <w:szCs w:val="24"/>
          <w:lang w:val="en-GB" w:eastAsia="en-GB"/>
        </w:rPr>
        <w:t>Students enjoyed and talked about the classes in the corridors’ Pedagogical Framework</w:t>
      </w:r>
      <w:r w:rsidR="00C167E3">
        <w:rPr>
          <w:rFonts w:ascii="Times New Roman" w:eastAsia="Times New Roman" w:hAnsi="Times New Roman" w:cs="Times New Roman"/>
          <w:sz w:val="24"/>
          <w:szCs w:val="24"/>
          <w:lang w:val="en-GB" w:eastAsia="en-GB"/>
        </w:rPr>
        <w:t xml:space="preserve"> Promoting Interest in Algebra.</w:t>
      </w:r>
      <w:r w:rsidRPr="00BC4CD8">
        <w:rPr>
          <w:rFonts w:ascii="Times New Roman" w:eastAsia="Times New Roman" w:hAnsi="Times New Roman" w:cs="Times New Roman"/>
          <w:sz w:val="24"/>
          <w:szCs w:val="24"/>
          <w:lang w:val="en-GB" w:eastAsia="en-GB"/>
        </w:rPr>
        <w:t xml:space="preserve"> International Journal of Mathematical Education in Science and Technology</w:t>
      </w:r>
      <w:r w:rsidR="00C167E3">
        <w:rPr>
          <w:rFonts w:ascii="Times New Roman" w:eastAsia="Times New Roman" w:hAnsi="Times New Roman" w:cs="Times New Roman"/>
          <w:sz w:val="24"/>
          <w:szCs w:val="24"/>
          <w:lang w:val="en-GB" w:eastAsia="en-GB"/>
        </w:rPr>
        <w:t xml:space="preserve">. </w:t>
      </w:r>
      <w:r w:rsidR="00C167E3" w:rsidRPr="00BC4CD8">
        <w:rPr>
          <w:rFonts w:ascii="Times New Roman" w:eastAsia="Times New Roman" w:hAnsi="Times New Roman" w:cs="Times New Roman"/>
          <w:sz w:val="24"/>
          <w:szCs w:val="24"/>
          <w:lang w:val="en-GB" w:eastAsia="en-GB"/>
        </w:rPr>
        <w:t>(In Press)</w:t>
      </w:r>
    </w:p>
    <w:p w:rsidR="00084E1A" w:rsidRPr="00BC4CD8" w:rsidRDefault="00607BD9"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[16] Aiken L</w:t>
      </w:r>
      <w:r w:rsidR="00084E1A" w:rsidRPr="00BC4CD8">
        <w:rPr>
          <w:rFonts w:ascii="Times New Roman" w:eastAsia="Times New Roman" w:hAnsi="Times New Roman" w:cs="Times New Roman"/>
          <w:sz w:val="24"/>
          <w:szCs w:val="24"/>
          <w:lang w:val="en-US" w:eastAsia="en-IE"/>
        </w:rPr>
        <w:t xml:space="preserve">R. Two scale of attitude toward mathematics. </w:t>
      </w:r>
      <w:r w:rsidR="00084E1A" w:rsidRPr="00BC4CD8">
        <w:rPr>
          <w:rFonts w:ascii="Times New Roman" w:eastAsia="Times New Roman" w:hAnsi="Times New Roman" w:cs="Times New Roman"/>
          <w:iCs/>
          <w:sz w:val="24"/>
          <w:szCs w:val="24"/>
          <w:lang w:val="en-US" w:eastAsia="en-IE"/>
        </w:rPr>
        <w:t>Journal for Research in Mathematics Education</w:t>
      </w:r>
      <w:r>
        <w:rPr>
          <w:rFonts w:ascii="Times New Roman" w:eastAsia="Times New Roman" w:hAnsi="Times New Roman" w:cs="Times New Roman"/>
          <w:iCs/>
          <w:sz w:val="24"/>
          <w:szCs w:val="24"/>
          <w:lang w:val="en-US" w:eastAsia="en-IE"/>
        </w:rPr>
        <w:t>. 1974</w:t>
      </w:r>
      <w:proofErr w:type="gramStart"/>
      <w:r>
        <w:rPr>
          <w:rFonts w:ascii="Times New Roman" w:eastAsia="Times New Roman" w:hAnsi="Times New Roman" w:cs="Times New Roman"/>
          <w:iCs/>
          <w:sz w:val="24"/>
          <w:szCs w:val="24"/>
          <w:lang w:val="en-US" w:eastAsia="en-IE"/>
        </w:rPr>
        <w:t>;</w:t>
      </w:r>
      <w:r w:rsidR="00084E1A" w:rsidRPr="00BC4CD8">
        <w:rPr>
          <w:rFonts w:ascii="Times New Roman" w:eastAsia="Times New Roman" w:hAnsi="Times New Roman" w:cs="Times New Roman"/>
          <w:iCs/>
          <w:sz w:val="24"/>
          <w:szCs w:val="24"/>
          <w:lang w:val="en-US" w:eastAsia="en-IE"/>
        </w:rPr>
        <w:t>5</w:t>
      </w:r>
      <w:r>
        <w:rPr>
          <w:rFonts w:ascii="Times New Roman" w:eastAsia="Times New Roman" w:hAnsi="Times New Roman" w:cs="Times New Roman"/>
          <w:sz w:val="24"/>
          <w:szCs w:val="24"/>
          <w:lang w:val="en-US" w:eastAsia="en-IE"/>
        </w:rPr>
        <w:t>:</w:t>
      </w:r>
      <w:r w:rsidR="00084E1A" w:rsidRPr="00BC4CD8">
        <w:rPr>
          <w:rFonts w:ascii="Times New Roman" w:eastAsia="Times New Roman" w:hAnsi="Times New Roman" w:cs="Times New Roman"/>
          <w:sz w:val="24"/>
          <w:szCs w:val="24"/>
          <w:lang w:val="en-US" w:eastAsia="en-IE"/>
        </w:rPr>
        <w:t>67</w:t>
      </w:r>
      <w:proofErr w:type="gramEnd"/>
      <w:r w:rsidR="00084E1A" w:rsidRPr="00BC4CD8">
        <w:rPr>
          <w:rFonts w:ascii="Times New Roman" w:eastAsia="Times New Roman" w:hAnsi="Times New Roman" w:cs="Times New Roman"/>
          <w:sz w:val="24"/>
          <w:szCs w:val="24"/>
          <w:lang w:val="en-US" w:eastAsia="en-IE"/>
        </w:rPr>
        <w:t>-71.</w:t>
      </w:r>
    </w:p>
    <w:p w:rsidR="00084E1A" w:rsidRPr="00BC4CD8" w:rsidRDefault="00084E1A" w:rsidP="00084E1A">
      <w:pPr>
        <w:spacing w:after="0" w:line="360" w:lineRule="auto"/>
        <w:ind w:left="284" w:hanging="284"/>
        <w:jc w:val="both"/>
        <w:rPr>
          <w:rFonts w:ascii="Times New Roman" w:eastAsia="Times New Roman" w:hAnsi="Times New Roman" w:cs="Times New Roman"/>
          <w:sz w:val="24"/>
          <w:szCs w:val="24"/>
          <w:lang w:val="en-US" w:eastAsia="en-IE"/>
        </w:rPr>
      </w:pPr>
      <w:r w:rsidRPr="00BC4CD8">
        <w:rPr>
          <w:rFonts w:ascii="Times New Roman" w:eastAsia="Times New Roman" w:hAnsi="Times New Roman" w:cs="Times New Roman"/>
          <w:sz w:val="24"/>
          <w:szCs w:val="24"/>
          <w:lang w:val="en-US" w:eastAsia="en-IE"/>
        </w:rPr>
        <w:t xml:space="preserve">[17] </w:t>
      </w:r>
      <w:proofErr w:type="spellStart"/>
      <w:r w:rsidR="00607BD9">
        <w:rPr>
          <w:rFonts w:ascii="Times New Roman" w:eastAsia="MS Mincho" w:hAnsi="Times New Roman" w:cs="Times New Roman"/>
          <w:sz w:val="24"/>
          <w:szCs w:val="24"/>
          <w:lang w:val="en-US" w:eastAsia="ja-JP"/>
        </w:rPr>
        <w:t>Leder</w:t>
      </w:r>
      <w:proofErr w:type="spellEnd"/>
      <w:r w:rsidR="00607BD9">
        <w:rPr>
          <w:rFonts w:ascii="Times New Roman" w:eastAsia="MS Mincho" w:hAnsi="Times New Roman" w:cs="Times New Roman"/>
          <w:sz w:val="24"/>
          <w:szCs w:val="24"/>
          <w:lang w:val="en-US" w:eastAsia="ja-JP"/>
        </w:rPr>
        <w:t xml:space="preserve"> G. Teacher Student Interaction.</w:t>
      </w:r>
      <w:r w:rsidRPr="00BC4CD8">
        <w:rPr>
          <w:rFonts w:ascii="Times New Roman" w:eastAsia="MS Mincho" w:hAnsi="Times New Roman" w:cs="Times New Roman"/>
          <w:sz w:val="24"/>
          <w:szCs w:val="24"/>
          <w:lang w:val="en-US" w:eastAsia="ja-JP"/>
        </w:rPr>
        <w:t xml:space="preserve"> The Mathematics Classroom</w:t>
      </w:r>
      <w:r w:rsidR="00607BD9">
        <w:rPr>
          <w:rFonts w:ascii="Times New Roman" w:eastAsia="MS Mincho" w:hAnsi="Times New Roman" w:cs="Times New Roman"/>
          <w:sz w:val="24"/>
          <w:szCs w:val="24"/>
          <w:lang w:val="en-US" w:eastAsia="ja-JP"/>
        </w:rPr>
        <w:t>. 1988</w:t>
      </w:r>
      <w:proofErr w:type="gramStart"/>
      <w:r w:rsidR="00607BD9">
        <w:rPr>
          <w:rFonts w:ascii="Times New Roman" w:eastAsia="MS Mincho" w:hAnsi="Times New Roman" w:cs="Times New Roman"/>
          <w:sz w:val="24"/>
          <w:szCs w:val="24"/>
          <w:lang w:val="en-US" w:eastAsia="ja-JP"/>
        </w:rPr>
        <w:t>;14:107</w:t>
      </w:r>
      <w:proofErr w:type="gramEnd"/>
      <w:r w:rsidR="00607BD9">
        <w:rPr>
          <w:rFonts w:ascii="Times New Roman" w:eastAsia="MS Mincho" w:hAnsi="Times New Roman" w:cs="Times New Roman"/>
          <w:sz w:val="24"/>
          <w:szCs w:val="24"/>
          <w:lang w:val="en-US" w:eastAsia="ja-JP"/>
        </w:rPr>
        <w:t>–</w:t>
      </w:r>
      <w:r w:rsidRPr="00BC4CD8">
        <w:rPr>
          <w:rFonts w:ascii="Times New Roman" w:eastAsia="MS Mincho" w:hAnsi="Times New Roman" w:cs="Times New Roman"/>
          <w:sz w:val="24"/>
          <w:szCs w:val="24"/>
          <w:lang w:val="en-US" w:eastAsia="ja-JP"/>
        </w:rPr>
        <w:t>111.</w:t>
      </w:r>
    </w:p>
    <w:p w:rsidR="00084E1A" w:rsidRPr="00BC4CD8" w:rsidRDefault="00AB7004"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[18] Marsh HW</w:t>
      </w:r>
      <w:r w:rsidR="00084E1A" w:rsidRPr="00BC4CD8">
        <w:rPr>
          <w:rFonts w:ascii="Times New Roman" w:eastAsia="MS Mincho" w:hAnsi="Times New Roman" w:cs="Times New Roman"/>
          <w:sz w:val="24"/>
          <w:szCs w:val="24"/>
          <w:lang w:val="en-US" w:eastAsia="ja-JP"/>
        </w:rPr>
        <w:t>, Smith</w:t>
      </w:r>
      <w:r>
        <w:rPr>
          <w:rFonts w:ascii="Times New Roman" w:eastAsia="MS Mincho" w:hAnsi="Times New Roman" w:cs="Times New Roman"/>
          <w:sz w:val="24"/>
          <w:szCs w:val="24"/>
          <w:lang w:val="en-US" w:eastAsia="ja-JP"/>
        </w:rPr>
        <w:t xml:space="preserve"> ID, Barnes J. </w:t>
      </w:r>
      <w:r w:rsidR="00084E1A" w:rsidRPr="00BC4CD8">
        <w:rPr>
          <w:rFonts w:ascii="Times New Roman" w:eastAsia="MS Mincho" w:hAnsi="Times New Roman" w:cs="Times New Roman"/>
          <w:sz w:val="24"/>
          <w:szCs w:val="24"/>
          <w:lang w:val="en-US" w:eastAsia="ja-JP"/>
        </w:rPr>
        <w:t>Multidimensional self-concepts: Relations with sex and academic achievement. Journal of Educational Psychology</w:t>
      </w:r>
      <w:r>
        <w:rPr>
          <w:rFonts w:ascii="Times New Roman" w:eastAsia="MS Mincho" w:hAnsi="Times New Roman" w:cs="Times New Roman"/>
          <w:sz w:val="24"/>
          <w:szCs w:val="24"/>
          <w:lang w:val="en-US" w:eastAsia="ja-JP"/>
        </w:rPr>
        <w:t>, 1985</w:t>
      </w:r>
      <w:proofErr w:type="gramStart"/>
      <w:r>
        <w:rPr>
          <w:rFonts w:ascii="Times New Roman" w:eastAsia="MS Mincho" w:hAnsi="Times New Roman" w:cs="Times New Roman"/>
          <w:sz w:val="24"/>
          <w:szCs w:val="24"/>
          <w:lang w:val="en-US" w:eastAsia="ja-JP"/>
        </w:rPr>
        <w:t>;77:</w:t>
      </w:r>
      <w:r w:rsidR="00084E1A" w:rsidRPr="00BC4CD8">
        <w:rPr>
          <w:rFonts w:ascii="Times New Roman" w:eastAsia="MS Mincho" w:hAnsi="Times New Roman" w:cs="Times New Roman"/>
          <w:sz w:val="24"/>
          <w:szCs w:val="24"/>
          <w:lang w:val="en-US" w:eastAsia="ja-JP"/>
        </w:rPr>
        <w:t>581</w:t>
      </w:r>
      <w:proofErr w:type="gramEnd"/>
      <w:r>
        <w:rPr>
          <w:rFonts w:ascii="Times New Roman" w:eastAsia="MS Mincho" w:hAnsi="Times New Roman" w:cs="Times New Roman"/>
          <w:sz w:val="24"/>
          <w:szCs w:val="24"/>
          <w:lang w:val="en-US" w:eastAsia="ja-JP"/>
        </w:rPr>
        <w:t>–</w:t>
      </w:r>
      <w:r w:rsidR="00084E1A" w:rsidRPr="00BC4CD8">
        <w:rPr>
          <w:rFonts w:ascii="Times New Roman" w:eastAsia="MS Mincho" w:hAnsi="Times New Roman" w:cs="Times New Roman"/>
          <w:sz w:val="24"/>
          <w:szCs w:val="24"/>
          <w:lang w:val="en-US" w:eastAsia="ja-JP"/>
        </w:rPr>
        <w:t>596.</w:t>
      </w:r>
    </w:p>
    <w:p w:rsidR="00084E1A" w:rsidRPr="00BC4CD8" w:rsidRDefault="00AB7004"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[19] Mura</w:t>
      </w:r>
      <w:r w:rsidR="00084E1A" w:rsidRPr="00BC4CD8">
        <w:rPr>
          <w:rFonts w:ascii="Times New Roman" w:eastAsia="MS Mincho" w:hAnsi="Times New Roman" w:cs="Times New Roman"/>
          <w:sz w:val="24"/>
          <w:szCs w:val="24"/>
          <w:lang w:val="en-US" w:eastAsia="ja-JP"/>
        </w:rPr>
        <w:t xml:space="preserve"> R. Sex related differences in expectations of success in undergraduate mathematics. Journal for Research in Mathematics Education</w:t>
      </w:r>
      <w:r>
        <w:rPr>
          <w:rFonts w:ascii="Times New Roman" w:eastAsia="MS Mincho" w:hAnsi="Times New Roman" w:cs="Times New Roman"/>
          <w:sz w:val="24"/>
          <w:szCs w:val="24"/>
          <w:lang w:val="en-US" w:eastAsia="ja-JP"/>
        </w:rPr>
        <w:t>. 1987;18:15–</w:t>
      </w:r>
      <w:r w:rsidR="00084E1A" w:rsidRPr="00BC4CD8">
        <w:rPr>
          <w:rFonts w:ascii="Times New Roman" w:eastAsia="MS Mincho" w:hAnsi="Times New Roman" w:cs="Times New Roman"/>
          <w:sz w:val="24"/>
          <w:szCs w:val="24"/>
          <w:lang w:val="en-US" w:eastAsia="ja-JP"/>
        </w:rPr>
        <w:t>24.</w:t>
      </w:r>
    </w:p>
    <w:p w:rsidR="00084E1A" w:rsidRPr="00BC4CD8" w:rsidRDefault="00AB7004"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MS Mincho" w:hAnsi="Times New Roman" w:cs="Times New Roman"/>
          <w:sz w:val="24"/>
          <w:szCs w:val="24"/>
          <w:lang w:val="en-US" w:eastAsia="ja-JP"/>
        </w:rPr>
        <w:t>[20] Lynch K</w:t>
      </w:r>
      <w:r w:rsidR="00084E1A" w:rsidRPr="00BC4CD8">
        <w:rPr>
          <w:rFonts w:ascii="Times New Roman" w:eastAsia="MS Mincho" w:hAnsi="Times New Roman" w:cs="Times New Roman"/>
          <w:sz w:val="24"/>
          <w:szCs w:val="24"/>
          <w:lang w:val="en-US" w:eastAsia="ja-JP"/>
        </w:rPr>
        <w:t xml:space="preserve">, </w:t>
      </w:r>
      <w:r>
        <w:rPr>
          <w:rFonts w:ascii="Times New Roman" w:eastAsia="MS Mincho" w:hAnsi="Times New Roman" w:cs="Times New Roman"/>
          <w:sz w:val="24"/>
          <w:szCs w:val="24"/>
          <w:lang w:val="en-US" w:eastAsia="ja-JP"/>
        </w:rPr>
        <w:t>Lodge A.</w:t>
      </w:r>
      <w:r w:rsidR="00084E1A" w:rsidRPr="00BC4CD8">
        <w:rPr>
          <w:rFonts w:ascii="Times New Roman" w:eastAsia="MS Mincho" w:hAnsi="Times New Roman" w:cs="Times New Roman"/>
          <w:sz w:val="24"/>
          <w:szCs w:val="24"/>
          <w:lang w:val="en-US" w:eastAsia="ja-JP"/>
        </w:rPr>
        <w:t xml:space="preserve"> Equality and Power in Sc</w:t>
      </w:r>
      <w:r>
        <w:rPr>
          <w:rFonts w:ascii="Times New Roman" w:eastAsia="MS Mincho" w:hAnsi="Times New Roman" w:cs="Times New Roman"/>
          <w:sz w:val="24"/>
          <w:szCs w:val="24"/>
          <w:lang w:val="en-US" w:eastAsia="ja-JP"/>
        </w:rPr>
        <w:t xml:space="preserve">hools. London: Routledge </w:t>
      </w:r>
      <w:proofErr w:type="spellStart"/>
      <w:r>
        <w:rPr>
          <w:rFonts w:ascii="Times New Roman" w:eastAsia="MS Mincho" w:hAnsi="Times New Roman" w:cs="Times New Roman"/>
          <w:sz w:val="24"/>
          <w:szCs w:val="24"/>
          <w:lang w:val="en-US" w:eastAsia="ja-JP"/>
        </w:rPr>
        <w:t>Falmer</w:t>
      </w:r>
      <w:proofErr w:type="spellEnd"/>
      <w:r>
        <w:rPr>
          <w:rFonts w:ascii="Times New Roman" w:eastAsia="MS Mincho" w:hAnsi="Times New Roman" w:cs="Times New Roman"/>
          <w:sz w:val="24"/>
          <w:szCs w:val="24"/>
          <w:lang w:val="en-US" w:eastAsia="ja-JP"/>
        </w:rPr>
        <w:t>; 2002.</w:t>
      </w:r>
    </w:p>
    <w:p w:rsidR="00084E1A" w:rsidRPr="00BC4CD8" w:rsidRDefault="00AB7004"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 xml:space="preserve">[21] </w:t>
      </w:r>
      <w:proofErr w:type="spellStart"/>
      <w:r>
        <w:rPr>
          <w:rFonts w:ascii="Times New Roman" w:eastAsia="Times New Roman" w:hAnsi="Times New Roman" w:cs="Times New Roman"/>
          <w:sz w:val="24"/>
          <w:szCs w:val="24"/>
          <w:lang w:val="en-US" w:eastAsia="en-IE"/>
        </w:rPr>
        <w:t>Hanafin</w:t>
      </w:r>
      <w:proofErr w:type="spellEnd"/>
      <w:r w:rsidR="00084E1A" w:rsidRPr="00BC4CD8">
        <w:rPr>
          <w:rFonts w:ascii="Times New Roman" w:eastAsia="Times New Roman" w:hAnsi="Times New Roman" w:cs="Times New Roman"/>
          <w:sz w:val="24"/>
          <w:szCs w:val="24"/>
          <w:lang w:val="en-US" w:eastAsia="en-IE"/>
        </w:rPr>
        <w:t xml:space="preserve"> J. Co-Education and Attainment: A Study of the Gender Effects of Mixed and Single Sex Schooling on Examination Performance.  </w:t>
      </w:r>
      <w:r>
        <w:rPr>
          <w:rFonts w:ascii="Times New Roman" w:eastAsia="Times New Roman" w:hAnsi="Times New Roman" w:cs="Times New Roman"/>
          <w:sz w:val="24"/>
          <w:szCs w:val="24"/>
          <w:lang w:val="en-US" w:eastAsia="en-IE"/>
        </w:rPr>
        <w:t xml:space="preserve">Limerick: University of Limerick; </w:t>
      </w:r>
      <w:r w:rsidRPr="00BC4CD8">
        <w:rPr>
          <w:rFonts w:ascii="Times New Roman" w:eastAsia="Times New Roman" w:hAnsi="Times New Roman" w:cs="Times New Roman"/>
          <w:sz w:val="24"/>
          <w:szCs w:val="24"/>
          <w:lang w:val="en-US" w:eastAsia="en-IE"/>
        </w:rPr>
        <w:t>1992.</w:t>
      </w:r>
    </w:p>
    <w:p w:rsidR="00084E1A" w:rsidRPr="00BC4CD8" w:rsidRDefault="00AB7004"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 xml:space="preserve">[22] </w:t>
      </w:r>
      <w:proofErr w:type="spellStart"/>
      <w:r>
        <w:rPr>
          <w:rFonts w:ascii="Times New Roman" w:eastAsia="MS Mincho" w:hAnsi="Times New Roman" w:cs="Times New Roman"/>
          <w:sz w:val="24"/>
          <w:szCs w:val="24"/>
          <w:lang w:val="en-US" w:eastAsia="ja-JP"/>
        </w:rPr>
        <w:t>Pidegon</w:t>
      </w:r>
      <w:proofErr w:type="spellEnd"/>
      <w:r w:rsidR="00084E1A" w:rsidRPr="00BC4CD8">
        <w:rPr>
          <w:rFonts w:ascii="Times New Roman" w:eastAsia="MS Mincho" w:hAnsi="Times New Roman" w:cs="Times New Roman"/>
          <w:sz w:val="24"/>
          <w:szCs w:val="24"/>
          <w:lang w:val="en-US" w:eastAsia="ja-JP"/>
        </w:rPr>
        <w:t xml:space="preserve"> DA. Ach</w:t>
      </w:r>
      <w:r>
        <w:rPr>
          <w:rFonts w:ascii="Times New Roman" w:eastAsia="MS Mincho" w:hAnsi="Times New Roman" w:cs="Times New Roman"/>
          <w:sz w:val="24"/>
          <w:szCs w:val="24"/>
          <w:lang w:val="en-US" w:eastAsia="ja-JP"/>
        </w:rPr>
        <w:t>ievement in mathematics. London; 1967.</w:t>
      </w:r>
    </w:p>
    <w:p w:rsidR="00084E1A" w:rsidRPr="00BC4CD8" w:rsidRDefault="00084E1A" w:rsidP="00084E1A">
      <w:pPr>
        <w:spacing w:after="0" w:line="360" w:lineRule="auto"/>
        <w:ind w:left="284" w:hanging="284"/>
        <w:jc w:val="both"/>
        <w:rPr>
          <w:rFonts w:ascii="Times New Roman" w:eastAsia="MS Mincho" w:hAnsi="Times New Roman" w:cs="Times New Roman"/>
          <w:sz w:val="24"/>
          <w:szCs w:val="24"/>
          <w:lang w:val="en-US" w:eastAsia="ja-JP"/>
        </w:rPr>
      </w:pPr>
      <w:r w:rsidRPr="00BC4CD8">
        <w:rPr>
          <w:rFonts w:ascii="Times New Roman" w:eastAsia="MS Mincho" w:hAnsi="Times New Roman" w:cs="Times New Roman"/>
          <w:sz w:val="24"/>
          <w:szCs w:val="24"/>
          <w:lang w:val="en-US" w:eastAsia="ja-JP"/>
        </w:rPr>
        <w:t>[23] Department for Education and Skills. 2020 Vision. Report of the Teaching and Lear</w:t>
      </w:r>
      <w:r w:rsidR="00AC1773">
        <w:rPr>
          <w:rFonts w:ascii="Times New Roman" w:eastAsia="MS Mincho" w:hAnsi="Times New Roman" w:cs="Times New Roman"/>
          <w:sz w:val="24"/>
          <w:szCs w:val="24"/>
          <w:lang w:val="en-US" w:eastAsia="ja-JP"/>
        </w:rPr>
        <w:t>ning in 2020 Review Group; 2007.</w:t>
      </w:r>
    </w:p>
    <w:p w:rsidR="00084E1A" w:rsidRPr="00BC4CD8" w:rsidRDefault="00084E1A" w:rsidP="00084E1A">
      <w:pPr>
        <w:spacing w:after="0" w:line="360" w:lineRule="auto"/>
        <w:ind w:left="284" w:hanging="284"/>
        <w:jc w:val="both"/>
        <w:rPr>
          <w:rFonts w:ascii="Times New Roman" w:eastAsia="MS Mincho" w:hAnsi="Times New Roman" w:cs="Times New Roman"/>
          <w:sz w:val="24"/>
          <w:szCs w:val="24"/>
          <w:lang w:val="en-US" w:eastAsia="ja-JP"/>
        </w:rPr>
      </w:pPr>
      <w:r w:rsidRPr="00BC4CD8">
        <w:rPr>
          <w:rFonts w:ascii="Times New Roman" w:eastAsia="MS Mincho" w:hAnsi="Times New Roman" w:cs="Times New Roman"/>
          <w:sz w:val="24"/>
          <w:szCs w:val="24"/>
          <w:lang w:val="en-US" w:eastAsia="ja-JP"/>
        </w:rPr>
        <w:t>[24] Fryer R, Levitt S. An empirical analysis of the gender gap in mathematics. American Economic Journal: Applied Economics. 2013</w:t>
      </w:r>
      <w:proofErr w:type="gramStart"/>
      <w:r w:rsidRPr="00BC4CD8">
        <w:rPr>
          <w:rFonts w:ascii="Times New Roman" w:eastAsia="MS Mincho" w:hAnsi="Times New Roman" w:cs="Times New Roman"/>
          <w:sz w:val="24"/>
          <w:szCs w:val="24"/>
          <w:lang w:val="en-US" w:eastAsia="ja-JP"/>
        </w:rPr>
        <w:t>;2</w:t>
      </w:r>
      <w:proofErr w:type="gramEnd"/>
      <w:r w:rsidRPr="00BC4CD8">
        <w:rPr>
          <w:rFonts w:ascii="Times New Roman" w:eastAsia="MS Mincho" w:hAnsi="Times New Roman" w:cs="Times New Roman"/>
          <w:sz w:val="24"/>
          <w:szCs w:val="24"/>
          <w:lang w:val="en-US" w:eastAsia="ja-JP"/>
        </w:rPr>
        <w:t>(2):210-240.</w:t>
      </w:r>
    </w:p>
    <w:p w:rsidR="00A67620" w:rsidRDefault="00084E1A" w:rsidP="00A67620">
      <w:pPr>
        <w:spacing w:after="0" w:line="360" w:lineRule="auto"/>
        <w:ind w:left="284" w:hanging="284"/>
        <w:jc w:val="both"/>
        <w:rPr>
          <w:rFonts w:ascii="Times New Roman" w:eastAsia="MS Mincho" w:hAnsi="Times New Roman" w:cs="Times New Roman"/>
          <w:sz w:val="24"/>
          <w:szCs w:val="24"/>
          <w:lang w:val="en-US" w:eastAsia="ja-JP"/>
        </w:rPr>
      </w:pPr>
      <w:r w:rsidRPr="00A67620">
        <w:rPr>
          <w:rFonts w:ascii="Times New Roman" w:eastAsia="MS Mincho" w:hAnsi="Times New Roman" w:cs="Times New Roman"/>
          <w:sz w:val="24"/>
          <w:szCs w:val="24"/>
          <w:lang w:val="en-US" w:eastAsia="ja-JP"/>
        </w:rPr>
        <w:t>[25] Howe C</w:t>
      </w:r>
      <w:r w:rsidR="00A67620">
        <w:rPr>
          <w:rFonts w:ascii="Times New Roman" w:eastAsia="MS Mincho" w:hAnsi="Times New Roman" w:cs="Times New Roman"/>
          <w:sz w:val="24"/>
          <w:szCs w:val="24"/>
          <w:lang w:val="en-US" w:eastAsia="ja-JP"/>
        </w:rPr>
        <w:t>.</w:t>
      </w:r>
      <w:r w:rsidRPr="00A67620">
        <w:rPr>
          <w:rFonts w:ascii="Times New Roman" w:eastAsia="MS Mincho" w:hAnsi="Times New Roman" w:cs="Times New Roman"/>
          <w:sz w:val="24"/>
          <w:szCs w:val="24"/>
          <w:lang w:val="en-US" w:eastAsia="ja-JP"/>
        </w:rPr>
        <w:t xml:space="preserve"> Gender and Classroom Interaction</w:t>
      </w:r>
      <w:r w:rsidR="00A67620">
        <w:rPr>
          <w:rFonts w:ascii="Times New Roman" w:eastAsia="MS Mincho" w:hAnsi="Times New Roman" w:cs="Times New Roman"/>
          <w:sz w:val="24"/>
          <w:szCs w:val="24"/>
          <w:lang w:val="en-US" w:eastAsia="ja-JP"/>
        </w:rPr>
        <w:t>. SCRE Publications; 1997.</w:t>
      </w:r>
    </w:p>
    <w:p w:rsidR="00084E1A" w:rsidRPr="00BC4CD8" w:rsidRDefault="00A67620" w:rsidP="00A67620">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 xml:space="preserve">[26] </w:t>
      </w:r>
      <w:proofErr w:type="spellStart"/>
      <w:r>
        <w:rPr>
          <w:rFonts w:ascii="Times New Roman" w:eastAsia="MS Mincho" w:hAnsi="Times New Roman" w:cs="Times New Roman"/>
          <w:sz w:val="24"/>
          <w:szCs w:val="24"/>
          <w:lang w:val="en-US" w:eastAsia="ja-JP"/>
        </w:rPr>
        <w:t>Fennema</w:t>
      </w:r>
      <w:proofErr w:type="spellEnd"/>
      <w:r w:rsidR="00084E1A" w:rsidRPr="00BC4CD8">
        <w:rPr>
          <w:rFonts w:ascii="Times New Roman" w:eastAsia="MS Mincho" w:hAnsi="Times New Roman" w:cs="Times New Roman"/>
          <w:sz w:val="24"/>
          <w:szCs w:val="24"/>
          <w:lang w:val="en-US" w:eastAsia="ja-JP"/>
        </w:rPr>
        <w:t xml:space="preserve"> E. Explaining Sex Related Differences in Mathematics: Theoretical Models. Educational Studies in Mathematics</w:t>
      </w:r>
      <w:r>
        <w:rPr>
          <w:rFonts w:ascii="Times New Roman" w:eastAsia="MS Mincho" w:hAnsi="Times New Roman" w:cs="Times New Roman"/>
          <w:sz w:val="24"/>
          <w:szCs w:val="24"/>
          <w:lang w:val="en-US" w:eastAsia="ja-JP"/>
        </w:rPr>
        <w:t>. 1985</w:t>
      </w:r>
      <w:proofErr w:type="gramStart"/>
      <w:r>
        <w:rPr>
          <w:rFonts w:ascii="Times New Roman" w:eastAsia="MS Mincho" w:hAnsi="Times New Roman" w:cs="Times New Roman"/>
          <w:sz w:val="24"/>
          <w:szCs w:val="24"/>
          <w:lang w:val="en-US" w:eastAsia="ja-JP"/>
        </w:rPr>
        <w:t>;16:303</w:t>
      </w:r>
      <w:proofErr w:type="gramEnd"/>
      <w:r>
        <w:rPr>
          <w:rFonts w:ascii="Times New Roman" w:eastAsia="MS Mincho" w:hAnsi="Times New Roman" w:cs="Times New Roman"/>
          <w:sz w:val="24"/>
          <w:szCs w:val="24"/>
          <w:lang w:val="en-US" w:eastAsia="ja-JP"/>
        </w:rPr>
        <w:t>–</w:t>
      </w:r>
      <w:r w:rsidR="00084E1A" w:rsidRPr="00BC4CD8">
        <w:rPr>
          <w:rFonts w:ascii="Times New Roman" w:eastAsia="MS Mincho" w:hAnsi="Times New Roman" w:cs="Times New Roman"/>
          <w:sz w:val="24"/>
          <w:szCs w:val="24"/>
          <w:lang w:val="en-US" w:eastAsia="ja-JP"/>
        </w:rPr>
        <w:t>320.</w:t>
      </w:r>
    </w:p>
    <w:p w:rsidR="00084E1A" w:rsidRPr="00BC4CD8" w:rsidRDefault="00A67620"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lastRenderedPageBreak/>
        <w:t>[27] Stage E</w:t>
      </w:r>
      <w:r w:rsidR="00084E1A" w:rsidRPr="00BC4CD8">
        <w:rPr>
          <w:rFonts w:ascii="Times New Roman" w:eastAsia="Times New Roman" w:hAnsi="Times New Roman" w:cs="Times New Roman"/>
          <w:sz w:val="24"/>
          <w:szCs w:val="24"/>
          <w:lang w:val="en-US" w:eastAsia="en-IE"/>
        </w:rPr>
        <w:t xml:space="preserve">, </w:t>
      </w:r>
      <w:proofErr w:type="spellStart"/>
      <w:r w:rsidR="00084E1A" w:rsidRPr="00BC4CD8">
        <w:rPr>
          <w:rFonts w:ascii="Times New Roman" w:eastAsia="Times New Roman" w:hAnsi="Times New Roman" w:cs="Times New Roman"/>
          <w:sz w:val="24"/>
          <w:szCs w:val="24"/>
          <w:lang w:val="en-US" w:eastAsia="en-IE"/>
        </w:rPr>
        <w:t>Kreinberg</w:t>
      </w:r>
      <w:proofErr w:type="spellEnd"/>
      <w:r>
        <w:rPr>
          <w:rFonts w:ascii="Times New Roman" w:eastAsia="Times New Roman" w:hAnsi="Times New Roman" w:cs="Times New Roman"/>
          <w:sz w:val="24"/>
          <w:szCs w:val="24"/>
          <w:lang w:val="en-US" w:eastAsia="en-IE"/>
        </w:rPr>
        <w:t xml:space="preserve"> N</w:t>
      </w:r>
      <w:r w:rsidR="00084E1A" w:rsidRPr="00BC4CD8">
        <w:rPr>
          <w:rFonts w:ascii="Times New Roman" w:eastAsia="Times New Roman" w:hAnsi="Times New Roman" w:cs="Times New Roman"/>
          <w:sz w:val="24"/>
          <w:szCs w:val="24"/>
          <w:lang w:val="en-US" w:eastAsia="en-IE"/>
        </w:rPr>
        <w:t>, Eccles</w:t>
      </w:r>
      <w:r>
        <w:rPr>
          <w:rFonts w:ascii="Times New Roman" w:eastAsia="Times New Roman" w:hAnsi="Times New Roman" w:cs="Times New Roman"/>
          <w:sz w:val="24"/>
          <w:szCs w:val="24"/>
          <w:lang w:val="en-US" w:eastAsia="en-IE"/>
        </w:rPr>
        <w:t xml:space="preserve"> J,</w:t>
      </w:r>
      <w:r w:rsidR="00084E1A" w:rsidRPr="00BC4CD8">
        <w:rPr>
          <w:rFonts w:ascii="Times New Roman" w:eastAsia="Times New Roman" w:hAnsi="Times New Roman" w:cs="Times New Roman"/>
          <w:sz w:val="24"/>
          <w:szCs w:val="24"/>
          <w:lang w:val="en-US" w:eastAsia="en-IE"/>
        </w:rPr>
        <w:t xml:space="preserve"> </w:t>
      </w:r>
      <w:proofErr w:type="gramStart"/>
      <w:r w:rsidR="00084E1A" w:rsidRPr="00BC4CD8">
        <w:rPr>
          <w:rFonts w:ascii="Times New Roman" w:eastAsia="Times New Roman" w:hAnsi="Times New Roman" w:cs="Times New Roman"/>
          <w:sz w:val="24"/>
          <w:szCs w:val="24"/>
          <w:lang w:val="en-US" w:eastAsia="en-IE"/>
        </w:rPr>
        <w:t>Becker</w:t>
      </w:r>
      <w:proofErr w:type="gramEnd"/>
      <w:r>
        <w:rPr>
          <w:rFonts w:ascii="Times New Roman" w:eastAsia="Times New Roman" w:hAnsi="Times New Roman" w:cs="Times New Roman"/>
          <w:sz w:val="24"/>
          <w:szCs w:val="24"/>
          <w:lang w:val="en-US" w:eastAsia="en-IE"/>
        </w:rPr>
        <w:t xml:space="preserve"> J</w:t>
      </w:r>
      <w:r w:rsidR="00084E1A" w:rsidRPr="00BC4CD8">
        <w:rPr>
          <w:rFonts w:ascii="Times New Roman" w:eastAsia="Times New Roman" w:hAnsi="Times New Roman" w:cs="Times New Roman"/>
          <w:sz w:val="24"/>
          <w:szCs w:val="24"/>
          <w:lang w:val="en-US" w:eastAsia="en-IE"/>
        </w:rPr>
        <w:t>. Women in mathematics, science, and engineering. Handbook for Achieving Sex Equity through Educati</w:t>
      </w:r>
      <w:r>
        <w:rPr>
          <w:rFonts w:ascii="Times New Roman" w:eastAsia="Times New Roman" w:hAnsi="Times New Roman" w:cs="Times New Roman"/>
          <w:sz w:val="24"/>
          <w:szCs w:val="24"/>
          <w:lang w:val="en-US" w:eastAsia="en-IE"/>
        </w:rPr>
        <w:t>on. Baltimore: University Press;</w:t>
      </w:r>
      <w:r w:rsidRPr="00A67620">
        <w:rPr>
          <w:rFonts w:ascii="Times New Roman" w:eastAsia="Times New Roman" w:hAnsi="Times New Roman" w:cs="Times New Roman"/>
          <w:sz w:val="24"/>
          <w:szCs w:val="24"/>
          <w:lang w:val="en-US" w:eastAsia="en-IE"/>
        </w:rPr>
        <w:t xml:space="preserve"> </w:t>
      </w:r>
      <w:r w:rsidRPr="00BC4CD8">
        <w:rPr>
          <w:rFonts w:ascii="Times New Roman" w:eastAsia="Times New Roman" w:hAnsi="Times New Roman" w:cs="Times New Roman"/>
          <w:sz w:val="24"/>
          <w:szCs w:val="24"/>
          <w:lang w:val="en-US" w:eastAsia="en-IE"/>
        </w:rPr>
        <w:t>1985.</w:t>
      </w:r>
    </w:p>
    <w:p w:rsidR="00084E1A" w:rsidRPr="00BC4CD8" w:rsidRDefault="008E005D"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MS Mincho" w:hAnsi="Times New Roman" w:cs="Times New Roman"/>
          <w:sz w:val="24"/>
          <w:szCs w:val="24"/>
          <w:lang w:val="en-US" w:eastAsia="ja-JP"/>
        </w:rPr>
        <w:t xml:space="preserve">[28] </w:t>
      </w:r>
      <w:proofErr w:type="spellStart"/>
      <w:r>
        <w:rPr>
          <w:rFonts w:ascii="Times New Roman" w:eastAsia="MS Mincho" w:hAnsi="Times New Roman" w:cs="Times New Roman"/>
          <w:sz w:val="24"/>
          <w:szCs w:val="24"/>
          <w:lang w:val="en-US" w:eastAsia="ja-JP"/>
        </w:rPr>
        <w:t>Belenkly</w:t>
      </w:r>
      <w:proofErr w:type="spellEnd"/>
      <w:r>
        <w:rPr>
          <w:rFonts w:ascii="Times New Roman" w:eastAsia="MS Mincho" w:hAnsi="Times New Roman" w:cs="Times New Roman"/>
          <w:sz w:val="24"/>
          <w:szCs w:val="24"/>
          <w:lang w:val="en-US" w:eastAsia="ja-JP"/>
        </w:rPr>
        <w:t xml:space="preserve"> MF, </w:t>
      </w:r>
      <w:proofErr w:type="spellStart"/>
      <w:r w:rsidR="00084E1A" w:rsidRPr="00BC4CD8">
        <w:rPr>
          <w:rFonts w:ascii="Times New Roman" w:eastAsia="MS Mincho" w:hAnsi="Times New Roman" w:cs="Times New Roman"/>
          <w:sz w:val="24"/>
          <w:szCs w:val="24"/>
          <w:lang w:val="en-US" w:eastAsia="ja-JP"/>
        </w:rPr>
        <w:t>Clinchy</w:t>
      </w:r>
      <w:proofErr w:type="spellEnd"/>
      <w:r>
        <w:rPr>
          <w:rFonts w:ascii="Times New Roman" w:eastAsia="MS Mincho" w:hAnsi="Times New Roman" w:cs="Times New Roman"/>
          <w:sz w:val="24"/>
          <w:szCs w:val="24"/>
          <w:lang w:val="en-US" w:eastAsia="ja-JP"/>
        </w:rPr>
        <w:t xml:space="preserve"> BM</w:t>
      </w:r>
      <w:r w:rsidR="00084E1A" w:rsidRPr="00BC4CD8">
        <w:rPr>
          <w:rFonts w:ascii="Times New Roman" w:eastAsia="MS Mincho" w:hAnsi="Times New Roman" w:cs="Times New Roman"/>
          <w:sz w:val="24"/>
          <w:szCs w:val="24"/>
          <w:lang w:val="en-US" w:eastAsia="ja-JP"/>
        </w:rPr>
        <w:t xml:space="preserve">, Goldberger </w:t>
      </w:r>
      <w:r>
        <w:rPr>
          <w:rFonts w:ascii="Times New Roman" w:eastAsia="MS Mincho" w:hAnsi="Times New Roman" w:cs="Times New Roman"/>
          <w:sz w:val="24"/>
          <w:szCs w:val="24"/>
          <w:lang w:val="en-US" w:eastAsia="ja-JP"/>
        </w:rPr>
        <w:t xml:space="preserve">NR, </w:t>
      </w:r>
      <w:proofErr w:type="spellStart"/>
      <w:r w:rsidR="00084E1A" w:rsidRPr="00BC4CD8">
        <w:rPr>
          <w:rFonts w:ascii="Times New Roman" w:eastAsia="MS Mincho" w:hAnsi="Times New Roman" w:cs="Times New Roman"/>
          <w:sz w:val="24"/>
          <w:szCs w:val="24"/>
          <w:lang w:val="en-US" w:eastAsia="ja-JP"/>
        </w:rPr>
        <w:t>Tarule</w:t>
      </w:r>
      <w:proofErr w:type="spellEnd"/>
      <w:r>
        <w:rPr>
          <w:rFonts w:ascii="Times New Roman" w:eastAsia="MS Mincho" w:hAnsi="Times New Roman" w:cs="Times New Roman"/>
          <w:sz w:val="24"/>
          <w:szCs w:val="24"/>
          <w:lang w:val="en-US" w:eastAsia="ja-JP"/>
        </w:rPr>
        <w:t xml:space="preserve"> JM</w:t>
      </w:r>
      <w:r w:rsidR="00084E1A" w:rsidRPr="00BC4CD8">
        <w:rPr>
          <w:rFonts w:ascii="Times New Roman" w:eastAsia="MS Mincho" w:hAnsi="Times New Roman" w:cs="Times New Roman"/>
          <w:sz w:val="24"/>
          <w:szCs w:val="24"/>
          <w:lang w:val="en-US" w:eastAsia="ja-JP"/>
        </w:rPr>
        <w:t xml:space="preserve">. Women’s ways of knowing: The development of self, voice, </w:t>
      </w:r>
      <w:r>
        <w:rPr>
          <w:rFonts w:ascii="Times New Roman" w:eastAsia="MS Mincho" w:hAnsi="Times New Roman" w:cs="Times New Roman"/>
          <w:sz w:val="24"/>
          <w:szCs w:val="24"/>
          <w:lang w:val="en-US" w:eastAsia="ja-JP"/>
        </w:rPr>
        <w:t>and mind. New York: Basic Books; 1986.</w:t>
      </w:r>
    </w:p>
    <w:p w:rsidR="00084E1A" w:rsidRPr="00BC4CD8" w:rsidRDefault="00673CEA"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[29] Brown M</w:t>
      </w:r>
      <w:r w:rsidR="00084E1A" w:rsidRPr="00BC4CD8">
        <w:rPr>
          <w:rFonts w:ascii="Times New Roman" w:eastAsia="Times New Roman" w:hAnsi="Times New Roman" w:cs="Times New Roman"/>
          <w:sz w:val="24"/>
          <w:szCs w:val="24"/>
          <w:lang w:val="en-US" w:eastAsia="en-IE"/>
        </w:rPr>
        <w:t>, Brown</w:t>
      </w:r>
      <w:r>
        <w:rPr>
          <w:rFonts w:ascii="Times New Roman" w:eastAsia="Times New Roman" w:hAnsi="Times New Roman" w:cs="Times New Roman"/>
          <w:sz w:val="24"/>
          <w:szCs w:val="24"/>
          <w:lang w:val="en-US" w:eastAsia="en-IE"/>
        </w:rPr>
        <w:t xml:space="preserve"> P,</w:t>
      </w:r>
      <w:r w:rsidR="00084E1A" w:rsidRPr="00BC4CD8">
        <w:rPr>
          <w:rFonts w:ascii="Times New Roman" w:eastAsia="Times New Roman" w:hAnsi="Times New Roman" w:cs="Times New Roman"/>
          <w:sz w:val="24"/>
          <w:szCs w:val="24"/>
          <w:lang w:val="en-US" w:eastAsia="en-IE"/>
        </w:rPr>
        <w:t xml:space="preserve"> </w:t>
      </w:r>
      <w:proofErr w:type="gramStart"/>
      <w:r w:rsidR="00084E1A" w:rsidRPr="00BC4CD8">
        <w:rPr>
          <w:rFonts w:ascii="Times New Roman" w:eastAsia="Times New Roman" w:hAnsi="Times New Roman" w:cs="Times New Roman"/>
          <w:sz w:val="24"/>
          <w:szCs w:val="24"/>
          <w:lang w:val="en-US" w:eastAsia="en-IE"/>
        </w:rPr>
        <w:t>Bibby</w:t>
      </w:r>
      <w:proofErr w:type="gramEnd"/>
      <w:r>
        <w:rPr>
          <w:rFonts w:ascii="Times New Roman" w:eastAsia="Times New Roman" w:hAnsi="Times New Roman" w:cs="Times New Roman"/>
          <w:sz w:val="24"/>
          <w:szCs w:val="24"/>
          <w:lang w:val="en-US" w:eastAsia="en-IE"/>
        </w:rPr>
        <w:t xml:space="preserve"> T</w:t>
      </w:r>
      <w:r w:rsidR="00084E1A" w:rsidRPr="00BC4CD8">
        <w:rPr>
          <w:rFonts w:ascii="Times New Roman" w:eastAsia="Times New Roman" w:hAnsi="Times New Roman" w:cs="Times New Roman"/>
          <w:sz w:val="24"/>
          <w:szCs w:val="24"/>
          <w:lang w:val="en-US" w:eastAsia="en-IE"/>
        </w:rPr>
        <w:t>. “I would rather die”: reasons given by 16-year-olds for not continuing their study of mathematics. Research in</w:t>
      </w:r>
      <w:r w:rsidR="00084E1A" w:rsidRPr="00BC4CD8">
        <w:rPr>
          <w:rFonts w:ascii="Times New Roman" w:eastAsia="MS Mincho" w:hAnsi="Times New Roman" w:cs="Times New Roman"/>
          <w:sz w:val="24"/>
          <w:szCs w:val="24"/>
          <w:lang w:val="en-US" w:eastAsia="ja-JP"/>
        </w:rPr>
        <w:t xml:space="preserve"> </w:t>
      </w:r>
      <w:r w:rsidR="00084E1A" w:rsidRPr="00BC4CD8">
        <w:rPr>
          <w:rFonts w:ascii="Times New Roman" w:eastAsia="Times New Roman" w:hAnsi="Times New Roman" w:cs="Times New Roman"/>
          <w:sz w:val="24"/>
          <w:szCs w:val="24"/>
          <w:lang w:val="en-US" w:eastAsia="en-IE"/>
        </w:rPr>
        <w:t>Mathematics Education</w:t>
      </w:r>
      <w:r>
        <w:rPr>
          <w:rFonts w:ascii="Times New Roman" w:eastAsia="Times New Roman" w:hAnsi="Times New Roman" w:cs="Times New Roman"/>
          <w:sz w:val="24"/>
          <w:szCs w:val="24"/>
          <w:lang w:val="en-US" w:eastAsia="en-IE"/>
        </w:rPr>
        <w:t>. 2008</w:t>
      </w:r>
      <w:proofErr w:type="gramStart"/>
      <w:r>
        <w:rPr>
          <w:rFonts w:ascii="Times New Roman" w:eastAsia="Times New Roman" w:hAnsi="Times New Roman" w:cs="Times New Roman"/>
          <w:sz w:val="24"/>
          <w:szCs w:val="24"/>
          <w:lang w:val="en-US" w:eastAsia="en-IE"/>
        </w:rPr>
        <w:t>;10</w:t>
      </w:r>
      <w:proofErr w:type="gramEnd"/>
      <w:r>
        <w:rPr>
          <w:rFonts w:ascii="Times New Roman" w:eastAsia="Times New Roman" w:hAnsi="Times New Roman" w:cs="Times New Roman"/>
          <w:sz w:val="24"/>
          <w:szCs w:val="24"/>
          <w:lang w:val="en-US" w:eastAsia="en-IE"/>
        </w:rPr>
        <w:t>(1):</w:t>
      </w:r>
      <w:r w:rsidR="00084E1A" w:rsidRPr="00BC4CD8">
        <w:rPr>
          <w:rFonts w:ascii="Times New Roman" w:eastAsia="Times New Roman" w:hAnsi="Times New Roman" w:cs="Times New Roman"/>
          <w:sz w:val="24"/>
          <w:szCs w:val="24"/>
          <w:lang w:val="en-US" w:eastAsia="en-IE"/>
        </w:rPr>
        <w:t>3-18.</w:t>
      </w:r>
    </w:p>
    <w:p w:rsidR="00084E1A" w:rsidRPr="00BC4CD8" w:rsidRDefault="00C225D0" w:rsidP="00084E1A">
      <w:pPr>
        <w:spacing w:after="0" w:line="360" w:lineRule="auto"/>
        <w:ind w:left="284" w:hanging="284"/>
        <w:jc w:val="both"/>
        <w:rPr>
          <w:rFonts w:ascii="Times New Roman" w:eastAsia="Times New Roman" w:hAnsi="Times New Roman" w:cs="Times New Roman"/>
          <w:sz w:val="24"/>
          <w:szCs w:val="24"/>
          <w:lang w:val="fr-FR" w:eastAsia="en-IE"/>
        </w:rPr>
      </w:pPr>
      <w:r>
        <w:rPr>
          <w:rFonts w:ascii="Times New Roman" w:eastAsia="Times New Roman" w:hAnsi="Times New Roman" w:cs="Times New Roman"/>
          <w:sz w:val="24"/>
          <w:szCs w:val="24"/>
          <w:lang w:val="fr-FR" w:eastAsia="en-IE"/>
        </w:rPr>
        <w:t xml:space="preserve">[30] </w:t>
      </w:r>
      <w:proofErr w:type="spellStart"/>
      <w:r>
        <w:rPr>
          <w:rFonts w:ascii="Times New Roman" w:eastAsia="Times New Roman" w:hAnsi="Times New Roman" w:cs="Times New Roman"/>
          <w:sz w:val="24"/>
          <w:szCs w:val="24"/>
          <w:lang w:val="fr-FR" w:eastAsia="en-IE"/>
        </w:rPr>
        <w:t>Lafortune</w:t>
      </w:r>
      <w:proofErr w:type="spellEnd"/>
      <w:r>
        <w:rPr>
          <w:rFonts w:ascii="Times New Roman" w:eastAsia="Times New Roman" w:hAnsi="Times New Roman" w:cs="Times New Roman"/>
          <w:sz w:val="24"/>
          <w:szCs w:val="24"/>
          <w:lang w:val="fr-FR" w:eastAsia="en-IE"/>
        </w:rPr>
        <w:t xml:space="preserve"> L</w:t>
      </w:r>
      <w:r w:rsidR="00084E1A" w:rsidRPr="00BC4CD8">
        <w:rPr>
          <w:rFonts w:ascii="Times New Roman" w:eastAsia="Times New Roman" w:hAnsi="Times New Roman" w:cs="Times New Roman"/>
          <w:sz w:val="24"/>
          <w:szCs w:val="24"/>
          <w:lang w:val="fr-FR" w:eastAsia="en-IE"/>
        </w:rPr>
        <w:t xml:space="preserve">, </w:t>
      </w:r>
      <w:proofErr w:type="spellStart"/>
      <w:r w:rsidR="00084E1A" w:rsidRPr="00BC4CD8">
        <w:rPr>
          <w:rFonts w:ascii="Times New Roman" w:eastAsia="Times New Roman" w:hAnsi="Times New Roman" w:cs="Times New Roman"/>
          <w:sz w:val="24"/>
          <w:szCs w:val="24"/>
          <w:lang w:val="fr-FR" w:eastAsia="en-IE"/>
        </w:rPr>
        <w:t>Kayler</w:t>
      </w:r>
      <w:proofErr w:type="spellEnd"/>
      <w:r>
        <w:rPr>
          <w:rFonts w:ascii="Times New Roman" w:eastAsia="Times New Roman" w:hAnsi="Times New Roman" w:cs="Times New Roman"/>
          <w:sz w:val="24"/>
          <w:szCs w:val="24"/>
          <w:lang w:val="fr-FR" w:eastAsia="en-IE"/>
        </w:rPr>
        <w:t xml:space="preserve"> H</w:t>
      </w:r>
      <w:r w:rsidR="00084E1A" w:rsidRPr="00BC4CD8">
        <w:rPr>
          <w:rFonts w:ascii="Times New Roman" w:eastAsia="Times New Roman" w:hAnsi="Times New Roman" w:cs="Times New Roman"/>
          <w:sz w:val="24"/>
          <w:szCs w:val="24"/>
          <w:lang w:val="fr-FR" w:eastAsia="en-IE"/>
        </w:rPr>
        <w:t>. Les Femmes Font des</w:t>
      </w:r>
      <w:r>
        <w:rPr>
          <w:rFonts w:ascii="Times New Roman" w:eastAsia="Times New Roman" w:hAnsi="Times New Roman" w:cs="Times New Roman"/>
          <w:sz w:val="24"/>
          <w:szCs w:val="24"/>
          <w:lang w:val="fr-FR" w:eastAsia="en-IE"/>
        </w:rPr>
        <w:t xml:space="preserve"> Maths. Montréal : Remue-ménage ; 1992.</w:t>
      </w:r>
    </w:p>
    <w:p w:rsidR="00084E1A" w:rsidRPr="00BC4CD8" w:rsidRDefault="00C225D0"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 xml:space="preserve">[31] Sayers R. </w:t>
      </w:r>
      <w:r w:rsidR="00084E1A" w:rsidRPr="00BC4CD8">
        <w:rPr>
          <w:rFonts w:ascii="Times New Roman" w:eastAsia="Times New Roman" w:hAnsi="Times New Roman" w:cs="Times New Roman"/>
          <w:sz w:val="24"/>
          <w:szCs w:val="24"/>
          <w:lang w:val="en-US" w:eastAsia="en-IE"/>
        </w:rPr>
        <w:t>Gender Differences in Mathematics in Zambia. Educational Studies in Mathematics</w:t>
      </w:r>
      <w:r>
        <w:rPr>
          <w:rFonts w:ascii="Times New Roman" w:eastAsia="Times New Roman" w:hAnsi="Times New Roman" w:cs="Times New Roman"/>
          <w:sz w:val="24"/>
          <w:szCs w:val="24"/>
          <w:lang w:val="en-US" w:eastAsia="en-IE"/>
        </w:rPr>
        <w:t>. 1994</w:t>
      </w:r>
      <w:proofErr w:type="gramStart"/>
      <w:r>
        <w:rPr>
          <w:rFonts w:ascii="Times New Roman" w:eastAsia="Times New Roman" w:hAnsi="Times New Roman" w:cs="Times New Roman"/>
          <w:sz w:val="24"/>
          <w:szCs w:val="24"/>
          <w:lang w:val="en-US" w:eastAsia="en-IE"/>
        </w:rPr>
        <w:t>;26:389</w:t>
      </w:r>
      <w:proofErr w:type="gramEnd"/>
      <w:r>
        <w:rPr>
          <w:rFonts w:ascii="Times New Roman" w:eastAsia="Times New Roman" w:hAnsi="Times New Roman" w:cs="Times New Roman"/>
          <w:sz w:val="24"/>
          <w:szCs w:val="24"/>
          <w:lang w:val="en-US" w:eastAsia="en-IE"/>
        </w:rPr>
        <w:t>–</w:t>
      </w:r>
      <w:r w:rsidR="00084E1A" w:rsidRPr="00BC4CD8">
        <w:rPr>
          <w:rFonts w:ascii="Times New Roman" w:eastAsia="Times New Roman" w:hAnsi="Times New Roman" w:cs="Times New Roman"/>
          <w:sz w:val="24"/>
          <w:szCs w:val="24"/>
          <w:lang w:val="en-US" w:eastAsia="en-IE"/>
        </w:rPr>
        <w:t>40.</w:t>
      </w:r>
    </w:p>
    <w:p w:rsidR="00084E1A" w:rsidRPr="006E6836" w:rsidRDefault="008214E0"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 xml:space="preserve">[32] </w:t>
      </w:r>
      <w:proofErr w:type="spellStart"/>
      <w:r>
        <w:rPr>
          <w:rFonts w:ascii="Times New Roman" w:eastAsia="Times New Roman" w:hAnsi="Times New Roman" w:cs="Times New Roman"/>
          <w:sz w:val="24"/>
          <w:szCs w:val="24"/>
          <w:lang w:val="en-US" w:eastAsia="en-IE"/>
        </w:rPr>
        <w:t>Opyene</w:t>
      </w:r>
      <w:proofErr w:type="spellEnd"/>
      <w:r>
        <w:rPr>
          <w:rFonts w:ascii="Times New Roman" w:eastAsia="Times New Roman" w:hAnsi="Times New Roman" w:cs="Times New Roman"/>
          <w:sz w:val="24"/>
          <w:szCs w:val="24"/>
          <w:lang w:val="en-US" w:eastAsia="en-IE"/>
        </w:rPr>
        <w:t xml:space="preserve"> – </w:t>
      </w:r>
      <w:proofErr w:type="spellStart"/>
      <w:r>
        <w:rPr>
          <w:rFonts w:ascii="Times New Roman" w:eastAsia="Times New Roman" w:hAnsi="Times New Roman" w:cs="Times New Roman"/>
          <w:sz w:val="24"/>
          <w:szCs w:val="24"/>
          <w:lang w:val="en-US" w:eastAsia="en-IE"/>
        </w:rPr>
        <w:t>Eluck</w:t>
      </w:r>
      <w:proofErr w:type="spellEnd"/>
      <w:r>
        <w:rPr>
          <w:rFonts w:ascii="Times New Roman" w:eastAsia="Times New Roman" w:hAnsi="Times New Roman" w:cs="Times New Roman"/>
          <w:sz w:val="24"/>
          <w:szCs w:val="24"/>
          <w:lang w:val="en-US" w:eastAsia="en-IE"/>
        </w:rPr>
        <w:t xml:space="preserve"> P</w:t>
      </w:r>
      <w:r w:rsidR="00084E1A" w:rsidRPr="00BC4CD8">
        <w:rPr>
          <w:rFonts w:ascii="Times New Roman" w:eastAsia="Times New Roman" w:hAnsi="Times New Roman" w:cs="Times New Roman"/>
          <w:sz w:val="24"/>
          <w:szCs w:val="24"/>
          <w:lang w:val="en-US" w:eastAsia="en-IE"/>
        </w:rPr>
        <w:t xml:space="preserve">, </w:t>
      </w:r>
      <w:proofErr w:type="spellStart"/>
      <w:r w:rsidR="00084E1A" w:rsidRPr="00BC4CD8">
        <w:rPr>
          <w:rFonts w:ascii="Times New Roman" w:eastAsia="Times New Roman" w:hAnsi="Times New Roman" w:cs="Times New Roman"/>
          <w:sz w:val="24"/>
          <w:szCs w:val="24"/>
          <w:lang w:val="en-US" w:eastAsia="en-IE"/>
        </w:rPr>
        <w:t>Opolot</w:t>
      </w:r>
      <w:proofErr w:type="spellEnd"/>
      <w:r w:rsidR="00084E1A" w:rsidRPr="00BC4CD8">
        <w:rPr>
          <w:rFonts w:ascii="Times New Roman" w:eastAsia="Times New Roman" w:hAnsi="Times New Roman" w:cs="Times New Roman"/>
          <w:sz w:val="24"/>
          <w:szCs w:val="24"/>
          <w:lang w:val="en-US" w:eastAsia="en-IE"/>
        </w:rPr>
        <w:t xml:space="preserve"> </w:t>
      </w:r>
      <w:r>
        <w:rPr>
          <w:rFonts w:ascii="Times New Roman" w:eastAsia="Times New Roman" w:hAnsi="Times New Roman" w:cs="Times New Roman"/>
          <w:sz w:val="24"/>
          <w:szCs w:val="24"/>
          <w:lang w:val="en-US" w:eastAsia="en-IE"/>
        </w:rPr>
        <w:t>–</w:t>
      </w:r>
      <w:r w:rsidR="00084E1A" w:rsidRPr="00BC4CD8">
        <w:rPr>
          <w:rFonts w:ascii="Times New Roman" w:eastAsia="Times New Roman" w:hAnsi="Times New Roman" w:cs="Times New Roman"/>
          <w:sz w:val="24"/>
          <w:szCs w:val="24"/>
          <w:lang w:val="en-US" w:eastAsia="en-IE"/>
        </w:rPr>
        <w:t xml:space="preserve"> </w:t>
      </w:r>
      <w:proofErr w:type="spellStart"/>
      <w:r w:rsidR="00084E1A" w:rsidRPr="00BC4CD8">
        <w:rPr>
          <w:rFonts w:ascii="Times New Roman" w:eastAsia="Times New Roman" w:hAnsi="Times New Roman" w:cs="Times New Roman"/>
          <w:sz w:val="24"/>
          <w:szCs w:val="24"/>
          <w:lang w:val="en-US" w:eastAsia="en-IE"/>
        </w:rPr>
        <w:t>Okurut</w:t>
      </w:r>
      <w:proofErr w:type="spellEnd"/>
      <w:r>
        <w:rPr>
          <w:rFonts w:ascii="Times New Roman" w:eastAsia="Times New Roman" w:hAnsi="Times New Roman" w:cs="Times New Roman"/>
          <w:sz w:val="24"/>
          <w:szCs w:val="24"/>
          <w:lang w:val="en-US" w:eastAsia="en-IE"/>
        </w:rPr>
        <w:t xml:space="preserve"> C</w:t>
      </w:r>
      <w:r w:rsidR="00084E1A" w:rsidRPr="00BC4CD8">
        <w:rPr>
          <w:rFonts w:ascii="Times New Roman" w:eastAsia="Times New Roman" w:hAnsi="Times New Roman" w:cs="Times New Roman"/>
          <w:sz w:val="24"/>
          <w:szCs w:val="24"/>
          <w:lang w:val="en-US" w:eastAsia="en-IE"/>
        </w:rPr>
        <w:t xml:space="preserve">. Gender and school type differences in mathematics </w:t>
      </w:r>
      <w:r w:rsidR="00084E1A" w:rsidRPr="006E6836">
        <w:rPr>
          <w:rFonts w:ascii="Times New Roman" w:eastAsia="Times New Roman" w:hAnsi="Times New Roman" w:cs="Times New Roman"/>
          <w:sz w:val="24"/>
          <w:szCs w:val="24"/>
          <w:lang w:val="en-US" w:eastAsia="en-IE"/>
        </w:rPr>
        <w:t>achievement of senior three pupils in central Uganda: an exploratory study. Mathematics Education and Science Technology</w:t>
      </w:r>
      <w:r w:rsidRPr="006E6836">
        <w:rPr>
          <w:rFonts w:ascii="Times New Roman" w:eastAsia="Times New Roman" w:hAnsi="Times New Roman" w:cs="Times New Roman"/>
          <w:sz w:val="24"/>
          <w:szCs w:val="24"/>
          <w:lang w:val="en-US" w:eastAsia="en-IE"/>
        </w:rPr>
        <w:t>. 1995</w:t>
      </w:r>
      <w:proofErr w:type="gramStart"/>
      <w:r w:rsidRPr="006E6836">
        <w:rPr>
          <w:rFonts w:ascii="Times New Roman" w:eastAsia="Times New Roman" w:hAnsi="Times New Roman" w:cs="Times New Roman"/>
          <w:sz w:val="24"/>
          <w:szCs w:val="24"/>
          <w:lang w:val="en-US" w:eastAsia="en-IE"/>
        </w:rPr>
        <w:t>;26:871</w:t>
      </w:r>
      <w:proofErr w:type="gramEnd"/>
      <w:r w:rsidRPr="006E6836">
        <w:rPr>
          <w:rFonts w:ascii="Times New Roman" w:eastAsia="Times New Roman" w:hAnsi="Times New Roman" w:cs="Times New Roman"/>
          <w:sz w:val="24"/>
          <w:szCs w:val="24"/>
          <w:lang w:val="en-US" w:eastAsia="en-IE"/>
        </w:rPr>
        <w:t>–</w:t>
      </w:r>
      <w:r w:rsidR="00084E1A" w:rsidRPr="006E6836">
        <w:rPr>
          <w:rFonts w:ascii="Times New Roman" w:eastAsia="Times New Roman" w:hAnsi="Times New Roman" w:cs="Times New Roman"/>
          <w:sz w:val="24"/>
          <w:szCs w:val="24"/>
          <w:lang w:val="en-US" w:eastAsia="en-IE"/>
        </w:rPr>
        <w:t>886.</w:t>
      </w:r>
    </w:p>
    <w:p w:rsidR="00344922" w:rsidRPr="006E6836" w:rsidRDefault="006E6836" w:rsidP="00344922">
      <w:pPr>
        <w:spacing w:after="0" w:line="360" w:lineRule="auto"/>
        <w:ind w:left="284" w:hanging="284"/>
        <w:jc w:val="both"/>
        <w:rPr>
          <w:rFonts w:ascii="Times New Roman" w:eastAsia="Times New Roman" w:hAnsi="Times New Roman" w:cs="Times New Roman"/>
          <w:sz w:val="24"/>
          <w:szCs w:val="24"/>
          <w:lang w:val="en-US" w:eastAsia="en-IE"/>
        </w:rPr>
      </w:pPr>
      <w:r w:rsidRPr="006E6836">
        <w:rPr>
          <w:rFonts w:ascii="Times New Roman" w:eastAsia="Times New Roman" w:hAnsi="Times New Roman" w:cs="Times New Roman"/>
          <w:sz w:val="24"/>
          <w:szCs w:val="24"/>
          <w:lang w:val="en-US" w:eastAsia="en-IE"/>
        </w:rPr>
        <w:t xml:space="preserve">[33] </w:t>
      </w:r>
      <w:proofErr w:type="spellStart"/>
      <w:r w:rsidR="00344922" w:rsidRPr="006E6836">
        <w:rPr>
          <w:rFonts w:ascii="Times New Roman" w:eastAsia="Times New Roman" w:hAnsi="Times New Roman" w:cs="Times New Roman"/>
          <w:sz w:val="24"/>
          <w:szCs w:val="24"/>
          <w:lang w:val="en-US" w:eastAsia="en-IE"/>
        </w:rPr>
        <w:t>Skemp</w:t>
      </w:r>
      <w:proofErr w:type="spellEnd"/>
      <w:r w:rsidR="00344922" w:rsidRPr="006E6836">
        <w:rPr>
          <w:rFonts w:ascii="Times New Roman" w:eastAsia="Times New Roman" w:hAnsi="Times New Roman" w:cs="Times New Roman"/>
          <w:sz w:val="24"/>
          <w:szCs w:val="24"/>
          <w:lang w:val="en-US" w:eastAsia="en-IE"/>
        </w:rPr>
        <w:t xml:space="preserve"> </w:t>
      </w:r>
      <w:r w:rsidRPr="006E6836">
        <w:rPr>
          <w:rStyle w:val="authors"/>
          <w:rFonts w:ascii="Times New Roman" w:hAnsi="Times New Roman" w:cs="Times New Roman"/>
          <w:sz w:val="24"/>
          <w:szCs w:val="24"/>
          <w:lang w:val="en"/>
        </w:rPr>
        <w:t>RR.</w:t>
      </w:r>
      <w:r w:rsidR="00344922" w:rsidRPr="006E6836">
        <w:rPr>
          <w:rStyle w:val="authors"/>
          <w:rFonts w:ascii="Times New Roman" w:hAnsi="Times New Roman" w:cs="Times New Roman"/>
          <w:sz w:val="24"/>
          <w:szCs w:val="24"/>
          <w:lang w:val="en"/>
        </w:rPr>
        <w:t xml:space="preserve"> </w:t>
      </w:r>
      <w:r w:rsidR="00344922" w:rsidRPr="006E6836">
        <w:rPr>
          <w:rStyle w:val="Emphasis"/>
          <w:rFonts w:ascii="Times New Roman" w:hAnsi="Times New Roman" w:cs="Times New Roman"/>
          <w:i w:val="0"/>
          <w:sz w:val="24"/>
          <w:szCs w:val="24"/>
          <w:lang w:val="en"/>
        </w:rPr>
        <w:t>The Psychology of Learning Mathematics</w:t>
      </w:r>
      <w:r>
        <w:rPr>
          <w:rStyle w:val="authors"/>
          <w:rFonts w:ascii="Times New Roman" w:hAnsi="Times New Roman" w:cs="Times New Roman"/>
          <w:i/>
          <w:sz w:val="24"/>
          <w:szCs w:val="24"/>
          <w:lang w:val="en"/>
        </w:rPr>
        <w:t xml:space="preserve">. </w:t>
      </w:r>
      <w:r>
        <w:rPr>
          <w:rStyle w:val="authors"/>
          <w:rFonts w:ascii="Times New Roman" w:hAnsi="Times New Roman" w:cs="Times New Roman"/>
          <w:sz w:val="24"/>
          <w:szCs w:val="24"/>
          <w:lang w:val="en"/>
        </w:rPr>
        <w:t xml:space="preserve">England: </w:t>
      </w:r>
      <w:proofErr w:type="spellStart"/>
      <w:r>
        <w:rPr>
          <w:rStyle w:val="authors"/>
          <w:rFonts w:ascii="Times New Roman" w:hAnsi="Times New Roman" w:cs="Times New Roman"/>
          <w:sz w:val="24"/>
          <w:szCs w:val="24"/>
          <w:lang w:val="en"/>
        </w:rPr>
        <w:t>Harmondsworth</w:t>
      </w:r>
      <w:proofErr w:type="spellEnd"/>
      <w:r>
        <w:rPr>
          <w:rStyle w:val="authors"/>
          <w:rFonts w:ascii="Times New Roman" w:hAnsi="Times New Roman" w:cs="Times New Roman"/>
          <w:sz w:val="24"/>
          <w:szCs w:val="24"/>
          <w:lang w:val="en"/>
        </w:rPr>
        <w:t>:</w:t>
      </w:r>
      <w:r w:rsidR="00344922" w:rsidRPr="006E6836">
        <w:rPr>
          <w:rStyle w:val="authors"/>
          <w:rFonts w:ascii="Times New Roman" w:hAnsi="Times New Roman" w:cs="Times New Roman"/>
          <w:i/>
          <w:sz w:val="24"/>
          <w:szCs w:val="24"/>
          <w:lang w:val="en"/>
        </w:rPr>
        <w:t xml:space="preserve"> </w:t>
      </w:r>
      <w:r w:rsidR="00344922" w:rsidRPr="006E6836">
        <w:rPr>
          <w:rStyle w:val="authors"/>
          <w:rFonts w:ascii="Times New Roman" w:hAnsi="Times New Roman" w:cs="Times New Roman"/>
          <w:sz w:val="24"/>
          <w:szCs w:val="24"/>
          <w:lang w:val="en"/>
        </w:rPr>
        <w:t>Penguin Books; 1971.</w:t>
      </w:r>
    </w:p>
    <w:p w:rsidR="00084E1A" w:rsidRPr="006E6836" w:rsidRDefault="006E6836" w:rsidP="00084E1A">
      <w:pPr>
        <w:spacing w:after="0" w:line="360" w:lineRule="auto"/>
        <w:ind w:left="284" w:hanging="284"/>
        <w:jc w:val="both"/>
        <w:rPr>
          <w:rFonts w:ascii="Times New Roman" w:eastAsia="Times New Roman" w:hAnsi="Times New Roman" w:cs="Times New Roman"/>
          <w:bCs/>
          <w:sz w:val="24"/>
          <w:szCs w:val="24"/>
          <w:lang w:val="en-US" w:eastAsia="en-IE"/>
        </w:rPr>
      </w:pPr>
      <w:r>
        <w:rPr>
          <w:rFonts w:ascii="Times New Roman" w:eastAsia="Times New Roman" w:hAnsi="Times New Roman" w:cs="Times New Roman"/>
          <w:sz w:val="24"/>
          <w:szCs w:val="24"/>
          <w:lang w:val="en-US" w:eastAsia="en-IE"/>
        </w:rPr>
        <w:t xml:space="preserve">[34] </w:t>
      </w:r>
      <w:proofErr w:type="spellStart"/>
      <w:r>
        <w:rPr>
          <w:rFonts w:ascii="Times New Roman" w:eastAsia="Times New Roman" w:hAnsi="Times New Roman" w:cs="Times New Roman"/>
          <w:sz w:val="24"/>
          <w:szCs w:val="24"/>
          <w:lang w:val="en-US" w:eastAsia="en-IE"/>
        </w:rPr>
        <w:t>Mendick</w:t>
      </w:r>
      <w:proofErr w:type="spellEnd"/>
      <w:r>
        <w:rPr>
          <w:rFonts w:ascii="Times New Roman" w:eastAsia="Times New Roman" w:hAnsi="Times New Roman" w:cs="Times New Roman"/>
          <w:sz w:val="24"/>
          <w:szCs w:val="24"/>
          <w:lang w:val="en-US" w:eastAsia="en-IE"/>
        </w:rPr>
        <w:t xml:space="preserve"> H</w:t>
      </w:r>
      <w:r w:rsidR="00084E1A" w:rsidRPr="006E6836">
        <w:rPr>
          <w:rFonts w:ascii="Times New Roman" w:eastAsia="Times New Roman" w:hAnsi="Times New Roman" w:cs="Times New Roman"/>
          <w:sz w:val="24"/>
          <w:szCs w:val="24"/>
          <w:lang w:val="en-US" w:eastAsia="en-IE"/>
        </w:rPr>
        <w:t>. Masculinities in mathematics. Ma</w:t>
      </w:r>
      <w:r>
        <w:rPr>
          <w:rFonts w:ascii="Times New Roman" w:eastAsia="Times New Roman" w:hAnsi="Times New Roman" w:cs="Times New Roman"/>
          <w:sz w:val="24"/>
          <w:szCs w:val="24"/>
          <w:lang w:val="en-US" w:eastAsia="en-IE"/>
        </w:rPr>
        <w:t>idenhead: Open University Press; 2006.</w:t>
      </w:r>
    </w:p>
    <w:p w:rsidR="00084E1A" w:rsidRPr="006E6836" w:rsidRDefault="006E6836"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[35] Burton</w:t>
      </w:r>
      <w:r w:rsidR="00084E1A" w:rsidRPr="006E6836">
        <w:rPr>
          <w:rFonts w:ascii="Times New Roman" w:eastAsia="Times New Roman" w:hAnsi="Times New Roman" w:cs="Times New Roman"/>
          <w:sz w:val="24"/>
          <w:szCs w:val="24"/>
          <w:lang w:val="en-US" w:eastAsia="en-IE"/>
        </w:rPr>
        <w:t xml:space="preserve"> L. Gender and Mathematics; </w:t>
      </w:r>
      <w:proofErr w:type="gramStart"/>
      <w:r w:rsidR="00084E1A" w:rsidRPr="006E6836">
        <w:rPr>
          <w:rFonts w:ascii="Times New Roman" w:eastAsia="Times New Roman" w:hAnsi="Times New Roman" w:cs="Times New Roman"/>
          <w:sz w:val="24"/>
          <w:szCs w:val="24"/>
          <w:lang w:val="en-US" w:eastAsia="en-IE"/>
        </w:rPr>
        <w:t>An</w:t>
      </w:r>
      <w:proofErr w:type="gramEnd"/>
      <w:r w:rsidR="00084E1A" w:rsidRPr="006E6836">
        <w:rPr>
          <w:rFonts w:ascii="Times New Roman" w:eastAsia="Times New Roman" w:hAnsi="Times New Roman" w:cs="Times New Roman"/>
          <w:sz w:val="24"/>
          <w:szCs w:val="24"/>
          <w:lang w:val="en-US" w:eastAsia="en-IE"/>
        </w:rPr>
        <w:t xml:space="preserve"> International Perspective. Norwi</w:t>
      </w:r>
      <w:r>
        <w:rPr>
          <w:rFonts w:ascii="Times New Roman" w:eastAsia="Times New Roman" w:hAnsi="Times New Roman" w:cs="Times New Roman"/>
          <w:sz w:val="24"/>
          <w:szCs w:val="24"/>
          <w:lang w:val="en-US" w:eastAsia="en-IE"/>
        </w:rPr>
        <w:t xml:space="preserve">ch: </w:t>
      </w:r>
      <w:proofErr w:type="spellStart"/>
      <w:r>
        <w:rPr>
          <w:rFonts w:ascii="Times New Roman" w:eastAsia="Times New Roman" w:hAnsi="Times New Roman" w:cs="Times New Roman"/>
          <w:sz w:val="24"/>
          <w:szCs w:val="24"/>
          <w:lang w:val="en-US" w:eastAsia="en-IE"/>
        </w:rPr>
        <w:t>Cassell</w:t>
      </w:r>
      <w:proofErr w:type="spellEnd"/>
      <w:r>
        <w:rPr>
          <w:rFonts w:ascii="Times New Roman" w:eastAsia="Times New Roman" w:hAnsi="Times New Roman" w:cs="Times New Roman"/>
          <w:sz w:val="24"/>
          <w:szCs w:val="24"/>
          <w:lang w:val="en-US" w:eastAsia="en-IE"/>
        </w:rPr>
        <w:t xml:space="preserve"> Educational Limited; 1990.</w:t>
      </w:r>
    </w:p>
    <w:p w:rsidR="00084E1A" w:rsidRPr="006E6836" w:rsidRDefault="006E6836"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Times New Roman" w:hAnsi="Times New Roman" w:cs="Times New Roman"/>
          <w:sz w:val="24"/>
          <w:szCs w:val="24"/>
          <w:lang w:val="en-US" w:eastAsia="en-IE"/>
        </w:rPr>
        <w:t xml:space="preserve">[36] </w:t>
      </w:r>
      <w:proofErr w:type="spellStart"/>
      <w:r>
        <w:rPr>
          <w:rFonts w:ascii="Times New Roman" w:eastAsia="Times New Roman" w:hAnsi="Times New Roman" w:cs="Times New Roman"/>
          <w:sz w:val="24"/>
          <w:szCs w:val="24"/>
          <w:lang w:val="en-US" w:eastAsia="en-IE"/>
        </w:rPr>
        <w:t>Seegers</w:t>
      </w:r>
      <w:proofErr w:type="spellEnd"/>
      <w:r>
        <w:rPr>
          <w:rFonts w:ascii="Times New Roman" w:eastAsia="Times New Roman" w:hAnsi="Times New Roman" w:cs="Times New Roman"/>
          <w:sz w:val="24"/>
          <w:szCs w:val="24"/>
          <w:lang w:val="en-US" w:eastAsia="en-IE"/>
        </w:rPr>
        <w:t xml:space="preserve"> G</w:t>
      </w:r>
      <w:r w:rsidR="00084E1A" w:rsidRPr="006E6836">
        <w:rPr>
          <w:rFonts w:ascii="Times New Roman" w:eastAsia="Times New Roman" w:hAnsi="Times New Roman" w:cs="Times New Roman"/>
          <w:sz w:val="24"/>
          <w:szCs w:val="24"/>
          <w:lang w:val="en-US" w:eastAsia="en-IE"/>
        </w:rPr>
        <w:t xml:space="preserve">, </w:t>
      </w:r>
      <w:proofErr w:type="spellStart"/>
      <w:r>
        <w:rPr>
          <w:rFonts w:ascii="Times New Roman" w:eastAsia="Times New Roman" w:hAnsi="Times New Roman" w:cs="Times New Roman"/>
          <w:sz w:val="24"/>
          <w:szCs w:val="24"/>
          <w:lang w:val="en-US" w:eastAsia="en-IE"/>
        </w:rPr>
        <w:t>Boekaerts</w:t>
      </w:r>
      <w:proofErr w:type="spellEnd"/>
      <w:r>
        <w:rPr>
          <w:rFonts w:ascii="Times New Roman" w:eastAsia="Times New Roman" w:hAnsi="Times New Roman" w:cs="Times New Roman"/>
          <w:sz w:val="24"/>
          <w:szCs w:val="24"/>
          <w:lang w:val="en-US" w:eastAsia="en-IE"/>
        </w:rPr>
        <w:t xml:space="preserve"> M.</w:t>
      </w:r>
      <w:r w:rsidR="00084E1A" w:rsidRPr="006E6836">
        <w:rPr>
          <w:rFonts w:ascii="Times New Roman" w:eastAsia="Times New Roman" w:hAnsi="Times New Roman" w:cs="Times New Roman"/>
          <w:sz w:val="24"/>
          <w:szCs w:val="24"/>
          <w:lang w:val="en-US" w:eastAsia="en-IE"/>
        </w:rPr>
        <w:t xml:space="preserve"> Gender – related differences in self-reference cognitions in relation to mathematics. Journal for Research in Mathematics Education</w:t>
      </w:r>
      <w:r>
        <w:rPr>
          <w:rFonts w:ascii="Times New Roman" w:eastAsia="Times New Roman" w:hAnsi="Times New Roman" w:cs="Times New Roman"/>
          <w:sz w:val="24"/>
          <w:szCs w:val="24"/>
          <w:lang w:val="en-US" w:eastAsia="en-IE"/>
        </w:rPr>
        <w:t>. 1996;27(2):</w:t>
      </w:r>
      <w:r w:rsidR="00084E1A" w:rsidRPr="006E6836">
        <w:rPr>
          <w:rFonts w:ascii="Times New Roman" w:eastAsia="Times New Roman" w:hAnsi="Times New Roman" w:cs="Times New Roman"/>
          <w:sz w:val="24"/>
          <w:szCs w:val="24"/>
          <w:lang w:val="en-US" w:eastAsia="en-IE"/>
        </w:rPr>
        <w:t>215-240.</w:t>
      </w:r>
    </w:p>
    <w:p w:rsidR="00084E1A" w:rsidRPr="00BC4CD8" w:rsidRDefault="006E6836" w:rsidP="00084E1A">
      <w:pPr>
        <w:spacing w:after="0" w:line="360" w:lineRule="auto"/>
        <w:ind w:left="284" w:hanging="284"/>
        <w:jc w:val="both"/>
        <w:rPr>
          <w:rFonts w:ascii="Times New Roman" w:eastAsia="MS Mincho" w:hAnsi="Times New Roman" w:cs="Times New Roman"/>
          <w:sz w:val="24"/>
          <w:szCs w:val="24"/>
          <w:lang w:val="en-US" w:eastAsia="ja-JP"/>
        </w:rPr>
      </w:pPr>
      <w:r>
        <w:rPr>
          <w:rFonts w:ascii="Times New Roman" w:eastAsia="Times New Roman" w:hAnsi="Times New Roman" w:cs="Times New Roman"/>
          <w:sz w:val="24"/>
          <w:szCs w:val="24"/>
          <w:lang w:val="en-US" w:eastAsia="en-IE"/>
        </w:rPr>
        <w:t xml:space="preserve">[37] </w:t>
      </w:r>
      <w:proofErr w:type="spellStart"/>
      <w:r>
        <w:rPr>
          <w:rFonts w:ascii="Times New Roman" w:eastAsia="Times New Roman" w:hAnsi="Times New Roman" w:cs="Times New Roman"/>
          <w:sz w:val="24"/>
          <w:szCs w:val="24"/>
          <w:lang w:val="en-US" w:eastAsia="en-IE"/>
        </w:rPr>
        <w:t>Boaler</w:t>
      </w:r>
      <w:proofErr w:type="spellEnd"/>
      <w:r w:rsidR="00084E1A" w:rsidRPr="006E6836">
        <w:rPr>
          <w:rFonts w:ascii="Times New Roman" w:eastAsia="Times New Roman" w:hAnsi="Times New Roman" w:cs="Times New Roman"/>
          <w:sz w:val="24"/>
          <w:szCs w:val="24"/>
          <w:lang w:val="en-US" w:eastAsia="en-IE"/>
        </w:rPr>
        <w:t xml:space="preserve"> J. Setting, social class</w:t>
      </w:r>
      <w:r w:rsidR="00084E1A" w:rsidRPr="00BC4CD8">
        <w:rPr>
          <w:rFonts w:ascii="Times New Roman" w:eastAsia="Times New Roman" w:hAnsi="Times New Roman" w:cs="Times New Roman"/>
          <w:sz w:val="24"/>
          <w:szCs w:val="24"/>
          <w:lang w:val="en-US" w:eastAsia="en-IE"/>
        </w:rPr>
        <w:t xml:space="preserve"> and the survival of the quickest. British Educational Research Journal</w:t>
      </w:r>
      <w:r>
        <w:rPr>
          <w:rFonts w:ascii="Times New Roman" w:eastAsia="Times New Roman" w:hAnsi="Times New Roman" w:cs="Times New Roman"/>
          <w:sz w:val="24"/>
          <w:szCs w:val="24"/>
          <w:lang w:val="en-US" w:eastAsia="en-IE"/>
        </w:rPr>
        <w:t>. 1997</w:t>
      </w:r>
      <w:proofErr w:type="gramStart"/>
      <w:r>
        <w:rPr>
          <w:rFonts w:ascii="Times New Roman" w:eastAsia="Times New Roman" w:hAnsi="Times New Roman" w:cs="Times New Roman"/>
          <w:sz w:val="24"/>
          <w:szCs w:val="24"/>
          <w:lang w:val="en-US" w:eastAsia="en-IE"/>
        </w:rPr>
        <w:t>;</w:t>
      </w:r>
      <w:r w:rsidR="00084E1A" w:rsidRPr="00BC4CD8">
        <w:rPr>
          <w:rFonts w:ascii="Times New Roman" w:eastAsia="Times New Roman" w:hAnsi="Times New Roman" w:cs="Times New Roman"/>
          <w:sz w:val="24"/>
          <w:szCs w:val="24"/>
          <w:lang w:val="en-US" w:eastAsia="en-IE"/>
        </w:rPr>
        <w:t>23</w:t>
      </w:r>
      <w:proofErr w:type="gramEnd"/>
      <w:r>
        <w:rPr>
          <w:rFonts w:ascii="Times New Roman" w:eastAsia="Times New Roman" w:hAnsi="Times New Roman" w:cs="Times New Roman"/>
          <w:sz w:val="24"/>
          <w:szCs w:val="24"/>
          <w:lang w:val="en-US" w:eastAsia="en-IE"/>
        </w:rPr>
        <w:t>(5):</w:t>
      </w:r>
      <w:r w:rsidR="00084E1A" w:rsidRPr="00BC4CD8">
        <w:rPr>
          <w:rFonts w:ascii="Times New Roman" w:eastAsia="Times New Roman" w:hAnsi="Times New Roman" w:cs="Times New Roman"/>
          <w:sz w:val="24"/>
          <w:szCs w:val="24"/>
          <w:lang w:val="en-US" w:eastAsia="en-IE"/>
        </w:rPr>
        <w:t>575 - 95.</w:t>
      </w:r>
    </w:p>
    <w:p w:rsidR="00084E1A" w:rsidRPr="00BC4CD8" w:rsidRDefault="006E6836" w:rsidP="00084E1A">
      <w:pPr>
        <w:spacing w:after="0" w:line="360" w:lineRule="auto"/>
        <w:ind w:left="284" w:hanging="284"/>
        <w:jc w:val="both"/>
        <w:rPr>
          <w:rFonts w:ascii="Times New Roman" w:eastAsia="Times New Roman" w:hAnsi="Times New Roman" w:cs="Times New Roman"/>
          <w:sz w:val="24"/>
          <w:szCs w:val="24"/>
          <w:lang w:val="en-US" w:eastAsia="en-IE"/>
        </w:rPr>
      </w:pPr>
      <w:r>
        <w:rPr>
          <w:rFonts w:ascii="Times New Roman" w:eastAsia="MS Mincho" w:hAnsi="Times New Roman" w:cs="Times New Roman"/>
          <w:sz w:val="24"/>
          <w:szCs w:val="24"/>
          <w:lang w:val="en-US" w:eastAsia="ja-JP"/>
        </w:rPr>
        <w:t xml:space="preserve">[38] </w:t>
      </w:r>
      <w:proofErr w:type="spellStart"/>
      <w:r>
        <w:rPr>
          <w:rFonts w:ascii="Times New Roman" w:eastAsia="MS Mincho" w:hAnsi="Times New Roman" w:cs="Times New Roman"/>
          <w:sz w:val="24"/>
          <w:szCs w:val="24"/>
          <w:lang w:val="en-US" w:eastAsia="ja-JP"/>
        </w:rPr>
        <w:t>Relich</w:t>
      </w:r>
      <w:proofErr w:type="spellEnd"/>
      <w:r w:rsidR="00084E1A" w:rsidRPr="00BC4CD8">
        <w:rPr>
          <w:rFonts w:ascii="Times New Roman" w:eastAsia="MS Mincho" w:hAnsi="Times New Roman" w:cs="Times New Roman"/>
          <w:sz w:val="24"/>
          <w:szCs w:val="24"/>
          <w:lang w:val="en-US" w:eastAsia="ja-JP"/>
        </w:rPr>
        <w:t xml:space="preserve"> J. Gender, self- Concept and Teachers of Mathematics. Effects on Att</w:t>
      </w:r>
      <w:r>
        <w:rPr>
          <w:rFonts w:ascii="Times New Roman" w:eastAsia="MS Mincho" w:hAnsi="Times New Roman" w:cs="Times New Roman"/>
          <w:sz w:val="24"/>
          <w:szCs w:val="24"/>
          <w:lang w:val="en-US" w:eastAsia="ja-JP"/>
        </w:rPr>
        <w:t>itudes to Teaching and Learning. 1996</w:t>
      </w:r>
      <w:proofErr w:type="gramStart"/>
      <w:r>
        <w:rPr>
          <w:rFonts w:ascii="Times New Roman" w:eastAsia="MS Mincho" w:hAnsi="Times New Roman" w:cs="Times New Roman"/>
          <w:sz w:val="24"/>
          <w:szCs w:val="24"/>
          <w:lang w:val="en-US" w:eastAsia="ja-JP"/>
        </w:rPr>
        <w:t>;30</w:t>
      </w:r>
      <w:proofErr w:type="gramEnd"/>
      <w:r>
        <w:rPr>
          <w:rFonts w:ascii="Times New Roman" w:eastAsia="MS Mincho" w:hAnsi="Times New Roman" w:cs="Times New Roman"/>
          <w:sz w:val="24"/>
          <w:szCs w:val="24"/>
          <w:lang w:val="en-US" w:eastAsia="ja-JP"/>
        </w:rPr>
        <w:t>(</w:t>
      </w:r>
      <w:r w:rsidR="00084E1A" w:rsidRPr="00BC4CD8">
        <w:rPr>
          <w:rFonts w:ascii="Times New Roman" w:eastAsia="MS Mincho" w:hAnsi="Times New Roman" w:cs="Times New Roman"/>
          <w:sz w:val="24"/>
          <w:szCs w:val="24"/>
          <w:lang w:val="en-US" w:eastAsia="ja-JP"/>
        </w:rPr>
        <w:t>2</w:t>
      </w:r>
      <w:r>
        <w:rPr>
          <w:rFonts w:ascii="Times New Roman" w:eastAsia="MS Mincho" w:hAnsi="Times New Roman" w:cs="Times New Roman"/>
          <w:sz w:val="24"/>
          <w:szCs w:val="24"/>
          <w:lang w:val="en-US" w:eastAsia="ja-JP"/>
        </w:rPr>
        <w:t>):179–</w:t>
      </w:r>
      <w:r w:rsidR="00084E1A" w:rsidRPr="00BC4CD8">
        <w:rPr>
          <w:rFonts w:ascii="Times New Roman" w:eastAsia="MS Mincho" w:hAnsi="Times New Roman" w:cs="Times New Roman"/>
          <w:sz w:val="24"/>
          <w:szCs w:val="24"/>
          <w:lang w:val="en-US" w:eastAsia="ja-JP"/>
        </w:rPr>
        <w:t>195.</w:t>
      </w:r>
    </w:p>
    <w:p w:rsidR="00084E1A" w:rsidRPr="00BC4CD8" w:rsidRDefault="00084E1A" w:rsidP="00084E1A">
      <w:pPr>
        <w:spacing w:after="0" w:line="360" w:lineRule="auto"/>
        <w:ind w:left="284" w:hanging="284"/>
        <w:jc w:val="both"/>
        <w:rPr>
          <w:rFonts w:ascii="Times New Roman" w:eastAsia="Times New Roman" w:hAnsi="Times New Roman" w:cs="Times New Roman"/>
          <w:sz w:val="24"/>
          <w:szCs w:val="24"/>
          <w:lang w:val="en-US" w:eastAsia="en-IE"/>
        </w:rPr>
      </w:pPr>
      <w:r w:rsidRPr="00BC4CD8">
        <w:rPr>
          <w:rFonts w:ascii="Times New Roman" w:eastAsia="Times New Roman" w:hAnsi="Times New Roman" w:cs="Times New Roman"/>
          <w:sz w:val="24"/>
          <w:szCs w:val="24"/>
          <w:lang w:val="en-US" w:eastAsia="en-IE"/>
        </w:rPr>
        <w:t xml:space="preserve">[39] </w:t>
      </w:r>
      <w:proofErr w:type="spellStart"/>
      <w:r w:rsidRPr="00BC4CD8">
        <w:rPr>
          <w:rFonts w:ascii="Times New Roman" w:eastAsia="Times New Roman" w:hAnsi="Times New Roman" w:cs="Times New Roman"/>
          <w:sz w:val="24"/>
          <w:szCs w:val="24"/>
          <w:lang w:val="en-US" w:eastAsia="en-IE"/>
        </w:rPr>
        <w:t>O</w:t>
      </w:r>
      <w:r w:rsidR="006E6836">
        <w:rPr>
          <w:rFonts w:ascii="Times New Roman" w:eastAsia="Times New Roman" w:hAnsi="Times New Roman" w:cs="Times New Roman"/>
          <w:sz w:val="24"/>
          <w:szCs w:val="24"/>
          <w:lang w:val="en-US" w:eastAsia="en-IE"/>
        </w:rPr>
        <w:t>rganisation</w:t>
      </w:r>
      <w:proofErr w:type="spellEnd"/>
      <w:r w:rsidR="006E6836">
        <w:rPr>
          <w:rFonts w:ascii="Times New Roman" w:eastAsia="Times New Roman" w:hAnsi="Times New Roman" w:cs="Times New Roman"/>
          <w:sz w:val="24"/>
          <w:szCs w:val="24"/>
          <w:lang w:val="en-US" w:eastAsia="en-IE"/>
        </w:rPr>
        <w:t xml:space="preserve"> for </w:t>
      </w:r>
      <w:r w:rsidRPr="00BC4CD8">
        <w:rPr>
          <w:rFonts w:ascii="Times New Roman" w:eastAsia="Times New Roman" w:hAnsi="Times New Roman" w:cs="Times New Roman"/>
          <w:sz w:val="24"/>
          <w:szCs w:val="24"/>
          <w:lang w:val="en-US" w:eastAsia="en-IE"/>
        </w:rPr>
        <w:t>E</w:t>
      </w:r>
      <w:r w:rsidR="006E6836">
        <w:rPr>
          <w:rFonts w:ascii="Times New Roman" w:eastAsia="Times New Roman" w:hAnsi="Times New Roman" w:cs="Times New Roman"/>
          <w:sz w:val="24"/>
          <w:szCs w:val="24"/>
          <w:lang w:val="en-US" w:eastAsia="en-IE"/>
        </w:rPr>
        <w:t xml:space="preserve">conomic </w:t>
      </w:r>
      <w:r w:rsidRPr="00BC4CD8">
        <w:rPr>
          <w:rFonts w:ascii="Times New Roman" w:eastAsia="Times New Roman" w:hAnsi="Times New Roman" w:cs="Times New Roman"/>
          <w:sz w:val="24"/>
          <w:szCs w:val="24"/>
          <w:lang w:val="en-US" w:eastAsia="en-IE"/>
        </w:rPr>
        <w:t>C</w:t>
      </w:r>
      <w:r w:rsidR="006E6836">
        <w:rPr>
          <w:rFonts w:ascii="Times New Roman" w:eastAsia="Times New Roman" w:hAnsi="Times New Roman" w:cs="Times New Roman"/>
          <w:sz w:val="24"/>
          <w:szCs w:val="24"/>
          <w:lang w:val="en-US" w:eastAsia="en-IE"/>
        </w:rPr>
        <w:t xml:space="preserve">o-operation and </w:t>
      </w:r>
      <w:r w:rsidRPr="00BC4CD8">
        <w:rPr>
          <w:rFonts w:ascii="Times New Roman" w:eastAsia="Times New Roman" w:hAnsi="Times New Roman" w:cs="Times New Roman"/>
          <w:sz w:val="24"/>
          <w:szCs w:val="24"/>
          <w:lang w:val="en-US" w:eastAsia="en-IE"/>
        </w:rPr>
        <w:t>D</w:t>
      </w:r>
      <w:r w:rsidR="006E6836">
        <w:rPr>
          <w:rFonts w:ascii="Times New Roman" w:eastAsia="Times New Roman" w:hAnsi="Times New Roman" w:cs="Times New Roman"/>
          <w:sz w:val="24"/>
          <w:szCs w:val="24"/>
          <w:lang w:val="en-US" w:eastAsia="en-IE"/>
        </w:rPr>
        <w:t>evelopment</w:t>
      </w:r>
      <w:r w:rsidRPr="00BC4CD8">
        <w:rPr>
          <w:rFonts w:ascii="Times New Roman" w:eastAsia="Times New Roman" w:hAnsi="Times New Roman" w:cs="Times New Roman"/>
          <w:sz w:val="24"/>
          <w:szCs w:val="24"/>
          <w:lang w:val="en-US" w:eastAsia="en-IE"/>
        </w:rPr>
        <w:t xml:space="preserve">. </w:t>
      </w:r>
      <w:r w:rsidRPr="00BC4CD8">
        <w:rPr>
          <w:rFonts w:ascii="Times New Roman" w:eastAsia="Times New Roman" w:hAnsi="Times New Roman" w:cs="Times New Roman"/>
          <w:iCs/>
          <w:sz w:val="24"/>
          <w:szCs w:val="24"/>
          <w:lang w:val="en-US" w:eastAsia="en-IE"/>
        </w:rPr>
        <w:t>Equity and Quality in Education: Supporting Disadvantaged Students and Schools</w:t>
      </w:r>
      <w:r w:rsidR="006E6836">
        <w:rPr>
          <w:rFonts w:ascii="Times New Roman" w:eastAsia="Times New Roman" w:hAnsi="Times New Roman" w:cs="Times New Roman"/>
          <w:sz w:val="24"/>
          <w:szCs w:val="24"/>
          <w:lang w:val="en-US" w:eastAsia="en-IE"/>
        </w:rPr>
        <w:t>. Paris: OECD; 2012.</w:t>
      </w:r>
    </w:p>
    <w:p w:rsidR="00E754AD" w:rsidRDefault="00E754AD" w:rsidP="00402EF4">
      <w:pPr>
        <w:rPr>
          <w:rFonts w:ascii="Times New Roman" w:hAnsi="Times New Roman" w:cs="Times New Roman"/>
          <w:sz w:val="24"/>
          <w:szCs w:val="24"/>
        </w:rPr>
      </w:pPr>
    </w:p>
    <w:p w:rsidR="000E1B2C" w:rsidRDefault="000E1B2C" w:rsidP="00402EF4">
      <w:pPr>
        <w:rPr>
          <w:rFonts w:ascii="Times New Roman" w:hAnsi="Times New Roman" w:cs="Times New Roman"/>
          <w:sz w:val="24"/>
          <w:szCs w:val="24"/>
        </w:rPr>
      </w:pPr>
    </w:p>
    <w:p w:rsidR="00402EF4" w:rsidRPr="003B0B67" w:rsidRDefault="00402EF4" w:rsidP="00B7683A">
      <w:pPr>
        <w:spacing w:after="0" w:line="360" w:lineRule="auto"/>
        <w:jc w:val="both"/>
        <w:rPr>
          <w:i/>
        </w:rPr>
      </w:pPr>
      <w:bookmarkStart w:id="9" w:name="_GoBack"/>
      <w:bookmarkEnd w:id="9"/>
    </w:p>
    <w:sectPr w:rsidR="00402EF4" w:rsidRPr="003B0B67" w:rsidSect="00135F81">
      <w:footerReference w:type="default" r:id="rId20"/>
      <w:endnotePr>
        <w:numFmt w:val="decimal"/>
      </w:endnotePr>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3A" w:rsidRDefault="0007453A" w:rsidP="008A4682">
      <w:pPr>
        <w:spacing w:after="0" w:line="240" w:lineRule="auto"/>
      </w:pPr>
      <w:r>
        <w:separator/>
      </w:r>
    </w:p>
  </w:endnote>
  <w:endnote w:type="continuationSeparator" w:id="0">
    <w:p w:rsidR="0007453A" w:rsidRDefault="0007453A" w:rsidP="008A4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801480"/>
      <w:docPartObj>
        <w:docPartGallery w:val="Page Numbers (Bottom of Page)"/>
        <w:docPartUnique/>
      </w:docPartObj>
    </w:sdtPr>
    <w:sdtEndPr>
      <w:rPr>
        <w:noProof/>
      </w:rPr>
    </w:sdtEndPr>
    <w:sdtContent>
      <w:p w:rsidR="00344922" w:rsidRDefault="00344922">
        <w:pPr>
          <w:pStyle w:val="Footer"/>
          <w:jc w:val="center"/>
        </w:pPr>
        <w:r>
          <w:fldChar w:fldCharType="begin"/>
        </w:r>
        <w:r>
          <w:instrText xml:space="preserve"> PAGE   \* MERGEFORMAT </w:instrText>
        </w:r>
        <w:r>
          <w:fldChar w:fldCharType="separate"/>
        </w:r>
        <w:r w:rsidR="00870DE0">
          <w:rPr>
            <w:noProof/>
          </w:rPr>
          <w:t>20</w:t>
        </w:r>
        <w:r>
          <w:rPr>
            <w:noProof/>
          </w:rPr>
          <w:fldChar w:fldCharType="end"/>
        </w:r>
      </w:p>
    </w:sdtContent>
  </w:sdt>
  <w:p w:rsidR="00344922" w:rsidRDefault="003449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3A" w:rsidRDefault="0007453A" w:rsidP="008A4682">
      <w:pPr>
        <w:spacing w:after="0" w:line="240" w:lineRule="auto"/>
      </w:pPr>
      <w:r>
        <w:separator/>
      </w:r>
    </w:p>
  </w:footnote>
  <w:footnote w:type="continuationSeparator" w:id="0">
    <w:p w:rsidR="0007453A" w:rsidRDefault="0007453A" w:rsidP="008A4682">
      <w:pPr>
        <w:spacing w:after="0" w:line="240" w:lineRule="auto"/>
      </w:pPr>
      <w:r>
        <w:continuationSeparator/>
      </w:r>
    </w:p>
  </w:footnote>
  <w:footnote w:id="1">
    <w:p w:rsidR="00344922" w:rsidRDefault="00344922" w:rsidP="00402EF4">
      <w:pPr>
        <w:pStyle w:val="FootnoteText"/>
      </w:pPr>
      <w:r>
        <w:rPr>
          <w:rStyle w:val="FootnoteReference"/>
        </w:rPr>
        <w:footnoteRef/>
      </w:r>
      <w:r>
        <w:t xml:space="preserve"> Appendix 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01CCA"/>
    <w:multiLevelType w:val="hybridMultilevel"/>
    <w:tmpl w:val="72FEECBA"/>
    <w:lvl w:ilvl="0" w:tplc="08E6985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007888"/>
    <w:multiLevelType w:val="hybridMultilevel"/>
    <w:tmpl w:val="B98E2A48"/>
    <w:lvl w:ilvl="0" w:tplc="964C5F84">
      <w:start w:val="1"/>
      <w:numFmt w:val="bullet"/>
      <w:lvlText w:val="–"/>
      <w:lvlJc w:val="left"/>
      <w:pPr>
        <w:tabs>
          <w:tab w:val="num" w:pos="720"/>
        </w:tabs>
        <w:ind w:left="720" w:hanging="360"/>
      </w:pPr>
      <w:rPr>
        <w:rFonts w:ascii="Times New Roman" w:hAnsi="Times New Roman" w:hint="default"/>
      </w:rPr>
    </w:lvl>
    <w:lvl w:ilvl="1" w:tplc="C190371A">
      <w:start w:val="1"/>
      <w:numFmt w:val="bullet"/>
      <w:lvlText w:val="–"/>
      <w:lvlJc w:val="left"/>
      <w:pPr>
        <w:tabs>
          <w:tab w:val="num" w:pos="1440"/>
        </w:tabs>
        <w:ind w:left="1440" w:hanging="360"/>
      </w:pPr>
      <w:rPr>
        <w:rFonts w:ascii="Times New Roman" w:hAnsi="Times New Roman" w:hint="default"/>
      </w:rPr>
    </w:lvl>
    <w:lvl w:ilvl="2" w:tplc="35602800" w:tentative="1">
      <w:start w:val="1"/>
      <w:numFmt w:val="bullet"/>
      <w:lvlText w:val="–"/>
      <w:lvlJc w:val="left"/>
      <w:pPr>
        <w:tabs>
          <w:tab w:val="num" w:pos="2160"/>
        </w:tabs>
        <w:ind w:left="2160" w:hanging="360"/>
      </w:pPr>
      <w:rPr>
        <w:rFonts w:ascii="Times New Roman" w:hAnsi="Times New Roman" w:hint="default"/>
      </w:rPr>
    </w:lvl>
    <w:lvl w:ilvl="3" w:tplc="07604672" w:tentative="1">
      <w:start w:val="1"/>
      <w:numFmt w:val="bullet"/>
      <w:lvlText w:val="–"/>
      <w:lvlJc w:val="left"/>
      <w:pPr>
        <w:tabs>
          <w:tab w:val="num" w:pos="2880"/>
        </w:tabs>
        <w:ind w:left="2880" w:hanging="360"/>
      </w:pPr>
      <w:rPr>
        <w:rFonts w:ascii="Times New Roman" w:hAnsi="Times New Roman" w:hint="default"/>
      </w:rPr>
    </w:lvl>
    <w:lvl w:ilvl="4" w:tplc="D48A67DA" w:tentative="1">
      <w:start w:val="1"/>
      <w:numFmt w:val="bullet"/>
      <w:lvlText w:val="–"/>
      <w:lvlJc w:val="left"/>
      <w:pPr>
        <w:tabs>
          <w:tab w:val="num" w:pos="3600"/>
        </w:tabs>
        <w:ind w:left="3600" w:hanging="360"/>
      </w:pPr>
      <w:rPr>
        <w:rFonts w:ascii="Times New Roman" w:hAnsi="Times New Roman" w:hint="default"/>
      </w:rPr>
    </w:lvl>
    <w:lvl w:ilvl="5" w:tplc="9146CE0C" w:tentative="1">
      <w:start w:val="1"/>
      <w:numFmt w:val="bullet"/>
      <w:lvlText w:val="–"/>
      <w:lvlJc w:val="left"/>
      <w:pPr>
        <w:tabs>
          <w:tab w:val="num" w:pos="4320"/>
        </w:tabs>
        <w:ind w:left="4320" w:hanging="360"/>
      </w:pPr>
      <w:rPr>
        <w:rFonts w:ascii="Times New Roman" w:hAnsi="Times New Roman" w:hint="default"/>
      </w:rPr>
    </w:lvl>
    <w:lvl w:ilvl="6" w:tplc="4896F288" w:tentative="1">
      <w:start w:val="1"/>
      <w:numFmt w:val="bullet"/>
      <w:lvlText w:val="–"/>
      <w:lvlJc w:val="left"/>
      <w:pPr>
        <w:tabs>
          <w:tab w:val="num" w:pos="5040"/>
        </w:tabs>
        <w:ind w:left="5040" w:hanging="360"/>
      </w:pPr>
      <w:rPr>
        <w:rFonts w:ascii="Times New Roman" w:hAnsi="Times New Roman" w:hint="default"/>
      </w:rPr>
    </w:lvl>
    <w:lvl w:ilvl="7" w:tplc="EE6683C0" w:tentative="1">
      <w:start w:val="1"/>
      <w:numFmt w:val="bullet"/>
      <w:lvlText w:val="–"/>
      <w:lvlJc w:val="left"/>
      <w:pPr>
        <w:tabs>
          <w:tab w:val="num" w:pos="5760"/>
        </w:tabs>
        <w:ind w:left="5760" w:hanging="360"/>
      </w:pPr>
      <w:rPr>
        <w:rFonts w:ascii="Times New Roman" w:hAnsi="Times New Roman" w:hint="default"/>
      </w:rPr>
    </w:lvl>
    <w:lvl w:ilvl="8" w:tplc="E7CC2CD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43C4FAB"/>
    <w:multiLevelType w:val="hybridMultilevel"/>
    <w:tmpl w:val="0750D458"/>
    <w:lvl w:ilvl="0" w:tplc="CCE2A33E">
      <w:start w:val="6"/>
      <w:numFmt w:val="bullet"/>
      <w:lvlText w:val="-"/>
      <w:lvlJc w:val="left"/>
      <w:pPr>
        <w:ind w:left="720" w:hanging="360"/>
      </w:pPr>
      <w:rPr>
        <w:rFonts w:ascii="Times New Roman" w:eastAsia="Calibr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BD968E5"/>
    <w:multiLevelType w:val="hybridMultilevel"/>
    <w:tmpl w:val="DD0CAE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10A1801"/>
    <w:multiLevelType w:val="hybridMultilevel"/>
    <w:tmpl w:val="94D89ACA"/>
    <w:lvl w:ilvl="0" w:tplc="D22C5A6E">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9DF5A66"/>
    <w:multiLevelType w:val="hybridMultilevel"/>
    <w:tmpl w:val="FB045D9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F9A488E"/>
    <w:multiLevelType w:val="hybridMultilevel"/>
    <w:tmpl w:val="D7BA8226"/>
    <w:lvl w:ilvl="0" w:tplc="1809000F">
      <w:start w:val="1"/>
      <w:numFmt w:val="decimal"/>
      <w:lvlText w:val="%1."/>
      <w:lvlJc w:val="left"/>
      <w:pPr>
        <w:ind w:left="360" w:hanging="360"/>
      </w:pPr>
      <w:rPr>
        <w:rFonts w:hint="default"/>
        <w:b w:val="0"/>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 w15:restartNumberingAfterBreak="0">
    <w:nsid w:val="43EE444D"/>
    <w:multiLevelType w:val="hybridMultilevel"/>
    <w:tmpl w:val="5FE0ACA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567626B3"/>
    <w:multiLevelType w:val="hybridMultilevel"/>
    <w:tmpl w:val="012C6ACA"/>
    <w:lvl w:ilvl="0" w:tplc="9ABE1326">
      <w:start w:val="1"/>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5B7D194A"/>
    <w:multiLevelType w:val="hybridMultilevel"/>
    <w:tmpl w:val="88D600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73B1C2D"/>
    <w:multiLevelType w:val="hybridMultilevel"/>
    <w:tmpl w:val="51FA60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6C7333B7"/>
    <w:multiLevelType w:val="hybridMultilevel"/>
    <w:tmpl w:val="50AC36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1E77AB3"/>
    <w:multiLevelType w:val="multilevel"/>
    <w:tmpl w:val="CFAE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036C5"/>
    <w:multiLevelType w:val="hybridMultilevel"/>
    <w:tmpl w:val="7AB85B8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78471867"/>
    <w:multiLevelType w:val="hybridMultilevel"/>
    <w:tmpl w:val="C7DCB88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644"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5" w15:restartNumberingAfterBreak="0">
    <w:nsid w:val="7B497513"/>
    <w:multiLevelType w:val="multilevel"/>
    <w:tmpl w:val="567C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3"/>
  </w:num>
  <w:num w:numId="4">
    <w:abstractNumId w:val="1"/>
  </w:num>
  <w:num w:numId="5">
    <w:abstractNumId w:val="11"/>
  </w:num>
  <w:num w:numId="6">
    <w:abstractNumId w:val="2"/>
  </w:num>
  <w:num w:numId="7">
    <w:abstractNumId w:val="5"/>
  </w:num>
  <w:num w:numId="8">
    <w:abstractNumId w:val="15"/>
  </w:num>
  <w:num w:numId="9">
    <w:abstractNumId w:val="12"/>
  </w:num>
  <w:num w:numId="10">
    <w:abstractNumId w:val="0"/>
  </w:num>
  <w:num w:numId="11">
    <w:abstractNumId w:val="4"/>
  </w:num>
  <w:num w:numId="12">
    <w:abstractNumId w:val="8"/>
  </w:num>
  <w:num w:numId="13">
    <w:abstractNumId w:val="6"/>
  </w:num>
  <w:num w:numId="14">
    <w:abstractNumId w:val="10"/>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2"/>
  </w:compat>
  <w:rsids>
    <w:rsidRoot w:val="006330EB"/>
    <w:rsid w:val="0000687F"/>
    <w:rsid w:val="00016A02"/>
    <w:rsid w:val="00025883"/>
    <w:rsid w:val="000317E3"/>
    <w:rsid w:val="00032C70"/>
    <w:rsid w:val="00036719"/>
    <w:rsid w:val="000410C9"/>
    <w:rsid w:val="00044C48"/>
    <w:rsid w:val="00045400"/>
    <w:rsid w:val="000716AC"/>
    <w:rsid w:val="0007453A"/>
    <w:rsid w:val="00075623"/>
    <w:rsid w:val="00084177"/>
    <w:rsid w:val="00084E1A"/>
    <w:rsid w:val="000A49DD"/>
    <w:rsid w:val="000B1733"/>
    <w:rsid w:val="000B3547"/>
    <w:rsid w:val="000D0D46"/>
    <w:rsid w:val="000D19A1"/>
    <w:rsid w:val="000D410A"/>
    <w:rsid w:val="000D4B5D"/>
    <w:rsid w:val="000E0386"/>
    <w:rsid w:val="000E0BA4"/>
    <w:rsid w:val="000E1B2C"/>
    <w:rsid w:val="000E4E15"/>
    <w:rsid w:val="000E5FA1"/>
    <w:rsid w:val="000E61EC"/>
    <w:rsid w:val="000E64C2"/>
    <w:rsid w:val="000E7BF2"/>
    <w:rsid w:val="000F0C8C"/>
    <w:rsid w:val="000F1042"/>
    <w:rsid w:val="000F5F55"/>
    <w:rsid w:val="000F60DF"/>
    <w:rsid w:val="00102B37"/>
    <w:rsid w:val="001058A3"/>
    <w:rsid w:val="00110D95"/>
    <w:rsid w:val="0011308D"/>
    <w:rsid w:val="00115066"/>
    <w:rsid w:val="00130A53"/>
    <w:rsid w:val="00130FFD"/>
    <w:rsid w:val="00132204"/>
    <w:rsid w:val="00133279"/>
    <w:rsid w:val="0013452B"/>
    <w:rsid w:val="00134DB1"/>
    <w:rsid w:val="00135F81"/>
    <w:rsid w:val="001378D6"/>
    <w:rsid w:val="00141767"/>
    <w:rsid w:val="00166BA9"/>
    <w:rsid w:val="00170A6C"/>
    <w:rsid w:val="00176485"/>
    <w:rsid w:val="0017699D"/>
    <w:rsid w:val="001776FB"/>
    <w:rsid w:val="00183AF8"/>
    <w:rsid w:val="00190F87"/>
    <w:rsid w:val="00195158"/>
    <w:rsid w:val="00196DC9"/>
    <w:rsid w:val="001B1F4E"/>
    <w:rsid w:val="001B7020"/>
    <w:rsid w:val="001C0081"/>
    <w:rsid w:val="001C455E"/>
    <w:rsid w:val="001D1F40"/>
    <w:rsid w:val="001D5D9E"/>
    <w:rsid w:val="001E1166"/>
    <w:rsid w:val="001E26A6"/>
    <w:rsid w:val="001E43E3"/>
    <w:rsid w:val="001F0A06"/>
    <w:rsid w:val="001F1470"/>
    <w:rsid w:val="001F2DCE"/>
    <w:rsid w:val="001F558C"/>
    <w:rsid w:val="001F57A8"/>
    <w:rsid w:val="00206140"/>
    <w:rsid w:val="0021300F"/>
    <w:rsid w:val="0022244C"/>
    <w:rsid w:val="00223D68"/>
    <w:rsid w:val="002264D5"/>
    <w:rsid w:val="00236C14"/>
    <w:rsid w:val="00242A94"/>
    <w:rsid w:val="00247A8C"/>
    <w:rsid w:val="00252EE3"/>
    <w:rsid w:val="00253300"/>
    <w:rsid w:val="0026528D"/>
    <w:rsid w:val="00271B8F"/>
    <w:rsid w:val="00273686"/>
    <w:rsid w:val="002740DC"/>
    <w:rsid w:val="00276946"/>
    <w:rsid w:val="00280D7C"/>
    <w:rsid w:val="00282AFA"/>
    <w:rsid w:val="002852CD"/>
    <w:rsid w:val="002876B6"/>
    <w:rsid w:val="0029372A"/>
    <w:rsid w:val="00293B47"/>
    <w:rsid w:val="00294A53"/>
    <w:rsid w:val="002950B1"/>
    <w:rsid w:val="002B3EA8"/>
    <w:rsid w:val="002B51B1"/>
    <w:rsid w:val="002C2438"/>
    <w:rsid w:val="002C2C81"/>
    <w:rsid w:val="002D2137"/>
    <w:rsid w:val="002D4D81"/>
    <w:rsid w:val="002D5310"/>
    <w:rsid w:val="002E0D54"/>
    <w:rsid w:val="002E0DC7"/>
    <w:rsid w:val="002E1E8F"/>
    <w:rsid w:val="002E548E"/>
    <w:rsid w:val="002E68FB"/>
    <w:rsid w:val="002F099A"/>
    <w:rsid w:val="002F0D61"/>
    <w:rsid w:val="002F2B27"/>
    <w:rsid w:val="002F35BE"/>
    <w:rsid w:val="002F3868"/>
    <w:rsid w:val="002F411A"/>
    <w:rsid w:val="002F7206"/>
    <w:rsid w:val="00305D90"/>
    <w:rsid w:val="003126FD"/>
    <w:rsid w:val="00312A1D"/>
    <w:rsid w:val="00323CD9"/>
    <w:rsid w:val="003355A4"/>
    <w:rsid w:val="00344922"/>
    <w:rsid w:val="003453D8"/>
    <w:rsid w:val="00346762"/>
    <w:rsid w:val="00352934"/>
    <w:rsid w:val="003578CB"/>
    <w:rsid w:val="00360802"/>
    <w:rsid w:val="00363DB3"/>
    <w:rsid w:val="0037052C"/>
    <w:rsid w:val="003726AB"/>
    <w:rsid w:val="00373FFD"/>
    <w:rsid w:val="00387C58"/>
    <w:rsid w:val="003A30F6"/>
    <w:rsid w:val="003A4C09"/>
    <w:rsid w:val="003B0B67"/>
    <w:rsid w:val="003B111B"/>
    <w:rsid w:val="003B692B"/>
    <w:rsid w:val="003B7E09"/>
    <w:rsid w:val="003C417C"/>
    <w:rsid w:val="003C49F5"/>
    <w:rsid w:val="003C6DB4"/>
    <w:rsid w:val="003D00EC"/>
    <w:rsid w:val="003D6B9E"/>
    <w:rsid w:val="003E0242"/>
    <w:rsid w:val="003E1E03"/>
    <w:rsid w:val="003E1FA3"/>
    <w:rsid w:val="003E2764"/>
    <w:rsid w:val="003F251E"/>
    <w:rsid w:val="00402EF4"/>
    <w:rsid w:val="00416B17"/>
    <w:rsid w:val="004173F5"/>
    <w:rsid w:val="004211C3"/>
    <w:rsid w:val="00423400"/>
    <w:rsid w:val="0042751C"/>
    <w:rsid w:val="00427CBB"/>
    <w:rsid w:val="00441F98"/>
    <w:rsid w:val="0044571E"/>
    <w:rsid w:val="00454C87"/>
    <w:rsid w:val="00460A6B"/>
    <w:rsid w:val="0046243F"/>
    <w:rsid w:val="00464449"/>
    <w:rsid w:val="00482C01"/>
    <w:rsid w:val="00487E46"/>
    <w:rsid w:val="0049037F"/>
    <w:rsid w:val="004968AD"/>
    <w:rsid w:val="004A5374"/>
    <w:rsid w:val="004B06E8"/>
    <w:rsid w:val="004B55EC"/>
    <w:rsid w:val="004C17F9"/>
    <w:rsid w:val="004D1FDB"/>
    <w:rsid w:val="004D5E86"/>
    <w:rsid w:val="004D6C38"/>
    <w:rsid w:val="004F3C32"/>
    <w:rsid w:val="004F5666"/>
    <w:rsid w:val="0050654A"/>
    <w:rsid w:val="00507D58"/>
    <w:rsid w:val="0051020D"/>
    <w:rsid w:val="005112A6"/>
    <w:rsid w:val="0051644F"/>
    <w:rsid w:val="00516C6D"/>
    <w:rsid w:val="00517547"/>
    <w:rsid w:val="00517AD1"/>
    <w:rsid w:val="0052129D"/>
    <w:rsid w:val="0052746C"/>
    <w:rsid w:val="00530FDC"/>
    <w:rsid w:val="0054216F"/>
    <w:rsid w:val="0056444B"/>
    <w:rsid w:val="00591217"/>
    <w:rsid w:val="00593EF1"/>
    <w:rsid w:val="005A6196"/>
    <w:rsid w:val="005B127C"/>
    <w:rsid w:val="005B2C3F"/>
    <w:rsid w:val="005B5117"/>
    <w:rsid w:val="005C67C8"/>
    <w:rsid w:val="005C7143"/>
    <w:rsid w:val="005D2C25"/>
    <w:rsid w:val="005D531F"/>
    <w:rsid w:val="005D5779"/>
    <w:rsid w:val="005E1A54"/>
    <w:rsid w:val="005E6679"/>
    <w:rsid w:val="005E7832"/>
    <w:rsid w:val="005F229D"/>
    <w:rsid w:val="005F6920"/>
    <w:rsid w:val="00607BD9"/>
    <w:rsid w:val="00612D11"/>
    <w:rsid w:val="0061642A"/>
    <w:rsid w:val="00623F9C"/>
    <w:rsid w:val="00632A9D"/>
    <w:rsid w:val="006330EB"/>
    <w:rsid w:val="00636C1A"/>
    <w:rsid w:val="00640049"/>
    <w:rsid w:val="00640604"/>
    <w:rsid w:val="006426DD"/>
    <w:rsid w:val="006575D5"/>
    <w:rsid w:val="00661EAE"/>
    <w:rsid w:val="00663744"/>
    <w:rsid w:val="0066403C"/>
    <w:rsid w:val="00664ADC"/>
    <w:rsid w:val="00664D46"/>
    <w:rsid w:val="00673CEA"/>
    <w:rsid w:val="0067474E"/>
    <w:rsid w:val="00674818"/>
    <w:rsid w:val="0067522A"/>
    <w:rsid w:val="0068309F"/>
    <w:rsid w:val="00685A48"/>
    <w:rsid w:val="00687555"/>
    <w:rsid w:val="00687B66"/>
    <w:rsid w:val="006970E6"/>
    <w:rsid w:val="006A689F"/>
    <w:rsid w:val="006B3906"/>
    <w:rsid w:val="006C0FA6"/>
    <w:rsid w:val="006C153F"/>
    <w:rsid w:val="006C2EB4"/>
    <w:rsid w:val="006C34C9"/>
    <w:rsid w:val="006C5E92"/>
    <w:rsid w:val="006D1C86"/>
    <w:rsid w:val="006D3D29"/>
    <w:rsid w:val="006E45CA"/>
    <w:rsid w:val="006E6836"/>
    <w:rsid w:val="006F00D7"/>
    <w:rsid w:val="006F3690"/>
    <w:rsid w:val="006F3B4C"/>
    <w:rsid w:val="006F3F2E"/>
    <w:rsid w:val="006F4F05"/>
    <w:rsid w:val="006F4FDC"/>
    <w:rsid w:val="006F56C9"/>
    <w:rsid w:val="006F5765"/>
    <w:rsid w:val="00705B25"/>
    <w:rsid w:val="00711D49"/>
    <w:rsid w:val="007218EC"/>
    <w:rsid w:val="00725076"/>
    <w:rsid w:val="00730C78"/>
    <w:rsid w:val="00732151"/>
    <w:rsid w:val="007325A6"/>
    <w:rsid w:val="00740919"/>
    <w:rsid w:val="0074569B"/>
    <w:rsid w:val="00746445"/>
    <w:rsid w:val="00746594"/>
    <w:rsid w:val="00752F15"/>
    <w:rsid w:val="007610F6"/>
    <w:rsid w:val="00766754"/>
    <w:rsid w:val="0078002C"/>
    <w:rsid w:val="007848E0"/>
    <w:rsid w:val="007848F3"/>
    <w:rsid w:val="007878DC"/>
    <w:rsid w:val="00793F60"/>
    <w:rsid w:val="0079447A"/>
    <w:rsid w:val="00795C9B"/>
    <w:rsid w:val="0079754B"/>
    <w:rsid w:val="007A31C5"/>
    <w:rsid w:val="007A42C1"/>
    <w:rsid w:val="007A6EEA"/>
    <w:rsid w:val="007C401E"/>
    <w:rsid w:val="007D0CB8"/>
    <w:rsid w:val="007D28FE"/>
    <w:rsid w:val="007D31E7"/>
    <w:rsid w:val="007D3EA7"/>
    <w:rsid w:val="007D6250"/>
    <w:rsid w:val="007E0590"/>
    <w:rsid w:val="007E4F6D"/>
    <w:rsid w:val="007F65B5"/>
    <w:rsid w:val="008024E4"/>
    <w:rsid w:val="00803091"/>
    <w:rsid w:val="00805891"/>
    <w:rsid w:val="008068F6"/>
    <w:rsid w:val="008072EE"/>
    <w:rsid w:val="00807CB1"/>
    <w:rsid w:val="00807D46"/>
    <w:rsid w:val="00812564"/>
    <w:rsid w:val="00812608"/>
    <w:rsid w:val="008214E0"/>
    <w:rsid w:val="00822CB5"/>
    <w:rsid w:val="00822FCE"/>
    <w:rsid w:val="00830275"/>
    <w:rsid w:val="008329DC"/>
    <w:rsid w:val="00837488"/>
    <w:rsid w:val="00837D98"/>
    <w:rsid w:val="008403D4"/>
    <w:rsid w:val="008430A8"/>
    <w:rsid w:val="00845753"/>
    <w:rsid w:val="008610F5"/>
    <w:rsid w:val="00870D99"/>
    <w:rsid w:val="00870DE0"/>
    <w:rsid w:val="00874712"/>
    <w:rsid w:val="008757C4"/>
    <w:rsid w:val="00876008"/>
    <w:rsid w:val="00877254"/>
    <w:rsid w:val="00887829"/>
    <w:rsid w:val="00892FCF"/>
    <w:rsid w:val="00894C3B"/>
    <w:rsid w:val="008A0A59"/>
    <w:rsid w:val="008A4682"/>
    <w:rsid w:val="008A4F47"/>
    <w:rsid w:val="008B2608"/>
    <w:rsid w:val="008B39EC"/>
    <w:rsid w:val="008C2729"/>
    <w:rsid w:val="008C7CAE"/>
    <w:rsid w:val="008D6F60"/>
    <w:rsid w:val="008E005D"/>
    <w:rsid w:val="008E1A5B"/>
    <w:rsid w:val="008E2B9E"/>
    <w:rsid w:val="008E61B4"/>
    <w:rsid w:val="008E7EF4"/>
    <w:rsid w:val="008F3F77"/>
    <w:rsid w:val="00900EC4"/>
    <w:rsid w:val="00901B26"/>
    <w:rsid w:val="009025F0"/>
    <w:rsid w:val="00904132"/>
    <w:rsid w:val="009051B4"/>
    <w:rsid w:val="0090524A"/>
    <w:rsid w:val="00910B2F"/>
    <w:rsid w:val="0092001B"/>
    <w:rsid w:val="00931835"/>
    <w:rsid w:val="00932EDA"/>
    <w:rsid w:val="00934762"/>
    <w:rsid w:val="0093624F"/>
    <w:rsid w:val="00937B31"/>
    <w:rsid w:val="00944770"/>
    <w:rsid w:val="00945B4F"/>
    <w:rsid w:val="009466CC"/>
    <w:rsid w:val="00954D97"/>
    <w:rsid w:val="00971FA4"/>
    <w:rsid w:val="00984478"/>
    <w:rsid w:val="00990FB8"/>
    <w:rsid w:val="009A6058"/>
    <w:rsid w:val="009B1C81"/>
    <w:rsid w:val="009B4CD7"/>
    <w:rsid w:val="009C005D"/>
    <w:rsid w:val="009C41B7"/>
    <w:rsid w:val="009C7339"/>
    <w:rsid w:val="009D2AD4"/>
    <w:rsid w:val="009D35CE"/>
    <w:rsid w:val="009D5FC8"/>
    <w:rsid w:val="009D68AA"/>
    <w:rsid w:val="009E0F4D"/>
    <w:rsid w:val="009E1AD6"/>
    <w:rsid w:val="009E682F"/>
    <w:rsid w:val="009F37FB"/>
    <w:rsid w:val="009F4832"/>
    <w:rsid w:val="00A0061F"/>
    <w:rsid w:val="00A0166C"/>
    <w:rsid w:val="00A06493"/>
    <w:rsid w:val="00A23927"/>
    <w:rsid w:val="00A26AB2"/>
    <w:rsid w:val="00A26E2D"/>
    <w:rsid w:val="00A331F6"/>
    <w:rsid w:val="00A41687"/>
    <w:rsid w:val="00A4502D"/>
    <w:rsid w:val="00A45686"/>
    <w:rsid w:val="00A54F3D"/>
    <w:rsid w:val="00A6103F"/>
    <w:rsid w:val="00A63AD5"/>
    <w:rsid w:val="00A67620"/>
    <w:rsid w:val="00A85B3C"/>
    <w:rsid w:val="00A87DD3"/>
    <w:rsid w:val="00A91604"/>
    <w:rsid w:val="00A94B3A"/>
    <w:rsid w:val="00AA0B37"/>
    <w:rsid w:val="00AB2C94"/>
    <w:rsid w:val="00AB3473"/>
    <w:rsid w:val="00AB7004"/>
    <w:rsid w:val="00AB7FB1"/>
    <w:rsid w:val="00AC0238"/>
    <w:rsid w:val="00AC1773"/>
    <w:rsid w:val="00AC1779"/>
    <w:rsid w:val="00AC26B7"/>
    <w:rsid w:val="00AC2CE4"/>
    <w:rsid w:val="00AC4656"/>
    <w:rsid w:val="00AC633B"/>
    <w:rsid w:val="00AD39E2"/>
    <w:rsid w:val="00AD3EBA"/>
    <w:rsid w:val="00AD45B6"/>
    <w:rsid w:val="00AE3BC5"/>
    <w:rsid w:val="00AF6147"/>
    <w:rsid w:val="00AF7C82"/>
    <w:rsid w:val="00B0089E"/>
    <w:rsid w:val="00B10D2F"/>
    <w:rsid w:val="00B133D5"/>
    <w:rsid w:val="00B1634A"/>
    <w:rsid w:val="00B169B9"/>
    <w:rsid w:val="00B16E15"/>
    <w:rsid w:val="00B2371C"/>
    <w:rsid w:val="00B26D31"/>
    <w:rsid w:val="00B33EEE"/>
    <w:rsid w:val="00B34084"/>
    <w:rsid w:val="00B4137B"/>
    <w:rsid w:val="00B52AFE"/>
    <w:rsid w:val="00B534F9"/>
    <w:rsid w:val="00B53A82"/>
    <w:rsid w:val="00B6221F"/>
    <w:rsid w:val="00B67066"/>
    <w:rsid w:val="00B720C9"/>
    <w:rsid w:val="00B735F7"/>
    <w:rsid w:val="00B7683A"/>
    <w:rsid w:val="00B87EA3"/>
    <w:rsid w:val="00B92D85"/>
    <w:rsid w:val="00B93760"/>
    <w:rsid w:val="00BA1ED4"/>
    <w:rsid w:val="00BC1D23"/>
    <w:rsid w:val="00BD009F"/>
    <w:rsid w:val="00BD02EA"/>
    <w:rsid w:val="00BD2708"/>
    <w:rsid w:val="00BD4B96"/>
    <w:rsid w:val="00BE14A1"/>
    <w:rsid w:val="00BE73FF"/>
    <w:rsid w:val="00BE7E8E"/>
    <w:rsid w:val="00BF169C"/>
    <w:rsid w:val="00BF388C"/>
    <w:rsid w:val="00BF3EF9"/>
    <w:rsid w:val="00C00761"/>
    <w:rsid w:val="00C07A77"/>
    <w:rsid w:val="00C167E3"/>
    <w:rsid w:val="00C225D0"/>
    <w:rsid w:val="00C235E7"/>
    <w:rsid w:val="00C243F4"/>
    <w:rsid w:val="00C26D10"/>
    <w:rsid w:val="00C336CF"/>
    <w:rsid w:val="00C341C9"/>
    <w:rsid w:val="00C355ED"/>
    <w:rsid w:val="00C468B6"/>
    <w:rsid w:val="00C576D8"/>
    <w:rsid w:val="00C63165"/>
    <w:rsid w:val="00C72DB3"/>
    <w:rsid w:val="00C737E3"/>
    <w:rsid w:val="00C749D1"/>
    <w:rsid w:val="00C76F10"/>
    <w:rsid w:val="00C8386F"/>
    <w:rsid w:val="00C858DA"/>
    <w:rsid w:val="00C93F2D"/>
    <w:rsid w:val="00CB4E1F"/>
    <w:rsid w:val="00CB554E"/>
    <w:rsid w:val="00CB7AEF"/>
    <w:rsid w:val="00CC2051"/>
    <w:rsid w:val="00CD2311"/>
    <w:rsid w:val="00CE167C"/>
    <w:rsid w:val="00CE2919"/>
    <w:rsid w:val="00CE73D1"/>
    <w:rsid w:val="00D119E4"/>
    <w:rsid w:val="00D263BA"/>
    <w:rsid w:val="00D32BF4"/>
    <w:rsid w:val="00D34FE0"/>
    <w:rsid w:val="00D358C7"/>
    <w:rsid w:val="00D35C05"/>
    <w:rsid w:val="00D36D8F"/>
    <w:rsid w:val="00D40434"/>
    <w:rsid w:val="00D437CD"/>
    <w:rsid w:val="00D47C00"/>
    <w:rsid w:val="00D53CBF"/>
    <w:rsid w:val="00D678CF"/>
    <w:rsid w:val="00D70E0C"/>
    <w:rsid w:val="00D7272F"/>
    <w:rsid w:val="00D72EA5"/>
    <w:rsid w:val="00D74E58"/>
    <w:rsid w:val="00D900D6"/>
    <w:rsid w:val="00DA6F0F"/>
    <w:rsid w:val="00DB08A6"/>
    <w:rsid w:val="00DB47B9"/>
    <w:rsid w:val="00DB6B5B"/>
    <w:rsid w:val="00DE1BEC"/>
    <w:rsid w:val="00DE29A7"/>
    <w:rsid w:val="00DF7D73"/>
    <w:rsid w:val="00E00750"/>
    <w:rsid w:val="00E23C23"/>
    <w:rsid w:val="00E23DB7"/>
    <w:rsid w:val="00E24D35"/>
    <w:rsid w:val="00E408EE"/>
    <w:rsid w:val="00E4678F"/>
    <w:rsid w:val="00E62012"/>
    <w:rsid w:val="00E6691E"/>
    <w:rsid w:val="00E6760C"/>
    <w:rsid w:val="00E70963"/>
    <w:rsid w:val="00E74D91"/>
    <w:rsid w:val="00E754AD"/>
    <w:rsid w:val="00E802B9"/>
    <w:rsid w:val="00E8469B"/>
    <w:rsid w:val="00E85B52"/>
    <w:rsid w:val="00E90203"/>
    <w:rsid w:val="00E91D8B"/>
    <w:rsid w:val="00E94EDD"/>
    <w:rsid w:val="00EA408B"/>
    <w:rsid w:val="00EA4C32"/>
    <w:rsid w:val="00EA786B"/>
    <w:rsid w:val="00EB497D"/>
    <w:rsid w:val="00EB5BD7"/>
    <w:rsid w:val="00EC2AE3"/>
    <w:rsid w:val="00ED0A1D"/>
    <w:rsid w:val="00ED2243"/>
    <w:rsid w:val="00ED24C3"/>
    <w:rsid w:val="00ED49AD"/>
    <w:rsid w:val="00EE13AC"/>
    <w:rsid w:val="00EE25D7"/>
    <w:rsid w:val="00EE5032"/>
    <w:rsid w:val="00EE54E0"/>
    <w:rsid w:val="00EE61D3"/>
    <w:rsid w:val="00EF46A1"/>
    <w:rsid w:val="00EF7F9F"/>
    <w:rsid w:val="00F119ED"/>
    <w:rsid w:val="00F12459"/>
    <w:rsid w:val="00F15C51"/>
    <w:rsid w:val="00F23004"/>
    <w:rsid w:val="00F24ACB"/>
    <w:rsid w:val="00F24E32"/>
    <w:rsid w:val="00F257A4"/>
    <w:rsid w:val="00F331D7"/>
    <w:rsid w:val="00F34677"/>
    <w:rsid w:val="00F40839"/>
    <w:rsid w:val="00F653B4"/>
    <w:rsid w:val="00F674AD"/>
    <w:rsid w:val="00F836F2"/>
    <w:rsid w:val="00F856E8"/>
    <w:rsid w:val="00F8662B"/>
    <w:rsid w:val="00F92119"/>
    <w:rsid w:val="00F9252F"/>
    <w:rsid w:val="00FA7B98"/>
    <w:rsid w:val="00FB0867"/>
    <w:rsid w:val="00FC2CDF"/>
    <w:rsid w:val="00FC6E51"/>
    <w:rsid w:val="00FD58D3"/>
    <w:rsid w:val="00FD5ED6"/>
    <w:rsid w:val="00FE018D"/>
    <w:rsid w:val="00FE6D59"/>
    <w:rsid w:val="00FF2B11"/>
    <w:rsid w:val="00FF404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9CBE0F-547E-47E4-AF0B-52EF9EE24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6"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6"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EF4"/>
  </w:style>
  <w:style w:type="paragraph" w:styleId="Heading2">
    <w:name w:val="heading 2"/>
    <w:basedOn w:val="Normal"/>
    <w:link w:val="Heading2Char"/>
    <w:uiPriority w:val="3"/>
    <w:qFormat/>
    <w:rsid w:val="00190F87"/>
    <w:pPr>
      <w:spacing w:after="240" w:line="360" w:lineRule="auto"/>
      <w:outlineLvl w:val="1"/>
    </w:pPr>
    <w:rPr>
      <w:rFonts w:ascii="Times New Roman" w:eastAsia="Times New Roman" w:hAnsi="Times New Roman" w:cs="Arial"/>
      <w:b/>
      <w:sz w:val="26"/>
      <w:szCs w:val="31"/>
      <w:lang w:val="en-GB" w:eastAsia="en-GB"/>
    </w:rPr>
  </w:style>
  <w:style w:type="paragraph" w:styleId="Heading3">
    <w:name w:val="heading 3"/>
    <w:basedOn w:val="Normal"/>
    <w:next w:val="Normal"/>
    <w:link w:val="Heading3Char"/>
    <w:uiPriority w:val="9"/>
    <w:semiHidden/>
    <w:unhideWhenUsed/>
    <w:qFormat/>
    <w:rsid w:val="009041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3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0EB"/>
    <w:rPr>
      <w:rFonts w:ascii="Tahoma" w:hAnsi="Tahoma" w:cs="Tahoma"/>
      <w:sz w:val="16"/>
      <w:szCs w:val="16"/>
    </w:rPr>
  </w:style>
  <w:style w:type="paragraph" w:customStyle="1" w:styleId="Keywords">
    <w:name w:val="Keywords"/>
    <w:basedOn w:val="Normal"/>
    <w:next w:val="Normal"/>
    <w:qFormat/>
    <w:rsid w:val="00944770"/>
    <w:pPr>
      <w:spacing w:before="240" w:after="240" w:line="360" w:lineRule="auto"/>
      <w:ind w:left="720" w:right="567"/>
    </w:pPr>
    <w:rPr>
      <w:rFonts w:ascii="Times New Roman" w:eastAsia="Times New Roman" w:hAnsi="Times New Roman" w:cs="Times New Roman"/>
      <w:szCs w:val="24"/>
      <w:lang w:val="en-GB" w:eastAsia="en-GB"/>
    </w:rPr>
  </w:style>
  <w:style w:type="paragraph" w:styleId="ListParagraph">
    <w:name w:val="List Paragraph"/>
    <w:basedOn w:val="Normal"/>
    <w:uiPriority w:val="34"/>
    <w:qFormat/>
    <w:rsid w:val="00830275"/>
    <w:pPr>
      <w:ind w:left="720"/>
      <w:contextualSpacing/>
    </w:pPr>
  </w:style>
  <w:style w:type="paragraph" w:styleId="FootnoteText">
    <w:name w:val="footnote text"/>
    <w:basedOn w:val="Normal"/>
    <w:link w:val="FootnoteTextChar"/>
    <w:autoRedefine/>
    <w:uiPriority w:val="6"/>
    <w:rsid w:val="008A4682"/>
    <w:pPr>
      <w:spacing w:after="0" w:line="480" w:lineRule="auto"/>
      <w:ind w:left="284" w:hanging="284"/>
    </w:pPr>
    <w:rPr>
      <w:rFonts w:ascii="Times New Roman" w:eastAsia="Times New Roman" w:hAnsi="Times New Roman" w:cs="Times New Roman"/>
      <w:szCs w:val="20"/>
      <w:lang w:val="en-GB" w:eastAsia="en-GB"/>
    </w:rPr>
  </w:style>
  <w:style w:type="character" w:customStyle="1" w:styleId="FootnoteTextChar">
    <w:name w:val="Footnote Text Char"/>
    <w:basedOn w:val="DefaultParagraphFont"/>
    <w:link w:val="FootnoteText"/>
    <w:uiPriority w:val="6"/>
    <w:rsid w:val="008A4682"/>
    <w:rPr>
      <w:rFonts w:ascii="Times New Roman" w:eastAsia="Times New Roman" w:hAnsi="Times New Roman" w:cs="Times New Roman"/>
      <w:szCs w:val="20"/>
      <w:lang w:val="en-GB" w:eastAsia="en-GB"/>
    </w:rPr>
  </w:style>
  <w:style w:type="character" w:styleId="FootnoteReference">
    <w:name w:val="footnote reference"/>
    <w:basedOn w:val="DefaultParagraphFont"/>
    <w:uiPriority w:val="6"/>
    <w:rsid w:val="008A4682"/>
    <w:rPr>
      <w:vertAlign w:val="superscript"/>
    </w:rPr>
  </w:style>
  <w:style w:type="paragraph" w:styleId="Caption">
    <w:name w:val="caption"/>
    <w:basedOn w:val="Normal"/>
    <w:next w:val="Normal"/>
    <w:uiPriority w:val="35"/>
    <w:unhideWhenUsed/>
    <w:qFormat/>
    <w:rsid w:val="00E90203"/>
    <w:pPr>
      <w:spacing w:after="120" w:line="360" w:lineRule="auto"/>
    </w:pPr>
    <w:rPr>
      <w:b/>
      <w:bCs/>
      <w:sz w:val="24"/>
      <w:szCs w:val="18"/>
    </w:rPr>
  </w:style>
  <w:style w:type="paragraph" w:customStyle="1" w:styleId="Paragraph">
    <w:name w:val="Paragraph"/>
    <w:basedOn w:val="Normal"/>
    <w:next w:val="Normal"/>
    <w:qFormat/>
    <w:rsid w:val="00BF169C"/>
    <w:pPr>
      <w:widowControl w:val="0"/>
      <w:spacing w:before="240" w:after="0" w:line="480" w:lineRule="auto"/>
    </w:pPr>
    <w:rPr>
      <w:rFonts w:ascii="Times New Roman" w:eastAsia="Times New Roman" w:hAnsi="Times New Roman" w:cs="Times New Roman"/>
      <w:sz w:val="24"/>
      <w:szCs w:val="24"/>
      <w:lang w:val="en-GB" w:eastAsia="en-GB"/>
    </w:rPr>
  </w:style>
  <w:style w:type="paragraph" w:customStyle="1" w:styleId="Newparagraph">
    <w:name w:val="New paragraph"/>
    <w:basedOn w:val="Normal"/>
    <w:qFormat/>
    <w:rsid w:val="00BF169C"/>
    <w:pPr>
      <w:spacing w:after="0" w:line="480" w:lineRule="auto"/>
      <w:ind w:firstLine="720"/>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2F0D61"/>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663744"/>
    <w:rPr>
      <w:i/>
      <w:iCs/>
    </w:rPr>
  </w:style>
  <w:style w:type="paragraph" w:customStyle="1" w:styleId="Articletitle">
    <w:name w:val="Article title"/>
    <w:basedOn w:val="Normal"/>
    <w:next w:val="Normal"/>
    <w:qFormat/>
    <w:rsid w:val="0013452B"/>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13452B"/>
    <w:pPr>
      <w:spacing w:before="240" w:after="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13452B"/>
    <w:pPr>
      <w:spacing w:before="240" w:after="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13452B"/>
    <w:pPr>
      <w:spacing w:before="240" w:after="0" w:line="36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rsid w:val="0013452B"/>
    <w:rPr>
      <w:color w:val="0000FF" w:themeColor="hyperlink"/>
      <w:u w:val="single"/>
    </w:rPr>
  </w:style>
  <w:style w:type="table" w:styleId="TableGrid">
    <w:name w:val="Table Grid"/>
    <w:basedOn w:val="TableNormal"/>
    <w:uiPriority w:val="59"/>
    <w:rsid w:val="008E6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
    <w:name w:val="Bib"/>
    <w:basedOn w:val="Normal"/>
    <w:link w:val="BibChar"/>
    <w:qFormat/>
    <w:rsid w:val="001E26A6"/>
    <w:pPr>
      <w:spacing w:after="0" w:line="240" w:lineRule="auto"/>
      <w:ind w:left="284" w:hanging="284"/>
      <w:jc w:val="both"/>
    </w:pPr>
    <w:rPr>
      <w:rFonts w:ascii="Times New Roman" w:eastAsia="Times New Roman" w:hAnsi="Times New Roman" w:cs="Times New Roman"/>
      <w:sz w:val="20"/>
      <w:szCs w:val="20"/>
      <w:lang w:val="en-US" w:eastAsia="en-IE"/>
    </w:rPr>
  </w:style>
  <w:style w:type="character" w:customStyle="1" w:styleId="BibChar">
    <w:name w:val="Bib Char"/>
    <w:link w:val="Bib"/>
    <w:rsid w:val="001E26A6"/>
    <w:rPr>
      <w:rFonts w:ascii="Times New Roman" w:eastAsia="Times New Roman" w:hAnsi="Times New Roman" w:cs="Times New Roman"/>
      <w:sz w:val="20"/>
      <w:szCs w:val="20"/>
      <w:lang w:val="en-US" w:eastAsia="en-IE"/>
    </w:rPr>
  </w:style>
  <w:style w:type="paragraph" w:customStyle="1" w:styleId="Default">
    <w:name w:val="Default"/>
    <w:rsid w:val="00C235E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F3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B4C"/>
  </w:style>
  <w:style w:type="paragraph" w:styleId="Footer">
    <w:name w:val="footer"/>
    <w:basedOn w:val="Normal"/>
    <w:link w:val="FooterChar"/>
    <w:uiPriority w:val="99"/>
    <w:unhideWhenUsed/>
    <w:rsid w:val="006F3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B4C"/>
  </w:style>
  <w:style w:type="paragraph" w:styleId="EndnoteText">
    <w:name w:val="endnote text"/>
    <w:basedOn w:val="Normal"/>
    <w:link w:val="EndnoteTextChar"/>
    <w:uiPriority w:val="99"/>
    <w:semiHidden/>
    <w:unhideWhenUsed/>
    <w:rsid w:val="004B06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06E8"/>
    <w:rPr>
      <w:sz w:val="20"/>
      <w:szCs w:val="20"/>
    </w:rPr>
  </w:style>
  <w:style w:type="character" w:styleId="EndnoteReference">
    <w:name w:val="endnote reference"/>
    <w:basedOn w:val="DefaultParagraphFont"/>
    <w:uiPriority w:val="99"/>
    <w:semiHidden/>
    <w:unhideWhenUsed/>
    <w:rsid w:val="004B06E8"/>
    <w:rPr>
      <w:vertAlign w:val="superscript"/>
    </w:rPr>
  </w:style>
  <w:style w:type="character" w:customStyle="1" w:styleId="Heading2Char">
    <w:name w:val="Heading 2 Char"/>
    <w:basedOn w:val="DefaultParagraphFont"/>
    <w:link w:val="Heading2"/>
    <w:uiPriority w:val="3"/>
    <w:rsid w:val="00190F87"/>
    <w:rPr>
      <w:rFonts w:ascii="Times New Roman" w:eastAsia="Times New Roman" w:hAnsi="Times New Roman" w:cs="Arial"/>
      <w:b/>
      <w:sz w:val="26"/>
      <w:szCs w:val="31"/>
      <w:lang w:val="en-GB" w:eastAsia="en-GB"/>
    </w:rPr>
  </w:style>
  <w:style w:type="paragraph" w:styleId="DocumentMap">
    <w:name w:val="Document Map"/>
    <w:basedOn w:val="Normal"/>
    <w:link w:val="DocumentMapChar"/>
    <w:uiPriority w:val="99"/>
    <w:semiHidden/>
    <w:unhideWhenUsed/>
    <w:rsid w:val="00AD3EB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D3EBA"/>
    <w:rPr>
      <w:rFonts w:ascii="Tahoma" w:hAnsi="Tahoma" w:cs="Tahoma"/>
      <w:sz w:val="16"/>
      <w:szCs w:val="16"/>
    </w:rPr>
  </w:style>
  <w:style w:type="table" w:customStyle="1" w:styleId="TableGrid2">
    <w:name w:val="Table Grid2"/>
    <w:basedOn w:val="TableNormal"/>
    <w:next w:val="TableGrid"/>
    <w:rsid w:val="00402EF4"/>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6C1A"/>
    <w:rPr>
      <w:color w:val="808080"/>
    </w:rPr>
  </w:style>
  <w:style w:type="character" w:customStyle="1" w:styleId="Heading3Char">
    <w:name w:val="Heading 3 Char"/>
    <w:basedOn w:val="DefaultParagraphFont"/>
    <w:link w:val="Heading3"/>
    <w:uiPriority w:val="9"/>
    <w:semiHidden/>
    <w:rsid w:val="00904132"/>
    <w:rPr>
      <w:rFonts w:asciiTheme="majorHAnsi" w:eastAsiaTheme="majorEastAsia" w:hAnsiTheme="majorHAnsi" w:cstheme="majorBidi"/>
      <w:b/>
      <w:bCs/>
      <w:color w:val="4F81BD" w:themeColor="accent1"/>
    </w:rPr>
  </w:style>
  <w:style w:type="character" w:customStyle="1" w:styleId="authors">
    <w:name w:val="authors"/>
    <w:basedOn w:val="DefaultParagraphFont"/>
    <w:rsid w:val="00344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82971">
      <w:bodyDiv w:val="1"/>
      <w:marLeft w:val="0"/>
      <w:marRight w:val="0"/>
      <w:marTop w:val="0"/>
      <w:marBottom w:val="0"/>
      <w:divBdr>
        <w:top w:val="none" w:sz="0" w:space="0" w:color="auto"/>
        <w:left w:val="none" w:sz="0" w:space="0" w:color="auto"/>
        <w:bottom w:val="none" w:sz="0" w:space="0" w:color="auto"/>
        <w:right w:val="none" w:sz="0" w:space="0" w:color="auto"/>
      </w:divBdr>
      <w:divsChild>
        <w:div w:id="1304119291">
          <w:marLeft w:val="0"/>
          <w:marRight w:val="0"/>
          <w:marTop w:val="0"/>
          <w:marBottom w:val="0"/>
          <w:divBdr>
            <w:top w:val="none" w:sz="0" w:space="0" w:color="auto"/>
            <w:left w:val="none" w:sz="0" w:space="0" w:color="auto"/>
            <w:bottom w:val="none" w:sz="0" w:space="0" w:color="auto"/>
            <w:right w:val="none" w:sz="0" w:space="0" w:color="auto"/>
          </w:divBdr>
          <w:divsChild>
            <w:div w:id="992218845">
              <w:marLeft w:val="0"/>
              <w:marRight w:val="0"/>
              <w:marTop w:val="0"/>
              <w:marBottom w:val="0"/>
              <w:divBdr>
                <w:top w:val="none" w:sz="0" w:space="0" w:color="auto"/>
                <w:left w:val="none" w:sz="0" w:space="0" w:color="auto"/>
                <w:bottom w:val="none" w:sz="0" w:space="0" w:color="auto"/>
                <w:right w:val="none" w:sz="0" w:space="0" w:color="auto"/>
              </w:divBdr>
              <w:divsChild>
                <w:div w:id="640312675">
                  <w:marLeft w:val="0"/>
                  <w:marRight w:val="0"/>
                  <w:marTop w:val="0"/>
                  <w:marBottom w:val="0"/>
                  <w:divBdr>
                    <w:top w:val="none" w:sz="0" w:space="0" w:color="auto"/>
                    <w:left w:val="none" w:sz="0" w:space="0" w:color="auto"/>
                    <w:bottom w:val="none" w:sz="0" w:space="0" w:color="auto"/>
                    <w:right w:val="none" w:sz="0" w:space="0" w:color="auto"/>
                  </w:divBdr>
                  <w:divsChild>
                    <w:div w:id="61101179">
                      <w:marLeft w:val="0"/>
                      <w:marRight w:val="0"/>
                      <w:marTop w:val="0"/>
                      <w:marBottom w:val="0"/>
                      <w:divBdr>
                        <w:top w:val="none" w:sz="0" w:space="0" w:color="auto"/>
                        <w:left w:val="none" w:sz="0" w:space="0" w:color="auto"/>
                        <w:bottom w:val="none" w:sz="0" w:space="0" w:color="auto"/>
                        <w:right w:val="none" w:sz="0" w:space="0" w:color="auto"/>
                      </w:divBdr>
                      <w:divsChild>
                        <w:div w:id="1774013946">
                          <w:marLeft w:val="0"/>
                          <w:marRight w:val="0"/>
                          <w:marTop w:val="0"/>
                          <w:marBottom w:val="0"/>
                          <w:divBdr>
                            <w:top w:val="none" w:sz="0" w:space="0" w:color="auto"/>
                            <w:left w:val="none" w:sz="0" w:space="0" w:color="auto"/>
                            <w:bottom w:val="none" w:sz="0" w:space="0" w:color="auto"/>
                            <w:right w:val="none" w:sz="0" w:space="0" w:color="auto"/>
                          </w:divBdr>
                          <w:divsChild>
                            <w:div w:id="6684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2866">
      <w:bodyDiv w:val="1"/>
      <w:marLeft w:val="0"/>
      <w:marRight w:val="0"/>
      <w:marTop w:val="0"/>
      <w:marBottom w:val="0"/>
      <w:divBdr>
        <w:top w:val="none" w:sz="0" w:space="0" w:color="auto"/>
        <w:left w:val="none" w:sz="0" w:space="0" w:color="auto"/>
        <w:bottom w:val="none" w:sz="0" w:space="0" w:color="auto"/>
        <w:right w:val="none" w:sz="0" w:space="0" w:color="auto"/>
      </w:divBdr>
      <w:divsChild>
        <w:div w:id="1567304220">
          <w:marLeft w:val="0"/>
          <w:marRight w:val="0"/>
          <w:marTop w:val="0"/>
          <w:marBottom w:val="0"/>
          <w:divBdr>
            <w:top w:val="none" w:sz="0" w:space="0" w:color="auto"/>
            <w:left w:val="none" w:sz="0" w:space="0" w:color="auto"/>
            <w:bottom w:val="none" w:sz="0" w:space="0" w:color="auto"/>
            <w:right w:val="none" w:sz="0" w:space="0" w:color="auto"/>
          </w:divBdr>
          <w:divsChild>
            <w:div w:id="2100103518">
              <w:marLeft w:val="0"/>
              <w:marRight w:val="0"/>
              <w:marTop w:val="0"/>
              <w:marBottom w:val="0"/>
              <w:divBdr>
                <w:top w:val="none" w:sz="0" w:space="0" w:color="auto"/>
                <w:left w:val="none" w:sz="0" w:space="0" w:color="auto"/>
                <w:bottom w:val="none" w:sz="0" w:space="0" w:color="auto"/>
                <w:right w:val="none" w:sz="0" w:space="0" w:color="auto"/>
              </w:divBdr>
              <w:divsChild>
                <w:div w:id="5474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60873">
      <w:bodyDiv w:val="1"/>
      <w:marLeft w:val="0"/>
      <w:marRight w:val="0"/>
      <w:marTop w:val="0"/>
      <w:marBottom w:val="0"/>
      <w:divBdr>
        <w:top w:val="none" w:sz="0" w:space="0" w:color="auto"/>
        <w:left w:val="none" w:sz="0" w:space="0" w:color="auto"/>
        <w:bottom w:val="none" w:sz="0" w:space="0" w:color="auto"/>
        <w:right w:val="none" w:sz="0" w:space="0" w:color="auto"/>
      </w:divBdr>
      <w:divsChild>
        <w:div w:id="408382919">
          <w:marLeft w:val="0"/>
          <w:marRight w:val="0"/>
          <w:marTop w:val="0"/>
          <w:marBottom w:val="0"/>
          <w:divBdr>
            <w:top w:val="none" w:sz="0" w:space="0" w:color="auto"/>
            <w:left w:val="none" w:sz="0" w:space="0" w:color="auto"/>
            <w:bottom w:val="none" w:sz="0" w:space="0" w:color="auto"/>
            <w:right w:val="none" w:sz="0" w:space="0" w:color="auto"/>
          </w:divBdr>
          <w:divsChild>
            <w:div w:id="1989825886">
              <w:marLeft w:val="0"/>
              <w:marRight w:val="0"/>
              <w:marTop w:val="0"/>
              <w:marBottom w:val="0"/>
              <w:divBdr>
                <w:top w:val="none" w:sz="0" w:space="0" w:color="auto"/>
                <w:left w:val="none" w:sz="0" w:space="0" w:color="auto"/>
                <w:bottom w:val="none" w:sz="0" w:space="0" w:color="auto"/>
                <w:right w:val="none" w:sz="0" w:space="0" w:color="auto"/>
              </w:divBdr>
              <w:divsChild>
                <w:div w:id="2098087440">
                  <w:marLeft w:val="0"/>
                  <w:marRight w:val="0"/>
                  <w:marTop w:val="0"/>
                  <w:marBottom w:val="0"/>
                  <w:divBdr>
                    <w:top w:val="none" w:sz="0" w:space="0" w:color="auto"/>
                    <w:left w:val="none" w:sz="0" w:space="0" w:color="auto"/>
                    <w:bottom w:val="none" w:sz="0" w:space="0" w:color="auto"/>
                    <w:right w:val="none" w:sz="0" w:space="0" w:color="auto"/>
                  </w:divBdr>
                  <w:divsChild>
                    <w:div w:id="1814519988">
                      <w:marLeft w:val="0"/>
                      <w:marRight w:val="0"/>
                      <w:marTop w:val="0"/>
                      <w:marBottom w:val="0"/>
                      <w:divBdr>
                        <w:top w:val="none" w:sz="0" w:space="0" w:color="auto"/>
                        <w:left w:val="none" w:sz="0" w:space="0" w:color="auto"/>
                        <w:bottom w:val="none" w:sz="0" w:space="0" w:color="auto"/>
                        <w:right w:val="none" w:sz="0" w:space="0" w:color="auto"/>
                      </w:divBdr>
                      <w:divsChild>
                        <w:div w:id="15230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954373">
      <w:bodyDiv w:val="1"/>
      <w:marLeft w:val="0"/>
      <w:marRight w:val="0"/>
      <w:marTop w:val="0"/>
      <w:marBottom w:val="0"/>
      <w:divBdr>
        <w:top w:val="none" w:sz="0" w:space="0" w:color="auto"/>
        <w:left w:val="none" w:sz="0" w:space="0" w:color="auto"/>
        <w:bottom w:val="none" w:sz="0" w:space="0" w:color="auto"/>
        <w:right w:val="none" w:sz="0" w:space="0" w:color="auto"/>
      </w:divBdr>
      <w:divsChild>
        <w:div w:id="886574031">
          <w:marLeft w:val="0"/>
          <w:marRight w:val="0"/>
          <w:marTop w:val="0"/>
          <w:marBottom w:val="0"/>
          <w:divBdr>
            <w:top w:val="none" w:sz="0" w:space="0" w:color="auto"/>
            <w:left w:val="none" w:sz="0" w:space="0" w:color="auto"/>
            <w:bottom w:val="none" w:sz="0" w:space="0" w:color="auto"/>
            <w:right w:val="none" w:sz="0" w:space="0" w:color="auto"/>
          </w:divBdr>
          <w:divsChild>
            <w:div w:id="1646813048">
              <w:marLeft w:val="0"/>
              <w:marRight w:val="0"/>
              <w:marTop w:val="0"/>
              <w:marBottom w:val="0"/>
              <w:divBdr>
                <w:top w:val="none" w:sz="0" w:space="0" w:color="auto"/>
                <w:left w:val="none" w:sz="0" w:space="0" w:color="auto"/>
                <w:bottom w:val="none" w:sz="0" w:space="0" w:color="auto"/>
                <w:right w:val="none" w:sz="0" w:space="0" w:color="auto"/>
              </w:divBdr>
              <w:divsChild>
                <w:div w:id="1931962214">
                  <w:marLeft w:val="0"/>
                  <w:marRight w:val="0"/>
                  <w:marTop w:val="0"/>
                  <w:marBottom w:val="0"/>
                  <w:divBdr>
                    <w:top w:val="none" w:sz="0" w:space="0" w:color="auto"/>
                    <w:left w:val="none" w:sz="0" w:space="0" w:color="auto"/>
                    <w:bottom w:val="none" w:sz="0" w:space="0" w:color="auto"/>
                    <w:right w:val="none" w:sz="0" w:space="0" w:color="auto"/>
                  </w:divBdr>
                  <w:divsChild>
                    <w:div w:id="14076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882715">
      <w:bodyDiv w:val="1"/>
      <w:marLeft w:val="0"/>
      <w:marRight w:val="0"/>
      <w:marTop w:val="120"/>
      <w:marBottom w:val="120"/>
      <w:divBdr>
        <w:top w:val="none" w:sz="0" w:space="0" w:color="auto"/>
        <w:left w:val="none" w:sz="0" w:space="0" w:color="auto"/>
        <w:bottom w:val="none" w:sz="0" w:space="0" w:color="auto"/>
        <w:right w:val="none" w:sz="0" w:space="0" w:color="auto"/>
      </w:divBdr>
      <w:divsChild>
        <w:div w:id="1555385614">
          <w:marLeft w:val="3696"/>
          <w:marRight w:val="150"/>
          <w:marTop w:val="0"/>
          <w:marBottom w:val="0"/>
          <w:divBdr>
            <w:top w:val="none" w:sz="0" w:space="0" w:color="auto"/>
            <w:left w:val="none" w:sz="0" w:space="0" w:color="auto"/>
            <w:bottom w:val="none" w:sz="0" w:space="0" w:color="auto"/>
            <w:right w:val="none" w:sz="0" w:space="0" w:color="auto"/>
          </w:divBdr>
          <w:divsChild>
            <w:div w:id="44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648314">
      <w:bodyDiv w:val="1"/>
      <w:marLeft w:val="0"/>
      <w:marRight w:val="0"/>
      <w:marTop w:val="0"/>
      <w:marBottom w:val="0"/>
      <w:divBdr>
        <w:top w:val="none" w:sz="0" w:space="0" w:color="auto"/>
        <w:left w:val="none" w:sz="0" w:space="0" w:color="auto"/>
        <w:bottom w:val="none" w:sz="0" w:space="0" w:color="auto"/>
        <w:right w:val="none" w:sz="0" w:space="0" w:color="auto"/>
      </w:divBdr>
      <w:divsChild>
        <w:div w:id="1014959788">
          <w:marLeft w:val="0"/>
          <w:marRight w:val="0"/>
          <w:marTop w:val="0"/>
          <w:marBottom w:val="0"/>
          <w:divBdr>
            <w:top w:val="none" w:sz="0" w:space="0" w:color="auto"/>
            <w:left w:val="none" w:sz="0" w:space="0" w:color="auto"/>
            <w:bottom w:val="none" w:sz="0" w:space="0" w:color="auto"/>
            <w:right w:val="none" w:sz="0" w:space="0" w:color="auto"/>
          </w:divBdr>
          <w:divsChild>
            <w:div w:id="40253769">
              <w:marLeft w:val="0"/>
              <w:marRight w:val="0"/>
              <w:marTop w:val="0"/>
              <w:marBottom w:val="0"/>
              <w:divBdr>
                <w:top w:val="none" w:sz="0" w:space="0" w:color="auto"/>
                <w:left w:val="none" w:sz="0" w:space="0" w:color="auto"/>
                <w:bottom w:val="none" w:sz="0" w:space="0" w:color="auto"/>
                <w:right w:val="none" w:sz="0" w:space="0" w:color="auto"/>
              </w:divBdr>
              <w:divsChild>
                <w:div w:id="2447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diagramQuickStyle" Target="diagrams/quickStyle1.xml"/><Relationship Id="rId19" Type="http://schemas.openxmlformats.org/officeDocument/2006/relationships/hyperlink" Target="http://www.examinations.ie/index.php?l=en&amp;mc=st&amp;sc=r13"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Sheet1!$A$2</c:f>
              <c:strCache>
                <c:ptCount val="1"/>
                <c:pt idx="0">
                  <c:v>Baseline Enjoyment Test</c:v>
                </c:pt>
              </c:strCache>
            </c:strRef>
          </c:tx>
          <c:invertIfNegative val="0"/>
          <c:cat>
            <c:strRef>
              <c:f>Sheet1!$B$1:$E$1</c:f>
              <c:strCache>
                <c:ptCount val="4"/>
                <c:pt idx="0">
                  <c:v>School 1</c:v>
                </c:pt>
                <c:pt idx="1">
                  <c:v>School 2</c:v>
                </c:pt>
                <c:pt idx="2">
                  <c:v>School 3</c:v>
                </c:pt>
                <c:pt idx="3">
                  <c:v>School 4</c:v>
                </c:pt>
              </c:strCache>
            </c:strRef>
          </c:cat>
          <c:val>
            <c:numRef>
              <c:f>Sheet1!$B$2:$E$2</c:f>
              <c:numCache>
                <c:formatCode>General</c:formatCode>
                <c:ptCount val="4"/>
                <c:pt idx="0">
                  <c:v>32.36</c:v>
                </c:pt>
                <c:pt idx="1">
                  <c:v>23.32</c:v>
                </c:pt>
                <c:pt idx="2">
                  <c:v>26.22</c:v>
                </c:pt>
                <c:pt idx="3">
                  <c:v>25.36</c:v>
                </c:pt>
              </c:numCache>
            </c:numRef>
          </c:val>
        </c:ser>
        <c:dLbls>
          <c:showLegendKey val="0"/>
          <c:showVal val="0"/>
          <c:showCatName val="0"/>
          <c:showSerName val="0"/>
          <c:showPercent val="0"/>
          <c:showBubbleSize val="0"/>
        </c:dLbls>
        <c:gapWidth val="150"/>
        <c:axId val="434608912"/>
        <c:axId val="374499328"/>
      </c:barChart>
      <c:catAx>
        <c:axId val="434608912"/>
        <c:scaling>
          <c:orientation val="minMax"/>
        </c:scaling>
        <c:delete val="0"/>
        <c:axPos val="l"/>
        <c:numFmt formatCode="General" sourceLinked="1"/>
        <c:majorTickMark val="out"/>
        <c:minorTickMark val="none"/>
        <c:tickLblPos val="nextTo"/>
        <c:crossAx val="374499328"/>
        <c:crosses val="autoZero"/>
        <c:auto val="1"/>
        <c:lblAlgn val="ctr"/>
        <c:lblOffset val="100"/>
        <c:noMultiLvlLbl val="0"/>
      </c:catAx>
      <c:valAx>
        <c:axId val="374499328"/>
        <c:scaling>
          <c:orientation val="minMax"/>
        </c:scaling>
        <c:delete val="0"/>
        <c:axPos val="b"/>
        <c:majorGridlines/>
        <c:numFmt formatCode="General" sourceLinked="1"/>
        <c:majorTickMark val="out"/>
        <c:minorTickMark val="none"/>
        <c:tickLblPos val="nextTo"/>
        <c:crossAx val="43460891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Sheet1!$B$2:$B$6</c:f>
              <c:numCache>
                <c:formatCode>General</c:formatCode>
                <c:ptCount val="5"/>
                <c:pt idx="0">
                  <c:v>27.59</c:v>
                </c:pt>
                <c:pt idx="1">
                  <c:v>27.89</c:v>
                </c:pt>
                <c:pt idx="2">
                  <c:v>28.14</c:v>
                </c:pt>
                <c:pt idx="3">
                  <c:v>27.759999999999987</c:v>
                </c:pt>
                <c:pt idx="4">
                  <c:v>29.5</c:v>
                </c:pt>
              </c:numCache>
            </c:numRef>
          </c:val>
        </c:ser>
        <c:ser>
          <c:idx val="1"/>
          <c:order val="1"/>
          <c:tx>
            <c:strRef>
              <c:f>Sheet1!$C$1</c:f>
              <c:strCache>
                <c:ptCount val="1"/>
                <c:pt idx="0">
                  <c:v>Females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Sheet1!$C$2:$C$6</c:f>
              <c:numCache>
                <c:formatCode>General</c:formatCode>
                <c:ptCount val="5"/>
                <c:pt idx="0">
                  <c:v>24.91</c:v>
                </c:pt>
                <c:pt idx="1">
                  <c:v>25.25</c:v>
                </c:pt>
                <c:pt idx="2">
                  <c:v>24.52</c:v>
                </c:pt>
                <c:pt idx="3">
                  <c:v>25.47</c:v>
                </c:pt>
                <c:pt idx="4">
                  <c:v>24.52</c:v>
                </c:pt>
              </c:numCache>
            </c:numRef>
          </c:val>
        </c:ser>
        <c:dLbls>
          <c:showLegendKey val="0"/>
          <c:showVal val="0"/>
          <c:showCatName val="0"/>
          <c:showSerName val="0"/>
          <c:showPercent val="0"/>
          <c:showBubbleSize val="0"/>
        </c:dLbls>
        <c:gapWidth val="150"/>
        <c:axId val="374500112"/>
        <c:axId val="374500504"/>
      </c:barChart>
      <c:catAx>
        <c:axId val="374500112"/>
        <c:scaling>
          <c:orientation val="minMax"/>
        </c:scaling>
        <c:delete val="0"/>
        <c:axPos val="b"/>
        <c:numFmt formatCode="General" sourceLinked="1"/>
        <c:majorTickMark val="out"/>
        <c:minorTickMark val="none"/>
        <c:tickLblPos val="nextTo"/>
        <c:crossAx val="374500504"/>
        <c:crosses val="autoZero"/>
        <c:auto val="1"/>
        <c:lblAlgn val="ctr"/>
        <c:lblOffset val="100"/>
        <c:noMultiLvlLbl val="0"/>
      </c:catAx>
      <c:valAx>
        <c:axId val="374500504"/>
        <c:scaling>
          <c:orientation val="minMax"/>
          <c:max val="44"/>
          <c:min val="0"/>
        </c:scaling>
        <c:delete val="0"/>
        <c:axPos val="l"/>
        <c:majorGridlines/>
        <c:numFmt formatCode="General" sourceLinked="1"/>
        <c:majorTickMark val="out"/>
        <c:minorTickMark val="none"/>
        <c:tickLblPos val="nextTo"/>
        <c:crossAx val="374500112"/>
        <c:crosses val="autoZero"/>
        <c:crossBetween val="between"/>
        <c:majorUnit val="4"/>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Sheet1!$B$2:$B$6</c:f>
              <c:numCache>
                <c:formatCode>General</c:formatCode>
                <c:ptCount val="5"/>
                <c:pt idx="0">
                  <c:v>23.55</c:v>
                </c:pt>
                <c:pt idx="1">
                  <c:v>24.37</c:v>
                </c:pt>
                <c:pt idx="2">
                  <c:v>24.12</c:v>
                </c:pt>
                <c:pt idx="3">
                  <c:v>23.55</c:v>
                </c:pt>
                <c:pt idx="4">
                  <c:v>25.41</c:v>
                </c:pt>
              </c:numCache>
            </c:numRef>
          </c:val>
        </c:ser>
        <c:ser>
          <c:idx val="1"/>
          <c:order val="1"/>
          <c:tx>
            <c:strRef>
              <c:f>Sheet1!$C$1</c:f>
              <c:strCache>
                <c:ptCount val="1"/>
                <c:pt idx="0">
                  <c:v>Females</c:v>
                </c:pt>
              </c:strCache>
            </c:strRef>
          </c:tx>
          <c:invertIfNegative val="0"/>
          <c:cat>
            <c:strRef>
              <c:f>Sheet1!$A$2:$A$6</c:f>
              <c:strCache>
                <c:ptCount val="5"/>
                <c:pt idx="0">
                  <c:v>Baseline Enjoy</c:v>
                </c:pt>
                <c:pt idx="1">
                  <c:v>Post-Algebra Enjoy</c:v>
                </c:pt>
                <c:pt idx="2">
                  <c:v>Pre-Equations Enjoy</c:v>
                </c:pt>
                <c:pt idx="3">
                  <c:v>Post-Equations Enjoy</c:v>
                </c:pt>
                <c:pt idx="4">
                  <c:v>Post-Delayed Enjoy</c:v>
                </c:pt>
              </c:strCache>
            </c:strRef>
          </c:cat>
          <c:val>
            <c:numRef>
              <c:f>Sheet1!$C$2:$C$6</c:f>
              <c:numCache>
                <c:formatCode>General</c:formatCode>
                <c:ptCount val="5"/>
                <c:pt idx="0">
                  <c:v>23.62</c:v>
                </c:pt>
                <c:pt idx="1">
                  <c:v>23.9</c:v>
                </c:pt>
                <c:pt idx="2">
                  <c:v>21.88</c:v>
                </c:pt>
                <c:pt idx="3">
                  <c:v>22.439999999999987</c:v>
                </c:pt>
                <c:pt idx="4">
                  <c:v>21.72</c:v>
                </c:pt>
              </c:numCache>
            </c:numRef>
          </c:val>
        </c:ser>
        <c:dLbls>
          <c:showLegendKey val="0"/>
          <c:showVal val="0"/>
          <c:showCatName val="0"/>
          <c:showSerName val="0"/>
          <c:showPercent val="0"/>
          <c:showBubbleSize val="0"/>
        </c:dLbls>
        <c:gapWidth val="150"/>
        <c:axId val="434998640"/>
        <c:axId val="434999032"/>
      </c:barChart>
      <c:catAx>
        <c:axId val="434998640"/>
        <c:scaling>
          <c:orientation val="minMax"/>
        </c:scaling>
        <c:delete val="0"/>
        <c:axPos val="b"/>
        <c:numFmt formatCode="General" sourceLinked="1"/>
        <c:majorTickMark val="out"/>
        <c:minorTickMark val="none"/>
        <c:tickLblPos val="nextTo"/>
        <c:crossAx val="434999032"/>
        <c:crosses val="autoZero"/>
        <c:auto val="1"/>
        <c:lblAlgn val="ctr"/>
        <c:lblOffset val="100"/>
        <c:noMultiLvlLbl val="0"/>
      </c:catAx>
      <c:valAx>
        <c:axId val="434999032"/>
        <c:scaling>
          <c:orientation val="minMax"/>
          <c:max val="44"/>
          <c:min val="0"/>
        </c:scaling>
        <c:delete val="0"/>
        <c:axPos val="l"/>
        <c:majorGridlines/>
        <c:numFmt formatCode="General" sourceLinked="1"/>
        <c:majorTickMark val="out"/>
        <c:minorTickMark val="none"/>
        <c:tickLblPos val="nextTo"/>
        <c:crossAx val="434998640"/>
        <c:crosses val="autoZero"/>
        <c:crossBetween val="between"/>
        <c:majorUnit val="4"/>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9002405949256588E-2"/>
          <c:y val="5.1400554097404488E-2"/>
          <c:w val="0.63323156034067163"/>
          <c:h val="0.8326195683872849"/>
        </c:manualLayout>
      </c:layout>
      <c:barChart>
        <c:barDir val="col"/>
        <c:grouping val="clustered"/>
        <c:varyColors val="0"/>
        <c:ser>
          <c:idx val="0"/>
          <c:order val="0"/>
          <c:tx>
            <c:strRef>
              <c:f>Sheet1!$A$2</c:f>
              <c:strCache>
                <c:ptCount val="1"/>
                <c:pt idx="0">
                  <c:v>Pre-Algebra Revsion Diagnostic Test </c:v>
                </c:pt>
              </c:strCache>
            </c:strRef>
          </c:tx>
          <c:invertIfNegative val="0"/>
          <c:cat>
            <c:strRef>
              <c:f>Sheet1!$B$1:$E$1</c:f>
              <c:strCache>
                <c:ptCount val="4"/>
                <c:pt idx="0">
                  <c:v>School 1</c:v>
                </c:pt>
                <c:pt idx="1">
                  <c:v>School 2</c:v>
                </c:pt>
                <c:pt idx="2">
                  <c:v>School 3 </c:v>
                </c:pt>
                <c:pt idx="3">
                  <c:v>School 4</c:v>
                </c:pt>
              </c:strCache>
            </c:strRef>
          </c:cat>
          <c:val>
            <c:numRef>
              <c:f>Sheet1!$B$2:$E$2</c:f>
              <c:numCache>
                <c:formatCode>General</c:formatCode>
                <c:ptCount val="4"/>
                <c:pt idx="0">
                  <c:v>2.62</c:v>
                </c:pt>
                <c:pt idx="1">
                  <c:v>2.29</c:v>
                </c:pt>
                <c:pt idx="2">
                  <c:v>2.58</c:v>
                </c:pt>
                <c:pt idx="3">
                  <c:v>2.4099999999999997</c:v>
                </c:pt>
              </c:numCache>
            </c:numRef>
          </c:val>
        </c:ser>
        <c:ser>
          <c:idx val="1"/>
          <c:order val="1"/>
          <c:tx>
            <c:strRef>
              <c:f>Sheet1!$A$3</c:f>
              <c:strCache>
                <c:ptCount val="1"/>
                <c:pt idx="0">
                  <c:v>Post-Algebra Revision Diagnostic Test</c:v>
                </c:pt>
              </c:strCache>
            </c:strRef>
          </c:tx>
          <c:invertIfNegative val="0"/>
          <c:cat>
            <c:strRef>
              <c:f>Sheet1!$B$1:$E$1</c:f>
              <c:strCache>
                <c:ptCount val="4"/>
                <c:pt idx="0">
                  <c:v>School 1</c:v>
                </c:pt>
                <c:pt idx="1">
                  <c:v>School 2</c:v>
                </c:pt>
                <c:pt idx="2">
                  <c:v>School 3 </c:v>
                </c:pt>
                <c:pt idx="3">
                  <c:v>School 4</c:v>
                </c:pt>
              </c:strCache>
            </c:strRef>
          </c:cat>
          <c:val>
            <c:numRef>
              <c:f>Sheet1!$B$3:$E$3</c:f>
              <c:numCache>
                <c:formatCode>General</c:formatCode>
                <c:ptCount val="4"/>
                <c:pt idx="0">
                  <c:v>3.02</c:v>
                </c:pt>
                <c:pt idx="1">
                  <c:v>2.8699999999999997</c:v>
                </c:pt>
                <c:pt idx="2">
                  <c:v>3.02</c:v>
                </c:pt>
                <c:pt idx="3">
                  <c:v>2.79</c:v>
                </c:pt>
              </c:numCache>
            </c:numRef>
          </c:val>
        </c:ser>
        <c:ser>
          <c:idx val="2"/>
          <c:order val="2"/>
          <c:tx>
            <c:strRef>
              <c:f>Sheet1!$A$4</c:f>
              <c:strCache>
                <c:ptCount val="1"/>
                <c:pt idx="0">
                  <c:v>Pre-Equation Revision Diagnostic Test</c:v>
                </c:pt>
              </c:strCache>
            </c:strRef>
          </c:tx>
          <c:invertIfNegative val="0"/>
          <c:cat>
            <c:strRef>
              <c:f>Sheet1!$B$1:$E$1</c:f>
              <c:strCache>
                <c:ptCount val="4"/>
                <c:pt idx="0">
                  <c:v>School 1</c:v>
                </c:pt>
                <c:pt idx="1">
                  <c:v>School 2</c:v>
                </c:pt>
                <c:pt idx="2">
                  <c:v>School 3 </c:v>
                </c:pt>
                <c:pt idx="3">
                  <c:v>School 4</c:v>
                </c:pt>
              </c:strCache>
            </c:strRef>
          </c:cat>
          <c:val>
            <c:numRef>
              <c:f>Sheet1!$B$4:$E$4</c:f>
              <c:numCache>
                <c:formatCode>General</c:formatCode>
                <c:ptCount val="4"/>
                <c:pt idx="0">
                  <c:v>2.8499999999999988</c:v>
                </c:pt>
                <c:pt idx="1">
                  <c:v>2.79</c:v>
                </c:pt>
                <c:pt idx="2">
                  <c:v>3.3299999999999987</c:v>
                </c:pt>
                <c:pt idx="3">
                  <c:v>2.9899999999999998</c:v>
                </c:pt>
              </c:numCache>
            </c:numRef>
          </c:val>
        </c:ser>
        <c:ser>
          <c:idx val="3"/>
          <c:order val="3"/>
          <c:tx>
            <c:strRef>
              <c:f>Sheet1!$A$5</c:f>
              <c:strCache>
                <c:ptCount val="1"/>
                <c:pt idx="0">
                  <c:v>Post-Equation Revision Diagnostic Test</c:v>
                </c:pt>
              </c:strCache>
            </c:strRef>
          </c:tx>
          <c:invertIfNegative val="0"/>
          <c:cat>
            <c:strRef>
              <c:f>Sheet1!$B$1:$E$1</c:f>
              <c:strCache>
                <c:ptCount val="4"/>
                <c:pt idx="0">
                  <c:v>School 1</c:v>
                </c:pt>
                <c:pt idx="1">
                  <c:v>School 2</c:v>
                </c:pt>
                <c:pt idx="2">
                  <c:v>School 3 </c:v>
                </c:pt>
                <c:pt idx="3">
                  <c:v>School 4</c:v>
                </c:pt>
              </c:strCache>
            </c:strRef>
          </c:cat>
          <c:val>
            <c:numRef>
              <c:f>Sheet1!$B$5:$E$5</c:f>
              <c:numCache>
                <c:formatCode>General</c:formatCode>
                <c:ptCount val="4"/>
                <c:pt idx="0">
                  <c:v>3.67</c:v>
                </c:pt>
                <c:pt idx="1">
                  <c:v>3.4499999999999997</c:v>
                </c:pt>
                <c:pt idx="2">
                  <c:v>3.84</c:v>
                </c:pt>
                <c:pt idx="3">
                  <c:v>3.69</c:v>
                </c:pt>
              </c:numCache>
            </c:numRef>
          </c:val>
        </c:ser>
        <c:dLbls>
          <c:showLegendKey val="0"/>
          <c:showVal val="0"/>
          <c:showCatName val="0"/>
          <c:showSerName val="0"/>
          <c:showPercent val="0"/>
          <c:showBubbleSize val="0"/>
        </c:dLbls>
        <c:gapWidth val="150"/>
        <c:axId val="434999816"/>
        <c:axId val="435000208"/>
      </c:barChart>
      <c:catAx>
        <c:axId val="434999816"/>
        <c:scaling>
          <c:orientation val="minMax"/>
        </c:scaling>
        <c:delete val="0"/>
        <c:axPos val="b"/>
        <c:numFmt formatCode="General" sourceLinked="0"/>
        <c:majorTickMark val="out"/>
        <c:minorTickMark val="none"/>
        <c:tickLblPos val="nextTo"/>
        <c:crossAx val="435000208"/>
        <c:crosses val="autoZero"/>
        <c:auto val="1"/>
        <c:lblAlgn val="ctr"/>
        <c:lblOffset val="100"/>
        <c:noMultiLvlLbl val="0"/>
      </c:catAx>
      <c:valAx>
        <c:axId val="435000208"/>
        <c:scaling>
          <c:orientation val="minMax"/>
          <c:max val="5"/>
        </c:scaling>
        <c:delete val="0"/>
        <c:axPos val="l"/>
        <c:majorGridlines/>
        <c:numFmt formatCode="General" sourceLinked="1"/>
        <c:majorTickMark val="out"/>
        <c:minorTickMark val="none"/>
        <c:tickLblPos val="nextTo"/>
        <c:crossAx val="434999816"/>
        <c:crosses val="autoZero"/>
        <c:crossBetween val="between"/>
      </c:valAx>
    </c:plotArea>
    <c:legend>
      <c:legendPos val="r"/>
      <c:layout>
        <c:manualLayout>
          <c:xMode val="edge"/>
          <c:yMode val="edge"/>
          <c:x val="0.7513439391504636"/>
          <c:y val="0.22068678915135609"/>
          <c:w val="0.2486560608495367"/>
          <c:h val="0.55862642169728782"/>
        </c:manualLayout>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Sheet1!$B$2:$B$5</c:f>
              <c:numCache>
                <c:formatCode>General</c:formatCode>
                <c:ptCount val="4"/>
                <c:pt idx="0">
                  <c:v>2.4299999999999997</c:v>
                </c:pt>
                <c:pt idx="1">
                  <c:v>2.8699999999999997</c:v>
                </c:pt>
                <c:pt idx="2">
                  <c:v>2.75</c:v>
                </c:pt>
                <c:pt idx="3">
                  <c:v>3.48</c:v>
                </c:pt>
              </c:numCache>
            </c:numRef>
          </c:val>
        </c:ser>
        <c:ser>
          <c:idx val="1"/>
          <c:order val="1"/>
          <c:tx>
            <c:strRef>
              <c:f>Sheet1!$C$1</c:f>
              <c:strCache>
                <c:ptCount val="1"/>
                <c:pt idx="0">
                  <c:v>Females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Sheet1!$C$2:$C$5</c:f>
              <c:numCache>
                <c:formatCode>General</c:formatCode>
                <c:ptCount val="4"/>
                <c:pt idx="0">
                  <c:v>2.52</c:v>
                </c:pt>
                <c:pt idx="1">
                  <c:v>2.98</c:v>
                </c:pt>
                <c:pt idx="2">
                  <c:v>3.21</c:v>
                </c:pt>
                <c:pt idx="3">
                  <c:v>3.8099999999999987</c:v>
                </c:pt>
              </c:numCache>
            </c:numRef>
          </c:val>
        </c:ser>
        <c:dLbls>
          <c:showLegendKey val="0"/>
          <c:showVal val="0"/>
          <c:showCatName val="0"/>
          <c:showSerName val="0"/>
          <c:showPercent val="0"/>
          <c:showBubbleSize val="0"/>
        </c:dLbls>
        <c:gapWidth val="150"/>
        <c:axId val="432916952"/>
        <c:axId val="432917344"/>
      </c:barChart>
      <c:catAx>
        <c:axId val="432916952"/>
        <c:scaling>
          <c:orientation val="minMax"/>
        </c:scaling>
        <c:delete val="0"/>
        <c:axPos val="b"/>
        <c:numFmt formatCode="General" sourceLinked="0"/>
        <c:majorTickMark val="out"/>
        <c:minorTickMark val="none"/>
        <c:tickLblPos val="nextTo"/>
        <c:crossAx val="432917344"/>
        <c:crosses val="autoZero"/>
        <c:auto val="1"/>
        <c:lblAlgn val="ctr"/>
        <c:lblOffset val="100"/>
        <c:noMultiLvlLbl val="0"/>
      </c:catAx>
      <c:valAx>
        <c:axId val="432917344"/>
        <c:scaling>
          <c:orientation val="minMax"/>
          <c:max val="5"/>
        </c:scaling>
        <c:delete val="0"/>
        <c:axPos val="l"/>
        <c:majorGridlines/>
        <c:numFmt formatCode="General" sourceLinked="1"/>
        <c:majorTickMark val="out"/>
        <c:minorTickMark val="none"/>
        <c:tickLblPos val="nextTo"/>
        <c:crossAx val="432916952"/>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Sheet1!$B$2:$B$5</c:f>
              <c:numCache>
                <c:formatCode>General</c:formatCode>
                <c:ptCount val="4"/>
                <c:pt idx="0">
                  <c:v>2.2400000000000002</c:v>
                </c:pt>
                <c:pt idx="1">
                  <c:v>2.71</c:v>
                </c:pt>
                <c:pt idx="2">
                  <c:v>2.69</c:v>
                </c:pt>
                <c:pt idx="3">
                  <c:v>3.2800000000000002</c:v>
                </c:pt>
              </c:numCache>
            </c:numRef>
          </c:val>
        </c:ser>
        <c:ser>
          <c:idx val="1"/>
          <c:order val="1"/>
          <c:tx>
            <c:strRef>
              <c:f>Sheet1!$C$1</c:f>
              <c:strCache>
                <c:ptCount val="1"/>
                <c:pt idx="0">
                  <c:v>Females</c:v>
                </c:pt>
              </c:strCache>
            </c:strRef>
          </c:tx>
          <c:invertIfNegative val="0"/>
          <c:cat>
            <c:strRef>
              <c:f>Sheet1!$A$2:$A$5</c:f>
              <c:strCache>
                <c:ptCount val="4"/>
                <c:pt idx="0">
                  <c:v>Pre-Algebra Revision</c:v>
                </c:pt>
                <c:pt idx="1">
                  <c:v>Post-Algebra Revision</c:v>
                </c:pt>
                <c:pt idx="2">
                  <c:v>Pre-Equations Revision</c:v>
                </c:pt>
                <c:pt idx="3">
                  <c:v>Post_Equations Revision</c:v>
                </c:pt>
              </c:strCache>
            </c:strRef>
          </c:cat>
          <c:val>
            <c:numRef>
              <c:f>Sheet1!$C$2:$C$5</c:f>
              <c:numCache>
                <c:formatCode>General</c:formatCode>
                <c:ptCount val="4"/>
                <c:pt idx="0">
                  <c:v>2.56</c:v>
                </c:pt>
                <c:pt idx="1">
                  <c:v>2.94</c:v>
                </c:pt>
                <c:pt idx="2">
                  <c:v>3.08</c:v>
                </c:pt>
                <c:pt idx="3">
                  <c:v>3.77</c:v>
                </c:pt>
              </c:numCache>
            </c:numRef>
          </c:val>
        </c:ser>
        <c:dLbls>
          <c:showLegendKey val="0"/>
          <c:showVal val="0"/>
          <c:showCatName val="0"/>
          <c:showSerName val="0"/>
          <c:showPercent val="0"/>
          <c:showBubbleSize val="0"/>
        </c:dLbls>
        <c:gapWidth val="150"/>
        <c:axId val="432918128"/>
        <c:axId val="431768744"/>
      </c:barChart>
      <c:catAx>
        <c:axId val="432918128"/>
        <c:scaling>
          <c:orientation val="minMax"/>
        </c:scaling>
        <c:delete val="0"/>
        <c:axPos val="b"/>
        <c:numFmt formatCode="General" sourceLinked="0"/>
        <c:majorTickMark val="out"/>
        <c:minorTickMark val="none"/>
        <c:tickLblPos val="nextTo"/>
        <c:crossAx val="431768744"/>
        <c:crosses val="autoZero"/>
        <c:auto val="1"/>
        <c:lblAlgn val="ctr"/>
        <c:lblOffset val="100"/>
        <c:noMultiLvlLbl val="0"/>
      </c:catAx>
      <c:valAx>
        <c:axId val="431768744"/>
        <c:scaling>
          <c:orientation val="minMax"/>
          <c:max val="5"/>
        </c:scaling>
        <c:delete val="0"/>
        <c:axPos val="l"/>
        <c:majorGridlines/>
        <c:numFmt formatCode="General" sourceLinked="1"/>
        <c:majorTickMark val="out"/>
        <c:minorTickMark val="none"/>
        <c:tickLblPos val="nextTo"/>
        <c:crossAx val="432918128"/>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B23664-DE93-427B-A748-2D0DA39A5686}" type="doc">
      <dgm:prSet loTypeId="urn:microsoft.com/office/officeart/2005/8/layout/process4" loCatId="process" qsTypeId="urn:microsoft.com/office/officeart/2005/8/quickstyle/simple3" qsCatId="simple" csTypeId="urn:microsoft.com/office/officeart/2005/8/colors/accent0_1" csCatId="mainScheme" phldr="1"/>
      <dgm:spPr/>
      <dgm:t>
        <a:bodyPr/>
        <a:lstStyle/>
        <a:p>
          <a:endParaRPr lang="en-IE"/>
        </a:p>
      </dgm:t>
    </dgm:pt>
    <dgm:pt modelId="{41768EE4-F6DA-4A00-A4AE-F7F0902F68AE}">
      <dgm:prSet phldrT="[Text]" custT="1"/>
      <dgm:spPr>
        <a:xfrm rot="10800000">
          <a:off x="0" y="908"/>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Students taught Algebra</a:t>
          </a:r>
        </a:p>
      </dgm:t>
    </dgm:pt>
    <dgm:pt modelId="{D97FBED8-E362-4DA5-AB10-9E97BA490AF8}" type="parTrans" cxnId="{BB11AF6F-E46F-490F-B849-563DD9798491}">
      <dgm:prSet/>
      <dgm:spPr/>
      <dgm:t>
        <a:bodyPr/>
        <a:lstStyle/>
        <a:p>
          <a:pPr algn="ctr"/>
          <a:endParaRPr lang="en-IE" sz="1200">
            <a:latin typeface="Times New Roman" pitchFamily="18" charset="0"/>
            <a:cs typeface="Times New Roman" pitchFamily="18" charset="0"/>
          </a:endParaRPr>
        </a:p>
      </dgm:t>
    </dgm:pt>
    <dgm:pt modelId="{7C2ABECE-EB6A-4B87-BFE5-BF08F31D6B42}" type="sibTrans" cxnId="{BB11AF6F-E46F-490F-B849-563DD9798491}">
      <dgm:prSet/>
      <dgm:spPr/>
      <dgm:t>
        <a:bodyPr/>
        <a:lstStyle/>
        <a:p>
          <a:pPr algn="ctr"/>
          <a:endParaRPr lang="en-IE" sz="1200">
            <a:latin typeface="Times New Roman" pitchFamily="18" charset="0"/>
            <a:cs typeface="Times New Roman" pitchFamily="18" charset="0"/>
          </a:endParaRPr>
        </a:p>
      </dgm:t>
    </dgm:pt>
    <dgm:pt modelId="{EB49A9CC-A227-416C-9101-55E74F778BBD}">
      <dgm:prSet phldrT="[Text]" custT="1"/>
      <dgm:spPr>
        <a:xfrm rot="10800000">
          <a:off x="0" y="363803"/>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Pre Algebra Revision Enjoyment and Achievement Measure</a:t>
          </a:r>
        </a:p>
      </dgm:t>
    </dgm:pt>
    <dgm:pt modelId="{FDCFF962-23BA-4213-931F-A7FCCEAA00D1}" type="parTrans" cxnId="{43C29D4D-DDC4-4F05-87EF-3C3B247E5424}">
      <dgm:prSet/>
      <dgm:spPr/>
      <dgm:t>
        <a:bodyPr/>
        <a:lstStyle/>
        <a:p>
          <a:pPr algn="ctr"/>
          <a:endParaRPr lang="en-IE" sz="1200">
            <a:latin typeface="Times New Roman" pitchFamily="18" charset="0"/>
            <a:cs typeface="Times New Roman" pitchFamily="18" charset="0"/>
          </a:endParaRPr>
        </a:p>
      </dgm:t>
    </dgm:pt>
    <dgm:pt modelId="{1C71EDAC-E165-45BF-8E3A-F4EB2DF0AF68}" type="sibTrans" cxnId="{43C29D4D-DDC4-4F05-87EF-3C3B247E5424}">
      <dgm:prSet/>
      <dgm:spPr/>
      <dgm:t>
        <a:bodyPr/>
        <a:lstStyle/>
        <a:p>
          <a:pPr algn="ctr"/>
          <a:endParaRPr lang="en-IE" sz="1200">
            <a:latin typeface="Times New Roman" pitchFamily="18" charset="0"/>
            <a:cs typeface="Times New Roman" pitchFamily="18" charset="0"/>
          </a:endParaRPr>
        </a:p>
      </dgm:t>
    </dgm:pt>
    <dgm:pt modelId="{127D8131-A7E3-4711-AC05-B0585ECB70C3}">
      <dgm:prSet custT="1"/>
      <dgm:spPr>
        <a:xfrm rot="10800000">
          <a:off x="0" y="726697"/>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 </a:t>
          </a:r>
          <a:r>
            <a:rPr lang="en-IE" sz="1200">
              <a:solidFill>
                <a:srgbClr val="FF0000"/>
              </a:solidFill>
              <a:latin typeface="Times New Roman" pitchFamily="18" charset="0"/>
              <a:ea typeface="+mn-ea"/>
              <a:cs typeface="Times New Roman" pitchFamily="18" charset="0"/>
            </a:rPr>
            <a:t>Part 1 - Algebra Revision</a:t>
          </a:r>
        </a:p>
      </dgm:t>
    </dgm:pt>
    <dgm:pt modelId="{D215211F-1863-4E4A-BF18-A5B0397B51DF}" type="parTrans" cxnId="{E6D83C32-E84B-46B2-B9AA-087CA1A73E38}">
      <dgm:prSet/>
      <dgm:spPr/>
      <dgm:t>
        <a:bodyPr/>
        <a:lstStyle/>
        <a:p>
          <a:pPr algn="ctr"/>
          <a:endParaRPr lang="en-IE" sz="1200">
            <a:latin typeface="Times New Roman" pitchFamily="18" charset="0"/>
            <a:cs typeface="Times New Roman" pitchFamily="18" charset="0"/>
          </a:endParaRPr>
        </a:p>
      </dgm:t>
    </dgm:pt>
    <dgm:pt modelId="{BA45F888-5277-4914-ACAE-814DEA83D7F7}" type="sibTrans" cxnId="{E6D83C32-E84B-46B2-B9AA-087CA1A73E38}">
      <dgm:prSet/>
      <dgm:spPr/>
      <dgm:t>
        <a:bodyPr/>
        <a:lstStyle/>
        <a:p>
          <a:pPr algn="ctr"/>
          <a:endParaRPr lang="en-IE" sz="1200">
            <a:latin typeface="Times New Roman" pitchFamily="18" charset="0"/>
            <a:cs typeface="Times New Roman" pitchFamily="18" charset="0"/>
          </a:endParaRPr>
        </a:p>
      </dgm:t>
    </dgm:pt>
    <dgm:pt modelId="{6BE830AD-F29C-4012-80F3-10C0504DDB01}">
      <dgm:prSet custT="1"/>
      <dgm:spPr>
        <a:xfrm rot="10800000">
          <a:off x="0" y="2178276"/>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rgbClr val="FF0000"/>
              </a:solidFill>
              <a:latin typeface="Times New Roman" pitchFamily="18" charset="0"/>
              <a:ea typeface="+mn-ea"/>
              <a:cs typeface="Times New Roman" pitchFamily="18" charset="0"/>
            </a:rPr>
            <a:t>Part 2 - Equations Revision</a:t>
          </a:r>
        </a:p>
      </dgm:t>
    </dgm:pt>
    <dgm:pt modelId="{A2A70042-232D-4F58-894A-EBDB0932AFF3}" type="parTrans" cxnId="{1356628D-7C21-4779-8212-972F1C4E3D84}">
      <dgm:prSet/>
      <dgm:spPr/>
      <dgm:t>
        <a:bodyPr/>
        <a:lstStyle/>
        <a:p>
          <a:pPr algn="ctr"/>
          <a:endParaRPr lang="en-IE" sz="1200">
            <a:latin typeface="Times New Roman" pitchFamily="18" charset="0"/>
            <a:cs typeface="Times New Roman" pitchFamily="18" charset="0"/>
          </a:endParaRPr>
        </a:p>
      </dgm:t>
    </dgm:pt>
    <dgm:pt modelId="{F7C4CE74-C2C6-4C65-8BCA-E3C61AD5821C}" type="sibTrans" cxnId="{1356628D-7C21-4779-8212-972F1C4E3D84}">
      <dgm:prSet/>
      <dgm:spPr/>
      <dgm:t>
        <a:bodyPr/>
        <a:lstStyle/>
        <a:p>
          <a:pPr algn="ctr"/>
          <a:endParaRPr lang="en-IE" sz="1200">
            <a:latin typeface="Times New Roman" pitchFamily="18" charset="0"/>
            <a:cs typeface="Times New Roman" pitchFamily="18" charset="0"/>
          </a:endParaRPr>
        </a:p>
      </dgm:t>
    </dgm:pt>
    <dgm:pt modelId="{9FBCD2F6-D839-43D2-AE06-CFC11F493F99}">
      <dgm:prSet custT="1"/>
      <dgm:spPr>
        <a:xfrm rot="10800000">
          <a:off x="0" y="1089592"/>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Post Algebra Revision Enjoyment and Achievement Measure</a:t>
          </a:r>
        </a:p>
      </dgm:t>
    </dgm:pt>
    <dgm:pt modelId="{5568D570-1EFD-4BF1-A6D0-4B568E456F33}" type="parTrans" cxnId="{50C70990-8D9E-46CA-9020-D54AA080BEAB}">
      <dgm:prSet/>
      <dgm:spPr/>
      <dgm:t>
        <a:bodyPr/>
        <a:lstStyle/>
        <a:p>
          <a:pPr algn="ctr"/>
          <a:endParaRPr lang="en-IE" sz="1200">
            <a:latin typeface="Times New Roman" pitchFamily="18" charset="0"/>
            <a:cs typeface="Times New Roman" pitchFamily="18" charset="0"/>
          </a:endParaRPr>
        </a:p>
      </dgm:t>
    </dgm:pt>
    <dgm:pt modelId="{DA3FA7C8-0A0B-40AB-B5D4-BFB0DB6231AB}" type="sibTrans" cxnId="{50C70990-8D9E-46CA-9020-D54AA080BEAB}">
      <dgm:prSet/>
      <dgm:spPr/>
      <dgm:t>
        <a:bodyPr/>
        <a:lstStyle/>
        <a:p>
          <a:pPr algn="ctr"/>
          <a:endParaRPr lang="en-IE" sz="1200">
            <a:latin typeface="Times New Roman" pitchFamily="18" charset="0"/>
            <a:cs typeface="Times New Roman" pitchFamily="18" charset="0"/>
          </a:endParaRPr>
        </a:p>
      </dgm:t>
    </dgm:pt>
    <dgm:pt modelId="{9A55460C-DC6F-4A03-B3B9-9DFE27E07554}">
      <dgm:prSet phldrT="[Text]" custT="1"/>
      <dgm:spPr>
        <a:xfrm rot="10800000">
          <a:off x="0" y="1452486"/>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Students taught Equations</a:t>
          </a:r>
        </a:p>
      </dgm:t>
    </dgm:pt>
    <dgm:pt modelId="{8CD73D1C-B15C-434F-9292-80C0B67D1B9B}" type="parTrans" cxnId="{E914DA96-E03F-46EA-81B8-E7A04F30A0A6}">
      <dgm:prSet/>
      <dgm:spPr/>
      <dgm:t>
        <a:bodyPr/>
        <a:lstStyle/>
        <a:p>
          <a:pPr algn="ctr"/>
          <a:endParaRPr lang="en-IE" sz="1200">
            <a:latin typeface="Times New Roman" pitchFamily="18" charset="0"/>
            <a:cs typeface="Times New Roman" pitchFamily="18" charset="0"/>
          </a:endParaRPr>
        </a:p>
      </dgm:t>
    </dgm:pt>
    <dgm:pt modelId="{976EAA0A-361D-40E4-87DE-F46659EC988F}" type="sibTrans" cxnId="{E914DA96-E03F-46EA-81B8-E7A04F30A0A6}">
      <dgm:prSet/>
      <dgm:spPr/>
      <dgm:t>
        <a:bodyPr/>
        <a:lstStyle/>
        <a:p>
          <a:pPr algn="ctr"/>
          <a:endParaRPr lang="en-IE" sz="1200">
            <a:latin typeface="Times New Roman" pitchFamily="18" charset="0"/>
            <a:cs typeface="Times New Roman" pitchFamily="18" charset="0"/>
          </a:endParaRPr>
        </a:p>
      </dgm:t>
    </dgm:pt>
    <dgm:pt modelId="{BC8B0A8F-3F75-4421-9FDB-646657508321}">
      <dgm:prSet custT="1"/>
      <dgm:spPr>
        <a:xfrm rot="10800000">
          <a:off x="0" y="1815381"/>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Pre Equations Revision Enjoyment and Achievement Measure</a:t>
          </a:r>
        </a:p>
      </dgm:t>
    </dgm:pt>
    <dgm:pt modelId="{5A56E42B-5D8A-439D-B036-17C42A5F4262}" type="parTrans" cxnId="{0304DE7D-00EA-4A2E-B986-BB700F23263A}">
      <dgm:prSet/>
      <dgm:spPr/>
      <dgm:t>
        <a:bodyPr/>
        <a:lstStyle/>
        <a:p>
          <a:pPr algn="ctr"/>
          <a:endParaRPr lang="en-IE" sz="1200">
            <a:latin typeface="Times New Roman" pitchFamily="18" charset="0"/>
            <a:cs typeface="Times New Roman" pitchFamily="18" charset="0"/>
          </a:endParaRPr>
        </a:p>
      </dgm:t>
    </dgm:pt>
    <dgm:pt modelId="{88185A33-AAC7-4DD8-BB0D-DDCC71E8C5D7}" type="sibTrans" cxnId="{0304DE7D-00EA-4A2E-B986-BB700F23263A}">
      <dgm:prSet/>
      <dgm:spPr/>
      <dgm:t>
        <a:bodyPr/>
        <a:lstStyle/>
        <a:p>
          <a:pPr algn="ctr"/>
          <a:endParaRPr lang="en-IE" sz="1200">
            <a:latin typeface="Times New Roman" pitchFamily="18" charset="0"/>
            <a:cs typeface="Times New Roman" pitchFamily="18" charset="0"/>
          </a:endParaRPr>
        </a:p>
      </dgm:t>
    </dgm:pt>
    <dgm:pt modelId="{1CF67238-5830-49F7-87BC-E236373730A6}">
      <dgm:prSet custT="1"/>
      <dgm:spPr>
        <a:xfrm rot="10800000">
          <a:off x="0" y="2541170"/>
          <a:ext cx="5038725" cy="366468"/>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Post Equations Revision Enjoyment and Achievement Measure</a:t>
          </a:r>
        </a:p>
      </dgm:t>
    </dgm:pt>
    <dgm:pt modelId="{ECAF79EA-6A75-40CD-BD1B-F4517E44E09B}" type="parTrans" cxnId="{A30B302B-5509-4AA2-A3CA-3EEC1BBFBE91}">
      <dgm:prSet/>
      <dgm:spPr/>
      <dgm:t>
        <a:bodyPr/>
        <a:lstStyle/>
        <a:p>
          <a:pPr algn="ctr"/>
          <a:endParaRPr lang="en-IE" sz="1200">
            <a:latin typeface="Times New Roman" pitchFamily="18" charset="0"/>
            <a:cs typeface="Times New Roman" pitchFamily="18" charset="0"/>
          </a:endParaRPr>
        </a:p>
      </dgm:t>
    </dgm:pt>
    <dgm:pt modelId="{2A475299-6680-454B-AC72-74106ED909DE}" type="sibTrans" cxnId="{A30B302B-5509-4AA2-A3CA-3EEC1BBFBE91}">
      <dgm:prSet/>
      <dgm:spPr/>
      <dgm:t>
        <a:bodyPr/>
        <a:lstStyle/>
        <a:p>
          <a:pPr algn="ctr"/>
          <a:endParaRPr lang="en-IE" sz="1200">
            <a:latin typeface="Times New Roman" pitchFamily="18" charset="0"/>
            <a:cs typeface="Times New Roman" pitchFamily="18" charset="0"/>
          </a:endParaRPr>
        </a:p>
      </dgm:t>
    </dgm:pt>
    <dgm:pt modelId="{9F5B80ED-C209-42CB-98D4-4C0DDA1C4D92}">
      <dgm:prSet custT="1"/>
      <dgm:spPr>
        <a:xfrm>
          <a:off x="0" y="2904973"/>
          <a:ext cx="5038725" cy="238276"/>
        </a:xfr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IE" sz="1200">
              <a:solidFill>
                <a:sysClr val="windowText" lastClr="000000">
                  <a:hueOff val="0"/>
                  <a:satOff val="0"/>
                  <a:lumOff val="0"/>
                  <a:alphaOff val="0"/>
                </a:sysClr>
              </a:solidFill>
              <a:latin typeface="Times New Roman" pitchFamily="18" charset="0"/>
              <a:ea typeface="+mn-ea"/>
              <a:cs typeface="Times New Roman" pitchFamily="18" charset="0"/>
            </a:rPr>
            <a:t>Post Delayed Enjoyment Measure</a:t>
          </a:r>
        </a:p>
      </dgm:t>
    </dgm:pt>
    <dgm:pt modelId="{3630A1F1-5DC8-4866-8AC5-8340344CE221}" type="parTrans" cxnId="{4F27A68F-1B6F-4799-A449-EED3C1714A34}">
      <dgm:prSet/>
      <dgm:spPr/>
      <dgm:t>
        <a:bodyPr/>
        <a:lstStyle/>
        <a:p>
          <a:pPr algn="ctr"/>
          <a:endParaRPr lang="en-IE" sz="1200">
            <a:latin typeface="Times New Roman" pitchFamily="18" charset="0"/>
            <a:cs typeface="Times New Roman" pitchFamily="18" charset="0"/>
          </a:endParaRPr>
        </a:p>
      </dgm:t>
    </dgm:pt>
    <dgm:pt modelId="{90F9802B-F585-4F35-9AAA-70A03C268EDE}" type="sibTrans" cxnId="{4F27A68F-1B6F-4799-A449-EED3C1714A34}">
      <dgm:prSet/>
      <dgm:spPr/>
      <dgm:t>
        <a:bodyPr/>
        <a:lstStyle/>
        <a:p>
          <a:pPr algn="ctr"/>
          <a:endParaRPr lang="en-IE" sz="1200">
            <a:latin typeface="Times New Roman" pitchFamily="18" charset="0"/>
            <a:cs typeface="Times New Roman" pitchFamily="18" charset="0"/>
          </a:endParaRPr>
        </a:p>
      </dgm:t>
    </dgm:pt>
    <dgm:pt modelId="{3458F848-54A7-480A-AF04-5C1249E0A18B}" type="pres">
      <dgm:prSet presAssocID="{F5B23664-DE93-427B-A748-2D0DA39A5686}" presName="Name0" presStyleCnt="0">
        <dgm:presLayoutVars>
          <dgm:dir/>
          <dgm:animLvl val="lvl"/>
          <dgm:resizeHandles val="exact"/>
        </dgm:presLayoutVars>
      </dgm:prSet>
      <dgm:spPr/>
      <dgm:t>
        <a:bodyPr/>
        <a:lstStyle/>
        <a:p>
          <a:endParaRPr lang="en-IE"/>
        </a:p>
      </dgm:t>
    </dgm:pt>
    <dgm:pt modelId="{75F10942-1A7B-4B60-89F2-3A46E1B83EB3}" type="pres">
      <dgm:prSet presAssocID="{9F5B80ED-C209-42CB-98D4-4C0DDA1C4D92}" presName="boxAndChildren" presStyleCnt="0"/>
      <dgm:spPr/>
    </dgm:pt>
    <dgm:pt modelId="{6B76B3B3-1EF0-4FA5-8A70-834BFBCC59ED}" type="pres">
      <dgm:prSet presAssocID="{9F5B80ED-C209-42CB-98D4-4C0DDA1C4D92}" presName="parentTextBox" presStyleLbl="node1" presStyleIdx="0" presStyleCnt="9" custLinFactNeighborX="-2469" custLinFactNeighborY="382"/>
      <dgm:spPr>
        <a:prstGeom prst="rect">
          <a:avLst/>
        </a:prstGeom>
      </dgm:spPr>
      <dgm:t>
        <a:bodyPr/>
        <a:lstStyle/>
        <a:p>
          <a:endParaRPr lang="en-IE"/>
        </a:p>
      </dgm:t>
    </dgm:pt>
    <dgm:pt modelId="{F922F3EC-4D84-4D10-94E6-EB540FAC71A3}" type="pres">
      <dgm:prSet presAssocID="{2A475299-6680-454B-AC72-74106ED909DE}" presName="sp" presStyleCnt="0"/>
      <dgm:spPr/>
    </dgm:pt>
    <dgm:pt modelId="{73C2786F-839A-4014-9917-8E06EA32F3EE}" type="pres">
      <dgm:prSet presAssocID="{1CF67238-5830-49F7-87BC-E236373730A6}" presName="arrowAndChildren" presStyleCnt="0"/>
      <dgm:spPr/>
    </dgm:pt>
    <dgm:pt modelId="{359C6CA8-4A31-4D96-B7CE-FDC4B89F383C}" type="pres">
      <dgm:prSet presAssocID="{1CF67238-5830-49F7-87BC-E236373730A6}" presName="parentTextArrow" presStyleLbl="node1" presStyleIdx="1" presStyleCnt="9"/>
      <dgm:spPr>
        <a:prstGeom prst="upArrowCallout">
          <a:avLst/>
        </a:prstGeom>
      </dgm:spPr>
      <dgm:t>
        <a:bodyPr/>
        <a:lstStyle/>
        <a:p>
          <a:endParaRPr lang="en-IE"/>
        </a:p>
      </dgm:t>
    </dgm:pt>
    <dgm:pt modelId="{B4E9C020-AC11-4B19-B27C-7348F54D3EFF}" type="pres">
      <dgm:prSet presAssocID="{F7C4CE74-C2C6-4C65-8BCA-E3C61AD5821C}" presName="sp" presStyleCnt="0"/>
      <dgm:spPr/>
    </dgm:pt>
    <dgm:pt modelId="{42D464D8-B5AD-4791-90C0-1BDC7196F60E}" type="pres">
      <dgm:prSet presAssocID="{6BE830AD-F29C-4012-80F3-10C0504DDB01}" presName="arrowAndChildren" presStyleCnt="0"/>
      <dgm:spPr/>
    </dgm:pt>
    <dgm:pt modelId="{8DFC204D-0B70-4CFC-87E2-3EB513C95615}" type="pres">
      <dgm:prSet presAssocID="{6BE830AD-F29C-4012-80F3-10C0504DDB01}" presName="parentTextArrow" presStyleLbl="node1" presStyleIdx="2" presStyleCnt="9"/>
      <dgm:spPr>
        <a:prstGeom prst="upArrowCallout">
          <a:avLst/>
        </a:prstGeom>
      </dgm:spPr>
      <dgm:t>
        <a:bodyPr/>
        <a:lstStyle/>
        <a:p>
          <a:endParaRPr lang="en-IE"/>
        </a:p>
      </dgm:t>
    </dgm:pt>
    <dgm:pt modelId="{4AD58BBF-C8C2-4876-8FFE-403159C85A63}" type="pres">
      <dgm:prSet presAssocID="{88185A33-AAC7-4DD8-BB0D-DDCC71E8C5D7}" presName="sp" presStyleCnt="0"/>
      <dgm:spPr/>
    </dgm:pt>
    <dgm:pt modelId="{F82B8878-1C60-4BCA-8540-0CA0EA554CDF}" type="pres">
      <dgm:prSet presAssocID="{BC8B0A8F-3F75-4421-9FDB-646657508321}" presName="arrowAndChildren" presStyleCnt="0"/>
      <dgm:spPr/>
    </dgm:pt>
    <dgm:pt modelId="{2AA93912-25C2-4AEC-B0AD-E2F45DE48974}" type="pres">
      <dgm:prSet presAssocID="{BC8B0A8F-3F75-4421-9FDB-646657508321}" presName="parentTextArrow" presStyleLbl="node1" presStyleIdx="3" presStyleCnt="9"/>
      <dgm:spPr>
        <a:prstGeom prst="upArrowCallout">
          <a:avLst/>
        </a:prstGeom>
      </dgm:spPr>
      <dgm:t>
        <a:bodyPr/>
        <a:lstStyle/>
        <a:p>
          <a:endParaRPr lang="en-IE"/>
        </a:p>
      </dgm:t>
    </dgm:pt>
    <dgm:pt modelId="{36FF36B2-1397-4C4D-A3F4-B9516F3E51B3}" type="pres">
      <dgm:prSet presAssocID="{976EAA0A-361D-40E4-87DE-F46659EC988F}" presName="sp" presStyleCnt="0"/>
      <dgm:spPr/>
    </dgm:pt>
    <dgm:pt modelId="{1CAF084B-A7B5-4DBE-9F3B-724942E8108E}" type="pres">
      <dgm:prSet presAssocID="{9A55460C-DC6F-4A03-B3B9-9DFE27E07554}" presName="arrowAndChildren" presStyleCnt="0"/>
      <dgm:spPr/>
    </dgm:pt>
    <dgm:pt modelId="{A0461BE6-DCFE-4995-9AC0-18BDD2F3728E}" type="pres">
      <dgm:prSet presAssocID="{9A55460C-DC6F-4A03-B3B9-9DFE27E07554}" presName="parentTextArrow" presStyleLbl="node1" presStyleIdx="4" presStyleCnt="9"/>
      <dgm:spPr>
        <a:prstGeom prst="upArrowCallout">
          <a:avLst/>
        </a:prstGeom>
      </dgm:spPr>
      <dgm:t>
        <a:bodyPr/>
        <a:lstStyle/>
        <a:p>
          <a:endParaRPr lang="en-IE"/>
        </a:p>
      </dgm:t>
    </dgm:pt>
    <dgm:pt modelId="{E08F221D-C677-4FE4-A657-9044B33D10B2}" type="pres">
      <dgm:prSet presAssocID="{DA3FA7C8-0A0B-40AB-B5D4-BFB0DB6231AB}" presName="sp" presStyleCnt="0"/>
      <dgm:spPr/>
    </dgm:pt>
    <dgm:pt modelId="{C6B5CD46-E52F-41F4-8DD8-E8C56733E673}" type="pres">
      <dgm:prSet presAssocID="{9FBCD2F6-D839-43D2-AE06-CFC11F493F99}" presName="arrowAndChildren" presStyleCnt="0"/>
      <dgm:spPr/>
    </dgm:pt>
    <dgm:pt modelId="{AD811DFF-A1EC-4F8A-AA8D-108FB2CFEF0F}" type="pres">
      <dgm:prSet presAssocID="{9FBCD2F6-D839-43D2-AE06-CFC11F493F99}" presName="parentTextArrow" presStyleLbl="node1" presStyleIdx="5" presStyleCnt="9"/>
      <dgm:spPr>
        <a:prstGeom prst="upArrowCallout">
          <a:avLst/>
        </a:prstGeom>
      </dgm:spPr>
      <dgm:t>
        <a:bodyPr/>
        <a:lstStyle/>
        <a:p>
          <a:endParaRPr lang="en-IE"/>
        </a:p>
      </dgm:t>
    </dgm:pt>
    <dgm:pt modelId="{9C112414-279E-43AF-BA82-40AF75E40001}" type="pres">
      <dgm:prSet presAssocID="{BA45F888-5277-4914-ACAE-814DEA83D7F7}" presName="sp" presStyleCnt="0"/>
      <dgm:spPr/>
    </dgm:pt>
    <dgm:pt modelId="{00F247BA-E4EA-499A-AD65-BB68E9C046A6}" type="pres">
      <dgm:prSet presAssocID="{127D8131-A7E3-4711-AC05-B0585ECB70C3}" presName="arrowAndChildren" presStyleCnt="0"/>
      <dgm:spPr/>
    </dgm:pt>
    <dgm:pt modelId="{C8A7FFFF-5446-4E71-B81B-81ED7C60333D}" type="pres">
      <dgm:prSet presAssocID="{127D8131-A7E3-4711-AC05-B0585ECB70C3}" presName="parentTextArrow" presStyleLbl="node1" presStyleIdx="6" presStyleCnt="9"/>
      <dgm:spPr>
        <a:prstGeom prst="upArrowCallout">
          <a:avLst/>
        </a:prstGeom>
      </dgm:spPr>
      <dgm:t>
        <a:bodyPr/>
        <a:lstStyle/>
        <a:p>
          <a:endParaRPr lang="en-IE"/>
        </a:p>
      </dgm:t>
    </dgm:pt>
    <dgm:pt modelId="{81EF9B66-5C22-4D3F-B05D-3D7CBEC287D0}" type="pres">
      <dgm:prSet presAssocID="{1C71EDAC-E165-45BF-8E3A-F4EB2DF0AF68}" presName="sp" presStyleCnt="0"/>
      <dgm:spPr/>
    </dgm:pt>
    <dgm:pt modelId="{0BEBB548-AA97-4DB4-9EC0-AFE1E327BA42}" type="pres">
      <dgm:prSet presAssocID="{EB49A9CC-A227-416C-9101-55E74F778BBD}" presName="arrowAndChildren" presStyleCnt="0"/>
      <dgm:spPr/>
    </dgm:pt>
    <dgm:pt modelId="{99BB708A-CF04-4DC7-8585-D3F6D4A4D60B}" type="pres">
      <dgm:prSet presAssocID="{EB49A9CC-A227-416C-9101-55E74F778BBD}" presName="parentTextArrow" presStyleLbl="node1" presStyleIdx="7" presStyleCnt="9"/>
      <dgm:spPr>
        <a:prstGeom prst="upArrowCallout">
          <a:avLst/>
        </a:prstGeom>
      </dgm:spPr>
      <dgm:t>
        <a:bodyPr/>
        <a:lstStyle/>
        <a:p>
          <a:endParaRPr lang="en-IE"/>
        </a:p>
      </dgm:t>
    </dgm:pt>
    <dgm:pt modelId="{6791F704-F88F-48EF-B102-A8F5E7B7C7C8}" type="pres">
      <dgm:prSet presAssocID="{7C2ABECE-EB6A-4B87-BFE5-BF08F31D6B42}" presName="sp" presStyleCnt="0"/>
      <dgm:spPr/>
    </dgm:pt>
    <dgm:pt modelId="{04778FF3-7AFA-485E-8645-7F8AB93611AF}" type="pres">
      <dgm:prSet presAssocID="{41768EE4-F6DA-4A00-A4AE-F7F0902F68AE}" presName="arrowAndChildren" presStyleCnt="0"/>
      <dgm:spPr/>
    </dgm:pt>
    <dgm:pt modelId="{892793AC-C545-4976-AF0E-44F2AD7D6DAD}" type="pres">
      <dgm:prSet presAssocID="{41768EE4-F6DA-4A00-A4AE-F7F0902F68AE}" presName="parentTextArrow" presStyleLbl="node1" presStyleIdx="8" presStyleCnt="9"/>
      <dgm:spPr>
        <a:prstGeom prst="upArrowCallout">
          <a:avLst/>
        </a:prstGeom>
      </dgm:spPr>
      <dgm:t>
        <a:bodyPr/>
        <a:lstStyle/>
        <a:p>
          <a:endParaRPr lang="en-IE"/>
        </a:p>
      </dgm:t>
    </dgm:pt>
  </dgm:ptLst>
  <dgm:cxnLst>
    <dgm:cxn modelId="{07DA1908-B5F6-4547-B6B8-34C9B6D11050}" type="presOf" srcId="{1CF67238-5830-49F7-87BC-E236373730A6}" destId="{359C6CA8-4A31-4D96-B7CE-FDC4B89F383C}" srcOrd="0" destOrd="0" presId="urn:microsoft.com/office/officeart/2005/8/layout/process4"/>
    <dgm:cxn modelId="{375262DE-929B-4CEC-B037-C270AEFA6475}" type="presOf" srcId="{6BE830AD-F29C-4012-80F3-10C0504DDB01}" destId="{8DFC204D-0B70-4CFC-87E2-3EB513C95615}" srcOrd="0" destOrd="0" presId="urn:microsoft.com/office/officeart/2005/8/layout/process4"/>
    <dgm:cxn modelId="{B0663C5A-793F-4554-9696-5FAE5EC28F65}" type="presOf" srcId="{41768EE4-F6DA-4A00-A4AE-F7F0902F68AE}" destId="{892793AC-C545-4976-AF0E-44F2AD7D6DAD}" srcOrd="0" destOrd="0" presId="urn:microsoft.com/office/officeart/2005/8/layout/process4"/>
    <dgm:cxn modelId="{43C29D4D-DDC4-4F05-87EF-3C3B247E5424}" srcId="{F5B23664-DE93-427B-A748-2D0DA39A5686}" destId="{EB49A9CC-A227-416C-9101-55E74F778BBD}" srcOrd="1" destOrd="0" parTransId="{FDCFF962-23BA-4213-931F-A7FCCEAA00D1}" sibTransId="{1C71EDAC-E165-45BF-8E3A-F4EB2DF0AF68}"/>
    <dgm:cxn modelId="{6ADCD388-5EFC-48E1-9E24-B40AB6682394}" type="presOf" srcId="{F5B23664-DE93-427B-A748-2D0DA39A5686}" destId="{3458F848-54A7-480A-AF04-5C1249E0A18B}" srcOrd="0" destOrd="0" presId="urn:microsoft.com/office/officeart/2005/8/layout/process4"/>
    <dgm:cxn modelId="{458C8964-FC1B-4518-9760-1A2949E2BC7F}" type="presOf" srcId="{BC8B0A8F-3F75-4421-9FDB-646657508321}" destId="{2AA93912-25C2-4AEC-B0AD-E2F45DE48974}" srcOrd="0" destOrd="0" presId="urn:microsoft.com/office/officeart/2005/8/layout/process4"/>
    <dgm:cxn modelId="{1630768D-F474-4522-B2E6-6436DE583448}" type="presOf" srcId="{9A55460C-DC6F-4A03-B3B9-9DFE27E07554}" destId="{A0461BE6-DCFE-4995-9AC0-18BDD2F3728E}" srcOrd="0" destOrd="0" presId="urn:microsoft.com/office/officeart/2005/8/layout/process4"/>
    <dgm:cxn modelId="{1356628D-7C21-4779-8212-972F1C4E3D84}" srcId="{F5B23664-DE93-427B-A748-2D0DA39A5686}" destId="{6BE830AD-F29C-4012-80F3-10C0504DDB01}" srcOrd="6" destOrd="0" parTransId="{A2A70042-232D-4F58-894A-EBDB0932AFF3}" sibTransId="{F7C4CE74-C2C6-4C65-8BCA-E3C61AD5821C}"/>
    <dgm:cxn modelId="{BB11AF6F-E46F-490F-B849-563DD9798491}" srcId="{F5B23664-DE93-427B-A748-2D0DA39A5686}" destId="{41768EE4-F6DA-4A00-A4AE-F7F0902F68AE}" srcOrd="0" destOrd="0" parTransId="{D97FBED8-E362-4DA5-AB10-9E97BA490AF8}" sibTransId="{7C2ABECE-EB6A-4B87-BFE5-BF08F31D6B42}"/>
    <dgm:cxn modelId="{EAF3C133-4C0A-4EA5-B55F-E8A6FB74398C}" type="presOf" srcId="{EB49A9CC-A227-416C-9101-55E74F778BBD}" destId="{99BB708A-CF04-4DC7-8585-D3F6D4A4D60B}" srcOrd="0" destOrd="0" presId="urn:microsoft.com/office/officeart/2005/8/layout/process4"/>
    <dgm:cxn modelId="{6F9AC018-AD88-4294-B060-67DF482A9F56}" type="presOf" srcId="{9F5B80ED-C209-42CB-98D4-4C0DDA1C4D92}" destId="{6B76B3B3-1EF0-4FA5-8A70-834BFBCC59ED}" srcOrd="0" destOrd="0" presId="urn:microsoft.com/office/officeart/2005/8/layout/process4"/>
    <dgm:cxn modelId="{F29FC7CE-E363-42B0-8BAA-72F273329727}" type="presOf" srcId="{9FBCD2F6-D839-43D2-AE06-CFC11F493F99}" destId="{AD811DFF-A1EC-4F8A-AA8D-108FB2CFEF0F}" srcOrd="0" destOrd="0" presId="urn:microsoft.com/office/officeart/2005/8/layout/process4"/>
    <dgm:cxn modelId="{0304DE7D-00EA-4A2E-B986-BB700F23263A}" srcId="{F5B23664-DE93-427B-A748-2D0DA39A5686}" destId="{BC8B0A8F-3F75-4421-9FDB-646657508321}" srcOrd="5" destOrd="0" parTransId="{5A56E42B-5D8A-439D-B036-17C42A5F4262}" sibTransId="{88185A33-AAC7-4DD8-BB0D-DDCC71E8C5D7}"/>
    <dgm:cxn modelId="{A30B302B-5509-4AA2-A3CA-3EEC1BBFBE91}" srcId="{F5B23664-DE93-427B-A748-2D0DA39A5686}" destId="{1CF67238-5830-49F7-87BC-E236373730A6}" srcOrd="7" destOrd="0" parTransId="{ECAF79EA-6A75-40CD-BD1B-F4517E44E09B}" sibTransId="{2A475299-6680-454B-AC72-74106ED909DE}"/>
    <dgm:cxn modelId="{4F27A68F-1B6F-4799-A449-EED3C1714A34}" srcId="{F5B23664-DE93-427B-A748-2D0DA39A5686}" destId="{9F5B80ED-C209-42CB-98D4-4C0DDA1C4D92}" srcOrd="8" destOrd="0" parTransId="{3630A1F1-5DC8-4866-8AC5-8340344CE221}" sibTransId="{90F9802B-F585-4F35-9AAA-70A03C268EDE}"/>
    <dgm:cxn modelId="{50C70990-8D9E-46CA-9020-D54AA080BEAB}" srcId="{F5B23664-DE93-427B-A748-2D0DA39A5686}" destId="{9FBCD2F6-D839-43D2-AE06-CFC11F493F99}" srcOrd="3" destOrd="0" parTransId="{5568D570-1EFD-4BF1-A6D0-4B568E456F33}" sibTransId="{DA3FA7C8-0A0B-40AB-B5D4-BFB0DB6231AB}"/>
    <dgm:cxn modelId="{E6D83C32-E84B-46B2-B9AA-087CA1A73E38}" srcId="{F5B23664-DE93-427B-A748-2D0DA39A5686}" destId="{127D8131-A7E3-4711-AC05-B0585ECB70C3}" srcOrd="2" destOrd="0" parTransId="{D215211F-1863-4E4A-BF18-A5B0397B51DF}" sibTransId="{BA45F888-5277-4914-ACAE-814DEA83D7F7}"/>
    <dgm:cxn modelId="{E914DA96-E03F-46EA-81B8-E7A04F30A0A6}" srcId="{F5B23664-DE93-427B-A748-2D0DA39A5686}" destId="{9A55460C-DC6F-4A03-B3B9-9DFE27E07554}" srcOrd="4" destOrd="0" parTransId="{8CD73D1C-B15C-434F-9292-80C0B67D1B9B}" sibTransId="{976EAA0A-361D-40E4-87DE-F46659EC988F}"/>
    <dgm:cxn modelId="{0EEF78FB-8F12-4E5E-8EE0-E8749543A23C}" type="presOf" srcId="{127D8131-A7E3-4711-AC05-B0585ECB70C3}" destId="{C8A7FFFF-5446-4E71-B81B-81ED7C60333D}" srcOrd="0" destOrd="0" presId="urn:microsoft.com/office/officeart/2005/8/layout/process4"/>
    <dgm:cxn modelId="{5E05BAE1-E447-4B04-8EB1-0D18639731BE}" type="presParOf" srcId="{3458F848-54A7-480A-AF04-5C1249E0A18B}" destId="{75F10942-1A7B-4B60-89F2-3A46E1B83EB3}" srcOrd="0" destOrd="0" presId="urn:microsoft.com/office/officeart/2005/8/layout/process4"/>
    <dgm:cxn modelId="{43490CB9-2973-4E57-B3AC-B83AB897359F}" type="presParOf" srcId="{75F10942-1A7B-4B60-89F2-3A46E1B83EB3}" destId="{6B76B3B3-1EF0-4FA5-8A70-834BFBCC59ED}" srcOrd="0" destOrd="0" presId="urn:microsoft.com/office/officeart/2005/8/layout/process4"/>
    <dgm:cxn modelId="{0F60B215-707F-48BB-A314-D9D976628803}" type="presParOf" srcId="{3458F848-54A7-480A-AF04-5C1249E0A18B}" destId="{F922F3EC-4D84-4D10-94E6-EB540FAC71A3}" srcOrd="1" destOrd="0" presId="urn:microsoft.com/office/officeart/2005/8/layout/process4"/>
    <dgm:cxn modelId="{1AC605BD-0B4A-40C7-95A8-1E2F35810037}" type="presParOf" srcId="{3458F848-54A7-480A-AF04-5C1249E0A18B}" destId="{73C2786F-839A-4014-9917-8E06EA32F3EE}" srcOrd="2" destOrd="0" presId="urn:microsoft.com/office/officeart/2005/8/layout/process4"/>
    <dgm:cxn modelId="{3E1B3875-EDEC-4F84-9FF9-51621AC0E582}" type="presParOf" srcId="{73C2786F-839A-4014-9917-8E06EA32F3EE}" destId="{359C6CA8-4A31-4D96-B7CE-FDC4B89F383C}" srcOrd="0" destOrd="0" presId="urn:microsoft.com/office/officeart/2005/8/layout/process4"/>
    <dgm:cxn modelId="{A939A26F-D14E-4B41-A7F2-8C213D050487}" type="presParOf" srcId="{3458F848-54A7-480A-AF04-5C1249E0A18B}" destId="{B4E9C020-AC11-4B19-B27C-7348F54D3EFF}" srcOrd="3" destOrd="0" presId="urn:microsoft.com/office/officeart/2005/8/layout/process4"/>
    <dgm:cxn modelId="{D299A656-EBBA-4A8B-BB15-B199DC013312}" type="presParOf" srcId="{3458F848-54A7-480A-AF04-5C1249E0A18B}" destId="{42D464D8-B5AD-4791-90C0-1BDC7196F60E}" srcOrd="4" destOrd="0" presId="urn:microsoft.com/office/officeart/2005/8/layout/process4"/>
    <dgm:cxn modelId="{4F5E6B87-080E-414A-B30F-C589159DDD2F}" type="presParOf" srcId="{42D464D8-B5AD-4791-90C0-1BDC7196F60E}" destId="{8DFC204D-0B70-4CFC-87E2-3EB513C95615}" srcOrd="0" destOrd="0" presId="urn:microsoft.com/office/officeart/2005/8/layout/process4"/>
    <dgm:cxn modelId="{7A0D276F-C96C-4686-A4D6-A0517AC977ED}" type="presParOf" srcId="{3458F848-54A7-480A-AF04-5C1249E0A18B}" destId="{4AD58BBF-C8C2-4876-8FFE-403159C85A63}" srcOrd="5" destOrd="0" presId="urn:microsoft.com/office/officeart/2005/8/layout/process4"/>
    <dgm:cxn modelId="{34908FBF-0A1A-412A-B532-B3614C111FEB}" type="presParOf" srcId="{3458F848-54A7-480A-AF04-5C1249E0A18B}" destId="{F82B8878-1C60-4BCA-8540-0CA0EA554CDF}" srcOrd="6" destOrd="0" presId="urn:microsoft.com/office/officeart/2005/8/layout/process4"/>
    <dgm:cxn modelId="{6D9CD5BC-A98F-45B7-B076-7C267AB1F7BD}" type="presParOf" srcId="{F82B8878-1C60-4BCA-8540-0CA0EA554CDF}" destId="{2AA93912-25C2-4AEC-B0AD-E2F45DE48974}" srcOrd="0" destOrd="0" presId="urn:microsoft.com/office/officeart/2005/8/layout/process4"/>
    <dgm:cxn modelId="{2C1B64DD-1510-4F48-BA69-63182AE70359}" type="presParOf" srcId="{3458F848-54A7-480A-AF04-5C1249E0A18B}" destId="{36FF36B2-1397-4C4D-A3F4-B9516F3E51B3}" srcOrd="7" destOrd="0" presId="urn:microsoft.com/office/officeart/2005/8/layout/process4"/>
    <dgm:cxn modelId="{B20E417F-1C05-402E-8B7B-AC63B9499334}" type="presParOf" srcId="{3458F848-54A7-480A-AF04-5C1249E0A18B}" destId="{1CAF084B-A7B5-4DBE-9F3B-724942E8108E}" srcOrd="8" destOrd="0" presId="urn:microsoft.com/office/officeart/2005/8/layout/process4"/>
    <dgm:cxn modelId="{4240C02D-7967-4628-90CE-E339F3943293}" type="presParOf" srcId="{1CAF084B-A7B5-4DBE-9F3B-724942E8108E}" destId="{A0461BE6-DCFE-4995-9AC0-18BDD2F3728E}" srcOrd="0" destOrd="0" presId="urn:microsoft.com/office/officeart/2005/8/layout/process4"/>
    <dgm:cxn modelId="{0A1863BC-3EA6-4C3E-8060-41DDFC0E986A}" type="presParOf" srcId="{3458F848-54A7-480A-AF04-5C1249E0A18B}" destId="{E08F221D-C677-4FE4-A657-9044B33D10B2}" srcOrd="9" destOrd="0" presId="urn:microsoft.com/office/officeart/2005/8/layout/process4"/>
    <dgm:cxn modelId="{CDCB25DA-3FF5-4855-91A4-7F7D578A5E10}" type="presParOf" srcId="{3458F848-54A7-480A-AF04-5C1249E0A18B}" destId="{C6B5CD46-E52F-41F4-8DD8-E8C56733E673}" srcOrd="10" destOrd="0" presId="urn:microsoft.com/office/officeart/2005/8/layout/process4"/>
    <dgm:cxn modelId="{2AED061E-D13F-47AB-8183-96C1E2FA5C0E}" type="presParOf" srcId="{C6B5CD46-E52F-41F4-8DD8-E8C56733E673}" destId="{AD811DFF-A1EC-4F8A-AA8D-108FB2CFEF0F}" srcOrd="0" destOrd="0" presId="urn:microsoft.com/office/officeart/2005/8/layout/process4"/>
    <dgm:cxn modelId="{5D1FEF4B-4F2F-4B42-9400-77D89D83F745}" type="presParOf" srcId="{3458F848-54A7-480A-AF04-5C1249E0A18B}" destId="{9C112414-279E-43AF-BA82-40AF75E40001}" srcOrd="11" destOrd="0" presId="urn:microsoft.com/office/officeart/2005/8/layout/process4"/>
    <dgm:cxn modelId="{CF255C0A-65A2-4262-9AC5-98466CE88758}" type="presParOf" srcId="{3458F848-54A7-480A-AF04-5C1249E0A18B}" destId="{00F247BA-E4EA-499A-AD65-BB68E9C046A6}" srcOrd="12" destOrd="0" presId="urn:microsoft.com/office/officeart/2005/8/layout/process4"/>
    <dgm:cxn modelId="{812BBC60-A148-45DC-9E89-E1F33D7B5234}" type="presParOf" srcId="{00F247BA-E4EA-499A-AD65-BB68E9C046A6}" destId="{C8A7FFFF-5446-4E71-B81B-81ED7C60333D}" srcOrd="0" destOrd="0" presId="urn:microsoft.com/office/officeart/2005/8/layout/process4"/>
    <dgm:cxn modelId="{E97FC803-6A13-4764-972D-5E96B8C31EAD}" type="presParOf" srcId="{3458F848-54A7-480A-AF04-5C1249E0A18B}" destId="{81EF9B66-5C22-4D3F-B05D-3D7CBEC287D0}" srcOrd="13" destOrd="0" presId="urn:microsoft.com/office/officeart/2005/8/layout/process4"/>
    <dgm:cxn modelId="{7F473D1D-6A88-45E8-A42E-5FC9E7D707B2}" type="presParOf" srcId="{3458F848-54A7-480A-AF04-5C1249E0A18B}" destId="{0BEBB548-AA97-4DB4-9EC0-AFE1E327BA42}" srcOrd="14" destOrd="0" presId="urn:microsoft.com/office/officeart/2005/8/layout/process4"/>
    <dgm:cxn modelId="{1D9BF921-823C-4257-BD21-D1E59CF6BD66}" type="presParOf" srcId="{0BEBB548-AA97-4DB4-9EC0-AFE1E327BA42}" destId="{99BB708A-CF04-4DC7-8585-D3F6D4A4D60B}" srcOrd="0" destOrd="0" presId="urn:microsoft.com/office/officeart/2005/8/layout/process4"/>
    <dgm:cxn modelId="{6A55F375-BF03-403C-9ED2-6D51FB9C27E2}" type="presParOf" srcId="{3458F848-54A7-480A-AF04-5C1249E0A18B}" destId="{6791F704-F88F-48EF-B102-A8F5E7B7C7C8}" srcOrd="15" destOrd="0" presId="urn:microsoft.com/office/officeart/2005/8/layout/process4"/>
    <dgm:cxn modelId="{B84C2D39-5E01-4795-890B-C8F423BC84E7}" type="presParOf" srcId="{3458F848-54A7-480A-AF04-5C1249E0A18B}" destId="{04778FF3-7AFA-485E-8645-7F8AB93611AF}" srcOrd="16" destOrd="0" presId="urn:microsoft.com/office/officeart/2005/8/layout/process4"/>
    <dgm:cxn modelId="{1DC483CC-6ECA-41C1-885E-7FFBCB701887}" type="presParOf" srcId="{04778FF3-7AFA-485E-8645-7F8AB93611AF}" destId="{892793AC-C545-4976-AF0E-44F2AD7D6DAD}" srcOrd="0" destOrd="0" presId="urn:microsoft.com/office/officeart/2005/8/layout/process4"/>
  </dgm:cxnLst>
  <dgm:bg/>
  <dgm:whole>
    <a:ln w="12700" cap="flat" cmpd="sng" algn="ctr">
      <a:noFill/>
      <a:prstDash val="solid"/>
      <a:round/>
      <a:headEnd type="none" w="med" len="med"/>
      <a:tailEnd type="none" w="med" len="med"/>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6B3B3-1EF0-4FA5-8A70-834BFBCC59ED}">
      <dsp:nvSpPr>
        <dsp:cNvPr id="0" name=""/>
        <dsp:cNvSpPr/>
      </dsp:nvSpPr>
      <dsp:spPr>
        <a:xfrm>
          <a:off x="0" y="2904973"/>
          <a:ext cx="5038725" cy="238276"/>
        </a:xfrm>
        <a:prstGeom prst="rec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Post Delayed Enjoyment Measure</a:t>
          </a:r>
        </a:p>
      </dsp:txBody>
      <dsp:txXfrm>
        <a:off x="0" y="2904973"/>
        <a:ext cx="5038725" cy="238276"/>
      </dsp:txXfrm>
    </dsp:sp>
    <dsp:sp modelId="{359C6CA8-4A31-4D96-B7CE-FDC4B89F383C}">
      <dsp:nvSpPr>
        <dsp:cNvPr id="0" name=""/>
        <dsp:cNvSpPr/>
      </dsp:nvSpPr>
      <dsp:spPr>
        <a:xfrm rot="10800000">
          <a:off x="0" y="2541170"/>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Post Equations Revision Enjoyment and Achievement Measure</a:t>
          </a:r>
        </a:p>
      </dsp:txBody>
      <dsp:txXfrm rot="10800000">
        <a:off x="0" y="2541170"/>
        <a:ext cx="5038725" cy="238120"/>
      </dsp:txXfrm>
    </dsp:sp>
    <dsp:sp modelId="{8DFC204D-0B70-4CFC-87E2-3EB513C95615}">
      <dsp:nvSpPr>
        <dsp:cNvPr id="0" name=""/>
        <dsp:cNvSpPr/>
      </dsp:nvSpPr>
      <dsp:spPr>
        <a:xfrm rot="10800000">
          <a:off x="0" y="2178276"/>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rgbClr val="FF0000"/>
              </a:solidFill>
              <a:latin typeface="Times New Roman" pitchFamily="18" charset="0"/>
              <a:ea typeface="+mn-ea"/>
              <a:cs typeface="Times New Roman" pitchFamily="18" charset="0"/>
            </a:rPr>
            <a:t>Part 2 - Equations Revision</a:t>
          </a:r>
        </a:p>
      </dsp:txBody>
      <dsp:txXfrm rot="10800000">
        <a:off x="0" y="2178276"/>
        <a:ext cx="5038725" cy="238120"/>
      </dsp:txXfrm>
    </dsp:sp>
    <dsp:sp modelId="{2AA93912-25C2-4AEC-B0AD-E2F45DE48974}">
      <dsp:nvSpPr>
        <dsp:cNvPr id="0" name=""/>
        <dsp:cNvSpPr/>
      </dsp:nvSpPr>
      <dsp:spPr>
        <a:xfrm rot="10800000">
          <a:off x="0" y="1815381"/>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Pre Equations Revision Enjoyment and Achievement Measure</a:t>
          </a:r>
        </a:p>
      </dsp:txBody>
      <dsp:txXfrm rot="10800000">
        <a:off x="0" y="1815381"/>
        <a:ext cx="5038725" cy="238120"/>
      </dsp:txXfrm>
    </dsp:sp>
    <dsp:sp modelId="{A0461BE6-DCFE-4995-9AC0-18BDD2F3728E}">
      <dsp:nvSpPr>
        <dsp:cNvPr id="0" name=""/>
        <dsp:cNvSpPr/>
      </dsp:nvSpPr>
      <dsp:spPr>
        <a:xfrm rot="10800000">
          <a:off x="0" y="1452486"/>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Students taught Equations</a:t>
          </a:r>
        </a:p>
      </dsp:txBody>
      <dsp:txXfrm rot="10800000">
        <a:off x="0" y="1452486"/>
        <a:ext cx="5038725" cy="238120"/>
      </dsp:txXfrm>
    </dsp:sp>
    <dsp:sp modelId="{AD811DFF-A1EC-4F8A-AA8D-108FB2CFEF0F}">
      <dsp:nvSpPr>
        <dsp:cNvPr id="0" name=""/>
        <dsp:cNvSpPr/>
      </dsp:nvSpPr>
      <dsp:spPr>
        <a:xfrm rot="10800000">
          <a:off x="0" y="1089592"/>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Post Algebra Revision Enjoyment and Achievement Measure</a:t>
          </a:r>
        </a:p>
      </dsp:txBody>
      <dsp:txXfrm rot="10800000">
        <a:off x="0" y="1089592"/>
        <a:ext cx="5038725" cy="238120"/>
      </dsp:txXfrm>
    </dsp:sp>
    <dsp:sp modelId="{C8A7FFFF-5446-4E71-B81B-81ED7C60333D}">
      <dsp:nvSpPr>
        <dsp:cNvPr id="0" name=""/>
        <dsp:cNvSpPr/>
      </dsp:nvSpPr>
      <dsp:spPr>
        <a:xfrm rot="10800000">
          <a:off x="0" y="726697"/>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 </a:t>
          </a:r>
          <a:r>
            <a:rPr lang="en-IE" sz="1200" kern="1200">
              <a:solidFill>
                <a:srgbClr val="FF0000"/>
              </a:solidFill>
              <a:latin typeface="Times New Roman" pitchFamily="18" charset="0"/>
              <a:ea typeface="+mn-ea"/>
              <a:cs typeface="Times New Roman" pitchFamily="18" charset="0"/>
            </a:rPr>
            <a:t>Part 1 - Algebra Revision</a:t>
          </a:r>
        </a:p>
      </dsp:txBody>
      <dsp:txXfrm rot="10800000">
        <a:off x="0" y="726697"/>
        <a:ext cx="5038725" cy="238120"/>
      </dsp:txXfrm>
    </dsp:sp>
    <dsp:sp modelId="{99BB708A-CF04-4DC7-8585-D3F6D4A4D60B}">
      <dsp:nvSpPr>
        <dsp:cNvPr id="0" name=""/>
        <dsp:cNvSpPr/>
      </dsp:nvSpPr>
      <dsp:spPr>
        <a:xfrm rot="10800000">
          <a:off x="0" y="363803"/>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Pre Algebra Revision Enjoyment and Achievement Measure</a:t>
          </a:r>
        </a:p>
      </dsp:txBody>
      <dsp:txXfrm rot="10800000">
        <a:off x="0" y="363803"/>
        <a:ext cx="5038725" cy="238120"/>
      </dsp:txXfrm>
    </dsp:sp>
    <dsp:sp modelId="{892793AC-C545-4976-AF0E-44F2AD7D6DAD}">
      <dsp:nvSpPr>
        <dsp:cNvPr id="0" name=""/>
        <dsp:cNvSpPr/>
      </dsp:nvSpPr>
      <dsp:spPr>
        <a:xfrm rot="10800000">
          <a:off x="0" y="908"/>
          <a:ext cx="5038725" cy="366468"/>
        </a:xfrm>
        <a:prstGeom prst="upArrowCallout">
          <a:avLst/>
        </a:prstGeom>
        <a:gradFill rotWithShape="0">
          <a:gsLst>
            <a:gs pos="0">
              <a:sysClr val="window" lastClr="FFFFFF">
                <a:hueOff val="0"/>
                <a:satOff val="0"/>
                <a:lumOff val="0"/>
                <a:alphaOff val="0"/>
                <a:tint val="50000"/>
                <a:satMod val="300000"/>
              </a:sysClr>
            </a:gs>
            <a:gs pos="35000">
              <a:sysClr val="window" lastClr="FFFFFF">
                <a:hueOff val="0"/>
                <a:satOff val="0"/>
                <a:lumOff val="0"/>
                <a:alphaOff val="0"/>
                <a:tint val="37000"/>
                <a:satMod val="300000"/>
              </a:sysClr>
            </a:gs>
            <a:gs pos="100000">
              <a:sysClr val="window" lastClr="FFFFFF">
                <a:hueOff val="0"/>
                <a:satOff val="0"/>
                <a:lumOff val="0"/>
                <a:alphaOff val="0"/>
                <a:tint val="15000"/>
                <a:satMod val="350000"/>
              </a:sys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ysClr val="windowText" lastClr="000000">
                  <a:hueOff val="0"/>
                  <a:satOff val="0"/>
                  <a:lumOff val="0"/>
                  <a:alphaOff val="0"/>
                </a:sysClr>
              </a:solidFill>
              <a:latin typeface="Times New Roman" pitchFamily="18" charset="0"/>
              <a:ea typeface="+mn-ea"/>
              <a:cs typeface="Times New Roman" pitchFamily="18" charset="0"/>
            </a:rPr>
            <a:t>Students taught Algebra</a:t>
          </a:r>
        </a:p>
      </dsp:txBody>
      <dsp:txXfrm rot="10800000">
        <a:off x="0" y="908"/>
        <a:ext cx="5038725" cy="2381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130DF-FC9D-4925-AA5A-E341A4EDF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21</Pages>
  <Words>6436</Words>
  <Characters>36690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Limerick</Company>
  <LinksUpToDate>false</LinksUpToDate>
  <CharactersWithSpaces>43040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Mark.Prendergast</dc:creator>
  <cp:lastModifiedBy>Mark Prendergast</cp:lastModifiedBy>
  <cp:revision>51</cp:revision>
  <cp:lastPrinted>2013-10-21T09:36:00Z</cp:lastPrinted>
  <dcterms:created xsi:type="dcterms:W3CDTF">2013-12-18T14:44:00Z</dcterms:created>
  <dcterms:modified xsi:type="dcterms:W3CDTF">2015-10-12T18:19:00Z</dcterms:modified>
</cp:coreProperties>
</file>