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EBC4F" w14:textId="23887D8B" w:rsidR="00555152" w:rsidRDefault="003261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 xml:space="preserve">The </w:t>
      </w:r>
      <w:r w:rsidR="00A5237D" w:rsidRPr="00326144">
        <w:rPr>
          <w:rFonts w:ascii="Times New Roman" w:hAnsi="Times New Roman" w:cs="Times New Roman"/>
          <w:i/>
          <w:iCs/>
        </w:rPr>
        <w:t>Algerian War</w:t>
      </w:r>
      <w:r>
        <w:rPr>
          <w:rFonts w:ascii="Times New Roman" w:hAnsi="Times New Roman" w:cs="Times New Roman"/>
          <w:i/>
          <w:iCs/>
        </w:rPr>
        <w:t xml:space="preserve">, The </w:t>
      </w:r>
      <w:r w:rsidR="00A5237D" w:rsidRPr="00326144">
        <w:rPr>
          <w:rFonts w:ascii="Times New Roman" w:hAnsi="Times New Roman" w:cs="Times New Roman"/>
          <w:i/>
          <w:iCs/>
        </w:rPr>
        <w:t>Algerian Revolution</w:t>
      </w:r>
      <w:r>
        <w:rPr>
          <w:rFonts w:ascii="Times New Roman" w:hAnsi="Times New Roman" w:cs="Times New Roman"/>
        </w:rPr>
        <w:t>. By Natalya Vince. Palgrave Macmillan</w:t>
      </w:r>
      <w:r w:rsidR="000F0B95">
        <w:rPr>
          <w:rFonts w:ascii="Times New Roman" w:hAnsi="Times New Roman" w:cs="Times New Roman"/>
        </w:rPr>
        <w:t xml:space="preserve">. 2020. xv + 227 pp. £23. ISBN </w:t>
      </w:r>
      <w:r w:rsidR="000F0B95" w:rsidRPr="000F0B95">
        <w:rPr>
          <w:rFonts w:ascii="Times New Roman" w:hAnsi="Times New Roman" w:cs="Times New Roman"/>
        </w:rPr>
        <w:t>978-3-030-54263-4</w:t>
      </w:r>
      <w:r w:rsidR="000F0B95">
        <w:rPr>
          <w:rFonts w:ascii="Times New Roman" w:hAnsi="Times New Roman" w:cs="Times New Roman"/>
        </w:rPr>
        <w:t>.</w:t>
      </w:r>
    </w:p>
    <w:p w14:paraId="4645098C" w14:textId="77777777" w:rsidR="000F0B95" w:rsidRDefault="000F0B95">
      <w:pPr>
        <w:rPr>
          <w:rFonts w:ascii="Times New Roman" w:hAnsi="Times New Roman" w:cs="Times New Roman"/>
        </w:rPr>
      </w:pPr>
    </w:p>
    <w:p w14:paraId="56F38AC0" w14:textId="264E65F5" w:rsidR="00E523A5" w:rsidRDefault="00A018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Algerian W</w:t>
      </w:r>
      <w:r w:rsidR="00B46B84">
        <w:rPr>
          <w:rFonts w:ascii="Times New Roman" w:hAnsi="Times New Roman" w:cs="Times New Roman"/>
        </w:rPr>
        <w:t xml:space="preserve">ar of Independence (1954-62) </w:t>
      </w:r>
      <w:r>
        <w:rPr>
          <w:rFonts w:ascii="Times New Roman" w:hAnsi="Times New Roman" w:cs="Times New Roman"/>
        </w:rPr>
        <w:t>was per</w:t>
      </w:r>
      <w:r w:rsidR="007B7C24">
        <w:rPr>
          <w:rFonts w:ascii="Times New Roman" w:hAnsi="Times New Roman" w:cs="Times New Roman"/>
        </w:rPr>
        <w:t>haps</w:t>
      </w:r>
      <w:r>
        <w:rPr>
          <w:rFonts w:ascii="Times New Roman" w:hAnsi="Times New Roman" w:cs="Times New Roman"/>
        </w:rPr>
        <w:t xml:space="preserve"> the</w:t>
      </w:r>
      <w:r w:rsidR="007B7C24">
        <w:rPr>
          <w:rFonts w:ascii="Times New Roman" w:hAnsi="Times New Roman" w:cs="Times New Roman"/>
        </w:rPr>
        <w:t xml:space="preserve"> bloodiest </w:t>
      </w:r>
      <w:r>
        <w:rPr>
          <w:rFonts w:ascii="Times New Roman" w:hAnsi="Times New Roman" w:cs="Times New Roman"/>
        </w:rPr>
        <w:t xml:space="preserve">and </w:t>
      </w:r>
      <w:r w:rsidR="00E523A5">
        <w:rPr>
          <w:rFonts w:ascii="Times New Roman" w:hAnsi="Times New Roman" w:cs="Times New Roman"/>
        </w:rPr>
        <w:t xml:space="preserve">most </w:t>
      </w:r>
      <w:r>
        <w:rPr>
          <w:rFonts w:ascii="Times New Roman" w:hAnsi="Times New Roman" w:cs="Times New Roman"/>
        </w:rPr>
        <w:t xml:space="preserve">violent of the wars of decolonisation. </w:t>
      </w:r>
      <w:r w:rsidR="00B46B84">
        <w:rPr>
          <w:rFonts w:ascii="Times New Roman" w:hAnsi="Times New Roman" w:cs="Times New Roman"/>
        </w:rPr>
        <w:t>It</w:t>
      </w:r>
      <w:r w:rsidR="007B7C24">
        <w:rPr>
          <w:rFonts w:ascii="Times New Roman" w:hAnsi="Times New Roman" w:cs="Times New Roman"/>
        </w:rPr>
        <w:t xml:space="preserve">s </w:t>
      </w:r>
      <w:r w:rsidR="00B46B84">
        <w:rPr>
          <w:rFonts w:ascii="Times New Roman" w:hAnsi="Times New Roman" w:cs="Times New Roman"/>
        </w:rPr>
        <w:t xml:space="preserve">legacy </w:t>
      </w:r>
      <w:r w:rsidR="00537939">
        <w:rPr>
          <w:rFonts w:ascii="Times New Roman" w:hAnsi="Times New Roman" w:cs="Times New Roman"/>
        </w:rPr>
        <w:t>continues to be</w:t>
      </w:r>
      <w:r w:rsidR="00B46B84">
        <w:rPr>
          <w:rFonts w:ascii="Times New Roman" w:hAnsi="Times New Roman" w:cs="Times New Roman"/>
        </w:rPr>
        <w:t xml:space="preserve"> felt and hotly debated by historians, journalists and </w:t>
      </w:r>
      <w:r w:rsidR="00E523A5">
        <w:rPr>
          <w:rFonts w:ascii="Times New Roman" w:hAnsi="Times New Roman" w:cs="Times New Roman"/>
        </w:rPr>
        <w:t xml:space="preserve">both French and Algerian </w:t>
      </w:r>
      <w:r w:rsidR="00B46B84">
        <w:rPr>
          <w:rFonts w:ascii="Times New Roman" w:hAnsi="Times New Roman" w:cs="Times New Roman"/>
        </w:rPr>
        <w:t xml:space="preserve">politicians. </w:t>
      </w:r>
      <w:r w:rsidR="00E523A5">
        <w:rPr>
          <w:rFonts w:ascii="Times New Roman" w:hAnsi="Times New Roman" w:cs="Times New Roman"/>
        </w:rPr>
        <w:t xml:space="preserve">Natalya </w:t>
      </w:r>
      <w:r w:rsidR="00B46B84">
        <w:rPr>
          <w:rFonts w:ascii="Times New Roman" w:hAnsi="Times New Roman" w:cs="Times New Roman"/>
        </w:rPr>
        <w:t>Vince’s book</w:t>
      </w:r>
      <w:r w:rsidR="00293D81">
        <w:rPr>
          <w:rFonts w:ascii="Times New Roman" w:hAnsi="Times New Roman" w:cs="Times New Roman"/>
        </w:rPr>
        <w:t xml:space="preserve"> delves into th</w:t>
      </w:r>
      <w:r w:rsidR="00E523A5">
        <w:rPr>
          <w:rFonts w:ascii="Times New Roman" w:hAnsi="Times New Roman" w:cs="Times New Roman"/>
        </w:rPr>
        <w:t>ese</w:t>
      </w:r>
      <w:r w:rsidR="00293D81">
        <w:rPr>
          <w:rFonts w:ascii="Times New Roman" w:hAnsi="Times New Roman" w:cs="Times New Roman"/>
        </w:rPr>
        <w:t xml:space="preserve"> debate</w:t>
      </w:r>
      <w:r w:rsidR="00E523A5">
        <w:rPr>
          <w:rFonts w:ascii="Times New Roman" w:hAnsi="Times New Roman" w:cs="Times New Roman"/>
        </w:rPr>
        <w:t>s</w:t>
      </w:r>
      <w:r w:rsidR="00293D81">
        <w:rPr>
          <w:rFonts w:ascii="Times New Roman" w:hAnsi="Times New Roman" w:cs="Times New Roman"/>
        </w:rPr>
        <w:t xml:space="preserve">, providing a clear historiography, chronology of events and </w:t>
      </w:r>
      <w:r w:rsidR="00E523A5">
        <w:rPr>
          <w:rFonts w:ascii="Times New Roman" w:hAnsi="Times New Roman" w:cs="Times New Roman"/>
        </w:rPr>
        <w:t xml:space="preserve">analysis of </w:t>
      </w:r>
      <w:r w:rsidR="00293D81">
        <w:rPr>
          <w:rFonts w:ascii="Times New Roman" w:hAnsi="Times New Roman" w:cs="Times New Roman"/>
        </w:rPr>
        <w:t xml:space="preserve">current polemics surrounding the conflict. </w:t>
      </w:r>
      <w:r w:rsidR="00CA130C">
        <w:rPr>
          <w:rFonts w:ascii="Times New Roman" w:hAnsi="Times New Roman" w:cs="Times New Roman"/>
        </w:rPr>
        <w:t xml:space="preserve">While the majority of </w:t>
      </w:r>
      <w:r w:rsidR="00711911">
        <w:rPr>
          <w:rFonts w:ascii="Times New Roman" w:hAnsi="Times New Roman" w:cs="Times New Roman"/>
        </w:rPr>
        <w:t>the literature</w:t>
      </w:r>
      <w:r w:rsidR="00CA130C">
        <w:rPr>
          <w:rFonts w:ascii="Times New Roman" w:hAnsi="Times New Roman" w:cs="Times New Roman"/>
        </w:rPr>
        <w:t xml:space="preserve"> </w:t>
      </w:r>
      <w:r w:rsidR="00E523A5">
        <w:rPr>
          <w:rFonts w:ascii="Times New Roman" w:hAnsi="Times New Roman" w:cs="Times New Roman"/>
        </w:rPr>
        <w:t xml:space="preserve">on </w:t>
      </w:r>
      <w:r w:rsidR="00CA130C">
        <w:rPr>
          <w:rFonts w:ascii="Times New Roman" w:hAnsi="Times New Roman" w:cs="Times New Roman"/>
        </w:rPr>
        <w:t xml:space="preserve">the conflict </w:t>
      </w:r>
      <w:r w:rsidR="0063294A">
        <w:rPr>
          <w:rFonts w:ascii="Times New Roman" w:hAnsi="Times New Roman" w:cs="Times New Roman"/>
        </w:rPr>
        <w:t xml:space="preserve">is </w:t>
      </w:r>
      <w:r w:rsidR="00CA130C">
        <w:rPr>
          <w:rFonts w:ascii="Times New Roman" w:hAnsi="Times New Roman" w:cs="Times New Roman"/>
        </w:rPr>
        <w:t xml:space="preserve">in French, a </w:t>
      </w:r>
      <w:r w:rsidR="00E523A5">
        <w:rPr>
          <w:rFonts w:ascii="Times New Roman" w:hAnsi="Times New Roman" w:cs="Times New Roman"/>
        </w:rPr>
        <w:t>few</w:t>
      </w:r>
      <w:r w:rsidR="00CA130C">
        <w:rPr>
          <w:rFonts w:ascii="Times New Roman" w:hAnsi="Times New Roman" w:cs="Times New Roman"/>
        </w:rPr>
        <w:t xml:space="preserve"> anglophone historians have produced narrative historie</w:t>
      </w:r>
      <w:r w:rsidR="00E523A5">
        <w:rPr>
          <w:rFonts w:ascii="Times New Roman" w:hAnsi="Times New Roman" w:cs="Times New Roman"/>
        </w:rPr>
        <w:t xml:space="preserve">s, the most notable of these being </w:t>
      </w:r>
      <w:r w:rsidR="00CA130C">
        <w:rPr>
          <w:rFonts w:ascii="Times New Roman" w:hAnsi="Times New Roman" w:cs="Times New Roman"/>
        </w:rPr>
        <w:t>Alist</w:t>
      </w:r>
      <w:r w:rsidR="00293D81">
        <w:rPr>
          <w:rFonts w:ascii="Times New Roman" w:hAnsi="Times New Roman" w:cs="Times New Roman"/>
        </w:rPr>
        <w:t>ai</w:t>
      </w:r>
      <w:r w:rsidR="00CA130C">
        <w:rPr>
          <w:rFonts w:ascii="Times New Roman" w:hAnsi="Times New Roman" w:cs="Times New Roman"/>
        </w:rPr>
        <w:t xml:space="preserve">r Horne’s </w:t>
      </w:r>
      <w:r w:rsidR="00CA130C">
        <w:rPr>
          <w:rFonts w:ascii="Times New Roman" w:hAnsi="Times New Roman" w:cs="Times New Roman"/>
          <w:i/>
          <w:iCs/>
        </w:rPr>
        <w:t xml:space="preserve">A Savage War of Peace </w:t>
      </w:r>
      <w:r w:rsidR="00CA130C">
        <w:rPr>
          <w:rFonts w:ascii="Times New Roman" w:hAnsi="Times New Roman" w:cs="Times New Roman"/>
        </w:rPr>
        <w:t xml:space="preserve">(1977) and the more recent </w:t>
      </w:r>
      <w:r w:rsidR="00CA130C" w:rsidRPr="00D548F6">
        <w:rPr>
          <w:rFonts w:ascii="Times New Roman" w:hAnsi="Times New Roman" w:cs="Times New Roman"/>
          <w:i/>
          <w:iCs/>
        </w:rPr>
        <w:t xml:space="preserve">Algeria: France’s Undeclared War </w:t>
      </w:r>
      <w:r w:rsidR="00CA130C">
        <w:rPr>
          <w:rFonts w:ascii="Times New Roman" w:hAnsi="Times New Roman" w:cs="Times New Roman"/>
        </w:rPr>
        <w:t>(201</w:t>
      </w:r>
      <w:r w:rsidR="00767E05">
        <w:rPr>
          <w:rFonts w:ascii="Times New Roman" w:hAnsi="Times New Roman" w:cs="Times New Roman"/>
        </w:rPr>
        <w:t>2</w:t>
      </w:r>
      <w:r w:rsidR="00CA130C">
        <w:rPr>
          <w:rFonts w:ascii="Times New Roman" w:hAnsi="Times New Roman" w:cs="Times New Roman"/>
        </w:rPr>
        <w:t xml:space="preserve">) by Martin Evans. </w:t>
      </w:r>
      <w:r w:rsidR="008765C3" w:rsidRPr="008765C3">
        <w:rPr>
          <w:rFonts w:ascii="Times New Roman" w:hAnsi="Times New Roman" w:cs="Times New Roman"/>
        </w:rPr>
        <w:t>Vince</w:t>
      </w:r>
      <w:r w:rsidR="007B7C24">
        <w:rPr>
          <w:rFonts w:ascii="Times New Roman" w:hAnsi="Times New Roman" w:cs="Times New Roman"/>
        </w:rPr>
        <w:t>, however,</w:t>
      </w:r>
      <w:r w:rsidR="008765C3" w:rsidRPr="00EE6C6B">
        <w:rPr>
          <w:rFonts w:ascii="Times New Roman" w:hAnsi="Times New Roman" w:cs="Times New Roman"/>
          <w:i/>
          <w:iCs/>
        </w:rPr>
        <w:t xml:space="preserve"> </w:t>
      </w:r>
      <w:r w:rsidR="00293D81">
        <w:rPr>
          <w:rFonts w:ascii="Times New Roman" w:hAnsi="Times New Roman" w:cs="Times New Roman"/>
        </w:rPr>
        <w:t xml:space="preserve">offers </w:t>
      </w:r>
      <w:r w:rsidR="008765C3" w:rsidRPr="008765C3">
        <w:rPr>
          <w:rFonts w:ascii="Times New Roman" w:hAnsi="Times New Roman" w:cs="Times New Roman"/>
        </w:rPr>
        <w:t xml:space="preserve">a refreshingly new perspective on the history of the </w:t>
      </w:r>
      <w:r w:rsidR="00EE6C6B">
        <w:rPr>
          <w:rFonts w:ascii="Times New Roman" w:hAnsi="Times New Roman" w:cs="Times New Roman"/>
        </w:rPr>
        <w:t>conflict</w:t>
      </w:r>
      <w:r w:rsidR="00B83841">
        <w:rPr>
          <w:rFonts w:ascii="Times New Roman" w:hAnsi="Times New Roman" w:cs="Times New Roman"/>
        </w:rPr>
        <w:t>,</w:t>
      </w:r>
      <w:r w:rsidR="007B7C24">
        <w:rPr>
          <w:rFonts w:ascii="Times New Roman" w:hAnsi="Times New Roman" w:cs="Times New Roman"/>
        </w:rPr>
        <w:t xml:space="preserve"> </w:t>
      </w:r>
      <w:r w:rsidR="00D548F6">
        <w:rPr>
          <w:rFonts w:ascii="Times New Roman" w:hAnsi="Times New Roman" w:cs="Times New Roman"/>
        </w:rPr>
        <w:t>predominantly focus</w:t>
      </w:r>
      <w:r w:rsidR="007B7C24">
        <w:rPr>
          <w:rFonts w:ascii="Times New Roman" w:hAnsi="Times New Roman" w:cs="Times New Roman"/>
        </w:rPr>
        <w:t xml:space="preserve">ing </w:t>
      </w:r>
      <w:r w:rsidR="00D548F6">
        <w:rPr>
          <w:rFonts w:ascii="Times New Roman" w:hAnsi="Times New Roman" w:cs="Times New Roman"/>
        </w:rPr>
        <w:t xml:space="preserve">on </w:t>
      </w:r>
      <w:r w:rsidR="008765C3" w:rsidRPr="008765C3">
        <w:rPr>
          <w:rFonts w:ascii="Times New Roman" w:hAnsi="Times New Roman" w:cs="Times New Roman"/>
        </w:rPr>
        <w:t xml:space="preserve">Algerian </w:t>
      </w:r>
      <w:r w:rsidR="00537939">
        <w:rPr>
          <w:rFonts w:ascii="Times New Roman" w:hAnsi="Times New Roman" w:cs="Times New Roman"/>
        </w:rPr>
        <w:t>viewpoints</w:t>
      </w:r>
      <w:r w:rsidR="008765C3" w:rsidRPr="008765C3">
        <w:rPr>
          <w:rFonts w:ascii="Times New Roman" w:hAnsi="Times New Roman" w:cs="Times New Roman"/>
        </w:rPr>
        <w:t>.</w:t>
      </w:r>
      <w:r w:rsidR="000C5BC3">
        <w:rPr>
          <w:rFonts w:ascii="Times New Roman" w:hAnsi="Times New Roman" w:cs="Times New Roman"/>
        </w:rPr>
        <w:t xml:space="preserve"> This is </w:t>
      </w:r>
      <w:r w:rsidR="00E523A5">
        <w:rPr>
          <w:rFonts w:ascii="Times New Roman" w:hAnsi="Times New Roman" w:cs="Times New Roman"/>
        </w:rPr>
        <w:t xml:space="preserve">first </w:t>
      </w:r>
      <w:r w:rsidR="000C5BC3">
        <w:rPr>
          <w:rFonts w:ascii="Times New Roman" w:hAnsi="Times New Roman" w:cs="Times New Roman"/>
        </w:rPr>
        <w:t>evidenced in the title of the book</w:t>
      </w:r>
      <w:r w:rsidR="006B1AA7">
        <w:rPr>
          <w:rFonts w:ascii="Times New Roman" w:hAnsi="Times New Roman" w:cs="Times New Roman"/>
        </w:rPr>
        <w:t>,</w:t>
      </w:r>
      <w:r w:rsidR="000C5BC3">
        <w:rPr>
          <w:rFonts w:ascii="Times New Roman" w:hAnsi="Times New Roman" w:cs="Times New Roman"/>
        </w:rPr>
        <w:t xml:space="preserve"> </w:t>
      </w:r>
      <w:r w:rsidR="007B7C24">
        <w:rPr>
          <w:rFonts w:ascii="Times New Roman" w:hAnsi="Times New Roman" w:cs="Times New Roman"/>
        </w:rPr>
        <w:t>with the</w:t>
      </w:r>
      <w:r w:rsidR="000C5BC3">
        <w:rPr>
          <w:rFonts w:ascii="Times New Roman" w:hAnsi="Times New Roman" w:cs="Times New Roman"/>
        </w:rPr>
        <w:t xml:space="preserve"> inclu</w:t>
      </w:r>
      <w:r w:rsidR="007B7C24">
        <w:rPr>
          <w:rFonts w:ascii="Times New Roman" w:hAnsi="Times New Roman" w:cs="Times New Roman"/>
        </w:rPr>
        <w:t>sion of</w:t>
      </w:r>
      <w:r w:rsidR="000C5BC3">
        <w:rPr>
          <w:rFonts w:ascii="Times New Roman" w:hAnsi="Times New Roman" w:cs="Times New Roman"/>
        </w:rPr>
        <w:t xml:space="preserve"> the</w:t>
      </w:r>
      <w:r w:rsidR="007B7C24">
        <w:rPr>
          <w:rFonts w:ascii="Times New Roman" w:hAnsi="Times New Roman" w:cs="Times New Roman"/>
        </w:rPr>
        <w:t xml:space="preserve"> term </w:t>
      </w:r>
      <w:r w:rsidR="000C5BC3">
        <w:rPr>
          <w:rFonts w:ascii="Times New Roman" w:hAnsi="Times New Roman" w:cs="Times New Roman"/>
        </w:rPr>
        <w:t>‘Algerian Revolution’ (</w:t>
      </w:r>
      <w:r w:rsidR="000C5BC3" w:rsidRPr="000C5BC3">
        <w:rPr>
          <w:rFonts w:ascii="Times New Roman" w:hAnsi="Times New Roman" w:cs="Times New Roman"/>
          <w:i/>
          <w:iCs/>
        </w:rPr>
        <w:t>al</w:t>
      </w:r>
      <w:r w:rsidR="000C5BC3">
        <w:rPr>
          <w:rFonts w:ascii="Times New Roman" w:hAnsi="Times New Roman" w:cs="Times New Roman"/>
          <w:i/>
          <w:iCs/>
        </w:rPr>
        <w:t>-</w:t>
      </w:r>
      <w:r w:rsidR="000C5BC3" w:rsidRPr="000C5BC3">
        <w:rPr>
          <w:rFonts w:ascii="Times New Roman" w:hAnsi="Times New Roman" w:cs="Times New Roman"/>
          <w:i/>
          <w:iCs/>
        </w:rPr>
        <w:t>thawra</w:t>
      </w:r>
      <w:r w:rsidR="000C5BC3">
        <w:rPr>
          <w:rFonts w:ascii="Times New Roman" w:hAnsi="Times New Roman" w:cs="Times New Roman"/>
          <w:i/>
          <w:iCs/>
        </w:rPr>
        <w:t xml:space="preserve"> </w:t>
      </w:r>
      <w:r w:rsidR="000C5BC3" w:rsidRPr="000C5BC3">
        <w:rPr>
          <w:rFonts w:ascii="Times New Roman" w:hAnsi="Times New Roman" w:cs="Times New Roman"/>
          <w:i/>
          <w:iCs/>
        </w:rPr>
        <w:t>al-jaza</w:t>
      </w:r>
      <w:r w:rsidR="000C5BC3" w:rsidRPr="000C5BC3">
        <w:rPr>
          <w:rFonts w:ascii="Times New Roman" w:hAnsi="Times New Roman" w:cs="Times New Roman"/>
        </w:rPr>
        <w:t>̄</w:t>
      </w:r>
      <w:r w:rsidR="000C5BC3" w:rsidRPr="000C5BC3">
        <w:rPr>
          <w:rFonts w:ascii="Times New Roman" w:hAnsi="Times New Roman" w:cs="Times New Roman"/>
          <w:i/>
          <w:iCs/>
        </w:rPr>
        <w:t>ʾiriyya</w:t>
      </w:r>
      <w:r w:rsidR="00293D81">
        <w:rPr>
          <w:rFonts w:ascii="Times New Roman" w:hAnsi="Times New Roman" w:cs="Times New Roman"/>
          <w:i/>
          <w:iCs/>
        </w:rPr>
        <w:t>)</w:t>
      </w:r>
      <w:r w:rsidR="007B7C24">
        <w:rPr>
          <w:rFonts w:ascii="Times New Roman" w:hAnsi="Times New Roman" w:cs="Times New Roman"/>
          <w:i/>
          <w:iCs/>
        </w:rPr>
        <w:t xml:space="preserve">, </w:t>
      </w:r>
      <w:r w:rsidR="007B7C24">
        <w:rPr>
          <w:rFonts w:ascii="Times New Roman" w:hAnsi="Times New Roman" w:cs="Times New Roman"/>
        </w:rPr>
        <w:t>favoured by the Algerians,</w:t>
      </w:r>
      <w:r w:rsidR="00293D81">
        <w:rPr>
          <w:rFonts w:ascii="Times New Roman" w:hAnsi="Times New Roman" w:cs="Times New Roman"/>
          <w:i/>
          <w:iCs/>
        </w:rPr>
        <w:t xml:space="preserve"> </w:t>
      </w:r>
      <w:r w:rsidR="00293D81">
        <w:rPr>
          <w:rFonts w:ascii="Times New Roman" w:hAnsi="Times New Roman" w:cs="Times New Roman"/>
        </w:rPr>
        <w:t>rather than the more common</w:t>
      </w:r>
      <w:r w:rsidR="007B7C24">
        <w:rPr>
          <w:rFonts w:ascii="Times New Roman" w:hAnsi="Times New Roman" w:cs="Times New Roman"/>
        </w:rPr>
        <w:t xml:space="preserve">ly employed </w:t>
      </w:r>
      <w:r w:rsidR="000C5BC3">
        <w:rPr>
          <w:rFonts w:ascii="Times New Roman" w:hAnsi="Times New Roman" w:cs="Times New Roman"/>
        </w:rPr>
        <w:t xml:space="preserve">‘Algerian War’ </w:t>
      </w:r>
      <w:r w:rsidR="00293D81">
        <w:rPr>
          <w:rFonts w:ascii="Times New Roman" w:hAnsi="Times New Roman" w:cs="Times New Roman"/>
        </w:rPr>
        <w:t xml:space="preserve">which Vince argues </w:t>
      </w:r>
      <w:r w:rsidR="00E523A5">
        <w:rPr>
          <w:rFonts w:ascii="Times New Roman" w:hAnsi="Times New Roman" w:cs="Times New Roman"/>
        </w:rPr>
        <w:t xml:space="preserve">reflects a </w:t>
      </w:r>
      <w:r w:rsidR="000C5BC3">
        <w:rPr>
          <w:rFonts w:ascii="Times New Roman" w:hAnsi="Times New Roman" w:cs="Times New Roman"/>
        </w:rPr>
        <w:t xml:space="preserve">French bias. </w:t>
      </w:r>
    </w:p>
    <w:p w14:paraId="421E7C58" w14:textId="23C264CC" w:rsidR="00E523A5" w:rsidRDefault="000C5B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the</w:t>
      </w:r>
      <w:r w:rsidR="00B46B8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French, th</w:t>
      </w:r>
      <w:r w:rsidR="007B7C24">
        <w:rPr>
          <w:rFonts w:ascii="Times New Roman" w:hAnsi="Times New Roman" w:cs="Times New Roman"/>
        </w:rPr>
        <w:t>is conflict</w:t>
      </w:r>
      <w:r>
        <w:rPr>
          <w:rFonts w:ascii="Times New Roman" w:hAnsi="Times New Roman" w:cs="Times New Roman"/>
        </w:rPr>
        <w:t xml:space="preserve"> was officially </w:t>
      </w:r>
      <w:r w:rsidR="007B7C24">
        <w:rPr>
          <w:rFonts w:ascii="Times New Roman" w:hAnsi="Times New Roman" w:cs="Times New Roman"/>
        </w:rPr>
        <w:t xml:space="preserve">referred to as </w:t>
      </w:r>
      <w:r>
        <w:rPr>
          <w:rFonts w:ascii="Times New Roman" w:hAnsi="Times New Roman" w:cs="Times New Roman"/>
        </w:rPr>
        <w:t>‘</w:t>
      </w:r>
      <w:r w:rsidR="00293D81">
        <w:rPr>
          <w:rFonts w:ascii="Times New Roman" w:hAnsi="Times New Roman" w:cs="Times New Roman"/>
        </w:rPr>
        <w:t xml:space="preserve">operations for the </w:t>
      </w:r>
      <w:r>
        <w:rPr>
          <w:rFonts w:ascii="Times New Roman" w:hAnsi="Times New Roman" w:cs="Times New Roman"/>
        </w:rPr>
        <w:t>maint</w:t>
      </w:r>
      <w:r w:rsidR="00A83AB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n</w:t>
      </w:r>
      <w:r w:rsidR="00A83AB8">
        <w:rPr>
          <w:rFonts w:ascii="Times New Roman" w:hAnsi="Times New Roman" w:cs="Times New Roman"/>
        </w:rPr>
        <w:t>ance</w:t>
      </w:r>
      <w:r>
        <w:rPr>
          <w:rFonts w:ascii="Times New Roman" w:hAnsi="Times New Roman" w:cs="Times New Roman"/>
        </w:rPr>
        <w:t xml:space="preserve"> of peace’</w:t>
      </w:r>
      <w:r w:rsidR="00293D81">
        <w:rPr>
          <w:rFonts w:ascii="Times New Roman" w:hAnsi="Times New Roman" w:cs="Times New Roman"/>
        </w:rPr>
        <w:t xml:space="preserve"> or </w:t>
      </w:r>
      <w:r w:rsidR="007B7C24">
        <w:rPr>
          <w:rFonts w:ascii="Times New Roman" w:hAnsi="Times New Roman" w:cs="Times New Roman"/>
        </w:rPr>
        <w:t xml:space="preserve">simply </w:t>
      </w:r>
      <w:r w:rsidR="00293D81">
        <w:rPr>
          <w:rFonts w:ascii="Times New Roman" w:hAnsi="Times New Roman" w:cs="Times New Roman"/>
        </w:rPr>
        <w:t>‘events’</w:t>
      </w:r>
      <w:r>
        <w:rPr>
          <w:rFonts w:ascii="Times New Roman" w:hAnsi="Times New Roman" w:cs="Times New Roman"/>
        </w:rPr>
        <w:t xml:space="preserve"> until its official recognition as a war in 1999 </w:t>
      </w:r>
      <w:r w:rsidR="007B7C24">
        <w:rPr>
          <w:rFonts w:ascii="Times New Roman" w:hAnsi="Times New Roman" w:cs="Times New Roman"/>
        </w:rPr>
        <w:t>during the Chirac Presidency</w:t>
      </w:r>
      <w:r w:rsidR="00293D81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However, what was </w:t>
      </w:r>
      <w:r w:rsidR="00DD2CBB">
        <w:rPr>
          <w:rFonts w:ascii="Times New Roman" w:hAnsi="Times New Roman" w:cs="Times New Roman"/>
        </w:rPr>
        <w:t>regarded</w:t>
      </w:r>
      <w:r w:rsidR="00537939">
        <w:rPr>
          <w:rFonts w:ascii="Times New Roman" w:hAnsi="Times New Roman" w:cs="Times New Roman"/>
        </w:rPr>
        <w:t xml:space="preserve"> by the French</w:t>
      </w:r>
      <w:r w:rsidR="00DD2CBB">
        <w:rPr>
          <w:rFonts w:ascii="Times New Roman" w:hAnsi="Times New Roman" w:cs="Times New Roman"/>
        </w:rPr>
        <w:t xml:space="preserve"> as </w:t>
      </w:r>
      <w:r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  <w:i/>
          <w:iCs/>
        </w:rPr>
        <w:t>Guerre d’Algérie</w:t>
      </w:r>
      <w:r>
        <w:rPr>
          <w:rFonts w:ascii="Times New Roman" w:hAnsi="Times New Roman" w:cs="Times New Roman"/>
        </w:rPr>
        <w:t xml:space="preserve"> was a war of independence for the Algerian people.</w:t>
      </w:r>
      <w:r w:rsidR="00DD2CBB">
        <w:rPr>
          <w:rFonts w:ascii="Times New Roman" w:hAnsi="Times New Roman" w:cs="Times New Roman"/>
        </w:rPr>
        <w:t xml:space="preserve"> A discussion of differences in the perception and interpretation of the war continues throughout the book</w:t>
      </w:r>
      <w:r w:rsidR="008D2796">
        <w:rPr>
          <w:rFonts w:ascii="Times New Roman" w:hAnsi="Times New Roman" w:cs="Times New Roman"/>
        </w:rPr>
        <w:t>.</w:t>
      </w:r>
      <w:r w:rsidR="00DD2CBB">
        <w:rPr>
          <w:rFonts w:ascii="Times New Roman" w:hAnsi="Times New Roman" w:cs="Times New Roman"/>
        </w:rPr>
        <w:t xml:space="preserve"> It is in this respect that </w:t>
      </w:r>
      <w:r w:rsidR="008D2796">
        <w:rPr>
          <w:rFonts w:ascii="Times New Roman" w:hAnsi="Times New Roman" w:cs="Times New Roman"/>
        </w:rPr>
        <w:t xml:space="preserve">Vince makes </w:t>
      </w:r>
      <w:r w:rsidR="00DD2CBB">
        <w:rPr>
          <w:rFonts w:ascii="Times New Roman" w:hAnsi="Times New Roman" w:cs="Times New Roman"/>
        </w:rPr>
        <w:t>one of her</w:t>
      </w:r>
      <w:r w:rsidR="008D2796">
        <w:rPr>
          <w:rFonts w:ascii="Times New Roman" w:hAnsi="Times New Roman" w:cs="Times New Roman"/>
        </w:rPr>
        <w:t xml:space="preserve"> most important contribution</w:t>
      </w:r>
      <w:r w:rsidR="00816A46">
        <w:rPr>
          <w:rFonts w:ascii="Times New Roman" w:hAnsi="Times New Roman" w:cs="Times New Roman"/>
        </w:rPr>
        <w:t>s</w:t>
      </w:r>
      <w:r w:rsidR="008D2796">
        <w:rPr>
          <w:rFonts w:ascii="Times New Roman" w:hAnsi="Times New Roman" w:cs="Times New Roman"/>
        </w:rPr>
        <w:t xml:space="preserve"> to the literature. </w:t>
      </w:r>
    </w:p>
    <w:p w14:paraId="30AAD884" w14:textId="1B652920" w:rsidR="007D0F1B" w:rsidRDefault="00A83A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aims of the</w:t>
      </w:r>
      <w:r w:rsidR="00293D81">
        <w:rPr>
          <w:rFonts w:ascii="Times New Roman" w:hAnsi="Times New Roman" w:cs="Times New Roman"/>
        </w:rPr>
        <w:t xml:space="preserve"> </w:t>
      </w:r>
      <w:r w:rsidR="007D0F1B">
        <w:rPr>
          <w:rFonts w:ascii="Times New Roman" w:hAnsi="Times New Roman" w:cs="Times New Roman"/>
        </w:rPr>
        <w:t>book</w:t>
      </w:r>
      <w:r>
        <w:rPr>
          <w:rFonts w:ascii="Times New Roman" w:hAnsi="Times New Roman" w:cs="Times New Roman"/>
        </w:rPr>
        <w:t xml:space="preserve">, as </w:t>
      </w:r>
      <w:r w:rsidR="00DD2CBB">
        <w:rPr>
          <w:rFonts w:ascii="Times New Roman" w:hAnsi="Times New Roman" w:cs="Times New Roman"/>
        </w:rPr>
        <w:t xml:space="preserve">outlined by Vince </w:t>
      </w:r>
      <w:r>
        <w:rPr>
          <w:rFonts w:ascii="Times New Roman" w:hAnsi="Times New Roman" w:cs="Times New Roman"/>
        </w:rPr>
        <w:t>in the opening chapter, are to</w:t>
      </w:r>
      <w:r w:rsidR="007D0F1B">
        <w:rPr>
          <w:rFonts w:ascii="Times New Roman" w:hAnsi="Times New Roman" w:cs="Times New Roman"/>
        </w:rPr>
        <w:t xml:space="preserve"> highlight the </w:t>
      </w:r>
      <w:r w:rsidR="009045E4">
        <w:rPr>
          <w:rFonts w:ascii="Times New Roman" w:hAnsi="Times New Roman" w:cs="Times New Roman"/>
        </w:rPr>
        <w:t xml:space="preserve">key </w:t>
      </w:r>
      <w:r w:rsidR="007D0F1B">
        <w:rPr>
          <w:rFonts w:ascii="Times New Roman" w:hAnsi="Times New Roman" w:cs="Times New Roman"/>
        </w:rPr>
        <w:t xml:space="preserve">debates </w:t>
      </w:r>
      <w:r w:rsidR="009045E4">
        <w:rPr>
          <w:rFonts w:ascii="Times New Roman" w:hAnsi="Times New Roman" w:cs="Times New Roman"/>
        </w:rPr>
        <w:t>surrounding</w:t>
      </w:r>
      <w:r w:rsidR="007D0F1B">
        <w:rPr>
          <w:rFonts w:ascii="Times New Roman" w:hAnsi="Times New Roman" w:cs="Times New Roman"/>
        </w:rPr>
        <w:t xml:space="preserve"> the war</w:t>
      </w:r>
      <w:r w:rsidR="00E06D6D">
        <w:rPr>
          <w:rFonts w:ascii="Times New Roman" w:hAnsi="Times New Roman" w:cs="Times New Roman"/>
        </w:rPr>
        <w:t>,</w:t>
      </w:r>
      <w:r w:rsidR="007D0F1B">
        <w:rPr>
          <w:rFonts w:ascii="Times New Roman" w:hAnsi="Times New Roman" w:cs="Times New Roman"/>
        </w:rPr>
        <w:t xml:space="preserve"> how</w:t>
      </w:r>
      <w:r w:rsidR="009045E4">
        <w:rPr>
          <w:rFonts w:ascii="Times New Roman" w:hAnsi="Times New Roman" w:cs="Times New Roman"/>
        </w:rPr>
        <w:t xml:space="preserve"> these have been revisited over the years</w:t>
      </w:r>
      <w:r w:rsidR="007D0F1B">
        <w:rPr>
          <w:rFonts w:ascii="Times New Roman" w:hAnsi="Times New Roman" w:cs="Times New Roman"/>
        </w:rPr>
        <w:t>, and to expl</w:t>
      </w:r>
      <w:r w:rsidR="009045E4">
        <w:rPr>
          <w:rFonts w:ascii="Times New Roman" w:hAnsi="Times New Roman" w:cs="Times New Roman"/>
        </w:rPr>
        <w:t>ore</w:t>
      </w:r>
      <w:r w:rsidR="007D0F1B">
        <w:rPr>
          <w:rFonts w:ascii="Times New Roman" w:hAnsi="Times New Roman" w:cs="Times New Roman"/>
        </w:rPr>
        <w:t xml:space="preserve"> the context in which </w:t>
      </w:r>
      <w:r w:rsidR="00FE2768">
        <w:rPr>
          <w:rFonts w:ascii="Times New Roman" w:hAnsi="Times New Roman" w:cs="Times New Roman"/>
        </w:rPr>
        <w:t xml:space="preserve">they </w:t>
      </w:r>
      <w:r w:rsidR="00BE5D50">
        <w:rPr>
          <w:rFonts w:ascii="Times New Roman" w:hAnsi="Times New Roman" w:cs="Times New Roman"/>
        </w:rPr>
        <w:t xml:space="preserve">have </w:t>
      </w:r>
      <w:r w:rsidR="009045E4">
        <w:rPr>
          <w:rFonts w:ascii="Times New Roman" w:hAnsi="Times New Roman" w:cs="Times New Roman"/>
        </w:rPr>
        <w:t>developed</w:t>
      </w:r>
      <w:r w:rsidR="007D0F1B">
        <w:rPr>
          <w:rFonts w:ascii="Times New Roman" w:hAnsi="Times New Roman" w:cs="Times New Roman"/>
        </w:rPr>
        <w:t xml:space="preserve">. </w:t>
      </w:r>
      <w:r w:rsidR="002B4ACD">
        <w:rPr>
          <w:rFonts w:ascii="Times New Roman" w:hAnsi="Times New Roman" w:cs="Times New Roman"/>
        </w:rPr>
        <w:t xml:space="preserve">For Vince, </w:t>
      </w:r>
      <w:r w:rsidR="007F15F6">
        <w:rPr>
          <w:rFonts w:ascii="Times New Roman" w:hAnsi="Times New Roman" w:cs="Times New Roman"/>
        </w:rPr>
        <w:t>the</w:t>
      </w:r>
      <w:r w:rsidR="002B4ACD">
        <w:rPr>
          <w:rFonts w:ascii="Times New Roman" w:hAnsi="Times New Roman" w:cs="Times New Roman"/>
        </w:rPr>
        <w:t xml:space="preserve"> book is primarily </w:t>
      </w:r>
      <w:r w:rsidR="00BE5D50">
        <w:rPr>
          <w:rFonts w:ascii="Times New Roman" w:hAnsi="Times New Roman" w:cs="Times New Roman"/>
        </w:rPr>
        <w:t xml:space="preserve">concerned with </w:t>
      </w:r>
      <w:r w:rsidR="002B4ACD">
        <w:rPr>
          <w:rFonts w:ascii="Times New Roman" w:hAnsi="Times New Roman" w:cs="Times New Roman"/>
        </w:rPr>
        <w:t>historiography</w:t>
      </w:r>
      <w:r w:rsidR="00077D8E">
        <w:rPr>
          <w:rFonts w:ascii="Times New Roman" w:hAnsi="Times New Roman" w:cs="Times New Roman"/>
        </w:rPr>
        <w:t>.</w:t>
      </w:r>
      <w:r w:rsidR="00BE5D50">
        <w:rPr>
          <w:rFonts w:ascii="Times New Roman" w:hAnsi="Times New Roman" w:cs="Times New Roman"/>
        </w:rPr>
        <w:t xml:space="preserve"> </w:t>
      </w:r>
      <w:r w:rsidR="007D0F1B">
        <w:rPr>
          <w:rFonts w:ascii="Times New Roman" w:hAnsi="Times New Roman" w:cs="Times New Roman"/>
        </w:rPr>
        <w:t>Four</w:t>
      </w:r>
      <w:r w:rsidR="00077D8E">
        <w:rPr>
          <w:rFonts w:ascii="Times New Roman" w:hAnsi="Times New Roman" w:cs="Times New Roman"/>
        </w:rPr>
        <w:t xml:space="preserve"> historiographic thematic pathway</w:t>
      </w:r>
      <w:r w:rsidR="007D0F1B">
        <w:rPr>
          <w:rFonts w:ascii="Times New Roman" w:hAnsi="Times New Roman" w:cs="Times New Roman"/>
        </w:rPr>
        <w:t>s are identified</w:t>
      </w:r>
      <w:r w:rsidR="00CE251F">
        <w:rPr>
          <w:rFonts w:ascii="Times New Roman" w:hAnsi="Times New Roman" w:cs="Times New Roman"/>
        </w:rPr>
        <w:t xml:space="preserve">: </w:t>
      </w:r>
      <w:r w:rsidR="00077D8E">
        <w:rPr>
          <w:rFonts w:ascii="Times New Roman" w:hAnsi="Times New Roman" w:cs="Times New Roman"/>
        </w:rPr>
        <w:t>connections among local, transnational and global aspects of the war</w:t>
      </w:r>
      <w:r w:rsidR="00E120B9">
        <w:rPr>
          <w:rFonts w:ascii="Times New Roman" w:hAnsi="Times New Roman" w:cs="Times New Roman"/>
        </w:rPr>
        <w:t xml:space="preserve">, </w:t>
      </w:r>
      <w:r w:rsidR="00077D8E">
        <w:rPr>
          <w:rFonts w:ascii="Times New Roman" w:hAnsi="Times New Roman" w:cs="Times New Roman"/>
        </w:rPr>
        <w:t>t</w:t>
      </w:r>
      <w:r w:rsidR="00E120B9">
        <w:rPr>
          <w:rFonts w:ascii="Times New Roman" w:hAnsi="Times New Roman" w:cs="Times New Roman"/>
        </w:rPr>
        <w:t>he ‘</w:t>
      </w:r>
      <w:r w:rsidR="00293D81">
        <w:rPr>
          <w:rFonts w:ascii="Times New Roman" w:hAnsi="Times New Roman" w:cs="Times New Roman"/>
        </w:rPr>
        <w:t>m</w:t>
      </w:r>
      <w:r w:rsidR="00E120B9">
        <w:rPr>
          <w:rFonts w:ascii="Times New Roman" w:hAnsi="Times New Roman" w:cs="Times New Roman"/>
        </w:rPr>
        <w:t xml:space="preserve">issed </w:t>
      </w:r>
      <w:r w:rsidR="00293D81">
        <w:rPr>
          <w:rFonts w:ascii="Times New Roman" w:hAnsi="Times New Roman" w:cs="Times New Roman"/>
        </w:rPr>
        <w:t>o</w:t>
      </w:r>
      <w:r w:rsidR="00E120B9">
        <w:rPr>
          <w:rFonts w:ascii="Times New Roman" w:hAnsi="Times New Roman" w:cs="Times New Roman"/>
        </w:rPr>
        <w:t xml:space="preserve">pportunities vs. </w:t>
      </w:r>
      <w:r w:rsidR="00293D81">
        <w:rPr>
          <w:rFonts w:ascii="Times New Roman" w:hAnsi="Times New Roman" w:cs="Times New Roman"/>
        </w:rPr>
        <w:t>i</w:t>
      </w:r>
      <w:r w:rsidR="00E120B9">
        <w:rPr>
          <w:rFonts w:ascii="Times New Roman" w:hAnsi="Times New Roman" w:cs="Times New Roman"/>
        </w:rPr>
        <w:t xml:space="preserve">nevitable violence’ </w:t>
      </w:r>
      <w:r w:rsidR="00077D8E">
        <w:rPr>
          <w:rFonts w:ascii="Times New Roman" w:hAnsi="Times New Roman" w:cs="Times New Roman"/>
        </w:rPr>
        <w:t>debate and beyond,</w:t>
      </w:r>
      <w:r w:rsidR="00E120B9">
        <w:rPr>
          <w:rFonts w:ascii="Times New Roman" w:hAnsi="Times New Roman" w:cs="Times New Roman"/>
        </w:rPr>
        <w:t xml:space="preserve"> </w:t>
      </w:r>
      <w:r w:rsidR="00F63362">
        <w:rPr>
          <w:rFonts w:ascii="Times New Roman" w:hAnsi="Times New Roman" w:cs="Times New Roman"/>
        </w:rPr>
        <w:t>t</w:t>
      </w:r>
      <w:r w:rsidR="00E120B9">
        <w:rPr>
          <w:rFonts w:ascii="Times New Roman" w:hAnsi="Times New Roman" w:cs="Times New Roman"/>
        </w:rPr>
        <w:t>he nature of Algerian Nationalism, and the unhealed wounds and current debates around the conflict.</w:t>
      </w:r>
      <w:r w:rsidR="008D2796">
        <w:rPr>
          <w:rFonts w:ascii="Times New Roman" w:hAnsi="Times New Roman" w:cs="Times New Roman"/>
        </w:rPr>
        <w:t xml:space="preserve"> </w:t>
      </w:r>
    </w:p>
    <w:p w14:paraId="74FB2F44" w14:textId="00C6A910" w:rsidR="00C20BAC" w:rsidRDefault="00B901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first chapter, t</w:t>
      </w:r>
      <w:r w:rsidR="00E75F03">
        <w:rPr>
          <w:rFonts w:ascii="Times New Roman" w:hAnsi="Times New Roman" w:cs="Times New Roman"/>
        </w:rPr>
        <w:t>he author a</w:t>
      </w:r>
      <w:r>
        <w:rPr>
          <w:rFonts w:ascii="Times New Roman" w:hAnsi="Times New Roman" w:cs="Times New Roman"/>
        </w:rPr>
        <w:t>rgues against an overly simplistic</w:t>
      </w:r>
      <w:r w:rsidR="00E75F03">
        <w:rPr>
          <w:rFonts w:ascii="Times New Roman" w:hAnsi="Times New Roman" w:cs="Times New Roman"/>
        </w:rPr>
        <w:t xml:space="preserve"> </w:t>
      </w:r>
      <w:r w:rsidR="007D0F1B">
        <w:rPr>
          <w:rFonts w:ascii="Times New Roman" w:hAnsi="Times New Roman" w:cs="Times New Roman"/>
        </w:rPr>
        <w:t>represen</w:t>
      </w:r>
      <w:r>
        <w:rPr>
          <w:rFonts w:ascii="Times New Roman" w:hAnsi="Times New Roman" w:cs="Times New Roman"/>
        </w:rPr>
        <w:t>ta</w:t>
      </w:r>
      <w:r w:rsidR="007D0F1B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ion of the war</w:t>
      </w:r>
      <w:r w:rsidR="00E75F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as either a </w:t>
      </w:r>
      <w:r w:rsidR="00E75F03">
        <w:rPr>
          <w:rFonts w:ascii="Times New Roman" w:hAnsi="Times New Roman" w:cs="Times New Roman"/>
        </w:rPr>
        <w:t>‘</w:t>
      </w:r>
      <w:r w:rsidR="00DC0405">
        <w:rPr>
          <w:rFonts w:ascii="Times New Roman" w:hAnsi="Times New Roman" w:cs="Times New Roman"/>
        </w:rPr>
        <w:t>missed</w:t>
      </w:r>
      <w:r w:rsidR="00E75F03">
        <w:rPr>
          <w:rFonts w:ascii="Times New Roman" w:hAnsi="Times New Roman" w:cs="Times New Roman"/>
        </w:rPr>
        <w:t xml:space="preserve"> opportunit</w:t>
      </w:r>
      <w:r>
        <w:rPr>
          <w:rFonts w:ascii="Times New Roman" w:hAnsi="Times New Roman" w:cs="Times New Roman"/>
        </w:rPr>
        <w:t>y</w:t>
      </w:r>
      <w:r w:rsidR="00DC0405">
        <w:rPr>
          <w:rFonts w:ascii="Times New Roman" w:hAnsi="Times New Roman" w:cs="Times New Roman"/>
        </w:rPr>
        <w:t xml:space="preserve"> for a peaceful solution</w:t>
      </w:r>
      <w:r w:rsidR="00E75F03">
        <w:rPr>
          <w:rFonts w:ascii="Times New Roman" w:hAnsi="Times New Roman" w:cs="Times New Roman"/>
        </w:rPr>
        <w:t xml:space="preserve">’ </w:t>
      </w:r>
      <w:r w:rsidR="00DC0405">
        <w:rPr>
          <w:rFonts w:ascii="Times New Roman" w:hAnsi="Times New Roman" w:cs="Times New Roman"/>
        </w:rPr>
        <w:t>(such as</w:t>
      </w:r>
      <w:r w:rsidR="00E75F03">
        <w:rPr>
          <w:rFonts w:ascii="Times New Roman" w:hAnsi="Times New Roman" w:cs="Times New Roman"/>
        </w:rPr>
        <w:t xml:space="preserve"> reform</w:t>
      </w:r>
      <w:r w:rsidR="00DC0405">
        <w:rPr>
          <w:rFonts w:ascii="Times New Roman" w:hAnsi="Times New Roman" w:cs="Times New Roman"/>
        </w:rPr>
        <w:t>)</w:t>
      </w:r>
      <w:r w:rsidR="00E75F0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</w:t>
      </w:r>
      <w:r w:rsidR="00E75F03">
        <w:rPr>
          <w:rFonts w:ascii="Times New Roman" w:hAnsi="Times New Roman" w:cs="Times New Roman"/>
        </w:rPr>
        <w:t xml:space="preserve"> an ‘inevitable’ outburst of violence</w:t>
      </w:r>
      <w:r>
        <w:rPr>
          <w:rFonts w:ascii="Times New Roman" w:hAnsi="Times New Roman" w:cs="Times New Roman"/>
        </w:rPr>
        <w:t xml:space="preserve">, instead viewing it as a much more complex and fluid phenomenon. </w:t>
      </w:r>
      <w:r w:rsidR="007D1465">
        <w:rPr>
          <w:rFonts w:ascii="Times New Roman" w:hAnsi="Times New Roman" w:cs="Times New Roman"/>
        </w:rPr>
        <w:t xml:space="preserve">The </w:t>
      </w:r>
      <w:r w:rsidR="00252B2C">
        <w:rPr>
          <w:rFonts w:ascii="Times New Roman" w:hAnsi="Times New Roman" w:cs="Times New Roman"/>
        </w:rPr>
        <w:t>s</w:t>
      </w:r>
      <w:r w:rsidR="007D1465">
        <w:rPr>
          <w:rFonts w:ascii="Times New Roman" w:hAnsi="Times New Roman" w:cs="Times New Roman"/>
        </w:rPr>
        <w:t xml:space="preserve">econd </w:t>
      </w:r>
      <w:r w:rsidR="00252B2C">
        <w:rPr>
          <w:rFonts w:ascii="Times New Roman" w:hAnsi="Times New Roman" w:cs="Times New Roman"/>
        </w:rPr>
        <w:t>c</w:t>
      </w:r>
      <w:r w:rsidR="007D1465">
        <w:rPr>
          <w:rFonts w:ascii="Times New Roman" w:hAnsi="Times New Roman" w:cs="Times New Roman"/>
        </w:rPr>
        <w:t xml:space="preserve">hapter </w:t>
      </w:r>
      <w:r w:rsidR="007D0F1B">
        <w:rPr>
          <w:rFonts w:ascii="Times New Roman" w:hAnsi="Times New Roman" w:cs="Times New Roman"/>
        </w:rPr>
        <w:t>trac</w:t>
      </w:r>
      <w:r>
        <w:rPr>
          <w:rFonts w:ascii="Times New Roman" w:hAnsi="Times New Roman" w:cs="Times New Roman"/>
        </w:rPr>
        <w:t>es</w:t>
      </w:r>
      <w:r w:rsidR="007D1465">
        <w:rPr>
          <w:rFonts w:ascii="Times New Roman" w:hAnsi="Times New Roman" w:cs="Times New Roman"/>
        </w:rPr>
        <w:t xml:space="preserve"> the development of Algerian Nationalist movements</w:t>
      </w:r>
      <w:r w:rsidR="00A015E2">
        <w:rPr>
          <w:rFonts w:ascii="Times New Roman" w:hAnsi="Times New Roman" w:cs="Times New Roman"/>
        </w:rPr>
        <w:t>.</w:t>
      </w:r>
      <w:r w:rsidR="007D1465">
        <w:rPr>
          <w:rFonts w:ascii="Times New Roman" w:hAnsi="Times New Roman" w:cs="Times New Roman"/>
        </w:rPr>
        <w:t xml:space="preserve"> </w:t>
      </w:r>
      <w:r w:rsidR="00A015E2">
        <w:rPr>
          <w:rFonts w:ascii="Times New Roman" w:hAnsi="Times New Roman" w:cs="Times New Roman"/>
        </w:rPr>
        <w:t xml:space="preserve">The </w:t>
      </w:r>
      <w:r w:rsidR="007D1465">
        <w:rPr>
          <w:rFonts w:ascii="Times New Roman" w:hAnsi="Times New Roman" w:cs="Times New Roman"/>
        </w:rPr>
        <w:t xml:space="preserve">shift </w:t>
      </w:r>
      <w:r w:rsidR="00A015E2">
        <w:rPr>
          <w:rFonts w:ascii="Times New Roman" w:hAnsi="Times New Roman" w:cs="Times New Roman"/>
        </w:rPr>
        <w:t xml:space="preserve">in Algerian </w:t>
      </w:r>
      <w:r w:rsidR="007D1465">
        <w:rPr>
          <w:rFonts w:ascii="Times New Roman" w:hAnsi="Times New Roman" w:cs="Times New Roman"/>
        </w:rPr>
        <w:t xml:space="preserve">political aspirations </w:t>
      </w:r>
      <w:r w:rsidR="00A015E2">
        <w:rPr>
          <w:rFonts w:ascii="Times New Roman" w:hAnsi="Times New Roman" w:cs="Times New Roman"/>
        </w:rPr>
        <w:t xml:space="preserve">following the </w:t>
      </w:r>
      <w:r w:rsidR="007D1465">
        <w:rPr>
          <w:rFonts w:ascii="Times New Roman" w:hAnsi="Times New Roman" w:cs="Times New Roman"/>
        </w:rPr>
        <w:t>First World War</w:t>
      </w:r>
      <w:r w:rsidR="00A015E2">
        <w:rPr>
          <w:rFonts w:ascii="Times New Roman" w:hAnsi="Times New Roman" w:cs="Times New Roman"/>
        </w:rPr>
        <w:t xml:space="preserve">, </w:t>
      </w:r>
      <w:r w:rsidR="007D1465">
        <w:rPr>
          <w:rFonts w:ascii="Times New Roman" w:hAnsi="Times New Roman" w:cs="Times New Roman"/>
        </w:rPr>
        <w:t>from equal rights and increased participation in the political, economic and educational life of Algeria</w:t>
      </w:r>
      <w:r w:rsidR="00293D81">
        <w:rPr>
          <w:rFonts w:ascii="Times New Roman" w:hAnsi="Times New Roman" w:cs="Times New Roman"/>
        </w:rPr>
        <w:t>,</w:t>
      </w:r>
      <w:r w:rsidR="00252B2C">
        <w:rPr>
          <w:rFonts w:ascii="Times New Roman" w:hAnsi="Times New Roman" w:cs="Times New Roman"/>
        </w:rPr>
        <w:t xml:space="preserve"> </w:t>
      </w:r>
      <w:r w:rsidR="007D1465">
        <w:rPr>
          <w:rFonts w:ascii="Times New Roman" w:hAnsi="Times New Roman" w:cs="Times New Roman"/>
        </w:rPr>
        <w:t>to</w:t>
      </w:r>
      <w:r w:rsidR="00A015E2">
        <w:rPr>
          <w:rFonts w:ascii="Times New Roman" w:hAnsi="Times New Roman" w:cs="Times New Roman"/>
        </w:rPr>
        <w:t xml:space="preserve"> eventual </w:t>
      </w:r>
      <w:r w:rsidR="007D1465">
        <w:rPr>
          <w:rFonts w:ascii="Times New Roman" w:hAnsi="Times New Roman" w:cs="Times New Roman"/>
        </w:rPr>
        <w:t>demands for outright independence</w:t>
      </w:r>
      <w:r w:rsidR="00A015E2">
        <w:rPr>
          <w:rFonts w:ascii="Times New Roman" w:hAnsi="Times New Roman" w:cs="Times New Roman"/>
        </w:rPr>
        <w:t>, is outlined in a succinct and nuanced manner</w:t>
      </w:r>
      <w:r w:rsidR="00F63362">
        <w:rPr>
          <w:rFonts w:ascii="Times New Roman" w:hAnsi="Times New Roman" w:cs="Times New Roman"/>
        </w:rPr>
        <w:t xml:space="preserve">. As Vince demonstrates, this development was highly fluid, alternating between compliance </w:t>
      </w:r>
      <w:r w:rsidR="0011031F">
        <w:rPr>
          <w:rFonts w:ascii="Times New Roman" w:hAnsi="Times New Roman" w:cs="Times New Roman"/>
        </w:rPr>
        <w:t xml:space="preserve">with </w:t>
      </w:r>
      <w:r w:rsidR="00F63362">
        <w:rPr>
          <w:rFonts w:ascii="Times New Roman" w:hAnsi="Times New Roman" w:cs="Times New Roman"/>
        </w:rPr>
        <w:t>and defiance of the colonial authorities</w:t>
      </w:r>
      <w:r w:rsidR="007D0F1B">
        <w:rPr>
          <w:rFonts w:ascii="Times New Roman" w:hAnsi="Times New Roman" w:cs="Times New Roman"/>
        </w:rPr>
        <w:t>,</w:t>
      </w:r>
      <w:r w:rsidR="00F63362">
        <w:rPr>
          <w:rFonts w:ascii="Times New Roman" w:hAnsi="Times New Roman" w:cs="Times New Roman"/>
        </w:rPr>
        <w:t xml:space="preserve"> before finally settling on the </w:t>
      </w:r>
      <w:r w:rsidR="0011031F">
        <w:rPr>
          <w:rFonts w:ascii="Times New Roman" w:hAnsi="Times New Roman" w:cs="Times New Roman"/>
        </w:rPr>
        <w:t>latter</w:t>
      </w:r>
      <w:r w:rsidR="00F63362">
        <w:rPr>
          <w:rFonts w:ascii="Times New Roman" w:hAnsi="Times New Roman" w:cs="Times New Roman"/>
        </w:rPr>
        <w:t xml:space="preserve"> in its most extreme form</w:t>
      </w:r>
      <w:r w:rsidR="00252B2C">
        <w:rPr>
          <w:rFonts w:ascii="Times New Roman" w:hAnsi="Times New Roman" w:cs="Times New Roman"/>
        </w:rPr>
        <w:t>.</w:t>
      </w:r>
      <w:r w:rsidR="007D1465">
        <w:rPr>
          <w:rFonts w:ascii="Times New Roman" w:hAnsi="Times New Roman" w:cs="Times New Roman"/>
        </w:rPr>
        <w:t xml:space="preserve"> </w:t>
      </w:r>
      <w:r w:rsidR="00F63362">
        <w:rPr>
          <w:rFonts w:ascii="Times New Roman" w:hAnsi="Times New Roman" w:cs="Times New Roman"/>
        </w:rPr>
        <w:t>T</w:t>
      </w:r>
      <w:r w:rsidR="00C20BAC">
        <w:rPr>
          <w:rFonts w:ascii="Times New Roman" w:hAnsi="Times New Roman" w:cs="Times New Roman"/>
        </w:rPr>
        <w:t xml:space="preserve">he </w:t>
      </w:r>
      <w:r w:rsidR="00252B2C">
        <w:rPr>
          <w:rFonts w:ascii="Times New Roman" w:hAnsi="Times New Roman" w:cs="Times New Roman"/>
        </w:rPr>
        <w:t>t</w:t>
      </w:r>
      <w:r w:rsidR="00C20BAC">
        <w:rPr>
          <w:rFonts w:ascii="Times New Roman" w:hAnsi="Times New Roman" w:cs="Times New Roman"/>
        </w:rPr>
        <w:t xml:space="preserve">hird </w:t>
      </w:r>
      <w:r w:rsidR="00252B2C">
        <w:rPr>
          <w:rFonts w:ascii="Times New Roman" w:hAnsi="Times New Roman" w:cs="Times New Roman"/>
        </w:rPr>
        <w:t>c</w:t>
      </w:r>
      <w:r w:rsidR="00C20BAC">
        <w:rPr>
          <w:rFonts w:ascii="Times New Roman" w:hAnsi="Times New Roman" w:cs="Times New Roman"/>
        </w:rPr>
        <w:t>hapter provides an overview of the course of the Algerian War</w:t>
      </w:r>
      <w:r w:rsidR="00F63362">
        <w:rPr>
          <w:rFonts w:ascii="Times New Roman" w:hAnsi="Times New Roman" w:cs="Times New Roman"/>
        </w:rPr>
        <w:t xml:space="preserve">. Here Vince claims that the war represented a true revolution, as it mobilised the Algerian people politically and militarily in a way unimaginable pre-1954, even if this proved ephemeral. </w:t>
      </w:r>
      <w:r w:rsidR="00C20BAC">
        <w:rPr>
          <w:rFonts w:ascii="Times New Roman" w:hAnsi="Times New Roman" w:cs="Times New Roman"/>
        </w:rPr>
        <w:t>The</w:t>
      </w:r>
      <w:r w:rsidR="0011031F">
        <w:rPr>
          <w:rFonts w:ascii="Times New Roman" w:hAnsi="Times New Roman" w:cs="Times New Roman"/>
        </w:rPr>
        <w:t xml:space="preserve"> book ends on a strong note, with a discussion of the </w:t>
      </w:r>
      <w:r w:rsidR="00C20BAC">
        <w:rPr>
          <w:rFonts w:ascii="Times New Roman" w:hAnsi="Times New Roman" w:cs="Times New Roman"/>
        </w:rPr>
        <w:t>legac</w:t>
      </w:r>
      <w:r w:rsidR="00504718">
        <w:rPr>
          <w:rFonts w:ascii="Times New Roman" w:hAnsi="Times New Roman" w:cs="Times New Roman"/>
        </w:rPr>
        <w:t>y</w:t>
      </w:r>
      <w:r w:rsidR="00C20BAC">
        <w:rPr>
          <w:rFonts w:ascii="Times New Roman" w:hAnsi="Times New Roman" w:cs="Times New Roman"/>
        </w:rPr>
        <w:t xml:space="preserve"> of the war for both France and Algeria</w:t>
      </w:r>
      <w:r w:rsidR="00E05796">
        <w:rPr>
          <w:rFonts w:ascii="Times New Roman" w:hAnsi="Times New Roman" w:cs="Times New Roman"/>
        </w:rPr>
        <w:t>,</w:t>
      </w:r>
      <w:r w:rsidR="00C20BAC">
        <w:rPr>
          <w:rFonts w:ascii="Times New Roman" w:hAnsi="Times New Roman" w:cs="Times New Roman"/>
        </w:rPr>
        <w:t xml:space="preserve"> from the immediate aftermath of independence to the present day. The most thought-provoking </w:t>
      </w:r>
      <w:r w:rsidR="00252B2C">
        <w:rPr>
          <w:rFonts w:ascii="Times New Roman" w:hAnsi="Times New Roman" w:cs="Times New Roman"/>
        </w:rPr>
        <w:t xml:space="preserve">passages </w:t>
      </w:r>
      <w:r w:rsidR="00C20BAC">
        <w:rPr>
          <w:rFonts w:ascii="Times New Roman" w:hAnsi="Times New Roman" w:cs="Times New Roman"/>
        </w:rPr>
        <w:t>include</w:t>
      </w:r>
      <w:r w:rsidR="00E05796">
        <w:rPr>
          <w:rFonts w:ascii="Times New Roman" w:hAnsi="Times New Roman" w:cs="Times New Roman"/>
        </w:rPr>
        <w:t xml:space="preserve"> a</w:t>
      </w:r>
      <w:r w:rsidR="00C20BAC">
        <w:rPr>
          <w:rFonts w:ascii="Times New Roman" w:hAnsi="Times New Roman" w:cs="Times New Roman"/>
        </w:rPr>
        <w:t xml:space="preserve"> discussion </w:t>
      </w:r>
      <w:r w:rsidR="0011031F">
        <w:rPr>
          <w:rFonts w:ascii="Times New Roman" w:hAnsi="Times New Roman" w:cs="Times New Roman"/>
        </w:rPr>
        <w:t>of</w:t>
      </w:r>
      <w:r w:rsidR="00C20BAC">
        <w:rPr>
          <w:rFonts w:ascii="Times New Roman" w:hAnsi="Times New Roman" w:cs="Times New Roman"/>
        </w:rPr>
        <w:t xml:space="preserve"> theorised French alternatives to </w:t>
      </w:r>
      <w:r w:rsidR="0011031F">
        <w:rPr>
          <w:rFonts w:ascii="Times New Roman" w:hAnsi="Times New Roman" w:cs="Times New Roman"/>
        </w:rPr>
        <w:t xml:space="preserve">decolonisation </w:t>
      </w:r>
      <w:r w:rsidR="00C20BAC">
        <w:rPr>
          <w:rFonts w:ascii="Times New Roman" w:hAnsi="Times New Roman" w:cs="Times New Roman"/>
        </w:rPr>
        <w:t xml:space="preserve">such as the ‘Eurafrique’ idea, </w:t>
      </w:r>
      <w:r w:rsidR="007F15F6">
        <w:rPr>
          <w:rFonts w:ascii="Times New Roman" w:hAnsi="Times New Roman" w:cs="Times New Roman"/>
        </w:rPr>
        <w:t xml:space="preserve">in </w:t>
      </w:r>
      <w:r w:rsidR="00C20BAC">
        <w:rPr>
          <w:rFonts w:ascii="Times New Roman" w:hAnsi="Times New Roman" w:cs="Times New Roman"/>
        </w:rPr>
        <w:t xml:space="preserve">which </w:t>
      </w:r>
      <w:r w:rsidR="007F15F6">
        <w:rPr>
          <w:rFonts w:ascii="Times New Roman" w:hAnsi="Times New Roman" w:cs="Times New Roman"/>
        </w:rPr>
        <w:t xml:space="preserve">the author </w:t>
      </w:r>
      <w:r w:rsidR="00C20BAC">
        <w:rPr>
          <w:rFonts w:ascii="Times New Roman" w:hAnsi="Times New Roman" w:cs="Times New Roman"/>
        </w:rPr>
        <w:t>deals a body-</w:t>
      </w:r>
      <w:r w:rsidR="00DC0405">
        <w:rPr>
          <w:rFonts w:ascii="Times New Roman" w:hAnsi="Times New Roman" w:cs="Times New Roman"/>
        </w:rPr>
        <w:t>b</w:t>
      </w:r>
      <w:r w:rsidR="00C20BAC">
        <w:rPr>
          <w:rFonts w:ascii="Times New Roman" w:hAnsi="Times New Roman" w:cs="Times New Roman"/>
        </w:rPr>
        <w:t>low to</w:t>
      </w:r>
      <w:r w:rsidR="00E05796">
        <w:rPr>
          <w:rFonts w:ascii="Times New Roman" w:hAnsi="Times New Roman" w:cs="Times New Roman"/>
        </w:rPr>
        <w:t xml:space="preserve"> any inclinations </w:t>
      </w:r>
      <w:r w:rsidR="00C20BAC">
        <w:rPr>
          <w:rFonts w:ascii="Times New Roman" w:hAnsi="Times New Roman" w:cs="Times New Roman"/>
        </w:rPr>
        <w:t>towards a deterministic</w:t>
      </w:r>
      <w:r w:rsidR="00E05796">
        <w:rPr>
          <w:rFonts w:ascii="Times New Roman" w:hAnsi="Times New Roman" w:cs="Times New Roman"/>
        </w:rPr>
        <w:t>,</w:t>
      </w:r>
      <w:r w:rsidR="00C20BAC">
        <w:rPr>
          <w:rFonts w:ascii="Times New Roman" w:hAnsi="Times New Roman" w:cs="Times New Roman"/>
        </w:rPr>
        <w:t xml:space="preserve"> </w:t>
      </w:r>
      <w:r w:rsidR="007F15F6">
        <w:rPr>
          <w:rFonts w:ascii="Times New Roman" w:hAnsi="Times New Roman" w:cs="Times New Roman"/>
        </w:rPr>
        <w:t>teleo</w:t>
      </w:r>
      <w:r w:rsidR="00E05796">
        <w:rPr>
          <w:rFonts w:ascii="Times New Roman" w:hAnsi="Times New Roman" w:cs="Times New Roman"/>
        </w:rPr>
        <w:t xml:space="preserve">logical reading </w:t>
      </w:r>
      <w:r w:rsidR="00C20BAC">
        <w:rPr>
          <w:rFonts w:ascii="Times New Roman" w:hAnsi="Times New Roman" w:cs="Times New Roman"/>
        </w:rPr>
        <w:t xml:space="preserve">of history. Controversial topics </w:t>
      </w:r>
      <w:r w:rsidR="00504718">
        <w:rPr>
          <w:rFonts w:ascii="Times New Roman" w:hAnsi="Times New Roman" w:cs="Times New Roman"/>
        </w:rPr>
        <w:t xml:space="preserve">including </w:t>
      </w:r>
      <w:r w:rsidR="00C20BAC">
        <w:rPr>
          <w:rFonts w:ascii="Times New Roman" w:hAnsi="Times New Roman" w:cs="Times New Roman"/>
        </w:rPr>
        <w:t>the status of the Pied</w:t>
      </w:r>
      <w:r w:rsidR="005B3F5F">
        <w:rPr>
          <w:rFonts w:ascii="Times New Roman" w:hAnsi="Times New Roman" w:cs="Times New Roman"/>
        </w:rPr>
        <w:t>s</w:t>
      </w:r>
      <w:r w:rsidR="00C20BAC">
        <w:rPr>
          <w:rFonts w:ascii="Times New Roman" w:hAnsi="Times New Roman" w:cs="Times New Roman"/>
        </w:rPr>
        <w:t xml:space="preserve"> Noir</w:t>
      </w:r>
      <w:r w:rsidR="005B3F5F">
        <w:rPr>
          <w:rFonts w:ascii="Times New Roman" w:hAnsi="Times New Roman" w:cs="Times New Roman"/>
        </w:rPr>
        <w:t>s</w:t>
      </w:r>
      <w:r w:rsidR="00C20BAC">
        <w:rPr>
          <w:rFonts w:ascii="Times New Roman" w:hAnsi="Times New Roman" w:cs="Times New Roman"/>
        </w:rPr>
        <w:t xml:space="preserve">, Harkis, Algerian immigration, </w:t>
      </w:r>
      <w:r w:rsidR="005B3F5F">
        <w:rPr>
          <w:rFonts w:ascii="Times New Roman" w:hAnsi="Times New Roman" w:cs="Times New Roman"/>
        </w:rPr>
        <w:t xml:space="preserve">national </w:t>
      </w:r>
      <w:r w:rsidR="00C20BAC">
        <w:rPr>
          <w:rFonts w:ascii="Times New Roman" w:hAnsi="Times New Roman" w:cs="Times New Roman"/>
        </w:rPr>
        <w:t xml:space="preserve">identity, victimhood, debates </w:t>
      </w:r>
      <w:r w:rsidR="005B3F5F">
        <w:rPr>
          <w:rFonts w:ascii="Times New Roman" w:hAnsi="Times New Roman" w:cs="Times New Roman"/>
        </w:rPr>
        <w:t>regarding</w:t>
      </w:r>
      <w:r w:rsidR="00C20BAC">
        <w:rPr>
          <w:rFonts w:ascii="Times New Roman" w:hAnsi="Times New Roman" w:cs="Times New Roman"/>
        </w:rPr>
        <w:t xml:space="preserve"> ‘true’ and ‘false’</w:t>
      </w:r>
      <w:r w:rsidR="005B3F5F">
        <w:rPr>
          <w:rFonts w:ascii="Times New Roman" w:hAnsi="Times New Roman" w:cs="Times New Roman"/>
        </w:rPr>
        <w:t xml:space="preserve"> Algerian revolutionaries</w:t>
      </w:r>
      <w:r w:rsidR="00C20BAC">
        <w:rPr>
          <w:rFonts w:ascii="Times New Roman" w:hAnsi="Times New Roman" w:cs="Times New Roman"/>
        </w:rPr>
        <w:t>,</w:t>
      </w:r>
      <w:r w:rsidR="00504718">
        <w:rPr>
          <w:rFonts w:ascii="Times New Roman" w:hAnsi="Times New Roman" w:cs="Times New Roman"/>
        </w:rPr>
        <w:t xml:space="preserve"> financial</w:t>
      </w:r>
      <w:r w:rsidR="00C20BAC">
        <w:rPr>
          <w:rFonts w:ascii="Times New Roman" w:hAnsi="Times New Roman" w:cs="Times New Roman"/>
        </w:rPr>
        <w:t xml:space="preserve"> compensation, Franco-Algerian relations and even the 2019 anti-Bouteflika protests are all </w:t>
      </w:r>
      <w:r w:rsidR="00E05796">
        <w:rPr>
          <w:rFonts w:ascii="Times New Roman" w:hAnsi="Times New Roman" w:cs="Times New Roman"/>
        </w:rPr>
        <w:t>discussed</w:t>
      </w:r>
      <w:r w:rsidR="00504718">
        <w:rPr>
          <w:rFonts w:ascii="Times New Roman" w:hAnsi="Times New Roman" w:cs="Times New Roman"/>
        </w:rPr>
        <w:t>. O</w:t>
      </w:r>
      <w:r w:rsidR="00C20BAC">
        <w:rPr>
          <w:rFonts w:ascii="Times New Roman" w:hAnsi="Times New Roman" w:cs="Times New Roman"/>
        </w:rPr>
        <w:t>nce again</w:t>
      </w:r>
      <w:r w:rsidR="00252B2C">
        <w:rPr>
          <w:rFonts w:ascii="Times New Roman" w:hAnsi="Times New Roman" w:cs="Times New Roman"/>
        </w:rPr>
        <w:t>,</w:t>
      </w:r>
      <w:r w:rsidR="00C20BAC">
        <w:rPr>
          <w:rFonts w:ascii="Times New Roman" w:hAnsi="Times New Roman" w:cs="Times New Roman"/>
        </w:rPr>
        <w:t xml:space="preserve"> Vince </w:t>
      </w:r>
      <w:r w:rsidR="00504718">
        <w:rPr>
          <w:rFonts w:ascii="Times New Roman" w:hAnsi="Times New Roman" w:cs="Times New Roman"/>
        </w:rPr>
        <w:t>provides</w:t>
      </w:r>
      <w:r w:rsidR="00C20BAC">
        <w:rPr>
          <w:rFonts w:ascii="Times New Roman" w:hAnsi="Times New Roman" w:cs="Times New Roman"/>
        </w:rPr>
        <w:t xml:space="preserve"> an excellent summary of these polemics and how they affect contemporary society in both countries. </w:t>
      </w:r>
    </w:p>
    <w:p w14:paraId="17D7F4CB" w14:textId="316BFECC" w:rsidR="00A5237D" w:rsidRDefault="00C20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However, there are some criticisms </w:t>
      </w:r>
      <w:r w:rsidR="00E05796">
        <w:rPr>
          <w:rFonts w:ascii="Times New Roman" w:hAnsi="Times New Roman" w:cs="Times New Roman"/>
        </w:rPr>
        <w:t xml:space="preserve">which </w:t>
      </w:r>
      <w:r>
        <w:rPr>
          <w:rFonts w:ascii="Times New Roman" w:hAnsi="Times New Roman" w:cs="Times New Roman"/>
        </w:rPr>
        <w:t xml:space="preserve">can be made of Vince’s work. </w:t>
      </w:r>
      <w:r w:rsidR="005B3F5F">
        <w:rPr>
          <w:rFonts w:ascii="Times New Roman" w:hAnsi="Times New Roman" w:cs="Times New Roman"/>
        </w:rPr>
        <w:t>For example,</w:t>
      </w:r>
      <w:r w:rsidR="007302DD">
        <w:rPr>
          <w:rFonts w:ascii="Times New Roman" w:hAnsi="Times New Roman" w:cs="Times New Roman"/>
        </w:rPr>
        <w:t xml:space="preserve"> the</w:t>
      </w:r>
      <w:r w:rsidR="005B3F5F">
        <w:rPr>
          <w:rFonts w:ascii="Times New Roman" w:hAnsi="Times New Roman" w:cs="Times New Roman"/>
        </w:rPr>
        <w:t xml:space="preserve"> </w:t>
      </w:r>
      <w:r w:rsidR="00A5237D">
        <w:rPr>
          <w:rFonts w:ascii="Times New Roman" w:hAnsi="Times New Roman" w:cs="Times New Roman"/>
        </w:rPr>
        <w:t xml:space="preserve">author </w:t>
      </w:r>
      <w:r w:rsidR="00E05796">
        <w:rPr>
          <w:rFonts w:ascii="Times New Roman" w:hAnsi="Times New Roman" w:cs="Times New Roman"/>
        </w:rPr>
        <w:t xml:space="preserve">arrives at </w:t>
      </w:r>
      <w:r w:rsidR="00A5237D">
        <w:rPr>
          <w:rFonts w:ascii="Times New Roman" w:hAnsi="Times New Roman" w:cs="Times New Roman"/>
        </w:rPr>
        <w:t xml:space="preserve">the conclusion that the </w:t>
      </w:r>
      <w:r w:rsidR="00E05796">
        <w:rPr>
          <w:rFonts w:ascii="Times New Roman" w:hAnsi="Times New Roman" w:cs="Times New Roman"/>
        </w:rPr>
        <w:t xml:space="preserve">greater the military success of the French, </w:t>
      </w:r>
      <w:r w:rsidR="00A5237D">
        <w:rPr>
          <w:rFonts w:ascii="Times New Roman" w:hAnsi="Times New Roman" w:cs="Times New Roman"/>
        </w:rPr>
        <w:t>the less they were able to capture ‘hearts and mind’</w:t>
      </w:r>
      <w:r w:rsidR="00E05796">
        <w:rPr>
          <w:rFonts w:ascii="Times New Roman" w:hAnsi="Times New Roman" w:cs="Times New Roman"/>
        </w:rPr>
        <w:t xml:space="preserve">, and </w:t>
      </w:r>
      <w:r w:rsidR="00A5237D">
        <w:rPr>
          <w:rFonts w:ascii="Times New Roman" w:hAnsi="Times New Roman" w:cs="Times New Roman"/>
        </w:rPr>
        <w:t>that the more that the French provided social care to the Algerian populace the more the</w:t>
      </w:r>
      <w:r w:rsidR="00504718">
        <w:rPr>
          <w:rFonts w:ascii="Times New Roman" w:hAnsi="Times New Roman" w:cs="Times New Roman"/>
        </w:rPr>
        <w:t xml:space="preserve"> Algerians </w:t>
      </w:r>
      <w:r w:rsidR="00A5237D">
        <w:rPr>
          <w:rFonts w:ascii="Times New Roman" w:hAnsi="Times New Roman" w:cs="Times New Roman"/>
        </w:rPr>
        <w:t>supported the FLN.</w:t>
      </w:r>
      <w:r w:rsidR="007302DD">
        <w:rPr>
          <w:rFonts w:ascii="Times New Roman" w:hAnsi="Times New Roman" w:cs="Times New Roman"/>
        </w:rPr>
        <w:t xml:space="preserve"> P</w:t>
      </w:r>
      <w:r w:rsidR="00A5237D">
        <w:rPr>
          <w:rFonts w:ascii="Times New Roman" w:hAnsi="Times New Roman" w:cs="Times New Roman"/>
        </w:rPr>
        <w:t xml:space="preserve">erhaps the confounding variable here </w:t>
      </w:r>
      <w:r w:rsidR="00E05796">
        <w:rPr>
          <w:rFonts w:ascii="Times New Roman" w:hAnsi="Times New Roman" w:cs="Times New Roman"/>
        </w:rPr>
        <w:t>was</w:t>
      </w:r>
      <w:r w:rsidR="00A5237D">
        <w:rPr>
          <w:rFonts w:ascii="Times New Roman" w:hAnsi="Times New Roman" w:cs="Times New Roman"/>
        </w:rPr>
        <w:t xml:space="preserve"> the presence of de Gaulle as President when the Army were at their most successful (</w:t>
      </w:r>
      <w:r w:rsidR="009F4946">
        <w:rPr>
          <w:rFonts w:ascii="Times New Roman" w:hAnsi="Times New Roman" w:cs="Times New Roman"/>
        </w:rPr>
        <w:t xml:space="preserve">following the </w:t>
      </w:r>
      <w:r w:rsidR="00A5237D">
        <w:rPr>
          <w:rFonts w:ascii="Times New Roman" w:hAnsi="Times New Roman" w:cs="Times New Roman"/>
        </w:rPr>
        <w:t>Challe plan)</w:t>
      </w:r>
      <w:r w:rsidR="00FE2768">
        <w:rPr>
          <w:rFonts w:ascii="Times New Roman" w:hAnsi="Times New Roman" w:cs="Times New Roman"/>
        </w:rPr>
        <w:t>,</w:t>
      </w:r>
      <w:r w:rsidR="00A5237D">
        <w:rPr>
          <w:rFonts w:ascii="Times New Roman" w:hAnsi="Times New Roman" w:cs="Times New Roman"/>
        </w:rPr>
        <w:t xml:space="preserve"> who was </w:t>
      </w:r>
      <w:r w:rsidR="009F4946">
        <w:rPr>
          <w:rFonts w:ascii="Times New Roman" w:hAnsi="Times New Roman" w:cs="Times New Roman"/>
        </w:rPr>
        <w:t xml:space="preserve">in the process of </w:t>
      </w:r>
      <w:r w:rsidR="00504718">
        <w:rPr>
          <w:rFonts w:ascii="Times New Roman" w:hAnsi="Times New Roman" w:cs="Times New Roman"/>
        </w:rPr>
        <w:t xml:space="preserve">making clear </w:t>
      </w:r>
      <w:r w:rsidR="00A5237D">
        <w:rPr>
          <w:rFonts w:ascii="Times New Roman" w:hAnsi="Times New Roman" w:cs="Times New Roman"/>
        </w:rPr>
        <w:t>his desire to withdraw from Algeria</w:t>
      </w:r>
      <w:r w:rsidR="00504718">
        <w:rPr>
          <w:rFonts w:ascii="Times New Roman" w:hAnsi="Times New Roman" w:cs="Times New Roman"/>
        </w:rPr>
        <w:t xml:space="preserve"> from 1959 onwards</w:t>
      </w:r>
      <w:r w:rsidR="00A5237D">
        <w:rPr>
          <w:rFonts w:ascii="Times New Roman" w:hAnsi="Times New Roman" w:cs="Times New Roman"/>
        </w:rPr>
        <w:t>.</w:t>
      </w:r>
      <w:r w:rsidR="007302DD">
        <w:rPr>
          <w:rFonts w:ascii="Times New Roman" w:hAnsi="Times New Roman" w:cs="Times New Roman"/>
        </w:rPr>
        <w:t xml:space="preserve"> </w:t>
      </w:r>
      <w:r w:rsidR="00A5237D">
        <w:rPr>
          <w:rFonts w:ascii="Times New Roman" w:hAnsi="Times New Roman" w:cs="Times New Roman"/>
        </w:rPr>
        <w:t>On a stylistic note,</w:t>
      </w:r>
      <w:r w:rsidR="005B3F5F">
        <w:rPr>
          <w:rFonts w:ascii="Times New Roman" w:hAnsi="Times New Roman" w:cs="Times New Roman"/>
        </w:rPr>
        <w:t xml:space="preserve"> apart from the use of ex</w:t>
      </w:r>
      <w:r w:rsidR="007302DD">
        <w:rPr>
          <w:rFonts w:ascii="Times New Roman" w:hAnsi="Times New Roman" w:cs="Times New Roman"/>
        </w:rPr>
        <w:t>cessively</w:t>
      </w:r>
      <w:r w:rsidR="005B3F5F">
        <w:rPr>
          <w:rFonts w:ascii="Times New Roman" w:hAnsi="Times New Roman" w:cs="Times New Roman"/>
        </w:rPr>
        <w:t xml:space="preserve"> lengthy subheadings,</w:t>
      </w:r>
      <w:r w:rsidR="007302DD">
        <w:rPr>
          <w:rFonts w:ascii="Times New Roman" w:hAnsi="Times New Roman" w:cs="Times New Roman"/>
        </w:rPr>
        <w:t xml:space="preserve"> the book is exceptionally easy to read.</w:t>
      </w:r>
    </w:p>
    <w:p w14:paraId="598485C8" w14:textId="045C7C42" w:rsidR="00A5237D" w:rsidRDefault="007302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</w:rPr>
        <w:t>The Algerian War/The Algerian Revolution</w:t>
      </w:r>
      <w:r w:rsidR="00A5237D">
        <w:rPr>
          <w:rFonts w:ascii="Times New Roman" w:hAnsi="Times New Roman" w:cs="Times New Roman"/>
        </w:rPr>
        <w:t xml:space="preserve"> is</w:t>
      </w:r>
      <w:r w:rsidR="00721B4D">
        <w:rPr>
          <w:rFonts w:ascii="Times New Roman" w:hAnsi="Times New Roman" w:cs="Times New Roman"/>
        </w:rPr>
        <w:t xml:space="preserve"> a </w:t>
      </w:r>
      <w:r w:rsidR="00A5237D">
        <w:rPr>
          <w:rFonts w:ascii="Times New Roman" w:hAnsi="Times New Roman" w:cs="Times New Roman"/>
        </w:rPr>
        <w:t>must-read for academics</w:t>
      </w:r>
      <w:r w:rsidR="007D0F1B">
        <w:rPr>
          <w:rFonts w:ascii="Times New Roman" w:hAnsi="Times New Roman" w:cs="Times New Roman"/>
        </w:rPr>
        <w:t>, students</w:t>
      </w:r>
      <w:r w:rsidR="00A5237D">
        <w:rPr>
          <w:rFonts w:ascii="Times New Roman" w:hAnsi="Times New Roman" w:cs="Times New Roman"/>
        </w:rPr>
        <w:t xml:space="preserve"> and amateur</w:t>
      </w:r>
      <w:r w:rsidR="007D0F1B">
        <w:rPr>
          <w:rFonts w:ascii="Times New Roman" w:hAnsi="Times New Roman" w:cs="Times New Roman"/>
        </w:rPr>
        <w:t xml:space="preserve"> historians</w:t>
      </w:r>
      <w:r w:rsidR="00F63362">
        <w:rPr>
          <w:rFonts w:ascii="Times New Roman" w:hAnsi="Times New Roman" w:cs="Times New Roman"/>
        </w:rPr>
        <w:t>.</w:t>
      </w:r>
      <w:r w:rsidR="00F63362" w:rsidRPr="00F63362">
        <w:rPr>
          <w:rFonts w:ascii="Times New Roman" w:hAnsi="Times New Roman" w:cs="Times New Roman"/>
        </w:rPr>
        <w:t xml:space="preserve"> </w:t>
      </w:r>
      <w:r w:rsidR="00F63362">
        <w:rPr>
          <w:rFonts w:ascii="Times New Roman" w:hAnsi="Times New Roman" w:cs="Times New Roman"/>
        </w:rPr>
        <w:t xml:space="preserve">The user-friendly structure, clarity of expression, extensive use of up-to-date specialist secondary sources and discussion of contemporary issues relating to the </w:t>
      </w:r>
      <w:r w:rsidR="007D0F1B">
        <w:rPr>
          <w:rFonts w:ascii="Times New Roman" w:hAnsi="Times New Roman" w:cs="Times New Roman"/>
        </w:rPr>
        <w:t xml:space="preserve">Algerian </w:t>
      </w:r>
      <w:r w:rsidR="00F63362">
        <w:rPr>
          <w:rFonts w:ascii="Times New Roman" w:hAnsi="Times New Roman" w:cs="Times New Roman"/>
        </w:rPr>
        <w:t>conflict all</w:t>
      </w:r>
      <w:r w:rsidR="007D0F1B">
        <w:rPr>
          <w:rFonts w:ascii="Times New Roman" w:hAnsi="Times New Roman" w:cs="Times New Roman"/>
        </w:rPr>
        <w:t xml:space="preserve"> contribute to </w:t>
      </w:r>
      <w:r w:rsidR="00F63362">
        <w:rPr>
          <w:rFonts w:ascii="Times New Roman" w:hAnsi="Times New Roman" w:cs="Times New Roman"/>
        </w:rPr>
        <w:t>an excellent addition to the literature</w:t>
      </w:r>
      <w:r w:rsidR="00A5237D">
        <w:rPr>
          <w:rFonts w:ascii="Times New Roman" w:hAnsi="Times New Roman" w:cs="Times New Roman"/>
        </w:rPr>
        <w:t>.</w:t>
      </w:r>
    </w:p>
    <w:p w14:paraId="3343F51E" w14:textId="77777777" w:rsidR="000F0B95" w:rsidRDefault="000F0B95" w:rsidP="000F0B95">
      <w:pPr>
        <w:rPr>
          <w:rFonts w:ascii="Times New Roman" w:hAnsi="Times New Roman" w:cs="Times New Roman"/>
        </w:rPr>
      </w:pPr>
    </w:p>
    <w:p w14:paraId="58DC4184" w14:textId="3404B296" w:rsidR="000F0B95" w:rsidRPr="008765C3" w:rsidRDefault="000F0B95" w:rsidP="000F0B95">
      <w:pPr>
        <w:rPr>
          <w:rFonts w:ascii="Times New Roman" w:hAnsi="Times New Roman" w:cs="Times New Roman"/>
        </w:rPr>
      </w:pPr>
      <w:r w:rsidRPr="000F0B95">
        <w:rPr>
          <w:rFonts w:ascii="Times New Roman" w:hAnsi="Times New Roman" w:cs="Times New Roman"/>
          <w:i/>
          <w:iCs/>
        </w:rPr>
        <w:t xml:space="preserve">Trinity College Dublin                                                                                                    </w:t>
      </w:r>
      <w:r>
        <w:rPr>
          <w:rFonts w:ascii="Times New Roman" w:hAnsi="Times New Roman" w:cs="Times New Roman"/>
        </w:rPr>
        <w:t>CIAN COONEY</w:t>
      </w:r>
    </w:p>
    <w:sectPr w:rsidR="000F0B95" w:rsidRPr="008765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5C3"/>
    <w:rsid w:val="00060B3A"/>
    <w:rsid w:val="00077D8E"/>
    <w:rsid w:val="000C5BC3"/>
    <w:rsid w:val="000F0B95"/>
    <w:rsid w:val="0011031F"/>
    <w:rsid w:val="001E72F2"/>
    <w:rsid w:val="00252B2C"/>
    <w:rsid w:val="00293D81"/>
    <w:rsid w:val="002B4ACD"/>
    <w:rsid w:val="00326144"/>
    <w:rsid w:val="00375914"/>
    <w:rsid w:val="004A208E"/>
    <w:rsid w:val="00504718"/>
    <w:rsid w:val="00537939"/>
    <w:rsid w:val="00554EDA"/>
    <w:rsid w:val="00555152"/>
    <w:rsid w:val="00586BE9"/>
    <w:rsid w:val="005B3F5F"/>
    <w:rsid w:val="0063294A"/>
    <w:rsid w:val="006B1AA7"/>
    <w:rsid w:val="00711911"/>
    <w:rsid w:val="00721B4D"/>
    <w:rsid w:val="007302DD"/>
    <w:rsid w:val="007517A9"/>
    <w:rsid w:val="00767E05"/>
    <w:rsid w:val="007B7C24"/>
    <w:rsid w:val="007D0F1B"/>
    <w:rsid w:val="007D1465"/>
    <w:rsid w:val="007E3CB2"/>
    <w:rsid w:val="007F15F6"/>
    <w:rsid w:val="008128D0"/>
    <w:rsid w:val="00816A46"/>
    <w:rsid w:val="008765C3"/>
    <w:rsid w:val="008D2796"/>
    <w:rsid w:val="009045E4"/>
    <w:rsid w:val="009F4946"/>
    <w:rsid w:val="00A015E2"/>
    <w:rsid w:val="00A018E6"/>
    <w:rsid w:val="00A5237D"/>
    <w:rsid w:val="00A83AB8"/>
    <w:rsid w:val="00B46B84"/>
    <w:rsid w:val="00B83841"/>
    <w:rsid w:val="00B9018C"/>
    <w:rsid w:val="00BE5D50"/>
    <w:rsid w:val="00C12BC3"/>
    <w:rsid w:val="00C20BAC"/>
    <w:rsid w:val="00C83CD7"/>
    <w:rsid w:val="00CA130C"/>
    <w:rsid w:val="00CD4B5A"/>
    <w:rsid w:val="00CE251F"/>
    <w:rsid w:val="00D31BE3"/>
    <w:rsid w:val="00D548F6"/>
    <w:rsid w:val="00DC0405"/>
    <w:rsid w:val="00DD2CBB"/>
    <w:rsid w:val="00E05796"/>
    <w:rsid w:val="00E06D6D"/>
    <w:rsid w:val="00E120B9"/>
    <w:rsid w:val="00E523A5"/>
    <w:rsid w:val="00E75F03"/>
    <w:rsid w:val="00EE6C6B"/>
    <w:rsid w:val="00F63362"/>
    <w:rsid w:val="00FE2768"/>
    <w:rsid w:val="00FE4B10"/>
    <w:rsid w:val="00FE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09C34"/>
  <w15:chartTrackingRefBased/>
  <w15:docId w15:val="{F26962C3-D2C8-480B-9CAB-563D3EC0C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2AD4B-2E4C-4880-9C0C-5ACEAFC8A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 Kuhn</dc:creator>
  <cp:keywords/>
  <dc:description/>
  <cp:lastModifiedBy>Cian Cooney</cp:lastModifiedBy>
  <cp:revision>5</cp:revision>
  <cp:lastPrinted>2021-06-14T14:44:00Z</cp:lastPrinted>
  <dcterms:created xsi:type="dcterms:W3CDTF">2021-06-14T14:56:00Z</dcterms:created>
  <dcterms:modified xsi:type="dcterms:W3CDTF">2021-06-14T15:10:00Z</dcterms:modified>
</cp:coreProperties>
</file>