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19C1AE" w14:textId="6ED90C1C" w:rsidR="008E5B80" w:rsidRPr="00A75163" w:rsidRDefault="008E5B80" w:rsidP="00EF1425">
      <w:pPr>
        <w:spacing w:after="0" w:line="480" w:lineRule="auto"/>
        <w:jc w:val="center"/>
        <w:rPr>
          <w:rFonts w:ascii="Times New Roman" w:hAnsi="Times New Roman" w:cs="Times New Roman"/>
          <w:b/>
          <w:sz w:val="24"/>
          <w:szCs w:val="24"/>
          <w:lang w:val="en-US"/>
        </w:rPr>
      </w:pPr>
      <w:r w:rsidRPr="00A75163">
        <w:rPr>
          <w:rFonts w:ascii="Times New Roman" w:hAnsi="Times New Roman" w:cs="Times New Roman"/>
          <w:b/>
          <w:sz w:val="24"/>
          <w:szCs w:val="24"/>
          <w:lang w:val="en-US"/>
        </w:rPr>
        <w:t>WOMEN (RE-</w:t>
      </w:r>
      <w:proofErr w:type="gramStart"/>
      <w:r w:rsidRPr="00A75163">
        <w:rPr>
          <w:rFonts w:ascii="Times New Roman" w:hAnsi="Times New Roman" w:cs="Times New Roman"/>
          <w:b/>
          <w:sz w:val="24"/>
          <w:szCs w:val="24"/>
          <w:lang w:val="en-US"/>
        </w:rPr>
        <w:t>)NEGOTIATING</w:t>
      </w:r>
      <w:proofErr w:type="gramEnd"/>
      <w:r w:rsidRPr="00A75163">
        <w:rPr>
          <w:rFonts w:ascii="Times New Roman" w:hAnsi="Times New Roman" w:cs="Times New Roman"/>
          <w:b/>
          <w:sz w:val="24"/>
          <w:szCs w:val="24"/>
          <w:lang w:val="en-US"/>
        </w:rPr>
        <w:t xml:space="preserve"> CARE ACROSS FAMILY</w:t>
      </w:r>
      <w:r w:rsidR="0063771D">
        <w:rPr>
          <w:rFonts w:ascii="Times New Roman" w:hAnsi="Times New Roman" w:cs="Times New Roman"/>
          <w:b/>
          <w:sz w:val="24"/>
          <w:szCs w:val="24"/>
          <w:lang w:val="en-US"/>
        </w:rPr>
        <w:t xml:space="preserve"> </w:t>
      </w:r>
      <w:r w:rsidRPr="00A75163">
        <w:rPr>
          <w:rFonts w:ascii="Times New Roman" w:hAnsi="Times New Roman" w:cs="Times New Roman"/>
          <w:b/>
          <w:sz w:val="24"/>
          <w:szCs w:val="24"/>
          <w:lang w:val="en-US"/>
        </w:rPr>
        <w:t xml:space="preserve">GENERATIONS: </w:t>
      </w:r>
      <w:r w:rsidR="007D6DB8" w:rsidRPr="00A75163">
        <w:rPr>
          <w:rFonts w:ascii="Times New Roman" w:hAnsi="Times New Roman" w:cs="Times New Roman"/>
          <w:b/>
          <w:sz w:val="24"/>
          <w:szCs w:val="24"/>
          <w:lang w:val="en-US"/>
        </w:rPr>
        <w:t>Intersections of Gender and Socioeconomic Status</w:t>
      </w:r>
    </w:p>
    <w:p w14:paraId="2527E57D" w14:textId="77777777" w:rsidR="007D6DB8" w:rsidRPr="00A75163" w:rsidRDefault="007D6DB8" w:rsidP="00EF1425">
      <w:pPr>
        <w:spacing w:after="0" w:line="480" w:lineRule="auto"/>
        <w:rPr>
          <w:rFonts w:ascii="Times New Roman" w:hAnsi="Times New Roman" w:cs="Times New Roman"/>
          <w:sz w:val="24"/>
          <w:szCs w:val="24"/>
          <w:lang w:val="en-US"/>
        </w:rPr>
      </w:pPr>
    </w:p>
    <w:p w14:paraId="069BB102" w14:textId="77777777" w:rsidR="007D6DB8" w:rsidRPr="00A75163" w:rsidRDefault="00094900" w:rsidP="00EF1425">
      <w:pPr>
        <w:spacing w:after="0" w:line="480" w:lineRule="auto"/>
        <w:rPr>
          <w:rFonts w:ascii="Times New Roman" w:hAnsi="Times New Roman" w:cs="Times New Roman"/>
          <w:sz w:val="24"/>
          <w:szCs w:val="24"/>
          <w:lang w:val="en-US"/>
        </w:rPr>
      </w:pPr>
      <w:r w:rsidRPr="00A75163">
        <w:rPr>
          <w:rFonts w:ascii="Times New Roman" w:hAnsi="Times New Roman" w:cs="Times New Roman"/>
          <w:sz w:val="24"/>
          <w:szCs w:val="24"/>
          <w:lang w:val="en-US"/>
        </w:rPr>
        <w:t xml:space="preserve">CATHERINE </w:t>
      </w:r>
      <w:r w:rsidRPr="005406FF">
        <w:rPr>
          <w:rFonts w:ascii="Times New Roman" w:hAnsi="Times New Roman" w:cs="Times New Roman"/>
          <w:b/>
          <w:sz w:val="24"/>
          <w:szCs w:val="24"/>
          <w:lang w:val="en-US"/>
        </w:rPr>
        <w:t>CONLON</w:t>
      </w:r>
    </w:p>
    <w:p w14:paraId="1DE23D95" w14:textId="77777777" w:rsidR="007D6DB8" w:rsidRPr="00A75163" w:rsidRDefault="007D6DB8" w:rsidP="00EF1425">
      <w:pPr>
        <w:spacing w:after="0" w:line="480" w:lineRule="auto"/>
        <w:rPr>
          <w:rFonts w:ascii="Times New Roman" w:hAnsi="Times New Roman" w:cs="Times New Roman"/>
          <w:sz w:val="24"/>
          <w:szCs w:val="24"/>
          <w:lang w:val="en-US"/>
        </w:rPr>
      </w:pPr>
      <w:r w:rsidRPr="00A75163">
        <w:rPr>
          <w:rFonts w:ascii="Times New Roman" w:hAnsi="Times New Roman" w:cs="Times New Roman"/>
          <w:sz w:val="24"/>
          <w:szCs w:val="24"/>
          <w:lang w:val="en-US"/>
        </w:rPr>
        <w:t>Trinity College Dublin, Ireland</w:t>
      </w:r>
    </w:p>
    <w:p w14:paraId="0B614088" w14:textId="77777777" w:rsidR="007D6DB8" w:rsidRPr="00A75163" w:rsidRDefault="00094900" w:rsidP="00EF1425">
      <w:pPr>
        <w:spacing w:after="0" w:line="480" w:lineRule="auto"/>
        <w:rPr>
          <w:rFonts w:ascii="Times New Roman" w:hAnsi="Times New Roman" w:cs="Times New Roman"/>
          <w:sz w:val="24"/>
          <w:szCs w:val="24"/>
          <w:lang w:val="en-US"/>
        </w:rPr>
      </w:pPr>
      <w:r w:rsidRPr="00A75163">
        <w:rPr>
          <w:rFonts w:ascii="Times New Roman" w:hAnsi="Times New Roman" w:cs="Times New Roman"/>
          <w:sz w:val="24"/>
          <w:szCs w:val="24"/>
          <w:lang w:val="en-US"/>
        </w:rPr>
        <w:t xml:space="preserve">VIRPI </w:t>
      </w:r>
      <w:r w:rsidRPr="005406FF">
        <w:rPr>
          <w:rFonts w:ascii="Times New Roman" w:hAnsi="Times New Roman" w:cs="Times New Roman"/>
          <w:b/>
          <w:sz w:val="24"/>
          <w:szCs w:val="24"/>
          <w:lang w:val="en-US"/>
        </w:rPr>
        <w:t>TIMONEN</w:t>
      </w:r>
    </w:p>
    <w:p w14:paraId="2CF55080" w14:textId="77777777" w:rsidR="007D6DB8" w:rsidRPr="00A75163" w:rsidRDefault="007D6DB8" w:rsidP="00EF1425">
      <w:pPr>
        <w:spacing w:after="0" w:line="480" w:lineRule="auto"/>
        <w:rPr>
          <w:rFonts w:ascii="Times New Roman" w:hAnsi="Times New Roman" w:cs="Times New Roman"/>
          <w:sz w:val="24"/>
          <w:szCs w:val="24"/>
          <w:lang w:val="en-US"/>
        </w:rPr>
      </w:pPr>
      <w:r w:rsidRPr="00A75163">
        <w:rPr>
          <w:rFonts w:ascii="Times New Roman" w:hAnsi="Times New Roman" w:cs="Times New Roman"/>
          <w:sz w:val="24"/>
          <w:szCs w:val="24"/>
          <w:lang w:val="en-US"/>
        </w:rPr>
        <w:t>Trinity College Dublin, Ireland</w:t>
      </w:r>
      <w:bookmarkStart w:id="0" w:name="_GoBack"/>
      <w:bookmarkEnd w:id="0"/>
    </w:p>
    <w:p w14:paraId="5A1E0B56" w14:textId="77777777" w:rsidR="007D6DB8" w:rsidRPr="00A75163" w:rsidRDefault="00094900" w:rsidP="00EF1425">
      <w:pPr>
        <w:spacing w:after="0" w:line="480" w:lineRule="auto"/>
        <w:rPr>
          <w:rFonts w:ascii="Times New Roman" w:hAnsi="Times New Roman" w:cs="Times New Roman"/>
          <w:sz w:val="24"/>
          <w:szCs w:val="24"/>
          <w:lang w:val="en-US"/>
        </w:rPr>
      </w:pPr>
      <w:r w:rsidRPr="00A75163">
        <w:rPr>
          <w:rFonts w:ascii="Times New Roman" w:hAnsi="Times New Roman" w:cs="Times New Roman"/>
          <w:sz w:val="24"/>
          <w:szCs w:val="24"/>
          <w:lang w:val="en-US"/>
        </w:rPr>
        <w:t>GEMMA</w:t>
      </w:r>
      <w:r w:rsidR="007D6DB8" w:rsidRPr="00A75163">
        <w:rPr>
          <w:rFonts w:ascii="Times New Roman" w:hAnsi="Times New Roman" w:cs="Times New Roman"/>
          <w:sz w:val="24"/>
          <w:szCs w:val="24"/>
          <w:lang w:val="en-US"/>
        </w:rPr>
        <w:t xml:space="preserve"> CARNEY</w:t>
      </w:r>
    </w:p>
    <w:p w14:paraId="4DA5D9B7" w14:textId="77777777" w:rsidR="007D6DB8" w:rsidRPr="00A75163" w:rsidRDefault="007D6DB8" w:rsidP="00EF1425">
      <w:pPr>
        <w:spacing w:after="0" w:line="480" w:lineRule="auto"/>
        <w:rPr>
          <w:rFonts w:ascii="Times New Roman" w:hAnsi="Times New Roman" w:cs="Times New Roman"/>
          <w:sz w:val="24"/>
          <w:szCs w:val="24"/>
          <w:lang w:val="en-US"/>
        </w:rPr>
      </w:pPr>
      <w:r w:rsidRPr="00A75163">
        <w:rPr>
          <w:rFonts w:ascii="Times New Roman" w:hAnsi="Times New Roman" w:cs="Times New Roman"/>
          <w:sz w:val="24"/>
          <w:szCs w:val="24"/>
          <w:lang w:val="en-US"/>
        </w:rPr>
        <w:t>Queen’s University Belfast, United Kingdom</w:t>
      </w:r>
    </w:p>
    <w:p w14:paraId="6E9E2030" w14:textId="77777777" w:rsidR="00F84F97" w:rsidRPr="00A75163" w:rsidRDefault="00094900" w:rsidP="00EF1425">
      <w:pPr>
        <w:spacing w:after="0" w:line="480" w:lineRule="auto"/>
        <w:rPr>
          <w:rFonts w:ascii="Times New Roman" w:hAnsi="Times New Roman" w:cs="Times New Roman"/>
          <w:sz w:val="24"/>
          <w:szCs w:val="24"/>
          <w:lang w:val="en-US"/>
        </w:rPr>
      </w:pPr>
      <w:r w:rsidRPr="00A75163">
        <w:rPr>
          <w:rFonts w:ascii="Times New Roman" w:hAnsi="Times New Roman" w:cs="Times New Roman"/>
          <w:sz w:val="24"/>
          <w:szCs w:val="24"/>
          <w:lang w:val="en-US"/>
        </w:rPr>
        <w:t xml:space="preserve">THOMAS </w:t>
      </w:r>
      <w:r w:rsidR="007D6DB8" w:rsidRPr="00A75163">
        <w:rPr>
          <w:rFonts w:ascii="Times New Roman" w:hAnsi="Times New Roman" w:cs="Times New Roman"/>
          <w:sz w:val="24"/>
          <w:szCs w:val="24"/>
          <w:lang w:val="en-US"/>
        </w:rPr>
        <w:t>SCHARF</w:t>
      </w:r>
    </w:p>
    <w:p w14:paraId="4345C20E" w14:textId="77777777" w:rsidR="00F84F97" w:rsidRDefault="00F84F97" w:rsidP="00EF1425">
      <w:pPr>
        <w:spacing w:after="0" w:line="480" w:lineRule="auto"/>
        <w:rPr>
          <w:rFonts w:ascii="Times New Roman" w:hAnsi="Times New Roman" w:cs="Times New Roman"/>
          <w:sz w:val="24"/>
          <w:szCs w:val="24"/>
          <w:lang w:val="en-US"/>
        </w:rPr>
      </w:pPr>
      <w:r w:rsidRPr="00A75163">
        <w:rPr>
          <w:rFonts w:ascii="Times New Roman" w:hAnsi="Times New Roman" w:cs="Times New Roman"/>
          <w:sz w:val="24"/>
          <w:szCs w:val="24"/>
          <w:lang w:val="en-US"/>
        </w:rPr>
        <w:t>National University of Ireland Galway</w:t>
      </w:r>
      <w:r w:rsidR="00094900" w:rsidRPr="00A75163">
        <w:rPr>
          <w:rFonts w:ascii="Times New Roman" w:hAnsi="Times New Roman" w:cs="Times New Roman"/>
          <w:sz w:val="24"/>
          <w:szCs w:val="24"/>
          <w:lang w:val="en-US"/>
        </w:rPr>
        <w:t>, Ireland</w:t>
      </w:r>
    </w:p>
    <w:p w14:paraId="73D4F6F3" w14:textId="77777777" w:rsidR="005406FF" w:rsidRPr="00A75163" w:rsidRDefault="005406FF" w:rsidP="00EF1425">
      <w:pPr>
        <w:spacing w:after="0" w:line="480" w:lineRule="auto"/>
        <w:rPr>
          <w:rFonts w:ascii="Times New Roman" w:hAnsi="Times New Roman" w:cs="Times New Roman"/>
          <w:sz w:val="24"/>
          <w:szCs w:val="24"/>
          <w:lang w:val="en-US"/>
        </w:rPr>
      </w:pPr>
    </w:p>
    <w:p w14:paraId="66326D39" w14:textId="1B324D87" w:rsidR="00050A01" w:rsidRPr="005406FF" w:rsidRDefault="005406FF" w:rsidP="00EF1425">
      <w:pPr>
        <w:spacing w:after="0" w:line="480" w:lineRule="auto"/>
        <w:rPr>
          <w:rFonts w:ascii="Arial" w:hAnsi="Arial" w:cs="Arial"/>
          <w:b/>
          <w:color w:val="000000"/>
          <w:sz w:val="20"/>
          <w:szCs w:val="20"/>
          <w:u w:val="single"/>
        </w:rPr>
      </w:pPr>
      <w:r w:rsidRPr="005406FF">
        <w:rPr>
          <w:rFonts w:ascii="Arial" w:hAnsi="Arial" w:cs="Arial"/>
          <w:b/>
          <w:i/>
          <w:iCs/>
          <w:color w:val="000000"/>
          <w:sz w:val="20"/>
          <w:szCs w:val="20"/>
          <w:u w:val="single"/>
        </w:rPr>
        <w:t>Gender &amp; Society</w:t>
      </w:r>
      <w:r w:rsidRPr="005406FF">
        <w:rPr>
          <w:rFonts w:ascii="Arial" w:hAnsi="Arial" w:cs="Arial"/>
          <w:b/>
          <w:color w:val="000000"/>
          <w:sz w:val="20"/>
          <w:szCs w:val="20"/>
          <w:u w:val="single"/>
        </w:rPr>
        <w:t xml:space="preserve">, 28, (5), 2014, p729 </w:t>
      </w:r>
      <w:r w:rsidRPr="005406FF">
        <w:rPr>
          <w:rFonts w:ascii="Arial" w:hAnsi="Arial" w:cs="Arial"/>
          <w:b/>
          <w:color w:val="000000"/>
          <w:sz w:val="20"/>
          <w:szCs w:val="20"/>
          <w:u w:val="single"/>
        </w:rPr>
        <w:t>–</w:t>
      </w:r>
      <w:r w:rsidRPr="005406FF">
        <w:rPr>
          <w:rFonts w:ascii="Arial" w:hAnsi="Arial" w:cs="Arial"/>
          <w:b/>
          <w:color w:val="000000"/>
          <w:sz w:val="20"/>
          <w:szCs w:val="20"/>
          <w:u w:val="single"/>
        </w:rPr>
        <w:t xml:space="preserve"> 751</w:t>
      </w:r>
    </w:p>
    <w:p w14:paraId="36279231" w14:textId="77777777" w:rsidR="005406FF" w:rsidRPr="005406FF" w:rsidRDefault="005406FF" w:rsidP="00EF1425">
      <w:pPr>
        <w:spacing w:after="0" w:line="480" w:lineRule="auto"/>
        <w:rPr>
          <w:rFonts w:ascii="Times New Roman" w:hAnsi="Times New Roman" w:cs="Times New Roman"/>
          <w:b/>
          <w:sz w:val="24"/>
          <w:szCs w:val="24"/>
          <w:u w:val="single"/>
          <w:lang w:val="en-US"/>
        </w:rPr>
      </w:pPr>
    </w:p>
    <w:p w14:paraId="37951141" w14:textId="387725C3" w:rsidR="00094900" w:rsidRPr="00A75163" w:rsidRDefault="00094900" w:rsidP="00EF1425">
      <w:pPr>
        <w:spacing w:after="0" w:line="480" w:lineRule="auto"/>
        <w:jc w:val="both"/>
        <w:rPr>
          <w:rFonts w:ascii="Times New Roman" w:hAnsi="Times New Roman" w:cs="Times New Roman"/>
          <w:sz w:val="24"/>
          <w:szCs w:val="24"/>
          <w:lang w:val="en-US"/>
        </w:rPr>
      </w:pPr>
      <w:r w:rsidRPr="00A75163">
        <w:rPr>
          <w:rFonts w:ascii="Times New Roman" w:eastAsia="Times New Roman" w:hAnsi="Times New Roman" w:cs="Times New Roman"/>
          <w:i/>
          <w:sz w:val="24"/>
          <w:szCs w:val="24"/>
          <w:lang w:val="en-US" w:eastAsia="en-IE"/>
        </w:rPr>
        <w:t>Changing Generations</w:t>
      </w:r>
      <w:r w:rsidRPr="00A75163">
        <w:rPr>
          <w:rFonts w:ascii="Times New Roman" w:eastAsia="Times New Roman" w:hAnsi="Times New Roman" w:cs="Times New Roman"/>
          <w:sz w:val="24"/>
          <w:szCs w:val="24"/>
          <w:lang w:val="en-US" w:eastAsia="en-IE"/>
        </w:rPr>
        <w:t>,</w:t>
      </w:r>
      <w:r w:rsidRPr="00A75163">
        <w:rPr>
          <w:rFonts w:ascii="Times New Roman" w:hAnsi="Times New Roman" w:cs="Times New Roman"/>
          <w:sz w:val="24"/>
          <w:szCs w:val="24"/>
          <w:lang w:val="en-US"/>
        </w:rPr>
        <w:t xml:space="preserve"> a study of intergenerational relations in Ireland, used the Constructivist Grounded Theory method to interrogate help, support and care provision between generations</w:t>
      </w:r>
      <w:r w:rsidRPr="00A75163">
        <w:rPr>
          <w:rFonts w:ascii="Times New Roman" w:eastAsia="Times New Roman" w:hAnsi="Times New Roman" w:cs="Times New Roman"/>
          <w:sz w:val="24"/>
          <w:szCs w:val="24"/>
          <w:lang w:val="en-US" w:eastAsia="en-IE"/>
        </w:rPr>
        <w:t xml:space="preserve">. This article draws on 52 interviews conducted with women aged from 18 to 102 years allowing for simultaneous analysis of older and younger women’s perspectives. </w:t>
      </w:r>
      <w:r w:rsidRPr="00A75163">
        <w:rPr>
          <w:rFonts w:ascii="Times New Roman" w:hAnsi="Times New Roman" w:cs="Times New Roman"/>
          <w:sz w:val="24"/>
          <w:szCs w:val="24"/>
          <w:lang w:val="en-US"/>
        </w:rPr>
        <w:t>The intersectionality of gender and class emerged as central to the analysis.</w:t>
      </w:r>
      <w:r w:rsidR="0063771D">
        <w:rPr>
          <w:rFonts w:ascii="Times New Roman" w:hAnsi="Times New Roman" w:cs="Times New Roman"/>
          <w:sz w:val="24"/>
          <w:szCs w:val="24"/>
          <w:lang w:val="en-US"/>
        </w:rPr>
        <w:t xml:space="preserve"> </w:t>
      </w:r>
      <w:r w:rsidRPr="00A75163">
        <w:rPr>
          <w:rFonts w:ascii="Times New Roman" w:hAnsi="Times New Roman" w:cs="Times New Roman"/>
          <w:sz w:val="24"/>
          <w:szCs w:val="24"/>
          <w:lang w:val="en-US"/>
        </w:rPr>
        <w:t>Socio-economic positions that women occupy shape contrasting forms of interdependency among family generations of women, ranging from ‘enmeshed’ lives among lower socioeconomic groups to ‘freed’ lives among higher socioeconomic groups</w:t>
      </w:r>
      <w:r w:rsidRPr="00A75163">
        <w:rPr>
          <w:rFonts w:ascii="Times New Roman" w:eastAsia="Times New Roman" w:hAnsi="Times New Roman" w:cs="Times New Roman"/>
          <w:sz w:val="24"/>
          <w:szCs w:val="24"/>
          <w:lang w:val="en-US" w:eastAsia="en-IE"/>
        </w:rPr>
        <w:t xml:space="preserve">. Women are initiating and bringing about fundamental change in how care and support flow across generations. Older women in higher socioeconomic groups are particularly attuned to how emotional capital expended by women across family generations can constrain (young) </w:t>
      </w:r>
      <w:r w:rsidRPr="00A75163">
        <w:rPr>
          <w:rFonts w:ascii="Times New Roman" w:eastAsia="Times New Roman" w:hAnsi="Times New Roman" w:cs="Times New Roman"/>
          <w:sz w:val="24"/>
          <w:szCs w:val="24"/>
          <w:lang w:val="en-US" w:eastAsia="en-IE"/>
        </w:rPr>
        <w:lastRenderedPageBreak/>
        <w:t>women’s lives. In an expression of solidarity, women in older generations are re-negotiating the place of care labor in their own lives and thereby in the lives of younger family generations of women. A new</w:t>
      </w:r>
      <w:r w:rsidRPr="00A75163">
        <w:rPr>
          <w:rFonts w:ascii="Times New Roman" w:hAnsi="Times New Roman" w:cs="Times New Roman"/>
          <w:sz w:val="24"/>
          <w:szCs w:val="24"/>
          <w:lang w:val="en-US"/>
        </w:rPr>
        <w:t xml:space="preserve"> reciprocity emerges that amounts to women “undoing gender”. This process is, however, deeply classed as it is women in higher socioeconomic groups whose resources make them best placed to re-negotiate care.</w:t>
      </w:r>
    </w:p>
    <w:p w14:paraId="6CC3B384" w14:textId="77777777" w:rsidR="007D6DB8" w:rsidRPr="00A75163" w:rsidRDefault="007D6DB8" w:rsidP="00EF1425">
      <w:pPr>
        <w:spacing w:after="0" w:line="480" w:lineRule="auto"/>
        <w:jc w:val="both"/>
        <w:rPr>
          <w:rFonts w:ascii="Times New Roman" w:hAnsi="Times New Roman" w:cs="Times New Roman"/>
          <w:sz w:val="24"/>
          <w:szCs w:val="24"/>
          <w:lang w:val="en-US"/>
        </w:rPr>
      </w:pPr>
    </w:p>
    <w:p w14:paraId="2ACAC50B" w14:textId="77777777" w:rsidR="00094900" w:rsidRPr="00A75163" w:rsidRDefault="00094900" w:rsidP="00EF1425">
      <w:pPr>
        <w:autoSpaceDE w:val="0"/>
        <w:autoSpaceDN w:val="0"/>
        <w:adjustRightInd w:val="0"/>
        <w:spacing w:after="0" w:line="480" w:lineRule="auto"/>
        <w:jc w:val="both"/>
        <w:rPr>
          <w:rFonts w:ascii="Times New Roman" w:eastAsia="Times New Roman" w:hAnsi="Times New Roman" w:cs="Times New Roman"/>
          <w:i/>
          <w:sz w:val="24"/>
          <w:szCs w:val="24"/>
          <w:lang w:val="en-US" w:eastAsia="en-IE"/>
        </w:rPr>
      </w:pPr>
      <w:r w:rsidRPr="00A75163">
        <w:rPr>
          <w:rFonts w:ascii="Times New Roman" w:eastAsia="Times New Roman" w:hAnsi="Times New Roman" w:cs="Times New Roman"/>
          <w:b/>
          <w:i/>
          <w:sz w:val="24"/>
          <w:szCs w:val="24"/>
          <w:lang w:val="en-US" w:eastAsia="en-IE"/>
        </w:rPr>
        <w:t xml:space="preserve">Keywords: </w:t>
      </w:r>
      <w:r w:rsidRPr="00A75163">
        <w:rPr>
          <w:rFonts w:ascii="Times New Roman" w:eastAsia="Times New Roman" w:hAnsi="Times New Roman" w:cs="Times New Roman"/>
          <w:i/>
          <w:sz w:val="24"/>
          <w:szCs w:val="24"/>
          <w:lang w:val="en-US" w:eastAsia="en-IE"/>
        </w:rPr>
        <w:t>care; generation;</w:t>
      </w:r>
      <w:r w:rsidRPr="00A75163">
        <w:rPr>
          <w:rFonts w:ascii="Times New Roman" w:eastAsia="Times New Roman" w:hAnsi="Times New Roman" w:cs="Times New Roman"/>
          <w:b/>
          <w:i/>
          <w:sz w:val="24"/>
          <w:szCs w:val="24"/>
          <w:lang w:val="en-US" w:eastAsia="en-IE"/>
        </w:rPr>
        <w:t xml:space="preserve"> </w:t>
      </w:r>
      <w:r w:rsidRPr="00A75163">
        <w:rPr>
          <w:rFonts w:ascii="Times New Roman" w:eastAsia="Times New Roman" w:hAnsi="Times New Roman" w:cs="Times New Roman"/>
          <w:i/>
          <w:sz w:val="24"/>
          <w:szCs w:val="24"/>
          <w:lang w:val="en-US" w:eastAsia="en-IE"/>
        </w:rPr>
        <w:t>socioeconomic status; reciprocity</w:t>
      </w:r>
    </w:p>
    <w:p w14:paraId="3FF5F4AA" w14:textId="77777777" w:rsidR="00F84F97" w:rsidRPr="00A75163" w:rsidRDefault="00F84F97" w:rsidP="00EF1425">
      <w:pPr>
        <w:spacing w:after="0" w:line="480" w:lineRule="auto"/>
        <w:rPr>
          <w:rFonts w:ascii="Times New Roman" w:hAnsi="Times New Roman" w:cs="Times New Roman"/>
          <w:b/>
          <w:sz w:val="24"/>
          <w:szCs w:val="24"/>
          <w:lang w:val="en-US"/>
        </w:rPr>
      </w:pPr>
    </w:p>
    <w:p w14:paraId="59B7E40A" w14:textId="565DFF86" w:rsidR="00F84F97" w:rsidRPr="00A75163" w:rsidRDefault="00094900" w:rsidP="00EF1425">
      <w:pPr>
        <w:spacing w:after="0" w:line="480" w:lineRule="auto"/>
        <w:jc w:val="both"/>
        <w:rPr>
          <w:rFonts w:ascii="Times New Roman" w:hAnsi="Times New Roman" w:cs="Times New Roman"/>
          <w:b/>
          <w:sz w:val="24"/>
          <w:szCs w:val="24"/>
          <w:lang w:val="en-US"/>
        </w:rPr>
      </w:pPr>
      <w:r w:rsidRPr="00A75163">
        <w:rPr>
          <w:rFonts w:ascii="Times New Roman" w:hAnsi="Times New Roman" w:cs="Times New Roman"/>
          <w:b/>
          <w:sz w:val="24"/>
          <w:szCs w:val="24"/>
          <w:lang w:val="en-US"/>
        </w:rPr>
        <w:t xml:space="preserve">AUTHORS’ NOTE: </w:t>
      </w:r>
      <w:r w:rsidR="00F84F97" w:rsidRPr="00A75163">
        <w:rPr>
          <w:rFonts w:ascii="Times New Roman" w:hAnsi="Times New Roman" w:cs="Times New Roman"/>
          <w:sz w:val="24"/>
          <w:szCs w:val="24"/>
          <w:lang w:val="en-US"/>
        </w:rPr>
        <w:t xml:space="preserve">Kathy </w:t>
      </w:r>
      <w:proofErr w:type="spellStart"/>
      <w:r w:rsidR="00F84F97" w:rsidRPr="00A75163">
        <w:rPr>
          <w:rFonts w:ascii="Times New Roman" w:hAnsi="Times New Roman" w:cs="Times New Roman"/>
          <w:sz w:val="24"/>
          <w:szCs w:val="24"/>
          <w:lang w:val="en-US"/>
        </w:rPr>
        <w:t>Charmaz</w:t>
      </w:r>
      <w:proofErr w:type="spellEnd"/>
      <w:r w:rsidR="00F84F97" w:rsidRPr="00A75163">
        <w:rPr>
          <w:rFonts w:ascii="Times New Roman" w:hAnsi="Times New Roman" w:cs="Times New Roman"/>
          <w:sz w:val="24"/>
          <w:szCs w:val="24"/>
          <w:lang w:val="en-US"/>
        </w:rPr>
        <w:t xml:space="preserve"> is a member of the </w:t>
      </w:r>
      <w:r w:rsidR="00981721" w:rsidRPr="00A75163">
        <w:rPr>
          <w:rFonts w:ascii="Times New Roman" w:hAnsi="Times New Roman" w:cs="Times New Roman"/>
          <w:i/>
          <w:sz w:val="24"/>
          <w:szCs w:val="24"/>
          <w:lang w:val="en-US"/>
        </w:rPr>
        <w:t>Changing Generations</w:t>
      </w:r>
      <w:r w:rsidR="00F84F97" w:rsidRPr="00A75163">
        <w:rPr>
          <w:rFonts w:ascii="Times New Roman" w:hAnsi="Times New Roman" w:cs="Times New Roman"/>
          <w:sz w:val="24"/>
          <w:szCs w:val="24"/>
          <w:lang w:val="en-US"/>
        </w:rPr>
        <w:t xml:space="preserve"> Scientific Advisory Board and has guided the research team in its methodological approach, for which we are grateful. Thanks also to Scientific Advisory Board members</w:t>
      </w:r>
      <w:r w:rsidR="000954FF">
        <w:rPr>
          <w:rFonts w:ascii="Times New Roman" w:hAnsi="Times New Roman" w:cs="Times New Roman"/>
          <w:sz w:val="24"/>
          <w:szCs w:val="24"/>
          <w:lang w:val="en-US"/>
        </w:rPr>
        <w:t xml:space="preserve">: </w:t>
      </w:r>
      <w:r w:rsidR="00F84F97" w:rsidRPr="00A75163">
        <w:rPr>
          <w:rFonts w:ascii="Times New Roman" w:hAnsi="Times New Roman" w:cs="Times New Roman"/>
          <w:sz w:val="24"/>
          <w:szCs w:val="24"/>
          <w:lang w:val="en-US"/>
        </w:rPr>
        <w:t xml:space="preserve">Alan Barrett, Pat Dolan, Ricca Edmondson, Helen Johnson and Paula Mayock. </w:t>
      </w:r>
      <w:r w:rsidR="00981721" w:rsidRPr="00A75163">
        <w:rPr>
          <w:rFonts w:ascii="Times New Roman" w:hAnsi="Times New Roman" w:cs="Times New Roman"/>
          <w:sz w:val="24"/>
          <w:szCs w:val="24"/>
          <w:lang w:val="en-US"/>
        </w:rPr>
        <w:t xml:space="preserve">The article has benefited greatly from the </w:t>
      </w:r>
      <w:r w:rsidR="00942D37" w:rsidRPr="00A75163">
        <w:rPr>
          <w:rFonts w:ascii="Times New Roman" w:hAnsi="Times New Roman" w:cs="Times New Roman"/>
          <w:sz w:val="24"/>
          <w:szCs w:val="24"/>
          <w:lang w:val="en-US"/>
        </w:rPr>
        <w:t xml:space="preserve">generous engagement, helpful comments and constructive critique </w:t>
      </w:r>
      <w:r w:rsidR="00981721" w:rsidRPr="00A75163">
        <w:rPr>
          <w:rFonts w:ascii="Times New Roman" w:hAnsi="Times New Roman" w:cs="Times New Roman"/>
          <w:sz w:val="24"/>
          <w:szCs w:val="24"/>
          <w:lang w:val="en-US"/>
        </w:rPr>
        <w:t xml:space="preserve">of the anonymous reviewers and Editor of </w:t>
      </w:r>
      <w:r w:rsidR="00981721" w:rsidRPr="00A75163">
        <w:rPr>
          <w:rFonts w:ascii="Times New Roman" w:hAnsi="Times New Roman" w:cs="Times New Roman"/>
          <w:i/>
          <w:sz w:val="24"/>
          <w:szCs w:val="24"/>
          <w:lang w:val="en-US"/>
        </w:rPr>
        <w:t>Gender &amp; Society</w:t>
      </w:r>
      <w:r w:rsidR="00F84F97" w:rsidRPr="00A75163">
        <w:rPr>
          <w:rFonts w:ascii="Times New Roman" w:hAnsi="Times New Roman" w:cs="Times New Roman"/>
          <w:sz w:val="24"/>
          <w:szCs w:val="24"/>
          <w:lang w:val="en-US"/>
        </w:rPr>
        <w:t>.</w:t>
      </w:r>
      <w:r w:rsidR="00F84F97" w:rsidRPr="00A75163">
        <w:rPr>
          <w:rFonts w:ascii="Times New Roman" w:eastAsia="Times New Roman" w:hAnsi="Times New Roman" w:cs="Times New Roman"/>
          <w:sz w:val="24"/>
          <w:szCs w:val="24"/>
          <w:lang w:val="en-US" w:eastAsia="en-IE"/>
        </w:rPr>
        <w:t xml:space="preserve"> We also gratefully acknowledge funding </w:t>
      </w:r>
      <w:r w:rsidR="00981721" w:rsidRPr="00A75163">
        <w:rPr>
          <w:rFonts w:ascii="Times New Roman" w:eastAsia="Times New Roman" w:hAnsi="Times New Roman" w:cs="Times New Roman"/>
          <w:sz w:val="24"/>
          <w:szCs w:val="24"/>
          <w:lang w:val="en-US" w:eastAsia="en-IE"/>
        </w:rPr>
        <w:t xml:space="preserve">for </w:t>
      </w:r>
      <w:r w:rsidR="00981721" w:rsidRPr="00A75163">
        <w:rPr>
          <w:rFonts w:ascii="Times New Roman" w:eastAsia="Times New Roman" w:hAnsi="Times New Roman" w:cs="Times New Roman"/>
          <w:i/>
          <w:sz w:val="24"/>
          <w:szCs w:val="24"/>
          <w:lang w:val="en-US" w:eastAsia="en-IE"/>
        </w:rPr>
        <w:t>Changing Generations</w:t>
      </w:r>
      <w:r w:rsidR="00981721" w:rsidRPr="00A75163">
        <w:rPr>
          <w:rFonts w:ascii="Times New Roman" w:eastAsia="Times New Roman" w:hAnsi="Times New Roman" w:cs="Times New Roman"/>
          <w:sz w:val="24"/>
          <w:szCs w:val="24"/>
          <w:lang w:val="en-US" w:eastAsia="en-IE"/>
        </w:rPr>
        <w:t xml:space="preserve"> </w:t>
      </w:r>
      <w:r w:rsidR="00F84F97" w:rsidRPr="00A75163">
        <w:rPr>
          <w:rFonts w:ascii="Times New Roman" w:eastAsia="Times New Roman" w:hAnsi="Times New Roman" w:cs="Times New Roman"/>
          <w:sz w:val="24"/>
          <w:szCs w:val="24"/>
          <w:lang w:val="en-US" w:eastAsia="en-IE"/>
        </w:rPr>
        <w:t>from The Atlantic Philanthropies, a limited-life foundation.</w:t>
      </w:r>
      <w:r w:rsidRPr="00A75163">
        <w:rPr>
          <w:rFonts w:ascii="Times New Roman" w:eastAsia="Times New Roman" w:hAnsi="Times New Roman" w:cs="Times New Roman"/>
          <w:sz w:val="24"/>
          <w:szCs w:val="24"/>
          <w:lang w:val="en-US" w:eastAsia="en-IE"/>
        </w:rPr>
        <w:t xml:space="preserve"> </w:t>
      </w:r>
      <w:r w:rsidR="00981015">
        <w:rPr>
          <w:rFonts w:ascii="Times New Roman" w:eastAsia="Times New Roman" w:hAnsi="Times New Roman" w:cs="Times New Roman"/>
          <w:sz w:val="24"/>
          <w:szCs w:val="24"/>
          <w:lang w:val="en-US" w:eastAsia="en-IE"/>
        </w:rPr>
        <w:t xml:space="preserve">We are indebted to the 100 participants who contributed to </w:t>
      </w:r>
      <w:r w:rsidR="00981015">
        <w:rPr>
          <w:rFonts w:ascii="Times New Roman" w:eastAsia="Times New Roman" w:hAnsi="Times New Roman" w:cs="Times New Roman"/>
          <w:i/>
          <w:sz w:val="24"/>
          <w:szCs w:val="24"/>
          <w:lang w:val="en-US" w:eastAsia="en-IE"/>
        </w:rPr>
        <w:t xml:space="preserve">Changing Generations.  </w:t>
      </w:r>
      <w:r w:rsidRPr="00A75163">
        <w:rPr>
          <w:rFonts w:ascii="Times New Roman" w:eastAsia="Times New Roman" w:hAnsi="Times New Roman" w:cs="Times New Roman"/>
          <w:sz w:val="24"/>
          <w:szCs w:val="24"/>
          <w:lang w:val="en-US" w:eastAsia="en-IE"/>
        </w:rPr>
        <w:t xml:space="preserve">Correspondence concerning this article should be addressed to Catherine Conlon, </w:t>
      </w:r>
      <w:r w:rsidRPr="00A75163">
        <w:rPr>
          <w:rFonts w:ascii="Times New Roman" w:hAnsi="Times New Roman" w:cs="Times New Roman"/>
          <w:sz w:val="24"/>
          <w:szCs w:val="24"/>
          <w:lang w:val="en-US"/>
        </w:rPr>
        <w:t xml:space="preserve">School of Social Work &amp; Social Policy, Trinity College Dublin, Ireland; e-mail: </w:t>
      </w:r>
      <w:hyperlink r:id="rId8" w:history="1">
        <w:r w:rsidRPr="00A75163">
          <w:rPr>
            <w:rStyle w:val="Hyperlink"/>
            <w:rFonts w:ascii="Times New Roman" w:hAnsi="Times New Roman" w:cs="Times New Roman"/>
            <w:sz w:val="24"/>
            <w:szCs w:val="24"/>
            <w:lang w:val="en-US"/>
          </w:rPr>
          <w:t>conlonce@tcd.ie</w:t>
        </w:r>
      </w:hyperlink>
    </w:p>
    <w:p w14:paraId="7EB43C01" w14:textId="77777777" w:rsidR="00962894" w:rsidRPr="00A75163" w:rsidRDefault="00962894" w:rsidP="00EF1425">
      <w:pPr>
        <w:spacing w:after="0" w:line="480" w:lineRule="auto"/>
        <w:jc w:val="center"/>
        <w:rPr>
          <w:rFonts w:ascii="Times New Roman" w:eastAsia="Times New Roman" w:hAnsi="Times New Roman" w:cs="Times New Roman"/>
          <w:b/>
          <w:bCs/>
          <w:sz w:val="24"/>
          <w:szCs w:val="24"/>
          <w:lang w:val="en-US" w:eastAsia="en-IE"/>
        </w:rPr>
      </w:pPr>
    </w:p>
    <w:p w14:paraId="636EF38A" w14:textId="77777777" w:rsidR="00962894" w:rsidRPr="00A75163" w:rsidRDefault="00962894" w:rsidP="00EF1425">
      <w:pPr>
        <w:autoSpaceDE w:val="0"/>
        <w:autoSpaceDN w:val="0"/>
        <w:adjustRightInd w:val="0"/>
        <w:spacing w:after="0" w:line="480" w:lineRule="auto"/>
        <w:jc w:val="both"/>
        <w:rPr>
          <w:rFonts w:ascii="Times New Roman" w:eastAsia="Times New Roman" w:hAnsi="Times New Roman" w:cs="Times New Roman"/>
          <w:sz w:val="24"/>
          <w:szCs w:val="24"/>
          <w:lang w:val="en-US" w:eastAsia="en-IE"/>
        </w:rPr>
      </w:pPr>
    </w:p>
    <w:p w14:paraId="3281D4AB" w14:textId="77777777" w:rsidR="00094900" w:rsidRPr="00A75163" w:rsidRDefault="00094900" w:rsidP="00EF1425">
      <w:pPr>
        <w:spacing w:after="0" w:line="480" w:lineRule="auto"/>
        <w:rPr>
          <w:rFonts w:ascii="Times New Roman" w:eastAsia="Times New Roman" w:hAnsi="Times New Roman" w:cs="Times New Roman"/>
          <w:sz w:val="24"/>
          <w:szCs w:val="24"/>
          <w:lang w:val="en-US" w:eastAsia="en-IE"/>
        </w:rPr>
      </w:pPr>
      <w:r w:rsidRPr="00A75163">
        <w:rPr>
          <w:rFonts w:ascii="Times New Roman" w:eastAsia="Times New Roman" w:hAnsi="Times New Roman" w:cs="Times New Roman"/>
          <w:sz w:val="24"/>
          <w:szCs w:val="24"/>
          <w:lang w:val="en-US" w:eastAsia="en-IE"/>
        </w:rPr>
        <w:br w:type="page"/>
      </w:r>
    </w:p>
    <w:p w14:paraId="39C86E4D" w14:textId="2344DE95" w:rsidR="0077696F" w:rsidRPr="00A75163" w:rsidRDefault="0077696F" w:rsidP="00EF1425">
      <w:pPr>
        <w:autoSpaceDE w:val="0"/>
        <w:autoSpaceDN w:val="0"/>
        <w:adjustRightInd w:val="0"/>
        <w:spacing w:after="0" w:line="480" w:lineRule="auto"/>
        <w:jc w:val="both"/>
        <w:rPr>
          <w:rFonts w:ascii="Times New Roman" w:hAnsi="Times New Roman" w:cs="Times New Roman"/>
          <w:sz w:val="24"/>
          <w:szCs w:val="24"/>
          <w:lang w:val="en-US"/>
        </w:rPr>
      </w:pPr>
      <w:r w:rsidRPr="00A75163">
        <w:rPr>
          <w:rFonts w:ascii="Times New Roman" w:eastAsia="Times New Roman" w:hAnsi="Times New Roman" w:cs="Times New Roman"/>
          <w:sz w:val="24"/>
          <w:szCs w:val="24"/>
          <w:lang w:val="en-US" w:eastAsia="en-IE"/>
        </w:rPr>
        <w:lastRenderedPageBreak/>
        <w:t xml:space="preserve">“Doing gender” involves “being a recognizable incumbent of a sex category and being </w:t>
      </w:r>
      <w:r w:rsidRPr="00A75163">
        <w:rPr>
          <w:rFonts w:ascii="Times New Roman" w:eastAsia="Times New Roman" w:hAnsi="Times New Roman" w:cs="Times New Roman"/>
          <w:i/>
          <w:sz w:val="24"/>
          <w:szCs w:val="24"/>
          <w:lang w:val="en-US" w:eastAsia="en-IE"/>
        </w:rPr>
        <w:t xml:space="preserve">accountable </w:t>
      </w:r>
      <w:r w:rsidRPr="00A75163">
        <w:rPr>
          <w:rFonts w:ascii="Times New Roman" w:eastAsia="Times New Roman" w:hAnsi="Times New Roman" w:cs="Times New Roman"/>
          <w:sz w:val="24"/>
          <w:szCs w:val="24"/>
          <w:lang w:val="en-US" w:eastAsia="en-IE"/>
        </w:rPr>
        <w:t>to current cultural conceptions of conduct becoming to – or compatible with the ‘essential natures’ of – a woman or a man” (West and Zimmerman 2009, 114, italics in original). Caring endures as conduct “becoming to a woman”, whether considered as essentialist, the outcome of socialization,</w:t>
      </w:r>
      <w:r w:rsidR="00564001" w:rsidRPr="00A75163">
        <w:rPr>
          <w:rFonts w:ascii="Times New Roman" w:eastAsia="Times New Roman" w:hAnsi="Times New Roman" w:cs="Times New Roman"/>
          <w:sz w:val="24"/>
          <w:szCs w:val="24"/>
          <w:lang w:val="en-US" w:eastAsia="en-IE"/>
        </w:rPr>
        <w:t xml:space="preserve"> the result of the structural ordering of individual lives (e.g. in relation to family and employment) or the effect of the social construction of </w:t>
      </w:r>
      <w:r w:rsidR="003C2C1A" w:rsidRPr="00A75163">
        <w:rPr>
          <w:rFonts w:ascii="Times New Roman" w:eastAsia="Times New Roman" w:hAnsi="Times New Roman" w:cs="Times New Roman"/>
          <w:sz w:val="24"/>
          <w:szCs w:val="24"/>
          <w:lang w:val="en-US" w:eastAsia="en-IE"/>
        </w:rPr>
        <w:t xml:space="preserve">the singular </w:t>
      </w:r>
      <w:r w:rsidR="00564001" w:rsidRPr="00A75163">
        <w:rPr>
          <w:rFonts w:ascii="Times New Roman" w:eastAsia="Times New Roman" w:hAnsi="Times New Roman" w:cs="Times New Roman"/>
          <w:sz w:val="24"/>
          <w:szCs w:val="24"/>
          <w:lang w:val="en-US" w:eastAsia="en-IE"/>
        </w:rPr>
        <w:t xml:space="preserve">category </w:t>
      </w:r>
      <w:r w:rsidR="00311262">
        <w:rPr>
          <w:rFonts w:ascii="Times New Roman" w:eastAsia="Times New Roman" w:hAnsi="Times New Roman" w:cs="Times New Roman"/>
          <w:sz w:val="24"/>
          <w:szCs w:val="24"/>
          <w:lang w:val="en-US" w:eastAsia="en-IE"/>
        </w:rPr>
        <w:t>“</w:t>
      </w:r>
      <w:r w:rsidR="00564001" w:rsidRPr="00A75163">
        <w:rPr>
          <w:rFonts w:ascii="Times New Roman" w:eastAsia="Times New Roman" w:hAnsi="Times New Roman" w:cs="Times New Roman"/>
          <w:sz w:val="24"/>
          <w:szCs w:val="24"/>
          <w:lang w:val="en-US" w:eastAsia="en-IE"/>
        </w:rPr>
        <w:t>woman</w:t>
      </w:r>
      <w:r w:rsidR="00311262">
        <w:rPr>
          <w:rFonts w:ascii="Times New Roman" w:eastAsia="Times New Roman" w:hAnsi="Times New Roman" w:cs="Times New Roman"/>
          <w:sz w:val="24"/>
          <w:szCs w:val="24"/>
          <w:lang w:val="en-US" w:eastAsia="en-IE"/>
        </w:rPr>
        <w:t>”</w:t>
      </w:r>
      <w:r w:rsidRPr="00A75163">
        <w:rPr>
          <w:rFonts w:ascii="Times New Roman" w:eastAsia="Times New Roman" w:hAnsi="Times New Roman" w:cs="Times New Roman"/>
          <w:sz w:val="24"/>
          <w:szCs w:val="24"/>
          <w:lang w:val="en-US" w:eastAsia="en-IE"/>
        </w:rPr>
        <w:t xml:space="preserve"> (Gerstel 2002). </w:t>
      </w:r>
      <w:r w:rsidRPr="00A75163">
        <w:rPr>
          <w:rFonts w:ascii="Times New Roman" w:hAnsi="Times New Roman" w:cs="Times New Roman"/>
          <w:sz w:val="24"/>
          <w:szCs w:val="24"/>
          <w:lang w:val="en-US"/>
        </w:rPr>
        <w:t>Chattoo and Ahmad theorize care-giving within a feminist relational ontology and construe caring relations as on-going processes with a moral orientation, proposing “the meaning of caring as an embodied moral practice that needs to be understood within the biographical context of negotiation of moral choices informed (rather than determined) by various cultural scripts available to individuals” (</w:t>
      </w:r>
      <w:r w:rsidR="0044269A" w:rsidRPr="00A75163">
        <w:rPr>
          <w:rFonts w:ascii="Times New Roman" w:hAnsi="Times New Roman" w:cs="Times New Roman"/>
          <w:sz w:val="24"/>
          <w:szCs w:val="24"/>
          <w:lang w:val="en-US"/>
        </w:rPr>
        <w:t>Chattoo and Ahmad</w:t>
      </w:r>
      <w:r w:rsidR="0044269A">
        <w:rPr>
          <w:rFonts w:ascii="Times New Roman" w:hAnsi="Times New Roman" w:cs="Times New Roman"/>
          <w:sz w:val="24"/>
          <w:szCs w:val="24"/>
          <w:lang w:val="en-US"/>
        </w:rPr>
        <w:t>,</w:t>
      </w:r>
      <w:r w:rsidR="0044269A" w:rsidRPr="00A75163">
        <w:rPr>
          <w:rFonts w:ascii="Times New Roman" w:hAnsi="Times New Roman" w:cs="Times New Roman"/>
          <w:sz w:val="24"/>
          <w:szCs w:val="24"/>
          <w:lang w:val="en-US"/>
        </w:rPr>
        <w:t xml:space="preserve"> </w:t>
      </w:r>
      <w:r w:rsidRPr="00A75163">
        <w:rPr>
          <w:rFonts w:ascii="Times New Roman" w:hAnsi="Times New Roman" w:cs="Times New Roman"/>
          <w:sz w:val="24"/>
          <w:szCs w:val="24"/>
          <w:lang w:val="en-US"/>
        </w:rPr>
        <w:t>200</w:t>
      </w:r>
      <w:r w:rsidR="003C2C1A" w:rsidRPr="00A75163">
        <w:rPr>
          <w:rFonts w:ascii="Times New Roman" w:hAnsi="Times New Roman" w:cs="Times New Roman"/>
          <w:sz w:val="24"/>
          <w:szCs w:val="24"/>
          <w:lang w:val="en-US"/>
        </w:rPr>
        <w:t>8</w:t>
      </w:r>
      <w:r w:rsidRPr="00A75163">
        <w:rPr>
          <w:rFonts w:ascii="Times New Roman" w:hAnsi="Times New Roman" w:cs="Times New Roman"/>
          <w:sz w:val="24"/>
          <w:szCs w:val="24"/>
          <w:lang w:val="en-US"/>
        </w:rPr>
        <w:t>, 552).</w:t>
      </w:r>
      <w:r w:rsidR="000954FF">
        <w:rPr>
          <w:rFonts w:ascii="Times New Roman" w:hAnsi="Times New Roman" w:cs="Times New Roman"/>
          <w:sz w:val="24"/>
          <w:szCs w:val="24"/>
          <w:lang w:val="en-US"/>
        </w:rPr>
        <w:t xml:space="preserve">  N</w:t>
      </w:r>
      <w:r w:rsidRPr="00A75163">
        <w:rPr>
          <w:rFonts w:ascii="Times New Roman" w:hAnsi="Times New Roman" w:cs="Times New Roman"/>
          <w:sz w:val="24"/>
          <w:szCs w:val="24"/>
          <w:lang w:val="en-US"/>
        </w:rPr>
        <w:t xml:space="preserve">ot all women are </w:t>
      </w:r>
      <w:r w:rsidR="00BB6FB0" w:rsidRPr="00A75163">
        <w:rPr>
          <w:rFonts w:ascii="Times New Roman" w:hAnsi="Times New Roman" w:cs="Times New Roman"/>
          <w:sz w:val="24"/>
          <w:szCs w:val="24"/>
          <w:lang w:val="en-US"/>
        </w:rPr>
        <w:t xml:space="preserve">equally </w:t>
      </w:r>
      <w:r w:rsidRPr="00A75163">
        <w:rPr>
          <w:rFonts w:ascii="Times New Roman" w:hAnsi="Times New Roman" w:cs="Times New Roman"/>
          <w:sz w:val="24"/>
          <w:szCs w:val="24"/>
          <w:lang w:val="en-US"/>
        </w:rPr>
        <w:t xml:space="preserve">involved in caring </w:t>
      </w:r>
      <w:r w:rsidR="00BB6FB0" w:rsidRPr="00A75163">
        <w:rPr>
          <w:rFonts w:ascii="Times New Roman" w:hAnsi="Times New Roman" w:cs="Times New Roman"/>
          <w:sz w:val="24"/>
          <w:szCs w:val="24"/>
          <w:lang w:val="en-US"/>
        </w:rPr>
        <w:t>roles</w:t>
      </w:r>
      <w:r w:rsidRPr="00A75163">
        <w:rPr>
          <w:rFonts w:ascii="Times New Roman" w:hAnsi="Times New Roman" w:cs="Times New Roman"/>
          <w:sz w:val="24"/>
          <w:szCs w:val="24"/>
          <w:lang w:val="en-US"/>
        </w:rPr>
        <w:t>. Why some women become care-givers and others do not, and why some women’s lives are strongly contoured by care, remains poorly understood. As caring relations are dynamic and negotiated, it is important to gain an understanding of the processes and forms of agency that shape how these relations evolve.</w:t>
      </w:r>
    </w:p>
    <w:p w14:paraId="593C5311" w14:textId="036DAB8B" w:rsidR="0077696F" w:rsidRDefault="0077696F" w:rsidP="00EF1425">
      <w:pPr>
        <w:autoSpaceDE w:val="0"/>
        <w:autoSpaceDN w:val="0"/>
        <w:adjustRightInd w:val="0"/>
        <w:spacing w:after="0" w:line="480" w:lineRule="auto"/>
        <w:ind w:firstLine="360"/>
        <w:jc w:val="both"/>
        <w:rPr>
          <w:rFonts w:ascii="Times New Roman" w:eastAsia="Times New Roman" w:hAnsi="Times New Roman" w:cs="Times New Roman"/>
          <w:sz w:val="24"/>
          <w:szCs w:val="24"/>
          <w:lang w:val="en-US" w:eastAsia="en-IE"/>
        </w:rPr>
      </w:pPr>
      <w:r w:rsidRPr="00A75163">
        <w:rPr>
          <w:rFonts w:ascii="Times New Roman" w:eastAsia="Times New Roman" w:hAnsi="Times New Roman" w:cs="Times New Roman"/>
          <w:sz w:val="24"/>
          <w:szCs w:val="24"/>
          <w:lang w:val="en-US" w:eastAsia="en-IE"/>
        </w:rPr>
        <w:t xml:space="preserve">This article </w:t>
      </w:r>
      <w:r w:rsidRPr="00A75163">
        <w:rPr>
          <w:rFonts w:ascii="Times New Roman" w:hAnsi="Times New Roman" w:cs="Times New Roman"/>
          <w:sz w:val="24"/>
          <w:szCs w:val="24"/>
          <w:lang w:val="en-US"/>
        </w:rPr>
        <w:t>considers how help, support and care feature in everyday relations among women across family generation and socioeconomic locations in contemporary Ireland.</w:t>
      </w:r>
      <w:r w:rsidRPr="00A75163">
        <w:rPr>
          <w:rFonts w:ascii="Times New Roman" w:eastAsia="Times New Roman" w:hAnsi="Times New Roman" w:cs="Times New Roman"/>
          <w:sz w:val="24"/>
          <w:szCs w:val="24"/>
          <w:lang w:val="en-US" w:eastAsia="en-IE"/>
        </w:rPr>
        <w:t xml:space="preserve"> </w:t>
      </w:r>
      <w:r w:rsidRPr="00A75163">
        <w:rPr>
          <w:rFonts w:ascii="Times New Roman" w:hAnsi="Times New Roman" w:cs="Times New Roman"/>
          <w:sz w:val="24"/>
          <w:szCs w:val="24"/>
          <w:lang w:val="en-US"/>
        </w:rPr>
        <w:t xml:space="preserve">The data were generated as part of a wider study exploring </w:t>
      </w:r>
      <w:r w:rsidR="000954FF">
        <w:rPr>
          <w:rFonts w:ascii="Times New Roman" w:hAnsi="Times New Roman" w:cs="Times New Roman"/>
          <w:sz w:val="24"/>
          <w:szCs w:val="24"/>
          <w:lang w:val="en-US"/>
        </w:rPr>
        <w:t>discourses</w:t>
      </w:r>
      <w:r w:rsidRPr="00A75163">
        <w:rPr>
          <w:rFonts w:ascii="Times New Roman" w:hAnsi="Times New Roman" w:cs="Times New Roman"/>
          <w:sz w:val="24"/>
          <w:szCs w:val="24"/>
          <w:lang w:val="en-US"/>
        </w:rPr>
        <w:t xml:space="preserve">, practices and exchanges constitutive of intergenerational relations in Ireland. </w:t>
      </w:r>
      <w:r w:rsidRPr="00A75163">
        <w:rPr>
          <w:rFonts w:ascii="Times New Roman" w:eastAsia="Times New Roman" w:hAnsi="Times New Roman" w:cs="Times New Roman"/>
          <w:sz w:val="24"/>
          <w:szCs w:val="24"/>
          <w:lang w:val="en-US" w:eastAsia="en-IE"/>
        </w:rPr>
        <w:t xml:space="preserve">The empirical data </w:t>
      </w:r>
      <w:r w:rsidRPr="00A75163">
        <w:rPr>
          <w:rFonts w:ascii="Times New Roman" w:hAnsi="Times New Roman" w:cs="Times New Roman"/>
          <w:sz w:val="24"/>
          <w:szCs w:val="24"/>
          <w:lang w:val="en-US"/>
        </w:rPr>
        <w:t xml:space="preserve">comprise interviews with 52 women </w:t>
      </w:r>
      <w:r w:rsidRPr="00A75163">
        <w:rPr>
          <w:rFonts w:ascii="Times New Roman" w:eastAsia="Times New Roman" w:hAnsi="Times New Roman" w:cs="Times New Roman"/>
          <w:sz w:val="24"/>
          <w:szCs w:val="24"/>
          <w:lang w:val="en-US" w:eastAsia="en-IE"/>
        </w:rPr>
        <w:t xml:space="preserve">drawn from diverse socioeconomic and age groups. The </w:t>
      </w:r>
      <w:r w:rsidR="00564001" w:rsidRPr="00A75163">
        <w:rPr>
          <w:rFonts w:ascii="Times New Roman" w:eastAsia="Times New Roman" w:hAnsi="Times New Roman" w:cs="Times New Roman"/>
          <w:i/>
          <w:sz w:val="24"/>
          <w:szCs w:val="24"/>
          <w:lang w:val="en-US" w:eastAsia="en-IE"/>
        </w:rPr>
        <w:t xml:space="preserve">Changing Generations </w:t>
      </w:r>
      <w:r w:rsidR="00564001" w:rsidRPr="00A75163">
        <w:rPr>
          <w:rFonts w:ascii="Times New Roman" w:eastAsia="Times New Roman" w:hAnsi="Times New Roman" w:cs="Times New Roman"/>
          <w:sz w:val="24"/>
          <w:szCs w:val="24"/>
          <w:lang w:val="en-US" w:eastAsia="en-IE"/>
        </w:rPr>
        <w:t>project</w:t>
      </w:r>
      <w:r w:rsidRPr="00A75163">
        <w:rPr>
          <w:rFonts w:ascii="Times New Roman" w:eastAsia="Times New Roman" w:hAnsi="Times New Roman" w:cs="Times New Roman"/>
          <w:sz w:val="24"/>
          <w:szCs w:val="24"/>
          <w:lang w:val="en-US" w:eastAsia="en-IE"/>
        </w:rPr>
        <w:t xml:space="preserve"> design allows the perspectives of both those currently or potentially providing care and those currently or potentially needing care to be explored (these categories can</w:t>
      </w:r>
      <w:r w:rsidR="00BB6FB0" w:rsidRPr="00A75163">
        <w:rPr>
          <w:rFonts w:ascii="Times New Roman" w:eastAsia="Times New Roman" w:hAnsi="Times New Roman" w:cs="Times New Roman"/>
          <w:sz w:val="24"/>
          <w:szCs w:val="24"/>
          <w:lang w:val="en-US" w:eastAsia="en-IE"/>
        </w:rPr>
        <w:t>,</w:t>
      </w:r>
      <w:r w:rsidRPr="00A75163">
        <w:rPr>
          <w:rFonts w:ascii="Times New Roman" w:eastAsia="Times New Roman" w:hAnsi="Times New Roman" w:cs="Times New Roman"/>
          <w:sz w:val="24"/>
          <w:szCs w:val="24"/>
          <w:lang w:val="en-US" w:eastAsia="en-IE"/>
        </w:rPr>
        <w:t xml:space="preserve"> of course</w:t>
      </w:r>
      <w:r w:rsidR="00BB6FB0" w:rsidRPr="00A75163">
        <w:rPr>
          <w:rFonts w:ascii="Times New Roman" w:eastAsia="Times New Roman" w:hAnsi="Times New Roman" w:cs="Times New Roman"/>
          <w:sz w:val="24"/>
          <w:szCs w:val="24"/>
          <w:lang w:val="en-US" w:eastAsia="en-IE"/>
        </w:rPr>
        <w:t>,</w:t>
      </w:r>
      <w:r w:rsidR="00801798">
        <w:rPr>
          <w:rFonts w:ascii="Times New Roman" w:eastAsia="Times New Roman" w:hAnsi="Times New Roman" w:cs="Times New Roman"/>
          <w:sz w:val="24"/>
          <w:szCs w:val="24"/>
          <w:lang w:val="en-US" w:eastAsia="en-IE"/>
        </w:rPr>
        <w:t xml:space="preserve"> overlap and co</w:t>
      </w:r>
      <w:r w:rsidRPr="00A75163">
        <w:rPr>
          <w:rFonts w:ascii="Times New Roman" w:eastAsia="Times New Roman" w:hAnsi="Times New Roman" w:cs="Times New Roman"/>
          <w:sz w:val="24"/>
          <w:szCs w:val="24"/>
          <w:lang w:val="en-US" w:eastAsia="en-IE"/>
        </w:rPr>
        <w:t xml:space="preserve">exist). Following Constructivist Grounded Theory principles, we </w:t>
      </w:r>
      <w:r w:rsidR="003208AE" w:rsidRPr="00A75163">
        <w:rPr>
          <w:rFonts w:ascii="Times New Roman" w:eastAsia="Times New Roman" w:hAnsi="Times New Roman" w:cs="Times New Roman"/>
          <w:sz w:val="24"/>
          <w:szCs w:val="24"/>
          <w:lang w:val="en-US" w:eastAsia="en-IE"/>
        </w:rPr>
        <w:t xml:space="preserve">collected and analyzed data concurrently so as to purposefully (i.e. theoretically) generate </w:t>
      </w:r>
      <w:r w:rsidR="003208AE" w:rsidRPr="00A75163">
        <w:rPr>
          <w:rFonts w:ascii="Times New Roman" w:eastAsia="Times New Roman" w:hAnsi="Times New Roman" w:cs="Times New Roman"/>
          <w:sz w:val="24"/>
          <w:szCs w:val="24"/>
          <w:lang w:val="en-US" w:eastAsia="en-IE"/>
        </w:rPr>
        <w:lastRenderedPageBreak/>
        <w:t>data that deepen understanding of insight</w:t>
      </w:r>
      <w:r w:rsidR="00BB6FB0" w:rsidRPr="00A75163">
        <w:rPr>
          <w:rFonts w:ascii="Times New Roman" w:eastAsia="Times New Roman" w:hAnsi="Times New Roman" w:cs="Times New Roman"/>
          <w:sz w:val="24"/>
          <w:szCs w:val="24"/>
          <w:lang w:val="en-US" w:eastAsia="en-IE"/>
        </w:rPr>
        <w:t xml:space="preserve">s </w:t>
      </w:r>
      <w:r w:rsidR="001B425E" w:rsidRPr="00A75163">
        <w:rPr>
          <w:rFonts w:ascii="Times New Roman" w:eastAsia="Times New Roman" w:hAnsi="Times New Roman" w:cs="Times New Roman"/>
          <w:sz w:val="24"/>
          <w:szCs w:val="24"/>
          <w:lang w:val="en-US" w:eastAsia="en-IE"/>
        </w:rPr>
        <w:t>emerging early on</w:t>
      </w:r>
      <w:r w:rsidR="003208AE" w:rsidRPr="00A75163">
        <w:rPr>
          <w:rFonts w:ascii="Times New Roman" w:eastAsia="Times New Roman" w:hAnsi="Times New Roman" w:cs="Times New Roman"/>
          <w:sz w:val="24"/>
          <w:szCs w:val="24"/>
          <w:lang w:val="en-US" w:eastAsia="en-IE"/>
        </w:rPr>
        <w:t xml:space="preserve">. </w:t>
      </w:r>
      <w:r w:rsidR="00BB6FB0" w:rsidRPr="00A75163">
        <w:rPr>
          <w:rFonts w:ascii="Times New Roman" w:eastAsia="Times New Roman" w:hAnsi="Times New Roman" w:cs="Times New Roman"/>
          <w:sz w:val="24"/>
          <w:szCs w:val="24"/>
          <w:lang w:val="en-US" w:eastAsia="en-IE"/>
        </w:rPr>
        <w:t>E</w:t>
      </w:r>
      <w:r w:rsidRPr="00A75163">
        <w:rPr>
          <w:rFonts w:ascii="Times New Roman" w:eastAsia="Times New Roman" w:hAnsi="Times New Roman" w:cs="Times New Roman"/>
          <w:sz w:val="24"/>
          <w:szCs w:val="24"/>
          <w:lang w:val="en-US" w:eastAsia="en-IE"/>
        </w:rPr>
        <w:t xml:space="preserve">arly data suggested that socioeconomic status (SES) shapes women’s involvement in and expectations regarding help, support and care across family generations. Theoretical sampling led us to compare the expectations </w:t>
      </w:r>
      <w:r w:rsidR="000954FF">
        <w:rPr>
          <w:rFonts w:ascii="Times New Roman" w:eastAsia="Times New Roman" w:hAnsi="Times New Roman" w:cs="Times New Roman"/>
          <w:sz w:val="24"/>
          <w:szCs w:val="24"/>
          <w:lang w:val="en-US" w:eastAsia="en-IE"/>
        </w:rPr>
        <w:t xml:space="preserve">of </w:t>
      </w:r>
      <w:r w:rsidRPr="00A75163">
        <w:rPr>
          <w:rFonts w:ascii="Times New Roman" w:eastAsia="Times New Roman" w:hAnsi="Times New Roman" w:cs="Times New Roman"/>
          <w:sz w:val="24"/>
          <w:szCs w:val="24"/>
          <w:lang w:val="en-US" w:eastAsia="en-IE"/>
        </w:rPr>
        <w:t xml:space="preserve">and </w:t>
      </w:r>
      <w:r w:rsidR="000954FF">
        <w:rPr>
          <w:rFonts w:ascii="Times New Roman" w:eastAsia="Times New Roman" w:hAnsi="Times New Roman" w:cs="Times New Roman"/>
          <w:sz w:val="24"/>
          <w:szCs w:val="24"/>
          <w:lang w:val="en-US" w:eastAsia="en-IE"/>
        </w:rPr>
        <w:t>involvement</w:t>
      </w:r>
      <w:r w:rsidRPr="00A75163">
        <w:rPr>
          <w:rFonts w:ascii="Times New Roman" w:eastAsia="Times New Roman" w:hAnsi="Times New Roman" w:cs="Times New Roman"/>
          <w:sz w:val="24"/>
          <w:szCs w:val="24"/>
          <w:lang w:val="en-US" w:eastAsia="en-IE"/>
        </w:rPr>
        <w:t xml:space="preserve"> in car</w:t>
      </w:r>
      <w:r w:rsidR="000954FF">
        <w:rPr>
          <w:rFonts w:ascii="Times New Roman" w:eastAsia="Times New Roman" w:hAnsi="Times New Roman" w:cs="Times New Roman"/>
          <w:sz w:val="24"/>
          <w:szCs w:val="24"/>
          <w:lang w:val="en-US" w:eastAsia="en-IE"/>
        </w:rPr>
        <w:t>e-giv</w:t>
      </w:r>
      <w:r w:rsidRPr="00A75163">
        <w:rPr>
          <w:rFonts w:ascii="Times New Roman" w:eastAsia="Times New Roman" w:hAnsi="Times New Roman" w:cs="Times New Roman"/>
          <w:sz w:val="24"/>
          <w:szCs w:val="24"/>
          <w:lang w:val="en-US" w:eastAsia="en-IE"/>
        </w:rPr>
        <w:t xml:space="preserve">ing among women of low SES vis-à-vis women of higher SES. </w:t>
      </w:r>
      <w:r w:rsidR="000A1484" w:rsidRPr="00A75163">
        <w:rPr>
          <w:rFonts w:ascii="Times New Roman" w:eastAsia="Times New Roman" w:hAnsi="Times New Roman" w:cs="Times New Roman"/>
          <w:sz w:val="24"/>
          <w:szCs w:val="24"/>
          <w:lang w:val="en-US" w:eastAsia="en-IE"/>
        </w:rPr>
        <w:t xml:space="preserve">Iterative sampling and analysis revealed women’s capacity to recognize how gendered expectations and norms </w:t>
      </w:r>
      <w:r w:rsidR="00D45A52" w:rsidRPr="00A75163">
        <w:rPr>
          <w:rFonts w:ascii="Times New Roman" w:eastAsia="Times New Roman" w:hAnsi="Times New Roman" w:cs="Times New Roman"/>
          <w:sz w:val="24"/>
          <w:szCs w:val="24"/>
          <w:lang w:val="en-US" w:eastAsia="en-IE"/>
        </w:rPr>
        <w:t xml:space="preserve">of </w:t>
      </w:r>
      <w:r w:rsidR="000A1484" w:rsidRPr="00A75163">
        <w:rPr>
          <w:rFonts w:ascii="Times New Roman" w:eastAsia="Times New Roman" w:hAnsi="Times New Roman" w:cs="Times New Roman"/>
          <w:sz w:val="24"/>
          <w:szCs w:val="24"/>
          <w:lang w:val="en-US" w:eastAsia="en-IE"/>
        </w:rPr>
        <w:t xml:space="preserve">providing help and care enhance or constrain opportunities and resources for women across generations. </w:t>
      </w:r>
      <w:r w:rsidRPr="00A75163">
        <w:rPr>
          <w:rFonts w:ascii="Times New Roman" w:eastAsia="Times New Roman" w:hAnsi="Times New Roman" w:cs="Times New Roman"/>
          <w:sz w:val="24"/>
          <w:szCs w:val="24"/>
          <w:lang w:val="en-US" w:eastAsia="en-IE"/>
        </w:rPr>
        <w:t xml:space="preserve">This features particularly </w:t>
      </w:r>
      <w:r w:rsidR="00777BB6" w:rsidRPr="00A75163">
        <w:rPr>
          <w:rFonts w:ascii="Times New Roman" w:eastAsia="Times New Roman" w:hAnsi="Times New Roman" w:cs="Times New Roman"/>
          <w:sz w:val="24"/>
          <w:szCs w:val="24"/>
          <w:lang w:val="en-US" w:eastAsia="en-IE"/>
        </w:rPr>
        <w:t>prominently among</w:t>
      </w:r>
      <w:r w:rsidRPr="00A75163">
        <w:rPr>
          <w:rFonts w:ascii="Times New Roman" w:eastAsia="Times New Roman" w:hAnsi="Times New Roman" w:cs="Times New Roman"/>
          <w:sz w:val="24"/>
          <w:szCs w:val="24"/>
          <w:lang w:val="en-US" w:eastAsia="en-IE"/>
        </w:rPr>
        <w:t xml:space="preserve"> older women of higher SES at the stage of life when they have themselves been providers of help and care for several decades, and are observing younger generations of women taking on care roles.</w:t>
      </w:r>
      <w:r w:rsidR="0063771D">
        <w:rPr>
          <w:rFonts w:ascii="Times New Roman" w:eastAsia="Times New Roman" w:hAnsi="Times New Roman" w:cs="Times New Roman"/>
          <w:sz w:val="24"/>
          <w:szCs w:val="24"/>
          <w:lang w:val="en-US" w:eastAsia="en-IE"/>
        </w:rPr>
        <w:t xml:space="preserve"> </w:t>
      </w:r>
    </w:p>
    <w:p w14:paraId="571C5A52" w14:textId="77777777" w:rsidR="00890589" w:rsidRPr="00A75163" w:rsidRDefault="00890589" w:rsidP="00EF1425">
      <w:pPr>
        <w:autoSpaceDE w:val="0"/>
        <w:autoSpaceDN w:val="0"/>
        <w:adjustRightInd w:val="0"/>
        <w:spacing w:after="0" w:line="480" w:lineRule="auto"/>
        <w:jc w:val="both"/>
        <w:rPr>
          <w:rFonts w:ascii="Times New Roman" w:hAnsi="Times New Roman" w:cs="Times New Roman"/>
          <w:sz w:val="24"/>
          <w:szCs w:val="24"/>
          <w:lang w:val="en-US"/>
        </w:rPr>
      </w:pPr>
    </w:p>
    <w:p w14:paraId="7A4B9DDF" w14:textId="77777777" w:rsidR="0077696F" w:rsidRDefault="0077696F" w:rsidP="00EF1425">
      <w:pPr>
        <w:spacing w:after="0" w:line="480" w:lineRule="auto"/>
        <w:jc w:val="center"/>
        <w:rPr>
          <w:rFonts w:ascii="Times New Roman" w:hAnsi="Times New Roman" w:cs="Times New Roman"/>
          <w:b/>
          <w:sz w:val="24"/>
          <w:szCs w:val="24"/>
          <w:lang w:val="en-US"/>
        </w:rPr>
      </w:pPr>
      <w:r w:rsidRPr="00A75163">
        <w:rPr>
          <w:rFonts w:ascii="Times New Roman" w:hAnsi="Times New Roman" w:cs="Times New Roman"/>
          <w:b/>
          <w:sz w:val="24"/>
          <w:szCs w:val="24"/>
          <w:lang w:val="en-US"/>
        </w:rPr>
        <w:t>GENDER, FAMILY GENERATION AND SOCIOECONOMIC STATUS IN CARING RELATIONS</w:t>
      </w:r>
    </w:p>
    <w:p w14:paraId="75C1DFF7" w14:textId="77777777" w:rsidR="00890589" w:rsidRPr="00A75163" w:rsidRDefault="00890589" w:rsidP="00EF1425">
      <w:pPr>
        <w:spacing w:after="0" w:line="480" w:lineRule="auto"/>
        <w:jc w:val="center"/>
        <w:rPr>
          <w:rFonts w:ascii="Times New Roman" w:hAnsi="Times New Roman" w:cs="Times New Roman"/>
          <w:b/>
          <w:sz w:val="24"/>
          <w:szCs w:val="24"/>
          <w:lang w:val="en-US"/>
        </w:rPr>
      </w:pPr>
    </w:p>
    <w:p w14:paraId="5FD13A32" w14:textId="2BDD02AD" w:rsidR="00890589" w:rsidRDefault="00BB6FB0" w:rsidP="00EF1425">
      <w:pPr>
        <w:autoSpaceDE w:val="0"/>
        <w:autoSpaceDN w:val="0"/>
        <w:adjustRightInd w:val="0"/>
        <w:spacing w:after="0" w:line="480" w:lineRule="auto"/>
        <w:ind w:firstLine="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While c</w:t>
      </w:r>
      <w:r w:rsidR="0077696F" w:rsidRPr="00A75163">
        <w:rPr>
          <w:rFonts w:ascii="Times New Roman" w:hAnsi="Times New Roman" w:cs="Times New Roman"/>
          <w:sz w:val="24"/>
          <w:szCs w:val="24"/>
          <w:lang w:val="en-US"/>
        </w:rPr>
        <w:t xml:space="preserve">aring roles have long been framed as negotiated responsibilities rather than obligations (Finch and Mason 1993), gendered patterns in the </w:t>
      </w:r>
      <w:r w:rsidR="0077696F" w:rsidRPr="00A75163">
        <w:rPr>
          <w:rFonts w:ascii="Times New Roman" w:hAnsi="Times New Roman" w:cs="Times New Roman"/>
          <w:i/>
          <w:sz w:val="24"/>
          <w:szCs w:val="24"/>
          <w:lang w:val="en-US"/>
        </w:rPr>
        <w:t>types</w:t>
      </w:r>
      <w:r w:rsidR="0077696F" w:rsidRPr="00A75163">
        <w:rPr>
          <w:rFonts w:ascii="Times New Roman" w:hAnsi="Times New Roman" w:cs="Times New Roman"/>
          <w:sz w:val="24"/>
          <w:szCs w:val="24"/>
          <w:lang w:val="en-US"/>
        </w:rPr>
        <w:t xml:space="preserve"> of care work performed persist. Care has been characterized as having two components: </w:t>
      </w:r>
      <w:r w:rsidR="0077696F" w:rsidRPr="00A75163">
        <w:rPr>
          <w:rFonts w:ascii="Times New Roman" w:hAnsi="Times New Roman" w:cs="Times New Roman"/>
          <w:i/>
          <w:sz w:val="24"/>
          <w:szCs w:val="24"/>
          <w:lang w:val="en-US"/>
        </w:rPr>
        <w:t xml:space="preserve">caring for </w:t>
      </w:r>
      <w:r w:rsidR="0077696F" w:rsidRPr="00A75163">
        <w:rPr>
          <w:rFonts w:ascii="Times New Roman" w:hAnsi="Times New Roman" w:cs="Times New Roman"/>
          <w:sz w:val="24"/>
          <w:szCs w:val="24"/>
          <w:lang w:val="en-US"/>
        </w:rPr>
        <w:t xml:space="preserve">and </w:t>
      </w:r>
      <w:r w:rsidR="0077696F" w:rsidRPr="00A75163">
        <w:rPr>
          <w:rFonts w:ascii="Times New Roman" w:hAnsi="Times New Roman" w:cs="Times New Roman"/>
          <w:i/>
          <w:sz w:val="24"/>
          <w:szCs w:val="24"/>
          <w:lang w:val="en-US"/>
        </w:rPr>
        <w:t xml:space="preserve">caring about </w:t>
      </w:r>
      <w:r w:rsidR="0077696F" w:rsidRPr="00A75163">
        <w:rPr>
          <w:rFonts w:ascii="Times New Roman" w:hAnsi="Times New Roman" w:cs="Times New Roman"/>
          <w:sz w:val="24"/>
          <w:szCs w:val="24"/>
          <w:lang w:val="en-US"/>
        </w:rPr>
        <w:t xml:space="preserve">(Calasanti and Slevin 2001). </w:t>
      </w:r>
      <w:r w:rsidR="0077696F" w:rsidRPr="00A75163">
        <w:rPr>
          <w:rFonts w:ascii="Times New Roman" w:hAnsi="Times New Roman" w:cs="Times New Roman"/>
          <w:i/>
          <w:sz w:val="24"/>
          <w:szCs w:val="24"/>
          <w:lang w:val="en-US"/>
        </w:rPr>
        <w:t>Caring for</w:t>
      </w:r>
      <w:r w:rsidR="0077696F" w:rsidRPr="00A75163">
        <w:rPr>
          <w:rFonts w:ascii="Times New Roman" w:hAnsi="Times New Roman" w:cs="Times New Roman"/>
          <w:sz w:val="24"/>
          <w:szCs w:val="24"/>
          <w:lang w:val="en-US"/>
        </w:rPr>
        <w:t xml:space="preserve"> refers to looking after someone’s personal or household care needs through </w:t>
      </w:r>
      <w:r w:rsidR="0037377C">
        <w:rPr>
          <w:rFonts w:ascii="Times New Roman" w:hAnsi="Times New Roman" w:cs="Times New Roman"/>
          <w:sz w:val="24"/>
          <w:szCs w:val="24"/>
          <w:lang w:val="en-US"/>
        </w:rPr>
        <w:t>“</w:t>
      </w:r>
      <w:r w:rsidR="0077696F" w:rsidRPr="00A75163">
        <w:rPr>
          <w:rFonts w:ascii="Times New Roman" w:hAnsi="Times New Roman" w:cs="Times New Roman"/>
          <w:sz w:val="24"/>
          <w:szCs w:val="24"/>
          <w:lang w:val="en-US"/>
        </w:rPr>
        <w:t>hands-on</w:t>
      </w:r>
      <w:r w:rsidR="0037377C">
        <w:rPr>
          <w:rFonts w:ascii="Times New Roman" w:hAnsi="Times New Roman" w:cs="Times New Roman"/>
          <w:sz w:val="24"/>
          <w:szCs w:val="24"/>
          <w:lang w:val="en-US"/>
        </w:rPr>
        <w:t>”</w:t>
      </w:r>
      <w:r w:rsidR="0077696F" w:rsidRPr="00A75163">
        <w:rPr>
          <w:rFonts w:ascii="Times New Roman" w:hAnsi="Times New Roman" w:cs="Times New Roman"/>
          <w:sz w:val="24"/>
          <w:szCs w:val="24"/>
          <w:lang w:val="en-US"/>
        </w:rPr>
        <w:t xml:space="preserve"> care (e.g. bathing, cooking). </w:t>
      </w:r>
      <w:r w:rsidR="0077696F" w:rsidRPr="00A75163">
        <w:rPr>
          <w:rFonts w:ascii="Times New Roman" w:hAnsi="Times New Roman" w:cs="Times New Roman"/>
          <w:i/>
          <w:sz w:val="24"/>
          <w:szCs w:val="24"/>
          <w:lang w:val="en-US"/>
        </w:rPr>
        <w:t>Caring about</w:t>
      </w:r>
      <w:r w:rsidR="0077696F" w:rsidRPr="00A75163">
        <w:rPr>
          <w:rFonts w:ascii="Times New Roman" w:hAnsi="Times New Roman" w:cs="Times New Roman"/>
          <w:sz w:val="24"/>
          <w:szCs w:val="24"/>
          <w:lang w:val="en-US"/>
        </w:rPr>
        <w:t xml:space="preserve"> refers to the affective dimension of emotional attachment and concern for the person. Analyses of care work show that women do most of the care labor entailed in </w:t>
      </w:r>
      <w:r w:rsidR="0077696F" w:rsidRPr="00A75163">
        <w:rPr>
          <w:rFonts w:ascii="Times New Roman" w:hAnsi="Times New Roman" w:cs="Times New Roman"/>
          <w:i/>
          <w:sz w:val="24"/>
          <w:szCs w:val="24"/>
          <w:lang w:val="en-US"/>
        </w:rPr>
        <w:t>caring for</w:t>
      </w:r>
      <w:r w:rsidR="0077696F" w:rsidRPr="00A75163">
        <w:rPr>
          <w:rFonts w:ascii="Times New Roman" w:hAnsi="Times New Roman" w:cs="Times New Roman"/>
          <w:sz w:val="24"/>
          <w:szCs w:val="24"/>
          <w:lang w:val="en-US"/>
        </w:rPr>
        <w:t xml:space="preserve">, whereas men’s care work is often confined to </w:t>
      </w:r>
      <w:r w:rsidR="0077696F" w:rsidRPr="00A75163">
        <w:rPr>
          <w:rFonts w:ascii="Times New Roman" w:hAnsi="Times New Roman" w:cs="Times New Roman"/>
          <w:i/>
          <w:sz w:val="24"/>
          <w:szCs w:val="24"/>
          <w:lang w:val="en-US"/>
        </w:rPr>
        <w:t xml:space="preserve">caring about </w:t>
      </w:r>
      <w:r w:rsidR="0077696F" w:rsidRPr="00A75163">
        <w:rPr>
          <w:rFonts w:ascii="Times New Roman" w:hAnsi="Times New Roman" w:cs="Times New Roman"/>
          <w:sz w:val="24"/>
          <w:szCs w:val="24"/>
          <w:lang w:val="en-US"/>
        </w:rPr>
        <w:t>(e.g. McGinnity and Russell 2008; Offera and Schneider 2011).</w:t>
      </w:r>
      <w:r w:rsidR="0063771D">
        <w:rPr>
          <w:rFonts w:ascii="Times New Roman" w:hAnsi="Times New Roman" w:cs="Times New Roman"/>
          <w:sz w:val="24"/>
          <w:szCs w:val="24"/>
          <w:lang w:val="en-US"/>
        </w:rPr>
        <w:t xml:space="preserve"> </w:t>
      </w:r>
    </w:p>
    <w:p w14:paraId="563F0838" w14:textId="573954A1" w:rsidR="00890589" w:rsidRDefault="0077696F" w:rsidP="00EF1425">
      <w:pPr>
        <w:autoSpaceDE w:val="0"/>
        <w:autoSpaceDN w:val="0"/>
        <w:adjustRightInd w:val="0"/>
        <w:spacing w:after="0" w:line="480" w:lineRule="auto"/>
        <w:ind w:firstLine="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 xml:space="preserve">Two dimensions of caring relations identified in recent feminist theorizing, </w:t>
      </w:r>
      <w:r w:rsidRPr="00A75163">
        <w:rPr>
          <w:rFonts w:ascii="Times New Roman" w:hAnsi="Times New Roman" w:cs="Times New Roman"/>
          <w:i/>
          <w:sz w:val="24"/>
          <w:szCs w:val="24"/>
          <w:lang w:val="en-US"/>
        </w:rPr>
        <w:t>emotional capital</w:t>
      </w:r>
      <w:r w:rsidRPr="00A75163">
        <w:rPr>
          <w:rFonts w:ascii="Times New Roman" w:hAnsi="Times New Roman" w:cs="Times New Roman"/>
          <w:sz w:val="24"/>
          <w:szCs w:val="24"/>
          <w:lang w:val="en-US"/>
        </w:rPr>
        <w:t xml:space="preserve"> and </w:t>
      </w:r>
      <w:r w:rsidRPr="00A75163">
        <w:rPr>
          <w:rFonts w:ascii="Times New Roman" w:hAnsi="Times New Roman" w:cs="Times New Roman"/>
          <w:i/>
          <w:sz w:val="24"/>
          <w:szCs w:val="24"/>
          <w:lang w:val="en-US"/>
        </w:rPr>
        <w:t>caringscapes</w:t>
      </w:r>
      <w:r w:rsidRPr="00A75163">
        <w:rPr>
          <w:rFonts w:ascii="Times New Roman" w:hAnsi="Times New Roman" w:cs="Times New Roman"/>
          <w:sz w:val="24"/>
          <w:szCs w:val="24"/>
          <w:lang w:val="en-US"/>
        </w:rPr>
        <w:t xml:space="preserve">, illuminate ways in which care work is implicated in both the </w:t>
      </w:r>
      <w:r w:rsidRPr="00A75163">
        <w:rPr>
          <w:rFonts w:ascii="Times New Roman" w:hAnsi="Times New Roman" w:cs="Times New Roman"/>
          <w:sz w:val="24"/>
          <w:szCs w:val="24"/>
          <w:lang w:val="en-US"/>
        </w:rPr>
        <w:lastRenderedPageBreak/>
        <w:t>ordering of gender and the transmission of structural inequalities. Bowlby et al. (2010) and McKie, Gregory and Bowlby (2002) argue that the conflation of femininity with care signifies unequal distribution of (unacknowledged) care work along gender lines even when women are involved in paid work and households are engaging paid domestic and care services. Combining care and paid employment involves both hands-on labor</w:t>
      </w:r>
      <w:r w:rsidR="00534E38" w:rsidRPr="00A75163">
        <w:rPr>
          <w:rFonts w:ascii="Times New Roman" w:hAnsi="Times New Roman" w:cs="Times New Roman"/>
          <w:sz w:val="24"/>
          <w:szCs w:val="24"/>
          <w:lang w:val="en-US"/>
        </w:rPr>
        <w:t xml:space="preserve"> and</w:t>
      </w:r>
      <w:r w:rsidRPr="00A75163">
        <w:rPr>
          <w:rFonts w:ascii="Times New Roman" w:hAnsi="Times New Roman" w:cs="Times New Roman"/>
          <w:sz w:val="24"/>
          <w:szCs w:val="24"/>
          <w:lang w:val="en-US"/>
        </w:rPr>
        <w:t xml:space="preserve"> organizing of</w:t>
      </w:r>
      <w:r w:rsidR="00B150B4"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and continuous responsibility for</w:t>
      </w:r>
      <w:r w:rsidR="00B150B4"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managing care. These processes of doing, organizing and taking responsibility for caring constitute the </w:t>
      </w:r>
      <w:r w:rsidR="0037377C">
        <w:rPr>
          <w:rFonts w:ascii="Times New Roman" w:hAnsi="Times New Roman" w:cs="Times New Roman"/>
          <w:sz w:val="24"/>
          <w:szCs w:val="24"/>
          <w:lang w:val="en-US"/>
        </w:rPr>
        <w:t>“</w:t>
      </w:r>
      <w:r w:rsidRPr="00A75163">
        <w:rPr>
          <w:rFonts w:ascii="Times New Roman" w:hAnsi="Times New Roman" w:cs="Times New Roman"/>
          <w:sz w:val="24"/>
          <w:szCs w:val="24"/>
          <w:lang w:val="en-US"/>
        </w:rPr>
        <w:t>caringscape</w:t>
      </w:r>
      <w:r w:rsidR="0037377C">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(Bowlby et al. 2010; McKie, Gregory and Bowlby 2002). In (heterosexual) households, women tend to be responsible for the planning, organizing and responsibilities involved in caringscapes, even if male partners want to be and are involved in doing caring. Where (some) care labor for a family is provided by formal services, the points at which formal and informal care </w:t>
      </w:r>
      <w:r w:rsidR="0037377C">
        <w:rPr>
          <w:rFonts w:ascii="Times New Roman" w:hAnsi="Times New Roman" w:cs="Times New Roman"/>
          <w:sz w:val="24"/>
          <w:szCs w:val="24"/>
          <w:lang w:val="en-US"/>
        </w:rPr>
        <w:t>“</w:t>
      </w:r>
      <w:r w:rsidRPr="00A75163">
        <w:rPr>
          <w:rFonts w:ascii="Times New Roman" w:hAnsi="Times New Roman" w:cs="Times New Roman"/>
          <w:sz w:val="24"/>
          <w:szCs w:val="24"/>
          <w:lang w:val="en-US"/>
        </w:rPr>
        <w:t>bump up</w:t>
      </w:r>
      <w:r w:rsidR="0037377C">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against each other are spaces managed and occupied primarily by women (Bowlby et al. 2010).</w:t>
      </w:r>
      <w:r w:rsidR="0063771D">
        <w:rPr>
          <w:rFonts w:ascii="Times New Roman" w:hAnsi="Times New Roman" w:cs="Times New Roman"/>
          <w:sz w:val="24"/>
          <w:szCs w:val="24"/>
          <w:lang w:val="en-US"/>
        </w:rPr>
        <w:t xml:space="preserve"> </w:t>
      </w:r>
    </w:p>
    <w:p w14:paraId="60D190DF" w14:textId="77777777" w:rsidR="00890589" w:rsidRDefault="0077696F" w:rsidP="00EF1425">
      <w:pPr>
        <w:autoSpaceDE w:val="0"/>
        <w:autoSpaceDN w:val="0"/>
        <w:adjustRightInd w:val="0"/>
        <w:spacing w:after="0" w:line="480" w:lineRule="auto"/>
        <w:ind w:firstLine="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Care-giving has been theorized as emotional capital confined to the private sphere and affective relationships of family and friends, that encompasses the resources invested in those cared for and about</w:t>
      </w:r>
      <w:r w:rsidRPr="00A75163">
        <w:rPr>
          <w:rFonts w:ascii="Times New Roman" w:hAnsi="Times New Roman" w:cs="Times New Roman"/>
          <w:i/>
          <w:sz w:val="24"/>
          <w:szCs w:val="24"/>
          <w:lang w:val="en-US"/>
        </w:rPr>
        <w:t xml:space="preserve"> </w:t>
      </w:r>
      <w:r w:rsidRPr="00A75163">
        <w:rPr>
          <w:rFonts w:ascii="Times New Roman" w:hAnsi="Times New Roman" w:cs="Times New Roman"/>
          <w:sz w:val="24"/>
          <w:szCs w:val="24"/>
          <w:lang w:val="en-US"/>
        </w:rPr>
        <w:t>(Reay 2004</w:t>
      </w:r>
      <w:r w:rsidR="00534E38" w:rsidRPr="00A75163">
        <w:rPr>
          <w:rFonts w:ascii="Times New Roman" w:hAnsi="Times New Roman" w:cs="Times New Roman"/>
          <w:sz w:val="24"/>
          <w:szCs w:val="24"/>
          <w:lang w:val="en-US"/>
        </w:rPr>
        <w:t>; Silva 2005</w:t>
      </w:r>
      <w:r w:rsidRPr="00A75163">
        <w:rPr>
          <w:rFonts w:ascii="Times New Roman" w:hAnsi="Times New Roman" w:cs="Times New Roman"/>
          <w:sz w:val="24"/>
          <w:szCs w:val="24"/>
          <w:lang w:val="en-US"/>
        </w:rPr>
        <w:t xml:space="preserve">). Reflecting the gendered ordering of care, emotional capital is characterized as a gendered capital. Reay (2004) argues that as emotional capital is confined to the private sphere, it lacks the direct convertibility of other capitals such as cultural or economic capital. Investments in emotional capital do not readily convert into capital of value beyond the private sphere for the person expending the emotional capital. Other than qualification for a </w:t>
      </w:r>
      <w:r w:rsidR="00B140D4" w:rsidRPr="00A75163">
        <w:rPr>
          <w:rFonts w:ascii="Times New Roman" w:hAnsi="Times New Roman" w:cs="Times New Roman"/>
          <w:sz w:val="24"/>
          <w:szCs w:val="24"/>
          <w:lang w:val="en-US"/>
        </w:rPr>
        <w:t xml:space="preserve">modest remuneration referred to as </w:t>
      </w:r>
      <w:r w:rsidRPr="00A75163">
        <w:rPr>
          <w:rFonts w:ascii="Times New Roman" w:hAnsi="Times New Roman" w:cs="Times New Roman"/>
          <w:sz w:val="24"/>
          <w:szCs w:val="24"/>
          <w:lang w:val="en-US"/>
        </w:rPr>
        <w:t xml:space="preserve">carer’s allowance for some groups of carers, little value is accorded to </w:t>
      </w:r>
      <w:r w:rsidR="009F4ADD" w:rsidRPr="00A75163">
        <w:rPr>
          <w:rFonts w:ascii="Times New Roman" w:hAnsi="Times New Roman" w:cs="Times New Roman"/>
          <w:sz w:val="24"/>
          <w:szCs w:val="24"/>
          <w:lang w:val="en-US"/>
        </w:rPr>
        <w:t xml:space="preserve">unpaid </w:t>
      </w:r>
      <w:r w:rsidRPr="00A75163">
        <w:rPr>
          <w:rFonts w:ascii="Times New Roman" w:hAnsi="Times New Roman" w:cs="Times New Roman"/>
          <w:sz w:val="24"/>
          <w:szCs w:val="24"/>
          <w:lang w:val="en-US"/>
        </w:rPr>
        <w:t>care work</w:t>
      </w:r>
      <w:r w:rsidR="00B140D4" w:rsidRPr="00A75163">
        <w:rPr>
          <w:rFonts w:ascii="Times New Roman" w:hAnsi="Times New Roman" w:cs="Times New Roman"/>
          <w:sz w:val="24"/>
          <w:szCs w:val="24"/>
          <w:lang w:val="en-US"/>
        </w:rPr>
        <w:t>. Unpaid care work</w:t>
      </w:r>
      <w:r w:rsidRPr="00A75163">
        <w:rPr>
          <w:rFonts w:ascii="Times New Roman" w:hAnsi="Times New Roman" w:cs="Times New Roman"/>
          <w:sz w:val="24"/>
          <w:szCs w:val="24"/>
          <w:lang w:val="en-US"/>
        </w:rPr>
        <w:t xml:space="preserve"> is not recognized as a skill or asset</w:t>
      </w:r>
      <w:r w:rsidR="00B140D4" w:rsidRPr="00A75163">
        <w:rPr>
          <w:rFonts w:ascii="Times New Roman" w:hAnsi="Times New Roman" w:cs="Times New Roman"/>
          <w:sz w:val="24"/>
          <w:szCs w:val="24"/>
          <w:lang w:val="en-US"/>
        </w:rPr>
        <w:t>, worthy of monetary validation,</w:t>
      </w:r>
      <w:r w:rsidRPr="00A75163">
        <w:rPr>
          <w:rFonts w:ascii="Times New Roman" w:hAnsi="Times New Roman" w:cs="Times New Roman"/>
          <w:sz w:val="24"/>
          <w:szCs w:val="24"/>
          <w:lang w:val="en-US"/>
        </w:rPr>
        <w:t xml:space="preserve"> in the cultural and economic spheres. Such theorization of emotional capital suggests that asymmetrical responsibility attaching to women for doing care, either directly or by managing and organizing formal </w:t>
      </w:r>
      <w:r w:rsidRPr="00A75163">
        <w:rPr>
          <w:rFonts w:ascii="Times New Roman" w:hAnsi="Times New Roman" w:cs="Times New Roman"/>
          <w:sz w:val="24"/>
          <w:szCs w:val="24"/>
          <w:lang w:val="en-US"/>
        </w:rPr>
        <w:lastRenderedPageBreak/>
        <w:t xml:space="preserve">care, has the potential to generate </w:t>
      </w:r>
      <w:r w:rsidR="009F4ADD" w:rsidRPr="00A75163">
        <w:rPr>
          <w:rFonts w:ascii="Times New Roman" w:hAnsi="Times New Roman" w:cs="Times New Roman"/>
          <w:sz w:val="24"/>
          <w:szCs w:val="24"/>
          <w:lang w:val="en-US"/>
        </w:rPr>
        <w:t xml:space="preserve">significant </w:t>
      </w:r>
      <w:r w:rsidRPr="00A75163">
        <w:rPr>
          <w:rFonts w:ascii="Times New Roman" w:hAnsi="Times New Roman" w:cs="Times New Roman"/>
          <w:sz w:val="24"/>
          <w:szCs w:val="24"/>
          <w:lang w:val="en-US"/>
        </w:rPr>
        <w:t>inequalities in social and economic participation along gender lines.</w:t>
      </w:r>
      <w:r w:rsidR="0063771D">
        <w:rPr>
          <w:rFonts w:ascii="Times New Roman" w:hAnsi="Times New Roman" w:cs="Times New Roman"/>
          <w:sz w:val="24"/>
          <w:szCs w:val="24"/>
          <w:lang w:val="en-US"/>
        </w:rPr>
        <w:t xml:space="preserve"> </w:t>
      </w:r>
    </w:p>
    <w:p w14:paraId="4CDCEF77" w14:textId="5763570F" w:rsidR="00890589" w:rsidRDefault="0077696F" w:rsidP="00EF1425">
      <w:pPr>
        <w:autoSpaceDE w:val="0"/>
        <w:autoSpaceDN w:val="0"/>
        <w:adjustRightInd w:val="0"/>
        <w:spacing w:after="0" w:line="480" w:lineRule="auto"/>
        <w:ind w:firstLine="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Focusing on structural explanations of the gender gap in providing help to parents, Sarki</w:t>
      </w:r>
      <w:r w:rsidR="00AB1BF8">
        <w:rPr>
          <w:rFonts w:ascii="Times New Roman" w:hAnsi="Times New Roman" w:cs="Times New Roman"/>
          <w:sz w:val="24"/>
          <w:szCs w:val="24"/>
          <w:lang w:val="en-US"/>
        </w:rPr>
        <w:t>sian and Gerstel (2004</w:t>
      </w:r>
      <w:r w:rsidRPr="00A75163">
        <w:rPr>
          <w:rFonts w:ascii="Times New Roman" w:hAnsi="Times New Roman" w:cs="Times New Roman"/>
          <w:sz w:val="24"/>
          <w:szCs w:val="24"/>
          <w:lang w:val="en-US"/>
        </w:rPr>
        <w:t xml:space="preserve">) found that job characteristics, especially wages and self-employment, were key to explaining the gap. Their findings reveal differences </w:t>
      </w:r>
      <w:r w:rsidRPr="00A75163">
        <w:rPr>
          <w:rFonts w:ascii="Times New Roman" w:hAnsi="Times New Roman" w:cs="Times New Roman"/>
          <w:i/>
          <w:sz w:val="24"/>
          <w:szCs w:val="24"/>
          <w:lang w:val="en-US"/>
        </w:rPr>
        <w:t xml:space="preserve">among </w:t>
      </w:r>
      <w:r w:rsidRPr="00A75163">
        <w:rPr>
          <w:rFonts w:ascii="Times New Roman" w:hAnsi="Times New Roman" w:cs="Times New Roman"/>
          <w:sz w:val="24"/>
          <w:szCs w:val="24"/>
          <w:lang w:val="en-US"/>
        </w:rPr>
        <w:t>women in the negotiation of doing caring so that women in employment with higher wages and better employment conditions are less likely to provide help directly to parents in need of care. However</w:t>
      </w:r>
      <w:r w:rsidR="00AB1BF8">
        <w:rPr>
          <w:rFonts w:ascii="Times New Roman" w:hAnsi="Times New Roman" w:cs="Times New Roman"/>
          <w:sz w:val="24"/>
          <w:szCs w:val="24"/>
          <w:lang w:val="en-US"/>
        </w:rPr>
        <w:t>, Sarkisian and Gerstel’s (2004</w:t>
      </w:r>
      <w:r w:rsidRPr="00A75163">
        <w:rPr>
          <w:rFonts w:ascii="Times New Roman" w:hAnsi="Times New Roman" w:cs="Times New Roman"/>
          <w:sz w:val="24"/>
          <w:szCs w:val="24"/>
          <w:lang w:val="en-US"/>
        </w:rPr>
        <w:t xml:space="preserve">) analysis does not tell us whether providing help to parents impacts negatively on the likelihood of holding better employment characteristics, or whether the </w:t>
      </w:r>
      <w:r w:rsidR="000954FF">
        <w:rPr>
          <w:rFonts w:ascii="Times New Roman" w:hAnsi="Times New Roman" w:cs="Times New Roman"/>
          <w:sz w:val="24"/>
          <w:szCs w:val="24"/>
          <w:lang w:val="en-US"/>
        </w:rPr>
        <w:t>effect</w:t>
      </w:r>
      <w:r w:rsidRPr="00A75163">
        <w:rPr>
          <w:rFonts w:ascii="Times New Roman" w:hAnsi="Times New Roman" w:cs="Times New Roman"/>
          <w:sz w:val="24"/>
          <w:szCs w:val="24"/>
          <w:lang w:val="en-US"/>
        </w:rPr>
        <w:t xml:space="preserve"> operates the other way, i.e. </w:t>
      </w:r>
      <w:r w:rsidR="000954FF">
        <w:rPr>
          <w:rFonts w:ascii="Times New Roman" w:hAnsi="Times New Roman" w:cs="Times New Roman"/>
          <w:sz w:val="24"/>
          <w:szCs w:val="24"/>
          <w:lang w:val="en-US"/>
        </w:rPr>
        <w:t>that</w:t>
      </w:r>
      <w:r w:rsidRPr="00A75163">
        <w:rPr>
          <w:rFonts w:ascii="Times New Roman" w:hAnsi="Times New Roman" w:cs="Times New Roman"/>
          <w:sz w:val="24"/>
          <w:szCs w:val="24"/>
          <w:lang w:val="en-US"/>
        </w:rPr>
        <w:t xml:space="preserve"> poor employment prospects and opportunities </w:t>
      </w:r>
      <w:r w:rsidR="0037377C">
        <w:rPr>
          <w:rFonts w:ascii="Times New Roman" w:hAnsi="Times New Roman" w:cs="Times New Roman"/>
          <w:sz w:val="24"/>
          <w:szCs w:val="24"/>
          <w:lang w:val="en-US"/>
        </w:rPr>
        <w:t>“</w:t>
      </w:r>
      <w:r w:rsidRPr="00A75163">
        <w:rPr>
          <w:rFonts w:ascii="Times New Roman" w:hAnsi="Times New Roman" w:cs="Times New Roman"/>
          <w:sz w:val="24"/>
          <w:szCs w:val="24"/>
          <w:lang w:val="en-US"/>
        </w:rPr>
        <w:t>push</w:t>
      </w:r>
      <w:r w:rsidR="0037377C">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some women towards caring. </w:t>
      </w:r>
    </w:p>
    <w:p w14:paraId="12C18FDD" w14:textId="2AA2D6D3" w:rsidR="0077696F" w:rsidRDefault="000954FF" w:rsidP="00EF1425">
      <w:pPr>
        <w:autoSpaceDE w:val="0"/>
        <w:autoSpaceDN w:val="0"/>
        <w:adjustRightInd w:val="0"/>
        <w:spacing w:after="0" w:line="480" w:lineRule="auto"/>
        <w:ind w:firstLine="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 xml:space="preserve">Women’s greater involvement in providing help and care across family generations appears to be a site where gender intersects with the transmission of privilege or disadvantage. </w:t>
      </w:r>
      <w:r w:rsidR="0077696F" w:rsidRPr="00A75163">
        <w:rPr>
          <w:rFonts w:ascii="Times New Roman" w:hAnsi="Times New Roman" w:cs="Times New Roman"/>
          <w:sz w:val="24"/>
          <w:szCs w:val="24"/>
          <w:lang w:val="en-US"/>
        </w:rPr>
        <w:t xml:space="preserve">In considering differences among women’s care giving along racial lines, Gerstel argued that differences may reside in social relations and inequalities of power, concluding that “caregiving may originate in (and constitute an adaptive response to) the experience of an uncertain or </w:t>
      </w:r>
      <w:r w:rsidR="0044269A">
        <w:rPr>
          <w:rFonts w:ascii="Times New Roman" w:hAnsi="Times New Roman" w:cs="Times New Roman"/>
          <w:sz w:val="24"/>
          <w:szCs w:val="24"/>
          <w:lang w:val="en-US"/>
        </w:rPr>
        <w:t>subordinate social location” (Gerstel</w:t>
      </w:r>
      <w:r w:rsidR="0077696F" w:rsidRPr="00A75163">
        <w:rPr>
          <w:rFonts w:ascii="Times New Roman" w:hAnsi="Times New Roman" w:cs="Times New Roman"/>
          <w:sz w:val="24"/>
          <w:szCs w:val="24"/>
          <w:lang w:val="en-US"/>
        </w:rPr>
        <w:t xml:space="preserve"> </w:t>
      </w:r>
      <w:r w:rsidR="0044269A">
        <w:rPr>
          <w:rFonts w:ascii="Times New Roman" w:hAnsi="Times New Roman" w:cs="Times New Roman"/>
          <w:sz w:val="24"/>
          <w:szCs w:val="24"/>
          <w:lang w:val="en-US"/>
        </w:rPr>
        <w:t xml:space="preserve">2000, </w:t>
      </w:r>
      <w:r w:rsidR="0077696F" w:rsidRPr="00A75163">
        <w:rPr>
          <w:rFonts w:ascii="Times New Roman" w:hAnsi="Times New Roman" w:cs="Times New Roman"/>
          <w:sz w:val="24"/>
          <w:szCs w:val="24"/>
          <w:lang w:val="en-US"/>
        </w:rPr>
        <w:t xml:space="preserve">479). </w:t>
      </w:r>
      <w:r w:rsidR="0063538C" w:rsidRPr="00A75163">
        <w:rPr>
          <w:rFonts w:ascii="Times New Roman" w:hAnsi="Times New Roman" w:cs="Times New Roman"/>
          <w:sz w:val="24"/>
          <w:szCs w:val="24"/>
          <w:lang w:val="en-US"/>
        </w:rPr>
        <w:t>Addressing the role of class in shaping childcare arrangements</w:t>
      </w:r>
      <w:r w:rsidR="0080317A" w:rsidRPr="00A75163">
        <w:rPr>
          <w:rFonts w:ascii="Times New Roman" w:hAnsi="Times New Roman" w:cs="Times New Roman"/>
          <w:sz w:val="24"/>
          <w:szCs w:val="24"/>
          <w:lang w:val="en-US"/>
        </w:rPr>
        <w:t>,</w:t>
      </w:r>
      <w:r w:rsidR="0063538C" w:rsidRPr="00A75163">
        <w:rPr>
          <w:rFonts w:ascii="Times New Roman" w:hAnsi="Times New Roman" w:cs="Times New Roman"/>
          <w:sz w:val="24"/>
          <w:szCs w:val="24"/>
          <w:lang w:val="en-US"/>
        </w:rPr>
        <w:t xml:space="preserve"> Hansen (2005) noted that reliance on support networks beyond the nuclear family differs a</w:t>
      </w:r>
      <w:r>
        <w:rPr>
          <w:rFonts w:ascii="Times New Roman" w:hAnsi="Times New Roman" w:cs="Times New Roman"/>
          <w:sz w:val="24"/>
          <w:szCs w:val="24"/>
          <w:lang w:val="en-US"/>
        </w:rPr>
        <w:t xml:space="preserve">ccording to class location and </w:t>
      </w:r>
      <w:r w:rsidR="0063538C" w:rsidRPr="00A75163">
        <w:rPr>
          <w:rFonts w:ascii="Times New Roman" w:hAnsi="Times New Roman" w:cs="Times New Roman"/>
          <w:sz w:val="24"/>
          <w:szCs w:val="24"/>
          <w:lang w:val="en-US"/>
        </w:rPr>
        <w:t>entails different costs at the individual and social level depending on class position.</w:t>
      </w:r>
      <w:r w:rsidR="0074394A" w:rsidRPr="00A75163">
        <w:rPr>
          <w:rFonts w:ascii="Times New Roman" w:hAnsi="Times New Roman" w:cs="Times New Roman"/>
          <w:sz w:val="24"/>
          <w:szCs w:val="24"/>
          <w:lang w:val="en-US"/>
        </w:rPr>
        <w:t xml:space="preserve"> </w:t>
      </w:r>
      <w:r w:rsidR="0080317A" w:rsidRPr="00A75163">
        <w:rPr>
          <w:rFonts w:ascii="Times New Roman" w:hAnsi="Times New Roman" w:cs="Times New Roman"/>
          <w:sz w:val="24"/>
          <w:szCs w:val="24"/>
          <w:lang w:val="en-US"/>
        </w:rPr>
        <w:t xml:space="preserve">This reflects </w:t>
      </w:r>
      <w:r w:rsidR="0074394A" w:rsidRPr="00A75163">
        <w:rPr>
          <w:rFonts w:ascii="Times New Roman" w:hAnsi="Times New Roman" w:cs="Times New Roman"/>
          <w:sz w:val="24"/>
          <w:szCs w:val="24"/>
          <w:lang w:val="en-US"/>
        </w:rPr>
        <w:t>Schwartz</w:t>
      </w:r>
      <w:r w:rsidR="0080317A" w:rsidRPr="00A75163">
        <w:rPr>
          <w:rFonts w:ascii="Times New Roman" w:hAnsi="Times New Roman" w:cs="Times New Roman"/>
          <w:sz w:val="24"/>
          <w:szCs w:val="24"/>
          <w:lang w:val="en-US"/>
        </w:rPr>
        <w:t>’s</w:t>
      </w:r>
      <w:r w:rsidR="0074394A" w:rsidRPr="00A75163">
        <w:rPr>
          <w:rFonts w:ascii="Times New Roman" w:hAnsi="Times New Roman" w:cs="Times New Roman"/>
          <w:sz w:val="24"/>
          <w:szCs w:val="24"/>
          <w:lang w:val="en-US"/>
        </w:rPr>
        <w:t xml:space="preserve"> (2009) argu</w:t>
      </w:r>
      <w:r w:rsidR="0080317A" w:rsidRPr="00A75163">
        <w:rPr>
          <w:rFonts w:ascii="Times New Roman" w:hAnsi="Times New Roman" w:cs="Times New Roman"/>
          <w:sz w:val="24"/>
          <w:szCs w:val="24"/>
          <w:lang w:val="en-US"/>
        </w:rPr>
        <w:t>ment</w:t>
      </w:r>
      <w:r w:rsidR="0074394A" w:rsidRPr="00A75163">
        <w:rPr>
          <w:rFonts w:ascii="Times New Roman" w:hAnsi="Times New Roman" w:cs="Times New Roman"/>
          <w:sz w:val="24"/>
          <w:szCs w:val="24"/>
          <w:lang w:val="en-US"/>
        </w:rPr>
        <w:t xml:space="preserve"> that intergenerational support can be a mechanism by which privilege or disadvantage is transferred through families across generations. </w:t>
      </w:r>
      <w:r w:rsidR="0077696F" w:rsidRPr="00A75163">
        <w:rPr>
          <w:rFonts w:ascii="Times New Roman" w:hAnsi="Times New Roman" w:cs="Times New Roman"/>
          <w:sz w:val="24"/>
          <w:szCs w:val="24"/>
          <w:lang w:val="en-US"/>
        </w:rPr>
        <w:t xml:space="preserve">In the European context, Saraceno (2010) assessed levels of support for public care provision and their impacts with regard to social inequality for both older care recipients and their care givers. Lower levels of support for public care provision have the heaviest impact on low-income </w:t>
      </w:r>
      <w:r w:rsidR="0077696F" w:rsidRPr="00A75163">
        <w:rPr>
          <w:rFonts w:ascii="Times New Roman" w:hAnsi="Times New Roman" w:cs="Times New Roman"/>
          <w:sz w:val="24"/>
          <w:szCs w:val="24"/>
          <w:lang w:val="en-US"/>
        </w:rPr>
        <w:lastRenderedPageBreak/>
        <w:t xml:space="preserve">families </w:t>
      </w:r>
      <w:r w:rsidR="00B150B4" w:rsidRPr="00A75163">
        <w:rPr>
          <w:rFonts w:ascii="Times New Roman" w:hAnsi="Times New Roman" w:cs="Times New Roman"/>
          <w:sz w:val="24"/>
          <w:szCs w:val="24"/>
          <w:lang w:val="en-US"/>
        </w:rPr>
        <w:t xml:space="preserve">who </w:t>
      </w:r>
      <w:r w:rsidR="0077696F" w:rsidRPr="00A75163">
        <w:rPr>
          <w:rFonts w:ascii="Times New Roman" w:hAnsi="Times New Roman" w:cs="Times New Roman"/>
          <w:sz w:val="24"/>
          <w:szCs w:val="24"/>
          <w:lang w:val="en-US"/>
        </w:rPr>
        <w:t xml:space="preserve">lack the resources to </w:t>
      </w:r>
      <w:r w:rsidR="00B45EF4">
        <w:rPr>
          <w:rFonts w:ascii="Times New Roman" w:hAnsi="Times New Roman" w:cs="Times New Roman"/>
          <w:sz w:val="24"/>
          <w:szCs w:val="24"/>
          <w:lang w:val="en-US"/>
        </w:rPr>
        <w:t>purchase care privately</w:t>
      </w:r>
      <w:r w:rsidR="0077696F" w:rsidRPr="00A75163">
        <w:rPr>
          <w:rFonts w:ascii="Times New Roman" w:hAnsi="Times New Roman" w:cs="Times New Roman"/>
          <w:sz w:val="24"/>
          <w:szCs w:val="24"/>
          <w:lang w:val="en-US"/>
        </w:rPr>
        <w:t>. Saraceno’s (2010) analysis illustrates that the lower the parents</w:t>
      </w:r>
      <w:r w:rsidR="009F4ADD" w:rsidRPr="00A75163">
        <w:rPr>
          <w:rFonts w:ascii="Times New Roman" w:hAnsi="Times New Roman" w:cs="Times New Roman"/>
          <w:sz w:val="24"/>
          <w:szCs w:val="24"/>
          <w:lang w:val="en-US"/>
        </w:rPr>
        <w:t>’</w:t>
      </w:r>
      <w:r w:rsidR="0077696F" w:rsidRPr="00A75163">
        <w:rPr>
          <w:rFonts w:ascii="Times New Roman" w:hAnsi="Times New Roman" w:cs="Times New Roman"/>
          <w:sz w:val="24"/>
          <w:szCs w:val="24"/>
          <w:lang w:val="en-US"/>
        </w:rPr>
        <w:t xml:space="preserve"> socioeconomic status, the higher their daughters’ involvement in care provision, </w:t>
      </w:r>
      <w:r w:rsidR="009F4ADD" w:rsidRPr="00A75163">
        <w:rPr>
          <w:rFonts w:ascii="Times New Roman" w:hAnsi="Times New Roman" w:cs="Times New Roman"/>
          <w:sz w:val="24"/>
          <w:szCs w:val="24"/>
          <w:lang w:val="en-US"/>
        </w:rPr>
        <w:t xml:space="preserve">and </w:t>
      </w:r>
      <w:r w:rsidR="0077696F" w:rsidRPr="00A75163">
        <w:rPr>
          <w:rFonts w:ascii="Times New Roman" w:hAnsi="Times New Roman" w:cs="Times New Roman"/>
          <w:sz w:val="24"/>
          <w:szCs w:val="24"/>
          <w:lang w:val="en-US"/>
        </w:rPr>
        <w:t xml:space="preserve">the lower the </w:t>
      </w:r>
      <w:r w:rsidR="00057BCA" w:rsidRPr="00A75163">
        <w:rPr>
          <w:rFonts w:ascii="Times New Roman" w:hAnsi="Times New Roman" w:cs="Times New Roman"/>
          <w:sz w:val="24"/>
          <w:szCs w:val="24"/>
          <w:lang w:val="en-US"/>
        </w:rPr>
        <w:t xml:space="preserve">daughter’s </w:t>
      </w:r>
      <w:r w:rsidR="0077696F" w:rsidRPr="00A75163">
        <w:rPr>
          <w:rFonts w:ascii="Times New Roman" w:hAnsi="Times New Roman" w:cs="Times New Roman"/>
          <w:sz w:val="24"/>
          <w:szCs w:val="24"/>
          <w:lang w:val="en-US"/>
        </w:rPr>
        <w:t xml:space="preserve">economic status, the higher </w:t>
      </w:r>
      <w:r w:rsidR="00057BCA" w:rsidRPr="00A75163">
        <w:rPr>
          <w:rFonts w:ascii="Times New Roman" w:hAnsi="Times New Roman" w:cs="Times New Roman"/>
          <w:sz w:val="24"/>
          <w:szCs w:val="24"/>
          <w:lang w:val="en-US"/>
        </w:rPr>
        <w:t>her</w:t>
      </w:r>
      <w:r w:rsidR="0077696F" w:rsidRPr="00A75163">
        <w:rPr>
          <w:rFonts w:ascii="Times New Roman" w:hAnsi="Times New Roman" w:cs="Times New Roman"/>
          <w:sz w:val="24"/>
          <w:szCs w:val="24"/>
          <w:lang w:val="en-US"/>
        </w:rPr>
        <w:t xml:space="preserve"> involvement in hands-on care. Saraceno </w:t>
      </w:r>
      <w:r w:rsidR="004F352E" w:rsidRPr="00A75163">
        <w:rPr>
          <w:rFonts w:ascii="Times New Roman" w:hAnsi="Times New Roman" w:cs="Times New Roman"/>
          <w:sz w:val="24"/>
          <w:szCs w:val="24"/>
          <w:lang w:val="en-US"/>
        </w:rPr>
        <w:t xml:space="preserve">(2010) </w:t>
      </w:r>
      <w:r w:rsidR="0077696F" w:rsidRPr="00A75163">
        <w:rPr>
          <w:rFonts w:ascii="Times New Roman" w:hAnsi="Times New Roman" w:cs="Times New Roman"/>
          <w:sz w:val="24"/>
          <w:szCs w:val="24"/>
          <w:lang w:val="en-US"/>
        </w:rPr>
        <w:t xml:space="preserve">concludes that patterns of support for public care provision are neither gender-neutral nor class-neutral. We therefore know something about how the welfare state and social characteristics </w:t>
      </w:r>
      <w:r w:rsidR="000B49A5" w:rsidRPr="00A75163">
        <w:rPr>
          <w:rFonts w:ascii="Times New Roman" w:hAnsi="Times New Roman" w:cs="Times New Roman"/>
          <w:sz w:val="24"/>
          <w:szCs w:val="24"/>
          <w:lang w:val="en-US"/>
        </w:rPr>
        <w:t xml:space="preserve">shape </w:t>
      </w:r>
      <w:r w:rsidR="0077696F" w:rsidRPr="00A75163">
        <w:rPr>
          <w:rFonts w:ascii="Times New Roman" w:hAnsi="Times New Roman" w:cs="Times New Roman"/>
          <w:sz w:val="24"/>
          <w:szCs w:val="24"/>
          <w:lang w:val="en-US"/>
        </w:rPr>
        <w:t>variation</w:t>
      </w:r>
      <w:r w:rsidR="0080317A" w:rsidRPr="00A75163">
        <w:rPr>
          <w:rFonts w:ascii="Times New Roman" w:hAnsi="Times New Roman" w:cs="Times New Roman"/>
          <w:sz w:val="24"/>
          <w:szCs w:val="24"/>
          <w:lang w:val="en-US"/>
        </w:rPr>
        <w:t>s</w:t>
      </w:r>
      <w:r w:rsidR="0077696F" w:rsidRPr="00A75163">
        <w:rPr>
          <w:rFonts w:ascii="Times New Roman" w:hAnsi="Times New Roman" w:cs="Times New Roman"/>
          <w:sz w:val="24"/>
          <w:szCs w:val="24"/>
          <w:lang w:val="en-US"/>
        </w:rPr>
        <w:t xml:space="preserve"> in care work among women. However, the deeper processes that cause differentiation by socioeconomic location, and the dynamics that can bring about change in these, remain poorly understood; we illuminate these processes and dynamics below.</w:t>
      </w:r>
    </w:p>
    <w:p w14:paraId="49114A1C" w14:textId="77777777" w:rsidR="00890589" w:rsidRPr="00890589" w:rsidRDefault="00890589" w:rsidP="00EF1425">
      <w:pPr>
        <w:autoSpaceDE w:val="0"/>
        <w:autoSpaceDN w:val="0"/>
        <w:adjustRightInd w:val="0"/>
        <w:spacing w:after="0" w:line="480" w:lineRule="auto"/>
        <w:ind w:firstLine="360"/>
        <w:jc w:val="both"/>
        <w:rPr>
          <w:rFonts w:ascii="Times New Roman" w:hAnsi="Times New Roman" w:cs="Times New Roman"/>
          <w:sz w:val="24"/>
          <w:szCs w:val="24"/>
          <w:lang w:val="en-US"/>
        </w:rPr>
      </w:pPr>
    </w:p>
    <w:p w14:paraId="26B8C7C3" w14:textId="77777777" w:rsidR="0077696F" w:rsidRDefault="0077696F" w:rsidP="00EF1425">
      <w:pPr>
        <w:spacing w:after="0" w:line="480" w:lineRule="auto"/>
        <w:jc w:val="center"/>
        <w:rPr>
          <w:rFonts w:ascii="Times New Roman" w:hAnsi="Times New Roman" w:cs="Times New Roman"/>
          <w:b/>
          <w:sz w:val="24"/>
          <w:szCs w:val="24"/>
          <w:lang w:val="en-US"/>
        </w:rPr>
      </w:pPr>
      <w:r w:rsidRPr="00A75163">
        <w:rPr>
          <w:rFonts w:ascii="Times New Roman" w:hAnsi="Times New Roman" w:cs="Times New Roman"/>
          <w:b/>
          <w:sz w:val="24"/>
          <w:szCs w:val="24"/>
          <w:lang w:val="en-US"/>
        </w:rPr>
        <w:t>CONTEXT: IRELAND IN THE GREAT RECESSION</w:t>
      </w:r>
    </w:p>
    <w:p w14:paraId="3754E911" w14:textId="77777777" w:rsidR="00890589" w:rsidRPr="00A75163" w:rsidRDefault="00890589" w:rsidP="00EF1425">
      <w:pPr>
        <w:spacing w:after="0" w:line="480" w:lineRule="auto"/>
        <w:jc w:val="center"/>
        <w:rPr>
          <w:rFonts w:ascii="Times New Roman" w:hAnsi="Times New Roman" w:cs="Times New Roman"/>
          <w:b/>
          <w:sz w:val="24"/>
          <w:szCs w:val="24"/>
          <w:lang w:val="en-US"/>
        </w:rPr>
      </w:pPr>
    </w:p>
    <w:p w14:paraId="30515772" w14:textId="4418258F" w:rsidR="00890589" w:rsidRDefault="0077696F" w:rsidP="00EF1425">
      <w:pPr>
        <w:spacing w:after="0" w:line="480" w:lineRule="auto"/>
        <w:ind w:firstLine="360"/>
        <w:jc w:val="both"/>
        <w:rPr>
          <w:rFonts w:ascii="Times New Roman" w:hAnsi="Times New Roman" w:cs="Times New Roman"/>
          <w:color w:val="000000"/>
          <w:sz w:val="24"/>
          <w:szCs w:val="24"/>
          <w:lang w:val="en-US"/>
        </w:rPr>
      </w:pPr>
      <w:r w:rsidRPr="00A75163">
        <w:rPr>
          <w:rFonts w:ascii="Times New Roman" w:hAnsi="Times New Roman" w:cs="Times New Roman"/>
          <w:sz w:val="24"/>
          <w:szCs w:val="24"/>
          <w:lang w:val="en-US"/>
        </w:rPr>
        <w:t>The context of our study was Ireland in 2012. The country of 4.4 million people was in deep economic recession as we embarked on research to re-examine solidarities (or lack thereof) as expressed by people in diverse locations across the life course. Ireland is a post-colonial State founded in 1922. Catholic social principles, in particular subsidiarity (minimizing the role of public actors and maximi</w:t>
      </w:r>
      <w:r w:rsidR="0044269A">
        <w:rPr>
          <w:rFonts w:ascii="Times New Roman" w:hAnsi="Times New Roman" w:cs="Times New Roman"/>
          <w:sz w:val="24"/>
          <w:szCs w:val="24"/>
          <w:lang w:val="en-US"/>
        </w:rPr>
        <w:t>z</w:t>
      </w:r>
      <w:r w:rsidRPr="00A75163">
        <w:rPr>
          <w:rFonts w:ascii="Times New Roman" w:hAnsi="Times New Roman" w:cs="Times New Roman"/>
          <w:sz w:val="24"/>
          <w:szCs w:val="24"/>
          <w:lang w:val="en-US"/>
        </w:rPr>
        <w:t xml:space="preserve">ing the role of family in care provision), were marked features of the construction of nationhood in the Irish State’s formative years </w:t>
      </w:r>
      <w:r w:rsidRPr="00A75163">
        <w:rPr>
          <w:rFonts w:ascii="Times New Roman" w:hAnsi="Times New Roman" w:cs="Times New Roman"/>
          <w:color w:val="000000"/>
          <w:sz w:val="24"/>
          <w:szCs w:val="24"/>
          <w:lang w:val="en-US"/>
        </w:rPr>
        <w:t xml:space="preserve">(Coogan 2003). They </w:t>
      </w:r>
      <w:r w:rsidRPr="00A75163">
        <w:rPr>
          <w:rFonts w:ascii="Times New Roman" w:hAnsi="Times New Roman" w:cs="Times New Roman"/>
          <w:sz w:val="24"/>
          <w:szCs w:val="24"/>
          <w:lang w:val="en-US"/>
        </w:rPr>
        <w:t>provided the ideological justification for a residual State role in areas deemed the preserve of the family, in particular the care of young children and older people</w:t>
      </w:r>
      <w:r w:rsidRPr="00A75163">
        <w:rPr>
          <w:rFonts w:ascii="Times New Roman" w:hAnsi="Times New Roman" w:cs="Times New Roman"/>
          <w:color w:val="000000"/>
          <w:sz w:val="24"/>
          <w:szCs w:val="24"/>
          <w:lang w:val="en-US"/>
        </w:rPr>
        <w:t xml:space="preserve"> (</w:t>
      </w:r>
      <w:r w:rsidR="004776D5">
        <w:rPr>
          <w:rFonts w:ascii="Times New Roman" w:hAnsi="Times New Roman" w:cs="Times New Roman"/>
          <w:color w:val="000000"/>
          <w:sz w:val="24"/>
          <w:szCs w:val="24"/>
          <w:lang w:val="en-US"/>
        </w:rPr>
        <w:t xml:space="preserve">Timonen </w:t>
      </w:r>
      <w:r w:rsidRPr="00A75163">
        <w:rPr>
          <w:rFonts w:ascii="Times New Roman" w:hAnsi="Times New Roman" w:cs="Times New Roman"/>
          <w:color w:val="000000"/>
          <w:sz w:val="24"/>
          <w:szCs w:val="24"/>
          <w:lang w:val="en-US"/>
        </w:rPr>
        <w:t xml:space="preserve">et al. 2012). A homemaker/breadwinner model of family was prescribed as women were </w:t>
      </w:r>
      <w:r w:rsidR="009F4ADD" w:rsidRPr="00A75163">
        <w:rPr>
          <w:rFonts w:ascii="Times New Roman" w:hAnsi="Times New Roman" w:cs="Times New Roman"/>
          <w:color w:val="000000"/>
          <w:sz w:val="24"/>
          <w:szCs w:val="24"/>
          <w:lang w:val="en-US"/>
        </w:rPr>
        <w:t xml:space="preserve">(and still are) </w:t>
      </w:r>
      <w:r w:rsidRPr="00A75163">
        <w:rPr>
          <w:rFonts w:ascii="Times New Roman" w:hAnsi="Times New Roman" w:cs="Times New Roman"/>
          <w:color w:val="000000"/>
          <w:sz w:val="24"/>
          <w:szCs w:val="24"/>
          <w:lang w:val="en-US"/>
        </w:rPr>
        <w:t xml:space="preserve">assigned a </w:t>
      </w:r>
      <w:r w:rsidR="0044269A">
        <w:rPr>
          <w:rFonts w:ascii="Times New Roman" w:hAnsi="Times New Roman" w:cs="Times New Roman"/>
          <w:color w:val="000000"/>
          <w:sz w:val="24"/>
          <w:szCs w:val="24"/>
          <w:lang w:val="en-US"/>
        </w:rPr>
        <w:t>“</w:t>
      </w:r>
      <w:r w:rsidRPr="00A75163">
        <w:rPr>
          <w:rFonts w:ascii="Times New Roman" w:hAnsi="Times New Roman" w:cs="Times New Roman"/>
          <w:color w:val="000000"/>
          <w:sz w:val="24"/>
          <w:szCs w:val="24"/>
          <w:lang w:val="en-US"/>
        </w:rPr>
        <w:t>special position</w:t>
      </w:r>
      <w:r w:rsidR="0044269A">
        <w:rPr>
          <w:rFonts w:ascii="Times New Roman" w:hAnsi="Times New Roman" w:cs="Times New Roman"/>
          <w:color w:val="000000"/>
          <w:sz w:val="24"/>
          <w:szCs w:val="24"/>
          <w:lang w:val="en-US"/>
        </w:rPr>
        <w:t>”</w:t>
      </w:r>
      <w:r w:rsidRPr="00A75163">
        <w:rPr>
          <w:rFonts w:ascii="Times New Roman" w:hAnsi="Times New Roman" w:cs="Times New Roman"/>
          <w:color w:val="000000"/>
          <w:sz w:val="24"/>
          <w:szCs w:val="24"/>
          <w:lang w:val="en-US"/>
        </w:rPr>
        <w:t xml:space="preserve"> as homemakers in the Constitution. P</w:t>
      </w:r>
      <w:r w:rsidRPr="00A75163">
        <w:rPr>
          <w:rFonts w:ascii="Times New Roman" w:hAnsi="Times New Roman" w:cs="Times New Roman"/>
          <w:sz w:val="24"/>
          <w:szCs w:val="24"/>
          <w:lang w:val="en-US"/>
        </w:rPr>
        <w:t xml:space="preserve">ronounced gendered ordering of care, comparatively late decline in fertility </w:t>
      </w:r>
      <w:r w:rsidR="00801798">
        <w:rPr>
          <w:rFonts w:ascii="Times New Roman" w:hAnsi="Times New Roman" w:cs="Times New Roman"/>
          <w:sz w:val="24"/>
          <w:szCs w:val="24"/>
          <w:lang w:val="en-US"/>
        </w:rPr>
        <w:t>rates, delayed population ag</w:t>
      </w:r>
      <w:r w:rsidRPr="00A75163">
        <w:rPr>
          <w:rFonts w:ascii="Times New Roman" w:hAnsi="Times New Roman" w:cs="Times New Roman"/>
          <w:sz w:val="24"/>
          <w:szCs w:val="24"/>
          <w:lang w:val="en-US"/>
        </w:rPr>
        <w:t xml:space="preserve">ing, and lower rates of women’s labor market and political representation </w:t>
      </w:r>
      <w:r w:rsidR="009A373E" w:rsidRPr="00A75163">
        <w:rPr>
          <w:rFonts w:ascii="Times New Roman" w:hAnsi="Times New Roman" w:cs="Times New Roman"/>
          <w:sz w:val="24"/>
          <w:szCs w:val="24"/>
          <w:lang w:val="en-US"/>
        </w:rPr>
        <w:t xml:space="preserve">(in </w:t>
      </w:r>
      <w:r w:rsidR="009A373E" w:rsidRPr="00A75163">
        <w:rPr>
          <w:rFonts w:ascii="Times New Roman" w:hAnsi="Times New Roman" w:cs="Times New Roman"/>
          <w:sz w:val="24"/>
          <w:szCs w:val="24"/>
          <w:lang w:val="en-US"/>
        </w:rPr>
        <w:lastRenderedPageBreak/>
        <w:t xml:space="preserve">the context of other western democracies) </w:t>
      </w:r>
      <w:r w:rsidRPr="00A75163">
        <w:rPr>
          <w:rFonts w:ascii="Times New Roman" w:hAnsi="Times New Roman" w:cs="Times New Roman"/>
          <w:sz w:val="24"/>
          <w:szCs w:val="24"/>
          <w:lang w:val="en-US"/>
        </w:rPr>
        <w:t>are</w:t>
      </w:r>
      <w:r w:rsidRPr="00A75163">
        <w:rPr>
          <w:rFonts w:ascii="Times New Roman" w:hAnsi="Times New Roman" w:cs="Times New Roman"/>
          <w:color w:val="000000"/>
          <w:sz w:val="24"/>
          <w:szCs w:val="24"/>
          <w:lang w:val="en-US"/>
        </w:rPr>
        <w:t xml:space="preserve"> legacies of the ideological positioning of post-colonial Ireland (Barry 2008).</w:t>
      </w:r>
    </w:p>
    <w:p w14:paraId="7DA88C9A" w14:textId="70EAE083" w:rsidR="0077696F" w:rsidRDefault="0077696F" w:rsidP="00EF1425">
      <w:pPr>
        <w:spacing w:after="0" w:line="480" w:lineRule="auto"/>
        <w:ind w:firstLine="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This study therefore occurred in a context where formal care structures are underdeveloped and the family continues to be designated as the place where (most) caring should take place. It is also a time when women’s entry into the workforce continue</w:t>
      </w:r>
      <w:r w:rsidR="0080317A" w:rsidRPr="00A75163">
        <w:rPr>
          <w:rFonts w:ascii="Times New Roman" w:hAnsi="Times New Roman" w:cs="Times New Roman"/>
          <w:sz w:val="24"/>
          <w:szCs w:val="24"/>
          <w:lang w:val="en-US"/>
        </w:rPr>
        <w:t>s to</w:t>
      </w:r>
      <w:r w:rsidRPr="00A75163">
        <w:rPr>
          <w:rFonts w:ascii="Times New Roman" w:hAnsi="Times New Roman" w:cs="Times New Roman"/>
          <w:sz w:val="24"/>
          <w:szCs w:val="24"/>
          <w:lang w:val="en-US"/>
        </w:rPr>
        <w:t xml:space="preserve"> </w:t>
      </w:r>
      <w:r w:rsidR="0080317A" w:rsidRPr="00A75163">
        <w:rPr>
          <w:rFonts w:ascii="Times New Roman" w:hAnsi="Times New Roman" w:cs="Times New Roman"/>
          <w:sz w:val="24"/>
          <w:szCs w:val="24"/>
          <w:lang w:val="en-US"/>
        </w:rPr>
        <w:t>expand</w:t>
      </w:r>
      <w:r w:rsidRPr="00A75163">
        <w:rPr>
          <w:rFonts w:ascii="Times New Roman" w:hAnsi="Times New Roman" w:cs="Times New Roman"/>
          <w:sz w:val="24"/>
          <w:szCs w:val="24"/>
          <w:lang w:val="en-US"/>
        </w:rPr>
        <w:t>. A more recent feature has been the particularly severe impact of the global recession on Ireland. Evidence of this includes high levels of negative equity and personal indebtedness, rising unemployment (from 6.4</w:t>
      </w:r>
      <w:r w:rsidR="0044269A">
        <w:rPr>
          <w:rFonts w:ascii="Times New Roman" w:hAnsi="Times New Roman" w:cs="Times New Roman"/>
          <w:sz w:val="24"/>
          <w:szCs w:val="24"/>
          <w:lang w:val="en-US"/>
        </w:rPr>
        <w:t xml:space="preserve"> percent</w:t>
      </w:r>
      <w:r w:rsidRPr="00A75163">
        <w:rPr>
          <w:rFonts w:ascii="Times New Roman" w:hAnsi="Times New Roman" w:cs="Times New Roman"/>
          <w:sz w:val="24"/>
          <w:szCs w:val="24"/>
          <w:lang w:val="en-US"/>
        </w:rPr>
        <w:t xml:space="preserve"> in 2008 to 14.7</w:t>
      </w:r>
      <w:r w:rsidR="0044269A">
        <w:rPr>
          <w:rFonts w:ascii="Times New Roman" w:hAnsi="Times New Roman" w:cs="Times New Roman"/>
          <w:sz w:val="24"/>
          <w:szCs w:val="24"/>
          <w:lang w:val="en-US"/>
        </w:rPr>
        <w:t xml:space="preserve"> percent</w:t>
      </w:r>
      <w:r w:rsidRPr="00A75163">
        <w:rPr>
          <w:rFonts w:ascii="Times New Roman" w:hAnsi="Times New Roman" w:cs="Times New Roman"/>
          <w:sz w:val="24"/>
          <w:szCs w:val="24"/>
          <w:lang w:val="en-US"/>
        </w:rPr>
        <w:t xml:space="preserve"> in 2012), particularly among </w:t>
      </w:r>
      <w:r w:rsidR="00B45EF4">
        <w:rPr>
          <w:rFonts w:ascii="Times New Roman" w:hAnsi="Times New Roman" w:cs="Times New Roman"/>
          <w:sz w:val="24"/>
          <w:szCs w:val="24"/>
          <w:lang w:val="en-US"/>
        </w:rPr>
        <w:t>younger</w:t>
      </w:r>
      <w:r w:rsidRPr="00A75163">
        <w:rPr>
          <w:rFonts w:ascii="Times New Roman" w:hAnsi="Times New Roman" w:cs="Times New Roman"/>
          <w:sz w:val="24"/>
          <w:szCs w:val="24"/>
          <w:lang w:val="en-US"/>
        </w:rPr>
        <w:t xml:space="preserve"> age groups, and the resurgence in emigration (from 13,100 Irish nationals emigrating in 2008 to 50,900 emigrating in 2013). Significant economic upheaval and attendant social, economic and ontological insecurity therefore contextuali</w:t>
      </w:r>
      <w:r w:rsidR="00890589">
        <w:rPr>
          <w:rFonts w:ascii="Times New Roman" w:hAnsi="Times New Roman" w:cs="Times New Roman"/>
          <w:sz w:val="24"/>
          <w:szCs w:val="24"/>
          <w:lang w:val="en-US"/>
        </w:rPr>
        <w:t>z</w:t>
      </w:r>
      <w:r w:rsidRPr="00A75163">
        <w:rPr>
          <w:rFonts w:ascii="Times New Roman" w:hAnsi="Times New Roman" w:cs="Times New Roman"/>
          <w:sz w:val="24"/>
          <w:szCs w:val="24"/>
          <w:lang w:val="en-US"/>
        </w:rPr>
        <w:t>ed this study.</w:t>
      </w:r>
    </w:p>
    <w:p w14:paraId="4CD64DCB" w14:textId="77777777" w:rsidR="00890589" w:rsidRPr="00890589" w:rsidRDefault="00890589" w:rsidP="00EF1425">
      <w:pPr>
        <w:spacing w:after="0" w:line="480" w:lineRule="auto"/>
        <w:ind w:firstLine="360"/>
        <w:jc w:val="both"/>
        <w:rPr>
          <w:rFonts w:ascii="Times New Roman" w:hAnsi="Times New Roman" w:cs="Times New Roman"/>
          <w:color w:val="000000"/>
          <w:sz w:val="24"/>
          <w:szCs w:val="24"/>
          <w:lang w:val="en-US"/>
        </w:rPr>
      </w:pPr>
    </w:p>
    <w:p w14:paraId="4626F385" w14:textId="77777777" w:rsidR="0077696F" w:rsidRDefault="0077696F" w:rsidP="00EF1425">
      <w:pPr>
        <w:spacing w:after="0" w:line="480" w:lineRule="auto"/>
        <w:jc w:val="center"/>
        <w:rPr>
          <w:rFonts w:ascii="Times New Roman" w:hAnsi="Times New Roman" w:cs="Times New Roman"/>
          <w:b/>
          <w:sz w:val="24"/>
          <w:szCs w:val="24"/>
          <w:lang w:val="en-US"/>
        </w:rPr>
      </w:pPr>
      <w:r w:rsidRPr="00A75163">
        <w:rPr>
          <w:rFonts w:ascii="Times New Roman" w:hAnsi="Times New Roman" w:cs="Times New Roman"/>
          <w:b/>
          <w:sz w:val="24"/>
          <w:szCs w:val="24"/>
          <w:lang w:val="en-US"/>
        </w:rPr>
        <w:t>RESEARCH METHOD</w:t>
      </w:r>
    </w:p>
    <w:p w14:paraId="3BD00BBA" w14:textId="77777777" w:rsidR="00890589" w:rsidRPr="00A75163" w:rsidRDefault="00890589" w:rsidP="00EF1425">
      <w:pPr>
        <w:spacing w:after="0" w:line="480" w:lineRule="auto"/>
        <w:jc w:val="center"/>
        <w:rPr>
          <w:rFonts w:ascii="Times New Roman" w:hAnsi="Times New Roman" w:cs="Times New Roman"/>
          <w:b/>
          <w:sz w:val="24"/>
          <w:szCs w:val="24"/>
          <w:lang w:val="en-US"/>
        </w:rPr>
      </w:pPr>
    </w:p>
    <w:p w14:paraId="489E9CC3" w14:textId="2F9A79FE" w:rsidR="00890589" w:rsidRDefault="0077696F" w:rsidP="00EF1425">
      <w:pPr>
        <w:spacing w:after="0" w:line="480" w:lineRule="auto"/>
        <w:ind w:firstLine="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We employed the Constructivist Grounded Theory (CGT) method</w:t>
      </w:r>
      <w:r w:rsidR="00BA2780">
        <w:rPr>
          <w:rFonts w:ascii="Times New Roman" w:hAnsi="Times New Roman" w:cs="Times New Roman"/>
          <w:sz w:val="24"/>
          <w:szCs w:val="24"/>
          <w:lang w:val="en-US"/>
        </w:rPr>
        <w:t xml:space="preserve"> (</w:t>
      </w:r>
      <w:proofErr w:type="spellStart"/>
      <w:r w:rsidR="00BA2780">
        <w:rPr>
          <w:rFonts w:ascii="Times New Roman" w:hAnsi="Times New Roman" w:cs="Times New Roman"/>
          <w:sz w:val="24"/>
          <w:szCs w:val="24"/>
          <w:lang w:val="en-US"/>
        </w:rPr>
        <w:t>Charmaz</w:t>
      </w:r>
      <w:proofErr w:type="spellEnd"/>
      <w:r w:rsidR="00BA2780">
        <w:rPr>
          <w:rFonts w:ascii="Times New Roman" w:hAnsi="Times New Roman" w:cs="Times New Roman"/>
          <w:sz w:val="24"/>
          <w:szCs w:val="24"/>
          <w:lang w:val="en-US"/>
        </w:rPr>
        <w:t>, 2006)</w:t>
      </w:r>
      <w:r w:rsidR="00801798">
        <w:rPr>
          <w:rFonts w:ascii="Times New Roman" w:hAnsi="Times New Roman" w:cs="Times New Roman"/>
          <w:sz w:val="24"/>
          <w:szCs w:val="24"/>
          <w:lang w:val="en-US"/>
        </w:rPr>
        <w:t xml:space="preserve"> as described elsewhere</w:t>
      </w:r>
      <w:r w:rsidRPr="00A75163">
        <w:rPr>
          <w:rFonts w:ascii="Times New Roman" w:hAnsi="Times New Roman" w:cs="Times New Roman"/>
          <w:sz w:val="24"/>
          <w:szCs w:val="24"/>
          <w:lang w:val="en-US"/>
        </w:rPr>
        <w:t xml:space="preserve"> (</w:t>
      </w:r>
      <w:r w:rsidR="00BA2780">
        <w:rPr>
          <w:rFonts w:ascii="Times New Roman" w:hAnsi="Times New Roman" w:cs="Times New Roman"/>
          <w:sz w:val="24"/>
          <w:szCs w:val="24"/>
          <w:lang w:val="en-US"/>
        </w:rPr>
        <w:t xml:space="preserve">see </w:t>
      </w:r>
      <w:r w:rsidR="00A75163">
        <w:rPr>
          <w:rFonts w:ascii="Times New Roman" w:hAnsi="Times New Roman" w:cs="Times New Roman"/>
          <w:sz w:val="24"/>
          <w:szCs w:val="24"/>
          <w:lang w:val="en-US"/>
        </w:rPr>
        <w:t>Conlon et al. 2013</w:t>
      </w:r>
      <w:r w:rsidRPr="00A75163">
        <w:rPr>
          <w:rFonts w:ascii="Times New Roman" w:hAnsi="Times New Roman" w:cs="Times New Roman"/>
          <w:sz w:val="24"/>
          <w:szCs w:val="24"/>
          <w:lang w:val="en-US"/>
        </w:rPr>
        <w:t xml:space="preserve">). Grounded Theory involves simultaneous data collection and analysis to identify emergent themes; construction of abstract categories to explain and synthesize processes in the data; theoretical sampling and further data collection to refine categories through comparison; and integrating categories into a theoretical framework. The Constructivist variant differs in two respects. First, </w:t>
      </w:r>
      <w:r w:rsidRPr="00A75163">
        <w:rPr>
          <w:rFonts w:ascii="Times New Roman" w:hAnsi="Times New Roman" w:cs="Times New Roman"/>
          <w:i/>
          <w:sz w:val="24"/>
          <w:szCs w:val="24"/>
          <w:lang w:val="en-US"/>
        </w:rPr>
        <w:t>abductive</w:t>
      </w:r>
      <w:r w:rsidRPr="00A75163">
        <w:rPr>
          <w:rFonts w:ascii="Times New Roman" w:hAnsi="Times New Roman" w:cs="Times New Roman"/>
          <w:sz w:val="24"/>
          <w:szCs w:val="24"/>
          <w:lang w:val="en-US"/>
        </w:rPr>
        <w:t xml:space="preserve"> reasoning is employed, whereby abstract </w:t>
      </w:r>
      <w:r w:rsidR="00B578F4" w:rsidRPr="00A75163">
        <w:rPr>
          <w:rFonts w:ascii="Times New Roman" w:hAnsi="Times New Roman" w:cs="Times New Roman"/>
          <w:sz w:val="24"/>
          <w:szCs w:val="24"/>
          <w:lang w:val="en-US"/>
        </w:rPr>
        <w:t xml:space="preserve">conceptualization </w:t>
      </w:r>
      <w:r w:rsidRPr="00A75163">
        <w:rPr>
          <w:rFonts w:ascii="Times New Roman" w:hAnsi="Times New Roman" w:cs="Times New Roman"/>
          <w:sz w:val="24"/>
          <w:szCs w:val="24"/>
          <w:lang w:val="en-US"/>
        </w:rPr>
        <w:t>from the data is put into conversation with both further data generated and extant theory to consider all possible explanations of the phenomena and processes observed in data. Second, the researcher is implicated in every stage of the construction of knowledge as theories are viewed as emergent processes occurring through interaction constructed by researchers (</w:t>
      </w:r>
      <w:r w:rsidR="004776D5">
        <w:rPr>
          <w:rFonts w:ascii="Times New Roman" w:hAnsi="Times New Roman" w:cs="Times New Roman"/>
          <w:sz w:val="24"/>
          <w:szCs w:val="24"/>
          <w:lang w:val="en-US"/>
        </w:rPr>
        <w:t>Conlon et al. 2013</w:t>
      </w:r>
      <w:r w:rsidRPr="00A75163">
        <w:rPr>
          <w:rFonts w:ascii="Times New Roman" w:hAnsi="Times New Roman" w:cs="Times New Roman"/>
          <w:sz w:val="24"/>
          <w:szCs w:val="24"/>
          <w:lang w:val="en-US"/>
        </w:rPr>
        <w:t>).</w:t>
      </w:r>
      <w:r w:rsidR="0063771D">
        <w:rPr>
          <w:rFonts w:ascii="Times New Roman" w:hAnsi="Times New Roman" w:cs="Times New Roman"/>
          <w:sz w:val="24"/>
          <w:szCs w:val="24"/>
          <w:lang w:val="en-US"/>
        </w:rPr>
        <w:t xml:space="preserve"> </w:t>
      </w:r>
    </w:p>
    <w:p w14:paraId="7BCE15A9" w14:textId="7E21FC16" w:rsidR="00890589" w:rsidRDefault="0077696F" w:rsidP="00EF1425">
      <w:pPr>
        <w:spacing w:after="0" w:line="480" w:lineRule="auto"/>
        <w:ind w:firstLine="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lastRenderedPageBreak/>
        <w:t>Sampling entailed selecting six carefully profiled geographical sites with varying levels of affluence and deprivation, located in the East and the West of Ireland. This allowed us to understand the local resources and structures available to people when considering the meanings of interdependencies and relations between family generations. Socioeconomic status was determined with the help of the Central Statistics Office (CSO) of Ireland seven-fold classification of occupations (Central Statis</w:t>
      </w:r>
      <w:r w:rsidR="00A75163" w:rsidRPr="00A75163">
        <w:rPr>
          <w:rFonts w:ascii="Times New Roman" w:hAnsi="Times New Roman" w:cs="Times New Roman"/>
          <w:sz w:val="24"/>
          <w:szCs w:val="24"/>
          <w:lang w:val="en-US"/>
        </w:rPr>
        <w:t>tics Office</w:t>
      </w:r>
      <w:r w:rsidRPr="00A75163">
        <w:rPr>
          <w:rFonts w:ascii="Times New Roman" w:hAnsi="Times New Roman" w:cs="Times New Roman"/>
          <w:sz w:val="24"/>
          <w:szCs w:val="24"/>
          <w:lang w:val="en-US"/>
        </w:rPr>
        <w:t xml:space="preserve"> 2009). We condensed this classification into high, middle and low SES groups. </w:t>
      </w:r>
      <w:r w:rsidR="0044269A">
        <w:rPr>
          <w:rFonts w:ascii="Times New Roman" w:hAnsi="Times New Roman" w:cs="Times New Roman"/>
          <w:sz w:val="24"/>
          <w:szCs w:val="24"/>
          <w:lang w:val="en-US"/>
        </w:rPr>
        <w:t>“</w:t>
      </w:r>
      <w:r w:rsidRPr="00A75163">
        <w:rPr>
          <w:rFonts w:ascii="Times New Roman" w:hAnsi="Times New Roman" w:cs="Times New Roman"/>
          <w:sz w:val="24"/>
          <w:szCs w:val="24"/>
          <w:lang w:val="en-US"/>
        </w:rPr>
        <w:t>High SES</w:t>
      </w:r>
      <w:r w:rsidR="0044269A">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comprises CSO Group 1 (Professional workers) and Group 2 (Managerial and technical workers); </w:t>
      </w:r>
      <w:r w:rsidR="0044269A">
        <w:rPr>
          <w:rFonts w:ascii="Times New Roman" w:hAnsi="Times New Roman" w:cs="Times New Roman"/>
          <w:sz w:val="24"/>
          <w:szCs w:val="24"/>
          <w:lang w:val="en-US"/>
        </w:rPr>
        <w:t>“</w:t>
      </w:r>
      <w:r w:rsidRPr="00A75163">
        <w:rPr>
          <w:rFonts w:ascii="Times New Roman" w:hAnsi="Times New Roman" w:cs="Times New Roman"/>
          <w:sz w:val="24"/>
          <w:szCs w:val="24"/>
          <w:lang w:val="en-US"/>
        </w:rPr>
        <w:t>Middle SES</w:t>
      </w:r>
      <w:r w:rsidR="0044269A">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comprises Group 3 (Non-manual) and Group 4 (Skilled Manual); and </w:t>
      </w:r>
      <w:r w:rsidR="0044269A">
        <w:rPr>
          <w:rFonts w:ascii="Times New Roman" w:hAnsi="Times New Roman" w:cs="Times New Roman"/>
          <w:sz w:val="24"/>
          <w:szCs w:val="24"/>
          <w:lang w:val="en-US"/>
        </w:rPr>
        <w:t>“</w:t>
      </w:r>
      <w:r w:rsidRPr="00A75163">
        <w:rPr>
          <w:rFonts w:ascii="Times New Roman" w:hAnsi="Times New Roman" w:cs="Times New Roman"/>
          <w:sz w:val="24"/>
          <w:szCs w:val="24"/>
          <w:lang w:val="en-US"/>
        </w:rPr>
        <w:t>Low SES</w:t>
      </w:r>
      <w:r w:rsidR="0044269A">
        <w:rPr>
          <w:rFonts w:ascii="Times New Roman" w:hAnsi="Times New Roman" w:cs="Times New Roman"/>
          <w:sz w:val="24"/>
          <w:szCs w:val="24"/>
          <w:lang w:val="en-US"/>
        </w:rPr>
        <w:t xml:space="preserve">” </w:t>
      </w:r>
      <w:r w:rsidRPr="00A75163">
        <w:rPr>
          <w:rFonts w:ascii="Times New Roman" w:hAnsi="Times New Roman" w:cs="Times New Roman"/>
          <w:sz w:val="24"/>
          <w:szCs w:val="24"/>
          <w:lang w:val="en-US"/>
        </w:rPr>
        <w:t xml:space="preserve">comprises Group 5 (Semi-skilled), Group 6 (Unskilled) and Group 7 (All others gainfully occupied) as well as participants who were unemployed. (We acknowledge that this is not the only method of </w:t>
      </w:r>
      <w:r w:rsidR="000B4051">
        <w:rPr>
          <w:rFonts w:ascii="Times New Roman" w:hAnsi="Times New Roman" w:cs="Times New Roman"/>
          <w:sz w:val="24"/>
          <w:szCs w:val="24"/>
          <w:lang w:val="en-US"/>
        </w:rPr>
        <w:t>deriving social class groupings</w:t>
      </w:r>
      <w:r w:rsidRPr="00A75163">
        <w:rPr>
          <w:rFonts w:ascii="Times New Roman" w:hAnsi="Times New Roman" w:cs="Times New Roman"/>
          <w:sz w:val="24"/>
          <w:szCs w:val="24"/>
          <w:lang w:val="en-US"/>
        </w:rPr>
        <w:t xml:space="preserve"> and that </w:t>
      </w:r>
      <w:r w:rsidR="0044269A">
        <w:rPr>
          <w:rFonts w:ascii="Times New Roman" w:hAnsi="Times New Roman" w:cs="Times New Roman"/>
          <w:sz w:val="24"/>
          <w:szCs w:val="24"/>
          <w:lang w:val="en-US"/>
        </w:rPr>
        <w:t>“</w:t>
      </w:r>
      <w:r w:rsidRPr="00A75163">
        <w:rPr>
          <w:rFonts w:ascii="Times New Roman" w:hAnsi="Times New Roman" w:cs="Times New Roman"/>
          <w:sz w:val="24"/>
          <w:szCs w:val="24"/>
          <w:lang w:val="en-US"/>
        </w:rPr>
        <w:t>class</w:t>
      </w:r>
      <w:r w:rsidR="0044269A">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remains a contested concept). If participants had never worked, we used the occupational category of the main income earner in the household</w:t>
      </w:r>
      <w:r w:rsidR="00B578F4" w:rsidRPr="00A75163">
        <w:rPr>
          <w:rFonts w:ascii="Times New Roman" w:hAnsi="Times New Roman" w:cs="Times New Roman"/>
          <w:sz w:val="24"/>
          <w:szCs w:val="24"/>
          <w:lang w:val="en-US"/>
        </w:rPr>
        <w:t xml:space="preserve">; </w:t>
      </w:r>
      <w:r w:rsidRPr="00A75163">
        <w:rPr>
          <w:rFonts w:ascii="Times New Roman" w:hAnsi="Times New Roman" w:cs="Times New Roman"/>
          <w:sz w:val="24"/>
          <w:szCs w:val="24"/>
          <w:lang w:val="en-US"/>
        </w:rPr>
        <w:t>for example</w:t>
      </w:r>
      <w:r w:rsidR="00B578F4" w:rsidRPr="00A75163">
        <w:rPr>
          <w:rFonts w:ascii="Times New Roman" w:hAnsi="Times New Roman" w:cs="Times New Roman"/>
          <w:sz w:val="24"/>
          <w:szCs w:val="24"/>
          <w:lang w:val="en-US"/>
        </w:rPr>
        <w:t xml:space="preserve">, </w:t>
      </w:r>
      <w:r w:rsidRPr="00A75163">
        <w:rPr>
          <w:rFonts w:ascii="Times New Roman" w:hAnsi="Times New Roman" w:cs="Times New Roman"/>
          <w:sz w:val="24"/>
          <w:szCs w:val="24"/>
          <w:lang w:val="en-US"/>
        </w:rPr>
        <w:t xml:space="preserve">the mother of a young unemployed daughter, or the father of a student (whose mother had not engaged in paid employment). With only a handful of exceptions, the SES of younger family members was similar to the SES of older family members, reflecting low rates of intergenerational social mobility in Ireland. The salience of SES, pursued through theoretical sampling, shaped the final sample comprising an age profile </w:t>
      </w:r>
      <w:r w:rsidR="00B578F4" w:rsidRPr="00A75163">
        <w:rPr>
          <w:rFonts w:ascii="Times New Roman" w:hAnsi="Times New Roman" w:cs="Times New Roman"/>
          <w:sz w:val="24"/>
          <w:szCs w:val="24"/>
          <w:lang w:val="en-US"/>
        </w:rPr>
        <w:t xml:space="preserve">distributed </w:t>
      </w:r>
      <w:r w:rsidRPr="00A75163">
        <w:rPr>
          <w:rFonts w:ascii="Times New Roman" w:hAnsi="Times New Roman" w:cs="Times New Roman"/>
          <w:sz w:val="24"/>
          <w:szCs w:val="24"/>
          <w:lang w:val="en-US"/>
        </w:rPr>
        <w:t xml:space="preserve">across the adult lifespan (18-102 years) and even representation across the three socioeconomic groups (approximately one-third of the total sample of 100 belonging to each group). </w:t>
      </w:r>
      <w:r w:rsidRPr="00A75163">
        <w:rPr>
          <w:rFonts w:ascii="Times New Roman" w:eastAsia="Times New Roman" w:hAnsi="Times New Roman" w:cs="Times New Roman"/>
          <w:sz w:val="24"/>
          <w:szCs w:val="24"/>
          <w:lang w:val="en-US" w:eastAsia="en-IE"/>
        </w:rPr>
        <w:t>The sample composition does not allow for analysis along racial or ethnic lines as it contains only seven participants who are no</w:t>
      </w:r>
      <w:r w:rsidR="0041476D" w:rsidRPr="00A75163">
        <w:rPr>
          <w:rFonts w:ascii="Times New Roman" w:eastAsia="Times New Roman" w:hAnsi="Times New Roman" w:cs="Times New Roman"/>
          <w:sz w:val="24"/>
          <w:szCs w:val="24"/>
          <w:lang w:val="en-US" w:eastAsia="en-IE"/>
        </w:rPr>
        <w:t>t w</w:t>
      </w:r>
      <w:r w:rsidRPr="00A75163">
        <w:rPr>
          <w:rFonts w:ascii="Times New Roman" w:eastAsia="Times New Roman" w:hAnsi="Times New Roman" w:cs="Times New Roman"/>
          <w:sz w:val="24"/>
          <w:szCs w:val="24"/>
          <w:lang w:val="en-US" w:eastAsia="en-IE"/>
        </w:rPr>
        <w:t>hite Irish (i.e. two members of the Traveller community, one immigrant of Asian origin, two immigrants of African origin and two immigrants of European origin).</w:t>
      </w:r>
      <w:r w:rsidR="0063771D">
        <w:rPr>
          <w:rFonts w:ascii="Times New Roman" w:eastAsia="Times New Roman" w:hAnsi="Times New Roman" w:cs="Times New Roman"/>
          <w:sz w:val="24"/>
          <w:szCs w:val="24"/>
          <w:lang w:val="en-US" w:eastAsia="en-IE"/>
        </w:rPr>
        <w:t xml:space="preserve"> </w:t>
      </w:r>
    </w:p>
    <w:p w14:paraId="29200C2E" w14:textId="0A74F77B" w:rsidR="00890589" w:rsidRDefault="0077696F" w:rsidP="00EF1425">
      <w:pPr>
        <w:spacing w:after="0" w:line="480" w:lineRule="auto"/>
        <w:ind w:firstLine="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lastRenderedPageBreak/>
        <w:t xml:space="preserve">Having secured approval from a university ethics committee, between September 2011 and July 2012 we conducted 100 in-depth face-to-face interviews using a semi-structured interview guide with 52 women and 48 men. The interview guide invited participants to describe the </w:t>
      </w:r>
      <w:r w:rsidR="0044269A">
        <w:rPr>
          <w:rFonts w:ascii="Times New Roman" w:hAnsi="Times New Roman" w:cs="Times New Roman"/>
          <w:sz w:val="24"/>
          <w:szCs w:val="24"/>
          <w:lang w:val="en-US"/>
        </w:rPr>
        <w:t>“</w:t>
      </w:r>
      <w:r w:rsidRPr="00A75163">
        <w:rPr>
          <w:rFonts w:ascii="Times New Roman" w:hAnsi="Times New Roman" w:cs="Times New Roman"/>
          <w:sz w:val="24"/>
          <w:szCs w:val="24"/>
          <w:lang w:val="en-US"/>
        </w:rPr>
        <w:t>give and take</w:t>
      </w:r>
      <w:r w:rsidR="0044269A">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of </w:t>
      </w:r>
      <w:r w:rsidR="0044269A">
        <w:rPr>
          <w:rFonts w:ascii="Times New Roman" w:hAnsi="Times New Roman" w:cs="Times New Roman"/>
          <w:sz w:val="24"/>
          <w:szCs w:val="24"/>
          <w:lang w:val="en-US"/>
        </w:rPr>
        <w:t>“</w:t>
      </w:r>
      <w:r w:rsidRPr="00A75163">
        <w:rPr>
          <w:rFonts w:ascii="Times New Roman" w:hAnsi="Times New Roman" w:cs="Times New Roman"/>
          <w:sz w:val="24"/>
          <w:szCs w:val="24"/>
          <w:lang w:val="en-US"/>
        </w:rPr>
        <w:t>help and support</w:t>
      </w:r>
      <w:r w:rsidR="0044269A">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they were involved in with others, including those younger or older than themselves.</w:t>
      </w:r>
      <w:r w:rsidR="0063771D">
        <w:rPr>
          <w:rFonts w:ascii="Times New Roman" w:hAnsi="Times New Roman" w:cs="Times New Roman"/>
          <w:sz w:val="24"/>
          <w:szCs w:val="24"/>
          <w:lang w:val="en-US"/>
        </w:rPr>
        <w:t xml:space="preserve"> </w:t>
      </w:r>
      <w:r w:rsidRPr="00A75163">
        <w:rPr>
          <w:rFonts w:ascii="Times New Roman" w:hAnsi="Times New Roman" w:cs="Times New Roman"/>
          <w:sz w:val="24"/>
          <w:szCs w:val="24"/>
          <w:lang w:val="en-US"/>
        </w:rPr>
        <w:t xml:space="preserve">Two initial questions </w:t>
      </w:r>
      <w:r w:rsidR="00B578F4"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w:t>
      </w:r>
      <w:r w:rsidR="0044269A">
        <w:rPr>
          <w:rFonts w:ascii="Times New Roman" w:hAnsi="Times New Roman" w:cs="Times New Roman"/>
          <w:sz w:val="24"/>
          <w:szCs w:val="24"/>
          <w:lang w:val="en-US"/>
        </w:rPr>
        <w:t>“</w:t>
      </w:r>
      <w:r w:rsidRPr="00A75163">
        <w:rPr>
          <w:rFonts w:ascii="Times New Roman" w:hAnsi="Times New Roman" w:cs="Times New Roman"/>
          <w:sz w:val="24"/>
          <w:szCs w:val="24"/>
          <w:lang w:val="en-US"/>
        </w:rPr>
        <w:t>tell me about the stage you are at in your life now?</w:t>
      </w:r>
      <w:r w:rsidR="0044269A">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and </w:t>
      </w:r>
      <w:r w:rsidR="0044269A">
        <w:rPr>
          <w:rFonts w:ascii="Times New Roman" w:hAnsi="Times New Roman" w:cs="Times New Roman"/>
          <w:sz w:val="24"/>
          <w:szCs w:val="24"/>
          <w:lang w:val="en-US"/>
        </w:rPr>
        <w:t>“</w:t>
      </w:r>
      <w:r w:rsidRPr="00A75163">
        <w:rPr>
          <w:rFonts w:ascii="Times New Roman" w:hAnsi="Times New Roman" w:cs="Times New Roman"/>
          <w:sz w:val="24"/>
          <w:szCs w:val="24"/>
          <w:lang w:val="en-US"/>
        </w:rPr>
        <w:t>who would you say are the people closest to you?</w:t>
      </w:r>
      <w:r w:rsidR="0044269A">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 allowed participants to narrate their location within the life course and identify membership of their support network.</w:t>
      </w:r>
      <w:r w:rsidR="0063771D">
        <w:rPr>
          <w:rFonts w:ascii="Times New Roman" w:hAnsi="Times New Roman" w:cs="Times New Roman"/>
          <w:sz w:val="24"/>
          <w:szCs w:val="24"/>
          <w:lang w:val="en-US"/>
        </w:rPr>
        <w:t xml:space="preserve"> </w:t>
      </w:r>
      <w:r w:rsidRPr="00A75163">
        <w:rPr>
          <w:rFonts w:ascii="Times New Roman" w:hAnsi="Times New Roman" w:cs="Times New Roman"/>
          <w:sz w:val="24"/>
          <w:szCs w:val="24"/>
          <w:lang w:val="en-US"/>
        </w:rPr>
        <w:t xml:space="preserve">Four </w:t>
      </w:r>
      <w:r w:rsidR="0044269A">
        <w:rPr>
          <w:rFonts w:ascii="Times New Roman" w:hAnsi="Times New Roman" w:cs="Times New Roman"/>
          <w:sz w:val="24"/>
          <w:szCs w:val="24"/>
          <w:lang w:val="en-US"/>
        </w:rPr>
        <w:t>“</w:t>
      </w:r>
      <w:r w:rsidRPr="00A75163">
        <w:rPr>
          <w:rFonts w:ascii="Times New Roman" w:hAnsi="Times New Roman" w:cs="Times New Roman"/>
          <w:sz w:val="24"/>
          <w:szCs w:val="24"/>
          <w:lang w:val="en-US"/>
        </w:rPr>
        <w:t>intermediate</w:t>
      </w:r>
      <w:r w:rsidR="0044269A">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questions asked about </w:t>
      </w:r>
      <w:r w:rsidR="0044269A">
        <w:rPr>
          <w:rFonts w:ascii="Times New Roman" w:hAnsi="Times New Roman" w:cs="Times New Roman"/>
          <w:sz w:val="24"/>
          <w:szCs w:val="24"/>
          <w:lang w:val="en-US"/>
        </w:rPr>
        <w:t>“</w:t>
      </w:r>
      <w:r w:rsidRPr="00A75163">
        <w:rPr>
          <w:rFonts w:ascii="Times New Roman" w:hAnsi="Times New Roman" w:cs="Times New Roman"/>
          <w:sz w:val="24"/>
          <w:szCs w:val="24"/>
          <w:lang w:val="en-US"/>
        </w:rPr>
        <w:t>giving</w:t>
      </w:r>
      <w:r w:rsidR="0044269A">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and </w:t>
      </w:r>
      <w:r w:rsidR="0044269A">
        <w:rPr>
          <w:rFonts w:ascii="Times New Roman" w:hAnsi="Times New Roman" w:cs="Times New Roman"/>
          <w:sz w:val="24"/>
          <w:szCs w:val="24"/>
          <w:lang w:val="en-US"/>
        </w:rPr>
        <w:t>“r</w:t>
      </w:r>
      <w:r w:rsidRPr="00A75163">
        <w:rPr>
          <w:rFonts w:ascii="Times New Roman" w:hAnsi="Times New Roman" w:cs="Times New Roman"/>
          <w:sz w:val="24"/>
          <w:szCs w:val="24"/>
          <w:lang w:val="en-US"/>
        </w:rPr>
        <w:t>eceiving</w:t>
      </w:r>
      <w:r w:rsidR="0044269A">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in both the </w:t>
      </w:r>
      <w:r w:rsidR="0044269A">
        <w:rPr>
          <w:rFonts w:ascii="Times New Roman" w:hAnsi="Times New Roman" w:cs="Times New Roman"/>
          <w:sz w:val="24"/>
          <w:szCs w:val="24"/>
          <w:lang w:val="en-US"/>
        </w:rPr>
        <w:t>“</w:t>
      </w:r>
      <w:r w:rsidRPr="00A75163">
        <w:rPr>
          <w:rFonts w:ascii="Times New Roman" w:hAnsi="Times New Roman" w:cs="Times New Roman"/>
          <w:sz w:val="24"/>
          <w:szCs w:val="24"/>
          <w:lang w:val="en-US"/>
        </w:rPr>
        <w:t>private</w:t>
      </w:r>
      <w:r w:rsidR="0044269A">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and</w:t>
      </w:r>
      <w:r w:rsidR="0044269A">
        <w:rPr>
          <w:rFonts w:ascii="Times New Roman" w:hAnsi="Times New Roman" w:cs="Times New Roman"/>
          <w:sz w:val="24"/>
          <w:szCs w:val="24"/>
          <w:lang w:val="en-US"/>
        </w:rPr>
        <w:t xml:space="preserve"> “</w:t>
      </w:r>
      <w:r w:rsidRPr="00A75163">
        <w:rPr>
          <w:rFonts w:ascii="Times New Roman" w:hAnsi="Times New Roman" w:cs="Times New Roman"/>
          <w:sz w:val="24"/>
          <w:szCs w:val="24"/>
          <w:lang w:val="en-US"/>
        </w:rPr>
        <w:t>public</w:t>
      </w:r>
      <w:r w:rsidR="0044269A">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spheres and invited reflections on the meanings participants attribute</w:t>
      </w:r>
      <w:r w:rsidR="00B578F4" w:rsidRPr="00A75163">
        <w:rPr>
          <w:rFonts w:ascii="Times New Roman" w:hAnsi="Times New Roman" w:cs="Times New Roman"/>
          <w:sz w:val="24"/>
          <w:szCs w:val="24"/>
          <w:lang w:val="en-US"/>
        </w:rPr>
        <w:t>d</w:t>
      </w:r>
      <w:r w:rsidRPr="00A75163">
        <w:rPr>
          <w:rFonts w:ascii="Times New Roman" w:hAnsi="Times New Roman" w:cs="Times New Roman"/>
          <w:sz w:val="24"/>
          <w:szCs w:val="24"/>
          <w:lang w:val="en-US"/>
        </w:rPr>
        <w:t xml:space="preserve"> to giving and receiving help and support as family members and as members of Irish society. This article draws on data generated by questions relating to help and support provision and receipt in the private sphere.</w:t>
      </w:r>
    </w:p>
    <w:p w14:paraId="44373F89" w14:textId="0D3889A4" w:rsidR="00890589" w:rsidRDefault="0077696F" w:rsidP="00EF1425">
      <w:pPr>
        <w:spacing w:after="0" w:line="480" w:lineRule="auto"/>
        <w:ind w:firstLine="360"/>
        <w:jc w:val="both"/>
        <w:rPr>
          <w:rFonts w:ascii="Times New Roman" w:hAnsi="Times New Roman" w:cs="Times New Roman"/>
          <w:sz w:val="24"/>
          <w:szCs w:val="24"/>
          <w:lang w:val="en-US"/>
        </w:rPr>
      </w:pPr>
      <w:r w:rsidRPr="00A75163">
        <w:rPr>
          <w:rFonts w:ascii="Times New Roman" w:hAnsi="Times New Roman" w:cs="Times New Roman"/>
          <w:color w:val="000000"/>
          <w:sz w:val="24"/>
          <w:szCs w:val="24"/>
          <w:lang w:val="en-US" w:bidi="he-IL"/>
        </w:rPr>
        <w:t xml:space="preserve">Data were analyzed following Charmaz’s </w:t>
      </w:r>
      <w:r w:rsidR="00DC2981" w:rsidRPr="00A75163">
        <w:rPr>
          <w:rFonts w:ascii="Times New Roman" w:hAnsi="Times New Roman" w:cs="Times New Roman"/>
          <w:color w:val="000000"/>
          <w:sz w:val="24"/>
          <w:szCs w:val="24"/>
          <w:lang w:val="en-US" w:bidi="he-IL"/>
        </w:rPr>
        <w:t xml:space="preserve">(2006) </w:t>
      </w:r>
      <w:r w:rsidRPr="00A75163">
        <w:rPr>
          <w:rFonts w:ascii="Times New Roman" w:hAnsi="Times New Roman" w:cs="Times New Roman"/>
          <w:color w:val="000000"/>
          <w:sz w:val="24"/>
          <w:szCs w:val="24"/>
          <w:lang w:val="en-US" w:bidi="he-IL"/>
        </w:rPr>
        <w:t xml:space="preserve">approach to theory building in CGT. We wrote memos, reflecting on emergent meanings and directions that each interview added to the overall inquiry. Interviews were transcribed in full and analyzed using open-line and focused coding to </w:t>
      </w:r>
      <w:r w:rsidRPr="00A75163">
        <w:rPr>
          <w:rFonts w:ascii="Times New Roman" w:hAnsi="Times New Roman" w:cs="Times New Roman"/>
          <w:sz w:val="24"/>
          <w:szCs w:val="24"/>
          <w:lang w:val="en-US"/>
        </w:rPr>
        <w:t>construct abstract categories refined through further data collection and integrated into a theoretical framework</w:t>
      </w:r>
      <w:r w:rsidRPr="00A75163">
        <w:rPr>
          <w:rFonts w:ascii="Times New Roman" w:hAnsi="Times New Roman" w:cs="Times New Roman"/>
          <w:color w:val="000000"/>
          <w:sz w:val="24"/>
          <w:szCs w:val="24"/>
          <w:lang w:val="en-US" w:bidi="he-IL"/>
        </w:rPr>
        <w:t xml:space="preserve">. Emergent questions, directions of analysis and coding were discussed regularly among the four team members where questions and insights arising from each member’s own disciplinary location were raised and debated for contrast and </w:t>
      </w:r>
      <w:r w:rsidR="0044269A">
        <w:rPr>
          <w:rFonts w:ascii="Times New Roman" w:hAnsi="Times New Roman" w:cs="Times New Roman"/>
          <w:color w:val="000000"/>
          <w:sz w:val="24"/>
          <w:szCs w:val="24"/>
          <w:lang w:val="en-US" w:bidi="he-IL"/>
        </w:rPr>
        <w:t>“</w:t>
      </w:r>
      <w:r w:rsidRPr="00A75163">
        <w:rPr>
          <w:rFonts w:ascii="Times New Roman" w:hAnsi="Times New Roman" w:cs="Times New Roman"/>
          <w:color w:val="000000"/>
          <w:sz w:val="24"/>
          <w:szCs w:val="24"/>
          <w:lang w:val="en-US" w:bidi="he-IL"/>
        </w:rPr>
        <w:t>fit</w:t>
      </w:r>
      <w:r w:rsidR="0044269A">
        <w:rPr>
          <w:rFonts w:ascii="Times New Roman" w:hAnsi="Times New Roman" w:cs="Times New Roman"/>
          <w:color w:val="000000"/>
          <w:sz w:val="24"/>
          <w:szCs w:val="24"/>
          <w:lang w:val="en-US" w:bidi="he-IL"/>
        </w:rPr>
        <w:t>”</w:t>
      </w:r>
      <w:r w:rsidRPr="00A75163">
        <w:rPr>
          <w:rFonts w:ascii="Times New Roman" w:hAnsi="Times New Roman" w:cs="Times New Roman"/>
          <w:color w:val="000000"/>
          <w:sz w:val="24"/>
          <w:szCs w:val="24"/>
          <w:lang w:val="en-US" w:bidi="he-IL"/>
        </w:rPr>
        <w:t xml:space="preserve"> across the data-set.</w:t>
      </w:r>
      <w:r w:rsidRPr="00A75163">
        <w:rPr>
          <w:rFonts w:ascii="Times New Roman" w:hAnsi="Times New Roman" w:cs="Times New Roman"/>
          <w:sz w:val="24"/>
          <w:szCs w:val="24"/>
          <w:lang w:val="en-US"/>
        </w:rPr>
        <w:t xml:space="preserve"> Where members posited differing interpretations of </w:t>
      </w:r>
      <w:r w:rsidR="0044269A">
        <w:rPr>
          <w:rFonts w:ascii="Times New Roman" w:hAnsi="Times New Roman" w:cs="Times New Roman"/>
          <w:sz w:val="24"/>
          <w:szCs w:val="24"/>
          <w:lang w:val="en-US"/>
        </w:rPr>
        <w:t>“</w:t>
      </w:r>
      <w:r w:rsidRPr="00A75163">
        <w:rPr>
          <w:rFonts w:ascii="Times New Roman" w:hAnsi="Times New Roman" w:cs="Times New Roman"/>
          <w:sz w:val="24"/>
          <w:szCs w:val="24"/>
          <w:lang w:val="en-US"/>
        </w:rPr>
        <w:t>what was going on</w:t>
      </w:r>
      <w:r w:rsidR="0044269A">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in the data, interpretation of the person who had conducted the interview was deferred to, thus acknowledging the reflexive interdependence and interconnectedness of researcher, data, method and interpretation (Mauthner and Doucet 2003). The findings presented below represent processes identified through analysis of the data-set of 52 women </w:t>
      </w:r>
      <w:r w:rsidRPr="00A75163">
        <w:rPr>
          <w:rFonts w:ascii="Times New Roman" w:hAnsi="Times New Roman" w:cs="Times New Roman"/>
          <w:sz w:val="24"/>
          <w:szCs w:val="24"/>
          <w:lang w:val="en-US"/>
        </w:rPr>
        <w:lastRenderedPageBreak/>
        <w:t>ranging in age from 18</w:t>
      </w:r>
      <w:r w:rsidR="00DC2981" w:rsidRPr="00A75163">
        <w:rPr>
          <w:rFonts w:ascii="Times New Roman" w:hAnsi="Times New Roman" w:cs="Times New Roman"/>
          <w:sz w:val="24"/>
          <w:szCs w:val="24"/>
          <w:lang w:val="en-US"/>
        </w:rPr>
        <w:t xml:space="preserve"> to </w:t>
      </w:r>
      <w:r w:rsidRPr="00A75163">
        <w:rPr>
          <w:rFonts w:ascii="Times New Roman" w:hAnsi="Times New Roman" w:cs="Times New Roman"/>
          <w:sz w:val="24"/>
          <w:szCs w:val="24"/>
          <w:lang w:val="en-US"/>
        </w:rPr>
        <w:t xml:space="preserve">101 years. Select quotations are included to illustrate key processes using pseudonyms to protect </w:t>
      </w:r>
      <w:r w:rsidR="00DC2981" w:rsidRPr="00A75163">
        <w:rPr>
          <w:rFonts w:ascii="Times New Roman" w:hAnsi="Times New Roman" w:cs="Times New Roman"/>
          <w:sz w:val="24"/>
          <w:szCs w:val="24"/>
          <w:lang w:val="en-US"/>
        </w:rPr>
        <w:t xml:space="preserve">participants’ </w:t>
      </w:r>
      <w:r w:rsidRPr="00A75163">
        <w:rPr>
          <w:rFonts w:ascii="Times New Roman" w:hAnsi="Times New Roman" w:cs="Times New Roman"/>
          <w:sz w:val="24"/>
          <w:szCs w:val="24"/>
          <w:lang w:val="en-US"/>
        </w:rPr>
        <w:t>anonymity.</w:t>
      </w:r>
    </w:p>
    <w:p w14:paraId="62C38366" w14:textId="168D491B" w:rsidR="0077696F" w:rsidRPr="00A75163" w:rsidRDefault="0077696F" w:rsidP="00EF1425">
      <w:pPr>
        <w:spacing w:after="0" w:line="480" w:lineRule="auto"/>
        <w:ind w:firstLine="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 xml:space="preserve"> </w:t>
      </w:r>
    </w:p>
    <w:p w14:paraId="0194D2ED" w14:textId="77777777" w:rsidR="0077696F" w:rsidRDefault="0077696F" w:rsidP="00EF1425">
      <w:pPr>
        <w:spacing w:after="0" w:line="480" w:lineRule="auto"/>
        <w:jc w:val="center"/>
        <w:rPr>
          <w:rFonts w:ascii="Times New Roman" w:hAnsi="Times New Roman" w:cs="Times New Roman"/>
          <w:b/>
          <w:sz w:val="24"/>
          <w:szCs w:val="24"/>
          <w:lang w:val="en-US"/>
        </w:rPr>
      </w:pPr>
      <w:r w:rsidRPr="00A75163">
        <w:rPr>
          <w:rFonts w:ascii="Times New Roman" w:hAnsi="Times New Roman" w:cs="Times New Roman"/>
          <w:b/>
          <w:sz w:val="24"/>
          <w:szCs w:val="24"/>
          <w:lang w:val="en-US"/>
        </w:rPr>
        <w:t xml:space="preserve">SOCIOECONOMIC STATUS AND INTERDEPENDENCIES </w:t>
      </w:r>
    </w:p>
    <w:p w14:paraId="453A5E96" w14:textId="77777777" w:rsidR="00890589" w:rsidRPr="00A75163" w:rsidRDefault="00890589" w:rsidP="00EF1425">
      <w:pPr>
        <w:spacing w:after="0" w:line="480" w:lineRule="auto"/>
        <w:jc w:val="center"/>
        <w:rPr>
          <w:rFonts w:ascii="Times New Roman" w:hAnsi="Times New Roman" w:cs="Times New Roman"/>
          <w:b/>
          <w:sz w:val="24"/>
          <w:szCs w:val="24"/>
          <w:lang w:val="en-US"/>
        </w:rPr>
      </w:pPr>
    </w:p>
    <w:p w14:paraId="47003ED0" w14:textId="77777777" w:rsidR="00890589" w:rsidRDefault="0077696F" w:rsidP="00EF1425">
      <w:pPr>
        <w:spacing w:after="0" w:line="480" w:lineRule="auto"/>
        <w:ind w:firstLine="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 xml:space="preserve">This article focuses on how </w:t>
      </w:r>
      <w:r w:rsidR="00F17FB3" w:rsidRPr="00A75163">
        <w:rPr>
          <w:rFonts w:ascii="Times New Roman" w:hAnsi="Times New Roman" w:cs="Times New Roman"/>
          <w:sz w:val="24"/>
          <w:szCs w:val="24"/>
          <w:lang w:val="en-US"/>
        </w:rPr>
        <w:t xml:space="preserve">the relationship between gender and caring is negotiated differently by women across SES locations. A distinctive aspect of the data-set is that it encompasses viewpoints of both (prospective) care recipients and (prospective) care givers (categories that can also overlap). The data therefore enable analysis of the expectations of both those who are aging and contemplating the prospect of having support needs </w:t>
      </w:r>
      <w:r w:rsidR="00F17FB3" w:rsidRPr="00A75163">
        <w:rPr>
          <w:rFonts w:ascii="Times New Roman" w:hAnsi="Times New Roman" w:cs="Times New Roman"/>
          <w:i/>
          <w:sz w:val="24"/>
          <w:szCs w:val="24"/>
          <w:lang w:val="en-US"/>
        </w:rPr>
        <w:t>and</w:t>
      </w:r>
      <w:r w:rsidR="00F17FB3" w:rsidRPr="00A75163">
        <w:rPr>
          <w:rFonts w:ascii="Times New Roman" w:hAnsi="Times New Roman" w:cs="Times New Roman"/>
          <w:sz w:val="24"/>
          <w:szCs w:val="24"/>
          <w:lang w:val="en-US"/>
        </w:rPr>
        <w:t xml:space="preserve"> of (younger) participants who might be called upon to support older family members. The focus of analysis is to portray how help and support exchanges between younger and older generations feature as a </w:t>
      </w:r>
      <w:r w:rsidR="00F17FB3" w:rsidRPr="00A75163">
        <w:rPr>
          <w:rFonts w:ascii="Times New Roman" w:hAnsi="Times New Roman" w:cs="Times New Roman"/>
          <w:i/>
          <w:sz w:val="24"/>
          <w:szCs w:val="24"/>
          <w:lang w:val="en-US"/>
        </w:rPr>
        <w:t>long-term process</w:t>
      </w:r>
      <w:r w:rsidR="00F17FB3" w:rsidRPr="00A75163">
        <w:rPr>
          <w:rFonts w:ascii="Times New Roman" w:hAnsi="Times New Roman" w:cs="Times New Roman"/>
          <w:sz w:val="24"/>
          <w:szCs w:val="24"/>
          <w:lang w:val="en-US"/>
        </w:rPr>
        <w:t xml:space="preserve"> that shapes lives from an early life stage and creates conditions for caring for and caring about. In order to understand the process</w:t>
      </w:r>
      <w:r w:rsidR="00DC2981" w:rsidRPr="00A75163">
        <w:rPr>
          <w:rFonts w:ascii="Times New Roman" w:hAnsi="Times New Roman" w:cs="Times New Roman"/>
          <w:sz w:val="24"/>
          <w:szCs w:val="24"/>
          <w:lang w:val="en-US"/>
        </w:rPr>
        <w:t>,</w:t>
      </w:r>
      <w:r w:rsidR="00F17FB3" w:rsidRPr="00A75163">
        <w:rPr>
          <w:rFonts w:ascii="Times New Roman" w:hAnsi="Times New Roman" w:cs="Times New Roman"/>
          <w:sz w:val="24"/>
          <w:szCs w:val="24"/>
          <w:lang w:val="en-US"/>
        </w:rPr>
        <w:t xml:space="preserve"> i.e. how differential orientations develop, required studying both women who are currently caring and those who are not.</w:t>
      </w:r>
    </w:p>
    <w:p w14:paraId="6B91BA28" w14:textId="1EB6D6E0" w:rsidR="0077696F" w:rsidRDefault="0044269A" w:rsidP="00EF1425">
      <w:pPr>
        <w:spacing w:after="0" w:line="480" w:lineRule="auto"/>
        <w:ind w:firstLine="360"/>
        <w:jc w:val="both"/>
        <w:rPr>
          <w:rFonts w:ascii="Times New Roman" w:hAnsi="Times New Roman" w:cs="Times New Roman"/>
          <w:sz w:val="24"/>
          <w:szCs w:val="24"/>
          <w:lang w:val="en-US"/>
        </w:rPr>
      </w:pPr>
      <w:r>
        <w:rPr>
          <w:rFonts w:ascii="Times New Roman" w:hAnsi="Times New Roman" w:cs="Times New Roman"/>
          <w:sz w:val="24"/>
          <w:szCs w:val="24"/>
          <w:lang w:val="en-US"/>
        </w:rPr>
        <w:t>“</w:t>
      </w:r>
      <w:r w:rsidR="0077696F" w:rsidRPr="00A75163">
        <w:rPr>
          <w:rFonts w:ascii="Times New Roman" w:hAnsi="Times New Roman" w:cs="Times New Roman"/>
          <w:sz w:val="24"/>
          <w:szCs w:val="24"/>
          <w:lang w:val="en-US"/>
        </w:rPr>
        <w:t>Younger</w:t>
      </w:r>
      <w:r>
        <w:rPr>
          <w:rFonts w:ascii="Times New Roman" w:hAnsi="Times New Roman" w:cs="Times New Roman"/>
          <w:sz w:val="24"/>
          <w:szCs w:val="24"/>
          <w:lang w:val="en-US"/>
        </w:rPr>
        <w:t>”</w:t>
      </w:r>
      <w:r w:rsidR="0077696F" w:rsidRPr="00A75163">
        <w:rPr>
          <w:rFonts w:ascii="Times New Roman" w:hAnsi="Times New Roman" w:cs="Times New Roman"/>
          <w:sz w:val="24"/>
          <w:szCs w:val="24"/>
          <w:lang w:val="en-US"/>
        </w:rPr>
        <w:t xml:space="preserve"> and </w:t>
      </w:r>
      <w:r>
        <w:rPr>
          <w:rFonts w:ascii="Times New Roman" w:hAnsi="Times New Roman" w:cs="Times New Roman"/>
          <w:sz w:val="24"/>
          <w:szCs w:val="24"/>
          <w:lang w:val="en-US"/>
        </w:rPr>
        <w:t>“</w:t>
      </w:r>
      <w:r w:rsidR="0077696F" w:rsidRPr="00A75163">
        <w:rPr>
          <w:rFonts w:ascii="Times New Roman" w:hAnsi="Times New Roman" w:cs="Times New Roman"/>
          <w:sz w:val="24"/>
          <w:szCs w:val="24"/>
          <w:lang w:val="en-US"/>
        </w:rPr>
        <w:t>older</w:t>
      </w:r>
      <w:r>
        <w:rPr>
          <w:rFonts w:ascii="Times New Roman" w:hAnsi="Times New Roman" w:cs="Times New Roman"/>
          <w:sz w:val="24"/>
          <w:szCs w:val="24"/>
          <w:lang w:val="en-US"/>
        </w:rPr>
        <w:t>”</w:t>
      </w:r>
      <w:r w:rsidR="0077696F" w:rsidRPr="00A75163">
        <w:rPr>
          <w:rFonts w:ascii="Times New Roman" w:hAnsi="Times New Roman" w:cs="Times New Roman"/>
          <w:sz w:val="24"/>
          <w:szCs w:val="24"/>
          <w:lang w:val="en-US"/>
        </w:rPr>
        <w:t xml:space="preserve"> refer to family generations of women. Younger generations represent both women in young and middle adulthood expected to be in employment and/or having and raising children. Older generations are constituted by women in late middle and older age whose careers and/or mothering roles are drawing to an end or have ended and some of whom have developed care needs.</w:t>
      </w:r>
    </w:p>
    <w:p w14:paraId="3286B7D0" w14:textId="77777777" w:rsidR="00890589" w:rsidRPr="00A75163" w:rsidRDefault="00890589" w:rsidP="00EF1425">
      <w:pPr>
        <w:spacing w:after="0" w:line="480" w:lineRule="auto"/>
        <w:ind w:firstLine="360"/>
        <w:jc w:val="both"/>
        <w:rPr>
          <w:rFonts w:ascii="Times New Roman" w:hAnsi="Times New Roman" w:cs="Times New Roman"/>
          <w:sz w:val="24"/>
          <w:szCs w:val="24"/>
          <w:lang w:val="en-US"/>
        </w:rPr>
      </w:pPr>
    </w:p>
    <w:p w14:paraId="509F7443" w14:textId="77777777" w:rsidR="000B49A5" w:rsidRDefault="00FB7E64" w:rsidP="00EF1425">
      <w:pPr>
        <w:spacing w:after="0" w:line="480" w:lineRule="auto"/>
        <w:jc w:val="center"/>
        <w:rPr>
          <w:rFonts w:ascii="Times New Roman" w:hAnsi="Times New Roman" w:cs="Times New Roman"/>
          <w:b/>
          <w:sz w:val="24"/>
          <w:szCs w:val="24"/>
          <w:lang w:val="en-US"/>
        </w:rPr>
      </w:pPr>
      <w:r w:rsidRPr="00A75163">
        <w:rPr>
          <w:rFonts w:ascii="Times New Roman" w:hAnsi="Times New Roman" w:cs="Times New Roman"/>
          <w:b/>
          <w:sz w:val="24"/>
          <w:szCs w:val="24"/>
          <w:lang w:val="en-US"/>
        </w:rPr>
        <w:t>CARE</w:t>
      </w:r>
      <w:r w:rsidR="00C22461" w:rsidRPr="00A75163">
        <w:rPr>
          <w:rFonts w:ascii="Times New Roman" w:hAnsi="Times New Roman" w:cs="Times New Roman"/>
          <w:b/>
          <w:sz w:val="24"/>
          <w:szCs w:val="24"/>
          <w:lang w:val="en-US"/>
        </w:rPr>
        <w:t xml:space="preserve"> IN </w:t>
      </w:r>
      <w:r w:rsidR="000B49A5" w:rsidRPr="00A75163">
        <w:rPr>
          <w:rFonts w:ascii="Times New Roman" w:hAnsi="Times New Roman" w:cs="Times New Roman"/>
          <w:b/>
          <w:sz w:val="24"/>
          <w:szCs w:val="24"/>
          <w:lang w:val="en-US"/>
        </w:rPr>
        <w:t>YOUNGER WOMEN</w:t>
      </w:r>
      <w:r w:rsidRPr="00A75163">
        <w:rPr>
          <w:rFonts w:ascii="Times New Roman" w:hAnsi="Times New Roman" w:cs="Times New Roman"/>
          <w:b/>
          <w:sz w:val="24"/>
          <w:szCs w:val="24"/>
          <w:lang w:val="en-US"/>
        </w:rPr>
        <w:t>’S LIVES</w:t>
      </w:r>
    </w:p>
    <w:p w14:paraId="754684E5" w14:textId="77777777" w:rsidR="00890589" w:rsidRPr="00A75163" w:rsidRDefault="00890589" w:rsidP="00EF1425">
      <w:pPr>
        <w:spacing w:after="0" w:line="480" w:lineRule="auto"/>
        <w:jc w:val="center"/>
        <w:rPr>
          <w:rFonts w:ascii="Times New Roman" w:hAnsi="Times New Roman" w:cs="Times New Roman"/>
          <w:b/>
          <w:sz w:val="24"/>
          <w:szCs w:val="24"/>
          <w:lang w:val="en-US"/>
        </w:rPr>
      </w:pPr>
    </w:p>
    <w:p w14:paraId="103BFF31" w14:textId="77777777" w:rsidR="00FB7E64" w:rsidRDefault="00FB7E64" w:rsidP="00EF1425">
      <w:pPr>
        <w:spacing w:after="0" w:line="480" w:lineRule="auto"/>
        <w:ind w:firstLine="360"/>
        <w:jc w:val="both"/>
        <w:rPr>
          <w:rFonts w:ascii="Times New Roman" w:hAnsi="Times New Roman" w:cs="Times New Roman"/>
          <w:sz w:val="24"/>
          <w:szCs w:val="24"/>
          <w:lang w:val="en-US"/>
        </w:rPr>
      </w:pPr>
      <w:r w:rsidRPr="00A75163">
        <w:rPr>
          <w:rFonts w:ascii="Times New Roman" w:hAnsi="Times New Roman" w:cs="Times New Roman"/>
          <w:i/>
          <w:sz w:val="24"/>
          <w:szCs w:val="24"/>
          <w:lang w:val="en-US"/>
        </w:rPr>
        <w:lastRenderedPageBreak/>
        <w:t xml:space="preserve">Changing Generations </w:t>
      </w:r>
      <w:r w:rsidRPr="00A75163">
        <w:rPr>
          <w:rFonts w:ascii="Times New Roman" w:hAnsi="Times New Roman" w:cs="Times New Roman"/>
          <w:sz w:val="24"/>
          <w:szCs w:val="24"/>
          <w:lang w:val="en-US"/>
        </w:rPr>
        <w:t>data revealed contrasting ways in which care featured in the lives of younger women</w:t>
      </w:r>
      <w:r w:rsidR="00E5139C" w:rsidRPr="00A75163">
        <w:rPr>
          <w:rFonts w:ascii="Times New Roman" w:hAnsi="Times New Roman" w:cs="Times New Roman"/>
          <w:sz w:val="24"/>
          <w:szCs w:val="24"/>
          <w:lang w:val="en-US"/>
        </w:rPr>
        <w:t xml:space="preserve"> depending on class positions while simultaneously portraying</w:t>
      </w:r>
      <w:r w:rsidR="00C048AD" w:rsidRPr="00A75163">
        <w:rPr>
          <w:rFonts w:ascii="Times New Roman" w:hAnsi="Times New Roman" w:cs="Times New Roman"/>
          <w:sz w:val="24"/>
          <w:szCs w:val="24"/>
          <w:lang w:val="en-US"/>
        </w:rPr>
        <w:t xml:space="preserve"> the process referred to by Chattoo and Ahmad (2008) as</w:t>
      </w:r>
      <w:r w:rsidR="00E5139C" w:rsidRPr="00A75163">
        <w:rPr>
          <w:rFonts w:ascii="Times New Roman" w:hAnsi="Times New Roman" w:cs="Times New Roman"/>
          <w:sz w:val="24"/>
          <w:szCs w:val="24"/>
          <w:lang w:val="en-US"/>
        </w:rPr>
        <w:t xml:space="preserve"> best understood in a</w:t>
      </w:r>
      <w:r w:rsidR="00C048AD" w:rsidRPr="00A75163">
        <w:rPr>
          <w:rFonts w:ascii="Times New Roman" w:hAnsi="Times New Roman" w:cs="Times New Roman"/>
          <w:sz w:val="24"/>
          <w:szCs w:val="24"/>
          <w:lang w:val="en-US"/>
        </w:rPr>
        <w:t xml:space="preserve"> biographical context of negotiation of moral choices informed (rather than determined) by </w:t>
      </w:r>
      <w:r w:rsidR="00E5139C" w:rsidRPr="00A75163">
        <w:rPr>
          <w:rFonts w:ascii="Times New Roman" w:hAnsi="Times New Roman" w:cs="Times New Roman"/>
          <w:sz w:val="24"/>
          <w:szCs w:val="24"/>
          <w:lang w:val="en-US"/>
        </w:rPr>
        <w:t xml:space="preserve">available </w:t>
      </w:r>
      <w:r w:rsidR="00C048AD" w:rsidRPr="00A75163">
        <w:rPr>
          <w:rFonts w:ascii="Times New Roman" w:hAnsi="Times New Roman" w:cs="Times New Roman"/>
          <w:sz w:val="24"/>
          <w:szCs w:val="24"/>
          <w:lang w:val="en-US"/>
        </w:rPr>
        <w:t>va</w:t>
      </w:r>
      <w:r w:rsidR="00E5139C" w:rsidRPr="00A75163">
        <w:rPr>
          <w:rFonts w:ascii="Times New Roman" w:hAnsi="Times New Roman" w:cs="Times New Roman"/>
          <w:sz w:val="24"/>
          <w:szCs w:val="24"/>
          <w:lang w:val="en-US"/>
        </w:rPr>
        <w:t>rious cultural scripts.</w:t>
      </w:r>
    </w:p>
    <w:p w14:paraId="2D653955" w14:textId="77777777" w:rsidR="00890589" w:rsidRPr="00A75163" w:rsidRDefault="00890589" w:rsidP="00EF1425">
      <w:pPr>
        <w:spacing w:after="0" w:line="480" w:lineRule="auto"/>
        <w:ind w:firstLine="360"/>
        <w:jc w:val="both"/>
        <w:rPr>
          <w:rFonts w:ascii="Times New Roman" w:hAnsi="Times New Roman" w:cs="Times New Roman"/>
          <w:sz w:val="24"/>
          <w:szCs w:val="24"/>
          <w:lang w:val="en-US"/>
        </w:rPr>
      </w:pPr>
    </w:p>
    <w:p w14:paraId="68B9ADE6" w14:textId="77777777" w:rsidR="0077696F" w:rsidRPr="00A75163" w:rsidRDefault="0077696F" w:rsidP="00EF1425">
      <w:pPr>
        <w:spacing w:after="0" w:line="480" w:lineRule="auto"/>
        <w:rPr>
          <w:rFonts w:ascii="Times New Roman" w:hAnsi="Times New Roman" w:cs="Times New Roman"/>
          <w:b/>
          <w:sz w:val="24"/>
          <w:szCs w:val="24"/>
          <w:lang w:val="en-US"/>
        </w:rPr>
      </w:pPr>
      <w:r w:rsidRPr="00A75163">
        <w:rPr>
          <w:rFonts w:ascii="Times New Roman" w:hAnsi="Times New Roman" w:cs="Times New Roman"/>
          <w:b/>
          <w:sz w:val="24"/>
          <w:szCs w:val="24"/>
          <w:lang w:val="en-US"/>
        </w:rPr>
        <w:t xml:space="preserve">Enmeshed Lives of Low </w:t>
      </w:r>
      <w:r w:rsidR="00FB7E64" w:rsidRPr="00A75163">
        <w:rPr>
          <w:rFonts w:ascii="Times New Roman" w:hAnsi="Times New Roman" w:cs="Times New Roman"/>
          <w:b/>
          <w:sz w:val="24"/>
          <w:szCs w:val="24"/>
          <w:lang w:val="en-US"/>
        </w:rPr>
        <w:t>SES</w:t>
      </w:r>
      <w:r w:rsidRPr="00A75163">
        <w:rPr>
          <w:rFonts w:ascii="Times New Roman" w:hAnsi="Times New Roman" w:cs="Times New Roman"/>
          <w:b/>
          <w:sz w:val="24"/>
          <w:szCs w:val="24"/>
          <w:lang w:val="en-US"/>
        </w:rPr>
        <w:t xml:space="preserve"> Women</w:t>
      </w:r>
    </w:p>
    <w:p w14:paraId="36514C1D" w14:textId="1F7A5605" w:rsidR="0077696F" w:rsidRDefault="0077696F" w:rsidP="00EF1425">
      <w:pPr>
        <w:spacing w:after="0" w:line="480" w:lineRule="auto"/>
        <w:ind w:firstLine="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 xml:space="preserve">Younger women in low SES households </w:t>
      </w:r>
      <w:r w:rsidR="00C832FD" w:rsidRPr="00A75163">
        <w:rPr>
          <w:rFonts w:ascii="Times New Roman" w:hAnsi="Times New Roman" w:cs="Times New Roman"/>
          <w:sz w:val="24"/>
          <w:szCs w:val="24"/>
          <w:lang w:val="en-US"/>
        </w:rPr>
        <w:t xml:space="preserve">explained </w:t>
      </w:r>
      <w:r w:rsidRPr="00A75163">
        <w:rPr>
          <w:rFonts w:ascii="Times New Roman" w:hAnsi="Times New Roman" w:cs="Times New Roman"/>
          <w:sz w:val="24"/>
          <w:szCs w:val="24"/>
          <w:lang w:val="en-US"/>
        </w:rPr>
        <w:t xml:space="preserve">how the lack of material resources </w:t>
      </w:r>
      <w:r w:rsidR="00C22461" w:rsidRPr="00A75163">
        <w:rPr>
          <w:rFonts w:ascii="Times New Roman" w:hAnsi="Times New Roman" w:cs="Times New Roman"/>
          <w:sz w:val="24"/>
          <w:szCs w:val="24"/>
          <w:lang w:val="en-US"/>
        </w:rPr>
        <w:t xml:space="preserve">available to their family </w:t>
      </w:r>
      <w:r w:rsidRPr="00A75163">
        <w:rPr>
          <w:rFonts w:ascii="Times New Roman" w:hAnsi="Times New Roman" w:cs="Times New Roman"/>
          <w:sz w:val="24"/>
          <w:szCs w:val="24"/>
          <w:lang w:val="en-US"/>
        </w:rPr>
        <w:t xml:space="preserve">meant </w:t>
      </w:r>
      <w:r w:rsidR="00C22461" w:rsidRPr="00A75163">
        <w:rPr>
          <w:rFonts w:ascii="Times New Roman" w:hAnsi="Times New Roman" w:cs="Times New Roman"/>
          <w:sz w:val="24"/>
          <w:szCs w:val="24"/>
          <w:lang w:val="en-US"/>
        </w:rPr>
        <w:t xml:space="preserve">they witnessed </w:t>
      </w:r>
      <w:r w:rsidRPr="00A75163">
        <w:rPr>
          <w:rFonts w:ascii="Times New Roman" w:hAnsi="Times New Roman" w:cs="Times New Roman"/>
          <w:sz w:val="24"/>
          <w:szCs w:val="24"/>
          <w:lang w:val="en-US"/>
        </w:rPr>
        <w:t xml:space="preserve">parents, especially mothers, </w:t>
      </w:r>
      <w:r w:rsidR="00C22461" w:rsidRPr="00A75163">
        <w:rPr>
          <w:rFonts w:ascii="Times New Roman" w:hAnsi="Times New Roman" w:cs="Times New Roman"/>
          <w:sz w:val="24"/>
          <w:szCs w:val="24"/>
          <w:lang w:val="en-US"/>
        </w:rPr>
        <w:t>sustaining</w:t>
      </w:r>
      <w:r w:rsidRPr="00A75163">
        <w:rPr>
          <w:rFonts w:ascii="Times New Roman" w:hAnsi="Times New Roman" w:cs="Times New Roman"/>
          <w:sz w:val="24"/>
          <w:szCs w:val="24"/>
          <w:lang w:val="en-US"/>
        </w:rPr>
        <w:t xml:space="preserve"> the family with </w:t>
      </w:r>
      <w:r w:rsidR="0044269A" w:rsidRPr="00A75163">
        <w:rPr>
          <w:rFonts w:ascii="Times New Roman" w:hAnsi="Times New Roman" w:cs="Times New Roman"/>
          <w:sz w:val="24"/>
          <w:szCs w:val="24"/>
          <w:lang w:val="en-US"/>
        </w:rPr>
        <w:t>meager</w:t>
      </w:r>
      <w:r w:rsidRPr="00A75163">
        <w:rPr>
          <w:rFonts w:ascii="Times New Roman" w:hAnsi="Times New Roman" w:cs="Times New Roman"/>
          <w:sz w:val="24"/>
          <w:szCs w:val="24"/>
          <w:lang w:val="en-US"/>
        </w:rPr>
        <w:t xml:space="preserve"> resources and suffer</w:t>
      </w:r>
      <w:r w:rsidR="00C22461" w:rsidRPr="00A75163">
        <w:rPr>
          <w:rFonts w:ascii="Times New Roman" w:hAnsi="Times New Roman" w:cs="Times New Roman"/>
          <w:sz w:val="24"/>
          <w:szCs w:val="24"/>
          <w:lang w:val="en-US"/>
        </w:rPr>
        <w:t>ing</w:t>
      </w:r>
      <w:r w:rsidRPr="00A75163">
        <w:rPr>
          <w:rFonts w:ascii="Times New Roman" w:hAnsi="Times New Roman" w:cs="Times New Roman"/>
          <w:sz w:val="24"/>
          <w:szCs w:val="24"/>
          <w:lang w:val="en-US"/>
        </w:rPr>
        <w:t xml:space="preserve"> strain and ill-health as a result. Daughters in low-income households were often confided in by their mothers and, as a result, </w:t>
      </w:r>
      <w:r w:rsidR="00C22461" w:rsidRPr="00A75163">
        <w:rPr>
          <w:rFonts w:ascii="Times New Roman" w:hAnsi="Times New Roman" w:cs="Times New Roman"/>
          <w:sz w:val="24"/>
          <w:szCs w:val="24"/>
          <w:lang w:val="en-US"/>
        </w:rPr>
        <w:t xml:space="preserve">they </w:t>
      </w:r>
      <w:r w:rsidRPr="00A75163">
        <w:rPr>
          <w:rFonts w:ascii="Times New Roman" w:hAnsi="Times New Roman" w:cs="Times New Roman"/>
          <w:sz w:val="24"/>
          <w:szCs w:val="24"/>
          <w:lang w:val="en-US"/>
        </w:rPr>
        <w:t xml:space="preserve">closely observed how tight household budgets are. This </w:t>
      </w:r>
      <w:r w:rsidR="00C22461" w:rsidRPr="00A75163">
        <w:rPr>
          <w:rFonts w:ascii="Times New Roman" w:hAnsi="Times New Roman" w:cs="Times New Roman"/>
          <w:sz w:val="24"/>
          <w:szCs w:val="24"/>
          <w:lang w:val="en-US"/>
        </w:rPr>
        <w:t xml:space="preserve">generated </w:t>
      </w:r>
      <w:r w:rsidRPr="00A75163">
        <w:rPr>
          <w:rFonts w:ascii="Times New Roman" w:hAnsi="Times New Roman" w:cs="Times New Roman"/>
          <w:sz w:val="24"/>
          <w:szCs w:val="24"/>
          <w:lang w:val="en-US"/>
        </w:rPr>
        <w:t>commitments and practices of providing help and support to alleviate the strain on the older (parental and grandparental) generations</w:t>
      </w:r>
      <w:r w:rsidR="00C22461" w:rsidRPr="00A75163">
        <w:rPr>
          <w:rFonts w:ascii="Times New Roman" w:hAnsi="Times New Roman" w:cs="Times New Roman"/>
          <w:sz w:val="24"/>
          <w:szCs w:val="24"/>
          <w:lang w:val="en-US"/>
        </w:rPr>
        <w:t xml:space="preserve"> from a young age</w:t>
      </w:r>
      <w:r w:rsidRPr="00A75163">
        <w:rPr>
          <w:rFonts w:ascii="Times New Roman" w:hAnsi="Times New Roman" w:cs="Times New Roman"/>
          <w:sz w:val="24"/>
          <w:szCs w:val="24"/>
          <w:lang w:val="en-US"/>
        </w:rPr>
        <w:t xml:space="preserve">: </w:t>
      </w:r>
    </w:p>
    <w:p w14:paraId="1F553A56" w14:textId="77777777" w:rsidR="00890589" w:rsidRPr="00A75163" w:rsidRDefault="00890589" w:rsidP="00EF1425">
      <w:pPr>
        <w:spacing w:after="0" w:line="480" w:lineRule="auto"/>
        <w:ind w:firstLine="360"/>
        <w:jc w:val="both"/>
        <w:rPr>
          <w:rFonts w:ascii="Times New Roman" w:hAnsi="Times New Roman" w:cs="Times New Roman"/>
          <w:sz w:val="24"/>
          <w:szCs w:val="24"/>
          <w:lang w:val="en-US"/>
        </w:rPr>
      </w:pPr>
    </w:p>
    <w:p w14:paraId="59FC89F9" w14:textId="7476C961" w:rsidR="0077696F" w:rsidRPr="002B217E" w:rsidRDefault="0077696F" w:rsidP="00EF1425">
      <w:pPr>
        <w:spacing w:after="0" w:line="480" w:lineRule="auto"/>
        <w:ind w:left="360" w:right="-46"/>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I have come home nights and listened to my mother crying over money … I just see her struggling so much … I get paid [social welfare] the Tuesday and she gets paid on a Thursday, so if we are going shopping and she runs low or anything I just give her a few of my bob [cash] and then she will give it back to me on the Thursday. We help each other out that way but it’s not actually [me giving] because she is giving it back to me.</w:t>
      </w:r>
      <w:r w:rsidR="002B217E">
        <w:rPr>
          <w:rFonts w:ascii="Times New Roman" w:hAnsi="Times New Roman" w:cs="Times New Roman"/>
          <w:sz w:val="24"/>
          <w:szCs w:val="24"/>
          <w:lang w:val="en-US"/>
        </w:rPr>
        <w:t xml:space="preserve"> (</w:t>
      </w:r>
      <w:r w:rsidRPr="002B217E">
        <w:rPr>
          <w:rFonts w:ascii="Times New Roman" w:hAnsi="Times New Roman" w:cs="Times New Roman"/>
          <w:sz w:val="24"/>
          <w:szCs w:val="24"/>
          <w:lang w:val="en-US"/>
        </w:rPr>
        <w:t>Stacey, 19, low socioeconomic status</w:t>
      </w:r>
      <w:r w:rsidR="002B217E">
        <w:rPr>
          <w:rFonts w:ascii="Times New Roman" w:hAnsi="Times New Roman" w:cs="Times New Roman"/>
          <w:sz w:val="24"/>
          <w:szCs w:val="24"/>
          <w:lang w:val="en-US"/>
        </w:rPr>
        <w:t>)</w:t>
      </w:r>
    </w:p>
    <w:p w14:paraId="23ABC185" w14:textId="77777777" w:rsidR="00890589" w:rsidRPr="00A75163" w:rsidRDefault="00890589" w:rsidP="00EF1425">
      <w:pPr>
        <w:spacing w:after="0" w:line="480" w:lineRule="auto"/>
        <w:ind w:left="567" w:right="-46"/>
        <w:jc w:val="both"/>
        <w:rPr>
          <w:rFonts w:ascii="Times New Roman" w:hAnsi="Times New Roman" w:cs="Times New Roman"/>
          <w:b/>
          <w:sz w:val="24"/>
          <w:szCs w:val="24"/>
          <w:lang w:val="en-US"/>
        </w:rPr>
      </w:pPr>
    </w:p>
    <w:p w14:paraId="13539367" w14:textId="77777777" w:rsidR="002B217E" w:rsidRDefault="0077696F" w:rsidP="00EF1425">
      <w:pPr>
        <w:spacing w:after="0" w:line="480" w:lineRule="auto"/>
        <w:ind w:right="95" w:firstLine="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 xml:space="preserve">Low SES young women developed an acute awareness of the fine line between their presence in the household being a contribution or being a drain (Beck and Beck-Gernsheim 2002). Money coming into Stacey’s household was often pooled, but she felt that these </w:t>
      </w:r>
      <w:r w:rsidRPr="00A75163">
        <w:rPr>
          <w:rFonts w:ascii="Times New Roman" w:hAnsi="Times New Roman" w:cs="Times New Roman"/>
          <w:sz w:val="24"/>
          <w:szCs w:val="24"/>
          <w:lang w:val="en-US"/>
        </w:rPr>
        <w:lastRenderedPageBreak/>
        <w:t xml:space="preserve">monies ultimately flow only one way: </w:t>
      </w:r>
      <w:r w:rsidR="002B217E" w:rsidRPr="000B4051">
        <w:rPr>
          <w:rFonts w:ascii="Times New Roman" w:hAnsi="Times New Roman" w:cs="Times New Roman"/>
          <w:sz w:val="24"/>
          <w:szCs w:val="24"/>
          <w:lang w:val="en-US"/>
        </w:rPr>
        <w:t>“</w:t>
      </w:r>
      <w:r w:rsidRPr="00A75163">
        <w:rPr>
          <w:rFonts w:ascii="Times New Roman" w:hAnsi="Times New Roman" w:cs="Times New Roman"/>
          <w:i/>
          <w:sz w:val="24"/>
          <w:szCs w:val="24"/>
          <w:lang w:val="en-US"/>
        </w:rPr>
        <w:t>it’s not actually [me giving] because [my mother] is giving it back to me</w:t>
      </w:r>
      <w:r w:rsidR="002B217E" w:rsidRPr="000B4051">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Stacey represented herself as a net receiver whose contributions to the household </w:t>
      </w:r>
      <w:r w:rsidR="00DC2981" w:rsidRPr="00A75163">
        <w:rPr>
          <w:rFonts w:ascii="Times New Roman" w:hAnsi="Times New Roman" w:cs="Times New Roman"/>
          <w:sz w:val="24"/>
          <w:szCs w:val="24"/>
          <w:lang w:val="en-US"/>
        </w:rPr>
        <w:t xml:space="preserve">she </w:t>
      </w:r>
      <w:r w:rsidRPr="00A75163">
        <w:rPr>
          <w:rFonts w:ascii="Times New Roman" w:hAnsi="Times New Roman" w:cs="Times New Roman"/>
          <w:sz w:val="24"/>
          <w:szCs w:val="24"/>
          <w:lang w:val="en-US"/>
        </w:rPr>
        <w:t xml:space="preserve">ultimately consumed </w:t>
      </w:r>
      <w:r w:rsidR="00DC2981" w:rsidRPr="00A75163">
        <w:rPr>
          <w:rFonts w:ascii="Times New Roman" w:hAnsi="Times New Roman" w:cs="Times New Roman"/>
          <w:sz w:val="24"/>
          <w:szCs w:val="24"/>
          <w:lang w:val="en-US"/>
        </w:rPr>
        <w:t>herself</w:t>
      </w:r>
      <w:r w:rsidRPr="00A75163">
        <w:rPr>
          <w:rFonts w:ascii="Times New Roman" w:hAnsi="Times New Roman" w:cs="Times New Roman"/>
          <w:sz w:val="24"/>
          <w:szCs w:val="24"/>
          <w:lang w:val="en-US"/>
        </w:rPr>
        <w:t xml:space="preserve">. Such awareness impelled young women in </w:t>
      </w:r>
      <w:r w:rsidR="00DC2981" w:rsidRPr="00A75163">
        <w:rPr>
          <w:rFonts w:ascii="Times New Roman" w:hAnsi="Times New Roman" w:cs="Times New Roman"/>
          <w:sz w:val="24"/>
          <w:szCs w:val="24"/>
          <w:lang w:val="en-US"/>
        </w:rPr>
        <w:t>low-</w:t>
      </w:r>
      <w:r w:rsidRPr="00A75163">
        <w:rPr>
          <w:rFonts w:ascii="Times New Roman" w:hAnsi="Times New Roman" w:cs="Times New Roman"/>
          <w:sz w:val="24"/>
          <w:szCs w:val="24"/>
          <w:lang w:val="en-US"/>
        </w:rPr>
        <w:t xml:space="preserve">income families to identify how they could make a </w:t>
      </w:r>
      <w:r w:rsidR="0041476D" w:rsidRPr="00A75163">
        <w:rPr>
          <w:rFonts w:ascii="Times New Roman" w:hAnsi="Times New Roman" w:cs="Times New Roman"/>
          <w:sz w:val="24"/>
          <w:szCs w:val="24"/>
          <w:lang w:val="en-US"/>
        </w:rPr>
        <w:t xml:space="preserve">meaningful </w:t>
      </w:r>
      <w:r w:rsidRPr="00A75163">
        <w:rPr>
          <w:rFonts w:ascii="Times New Roman" w:hAnsi="Times New Roman" w:cs="Times New Roman"/>
          <w:sz w:val="24"/>
          <w:szCs w:val="24"/>
          <w:lang w:val="en-US"/>
        </w:rPr>
        <w:t xml:space="preserve">contribution to the household. This impetus informed the decisions </w:t>
      </w:r>
      <w:r w:rsidR="0041476D" w:rsidRPr="00A75163">
        <w:rPr>
          <w:rFonts w:ascii="Times New Roman" w:hAnsi="Times New Roman" w:cs="Times New Roman"/>
          <w:sz w:val="24"/>
          <w:szCs w:val="24"/>
          <w:lang w:val="en-US"/>
        </w:rPr>
        <w:t xml:space="preserve">they </w:t>
      </w:r>
      <w:r w:rsidRPr="00A75163">
        <w:rPr>
          <w:rFonts w:ascii="Times New Roman" w:hAnsi="Times New Roman" w:cs="Times New Roman"/>
          <w:sz w:val="24"/>
          <w:szCs w:val="24"/>
          <w:lang w:val="en-US"/>
        </w:rPr>
        <w:t>made, particularly regarding education progression which in turn critically shape</w:t>
      </w:r>
      <w:r w:rsidR="0041476D" w:rsidRPr="00A75163">
        <w:rPr>
          <w:rFonts w:ascii="Times New Roman" w:hAnsi="Times New Roman" w:cs="Times New Roman"/>
          <w:sz w:val="24"/>
          <w:szCs w:val="24"/>
          <w:lang w:val="en-US"/>
        </w:rPr>
        <w:t>d</w:t>
      </w:r>
      <w:r w:rsidRPr="00A75163">
        <w:rPr>
          <w:rFonts w:ascii="Times New Roman" w:hAnsi="Times New Roman" w:cs="Times New Roman"/>
          <w:sz w:val="24"/>
          <w:szCs w:val="24"/>
          <w:lang w:val="en-US"/>
        </w:rPr>
        <w:t xml:space="preserve"> life chances. Decisions were taken in full cognizance of the demands or resources that the choices they ma</w:t>
      </w:r>
      <w:r w:rsidR="0041476D" w:rsidRPr="00A75163">
        <w:rPr>
          <w:rFonts w:ascii="Times New Roman" w:hAnsi="Times New Roman" w:cs="Times New Roman"/>
          <w:sz w:val="24"/>
          <w:szCs w:val="24"/>
          <w:lang w:val="en-US"/>
        </w:rPr>
        <w:t>d</w:t>
      </w:r>
      <w:r w:rsidRPr="00A75163">
        <w:rPr>
          <w:rFonts w:ascii="Times New Roman" w:hAnsi="Times New Roman" w:cs="Times New Roman"/>
          <w:sz w:val="24"/>
          <w:szCs w:val="24"/>
          <w:lang w:val="en-US"/>
        </w:rPr>
        <w:t>e entail for older family generations. Our data revealed a pattern whereby low SES young women closed down options such as further education, traveling for experience or job seeking – behaviors and assumptions we saw taken-for-granted among young women</w:t>
      </w:r>
      <w:r w:rsidR="007A7B9E" w:rsidRPr="00A75163">
        <w:rPr>
          <w:rFonts w:ascii="Times New Roman" w:hAnsi="Times New Roman" w:cs="Times New Roman"/>
          <w:sz w:val="24"/>
          <w:szCs w:val="24"/>
          <w:lang w:val="en-US"/>
        </w:rPr>
        <w:t xml:space="preserve"> of similar age</w:t>
      </w:r>
      <w:r w:rsidRPr="00A75163">
        <w:rPr>
          <w:rFonts w:ascii="Times New Roman" w:hAnsi="Times New Roman" w:cs="Times New Roman"/>
          <w:sz w:val="24"/>
          <w:szCs w:val="24"/>
          <w:lang w:val="en-US"/>
        </w:rPr>
        <w:t xml:space="preserve"> in higher SES groups. </w:t>
      </w:r>
    </w:p>
    <w:p w14:paraId="3E812234" w14:textId="00B93439" w:rsidR="0077696F" w:rsidRDefault="0077696F" w:rsidP="00EF1425">
      <w:pPr>
        <w:spacing w:after="0" w:line="480" w:lineRule="auto"/>
        <w:ind w:right="95" w:firstLine="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 xml:space="preserve">Michelle’s account captured this </w:t>
      </w:r>
      <w:r w:rsidR="000F391E">
        <w:rPr>
          <w:rFonts w:ascii="Times New Roman" w:hAnsi="Times New Roman" w:cs="Times New Roman"/>
          <w:sz w:val="24"/>
          <w:szCs w:val="24"/>
          <w:lang w:val="en-US"/>
        </w:rPr>
        <w:t>“</w:t>
      </w:r>
      <w:r w:rsidRPr="00A75163">
        <w:rPr>
          <w:rFonts w:ascii="Times New Roman" w:hAnsi="Times New Roman" w:cs="Times New Roman"/>
          <w:sz w:val="24"/>
          <w:szCs w:val="24"/>
          <w:lang w:val="en-US"/>
        </w:rPr>
        <w:t>closing down of option</w:t>
      </w:r>
      <w:r w:rsidR="000F391E">
        <w:rPr>
          <w:rFonts w:ascii="Times New Roman" w:hAnsi="Times New Roman" w:cs="Times New Roman"/>
          <w:sz w:val="24"/>
          <w:szCs w:val="24"/>
          <w:lang w:val="en-US"/>
        </w:rPr>
        <w:t>s”</w:t>
      </w:r>
      <w:r w:rsidRPr="00A75163">
        <w:rPr>
          <w:rFonts w:ascii="Times New Roman" w:hAnsi="Times New Roman" w:cs="Times New Roman"/>
          <w:sz w:val="24"/>
          <w:szCs w:val="24"/>
          <w:lang w:val="en-US"/>
        </w:rPr>
        <w:t xml:space="preserve"> as she described how, despite being the first in her family to complete second-level school examinations </w:t>
      </w:r>
      <w:r w:rsidRPr="00A75163">
        <w:rPr>
          <w:rFonts w:ascii="Times New Roman" w:hAnsi="Times New Roman" w:cs="Times New Roman"/>
          <w:i/>
          <w:sz w:val="24"/>
          <w:szCs w:val="24"/>
          <w:lang w:val="en-US"/>
        </w:rPr>
        <w:t>and</w:t>
      </w:r>
      <w:r w:rsidRPr="00A75163">
        <w:rPr>
          <w:rFonts w:ascii="Times New Roman" w:hAnsi="Times New Roman" w:cs="Times New Roman"/>
          <w:sz w:val="24"/>
          <w:szCs w:val="24"/>
          <w:lang w:val="en-US"/>
        </w:rPr>
        <w:t xml:space="preserve"> despite encouragement by her mother to enter higher education, she took a job in a local hotel rather than progress to college:</w:t>
      </w:r>
    </w:p>
    <w:p w14:paraId="2DAA5299" w14:textId="77777777" w:rsidR="002B217E" w:rsidRPr="00A75163" w:rsidRDefault="002B217E" w:rsidP="00EF1425">
      <w:pPr>
        <w:spacing w:after="0" w:line="480" w:lineRule="auto"/>
        <w:ind w:right="95" w:firstLine="360"/>
        <w:jc w:val="both"/>
        <w:rPr>
          <w:rFonts w:ascii="Times New Roman" w:hAnsi="Times New Roman" w:cs="Times New Roman"/>
          <w:sz w:val="24"/>
          <w:szCs w:val="24"/>
          <w:lang w:val="en-US"/>
        </w:rPr>
      </w:pPr>
    </w:p>
    <w:p w14:paraId="4925019D" w14:textId="55640B98" w:rsidR="0077696F" w:rsidRPr="002B217E" w:rsidRDefault="0077696F" w:rsidP="00EF1425">
      <w:pPr>
        <w:spacing w:after="0" w:line="480" w:lineRule="auto"/>
        <w:ind w:left="360" w:right="-46"/>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[My mother] sent me to school all those years. She used to get up to clean in [a supermarket] … from three [a</w:t>
      </w:r>
      <w:r w:rsidR="00DC2981"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m</w:t>
      </w:r>
      <w:r w:rsidR="00DC2981"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to half [past] seven and then come home and get my little brother ready for playschool. … That is why I really respect her. That is why I help her out with the bills now. … It is the way our family is. We are all close together. We still all live in the same area together as well. I can’t imagine my sisters moving off. … [My mother] still talks to this day about [me] going to college and doing courses and if I need the money and all that [she would provide it] … </w:t>
      </w:r>
      <w:r w:rsidRPr="00A75163">
        <w:rPr>
          <w:rFonts w:ascii="Times New Roman" w:hAnsi="Times New Roman" w:cs="Times New Roman"/>
          <w:i/>
          <w:sz w:val="24"/>
          <w:szCs w:val="24"/>
          <w:lang w:val="en-US"/>
        </w:rPr>
        <w:t>but at my age now, I wouldn’t want to take money off her when she hasn’t got it</w:t>
      </w:r>
      <w:r w:rsidRPr="00A75163">
        <w:rPr>
          <w:rFonts w:ascii="Times New Roman" w:hAnsi="Times New Roman" w:cs="Times New Roman"/>
          <w:sz w:val="24"/>
          <w:szCs w:val="24"/>
          <w:lang w:val="en-US"/>
        </w:rPr>
        <w:t>. [</w:t>
      </w:r>
      <w:proofErr w:type="gramStart"/>
      <w:r w:rsidRPr="00A75163">
        <w:rPr>
          <w:rFonts w:ascii="Times New Roman" w:hAnsi="Times New Roman" w:cs="Times New Roman"/>
          <w:sz w:val="24"/>
          <w:szCs w:val="24"/>
          <w:lang w:val="en-US"/>
        </w:rPr>
        <w:t>our</w:t>
      </w:r>
      <w:proofErr w:type="gramEnd"/>
      <w:r w:rsidRPr="00A75163">
        <w:rPr>
          <w:rFonts w:ascii="Times New Roman" w:hAnsi="Times New Roman" w:cs="Times New Roman"/>
          <w:sz w:val="24"/>
          <w:szCs w:val="24"/>
          <w:lang w:val="en-US"/>
        </w:rPr>
        <w:t xml:space="preserve"> emphasis]</w:t>
      </w:r>
      <w:r w:rsidR="002B217E">
        <w:rPr>
          <w:rFonts w:ascii="Times New Roman" w:hAnsi="Times New Roman" w:cs="Times New Roman"/>
          <w:sz w:val="24"/>
          <w:szCs w:val="24"/>
          <w:lang w:val="en-US"/>
        </w:rPr>
        <w:t xml:space="preserve"> (</w:t>
      </w:r>
      <w:r w:rsidRPr="002B217E">
        <w:rPr>
          <w:rFonts w:ascii="Times New Roman" w:hAnsi="Times New Roman" w:cs="Times New Roman"/>
          <w:sz w:val="24"/>
          <w:szCs w:val="24"/>
          <w:lang w:val="en-US"/>
        </w:rPr>
        <w:t>Michel</w:t>
      </w:r>
      <w:r w:rsidR="002B217E">
        <w:rPr>
          <w:rFonts w:ascii="Times New Roman" w:hAnsi="Times New Roman" w:cs="Times New Roman"/>
          <w:sz w:val="24"/>
          <w:szCs w:val="24"/>
          <w:lang w:val="en-US"/>
        </w:rPr>
        <w:t>le, 19, low socioeconomic status)</w:t>
      </w:r>
    </w:p>
    <w:p w14:paraId="2BBBCA2A" w14:textId="258319ED" w:rsidR="0077696F" w:rsidRDefault="0077696F" w:rsidP="00EF1425">
      <w:pPr>
        <w:spacing w:after="0" w:line="480" w:lineRule="auto"/>
        <w:ind w:firstLine="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lastRenderedPageBreak/>
        <w:t xml:space="preserve">Options were closed down by commitments to and practices of </w:t>
      </w:r>
      <w:r w:rsidR="000F391E">
        <w:rPr>
          <w:rFonts w:ascii="Times New Roman" w:hAnsi="Times New Roman" w:cs="Times New Roman"/>
          <w:sz w:val="24"/>
          <w:szCs w:val="24"/>
          <w:lang w:val="en-US"/>
        </w:rPr>
        <w:t>“</w:t>
      </w:r>
      <w:r w:rsidRPr="00A75163">
        <w:rPr>
          <w:rFonts w:ascii="Times New Roman" w:hAnsi="Times New Roman" w:cs="Times New Roman"/>
          <w:sz w:val="24"/>
          <w:szCs w:val="24"/>
          <w:lang w:val="en-US"/>
        </w:rPr>
        <w:t>staying close by</w:t>
      </w:r>
      <w:r w:rsidR="000F391E">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to be available as a supportive resource to family from an early life stage. Michelle, at the age of only 19, felt that she should no longer be dependent on her mother. </w:t>
      </w:r>
      <w:r w:rsidR="00960E67" w:rsidRPr="00A75163">
        <w:rPr>
          <w:rFonts w:ascii="Times New Roman" w:hAnsi="Times New Roman" w:cs="Times New Roman"/>
          <w:sz w:val="24"/>
          <w:szCs w:val="24"/>
          <w:lang w:val="en-US"/>
        </w:rPr>
        <w:t xml:space="preserve">Young </w:t>
      </w:r>
      <w:r w:rsidRPr="00A75163">
        <w:rPr>
          <w:rFonts w:ascii="Times New Roman" w:hAnsi="Times New Roman" w:cs="Times New Roman"/>
          <w:sz w:val="24"/>
          <w:szCs w:val="24"/>
          <w:lang w:val="en-US"/>
        </w:rPr>
        <w:t xml:space="preserve">women </w:t>
      </w:r>
      <w:r w:rsidR="00960E67" w:rsidRPr="00A75163">
        <w:rPr>
          <w:rFonts w:ascii="Times New Roman" w:hAnsi="Times New Roman" w:cs="Times New Roman"/>
          <w:sz w:val="24"/>
          <w:szCs w:val="24"/>
          <w:lang w:val="en-US"/>
        </w:rPr>
        <w:t xml:space="preserve">in low SES locations </w:t>
      </w:r>
      <w:r w:rsidRPr="00A75163">
        <w:rPr>
          <w:rFonts w:ascii="Times New Roman" w:hAnsi="Times New Roman" w:cs="Times New Roman"/>
          <w:sz w:val="24"/>
          <w:szCs w:val="24"/>
          <w:lang w:val="en-US"/>
        </w:rPr>
        <w:t>portrayed how their family members tended to settle in close proximity when setting up their own households. As a result</w:t>
      </w:r>
      <w:r w:rsidR="00DC2981"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there was scope for a constant flow of help and support, downwards and upwards across family generations, as Vanessa explains: </w:t>
      </w:r>
    </w:p>
    <w:p w14:paraId="7A1D98F0" w14:textId="77777777" w:rsidR="002B217E" w:rsidRPr="00A75163" w:rsidRDefault="002B217E" w:rsidP="00EF1425">
      <w:pPr>
        <w:spacing w:after="0" w:line="480" w:lineRule="auto"/>
        <w:ind w:firstLine="360"/>
        <w:jc w:val="both"/>
        <w:rPr>
          <w:rFonts w:ascii="Times New Roman" w:hAnsi="Times New Roman" w:cs="Times New Roman"/>
          <w:sz w:val="24"/>
          <w:szCs w:val="24"/>
          <w:lang w:val="en-US"/>
        </w:rPr>
      </w:pPr>
    </w:p>
    <w:p w14:paraId="76A6D7D1" w14:textId="6ADFA2FB" w:rsidR="0077696F" w:rsidRPr="002B217E" w:rsidRDefault="0077696F" w:rsidP="00EF1425">
      <w:pPr>
        <w:spacing w:after="0" w:line="480" w:lineRule="auto"/>
        <w:ind w:left="360" w:right="95"/>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 xml:space="preserve">All my family live [in this area], my Da [father] lives down there and my three sisters live down there and my aunty lives down there … We were always, we’re a close family so if I wanted to do anything or if I did want to lie down when [the kids] were younger or whatever, my Ma [mother] would say ‘yeah’ or my sisters, ‘yeah bring them up town, I’m going to town’, like there was always somebody, or my aunty … ‘ah I’m going up town, I’ll bring them on a ramble’. There was always, like </w:t>
      </w:r>
      <w:r w:rsidRPr="00A75163">
        <w:rPr>
          <w:rFonts w:ascii="Times New Roman" w:hAnsi="Times New Roman" w:cs="Times New Roman"/>
          <w:i/>
          <w:sz w:val="24"/>
          <w:szCs w:val="24"/>
          <w:lang w:val="en-US"/>
        </w:rPr>
        <w:t>everyone helped everyone</w:t>
      </w:r>
      <w:r w:rsidRPr="00A75163">
        <w:rPr>
          <w:rFonts w:ascii="Times New Roman" w:hAnsi="Times New Roman" w:cs="Times New Roman"/>
          <w:sz w:val="24"/>
          <w:szCs w:val="24"/>
          <w:lang w:val="en-US"/>
        </w:rPr>
        <w:t>. [</w:t>
      </w:r>
      <w:proofErr w:type="gramStart"/>
      <w:r w:rsidRPr="00A75163">
        <w:rPr>
          <w:rFonts w:ascii="Times New Roman" w:hAnsi="Times New Roman" w:cs="Times New Roman"/>
          <w:sz w:val="24"/>
          <w:szCs w:val="24"/>
          <w:lang w:val="en-US"/>
        </w:rPr>
        <w:t>our</w:t>
      </w:r>
      <w:proofErr w:type="gramEnd"/>
      <w:r w:rsidRPr="00A75163">
        <w:rPr>
          <w:rFonts w:ascii="Times New Roman" w:hAnsi="Times New Roman" w:cs="Times New Roman"/>
          <w:sz w:val="24"/>
          <w:szCs w:val="24"/>
          <w:lang w:val="en-US"/>
        </w:rPr>
        <w:t xml:space="preserve"> emphasis]</w:t>
      </w:r>
      <w:r w:rsidR="002B217E">
        <w:rPr>
          <w:rFonts w:ascii="Times New Roman" w:hAnsi="Times New Roman" w:cs="Times New Roman"/>
          <w:sz w:val="24"/>
          <w:szCs w:val="24"/>
          <w:lang w:val="en-US"/>
        </w:rPr>
        <w:t xml:space="preserve"> (</w:t>
      </w:r>
      <w:r w:rsidRPr="002B217E">
        <w:rPr>
          <w:rFonts w:ascii="Times New Roman" w:hAnsi="Times New Roman" w:cs="Times New Roman"/>
          <w:sz w:val="24"/>
          <w:szCs w:val="24"/>
          <w:lang w:val="en-US"/>
        </w:rPr>
        <w:t>Vanessa, 35, low socioeconomic status</w:t>
      </w:r>
      <w:r w:rsidR="002B217E">
        <w:rPr>
          <w:rFonts w:ascii="Times New Roman" w:hAnsi="Times New Roman" w:cs="Times New Roman"/>
          <w:sz w:val="24"/>
          <w:szCs w:val="24"/>
          <w:lang w:val="en-US"/>
        </w:rPr>
        <w:t>)</w:t>
      </w:r>
    </w:p>
    <w:p w14:paraId="5C811D68" w14:textId="77777777" w:rsidR="002B217E" w:rsidRDefault="002B217E" w:rsidP="00EF1425">
      <w:pPr>
        <w:spacing w:after="0" w:line="480" w:lineRule="auto"/>
        <w:jc w:val="both"/>
        <w:rPr>
          <w:rFonts w:ascii="Times New Roman" w:hAnsi="Times New Roman" w:cs="Times New Roman"/>
          <w:sz w:val="24"/>
          <w:szCs w:val="24"/>
          <w:lang w:val="en-US"/>
        </w:rPr>
      </w:pPr>
    </w:p>
    <w:p w14:paraId="5ED806EC" w14:textId="36E7D0B1" w:rsidR="002B217E" w:rsidRDefault="0077696F" w:rsidP="00EF1425">
      <w:pPr>
        <w:spacing w:after="0" w:line="480" w:lineRule="auto"/>
        <w:ind w:firstLine="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 xml:space="preserve">In the absence of economic capital, emotional capital was a key resource that young women in low-income families identified as being within their capacity to contribute. Through these processes, the lives of women across generations in low SES families became closely intertwined. Inter-reliance between generations manifests itself in regular and intensive contact, intimate knowledge of the conditions of each other’s lives and awareness that the decisions of each family member influence the well-being of the whole family. Our data suggest that close intergenerational reliance becomes the </w:t>
      </w:r>
      <w:r w:rsidR="000B4051">
        <w:rPr>
          <w:rFonts w:ascii="Times New Roman" w:hAnsi="Times New Roman" w:cs="Times New Roman"/>
          <w:sz w:val="24"/>
          <w:szCs w:val="24"/>
          <w:lang w:val="en-US"/>
        </w:rPr>
        <w:t>“</w:t>
      </w:r>
      <w:r w:rsidRPr="00A75163">
        <w:rPr>
          <w:rFonts w:ascii="Times New Roman" w:hAnsi="Times New Roman" w:cs="Times New Roman"/>
          <w:sz w:val="24"/>
          <w:szCs w:val="24"/>
          <w:lang w:val="en-US"/>
        </w:rPr>
        <w:t>orientation</w:t>
      </w:r>
      <w:r w:rsidR="000B4051">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of young women growing up in low SES families, with family and community life characterized by mutuality and constant exchange of help and support (</w:t>
      </w:r>
      <w:r w:rsidR="000B4051">
        <w:rPr>
          <w:rFonts w:ascii="Times New Roman" w:hAnsi="Times New Roman" w:cs="Times New Roman"/>
          <w:sz w:val="24"/>
          <w:szCs w:val="24"/>
          <w:lang w:val="en-US"/>
        </w:rPr>
        <w:t>“</w:t>
      </w:r>
      <w:r w:rsidRPr="00A75163">
        <w:rPr>
          <w:rFonts w:ascii="Times New Roman" w:hAnsi="Times New Roman" w:cs="Times New Roman"/>
          <w:i/>
          <w:sz w:val="24"/>
          <w:szCs w:val="24"/>
          <w:lang w:val="en-US"/>
        </w:rPr>
        <w:t>everyone helped everyone</w:t>
      </w:r>
      <w:r w:rsidR="000B4051">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w:t>
      </w:r>
    </w:p>
    <w:p w14:paraId="2206F958" w14:textId="77777777" w:rsidR="002B217E" w:rsidRDefault="0077696F" w:rsidP="00EF1425">
      <w:pPr>
        <w:spacing w:after="0" w:line="480" w:lineRule="auto"/>
        <w:ind w:firstLine="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lastRenderedPageBreak/>
        <w:t xml:space="preserve">This creates the conditions whereby elder care is part of a progressively evolving set of </w:t>
      </w:r>
      <w:r w:rsidR="001274CA"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gendered</w:t>
      </w:r>
      <w:r w:rsidR="001274CA"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care relations in a context where women are all </w:t>
      </w:r>
      <w:r w:rsidR="00960E67"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looking out for each other</w:t>
      </w:r>
      <w:r w:rsidR="00960E67"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across the life course. Within this orientation it was taken for granted by women that </w:t>
      </w:r>
      <w:r w:rsidR="00960E67"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we take care of our own</w:t>
      </w:r>
      <w:r w:rsidR="00960E67"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w:t>
      </w:r>
      <w:r w:rsidR="002B217E">
        <w:rPr>
          <w:rFonts w:ascii="Times New Roman" w:hAnsi="Times New Roman" w:cs="Times New Roman"/>
          <w:sz w:val="24"/>
          <w:szCs w:val="24"/>
          <w:lang w:val="en-US"/>
        </w:rPr>
        <w:t xml:space="preserve"> “</w:t>
      </w:r>
      <w:r w:rsidRPr="00A75163">
        <w:rPr>
          <w:rFonts w:ascii="Times New Roman" w:hAnsi="Times New Roman" w:cs="Times New Roman"/>
          <w:sz w:val="24"/>
          <w:szCs w:val="24"/>
          <w:lang w:val="en-US"/>
        </w:rPr>
        <w:t xml:space="preserve">We would </w:t>
      </w:r>
      <w:r w:rsidRPr="00A75163">
        <w:rPr>
          <w:rFonts w:ascii="Times New Roman" w:hAnsi="Times New Roman" w:cs="Times New Roman"/>
          <w:i/>
          <w:sz w:val="24"/>
          <w:szCs w:val="24"/>
          <w:lang w:val="en-US"/>
        </w:rPr>
        <w:t>obviously</w:t>
      </w:r>
      <w:r w:rsidRPr="00A75163">
        <w:rPr>
          <w:rFonts w:ascii="Times New Roman" w:hAnsi="Times New Roman" w:cs="Times New Roman"/>
          <w:sz w:val="24"/>
          <w:szCs w:val="24"/>
          <w:lang w:val="en-US"/>
        </w:rPr>
        <w:t xml:space="preserve"> mind [my mother if she needed care]. We would take care of our own. We don’t have to be paid to</w:t>
      </w:r>
      <w:r w:rsidR="00147CF7" w:rsidRPr="00A75163">
        <w:rPr>
          <w:rFonts w:ascii="Times New Roman" w:hAnsi="Times New Roman" w:cs="Times New Roman"/>
          <w:sz w:val="24"/>
          <w:szCs w:val="24"/>
          <w:lang w:val="en-US"/>
        </w:rPr>
        <w:t xml:space="preserve"> take care of our own family</w:t>
      </w:r>
      <w:r w:rsidR="00842BC1" w:rsidRPr="00A75163">
        <w:rPr>
          <w:rFonts w:ascii="Times New Roman" w:hAnsi="Times New Roman" w:cs="Times New Roman"/>
          <w:sz w:val="24"/>
          <w:szCs w:val="24"/>
          <w:lang w:val="en-US"/>
        </w:rPr>
        <w:t>.</w:t>
      </w:r>
      <w:r w:rsidR="002B217E">
        <w:rPr>
          <w:rFonts w:ascii="Times New Roman" w:hAnsi="Times New Roman" w:cs="Times New Roman"/>
          <w:sz w:val="24"/>
          <w:szCs w:val="24"/>
          <w:lang w:val="en-US"/>
        </w:rPr>
        <w:t>”</w:t>
      </w:r>
      <w:r w:rsidR="00147CF7" w:rsidRPr="00A75163">
        <w:rPr>
          <w:rFonts w:ascii="Times New Roman" w:hAnsi="Times New Roman" w:cs="Times New Roman"/>
          <w:sz w:val="24"/>
          <w:szCs w:val="24"/>
          <w:lang w:val="en-US"/>
        </w:rPr>
        <w:t xml:space="preserve"> </w:t>
      </w:r>
      <w:r w:rsidRPr="00A75163">
        <w:rPr>
          <w:rFonts w:ascii="Times New Roman" w:hAnsi="Times New Roman" w:cs="Times New Roman"/>
          <w:sz w:val="24"/>
          <w:szCs w:val="24"/>
          <w:lang w:val="en-US"/>
        </w:rPr>
        <w:t>[</w:t>
      </w:r>
      <w:proofErr w:type="gramStart"/>
      <w:r w:rsidRPr="00A75163">
        <w:rPr>
          <w:rFonts w:ascii="Times New Roman" w:hAnsi="Times New Roman" w:cs="Times New Roman"/>
          <w:sz w:val="24"/>
          <w:szCs w:val="24"/>
          <w:lang w:val="en-US"/>
        </w:rPr>
        <w:t>our</w:t>
      </w:r>
      <w:proofErr w:type="gramEnd"/>
      <w:r w:rsidRPr="00A75163">
        <w:rPr>
          <w:rFonts w:ascii="Times New Roman" w:hAnsi="Times New Roman" w:cs="Times New Roman"/>
          <w:sz w:val="24"/>
          <w:szCs w:val="24"/>
          <w:lang w:val="en-US"/>
        </w:rPr>
        <w:t xml:space="preserve"> emphasis]</w:t>
      </w:r>
      <w:r w:rsidR="002B217E">
        <w:rPr>
          <w:rFonts w:ascii="Times New Roman" w:hAnsi="Times New Roman" w:cs="Times New Roman"/>
          <w:sz w:val="24"/>
          <w:szCs w:val="24"/>
          <w:lang w:val="en-US"/>
        </w:rPr>
        <w:t xml:space="preserve"> (</w:t>
      </w:r>
      <w:r w:rsidRPr="002B217E">
        <w:rPr>
          <w:rFonts w:ascii="Times New Roman" w:hAnsi="Times New Roman" w:cs="Times New Roman"/>
          <w:sz w:val="24"/>
          <w:szCs w:val="24"/>
          <w:lang w:val="en-US"/>
        </w:rPr>
        <w:t>Michelle, 19, low socioeconomic status</w:t>
      </w:r>
      <w:r w:rsidR="002B217E">
        <w:rPr>
          <w:rFonts w:ascii="Times New Roman" w:hAnsi="Times New Roman" w:cs="Times New Roman"/>
          <w:sz w:val="24"/>
          <w:szCs w:val="24"/>
          <w:lang w:val="en-US"/>
        </w:rPr>
        <w:t>).</w:t>
      </w:r>
    </w:p>
    <w:p w14:paraId="34401210" w14:textId="00987CB7" w:rsidR="0077696F" w:rsidRDefault="0077696F" w:rsidP="00EF1425">
      <w:pPr>
        <w:spacing w:after="0" w:line="480" w:lineRule="auto"/>
        <w:ind w:firstLine="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In families where intergenerational reliance was taken for granted</w:t>
      </w:r>
      <w:r w:rsidR="00842BC1"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the commitment to assume responsibility to care could extend beyond aging parents to grandparents. Stacey </w:t>
      </w:r>
      <w:r w:rsidR="00960E67" w:rsidRPr="00A75163">
        <w:rPr>
          <w:rFonts w:ascii="Times New Roman" w:hAnsi="Times New Roman" w:cs="Times New Roman"/>
          <w:sz w:val="24"/>
          <w:szCs w:val="24"/>
          <w:lang w:val="en-US"/>
        </w:rPr>
        <w:t xml:space="preserve">(quoted above) </w:t>
      </w:r>
      <w:r w:rsidRPr="00A75163">
        <w:rPr>
          <w:rFonts w:ascii="Times New Roman" w:hAnsi="Times New Roman" w:cs="Times New Roman"/>
          <w:sz w:val="24"/>
          <w:szCs w:val="24"/>
          <w:lang w:val="en-US"/>
        </w:rPr>
        <w:t xml:space="preserve">provided full-time hands-on care to her grandmother and considered this part of her familial </w:t>
      </w:r>
      <w:r w:rsidR="00960E67"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duty</w:t>
      </w:r>
      <w:r w:rsidR="00960E67"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Encapsulated in Stacey’s notion of </w:t>
      </w:r>
      <w:r w:rsidR="00960E67"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duty</w:t>
      </w:r>
      <w:r w:rsidR="00960E67"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was that caring for older family members is something she should do without regard to the opportunities she was foregoing </w:t>
      </w:r>
      <w:r w:rsidRPr="00A75163">
        <w:rPr>
          <w:rFonts w:ascii="Times New Roman" w:hAnsi="Times New Roman" w:cs="Times New Roman"/>
          <w:i/>
          <w:sz w:val="24"/>
          <w:szCs w:val="24"/>
          <w:lang w:val="en-US"/>
        </w:rPr>
        <w:t>and</w:t>
      </w:r>
      <w:r w:rsidRPr="00A75163">
        <w:rPr>
          <w:rFonts w:ascii="Times New Roman" w:hAnsi="Times New Roman" w:cs="Times New Roman"/>
          <w:sz w:val="24"/>
          <w:szCs w:val="24"/>
          <w:lang w:val="en-US"/>
        </w:rPr>
        <w:t xml:space="preserve"> without any entitlement to have this care-giving acknowledged or remunerated formally, evoking what Calkins (1972) terms</w:t>
      </w:r>
      <w:r w:rsidRPr="00A75163">
        <w:rPr>
          <w:rFonts w:ascii="Times New Roman" w:hAnsi="Times New Roman" w:cs="Times New Roman"/>
          <w:i/>
          <w:sz w:val="24"/>
          <w:szCs w:val="24"/>
          <w:lang w:val="en-US"/>
        </w:rPr>
        <w:t xml:space="preserve"> unquestioned obligation</w:t>
      </w:r>
      <w:r w:rsidRPr="00A75163">
        <w:rPr>
          <w:rFonts w:ascii="Times New Roman" w:hAnsi="Times New Roman" w:cs="Times New Roman"/>
          <w:sz w:val="24"/>
          <w:szCs w:val="24"/>
          <w:lang w:val="en-US"/>
        </w:rPr>
        <w:t>:</w:t>
      </w:r>
    </w:p>
    <w:p w14:paraId="74F5207D" w14:textId="77777777" w:rsidR="002B217E" w:rsidRPr="00A75163" w:rsidRDefault="002B217E" w:rsidP="00EF1425">
      <w:pPr>
        <w:spacing w:after="0" w:line="480" w:lineRule="auto"/>
        <w:ind w:firstLine="360"/>
        <w:jc w:val="both"/>
        <w:rPr>
          <w:rFonts w:ascii="Times New Roman" w:hAnsi="Times New Roman" w:cs="Times New Roman"/>
          <w:sz w:val="24"/>
          <w:szCs w:val="24"/>
          <w:lang w:val="en-US"/>
        </w:rPr>
      </w:pPr>
    </w:p>
    <w:p w14:paraId="7199C041" w14:textId="57437AC8" w:rsidR="0077696F" w:rsidRPr="002B217E" w:rsidRDefault="0077696F" w:rsidP="000F391E">
      <w:pPr>
        <w:spacing w:after="0" w:line="480" w:lineRule="auto"/>
        <w:ind w:left="360" w:right="95"/>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In my Nanny’s [grandmother’s house] I do everything [for her], the washing, the drying, the feeding, the bathing</w:t>
      </w:r>
      <w:r w:rsidR="000F391E">
        <w:rPr>
          <w:rFonts w:ascii="Times New Roman" w:hAnsi="Times New Roman" w:cs="Times New Roman"/>
          <w:sz w:val="24"/>
          <w:szCs w:val="24"/>
          <w:lang w:val="en-US"/>
        </w:rPr>
        <w:t xml:space="preserve"> </w:t>
      </w:r>
      <w:r w:rsidRPr="00A75163">
        <w:rPr>
          <w:rFonts w:ascii="Times New Roman" w:hAnsi="Times New Roman" w:cs="Times New Roman"/>
          <w:sz w:val="24"/>
          <w:szCs w:val="24"/>
          <w:lang w:val="en-US"/>
        </w:rPr>
        <w:t>… I have been told I am stupid for not applying for [state payment for family carers] and all this, but the fact that she is my Nanny, I shouldn’t be paid to look after her I feel</w:t>
      </w:r>
      <w:r w:rsidR="000F391E">
        <w:rPr>
          <w:rFonts w:ascii="Times New Roman" w:hAnsi="Times New Roman" w:cs="Times New Roman"/>
          <w:sz w:val="24"/>
          <w:szCs w:val="24"/>
          <w:lang w:val="en-US"/>
        </w:rPr>
        <w:t xml:space="preserve"> </w:t>
      </w:r>
      <w:r w:rsidRPr="00A75163">
        <w:rPr>
          <w:rFonts w:ascii="Times New Roman" w:hAnsi="Times New Roman" w:cs="Times New Roman"/>
          <w:sz w:val="24"/>
          <w:szCs w:val="24"/>
          <w:lang w:val="en-US"/>
        </w:rPr>
        <w:t>...</w:t>
      </w:r>
      <w:r w:rsidR="000F391E">
        <w:rPr>
          <w:rFonts w:ascii="Times New Roman" w:hAnsi="Times New Roman" w:cs="Times New Roman"/>
          <w:sz w:val="24"/>
          <w:szCs w:val="24"/>
          <w:lang w:val="en-US"/>
        </w:rPr>
        <w:t xml:space="preserve"> </w:t>
      </w:r>
      <w:r w:rsidRPr="00A75163">
        <w:rPr>
          <w:rFonts w:ascii="Times New Roman" w:hAnsi="Times New Roman" w:cs="Times New Roman"/>
          <w:i/>
          <w:sz w:val="24"/>
          <w:szCs w:val="24"/>
          <w:lang w:val="en-US"/>
        </w:rPr>
        <w:t>when it’s your family I feel like it’s kind of your duty</w:t>
      </w:r>
      <w:r w:rsidRPr="00A75163">
        <w:rPr>
          <w:rFonts w:ascii="Times New Roman" w:hAnsi="Times New Roman" w:cs="Times New Roman"/>
          <w:sz w:val="24"/>
          <w:szCs w:val="24"/>
          <w:lang w:val="en-US"/>
        </w:rPr>
        <w:t>. [</w:t>
      </w:r>
      <w:proofErr w:type="gramStart"/>
      <w:r w:rsidRPr="00A75163">
        <w:rPr>
          <w:rFonts w:ascii="Times New Roman" w:hAnsi="Times New Roman" w:cs="Times New Roman"/>
          <w:sz w:val="24"/>
          <w:szCs w:val="24"/>
          <w:lang w:val="en-US"/>
        </w:rPr>
        <w:t>our</w:t>
      </w:r>
      <w:proofErr w:type="gramEnd"/>
      <w:r w:rsidRPr="00A75163">
        <w:rPr>
          <w:rFonts w:ascii="Times New Roman" w:hAnsi="Times New Roman" w:cs="Times New Roman"/>
          <w:sz w:val="24"/>
          <w:szCs w:val="24"/>
          <w:lang w:val="en-US"/>
        </w:rPr>
        <w:t xml:space="preserve"> emphasis]</w:t>
      </w:r>
      <w:r w:rsidR="002B217E">
        <w:rPr>
          <w:rFonts w:ascii="Times New Roman" w:hAnsi="Times New Roman" w:cs="Times New Roman"/>
          <w:sz w:val="24"/>
          <w:szCs w:val="24"/>
          <w:lang w:val="en-US"/>
        </w:rPr>
        <w:t xml:space="preserve"> (</w:t>
      </w:r>
      <w:r w:rsidRPr="002B217E">
        <w:rPr>
          <w:rFonts w:ascii="Times New Roman" w:hAnsi="Times New Roman" w:cs="Times New Roman"/>
          <w:sz w:val="24"/>
          <w:szCs w:val="24"/>
          <w:lang w:val="en-US"/>
        </w:rPr>
        <w:t>Stacey, 19, low socioeconomic status</w:t>
      </w:r>
      <w:r w:rsidR="002B217E">
        <w:rPr>
          <w:rFonts w:ascii="Times New Roman" w:hAnsi="Times New Roman" w:cs="Times New Roman"/>
          <w:sz w:val="24"/>
          <w:szCs w:val="24"/>
          <w:lang w:val="en-US"/>
        </w:rPr>
        <w:t>)</w:t>
      </w:r>
    </w:p>
    <w:p w14:paraId="7AEC5B76" w14:textId="77777777" w:rsidR="002B217E" w:rsidRDefault="002B217E" w:rsidP="00EF1425">
      <w:pPr>
        <w:spacing w:after="0" w:line="480" w:lineRule="auto"/>
        <w:ind w:right="-43" w:hanging="11"/>
        <w:jc w:val="both"/>
        <w:rPr>
          <w:rFonts w:ascii="Times New Roman" w:hAnsi="Times New Roman" w:cs="Times New Roman"/>
          <w:b/>
          <w:sz w:val="24"/>
          <w:szCs w:val="24"/>
          <w:lang w:val="en-US"/>
        </w:rPr>
      </w:pPr>
    </w:p>
    <w:p w14:paraId="32717D84" w14:textId="20AE2090" w:rsidR="00210119" w:rsidRPr="00A75163" w:rsidRDefault="00E91CD2" w:rsidP="00EF1425">
      <w:pPr>
        <w:spacing w:after="0" w:line="480" w:lineRule="auto"/>
        <w:ind w:right="-43" w:hanging="11"/>
        <w:jc w:val="both"/>
        <w:rPr>
          <w:rFonts w:ascii="Times New Roman" w:hAnsi="Times New Roman" w:cs="Times New Roman"/>
          <w:b/>
          <w:sz w:val="24"/>
          <w:szCs w:val="24"/>
          <w:lang w:val="en-US"/>
        </w:rPr>
      </w:pPr>
      <w:r w:rsidRPr="00A75163">
        <w:rPr>
          <w:rFonts w:ascii="Times New Roman" w:hAnsi="Times New Roman" w:cs="Times New Roman"/>
          <w:b/>
          <w:sz w:val="24"/>
          <w:szCs w:val="24"/>
          <w:lang w:val="en-US"/>
        </w:rPr>
        <w:t>Assuming</w:t>
      </w:r>
      <w:r w:rsidR="00942D37" w:rsidRPr="00A75163">
        <w:rPr>
          <w:rFonts w:ascii="Times New Roman" w:hAnsi="Times New Roman" w:cs="Times New Roman"/>
          <w:b/>
          <w:sz w:val="24"/>
          <w:szCs w:val="24"/>
          <w:lang w:val="en-US"/>
        </w:rPr>
        <w:t xml:space="preserve"> </w:t>
      </w:r>
      <w:r w:rsidR="000F391E">
        <w:rPr>
          <w:rFonts w:ascii="Times New Roman" w:hAnsi="Times New Roman" w:cs="Times New Roman"/>
          <w:b/>
          <w:sz w:val="24"/>
          <w:szCs w:val="24"/>
          <w:lang w:val="en-US"/>
        </w:rPr>
        <w:t>“</w:t>
      </w:r>
      <w:r w:rsidR="00942D37" w:rsidRPr="00A75163">
        <w:rPr>
          <w:rFonts w:ascii="Times New Roman" w:hAnsi="Times New Roman" w:cs="Times New Roman"/>
          <w:b/>
          <w:sz w:val="24"/>
          <w:szCs w:val="24"/>
          <w:lang w:val="en-US"/>
        </w:rPr>
        <w:t>Car</w:t>
      </w:r>
      <w:r w:rsidR="00706028" w:rsidRPr="00A75163">
        <w:rPr>
          <w:rFonts w:ascii="Times New Roman" w:hAnsi="Times New Roman" w:cs="Times New Roman"/>
          <w:b/>
          <w:sz w:val="24"/>
          <w:szCs w:val="24"/>
          <w:lang w:val="en-US"/>
        </w:rPr>
        <w:t>ing</w:t>
      </w:r>
      <w:r w:rsidR="00942D37" w:rsidRPr="00A75163">
        <w:rPr>
          <w:rFonts w:ascii="Times New Roman" w:hAnsi="Times New Roman" w:cs="Times New Roman"/>
          <w:b/>
          <w:sz w:val="24"/>
          <w:szCs w:val="24"/>
          <w:lang w:val="en-US"/>
        </w:rPr>
        <w:t xml:space="preserve"> For</w:t>
      </w:r>
      <w:r w:rsidR="000F391E">
        <w:rPr>
          <w:rFonts w:ascii="Times New Roman" w:hAnsi="Times New Roman" w:cs="Times New Roman"/>
          <w:b/>
          <w:sz w:val="24"/>
          <w:szCs w:val="24"/>
          <w:lang w:val="en-US"/>
        </w:rPr>
        <w:t>”</w:t>
      </w:r>
      <w:r w:rsidR="00706028" w:rsidRPr="00A75163">
        <w:rPr>
          <w:rFonts w:ascii="Times New Roman" w:hAnsi="Times New Roman" w:cs="Times New Roman"/>
          <w:b/>
          <w:sz w:val="24"/>
          <w:szCs w:val="24"/>
          <w:lang w:val="en-US"/>
        </w:rPr>
        <w:t xml:space="preserve"> Role(s)</w:t>
      </w:r>
    </w:p>
    <w:p w14:paraId="46E90D31" w14:textId="7C3E5F21" w:rsidR="0077696F" w:rsidRDefault="0077696F" w:rsidP="00EF1425">
      <w:pPr>
        <w:spacing w:after="0" w:line="480" w:lineRule="auto"/>
        <w:ind w:right="-43" w:firstLine="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 xml:space="preserve">The young women in low socioeconomic positions portrayed a process whereby the lives of women across generations became </w:t>
      </w:r>
      <w:r w:rsidRPr="00A75163">
        <w:rPr>
          <w:rFonts w:ascii="Times New Roman" w:hAnsi="Times New Roman" w:cs="Times New Roman"/>
          <w:i/>
          <w:sz w:val="24"/>
          <w:szCs w:val="24"/>
          <w:lang w:val="en-US"/>
        </w:rPr>
        <w:t>enmeshed</w:t>
      </w:r>
      <w:r w:rsidRPr="00A75163">
        <w:rPr>
          <w:rFonts w:ascii="Times New Roman" w:hAnsi="Times New Roman" w:cs="Times New Roman"/>
          <w:sz w:val="24"/>
          <w:szCs w:val="24"/>
          <w:lang w:val="en-US"/>
        </w:rPr>
        <w:t xml:space="preserve">, and an </w:t>
      </w:r>
      <w:r w:rsidR="000F391E">
        <w:rPr>
          <w:rFonts w:ascii="Times New Roman" w:hAnsi="Times New Roman" w:cs="Times New Roman"/>
          <w:sz w:val="24"/>
          <w:szCs w:val="24"/>
          <w:lang w:val="en-US"/>
        </w:rPr>
        <w:t>“</w:t>
      </w:r>
      <w:r w:rsidRPr="00A75163">
        <w:rPr>
          <w:rFonts w:ascii="Times New Roman" w:hAnsi="Times New Roman" w:cs="Times New Roman"/>
          <w:sz w:val="24"/>
          <w:szCs w:val="24"/>
          <w:lang w:val="en-US"/>
        </w:rPr>
        <w:t>unquestioning obligation</w:t>
      </w:r>
      <w:r w:rsidR="000F391E">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orientation was forged, while (other) life chances were closed down. A key process depicted by young women in low socioeconomic positions entailed shifting their orientation from </w:t>
      </w:r>
      <w:r w:rsidRPr="00A75163">
        <w:rPr>
          <w:rFonts w:ascii="Times New Roman" w:hAnsi="Times New Roman" w:cs="Times New Roman"/>
          <w:sz w:val="24"/>
          <w:szCs w:val="24"/>
          <w:lang w:val="en-US"/>
        </w:rPr>
        <w:lastRenderedPageBreak/>
        <w:t xml:space="preserve">being focused on self to becoming more orientated to the needs of others at an early stage in the life course. Shifting to this relational orientation </w:t>
      </w:r>
      <w:r w:rsidR="00842BC1" w:rsidRPr="00A75163">
        <w:rPr>
          <w:rFonts w:ascii="Times New Roman" w:hAnsi="Times New Roman" w:cs="Times New Roman"/>
          <w:sz w:val="24"/>
          <w:szCs w:val="24"/>
          <w:lang w:val="en-US"/>
        </w:rPr>
        <w:t xml:space="preserve">placed </w:t>
      </w:r>
      <w:r w:rsidRPr="00A75163">
        <w:rPr>
          <w:rFonts w:ascii="Times New Roman" w:hAnsi="Times New Roman" w:cs="Times New Roman"/>
          <w:sz w:val="24"/>
          <w:szCs w:val="24"/>
          <w:lang w:val="en-US"/>
        </w:rPr>
        <w:t xml:space="preserve">material and emotional demands on them at a stage in the life course when their better-off </w:t>
      </w:r>
      <w:r w:rsidR="000F391E">
        <w:rPr>
          <w:rFonts w:ascii="Times New Roman" w:hAnsi="Times New Roman" w:cs="Times New Roman"/>
          <w:sz w:val="24"/>
          <w:szCs w:val="24"/>
          <w:lang w:val="en-US"/>
        </w:rPr>
        <w:t>“</w:t>
      </w:r>
      <w:r w:rsidRPr="00A75163">
        <w:rPr>
          <w:rFonts w:ascii="Times New Roman" w:hAnsi="Times New Roman" w:cs="Times New Roman"/>
          <w:sz w:val="24"/>
          <w:szCs w:val="24"/>
          <w:lang w:val="en-US"/>
        </w:rPr>
        <w:t>generational peers</w:t>
      </w:r>
      <w:r w:rsidR="000F391E">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w:t>
      </w:r>
      <w:r w:rsidR="00960E67" w:rsidRPr="00A75163">
        <w:rPr>
          <w:rFonts w:ascii="Times New Roman" w:hAnsi="Times New Roman" w:cs="Times New Roman"/>
          <w:sz w:val="24"/>
          <w:szCs w:val="24"/>
          <w:lang w:val="en-US"/>
        </w:rPr>
        <w:t xml:space="preserve">were </w:t>
      </w:r>
      <w:r w:rsidRPr="00A75163">
        <w:rPr>
          <w:rFonts w:ascii="Times New Roman" w:hAnsi="Times New Roman" w:cs="Times New Roman"/>
          <w:sz w:val="24"/>
          <w:szCs w:val="24"/>
          <w:lang w:val="en-US"/>
        </w:rPr>
        <w:t xml:space="preserve">pursuing life chances with a more individualist orientation. The young women presented as resigned to this, but the data also suggested that they were aware of how the conditions of their lives implicate them in care obligations in asymmetric ways </w:t>
      </w:r>
      <w:r w:rsidRPr="00A75163">
        <w:rPr>
          <w:rFonts w:ascii="Times New Roman" w:hAnsi="Times New Roman" w:cs="Times New Roman"/>
          <w:i/>
          <w:sz w:val="24"/>
          <w:szCs w:val="24"/>
          <w:lang w:val="en-US"/>
        </w:rPr>
        <w:t>vis-à-vis</w:t>
      </w:r>
      <w:r w:rsidRPr="00A75163">
        <w:rPr>
          <w:rFonts w:ascii="Times New Roman" w:hAnsi="Times New Roman" w:cs="Times New Roman"/>
          <w:sz w:val="24"/>
          <w:szCs w:val="24"/>
          <w:lang w:val="en-US"/>
        </w:rPr>
        <w:t xml:space="preserve"> young women who were not of low SES. Lisa, for example, displayed an emerging awareness of her perceived responsibility to care for her grandparents as she observed them becoming frail, and a concomitant recognition of the implications of this for her aspirations. She had been raised by her grandparents from an early age after social services intervened to withdraw her from her mother’s custody. Lisa’s grandparents’ increasing frailty meant that she now witnessed them needing support:</w:t>
      </w:r>
    </w:p>
    <w:p w14:paraId="6E808F74" w14:textId="77777777" w:rsidR="002B217E" w:rsidRPr="00A75163" w:rsidRDefault="002B217E" w:rsidP="00EF1425">
      <w:pPr>
        <w:spacing w:after="0" w:line="480" w:lineRule="auto"/>
        <w:ind w:right="-43" w:firstLine="360"/>
        <w:jc w:val="both"/>
        <w:rPr>
          <w:rFonts w:ascii="Times New Roman" w:hAnsi="Times New Roman" w:cs="Times New Roman"/>
          <w:sz w:val="24"/>
          <w:szCs w:val="24"/>
          <w:lang w:val="en-US"/>
        </w:rPr>
      </w:pPr>
    </w:p>
    <w:p w14:paraId="5D0821C3" w14:textId="19C634F8" w:rsidR="0077696F" w:rsidRPr="002B217E" w:rsidRDefault="0077696F" w:rsidP="00EF1425">
      <w:pPr>
        <w:spacing w:after="0" w:line="480" w:lineRule="auto"/>
        <w:ind w:left="360" w:right="-46"/>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 xml:space="preserve">[My grandparents] actually need help and now that I am grown up ... They are looking after me since I was small. Now I think it is my turn to give back to them what they done for me. … That [caring for my grandparents] would probably stop me from doing things that </w:t>
      </w:r>
      <w:r w:rsidR="00942D37" w:rsidRPr="00A75163">
        <w:rPr>
          <w:rFonts w:ascii="Times New Roman" w:hAnsi="Times New Roman" w:cs="Times New Roman"/>
          <w:sz w:val="24"/>
          <w:szCs w:val="24"/>
          <w:lang w:val="en-US"/>
        </w:rPr>
        <w:t xml:space="preserve">I need to do because </w:t>
      </w:r>
      <w:r w:rsidRPr="00A75163">
        <w:rPr>
          <w:rFonts w:ascii="Times New Roman" w:hAnsi="Times New Roman" w:cs="Times New Roman"/>
          <w:i/>
          <w:sz w:val="24"/>
          <w:szCs w:val="24"/>
          <w:lang w:val="en-US"/>
        </w:rPr>
        <w:t>I wouldn’t be focused on myself. I would be more focused on them</w:t>
      </w:r>
      <w:r w:rsidRPr="00A75163">
        <w:rPr>
          <w:rFonts w:ascii="Times New Roman" w:hAnsi="Times New Roman" w:cs="Times New Roman"/>
          <w:sz w:val="24"/>
          <w:szCs w:val="24"/>
          <w:lang w:val="en-US"/>
        </w:rPr>
        <w:t xml:space="preserve"> and their health and what they need. [</w:t>
      </w:r>
      <w:proofErr w:type="gramStart"/>
      <w:r w:rsidRPr="00A75163">
        <w:rPr>
          <w:rFonts w:ascii="Times New Roman" w:hAnsi="Times New Roman" w:cs="Times New Roman"/>
          <w:sz w:val="24"/>
          <w:szCs w:val="24"/>
          <w:lang w:val="en-US"/>
        </w:rPr>
        <w:t>our</w:t>
      </w:r>
      <w:proofErr w:type="gramEnd"/>
      <w:r w:rsidRPr="00A75163">
        <w:rPr>
          <w:rFonts w:ascii="Times New Roman" w:hAnsi="Times New Roman" w:cs="Times New Roman"/>
          <w:sz w:val="24"/>
          <w:szCs w:val="24"/>
          <w:lang w:val="en-US"/>
        </w:rPr>
        <w:t xml:space="preserve"> emphasis]</w:t>
      </w:r>
      <w:r w:rsidR="002B217E">
        <w:rPr>
          <w:rFonts w:ascii="Times New Roman" w:hAnsi="Times New Roman" w:cs="Times New Roman"/>
          <w:sz w:val="24"/>
          <w:szCs w:val="24"/>
          <w:lang w:val="en-US"/>
        </w:rPr>
        <w:t xml:space="preserve"> </w:t>
      </w:r>
      <w:r w:rsidR="002B217E" w:rsidRPr="002B217E">
        <w:rPr>
          <w:rFonts w:ascii="Times New Roman" w:hAnsi="Times New Roman" w:cs="Times New Roman"/>
          <w:sz w:val="24"/>
          <w:szCs w:val="24"/>
          <w:lang w:val="en-US"/>
        </w:rPr>
        <w:t>(</w:t>
      </w:r>
      <w:r w:rsidRPr="002B217E">
        <w:rPr>
          <w:rFonts w:ascii="Times New Roman" w:hAnsi="Times New Roman" w:cs="Times New Roman"/>
          <w:sz w:val="24"/>
          <w:szCs w:val="24"/>
          <w:lang w:val="en-US"/>
        </w:rPr>
        <w:t>Lisa, 21, low socioeconomic status</w:t>
      </w:r>
      <w:r w:rsidR="002B217E" w:rsidRPr="002B217E">
        <w:rPr>
          <w:rFonts w:ascii="Times New Roman" w:hAnsi="Times New Roman" w:cs="Times New Roman"/>
          <w:sz w:val="24"/>
          <w:szCs w:val="24"/>
          <w:lang w:val="en-US"/>
        </w:rPr>
        <w:t>)</w:t>
      </w:r>
    </w:p>
    <w:p w14:paraId="550C41F0" w14:textId="77777777" w:rsidR="002B217E" w:rsidRDefault="002B217E" w:rsidP="00EF1425">
      <w:pPr>
        <w:spacing w:after="0" w:line="480" w:lineRule="auto"/>
        <w:jc w:val="both"/>
        <w:rPr>
          <w:rFonts w:ascii="Times New Roman" w:hAnsi="Times New Roman" w:cs="Times New Roman"/>
          <w:sz w:val="24"/>
          <w:szCs w:val="24"/>
          <w:lang w:val="en-US"/>
        </w:rPr>
      </w:pPr>
    </w:p>
    <w:p w14:paraId="3F8F7588" w14:textId="7813F778" w:rsidR="002B217E" w:rsidRDefault="0077696F" w:rsidP="00EF1425">
      <w:pPr>
        <w:spacing w:after="0" w:line="480" w:lineRule="auto"/>
        <w:ind w:firstLine="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Lisa articulated an appreciation of the responsibilities placed on her in ways that resonate with how emotional capital has been theorized (Reay 2004), that is, as emotional labor combined with foregoing opportunities and being less focused on self. Lisa recognized her grandparents</w:t>
      </w:r>
      <w:r w:rsidR="00842BC1"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evolving needs and identified herself as having responsibility to meet those needs by </w:t>
      </w:r>
      <w:r w:rsidR="00494A73"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giving back</w:t>
      </w:r>
      <w:r w:rsidR="00494A73"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She was aware that in the process she would be changing her </w:t>
      </w:r>
      <w:r w:rsidRPr="00A75163">
        <w:rPr>
          <w:rFonts w:ascii="Times New Roman" w:hAnsi="Times New Roman" w:cs="Times New Roman"/>
          <w:sz w:val="24"/>
          <w:szCs w:val="24"/>
          <w:lang w:val="en-US"/>
        </w:rPr>
        <w:lastRenderedPageBreak/>
        <w:t>orientation</w:t>
      </w:r>
      <w:r w:rsidR="00842BC1"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with the result that pursuing career goals she expressed earlier in the interview would </w:t>
      </w:r>
      <w:r w:rsidR="00842BC1" w:rsidRPr="00A75163">
        <w:rPr>
          <w:rFonts w:ascii="Times New Roman" w:hAnsi="Times New Roman" w:cs="Times New Roman"/>
          <w:sz w:val="24"/>
          <w:szCs w:val="24"/>
          <w:lang w:val="en-US"/>
        </w:rPr>
        <w:t>be</w:t>
      </w:r>
      <w:r w:rsidRPr="00A75163">
        <w:rPr>
          <w:rFonts w:ascii="Times New Roman" w:hAnsi="Times New Roman" w:cs="Times New Roman"/>
          <w:sz w:val="24"/>
          <w:szCs w:val="24"/>
          <w:lang w:val="en-US"/>
        </w:rPr>
        <w:t xml:space="preserve"> </w:t>
      </w:r>
      <w:r w:rsidR="00484206" w:rsidRPr="00A75163">
        <w:rPr>
          <w:rFonts w:ascii="Times New Roman" w:hAnsi="Times New Roman" w:cs="Times New Roman"/>
          <w:sz w:val="24"/>
          <w:szCs w:val="24"/>
          <w:lang w:val="en-US"/>
        </w:rPr>
        <w:t>threatened. Lisa’s</w:t>
      </w:r>
      <w:r w:rsidR="000C5347" w:rsidRPr="00A75163">
        <w:rPr>
          <w:rFonts w:ascii="Times New Roman" w:hAnsi="Times New Roman" w:cs="Times New Roman"/>
          <w:sz w:val="24"/>
          <w:szCs w:val="24"/>
          <w:lang w:val="en-US"/>
        </w:rPr>
        <w:t xml:space="preserve"> awareness that she is foregoing doing things she identifies as what she </w:t>
      </w:r>
      <w:r w:rsidR="000F391E">
        <w:rPr>
          <w:rFonts w:ascii="Times New Roman" w:hAnsi="Times New Roman" w:cs="Times New Roman"/>
          <w:sz w:val="24"/>
          <w:szCs w:val="24"/>
          <w:lang w:val="en-US"/>
        </w:rPr>
        <w:t>“</w:t>
      </w:r>
      <w:r w:rsidR="00942D37" w:rsidRPr="00A75163">
        <w:rPr>
          <w:rFonts w:ascii="Times New Roman" w:hAnsi="Times New Roman" w:cs="Times New Roman"/>
          <w:i/>
          <w:sz w:val="24"/>
          <w:szCs w:val="24"/>
          <w:lang w:val="en-US"/>
        </w:rPr>
        <w:t>need[s]</w:t>
      </w:r>
      <w:r w:rsidR="000C5347" w:rsidRPr="00A75163">
        <w:rPr>
          <w:rFonts w:ascii="Times New Roman" w:hAnsi="Times New Roman" w:cs="Times New Roman"/>
          <w:sz w:val="24"/>
          <w:szCs w:val="24"/>
          <w:lang w:val="en-US"/>
        </w:rPr>
        <w:t xml:space="preserve"> </w:t>
      </w:r>
      <w:r w:rsidR="00942D37" w:rsidRPr="00A75163">
        <w:rPr>
          <w:rFonts w:ascii="Times New Roman" w:hAnsi="Times New Roman" w:cs="Times New Roman"/>
          <w:i/>
          <w:sz w:val="24"/>
          <w:szCs w:val="24"/>
          <w:lang w:val="en-US"/>
        </w:rPr>
        <w:t>to do</w:t>
      </w:r>
      <w:r w:rsidR="000F391E">
        <w:rPr>
          <w:rFonts w:ascii="Times New Roman" w:hAnsi="Times New Roman" w:cs="Times New Roman"/>
          <w:sz w:val="24"/>
          <w:szCs w:val="24"/>
          <w:lang w:val="en-US"/>
        </w:rPr>
        <w:t>”</w:t>
      </w:r>
      <w:r w:rsidR="00842BC1" w:rsidRPr="00A75163">
        <w:rPr>
          <w:rFonts w:ascii="Times New Roman" w:hAnsi="Times New Roman" w:cs="Times New Roman"/>
          <w:sz w:val="24"/>
          <w:szCs w:val="24"/>
          <w:lang w:val="en-US"/>
        </w:rPr>
        <w:t xml:space="preserve"> is particularly striking</w:t>
      </w:r>
      <w:r w:rsidR="000C5347" w:rsidRPr="00A75163">
        <w:rPr>
          <w:rFonts w:ascii="Times New Roman" w:hAnsi="Times New Roman" w:cs="Times New Roman"/>
          <w:sz w:val="24"/>
          <w:szCs w:val="24"/>
          <w:lang w:val="en-US"/>
        </w:rPr>
        <w:t>.</w:t>
      </w:r>
    </w:p>
    <w:p w14:paraId="62EB971B" w14:textId="2E609CD2" w:rsidR="00842BC1" w:rsidRDefault="0077696F" w:rsidP="00EF1425">
      <w:pPr>
        <w:spacing w:after="0" w:line="480" w:lineRule="auto"/>
        <w:ind w:firstLine="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 xml:space="preserve">Analysis of accounts of care </w:t>
      </w:r>
      <w:r w:rsidR="00DF4A30">
        <w:rPr>
          <w:rFonts w:ascii="Times New Roman" w:hAnsi="Times New Roman" w:cs="Times New Roman"/>
          <w:sz w:val="24"/>
          <w:szCs w:val="24"/>
          <w:lang w:val="en-US"/>
        </w:rPr>
        <w:t xml:space="preserve">giving </w:t>
      </w:r>
      <w:r w:rsidRPr="00A75163">
        <w:rPr>
          <w:rFonts w:ascii="Times New Roman" w:hAnsi="Times New Roman" w:cs="Times New Roman"/>
          <w:sz w:val="24"/>
          <w:szCs w:val="24"/>
          <w:lang w:val="en-US"/>
        </w:rPr>
        <w:t xml:space="preserve">and commitments by young women from low socioeconomic groups </w:t>
      </w:r>
      <w:r w:rsidR="00DC1175" w:rsidRPr="00A75163">
        <w:rPr>
          <w:rFonts w:ascii="Times New Roman" w:hAnsi="Times New Roman" w:cs="Times New Roman"/>
          <w:sz w:val="24"/>
          <w:szCs w:val="24"/>
          <w:lang w:val="en-US"/>
        </w:rPr>
        <w:t xml:space="preserve">to </w:t>
      </w:r>
      <w:r w:rsidR="000F391E">
        <w:rPr>
          <w:rFonts w:ascii="Times New Roman" w:hAnsi="Times New Roman" w:cs="Times New Roman"/>
          <w:sz w:val="24"/>
          <w:szCs w:val="24"/>
          <w:lang w:val="en-US"/>
        </w:rPr>
        <w:t>“</w:t>
      </w:r>
      <w:r w:rsidR="00DC1175" w:rsidRPr="00A75163">
        <w:rPr>
          <w:rFonts w:ascii="Times New Roman" w:hAnsi="Times New Roman" w:cs="Times New Roman"/>
          <w:sz w:val="24"/>
          <w:szCs w:val="24"/>
          <w:lang w:val="en-US"/>
        </w:rPr>
        <w:t>doing</w:t>
      </w:r>
      <w:r w:rsidR="000F391E">
        <w:rPr>
          <w:rFonts w:ascii="Times New Roman" w:hAnsi="Times New Roman" w:cs="Times New Roman"/>
          <w:sz w:val="24"/>
          <w:szCs w:val="24"/>
          <w:lang w:val="en-US"/>
        </w:rPr>
        <w:t>”</w:t>
      </w:r>
      <w:r w:rsidR="00DC1175" w:rsidRPr="00A75163">
        <w:rPr>
          <w:rFonts w:ascii="Times New Roman" w:hAnsi="Times New Roman" w:cs="Times New Roman"/>
          <w:sz w:val="24"/>
          <w:szCs w:val="24"/>
          <w:lang w:val="en-US"/>
        </w:rPr>
        <w:t xml:space="preserve"> caring </w:t>
      </w:r>
      <w:r w:rsidRPr="00A75163">
        <w:rPr>
          <w:rFonts w:ascii="Times New Roman" w:hAnsi="Times New Roman" w:cs="Times New Roman"/>
          <w:sz w:val="24"/>
          <w:szCs w:val="24"/>
          <w:lang w:val="en-US"/>
        </w:rPr>
        <w:t>revealed</w:t>
      </w:r>
      <w:r w:rsidR="00DC1175" w:rsidRPr="00A75163">
        <w:rPr>
          <w:rFonts w:ascii="Times New Roman" w:hAnsi="Times New Roman" w:cs="Times New Roman"/>
          <w:sz w:val="24"/>
          <w:szCs w:val="24"/>
          <w:lang w:val="en-US"/>
        </w:rPr>
        <w:t xml:space="preserve"> the emergence of caring in lives of younger low SES</w:t>
      </w:r>
      <w:r w:rsidRPr="00A75163">
        <w:rPr>
          <w:rFonts w:ascii="Times New Roman" w:hAnsi="Times New Roman" w:cs="Times New Roman"/>
          <w:sz w:val="24"/>
          <w:szCs w:val="24"/>
          <w:lang w:val="en-US"/>
        </w:rPr>
        <w:t xml:space="preserve"> </w:t>
      </w:r>
      <w:r w:rsidR="00DC1175" w:rsidRPr="00A75163">
        <w:rPr>
          <w:rFonts w:ascii="Times New Roman" w:hAnsi="Times New Roman" w:cs="Times New Roman"/>
          <w:sz w:val="24"/>
          <w:szCs w:val="24"/>
          <w:lang w:val="en-US"/>
        </w:rPr>
        <w:t xml:space="preserve">women as the effect of </w:t>
      </w:r>
      <w:r w:rsidRPr="00A75163">
        <w:rPr>
          <w:rFonts w:ascii="Times New Roman" w:hAnsi="Times New Roman" w:cs="Times New Roman"/>
          <w:sz w:val="24"/>
          <w:szCs w:val="24"/>
          <w:lang w:val="en-US"/>
        </w:rPr>
        <w:t xml:space="preserve">processes </w:t>
      </w:r>
      <w:r w:rsidR="00DC1175" w:rsidRPr="00A75163">
        <w:rPr>
          <w:rFonts w:ascii="Times New Roman" w:hAnsi="Times New Roman" w:cs="Times New Roman"/>
          <w:sz w:val="24"/>
          <w:szCs w:val="24"/>
          <w:lang w:val="en-US"/>
        </w:rPr>
        <w:t xml:space="preserve">in </w:t>
      </w:r>
      <w:r w:rsidRPr="00A75163">
        <w:rPr>
          <w:rFonts w:ascii="Times New Roman" w:hAnsi="Times New Roman" w:cs="Times New Roman"/>
          <w:sz w:val="24"/>
          <w:szCs w:val="24"/>
          <w:lang w:val="en-US"/>
        </w:rPr>
        <w:t>which closely</w:t>
      </w:r>
      <w:r w:rsidRPr="00A75163">
        <w:rPr>
          <w:rFonts w:ascii="Times New Roman" w:hAnsi="Times New Roman" w:cs="Times New Roman"/>
          <w:i/>
          <w:sz w:val="24"/>
          <w:szCs w:val="24"/>
          <w:lang w:val="en-US"/>
        </w:rPr>
        <w:t xml:space="preserve"> enmeshed lives</w:t>
      </w:r>
      <w:r w:rsidRPr="00A75163">
        <w:rPr>
          <w:rFonts w:ascii="Times New Roman" w:hAnsi="Times New Roman" w:cs="Times New Roman"/>
          <w:sz w:val="24"/>
          <w:szCs w:val="24"/>
          <w:lang w:val="en-US"/>
        </w:rPr>
        <w:t xml:space="preserve"> were forged across generations. The economic and social capital held by their famili</w:t>
      </w:r>
      <w:r w:rsidR="000B4051">
        <w:rPr>
          <w:rFonts w:ascii="Times New Roman" w:hAnsi="Times New Roman" w:cs="Times New Roman"/>
          <w:sz w:val="24"/>
          <w:szCs w:val="24"/>
          <w:lang w:val="en-US"/>
        </w:rPr>
        <w:t>es created high levels of inter</w:t>
      </w:r>
      <w:r w:rsidRPr="00A75163">
        <w:rPr>
          <w:rFonts w:ascii="Times New Roman" w:hAnsi="Times New Roman" w:cs="Times New Roman"/>
          <w:sz w:val="24"/>
          <w:szCs w:val="24"/>
          <w:lang w:val="en-US"/>
        </w:rPr>
        <w:t xml:space="preserve">dependence across the life course, meaning younger women saw </w:t>
      </w:r>
      <w:r w:rsidR="00494A73"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close-up</w:t>
      </w:r>
      <w:r w:rsidR="00494A73"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when support needs among older generations arose and assumed responsibility for the part they could play in meeting those needs. Living enmeshed lives created the conditions for elder care, or </w:t>
      </w:r>
      <w:r w:rsidRPr="00A75163">
        <w:rPr>
          <w:rFonts w:ascii="Times New Roman" w:hAnsi="Times New Roman" w:cs="Times New Roman"/>
          <w:i/>
          <w:sz w:val="24"/>
          <w:szCs w:val="24"/>
          <w:lang w:val="en-US"/>
        </w:rPr>
        <w:t>caring for</w:t>
      </w:r>
      <w:r w:rsidRPr="00A75163">
        <w:rPr>
          <w:rFonts w:ascii="Times New Roman" w:hAnsi="Times New Roman" w:cs="Times New Roman"/>
          <w:sz w:val="24"/>
          <w:szCs w:val="24"/>
          <w:lang w:val="en-US"/>
        </w:rPr>
        <w:t xml:space="preserve"> elders, by female family members in low SES households. Our data revealed how young women living enmeshed lives were taking decisions that channeled them towards such caring roles, often in awareness of the life chances they were foregoing. </w:t>
      </w:r>
      <w:r w:rsidR="00DC1175" w:rsidRPr="00A75163">
        <w:rPr>
          <w:rFonts w:ascii="Times New Roman" w:hAnsi="Times New Roman" w:cs="Times New Roman"/>
          <w:sz w:val="24"/>
          <w:szCs w:val="24"/>
          <w:lang w:val="en-US"/>
        </w:rPr>
        <w:t>They do so to meet care needs of family members and alleviate strain and hardship of older generations.</w:t>
      </w:r>
      <w:r w:rsidR="0063771D">
        <w:rPr>
          <w:rFonts w:ascii="Times New Roman" w:hAnsi="Times New Roman" w:cs="Times New Roman"/>
          <w:sz w:val="24"/>
          <w:szCs w:val="24"/>
          <w:lang w:val="en-US"/>
        </w:rPr>
        <w:t xml:space="preserve"> </w:t>
      </w:r>
      <w:r w:rsidR="000C5347" w:rsidRPr="00A75163">
        <w:rPr>
          <w:rFonts w:ascii="Times New Roman" w:hAnsi="Times New Roman" w:cs="Times New Roman"/>
          <w:sz w:val="24"/>
          <w:szCs w:val="24"/>
          <w:lang w:val="en-US"/>
        </w:rPr>
        <w:t>The suggestion here is that young low SES women recogni</w:t>
      </w:r>
      <w:r w:rsidR="00842BC1" w:rsidRPr="00A75163">
        <w:rPr>
          <w:rFonts w:ascii="Times New Roman" w:hAnsi="Times New Roman" w:cs="Times New Roman"/>
          <w:sz w:val="24"/>
          <w:szCs w:val="24"/>
          <w:lang w:val="en-US"/>
        </w:rPr>
        <w:t>z</w:t>
      </w:r>
      <w:r w:rsidR="000C5347" w:rsidRPr="00A75163">
        <w:rPr>
          <w:rFonts w:ascii="Times New Roman" w:hAnsi="Times New Roman" w:cs="Times New Roman"/>
          <w:sz w:val="24"/>
          <w:szCs w:val="24"/>
          <w:lang w:val="en-US"/>
        </w:rPr>
        <w:t>e they are foregoing opportunities necessary for them to reali</w:t>
      </w:r>
      <w:r w:rsidR="00842BC1" w:rsidRPr="00A75163">
        <w:rPr>
          <w:rFonts w:ascii="Times New Roman" w:hAnsi="Times New Roman" w:cs="Times New Roman"/>
          <w:sz w:val="24"/>
          <w:szCs w:val="24"/>
          <w:lang w:val="en-US"/>
        </w:rPr>
        <w:t>z</w:t>
      </w:r>
      <w:r w:rsidR="000C5347" w:rsidRPr="00A75163">
        <w:rPr>
          <w:rFonts w:ascii="Times New Roman" w:hAnsi="Times New Roman" w:cs="Times New Roman"/>
          <w:sz w:val="24"/>
          <w:szCs w:val="24"/>
          <w:lang w:val="en-US"/>
        </w:rPr>
        <w:t xml:space="preserve">e any prospect of moving out of the cycle of poverty and disadvantage </w:t>
      </w:r>
      <w:r w:rsidR="00DC1175" w:rsidRPr="00A75163">
        <w:rPr>
          <w:rFonts w:ascii="Times New Roman" w:hAnsi="Times New Roman" w:cs="Times New Roman"/>
          <w:sz w:val="24"/>
          <w:szCs w:val="24"/>
          <w:lang w:val="en-US"/>
        </w:rPr>
        <w:t xml:space="preserve">marking </w:t>
      </w:r>
      <w:r w:rsidR="000C5347" w:rsidRPr="00A75163">
        <w:rPr>
          <w:rFonts w:ascii="Times New Roman" w:hAnsi="Times New Roman" w:cs="Times New Roman"/>
          <w:sz w:val="24"/>
          <w:szCs w:val="24"/>
          <w:lang w:val="en-US"/>
        </w:rPr>
        <w:t>their families</w:t>
      </w:r>
      <w:r w:rsidR="00DC1175" w:rsidRPr="00A75163">
        <w:rPr>
          <w:rFonts w:ascii="Times New Roman" w:hAnsi="Times New Roman" w:cs="Times New Roman"/>
          <w:sz w:val="24"/>
          <w:szCs w:val="24"/>
          <w:lang w:val="en-US"/>
        </w:rPr>
        <w:t>.</w:t>
      </w:r>
    </w:p>
    <w:p w14:paraId="7FE8FA53" w14:textId="77777777" w:rsidR="002B217E" w:rsidRPr="00A75163" w:rsidRDefault="002B217E" w:rsidP="00EF1425">
      <w:pPr>
        <w:spacing w:after="0" w:line="480" w:lineRule="auto"/>
        <w:ind w:firstLine="360"/>
        <w:jc w:val="both"/>
        <w:rPr>
          <w:rFonts w:ascii="Times New Roman" w:hAnsi="Times New Roman" w:cs="Times New Roman"/>
          <w:sz w:val="24"/>
          <w:szCs w:val="24"/>
          <w:lang w:val="en-US"/>
        </w:rPr>
      </w:pPr>
    </w:p>
    <w:p w14:paraId="0310CDD7" w14:textId="0C79590E" w:rsidR="0077696F" w:rsidRPr="00A75163" w:rsidRDefault="000F391E" w:rsidP="00EF1425">
      <w:pPr>
        <w:spacing w:after="0" w:line="48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w:t>
      </w:r>
      <w:r w:rsidR="0077696F" w:rsidRPr="00A75163">
        <w:rPr>
          <w:rFonts w:ascii="Times New Roman" w:hAnsi="Times New Roman" w:cs="Times New Roman"/>
          <w:b/>
          <w:sz w:val="24"/>
          <w:szCs w:val="24"/>
          <w:lang w:val="en-US"/>
        </w:rPr>
        <w:t>Freed Lives</w:t>
      </w:r>
      <w:r>
        <w:rPr>
          <w:rFonts w:ascii="Times New Roman" w:hAnsi="Times New Roman" w:cs="Times New Roman"/>
          <w:b/>
          <w:sz w:val="24"/>
          <w:szCs w:val="24"/>
          <w:lang w:val="en-US"/>
        </w:rPr>
        <w:t>”</w:t>
      </w:r>
      <w:r w:rsidR="0077696F" w:rsidRPr="00A75163">
        <w:rPr>
          <w:rFonts w:ascii="Times New Roman" w:hAnsi="Times New Roman" w:cs="Times New Roman"/>
          <w:b/>
          <w:sz w:val="24"/>
          <w:szCs w:val="24"/>
          <w:lang w:val="en-US"/>
        </w:rPr>
        <w:t xml:space="preserve"> </w:t>
      </w:r>
      <w:r w:rsidR="00210119" w:rsidRPr="00A75163">
        <w:rPr>
          <w:rFonts w:ascii="Times New Roman" w:hAnsi="Times New Roman" w:cs="Times New Roman"/>
          <w:b/>
          <w:sz w:val="24"/>
          <w:szCs w:val="24"/>
          <w:lang w:val="en-US"/>
        </w:rPr>
        <w:t xml:space="preserve">of </w:t>
      </w:r>
      <w:r w:rsidR="0077696F" w:rsidRPr="00A75163">
        <w:rPr>
          <w:rFonts w:ascii="Times New Roman" w:hAnsi="Times New Roman" w:cs="Times New Roman"/>
          <w:b/>
          <w:sz w:val="24"/>
          <w:szCs w:val="24"/>
          <w:lang w:val="en-US"/>
        </w:rPr>
        <w:t>Middle/High SES</w:t>
      </w:r>
      <w:r w:rsidR="00842BC1" w:rsidRPr="00A75163">
        <w:rPr>
          <w:rFonts w:ascii="Times New Roman" w:hAnsi="Times New Roman" w:cs="Times New Roman"/>
          <w:b/>
          <w:sz w:val="24"/>
          <w:szCs w:val="24"/>
          <w:lang w:val="en-US"/>
        </w:rPr>
        <w:t xml:space="preserve"> </w:t>
      </w:r>
      <w:r w:rsidR="0077696F" w:rsidRPr="00A75163">
        <w:rPr>
          <w:rFonts w:ascii="Times New Roman" w:hAnsi="Times New Roman" w:cs="Times New Roman"/>
          <w:b/>
          <w:sz w:val="24"/>
          <w:szCs w:val="24"/>
          <w:lang w:val="en-US"/>
        </w:rPr>
        <w:t>Women</w:t>
      </w:r>
    </w:p>
    <w:p w14:paraId="2D1D7E53" w14:textId="58269F37" w:rsidR="002B217E" w:rsidRDefault="00B7795E" w:rsidP="00EF1425">
      <w:pPr>
        <w:spacing w:after="0" w:line="480" w:lineRule="auto"/>
        <w:ind w:firstLine="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A</w:t>
      </w:r>
      <w:r w:rsidR="0077696F" w:rsidRPr="00A75163">
        <w:rPr>
          <w:rFonts w:ascii="Times New Roman" w:hAnsi="Times New Roman" w:cs="Times New Roman"/>
          <w:sz w:val="24"/>
          <w:szCs w:val="24"/>
          <w:lang w:val="en-US"/>
        </w:rPr>
        <w:t xml:space="preserve">ccounts of women growing up in low-income households contrasted markedly with those of participants who described growing up in households with higher levels of economic capital. </w:t>
      </w:r>
      <w:r w:rsidRPr="00A75163">
        <w:rPr>
          <w:rFonts w:ascii="Times New Roman" w:hAnsi="Times New Roman" w:cs="Times New Roman"/>
          <w:sz w:val="24"/>
          <w:szCs w:val="24"/>
          <w:lang w:val="en-US"/>
        </w:rPr>
        <w:t>Middle and higher SES young women had</w:t>
      </w:r>
      <w:r w:rsidR="0077696F" w:rsidRPr="00A75163">
        <w:rPr>
          <w:rFonts w:ascii="Times New Roman" w:hAnsi="Times New Roman" w:cs="Times New Roman"/>
          <w:sz w:val="24"/>
          <w:szCs w:val="24"/>
          <w:lang w:val="en-US"/>
        </w:rPr>
        <w:t xml:space="preserve"> options </w:t>
      </w:r>
      <w:r w:rsidRPr="00A75163">
        <w:rPr>
          <w:rFonts w:ascii="Times New Roman" w:hAnsi="Times New Roman" w:cs="Times New Roman"/>
          <w:sz w:val="24"/>
          <w:szCs w:val="24"/>
          <w:lang w:val="en-US"/>
        </w:rPr>
        <w:t>to progress</w:t>
      </w:r>
      <w:r w:rsidR="0077696F" w:rsidRPr="00A75163">
        <w:rPr>
          <w:rFonts w:ascii="Times New Roman" w:hAnsi="Times New Roman" w:cs="Times New Roman"/>
          <w:sz w:val="24"/>
          <w:szCs w:val="24"/>
          <w:lang w:val="en-US"/>
        </w:rPr>
        <w:t xml:space="preserve"> to further education </w:t>
      </w:r>
      <w:r w:rsidR="003B69B0" w:rsidRPr="00A75163">
        <w:rPr>
          <w:rFonts w:ascii="Times New Roman" w:hAnsi="Times New Roman" w:cs="Times New Roman"/>
          <w:sz w:val="24"/>
          <w:szCs w:val="24"/>
          <w:lang w:val="en-US"/>
        </w:rPr>
        <w:t>free</w:t>
      </w:r>
      <w:r w:rsidR="0077696F" w:rsidRPr="00A75163">
        <w:rPr>
          <w:rFonts w:ascii="Times New Roman" w:hAnsi="Times New Roman" w:cs="Times New Roman"/>
          <w:sz w:val="24"/>
          <w:szCs w:val="24"/>
          <w:lang w:val="en-US"/>
        </w:rPr>
        <w:t xml:space="preserve"> from responsibilities to look after other family members. </w:t>
      </w:r>
      <w:r w:rsidRPr="00A75163">
        <w:rPr>
          <w:rFonts w:ascii="Times New Roman" w:hAnsi="Times New Roman" w:cs="Times New Roman"/>
          <w:sz w:val="24"/>
          <w:szCs w:val="24"/>
          <w:lang w:val="en-US"/>
        </w:rPr>
        <w:t>They</w:t>
      </w:r>
      <w:r w:rsidR="003B69B0" w:rsidRPr="00A75163">
        <w:rPr>
          <w:rFonts w:ascii="Times New Roman" w:hAnsi="Times New Roman" w:cs="Times New Roman"/>
          <w:sz w:val="24"/>
          <w:szCs w:val="24"/>
          <w:lang w:val="en-US"/>
        </w:rPr>
        <w:t xml:space="preserve"> </w:t>
      </w:r>
      <w:r w:rsidR="0077696F" w:rsidRPr="00A75163">
        <w:rPr>
          <w:rFonts w:ascii="Times New Roman" w:hAnsi="Times New Roman" w:cs="Times New Roman"/>
          <w:sz w:val="24"/>
          <w:szCs w:val="24"/>
          <w:lang w:val="en-US"/>
        </w:rPr>
        <w:t>expressed a sense of security that should elder care needs arise, a set of resources would be available to meet th</w:t>
      </w:r>
      <w:r w:rsidR="003B69B0" w:rsidRPr="00A75163">
        <w:rPr>
          <w:rFonts w:ascii="Times New Roman" w:hAnsi="Times New Roman" w:cs="Times New Roman"/>
          <w:sz w:val="24"/>
          <w:szCs w:val="24"/>
          <w:lang w:val="en-US"/>
        </w:rPr>
        <w:t>o</w:t>
      </w:r>
      <w:r w:rsidR="0077696F" w:rsidRPr="00A75163">
        <w:rPr>
          <w:rFonts w:ascii="Times New Roman" w:hAnsi="Times New Roman" w:cs="Times New Roman"/>
          <w:sz w:val="24"/>
          <w:szCs w:val="24"/>
          <w:lang w:val="en-US"/>
        </w:rPr>
        <w:t>se needs</w:t>
      </w:r>
      <w:r w:rsidRPr="00A75163">
        <w:rPr>
          <w:rFonts w:ascii="Times New Roman" w:hAnsi="Times New Roman" w:cs="Times New Roman"/>
          <w:sz w:val="24"/>
          <w:szCs w:val="24"/>
          <w:lang w:val="en-US"/>
        </w:rPr>
        <w:t>,</w:t>
      </w:r>
      <w:r w:rsidR="0077696F" w:rsidRPr="00A75163">
        <w:rPr>
          <w:rFonts w:ascii="Times New Roman" w:hAnsi="Times New Roman" w:cs="Times New Roman"/>
          <w:sz w:val="24"/>
          <w:szCs w:val="24"/>
          <w:lang w:val="en-US"/>
        </w:rPr>
        <w:t xml:space="preserve"> including the capacity to purchase formal care services. </w:t>
      </w:r>
      <w:r w:rsidR="00E91CD2" w:rsidRPr="00A75163">
        <w:rPr>
          <w:rFonts w:ascii="Times New Roman" w:hAnsi="Times New Roman" w:cs="Times New Roman"/>
          <w:sz w:val="24"/>
          <w:szCs w:val="24"/>
          <w:lang w:val="en-US"/>
        </w:rPr>
        <w:t xml:space="preserve">Awareness of the availability </w:t>
      </w:r>
      <w:r w:rsidR="00E91CD2" w:rsidRPr="00A75163">
        <w:rPr>
          <w:rFonts w:ascii="Times New Roman" w:hAnsi="Times New Roman" w:cs="Times New Roman"/>
          <w:sz w:val="24"/>
          <w:szCs w:val="24"/>
          <w:lang w:val="en-US"/>
        </w:rPr>
        <w:lastRenderedPageBreak/>
        <w:t xml:space="preserve">of resources </w:t>
      </w:r>
      <w:r w:rsidR="0077696F" w:rsidRPr="00A75163">
        <w:rPr>
          <w:rFonts w:ascii="Times New Roman" w:hAnsi="Times New Roman" w:cs="Times New Roman"/>
          <w:sz w:val="24"/>
          <w:szCs w:val="24"/>
          <w:lang w:val="en-US"/>
        </w:rPr>
        <w:t>generated an orientation in young women of middle and higher SES where a wide(r) range of opportunities are available</w:t>
      </w:r>
      <w:r w:rsidR="00E31EA7" w:rsidRPr="00A75163">
        <w:rPr>
          <w:rFonts w:ascii="Times New Roman" w:hAnsi="Times New Roman" w:cs="Times New Roman"/>
          <w:sz w:val="24"/>
          <w:szCs w:val="24"/>
          <w:lang w:val="en-US"/>
        </w:rPr>
        <w:t xml:space="preserve">. Opportunities </w:t>
      </w:r>
      <w:r w:rsidR="0077696F" w:rsidRPr="00A75163">
        <w:rPr>
          <w:rFonts w:ascii="Times New Roman" w:hAnsi="Times New Roman" w:cs="Times New Roman"/>
          <w:sz w:val="24"/>
          <w:szCs w:val="24"/>
          <w:lang w:val="en-US"/>
        </w:rPr>
        <w:t>includ</w:t>
      </w:r>
      <w:r w:rsidR="00E31EA7" w:rsidRPr="00A75163">
        <w:rPr>
          <w:rFonts w:ascii="Times New Roman" w:hAnsi="Times New Roman" w:cs="Times New Roman"/>
          <w:sz w:val="24"/>
          <w:szCs w:val="24"/>
          <w:lang w:val="en-US"/>
        </w:rPr>
        <w:t>e</w:t>
      </w:r>
      <w:r w:rsidR="0077696F" w:rsidRPr="00A75163">
        <w:rPr>
          <w:rFonts w:ascii="Times New Roman" w:hAnsi="Times New Roman" w:cs="Times New Roman"/>
          <w:sz w:val="24"/>
          <w:szCs w:val="24"/>
          <w:lang w:val="en-US"/>
        </w:rPr>
        <w:t xml:space="preserve"> travel, study, pursue careers, and a period of the life course characterized by freedom from family or care responsibilities. For example, Christine (19, middle SES), who had recently moved from her rural hometown to attend </w:t>
      </w:r>
      <w:r w:rsidR="000B4051">
        <w:rPr>
          <w:rFonts w:ascii="Times New Roman" w:hAnsi="Times New Roman" w:cs="Times New Roman"/>
          <w:sz w:val="24"/>
          <w:szCs w:val="24"/>
          <w:lang w:val="en-US"/>
        </w:rPr>
        <w:t xml:space="preserve">a city </w:t>
      </w:r>
      <w:r w:rsidR="0077696F" w:rsidRPr="00A75163">
        <w:rPr>
          <w:rFonts w:ascii="Times New Roman" w:hAnsi="Times New Roman" w:cs="Times New Roman"/>
          <w:sz w:val="24"/>
          <w:szCs w:val="24"/>
          <w:lang w:val="en-US"/>
        </w:rPr>
        <w:t>university</w:t>
      </w:r>
      <w:r w:rsidRPr="00A75163">
        <w:rPr>
          <w:rFonts w:ascii="Times New Roman" w:hAnsi="Times New Roman" w:cs="Times New Roman"/>
          <w:sz w:val="24"/>
          <w:szCs w:val="24"/>
          <w:lang w:val="en-US"/>
        </w:rPr>
        <w:t>,</w:t>
      </w:r>
      <w:r w:rsidR="0077696F" w:rsidRPr="00A75163">
        <w:rPr>
          <w:rFonts w:ascii="Times New Roman" w:hAnsi="Times New Roman" w:cs="Times New Roman"/>
          <w:sz w:val="24"/>
          <w:szCs w:val="24"/>
          <w:lang w:val="en-US"/>
        </w:rPr>
        <w:t xml:space="preserve"> portrayed a rather different set of priorities </w:t>
      </w:r>
      <w:r w:rsidRPr="00A75163">
        <w:rPr>
          <w:rFonts w:ascii="Times New Roman" w:hAnsi="Times New Roman" w:cs="Times New Roman"/>
          <w:sz w:val="24"/>
          <w:szCs w:val="24"/>
          <w:lang w:val="en-US"/>
        </w:rPr>
        <w:t>to</w:t>
      </w:r>
      <w:r w:rsidR="0077696F" w:rsidRPr="00A75163">
        <w:rPr>
          <w:rFonts w:ascii="Times New Roman" w:hAnsi="Times New Roman" w:cs="Times New Roman"/>
          <w:sz w:val="24"/>
          <w:szCs w:val="24"/>
          <w:lang w:val="en-US"/>
        </w:rPr>
        <w:t xml:space="preserve"> women in the low SES group, stating that it was her aspiration to be able to say</w:t>
      </w:r>
      <w:r w:rsidR="00494A73" w:rsidRPr="00A75163">
        <w:rPr>
          <w:rFonts w:ascii="Times New Roman" w:hAnsi="Times New Roman" w:cs="Times New Roman"/>
          <w:sz w:val="24"/>
          <w:szCs w:val="24"/>
          <w:lang w:val="en-US"/>
        </w:rPr>
        <w:t>:</w:t>
      </w:r>
      <w:r w:rsidR="0077696F" w:rsidRPr="00A75163">
        <w:rPr>
          <w:rFonts w:ascii="Times New Roman" w:hAnsi="Times New Roman" w:cs="Times New Roman"/>
          <w:sz w:val="24"/>
          <w:szCs w:val="24"/>
          <w:lang w:val="en-US"/>
        </w:rPr>
        <w:t xml:space="preserve"> “I have really experienced all there is to experience”</w:t>
      </w:r>
      <w:r w:rsidR="00494A73" w:rsidRPr="00A75163">
        <w:rPr>
          <w:rFonts w:ascii="Times New Roman" w:hAnsi="Times New Roman" w:cs="Times New Roman"/>
          <w:sz w:val="24"/>
          <w:szCs w:val="24"/>
          <w:lang w:val="en-US"/>
        </w:rPr>
        <w:t xml:space="preserve"> (through travel, career and other individual pursuits)</w:t>
      </w:r>
      <w:r w:rsidR="0077696F" w:rsidRPr="00A75163">
        <w:rPr>
          <w:rFonts w:ascii="Times New Roman" w:hAnsi="Times New Roman" w:cs="Times New Roman"/>
          <w:sz w:val="24"/>
          <w:szCs w:val="24"/>
          <w:lang w:val="en-US"/>
        </w:rPr>
        <w:t>.</w:t>
      </w:r>
      <w:r w:rsidR="0063771D">
        <w:rPr>
          <w:rFonts w:ascii="Times New Roman" w:hAnsi="Times New Roman" w:cs="Times New Roman"/>
          <w:sz w:val="24"/>
          <w:szCs w:val="24"/>
          <w:lang w:val="en-US"/>
        </w:rPr>
        <w:t xml:space="preserve"> </w:t>
      </w:r>
    </w:p>
    <w:p w14:paraId="667929F8" w14:textId="5F841250" w:rsidR="0077696F" w:rsidRDefault="00125335" w:rsidP="00EF1425">
      <w:pPr>
        <w:spacing w:after="0" w:line="480" w:lineRule="auto"/>
        <w:ind w:firstLine="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Pursuing</w:t>
      </w:r>
      <w:r w:rsidR="0077696F" w:rsidRPr="00A75163">
        <w:rPr>
          <w:rFonts w:ascii="Times New Roman" w:hAnsi="Times New Roman" w:cs="Times New Roman"/>
          <w:sz w:val="24"/>
          <w:szCs w:val="24"/>
          <w:lang w:val="en-US"/>
        </w:rPr>
        <w:t xml:space="preserve"> opportunities for self-development, such as higher education, </w:t>
      </w:r>
      <w:r w:rsidRPr="00A75163">
        <w:rPr>
          <w:rFonts w:ascii="Times New Roman" w:hAnsi="Times New Roman" w:cs="Times New Roman"/>
          <w:sz w:val="24"/>
          <w:szCs w:val="24"/>
          <w:lang w:val="en-US"/>
        </w:rPr>
        <w:t xml:space="preserve">entailed </w:t>
      </w:r>
      <w:r w:rsidR="0077696F" w:rsidRPr="00A75163">
        <w:rPr>
          <w:rFonts w:ascii="Times New Roman" w:hAnsi="Times New Roman" w:cs="Times New Roman"/>
          <w:sz w:val="24"/>
          <w:szCs w:val="24"/>
          <w:lang w:val="en-US"/>
        </w:rPr>
        <w:t xml:space="preserve">less interdependence (other than some downward financial transfers) between family generations at this life-stage. In contrast to women from low socioeconomic backgrounds, young women in middle and high socioeconomic groups usually expressed their aspirations and intentions to </w:t>
      </w:r>
      <w:r w:rsidR="00494A73" w:rsidRPr="00A75163">
        <w:rPr>
          <w:rFonts w:ascii="Times New Roman" w:hAnsi="Times New Roman" w:cs="Times New Roman"/>
          <w:sz w:val="24"/>
          <w:szCs w:val="24"/>
          <w:lang w:val="en-US"/>
        </w:rPr>
        <w:t>“</w:t>
      </w:r>
      <w:r w:rsidR="0077696F" w:rsidRPr="00A75163">
        <w:rPr>
          <w:rFonts w:ascii="Times New Roman" w:hAnsi="Times New Roman" w:cs="Times New Roman"/>
          <w:sz w:val="24"/>
          <w:szCs w:val="24"/>
          <w:lang w:val="en-US"/>
        </w:rPr>
        <w:t>be there</w:t>
      </w:r>
      <w:r w:rsidR="00494A73" w:rsidRPr="00A75163">
        <w:rPr>
          <w:rFonts w:ascii="Times New Roman" w:hAnsi="Times New Roman" w:cs="Times New Roman"/>
          <w:sz w:val="24"/>
          <w:szCs w:val="24"/>
          <w:lang w:val="en-US"/>
        </w:rPr>
        <w:t>”</w:t>
      </w:r>
      <w:r w:rsidR="0077696F" w:rsidRPr="00A75163">
        <w:rPr>
          <w:rFonts w:ascii="Times New Roman" w:hAnsi="Times New Roman" w:cs="Times New Roman"/>
          <w:sz w:val="24"/>
          <w:szCs w:val="24"/>
          <w:lang w:val="en-US"/>
        </w:rPr>
        <w:t xml:space="preserve"> for their parents</w:t>
      </w:r>
      <w:r w:rsidR="00BF7F12" w:rsidRPr="00A75163">
        <w:rPr>
          <w:rFonts w:ascii="Times New Roman" w:hAnsi="Times New Roman" w:cs="Times New Roman"/>
          <w:sz w:val="24"/>
          <w:szCs w:val="24"/>
          <w:lang w:val="en-US"/>
        </w:rPr>
        <w:t xml:space="preserve">. Meanwhile </w:t>
      </w:r>
      <w:r w:rsidR="0077696F" w:rsidRPr="00A75163">
        <w:rPr>
          <w:rFonts w:ascii="Times New Roman" w:hAnsi="Times New Roman" w:cs="Times New Roman"/>
          <w:sz w:val="24"/>
          <w:szCs w:val="24"/>
          <w:lang w:val="en-US"/>
        </w:rPr>
        <w:t xml:space="preserve">the onset of care needs for parents </w:t>
      </w:r>
      <w:r w:rsidR="00BF7F12" w:rsidRPr="00A75163">
        <w:rPr>
          <w:rFonts w:ascii="Times New Roman" w:hAnsi="Times New Roman" w:cs="Times New Roman"/>
          <w:sz w:val="24"/>
          <w:szCs w:val="24"/>
          <w:lang w:val="en-US"/>
        </w:rPr>
        <w:t>w</w:t>
      </w:r>
      <w:r w:rsidRPr="00A75163">
        <w:rPr>
          <w:rFonts w:ascii="Times New Roman" w:hAnsi="Times New Roman" w:cs="Times New Roman"/>
          <w:sz w:val="24"/>
          <w:szCs w:val="24"/>
          <w:lang w:val="en-US"/>
        </w:rPr>
        <w:t>as</w:t>
      </w:r>
      <w:r w:rsidR="00BF7F12" w:rsidRPr="00A75163">
        <w:rPr>
          <w:rFonts w:ascii="Times New Roman" w:hAnsi="Times New Roman" w:cs="Times New Roman"/>
          <w:sz w:val="24"/>
          <w:szCs w:val="24"/>
          <w:lang w:val="en-US"/>
        </w:rPr>
        <w:t xml:space="preserve"> perceived </w:t>
      </w:r>
      <w:r w:rsidR="0077696F" w:rsidRPr="00A75163">
        <w:rPr>
          <w:rFonts w:ascii="Times New Roman" w:hAnsi="Times New Roman" w:cs="Times New Roman"/>
          <w:sz w:val="24"/>
          <w:szCs w:val="24"/>
          <w:lang w:val="en-US"/>
        </w:rPr>
        <w:t>as a distant prospect</w:t>
      </w:r>
      <w:r w:rsidRPr="00A75163">
        <w:rPr>
          <w:rFonts w:ascii="Times New Roman" w:hAnsi="Times New Roman" w:cs="Times New Roman"/>
          <w:sz w:val="24"/>
          <w:szCs w:val="24"/>
          <w:lang w:val="en-US"/>
        </w:rPr>
        <w:t>,</w:t>
      </w:r>
      <w:r w:rsidR="00BF7F12" w:rsidRPr="00A75163">
        <w:rPr>
          <w:rFonts w:ascii="Times New Roman" w:hAnsi="Times New Roman" w:cs="Times New Roman"/>
          <w:sz w:val="24"/>
          <w:szCs w:val="24"/>
          <w:lang w:val="en-US"/>
        </w:rPr>
        <w:t xml:space="preserve"> reflecting</w:t>
      </w:r>
      <w:r w:rsidR="009A7CC3" w:rsidRPr="00A75163">
        <w:rPr>
          <w:rFonts w:ascii="Times New Roman" w:hAnsi="Times New Roman" w:cs="Times New Roman"/>
          <w:sz w:val="24"/>
          <w:szCs w:val="24"/>
          <w:lang w:val="en-US"/>
        </w:rPr>
        <w:t xml:space="preserve"> documented</w:t>
      </w:r>
      <w:r w:rsidR="00BF7F12" w:rsidRPr="00A75163">
        <w:rPr>
          <w:rFonts w:ascii="Times New Roman" w:hAnsi="Times New Roman" w:cs="Times New Roman"/>
          <w:sz w:val="24"/>
          <w:szCs w:val="24"/>
          <w:lang w:val="en-US"/>
        </w:rPr>
        <w:t xml:space="preserve"> intersections between class and health status</w:t>
      </w:r>
      <w:r w:rsidR="0077696F" w:rsidRPr="00A75163">
        <w:rPr>
          <w:rFonts w:ascii="Times New Roman" w:hAnsi="Times New Roman" w:cs="Times New Roman"/>
          <w:sz w:val="24"/>
          <w:szCs w:val="24"/>
          <w:lang w:val="en-US"/>
        </w:rPr>
        <w:t xml:space="preserve">. Most anticipated education, relationships, travel and/or career building to be within their realm of possibilities before encountering family care responsibilities. They also anticipated that pursuing chances </w:t>
      </w:r>
      <w:r w:rsidR="009A7CC3" w:rsidRPr="00A75163">
        <w:rPr>
          <w:rFonts w:ascii="Times New Roman" w:hAnsi="Times New Roman" w:cs="Times New Roman"/>
          <w:sz w:val="24"/>
          <w:szCs w:val="24"/>
          <w:lang w:val="en-US"/>
        </w:rPr>
        <w:t xml:space="preserve">may </w:t>
      </w:r>
      <w:r w:rsidR="0077696F" w:rsidRPr="00A75163">
        <w:rPr>
          <w:rFonts w:ascii="Times New Roman" w:hAnsi="Times New Roman" w:cs="Times New Roman"/>
          <w:sz w:val="24"/>
          <w:szCs w:val="24"/>
          <w:lang w:val="en-US"/>
        </w:rPr>
        <w:t>entail</w:t>
      </w:r>
      <w:r w:rsidR="009A7CC3" w:rsidRPr="00A75163">
        <w:rPr>
          <w:rFonts w:ascii="Times New Roman" w:hAnsi="Times New Roman" w:cs="Times New Roman"/>
          <w:sz w:val="24"/>
          <w:szCs w:val="24"/>
          <w:lang w:val="en-US"/>
        </w:rPr>
        <w:t xml:space="preserve"> settling to live</w:t>
      </w:r>
      <w:r w:rsidRPr="00A75163">
        <w:rPr>
          <w:rFonts w:ascii="Times New Roman" w:hAnsi="Times New Roman" w:cs="Times New Roman"/>
          <w:sz w:val="24"/>
          <w:szCs w:val="24"/>
          <w:lang w:val="en-US"/>
        </w:rPr>
        <w:t xml:space="preserve"> </w:t>
      </w:r>
      <w:r w:rsidR="0077696F" w:rsidRPr="00A75163">
        <w:rPr>
          <w:rFonts w:ascii="Times New Roman" w:hAnsi="Times New Roman" w:cs="Times New Roman"/>
          <w:sz w:val="24"/>
          <w:szCs w:val="24"/>
          <w:lang w:val="en-US"/>
        </w:rPr>
        <w:t xml:space="preserve">at a distance from parents, further diminishing the </w:t>
      </w:r>
      <w:r w:rsidR="009A7CC3" w:rsidRPr="00A75163">
        <w:rPr>
          <w:rFonts w:ascii="Times New Roman" w:hAnsi="Times New Roman" w:cs="Times New Roman"/>
          <w:sz w:val="24"/>
          <w:szCs w:val="24"/>
          <w:lang w:val="en-US"/>
        </w:rPr>
        <w:t>prospect of</w:t>
      </w:r>
      <w:r w:rsidR="0077696F" w:rsidRPr="00A75163">
        <w:rPr>
          <w:rFonts w:ascii="Times New Roman" w:hAnsi="Times New Roman" w:cs="Times New Roman"/>
          <w:sz w:val="24"/>
          <w:szCs w:val="24"/>
          <w:lang w:val="en-US"/>
        </w:rPr>
        <w:t xml:space="preserve"> </w:t>
      </w:r>
      <w:r w:rsidR="0077696F" w:rsidRPr="00A75163">
        <w:rPr>
          <w:rFonts w:ascii="Times New Roman" w:hAnsi="Times New Roman" w:cs="Times New Roman"/>
          <w:i/>
          <w:sz w:val="24"/>
          <w:szCs w:val="24"/>
          <w:lang w:val="en-US"/>
        </w:rPr>
        <w:t>caring for</w:t>
      </w:r>
      <w:r w:rsidR="0077696F" w:rsidRPr="00A75163">
        <w:rPr>
          <w:rFonts w:ascii="Times New Roman" w:hAnsi="Times New Roman" w:cs="Times New Roman"/>
          <w:sz w:val="24"/>
          <w:szCs w:val="24"/>
          <w:lang w:val="en-US"/>
        </w:rPr>
        <w:t xml:space="preserve">. </w:t>
      </w:r>
      <w:r w:rsidR="006B477B" w:rsidRPr="00A75163">
        <w:rPr>
          <w:rFonts w:ascii="Times New Roman" w:hAnsi="Times New Roman" w:cs="Times New Roman"/>
          <w:sz w:val="24"/>
          <w:szCs w:val="24"/>
          <w:lang w:val="en-US"/>
        </w:rPr>
        <w:t>D</w:t>
      </w:r>
      <w:r w:rsidR="0077696F" w:rsidRPr="00A75163">
        <w:rPr>
          <w:rFonts w:ascii="Times New Roman" w:hAnsi="Times New Roman" w:cs="Times New Roman"/>
          <w:sz w:val="24"/>
          <w:szCs w:val="24"/>
          <w:lang w:val="en-US"/>
        </w:rPr>
        <w:t>aughters from middle/high socioeconomic backgrounds who remain</w:t>
      </w:r>
      <w:r w:rsidR="003B69B0" w:rsidRPr="00A75163">
        <w:rPr>
          <w:rFonts w:ascii="Times New Roman" w:hAnsi="Times New Roman" w:cs="Times New Roman"/>
          <w:sz w:val="24"/>
          <w:szCs w:val="24"/>
          <w:lang w:val="en-US"/>
        </w:rPr>
        <w:t>ed</w:t>
      </w:r>
      <w:r w:rsidR="0077696F" w:rsidRPr="00A75163">
        <w:rPr>
          <w:rFonts w:ascii="Times New Roman" w:hAnsi="Times New Roman" w:cs="Times New Roman"/>
          <w:sz w:val="24"/>
          <w:szCs w:val="24"/>
          <w:lang w:val="en-US"/>
        </w:rPr>
        <w:t xml:space="preserve"> living in close proximity</w:t>
      </w:r>
      <w:r w:rsidR="006B477B" w:rsidRPr="00A75163">
        <w:rPr>
          <w:rFonts w:ascii="Times New Roman" w:hAnsi="Times New Roman" w:cs="Times New Roman"/>
          <w:sz w:val="24"/>
          <w:szCs w:val="24"/>
          <w:lang w:val="en-US"/>
        </w:rPr>
        <w:t xml:space="preserve"> tended to move into</w:t>
      </w:r>
      <w:r w:rsidR="0077696F" w:rsidRPr="00A75163">
        <w:rPr>
          <w:rFonts w:ascii="Times New Roman" w:hAnsi="Times New Roman" w:cs="Times New Roman"/>
          <w:sz w:val="24"/>
          <w:szCs w:val="24"/>
          <w:lang w:val="en-US"/>
        </w:rPr>
        <w:t xml:space="preserve"> roles </w:t>
      </w:r>
      <w:r w:rsidR="006B477B" w:rsidRPr="00A75163">
        <w:rPr>
          <w:rFonts w:ascii="Times New Roman" w:hAnsi="Times New Roman" w:cs="Times New Roman"/>
          <w:sz w:val="24"/>
          <w:szCs w:val="24"/>
          <w:lang w:val="en-US"/>
        </w:rPr>
        <w:t>likely to</w:t>
      </w:r>
      <w:r w:rsidR="0077696F" w:rsidRPr="00A75163">
        <w:rPr>
          <w:rFonts w:ascii="Times New Roman" w:hAnsi="Times New Roman" w:cs="Times New Roman"/>
          <w:sz w:val="24"/>
          <w:szCs w:val="24"/>
          <w:lang w:val="en-US"/>
        </w:rPr>
        <w:t xml:space="preserve"> create a distance in worldview between them and </w:t>
      </w:r>
      <w:r w:rsidR="003B69B0" w:rsidRPr="00A75163">
        <w:rPr>
          <w:rFonts w:ascii="Times New Roman" w:hAnsi="Times New Roman" w:cs="Times New Roman"/>
          <w:sz w:val="24"/>
          <w:szCs w:val="24"/>
          <w:lang w:val="en-US"/>
        </w:rPr>
        <w:t xml:space="preserve">older </w:t>
      </w:r>
      <w:r w:rsidRPr="00A75163">
        <w:rPr>
          <w:rFonts w:ascii="Times New Roman" w:hAnsi="Times New Roman" w:cs="Times New Roman"/>
          <w:sz w:val="24"/>
          <w:szCs w:val="24"/>
          <w:lang w:val="en-US"/>
        </w:rPr>
        <w:t xml:space="preserve">family </w:t>
      </w:r>
      <w:r w:rsidR="003B69B0" w:rsidRPr="00A75163">
        <w:rPr>
          <w:rFonts w:ascii="Times New Roman" w:hAnsi="Times New Roman" w:cs="Times New Roman"/>
          <w:sz w:val="24"/>
          <w:szCs w:val="24"/>
          <w:lang w:val="en-US"/>
        </w:rPr>
        <w:t xml:space="preserve">generations of women </w:t>
      </w:r>
      <w:r w:rsidR="0077696F" w:rsidRPr="00A75163">
        <w:rPr>
          <w:rFonts w:ascii="Times New Roman" w:hAnsi="Times New Roman" w:cs="Times New Roman"/>
          <w:sz w:val="24"/>
          <w:szCs w:val="24"/>
          <w:lang w:val="en-US"/>
        </w:rPr>
        <w:t>(partly because women’s labor</w:t>
      </w:r>
      <w:r w:rsidRPr="00A75163">
        <w:rPr>
          <w:rFonts w:ascii="Times New Roman" w:hAnsi="Times New Roman" w:cs="Times New Roman"/>
          <w:sz w:val="24"/>
          <w:szCs w:val="24"/>
          <w:lang w:val="en-US"/>
        </w:rPr>
        <w:t>-</w:t>
      </w:r>
      <w:r w:rsidR="0077696F" w:rsidRPr="00A75163">
        <w:rPr>
          <w:rFonts w:ascii="Times New Roman" w:hAnsi="Times New Roman" w:cs="Times New Roman"/>
          <w:sz w:val="24"/>
          <w:szCs w:val="24"/>
          <w:lang w:val="en-US"/>
        </w:rPr>
        <w:t xml:space="preserve">market participation rates are radically differentiated </w:t>
      </w:r>
      <w:r w:rsidRPr="00A75163">
        <w:rPr>
          <w:rFonts w:ascii="Times New Roman" w:hAnsi="Times New Roman" w:cs="Times New Roman"/>
          <w:sz w:val="24"/>
          <w:szCs w:val="24"/>
          <w:lang w:val="en-US"/>
        </w:rPr>
        <w:t xml:space="preserve">by generation </w:t>
      </w:r>
      <w:r w:rsidR="0077696F" w:rsidRPr="00A75163">
        <w:rPr>
          <w:rFonts w:ascii="Times New Roman" w:hAnsi="Times New Roman" w:cs="Times New Roman"/>
          <w:sz w:val="24"/>
          <w:szCs w:val="24"/>
          <w:lang w:val="en-US"/>
        </w:rPr>
        <w:t>in Ireland). Emily (29, high SES) described how her entry into a profession that demanded long hours and high levels of commitment to career put her at odds with her mother</w:t>
      </w:r>
      <w:r w:rsidR="009A7CC3" w:rsidRPr="00A75163">
        <w:rPr>
          <w:rFonts w:ascii="Times New Roman" w:hAnsi="Times New Roman" w:cs="Times New Roman"/>
          <w:sz w:val="24"/>
          <w:szCs w:val="24"/>
          <w:lang w:val="en-US"/>
        </w:rPr>
        <w:t xml:space="preserve"> who worked in a traditionally female profession </w:t>
      </w:r>
      <w:r w:rsidR="0077696F" w:rsidRPr="00A75163">
        <w:rPr>
          <w:rFonts w:ascii="Times New Roman" w:hAnsi="Times New Roman" w:cs="Times New Roman"/>
          <w:sz w:val="24"/>
          <w:szCs w:val="24"/>
          <w:lang w:val="en-US"/>
        </w:rPr>
        <w:t xml:space="preserve">because “she doesn’t necessarily understand my work really”. </w:t>
      </w:r>
    </w:p>
    <w:p w14:paraId="68BF70EF" w14:textId="77777777" w:rsidR="002B217E" w:rsidRPr="00A75163" w:rsidRDefault="002B217E" w:rsidP="00EF1425">
      <w:pPr>
        <w:spacing w:after="0" w:line="480" w:lineRule="auto"/>
        <w:ind w:firstLine="360"/>
        <w:jc w:val="both"/>
        <w:rPr>
          <w:rFonts w:ascii="Times New Roman" w:hAnsi="Times New Roman" w:cs="Times New Roman"/>
          <w:sz w:val="24"/>
          <w:szCs w:val="24"/>
          <w:lang w:val="en-US"/>
        </w:rPr>
      </w:pPr>
    </w:p>
    <w:p w14:paraId="514BE988" w14:textId="3389DCEE" w:rsidR="009A7CC3" w:rsidRPr="00A75163" w:rsidRDefault="00942D37" w:rsidP="00EF1425">
      <w:pPr>
        <w:pStyle w:val="CommentText"/>
        <w:spacing w:after="0" w:line="480" w:lineRule="auto"/>
        <w:jc w:val="both"/>
        <w:rPr>
          <w:rFonts w:ascii="Times New Roman" w:hAnsi="Times New Roman" w:cs="Times New Roman"/>
          <w:b/>
          <w:sz w:val="24"/>
          <w:szCs w:val="24"/>
          <w:lang w:val="en-US"/>
        </w:rPr>
      </w:pPr>
      <w:r w:rsidRPr="00A75163">
        <w:rPr>
          <w:rFonts w:ascii="Times New Roman" w:hAnsi="Times New Roman" w:cs="Times New Roman"/>
          <w:b/>
          <w:sz w:val="24"/>
          <w:szCs w:val="24"/>
          <w:lang w:val="en-US"/>
        </w:rPr>
        <w:t xml:space="preserve">Freed Lives </w:t>
      </w:r>
      <w:r w:rsidR="00FD3FA4" w:rsidRPr="00A75163">
        <w:rPr>
          <w:rFonts w:ascii="Times New Roman" w:hAnsi="Times New Roman" w:cs="Times New Roman"/>
          <w:b/>
          <w:sz w:val="24"/>
          <w:szCs w:val="24"/>
          <w:lang w:val="en-US"/>
        </w:rPr>
        <w:t xml:space="preserve">Facilitating </w:t>
      </w:r>
      <w:r w:rsidR="00457AC9">
        <w:rPr>
          <w:rFonts w:ascii="Times New Roman" w:hAnsi="Times New Roman" w:cs="Times New Roman"/>
          <w:b/>
          <w:sz w:val="24"/>
          <w:szCs w:val="24"/>
          <w:lang w:val="en-US"/>
        </w:rPr>
        <w:t>“</w:t>
      </w:r>
      <w:r w:rsidR="00FD3FA4" w:rsidRPr="00A75163">
        <w:rPr>
          <w:rFonts w:ascii="Times New Roman" w:hAnsi="Times New Roman" w:cs="Times New Roman"/>
          <w:b/>
          <w:sz w:val="24"/>
          <w:szCs w:val="24"/>
          <w:lang w:val="en-US"/>
        </w:rPr>
        <w:t>Caring About</w:t>
      </w:r>
      <w:r w:rsidR="00457AC9">
        <w:rPr>
          <w:rFonts w:ascii="Times New Roman" w:hAnsi="Times New Roman" w:cs="Times New Roman"/>
          <w:b/>
          <w:sz w:val="24"/>
          <w:szCs w:val="24"/>
          <w:lang w:val="en-US"/>
        </w:rPr>
        <w:t>”</w:t>
      </w:r>
    </w:p>
    <w:p w14:paraId="684AE976" w14:textId="59CEA381" w:rsidR="0077696F" w:rsidRDefault="0077696F" w:rsidP="00EF1425">
      <w:pPr>
        <w:pStyle w:val="CommentText"/>
        <w:spacing w:after="0" w:line="480" w:lineRule="auto"/>
        <w:ind w:firstLine="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 xml:space="preserve">Overall, a process of </w:t>
      </w:r>
      <w:r w:rsidRPr="00A75163">
        <w:rPr>
          <w:rFonts w:ascii="Times New Roman" w:hAnsi="Times New Roman" w:cs="Times New Roman"/>
          <w:i/>
          <w:sz w:val="24"/>
          <w:szCs w:val="24"/>
          <w:lang w:val="en-US"/>
        </w:rPr>
        <w:t>fostering independence</w:t>
      </w:r>
      <w:r w:rsidRPr="00A75163">
        <w:rPr>
          <w:rFonts w:ascii="Times New Roman" w:hAnsi="Times New Roman" w:cs="Times New Roman"/>
          <w:sz w:val="24"/>
          <w:szCs w:val="24"/>
          <w:lang w:val="en-US"/>
        </w:rPr>
        <w:t xml:space="preserve"> is portrayed by young women of middle/high SES, who described moving into more distant or removed </w:t>
      </w:r>
      <w:r w:rsidR="009A7CC3" w:rsidRPr="00A75163">
        <w:rPr>
          <w:rFonts w:ascii="Times New Roman" w:hAnsi="Times New Roman" w:cs="Times New Roman"/>
          <w:sz w:val="24"/>
          <w:szCs w:val="24"/>
          <w:lang w:val="en-US"/>
        </w:rPr>
        <w:t xml:space="preserve">locations and/or roles </w:t>
      </w:r>
      <w:r w:rsidRPr="00A75163">
        <w:rPr>
          <w:rFonts w:ascii="Times New Roman" w:hAnsi="Times New Roman" w:cs="Times New Roman"/>
          <w:sz w:val="24"/>
          <w:szCs w:val="24"/>
          <w:lang w:val="en-US"/>
        </w:rPr>
        <w:t xml:space="preserve">where </w:t>
      </w:r>
      <w:r w:rsidRPr="00A75163">
        <w:rPr>
          <w:rFonts w:ascii="Times New Roman" w:hAnsi="Times New Roman" w:cs="Times New Roman"/>
          <w:i/>
          <w:sz w:val="24"/>
          <w:szCs w:val="24"/>
          <w:lang w:val="en-US"/>
        </w:rPr>
        <w:t>caring for</w:t>
      </w:r>
      <w:r w:rsidRPr="00A75163">
        <w:rPr>
          <w:rFonts w:ascii="Times New Roman" w:hAnsi="Times New Roman" w:cs="Times New Roman"/>
          <w:sz w:val="24"/>
          <w:szCs w:val="24"/>
          <w:lang w:val="en-US"/>
        </w:rPr>
        <w:t xml:space="preserve"> other family members may not feature. </w:t>
      </w:r>
      <w:r w:rsidR="00494A73"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Fostering independence</w:t>
      </w:r>
      <w:r w:rsidR="00494A73"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for this group contrasts with the process of </w:t>
      </w:r>
      <w:r w:rsidR="00494A73"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forging enmeshment</w:t>
      </w:r>
      <w:r w:rsidR="00494A73"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portrayed by young women from low SES families. In middle and higher SES families, relations and behaviors were explicitly and consistently trained on creating </w:t>
      </w:r>
      <w:r w:rsidRPr="00A75163">
        <w:rPr>
          <w:rFonts w:ascii="Times New Roman" w:hAnsi="Times New Roman" w:cs="Times New Roman"/>
          <w:i/>
          <w:sz w:val="24"/>
          <w:szCs w:val="24"/>
          <w:lang w:val="en-US"/>
        </w:rPr>
        <w:t>independence</w:t>
      </w:r>
      <w:r w:rsidRPr="00A75163">
        <w:rPr>
          <w:rFonts w:ascii="Times New Roman" w:hAnsi="Times New Roman" w:cs="Times New Roman"/>
          <w:sz w:val="24"/>
          <w:szCs w:val="24"/>
          <w:lang w:val="en-US"/>
        </w:rPr>
        <w:t xml:space="preserve"> between generations. Examples of practices directed at fostering independence abounded</w:t>
      </w:r>
      <w:r w:rsidR="00494A73"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including parental generations investing heavily into their children to give them the </w:t>
      </w:r>
      <w:r w:rsidRPr="00A75163">
        <w:rPr>
          <w:rFonts w:ascii="Times New Roman" w:hAnsi="Times New Roman" w:cs="Times New Roman"/>
          <w:i/>
          <w:sz w:val="24"/>
          <w:szCs w:val="24"/>
          <w:lang w:val="en-US"/>
        </w:rPr>
        <w:t>best of</w:t>
      </w:r>
      <w:r w:rsidRPr="00A75163">
        <w:rPr>
          <w:rFonts w:ascii="Times New Roman" w:hAnsi="Times New Roman" w:cs="Times New Roman"/>
          <w:sz w:val="24"/>
          <w:szCs w:val="24"/>
          <w:lang w:val="en-US"/>
        </w:rPr>
        <w:t xml:space="preserve"> schooling, access to extracurricular activities and so on, with the expectation that these generate high-earning, well-networked adults who can </w:t>
      </w:r>
      <w:r w:rsidRPr="00A75163">
        <w:rPr>
          <w:rFonts w:ascii="Times New Roman" w:hAnsi="Times New Roman" w:cs="Times New Roman"/>
          <w:i/>
          <w:sz w:val="24"/>
          <w:szCs w:val="24"/>
          <w:lang w:val="en-US"/>
        </w:rPr>
        <w:t>independently</w:t>
      </w:r>
      <w:r w:rsidRPr="00A75163">
        <w:rPr>
          <w:rFonts w:ascii="Times New Roman" w:hAnsi="Times New Roman" w:cs="Times New Roman"/>
          <w:sz w:val="24"/>
          <w:szCs w:val="24"/>
          <w:lang w:val="en-US"/>
        </w:rPr>
        <w:t xml:space="preserve"> sustain themselves and their own future families. The need for exchanges of care resources as well as the opportunity for such exchanges consequently diminishes, as Sally, a</w:t>
      </w:r>
      <w:r w:rsidR="002B217E">
        <w:rPr>
          <w:rFonts w:ascii="Times New Roman" w:hAnsi="Times New Roman" w:cs="Times New Roman"/>
          <w:sz w:val="24"/>
          <w:szCs w:val="24"/>
          <w:lang w:val="en-US"/>
        </w:rPr>
        <w:t xml:space="preserve"> university student, describes:</w:t>
      </w:r>
    </w:p>
    <w:p w14:paraId="5CD7B1D8" w14:textId="77777777" w:rsidR="002B217E" w:rsidRPr="00A75163" w:rsidRDefault="002B217E" w:rsidP="00EF1425">
      <w:pPr>
        <w:pStyle w:val="CommentText"/>
        <w:spacing w:after="0" w:line="480" w:lineRule="auto"/>
        <w:ind w:firstLine="360"/>
        <w:jc w:val="both"/>
        <w:rPr>
          <w:rFonts w:ascii="Times New Roman" w:hAnsi="Times New Roman" w:cs="Times New Roman"/>
          <w:sz w:val="24"/>
          <w:szCs w:val="24"/>
          <w:lang w:val="en-US"/>
        </w:rPr>
      </w:pPr>
    </w:p>
    <w:p w14:paraId="060301E5" w14:textId="3224F6FA" w:rsidR="0077696F" w:rsidRPr="002B217E" w:rsidRDefault="0077696F" w:rsidP="00457AC9">
      <w:pPr>
        <w:spacing w:after="0" w:line="480" w:lineRule="auto"/>
        <w:ind w:left="360" w:right="26"/>
        <w:jc w:val="both"/>
        <w:rPr>
          <w:rFonts w:ascii="Times New Roman" w:hAnsi="Times New Roman" w:cs="Times New Roman"/>
          <w:sz w:val="24"/>
          <w:szCs w:val="24"/>
          <w:lang w:val="en-US"/>
        </w:rPr>
      </w:pPr>
      <w:r w:rsidRPr="00A75163">
        <w:rPr>
          <w:rFonts w:ascii="Times New Roman" w:hAnsi="Times New Roman" w:cs="Times New Roman"/>
          <w:i/>
          <w:sz w:val="24"/>
          <w:szCs w:val="24"/>
          <w:lang w:val="en-US"/>
        </w:rPr>
        <w:t>I know [my parents] wouldn’t let me give up all of my time to become their number one support</w:t>
      </w:r>
      <w:r w:rsidRPr="00A75163">
        <w:rPr>
          <w:rFonts w:ascii="Times New Roman" w:hAnsi="Times New Roman" w:cs="Times New Roman"/>
          <w:sz w:val="24"/>
          <w:szCs w:val="24"/>
          <w:lang w:val="en-US"/>
        </w:rPr>
        <w:t xml:space="preserve">. As much as they would need it or like it, I know they would want me to continue as much as normal but give to them as much as I can. … If I was to find myself a job, I would contribute and </w:t>
      </w:r>
      <w:r w:rsidRPr="00A75163">
        <w:rPr>
          <w:rFonts w:ascii="Times New Roman" w:hAnsi="Times New Roman" w:cs="Times New Roman"/>
          <w:i/>
          <w:sz w:val="24"/>
          <w:szCs w:val="24"/>
          <w:lang w:val="en-US"/>
        </w:rPr>
        <w:t>obviously an emotional contribution would be the majority</w:t>
      </w:r>
      <w:r w:rsidRPr="00A75163">
        <w:rPr>
          <w:rFonts w:ascii="Times New Roman" w:hAnsi="Times New Roman" w:cs="Times New Roman"/>
          <w:sz w:val="24"/>
          <w:szCs w:val="24"/>
          <w:lang w:val="en-US"/>
        </w:rPr>
        <w:t>. If I could find myself in a position to get a job to give some sort of</w:t>
      </w:r>
      <w:r w:rsidR="008A5B81" w:rsidRPr="00A75163">
        <w:rPr>
          <w:rFonts w:ascii="Times New Roman" w:hAnsi="Times New Roman" w:cs="Times New Roman"/>
          <w:sz w:val="24"/>
          <w:szCs w:val="24"/>
          <w:lang w:val="en-US"/>
        </w:rPr>
        <w:t xml:space="preserve"> … </w:t>
      </w:r>
      <w:r w:rsidRPr="00A75163">
        <w:rPr>
          <w:rFonts w:ascii="Times New Roman" w:hAnsi="Times New Roman" w:cs="Times New Roman"/>
          <w:sz w:val="24"/>
          <w:szCs w:val="24"/>
          <w:lang w:val="en-US"/>
        </w:rPr>
        <w:t>even if it is just to keep things in the house rolling over, it may not be [just] medical costs. If they would accept it, I would try my hardest to be able to give as much as I could. [</w:t>
      </w:r>
      <w:proofErr w:type="gramStart"/>
      <w:r w:rsidRPr="00A75163">
        <w:rPr>
          <w:rFonts w:ascii="Times New Roman" w:hAnsi="Times New Roman" w:cs="Times New Roman"/>
          <w:sz w:val="24"/>
          <w:szCs w:val="24"/>
          <w:lang w:val="en-US"/>
        </w:rPr>
        <w:t>our</w:t>
      </w:r>
      <w:proofErr w:type="gramEnd"/>
      <w:r w:rsidRPr="00A75163">
        <w:rPr>
          <w:rFonts w:ascii="Times New Roman" w:hAnsi="Times New Roman" w:cs="Times New Roman"/>
          <w:sz w:val="24"/>
          <w:szCs w:val="24"/>
          <w:lang w:val="en-US"/>
        </w:rPr>
        <w:t xml:space="preserve"> emphasis]</w:t>
      </w:r>
      <w:r w:rsidR="002B217E">
        <w:rPr>
          <w:rFonts w:ascii="Times New Roman" w:hAnsi="Times New Roman" w:cs="Times New Roman"/>
          <w:sz w:val="24"/>
          <w:szCs w:val="24"/>
          <w:lang w:val="en-US"/>
        </w:rPr>
        <w:t xml:space="preserve"> (</w:t>
      </w:r>
      <w:r w:rsidRPr="002B217E">
        <w:rPr>
          <w:rFonts w:ascii="Times New Roman" w:hAnsi="Times New Roman" w:cs="Times New Roman"/>
          <w:sz w:val="24"/>
          <w:szCs w:val="24"/>
          <w:lang w:val="en-US"/>
        </w:rPr>
        <w:t>Sally, 18, middle socioeconomic status</w:t>
      </w:r>
      <w:r w:rsidR="002B217E">
        <w:rPr>
          <w:rFonts w:ascii="Times New Roman" w:hAnsi="Times New Roman" w:cs="Times New Roman"/>
          <w:sz w:val="24"/>
          <w:szCs w:val="24"/>
          <w:lang w:val="en-US"/>
        </w:rPr>
        <w:t>)</w:t>
      </w:r>
      <w:r w:rsidRPr="002B217E">
        <w:rPr>
          <w:rFonts w:ascii="Times New Roman" w:hAnsi="Times New Roman" w:cs="Times New Roman"/>
          <w:sz w:val="24"/>
          <w:szCs w:val="24"/>
          <w:lang w:val="en-US"/>
        </w:rPr>
        <w:t xml:space="preserve"> </w:t>
      </w:r>
    </w:p>
    <w:p w14:paraId="67636540" w14:textId="77777777" w:rsidR="002B217E" w:rsidRDefault="002B217E" w:rsidP="00EF1425">
      <w:pPr>
        <w:pStyle w:val="CommentText"/>
        <w:spacing w:after="0" w:line="480" w:lineRule="auto"/>
        <w:jc w:val="both"/>
        <w:rPr>
          <w:rFonts w:ascii="Times New Roman" w:hAnsi="Times New Roman" w:cs="Times New Roman"/>
          <w:sz w:val="24"/>
          <w:szCs w:val="24"/>
          <w:lang w:val="en-US"/>
        </w:rPr>
      </w:pPr>
    </w:p>
    <w:p w14:paraId="3C6C5DC5" w14:textId="77777777" w:rsidR="0077696F" w:rsidRDefault="0077696F" w:rsidP="00EF1425">
      <w:pPr>
        <w:pStyle w:val="CommentText"/>
        <w:spacing w:after="0" w:line="480" w:lineRule="auto"/>
        <w:ind w:firstLine="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lastRenderedPageBreak/>
        <w:t>This quotation illustrates how gender and caring continue to be linked, but in different ways than among lower socioeconomic groups. Sally was clearly committed to supporting her parents</w:t>
      </w:r>
      <w:r w:rsidR="00494A73"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w:t>
      </w:r>
      <w:r w:rsidR="008A5B81" w:rsidRPr="00A75163">
        <w:rPr>
          <w:rFonts w:ascii="Times New Roman" w:hAnsi="Times New Roman" w:cs="Times New Roman"/>
          <w:sz w:val="24"/>
          <w:szCs w:val="24"/>
          <w:lang w:val="en-US"/>
        </w:rPr>
        <w:t xml:space="preserve">emphasizing </w:t>
      </w:r>
      <w:r w:rsidRPr="00A75163">
        <w:rPr>
          <w:rFonts w:ascii="Times New Roman" w:hAnsi="Times New Roman" w:cs="Times New Roman"/>
          <w:sz w:val="24"/>
          <w:szCs w:val="24"/>
          <w:lang w:val="en-US"/>
        </w:rPr>
        <w:t xml:space="preserve">that she “will be there for them”. However, the support she anticipated was emotional and financial (purchasing formal care) rather than direct care labor. This demonstrated that young women growing up in a context that fosters independence do imagine a central role for themselves in </w:t>
      </w:r>
      <w:r w:rsidRPr="00A75163">
        <w:rPr>
          <w:rFonts w:ascii="Times New Roman" w:hAnsi="Times New Roman" w:cs="Times New Roman"/>
          <w:i/>
          <w:sz w:val="24"/>
          <w:szCs w:val="24"/>
          <w:lang w:val="en-US"/>
        </w:rPr>
        <w:t>caring about</w:t>
      </w:r>
      <w:r w:rsidRPr="00A75163">
        <w:rPr>
          <w:rFonts w:ascii="Times New Roman" w:hAnsi="Times New Roman" w:cs="Times New Roman"/>
          <w:sz w:val="24"/>
          <w:szCs w:val="24"/>
          <w:lang w:val="en-US"/>
        </w:rPr>
        <w:t xml:space="preserve"> their older family members. However</w:t>
      </w:r>
      <w:r w:rsidR="00494A73"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they do so in the context of the wider </w:t>
      </w:r>
      <w:r w:rsidRPr="00A75163">
        <w:rPr>
          <w:rFonts w:ascii="Times New Roman" w:hAnsi="Times New Roman" w:cs="Times New Roman"/>
          <w:i/>
          <w:sz w:val="24"/>
          <w:szCs w:val="24"/>
          <w:lang w:val="en-US"/>
        </w:rPr>
        <w:t>caringscape</w:t>
      </w:r>
      <w:r w:rsidRPr="00A75163">
        <w:rPr>
          <w:rFonts w:ascii="Times New Roman" w:hAnsi="Times New Roman" w:cs="Times New Roman"/>
          <w:sz w:val="24"/>
          <w:szCs w:val="24"/>
          <w:lang w:val="en-US"/>
        </w:rPr>
        <w:t xml:space="preserve"> rather than as direct care-givers, hence differentiating themselves from women in lower socioeconomic positions. </w:t>
      </w:r>
    </w:p>
    <w:p w14:paraId="4F23964F" w14:textId="77777777" w:rsidR="002B217E" w:rsidRPr="00A75163" w:rsidRDefault="002B217E" w:rsidP="00EF1425">
      <w:pPr>
        <w:pStyle w:val="CommentText"/>
        <w:spacing w:after="0" w:line="480" w:lineRule="auto"/>
        <w:ind w:firstLine="360"/>
        <w:jc w:val="both"/>
        <w:rPr>
          <w:rFonts w:ascii="Times New Roman" w:hAnsi="Times New Roman" w:cs="Times New Roman"/>
          <w:sz w:val="24"/>
          <w:szCs w:val="24"/>
          <w:lang w:val="en-US"/>
        </w:rPr>
      </w:pPr>
    </w:p>
    <w:p w14:paraId="24563585" w14:textId="77777777" w:rsidR="0077696F" w:rsidRPr="00A75163" w:rsidRDefault="00965BBC" w:rsidP="00EF1425">
      <w:pPr>
        <w:spacing w:after="0" w:line="480" w:lineRule="auto"/>
        <w:jc w:val="center"/>
        <w:rPr>
          <w:rFonts w:ascii="Times New Roman" w:hAnsi="Times New Roman" w:cs="Times New Roman"/>
          <w:b/>
          <w:sz w:val="24"/>
          <w:szCs w:val="24"/>
          <w:lang w:val="en-US"/>
        </w:rPr>
      </w:pPr>
      <w:r w:rsidRPr="00A75163">
        <w:rPr>
          <w:rFonts w:ascii="Times New Roman" w:hAnsi="Times New Roman" w:cs="Times New Roman"/>
          <w:b/>
          <w:sz w:val="24"/>
          <w:szCs w:val="24"/>
          <w:lang w:val="en-US"/>
        </w:rPr>
        <w:t xml:space="preserve">CARING IN LIVES OF </w:t>
      </w:r>
      <w:r w:rsidR="0077696F" w:rsidRPr="00A75163">
        <w:rPr>
          <w:rFonts w:ascii="Times New Roman" w:hAnsi="Times New Roman" w:cs="Times New Roman"/>
          <w:b/>
          <w:sz w:val="24"/>
          <w:szCs w:val="24"/>
          <w:lang w:val="en-US"/>
        </w:rPr>
        <w:t xml:space="preserve">OLDER WOMEN </w:t>
      </w:r>
    </w:p>
    <w:p w14:paraId="234A2519" w14:textId="77777777" w:rsidR="002B217E" w:rsidRDefault="002B217E" w:rsidP="00EF1425">
      <w:pPr>
        <w:spacing w:after="0" w:line="480" w:lineRule="auto"/>
        <w:jc w:val="both"/>
        <w:rPr>
          <w:rFonts w:ascii="Times New Roman" w:hAnsi="Times New Roman" w:cs="Times New Roman"/>
          <w:sz w:val="24"/>
          <w:szCs w:val="24"/>
          <w:lang w:val="en-US"/>
        </w:rPr>
      </w:pPr>
    </w:p>
    <w:p w14:paraId="1A4FF8D3" w14:textId="77777777" w:rsidR="003B69B0" w:rsidRDefault="0077696F" w:rsidP="00EF1425">
      <w:pPr>
        <w:spacing w:after="0" w:line="480" w:lineRule="auto"/>
        <w:ind w:firstLine="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Noting contrasting care-related expectations and attitudes by socioeconomic location</w:t>
      </w:r>
      <w:r w:rsidR="003B69B0" w:rsidRPr="00A75163">
        <w:rPr>
          <w:rFonts w:ascii="Times New Roman" w:hAnsi="Times New Roman" w:cs="Times New Roman"/>
          <w:sz w:val="24"/>
          <w:szCs w:val="24"/>
          <w:lang w:val="en-US"/>
        </w:rPr>
        <w:t xml:space="preserve"> among older </w:t>
      </w:r>
      <w:r w:rsidR="00D94B41" w:rsidRPr="00A75163">
        <w:rPr>
          <w:rFonts w:ascii="Times New Roman" w:hAnsi="Times New Roman" w:cs="Times New Roman"/>
          <w:sz w:val="24"/>
          <w:szCs w:val="24"/>
          <w:lang w:val="en-US"/>
        </w:rPr>
        <w:t>wom</w:t>
      </w:r>
      <w:r w:rsidR="00E91CD2" w:rsidRPr="00A75163">
        <w:rPr>
          <w:rFonts w:ascii="Times New Roman" w:hAnsi="Times New Roman" w:cs="Times New Roman"/>
          <w:sz w:val="24"/>
          <w:szCs w:val="24"/>
          <w:lang w:val="en-US"/>
        </w:rPr>
        <w:t>e</w:t>
      </w:r>
      <w:r w:rsidR="00D94B41" w:rsidRPr="00A75163">
        <w:rPr>
          <w:rFonts w:ascii="Times New Roman" w:hAnsi="Times New Roman" w:cs="Times New Roman"/>
          <w:sz w:val="24"/>
          <w:szCs w:val="24"/>
          <w:lang w:val="en-US"/>
        </w:rPr>
        <w:t>n</w:t>
      </w:r>
      <w:r w:rsidR="003B69B0" w:rsidRPr="00A75163">
        <w:rPr>
          <w:rFonts w:ascii="Times New Roman" w:hAnsi="Times New Roman" w:cs="Times New Roman"/>
          <w:sz w:val="24"/>
          <w:szCs w:val="24"/>
          <w:lang w:val="en-US"/>
        </w:rPr>
        <w:t xml:space="preserve"> as well</w:t>
      </w:r>
      <w:r w:rsidR="008A5B81"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our analysis revealed how some older women took a critical stance on how the gendered ordering of care roles and responsibilities shapes and constrains women’s lives. Our data provide novel insights into the role </w:t>
      </w:r>
      <w:r w:rsidR="00494A73" w:rsidRPr="00A75163">
        <w:rPr>
          <w:rFonts w:ascii="Times New Roman" w:hAnsi="Times New Roman" w:cs="Times New Roman"/>
          <w:sz w:val="24"/>
          <w:szCs w:val="24"/>
          <w:lang w:val="en-US"/>
        </w:rPr>
        <w:t xml:space="preserve">that </w:t>
      </w:r>
      <w:r w:rsidRPr="00A75163">
        <w:rPr>
          <w:rFonts w:ascii="Times New Roman" w:hAnsi="Times New Roman" w:cs="Times New Roman"/>
          <w:sz w:val="24"/>
          <w:szCs w:val="24"/>
          <w:lang w:val="en-US"/>
        </w:rPr>
        <w:t xml:space="preserve">older family generations of women played in shaping intergenerational care relations. </w:t>
      </w:r>
    </w:p>
    <w:p w14:paraId="6E7E0619" w14:textId="77777777" w:rsidR="002B217E" w:rsidRPr="00A75163" w:rsidRDefault="002B217E" w:rsidP="00EF1425">
      <w:pPr>
        <w:spacing w:after="0" w:line="480" w:lineRule="auto"/>
        <w:ind w:firstLine="360"/>
        <w:jc w:val="both"/>
        <w:rPr>
          <w:rFonts w:ascii="Times New Roman" w:hAnsi="Times New Roman" w:cs="Times New Roman"/>
          <w:sz w:val="24"/>
          <w:szCs w:val="24"/>
          <w:lang w:val="en-US"/>
        </w:rPr>
      </w:pPr>
    </w:p>
    <w:p w14:paraId="09097166" w14:textId="77777777" w:rsidR="003B69B0" w:rsidRPr="00A75163" w:rsidRDefault="00360889" w:rsidP="00EF1425">
      <w:pPr>
        <w:spacing w:after="0" w:line="480" w:lineRule="auto"/>
        <w:jc w:val="both"/>
        <w:rPr>
          <w:rFonts w:ascii="Times New Roman" w:hAnsi="Times New Roman" w:cs="Times New Roman"/>
          <w:b/>
          <w:sz w:val="24"/>
          <w:szCs w:val="24"/>
          <w:lang w:val="en-US"/>
        </w:rPr>
      </w:pPr>
      <w:r w:rsidRPr="00A75163">
        <w:rPr>
          <w:rFonts w:ascii="Times New Roman" w:hAnsi="Times New Roman" w:cs="Times New Roman"/>
          <w:b/>
          <w:sz w:val="24"/>
          <w:szCs w:val="24"/>
          <w:lang w:val="en-US"/>
        </w:rPr>
        <w:t xml:space="preserve">Low SES </w:t>
      </w:r>
      <w:r w:rsidR="00942D37" w:rsidRPr="00A75163">
        <w:rPr>
          <w:rFonts w:ascii="Times New Roman" w:hAnsi="Times New Roman" w:cs="Times New Roman"/>
          <w:b/>
          <w:sz w:val="24"/>
          <w:szCs w:val="24"/>
          <w:lang w:val="en-US"/>
        </w:rPr>
        <w:t>Older Women</w:t>
      </w:r>
      <w:r w:rsidRPr="00A75163">
        <w:rPr>
          <w:rFonts w:ascii="Times New Roman" w:hAnsi="Times New Roman" w:cs="Times New Roman"/>
          <w:b/>
          <w:sz w:val="24"/>
          <w:szCs w:val="24"/>
          <w:lang w:val="en-US"/>
        </w:rPr>
        <w:t>:</w:t>
      </w:r>
      <w:r w:rsidR="00942D37" w:rsidRPr="00A75163">
        <w:rPr>
          <w:rFonts w:ascii="Times New Roman" w:hAnsi="Times New Roman" w:cs="Times New Roman"/>
          <w:b/>
          <w:sz w:val="24"/>
          <w:szCs w:val="24"/>
          <w:lang w:val="en-US"/>
        </w:rPr>
        <w:t xml:space="preserve"> Expecting </w:t>
      </w:r>
      <w:r w:rsidRPr="00A75163">
        <w:rPr>
          <w:rFonts w:ascii="Times New Roman" w:hAnsi="Times New Roman" w:cs="Times New Roman"/>
          <w:b/>
          <w:sz w:val="24"/>
          <w:szCs w:val="24"/>
          <w:lang w:val="en-US"/>
        </w:rPr>
        <w:t>Care</w:t>
      </w:r>
    </w:p>
    <w:p w14:paraId="4A50191D" w14:textId="169F8D0A" w:rsidR="0077696F" w:rsidRDefault="008A5B81" w:rsidP="00EF1425">
      <w:pPr>
        <w:spacing w:after="0" w:line="480" w:lineRule="auto"/>
        <w:ind w:firstLine="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O</w:t>
      </w:r>
      <w:r w:rsidR="0077696F" w:rsidRPr="00A75163">
        <w:rPr>
          <w:rFonts w:ascii="Times New Roman" w:hAnsi="Times New Roman" w:cs="Times New Roman"/>
          <w:sz w:val="24"/>
          <w:szCs w:val="24"/>
          <w:lang w:val="en-US"/>
        </w:rPr>
        <w:t xml:space="preserve">lder generation low SES women </w:t>
      </w:r>
      <w:r w:rsidRPr="00A75163">
        <w:rPr>
          <w:rFonts w:ascii="Times New Roman" w:hAnsi="Times New Roman" w:cs="Times New Roman"/>
          <w:sz w:val="24"/>
          <w:szCs w:val="24"/>
          <w:lang w:val="en-US"/>
        </w:rPr>
        <w:t>tended towards the view</w:t>
      </w:r>
      <w:r w:rsidR="0077696F" w:rsidRPr="00A75163">
        <w:rPr>
          <w:rFonts w:ascii="Times New Roman" w:hAnsi="Times New Roman" w:cs="Times New Roman"/>
          <w:sz w:val="24"/>
          <w:szCs w:val="24"/>
          <w:lang w:val="en-US"/>
        </w:rPr>
        <w:t xml:space="preserve"> that help and support needed in later years should come from family, reflecting the interdependencies </w:t>
      </w:r>
      <w:r w:rsidRPr="00A75163">
        <w:rPr>
          <w:rFonts w:ascii="Times New Roman" w:hAnsi="Times New Roman" w:cs="Times New Roman"/>
          <w:sz w:val="24"/>
          <w:szCs w:val="24"/>
          <w:lang w:val="en-US"/>
        </w:rPr>
        <w:t xml:space="preserve">described by </w:t>
      </w:r>
      <w:r w:rsidR="0077696F" w:rsidRPr="00A75163">
        <w:rPr>
          <w:rFonts w:ascii="Times New Roman" w:hAnsi="Times New Roman" w:cs="Times New Roman"/>
          <w:sz w:val="24"/>
          <w:szCs w:val="24"/>
          <w:lang w:val="en-US"/>
        </w:rPr>
        <w:t xml:space="preserve">younger women. </w:t>
      </w:r>
      <w:r w:rsidRPr="00A75163">
        <w:rPr>
          <w:rFonts w:ascii="Times New Roman" w:hAnsi="Times New Roman" w:cs="Times New Roman"/>
          <w:sz w:val="24"/>
          <w:szCs w:val="24"/>
          <w:lang w:val="en-US"/>
        </w:rPr>
        <w:t xml:space="preserve">This is clearly articulated </w:t>
      </w:r>
      <w:r w:rsidR="0077696F" w:rsidRPr="00A75163">
        <w:rPr>
          <w:rFonts w:ascii="Times New Roman" w:hAnsi="Times New Roman" w:cs="Times New Roman"/>
          <w:sz w:val="24"/>
          <w:szCs w:val="24"/>
          <w:lang w:val="en-US"/>
        </w:rPr>
        <w:t xml:space="preserve">by Maggie (83, low SES) who was receiving extensive care from </w:t>
      </w:r>
      <w:r w:rsidRPr="00A75163">
        <w:rPr>
          <w:rFonts w:ascii="Times New Roman" w:hAnsi="Times New Roman" w:cs="Times New Roman"/>
          <w:sz w:val="24"/>
          <w:szCs w:val="24"/>
          <w:lang w:val="en-US"/>
        </w:rPr>
        <w:t xml:space="preserve">a </w:t>
      </w:r>
      <w:r w:rsidR="0077696F" w:rsidRPr="00A75163">
        <w:rPr>
          <w:rFonts w:ascii="Times New Roman" w:hAnsi="Times New Roman" w:cs="Times New Roman"/>
          <w:sz w:val="24"/>
          <w:szCs w:val="24"/>
          <w:lang w:val="en-US"/>
        </w:rPr>
        <w:t xml:space="preserve">daughter </w:t>
      </w:r>
      <w:r w:rsidRPr="00A75163">
        <w:rPr>
          <w:rFonts w:ascii="Times New Roman" w:hAnsi="Times New Roman" w:cs="Times New Roman"/>
          <w:sz w:val="24"/>
          <w:szCs w:val="24"/>
          <w:lang w:val="en-US"/>
        </w:rPr>
        <w:t>living</w:t>
      </w:r>
      <w:r w:rsidR="0077696F" w:rsidRPr="00A75163">
        <w:rPr>
          <w:rFonts w:ascii="Times New Roman" w:hAnsi="Times New Roman" w:cs="Times New Roman"/>
          <w:sz w:val="24"/>
          <w:szCs w:val="24"/>
          <w:lang w:val="en-US"/>
        </w:rPr>
        <w:t xml:space="preserve"> </w:t>
      </w:r>
      <w:r w:rsidRPr="00A75163">
        <w:rPr>
          <w:rFonts w:ascii="Times New Roman" w:hAnsi="Times New Roman" w:cs="Times New Roman"/>
          <w:sz w:val="24"/>
          <w:szCs w:val="24"/>
          <w:lang w:val="en-US"/>
        </w:rPr>
        <w:t>in close proximity</w:t>
      </w:r>
      <w:r w:rsidR="0077696F" w:rsidRPr="00A75163">
        <w:rPr>
          <w:rFonts w:ascii="Times New Roman" w:hAnsi="Times New Roman" w:cs="Times New Roman"/>
          <w:sz w:val="24"/>
          <w:szCs w:val="24"/>
          <w:lang w:val="en-US"/>
        </w:rPr>
        <w:t>: “I expected it [care] from them all</w:t>
      </w:r>
      <w:r w:rsidRPr="00A75163">
        <w:rPr>
          <w:rFonts w:ascii="Times New Roman" w:hAnsi="Times New Roman" w:cs="Times New Roman"/>
          <w:sz w:val="24"/>
          <w:szCs w:val="24"/>
          <w:lang w:val="en-US"/>
        </w:rPr>
        <w:t xml:space="preserve"> [daughters]. </w:t>
      </w:r>
      <w:r w:rsidR="0077696F" w:rsidRPr="00A75163">
        <w:rPr>
          <w:rFonts w:ascii="Times New Roman" w:hAnsi="Times New Roman" w:cs="Times New Roman"/>
          <w:sz w:val="24"/>
          <w:szCs w:val="24"/>
          <w:lang w:val="en-US"/>
        </w:rPr>
        <w:t>I’m not going to tell a lie … they all know I worked hard for them.”</w:t>
      </w:r>
      <w:r w:rsidR="0063771D">
        <w:rPr>
          <w:rFonts w:ascii="Times New Roman" w:hAnsi="Times New Roman" w:cs="Times New Roman"/>
          <w:sz w:val="24"/>
          <w:szCs w:val="24"/>
          <w:lang w:val="en-US"/>
        </w:rPr>
        <w:t xml:space="preserve"> </w:t>
      </w:r>
      <w:r w:rsidR="0077696F" w:rsidRPr="00A75163">
        <w:rPr>
          <w:rFonts w:ascii="Times New Roman" w:hAnsi="Times New Roman" w:cs="Times New Roman"/>
          <w:sz w:val="24"/>
          <w:szCs w:val="24"/>
          <w:lang w:val="en-US"/>
        </w:rPr>
        <w:t>This was a view shared by some women in higher socioeconomic groups</w:t>
      </w:r>
      <w:r w:rsidRPr="00A75163">
        <w:rPr>
          <w:rFonts w:ascii="Times New Roman" w:hAnsi="Times New Roman" w:cs="Times New Roman"/>
          <w:sz w:val="24"/>
          <w:szCs w:val="24"/>
          <w:lang w:val="en-US"/>
        </w:rPr>
        <w:t>, including</w:t>
      </w:r>
      <w:r w:rsidR="0077696F" w:rsidRPr="00A75163">
        <w:rPr>
          <w:rFonts w:ascii="Times New Roman" w:hAnsi="Times New Roman" w:cs="Times New Roman"/>
          <w:sz w:val="24"/>
          <w:szCs w:val="24"/>
          <w:lang w:val="en-US"/>
        </w:rPr>
        <w:t xml:space="preserve"> Nancy (80, middle SES) whose position was that adult children reward parents for the care they gave them </w:t>
      </w:r>
      <w:r w:rsidR="0077696F" w:rsidRPr="00A75163">
        <w:rPr>
          <w:rFonts w:ascii="Times New Roman" w:hAnsi="Times New Roman" w:cs="Times New Roman"/>
          <w:sz w:val="24"/>
          <w:szCs w:val="24"/>
          <w:lang w:val="en-US"/>
        </w:rPr>
        <w:lastRenderedPageBreak/>
        <w:t>growing up: “I was good to the kids, you know, very good to the family and that stands to you, it does</w:t>
      </w:r>
      <w:r w:rsidRPr="00A75163">
        <w:rPr>
          <w:rFonts w:ascii="Times New Roman" w:hAnsi="Times New Roman" w:cs="Times New Roman"/>
          <w:sz w:val="24"/>
          <w:szCs w:val="24"/>
          <w:lang w:val="en-US"/>
        </w:rPr>
        <w:t>.</w:t>
      </w:r>
      <w:r w:rsidR="0077696F" w:rsidRPr="00A75163">
        <w:rPr>
          <w:rFonts w:ascii="Times New Roman" w:hAnsi="Times New Roman" w:cs="Times New Roman"/>
          <w:sz w:val="24"/>
          <w:szCs w:val="24"/>
          <w:lang w:val="en-US"/>
        </w:rPr>
        <w:t>” However, this position appeared to be shifting, as our analysis revealed how in the course of everyday life, older women were observing the roles and demands constitutive of the lives of younger women in the family. Having regard to what they observed, (grand</w:t>
      </w:r>
      <w:proofErr w:type="gramStart"/>
      <w:r w:rsidR="0077696F" w:rsidRPr="00A75163">
        <w:rPr>
          <w:rFonts w:ascii="Times New Roman" w:hAnsi="Times New Roman" w:cs="Times New Roman"/>
          <w:sz w:val="24"/>
          <w:szCs w:val="24"/>
          <w:lang w:val="en-US"/>
        </w:rPr>
        <w:t>)mothers</w:t>
      </w:r>
      <w:proofErr w:type="gramEnd"/>
      <w:r w:rsidR="0077696F" w:rsidRPr="00A75163">
        <w:rPr>
          <w:rFonts w:ascii="Times New Roman" w:hAnsi="Times New Roman" w:cs="Times New Roman"/>
          <w:sz w:val="24"/>
          <w:szCs w:val="24"/>
          <w:lang w:val="en-US"/>
        </w:rPr>
        <w:t xml:space="preserve"> were tempering their expectations of receiving upward generational transfers of help, support or care from daughters in accordance with what they considered to be reasonable expectations of their daughters’ capacities. This process featured in our data </w:t>
      </w:r>
      <w:r w:rsidR="00360889" w:rsidRPr="00A75163">
        <w:rPr>
          <w:rFonts w:ascii="Times New Roman" w:hAnsi="Times New Roman" w:cs="Times New Roman"/>
          <w:sz w:val="24"/>
          <w:szCs w:val="24"/>
          <w:lang w:val="en-US"/>
        </w:rPr>
        <w:t xml:space="preserve">principally </w:t>
      </w:r>
      <w:r w:rsidR="0077696F" w:rsidRPr="00A75163">
        <w:rPr>
          <w:rFonts w:ascii="Times New Roman" w:hAnsi="Times New Roman" w:cs="Times New Roman"/>
          <w:sz w:val="24"/>
          <w:szCs w:val="24"/>
          <w:lang w:val="en-US"/>
        </w:rPr>
        <w:t>among high and middle SES women, suggesting that it was a position only available for those able to identify alternative sources of (financing paid) care.</w:t>
      </w:r>
    </w:p>
    <w:p w14:paraId="73BCDB00" w14:textId="77777777" w:rsidR="002B217E" w:rsidRPr="00A75163" w:rsidRDefault="002B217E" w:rsidP="00EF1425">
      <w:pPr>
        <w:spacing w:after="0" w:line="480" w:lineRule="auto"/>
        <w:ind w:firstLine="360"/>
        <w:jc w:val="both"/>
        <w:rPr>
          <w:rFonts w:ascii="Times New Roman" w:hAnsi="Times New Roman" w:cs="Times New Roman"/>
          <w:sz w:val="24"/>
          <w:szCs w:val="24"/>
          <w:lang w:val="en-US"/>
        </w:rPr>
      </w:pPr>
    </w:p>
    <w:p w14:paraId="7DE05D2D" w14:textId="77777777" w:rsidR="00360889" w:rsidRPr="00A75163" w:rsidRDefault="00360889" w:rsidP="00EF1425">
      <w:pPr>
        <w:spacing w:after="0" w:line="480" w:lineRule="auto"/>
        <w:jc w:val="both"/>
        <w:rPr>
          <w:rFonts w:ascii="Times New Roman" w:hAnsi="Times New Roman" w:cs="Times New Roman"/>
          <w:b/>
          <w:sz w:val="24"/>
          <w:szCs w:val="24"/>
          <w:lang w:val="en-US"/>
        </w:rPr>
      </w:pPr>
      <w:r w:rsidRPr="00A75163">
        <w:rPr>
          <w:rFonts w:ascii="Times New Roman" w:hAnsi="Times New Roman" w:cs="Times New Roman"/>
          <w:b/>
          <w:sz w:val="24"/>
          <w:szCs w:val="24"/>
          <w:lang w:val="en-US"/>
        </w:rPr>
        <w:t>Middle/High SES Older Women: Re-Negotiating Care</w:t>
      </w:r>
    </w:p>
    <w:p w14:paraId="0BB6B2D1" w14:textId="3D7FE3E6" w:rsidR="002B217E" w:rsidRDefault="0077696F" w:rsidP="00EF1425">
      <w:pPr>
        <w:spacing w:after="0" w:line="480" w:lineRule="auto"/>
        <w:ind w:firstLine="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 xml:space="preserve">Observing younger family generations of women prompted older women in middle and high SES groups to </w:t>
      </w:r>
      <w:r w:rsidRPr="00A75163">
        <w:rPr>
          <w:rFonts w:ascii="Times New Roman" w:hAnsi="Times New Roman" w:cs="Times New Roman"/>
          <w:i/>
          <w:sz w:val="24"/>
          <w:szCs w:val="24"/>
          <w:lang w:val="en-US"/>
        </w:rPr>
        <w:t>initiate</w:t>
      </w:r>
      <w:r w:rsidRPr="00A75163">
        <w:rPr>
          <w:rFonts w:ascii="Times New Roman" w:hAnsi="Times New Roman" w:cs="Times New Roman"/>
          <w:sz w:val="24"/>
          <w:szCs w:val="24"/>
          <w:lang w:val="en-US"/>
        </w:rPr>
        <w:t xml:space="preserve"> changes in the extent to which family care featured in </w:t>
      </w:r>
      <w:r w:rsidR="000C399D" w:rsidRPr="00A75163">
        <w:rPr>
          <w:rFonts w:ascii="Times New Roman" w:hAnsi="Times New Roman" w:cs="Times New Roman"/>
          <w:sz w:val="24"/>
          <w:szCs w:val="24"/>
          <w:lang w:val="en-US"/>
        </w:rPr>
        <w:t xml:space="preserve">women’s </w:t>
      </w:r>
      <w:r w:rsidRPr="00A75163">
        <w:rPr>
          <w:rFonts w:ascii="Times New Roman" w:hAnsi="Times New Roman" w:cs="Times New Roman"/>
          <w:sz w:val="24"/>
          <w:szCs w:val="24"/>
          <w:lang w:val="en-US"/>
        </w:rPr>
        <w:t>lives. This evokes the concept of generational intelligence, developed by Biggs</w:t>
      </w:r>
      <w:r w:rsidR="00457AC9">
        <w:rPr>
          <w:rFonts w:ascii="Times New Roman" w:hAnsi="Times New Roman" w:cs="Times New Roman"/>
          <w:sz w:val="24"/>
          <w:szCs w:val="24"/>
          <w:lang w:val="en-US"/>
        </w:rPr>
        <w:t xml:space="preserve">, Haapala and Lowenstein </w:t>
      </w:r>
      <w:r w:rsidRPr="00A75163">
        <w:rPr>
          <w:rFonts w:ascii="Times New Roman" w:hAnsi="Times New Roman" w:cs="Times New Roman"/>
          <w:sz w:val="24"/>
          <w:szCs w:val="24"/>
          <w:lang w:val="en-US"/>
        </w:rPr>
        <w:t>who describe it as “an ability to reflect and act, which draws on an understanding of one’s own and others’ life-course, family and social history, placed within a contemporary social climate” (</w:t>
      </w:r>
      <w:r w:rsidR="00457AC9" w:rsidRPr="00A75163">
        <w:rPr>
          <w:rFonts w:ascii="Times New Roman" w:hAnsi="Times New Roman" w:cs="Times New Roman"/>
          <w:sz w:val="24"/>
          <w:szCs w:val="24"/>
          <w:lang w:val="en-US"/>
        </w:rPr>
        <w:t>Bigg</w:t>
      </w:r>
      <w:r w:rsidR="00457AC9">
        <w:rPr>
          <w:rFonts w:ascii="Times New Roman" w:hAnsi="Times New Roman" w:cs="Times New Roman"/>
          <w:sz w:val="24"/>
          <w:szCs w:val="24"/>
          <w:lang w:val="en-US"/>
        </w:rPr>
        <w:t xml:space="preserve">s, Haapala and Lowenstein 2011, </w:t>
      </w:r>
      <w:r w:rsidRPr="00A75163">
        <w:rPr>
          <w:rFonts w:ascii="Times New Roman" w:hAnsi="Times New Roman" w:cs="Times New Roman"/>
          <w:sz w:val="24"/>
          <w:szCs w:val="24"/>
          <w:lang w:val="en-US"/>
        </w:rPr>
        <w:t xml:space="preserve">1110). Observing younger family generations, older women of middle and high SES noted an “intensive parenting” culture (Shirani, Henwood and Coltart 2011) prevailed, placing extensive demands on younger women to invest time and emotional capital into their children. </w:t>
      </w:r>
      <w:r w:rsidR="006F261B" w:rsidRPr="00A75163">
        <w:rPr>
          <w:rFonts w:ascii="Times New Roman" w:hAnsi="Times New Roman" w:cs="Times New Roman"/>
          <w:sz w:val="24"/>
          <w:szCs w:val="24"/>
          <w:lang w:val="en-US"/>
        </w:rPr>
        <w:t xml:space="preserve">Witnessing such intensive parenting by her daughter, </w:t>
      </w:r>
      <w:r w:rsidRPr="00A75163">
        <w:rPr>
          <w:rFonts w:ascii="Times New Roman" w:hAnsi="Times New Roman" w:cs="Times New Roman"/>
          <w:sz w:val="24"/>
          <w:szCs w:val="24"/>
          <w:lang w:val="en-US"/>
        </w:rPr>
        <w:t xml:space="preserve">Lorna (79, middle SES) observed that “they [contemporary mothers] just devote their lives [to the children’s activities]”. </w:t>
      </w:r>
    </w:p>
    <w:p w14:paraId="3A48D582" w14:textId="7AF6BE4F" w:rsidR="0077696F" w:rsidRDefault="0077696F" w:rsidP="00EF1425">
      <w:pPr>
        <w:spacing w:after="0" w:line="480" w:lineRule="auto"/>
        <w:ind w:firstLine="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 xml:space="preserve">In response to witnessing women under pressure from the demands of “intensive parenting”, often combined with paid employment, older women withheld requests for and expectations of help and support in recognition of the additional pressures that such requests </w:t>
      </w:r>
      <w:r w:rsidRPr="00A75163">
        <w:rPr>
          <w:rFonts w:ascii="Times New Roman" w:hAnsi="Times New Roman" w:cs="Times New Roman"/>
          <w:sz w:val="24"/>
          <w:szCs w:val="24"/>
          <w:lang w:val="en-US"/>
        </w:rPr>
        <w:lastRenderedPageBreak/>
        <w:t>would generate for</w:t>
      </w:r>
      <w:r w:rsidR="0063771D">
        <w:rPr>
          <w:rFonts w:ascii="Times New Roman" w:hAnsi="Times New Roman" w:cs="Times New Roman"/>
          <w:sz w:val="24"/>
          <w:szCs w:val="24"/>
          <w:lang w:val="en-US"/>
        </w:rPr>
        <w:t xml:space="preserve"> </w:t>
      </w:r>
      <w:r w:rsidRPr="00A75163">
        <w:rPr>
          <w:rFonts w:ascii="Times New Roman" w:hAnsi="Times New Roman" w:cs="Times New Roman"/>
          <w:sz w:val="24"/>
          <w:szCs w:val="24"/>
          <w:lang w:val="en-US"/>
        </w:rPr>
        <w:t xml:space="preserve">younger women. This position of withholding expectations continued even after the onset of extensive support needs. Alice, for example, had a chronic condition that required intermittent admission to hospital. She was widowed with two daughters, both married with children and </w:t>
      </w:r>
      <w:r w:rsidR="000C399D" w:rsidRPr="00A75163">
        <w:rPr>
          <w:rFonts w:ascii="Times New Roman" w:hAnsi="Times New Roman" w:cs="Times New Roman"/>
          <w:sz w:val="24"/>
          <w:szCs w:val="24"/>
          <w:lang w:val="en-US"/>
        </w:rPr>
        <w:t>living</w:t>
      </w:r>
      <w:r w:rsidRPr="00A75163">
        <w:rPr>
          <w:rFonts w:ascii="Times New Roman" w:hAnsi="Times New Roman" w:cs="Times New Roman"/>
          <w:sz w:val="24"/>
          <w:szCs w:val="24"/>
          <w:lang w:val="en-US"/>
        </w:rPr>
        <w:t>, respectively, ten minutes’ and one hour’s drive away. Alice described regularly driving to the hospital when experiencing acute episodes of ill-health rather than calling on her daughters for help because she saw her daughters’ lives as already full:</w:t>
      </w:r>
    </w:p>
    <w:p w14:paraId="66EFDA5A" w14:textId="77777777" w:rsidR="002B217E" w:rsidRPr="00A75163" w:rsidRDefault="002B217E" w:rsidP="00EF1425">
      <w:pPr>
        <w:spacing w:after="0" w:line="480" w:lineRule="auto"/>
        <w:ind w:firstLine="360"/>
        <w:jc w:val="both"/>
        <w:rPr>
          <w:rFonts w:ascii="Times New Roman" w:hAnsi="Times New Roman" w:cs="Times New Roman"/>
          <w:sz w:val="24"/>
          <w:szCs w:val="24"/>
          <w:lang w:val="en-US"/>
        </w:rPr>
      </w:pPr>
    </w:p>
    <w:p w14:paraId="34416E58" w14:textId="4994AE54" w:rsidR="0077696F" w:rsidRPr="002B217E" w:rsidRDefault="0077696F" w:rsidP="00EF1425">
      <w:pPr>
        <w:spacing w:after="0" w:line="480" w:lineRule="auto"/>
        <w:ind w:left="360" w:right="26"/>
        <w:jc w:val="both"/>
        <w:rPr>
          <w:rFonts w:ascii="Times New Roman" w:hAnsi="Times New Roman" w:cs="Times New Roman"/>
          <w:sz w:val="24"/>
          <w:szCs w:val="24"/>
          <w:lang w:val="en-US"/>
        </w:rPr>
      </w:pPr>
      <w:r w:rsidRPr="00A75163">
        <w:rPr>
          <w:rFonts w:ascii="Times New Roman" w:hAnsi="Times New Roman" w:cs="Times New Roman"/>
          <w:iCs/>
          <w:sz w:val="24"/>
          <w:szCs w:val="24"/>
          <w:lang w:val="en-US"/>
        </w:rPr>
        <w:t>[The daughter who lives nearby] is very outgoing and she is into different things and she has four children and she is always running and racing and she brings them to the sports. She doesn’t have a minute</w:t>
      </w:r>
      <w:r w:rsidR="002A07B8" w:rsidRPr="00A75163">
        <w:rPr>
          <w:rFonts w:ascii="Times New Roman" w:hAnsi="Times New Roman" w:cs="Times New Roman"/>
          <w:iCs/>
          <w:sz w:val="24"/>
          <w:szCs w:val="24"/>
          <w:lang w:val="en-US"/>
        </w:rPr>
        <w:t>,</w:t>
      </w:r>
      <w:r w:rsidRPr="00A75163">
        <w:rPr>
          <w:rFonts w:ascii="Times New Roman" w:hAnsi="Times New Roman" w:cs="Times New Roman"/>
          <w:iCs/>
          <w:sz w:val="24"/>
          <w:szCs w:val="24"/>
          <w:lang w:val="en-US"/>
        </w:rPr>
        <w:t xml:space="preserve"> so I wouldn’t call on her.</w:t>
      </w:r>
      <w:r w:rsidR="002B217E">
        <w:rPr>
          <w:rFonts w:ascii="Times New Roman" w:hAnsi="Times New Roman" w:cs="Times New Roman"/>
          <w:sz w:val="24"/>
          <w:szCs w:val="24"/>
          <w:lang w:val="en-US"/>
        </w:rPr>
        <w:t xml:space="preserve"> </w:t>
      </w:r>
      <w:r w:rsidR="002B217E">
        <w:rPr>
          <w:rFonts w:ascii="Times New Roman" w:hAnsi="Times New Roman" w:cs="Times New Roman"/>
          <w:bCs/>
          <w:sz w:val="24"/>
          <w:szCs w:val="24"/>
          <w:lang w:val="en-US"/>
        </w:rPr>
        <w:t>(</w:t>
      </w:r>
      <w:r w:rsidRPr="002B217E">
        <w:rPr>
          <w:rFonts w:ascii="Times New Roman" w:hAnsi="Times New Roman" w:cs="Times New Roman"/>
          <w:bCs/>
          <w:sz w:val="24"/>
          <w:szCs w:val="24"/>
          <w:lang w:val="en-US"/>
        </w:rPr>
        <w:t>Alice,</w:t>
      </w:r>
      <w:r w:rsidR="002B217E">
        <w:rPr>
          <w:rFonts w:ascii="Times New Roman" w:hAnsi="Times New Roman" w:cs="Times New Roman"/>
          <w:bCs/>
          <w:sz w:val="24"/>
          <w:szCs w:val="24"/>
          <w:lang w:val="en-US"/>
        </w:rPr>
        <w:t xml:space="preserve"> 68, middle socioeconomic status)</w:t>
      </w:r>
    </w:p>
    <w:p w14:paraId="1A98A010" w14:textId="77777777" w:rsidR="002B217E" w:rsidRDefault="002B217E" w:rsidP="00EF1425">
      <w:pPr>
        <w:autoSpaceDE w:val="0"/>
        <w:autoSpaceDN w:val="0"/>
        <w:adjustRightInd w:val="0"/>
        <w:spacing w:after="0" w:line="480" w:lineRule="auto"/>
        <w:jc w:val="both"/>
        <w:rPr>
          <w:rFonts w:ascii="Times New Roman" w:hAnsi="Times New Roman" w:cs="Times New Roman"/>
          <w:sz w:val="24"/>
          <w:szCs w:val="24"/>
          <w:lang w:val="en-US"/>
        </w:rPr>
      </w:pPr>
    </w:p>
    <w:p w14:paraId="4D32E6DB" w14:textId="35DCA8C6" w:rsidR="0077696F" w:rsidRDefault="002A07B8" w:rsidP="00EF1425">
      <w:pPr>
        <w:autoSpaceDE w:val="0"/>
        <w:autoSpaceDN w:val="0"/>
        <w:adjustRightInd w:val="0"/>
        <w:spacing w:after="0" w:line="480" w:lineRule="auto"/>
        <w:ind w:firstLine="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 xml:space="preserve">Notable </w:t>
      </w:r>
      <w:r w:rsidR="0077696F" w:rsidRPr="00A75163">
        <w:rPr>
          <w:rFonts w:ascii="Times New Roman" w:hAnsi="Times New Roman" w:cs="Times New Roman"/>
          <w:sz w:val="24"/>
          <w:szCs w:val="24"/>
          <w:lang w:val="en-US"/>
        </w:rPr>
        <w:t xml:space="preserve">in Alice’s account was her reference both to her daughter’s parenting role and her </w:t>
      </w:r>
      <w:r w:rsidR="00280B26" w:rsidRPr="00A75163">
        <w:rPr>
          <w:rFonts w:ascii="Times New Roman" w:hAnsi="Times New Roman" w:cs="Times New Roman"/>
          <w:sz w:val="24"/>
          <w:szCs w:val="24"/>
          <w:lang w:val="en-US"/>
        </w:rPr>
        <w:t>daughters</w:t>
      </w:r>
      <w:r w:rsidR="00457AC9">
        <w:rPr>
          <w:rFonts w:ascii="Times New Roman" w:hAnsi="Times New Roman" w:cs="Times New Roman"/>
          <w:sz w:val="24"/>
          <w:szCs w:val="24"/>
          <w:lang w:val="en-US"/>
        </w:rPr>
        <w:t>’</w:t>
      </w:r>
      <w:r w:rsidR="00280B26" w:rsidRPr="00A75163">
        <w:rPr>
          <w:rFonts w:ascii="Times New Roman" w:hAnsi="Times New Roman" w:cs="Times New Roman"/>
          <w:sz w:val="24"/>
          <w:szCs w:val="24"/>
          <w:lang w:val="en-US"/>
        </w:rPr>
        <w:t xml:space="preserve"> </w:t>
      </w:r>
      <w:r w:rsidR="00457AC9">
        <w:rPr>
          <w:rFonts w:ascii="Times New Roman" w:hAnsi="Times New Roman" w:cs="Times New Roman"/>
          <w:sz w:val="24"/>
          <w:szCs w:val="24"/>
          <w:lang w:val="en-US"/>
        </w:rPr>
        <w:t>“</w:t>
      </w:r>
      <w:r w:rsidR="0077696F" w:rsidRPr="00A75163">
        <w:rPr>
          <w:rFonts w:ascii="Times New Roman" w:hAnsi="Times New Roman" w:cs="Times New Roman"/>
          <w:sz w:val="24"/>
          <w:szCs w:val="24"/>
          <w:lang w:val="en-US"/>
        </w:rPr>
        <w:t>own interests</w:t>
      </w:r>
      <w:r w:rsidR="00457AC9">
        <w:rPr>
          <w:rFonts w:ascii="Times New Roman" w:hAnsi="Times New Roman" w:cs="Times New Roman"/>
          <w:sz w:val="24"/>
          <w:szCs w:val="24"/>
          <w:lang w:val="en-US"/>
        </w:rPr>
        <w:t>”</w:t>
      </w:r>
      <w:r w:rsidR="0077696F" w:rsidRPr="00A75163">
        <w:rPr>
          <w:rFonts w:ascii="Times New Roman" w:hAnsi="Times New Roman" w:cs="Times New Roman"/>
          <w:sz w:val="24"/>
          <w:szCs w:val="24"/>
          <w:lang w:val="en-US"/>
        </w:rPr>
        <w:t xml:space="preserve">, suggesting that Alice valued her daughter’s investment in herself. Withholding expectations and requests for help and support from daughters amounted to older women/mothers instigating a shift in the place of care in intergenerational family relations. Daughters (in-law) and other younger female family members were not </w:t>
      </w:r>
      <w:r w:rsidR="0077696F" w:rsidRPr="00A75163">
        <w:rPr>
          <w:rFonts w:ascii="Times New Roman" w:hAnsi="Times New Roman" w:cs="Times New Roman"/>
          <w:i/>
          <w:sz w:val="24"/>
          <w:szCs w:val="24"/>
          <w:lang w:val="en-US"/>
        </w:rPr>
        <w:t>expected to</w:t>
      </w:r>
      <w:r w:rsidR="0077696F" w:rsidRPr="00A75163">
        <w:rPr>
          <w:rFonts w:ascii="Times New Roman" w:hAnsi="Times New Roman" w:cs="Times New Roman"/>
          <w:sz w:val="24"/>
          <w:szCs w:val="24"/>
          <w:lang w:val="en-US"/>
        </w:rPr>
        <w:t xml:space="preserve"> </w:t>
      </w:r>
      <w:r w:rsidR="0077696F" w:rsidRPr="00A75163">
        <w:rPr>
          <w:rFonts w:ascii="Times New Roman" w:hAnsi="Times New Roman" w:cs="Times New Roman"/>
          <w:i/>
          <w:sz w:val="24"/>
          <w:szCs w:val="24"/>
          <w:lang w:val="en-US"/>
        </w:rPr>
        <w:t>care for</w:t>
      </w:r>
      <w:r w:rsidR="0077696F" w:rsidRPr="00A75163">
        <w:rPr>
          <w:rFonts w:ascii="Times New Roman" w:hAnsi="Times New Roman" w:cs="Times New Roman"/>
          <w:sz w:val="24"/>
          <w:szCs w:val="24"/>
          <w:lang w:val="en-US"/>
        </w:rPr>
        <w:t xml:space="preserve"> older family generations as Iris illustrated: </w:t>
      </w:r>
    </w:p>
    <w:p w14:paraId="1643C02B" w14:textId="77777777" w:rsidR="00EF1425" w:rsidRPr="00A75163" w:rsidRDefault="00EF1425" w:rsidP="00EF1425">
      <w:pPr>
        <w:autoSpaceDE w:val="0"/>
        <w:autoSpaceDN w:val="0"/>
        <w:adjustRightInd w:val="0"/>
        <w:spacing w:after="0" w:line="480" w:lineRule="auto"/>
        <w:jc w:val="both"/>
        <w:rPr>
          <w:rFonts w:ascii="Times New Roman" w:hAnsi="Times New Roman" w:cs="Times New Roman"/>
          <w:sz w:val="24"/>
          <w:szCs w:val="24"/>
          <w:lang w:val="en-US"/>
        </w:rPr>
      </w:pPr>
    </w:p>
    <w:p w14:paraId="34CF44F0" w14:textId="77777777" w:rsidR="0077696F" w:rsidRPr="00A75163" w:rsidRDefault="0077696F" w:rsidP="00EF1425">
      <w:pPr>
        <w:spacing w:after="0" w:line="480" w:lineRule="auto"/>
        <w:ind w:left="360"/>
        <w:jc w:val="both"/>
        <w:rPr>
          <w:rFonts w:ascii="Times New Roman" w:hAnsi="Times New Roman" w:cs="Times New Roman"/>
          <w:i/>
          <w:sz w:val="24"/>
          <w:szCs w:val="24"/>
          <w:lang w:val="en-US"/>
        </w:rPr>
      </w:pPr>
      <w:r w:rsidRPr="00A75163">
        <w:rPr>
          <w:rFonts w:ascii="Times New Roman" w:hAnsi="Times New Roman" w:cs="Times New Roman"/>
          <w:i/>
          <w:sz w:val="24"/>
          <w:szCs w:val="24"/>
          <w:lang w:val="en-US"/>
        </w:rPr>
        <w:t>As you anticipate your own future Iris and think about any care needs that might arise, have you expectations of your children should that happen?</w:t>
      </w:r>
    </w:p>
    <w:p w14:paraId="715E9F1F" w14:textId="2E716130" w:rsidR="0077696F" w:rsidRDefault="0077696F" w:rsidP="00EF1425">
      <w:pPr>
        <w:spacing w:after="0" w:line="480" w:lineRule="auto"/>
        <w:ind w:left="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Well I just try not to think about it</w:t>
      </w:r>
      <w:r w:rsidR="00B66ECF">
        <w:rPr>
          <w:rFonts w:ascii="Times New Roman" w:hAnsi="Times New Roman" w:cs="Times New Roman"/>
          <w:sz w:val="24"/>
          <w:szCs w:val="24"/>
          <w:lang w:val="en-US"/>
        </w:rPr>
        <w:t xml:space="preserve"> </w:t>
      </w:r>
      <w:r w:rsidRPr="00A75163">
        <w:rPr>
          <w:rFonts w:ascii="Times New Roman" w:hAnsi="Times New Roman" w:cs="Times New Roman"/>
          <w:sz w:val="24"/>
          <w:szCs w:val="24"/>
          <w:lang w:val="en-US"/>
        </w:rPr>
        <w:t>...</w:t>
      </w:r>
      <w:r w:rsidR="00B66ECF">
        <w:rPr>
          <w:rFonts w:ascii="Times New Roman" w:hAnsi="Times New Roman" w:cs="Times New Roman"/>
          <w:sz w:val="24"/>
          <w:szCs w:val="24"/>
          <w:lang w:val="en-US"/>
        </w:rPr>
        <w:t xml:space="preserve"> </w:t>
      </w:r>
      <w:r w:rsidRPr="00A75163">
        <w:rPr>
          <w:rFonts w:ascii="Times New Roman" w:hAnsi="Times New Roman" w:cs="Times New Roman"/>
          <w:sz w:val="24"/>
          <w:szCs w:val="24"/>
          <w:lang w:val="en-US"/>
        </w:rPr>
        <w:t>I hope I drop dead and my husband does too. I’m not being facetious, but I’m trying not to think about it because I’d hate to be a burden on them.</w:t>
      </w:r>
      <w:r w:rsidR="00EF1425">
        <w:rPr>
          <w:rFonts w:ascii="Times New Roman" w:hAnsi="Times New Roman" w:cs="Times New Roman"/>
          <w:sz w:val="24"/>
          <w:szCs w:val="24"/>
          <w:lang w:val="en-US"/>
        </w:rPr>
        <w:t xml:space="preserve"> (</w:t>
      </w:r>
      <w:r w:rsidRPr="00EF1425">
        <w:rPr>
          <w:rFonts w:ascii="Times New Roman" w:hAnsi="Times New Roman" w:cs="Times New Roman"/>
          <w:sz w:val="24"/>
          <w:szCs w:val="24"/>
          <w:lang w:val="en-US"/>
        </w:rPr>
        <w:t>Iris, 87, high socioeconomic status</w:t>
      </w:r>
      <w:r w:rsidR="00EF1425">
        <w:rPr>
          <w:rFonts w:ascii="Times New Roman" w:hAnsi="Times New Roman" w:cs="Times New Roman"/>
          <w:sz w:val="24"/>
          <w:szCs w:val="24"/>
          <w:lang w:val="en-US"/>
        </w:rPr>
        <w:t>)</w:t>
      </w:r>
    </w:p>
    <w:p w14:paraId="779394F5" w14:textId="77777777" w:rsidR="00EF1425" w:rsidRPr="00EF1425" w:rsidRDefault="00EF1425" w:rsidP="00EF1425">
      <w:pPr>
        <w:spacing w:after="0" w:line="480" w:lineRule="auto"/>
        <w:ind w:left="567"/>
        <w:jc w:val="both"/>
        <w:rPr>
          <w:rFonts w:ascii="Times New Roman" w:hAnsi="Times New Roman" w:cs="Times New Roman"/>
          <w:sz w:val="24"/>
          <w:szCs w:val="24"/>
          <w:lang w:val="en-US"/>
        </w:rPr>
      </w:pPr>
    </w:p>
    <w:p w14:paraId="560B49D1" w14:textId="77777777" w:rsidR="0077696F" w:rsidRDefault="0077696F" w:rsidP="00EF1425">
      <w:pPr>
        <w:autoSpaceDE w:val="0"/>
        <w:autoSpaceDN w:val="0"/>
        <w:adjustRightInd w:val="0"/>
        <w:spacing w:after="0" w:line="480" w:lineRule="auto"/>
        <w:ind w:firstLine="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 xml:space="preserve">These thoughts were not merely fear and denial of prospective care needs. They also manifested themselves in </w:t>
      </w:r>
      <w:r w:rsidRPr="00A75163">
        <w:rPr>
          <w:rFonts w:ascii="Times New Roman" w:hAnsi="Times New Roman" w:cs="Times New Roman"/>
          <w:i/>
          <w:sz w:val="24"/>
          <w:szCs w:val="24"/>
          <w:lang w:val="en-US"/>
        </w:rPr>
        <w:t>actions</w:t>
      </w:r>
      <w:r w:rsidRPr="00A75163">
        <w:rPr>
          <w:rFonts w:ascii="Times New Roman" w:hAnsi="Times New Roman" w:cs="Times New Roman"/>
          <w:sz w:val="24"/>
          <w:szCs w:val="24"/>
          <w:lang w:val="en-US"/>
        </w:rPr>
        <w:t xml:space="preserve"> to ensure that </w:t>
      </w:r>
      <w:r w:rsidR="004807AB"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burdens</w:t>
      </w:r>
      <w:r w:rsidR="004807AB"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are not created, such as saving money for future paid care or becoming familiar with the </w:t>
      </w:r>
      <w:r w:rsidR="004807AB"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landscape</w:t>
      </w:r>
      <w:r w:rsidR="004807AB"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of domiciliary care services available locally. A 79-year-old high SES participant, Martha, described taking out an insurance policy for long-term care. While this is unusual in Ireland, it signaled a definite rejection of any expectations of family support. Martha concluded by firmly declaring: “I won’t be a burden on anybody</w:t>
      </w:r>
      <w:r w:rsidR="002A07B8"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w:t>
      </w:r>
    </w:p>
    <w:p w14:paraId="73C6828C" w14:textId="77777777" w:rsidR="00EF1425" w:rsidRPr="00A75163" w:rsidRDefault="00EF1425" w:rsidP="00EF1425">
      <w:pPr>
        <w:autoSpaceDE w:val="0"/>
        <w:autoSpaceDN w:val="0"/>
        <w:adjustRightInd w:val="0"/>
        <w:spacing w:after="0" w:line="480" w:lineRule="auto"/>
        <w:ind w:firstLine="360"/>
        <w:jc w:val="both"/>
        <w:rPr>
          <w:rFonts w:ascii="Times New Roman" w:hAnsi="Times New Roman" w:cs="Times New Roman"/>
          <w:sz w:val="24"/>
          <w:szCs w:val="24"/>
          <w:lang w:val="en-US"/>
        </w:rPr>
      </w:pPr>
    </w:p>
    <w:p w14:paraId="0A1BC3F3" w14:textId="77777777" w:rsidR="00360889" w:rsidRPr="00A75163" w:rsidRDefault="00A11043" w:rsidP="00EF1425">
      <w:pPr>
        <w:autoSpaceDE w:val="0"/>
        <w:autoSpaceDN w:val="0"/>
        <w:adjustRightInd w:val="0"/>
        <w:spacing w:after="0" w:line="480" w:lineRule="auto"/>
        <w:jc w:val="center"/>
        <w:rPr>
          <w:rFonts w:ascii="Times New Roman" w:hAnsi="Times New Roman" w:cs="Times New Roman"/>
          <w:sz w:val="24"/>
          <w:szCs w:val="24"/>
          <w:lang w:val="en-US"/>
        </w:rPr>
      </w:pPr>
      <w:r w:rsidRPr="00A75163">
        <w:rPr>
          <w:rFonts w:ascii="Times New Roman" w:hAnsi="Times New Roman" w:cs="Times New Roman"/>
          <w:b/>
          <w:sz w:val="24"/>
          <w:szCs w:val="24"/>
          <w:lang w:val="en-US"/>
        </w:rPr>
        <w:t>THE NEW RECIPROCITY</w:t>
      </w:r>
    </w:p>
    <w:p w14:paraId="218B2554" w14:textId="77777777" w:rsidR="00EF1425" w:rsidRDefault="00EF1425" w:rsidP="00EF1425">
      <w:pPr>
        <w:autoSpaceDE w:val="0"/>
        <w:autoSpaceDN w:val="0"/>
        <w:adjustRightInd w:val="0"/>
        <w:spacing w:after="0" w:line="480" w:lineRule="auto"/>
        <w:jc w:val="both"/>
        <w:rPr>
          <w:rFonts w:ascii="Times New Roman" w:hAnsi="Times New Roman" w:cs="Times New Roman"/>
          <w:sz w:val="24"/>
          <w:szCs w:val="24"/>
          <w:lang w:val="en-US"/>
        </w:rPr>
      </w:pPr>
    </w:p>
    <w:p w14:paraId="637E0944" w14:textId="77777777" w:rsidR="00EF1425" w:rsidRDefault="0077696F" w:rsidP="00EF1425">
      <w:pPr>
        <w:autoSpaceDE w:val="0"/>
        <w:autoSpaceDN w:val="0"/>
        <w:adjustRightInd w:val="0"/>
        <w:spacing w:after="0" w:line="480" w:lineRule="auto"/>
        <w:ind w:firstLine="360"/>
        <w:jc w:val="both"/>
        <w:rPr>
          <w:rFonts w:ascii="Times New Roman" w:hAnsi="Times New Roman" w:cs="Times New Roman"/>
          <w:b/>
          <w:sz w:val="24"/>
          <w:szCs w:val="24"/>
          <w:lang w:val="en-US"/>
        </w:rPr>
      </w:pPr>
      <w:r w:rsidRPr="00A75163">
        <w:rPr>
          <w:rFonts w:ascii="Times New Roman" w:hAnsi="Times New Roman" w:cs="Times New Roman"/>
          <w:sz w:val="24"/>
          <w:szCs w:val="24"/>
          <w:lang w:val="en-US"/>
        </w:rPr>
        <w:t xml:space="preserve">We consider the attitudes and actions </w:t>
      </w:r>
      <w:r w:rsidR="00F70217" w:rsidRPr="00A75163">
        <w:rPr>
          <w:rFonts w:ascii="Times New Roman" w:hAnsi="Times New Roman" w:cs="Times New Roman"/>
          <w:sz w:val="24"/>
          <w:szCs w:val="24"/>
          <w:lang w:val="en-US"/>
        </w:rPr>
        <w:t xml:space="preserve">of the women in our sample </w:t>
      </w:r>
      <w:r w:rsidRPr="00A75163">
        <w:rPr>
          <w:rFonts w:ascii="Times New Roman" w:hAnsi="Times New Roman" w:cs="Times New Roman"/>
          <w:sz w:val="24"/>
          <w:szCs w:val="24"/>
          <w:lang w:val="en-US"/>
        </w:rPr>
        <w:t xml:space="preserve">as constituting forms of intergenerational solidarity with a downward orientation, with the explicit intention of </w:t>
      </w:r>
      <w:r w:rsidRPr="00A75163">
        <w:rPr>
          <w:rFonts w:ascii="Times New Roman" w:hAnsi="Times New Roman" w:cs="Times New Roman"/>
          <w:i/>
          <w:sz w:val="24"/>
          <w:szCs w:val="24"/>
          <w:lang w:val="en-US"/>
        </w:rPr>
        <w:t>freeing</w:t>
      </w:r>
      <w:r w:rsidRPr="00A75163">
        <w:rPr>
          <w:rFonts w:ascii="Times New Roman" w:hAnsi="Times New Roman" w:cs="Times New Roman"/>
          <w:sz w:val="24"/>
          <w:szCs w:val="24"/>
          <w:lang w:val="en-US"/>
        </w:rPr>
        <w:t xml:space="preserve"> younger family generations of women from the time and labor entailed in </w:t>
      </w:r>
      <w:r w:rsidRPr="00A75163">
        <w:rPr>
          <w:rFonts w:ascii="Times New Roman" w:hAnsi="Times New Roman" w:cs="Times New Roman"/>
          <w:i/>
          <w:sz w:val="24"/>
          <w:szCs w:val="24"/>
          <w:lang w:val="en-US"/>
        </w:rPr>
        <w:t>caring for</w:t>
      </w:r>
      <w:r w:rsidRPr="00A75163">
        <w:rPr>
          <w:rFonts w:ascii="Times New Roman" w:hAnsi="Times New Roman" w:cs="Times New Roman"/>
          <w:sz w:val="24"/>
          <w:szCs w:val="24"/>
          <w:lang w:val="en-US"/>
        </w:rPr>
        <w:t xml:space="preserve"> older family members. Older family generations in higher socioeconomic groups were preparing to have their care needs met through a combination of State services and privately purchased care services. At the private level, adult daughters in our study often demonstrated a commitment to contributing financially to meeting the cost of parents’ care needs. Where </w:t>
      </w:r>
      <w:r w:rsidRPr="00A75163">
        <w:rPr>
          <w:rFonts w:ascii="Times New Roman" w:hAnsi="Times New Roman" w:cs="Times New Roman"/>
          <w:i/>
          <w:sz w:val="24"/>
          <w:szCs w:val="24"/>
          <w:lang w:val="en-US"/>
        </w:rPr>
        <w:t>caring for</w:t>
      </w:r>
      <w:r w:rsidRPr="00A75163">
        <w:rPr>
          <w:rFonts w:ascii="Times New Roman" w:hAnsi="Times New Roman" w:cs="Times New Roman"/>
          <w:sz w:val="24"/>
          <w:szCs w:val="24"/>
          <w:lang w:val="en-US"/>
        </w:rPr>
        <w:t xml:space="preserve"> or care labor was </w:t>
      </w:r>
      <w:r w:rsidRPr="00A75163">
        <w:rPr>
          <w:rFonts w:ascii="Times New Roman" w:hAnsi="Times New Roman" w:cs="Times New Roman"/>
          <w:i/>
          <w:sz w:val="24"/>
          <w:szCs w:val="24"/>
          <w:lang w:val="en-US"/>
        </w:rPr>
        <w:t xml:space="preserve">not </w:t>
      </w:r>
      <w:r w:rsidRPr="00A75163">
        <w:rPr>
          <w:rFonts w:ascii="Times New Roman" w:hAnsi="Times New Roman" w:cs="Times New Roman"/>
          <w:sz w:val="24"/>
          <w:szCs w:val="24"/>
          <w:lang w:val="en-US"/>
        </w:rPr>
        <w:t>a feature of intergenerational relations, this was not indicative of the absence of intergenerational solidarity. Rather, more complex forms of intergenerational solidarity were being practiced, including older women initiating change to the place of care work, emotional labor and emotional capital in the lives of younger generations of women by breaking the chain of obligation.</w:t>
      </w:r>
    </w:p>
    <w:p w14:paraId="33B8EEC6" w14:textId="75366438" w:rsidR="0077696F" w:rsidRDefault="0077696F" w:rsidP="00EF1425">
      <w:pPr>
        <w:autoSpaceDE w:val="0"/>
        <w:autoSpaceDN w:val="0"/>
        <w:adjustRightInd w:val="0"/>
        <w:spacing w:after="0" w:line="480" w:lineRule="auto"/>
        <w:ind w:firstLine="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 xml:space="preserve">In further support of our contention that middle/high SES women were re-negotiating the place of care labor in their own and their daughters’ lives, some older women described </w:t>
      </w:r>
      <w:r w:rsidRPr="00A75163">
        <w:rPr>
          <w:rFonts w:ascii="Times New Roman" w:hAnsi="Times New Roman" w:cs="Times New Roman"/>
          <w:sz w:val="24"/>
          <w:szCs w:val="24"/>
          <w:lang w:val="en-US"/>
        </w:rPr>
        <w:lastRenderedPageBreak/>
        <w:t xml:space="preserve">actively re-negotiating the extent to which care labor featured in their lives by withholding or lessening the provision of grandchild care. In the process, these older women laid claim to </w:t>
      </w:r>
      <w:r w:rsidR="002A07B8" w:rsidRPr="00A75163">
        <w:rPr>
          <w:rFonts w:ascii="Times New Roman" w:hAnsi="Times New Roman" w:cs="Times New Roman"/>
          <w:sz w:val="24"/>
          <w:szCs w:val="24"/>
          <w:lang w:val="en-US"/>
        </w:rPr>
        <w:t xml:space="preserve">alternative </w:t>
      </w:r>
      <w:r w:rsidRPr="00A75163">
        <w:rPr>
          <w:rFonts w:ascii="Times New Roman" w:hAnsi="Times New Roman" w:cs="Times New Roman"/>
          <w:sz w:val="24"/>
          <w:szCs w:val="24"/>
          <w:lang w:val="en-US"/>
        </w:rPr>
        <w:t>roles for themselves in later life:</w:t>
      </w:r>
    </w:p>
    <w:p w14:paraId="42AFB579" w14:textId="77777777" w:rsidR="00EF1425" w:rsidRPr="00EF1425" w:rsidRDefault="00EF1425" w:rsidP="00EF1425">
      <w:pPr>
        <w:autoSpaceDE w:val="0"/>
        <w:autoSpaceDN w:val="0"/>
        <w:adjustRightInd w:val="0"/>
        <w:spacing w:after="0" w:line="480" w:lineRule="auto"/>
        <w:ind w:firstLine="360"/>
        <w:jc w:val="both"/>
        <w:rPr>
          <w:rFonts w:ascii="Times New Roman" w:hAnsi="Times New Roman" w:cs="Times New Roman"/>
          <w:b/>
          <w:sz w:val="24"/>
          <w:szCs w:val="24"/>
          <w:lang w:val="en-US"/>
        </w:rPr>
      </w:pPr>
    </w:p>
    <w:p w14:paraId="0065D92E" w14:textId="33606F46" w:rsidR="0077696F" w:rsidRPr="00EF1425" w:rsidRDefault="0077696F" w:rsidP="00EF1425">
      <w:pPr>
        <w:spacing w:after="0" w:line="480" w:lineRule="auto"/>
        <w:ind w:left="360" w:right="95"/>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 xml:space="preserve">I couldn’t have [cared for grandchildren] because I had too many things going on in my own life at the time. I am always interested in extra-curriculum courses. I used to do courses in [a university] and I am doing one at the moment … My days are pretty well planned out that I wouldn’t have been available on long term. They [my children] </w:t>
      </w:r>
      <w:r w:rsidRPr="00EF1425">
        <w:rPr>
          <w:rFonts w:ascii="Times New Roman" w:hAnsi="Times New Roman" w:cs="Times New Roman"/>
          <w:sz w:val="24"/>
          <w:szCs w:val="24"/>
          <w:lang w:val="en-US"/>
        </w:rPr>
        <w:t xml:space="preserve">would know that. </w:t>
      </w:r>
      <w:r w:rsidR="00EF1425" w:rsidRPr="00EF1425">
        <w:rPr>
          <w:rFonts w:ascii="Times New Roman" w:hAnsi="Times New Roman" w:cs="Times New Roman"/>
          <w:sz w:val="24"/>
          <w:szCs w:val="24"/>
          <w:lang w:val="en-US"/>
        </w:rPr>
        <w:t>(</w:t>
      </w:r>
      <w:r w:rsidRPr="00EF1425">
        <w:rPr>
          <w:rFonts w:ascii="Times New Roman" w:hAnsi="Times New Roman" w:cs="Times New Roman"/>
          <w:sz w:val="24"/>
          <w:szCs w:val="24"/>
          <w:lang w:val="en-US"/>
        </w:rPr>
        <w:t>Lorna, 79, middle socioeconomic status</w:t>
      </w:r>
      <w:r w:rsidR="00EF1425" w:rsidRPr="00EF1425">
        <w:rPr>
          <w:rFonts w:ascii="Times New Roman" w:hAnsi="Times New Roman" w:cs="Times New Roman"/>
          <w:sz w:val="24"/>
          <w:szCs w:val="24"/>
          <w:lang w:val="en-US"/>
        </w:rPr>
        <w:t>)</w:t>
      </w:r>
    </w:p>
    <w:p w14:paraId="69D1C9FB" w14:textId="77777777" w:rsidR="00EF1425" w:rsidRDefault="00EF1425" w:rsidP="00EF1425">
      <w:pPr>
        <w:spacing w:after="0" w:line="480" w:lineRule="auto"/>
        <w:jc w:val="both"/>
        <w:rPr>
          <w:rFonts w:ascii="Times New Roman" w:hAnsi="Times New Roman" w:cs="Times New Roman"/>
          <w:sz w:val="24"/>
          <w:szCs w:val="24"/>
          <w:lang w:val="en-US"/>
        </w:rPr>
      </w:pPr>
    </w:p>
    <w:p w14:paraId="5E497281" w14:textId="77777777" w:rsidR="0077696F" w:rsidRDefault="0077696F" w:rsidP="00EF1425">
      <w:pPr>
        <w:spacing w:after="0" w:line="480" w:lineRule="auto"/>
        <w:ind w:firstLine="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By signaling their limited availability to care for grandchildren, older women were initiating a break in practices of reciprocation, and freeing their daughters from the obligation to provide elder care. Sinead (37, high SES) described an open conversation during which her mother explained that she did not want to assume the role of caring for her grandchildren. The effect of this explicit articulation by Sinead’s mother of wanting to be free from grandchild care labor has broken the practice of reciprocating care between generations:</w:t>
      </w:r>
    </w:p>
    <w:p w14:paraId="15999631" w14:textId="77777777" w:rsidR="00EF1425" w:rsidRPr="00A75163" w:rsidRDefault="00EF1425" w:rsidP="00EF1425">
      <w:pPr>
        <w:spacing w:after="0" w:line="480" w:lineRule="auto"/>
        <w:ind w:firstLine="360"/>
        <w:jc w:val="both"/>
        <w:rPr>
          <w:rFonts w:ascii="Times New Roman" w:hAnsi="Times New Roman" w:cs="Times New Roman"/>
          <w:sz w:val="24"/>
          <w:szCs w:val="24"/>
          <w:lang w:val="en-US"/>
        </w:rPr>
      </w:pPr>
    </w:p>
    <w:p w14:paraId="0F6F2430" w14:textId="09089D25" w:rsidR="0077696F" w:rsidRDefault="0077696F" w:rsidP="00B66ECF">
      <w:pPr>
        <w:spacing w:after="0" w:line="480" w:lineRule="auto"/>
        <w:ind w:left="360" w:right="26"/>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 xml:space="preserve">I kind of feel she has raised [her own] four kids, you know, now is the time for her that she is doing all these things that she wants to do ... she’s a very independent woman, a very strong woman … Not that I wouldn’t want to do it [elder care] for [my parents], I would gladly do it but they are hugely independent and I think they would find it very difficult [to accept help]. … Whereas </w:t>
      </w:r>
      <w:r w:rsidRPr="00A75163">
        <w:rPr>
          <w:rFonts w:ascii="Times New Roman" w:hAnsi="Times New Roman" w:cs="Times New Roman"/>
          <w:i/>
          <w:sz w:val="24"/>
          <w:szCs w:val="24"/>
          <w:lang w:val="en-US"/>
        </w:rPr>
        <w:t>I would never have wanted my kids to be a burden on my parents</w:t>
      </w:r>
      <w:r w:rsidRPr="00A75163">
        <w:rPr>
          <w:rFonts w:ascii="Times New Roman" w:hAnsi="Times New Roman" w:cs="Times New Roman"/>
          <w:sz w:val="24"/>
          <w:szCs w:val="24"/>
          <w:lang w:val="en-US"/>
        </w:rPr>
        <w:t xml:space="preserve"> now, you know, </w:t>
      </w:r>
      <w:r w:rsidRPr="00A75163">
        <w:rPr>
          <w:rFonts w:ascii="Times New Roman" w:hAnsi="Times New Roman" w:cs="Times New Roman"/>
          <w:i/>
          <w:sz w:val="24"/>
          <w:szCs w:val="24"/>
          <w:lang w:val="en-US"/>
        </w:rPr>
        <w:t>I know that</w:t>
      </w:r>
      <w:r w:rsidRPr="00A75163">
        <w:rPr>
          <w:rFonts w:ascii="Times New Roman" w:hAnsi="Times New Roman" w:cs="Times New Roman"/>
          <w:sz w:val="24"/>
          <w:szCs w:val="24"/>
          <w:lang w:val="en-US"/>
        </w:rPr>
        <w:t xml:space="preserve"> </w:t>
      </w:r>
      <w:r w:rsidRPr="00A75163">
        <w:rPr>
          <w:rFonts w:ascii="Times New Roman" w:hAnsi="Times New Roman" w:cs="Times New Roman"/>
          <w:i/>
          <w:sz w:val="24"/>
          <w:szCs w:val="24"/>
          <w:lang w:val="en-US"/>
        </w:rPr>
        <w:t>my parents feel that they don’t want to be a burden on me</w:t>
      </w:r>
      <w:r w:rsidRPr="00A75163">
        <w:rPr>
          <w:rFonts w:ascii="Times New Roman" w:hAnsi="Times New Roman" w:cs="Times New Roman"/>
          <w:sz w:val="24"/>
          <w:szCs w:val="24"/>
          <w:lang w:val="en-US"/>
        </w:rPr>
        <w:t>. [</w:t>
      </w:r>
      <w:proofErr w:type="gramStart"/>
      <w:r w:rsidRPr="00A75163">
        <w:rPr>
          <w:rFonts w:ascii="Times New Roman" w:hAnsi="Times New Roman" w:cs="Times New Roman"/>
          <w:sz w:val="24"/>
          <w:szCs w:val="24"/>
          <w:lang w:val="en-US"/>
        </w:rPr>
        <w:t>our</w:t>
      </w:r>
      <w:proofErr w:type="gramEnd"/>
      <w:r w:rsidRPr="00A75163">
        <w:rPr>
          <w:rFonts w:ascii="Times New Roman" w:hAnsi="Times New Roman" w:cs="Times New Roman"/>
          <w:sz w:val="24"/>
          <w:szCs w:val="24"/>
          <w:lang w:val="en-US"/>
        </w:rPr>
        <w:t xml:space="preserve"> emphasis]</w:t>
      </w:r>
      <w:r w:rsidR="00EF1425">
        <w:rPr>
          <w:rFonts w:ascii="Times New Roman" w:hAnsi="Times New Roman" w:cs="Times New Roman"/>
          <w:sz w:val="24"/>
          <w:szCs w:val="24"/>
          <w:lang w:val="en-US"/>
        </w:rPr>
        <w:t xml:space="preserve"> (</w:t>
      </w:r>
      <w:r w:rsidRPr="00EF1425">
        <w:rPr>
          <w:rFonts w:ascii="Times New Roman" w:hAnsi="Times New Roman" w:cs="Times New Roman"/>
          <w:sz w:val="24"/>
          <w:szCs w:val="24"/>
          <w:lang w:val="en-US"/>
        </w:rPr>
        <w:t>Sinead, 37, high socioeconomic status</w:t>
      </w:r>
      <w:r w:rsidR="00EF1425">
        <w:rPr>
          <w:rFonts w:ascii="Times New Roman" w:hAnsi="Times New Roman" w:cs="Times New Roman"/>
          <w:sz w:val="24"/>
          <w:szCs w:val="24"/>
          <w:lang w:val="en-US"/>
        </w:rPr>
        <w:t>)</w:t>
      </w:r>
    </w:p>
    <w:p w14:paraId="6E2E809B" w14:textId="77777777" w:rsidR="00EF1425" w:rsidRPr="00EF1425" w:rsidRDefault="00EF1425" w:rsidP="00EF1425">
      <w:pPr>
        <w:spacing w:after="0" w:line="480" w:lineRule="auto"/>
        <w:ind w:left="567" w:right="95"/>
        <w:jc w:val="both"/>
        <w:rPr>
          <w:rFonts w:ascii="Times New Roman" w:hAnsi="Times New Roman" w:cs="Times New Roman"/>
          <w:sz w:val="24"/>
          <w:szCs w:val="24"/>
          <w:lang w:val="en-US"/>
        </w:rPr>
      </w:pPr>
    </w:p>
    <w:p w14:paraId="1473D291" w14:textId="74EF1AC3" w:rsidR="00EF1425" w:rsidRDefault="0077696F" w:rsidP="00EF1425">
      <w:pPr>
        <w:autoSpaceDE w:val="0"/>
        <w:autoSpaceDN w:val="0"/>
        <w:adjustRightInd w:val="0"/>
        <w:spacing w:after="0" w:line="480" w:lineRule="auto"/>
        <w:ind w:firstLine="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lastRenderedPageBreak/>
        <w:t xml:space="preserve">Sinead strikingly illustrates how </w:t>
      </w:r>
      <w:r w:rsidR="00942D37" w:rsidRPr="00A75163">
        <w:rPr>
          <w:rFonts w:ascii="Times New Roman" w:hAnsi="Times New Roman" w:cs="Times New Roman"/>
          <w:sz w:val="24"/>
          <w:szCs w:val="24"/>
          <w:lang w:val="en-US"/>
        </w:rPr>
        <w:t xml:space="preserve">freedom from extensive care obligations is becoming the new form of reciprocity among higher </w:t>
      </w:r>
      <w:r w:rsidR="00B66ECF">
        <w:rPr>
          <w:rFonts w:ascii="Times New Roman" w:hAnsi="Times New Roman" w:cs="Times New Roman"/>
          <w:sz w:val="24"/>
          <w:szCs w:val="24"/>
          <w:lang w:val="en-US"/>
        </w:rPr>
        <w:t>SES</w:t>
      </w:r>
      <w:r w:rsidR="00942D37" w:rsidRPr="00A75163">
        <w:rPr>
          <w:rFonts w:ascii="Times New Roman" w:hAnsi="Times New Roman" w:cs="Times New Roman"/>
          <w:sz w:val="24"/>
          <w:szCs w:val="24"/>
          <w:lang w:val="en-US"/>
        </w:rPr>
        <w:t xml:space="preserve"> women</w:t>
      </w:r>
      <w:r w:rsidRPr="00A75163">
        <w:rPr>
          <w:rFonts w:ascii="Times New Roman" w:hAnsi="Times New Roman" w:cs="Times New Roman"/>
          <w:sz w:val="24"/>
          <w:szCs w:val="24"/>
          <w:lang w:val="en-US"/>
        </w:rPr>
        <w:t>. Just as interdependence and reciprocity in giving and receiving support characterized women in lower socioeconomic groups, the process of freeing both younger and older women from care obligations played out as a reciprocating process in families of middle and higher SES. These women were taking active steps to limit the extent to which they participated in sets of relations characterized by care labor, expending of emotional resources and foregoing opportu</w:t>
      </w:r>
      <w:r w:rsidR="00EF1425">
        <w:rPr>
          <w:rFonts w:ascii="Times New Roman" w:hAnsi="Times New Roman" w:cs="Times New Roman"/>
          <w:sz w:val="24"/>
          <w:szCs w:val="24"/>
          <w:lang w:val="en-US"/>
        </w:rPr>
        <w:t>nities for personal fulfillment.</w:t>
      </w:r>
    </w:p>
    <w:p w14:paraId="6E9FE917" w14:textId="3A61D034" w:rsidR="0077696F" w:rsidRDefault="0077696F" w:rsidP="00EF1425">
      <w:pPr>
        <w:autoSpaceDE w:val="0"/>
        <w:autoSpaceDN w:val="0"/>
        <w:adjustRightInd w:val="0"/>
        <w:spacing w:after="0" w:line="480" w:lineRule="auto"/>
        <w:ind w:firstLine="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 xml:space="preserve">We contend that increasing numbers of older and younger family generations of women aspire to re-negotiate intergenerational care relations with the view to displacing care labor as a central element in women’s lives. Daughters’ roles in meeting care needs of older parents were more likely to be envisaged as comprising sourcing and managing formal care provision, that is, in the wider caringscape. Women bringing about and anticipating a change in the place of care in intergenerational gender relations emphasized that </w:t>
      </w:r>
      <w:r w:rsidRPr="00A75163">
        <w:rPr>
          <w:rFonts w:ascii="Times New Roman" w:hAnsi="Times New Roman" w:cs="Times New Roman"/>
          <w:i/>
          <w:sz w:val="24"/>
          <w:szCs w:val="24"/>
          <w:lang w:val="en-US"/>
        </w:rPr>
        <w:t>emotional</w:t>
      </w:r>
      <w:r w:rsidRPr="00A75163">
        <w:rPr>
          <w:rFonts w:ascii="Times New Roman" w:hAnsi="Times New Roman" w:cs="Times New Roman"/>
          <w:sz w:val="24"/>
          <w:szCs w:val="24"/>
          <w:lang w:val="en-US"/>
        </w:rPr>
        <w:t xml:space="preserve"> support or </w:t>
      </w:r>
      <w:r w:rsidRPr="00A75163">
        <w:rPr>
          <w:rFonts w:ascii="Times New Roman" w:hAnsi="Times New Roman" w:cs="Times New Roman"/>
          <w:i/>
          <w:sz w:val="24"/>
          <w:szCs w:val="24"/>
          <w:lang w:val="en-US"/>
        </w:rPr>
        <w:t xml:space="preserve">caring about </w:t>
      </w:r>
      <w:r w:rsidRPr="00A75163">
        <w:rPr>
          <w:rFonts w:ascii="Times New Roman" w:hAnsi="Times New Roman" w:cs="Times New Roman"/>
          <w:sz w:val="24"/>
          <w:szCs w:val="24"/>
          <w:lang w:val="en-US"/>
        </w:rPr>
        <w:t xml:space="preserve">would continue to be a key constituent of intergenerational relations. </w:t>
      </w:r>
    </w:p>
    <w:p w14:paraId="2B4164FD" w14:textId="77777777" w:rsidR="00EF1425" w:rsidRPr="00A75163" w:rsidRDefault="00EF1425" w:rsidP="00EF1425">
      <w:pPr>
        <w:autoSpaceDE w:val="0"/>
        <w:autoSpaceDN w:val="0"/>
        <w:adjustRightInd w:val="0"/>
        <w:spacing w:after="0" w:line="480" w:lineRule="auto"/>
        <w:ind w:firstLine="360"/>
        <w:jc w:val="both"/>
        <w:rPr>
          <w:rFonts w:ascii="Times New Roman" w:hAnsi="Times New Roman" w:cs="Times New Roman"/>
          <w:sz w:val="24"/>
          <w:szCs w:val="24"/>
          <w:lang w:val="en-US"/>
        </w:rPr>
      </w:pPr>
    </w:p>
    <w:p w14:paraId="07BDFFBC" w14:textId="77777777" w:rsidR="0077696F" w:rsidRDefault="0077696F" w:rsidP="00EF1425">
      <w:pPr>
        <w:autoSpaceDE w:val="0"/>
        <w:autoSpaceDN w:val="0"/>
        <w:adjustRightInd w:val="0"/>
        <w:spacing w:after="0" w:line="480" w:lineRule="auto"/>
        <w:jc w:val="center"/>
        <w:rPr>
          <w:rFonts w:ascii="Times New Roman" w:hAnsi="Times New Roman" w:cs="Times New Roman"/>
          <w:b/>
          <w:sz w:val="24"/>
          <w:szCs w:val="24"/>
          <w:lang w:val="en-US"/>
        </w:rPr>
      </w:pPr>
      <w:r w:rsidRPr="00A75163">
        <w:rPr>
          <w:rFonts w:ascii="Times New Roman" w:hAnsi="Times New Roman" w:cs="Times New Roman"/>
          <w:b/>
          <w:sz w:val="24"/>
          <w:szCs w:val="24"/>
          <w:lang w:val="en-US"/>
        </w:rPr>
        <w:t>CONCLUSIONS</w:t>
      </w:r>
    </w:p>
    <w:p w14:paraId="06CBFA15" w14:textId="77777777" w:rsidR="00EF1425" w:rsidRPr="00A75163" w:rsidRDefault="00EF1425" w:rsidP="00EF1425">
      <w:pPr>
        <w:autoSpaceDE w:val="0"/>
        <w:autoSpaceDN w:val="0"/>
        <w:adjustRightInd w:val="0"/>
        <w:spacing w:after="0" w:line="480" w:lineRule="auto"/>
        <w:jc w:val="center"/>
        <w:rPr>
          <w:rFonts w:ascii="Times New Roman" w:hAnsi="Times New Roman" w:cs="Times New Roman"/>
          <w:b/>
          <w:sz w:val="24"/>
          <w:szCs w:val="24"/>
          <w:lang w:val="en-US"/>
        </w:rPr>
      </w:pPr>
    </w:p>
    <w:p w14:paraId="1F0883D3" w14:textId="6A5B6541" w:rsidR="0077696F" w:rsidRPr="00484206" w:rsidRDefault="00B54DCD" w:rsidP="00EF1425">
      <w:pPr>
        <w:spacing w:after="0" w:line="480" w:lineRule="auto"/>
        <w:ind w:firstLine="360"/>
        <w:jc w:val="both"/>
        <w:rPr>
          <w:rFonts w:ascii="Times New Roman" w:hAnsi="Times New Roman" w:cs="Times New Roman"/>
          <w:sz w:val="24"/>
          <w:szCs w:val="24"/>
          <w:lang w:val="en-US"/>
        </w:rPr>
      </w:pPr>
      <w:r w:rsidRPr="00A75163">
        <w:rPr>
          <w:rFonts w:ascii="Times New Roman" w:hAnsi="Times New Roman" w:cs="Times New Roman"/>
          <w:i/>
          <w:sz w:val="24"/>
          <w:szCs w:val="24"/>
          <w:lang w:val="en-US"/>
        </w:rPr>
        <w:t>Changing Generations</w:t>
      </w:r>
      <w:r w:rsidR="002A07B8" w:rsidRPr="00A75163">
        <w:rPr>
          <w:rFonts w:ascii="Times New Roman" w:hAnsi="Times New Roman" w:cs="Times New Roman"/>
          <w:sz w:val="24"/>
          <w:szCs w:val="24"/>
          <w:lang w:val="en-US"/>
        </w:rPr>
        <w:t xml:space="preserve"> </w:t>
      </w:r>
      <w:r w:rsidR="0077696F" w:rsidRPr="00A75163">
        <w:rPr>
          <w:rFonts w:ascii="Times New Roman" w:hAnsi="Times New Roman" w:cs="Times New Roman"/>
          <w:sz w:val="24"/>
          <w:szCs w:val="24"/>
          <w:lang w:val="en-US"/>
        </w:rPr>
        <w:t>data provide insights into intergenerational relations in Ireland. This article has explored women’s expectations</w:t>
      </w:r>
      <w:r w:rsidR="00412775" w:rsidRPr="00A75163">
        <w:rPr>
          <w:rFonts w:ascii="Times New Roman" w:hAnsi="Times New Roman" w:cs="Times New Roman"/>
          <w:sz w:val="24"/>
          <w:szCs w:val="24"/>
          <w:lang w:val="en-US"/>
        </w:rPr>
        <w:t xml:space="preserve"> </w:t>
      </w:r>
      <w:r w:rsidR="0077696F" w:rsidRPr="00A75163">
        <w:rPr>
          <w:rFonts w:ascii="Times New Roman" w:hAnsi="Times New Roman" w:cs="Times New Roman"/>
          <w:sz w:val="24"/>
          <w:szCs w:val="24"/>
          <w:lang w:val="en-US"/>
        </w:rPr>
        <w:t xml:space="preserve">of providing help and support among family generations </w:t>
      </w:r>
      <w:r w:rsidR="00412775" w:rsidRPr="00A75163">
        <w:rPr>
          <w:rFonts w:ascii="Times New Roman" w:hAnsi="Times New Roman" w:cs="Times New Roman"/>
          <w:sz w:val="24"/>
          <w:szCs w:val="24"/>
          <w:lang w:val="en-US"/>
        </w:rPr>
        <w:t>rather than its practice and we acknowledge that the two might well be different.</w:t>
      </w:r>
      <w:r w:rsidR="0063771D">
        <w:rPr>
          <w:rFonts w:ascii="Times New Roman" w:hAnsi="Times New Roman" w:cs="Times New Roman"/>
          <w:sz w:val="24"/>
          <w:szCs w:val="24"/>
          <w:lang w:val="en-US"/>
        </w:rPr>
        <w:t xml:space="preserve"> </w:t>
      </w:r>
      <w:r w:rsidR="002A07B8" w:rsidRPr="00A75163">
        <w:rPr>
          <w:rFonts w:ascii="Times New Roman" w:hAnsi="Times New Roman" w:cs="Times New Roman"/>
          <w:sz w:val="24"/>
          <w:szCs w:val="24"/>
          <w:lang w:val="en-US"/>
        </w:rPr>
        <w:t>In particular, o</w:t>
      </w:r>
      <w:r w:rsidR="00412775" w:rsidRPr="00A75163">
        <w:rPr>
          <w:rFonts w:ascii="Times New Roman" w:hAnsi="Times New Roman" w:cs="Times New Roman"/>
          <w:sz w:val="24"/>
          <w:szCs w:val="24"/>
          <w:lang w:val="en-US"/>
        </w:rPr>
        <w:t xml:space="preserve">ur analysis </w:t>
      </w:r>
      <w:r w:rsidR="002A07B8" w:rsidRPr="00A75163">
        <w:rPr>
          <w:rFonts w:ascii="Times New Roman" w:hAnsi="Times New Roman" w:cs="Times New Roman"/>
          <w:sz w:val="24"/>
          <w:szCs w:val="24"/>
          <w:lang w:val="en-US"/>
        </w:rPr>
        <w:t xml:space="preserve">has </w:t>
      </w:r>
      <w:r w:rsidR="00412775" w:rsidRPr="00A75163">
        <w:rPr>
          <w:rFonts w:ascii="Times New Roman" w:hAnsi="Times New Roman" w:cs="Times New Roman"/>
          <w:sz w:val="24"/>
          <w:szCs w:val="24"/>
          <w:lang w:val="en-US"/>
        </w:rPr>
        <w:t xml:space="preserve">focused on </w:t>
      </w:r>
      <w:r w:rsidR="002A07B8" w:rsidRPr="00A75163">
        <w:rPr>
          <w:rFonts w:ascii="Times New Roman" w:hAnsi="Times New Roman" w:cs="Times New Roman"/>
          <w:sz w:val="24"/>
          <w:szCs w:val="24"/>
          <w:lang w:val="en-US"/>
        </w:rPr>
        <w:t>how</w:t>
      </w:r>
      <w:r w:rsidR="00412775" w:rsidRPr="00A75163">
        <w:rPr>
          <w:rFonts w:ascii="Times New Roman" w:hAnsi="Times New Roman" w:cs="Times New Roman"/>
          <w:sz w:val="24"/>
          <w:szCs w:val="24"/>
          <w:lang w:val="en-US"/>
        </w:rPr>
        <w:t xml:space="preserve"> expectations of caring</w:t>
      </w:r>
      <w:r w:rsidR="0077696F" w:rsidRPr="00A75163">
        <w:rPr>
          <w:rFonts w:ascii="Times New Roman" w:hAnsi="Times New Roman" w:cs="Times New Roman"/>
          <w:sz w:val="24"/>
          <w:szCs w:val="24"/>
          <w:lang w:val="en-US"/>
        </w:rPr>
        <w:t xml:space="preserve"> are contoured by </w:t>
      </w:r>
      <w:r w:rsidR="006552FC" w:rsidRPr="00A75163">
        <w:rPr>
          <w:rFonts w:ascii="Times New Roman" w:hAnsi="Times New Roman" w:cs="Times New Roman"/>
          <w:sz w:val="24"/>
          <w:szCs w:val="24"/>
          <w:lang w:val="en-US"/>
        </w:rPr>
        <w:t>socioeconomic status</w:t>
      </w:r>
      <w:r w:rsidR="0077696F" w:rsidRPr="00A75163">
        <w:rPr>
          <w:rFonts w:ascii="Times New Roman" w:hAnsi="Times New Roman" w:cs="Times New Roman"/>
          <w:sz w:val="24"/>
          <w:szCs w:val="24"/>
          <w:lang w:val="en-US"/>
        </w:rPr>
        <w:t>.</w:t>
      </w:r>
      <w:r w:rsidR="0063771D">
        <w:rPr>
          <w:rFonts w:ascii="Times New Roman" w:hAnsi="Times New Roman" w:cs="Times New Roman"/>
          <w:sz w:val="24"/>
          <w:szCs w:val="24"/>
          <w:lang w:val="en-US"/>
        </w:rPr>
        <w:t xml:space="preserve"> </w:t>
      </w:r>
      <w:r w:rsidR="0077696F" w:rsidRPr="00A75163">
        <w:rPr>
          <w:rFonts w:ascii="Times New Roman" w:hAnsi="Times New Roman" w:cs="Times New Roman"/>
          <w:sz w:val="24"/>
          <w:szCs w:val="24"/>
          <w:lang w:val="en-US"/>
        </w:rPr>
        <w:t xml:space="preserve">Table 1 illustrates the </w:t>
      </w:r>
      <w:r w:rsidR="002A07B8" w:rsidRPr="00A75163">
        <w:rPr>
          <w:rFonts w:ascii="Times New Roman" w:hAnsi="Times New Roman" w:cs="Times New Roman"/>
          <w:sz w:val="24"/>
          <w:szCs w:val="24"/>
          <w:lang w:val="en-US"/>
        </w:rPr>
        <w:t xml:space="preserve">identified </w:t>
      </w:r>
      <w:r w:rsidR="0077696F" w:rsidRPr="00A75163">
        <w:rPr>
          <w:rFonts w:ascii="Times New Roman" w:hAnsi="Times New Roman" w:cs="Times New Roman"/>
          <w:sz w:val="24"/>
          <w:szCs w:val="24"/>
          <w:lang w:val="en-US"/>
        </w:rPr>
        <w:t>processes</w:t>
      </w:r>
      <w:r w:rsidR="002A07B8" w:rsidRPr="00A75163">
        <w:rPr>
          <w:rFonts w:ascii="Times New Roman" w:hAnsi="Times New Roman" w:cs="Times New Roman"/>
          <w:sz w:val="24"/>
          <w:szCs w:val="24"/>
          <w:lang w:val="en-US"/>
        </w:rPr>
        <w:t xml:space="preserve">, revealing </w:t>
      </w:r>
      <w:r w:rsidR="0077696F" w:rsidRPr="00A75163">
        <w:rPr>
          <w:rFonts w:ascii="Times New Roman" w:hAnsi="Times New Roman" w:cs="Times New Roman"/>
          <w:sz w:val="24"/>
          <w:szCs w:val="24"/>
          <w:lang w:val="en-US"/>
        </w:rPr>
        <w:t xml:space="preserve">contrasting forms of interdependencies and independence among family generations of women according to </w:t>
      </w:r>
      <w:r w:rsidR="00484206">
        <w:rPr>
          <w:rFonts w:ascii="Times New Roman" w:hAnsi="Times New Roman" w:cs="Times New Roman"/>
          <w:sz w:val="24"/>
          <w:szCs w:val="24"/>
          <w:lang w:val="en-US"/>
        </w:rPr>
        <w:t xml:space="preserve">socioeconomic location. </w:t>
      </w:r>
      <w:r w:rsidR="0077696F" w:rsidRPr="00A75163">
        <w:rPr>
          <w:rFonts w:ascii="Times New Roman" w:hAnsi="Times New Roman" w:cs="Times New Roman"/>
          <w:sz w:val="24"/>
          <w:szCs w:val="24"/>
          <w:lang w:val="en-US"/>
        </w:rPr>
        <w:t>The processes by which socioeconomic status shape</w:t>
      </w:r>
      <w:r w:rsidR="006552FC" w:rsidRPr="00A75163">
        <w:rPr>
          <w:rFonts w:ascii="Times New Roman" w:hAnsi="Times New Roman" w:cs="Times New Roman"/>
          <w:sz w:val="24"/>
          <w:szCs w:val="24"/>
          <w:lang w:val="en-US"/>
        </w:rPr>
        <w:t>s</w:t>
      </w:r>
      <w:r w:rsidR="0077696F" w:rsidRPr="00A75163">
        <w:rPr>
          <w:rFonts w:ascii="Times New Roman" w:hAnsi="Times New Roman" w:cs="Times New Roman"/>
          <w:sz w:val="24"/>
          <w:szCs w:val="24"/>
          <w:lang w:val="en-US"/>
        </w:rPr>
        <w:t xml:space="preserve"> women’s </w:t>
      </w:r>
      <w:r w:rsidR="0077696F" w:rsidRPr="00484206">
        <w:rPr>
          <w:rFonts w:ascii="Times New Roman" w:hAnsi="Times New Roman" w:cs="Times New Roman"/>
          <w:sz w:val="24"/>
          <w:szCs w:val="24"/>
          <w:lang w:val="en-US"/>
        </w:rPr>
        <w:t>capacity to negotiate the role of caring is a central finding of this research.</w:t>
      </w:r>
      <w:r w:rsidR="0063771D" w:rsidRPr="00484206">
        <w:rPr>
          <w:rFonts w:ascii="Times New Roman" w:hAnsi="Times New Roman" w:cs="Times New Roman"/>
          <w:sz w:val="24"/>
          <w:szCs w:val="24"/>
          <w:lang w:val="en-US"/>
        </w:rPr>
        <w:t xml:space="preserve"> </w:t>
      </w:r>
    </w:p>
    <w:p w14:paraId="06A4AB4F" w14:textId="77777777" w:rsidR="00890589" w:rsidRPr="00484206" w:rsidRDefault="00890589" w:rsidP="00EF1425">
      <w:pPr>
        <w:spacing w:after="0" w:line="480" w:lineRule="auto"/>
        <w:jc w:val="both"/>
        <w:rPr>
          <w:rFonts w:ascii="Times New Roman" w:hAnsi="Times New Roman" w:cs="Times New Roman"/>
          <w:sz w:val="24"/>
          <w:szCs w:val="24"/>
          <w:lang w:val="en-US"/>
        </w:rPr>
      </w:pPr>
    </w:p>
    <w:p w14:paraId="7B1AED35" w14:textId="77777777" w:rsidR="002332F2" w:rsidRDefault="002332F2" w:rsidP="002332F2">
      <w:pPr>
        <w:spacing w:after="0" w:line="240" w:lineRule="auto"/>
        <w:jc w:val="both"/>
        <w:rPr>
          <w:rFonts w:ascii="Times New Roman" w:hAnsi="Times New Roman" w:cs="Times New Roman"/>
          <w:b/>
          <w:sz w:val="24"/>
          <w:szCs w:val="24"/>
          <w:lang w:val="en-US"/>
        </w:rPr>
      </w:pPr>
      <w:r w:rsidRPr="00A75163">
        <w:rPr>
          <w:rFonts w:ascii="Times New Roman" w:hAnsi="Times New Roman" w:cs="Times New Roman"/>
          <w:b/>
          <w:sz w:val="24"/>
          <w:szCs w:val="24"/>
          <w:lang w:val="en-US"/>
        </w:rPr>
        <w:t>TABLE 1: Negotiating Care in Women’s Lives by Family Generation and Socioeconomic Status</w:t>
      </w:r>
    </w:p>
    <w:p w14:paraId="530B1445" w14:textId="77777777" w:rsidR="002332F2" w:rsidRPr="00A75163" w:rsidRDefault="002332F2" w:rsidP="002332F2">
      <w:pPr>
        <w:spacing w:after="0" w:line="240" w:lineRule="auto"/>
        <w:jc w:val="both"/>
        <w:rPr>
          <w:rFonts w:ascii="Times New Roman" w:hAnsi="Times New Roman" w:cs="Times New Roman"/>
          <w:b/>
          <w:sz w:val="24"/>
          <w:szCs w:val="24"/>
          <w:lang w:val="en-US"/>
        </w:rPr>
      </w:pPr>
    </w:p>
    <w:tbl>
      <w:tblPr>
        <w:tblStyle w:val="TableGrid"/>
        <w:tblW w:w="0" w:type="auto"/>
        <w:tblInd w:w="534" w:type="dxa"/>
        <w:tblLayout w:type="fixed"/>
        <w:tblLook w:val="04A0" w:firstRow="1" w:lastRow="0" w:firstColumn="1" w:lastColumn="0" w:noHBand="0" w:noVBand="1"/>
      </w:tblPr>
      <w:tblGrid>
        <w:gridCol w:w="1559"/>
        <w:gridCol w:w="1559"/>
        <w:gridCol w:w="1701"/>
        <w:gridCol w:w="1701"/>
        <w:gridCol w:w="2188"/>
      </w:tblGrid>
      <w:tr w:rsidR="002332F2" w:rsidRPr="00A75163" w14:paraId="7E32981F" w14:textId="77777777" w:rsidTr="0081645F">
        <w:tc>
          <w:tcPr>
            <w:tcW w:w="1559" w:type="dxa"/>
          </w:tcPr>
          <w:p w14:paraId="6B158B62" w14:textId="77777777" w:rsidR="002332F2" w:rsidRPr="00A75163" w:rsidRDefault="002332F2" w:rsidP="0081645F">
            <w:pPr>
              <w:jc w:val="both"/>
              <w:rPr>
                <w:rFonts w:ascii="Times New Roman" w:hAnsi="Times New Roman" w:cs="Times New Roman"/>
                <w:sz w:val="24"/>
                <w:szCs w:val="24"/>
                <w:lang w:val="en-US"/>
              </w:rPr>
            </w:pPr>
            <w:bookmarkStart w:id="1" w:name="_Hlk379457520"/>
          </w:p>
        </w:tc>
        <w:tc>
          <w:tcPr>
            <w:tcW w:w="3260" w:type="dxa"/>
            <w:gridSpan w:val="2"/>
          </w:tcPr>
          <w:p w14:paraId="34911328" w14:textId="77777777" w:rsidR="002332F2" w:rsidRPr="00A75163" w:rsidRDefault="002332F2" w:rsidP="0081645F">
            <w:pPr>
              <w:jc w:val="center"/>
              <w:rPr>
                <w:rFonts w:ascii="Times New Roman" w:hAnsi="Times New Roman" w:cs="Times New Roman"/>
                <w:b/>
                <w:sz w:val="24"/>
                <w:szCs w:val="24"/>
                <w:lang w:val="en-US"/>
              </w:rPr>
            </w:pPr>
          </w:p>
          <w:p w14:paraId="3C98B661" w14:textId="77777777" w:rsidR="002332F2" w:rsidRPr="00A75163" w:rsidRDefault="002332F2" w:rsidP="0081645F">
            <w:pPr>
              <w:jc w:val="center"/>
              <w:rPr>
                <w:rFonts w:ascii="Times New Roman" w:hAnsi="Times New Roman" w:cs="Times New Roman"/>
                <w:b/>
                <w:sz w:val="24"/>
                <w:szCs w:val="24"/>
                <w:lang w:val="en-US"/>
              </w:rPr>
            </w:pPr>
            <w:r w:rsidRPr="00A75163">
              <w:rPr>
                <w:rFonts w:ascii="Times New Roman" w:hAnsi="Times New Roman" w:cs="Times New Roman"/>
                <w:b/>
                <w:sz w:val="24"/>
                <w:szCs w:val="24"/>
                <w:lang w:val="en-US"/>
              </w:rPr>
              <w:t>Low SES Women</w:t>
            </w:r>
          </w:p>
        </w:tc>
        <w:tc>
          <w:tcPr>
            <w:tcW w:w="3889" w:type="dxa"/>
            <w:gridSpan w:val="2"/>
          </w:tcPr>
          <w:p w14:paraId="499980B4" w14:textId="77777777" w:rsidR="002332F2" w:rsidRPr="00A75163" w:rsidRDefault="002332F2" w:rsidP="0081645F">
            <w:pPr>
              <w:jc w:val="center"/>
              <w:rPr>
                <w:rFonts w:ascii="Times New Roman" w:hAnsi="Times New Roman" w:cs="Times New Roman"/>
                <w:b/>
                <w:sz w:val="24"/>
                <w:szCs w:val="24"/>
                <w:lang w:val="en-US"/>
              </w:rPr>
            </w:pPr>
          </w:p>
          <w:p w14:paraId="20EB4E96" w14:textId="77777777" w:rsidR="002332F2" w:rsidRPr="00A75163" w:rsidRDefault="002332F2" w:rsidP="0081645F">
            <w:pPr>
              <w:jc w:val="center"/>
              <w:rPr>
                <w:rFonts w:ascii="Times New Roman" w:hAnsi="Times New Roman" w:cs="Times New Roman"/>
                <w:b/>
                <w:sz w:val="24"/>
                <w:szCs w:val="24"/>
                <w:lang w:val="en-US"/>
              </w:rPr>
            </w:pPr>
            <w:r w:rsidRPr="00A75163">
              <w:rPr>
                <w:rFonts w:ascii="Times New Roman" w:hAnsi="Times New Roman" w:cs="Times New Roman"/>
                <w:b/>
                <w:sz w:val="24"/>
                <w:szCs w:val="24"/>
                <w:lang w:val="en-US"/>
              </w:rPr>
              <w:t>Middle and High SES Women</w:t>
            </w:r>
          </w:p>
        </w:tc>
      </w:tr>
      <w:tr w:rsidR="002332F2" w:rsidRPr="00A75163" w14:paraId="31797E12" w14:textId="77777777" w:rsidTr="0081645F">
        <w:tc>
          <w:tcPr>
            <w:tcW w:w="1559" w:type="dxa"/>
            <w:vMerge w:val="restart"/>
          </w:tcPr>
          <w:p w14:paraId="7602CFF9" w14:textId="77777777" w:rsidR="002332F2" w:rsidRPr="00890589" w:rsidRDefault="002332F2" w:rsidP="0081645F">
            <w:pPr>
              <w:jc w:val="both"/>
              <w:rPr>
                <w:rFonts w:ascii="Times New Roman" w:hAnsi="Times New Roman" w:cs="Times New Roman"/>
                <w:b/>
                <w:sz w:val="24"/>
                <w:szCs w:val="24"/>
                <w:lang w:val="en-US"/>
              </w:rPr>
            </w:pPr>
            <w:r w:rsidRPr="00890589">
              <w:rPr>
                <w:rFonts w:ascii="Times New Roman" w:hAnsi="Times New Roman" w:cs="Times New Roman"/>
                <w:b/>
                <w:sz w:val="24"/>
                <w:szCs w:val="24"/>
                <w:lang w:val="en-US"/>
              </w:rPr>
              <w:t>Categories of Care</w:t>
            </w:r>
          </w:p>
        </w:tc>
        <w:tc>
          <w:tcPr>
            <w:tcW w:w="1559" w:type="dxa"/>
          </w:tcPr>
          <w:p w14:paraId="64F18741" w14:textId="77777777" w:rsidR="002332F2" w:rsidRPr="00A75163" w:rsidRDefault="002332F2" w:rsidP="0081645F">
            <w:pPr>
              <w:jc w:val="both"/>
              <w:rPr>
                <w:rFonts w:ascii="Times New Roman" w:hAnsi="Times New Roman" w:cs="Times New Roman"/>
                <w:b/>
                <w:sz w:val="24"/>
                <w:szCs w:val="24"/>
                <w:lang w:val="en-US"/>
              </w:rPr>
            </w:pPr>
            <w:r w:rsidRPr="00A75163">
              <w:rPr>
                <w:rFonts w:ascii="Times New Roman" w:hAnsi="Times New Roman" w:cs="Times New Roman"/>
                <w:b/>
                <w:sz w:val="24"/>
                <w:szCs w:val="24"/>
                <w:lang w:val="en-US"/>
              </w:rPr>
              <w:t>Younger Generation:</w:t>
            </w:r>
          </w:p>
        </w:tc>
        <w:tc>
          <w:tcPr>
            <w:tcW w:w="1701" w:type="dxa"/>
          </w:tcPr>
          <w:p w14:paraId="20DEB5F0" w14:textId="77777777" w:rsidR="002332F2" w:rsidRPr="00A75163" w:rsidRDefault="002332F2" w:rsidP="0081645F">
            <w:pPr>
              <w:jc w:val="both"/>
              <w:rPr>
                <w:rFonts w:ascii="Times New Roman" w:hAnsi="Times New Roman" w:cs="Times New Roman"/>
                <w:sz w:val="24"/>
                <w:szCs w:val="24"/>
                <w:lang w:val="en-US"/>
              </w:rPr>
            </w:pPr>
          </w:p>
          <w:p w14:paraId="1AF66C31" w14:textId="77777777" w:rsidR="002332F2" w:rsidRPr="00A75163" w:rsidRDefault="002332F2" w:rsidP="0081645F">
            <w:pPr>
              <w:rPr>
                <w:rFonts w:ascii="Times New Roman" w:hAnsi="Times New Roman" w:cs="Times New Roman"/>
                <w:sz w:val="24"/>
                <w:szCs w:val="24"/>
                <w:lang w:val="en-US"/>
              </w:rPr>
            </w:pPr>
            <w:r w:rsidRPr="00A75163">
              <w:rPr>
                <w:rFonts w:ascii="Times New Roman" w:hAnsi="Times New Roman" w:cs="Times New Roman"/>
                <w:sz w:val="24"/>
                <w:szCs w:val="24"/>
                <w:lang w:val="en-US"/>
              </w:rPr>
              <w:t>Enmeshed Lives</w:t>
            </w:r>
          </w:p>
        </w:tc>
        <w:tc>
          <w:tcPr>
            <w:tcW w:w="1701" w:type="dxa"/>
          </w:tcPr>
          <w:p w14:paraId="7AA14985" w14:textId="77777777" w:rsidR="002332F2" w:rsidRPr="00A75163" w:rsidRDefault="002332F2" w:rsidP="0081645F">
            <w:pPr>
              <w:jc w:val="both"/>
              <w:rPr>
                <w:rFonts w:ascii="Times New Roman" w:hAnsi="Times New Roman" w:cs="Times New Roman"/>
                <w:sz w:val="24"/>
                <w:szCs w:val="24"/>
                <w:lang w:val="en-US"/>
              </w:rPr>
            </w:pPr>
            <w:r w:rsidRPr="00A75163">
              <w:rPr>
                <w:rFonts w:ascii="Times New Roman" w:hAnsi="Times New Roman" w:cs="Times New Roman"/>
                <w:b/>
                <w:sz w:val="24"/>
                <w:szCs w:val="24"/>
                <w:lang w:val="en-US"/>
              </w:rPr>
              <w:t>Younger Generation:</w:t>
            </w:r>
          </w:p>
        </w:tc>
        <w:tc>
          <w:tcPr>
            <w:tcW w:w="2188" w:type="dxa"/>
          </w:tcPr>
          <w:p w14:paraId="188E7C96" w14:textId="77777777" w:rsidR="002332F2" w:rsidRPr="00A75163" w:rsidRDefault="002332F2" w:rsidP="0081645F">
            <w:pPr>
              <w:jc w:val="center"/>
              <w:rPr>
                <w:rFonts w:ascii="Times New Roman" w:hAnsi="Times New Roman" w:cs="Times New Roman"/>
                <w:sz w:val="24"/>
                <w:szCs w:val="24"/>
                <w:lang w:val="en-US"/>
              </w:rPr>
            </w:pPr>
          </w:p>
          <w:p w14:paraId="2D4E5757" w14:textId="77777777" w:rsidR="002332F2" w:rsidRPr="00A75163" w:rsidRDefault="002332F2" w:rsidP="0081645F">
            <w:pPr>
              <w:rPr>
                <w:rFonts w:ascii="Times New Roman" w:hAnsi="Times New Roman" w:cs="Times New Roman"/>
                <w:sz w:val="24"/>
                <w:szCs w:val="24"/>
                <w:lang w:val="en-US"/>
              </w:rPr>
            </w:pPr>
            <w:r w:rsidRPr="00A75163">
              <w:rPr>
                <w:rFonts w:ascii="Times New Roman" w:hAnsi="Times New Roman" w:cs="Times New Roman"/>
                <w:sz w:val="24"/>
                <w:szCs w:val="24"/>
                <w:lang w:val="en-US"/>
              </w:rPr>
              <w:t>Freed Lives</w:t>
            </w:r>
          </w:p>
        </w:tc>
      </w:tr>
      <w:tr w:rsidR="002332F2" w:rsidRPr="00A75163" w14:paraId="463B6705" w14:textId="77777777" w:rsidTr="0081645F">
        <w:tc>
          <w:tcPr>
            <w:tcW w:w="1559" w:type="dxa"/>
            <w:vMerge/>
          </w:tcPr>
          <w:p w14:paraId="1CE64DBC" w14:textId="77777777" w:rsidR="002332F2" w:rsidRPr="00A75163" w:rsidRDefault="002332F2" w:rsidP="0081645F">
            <w:pPr>
              <w:jc w:val="both"/>
              <w:rPr>
                <w:rFonts w:ascii="Times New Roman" w:hAnsi="Times New Roman" w:cs="Times New Roman"/>
                <w:b/>
                <w:sz w:val="24"/>
                <w:szCs w:val="24"/>
                <w:lang w:val="en-US"/>
              </w:rPr>
            </w:pPr>
          </w:p>
        </w:tc>
        <w:tc>
          <w:tcPr>
            <w:tcW w:w="1559" w:type="dxa"/>
          </w:tcPr>
          <w:p w14:paraId="4A40ECEE" w14:textId="77777777" w:rsidR="002332F2" w:rsidRPr="00A75163" w:rsidRDefault="002332F2" w:rsidP="0081645F">
            <w:pPr>
              <w:jc w:val="both"/>
              <w:rPr>
                <w:rFonts w:ascii="Times New Roman" w:hAnsi="Times New Roman" w:cs="Times New Roman"/>
                <w:b/>
                <w:sz w:val="24"/>
                <w:szCs w:val="24"/>
                <w:lang w:val="en-US"/>
              </w:rPr>
            </w:pPr>
            <w:r w:rsidRPr="00A75163">
              <w:rPr>
                <w:rFonts w:ascii="Times New Roman" w:hAnsi="Times New Roman" w:cs="Times New Roman"/>
                <w:b/>
                <w:sz w:val="24"/>
                <w:szCs w:val="24"/>
                <w:lang w:val="en-US"/>
              </w:rPr>
              <w:t>Older Generation:</w:t>
            </w:r>
          </w:p>
        </w:tc>
        <w:tc>
          <w:tcPr>
            <w:tcW w:w="1701" w:type="dxa"/>
          </w:tcPr>
          <w:p w14:paraId="37CE32D0" w14:textId="77777777" w:rsidR="002332F2" w:rsidRPr="00A75163" w:rsidRDefault="002332F2" w:rsidP="0081645F">
            <w:pPr>
              <w:jc w:val="both"/>
              <w:rPr>
                <w:rFonts w:ascii="Times New Roman" w:hAnsi="Times New Roman" w:cs="Times New Roman"/>
                <w:sz w:val="24"/>
                <w:szCs w:val="24"/>
                <w:lang w:val="en-US"/>
              </w:rPr>
            </w:pPr>
          </w:p>
          <w:p w14:paraId="7C8032EB" w14:textId="77777777" w:rsidR="002332F2" w:rsidRPr="00A75163" w:rsidRDefault="002332F2" w:rsidP="0081645F">
            <w:pPr>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Expecting Care</w:t>
            </w:r>
          </w:p>
        </w:tc>
        <w:tc>
          <w:tcPr>
            <w:tcW w:w="1701" w:type="dxa"/>
          </w:tcPr>
          <w:p w14:paraId="5D2E6E03" w14:textId="77777777" w:rsidR="002332F2" w:rsidRPr="00A75163" w:rsidRDefault="002332F2" w:rsidP="0081645F">
            <w:pPr>
              <w:jc w:val="both"/>
              <w:rPr>
                <w:rFonts w:ascii="Times New Roman" w:hAnsi="Times New Roman" w:cs="Times New Roman"/>
                <w:sz w:val="24"/>
                <w:szCs w:val="24"/>
                <w:lang w:val="en-US"/>
              </w:rPr>
            </w:pPr>
            <w:r w:rsidRPr="00A75163">
              <w:rPr>
                <w:rFonts w:ascii="Times New Roman" w:hAnsi="Times New Roman" w:cs="Times New Roman"/>
                <w:b/>
                <w:sz w:val="24"/>
                <w:szCs w:val="24"/>
                <w:lang w:val="en-US"/>
              </w:rPr>
              <w:t>Older Generation:</w:t>
            </w:r>
          </w:p>
        </w:tc>
        <w:tc>
          <w:tcPr>
            <w:tcW w:w="2188" w:type="dxa"/>
          </w:tcPr>
          <w:p w14:paraId="593F40AE" w14:textId="77777777" w:rsidR="002332F2" w:rsidRPr="00A75163" w:rsidRDefault="002332F2" w:rsidP="0081645F">
            <w:pPr>
              <w:jc w:val="center"/>
              <w:rPr>
                <w:rFonts w:ascii="Times New Roman" w:hAnsi="Times New Roman" w:cs="Times New Roman"/>
                <w:sz w:val="24"/>
                <w:szCs w:val="24"/>
                <w:lang w:val="en-US"/>
              </w:rPr>
            </w:pPr>
          </w:p>
          <w:p w14:paraId="6AA13A03" w14:textId="77777777" w:rsidR="002332F2" w:rsidRPr="00A75163" w:rsidRDefault="002332F2" w:rsidP="0081645F">
            <w:pPr>
              <w:jc w:val="center"/>
              <w:rPr>
                <w:rFonts w:ascii="Times New Roman" w:hAnsi="Times New Roman" w:cs="Times New Roman"/>
                <w:sz w:val="24"/>
                <w:szCs w:val="24"/>
                <w:lang w:val="en-US"/>
              </w:rPr>
            </w:pPr>
            <w:r w:rsidRPr="00A75163">
              <w:rPr>
                <w:rFonts w:ascii="Times New Roman" w:hAnsi="Times New Roman" w:cs="Times New Roman"/>
                <w:sz w:val="24"/>
                <w:szCs w:val="24"/>
                <w:lang w:val="en-US"/>
              </w:rPr>
              <w:t>Re-negotiating Care</w:t>
            </w:r>
          </w:p>
        </w:tc>
      </w:tr>
      <w:tr w:rsidR="002332F2" w:rsidRPr="00A75163" w14:paraId="355833FF" w14:textId="77777777" w:rsidTr="0081645F">
        <w:tc>
          <w:tcPr>
            <w:tcW w:w="1559" w:type="dxa"/>
          </w:tcPr>
          <w:p w14:paraId="6FEC142A" w14:textId="77777777" w:rsidR="002332F2" w:rsidRPr="00890589" w:rsidRDefault="002332F2" w:rsidP="0081645F">
            <w:pPr>
              <w:jc w:val="both"/>
              <w:rPr>
                <w:rFonts w:ascii="Times New Roman" w:hAnsi="Times New Roman" w:cs="Times New Roman"/>
                <w:b/>
                <w:sz w:val="24"/>
                <w:szCs w:val="24"/>
                <w:lang w:val="en-US"/>
              </w:rPr>
            </w:pPr>
            <w:r w:rsidRPr="00890589">
              <w:rPr>
                <w:rFonts w:ascii="Times New Roman" w:hAnsi="Times New Roman" w:cs="Times New Roman"/>
                <w:b/>
                <w:sz w:val="24"/>
                <w:szCs w:val="24"/>
                <w:lang w:val="en-US"/>
              </w:rPr>
              <w:t>Overall Expectations About Care</w:t>
            </w:r>
          </w:p>
        </w:tc>
        <w:tc>
          <w:tcPr>
            <w:tcW w:w="3260" w:type="dxa"/>
            <w:gridSpan w:val="2"/>
          </w:tcPr>
          <w:p w14:paraId="4ECE77EF" w14:textId="77777777" w:rsidR="002332F2" w:rsidRPr="00A75163" w:rsidRDefault="002332F2" w:rsidP="0081645F">
            <w:pPr>
              <w:jc w:val="both"/>
              <w:rPr>
                <w:rFonts w:ascii="Times New Roman" w:hAnsi="Times New Roman" w:cs="Times New Roman"/>
                <w:sz w:val="24"/>
                <w:szCs w:val="24"/>
                <w:lang w:val="en-US"/>
              </w:rPr>
            </w:pPr>
          </w:p>
          <w:p w14:paraId="61DBDC38" w14:textId="77777777" w:rsidR="002332F2" w:rsidRPr="00A75163" w:rsidRDefault="002332F2" w:rsidP="0081645F">
            <w:pPr>
              <w:jc w:val="center"/>
              <w:rPr>
                <w:rFonts w:ascii="Times New Roman" w:hAnsi="Times New Roman" w:cs="Times New Roman"/>
                <w:sz w:val="24"/>
                <w:szCs w:val="24"/>
                <w:lang w:val="en-US"/>
              </w:rPr>
            </w:pPr>
            <w:r w:rsidRPr="00A75163">
              <w:rPr>
                <w:rFonts w:ascii="Times New Roman" w:hAnsi="Times New Roman" w:cs="Times New Roman"/>
                <w:sz w:val="24"/>
                <w:szCs w:val="24"/>
                <w:lang w:val="en-US"/>
              </w:rPr>
              <w:t>Unquestioning Obligation</w:t>
            </w:r>
          </w:p>
          <w:p w14:paraId="4A9C4CB9" w14:textId="77777777" w:rsidR="002332F2" w:rsidRPr="00A75163" w:rsidRDefault="002332F2" w:rsidP="0081645F">
            <w:pPr>
              <w:jc w:val="both"/>
              <w:rPr>
                <w:rFonts w:ascii="Times New Roman" w:hAnsi="Times New Roman" w:cs="Times New Roman"/>
                <w:sz w:val="24"/>
                <w:szCs w:val="24"/>
                <w:lang w:val="en-US"/>
              </w:rPr>
            </w:pPr>
          </w:p>
        </w:tc>
        <w:tc>
          <w:tcPr>
            <w:tcW w:w="3889" w:type="dxa"/>
            <w:gridSpan w:val="2"/>
          </w:tcPr>
          <w:p w14:paraId="69384320" w14:textId="77777777" w:rsidR="002332F2" w:rsidRPr="00A75163" w:rsidRDefault="002332F2" w:rsidP="0081645F">
            <w:pPr>
              <w:jc w:val="center"/>
              <w:rPr>
                <w:rFonts w:ascii="Times New Roman" w:hAnsi="Times New Roman" w:cs="Times New Roman"/>
                <w:sz w:val="24"/>
                <w:szCs w:val="24"/>
                <w:lang w:val="en-US"/>
              </w:rPr>
            </w:pPr>
          </w:p>
          <w:p w14:paraId="2E740E60" w14:textId="77777777" w:rsidR="002332F2" w:rsidRPr="00A75163" w:rsidRDefault="002332F2" w:rsidP="0081645F">
            <w:pPr>
              <w:jc w:val="center"/>
              <w:rPr>
                <w:rFonts w:ascii="Times New Roman" w:hAnsi="Times New Roman" w:cs="Times New Roman"/>
                <w:sz w:val="24"/>
                <w:szCs w:val="24"/>
                <w:lang w:val="en-US"/>
              </w:rPr>
            </w:pPr>
            <w:r w:rsidRPr="00A75163">
              <w:rPr>
                <w:rFonts w:ascii="Times New Roman" w:hAnsi="Times New Roman" w:cs="Times New Roman"/>
                <w:sz w:val="24"/>
                <w:szCs w:val="24"/>
                <w:lang w:val="en-US"/>
              </w:rPr>
              <w:t>The New Reciprocity</w:t>
            </w:r>
          </w:p>
        </w:tc>
      </w:tr>
      <w:tr w:rsidR="002332F2" w:rsidRPr="00A75163" w14:paraId="527F0CCA" w14:textId="77777777" w:rsidTr="0081645F">
        <w:tc>
          <w:tcPr>
            <w:tcW w:w="1559" w:type="dxa"/>
          </w:tcPr>
          <w:p w14:paraId="13CF7D2E" w14:textId="77777777" w:rsidR="002332F2" w:rsidRPr="00890589" w:rsidRDefault="002332F2" w:rsidP="0081645F">
            <w:pPr>
              <w:jc w:val="both"/>
              <w:rPr>
                <w:rFonts w:ascii="Times New Roman" w:hAnsi="Times New Roman" w:cs="Times New Roman"/>
                <w:b/>
                <w:sz w:val="24"/>
                <w:szCs w:val="24"/>
                <w:lang w:val="en-US"/>
              </w:rPr>
            </w:pPr>
            <w:r w:rsidRPr="00890589">
              <w:rPr>
                <w:rFonts w:ascii="Times New Roman" w:hAnsi="Times New Roman" w:cs="Times New Roman"/>
                <w:b/>
                <w:sz w:val="24"/>
                <w:szCs w:val="24"/>
                <w:lang w:val="en-US"/>
              </w:rPr>
              <w:t>Care Orientation</w:t>
            </w:r>
          </w:p>
        </w:tc>
        <w:tc>
          <w:tcPr>
            <w:tcW w:w="3260" w:type="dxa"/>
            <w:gridSpan w:val="2"/>
          </w:tcPr>
          <w:p w14:paraId="1A020263" w14:textId="77777777" w:rsidR="002332F2" w:rsidRPr="00A75163" w:rsidRDefault="002332F2" w:rsidP="0081645F">
            <w:pPr>
              <w:jc w:val="both"/>
              <w:rPr>
                <w:rFonts w:ascii="Times New Roman" w:hAnsi="Times New Roman" w:cs="Times New Roman"/>
                <w:sz w:val="24"/>
                <w:szCs w:val="24"/>
                <w:lang w:val="en-US"/>
              </w:rPr>
            </w:pPr>
          </w:p>
          <w:p w14:paraId="5A225E0A" w14:textId="77777777" w:rsidR="002332F2" w:rsidRPr="00A75163" w:rsidRDefault="002332F2" w:rsidP="0081645F">
            <w:pPr>
              <w:jc w:val="center"/>
              <w:rPr>
                <w:rFonts w:ascii="Times New Roman" w:hAnsi="Times New Roman" w:cs="Times New Roman"/>
                <w:sz w:val="24"/>
                <w:szCs w:val="24"/>
                <w:lang w:val="en-US"/>
              </w:rPr>
            </w:pPr>
            <w:r w:rsidRPr="00A75163">
              <w:rPr>
                <w:rFonts w:ascii="Times New Roman" w:hAnsi="Times New Roman" w:cs="Times New Roman"/>
                <w:sz w:val="24"/>
                <w:szCs w:val="24"/>
                <w:lang w:val="en-US"/>
              </w:rPr>
              <w:t>“Caring For” and “Caring About”</w:t>
            </w:r>
          </w:p>
        </w:tc>
        <w:tc>
          <w:tcPr>
            <w:tcW w:w="3889" w:type="dxa"/>
            <w:gridSpan w:val="2"/>
          </w:tcPr>
          <w:p w14:paraId="737E89CF" w14:textId="77777777" w:rsidR="002332F2" w:rsidRPr="00A75163" w:rsidRDefault="002332F2" w:rsidP="0081645F">
            <w:pPr>
              <w:jc w:val="center"/>
              <w:rPr>
                <w:rFonts w:ascii="Times New Roman" w:hAnsi="Times New Roman" w:cs="Times New Roman"/>
                <w:sz w:val="24"/>
                <w:szCs w:val="24"/>
                <w:lang w:val="en-US"/>
              </w:rPr>
            </w:pPr>
          </w:p>
          <w:p w14:paraId="5879C4C8" w14:textId="77777777" w:rsidR="002332F2" w:rsidRPr="00A75163" w:rsidRDefault="002332F2" w:rsidP="0081645F">
            <w:pPr>
              <w:jc w:val="center"/>
              <w:rPr>
                <w:rFonts w:ascii="Times New Roman" w:hAnsi="Times New Roman" w:cs="Times New Roman"/>
                <w:sz w:val="24"/>
                <w:szCs w:val="24"/>
                <w:lang w:val="en-US"/>
              </w:rPr>
            </w:pPr>
            <w:r w:rsidRPr="00A75163">
              <w:rPr>
                <w:rFonts w:ascii="Times New Roman" w:hAnsi="Times New Roman" w:cs="Times New Roman"/>
                <w:sz w:val="24"/>
                <w:szCs w:val="24"/>
                <w:lang w:val="en-US"/>
              </w:rPr>
              <w:t>“Caring About”</w:t>
            </w:r>
          </w:p>
        </w:tc>
      </w:tr>
      <w:bookmarkEnd w:id="1"/>
    </w:tbl>
    <w:p w14:paraId="6F1A7CF1" w14:textId="77777777" w:rsidR="002332F2" w:rsidRPr="00A75163" w:rsidRDefault="002332F2" w:rsidP="002332F2">
      <w:pPr>
        <w:spacing w:after="0" w:line="240" w:lineRule="auto"/>
        <w:jc w:val="both"/>
        <w:rPr>
          <w:rFonts w:ascii="Times New Roman" w:hAnsi="Times New Roman" w:cs="Times New Roman"/>
          <w:b/>
          <w:sz w:val="24"/>
          <w:szCs w:val="24"/>
          <w:lang w:val="en-US"/>
        </w:rPr>
      </w:pPr>
    </w:p>
    <w:p w14:paraId="27D324FB" w14:textId="77777777" w:rsidR="00484206" w:rsidRPr="00484206" w:rsidRDefault="00484206" w:rsidP="00EF1425">
      <w:pPr>
        <w:spacing w:after="0" w:line="480" w:lineRule="auto"/>
        <w:rPr>
          <w:rFonts w:ascii="Times New Roman" w:hAnsi="Times New Roman" w:cs="Times New Roman"/>
          <w:sz w:val="24"/>
          <w:szCs w:val="24"/>
          <w:lang w:val="en-US"/>
        </w:rPr>
      </w:pPr>
    </w:p>
    <w:p w14:paraId="63EBA20E" w14:textId="6FEA3F3A" w:rsidR="00EF1425" w:rsidRDefault="0077696F" w:rsidP="00EF1425">
      <w:pPr>
        <w:spacing w:after="0" w:line="480" w:lineRule="auto"/>
        <w:ind w:firstLine="360"/>
        <w:jc w:val="both"/>
        <w:rPr>
          <w:rFonts w:ascii="Times New Roman" w:hAnsi="Times New Roman" w:cs="Times New Roman"/>
          <w:sz w:val="24"/>
          <w:szCs w:val="24"/>
          <w:lang w:val="en-US"/>
        </w:rPr>
      </w:pPr>
      <w:r w:rsidRPr="00484206">
        <w:rPr>
          <w:rFonts w:ascii="Times New Roman" w:hAnsi="Times New Roman" w:cs="Times New Roman"/>
          <w:sz w:val="24"/>
          <w:szCs w:val="24"/>
          <w:lang w:val="en-US"/>
        </w:rPr>
        <w:t>Young women in low SES families lived closely “enmeshed lives” alongside other family</w:t>
      </w:r>
      <w:r w:rsidRPr="00A75163">
        <w:rPr>
          <w:rFonts w:ascii="Times New Roman" w:hAnsi="Times New Roman" w:cs="Times New Roman"/>
          <w:sz w:val="24"/>
          <w:szCs w:val="24"/>
          <w:lang w:val="en-US"/>
        </w:rPr>
        <w:t xml:space="preserve"> generations</w:t>
      </w:r>
      <w:r w:rsidR="00D60E14" w:rsidRPr="00A75163">
        <w:rPr>
          <w:rFonts w:ascii="Times New Roman" w:hAnsi="Times New Roman" w:cs="Times New Roman"/>
          <w:sz w:val="24"/>
          <w:szCs w:val="24"/>
          <w:lang w:val="en-US"/>
        </w:rPr>
        <w:t xml:space="preserve"> and</w:t>
      </w:r>
      <w:r w:rsidRPr="00A75163">
        <w:rPr>
          <w:rFonts w:ascii="Times New Roman" w:hAnsi="Times New Roman" w:cs="Times New Roman"/>
          <w:sz w:val="24"/>
          <w:szCs w:val="24"/>
          <w:lang w:val="en-US"/>
        </w:rPr>
        <w:t xml:space="preserve"> </w:t>
      </w:r>
      <w:r w:rsidR="00B16E92" w:rsidRPr="00A75163">
        <w:rPr>
          <w:rFonts w:ascii="Times New Roman" w:hAnsi="Times New Roman" w:cs="Times New Roman"/>
          <w:sz w:val="24"/>
          <w:szCs w:val="24"/>
          <w:lang w:val="en-US"/>
        </w:rPr>
        <w:t xml:space="preserve">entered into relations of </w:t>
      </w:r>
      <w:r w:rsidR="00B16E92" w:rsidRPr="00A75163">
        <w:rPr>
          <w:rFonts w:ascii="Times New Roman" w:hAnsi="Times New Roman" w:cs="Times New Roman"/>
          <w:i/>
          <w:sz w:val="24"/>
          <w:szCs w:val="24"/>
          <w:lang w:val="en-US"/>
        </w:rPr>
        <w:t>constant</w:t>
      </w:r>
      <w:r w:rsidR="00B16E92" w:rsidRPr="00A75163">
        <w:rPr>
          <w:rFonts w:ascii="Times New Roman" w:hAnsi="Times New Roman" w:cs="Times New Roman"/>
          <w:sz w:val="24"/>
          <w:szCs w:val="24"/>
          <w:lang w:val="en-US"/>
        </w:rPr>
        <w:t xml:space="preserve"> mutuality and exchange of help and support, responding to needs witnessed in lives of older generations who were “expecting family support”. “Unquestioning obligation” to be involved in both </w:t>
      </w:r>
      <w:r w:rsidR="00B16E92" w:rsidRPr="00A75163">
        <w:rPr>
          <w:rFonts w:ascii="Times New Roman" w:hAnsi="Times New Roman" w:cs="Times New Roman"/>
          <w:i/>
          <w:sz w:val="24"/>
          <w:szCs w:val="24"/>
          <w:lang w:val="en-US"/>
        </w:rPr>
        <w:t xml:space="preserve">caring for </w:t>
      </w:r>
      <w:r w:rsidR="00B16E92" w:rsidRPr="00A75163">
        <w:rPr>
          <w:rFonts w:ascii="Times New Roman" w:hAnsi="Times New Roman" w:cs="Times New Roman"/>
          <w:sz w:val="24"/>
          <w:szCs w:val="24"/>
          <w:lang w:val="en-US"/>
        </w:rPr>
        <w:t>and</w:t>
      </w:r>
      <w:r w:rsidR="00B16E92" w:rsidRPr="00A75163">
        <w:rPr>
          <w:rFonts w:ascii="Times New Roman" w:hAnsi="Times New Roman" w:cs="Times New Roman"/>
          <w:i/>
          <w:sz w:val="24"/>
          <w:szCs w:val="24"/>
          <w:lang w:val="en-US"/>
        </w:rPr>
        <w:t xml:space="preserve"> caring about</w:t>
      </w:r>
      <w:r w:rsidR="00B16E92" w:rsidRPr="00A75163">
        <w:rPr>
          <w:rFonts w:ascii="Times New Roman" w:hAnsi="Times New Roman" w:cs="Times New Roman"/>
          <w:sz w:val="24"/>
          <w:szCs w:val="24"/>
          <w:lang w:val="en-US"/>
        </w:rPr>
        <w:t xml:space="preserve"> older family members evolved in this context. T</w:t>
      </w:r>
      <w:r w:rsidRPr="00A75163">
        <w:rPr>
          <w:rFonts w:ascii="Times New Roman" w:hAnsi="Times New Roman" w:cs="Times New Roman"/>
          <w:sz w:val="24"/>
          <w:szCs w:val="24"/>
          <w:lang w:val="en-US"/>
        </w:rPr>
        <w:t xml:space="preserve">heir </w:t>
      </w:r>
      <w:r w:rsidR="005552C1">
        <w:rPr>
          <w:rFonts w:ascii="Times New Roman" w:hAnsi="Times New Roman" w:cs="Times New Roman"/>
          <w:sz w:val="24"/>
          <w:szCs w:val="24"/>
          <w:lang w:val="en-US"/>
        </w:rPr>
        <w:t>“</w:t>
      </w:r>
      <w:r w:rsidRPr="00A75163">
        <w:rPr>
          <w:rFonts w:ascii="Times New Roman" w:hAnsi="Times New Roman" w:cs="Times New Roman"/>
          <w:sz w:val="24"/>
          <w:szCs w:val="24"/>
          <w:lang w:val="en-US"/>
        </w:rPr>
        <w:t>generational peers</w:t>
      </w:r>
      <w:r w:rsidR="005552C1">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in middle and higher socioeconomic groups portrayed their young adult years as characterized by resources to pursue opportunities and freedom from responsibilities towards other family generations (“freed lives”). </w:t>
      </w:r>
      <w:r w:rsidR="00B16E92" w:rsidRPr="00A75163">
        <w:rPr>
          <w:rFonts w:ascii="Times New Roman" w:hAnsi="Times New Roman" w:cs="Times New Roman"/>
          <w:sz w:val="24"/>
          <w:szCs w:val="24"/>
          <w:lang w:val="en-US"/>
        </w:rPr>
        <w:t>A</w:t>
      </w:r>
      <w:r w:rsidRPr="00A75163">
        <w:rPr>
          <w:rFonts w:ascii="Times New Roman" w:hAnsi="Times New Roman" w:cs="Times New Roman"/>
          <w:sz w:val="24"/>
          <w:szCs w:val="24"/>
          <w:lang w:val="en-US"/>
        </w:rPr>
        <w:t>nd</w:t>
      </w:r>
      <w:r w:rsidR="00B16E92" w:rsidRPr="00A75163">
        <w:rPr>
          <w:rFonts w:ascii="Times New Roman" w:hAnsi="Times New Roman" w:cs="Times New Roman"/>
          <w:sz w:val="24"/>
          <w:szCs w:val="24"/>
          <w:lang w:val="en-US"/>
        </w:rPr>
        <w:t xml:space="preserve"> they</w:t>
      </w:r>
      <w:r w:rsidRPr="00A75163">
        <w:rPr>
          <w:rFonts w:ascii="Times New Roman" w:hAnsi="Times New Roman" w:cs="Times New Roman"/>
          <w:sz w:val="24"/>
          <w:szCs w:val="24"/>
          <w:lang w:val="en-US"/>
        </w:rPr>
        <w:t xml:space="preserve"> were resourced to do so by older generations</w:t>
      </w:r>
      <w:r w:rsidR="00D60E14" w:rsidRPr="00A75163">
        <w:rPr>
          <w:rFonts w:ascii="Times New Roman" w:hAnsi="Times New Roman" w:cs="Times New Roman"/>
          <w:sz w:val="24"/>
          <w:szCs w:val="24"/>
          <w:lang w:val="en-US"/>
        </w:rPr>
        <w:t>’</w:t>
      </w:r>
      <w:r w:rsidR="00B16E92" w:rsidRPr="00A75163">
        <w:rPr>
          <w:rFonts w:ascii="Times New Roman" w:hAnsi="Times New Roman" w:cs="Times New Roman"/>
          <w:sz w:val="24"/>
          <w:szCs w:val="24"/>
          <w:lang w:val="en-US"/>
        </w:rPr>
        <w:t xml:space="preserve"> active</w:t>
      </w:r>
      <w:r w:rsidRPr="00A75163">
        <w:rPr>
          <w:rFonts w:ascii="Times New Roman" w:hAnsi="Times New Roman" w:cs="Times New Roman"/>
          <w:sz w:val="24"/>
          <w:szCs w:val="24"/>
          <w:lang w:val="en-US"/>
        </w:rPr>
        <w:t xml:space="preserve"> sourcing</w:t>
      </w:r>
      <w:r w:rsidR="00B16E92" w:rsidRPr="00A75163">
        <w:rPr>
          <w:rFonts w:ascii="Times New Roman" w:hAnsi="Times New Roman" w:cs="Times New Roman"/>
          <w:sz w:val="24"/>
          <w:szCs w:val="24"/>
          <w:lang w:val="en-US"/>
        </w:rPr>
        <w:t xml:space="preserve"> of</w:t>
      </w:r>
      <w:r w:rsidRPr="00A75163">
        <w:rPr>
          <w:rFonts w:ascii="Times New Roman" w:hAnsi="Times New Roman" w:cs="Times New Roman"/>
          <w:sz w:val="24"/>
          <w:szCs w:val="24"/>
          <w:lang w:val="en-US"/>
        </w:rPr>
        <w:t xml:space="preserve"> formal help and support</w:t>
      </w:r>
      <w:r w:rsidR="00D60E14"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so that </w:t>
      </w:r>
      <w:r w:rsidRPr="00A75163">
        <w:rPr>
          <w:rFonts w:ascii="Times New Roman" w:hAnsi="Times New Roman" w:cs="Times New Roman"/>
          <w:i/>
          <w:sz w:val="24"/>
          <w:szCs w:val="24"/>
          <w:lang w:val="en-US"/>
        </w:rPr>
        <w:t>caring about</w:t>
      </w:r>
      <w:r w:rsidRPr="00A75163">
        <w:rPr>
          <w:rFonts w:ascii="Times New Roman" w:hAnsi="Times New Roman" w:cs="Times New Roman"/>
          <w:sz w:val="24"/>
          <w:szCs w:val="24"/>
          <w:lang w:val="en-US"/>
        </w:rPr>
        <w:t xml:space="preserve"> without </w:t>
      </w:r>
      <w:r w:rsidRPr="00A75163">
        <w:rPr>
          <w:rFonts w:ascii="Times New Roman" w:hAnsi="Times New Roman" w:cs="Times New Roman"/>
          <w:i/>
          <w:sz w:val="24"/>
          <w:szCs w:val="24"/>
          <w:lang w:val="en-US"/>
        </w:rPr>
        <w:t>caring for</w:t>
      </w:r>
      <w:r w:rsidRPr="00A75163">
        <w:rPr>
          <w:rFonts w:ascii="Times New Roman" w:hAnsi="Times New Roman" w:cs="Times New Roman"/>
          <w:sz w:val="24"/>
          <w:szCs w:val="24"/>
          <w:lang w:val="en-US"/>
        </w:rPr>
        <w:t xml:space="preserve"> characterized </w:t>
      </w:r>
      <w:r w:rsidR="00B16E92" w:rsidRPr="00A75163">
        <w:rPr>
          <w:rFonts w:ascii="Times New Roman" w:hAnsi="Times New Roman" w:cs="Times New Roman"/>
          <w:sz w:val="24"/>
          <w:szCs w:val="24"/>
          <w:lang w:val="en-US"/>
        </w:rPr>
        <w:t xml:space="preserve">family </w:t>
      </w:r>
      <w:r w:rsidRPr="00A75163">
        <w:rPr>
          <w:rFonts w:ascii="Times New Roman" w:hAnsi="Times New Roman" w:cs="Times New Roman"/>
          <w:sz w:val="24"/>
          <w:szCs w:val="24"/>
          <w:lang w:val="en-US"/>
        </w:rPr>
        <w:t>relations</w:t>
      </w:r>
      <w:r w:rsidR="00B16E92" w:rsidRPr="00A75163">
        <w:rPr>
          <w:rFonts w:ascii="Times New Roman" w:hAnsi="Times New Roman" w:cs="Times New Roman"/>
          <w:sz w:val="24"/>
          <w:szCs w:val="24"/>
          <w:lang w:val="en-US"/>
        </w:rPr>
        <w:t xml:space="preserve"> among women across generations</w:t>
      </w:r>
      <w:r w:rsidR="00D60E14" w:rsidRPr="00A75163">
        <w:rPr>
          <w:rFonts w:ascii="Times New Roman" w:hAnsi="Times New Roman" w:cs="Times New Roman"/>
          <w:sz w:val="24"/>
          <w:szCs w:val="24"/>
          <w:lang w:val="en-US"/>
        </w:rPr>
        <w:t>.</w:t>
      </w:r>
      <w:r w:rsidR="00B16E92" w:rsidRPr="00A75163">
        <w:rPr>
          <w:rFonts w:ascii="Times New Roman" w:hAnsi="Times New Roman" w:cs="Times New Roman"/>
          <w:sz w:val="24"/>
          <w:szCs w:val="24"/>
          <w:lang w:val="en-US"/>
        </w:rPr>
        <w:t xml:space="preserve"> Lower SES women were much more embedded in an extended kin network</w:t>
      </w:r>
      <w:r w:rsidR="00D60E14" w:rsidRPr="00A75163">
        <w:rPr>
          <w:rFonts w:ascii="Times New Roman" w:hAnsi="Times New Roman" w:cs="Times New Roman"/>
          <w:sz w:val="24"/>
          <w:szCs w:val="24"/>
          <w:lang w:val="en-US"/>
        </w:rPr>
        <w:t>,</w:t>
      </w:r>
      <w:r w:rsidR="00B16E92" w:rsidRPr="00A75163">
        <w:rPr>
          <w:rFonts w:ascii="Times New Roman" w:hAnsi="Times New Roman" w:cs="Times New Roman"/>
          <w:sz w:val="24"/>
          <w:szCs w:val="24"/>
          <w:lang w:val="en-US"/>
        </w:rPr>
        <w:t xml:space="preserve"> while those in higher SES groups were more focused on the nuclear family, echoing Hansen’s (2005) finding</w:t>
      </w:r>
      <w:r w:rsidR="00EF1425">
        <w:rPr>
          <w:rFonts w:ascii="Times New Roman" w:hAnsi="Times New Roman" w:cs="Times New Roman"/>
          <w:sz w:val="24"/>
          <w:szCs w:val="24"/>
          <w:lang w:val="en-US"/>
        </w:rPr>
        <w:t>s regarding childcare practices.</w:t>
      </w:r>
    </w:p>
    <w:p w14:paraId="1BB41CD5" w14:textId="1593B0D9" w:rsidR="00EF1425" w:rsidRDefault="0077696F" w:rsidP="00EF1425">
      <w:pPr>
        <w:spacing w:after="0" w:line="480" w:lineRule="auto"/>
        <w:ind w:firstLine="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 xml:space="preserve">Our analysis sheds light on the processes through which caring is being re-negotiated in women’s lives with older family generations of women, especially those in higher SES </w:t>
      </w:r>
      <w:r w:rsidRPr="00A75163">
        <w:rPr>
          <w:rFonts w:ascii="Times New Roman" w:hAnsi="Times New Roman" w:cs="Times New Roman"/>
          <w:sz w:val="24"/>
          <w:szCs w:val="24"/>
          <w:lang w:val="en-US"/>
        </w:rPr>
        <w:lastRenderedPageBreak/>
        <w:t>locations initiating the process</w:t>
      </w:r>
      <w:r w:rsidR="004807AB" w:rsidRPr="00A75163">
        <w:rPr>
          <w:rFonts w:ascii="Times New Roman" w:hAnsi="Times New Roman" w:cs="Times New Roman"/>
          <w:sz w:val="24"/>
          <w:szCs w:val="24"/>
          <w:lang w:val="en-US"/>
        </w:rPr>
        <w:t xml:space="preserve">. </w:t>
      </w:r>
      <w:r w:rsidRPr="00A75163">
        <w:rPr>
          <w:rFonts w:ascii="Times New Roman" w:hAnsi="Times New Roman" w:cs="Times New Roman"/>
          <w:sz w:val="24"/>
          <w:szCs w:val="24"/>
          <w:lang w:val="en-US"/>
        </w:rPr>
        <w:t xml:space="preserve">Older women were witnessing the place of care in </w:t>
      </w:r>
      <w:r w:rsidR="00FA2766" w:rsidRPr="00A75163">
        <w:rPr>
          <w:rFonts w:ascii="Times New Roman" w:hAnsi="Times New Roman" w:cs="Times New Roman"/>
          <w:sz w:val="24"/>
          <w:szCs w:val="24"/>
          <w:lang w:val="en-US"/>
        </w:rPr>
        <w:t xml:space="preserve">younger women’s </w:t>
      </w:r>
      <w:r w:rsidRPr="00A75163">
        <w:rPr>
          <w:rFonts w:ascii="Times New Roman" w:hAnsi="Times New Roman" w:cs="Times New Roman"/>
          <w:sz w:val="24"/>
          <w:szCs w:val="24"/>
          <w:lang w:val="en-US"/>
        </w:rPr>
        <w:t xml:space="preserve">lives from a reflective vantage point and adopting a critical perspective on the impact that </w:t>
      </w:r>
      <w:r w:rsidR="005552C1">
        <w:rPr>
          <w:rFonts w:ascii="Times New Roman" w:hAnsi="Times New Roman" w:cs="Times New Roman"/>
          <w:sz w:val="24"/>
          <w:szCs w:val="24"/>
          <w:lang w:val="en-US"/>
        </w:rPr>
        <w:t>“</w:t>
      </w:r>
      <w:r w:rsidRPr="00A75163">
        <w:rPr>
          <w:rFonts w:ascii="Times New Roman" w:hAnsi="Times New Roman" w:cs="Times New Roman"/>
          <w:sz w:val="24"/>
          <w:szCs w:val="24"/>
          <w:lang w:val="en-US"/>
        </w:rPr>
        <w:t>doing gend</w:t>
      </w:r>
      <w:r w:rsidR="00A75163">
        <w:rPr>
          <w:rFonts w:ascii="Times New Roman" w:hAnsi="Times New Roman" w:cs="Times New Roman"/>
          <w:sz w:val="24"/>
          <w:szCs w:val="24"/>
          <w:lang w:val="en-US"/>
        </w:rPr>
        <w:t>er</w:t>
      </w:r>
      <w:r w:rsidR="005552C1">
        <w:rPr>
          <w:rFonts w:ascii="Times New Roman" w:hAnsi="Times New Roman" w:cs="Times New Roman"/>
          <w:sz w:val="24"/>
          <w:szCs w:val="24"/>
          <w:lang w:val="en-US"/>
        </w:rPr>
        <w:t>”</w:t>
      </w:r>
      <w:r w:rsidR="00A75163">
        <w:rPr>
          <w:rFonts w:ascii="Times New Roman" w:hAnsi="Times New Roman" w:cs="Times New Roman"/>
          <w:sz w:val="24"/>
          <w:szCs w:val="24"/>
          <w:lang w:val="en-US"/>
        </w:rPr>
        <w:t xml:space="preserve"> (West and Zimmerman 1987,</w:t>
      </w:r>
      <w:r w:rsidRPr="00A75163">
        <w:rPr>
          <w:rFonts w:ascii="Times New Roman" w:hAnsi="Times New Roman" w:cs="Times New Roman"/>
          <w:sz w:val="24"/>
          <w:szCs w:val="24"/>
          <w:lang w:val="en-US"/>
        </w:rPr>
        <w:t xml:space="preserve"> 2009) has had on their own lives. They recognized </w:t>
      </w:r>
      <w:r w:rsidR="00F3031D" w:rsidRPr="00A75163">
        <w:rPr>
          <w:rFonts w:ascii="Times New Roman" w:hAnsi="Times New Roman" w:cs="Times New Roman"/>
          <w:sz w:val="24"/>
          <w:szCs w:val="24"/>
          <w:lang w:val="en-US"/>
        </w:rPr>
        <w:t xml:space="preserve">that </w:t>
      </w:r>
      <w:r w:rsidRPr="00A75163">
        <w:rPr>
          <w:rFonts w:ascii="Times New Roman" w:hAnsi="Times New Roman" w:cs="Times New Roman"/>
          <w:sz w:val="24"/>
          <w:szCs w:val="24"/>
          <w:lang w:val="en-US"/>
        </w:rPr>
        <w:t xml:space="preserve">emotional capital can constrain young women’s life chances – </w:t>
      </w:r>
      <w:r w:rsidRPr="00A75163">
        <w:rPr>
          <w:rFonts w:ascii="Times New Roman" w:hAnsi="Times New Roman" w:cs="Times New Roman"/>
          <w:i/>
          <w:sz w:val="24"/>
          <w:szCs w:val="24"/>
          <w:lang w:val="en-US"/>
        </w:rPr>
        <w:t>and</w:t>
      </w:r>
      <w:r w:rsidRPr="00A75163">
        <w:rPr>
          <w:rFonts w:ascii="Times New Roman" w:hAnsi="Times New Roman" w:cs="Times New Roman"/>
          <w:sz w:val="24"/>
          <w:szCs w:val="24"/>
          <w:lang w:val="en-US"/>
        </w:rPr>
        <w:t xml:space="preserve"> they were also aware of how grandmothers’ putative care roles in relation to grandchildren might constrain their own lives (on grandparental boundary-drawing, see </w:t>
      </w:r>
      <w:r w:rsidR="00A25225">
        <w:rPr>
          <w:rFonts w:ascii="Times New Roman" w:hAnsi="Times New Roman" w:cs="Times New Roman"/>
          <w:sz w:val="24"/>
          <w:szCs w:val="24"/>
          <w:lang w:val="en-US"/>
        </w:rPr>
        <w:t>Arber and Timonen, 2012</w:t>
      </w:r>
      <w:r w:rsidRPr="00A75163">
        <w:rPr>
          <w:rFonts w:ascii="Times New Roman" w:hAnsi="Times New Roman" w:cs="Times New Roman"/>
          <w:sz w:val="24"/>
          <w:szCs w:val="24"/>
          <w:lang w:val="en-US"/>
        </w:rPr>
        <w:t xml:space="preserve">; and on recent statistical evidence of the steep social gradient in the distribution of grandchild care, see McGarrigle and Kenny 2013, 15). Where family resources allow, some take active steps to </w:t>
      </w:r>
      <w:r w:rsidR="005552C1">
        <w:rPr>
          <w:rFonts w:ascii="Times New Roman" w:hAnsi="Times New Roman" w:cs="Times New Roman"/>
          <w:sz w:val="24"/>
          <w:szCs w:val="24"/>
          <w:lang w:val="en-US"/>
        </w:rPr>
        <w:t>“</w:t>
      </w:r>
      <w:r w:rsidRPr="00A75163">
        <w:rPr>
          <w:rFonts w:ascii="Times New Roman" w:hAnsi="Times New Roman" w:cs="Times New Roman"/>
          <w:sz w:val="24"/>
          <w:szCs w:val="24"/>
          <w:lang w:val="en-US"/>
        </w:rPr>
        <w:t>re-negotiate care</w:t>
      </w:r>
      <w:r w:rsidR="005552C1">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as a role in women’s lives across the generations by sourcing alternative forms of care, help and support from the market. </w:t>
      </w:r>
      <w:r w:rsidR="004C1460" w:rsidRPr="00A75163">
        <w:rPr>
          <w:rFonts w:ascii="Times New Roman" w:hAnsi="Times New Roman" w:cs="Times New Roman"/>
          <w:sz w:val="24"/>
          <w:szCs w:val="24"/>
          <w:lang w:val="en-US"/>
        </w:rPr>
        <w:t>In the absence of sufficiently detailed historical records and studies, we can only surmise that classed differentiation in care-giving might have always existed. However, we argue that contemporary Ireland encapsulates many of the factors, such as increased labor</w:t>
      </w:r>
      <w:r w:rsidR="00FA2766" w:rsidRPr="00A75163">
        <w:rPr>
          <w:rFonts w:ascii="Times New Roman" w:hAnsi="Times New Roman" w:cs="Times New Roman"/>
          <w:sz w:val="24"/>
          <w:szCs w:val="24"/>
          <w:lang w:val="en-US"/>
        </w:rPr>
        <w:t>-</w:t>
      </w:r>
      <w:r w:rsidR="004C1460" w:rsidRPr="00A75163">
        <w:rPr>
          <w:rFonts w:ascii="Times New Roman" w:hAnsi="Times New Roman" w:cs="Times New Roman"/>
          <w:sz w:val="24"/>
          <w:szCs w:val="24"/>
          <w:lang w:val="en-US"/>
        </w:rPr>
        <w:t xml:space="preserve">market participation among women and growing income </w:t>
      </w:r>
      <w:r w:rsidR="00BA0AC0" w:rsidRPr="00A75163">
        <w:rPr>
          <w:rFonts w:ascii="Times New Roman" w:hAnsi="Times New Roman" w:cs="Times New Roman"/>
          <w:sz w:val="24"/>
          <w:szCs w:val="24"/>
          <w:lang w:val="en-US"/>
        </w:rPr>
        <w:t>inequality, which</w:t>
      </w:r>
      <w:r w:rsidR="004C1460" w:rsidRPr="00A75163">
        <w:rPr>
          <w:rFonts w:ascii="Times New Roman" w:hAnsi="Times New Roman" w:cs="Times New Roman"/>
          <w:sz w:val="24"/>
          <w:szCs w:val="24"/>
          <w:lang w:val="en-US"/>
        </w:rPr>
        <w:t xml:space="preserve"> make these processes particularly dynamic and visible. The climate of austerity and global recession marking this study contracted capacity of all to finance formal care services privately</w:t>
      </w:r>
      <w:r w:rsidR="00FA2766" w:rsidRPr="00A75163">
        <w:rPr>
          <w:rFonts w:ascii="Times New Roman" w:hAnsi="Times New Roman" w:cs="Times New Roman"/>
          <w:sz w:val="24"/>
          <w:szCs w:val="24"/>
          <w:lang w:val="en-US"/>
        </w:rPr>
        <w:t>,</w:t>
      </w:r>
      <w:r w:rsidR="004C1460" w:rsidRPr="00A75163">
        <w:rPr>
          <w:rFonts w:ascii="Times New Roman" w:hAnsi="Times New Roman" w:cs="Times New Roman"/>
          <w:sz w:val="24"/>
          <w:szCs w:val="24"/>
          <w:lang w:val="en-US"/>
        </w:rPr>
        <w:t xml:space="preserve"> while the State engaged in reducing resources allocated to </w:t>
      </w:r>
      <w:r w:rsidR="00ED12D0" w:rsidRPr="00A75163">
        <w:rPr>
          <w:rFonts w:ascii="Times New Roman" w:hAnsi="Times New Roman" w:cs="Times New Roman"/>
          <w:sz w:val="24"/>
          <w:szCs w:val="24"/>
          <w:lang w:val="en-US"/>
        </w:rPr>
        <w:t>formal caring supports. This created conditions for the need for informal, usually kin</w:t>
      </w:r>
      <w:r w:rsidR="00FA2766" w:rsidRPr="00A75163">
        <w:rPr>
          <w:rFonts w:ascii="Times New Roman" w:hAnsi="Times New Roman" w:cs="Times New Roman"/>
          <w:sz w:val="24"/>
          <w:szCs w:val="24"/>
          <w:lang w:val="en-US"/>
        </w:rPr>
        <w:t>,</w:t>
      </w:r>
      <w:r w:rsidR="00ED12D0" w:rsidRPr="00A75163">
        <w:rPr>
          <w:rFonts w:ascii="Times New Roman" w:hAnsi="Times New Roman" w:cs="Times New Roman"/>
          <w:sz w:val="24"/>
          <w:szCs w:val="24"/>
          <w:lang w:val="en-US"/>
        </w:rPr>
        <w:t xml:space="preserve"> sources of </w:t>
      </w:r>
      <w:r w:rsidR="005552C1">
        <w:rPr>
          <w:rFonts w:ascii="Times New Roman" w:hAnsi="Times New Roman" w:cs="Times New Roman"/>
          <w:sz w:val="24"/>
          <w:szCs w:val="24"/>
          <w:lang w:val="en-US"/>
        </w:rPr>
        <w:t>“</w:t>
      </w:r>
      <w:r w:rsidR="00ED12D0" w:rsidRPr="00A75163">
        <w:rPr>
          <w:rFonts w:ascii="Times New Roman" w:hAnsi="Times New Roman" w:cs="Times New Roman"/>
          <w:i/>
          <w:sz w:val="24"/>
          <w:szCs w:val="24"/>
          <w:lang w:val="en-US"/>
        </w:rPr>
        <w:t>caring for</w:t>
      </w:r>
      <w:r w:rsidR="005552C1">
        <w:rPr>
          <w:rFonts w:ascii="Times New Roman" w:hAnsi="Times New Roman" w:cs="Times New Roman"/>
          <w:sz w:val="24"/>
          <w:szCs w:val="24"/>
          <w:lang w:val="en-US"/>
        </w:rPr>
        <w:t>”</w:t>
      </w:r>
      <w:r w:rsidR="00ED12D0" w:rsidRPr="00A75163">
        <w:rPr>
          <w:rFonts w:ascii="Times New Roman" w:hAnsi="Times New Roman" w:cs="Times New Roman"/>
          <w:sz w:val="24"/>
          <w:szCs w:val="24"/>
          <w:lang w:val="en-US"/>
        </w:rPr>
        <w:t>, particularly among lower income groups and we would expect it to stifle potential for women to re-negotiate the place of care in their lives.</w:t>
      </w:r>
      <w:r w:rsidR="0063771D">
        <w:rPr>
          <w:rFonts w:ascii="Times New Roman" w:hAnsi="Times New Roman" w:cs="Times New Roman"/>
          <w:sz w:val="24"/>
          <w:szCs w:val="24"/>
          <w:lang w:val="en-US"/>
        </w:rPr>
        <w:t xml:space="preserve"> </w:t>
      </w:r>
    </w:p>
    <w:p w14:paraId="39660B0E" w14:textId="16D9FA71" w:rsidR="00EF1425" w:rsidRDefault="0077696F" w:rsidP="00EF1425">
      <w:pPr>
        <w:spacing w:after="0" w:line="480" w:lineRule="auto"/>
        <w:ind w:firstLine="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 xml:space="preserve">Just as interdependence and reciprocity in giving and receiving support portrayed intergenerational family relations for women in lower socioeconomic groups, being freed from care obligations was playing out as a reciprocating process among family generations of women in middle and higher socioeconomic groups. Reciprocity in caring relations was taking a new shape in the processes revealed in this analysis. Older women were initiating changes to the place of care in their later lives and, by extension, in the lives of younger </w:t>
      </w:r>
      <w:r w:rsidRPr="00A75163">
        <w:rPr>
          <w:rFonts w:ascii="Times New Roman" w:hAnsi="Times New Roman" w:cs="Times New Roman"/>
          <w:sz w:val="24"/>
          <w:szCs w:val="24"/>
          <w:lang w:val="en-US"/>
        </w:rPr>
        <w:lastRenderedPageBreak/>
        <w:t xml:space="preserve">women in their families through new processes of reciprocation where </w:t>
      </w:r>
      <w:r w:rsidRPr="00A75163">
        <w:rPr>
          <w:rFonts w:ascii="Times New Roman" w:hAnsi="Times New Roman" w:cs="Times New Roman"/>
          <w:i/>
          <w:sz w:val="24"/>
          <w:szCs w:val="24"/>
          <w:lang w:val="en-US"/>
        </w:rPr>
        <w:t>withholding</w:t>
      </w:r>
      <w:r w:rsidR="00FA2766" w:rsidRPr="00A75163">
        <w:rPr>
          <w:rFonts w:ascii="Times New Roman" w:hAnsi="Times New Roman" w:cs="Times New Roman"/>
          <w:sz w:val="24"/>
          <w:szCs w:val="24"/>
          <w:lang w:val="en-US"/>
        </w:rPr>
        <w:t>,</w:t>
      </w:r>
      <w:r w:rsidRPr="00A75163">
        <w:rPr>
          <w:rFonts w:ascii="Times New Roman" w:hAnsi="Times New Roman" w:cs="Times New Roman"/>
          <w:i/>
          <w:sz w:val="24"/>
          <w:szCs w:val="24"/>
          <w:lang w:val="en-US"/>
        </w:rPr>
        <w:t xml:space="preserve"> </w:t>
      </w:r>
      <w:r w:rsidRPr="00A75163">
        <w:rPr>
          <w:rFonts w:ascii="Times New Roman" w:hAnsi="Times New Roman" w:cs="Times New Roman"/>
          <w:sz w:val="24"/>
          <w:szCs w:val="24"/>
          <w:lang w:val="en-US"/>
        </w:rPr>
        <w:t>for example</w:t>
      </w:r>
      <w:r w:rsidR="00FA2766"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grandchild care is </w:t>
      </w:r>
      <w:r w:rsidRPr="00A75163">
        <w:rPr>
          <w:rFonts w:ascii="Times New Roman" w:hAnsi="Times New Roman" w:cs="Times New Roman"/>
          <w:i/>
          <w:sz w:val="24"/>
          <w:szCs w:val="24"/>
          <w:lang w:val="en-US"/>
        </w:rPr>
        <w:t xml:space="preserve">reciprocated by withholding </w:t>
      </w:r>
      <w:r w:rsidRPr="00A75163">
        <w:rPr>
          <w:rFonts w:ascii="Times New Roman" w:hAnsi="Times New Roman" w:cs="Times New Roman"/>
          <w:sz w:val="24"/>
          <w:szCs w:val="24"/>
          <w:lang w:val="en-US"/>
        </w:rPr>
        <w:t>of expectations or demands for elder care (“displacing care as the new form of reciprocity” in Table 1). Our analysis thus aligns with exh</w:t>
      </w:r>
      <w:r w:rsidR="005552C1">
        <w:rPr>
          <w:rFonts w:ascii="Times New Roman" w:hAnsi="Times New Roman" w:cs="Times New Roman"/>
          <w:sz w:val="24"/>
          <w:szCs w:val="24"/>
          <w:lang w:val="en-US"/>
        </w:rPr>
        <w:t>ortation by Ashwin et al.</w:t>
      </w:r>
      <w:r w:rsidRPr="00A75163">
        <w:rPr>
          <w:rFonts w:ascii="Times New Roman" w:hAnsi="Times New Roman" w:cs="Times New Roman"/>
          <w:sz w:val="24"/>
          <w:szCs w:val="24"/>
          <w:lang w:val="en-US"/>
        </w:rPr>
        <w:t xml:space="preserve"> to view “reciprocity as a socially embedded phenomenon that cannot be considered in isolation from gender norms” (</w:t>
      </w:r>
      <w:r w:rsidR="005552C1">
        <w:rPr>
          <w:rFonts w:ascii="Times New Roman" w:hAnsi="Times New Roman" w:cs="Times New Roman"/>
          <w:sz w:val="24"/>
          <w:szCs w:val="24"/>
          <w:lang w:val="en-US"/>
        </w:rPr>
        <w:t xml:space="preserve">Ashwin et al. 2013, </w:t>
      </w:r>
      <w:r w:rsidRPr="00A75163">
        <w:rPr>
          <w:rFonts w:ascii="Times New Roman" w:hAnsi="Times New Roman" w:cs="Times New Roman"/>
          <w:sz w:val="24"/>
          <w:szCs w:val="24"/>
          <w:lang w:val="en-US"/>
        </w:rPr>
        <w:t xml:space="preserve">416), norms which evolve over time. </w:t>
      </w:r>
    </w:p>
    <w:p w14:paraId="1645BDF1" w14:textId="57C0E4BC" w:rsidR="0077696F" w:rsidRPr="00A75163" w:rsidRDefault="0077696F" w:rsidP="00EF1425">
      <w:pPr>
        <w:spacing w:after="0" w:line="480" w:lineRule="auto"/>
        <w:ind w:firstLine="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 xml:space="preserve">Risman (2004, 2009) argues for viewing gender as a structure with implications at the multiple levels of individual, interactional (relationships) and institutional. Our findings on new forms of reciprocity suggest that (older) women are engaging in processes of </w:t>
      </w:r>
      <w:r w:rsidR="00A43741"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undoing gender</w:t>
      </w:r>
      <w:r w:rsidR="00A43741"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(Deutsch 2007). By renegotiating care relations, older women are departing from traditional scripts (Deutsch 2007) and are simultaneously re-scripting the place of care in young women’s lives and in their own lives, with the effect of disentangling gender and caring in the family context. The processes of renegotiating care at the micro, family and local levels portrayed here importantly reveal how change can be initiated up the generational chain in a domain such as caring, where </w:t>
      </w:r>
      <w:r w:rsidR="00D10E63"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doing</w:t>
      </w:r>
      <w:r w:rsidR="00D10E63"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has been well established along gender lines. </w:t>
      </w:r>
      <w:r w:rsidR="00412775" w:rsidRPr="00A75163">
        <w:rPr>
          <w:rFonts w:ascii="Times New Roman" w:hAnsi="Times New Roman" w:cs="Times New Roman"/>
          <w:sz w:val="24"/>
          <w:szCs w:val="24"/>
          <w:lang w:val="en-US"/>
        </w:rPr>
        <w:t>This challenges the conceptuali</w:t>
      </w:r>
      <w:r w:rsidR="00FA2766" w:rsidRPr="00A75163">
        <w:rPr>
          <w:rFonts w:ascii="Times New Roman" w:hAnsi="Times New Roman" w:cs="Times New Roman"/>
          <w:sz w:val="24"/>
          <w:szCs w:val="24"/>
          <w:lang w:val="en-US"/>
        </w:rPr>
        <w:t>z</w:t>
      </w:r>
      <w:r w:rsidR="00412775" w:rsidRPr="00A75163">
        <w:rPr>
          <w:rFonts w:ascii="Times New Roman" w:hAnsi="Times New Roman" w:cs="Times New Roman"/>
          <w:sz w:val="24"/>
          <w:szCs w:val="24"/>
          <w:lang w:val="en-US"/>
        </w:rPr>
        <w:t xml:space="preserve">ation of gender as a durable </w:t>
      </w:r>
      <w:r w:rsidR="005552C1">
        <w:rPr>
          <w:rFonts w:ascii="Times New Roman" w:hAnsi="Times New Roman" w:cs="Times New Roman"/>
          <w:sz w:val="24"/>
          <w:szCs w:val="24"/>
          <w:lang w:val="en-US"/>
        </w:rPr>
        <w:t>“</w:t>
      </w:r>
      <w:r w:rsidR="00412775" w:rsidRPr="00A75163">
        <w:rPr>
          <w:rFonts w:ascii="Times New Roman" w:hAnsi="Times New Roman" w:cs="Times New Roman"/>
          <w:sz w:val="24"/>
          <w:szCs w:val="24"/>
          <w:lang w:val="en-US"/>
        </w:rPr>
        <w:t>structure</w:t>
      </w:r>
      <w:r w:rsidR="005552C1">
        <w:rPr>
          <w:rFonts w:ascii="Times New Roman" w:hAnsi="Times New Roman" w:cs="Times New Roman"/>
          <w:sz w:val="24"/>
          <w:szCs w:val="24"/>
          <w:lang w:val="en-US"/>
        </w:rPr>
        <w:t>”</w:t>
      </w:r>
      <w:r w:rsidR="00412775" w:rsidRPr="00A75163">
        <w:rPr>
          <w:rFonts w:ascii="Times New Roman" w:hAnsi="Times New Roman" w:cs="Times New Roman"/>
          <w:sz w:val="24"/>
          <w:szCs w:val="24"/>
          <w:lang w:val="en-US"/>
        </w:rPr>
        <w:t>. At the same time</w:t>
      </w:r>
      <w:r w:rsidR="00FA2766" w:rsidRPr="00A75163">
        <w:rPr>
          <w:rFonts w:ascii="Times New Roman" w:hAnsi="Times New Roman" w:cs="Times New Roman"/>
          <w:sz w:val="24"/>
          <w:szCs w:val="24"/>
          <w:lang w:val="en-US"/>
        </w:rPr>
        <w:t>,</w:t>
      </w:r>
      <w:r w:rsidR="00412775" w:rsidRPr="00A75163">
        <w:rPr>
          <w:rFonts w:ascii="Times New Roman" w:hAnsi="Times New Roman" w:cs="Times New Roman"/>
          <w:sz w:val="24"/>
          <w:szCs w:val="24"/>
          <w:lang w:val="en-US"/>
        </w:rPr>
        <w:t xml:space="preserve"> h</w:t>
      </w:r>
      <w:r w:rsidRPr="00A75163">
        <w:rPr>
          <w:rFonts w:ascii="Times New Roman" w:hAnsi="Times New Roman" w:cs="Times New Roman"/>
          <w:sz w:val="24"/>
          <w:szCs w:val="24"/>
          <w:lang w:val="en-US"/>
        </w:rPr>
        <w:t xml:space="preserve">owever, the potential for </w:t>
      </w:r>
      <w:r w:rsidR="00412775" w:rsidRPr="00A75163">
        <w:rPr>
          <w:rFonts w:ascii="Times New Roman" w:hAnsi="Times New Roman" w:cs="Times New Roman"/>
          <w:sz w:val="24"/>
          <w:szCs w:val="24"/>
          <w:lang w:val="en-US"/>
        </w:rPr>
        <w:t xml:space="preserve">women’s </w:t>
      </w:r>
      <w:r w:rsidRPr="00A75163">
        <w:rPr>
          <w:rFonts w:ascii="Times New Roman" w:hAnsi="Times New Roman" w:cs="Times New Roman"/>
          <w:sz w:val="24"/>
          <w:szCs w:val="24"/>
          <w:lang w:val="en-US"/>
        </w:rPr>
        <w:t>re</w:t>
      </w:r>
      <w:r w:rsidR="00412775"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negotiation </w:t>
      </w:r>
      <w:r w:rsidR="00412775" w:rsidRPr="00A75163">
        <w:rPr>
          <w:rFonts w:ascii="Times New Roman" w:hAnsi="Times New Roman" w:cs="Times New Roman"/>
          <w:sz w:val="24"/>
          <w:szCs w:val="24"/>
          <w:lang w:val="en-US"/>
        </w:rPr>
        <w:t xml:space="preserve">of care and caring </w:t>
      </w:r>
      <w:r w:rsidRPr="00A75163">
        <w:rPr>
          <w:rFonts w:ascii="Times New Roman" w:hAnsi="Times New Roman" w:cs="Times New Roman"/>
          <w:sz w:val="24"/>
          <w:szCs w:val="24"/>
          <w:lang w:val="en-US"/>
        </w:rPr>
        <w:t xml:space="preserve">to undo gender is beset by challenges. Where care continues to be privatized and assigned to the family, women in low-income, low SES households continue to be relied upon for, and to assume, </w:t>
      </w:r>
      <w:r w:rsidRPr="00A75163">
        <w:rPr>
          <w:rFonts w:ascii="Times New Roman" w:hAnsi="Times New Roman" w:cs="Times New Roman"/>
          <w:i/>
          <w:sz w:val="24"/>
          <w:szCs w:val="24"/>
          <w:lang w:val="en-US"/>
        </w:rPr>
        <w:t>caring for</w:t>
      </w:r>
      <w:r w:rsidRPr="00A75163">
        <w:rPr>
          <w:rFonts w:ascii="Times New Roman" w:hAnsi="Times New Roman" w:cs="Times New Roman"/>
          <w:sz w:val="24"/>
          <w:szCs w:val="24"/>
          <w:lang w:val="en-US"/>
        </w:rPr>
        <w:t xml:space="preserve"> responsibilities. Furthermore, the effect of the displacement of care is limited when the wider caringscape</w:t>
      </w:r>
      <w:r w:rsidR="00FA2766"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as depicted by Bowlby et al. (2010)</w:t>
      </w:r>
      <w:r w:rsidR="00FA2766"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is taken into account because this terrain is replete with traditional gender scripts. Global care chains (Yeates 2010) and the international division of reproductive (Parrenas 2000) and care labor considered through a transnational analysis</w:t>
      </w:r>
      <w:r w:rsidR="00FA2766" w:rsidRPr="00A75163">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such as proposed by Eckenwiler (2011), suggests that this care is displaced onto the </w:t>
      </w:r>
      <w:r w:rsidRPr="00A75163">
        <w:rPr>
          <w:rFonts w:ascii="Times New Roman" w:hAnsi="Times New Roman" w:cs="Times New Roman"/>
          <w:sz w:val="24"/>
          <w:szCs w:val="24"/>
          <w:lang w:val="en-US"/>
        </w:rPr>
        <w:lastRenderedPageBreak/>
        <w:t xml:space="preserve">shoulders of disadvantaged women. The embeddedness of gender </w:t>
      </w:r>
      <w:r w:rsidR="00FD3FA4" w:rsidRPr="00A75163">
        <w:rPr>
          <w:rFonts w:ascii="Times New Roman" w:hAnsi="Times New Roman" w:cs="Times New Roman"/>
          <w:sz w:val="24"/>
          <w:szCs w:val="24"/>
          <w:lang w:val="en-US"/>
        </w:rPr>
        <w:t>in</w:t>
      </w:r>
      <w:r w:rsidRPr="00A75163">
        <w:rPr>
          <w:rFonts w:ascii="Times New Roman" w:hAnsi="Times New Roman" w:cs="Times New Roman"/>
          <w:sz w:val="24"/>
          <w:szCs w:val="24"/>
          <w:lang w:val="en-US"/>
        </w:rPr>
        <w:t xml:space="preserve"> organizing care in wider global caringscapes means that the project of undoing gender is incomplete and on-going.</w:t>
      </w:r>
    </w:p>
    <w:p w14:paraId="0C948724" w14:textId="77777777" w:rsidR="00D10E63" w:rsidRPr="00A75163" w:rsidRDefault="00D10E63" w:rsidP="00EF1425">
      <w:pPr>
        <w:spacing w:after="0" w:line="480" w:lineRule="auto"/>
        <w:rPr>
          <w:rFonts w:ascii="Times New Roman" w:hAnsi="Times New Roman" w:cs="Times New Roman"/>
          <w:b/>
          <w:sz w:val="24"/>
          <w:szCs w:val="24"/>
          <w:lang w:val="en-US"/>
        </w:rPr>
      </w:pPr>
      <w:r w:rsidRPr="00A75163">
        <w:rPr>
          <w:rFonts w:ascii="Times New Roman" w:hAnsi="Times New Roman" w:cs="Times New Roman"/>
          <w:b/>
          <w:sz w:val="24"/>
          <w:szCs w:val="24"/>
          <w:lang w:val="en-US"/>
        </w:rPr>
        <w:br w:type="page"/>
      </w:r>
    </w:p>
    <w:p w14:paraId="39113995" w14:textId="3CFE3D56" w:rsidR="00696999" w:rsidRDefault="00E2787A" w:rsidP="00E2787A">
      <w:pPr>
        <w:spacing w:after="0" w:line="480" w:lineRule="auto"/>
        <w:jc w:val="center"/>
        <w:rPr>
          <w:rFonts w:ascii="Times New Roman" w:hAnsi="Times New Roman" w:cs="Times New Roman"/>
          <w:b/>
          <w:sz w:val="24"/>
          <w:szCs w:val="24"/>
          <w:lang w:val="en-US"/>
        </w:rPr>
      </w:pPr>
      <w:r w:rsidRPr="00A75163">
        <w:rPr>
          <w:rFonts w:ascii="Times New Roman" w:hAnsi="Times New Roman" w:cs="Times New Roman"/>
          <w:b/>
          <w:sz w:val="24"/>
          <w:szCs w:val="24"/>
          <w:lang w:val="en-US"/>
        </w:rPr>
        <w:lastRenderedPageBreak/>
        <w:t>REFERENCES</w:t>
      </w:r>
    </w:p>
    <w:p w14:paraId="0083D8D3" w14:textId="77777777" w:rsidR="00E2787A" w:rsidRPr="00A75163" w:rsidRDefault="00E2787A" w:rsidP="00E2787A">
      <w:pPr>
        <w:spacing w:after="0" w:line="480" w:lineRule="auto"/>
        <w:jc w:val="center"/>
        <w:rPr>
          <w:rFonts w:ascii="Times New Roman" w:hAnsi="Times New Roman" w:cs="Times New Roman"/>
          <w:b/>
          <w:sz w:val="24"/>
          <w:szCs w:val="24"/>
          <w:lang w:val="en-US"/>
        </w:rPr>
      </w:pPr>
    </w:p>
    <w:p w14:paraId="7A4B98A4" w14:textId="77777777" w:rsidR="00A25225" w:rsidRPr="00205D31" w:rsidRDefault="00A25225" w:rsidP="00A25225">
      <w:pPr>
        <w:spacing w:line="480" w:lineRule="auto"/>
        <w:jc w:val="both"/>
        <w:rPr>
          <w:rFonts w:ascii="Times New Roman" w:hAnsi="Times New Roman" w:cs="Times New Roman"/>
          <w:sz w:val="24"/>
          <w:szCs w:val="24"/>
        </w:rPr>
      </w:pPr>
      <w:proofErr w:type="gramStart"/>
      <w:r>
        <w:rPr>
          <w:rFonts w:ascii="Times New Roman" w:hAnsi="Times New Roman" w:cs="Times New Roman"/>
          <w:color w:val="000000"/>
          <w:sz w:val="24"/>
          <w:szCs w:val="24"/>
          <w:shd w:val="clear" w:color="auto" w:fill="FFFFFF"/>
        </w:rPr>
        <w:t>Arber, Sara and Virpi Timonen.</w:t>
      </w:r>
      <w:proofErr w:type="gramEnd"/>
      <w:r>
        <w:rPr>
          <w:rFonts w:ascii="Times New Roman" w:hAnsi="Times New Roman" w:cs="Times New Roman"/>
          <w:color w:val="000000"/>
          <w:sz w:val="24"/>
          <w:szCs w:val="24"/>
          <w:shd w:val="clear" w:color="auto" w:fill="FFFFFF"/>
        </w:rPr>
        <w:t xml:space="preserve"> 2012. </w:t>
      </w:r>
      <w:r w:rsidRPr="00205D31">
        <w:rPr>
          <w:rFonts w:ascii="Times New Roman" w:hAnsi="Times New Roman" w:cs="Times New Roman"/>
          <w:i/>
          <w:iCs/>
          <w:color w:val="000000"/>
          <w:sz w:val="24"/>
          <w:szCs w:val="24"/>
          <w:shd w:val="clear" w:color="auto" w:fill="FFFFFF"/>
        </w:rPr>
        <w:t xml:space="preserve">Contemporary </w:t>
      </w:r>
      <w:proofErr w:type="spellStart"/>
      <w:r w:rsidRPr="00205D31">
        <w:rPr>
          <w:rFonts w:ascii="Times New Roman" w:hAnsi="Times New Roman" w:cs="Times New Roman"/>
          <w:i/>
          <w:iCs/>
          <w:color w:val="000000"/>
          <w:sz w:val="24"/>
          <w:szCs w:val="24"/>
          <w:shd w:val="clear" w:color="auto" w:fill="FFFFFF"/>
        </w:rPr>
        <w:t>grandparenting</w:t>
      </w:r>
      <w:proofErr w:type="spellEnd"/>
      <w:r w:rsidRPr="00205D31">
        <w:rPr>
          <w:rFonts w:ascii="Times New Roman" w:hAnsi="Times New Roman" w:cs="Times New Roman"/>
          <w:i/>
          <w:iCs/>
          <w:color w:val="000000"/>
          <w:sz w:val="24"/>
          <w:szCs w:val="24"/>
          <w:shd w:val="clear" w:color="auto" w:fill="FFFFFF"/>
        </w:rPr>
        <w:t>: changing family relationships in global contexts</w:t>
      </w:r>
      <w:r>
        <w:rPr>
          <w:rFonts w:ascii="Times New Roman" w:hAnsi="Times New Roman" w:cs="Times New Roman"/>
          <w:color w:val="000000"/>
          <w:sz w:val="24"/>
          <w:szCs w:val="24"/>
          <w:shd w:val="clear" w:color="auto" w:fill="FFFFFF"/>
        </w:rPr>
        <w:t>. Bristol:</w:t>
      </w:r>
      <w:r w:rsidRPr="00205D31">
        <w:rPr>
          <w:rFonts w:ascii="Times New Roman" w:hAnsi="Times New Roman" w:cs="Times New Roman"/>
          <w:color w:val="000000"/>
          <w:sz w:val="24"/>
          <w:szCs w:val="24"/>
          <w:shd w:val="clear" w:color="auto" w:fill="FFFFFF"/>
        </w:rPr>
        <w:t xml:space="preserve"> Policy Press</w:t>
      </w:r>
      <w:r>
        <w:rPr>
          <w:rFonts w:ascii="Times New Roman" w:hAnsi="Times New Roman" w:cs="Times New Roman"/>
          <w:color w:val="000000"/>
          <w:sz w:val="24"/>
          <w:szCs w:val="24"/>
          <w:shd w:val="clear" w:color="auto" w:fill="FFFFFF"/>
        </w:rPr>
        <w:t xml:space="preserve">. </w:t>
      </w:r>
    </w:p>
    <w:p w14:paraId="3D58E939" w14:textId="769E2D8B" w:rsidR="0077696F" w:rsidRPr="00A75163" w:rsidRDefault="0077696F" w:rsidP="00E2787A">
      <w:pPr>
        <w:spacing w:after="0" w:line="480" w:lineRule="auto"/>
        <w:ind w:left="360" w:hanging="360"/>
        <w:jc w:val="both"/>
        <w:rPr>
          <w:rFonts w:ascii="Times New Roman" w:hAnsi="Times New Roman" w:cs="Times New Roman"/>
          <w:color w:val="000000"/>
          <w:sz w:val="24"/>
          <w:szCs w:val="24"/>
          <w:lang w:val="en-US"/>
        </w:rPr>
      </w:pPr>
      <w:proofErr w:type="spellStart"/>
      <w:proofErr w:type="gramStart"/>
      <w:r w:rsidRPr="00A75163">
        <w:rPr>
          <w:rFonts w:ascii="Times New Roman" w:hAnsi="Times New Roman" w:cs="Times New Roman"/>
          <w:color w:val="000000"/>
          <w:sz w:val="24"/>
          <w:szCs w:val="24"/>
          <w:lang w:val="en-US"/>
        </w:rPr>
        <w:t>Ashwin</w:t>
      </w:r>
      <w:proofErr w:type="spellEnd"/>
      <w:r w:rsidRPr="00A75163">
        <w:rPr>
          <w:rFonts w:ascii="Times New Roman" w:hAnsi="Times New Roman" w:cs="Times New Roman"/>
          <w:color w:val="000000"/>
          <w:sz w:val="24"/>
          <w:szCs w:val="24"/>
          <w:lang w:val="en-US"/>
        </w:rPr>
        <w:t xml:space="preserve">, Sarah, Irina </w:t>
      </w:r>
      <w:proofErr w:type="spellStart"/>
      <w:r w:rsidRPr="00A75163">
        <w:rPr>
          <w:rFonts w:ascii="Times New Roman" w:hAnsi="Times New Roman" w:cs="Times New Roman"/>
          <w:color w:val="000000"/>
          <w:sz w:val="24"/>
          <w:szCs w:val="24"/>
          <w:lang w:val="en-US"/>
        </w:rPr>
        <w:t>Tartakovskaya</w:t>
      </w:r>
      <w:proofErr w:type="spellEnd"/>
      <w:r w:rsidRPr="00A75163">
        <w:rPr>
          <w:rFonts w:ascii="Times New Roman" w:hAnsi="Times New Roman" w:cs="Times New Roman"/>
          <w:color w:val="000000"/>
          <w:sz w:val="24"/>
          <w:szCs w:val="24"/>
          <w:lang w:val="en-US"/>
        </w:rPr>
        <w:t>, Marina Ilyina, and Tatyana Lykina.</w:t>
      </w:r>
      <w:proofErr w:type="gramEnd"/>
      <w:r w:rsidRPr="00A75163">
        <w:rPr>
          <w:rFonts w:ascii="Times New Roman" w:hAnsi="Times New Roman" w:cs="Times New Roman"/>
          <w:color w:val="000000"/>
          <w:sz w:val="24"/>
          <w:szCs w:val="24"/>
          <w:lang w:val="en-US"/>
        </w:rPr>
        <w:t xml:space="preserve"> 2013. Gender reciprocity: </w:t>
      </w:r>
      <w:r w:rsidR="00D10E63" w:rsidRPr="00A75163">
        <w:rPr>
          <w:rFonts w:ascii="Times New Roman" w:hAnsi="Times New Roman" w:cs="Times New Roman"/>
          <w:color w:val="000000"/>
          <w:sz w:val="24"/>
          <w:szCs w:val="24"/>
          <w:lang w:val="en-US"/>
        </w:rPr>
        <w:t>S</w:t>
      </w:r>
      <w:r w:rsidRPr="00A75163">
        <w:rPr>
          <w:rFonts w:ascii="Times New Roman" w:hAnsi="Times New Roman" w:cs="Times New Roman"/>
          <w:color w:val="000000"/>
          <w:sz w:val="24"/>
          <w:szCs w:val="24"/>
          <w:lang w:val="en-US"/>
        </w:rPr>
        <w:t>olving a puzzle of nonreciprocation.</w:t>
      </w:r>
      <w:r w:rsidR="0063771D">
        <w:rPr>
          <w:rFonts w:ascii="Times New Roman" w:hAnsi="Times New Roman" w:cs="Times New Roman"/>
          <w:color w:val="000000"/>
          <w:sz w:val="24"/>
          <w:szCs w:val="24"/>
          <w:lang w:val="en-US"/>
        </w:rPr>
        <w:t xml:space="preserve"> </w:t>
      </w:r>
      <w:r w:rsidRPr="00A75163">
        <w:rPr>
          <w:rFonts w:ascii="Times New Roman" w:hAnsi="Times New Roman" w:cs="Times New Roman"/>
          <w:i/>
          <w:color w:val="000000"/>
          <w:sz w:val="24"/>
          <w:szCs w:val="24"/>
          <w:lang w:val="en-US"/>
        </w:rPr>
        <w:t>Gender &amp; Society</w:t>
      </w:r>
      <w:r w:rsidR="0029170F">
        <w:rPr>
          <w:rFonts w:ascii="Times New Roman" w:hAnsi="Times New Roman" w:cs="Times New Roman"/>
          <w:color w:val="000000"/>
          <w:sz w:val="24"/>
          <w:szCs w:val="24"/>
          <w:lang w:val="en-US"/>
        </w:rPr>
        <w:t xml:space="preserve"> 27:</w:t>
      </w:r>
      <w:r w:rsidRPr="00A75163">
        <w:rPr>
          <w:rFonts w:ascii="Times New Roman" w:hAnsi="Times New Roman" w:cs="Times New Roman"/>
          <w:color w:val="000000"/>
          <w:sz w:val="24"/>
          <w:szCs w:val="24"/>
          <w:lang w:val="en-US"/>
        </w:rPr>
        <w:t>396-421.</w:t>
      </w:r>
    </w:p>
    <w:p w14:paraId="16F7F8FD" w14:textId="77777777" w:rsidR="0077696F" w:rsidRPr="00A75163" w:rsidRDefault="0077696F" w:rsidP="00E2787A">
      <w:pPr>
        <w:spacing w:after="0" w:line="480" w:lineRule="auto"/>
        <w:ind w:left="360" w:hanging="360"/>
        <w:jc w:val="both"/>
        <w:rPr>
          <w:rFonts w:ascii="Times New Roman" w:hAnsi="Times New Roman" w:cs="Times New Roman"/>
          <w:color w:val="000000"/>
          <w:sz w:val="24"/>
          <w:szCs w:val="24"/>
          <w:lang w:val="en-US"/>
        </w:rPr>
      </w:pPr>
      <w:r w:rsidRPr="00A75163">
        <w:rPr>
          <w:rFonts w:ascii="Times New Roman" w:hAnsi="Times New Roman" w:cs="Times New Roman"/>
          <w:color w:val="000000"/>
          <w:sz w:val="24"/>
          <w:szCs w:val="24"/>
          <w:lang w:val="en-US"/>
        </w:rPr>
        <w:t xml:space="preserve">Barry, Ursula. 2008. </w:t>
      </w:r>
      <w:r w:rsidRPr="00A75163">
        <w:rPr>
          <w:rFonts w:ascii="Times New Roman" w:hAnsi="Times New Roman" w:cs="Times New Roman"/>
          <w:i/>
          <w:color w:val="000000"/>
          <w:sz w:val="24"/>
          <w:szCs w:val="24"/>
          <w:lang w:val="en-US"/>
        </w:rPr>
        <w:t xml:space="preserve">Where are we now? </w:t>
      </w:r>
      <w:proofErr w:type="gramStart"/>
      <w:r w:rsidRPr="00A75163">
        <w:rPr>
          <w:rFonts w:ascii="Times New Roman" w:hAnsi="Times New Roman" w:cs="Times New Roman"/>
          <w:i/>
          <w:color w:val="000000"/>
          <w:sz w:val="24"/>
          <w:szCs w:val="24"/>
          <w:lang w:val="en-US"/>
        </w:rPr>
        <w:t>New feminist perspectives on women in contemporary Ireland</w:t>
      </w:r>
      <w:r w:rsidRPr="00A75163">
        <w:rPr>
          <w:rFonts w:ascii="Times New Roman" w:hAnsi="Times New Roman" w:cs="Times New Roman"/>
          <w:color w:val="000000"/>
          <w:sz w:val="24"/>
          <w:szCs w:val="24"/>
          <w:lang w:val="en-US"/>
        </w:rPr>
        <w:t>.</w:t>
      </w:r>
      <w:proofErr w:type="gramEnd"/>
      <w:r w:rsidRPr="00A75163">
        <w:rPr>
          <w:rFonts w:ascii="Times New Roman" w:hAnsi="Times New Roman" w:cs="Times New Roman"/>
          <w:color w:val="000000"/>
          <w:sz w:val="24"/>
          <w:szCs w:val="24"/>
          <w:lang w:val="en-US"/>
        </w:rPr>
        <w:t xml:space="preserve"> Dublin: New Island.</w:t>
      </w:r>
    </w:p>
    <w:p w14:paraId="4217CE1D" w14:textId="77777777" w:rsidR="0077696F" w:rsidRPr="00A75163" w:rsidRDefault="0077696F" w:rsidP="00E2787A">
      <w:pPr>
        <w:spacing w:after="0" w:line="480" w:lineRule="auto"/>
        <w:ind w:left="360" w:hanging="360"/>
        <w:jc w:val="both"/>
        <w:rPr>
          <w:rFonts w:ascii="Times New Roman" w:hAnsi="Times New Roman" w:cs="Times New Roman"/>
          <w:color w:val="000000"/>
          <w:sz w:val="24"/>
          <w:szCs w:val="24"/>
          <w:lang w:val="en-US"/>
        </w:rPr>
      </w:pPr>
      <w:proofErr w:type="gramStart"/>
      <w:r w:rsidRPr="00A75163">
        <w:rPr>
          <w:rFonts w:ascii="Times New Roman" w:hAnsi="Times New Roman" w:cs="Times New Roman"/>
          <w:color w:val="000000"/>
          <w:sz w:val="24"/>
          <w:szCs w:val="24"/>
          <w:lang w:val="en-US"/>
        </w:rPr>
        <w:t>Beck, Ulrich</w:t>
      </w:r>
      <w:r w:rsidR="00C17BE0">
        <w:rPr>
          <w:rFonts w:ascii="Times New Roman" w:hAnsi="Times New Roman" w:cs="Times New Roman"/>
          <w:color w:val="000000"/>
          <w:sz w:val="24"/>
          <w:szCs w:val="24"/>
          <w:lang w:val="en-US"/>
        </w:rPr>
        <w:t>,</w:t>
      </w:r>
      <w:r w:rsidRPr="00A75163">
        <w:rPr>
          <w:rFonts w:ascii="Times New Roman" w:hAnsi="Times New Roman" w:cs="Times New Roman"/>
          <w:color w:val="000000"/>
          <w:sz w:val="24"/>
          <w:szCs w:val="24"/>
          <w:lang w:val="en-US"/>
        </w:rPr>
        <w:t xml:space="preserve"> and Elizabeth Beck-Gernsheim.</w:t>
      </w:r>
      <w:proofErr w:type="gramEnd"/>
      <w:r w:rsidRPr="00A75163">
        <w:rPr>
          <w:rFonts w:ascii="Times New Roman" w:hAnsi="Times New Roman" w:cs="Times New Roman"/>
          <w:color w:val="000000"/>
          <w:sz w:val="24"/>
          <w:szCs w:val="24"/>
          <w:lang w:val="en-US"/>
        </w:rPr>
        <w:t xml:space="preserve"> 2002. </w:t>
      </w:r>
      <w:r w:rsidRPr="00A75163">
        <w:rPr>
          <w:rFonts w:ascii="Times New Roman" w:hAnsi="Times New Roman" w:cs="Times New Roman"/>
          <w:i/>
          <w:iCs/>
          <w:color w:val="000000"/>
          <w:sz w:val="24"/>
          <w:szCs w:val="24"/>
          <w:lang w:val="en-US"/>
        </w:rPr>
        <w:t>Individualization</w:t>
      </w:r>
      <w:r w:rsidRPr="00A75163">
        <w:rPr>
          <w:rFonts w:ascii="Times New Roman" w:hAnsi="Times New Roman" w:cs="Times New Roman"/>
          <w:color w:val="000000"/>
          <w:sz w:val="24"/>
          <w:szCs w:val="24"/>
          <w:lang w:val="en-US"/>
        </w:rPr>
        <w:t>. London: Sage.</w:t>
      </w:r>
    </w:p>
    <w:p w14:paraId="264AFDF6" w14:textId="5E0CD859" w:rsidR="0077696F" w:rsidRPr="00A75163" w:rsidRDefault="0077696F" w:rsidP="00E2787A">
      <w:pPr>
        <w:spacing w:after="0" w:line="480" w:lineRule="auto"/>
        <w:ind w:left="360" w:hanging="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Biggs, Simon, Irja Haapala, and Ariela Lowenstein. 2011. Exploring generational intelligence as a model for examining the process of i</w:t>
      </w:r>
      <w:r w:rsidR="0029170F">
        <w:rPr>
          <w:rFonts w:ascii="Times New Roman" w:hAnsi="Times New Roman" w:cs="Times New Roman"/>
          <w:sz w:val="24"/>
          <w:szCs w:val="24"/>
          <w:lang w:val="en-US"/>
        </w:rPr>
        <w:t>ntergenerational relationships.</w:t>
      </w:r>
      <w:r w:rsidRPr="00A75163">
        <w:rPr>
          <w:rFonts w:ascii="Times New Roman" w:hAnsi="Times New Roman" w:cs="Times New Roman"/>
          <w:sz w:val="24"/>
          <w:szCs w:val="24"/>
          <w:lang w:val="en-US"/>
        </w:rPr>
        <w:t xml:space="preserve"> </w:t>
      </w:r>
      <w:r w:rsidRPr="00A75163">
        <w:rPr>
          <w:rFonts w:ascii="Times New Roman" w:hAnsi="Times New Roman" w:cs="Times New Roman"/>
          <w:i/>
          <w:sz w:val="24"/>
          <w:szCs w:val="24"/>
          <w:lang w:val="en-US"/>
        </w:rPr>
        <w:t xml:space="preserve">Ageing &amp; Society </w:t>
      </w:r>
      <w:r w:rsidR="0029170F">
        <w:rPr>
          <w:rFonts w:ascii="Times New Roman" w:hAnsi="Times New Roman" w:cs="Times New Roman"/>
          <w:sz w:val="24"/>
          <w:szCs w:val="24"/>
          <w:lang w:val="en-US"/>
        </w:rPr>
        <w:t>31:</w:t>
      </w:r>
      <w:r w:rsidR="00C17BE0">
        <w:rPr>
          <w:rFonts w:ascii="Times New Roman" w:hAnsi="Times New Roman" w:cs="Times New Roman"/>
          <w:sz w:val="24"/>
          <w:szCs w:val="24"/>
          <w:lang w:val="en-US"/>
        </w:rPr>
        <w:t>1107-</w:t>
      </w:r>
      <w:r w:rsidRPr="00A75163">
        <w:rPr>
          <w:rFonts w:ascii="Times New Roman" w:hAnsi="Times New Roman" w:cs="Times New Roman"/>
          <w:sz w:val="24"/>
          <w:szCs w:val="24"/>
          <w:lang w:val="en-US"/>
        </w:rPr>
        <w:t>24</w:t>
      </w:r>
      <w:r w:rsidR="00C17BE0">
        <w:rPr>
          <w:rFonts w:ascii="Times New Roman" w:hAnsi="Times New Roman" w:cs="Times New Roman"/>
          <w:sz w:val="24"/>
          <w:szCs w:val="24"/>
          <w:lang w:val="en-US"/>
        </w:rPr>
        <w:t>.</w:t>
      </w:r>
    </w:p>
    <w:p w14:paraId="25FD8E86" w14:textId="761AD761" w:rsidR="0077696F" w:rsidRPr="00A75163" w:rsidRDefault="0077696F" w:rsidP="00E2787A">
      <w:pPr>
        <w:widowControl w:val="0"/>
        <w:autoSpaceDE w:val="0"/>
        <w:autoSpaceDN w:val="0"/>
        <w:adjustRightInd w:val="0"/>
        <w:spacing w:after="0" w:line="480" w:lineRule="auto"/>
        <w:ind w:left="360" w:hanging="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Bowlby, Sophia, Linda McKie, Susan Gregory</w:t>
      </w:r>
      <w:r w:rsidR="00C17BE0">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and Isobel MacPherson. 2010. </w:t>
      </w:r>
      <w:r w:rsidRPr="00A75163">
        <w:rPr>
          <w:rFonts w:ascii="Times New Roman" w:hAnsi="Times New Roman" w:cs="Times New Roman"/>
          <w:i/>
          <w:sz w:val="24"/>
          <w:szCs w:val="24"/>
          <w:lang w:val="en-US"/>
        </w:rPr>
        <w:t>Interdependency and care over the lifecourse.</w:t>
      </w:r>
      <w:r w:rsidR="0063771D">
        <w:rPr>
          <w:rFonts w:ascii="Times New Roman" w:hAnsi="Times New Roman" w:cs="Times New Roman"/>
          <w:sz w:val="24"/>
          <w:szCs w:val="24"/>
          <w:lang w:val="en-US"/>
        </w:rPr>
        <w:t xml:space="preserve"> </w:t>
      </w:r>
      <w:r w:rsidRPr="00A75163">
        <w:rPr>
          <w:rFonts w:ascii="Times New Roman" w:hAnsi="Times New Roman" w:cs="Times New Roman"/>
          <w:sz w:val="24"/>
          <w:szCs w:val="24"/>
          <w:lang w:val="en-US"/>
        </w:rPr>
        <w:t>London: Routledge</w:t>
      </w:r>
      <w:r w:rsidR="00C17BE0">
        <w:rPr>
          <w:rFonts w:ascii="Times New Roman" w:hAnsi="Times New Roman" w:cs="Times New Roman"/>
          <w:sz w:val="24"/>
          <w:szCs w:val="24"/>
          <w:lang w:val="en-US"/>
        </w:rPr>
        <w:t>.</w:t>
      </w:r>
    </w:p>
    <w:p w14:paraId="0B518173" w14:textId="7925804C" w:rsidR="0077696F" w:rsidRPr="00A75163" w:rsidRDefault="0077696F" w:rsidP="00E2787A">
      <w:pPr>
        <w:pStyle w:val="NormalWeb"/>
        <w:spacing w:line="480" w:lineRule="auto"/>
        <w:ind w:left="360" w:hanging="360"/>
        <w:jc w:val="both"/>
        <w:rPr>
          <w:color w:val="000000"/>
          <w:lang w:val="en-US"/>
        </w:rPr>
      </w:pPr>
      <w:r w:rsidRPr="00A75163">
        <w:rPr>
          <w:color w:val="000000"/>
          <w:lang w:val="en-US"/>
        </w:rPr>
        <w:t>Calasanti, Toni</w:t>
      </w:r>
      <w:r w:rsidR="00C17BE0">
        <w:rPr>
          <w:color w:val="000000"/>
          <w:lang w:val="en-US"/>
        </w:rPr>
        <w:t>,</w:t>
      </w:r>
      <w:r w:rsidRPr="00A75163">
        <w:rPr>
          <w:color w:val="000000"/>
          <w:lang w:val="en-US"/>
        </w:rPr>
        <w:t xml:space="preserve"> and Kathleen F. Slevin. 2001.</w:t>
      </w:r>
      <w:r w:rsidR="0063771D">
        <w:rPr>
          <w:color w:val="000000"/>
          <w:lang w:val="en-US"/>
        </w:rPr>
        <w:t xml:space="preserve"> </w:t>
      </w:r>
      <w:r w:rsidRPr="00A75163">
        <w:rPr>
          <w:i/>
          <w:color w:val="000000"/>
          <w:lang w:val="en-US"/>
        </w:rPr>
        <w:t xml:space="preserve">Gender, </w:t>
      </w:r>
      <w:r w:rsidR="00D10E63" w:rsidRPr="00A75163">
        <w:rPr>
          <w:i/>
          <w:color w:val="000000"/>
          <w:lang w:val="en-US"/>
        </w:rPr>
        <w:t>s</w:t>
      </w:r>
      <w:r w:rsidRPr="00A75163">
        <w:rPr>
          <w:i/>
          <w:color w:val="000000"/>
          <w:lang w:val="en-US"/>
        </w:rPr>
        <w:t xml:space="preserve">ocial </w:t>
      </w:r>
      <w:r w:rsidR="0033425F">
        <w:rPr>
          <w:i/>
          <w:color w:val="000000"/>
          <w:lang w:val="en-US"/>
        </w:rPr>
        <w:t>i</w:t>
      </w:r>
      <w:r w:rsidRPr="00A75163">
        <w:rPr>
          <w:i/>
          <w:color w:val="000000"/>
          <w:lang w:val="en-US"/>
        </w:rPr>
        <w:t xml:space="preserve">nequalities and </w:t>
      </w:r>
      <w:r w:rsidR="00D10E63" w:rsidRPr="00A75163">
        <w:rPr>
          <w:i/>
          <w:color w:val="000000"/>
          <w:lang w:val="en-US"/>
        </w:rPr>
        <w:t>a</w:t>
      </w:r>
      <w:r w:rsidRPr="00A75163">
        <w:rPr>
          <w:i/>
          <w:color w:val="000000"/>
          <w:lang w:val="en-US"/>
        </w:rPr>
        <w:t>ging</w:t>
      </w:r>
      <w:r w:rsidRPr="00A75163">
        <w:rPr>
          <w:color w:val="000000"/>
          <w:lang w:val="en-US"/>
        </w:rPr>
        <w:t>.</w:t>
      </w:r>
      <w:r w:rsidR="0063771D">
        <w:rPr>
          <w:color w:val="000000"/>
          <w:lang w:val="en-US"/>
        </w:rPr>
        <w:t xml:space="preserve"> Walnut Creek, CA: Alta</w:t>
      </w:r>
      <w:r w:rsidRPr="00A75163">
        <w:rPr>
          <w:color w:val="000000"/>
          <w:lang w:val="en-US"/>
        </w:rPr>
        <w:t>Mira</w:t>
      </w:r>
      <w:r w:rsidR="00C17BE0">
        <w:rPr>
          <w:color w:val="000000"/>
          <w:lang w:val="en-US"/>
        </w:rPr>
        <w:t>.</w:t>
      </w:r>
    </w:p>
    <w:p w14:paraId="50DFD94A" w14:textId="5321D329" w:rsidR="0077696F" w:rsidRPr="00A75163" w:rsidRDefault="0077696F" w:rsidP="00E2787A">
      <w:pPr>
        <w:pStyle w:val="NormalWeb"/>
        <w:spacing w:line="480" w:lineRule="auto"/>
        <w:ind w:left="360" w:hanging="360"/>
        <w:jc w:val="both"/>
        <w:rPr>
          <w:color w:val="000000"/>
          <w:lang w:val="en-US"/>
        </w:rPr>
      </w:pPr>
      <w:r w:rsidRPr="00A75163">
        <w:rPr>
          <w:color w:val="000000"/>
          <w:lang w:val="en-US"/>
        </w:rPr>
        <w:t xml:space="preserve">Calkins, Kathy. 1972. Shouldering a burden. </w:t>
      </w:r>
      <w:r w:rsidRPr="00A75163">
        <w:rPr>
          <w:i/>
          <w:color w:val="000000"/>
          <w:lang w:val="en-US"/>
        </w:rPr>
        <w:t>Omega</w:t>
      </w:r>
      <w:r w:rsidR="0029170F">
        <w:rPr>
          <w:color w:val="000000"/>
          <w:lang w:val="en-US"/>
        </w:rPr>
        <w:t xml:space="preserve"> 3:</w:t>
      </w:r>
      <w:r w:rsidRPr="00A75163">
        <w:rPr>
          <w:color w:val="000000"/>
          <w:lang w:val="en-US"/>
        </w:rPr>
        <w:t>23-36.</w:t>
      </w:r>
    </w:p>
    <w:p w14:paraId="369FD4C9" w14:textId="49C478FD" w:rsidR="0077696F" w:rsidRPr="001F13D3" w:rsidRDefault="0077696F" w:rsidP="00E2787A">
      <w:pPr>
        <w:autoSpaceDE w:val="0"/>
        <w:autoSpaceDN w:val="0"/>
        <w:adjustRightInd w:val="0"/>
        <w:spacing w:after="0" w:line="480" w:lineRule="auto"/>
        <w:ind w:left="360" w:hanging="360"/>
        <w:jc w:val="both"/>
        <w:rPr>
          <w:rFonts w:ascii="Times New Roman" w:hAnsi="Times New Roman" w:cs="Times New Roman"/>
          <w:sz w:val="24"/>
          <w:szCs w:val="24"/>
          <w:lang w:val="en-US" w:bidi="he-IL"/>
        </w:rPr>
      </w:pPr>
      <w:proofErr w:type="gramStart"/>
      <w:r w:rsidRPr="00A75163">
        <w:rPr>
          <w:rFonts w:ascii="Times New Roman" w:hAnsi="Times New Roman" w:cs="Times New Roman"/>
          <w:color w:val="000000"/>
          <w:sz w:val="24"/>
          <w:szCs w:val="24"/>
          <w:lang w:val="en-US" w:bidi="he-IL"/>
        </w:rPr>
        <w:t>Central Statistical Office (Ireland).</w:t>
      </w:r>
      <w:proofErr w:type="gramEnd"/>
      <w:r w:rsidRPr="00A75163">
        <w:rPr>
          <w:rFonts w:ascii="Times New Roman" w:hAnsi="Times New Roman" w:cs="Times New Roman"/>
          <w:color w:val="000000"/>
          <w:sz w:val="24"/>
          <w:szCs w:val="24"/>
          <w:lang w:val="en-US" w:bidi="he-IL"/>
        </w:rPr>
        <w:t xml:space="preserve"> 2009. </w:t>
      </w:r>
      <w:r w:rsidRPr="00A75163">
        <w:rPr>
          <w:rFonts w:ascii="Times New Roman" w:hAnsi="Times New Roman" w:cs="Times New Roman"/>
          <w:i/>
          <w:iCs/>
          <w:color w:val="000000"/>
          <w:sz w:val="24"/>
          <w:szCs w:val="24"/>
          <w:lang w:val="en-US" w:bidi="he-IL"/>
        </w:rPr>
        <w:t xml:space="preserve">Standard </w:t>
      </w:r>
      <w:r w:rsidR="00D10E63" w:rsidRPr="00A75163">
        <w:rPr>
          <w:rFonts w:ascii="Times New Roman" w:hAnsi="Times New Roman" w:cs="Times New Roman"/>
          <w:i/>
          <w:iCs/>
          <w:color w:val="000000"/>
          <w:sz w:val="24"/>
          <w:szCs w:val="24"/>
          <w:lang w:val="en-US" w:bidi="he-IL"/>
        </w:rPr>
        <w:t>r</w:t>
      </w:r>
      <w:r w:rsidRPr="00A75163">
        <w:rPr>
          <w:rFonts w:ascii="Times New Roman" w:hAnsi="Times New Roman" w:cs="Times New Roman"/>
          <w:i/>
          <w:iCs/>
          <w:color w:val="000000"/>
          <w:sz w:val="24"/>
          <w:szCs w:val="24"/>
          <w:lang w:val="en-US" w:bidi="he-IL"/>
        </w:rPr>
        <w:t xml:space="preserve">eport on </w:t>
      </w:r>
      <w:r w:rsidR="00D10E63" w:rsidRPr="00A75163">
        <w:rPr>
          <w:rFonts w:ascii="Times New Roman" w:hAnsi="Times New Roman" w:cs="Times New Roman"/>
          <w:i/>
          <w:iCs/>
          <w:color w:val="000000"/>
          <w:sz w:val="24"/>
          <w:szCs w:val="24"/>
          <w:lang w:val="en-US" w:bidi="he-IL"/>
        </w:rPr>
        <w:t>m</w:t>
      </w:r>
      <w:r w:rsidRPr="00A75163">
        <w:rPr>
          <w:rFonts w:ascii="Times New Roman" w:hAnsi="Times New Roman" w:cs="Times New Roman"/>
          <w:i/>
          <w:iCs/>
          <w:color w:val="000000"/>
          <w:sz w:val="24"/>
          <w:szCs w:val="24"/>
          <w:lang w:val="en-US" w:bidi="he-IL"/>
        </w:rPr>
        <w:t xml:space="preserve">ethods and </w:t>
      </w:r>
      <w:r w:rsidR="00D10E63" w:rsidRPr="00A75163">
        <w:rPr>
          <w:rFonts w:ascii="Times New Roman" w:hAnsi="Times New Roman" w:cs="Times New Roman"/>
          <w:i/>
          <w:iCs/>
          <w:color w:val="000000"/>
          <w:sz w:val="24"/>
          <w:szCs w:val="24"/>
          <w:lang w:val="en-US" w:bidi="he-IL"/>
        </w:rPr>
        <w:t>q</w:t>
      </w:r>
      <w:r w:rsidRPr="00A75163">
        <w:rPr>
          <w:rFonts w:ascii="Times New Roman" w:hAnsi="Times New Roman" w:cs="Times New Roman"/>
          <w:i/>
          <w:iCs/>
          <w:color w:val="000000"/>
          <w:sz w:val="24"/>
          <w:szCs w:val="24"/>
          <w:lang w:val="en-US" w:bidi="he-IL"/>
        </w:rPr>
        <w:t xml:space="preserve">uality (v1) for </w:t>
      </w:r>
      <w:r w:rsidR="00D10E63" w:rsidRPr="00A75163">
        <w:rPr>
          <w:rFonts w:ascii="Times New Roman" w:hAnsi="Times New Roman" w:cs="Times New Roman"/>
          <w:i/>
          <w:iCs/>
          <w:color w:val="000000"/>
          <w:sz w:val="24"/>
          <w:szCs w:val="24"/>
          <w:lang w:val="en-US" w:bidi="he-IL"/>
        </w:rPr>
        <w:t>c</w:t>
      </w:r>
      <w:r w:rsidRPr="00A75163">
        <w:rPr>
          <w:rFonts w:ascii="Times New Roman" w:hAnsi="Times New Roman" w:cs="Times New Roman"/>
          <w:i/>
          <w:iCs/>
          <w:color w:val="000000"/>
          <w:sz w:val="24"/>
          <w:szCs w:val="24"/>
          <w:lang w:val="en-US" w:bidi="he-IL"/>
        </w:rPr>
        <w:t xml:space="preserve">ensus of </w:t>
      </w:r>
      <w:r w:rsidR="00D10E63" w:rsidRPr="00A75163">
        <w:rPr>
          <w:rFonts w:ascii="Times New Roman" w:hAnsi="Times New Roman" w:cs="Times New Roman"/>
          <w:i/>
          <w:iCs/>
          <w:color w:val="000000"/>
          <w:sz w:val="24"/>
          <w:szCs w:val="24"/>
          <w:lang w:val="en-US" w:bidi="he-IL"/>
        </w:rPr>
        <w:t>p</w:t>
      </w:r>
      <w:r w:rsidRPr="00A75163">
        <w:rPr>
          <w:rFonts w:ascii="Times New Roman" w:hAnsi="Times New Roman" w:cs="Times New Roman"/>
          <w:i/>
          <w:iCs/>
          <w:color w:val="000000"/>
          <w:sz w:val="24"/>
          <w:szCs w:val="24"/>
          <w:lang w:val="en-US" w:bidi="he-IL"/>
        </w:rPr>
        <w:t>opulation</w:t>
      </w:r>
      <w:r w:rsidRPr="00A75163">
        <w:rPr>
          <w:rFonts w:ascii="Times New Roman" w:hAnsi="Times New Roman" w:cs="Times New Roman"/>
          <w:color w:val="000000"/>
          <w:sz w:val="24"/>
          <w:szCs w:val="24"/>
          <w:lang w:val="en-US" w:bidi="he-IL"/>
        </w:rPr>
        <w:t>. Appendix 5. Dublin</w:t>
      </w:r>
      <w:r w:rsidR="0033425F">
        <w:rPr>
          <w:rFonts w:ascii="Times New Roman" w:hAnsi="Times New Roman" w:cs="Times New Roman"/>
          <w:color w:val="000000"/>
          <w:sz w:val="24"/>
          <w:szCs w:val="24"/>
          <w:lang w:val="en-US" w:bidi="he-IL"/>
        </w:rPr>
        <w:t>:</w:t>
      </w:r>
      <w:r w:rsidR="0033425F" w:rsidRPr="0033425F">
        <w:rPr>
          <w:rFonts w:ascii="Times New Roman" w:hAnsi="Times New Roman" w:cs="Times New Roman"/>
          <w:color w:val="000000"/>
          <w:sz w:val="24"/>
          <w:szCs w:val="24"/>
          <w:lang w:val="en-US" w:bidi="he-IL"/>
        </w:rPr>
        <w:t xml:space="preserve"> </w:t>
      </w:r>
      <w:r w:rsidR="0033425F">
        <w:rPr>
          <w:rFonts w:ascii="Times New Roman" w:hAnsi="Times New Roman" w:cs="Times New Roman"/>
          <w:color w:val="000000"/>
          <w:sz w:val="24"/>
          <w:szCs w:val="24"/>
          <w:lang w:val="en-US" w:bidi="he-IL"/>
        </w:rPr>
        <w:t>CSO</w:t>
      </w:r>
      <w:r w:rsidR="00C17BE0">
        <w:rPr>
          <w:rFonts w:ascii="Times New Roman" w:hAnsi="Times New Roman" w:cs="Times New Roman"/>
          <w:color w:val="000000"/>
          <w:sz w:val="24"/>
          <w:szCs w:val="24"/>
          <w:lang w:val="en-US" w:bidi="he-IL"/>
        </w:rPr>
        <w:t xml:space="preserve">. </w:t>
      </w:r>
      <w:hyperlink r:id="rId9" w:history="1">
        <w:r w:rsidR="0033425F" w:rsidRPr="001F13D3">
          <w:rPr>
            <w:rStyle w:val="Hyperlink"/>
            <w:rFonts w:ascii="Times New Roman" w:hAnsi="Times New Roman" w:cs="Times New Roman"/>
            <w:color w:val="auto"/>
            <w:sz w:val="24"/>
            <w:szCs w:val="24"/>
            <w:u w:val="none"/>
            <w:lang w:val="en-US" w:bidi="he-IL"/>
          </w:rPr>
          <w:t>http://www.cso.ie/en/media/csoie/surveysandmethodologies/surveys/populations/documents/pdfdocs/COP_quality_report_appendix5.pdf</w:t>
        </w:r>
      </w:hyperlink>
      <w:r w:rsidR="0033425F" w:rsidRPr="001F13D3">
        <w:rPr>
          <w:rFonts w:ascii="Times New Roman" w:hAnsi="Times New Roman" w:cs="Times New Roman"/>
          <w:sz w:val="24"/>
          <w:szCs w:val="24"/>
          <w:lang w:val="en-US" w:bidi="he-IL"/>
        </w:rPr>
        <w:t xml:space="preserve"> </w:t>
      </w:r>
      <w:r w:rsidR="00C17BE0" w:rsidRPr="001F13D3">
        <w:rPr>
          <w:rFonts w:ascii="Times New Roman" w:hAnsi="Times New Roman" w:cs="Times New Roman"/>
          <w:sz w:val="24"/>
          <w:szCs w:val="24"/>
          <w:lang w:val="en-US" w:bidi="he-IL"/>
        </w:rPr>
        <w:t>(accessed February 2014).</w:t>
      </w:r>
    </w:p>
    <w:p w14:paraId="2CB2E1E3" w14:textId="24A73E43" w:rsidR="0077696F" w:rsidRPr="00A75163" w:rsidRDefault="0077696F" w:rsidP="00E2787A">
      <w:pPr>
        <w:widowControl w:val="0"/>
        <w:autoSpaceDE w:val="0"/>
        <w:autoSpaceDN w:val="0"/>
        <w:adjustRightInd w:val="0"/>
        <w:spacing w:after="0" w:line="480" w:lineRule="auto"/>
        <w:ind w:left="360" w:hanging="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 xml:space="preserve">Charmaz, Kathy. 2006. </w:t>
      </w:r>
      <w:r w:rsidRPr="00A75163">
        <w:rPr>
          <w:rFonts w:ascii="Times New Roman" w:hAnsi="Times New Roman" w:cs="Times New Roman"/>
          <w:i/>
          <w:iCs/>
          <w:sz w:val="24"/>
          <w:szCs w:val="24"/>
          <w:lang w:val="en-US"/>
        </w:rPr>
        <w:t xml:space="preserve">Constructing </w:t>
      </w:r>
      <w:r w:rsidR="0033425F">
        <w:rPr>
          <w:rFonts w:ascii="Times New Roman" w:hAnsi="Times New Roman" w:cs="Times New Roman"/>
          <w:i/>
          <w:iCs/>
          <w:sz w:val="24"/>
          <w:szCs w:val="24"/>
          <w:lang w:val="en-US"/>
        </w:rPr>
        <w:t>g</w:t>
      </w:r>
      <w:r w:rsidRPr="00A75163">
        <w:rPr>
          <w:rFonts w:ascii="Times New Roman" w:hAnsi="Times New Roman" w:cs="Times New Roman"/>
          <w:i/>
          <w:iCs/>
          <w:sz w:val="24"/>
          <w:szCs w:val="24"/>
          <w:lang w:val="en-US"/>
        </w:rPr>
        <w:t xml:space="preserve">rounded </w:t>
      </w:r>
      <w:r w:rsidR="0033425F">
        <w:rPr>
          <w:rFonts w:ascii="Times New Roman" w:hAnsi="Times New Roman" w:cs="Times New Roman"/>
          <w:i/>
          <w:iCs/>
          <w:sz w:val="24"/>
          <w:szCs w:val="24"/>
          <w:lang w:val="en-US"/>
        </w:rPr>
        <w:t>t</w:t>
      </w:r>
      <w:r w:rsidRPr="00A75163">
        <w:rPr>
          <w:rFonts w:ascii="Times New Roman" w:hAnsi="Times New Roman" w:cs="Times New Roman"/>
          <w:i/>
          <w:iCs/>
          <w:sz w:val="24"/>
          <w:szCs w:val="24"/>
          <w:lang w:val="en-US"/>
        </w:rPr>
        <w:t>heory.</w:t>
      </w:r>
      <w:r w:rsidRPr="00A75163">
        <w:rPr>
          <w:rFonts w:ascii="Times New Roman" w:hAnsi="Times New Roman" w:cs="Times New Roman"/>
          <w:sz w:val="24"/>
          <w:szCs w:val="24"/>
          <w:lang w:val="en-US"/>
        </w:rPr>
        <w:t xml:space="preserve"> London: Sage.</w:t>
      </w:r>
    </w:p>
    <w:p w14:paraId="65908426" w14:textId="71044D57" w:rsidR="00A75163" w:rsidRDefault="0077696F" w:rsidP="00E2787A">
      <w:pPr>
        <w:widowControl w:val="0"/>
        <w:autoSpaceDE w:val="0"/>
        <w:autoSpaceDN w:val="0"/>
        <w:adjustRightInd w:val="0"/>
        <w:spacing w:after="0" w:line="480" w:lineRule="auto"/>
        <w:ind w:left="360" w:hanging="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Chattoo, Sangeeta</w:t>
      </w:r>
      <w:r w:rsidR="00C17BE0">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and Waqar I.U. Ahmad. 2008. The moral economy of selfhood and caring: Negotiating boundaries of personal care as embodied moral practice. </w:t>
      </w:r>
      <w:r w:rsidRPr="00A75163">
        <w:rPr>
          <w:rFonts w:ascii="Times New Roman" w:hAnsi="Times New Roman" w:cs="Times New Roman"/>
          <w:i/>
          <w:iCs/>
          <w:sz w:val="24"/>
          <w:szCs w:val="24"/>
          <w:lang w:val="en-US"/>
        </w:rPr>
        <w:t xml:space="preserve">Sociology of Health &amp; Illness </w:t>
      </w:r>
      <w:r w:rsidRPr="00A75163">
        <w:rPr>
          <w:rFonts w:ascii="Times New Roman" w:hAnsi="Times New Roman" w:cs="Times New Roman"/>
          <w:iCs/>
          <w:sz w:val="24"/>
          <w:szCs w:val="24"/>
          <w:lang w:val="en-US"/>
        </w:rPr>
        <w:t>30</w:t>
      </w:r>
      <w:r w:rsidR="0029170F">
        <w:rPr>
          <w:rFonts w:ascii="Times New Roman" w:hAnsi="Times New Roman" w:cs="Times New Roman"/>
          <w:sz w:val="24"/>
          <w:szCs w:val="24"/>
          <w:lang w:val="en-US"/>
        </w:rPr>
        <w:t>4:</w:t>
      </w:r>
      <w:r w:rsidR="00C17BE0">
        <w:rPr>
          <w:rFonts w:ascii="Times New Roman" w:hAnsi="Times New Roman" w:cs="Times New Roman"/>
          <w:sz w:val="24"/>
          <w:szCs w:val="24"/>
          <w:lang w:val="en-US"/>
        </w:rPr>
        <w:t>550-</w:t>
      </w:r>
      <w:r w:rsidRPr="00A75163">
        <w:rPr>
          <w:rFonts w:ascii="Times New Roman" w:hAnsi="Times New Roman" w:cs="Times New Roman"/>
          <w:sz w:val="24"/>
          <w:szCs w:val="24"/>
          <w:lang w:val="en-US"/>
        </w:rPr>
        <w:t>64.</w:t>
      </w:r>
    </w:p>
    <w:p w14:paraId="742A98F7" w14:textId="77777777" w:rsidR="00A75163" w:rsidRPr="00A75163" w:rsidRDefault="00A75163" w:rsidP="00E2787A">
      <w:pPr>
        <w:widowControl w:val="0"/>
        <w:autoSpaceDE w:val="0"/>
        <w:autoSpaceDN w:val="0"/>
        <w:adjustRightInd w:val="0"/>
        <w:spacing w:after="0" w:line="480" w:lineRule="auto"/>
        <w:ind w:left="360" w:hanging="360"/>
        <w:jc w:val="both"/>
        <w:rPr>
          <w:rFonts w:ascii="Times New Roman" w:hAnsi="Times New Roman" w:cs="Times New Roman"/>
          <w:sz w:val="24"/>
          <w:szCs w:val="24"/>
          <w:lang w:val="en-US"/>
        </w:rPr>
      </w:pPr>
      <w:r w:rsidRPr="00A75163">
        <w:rPr>
          <w:rFonts w:ascii="Times New Roman" w:hAnsi="Times New Roman" w:cs="Times New Roman"/>
          <w:sz w:val="24"/>
          <w:szCs w:val="24"/>
        </w:rPr>
        <w:lastRenderedPageBreak/>
        <w:t>Conlon, Catherine, Gemma Carney, Virpi Timonen</w:t>
      </w:r>
      <w:r w:rsidR="00C17BE0">
        <w:rPr>
          <w:rFonts w:ascii="Times New Roman" w:hAnsi="Times New Roman" w:cs="Times New Roman"/>
          <w:sz w:val="24"/>
          <w:szCs w:val="24"/>
        </w:rPr>
        <w:t>,</w:t>
      </w:r>
      <w:r w:rsidRPr="00A75163">
        <w:rPr>
          <w:rFonts w:ascii="Times New Roman" w:hAnsi="Times New Roman" w:cs="Times New Roman"/>
          <w:sz w:val="24"/>
          <w:szCs w:val="24"/>
        </w:rPr>
        <w:t xml:space="preserve"> and Thomas Scharf. 2013.</w:t>
      </w:r>
      <w:r w:rsidRPr="00A75163">
        <w:rPr>
          <w:rFonts w:ascii="Times New Roman" w:hAnsi="Times New Roman" w:cs="Times New Roman"/>
          <w:color w:val="000000"/>
          <w:sz w:val="24"/>
          <w:szCs w:val="24"/>
          <w:shd w:val="clear" w:color="auto" w:fill="FFFFFF"/>
        </w:rPr>
        <w:t xml:space="preserve"> ‘</w:t>
      </w:r>
      <w:r w:rsidRPr="00A75163">
        <w:rPr>
          <w:rFonts w:ascii="Times New Roman" w:hAnsi="Times New Roman" w:cs="Times New Roman"/>
          <w:sz w:val="24"/>
          <w:szCs w:val="24"/>
        </w:rPr>
        <w:t xml:space="preserve">Emergent reconstruction’ in grounded theory: Learning from team-based interview research. </w:t>
      </w:r>
      <w:r w:rsidRPr="00A75163">
        <w:rPr>
          <w:rFonts w:ascii="Times New Roman" w:hAnsi="Times New Roman" w:cs="Times New Roman"/>
          <w:i/>
          <w:sz w:val="24"/>
          <w:szCs w:val="24"/>
        </w:rPr>
        <w:t>Qualitative Research</w:t>
      </w:r>
      <w:r w:rsidRPr="00A75163">
        <w:rPr>
          <w:rFonts w:ascii="Times New Roman" w:hAnsi="Times New Roman" w:cs="Times New Roman"/>
          <w:sz w:val="24"/>
          <w:szCs w:val="24"/>
        </w:rPr>
        <w:t xml:space="preserve"> DOI: </w:t>
      </w:r>
      <w:hyperlink r:id="rId10" w:history="1">
        <w:r w:rsidRPr="00A75163">
          <w:rPr>
            <w:rStyle w:val="Hyperlink"/>
            <w:rFonts w:ascii="Times New Roman" w:hAnsi="Times New Roman" w:cs="Times New Roman"/>
            <w:bCs/>
            <w:sz w:val="24"/>
            <w:szCs w:val="24"/>
            <w:shd w:val="clear" w:color="auto" w:fill="FFFFFF"/>
          </w:rPr>
          <w:t>http://dx.doi.org/10.1177/1468794113495038</w:t>
        </w:r>
      </w:hyperlink>
      <w:r w:rsidRPr="00A75163">
        <w:rPr>
          <w:rFonts w:ascii="Times New Roman" w:hAnsi="Times New Roman" w:cs="Times New Roman"/>
          <w:bCs/>
          <w:color w:val="333300"/>
          <w:sz w:val="24"/>
          <w:szCs w:val="24"/>
          <w:shd w:val="clear" w:color="auto" w:fill="FFFFFF"/>
        </w:rPr>
        <w:t xml:space="preserve">. </w:t>
      </w:r>
    </w:p>
    <w:p w14:paraId="213B42E7" w14:textId="39529145" w:rsidR="0077696F" w:rsidRPr="00A75163" w:rsidRDefault="0077696F" w:rsidP="00E2787A">
      <w:pPr>
        <w:spacing w:after="0" w:line="480" w:lineRule="auto"/>
        <w:ind w:left="360" w:hanging="360"/>
        <w:jc w:val="both"/>
        <w:rPr>
          <w:color w:val="000000"/>
          <w:szCs w:val="24"/>
          <w:shd w:val="clear" w:color="auto" w:fill="FFFFFF"/>
        </w:rPr>
      </w:pPr>
      <w:r w:rsidRPr="00A75163">
        <w:rPr>
          <w:rFonts w:ascii="Times New Roman" w:hAnsi="Times New Roman" w:cs="Times New Roman"/>
          <w:sz w:val="24"/>
          <w:szCs w:val="24"/>
          <w:lang w:val="en-US"/>
        </w:rPr>
        <w:t xml:space="preserve">Coogan, Tim Pat. 2003. </w:t>
      </w:r>
      <w:r w:rsidRPr="00A75163">
        <w:rPr>
          <w:rFonts w:ascii="Times New Roman" w:hAnsi="Times New Roman" w:cs="Times New Roman"/>
          <w:i/>
          <w:sz w:val="24"/>
          <w:szCs w:val="24"/>
          <w:lang w:val="en-US"/>
        </w:rPr>
        <w:t xml:space="preserve">Ireland in the </w:t>
      </w:r>
      <w:r w:rsidR="00D10E63" w:rsidRPr="00A75163">
        <w:rPr>
          <w:rFonts w:ascii="Times New Roman" w:hAnsi="Times New Roman" w:cs="Times New Roman"/>
          <w:i/>
          <w:sz w:val="24"/>
          <w:szCs w:val="24"/>
          <w:lang w:val="en-US"/>
        </w:rPr>
        <w:t>t</w:t>
      </w:r>
      <w:r w:rsidRPr="00A75163">
        <w:rPr>
          <w:rFonts w:ascii="Times New Roman" w:hAnsi="Times New Roman" w:cs="Times New Roman"/>
          <w:i/>
          <w:sz w:val="24"/>
          <w:szCs w:val="24"/>
          <w:lang w:val="en-US"/>
        </w:rPr>
        <w:t xml:space="preserve">wentieth </w:t>
      </w:r>
      <w:r w:rsidR="00D10E63" w:rsidRPr="00A75163">
        <w:rPr>
          <w:rFonts w:ascii="Times New Roman" w:hAnsi="Times New Roman" w:cs="Times New Roman"/>
          <w:i/>
          <w:sz w:val="24"/>
          <w:szCs w:val="24"/>
          <w:lang w:val="en-US"/>
        </w:rPr>
        <w:t>c</w:t>
      </w:r>
      <w:r w:rsidRPr="00A75163">
        <w:rPr>
          <w:rFonts w:ascii="Times New Roman" w:hAnsi="Times New Roman" w:cs="Times New Roman"/>
          <w:i/>
          <w:sz w:val="24"/>
          <w:szCs w:val="24"/>
          <w:lang w:val="en-US"/>
        </w:rPr>
        <w:t>entury</w:t>
      </w:r>
      <w:r w:rsidR="003F6C52">
        <w:rPr>
          <w:rFonts w:ascii="Times New Roman" w:hAnsi="Times New Roman" w:cs="Times New Roman"/>
          <w:sz w:val="24"/>
          <w:szCs w:val="24"/>
          <w:lang w:val="en-US"/>
        </w:rPr>
        <w:t>. London: Hutchinson-</w:t>
      </w:r>
      <w:r w:rsidRPr="00A75163">
        <w:rPr>
          <w:rFonts w:ascii="Times New Roman" w:hAnsi="Times New Roman" w:cs="Times New Roman"/>
          <w:sz w:val="24"/>
          <w:szCs w:val="24"/>
          <w:lang w:val="en-US"/>
        </w:rPr>
        <w:t>Random House.</w:t>
      </w:r>
    </w:p>
    <w:p w14:paraId="79826577" w14:textId="0F97E87D" w:rsidR="0077696F" w:rsidRPr="00A75163" w:rsidRDefault="0077696F" w:rsidP="00E2787A">
      <w:pPr>
        <w:spacing w:after="0" w:line="480" w:lineRule="auto"/>
        <w:ind w:left="360" w:hanging="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Deutsch, Francine M.</w:t>
      </w:r>
      <w:r w:rsidR="0063771D">
        <w:rPr>
          <w:rFonts w:ascii="Times New Roman" w:hAnsi="Times New Roman" w:cs="Times New Roman"/>
          <w:sz w:val="24"/>
          <w:szCs w:val="24"/>
          <w:lang w:val="en-US"/>
        </w:rPr>
        <w:t xml:space="preserve"> </w:t>
      </w:r>
      <w:r w:rsidRPr="00A75163">
        <w:rPr>
          <w:rFonts w:ascii="Times New Roman" w:hAnsi="Times New Roman" w:cs="Times New Roman"/>
          <w:sz w:val="24"/>
          <w:szCs w:val="24"/>
          <w:lang w:val="en-US"/>
        </w:rPr>
        <w:t>2007.</w:t>
      </w:r>
      <w:r w:rsidR="0063771D">
        <w:rPr>
          <w:rFonts w:ascii="Times New Roman" w:hAnsi="Times New Roman" w:cs="Times New Roman"/>
          <w:sz w:val="24"/>
          <w:szCs w:val="24"/>
          <w:lang w:val="en-US"/>
        </w:rPr>
        <w:t xml:space="preserve"> </w:t>
      </w:r>
      <w:r w:rsidRPr="00A75163">
        <w:rPr>
          <w:rFonts w:ascii="Times New Roman" w:hAnsi="Times New Roman" w:cs="Times New Roman"/>
          <w:sz w:val="24"/>
          <w:szCs w:val="24"/>
          <w:lang w:val="en-US"/>
        </w:rPr>
        <w:t>Undoing gender.</w:t>
      </w:r>
      <w:r w:rsidR="0063771D">
        <w:rPr>
          <w:rFonts w:ascii="Times New Roman" w:hAnsi="Times New Roman" w:cs="Times New Roman"/>
          <w:sz w:val="24"/>
          <w:szCs w:val="24"/>
          <w:lang w:val="en-US"/>
        </w:rPr>
        <w:t xml:space="preserve"> </w:t>
      </w:r>
      <w:r w:rsidRPr="00A75163">
        <w:rPr>
          <w:rFonts w:ascii="Times New Roman" w:hAnsi="Times New Roman" w:cs="Times New Roman"/>
          <w:i/>
          <w:sz w:val="24"/>
          <w:szCs w:val="24"/>
          <w:lang w:val="en-US"/>
        </w:rPr>
        <w:t>Gender &amp; Society</w:t>
      </w:r>
      <w:r w:rsidR="0029170F">
        <w:rPr>
          <w:rFonts w:ascii="Times New Roman" w:hAnsi="Times New Roman" w:cs="Times New Roman"/>
          <w:sz w:val="24"/>
          <w:szCs w:val="24"/>
          <w:lang w:val="en-US"/>
        </w:rPr>
        <w:t xml:space="preserve"> 21:</w:t>
      </w:r>
      <w:r w:rsidR="009A3357">
        <w:rPr>
          <w:rFonts w:ascii="Times New Roman" w:hAnsi="Times New Roman" w:cs="Times New Roman"/>
          <w:sz w:val="24"/>
          <w:szCs w:val="24"/>
          <w:lang w:val="en-US"/>
        </w:rPr>
        <w:t>106-</w:t>
      </w:r>
      <w:r w:rsidRPr="00A75163">
        <w:rPr>
          <w:rFonts w:ascii="Times New Roman" w:hAnsi="Times New Roman" w:cs="Times New Roman"/>
          <w:sz w:val="24"/>
          <w:szCs w:val="24"/>
          <w:lang w:val="en-US"/>
        </w:rPr>
        <w:t>27.</w:t>
      </w:r>
    </w:p>
    <w:p w14:paraId="1A7B865C" w14:textId="392D241D" w:rsidR="0077696F" w:rsidRPr="00A75163" w:rsidRDefault="0077696F" w:rsidP="00E2787A">
      <w:pPr>
        <w:spacing w:after="0" w:line="480" w:lineRule="auto"/>
        <w:ind w:left="360" w:hanging="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Eckenwiler, Lisa.</w:t>
      </w:r>
      <w:r w:rsidR="0063771D">
        <w:rPr>
          <w:rFonts w:ascii="Times New Roman" w:hAnsi="Times New Roman" w:cs="Times New Roman"/>
          <w:sz w:val="24"/>
          <w:szCs w:val="24"/>
          <w:lang w:val="en-US"/>
        </w:rPr>
        <w:t xml:space="preserve"> </w:t>
      </w:r>
      <w:r w:rsidRPr="00A75163">
        <w:rPr>
          <w:rFonts w:ascii="Times New Roman" w:hAnsi="Times New Roman" w:cs="Times New Roman"/>
          <w:sz w:val="24"/>
          <w:szCs w:val="24"/>
          <w:lang w:val="en-US"/>
        </w:rPr>
        <w:t>2011.</w:t>
      </w:r>
      <w:r w:rsidR="0063771D">
        <w:rPr>
          <w:rFonts w:ascii="Times New Roman" w:hAnsi="Times New Roman" w:cs="Times New Roman"/>
          <w:sz w:val="24"/>
          <w:szCs w:val="24"/>
          <w:lang w:val="en-US"/>
        </w:rPr>
        <w:t xml:space="preserve"> </w:t>
      </w:r>
      <w:r w:rsidRPr="00A75163">
        <w:rPr>
          <w:rFonts w:ascii="Times New Roman" w:hAnsi="Times New Roman" w:cs="Times New Roman"/>
          <w:sz w:val="24"/>
          <w:szCs w:val="24"/>
          <w:lang w:val="en-US"/>
        </w:rPr>
        <w:t>Women on the move: Long-term care, migrant women and global justice.</w:t>
      </w:r>
      <w:r w:rsidR="0063771D">
        <w:rPr>
          <w:rFonts w:ascii="Times New Roman" w:hAnsi="Times New Roman" w:cs="Times New Roman"/>
          <w:sz w:val="24"/>
          <w:szCs w:val="24"/>
          <w:lang w:val="en-US"/>
        </w:rPr>
        <w:t xml:space="preserve"> </w:t>
      </w:r>
      <w:r w:rsidRPr="00A75163">
        <w:rPr>
          <w:rFonts w:ascii="Times New Roman" w:hAnsi="Times New Roman" w:cs="Times New Roman"/>
          <w:i/>
          <w:sz w:val="24"/>
          <w:szCs w:val="24"/>
          <w:lang w:val="en-US"/>
        </w:rPr>
        <w:t>The International Journal of Feminist Approaches to Bioethics</w:t>
      </w:r>
      <w:r w:rsidR="0029170F">
        <w:rPr>
          <w:rFonts w:ascii="Times New Roman" w:hAnsi="Times New Roman" w:cs="Times New Roman"/>
          <w:sz w:val="24"/>
          <w:szCs w:val="24"/>
          <w:lang w:val="en-US"/>
        </w:rPr>
        <w:t xml:space="preserve"> 4:</w:t>
      </w:r>
      <w:r w:rsidRPr="00A75163">
        <w:rPr>
          <w:rFonts w:ascii="Times New Roman" w:hAnsi="Times New Roman" w:cs="Times New Roman"/>
          <w:sz w:val="24"/>
          <w:szCs w:val="24"/>
          <w:lang w:val="en-US"/>
        </w:rPr>
        <w:t>1-31.</w:t>
      </w:r>
    </w:p>
    <w:p w14:paraId="0FDE4247" w14:textId="54E0171B" w:rsidR="0077696F" w:rsidRPr="00A75163" w:rsidRDefault="0077696F" w:rsidP="00E2787A">
      <w:pPr>
        <w:spacing w:after="0" w:line="480" w:lineRule="auto"/>
        <w:ind w:left="360" w:hanging="360"/>
        <w:jc w:val="both"/>
        <w:rPr>
          <w:rFonts w:ascii="Times New Roman" w:hAnsi="Times New Roman" w:cs="Times New Roman"/>
          <w:sz w:val="24"/>
          <w:szCs w:val="24"/>
          <w:lang w:val="en-US"/>
        </w:rPr>
      </w:pPr>
      <w:proofErr w:type="gramStart"/>
      <w:r w:rsidRPr="00A75163">
        <w:rPr>
          <w:rFonts w:ascii="Times New Roman" w:hAnsi="Times New Roman" w:cs="Times New Roman"/>
          <w:sz w:val="24"/>
          <w:szCs w:val="24"/>
          <w:lang w:val="en-US"/>
        </w:rPr>
        <w:t>Finch, Janet</w:t>
      </w:r>
      <w:r w:rsidR="00C17BE0">
        <w:rPr>
          <w:rFonts w:ascii="Times New Roman" w:hAnsi="Times New Roman" w:cs="Times New Roman"/>
          <w:sz w:val="24"/>
          <w:szCs w:val="24"/>
          <w:lang w:val="en-US"/>
        </w:rPr>
        <w:t>,</w:t>
      </w:r>
      <w:r w:rsidR="0033425F">
        <w:rPr>
          <w:rFonts w:ascii="Times New Roman" w:hAnsi="Times New Roman" w:cs="Times New Roman"/>
          <w:sz w:val="24"/>
          <w:szCs w:val="24"/>
          <w:lang w:val="en-US"/>
        </w:rPr>
        <w:t xml:space="preserve"> and Jennifer Mason.</w:t>
      </w:r>
      <w:proofErr w:type="gramEnd"/>
      <w:r w:rsidR="0033425F">
        <w:rPr>
          <w:rFonts w:ascii="Times New Roman" w:hAnsi="Times New Roman" w:cs="Times New Roman"/>
          <w:sz w:val="24"/>
          <w:szCs w:val="24"/>
          <w:lang w:val="en-US"/>
        </w:rPr>
        <w:t xml:space="preserve"> 1993.</w:t>
      </w:r>
      <w:r w:rsidRPr="00A75163">
        <w:rPr>
          <w:rFonts w:ascii="Times New Roman" w:hAnsi="Times New Roman" w:cs="Times New Roman"/>
          <w:sz w:val="24"/>
          <w:szCs w:val="24"/>
          <w:lang w:val="en-US"/>
        </w:rPr>
        <w:t xml:space="preserve"> </w:t>
      </w:r>
      <w:r w:rsidRPr="00A75163">
        <w:rPr>
          <w:rFonts w:ascii="Times New Roman" w:hAnsi="Times New Roman" w:cs="Times New Roman"/>
          <w:i/>
          <w:sz w:val="24"/>
          <w:szCs w:val="24"/>
          <w:lang w:val="en-US"/>
        </w:rPr>
        <w:t>Negotiating family responsibilities.</w:t>
      </w:r>
      <w:r w:rsidRPr="00A75163">
        <w:rPr>
          <w:rFonts w:ascii="Times New Roman" w:hAnsi="Times New Roman" w:cs="Times New Roman"/>
          <w:sz w:val="24"/>
          <w:szCs w:val="24"/>
          <w:lang w:val="en-US"/>
        </w:rPr>
        <w:t xml:space="preserve"> London: Tavistock/Routledge.</w:t>
      </w:r>
    </w:p>
    <w:p w14:paraId="5CA162E0" w14:textId="58F5415A" w:rsidR="0077696F" w:rsidRPr="00A75163" w:rsidRDefault="0033425F" w:rsidP="00E2787A">
      <w:pPr>
        <w:widowControl w:val="0"/>
        <w:autoSpaceDE w:val="0"/>
        <w:autoSpaceDN w:val="0"/>
        <w:adjustRightInd w:val="0"/>
        <w:spacing w:after="0" w:line="480" w:lineRule="auto"/>
        <w:ind w:left="360" w:hanging="360"/>
        <w:jc w:val="both"/>
        <w:rPr>
          <w:rStyle w:val="st1"/>
          <w:rFonts w:ascii="Times New Roman" w:hAnsi="Times New Roman" w:cs="Times New Roman"/>
          <w:bCs/>
          <w:color w:val="222222"/>
          <w:sz w:val="24"/>
          <w:szCs w:val="24"/>
          <w:lang w:val="en-US"/>
        </w:rPr>
      </w:pPr>
      <w:r>
        <w:rPr>
          <w:rStyle w:val="st1"/>
          <w:rFonts w:ascii="Times New Roman" w:hAnsi="Times New Roman" w:cs="Times New Roman"/>
          <w:bCs/>
          <w:color w:val="222222"/>
          <w:sz w:val="24"/>
          <w:szCs w:val="24"/>
          <w:lang w:val="en-US"/>
        </w:rPr>
        <w:t>Gerstel, Naomi. 2000.</w:t>
      </w:r>
      <w:r w:rsidR="0077696F" w:rsidRPr="00A75163">
        <w:rPr>
          <w:rStyle w:val="st1"/>
          <w:rFonts w:ascii="Times New Roman" w:hAnsi="Times New Roman" w:cs="Times New Roman"/>
          <w:bCs/>
          <w:color w:val="222222"/>
          <w:sz w:val="24"/>
          <w:szCs w:val="24"/>
          <w:lang w:val="en-US"/>
        </w:rPr>
        <w:t xml:space="preserve"> The third shift: Gender and care work outside t</w:t>
      </w:r>
      <w:r>
        <w:rPr>
          <w:rStyle w:val="st1"/>
          <w:rFonts w:ascii="Times New Roman" w:hAnsi="Times New Roman" w:cs="Times New Roman"/>
          <w:bCs/>
          <w:color w:val="222222"/>
          <w:sz w:val="24"/>
          <w:szCs w:val="24"/>
          <w:lang w:val="en-US"/>
        </w:rPr>
        <w:t>he home.</w:t>
      </w:r>
      <w:r w:rsidR="0077696F" w:rsidRPr="00A75163">
        <w:rPr>
          <w:rStyle w:val="st1"/>
          <w:rFonts w:ascii="Times New Roman" w:hAnsi="Times New Roman" w:cs="Times New Roman"/>
          <w:bCs/>
          <w:color w:val="222222"/>
          <w:sz w:val="24"/>
          <w:szCs w:val="24"/>
          <w:lang w:val="en-US"/>
        </w:rPr>
        <w:t xml:space="preserve"> </w:t>
      </w:r>
      <w:r w:rsidR="0077696F" w:rsidRPr="00A75163">
        <w:rPr>
          <w:rStyle w:val="st1"/>
          <w:rFonts w:ascii="Times New Roman" w:hAnsi="Times New Roman" w:cs="Times New Roman"/>
          <w:bCs/>
          <w:i/>
          <w:color w:val="222222"/>
          <w:sz w:val="24"/>
          <w:szCs w:val="24"/>
          <w:lang w:val="en-US"/>
        </w:rPr>
        <w:t>Qualitative Sociology</w:t>
      </w:r>
      <w:r w:rsidR="0029170F">
        <w:rPr>
          <w:rStyle w:val="st1"/>
          <w:rFonts w:ascii="Times New Roman" w:hAnsi="Times New Roman" w:cs="Times New Roman"/>
          <w:bCs/>
          <w:color w:val="222222"/>
          <w:sz w:val="24"/>
          <w:szCs w:val="24"/>
          <w:lang w:val="en-US"/>
        </w:rPr>
        <w:t xml:space="preserve"> 4:</w:t>
      </w:r>
      <w:r w:rsidR="009A3357">
        <w:rPr>
          <w:rStyle w:val="st1"/>
          <w:rFonts w:ascii="Times New Roman" w:hAnsi="Times New Roman" w:cs="Times New Roman"/>
          <w:bCs/>
          <w:color w:val="222222"/>
          <w:sz w:val="24"/>
          <w:szCs w:val="24"/>
          <w:lang w:val="en-US"/>
        </w:rPr>
        <w:t>467-</w:t>
      </w:r>
      <w:r w:rsidR="0077696F" w:rsidRPr="00A75163">
        <w:rPr>
          <w:rStyle w:val="st1"/>
          <w:rFonts w:ascii="Times New Roman" w:hAnsi="Times New Roman" w:cs="Times New Roman"/>
          <w:bCs/>
          <w:color w:val="222222"/>
          <w:sz w:val="24"/>
          <w:szCs w:val="24"/>
          <w:lang w:val="en-US"/>
        </w:rPr>
        <w:t>83.</w:t>
      </w:r>
    </w:p>
    <w:p w14:paraId="365B1759" w14:textId="44D66DED" w:rsidR="00720116" w:rsidRPr="00A75163" w:rsidRDefault="0033425F" w:rsidP="00E2787A">
      <w:pPr>
        <w:widowControl w:val="0"/>
        <w:autoSpaceDE w:val="0"/>
        <w:autoSpaceDN w:val="0"/>
        <w:adjustRightInd w:val="0"/>
        <w:spacing w:after="0" w:line="480" w:lineRule="auto"/>
        <w:ind w:left="360" w:hanging="360"/>
        <w:jc w:val="both"/>
        <w:rPr>
          <w:rStyle w:val="st1"/>
          <w:rFonts w:ascii="Times New Roman" w:hAnsi="Times New Roman" w:cs="Times New Roman"/>
          <w:bCs/>
          <w:color w:val="222222"/>
          <w:sz w:val="24"/>
          <w:szCs w:val="24"/>
          <w:lang w:val="en-US"/>
        </w:rPr>
      </w:pPr>
      <w:r>
        <w:rPr>
          <w:rStyle w:val="st1"/>
          <w:rFonts w:ascii="Times New Roman" w:hAnsi="Times New Roman" w:cs="Times New Roman"/>
          <w:bCs/>
          <w:color w:val="222222"/>
          <w:sz w:val="24"/>
          <w:szCs w:val="24"/>
          <w:lang w:val="en-US"/>
        </w:rPr>
        <w:t>Hansen, Karen V. 2005.</w:t>
      </w:r>
      <w:r w:rsidR="00720116" w:rsidRPr="00A75163">
        <w:rPr>
          <w:rStyle w:val="st1"/>
          <w:rFonts w:ascii="Times New Roman" w:hAnsi="Times New Roman" w:cs="Times New Roman"/>
          <w:bCs/>
          <w:color w:val="222222"/>
          <w:sz w:val="24"/>
          <w:szCs w:val="24"/>
          <w:lang w:val="en-US"/>
        </w:rPr>
        <w:t xml:space="preserve"> </w:t>
      </w:r>
      <w:r w:rsidR="00720116" w:rsidRPr="0033425F">
        <w:rPr>
          <w:rStyle w:val="st1"/>
          <w:rFonts w:ascii="Times New Roman" w:hAnsi="Times New Roman" w:cs="Times New Roman"/>
          <w:bCs/>
          <w:i/>
          <w:color w:val="222222"/>
          <w:sz w:val="24"/>
          <w:szCs w:val="24"/>
          <w:lang w:val="en-US"/>
        </w:rPr>
        <w:t>Not-</w:t>
      </w:r>
      <w:r w:rsidRPr="0033425F">
        <w:rPr>
          <w:rStyle w:val="st1"/>
          <w:rFonts w:ascii="Times New Roman" w:hAnsi="Times New Roman" w:cs="Times New Roman"/>
          <w:bCs/>
          <w:i/>
          <w:color w:val="222222"/>
          <w:sz w:val="24"/>
          <w:szCs w:val="24"/>
          <w:lang w:val="en-US"/>
        </w:rPr>
        <w:t>s</w:t>
      </w:r>
      <w:r w:rsidR="00720116" w:rsidRPr="0033425F">
        <w:rPr>
          <w:rStyle w:val="st1"/>
          <w:rFonts w:ascii="Times New Roman" w:hAnsi="Times New Roman" w:cs="Times New Roman"/>
          <w:bCs/>
          <w:i/>
          <w:color w:val="222222"/>
          <w:sz w:val="24"/>
          <w:szCs w:val="24"/>
          <w:lang w:val="en-US"/>
        </w:rPr>
        <w:t>o-</w:t>
      </w:r>
      <w:r w:rsidRPr="0033425F">
        <w:rPr>
          <w:rStyle w:val="st1"/>
          <w:rFonts w:ascii="Times New Roman" w:hAnsi="Times New Roman" w:cs="Times New Roman"/>
          <w:bCs/>
          <w:i/>
          <w:color w:val="222222"/>
          <w:sz w:val="24"/>
          <w:szCs w:val="24"/>
          <w:lang w:val="en-US"/>
        </w:rPr>
        <w:t>n</w:t>
      </w:r>
      <w:r w:rsidR="00720116" w:rsidRPr="0033425F">
        <w:rPr>
          <w:rStyle w:val="st1"/>
          <w:rFonts w:ascii="Times New Roman" w:hAnsi="Times New Roman" w:cs="Times New Roman"/>
          <w:bCs/>
          <w:i/>
          <w:color w:val="222222"/>
          <w:sz w:val="24"/>
          <w:szCs w:val="24"/>
          <w:lang w:val="en-US"/>
        </w:rPr>
        <w:t xml:space="preserve">uclear </w:t>
      </w:r>
      <w:r w:rsidRPr="0033425F">
        <w:rPr>
          <w:rStyle w:val="st1"/>
          <w:rFonts w:ascii="Times New Roman" w:hAnsi="Times New Roman" w:cs="Times New Roman"/>
          <w:bCs/>
          <w:i/>
          <w:color w:val="222222"/>
          <w:sz w:val="24"/>
          <w:szCs w:val="24"/>
          <w:lang w:val="en-US"/>
        </w:rPr>
        <w:t>f</w:t>
      </w:r>
      <w:r w:rsidR="00720116" w:rsidRPr="0033425F">
        <w:rPr>
          <w:rStyle w:val="st1"/>
          <w:rFonts w:ascii="Times New Roman" w:hAnsi="Times New Roman" w:cs="Times New Roman"/>
          <w:bCs/>
          <w:i/>
          <w:color w:val="222222"/>
          <w:sz w:val="24"/>
          <w:szCs w:val="24"/>
          <w:lang w:val="en-US"/>
        </w:rPr>
        <w:t>amilies</w:t>
      </w:r>
      <w:r>
        <w:rPr>
          <w:rStyle w:val="st1"/>
          <w:rFonts w:ascii="Times New Roman" w:hAnsi="Times New Roman" w:cs="Times New Roman"/>
          <w:bCs/>
          <w:color w:val="222222"/>
          <w:sz w:val="24"/>
          <w:szCs w:val="24"/>
          <w:lang w:val="en-US"/>
        </w:rPr>
        <w:t>.</w:t>
      </w:r>
      <w:r w:rsidR="00720116" w:rsidRPr="00A75163">
        <w:rPr>
          <w:rStyle w:val="st1"/>
          <w:rFonts w:ascii="Times New Roman" w:hAnsi="Times New Roman" w:cs="Times New Roman"/>
          <w:bCs/>
          <w:color w:val="222222"/>
          <w:sz w:val="24"/>
          <w:szCs w:val="24"/>
          <w:lang w:val="en-US"/>
        </w:rPr>
        <w:t xml:space="preserve"> </w:t>
      </w:r>
      <w:proofErr w:type="gramStart"/>
      <w:r w:rsidR="00720116" w:rsidRPr="00A75163">
        <w:rPr>
          <w:rStyle w:val="st1"/>
          <w:rFonts w:ascii="Times New Roman" w:hAnsi="Times New Roman" w:cs="Times New Roman"/>
          <w:bCs/>
          <w:color w:val="222222"/>
          <w:sz w:val="24"/>
          <w:szCs w:val="24"/>
          <w:lang w:val="en-US"/>
        </w:rPr>
        <w:t>New Brunswick, NJ; Rutgers University Press.</w:t>
      </w:r>
      <w:proofErr w:type="gramEnd"/>
    </w:p>
    <w:p w14:paraId="5F9B815B" w14:textId="47BE2104" w:rsidR="0077696F" w:rsidRPr="00A75163" w:rsidRDefault="0077696F" w:rsidP="00E2787A">
      <w:pPr>
        <w:widowControl w:val="0"/>
        <w:autoSpaceDE w:val="0"/>
        <w:autoSpaceDN w:val="0"/>
        <w:adjustRightInd w:val="0"/>
        <w:spacing w:after="0" w:line="480" w:lineRule="auto"/>
        <w:ind w:left="360" w:hanging="360"/>
        <w:jc w:val="both"/>
        <w:rPr>
          <w:rFonts w:ascii="Times New Roman" w:hAnsi="Times New Roman" w:cs="Times New Roman"/>
          <w:sz w:val="24"/>
          <w:szCs w:val="24"/>
          <w:lang w:val="en-US"/>
        </w:rPr>
      </w:pPr>
      <w:r w:rsidRPr="00A75163">
        <w:rPr>
          <w:rStyle w:val="st1"/>
          <w:rFonts w:ascii="Times New Roman" w:hAnsi="Times New Roman" w:cs="Times New Roman"/>
          <w:bCs/>
          <w:color w:val="222222"/>
          <w:sz w:val="24"/>
          <w:szCs w:val="24"/>
          <w:lang w:val="en-US"/>
        </w:rPr>
        <w:t>Mauthner,</w:t>
      </w:r>
      <w:r w:rsidRPr="00A75163">
        <w:rPr>
          <w:rStyle w:val="st1"/>
          <w:rFonts w:ascii="Times New Roman" w:hAnsi="Times New Roman" w:cs="Times New Roman"/>
          <w:color w:val="222222"/>
          <w:sz w:val="24"/>
          <w:szCs w:val="24"/>
          <w:lang w:val="en-US"/>
        </w:rPr>
        <w:t xml:space="preserve"> Natasha</w:t>
      </w:r>
      <w:r w:rsidR="00C17BE0">
        <w:rPr>
          <w:rStyle w:val="st1"/>
          <w:rFonts w:ascii="Times New Roman" w:hAnsi="Times New Roman" w:cs="Times New Roman"/>
          <w:color w:val="222222"/>
          <w:sz w:val="24"/>
          <w:szCs w:val="24"/>
          <w:lang w:val="en-US"/>
        </w:rPr>
        <w:t>,</w:t>
      </w:r>
      <w:r w:rsidRPr="00A75163">
        <w:rPr>
          <w:rStyle w:val="st1"/>
          <w:rFonts w:ascii="Times New Roman" w:hAnsi="Times New Roman" w:cs="Times New Roman"/>
          <w:color w:val="222222"/>
          <w:sz w:val="24"/>
          <w:szCs w:val="24"/>
          <w:lang w:val="en-US"/>
        </w:rPr>
        <w:t xml:space="preserve"> and Andrea </w:t>
      </w:r>
      <w:r w:rsidRPr="00A75163">
        <w:rPr>
          <w:rStyle w:val="st1"/>
          <w:rFonts w:ascii="Times New Roman" w:hAnsi="Times New Roman" w:cs="Times New Roman"/>
          <w:bCs/>
          <w:color w:val="222222"/>
          <w:sz w:val="24"/>
          <w:szCs w:val="24"/>
          <w:lang w:val="en-US"/>
        </w:rPr>
        <w:t>Doucet</w:t>
      </w:r>
      <w:r w:rsidRPr="00A75163">
        <w:rPr>
          <w:rStyle w:val="st1"/>
          <w:rFonts w:ascii="Times New Roman" w:hAnsi="Times New Roman" w:cs="Times New Roman"/>
          <w:color w:val="222222"/>
          <w:sz w:val="24"/>
          <w:szCs w:val="24"/>
          <w:lang w:val="en-US"/>
        </w:rPr>
        <w:t xml:space="preserve">. </w:t>
      </w:r>
      <w:r w:rsidRPr="00A75163">
        <w:rPr>
          <w:rStyle w:val="st1"/>
          <w:rFonts w:ascii="Times New Roman" w:hAnsi="Times New Roman" w:cs="Times New Roman"/>
          <w:bCs/>
          <w:color w:val="222222"/>
          <w:sz w:val="24"/>
          <w:szCs w:val="24"/>
          <w:lang w:val="en-US"/>
        </w:rPr>
        <w:t>2003.</w:t>
      </w:r>
      <w:r w:rsidRPr="00A75163">
        <w:rPr>
          <w:rStyle w:val="st1"/>
          <w:rFonts w:ascii="Times New Roman" w:hAnsi="Times New Roman" w:cs="Times New Roman"/>
          <w:color w:val="222222"/>
          <w:sz w:val="24"/>
          <w:szCs w:val="24"/>
          <w:lang w:val="en-US"/>
        </w:rPr>
        <w:t xml:space="preserve"> Reflexive accounts and accounts of </w:t>
      </w:r>
      <w:r w:rsidRPr="00A75163">
        <w:rPr>
          <w:rFonts w:ascii="Times New Roman" w:hAnsi="Times New Roman" w:cs="Times New Roman"/>
          <w:vanish/>
          <w:color w:val="222222"/>
          <w:sz w:val="24"/>
          <w:szCs w:val="24"/>
          <w:lang w:val="en-US"/>
        </w:rPr>
        <w:br/>
      </w:r>
      <w:r w:rsidRPr="00A75163">
        <w:rPr>
          <w:rStyle w:val="st1"/>
          <w:rFonts w:ascii="Times New Roman" w:hAnsi="Times New Roman" w:cs="Times New Roman"/>
          <w:color w:val="222222"/>
          <w:sz w:val="24"/>
          <w:szCs w:val="24"/>
          <w:lang w:val="en-US"/>
        </w:rPr>
        <w:t xml:space="preserve">reflexivity in qualitative data analysis. </w:t>
      </w:r>
      <w:r w:rsidRPr="00A75163">
        <w:rPr>
          <w:rStyle w:val="st1"/>
          <w:rFonts w:ascii="Times New Roman" w:hAnsi="Times New Roman" w:cs="Times New Roman"/>
          <w:i/>
          <w:color w:val="222222"/>
          <w:sz w:val="24"/>
          <w:szCs w:val="24"/>
          <w:lang w:val="en-US"/>
        </w:rPr>
        <w:t>Sociology</w:t>
      </w:r>
      <w:r w:rsidRPr="0033425F">
        <w:rPr>
          <w:rStyle w:val="st1"/>
          <w:rFonts w:ascii="Times New Roman" w:hAnsi="Times New Roman" w:cs="Times New Roman"/>
          <w:color w:val="222222"/>
          <w:sz w:val="24"/>
          <w:szCs w:val="24"/>
          <w:lang w:val="en-US"/>
        </w:rPr>
        <w:t xml:space="preserve"> </w:t>
      </w:r>
      <w:r w:rsidR="0029170F">
        <w:rPr>
          <w:rStyle w:val="st1"/>
          <w:rFonts w:ascii="Times New Roman" w:hAnsi="Times New Roman" w:cs="Times New Roman"/>
          <w:color w:val="222222"/>
          <w:sz w:val="24"/>
          <w:szCs w:val="24"/>
          <w:lang w:val="en-US"/>
        </w:rPr>
        <w:t>37:</w:t>
      </w:r>
      <w:r w:rsidR="009A3357">
        <w:rPr>
          <w:rStyle w:val="st1"/>
          <w:rFonts w:ascii="Times New Roman" w:hAnsi="Times New Roman" w:cs="Times New Roman"/>
          <w:color w:val="222222"/>
          <w:sz w:val="24"/>
          <w:szCs w:val="24"/>
          <w:lang w:val="en-US"/>
        </w:rPr>
        <w:t>413-</w:t>
      </w:r>
      <w:r w:rsidRPr="00A75163">
        <w:rPr>
          <w:rStyle w:val="st1"/>
          <w:rFonts w:ascii="Times New Roman" w:hAnsi="Times New Roman" w:cs="Times New Roman"/>
          <w:color w:val="222222"/>
          <w:sz w:val="24"/>
          <w:szCs w:val="24"/>
          <w:lang w:val="en-US"/>
        </w:rPr>
        <w:t>31.</w:t>
      </w:r>
    </w:p>
    <w:p w14:paraId="6BBE5998" w14:textId="77777777" w:rsidR="0077696F" w:rsidRPr="0033425F" w:rsidRDefault="0077696F" w:rsidP="00E2787A">
      <w:pPr>
        <w:widowControl w:val="0"/>
        <w:autoSpaceDE w:val="0"/>
        <w:autoSpaceDN w:val="0"/>
        <w:adjustRightInd w:val="0"/>
        <w:spacing w:after="0" w:line="480" w:lineRule="auto"/>
        <w:ind w:left="360" w:hanging="360"/>
        <w:jc w:val="both"/>
        <w:rPr>
          <w:rFonts w:ascii="Times New Roman" w:hAnsi="Times New Roman" w:cs="Times New Roman"/>
          <w:bCs/>
          <w:sz w:val="24"/>
          <w:szCs w:val="24"/>
          <w:lang w:val="en-US"/>
        </w:rPr>
      </w:pPr>
      <w:r w:rsidRPr="00A75163">
        <w:rPr>
          <w:rFonts w:ascii="Times New Roman" w:hAnsi="Times New Roman" w:cs="Times New Roman"/>
          <w:bCs/>
          <w:sz w:val="24"/>
          <w:szCs w:val="24"/>
          <w:lang w:val="en-US"/>
        </w:rPr>
        <w:t>McGarrigle, Christine</w:t>
      </w:r>
      <w:r w:rsidR="00C17BE0">
        <w:rPr>
          <w:rFonts w:ascii="Times New Roman" w:hAnsi="Times New Roman" w:cs="Times New Roman"/>
          <w:bCs/>
          <w:sz w:val="24"/>
          <w:szCs w:val="24"/>
          <w:lang w:val="en-US"/>
        </w:rPr>
        <w:t>,</w:t>
      </w:r>
      <w:r w:rsidRPr="00A75163">
        <w:rPr>
          <w:rFonts w:ascii="Times New Roman" w:hAnsi="Times New Roman" w:cs="Times New Roman"/>
          <w:bCs/>
          <w:sz w:val="24"/>
          <w:szCs w:val="24"/>
          <w:lang w:val="en-US"/>
        </w:rPr>
        <w:t xml:space="preserve"> and Rose Anne Kenny. 2013. </w:t>
      </w:r>
      <w:r w:rsidRPr="00A75163">
        <w:rPr>
          <w:rFonts w:ascii="Times New Roman" w:hAnsi="Times New Roman" w:cs="Times New Roman"/>
          <w:bCs/>
          <w:i/>
          <w:sz w:val="24"/>
          <w:szCs w:val="24"/>
          <w:lang w:val="en-US"/>
        </w:rPr>
        <w:t>Profile of the sandwich generation and intergenerational transfers in Ireland</w:t>
      </w:r>
      <w:r w:rsidRPr="00A75163">
        <w:rPr>
          <w:rFonts w:ascii="Times New Roman" w:hAnsi="Times New Roman" w:cs="Times New Roman"/>
          <w:bCs/>
          <w:sz w:val="24"/>
          <w:szCs w:val="24"/>
          <w:lang w:val="en-US"/>
        </w:rPr>
        <w:t xml:space="preserve">. Dublin: Irish Longitudinal Study on Ageing. </w:t>
      </w:r>
      <w:hyperlink r:id="rId11" w:history="1">
        <w:r w:rsidR="009A3357" w:rsidRPr="0033425F">
          <w:rPr>
            <w:rStyle w:val="Hyperlink"/>
            <w:rFonts w:ascii="Times New Roman" w:hAnsi="Times New Roman" w:cs="Times New Roman"/>
            <w:bCs/>
            <w:color w:val="auto"/>
            <w:sz w:val="24"/>
            <w:szCs w:val="24"/>
            <w:u w:val="none"/>
            <w:lang w:val="en-US"/>
          </w:rPr>
          <w:t>http://www.tcd.ie/tilda/assets/pdf/intergenerational_transfers.pdf</w:t>
        </w:r>
      </w:hyperlink>
      <w:r w:rsidR="009A3357" w:rsidRPr="0033425F">
        <w:rPr>
          <w:rFonts w:ascii="Times New Roman" w:hAnsi="Times New Roman" w:cs="Times New Roman"/>
          <w:bCs/>
          <w:sz w:val="24"/>
          <w:szCs w:val="24"/>
          <w:lang w:val="en-US"/>
        </w:rPr>
        <w:t xml:space="preserve"> (accessed February 2014).</w:t>
      </w:r>
    </w:p>
    <w:p w14:paraId="00801EBF" w14:textId="1041D445" w:rsidR="0077696F" w:rsidRPr="00A75163" w:rsidRDefault="0077696F" w:rsidP="00E2787A">
      <w:pPr>
        <w:widowControl w:val="0"/>
        <w:autoSpaceDE w:val="0"/>
        <w:autoSpaceDN w:val="0"/>
        <w:adjustRightInd w:val="0"/>
        <w:spacing w:after="0" w:line="480" w:lineRule="auto"/>
        <w:ind w:left="360" w:hanging="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McGinnity, Frances</w:t>
      </w:r>
      <w:r w:rsidR="00C17BE0">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and </w:t>
      </w:r>
      <w:r w:rsidR="008D48B0" w:rsidRPr="00A75163">
        <w:rPr>
          <w:rFonts w:ascii="Times New Roman" w:hAnsi="Times New Roman" w:cs="Times New Roman"/>
          <w:sz w:val="24"/>
          <w:szCs w:val="24"/>
          <w:lang w:val="en-US"/>
        </w:rPr>
        <w:t xml:space="preserve">Helen </w:t>
      </w:r>
      <w:r w:rsidRPr="00A75163">
        <w:rPr>
          <w:rFonts w:ascii="Times New Roman" w:hAnsi="Times New Roman" w:cs="Times New Roman"/>
          <w:sz w:val="24"/>
          <w:szCs w:val="24"/>
          <w:lang w:val="en-US"/>
        </w:rPr>
        <w:t>Russell</w:t>
      </w:r>
      <w:r w:rsidR="00AB1BF8">
        <w:rPr>
          <w:rFonts w:ascii="Times New Roman" w:hAnsi="Times New Roman" w:cs="Times New Roman"/>
          <w:sz w:val="24"/>
          <w:szCs w:val="24"/>
          <w:lang w:val="en-US"/>
        </w:rPr>
        <w:t xml:space="preserve">. </w:t>
      </w:r>
      <w:r w:rsidRPr="00A75163">
        <w:rPr>
          <w:rFonts w:ascii="Times New Roman" w:hAnsi="Times New Roman" w:cs="Times New Roman"/>
          <w:sz w:val="24"/>
          <w:szCs w:val="24"/>
          <w:lang w:val="en-US"/>
        </w:rPr>
        <w:t xml:space="preserve">2008. </w:t>
      </w:r>
      <w:r w:rsidRPr="00A75163">
        <w:rPr>
          <w:rFonts w:ascii="Times New Roman" w:hAnsi="Times New Roman" w:cs="Times New Roman"/>
          <w:i/>
          <w:sz w:val="24"/>
          <w:szCs w:val="24"/>
          <w:lang w:val="en-US"/>
        </w:rPr>
        <w:t>G</w:t>
      </w:r>
      <w:r w:rsidR="0033425F">
        <w:rPr>
          <w:rFonts w:ascii="Times New Roman" w:hAnsi="Times New Roman" w:cs="Times New Roman"/>
          <w:i/>
          <w:sz w:val="24"/>
          <w:szCs w:val="24"/>
          <w:lang w:val="en-US"/>
        </w:rPr>
        <w:t>ender inequalities in time use.</w:t>
      </w:r>
      <w:r w:rsidRPr="00A75163">
        <w:rPr>
          <w:rFonts w:ascii="Times New Roman" w:hAnsi="Times New Roman" w:cs="Times New Roman"/>
          <w:i/>
          <w:sz w:val="24"/>
          <w:szCs w:val="24"/>
          <w:lang w:val="en-US"/>
        </w:rPr>
        <w:t xml:space="preserve"> </w:t>
      </w:r>
      <w:proofErr w:type="gramStart"/>
      <w:r w:rsidRPr="00A75163">
        <w:rPr>
          <w:rFonts w:ascii="Times New Roman" w:hAnsi="Times New Roman" w:cs="Times New Roman"/>
          <w:i/>
          <w:sz w:val="24"/>
          <w:szCs w:val="24"/>
          <w:lang w:val="en-US"/>
        </w:rPr>
        <w:t>The distribution of caring, housework and employment among women and men in Ireland.</w:t>
      </w:r>
      <w:proofErr w:type="gramEnd"/>
      <w:r w:rsidR="0063771D">
        <w:rPr>
          <w:rFonts w:ascii="Times New Roman" w:hAnsi="Times New Roman" w:cs="Times New Roman"/>
          <w:i/>
          <w:sz w:val="24"/>
          <w:szCs w:val="24"/>
          <w:lang w:val="en-US"/>
        </w:rPr>
        <w:t xml:space="preserve"> </w:t>
      </w:r>
      <w:r w:rsidRPr="00A75163">
        <w:rPr>
          <w:rFonts w:ascii="Times New Roman" w:hAnsi="Times New Roman" w:cs="Times New Roman"/>
          <w:sz w:val="24"/>
          <w:szCs w:val="24"/>
          <w:lang w:val="en-US"/>
        </w:rPr>
        <w:t>Dublin: Equality Authority.</w:t>
      </w:r>
    </w:p>
    <w:p w14:paraId="4E28490C" w14:textId="657DAFB2" w:rsidR="0077696F" w:rsidRPr="00A75163" w:rsidRDefault="0077696F" w:rsidP="00E2787A">
      <w:pPr>
        <w:spacing w:after="0" w:line="480" w:lineRule="auto"/>
        <w:ind w:left="360" w:hanging="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 xml:space="preserve">McKie, Linda, Susan Gregory, and Sophia Bowlby. 2002. Shadow times: </w:t>
      </w:r>
      <w:r w:rsidR="00D10E63" w:rsidRPr="00A75163">
        <w:rPr>
          <w:rFonts w:ascii="Times New Roman" w:hAnsi="Times New Roman" w:cs="Times New Roman"/>
          <w:sz w:val="24"/>
          <w:szCs w:val="24"/>
          <w:lang w:val="en-US"/>
        </w:rPr>
        <w:t>T</w:t>
      </w:r>
      <w:r w:rsidRPr="00A75163">
        <w:rPr>
          <w:rFonts w:ascii="Times New Roman" w:hAnsi="Times New Roman" w:cs="Times New Roman"/>
          <w:sz w:val="24"/>
          <w:szCs w:val="24"/>
          <w:lang w:val="en-US"/>
        </w:rPr>
        <w:t>he temporal and spatial frameworks and experiences of caring and working.</w:t>
      </w:r>
      <w:r w:rsidR="0063771D">
        <w:rPr>
          <w:rFonts w:ascii="Times New Roman" w:hAnsi="Times New Roman" w:cs="Times New Roman"/>
          <w:sz w:val="24"/>
          <w:szCs w:val="24"/>
          <w:lang w:val="en-US"/>
        </w:rPr>
        <w:t xml:space="preserve"> </w:t>
      </w:r>
      <w:r w:rsidRPr="00A75163">
        <w:rPr>
          <w:rFonts w:ascii="Times New Roman" w:hAnsi="Times New Roman" w:cs="Times New Roman"/>
          <w:i/>
          <w:sz w:val="24"/>
          <w:szCs w:val="24"/>
          <w:lang w:val="en-US"/>
        </w:rPr>
        <w:t xml:space="preserve">Sociology </w:t>
      </w:r>
      <w:r w:rsidR="0029170F">
        <w:rPr>
          <w:rFonts w:ascii="Times New Roman" w:hAnsi="Times New Roman" w:cs="Times New Roman"/>
          <w:sz w:val="24"/>
          <w:szCs w:val="24"/>
          <w:lang w:val="en-US"/>
        </w:rPr>
        <w:t>36:</w:t>
      </w:r>
      <w:r w:rsidRPr="00A75163">
        <w:rPr>
          <w:rFonts w:ascii="Times New Roman" w:hAnsi="Times New Roman" w:cs="Times New Roman"/>
          <w:sz w:val="24"/>
          <w:szCs w:val="24"/>
          <w:lang w:val="en-US"/>
        </w:rPr>
        <w:t>897-924.</w:t>
      </w:r>
    </w:p>
    <w:p w14:paraId="7A872C05" w14:textId="593D891A" w:rsidR="0077696F" w:rsidRPr="00A75163" w:rsidRDefault="00C17BE0" w:rsidP="00E2787A">
      <w:pPr>
        <w:autoSpaceDE w:val="0"/>
        <w:autoSpaceDN w:val="0"/>
        <w:adjustRightInd w:val="0"/>
        <w:spacing w:after="0" w:line="480" w:lineRule="auto"/>
        <w:ind w:left="360" w:hanging="360"/>
        <w:jc w:val="both"/>
        <w:rPr>
          <w:rFonts w:ascii="Times New Roman" w:hAnsi="Times New Roman" w:cs="Times New Roman"/>
          <w:sz w:val="24"/>
          <w:szCs w:val="24"/>
          <w:lang w:val="en-US"/>
        </w:rPr>
      </w:pPr>
      <w:r>
        <w:rPr>
          <w:rFonts w:ascii="Times New Roman" w:hAnsi="Times New Roman" w:cs="Times New Roman"/>
          <w:bCs/>
          <w:sz w:val="24"/>
          <w:szCs w:val="24"/>
          <w:lang w:val="en-US"/>
        </w:rPr>
        <w:lastRenderedPageBreak/>
        <w:t>Offera, Shira,</w:t>
      </w:r>
      <w:r w:rsidR="0077696F" w:rsidRPr="00A75163">
        <w:rPr>
          <w:rFonts w:ascii="Times New Roman" w:hAnsi="Times New Roman" w:cs="Times New Roman"/>
          <w:bCs/>
          <w:sz w:val="24"/>
          <w:szCs w:val="24"/>
          <w:lang w:val="en-US"/>
        </w:rPr>
        <w:t xml:space="preserve"> and Barbara Schneider. 2011. Revisiting the gender gap in time-use patterns: </w:t>
      </w:r>
      <w:r w:rsidR="00D10E63" w:rsidRPr="00A75163">
        <w:rPr>
          <w:rFonts w:ascii="Times New Roman" w:hAnsi="Times New Roman" w:cs="Times New Roman"/>
          <w:bCs/>
          <w:sz w:val="24"/>
          <w:szCs w:val="24"/>
          <w:lang w:val="en-US"/>
        </w:rPr>
        <w:t>M</w:t>
      </w:r>
      <w:r w:rsidR="0077696F" w:rsidRPr="00A75163">
        <w:rPr>
          <w:rFonts w:ascii="Times New Roman" w:hAnsi="Times New Roman" w:cs="Times New Roman"/>
          <w:bCs/>
          <w:sz w:val="24"/>
          <w:szCs w:val="24"/>
          <w:lang w:val="en-US"/>
        </w:rPr>
        <w:t>ultitasking and well-being among mothers and f</w:t>
      </w:r>
      <w:r w:rsidR="0033425F">
        <w:rPr>
          <w:rFonts w:ascii="Times New Roman" w:hAnsi="Times New Roman" w:cs="Times New Roman"/>
          <w:bCs/>
          <w:sz w:val="24"/>
          <w:szCs w:val="24"/>
          <w:lang w:val="en-US"/>
        </w:rPr>
        <w:t>athers in dual-earner families.</w:t>
      </w:r>
      <w:r w:rsidR="0077696F" w:rsidRPr="00A75163">
        <w:rPr>
          <w:rFonts w:ascii="Times New Roman" w:hAnsi="Times New Roman" w:cs="Times New Roman"/>
          <w:bCs/>
          <w:sz w:val="24"/>
          <w:szCs w:val="24"/>
          <w:lang w:val="en-US"/>
        </w:rPr>
        <w:t xml:space="preserve"> </w:t>
      </w:r>
      <w:r w:rsidR="0077696F" w:rsidRPr="00A75163">
        <w:rPr>
          <w:rFonts w:ascii="Times New Roman" w:hAnsi="Times New Roman" w:cs="Times New Roman"/>
          <w:i/>
          <w:sz w:val="24"/>
          <w:szCs w:val="24"/>
          <w:lang w:val="en-US"/>
        </w:rPr>
        <w:t xml:space="preserve">American Sociological Review </w:t>
      </w:r>
      <w:r w:rsidR="0029170F">
        <w:rPr>
          <w:rFonts w:ascii="Times New Roman" w:hAnsi="Times New Roman" w:cs="Times New Roman"/>
          <w:sz w:val="24"/>
          <w:szCs w:val="24"/>
          <w:lang w:val="en-US"/>
        </w:rPr>
        <w:t>76:</w:t>
      </w:r>
      <w:r w:rsidR="009A3357">
        <w:rPr>
          <w:rFonts w:ascii="Times New Roman" w:hAnsi="Times New Roman" w:cs="Times New Roman"/>
          <w:sz w:val="24"/>
          <w:szCs w:val="24"/>
          <w:lang w:val="en-US"/>
        </w:rPr>
        <w:t>809-</w:t>
      </w:r>
      <w:r w:rsidR="0077696F" w:rsidRPr="00A75163">
        <w:rPr>
          <w:rFonts w:ascii="Times New Roman" w:hAnsi="Times New Roman" w:cs="Times New Roman"/>
          <w:sz w:val="24"/>
          <w:szCs w:val="24"/>
          <w:lang w:val="en-US"/>
        </w:rPr>
        <w:t>33.</w:t>
      </w:r>
    </w:p>
    <w:p w14:paraId="2EB0BF3E" w14:textId="234492F6" w:rsidR="0077696F" w:rsidRPr="00A75163" w:rsidRDefault="0033425F" w:rsidP="00E2787A">
      <w:pPr>
        <w:spacing w:after="0" w:line="480" w:lineRule="auto"/>
        <w:ind w:left="360" w:hanging="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Parrenas, Rhacel S. 2000. </w:t>
      </w:r>
      <w:proofErr w:type="gramStart"/>
      <w:r w:rsidR="0077696F" w:rsidRPr="00A75163">
        <w:rPr>
          <w:rFonts w:ascii="Times New Roman" w:hAnsi="Times New Roman" w:cs="Times New Roman"/>
          <w:sz w:val="24"/>
          <w:szCs w:val="24"/>
          <w:lang w:val="en-US"/>
        </w:rPr>
        <w:t>Migrant Filipina domestic workers and the international division of repr</w:t>
      </w:r>
      <w:r>
        <w:rPr>
          <w:rFonts w:ascii="Times New Roman" w:hAnsi="Times New Roman" w:cs="Times New Roman"/>
          <w:sz w:val="24"/>
          <w:szCs w:val="24"/>
          <w:lang w:val="en-US"/>
        </w:rPr>
        <w:t>oductive labor.</w:t>
      </w:r>
      <w:proofErr w:type="gramEnd"/>
      <w:r w:rsidR="0077696F" w:rsidRPr="00A75163">
        <w:rPr>
          <w:rFonts w:ascii="Times New Roman" w:hAnsi="Times New Roman" w:cs="Times New Roman"/>
          <w:sz w:val="24"/>
          <w:szCs w:val="24"/>
          <w:lang w:val="en-US"/>
        </w:rPr>
        <w:t xml:space="preserve"> </w:t>
      </w:r>
      <w:r w:rsidR="0077696F" w:rsidRPr="00A75163">
        <w:rPr>
          <w:rFonts w:ascii="Times New Roman" w:hAnsi="Times New Roman" w:cs="Times New Roman"/>
          <w:i/>
          <w:sz w:val="24"/>
          <w:szCs w:val="24"/>
          <w:lang w:val="en-US"/>
        </w:rPr>
        <w:t>Gender &amp; Society</w:t>
      </w:r>
      <w:r w:rsidR="0029170F">
        <w:rPr>
          <w:rFonts w:ascii="Times New Roman" w:hAnsi="Times New Roman" w:cs="Times New Roman"/>
          <w:sz w:val="24"/>
          <w:szCs w:val="24"/>
          <w:lang w:val="en-US"/>
        </w:rPr>
        <w:t xml:space="preserve"> 14:</w:t>
      </w:r>
      <w:r w:rsidR="0077696F" w:rsidRPr="00A75163">
        <w:rPr>
          <w:rFonts w:ascii="Times New Roman" w:hAnsi="Times New Roman" w:cs="Times New Roman"/>
          <w:sz w:val="24"/>
          <w:szCs w:val="24"/>
          <w:lang w:val="en-US"/>
        </w:rPr>
        <w:t>560-80</w:t>
      </w:r>
      <w:r w:rsidR="009A3357">
        <w:rPr>
          <w:rFonts w:ascii="Times New Roman" w:hAnsi="Times New Roman" w:cs="Times New Roman"/>
          <w:sz w:val="24"/>
          <w:szCs w:val="24"/>
          <w:lang w:val="en-US"/>
        </w:rPr>
        <w:t>.</w:t>
      </w:r>
    </w:p>
    <w:p w14:paraId="4DA57814" w14:textId="582FEBA6" w:rsidR="0077696F" w:rsidRPr="00A75163" w:rsidRDefault="0033425F" w:rsidP="00E2787A">
      <w:pPr>
        <w:widowControl w:val="0"/>
        <w:autoSpaceDE w:val="0"/>
        <w:autoSpaceDN w:val="0"/>
        <w:adjustRightInd w:val="0"/>
        <w:spacing w:after="0" w:line="480" w:lineRule="auto"/>
        <w:ind w:left="360" w:hanging="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Reay, Diane. 2004. </w:t>
      </w:r>
      <w:r w:rsidR="0077696F" w:rsidRPr="00A75163">
        <w:rPr>
          <w:rFonts w:ascii="Times New Roman" w:hAnsi="Times New Roman" w:cs="Times New Roman"/>
          <w:sz w:val="24"/>
          <w:szCs w:val="24"/>
          <w:lang w:val="en-US"/>
        </w:rPr>
        <w:t>Gender</w:t>
      </w:r>
      <w:r w:rsidR="00CD3BAC" w:rsidRPr="00A75163">
        <w:rPr>
          <w:rFonts w:ascii="Times New Roman" w:hAnsi="Times New Roman" w:cs="Times New Roman"/>
          <w:sz w:val="24"/>
          <w:szCs w:val="24"/>
          <w:lang w:val="en-US"/>
        </w:rPr>
        <w:t>ing</w:t>
      </w:r>
      <w:r w:rsidR="0077696F" w:rsidRPr="00A75163">
        <w:rPr>
          <w:rFonts w:ascii="Times New Roman" w:hAnsi="Times New Roman" w:cs="Times New Roman"/>
          <w:sz w:val="24"/>
          <w:szCs w:val="24"/>
          <w:lang w:val="en-US"/>
        </w:rPr>
        <w:t xml:space="preserve"> Bourdieu’s concept of capitals? </w:t>
      </w:r>
      <w:proofErr w:type="gramStart"/>
      <w:r w:rsidR="0077696F" w:rsidRPr="00A75163">
        <w:rPr>
          <w:rFonts w:ascii="Times New Roman" w:hAnsi="Times New Roman" w:cs="Times New Roman"/>
          <w:sz w:val="24"/>
          <w:szCs w:val="24"/>
          <w:lang w:val="en-US"/>
        </w:rPr>
        <w:t>Emotional ca</w:t>
      </w:r>
      <w:r>
        <w:rPr>
          <w:rFonts w:ascii="Times New Roman" w:hAnsi="Times New Roman" w:cs="Times New Roman"/>
          <w:sz w:val="24"/>
          <w:szCs w:val="24"/>
          <w:lang w:val="en-US"/>
        </w:rPr>
        <w:t>pital, women and social class.</w:t>
      </w:r>
      <w:proofErr w:type="gramEnd"/>
      <w:r>
        <w:rPr>
          <w:rFonts w:ascii="Times New Roman" w:hAnsi="Times New Roman" w:cs="Times New Roman"/>
          <w:sz w:val="24"/>
          <w:szCs w:val="24"/>
          <w:lang w:val="en-US"/>
        </w:rPr>
        <w:t xml:space="preserve"> </w:t>
      </w:r>
      <w:r w:rsidR="0077696F" w:rsidRPr="00A75163">
        <w:rPr>
          <w:rFonts w:ascii="Times New Roman" w:hAnsi="Times New Roman" w:cs="Times New Roman"/>
          <w:sz w:val="24"/>
          <w:szCs w:val="24"/>
          <w:lang w:val="en-US"/>
        </w:rPr>
        <w:t xml:space="preserve">In </w:t>
      </w:r>
      <w:r w:rsidR="0077696F" w:rsidRPr="00A75163">
        <w:rPr>
          <w:rFonts w:ascii="Times New Roman" w:hAnsi="Times New Roman" w:cs="Times New Roman"/>
          <w:i/>
          <w:sz w:val="24"/>
          <w:szCs w:val="24"/>
          <w:lang w:val="en-US"/>
        </w:rPr>
        <w:t>Feminism after Bourdieu</w:t>
      </w:r>
      <w:r w:rsidR="0077696F" w:rsidRPr="0033425F">
        <w:rPr>
          <w:rFonts w:ascii="Times New Roman" w:hAnsi="Times New Roman" w:cs="Times New Roman"/>
          <w:sz w:val="24"/>
          <w:szCs w:val="24"/>
          <w:lang w:val="en-US"/>
        </w:rPr>
        <w:t>,</w:t>
      </w:r>
      <w:r w:rsidR="00661F3E">
        <w:rPr>
          <w:rFonts w:ascii="Times New Roman" w:hAnsi="Times New Roman" w:cs="Times New Roman"/>
          <w:sz w:val="24"/>
          <w:szCs w:val="24"/>
          <w:lang w:val="en-US"/>
        </w:rPr>
        <w:t xml:space="preserve"> edited by Lisa</w:t>
      </w:r>
      <w:r w:rsidR="0077696F" w:rsidRPr="00A75163">
        <w:rPr>
          <w:rFonts w:ascii="Times New Roman" w:hAnsi="Times New Roman" w:cs="Times New Roman"/>
          <w:sz w:val="24"/>
          <w:szCs w:val="24"/>
          <w:lang w:val="en-US"/>
        </w:rPr>
        <w:t xml:space="preserve"> Adkins and B</w:t>
      </w:r>
      <w:r w:rsidR="00661F3E">
        <w:rPr>
          <w:rFonts w:ascii="Times New Roman" w:hAnsi="Times New Roman" w:cs="Times New Roman"/>
          <w:sz w:val="24"/>
          <w:szCs w:val="24"/>
          <w:lang w:val="en-US"/>
        </w:rPr>
        <w:t>everley</w:t>
      </w:r>
      <w:r w:rsidR="0077696F" w:rsidRPr="00A75163">
        <w:rPr>
          <w:rFonts w:ascii="Times New Roman" w:hAnsi="Times New Roman" w:cs="Times New Roman"/>
          <w:sz w:val="24"/>
          <w:szCs w:val="24"/>
          <w:lang w:val="en-US"/>
        </w:rPr>
        <w:t xml:space="preserve"> Skeggs. London: Blackwell.</w:t>
      </w:r>
    </w:p>
    <w:p w14:paraId="5FFC66D6" w14:textId="17ECAE19" w:rsidR="0077696F" w:rsidRPr="00A75163" w:rsidRDefault="0077696F" w:rsidP="00E2787A">
      <w:pPr>
        <w:spacing w:after="0" w:line="480" w:lineRule="auto"/>
        <w:ind w:left="360" w:hanging="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 xml:space="preserve">Risman, Barbara J. 2009. From </w:t>
      </w:r>
      <w:r w:rsidR="00D10E63" w:rsidRPr="00A75163">
        <w:rPr>
          <w:rFonts w:ascii="Times New Roman" w:hAnsi="Times New Roman" w:cs="Times New Roman"/>
          <w:sz w:val="24"/>
          <w:szCs w:val="24"/>
          <w:lang w:val="en-US"/>
        </w:rPr>
        <w:t>d</w:t>
      </w:r>
      <w:r w:rsidRPr="00A75163">
        <w:rPr>
          <w:rFonts w:ascii="Times New Roman" w:hAnsi="Times New Roman" w:cs="Times New Roman"/>
          <w:sz w:val="24"/>
          <w:szCs w:val="24"/>
          <w:lang w:val="en-US"/>
        </w:rPr>
        <w:t xml:space="preserve">oing to </w:t>
      </w:r>
      <w:r w:rsidR="00D10E63" w:rsidRPr="00A75163">
        <w:rPr>
          <w:rFonts w:ascii="Times New Roman" w:hAnsi="Times New Roman" w:cs="Times New Roman"/>
          <w:sz w:val="24"/>
          <w:szCs w:val="24"/>
          <w:lang w:val="en-US"/>
        </w:rPr>
        <w:t>u</w:t>
      </w:r>
      <w:r w:rsidRPr="00A75163">
        <w:rPr>
          <w:rFonts w:ascii="Times New Roman" w:hAnsi="Times New Roman" w:cs="Times New Roman"/>
          <w:sz w:val="24"/>
          <w:szCs w:val="24"/>
          <w:lang w:val="en-US"/>
        </w:rPr>
        <w:t xml:space="preserve">ndoing: Gender as </w:t>
      </w:r>
      <w:r w:rsidR="00D10E63" w:rsidRPr="00A75163">
        <w:rPr>
          <w:rFonts w:ascii="Times New Roman" w:hAnsi="Times New Roman" w:cs="Times New Roman"/>
          <w:sz w:val="24"/>
          <w:szCs w:val="24"/>
          <w:lang w:val="en-US"/>
        </w:rPr>
        <w:t>w</w:t>
      </w:r>
      <w:r w:rsidRPr="00A75163">
        <w:rPr>
          <w:rFonts w:ascii="Times New Roman" w:hAnsi="Times New Roman" w:cs="Times New Roman"/>
          <w:sz w:val="24"/>
          <w:szCs w:val="24"/>
          <w:lang w:val="en-US"/>
        </w:rPr>
        <w:t xml:space="preserve">e </w:t>
      </w:r>
      <w:r w:rsidR="00D10E63" w:rsidRPr="00A75163">
        <w:rPr>
          <w:rFonts w:ascii="Times New Roman" w:hAnsi="Times New Roman" w:cs="Times New Roman"/>
          <w:sz w:val="24"/>
          <w:szCs w:val="24"/>
          <w:lang w:val="en-US"/>
        </w:rPr>
        <w:t>k</w:t>
      </w:r>
      <w:r w:rsidRPr="00A75163">
        <w:rPr>
          <w:rFonts w:ascii="Times New Roman" w:hAnsi="Times New Roman" w:cs="Times New Roman"/>
          <w:sz w:val="24"/>
          <w:szCs w:val="24"/>
          <w:lang w:val="en-US"/>
        </w:rPr>
        <w:t xml:space="preserve">now </w:t>
      </w:r>
      <w:r w:rsidR="00D10E63" w:rsidRPr="00A75163">
        <w:rPr>
          <w:rFonts w:ascii="Times New Roman" w:hAnsi="Times New Roman" w:cs="Times New Roman"/>
          <w:sz w:val="24"/>
          <w:szCs w:val="24"/>
          <w:lang w:val="en-US"/>
        </w:rPr>
        <w:t>i</w:t>
      </w:r>
      <w:r w:rsidR="00661F3E">
        <w:rPr>
          <w:rFonts w:ascii="Times New Roman" w:hAnsi="Times New Roman" w:cs="Times New Roman"/>
          <w:sz w:val="24"/>
          <w:szCs w:val="24"/>
          <w:lang w:val="en-US"/>
        </w:rPr>
        <w:t>t.</w:t>
      </w:r>
      <w:r w:rsidRPr="00A75163">
        <w:rPr>
          <w:rFonts w:ascii="Times New Roman" w:hAnsi="Times New Roman" w:cs="Times New Roman"/>
          <w:sz w:val="24"/>
          <w:szCs w:val="24"/>
          <w:lang w:val="en-US"/>
        </w:rPr>
        <w:t xml:space="preserve"> </w:t>
      </w:r>
      <w:r w:rsidRPr="00A75163">
        <w:rPr>
          <w:rFonts w:ascii="Times New Roman" w:hAnsi="Times New Roman" w:cs="Times New Roman"/>
          <w:i/>
          <w:sz w:val="24"/>
          <w:szCs w:val="24"/>
          <w:lang w:val="en-US"/>
        </w:rPr>
        <w:t xml:space="preserve">Gender &amp; Society </w:t>
      </w:r>
      <w:r w:rsidR="0029170F">
        <w:rPr>
          <w:rFonts w:ascii="Times New Roman" w:hAnsi="Times New Roman" w:cs="Times New Roman"/>
          <w:sz w:val="24"/>
          <w:szCs w:val="24"/>
          <w:lang w:val="en-US"/>
        </w:rPr>
        <w:t>23:</w:t>
      </w:r>
      <w:r w:rsidR="009A3357">
        <w:rPr>
          <w:rFonts w:ascii="Times New Roman" w:hAnsi="Times New Roman" w:cs="Times New Roman"/>
          <w:sz w:val="24"/>
          <w:szCs w:val="24"/>
          <w:lang w:val="en-US"/>
        </w:rPr>
        <w:t>81-</w:t>
      </w:r>
      <w:r w:rsidRPr="00A75163">
        <w:rPr>
          <w:rFonts w:ascii="Times New Roman" w:hAnsi="Times New Roman" w:cs="Times New Roman"/>
          <w:sz w:val="24"/>
          <w:szCs w:val="24"/>
          <w:lang w:val="en-US"/>
        </w:rPr>
        <w:t>4.</w:t>
      </w:r>
    </w:p>
    <w:p w14:paraId="71021C32" w14:textId="6274CDB2" w:rsidR="0077696F" w:rsidRPr="00A75163" w:rsidRDefault="0077696F" w:rsidP="00E2787A">
      <w:pPr>
        <w:spacing w:after="0" w:line="480" w:lineRule="auto"/>
        <w:ind w:left="360" w:hanging="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Risman, Barbara J. 2004. Gender as a social structure: Theory wrestling with activism.</w:t>
      </w:r>
      <w:r w:rsidR="0063771D">
        <w:rPr>
          <w:rFonts w:ascii="Times New Roman" w:hAnsi="Times New Roman" w:cs="Times New Roman"/>
          <w:sz w:val="24"/>
          <w:szCs w:val="24"/>
          <w:lang w:val="en-US"/>
        </w:rPr>
        <w:t xml:space="preserve"> </w:t>
      </w:r>
      <w:r w:rsidRPr="00A75163">
        <w:rPr>
          <w:rFonts w:ascii="Times New Roman" w:hAnsi="Times New Roman" w:cs="Times New Roman"/>
          <w:i/>
          <w:sz w:val="24"/>
          <w:szCs w:val="24"/>
          <w:lang w:val="en-US"/>
        </w:rPr>
        <w:t xml:space="preserve">Gender &amp; Society </w:t>
      </w:r>
      <w:r w:rsidR="0029170F">
        <w:rPr>
          <w:rFonts w:ascii="Times New Roman" w:hAnsi="Times New Roman" w:cs="Times New Roman"/>
          <w:sz w:val="24"/>
          <w:szCs w:val="24"/>
          <w:lang w:val="en-US"/>
        </w:rPr>
        <w:t>18:</w:t>
      </w:r>
      <w:r w:rsidRPr="00A75163">
        <w:rPr>
          <w:rFonts w:ascii="Times New Roman" w:hAnsi="Times New Roman" w:cs="Times New Roman"/>
          <w:sz w:val="24"/>
          <w:szCs w:val="24"/>
          <w:lang w:val="en-US"/>
        </w:rPr>
        <w:t>429-50.</w:t>
      </w:r>
    </w:p>
    <w:p w14:paraId="79009F0D" w14:textId="554508D1" w:rsidR="0077696F" w:rsidRPr="00A75163" w:rsidRDefault="0077696F" w:rsidP="00E2787A">
      <w:pPr>
        <w:widowControl w:val="0"/>
        <w:autoSpaceDE w:val="0"/>
        <w:autoSpaceDN w:val="0"/>
        <w:adjustRightInd w:val="0"/>
        <w:spacing w:after="0" w:line="480" w:lineRule="auto"/>
        <w:ind w:left="360" w:hanging="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Saraceno, Chiara.</w:t>
      </w:r>
      <w:r w:rsidR="0063771D">
        <w:rPr>
          <w:rFonts w:ascii="Times New Roman" w:hAnsi="Times New Roman" w:cs="Times New Roman"/>
          <w:sz w:val="24"/>
          <w:szCs w:val="24"/>
          <w:lang w:val="en-US"/>
        </w:rPr>
        <w:t xml:space="preserve"> </w:t>
      </w:r>
      <w:r w:rsidRPr="00A75163">
        <w:rPr>
          <w:rFonts w:ascii="Times New Roman" w:hAnsi="Times New Roman" w:cs="Times New Roman"/>
          <w:sz w:val="24"/>
          <w:szCs w:val="24"/>
          <w:lang w:val="en-US"/>
        </w:rPr>
        <w:t xml:space="preserve">2010. Social inequalities in facing old-age dependency: </w:t>
      </w:r>
      <w:r w:rsidR="00D10E63" w:rsidRPr="00A75163">
        <w:rPr>
          <w:rFonts w:ascii="Times New Roman" w:hAnsi="Times New Roman" w:cs="Times New Roman"/>
          <w:sz w:val="24"/>
          <w:szCs w:val="24"/>
          <w:lang w:val="en-US"/>
        </w:rPr>
        <w:t>A</w:t>
      </w:r>
      <w:r w:rsidRPr="00A75163">
        <w:rPr>
          <w:rFonts w:ascii="Times New Roman" w:hAnsi="Times New Roman" w:cs="Times New Roman"/>
          <w:sz w:val="24"/>
          <w:szCs w:val="24"/>
          <w:lang w:val="en-US"/>
        </w:rPr>
        <w:t xml:space="preserve"> bi-generational perspective. </w:t>
      </w:r>
      <w:r w:rsidRPr="00A75163">
        <w:rPr>
          <w:rFonts w:ascii="Times New Roman" w:hAnsi="Times New Roman" w:cs="Times New Roman"/>
          <w:i/>
          <w:sz w:val="24"/>
          <w:szCs w:val="24"/>
          <w:lang w:val="en-US"/>
        </w:rPr>
        <w:t xml:space="preserve">Journal of European Social Policy </w:t>
      </w:r>
      <w:r w:rsidR="0029170F">
        <w:rPr>
          <w:rFonts w:ascii="Times New Roman" w:hAnsi="Times New Roman" w:cs="Times New Roman"/>
          <w:sz w:val="24"/>
          <w:szCs w:val="24"/>
          <w:lang w:val="en-US"/>
        </w:rPr>
        <w:t>20:</w:t>
      </w:r>
      <w:r w:rsidRPr="00A75163">
        <w:rPr>
          <w:rFonts w:ascii="Times New Roman" w:hAnsi="Times New Roman" w:cs="Times New Roman"/>
          <w:sz w:val="24"/>
          <w:szCs w:val="24"/>
          <w:lang w:val="en-US"/>
        </w:rPr>
        <w:t>32-44</w:t>
      </w:r>
      <w:r w:rsidR="009A3357">
        <w:rPr>
          <w:rFonts w:ascii="Times New Roman" w:hAnsi="Times New Roman" w:cs="Times New Roman"/>
          <w:sz w:val="24"/>
          <w:szCs w:val="24"/>
          <w:lang w:val="en-US"/>
        </w:rPr>
        <w:t>.</w:t>
      </w:r>
    </w:p>
    <w:p w14:paraId="27E29D5A" w14:textId="46705AC3" w:rsidR="0077696F" w:rsidRPr="00A75163" w:rsidRDefault="0077696F" w:rsidP="00E2787A">
      <w:pPr>
        <w:widowControl w:val="0"/>
        <w:autoSpaceDE w:val="0"/>
        <w:autoSpaceDN w:val="0"/>
        <w:adjustRightInd w:val="0"/>
        <w:spacing w:after="0" w:line="480" w:lineRule="auto"/>
        <w:ind w:left="360" w:hanging="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Sarkisian, Natalia</w:t>
      </w:r>
      <w:r w:rsidR="00C17BE0">
        <w:rPr>
          <w:rFonts w:ascii="Times New Roman" w:hAnsi="Times New Roman" w:cs="Times New Roman"/>
          <w:sz w:val="24"/>
          <w:szCs w:val="24"/>
          <w:lang w:val="en-US"/>
        </w:rPr>
        <w:t>,</w:t>
      </w:r>
      <w:r w:rsidR="00AB1BF8">
        <w:rPr>
          <w:rFonts w:ascii="Times New Roman" w:hAnsi="Times New Roman" w:cs="Times New Roman"/>
          <w:sz w:val="24"/>
          <w:szCs w:val="24"/>
          <w:lang w:val="en-US"/>
        </w:rPr>
        <w:t xml:space="preserve"> and Naomi Gerstel.</w:t>
      </w:r>
      <w:r w:rsidR="0063771D">
        <w:rPr>
          <w:rFonts w:ascii="Times New Roman" w:hAnsi="Times New Roman" w:cs="Times New Roman"/>
          <w:sz w:val="24"/>
          <w:szCs w:val="24"/>
          <w:lang w:val="en-US"/>
        </w:rPr>
        <w:t xml:space="preserve"> </w:t>
      </w:r>
      <w:r w:rsidR="00AB1BF8">
        <w:rPr>
          <w:rFonts w:ascii="Times New Roman" w:hAnsi="Times New Roman" w:cs="Times New Roman"/>
          <w:sz w:val="24"/>
          <w:szCs w:val="24"/>
          <w:lang w:val="en-US"/>
        </w:rPr>
        <w:t>2004</w:t>
      </w:r>
      <w:r w:rsidRPr="00A75163">
        <w:rPr>
          <w:rFonts w:ascii="Times New Roman" w:hAnsi="Times New Roman" w:cs="Times New Roman"/>
          <w:sz w:val="24"/>
          <w:szCs w:val="24"/>
          <w:lang w:val="en-US"/>
        </w:rPr>
        <w:t>.</w:t>
      </w:r>
      <w:r w:rsidR="0063771D">
        <w:rPr>
          <w:rFonts w:ascii="Times New Roman" w:hAnsi="Times New Roman" w:cs="Times New Roman"/>
          <w:sz w:val="24"/>
          <w:szCs w:val="24"/>
          <w:lang w:val="en-US"/>
        </w:rPr>
        <w:t xml:space="preserve"> </w:t>
      </w:r>
      <w:r w:rsidRPr="00A75163">
        <w:rPr>
          <w:rFonts w:ascii="Times New Roman" w:hAnsi="Times New Roman" w:cs="Times New Roman"/>
          <w:sz w:val="24"/>
          <w:szCs w:val="24"/>
          <w:lang w:val="en-US"/>
        </w:rPr>
        <w:t>Explaining the gender gap in help to parents</w:t>
      </w:r>
      <w:r w:rsidR="00661F3E">
        <w:rPr>
          <w:rFonts w:ascii="Times New Roman" w:hAnsi="Times New Roman" w:cs="Times New Roman"/>
          <w:sz w:val="24"/>
          <w:szCs w:val="24"/>
          <w:lang w:val="en-US"/>
        </w:rPr>
        <w:t>: The importance of employment.</w:t>
      </w:r>
      <w:r w:rsidRPr="00A75163">
        <w:rPr>
          <w:rFonts w:ascii="Times New Roman" w:hAnsi="Times New Roman" w:cs="Times New Roman"/>
          <w:sz w:val="24"/>
          <w:szCs w:val="24"/>
          <w:lang w:val="en-US"/>
        </w:rPr>
        <w:t xml:space="preserve"> </w:t>
      </w:r>
      <w:r w:rsidRPr="00A75163">
        <w:rPr>
          <w:rFonts w:ascii="Times New Roman" w:hAnsi="Times New Roman" w:cs="Times New Roman"/>
          <w:i/>
          <w:sz w:val="24"/>
          <w:szCs w:val="24"/>
          <w:lang w:val="en-US"/>
        </w:rPr>
        <w:t>Journal of Marriage and Family</w:t>
      </w:r>
      <w:r w:rsidR="0029170F">
        <w:rPr>
          <w:rFonts w:ascii="Times New Roman" w:hAnsi="Times New Roman" w:cs="Times New Roman"/>
          <w:sz w:val="24"/>
          <w:szCs w:val="24"/>
          <w:lang w:val="en-US"/>
        </w:rPr>
        <w:t xml:space="preserve"> 66:</w:t>
      </w:r>
      <w:r w:rsidR="009A3357">
        <w:rPr>
          <w:rFonts w:ascii="Times New Roman" w:hAnsi="Times New Roman" w:cs="Times New Roman"/>
          <w:sz w:val="24"/>
          <w:szCs w:val="24"/>
          <w:lang w:val="en-US"/>
        </w:rPr>
        <w:t>431-</w:t>
      </w:r>
      <w:r w:rsidRPr="00A75163">
        <w:rPr>
          <w:rFonts w:ascii="Times New Roman" w:hAnsi="Times New Roman" w:cs="Times New Roman"/>
          <w:sz w:val="24"/>
          <w:szCs w:val="24"/>
          <w:lang w:val="en-US"/>
        </w:rPr>
        <w:t>51.</w:t>
      </w:r>
    </w:p>
    <w:p w14:paraId="3BBB4144" w14:textId="12CB40BE" w:rsidR="0077696F" w:rsidRPr="00A75163" w:rsidRDefault="0077696F" w:rsidP="00E2787A">
      <w:pPr>
        <w:widowControl w:val="0"/>
        <w:autoSpaceDE w:val="0"/>
        <w:autoSpaceDN w:val="0"/>
        <w:adjustRightInd w:val="0"/>
        <w:spacing w:after="0" w:line="480" w:lineRule="auto"/>
        <w:ind w:left="360" w:hanging="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 xml:space="preserve">Schwartz, Teresa. 2009. Intergenerational family relations in adulthood: Patterns, variations and implications in </w:t>
      </w:r>
      <w:r w:rsidR="00661F3E">
        <w:rPr>
          <w:rFonts w:ascii="Times New Roman" w:hAnsi="Times New Roman" w:cs="Times New Roman"/>
          <w:sz w:val="24"/>
          <w:szCs w:val="24"/>
          <w:lang w:val="en-US"/>
        </w:rPr>
        <w:t>the contemporary United States.</w:t>
      </w:r>
      <w:r w:rsidRPr="00A75163">
        <w:rPr>
          <w:rFonts w:ascii="Times New Roman" w:hAnsi="Times New Roman" w:cs="Times New Roman"/>
          <w:sz w:val="24"/>
          <w:szCs w:val="24"/>
          <w:lang w:val="en-US"/>
        </w:rPr>
        <w:t xml:space="preserve"> </w:t>
      </w:r>
      <w:r w:rsidRPr="00A75163">
        <w:rPr>
          <w:rFonts w:ascii="Times New Roman" w:hAnsi="Times New Roman" w:cs="Times New Roman"/>
          <w:i/>
          <w:sz w:val="24"/>
          <w:szCs w:val="24"/>
          <w:lang w:val="en-US"/>
        </w:rPr>
        <w:t>Annual Review of Sociology</w:t>
      </w:r>
      <w:r w:rsidR="0029170F">
        <w:rPr>
          <w:rFonts w:ascii="Times New Roman" w:hAnsi="Times New Roman" w:cs="Times New Roman"/>
          <w:sz w:val="24"/>
          <w:szCs w:val="24"/>
          <w:lang w:val="en-US"/>
        </w:rPr>
        <w:t xml:space="preserve"> 35:</w:t>
      </w:r>
      <w:r w:rsidRPr="00A75163">
        <w:rPr>
          <w:rFonts w:ascii="Times New Roman" w:hAnsi="Times New Roman" w:cs="Times New Roman"/>
          <w:sz w:val="24"/>
          <w:szCs w:val="24"/>
          <w:lang w:val="en-US"/>
        </w:rPr>
        <w:t>191-212.</w:t>
      </w:r>
    </w:p>
    <w:p w14:paraId="19C390B1" w14:textId="276665AC" w:rsidR="0077696F" w:rsidRPr="00A75163" w:rsidRDefault="0077696F" w:rsidP="00E2787A">
      <w:pPr>
        <w:widowControl w:val="0"/>
        <w:autoSpaceDE w:val="0"/>
        <w:autoSpaceDN w:val="0"/>
        <w:adjustRightInd w:val="0"/>
        <w:spacing w:after="0" w:line="480" w:lineRule="auto"/>
        <w:ind w:left="360" w:hanging="360"/>
        <w:jc w:val="both"/>
        <w:rPr>
          <w:rFonts w:ascii="Times New Roman" w:hAnsi="Times New Roman" w:cs="Times New Roman"/>
          <w:sz w:val="24"/>
          <w:szCs w:val="24"/>
          <w:lang w:val="en-US"/>
        </w:rPr>
      </w:pPr>
      <w:proofErr w:type="spellStart"/>
      <w:proofErr w:type="gramStart"/>
      <w:r w:rsidRPr="00A75163">
        <w:rPr>
          <w:rFonts w:ascii="Times New Roman" w:hAnsi="Times New Roman" w:cs="Times New Roman"/>
          <w:sz w:val="24"/>
          <w:szCs w:val="24"/>
          <w:lang w:val="en-US"/>
        </w:rPr>
        <w:t>Shirani</w:t>
      </w:r>
      <w:proofErr w:type="spellEnd"/>
      <w:r w:rsidRPr="00A75163">
        <w:rPr>
          <w:rFonts w:ascii="Times New Roman" w:hAnsi="Times New Roman" w:cs="Times New Roman"/>
          <w:sz w:val="24"/>
          <w:szCs w:val="24"/>
          <w:lang w:val="en-US"/>
        </w:rPr>
        <w:t xml:space="preserve">, Fiona, Karen </w:t>
      </w:r>
      <w:proofErr w:type="spellStart"/>
      <w:r w:rsidRPr="00A75163">
        <w:rPr>
          <w:rFonts w:ascii="Times New Roman" w:hAnsi="Times New Roman" w:cs="Times New Roman"/>
          <w:sz w:val="24"/>
          <w:szCs w:val="24"/>
          <w:lang w:val="en-US"/>
        </w:rPr>
        <w:t>Henwood</w:t>
      </w:r>
      <w:proofErr w:type="spellEnd"/>
      <w:r w:rsidR="00C17BE0">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and Carrie Coltart.</w:t>
      </w:r>
      <w:proofErr w:type="gramEnd"/>
      <w:r w:rsidRPr="00A75163">
        <w:rPr>
          <w:rFonts w:ascii="Times New Roman" w:hAnsi="Times New Roman" w:cs="Times New Roman"/>
          <w:sz w:val="24"/>
          <w:szCs w:val="24"/>
          <w:lang w:val="en-US"/>
        </w:rPr>
        <w:t xml:space="preserve"> 2011. Meeting the challenges of intensive parenting culture: </w:t>
      </w:r>
      <w:r w:rsidR="00661F3E">
        <w:rPr>
          <w:rFonts w:ascii="Times New Roman" w:hAnsi="Times New Roman" w:cs="Times New Roman"/>
          <w:sz w:val="24"/>
          <w:szCs w:val="24"/>
          <w:lang w:val="en-US"/>
        </w:rPr>
        <w:t>G</w:t>
      </w:r>
      <w:r w:rsidRPr="00A75163">
        <w:rPr>
          <w:rFonts w:ascii="Times New Roman" w:hAnsi="Times New Roman" w:cs="Times New Roman"/>
          <w:sz w:val="24"/>
          <w:szCs w:val="24"/>
          <w:lang w:val="en-US"/>
        </w:rPr>
        <w:t>ender, ri</w:t>
      </w:r>
      <w:r w:rsidR="00661F3E">
        <w:rPr>
          <w:rFonts w:ascii="Times New Roman" w:hAnsi="Times New Roman" w:cs="Times New Roman"/>
          <w:sz w:val="24"/>
          <w:szCs w:val="24"/>
          <w:lang w:val="en-US"/>
        </w:rPr>
        <w:t>sk management and moral parent.</w:t>
      </w:r>
      <w:r w:rsidRPr="00A75163">
        <w:rPr>
          <w:rFonts w:ascii="Times New Roman" w:hAnsi="Times New Roman" w:cs="Times New Roman"/>
          <w:sz w:val="24"/>
          <w:szCs w:val="24"/>
          <w:lang w:val="en-US"/>
        </w:rPr>
        <w:t xml:space="preserve"> </w:t>
      </w:r>
      <w:r w:rsidRPr="00A75163">
        <w:rPr>
          <w:rFonts w:ascii="Times New Roman" w:hAnsi="Times New Roman" w:cs="Times New Roman"/>
          <w:i/>
          <w:sz w:val="24"/>
          <w:szCs w:val="24"/>
          <w:lang w:val="en-US"/>
        </w:rPr>
        <w:t>Sociology</w:t>
      </w:r>
      <w:r w:rsidRPr="00661F3E">
        <w:rPr>
          <w:rFonts w:ascii="Times New Roman" w:hAnsi="Times New Roman" w:cs="Times New Roman"/>
          <w:sz w:val="24"/>
          <w:szCs w:val="24"/>
          <w:lang w:val="en-US"/>
        </w:rPr>
        <w:t xml:space="preserve"> </w:t>
      </w:r>
      <w:r w:rsidR="0029170F">
        <w:rPr>
          <w:rFonts w:ascii="Times New Roman" w:hAnsi="Times New Roman" w:cs="Times New Roman"/>
          <w:sz w:val="24"/>
          <w:szCs w:val="24"/>
          <w:lang w:val="en-US"/>
        </w:rPr>
        <w:t>46:</w:t>
      </w:r>
      <w:r w:rsidRPr="00A75163">
        <w:rPr>
          <w:rFonts w:ascii="Times New Roman" w:hAnsi="Times New Roman" w:cs="Times New Roman"/>
          <w:sz w:val="24"/>
          <w:szCs w:val="24"/>
          <w:lang w:val="en-US"/>
        </w:rPr>
        <w:t>25-40.</w:t>
      </w:r>
    </w:p>
    <w:p w14:paraId="7E92989C" w14:textId="12CCDD62" w:rsidR="0077696F" w:rsidRDefault="0077696F" w:rsidP="00E2787A">
      <w:pPr>
        <w:spacing w:after="0" w:line="480" w:lineRule="auto"/>
        <w:ind w:left="360" w:hanging="360"/>
        <w:jc w:val="both"/>
        <w:rPr>
          <w:rFonts w:ascii="Times New Roman" w:hAnsi="Times New Roman" w:cs="Times New Roman"/>
          <w:sz w:val="24"/>
          <w:szCs w:val="24"/>
          <w:lang w:val="en-US"/>
        </w:rPr>
      </w:pPr>
      <w:proofErr w:type="gramStart"/>
      <w:r w:rsidRPr="00A75163">
        <w:rPr>
          <w:rFonts w:ascii="Times New Roman" w:hAnsi="Times New Roman" w:cs="Times New Roman"/>
          <w:sz w:val="24"/>
          <w:szCs w:val="24"/>
          <w:lang w:val="en-US"/>
        </w:rPr>
        <w:t>Silva, Elizabeth.</w:t>
      </w:r>
      <w:proofErr w:type="gramEnd"/>
      <w:r w:rsidRPr="00A75163">
        <w:rPr>
          <w:rFonts w:ascii="Times New Roman" w:hAnsi="Times New Roman" w:cs="Times New Roman"/>
          <w:sz w:val="24"/>
          <w:szCs w:val="24"/>
          <w:lang w:val="en-US"/>
        </w:rPr>
        <w:t xml:space="preserve"> B. 2005. </w:t>
      </w:r>
      <w:proofErr w:type="gramStart"/>
      <w:r w:rsidRPr="00A75163">
        <w:rPr>
          <w:rFonts w:ascii="Times New Roman" w:hAnsi="Times New Roman" w:cs="Times New Roman"/>
          <w:sz w:val="24"/>
          <w:szCs w:val="24"/>
          <w:lang w:val="en-US"/>
        </w:rPr>
        <w:t>Gender, home and fam</w:t>
      </w:r>
      <w:r w:rsidR="00661F3E">
        <w:rPr>
          <w:rFonts w:ascii="Times New Roman" w:hAnsi="Times New Roman" w:cs="Times New Roman"/>
          <w:sz w:val="24"/>
          <w:szCs w:val="24"/>
          <w:lang w:val="en-US"/>
        </w:rPr>
        <w:t>ily in cultural capital theory.</w:t>
      </w:r>
      <w:proofErr w:type="gramEnd"/>
      <w:r w:rsidRPr="00A75163">
        <w:rPr>
          <w:rFonts w:ascii="Times New Roman" w:hAnsi="Times New Roman" w:cs="Times New Roman"/>
          <w:sz w:val="24"/>
          <w:szCs w:val="24"/>
          <w:lang w:val="en-US"/>
        </w:rPr>
        <w:t xml:space="preserve"> </w:t>
      </w:r>
      <w:r w:rsidRPr="00A75163">
        <w:rPr>
          <w:rFonts w:ascii="Times New Roman" w:hAnsi="Times New Roman" w:cs="Times New Roman"/>
          <w:i/>
          <w:sz w:val="24"/>
          <w:szCs w:val="24"/>
          <w:lang w:val="en-US"/>
        </w:rPr>
        <w:t xml:space="preserve">British Journal of Sociology </w:t>
      </w:r>
      <w:r w:rsidR="0029170F">
        <w:rPr>
          <w:rFonts w:ascii="Times New Roman" w:hAnsi="Times New Roman" w:cs="Times New Roman"/>
          <w:sz w:val="24"/>
          <w:szCs w:val="24"/>
          <w:lang w:val="en-US"/>
        </w:rPr>
        <w:t>56:</w:t>
      </w:r>
      <w:r w:rsidRPr="00A75163">
        <w:rPr>
          <w:rFonts w:ascii="Times New Roman" w:hAnsi="Times New Roman" w:cs="Times New Roman"/>
          <w:sz w:val="24"/>
          <w:szCs w:val="24"/>
          <w:lang w:val="en-US"/>
        </w:rPr>
        <w:t>83-103.</w:t>
      </w:r>
    </w:p>
    <w:p w14:paraId="5C17B763" w14:textId="77777777" w:rsidR="00AD2DFE" w:rsidRPr="00205D31" w:rsidRDefault="00AD2DFE" w:rsidP="00AD2DFE">
      <w:pPr>
        <w:spacing w:line="480" w:lineRule="auto"/>
        <w:ind w:left="426" w:hanging="426"/>
        <w:jc w:val="both"/>
        <w:rPr>
          <w:rFonts w:ascii="Times New Roman" w:hAnsi="Times New Roman" w:cs="Times New Roman"/>
          <w:color w:val="000000"/>
          <w:sz w:val="24"/>
          <w:szCs w:val="24"/>
          <w:shd w:val="clear" w:color="auto" w:fill="FFFFFF"/>
        </w:rPr>
      </w:pPr>
      <w:r w:rsidRPr="00205D31">
        <w:rPr>
          <w:rFonts w:ascii="Times New Roman" w:hAnsi="Times New Roman" w:cs="Times New Roman"/>
          <w:color w:val="000000"/>
          <w:sz w:val="24"/>
          <w:szCs w:val="24"/>
          <w:shd w:val="clear" w:color="auto" w:fill="FFFFFF"/>
        </w:rPr>
        <w:lastRenderedPageBreak/>
        <w:t xml:space="preserve">Timonen, Virpi, </w:t>
      </w:r>
      <w:r>
        <w:rPr>
          <w:rFonts w:ascii="Times New Roman" w:hAnsi="Times New Roman" w:cs="Times New Roman"/>
          <w:color w:val="000000"/>
          <w:sz w:val="24"/>
          <w:szCs w:val="24"/>
          <w:shd w:val="clear" w:color="auto" w:fill="FFFFFF"/>
        </w:rPr>
        <w:t xml:space="preserve">Martha </w:t>
      </w:r>
      <w:proofErr w:type="gramStart"/>
      <w:r>
        <w:rPr>
          <w:rFonts w:ascii="Times New Roman" w:hAnsi="Times New Roman" w:cs="Times New Roman"/>
          <w:color w:val="000000"/>
          <w:sz w:val="24"/>
          <w:szCs w:val="24"/>
          <w:shd w:val="clear" w:color="auto" w:fill="FFFFFF"/>
        </w:rPr>
        <w:t xml:space="preserve">Doyle </w:t>
      </w:r>
      <w:r w:rsidRPr="00205D31">
        <w:rPr>
          <w:rFonts w:ascii="Times New Roman" w:hAnsi="Times New Roman" w:cs="Times New Roman"/>
          <w:color w:val="000000"/>
          <w:sz w:val="24"/>
          <w:szCs w:val="24"/>
          <w:shd w:val="clear" w:color="auto" w:fill="FFFFFF"/>
        </w:rPr>
        <w:t xml:space="preserve"> and</w:t>
      </w:r>
      <w:proofErr w:type="gramEnd"/>
      <w:r w:rsidRPr="00205D31">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Ciara </w:t>
      </w:r>
      <w:r w:rsidRPr="00205D31">
        <w:rPr>
          <w:rFonts w:ascii="Times New Roman" w:hAnsi="Times New Roman" w:cs="Times New Roman"/>
          <w:color w:val="000000"/>
          <w:sz w:val="24"/>
          <w:szCs w:val="24"/>
          <w:shd w:val="clear" w:color="auto" w:fill="FFFFFF"/>
        </w:rPr>
        <w:t>O'Dwyer</w:t>
      </w:r>
      <w:r>
        <w:rPr>
          <w:rFonts w:ascii="Times New Roman" w:hAnsi="Times New Roman" w:cs="Times New Roman"/>
          <w:color w:val="000000"/>
          <w:sz w:val="24"/>
          <w:szCs w:val="24"/>
          <w:shd w:val="clear" w:color="auto" w:fill="FFFFFF"/>
        </w:rPr>
        <w:t>. 2012.</w:t>
      </w:r>
      <w:r w:rsidRPr="00205D31">
        <w:rPr>
          <w:rFonts w:ascii="Times New Roman" w:hAnsi="Times New Roman" w:cs="Times New Roman"/>
          <w:color w:val="000000"/>
          <w:sz w:val="24"/>
          <w:szCs w:val="24"/>
          <w:shd w:val="clear" w:color="auto" w:fill="FFFFFF"/>
        </w:rPr>
        <w:t xml:space="preserve"> Expanded but not regulated: Ambiguity in home care policy in Ireland,</w:t>
      </w:r>
      <w:r w:rsidRPr="00205D31">
        <w:rPr>
          <w:rStyle w:val="apple-converted-space"/>
          <w:rFonts w:ascii="Times New Roman" w:hAnsi="Times New Roman" w:cs="Times New Roman"/>
          <w:color w:val="000000"/>
          <w:sz w:val="24"/>
          <w:szCs w:val="24"/>
          <w:shd w:val="clear" w:color="auto" w:fill="FFFFFF"/>
        </w:rPr>
        <w:t> </w:t>
      </w:r>
      <w:r w:rsidRPr="00205D31">
        <w:rPr>
          <w:rFonts w:ascii="Times New Roman" w:hAnsi="Times New Roman" w:cs="Times New Roman"/>
          <w:i/>
          <w:iCs/>
          <w:color w:val="000000"/>
          <w:sz w:val="24"/>
          <w:szCs w:val="24"/>
          <w:shd w:val="clear" w:color="auto" w:fill="FFFFFF"/>
        </w:rPr>
        <w:t>Health and Social Care in the Community</w:t>
      </w:r>
      <w:r w:rsidRPr="00205D31">
        <w:rPr>
          <w:rFonts w:ascii="Times New Roman" w:hAnsi="Times New Roman" w:cs="Times New Roman"/>
          <w:color w:val="000000"/>
          <w:sz w:val="24"/>
          <w:szCs w:val="24"/>
          <w:shd w:val="clear" w:color="auto" w:fill="FFFFFF"/>
        </w:rPr>
        <w:t>, 20</w:t>
      </w:r>
      <w:r>
        <w:rPr>
          <w:rFonts w:ascii="Times New Roman" w:hAnsi="Times New Roman" w:cs="Times New Roman"/>
          <w:color w:val="000000"/>
          <w:sz w:val="24"/>
          <w:szCs w:val="24"/>
          <w:shd w:val="clear" w:color="auto" w:fill="FFFFFF"/>
        </w:rPr>
        <w:t xml:space="preserve">: </w:t>
      </w:r>
      <w:r w:rsidRPr="00205D31">
        <w:rPr>
          <w:rFonts w:ascii="Times New Roman" w:hAnsi="Times New Roman" w:cs="Times New Roman"/>
          <w:color w:val="000000"/>
          <w:sz w:val="24"/>
          <w:szCs w:val="24"/>
          <w:shd w:val="clear" w:color="auto" w:fill="FFFFFF"/>
        </w:rPr>
        <w:t>310 – 318</w:t>
      </w:r>
      <w:r>
        <w:rPr>
          <w:rFonts w:ascii="Times New Roman" w:hAnsi="Times New Roman" w:cs="Times New Roman"/>
          <w:color w:val="000000"/>
          <w:sz w:val="24"/>
          <w:szCs w:val="24"/>
          <w:shd w:val="clear" w:color="auto" w:fill="FFFFFF"/>
        </w:rPr>
        <w:t>.</w:t>
      </w:r>
    </w:p>
    <w:p w14:paraId="5F898B78" w14:textId="6D82E139" w:rsidR="0077696F" w:rsidRPr="00A75163" w:rsidRDefault="0077696F" w:rsidP="00E2787A">
      <w:pPr>
        <w:spacing w:after="0" w:line="480" w:lineRule="auto"/>
        <w:ind w:left="360" w:hanging="360"/>
        <w:jc w:val="both"/>
        <w:rPr>
          <w:rFonts w:ascii="Times New Roman" w:hAnsi="Times New Roman" w:cs="Times New Roman"/>
          <w:sz w:val="24"/>
          <w:szCs w:val="24"/>
          <w:lang w:val="en-US"/>
        </w:rPr>
      </w:pPr>
      <w:proofErr w:type="gramStart"/>
      <w:r w:rsidRPr="00A75163">
        <w:rPr>
          <w:rFonts w:ascii="Times New Roman" w:hAnsi="Times New Roman" w:cs="Times New Roman"/>
          <w:sz w:val="24"/>
          <w:szCs w:val="24"/>
          <w:lang w:val="en-US"/>
        </w:rPr>
        <w:t>West, Candace</w:t>
      </w:r>
      <w:r w:rsidR="00C17BE0">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and Don H. Zimmerman.</w:t>
      </w:r>
      <w:proofErr w:type="gramEnd"/>
      <w:r w:rsidRPr="00A75163">
        <w:rPr>
          <w:rFonts w:ascii="Times New Roman" w:hAnsi="Times New Roman" w:cs="Times New Roman"/>
          <w:sz w:val="24"/>
          <w:szCs w:val="24"/>
          <w:lang w:val="en-US"/>
        </w:rPr>
        <w:t xml:space="preserve"> 2009. Accounting </w:t>
      </w:r>
      <w:r w:rsidR="00D10E63" w:rsidRPr="00A75163">
        <w:rPr>
          <w:rFonts w:ascii="Times New Roman" w:hAnsi="Times New Roman" w:cs="Times New Roman"/>
          <w:sz w:val="24"/>
          <w:szCs w:val="24"/>
          <w:lang w:val="en-US"/>
        </w:rPr>
        <w:t>f</w:t>
      </w:r>
      <w:r w:rsidRPr="00A75163">
        <w:rPr>
          <w:rFonts w:ascii="Times New Roman" w:hAnsi="Times New Roman" w:cs="Times New Roman"/>
          <w:sz w:val="24"/>
          <w:szCs w:val="24"/>
          <w:lang w:val="en-US"/>
        </w:rPr>
        <w:t xml:space="preserve">or </w:t>
      </w:r>
      <w:r w:rsidR="00D10E63" w:rsidRPr="00A75163">
        <w:rPr>
          <w:rFonts w:ascii="Times New Roman" w:hAnsi="Times New Roman" w:cs="Times New Roman"/>
          <w:sz w:val="24"/>
          <w:szCs w:val="24"/>
          <w:lang w:val="en-US"/>
        </w:rPr>
        <w:t>d</w:t>
      </w:r>
      <w:r w:rsidRPr="00A75163">
        <w:rPr>
          <w:rFonts w:ascii="Times New Roman" w:hAnsi="Times New Roman" w:cs="Times New Roman"/>
          <w:sz w:val="24"/>
          <w:szCs w:val="24"/>
          <w:lang w:val="en-US"/>
        </w:rPr>
        <w:t xml:space="preserve">oing gender. </w:t>
      </w:r>
      <w:r w:rsidRPr="00A75163">
        <w:rPr>
          <w:rFonts w:ascii="Times New Roman" w:hAnsi="Times New Roman" w:cs="Times New Roman"/>
          <w:i/>
          <w:sz w:val="24"/>
          <w:szCs w:val="24"/>
          <w:lang w:val="en-US"/>
        </w:rPr>
        <w:t>Gender &amp; Society</w:t>
      </w:r>
      <w:r w:rsidR="0029170F">
        <w:rPr>
          <w:rFonts w:ascii="Times New Roman" w:hAnsi="Times New Roman" w:cs="Times New Roman"/>
          <w:sz w:val="24"/>
          <w:szCs w:val="24"/>
          <w:lang w:val="en-US"/>
        </w:rPr>
        <w:t xml:space="preserve"> 23:</w:t>
      </w:r>
      <w:r w:rsidR="009A3357">
        <w:rPr>
          <w:rFonts w:ascii="Times New Roman" w:hAnsi="Times New Roman" w:cs="Times New Roman"/>
          <w:sz w:val="24"/>
          <w:szCs w:val="24"/>
          <w:lang w:val="en-US"/>
        </w:rPr>
        <w:t>112-22.</w:t>
      </w:r>
    </w:p>
    <w:p w14:paraId="3AB86CA3" w14:textId="1D871C9A" w:rsidR="0077696F" w:rsidRPr="00A75163" w:rsidRDefault="0077696F" w:rsidP="00E2787A">
      <w:pPr>
        <w:spacing w:after="0" w:line="480" w:lineRule="auto"/>
        <w:ind w:left="360" w:hanging="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West, Candace</w:t>
      </w:r>
      <w:r w:rsidR="00C17BE0">
        <w:rPr>
          <w:rFonts w:ascii="Times New Roman" w:hAnsi="Times New Roman" w:cs="Times New Roman"/>
          <w:sz w:val="24"/>
          <w:szCs w:val="24"/>
          <w:lang w:val="en-US"/>
        </w:rPr>
        <w:t>,</w:t>
      </w:r>
      <w:r w:rsidRPr="00A75163">
        <w:rPr>
          <w:rFonts w:ascii="Times New Roman" w:hAnsi="Times New Roman" w:cs="Times New Roman"/>
          <w:sz w:val="24"/>
          <w:szCs w:val="24"/>
          <w:lang w:val="en-US"/>
        </w:rPr>
        <w:t xml:space="preserve"> and Don H.</w:t>
      </w:r>
      <w:r w:rsidR="00661F3E">
        <w:rPr>
          <w:rFonts w:ascii="Times New Roman" w:hAnsi="Times New Roman" w:cs="Times New Roman"/>
          <w:sz w:val="24"/>
          <w:szCs w:val="24"/>
          <w:lang w:val="en-US"/>
        </w:rPr>
        <w:t xml:space="preserve"> Zimmerman. 1987. Doing gender.</w:t>
      </w:r>
      <w:r w:rsidRPr="00A75163">
        <w:rPr>
          <w:rFonts w:ascii="Times New Roman" w:hAnsi="Times New Roman" w:cs="Times New Roman"/>
          <w:sz w:val="24"/>
          <w:szCs w:val="24"/>
          <w:lang w:val="en-US"/>
        </w:rPr>
        <w:t xml:space="preserve"> </w:t>
      </w:r>
      <w:r w:rsidRPr="00A75163">
        <w:rPr>
          <w:rFonts w:ascii="Times New Roman" w:hAnsi="Times New Roman" w:cs="Times New Roman"/>
          <w:i/>
          <w:sz w:val="24"/>
          <w:szCs w:val="24"/>
          <w:lang w:val="en-US"/>
        </w:rPr>
        <w:t>Gender &amp; Society</w:t>
      </w:r>
      <w:r w:rsidR="0029170F">
        <w:rPr>
          <w:rFonts w:ascii="Times New Roman" w:hAnsi="Times New Roman" w:cs="Times New Roman"/>
          <w:sz w:val="24"/>
          <w:szCs w:val="24"/>
          <w:lang w:val="en-US"/>
        </w:rPr>
        <w:t xml:space="preserve"> 1:</w:t>
      </w:r>
      <w:r w:rsidR="009A3357">
        <w:rPr>
          <w:rFonts w:ascii="Times New Roman" w:hAnsi="Times New Roman" w:cs="Times New Roman"/>
          <w:sz w:val="24"/>
          <w:szCs w:val="24"/>
          <w:lang w:val="en-US"/>
        </w:rPr>
        <w:t>125-</w:t>
      </w:r>
      <w:r w:rsidRPr="00A75163">
        <w:rPr>
          <w:rFonts w:ascii="Times New Roman" w:hAnsi="Times New Roman" w:cs="Times New Roman"/>
          <w:sz w:val="24"/>
          <w:szCs w:val="24"/>
          <w:lang w:val="en-US"/>
        </w:rPr>
        <w:t>51.</w:t>
      </w:r>
    </w:p>
    <w:p w14:paraId="037C0EB3" w14:textId="6361119E" w:rsidR="004807AB" w:rsidRDefault="0077696F" w:rsidP="00E2787A">
      <w:pPr>
        <w:spacing w:after="0" w:line="480" w:lineRule="auto"/>
        <w:ind w:left="360" w:hanging="360"/>
        <w:jc w:val="both"/>
        <w:rPr>
          <w:rFonts w:ascii="Times New Roman" w:hAnsi="Times New Roman" w:cs="Times New Roman"/>
          <w:sz w:val="24"/>
          <w:szCs w:val="24"/>
          <w:lang w:val="en-US"/>
        </w:rPr>
      </w:pPr>
      <w:r w:rsidRPr="00A75163">
        <w:rPr>
          <w:rFonts w:ascii="Times New Roman" w:hAnsi="Times New Roman" w:cs="Times New Roman"/>
          <w:sz w:val="24"/>
          <w:szCs w:val="24"/>
          <w:lang w:val="en-US"/>
        </w:rPr>
        <w:t xml:space="preserve">Yeates, Nicola. 2010. </w:t>
      </w:r>
      <w:r w:rsidRPr="00A75163">
        <w:rPr>
          <w:rFonts w:ascii="Times New Roman" w:hAnsi="Times New Roman" w:cs="Times New Roman"/>
          <w:i/>
          <w:sz w:val="24"/>
          <w:szCs w:val="24"/>
          <w:lang w:val="en-US"/>
        </w:rPr>
        <w:t xml:space="preserve">Economies and migrant workers: </w:t>
      </w:r>
      <w:r w:rsidR="00661F3E">
        <w:rPr>
          <w:rFonts w:ascii="Times New Roman" w:hAnsi="Times New Roman" w:cs="Times New Roman"/>
          <w:i/>
          <w:sz w:val="24"/>
          <w:szCs w:val="24"/>
          <w:lang w:val="en-US"/>
        </w:rPr>
        <w:t>E</w:t>
      </w:r>
      <w:r w:rsidRPr="00A75163">
        <w:rPr>
          <w:rFonts w:ascii="Times New Roman" w:hAnsi="Times New Roman" w:cs="Times New Roman"/>
          <w:i/>
          <w:sz w:val="24"/>
          <w:szCs w:val="24"/>
          <w:lang w:val="en-US"/>
        </w:rPr>
        <w:t>xplorations in global care chains.</w:t>
      </w:r>
      <w:r w:rsidRPr="00A75163">
        <w:rPr>
          <w:rFonts w:ascii="Times New Roman" w:hAnsi="Times New Roman" w:cs="Times New Roman"/>
          <w:sz w:val="24"/>
          <w:szCs w:val="24"/>
          <w:lang w:val="en-US"/>
        </w:rPr>
        <w:t xml:space="preserve"> New York: Palgrave Macmillan.</w:t>
      </w:r>
    </w:p>
    <w:p w14:paraId="45166947" w14:textId="77777777" w:rsidR="000C4F37" w:rsidRDefault="000C4F37" w:rsidP="00E2787A">
      <w:pPr>
        <w:spacing w:after="0" w:line="480" w:lineRule="auto"/>
        <w:ind w:left="360" w:hanging="360"/>
        <w:jc w:val="both"/>
        <w:rPr>
          <w:rFonts w:ascii="Times New Roman" w:hAnsi="Times New Roman" w:cs="Times New Roman"/>
          <w:sz w:val="24"/>
          <w:szCs w:val="24"/>
          <w:lang w:val="en-US"/>
        </w:rPr>
      </w:pPr>
    </w:p>
    <w:p w14:paraId="07D1A3FC" w14:textId="77777777" w:rsidR="000C4F37" w:rsidRPr="0029170F" w:rsidRDefault="000C4F37" w:rsidP="00E2787A">
      <w:pPr>
        <w:spacing w:after="0" w:line="480" w:lineRule="auto"/>
        <w:ind w:left="360" w:hanging="360"/>
        <w:jc w:val="both"/>
        <w:rPr>
          <w:rFonts w:ascii="Times New Roman" w:hAnsi="Times New Roman" w:cs="Times New Roman"/>
          <w:sz w:val="24"/>
          <w:szCs w:val="24"/>
          <w:lang w:val="en-US"/>
        </w:rPr>
      </w:pPr>
    </w:p>
    <w:sectPr w:rsidR="000C4F37" w:rsidRPr="0029170F" w:rsidSect="004807AB">
      <w:footerReference w:type="default" r:id="rId12"/>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BBC7EE" w14:textId="77777777" w:rsidR="002B4684" w:rsidRDefault="002B4684" w:rsidP="000C5C6F">
      <w:pPr>
        <w:spacing w:after="0" w:line="240" w:lineRule="auto"/>
      </w:pPr>
      <w:r>
        <w:separator/>
      </w:r>
    </w:p>
  </w:endnote>
  <w:endnote w:type="continuationSeparator" w:id="0">
    <w:p w14:paraId="3D093EF1" w14:textId="77777777" w:rsidR="002B4684" w:rsidRDefault="002B4684" w:rsidP="000C5C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9115945"/>
      <w:docPartObj>
        <w:docPartGallery w:val="Page Numbers (Bottom of Page)"/>
        <w:docPartUnique/>
      </w:docPartObj>
    </w:sdtPr>
    <w:sdtEndPr>
      <w:rPr>
        <w:rFonts w:ascii="Times New Roman" w:hAnsi="Times New Roman" w:cs="Times New Roman"/>
        <w:noProof/>
        <w:sz w:val="24"/>
        <w:szCs w:val="24"/>
      </w:rPr>
    </w:sdtEndPr>
    <w:sdtContent>
      <w:p w14:paraId="22469FDD" w14:textId="77777777" w:rsidR="00B66ECF" w:rsidRPr="004D3417" w:rsidRDefault="00B66ECF">
        <w:pPr>
          <w:pStyle w:val="Footer"/>
          <w:jc w:val="right"/>
          <w:rPr>
            <w:rFonts w:ascii="Times New Roman" w:hAnsi="Times New Roman" w:cs="Times New Roman"/>
            <w:sz w:val="24"/>
            <w:szCs w:val="24"/>
          </w:rPr>
        </w:pPr>
        <w:r w:rsidRPr="00942D37">
          <w:rPr>
            <w:rFonts w:ascii="Times New Roman" w:hAnsi="Times New Roman" w:cs="Times New Roman"/>
            <w:sz w:val="24"/>
            <w:szCs w:val="24"/>
          </w:rPr>
          <w:fldChar w:fldCharType="begin"/>
        </w:r>
        <w:r w:rsidRPr="00942D37">
          <w:rPr>
            <w:rFonts w:ascii="Times New Roman" w:hAnsi="Times New Roman" w:cs="Times New Roman"/>
            <w:sz w:val="24"/>
            <w:szCs w:val="24"/>
          </w:rPr>
          <w:instrText xml:space="preserve"> PAGE   \* MERGEFORMAT </w:instrText>
        </w:r>
        <w:r w:rsidRPr="00942D37">
          <w:rPr>
            <w:rFonts w:ascii="Times New Roman" w:hAnsi="Times New Roman" w:cs="Times New Roman"/>
            <w:sz w:val="24"/>
            <w:szCs w:val="24"/>
          </w:rPr>
          <w:fldChar w:fldCharType="separate"/>
        </w:r>
        <w:r w:rsidR="005406FF">
          <w:rPr>
            <w:rFonts w:ascii="Times New Roman" w:hAnsi="Times New Roman" w:cs="Times New Roman"/>
            <w:noProof/>
            <w:sz w:val="24"/>
            <w:szCs w:val="24"/>
          </w:rPr>
          <w:t>1</w:t>
        </w:r>
        <w:r w:rsidRPr="00942D37">
          <w:rPr>
            <w:rFonts w:ascii="Times New Roman" w:hAnsi="Times New Roman" w:cs="Times New Roman"/>
            <w:noProof/>
            <w:sz w:val="24"/>
            <w:szCs w:val="24"/>
          </w:rPr>
          <w:fldChar w:fldCharType="end"/>
        </w:r>
      </w:p>
    </w:sdtContent>
  </w:sdt>
  <w:p w14:paraId="0A6FAA45" w14:textId="77777777" w:rsidR="00B66ECF" w:rsidRPr="004D3417" w:rsidRDefault="00B66ECF">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F65C7B" w14:textId="77777777" w:rsidR="002B4684" w:rsidRDefault="002B4684" w:rsidP="000C5C6F">
      <w:pPr>
        <w:spacing w:after="0" w:line="240" w:lineRule="auto"/>
      </w:pPr>
      <w:r>
        <w:separator/>
      </w:r>
    </w:p>
  </w:footnote>
  <w:footnote w:type="continuationSeparator" w:id="0">
    <w:p w14:paraId="34DFE28E" w14:textId="77777777" w:rsidR="002B4684" w:rsidRDefault="002B4684" w:rsidP="000C5C6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A3ECE"/>
    <w:multiLevelType w:val="hybridMultilevel"/>
    <w:tmpl w:val="277036B0"/>
    <w:lvl w:ilvl="0" w:tplc="1809000B">
      <w:start w:val="1"/>
      <w:numFmt w:val="bullet"/>
      <w:lvlText w:val=""/>
      <w:lvlJc w:val="left"/>
      <w:pPr>
        <w:ind w:left="780" w:hanging="360"/>
      </w:pPr>
      <w:rPr>
        <w:rFonts w:ascii="Wingdings" w:hAnsi="Wingdings" w:hint="default"/>
      </w:rPr>
    </w:lvl>
    <w:lvl w:ilvl="1" w:tplc="18090003" w:tentative="1">
      <w:start w:val="1"/>
      <w:numFmt w:val="bullet"/>
      <w:lvlText w:val="o"/>
      <w:lvlJc w:val="left"/>
      <w:pPr>
        <w:ind w:left="1500" w:hanging="360"/>
      </w:pPr>
      <w:rPr>
        <w:rFonts w:ascii="Courier New" w:hAnsi="Courier New" w:cs="Courier New" w:hint="default"/>
      </w:rPr>
    </w:lvl>
    <w:lvl w:ilvl="2" w:tplc="18090005" w:tentative="1">
      <w:start w:val="1"/>
      <w:numFmt w:val="bullet"/>
      <w:lvlText w:val=""/>
      <w:lvlJc w:val="left"/>
      <w:pPr>
        <w:ind w:left="2220" w:hanging="360"/>
      </w:pPr>
      <w:rPr>
        <w:rFonts w:ascii="Wingdings" w:hAnsi="Wingdings" w:hint="default"/>
      </w:rPr>
    </w:lvl>
    <w:lvl w:ilvl="3" w:tplc="18090001" w:tentative="1">
      <w:start w:val="1"/>
      <w:numFmt w:val="bullet"/>
      <w:lvlText w:val=""/>
      <w:lvlJc w:val="left"/>
      <w:pPr>
        <w:ind w:left="2940" w:hanging="360"/>
      </w:pPr>
      <w:rPr>
        <w:rFonts w:ascii="Symbol" w:hAnsi="Symbol" w:hint="default"/>
      </w:rPr>
    </w:lvl>
    <w:lvl w:ilvl="4" w:tplc="18090003" w:tentative="1">
      <w:start w:val="1"/>
      <w:numFmt w:val="bullet"/>
      <w:lvlText w:val="o"/>
      <w:lvlJc w:val="left"/>
      <w:pPr>
        <w:ind w:left="3660" w:hanging="360"/>
      </w:pPr>
      <w:rPr>
        <w:rFonts w:ascii="Courier New" w:hAnsi="Courier New" w:cs="Courier New" w:hint="default"/>
      </w:rPr>
    </w:lvl>
    <w:lvl w:ilvl="5" w:tplc="18090005" w:tentative="1">
      <w:start w:val="1"/>
      <w:numFmt w:val="bullet"/>
      <w:lvlText w:val=""/>
      <w:lvlJc w:val="left"/>
      <w:pPr>
        <w:ind w:left="4380" w:hanging="360"/>
      </w:pPr>
      <w:rPr>
        <w:rFonts w:ascii="Wingdings" w:hAnsi="Wingdings" w:hint="default"/>
      </w:rPr>
    </w:lvl>
    <w:lvl w:ilvl="6" w:tplc="18090001" w:tentative="1">
      <w:start w:val="1"/>
      <w:numFmt w:val="bullet"/>
      <w:lvlText w:val=""/>
      <w:lvlJc w:val="left"/>
      <w:pPr>
        <w:ind w:left="5100" w:hanging="360"/>
      </w:pPr>
      <w:rPr>
        <w:rFonts w:ascii="Symbol" w:hAnsi="Symbol" w:hint="default"/>
      </w:rPr>
    </w:lvl>
    <w:lvl w:ilvl="7" w:tplc="18090003" w:tentative="1">
      <w:start w:val="1"/>
      <w:numFmt w:val="bullet"/>
      <w:lvlText w:val="o"/>
      <w:lvlJc w:val="left"/>
      <w:pPr>
        <w:ind w:left="5820" w:hanging="360"/>
      </w:pPr>
      <w:rPr>
        <w:rFonts w:ascii="Courier New" w:hAnsi="Courier New" w:cs="Courier New" w:hint="default"/>
      </w:rPr>
    </w:lvl>
    <w:lvl w:ilvl="8" w:tplc="18090005" w:tentative="1">
      <w:start w:val="1"/>
      <w:numFmt w:val="bullet"/>
      <w:lvlText w:val=""/>
      <w:lvlJc w:val="left"/>
      <w:pPr>
        <w:ind w:left="6540" w:hanging="360"/>
      </w:pPr>
      <w:rPr>
        <w:rFonts w:ascii="Wingdings" w:hAnsi="Wingdings" w:hint="default"/>
      </w:rPr>
    </w:lvl>
  </w:abstractNum>
  <w:abstractNum w:abstractNumId="1">
    <w:nsid w:val="0FDD3767"/>
    <w:multiLevelType w:val="hybridMultilevel"/>
    <w:tmpl w:val="55D0814A"/>
    <w:lvl w:ilvl="0" w:tplc="62C69DFC">
      <w:numFmt w:val="bullet"/>
      <w:lvlText w:val="-"/>
      <w:lvlJc w:val="left"/>
      <w:pPr>
        <w:ind w:left="720" w:hanging="360"/>
      </w:pPr>
      <w:rPr>
        <w:rFonts w:ascii="Calibri" w:eastAsiaTheme="minorHAnsi" w:hAnsi="Calibri" w:cstheme="minorBid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696F"/>
    <w:rsid w:val="00050A01"/>
    <w:rsid w:val="00057BCA"/>
    <w:rsid w:val="00064276"/>
    <w:rsid w:val="000835B2"/>
    <w:rsid w:val="0008459F"/>
    <w:rsid w:val="00094900"/>
    <w:rsid w:val="000954FF"/>
    <w:rsid w:val="000A1484"/>
    <w:rsid w:val="000A2A6D"/>
    <w:rsid w:val="000B4051"/>
    <w:rsid w:val="000B49A5"/>
    <w:rsid w:val="000C399D"/>
    <w:rsid w:val="000C4F37"/>
    <w:rsid w:val="000C5347"/>
    <w:rsid w:val="000C5C6F"/>
    <w:rsid w:val="000F391E"/>
    <w:rsid w:val="0010584D"/>
    <w:rsid w:val="0011142F"/>
    <w:rsid w:val="00123AD3"/>
    <w:rsid w:val="00125335"/>
    <w:rsid w:val="001274CA"/>
    <w:rsid w:val="00147CF7"/>
    <w:rsid w:val="001B425E"/>
    <w:rsid w:val="001E5CB9"/>
    <w:rsid w:val="001F13D3"/>
    <w:rsid w:val="002065E4"/>
    <w:rsid w:val="00210119"/>
    <w:rsid w:val="00227CD1"/>
    <w:rsid w:val="002332F2"/>
    <w:rsid w:val="00260148"/>
    <w:rsid w:val="00276E8D"/>
    <w:rsid w:val="00280B26"/>
    <w:rsid w:val="0029170F"/>
    <w:rsid w:val="002940A1"/>
    <w:rsid w:val="002A07B8"/>
    <w:rsid w:val="002B217E"/>
    <w:rsid w:val="002B4684"/>
    <w:rsid w:val="002C22EE"/>
    <w:rsid w:val="002C465C"/>
    <w:rsid w:val="00311262"/>
    <w:rsid w:val="003208AE"/>
    <w:rsid w:val="0033425F"/>
    <w:rsid w:val="00340717"/>
    <w:rsid w:val="00352546"/>
    <w:rsid w:val="00360889"/>
    <w:rsid w:val="0037377C"/>
    <w:rsid w:val="003B69B0"/>
    <w:rsid w:val="003C2608"/>
    <w:rsid w:val="003C2C1A"/>
    <w:rsid w:val="003E7CA0"/>
    <w:rsid w:val="003F6C52"/>
    <w:rsid w:val="00411F42"/>
    <w:rsid w:val="00412775"/>
    <w:rsid w:val="0041476D"/>
    <w:rsid w:val="0044269A"/>
    <w:rsid w:val="00457AC9"/>
    <w:rsid w:val="00464C59"/>
    <w:rsid w:val="00465E4B"/>
    <w:rsid w:val="004776D5"/>
    <w:rsid w:val="004807AB"/>
    <w:rsid w:val="00484206"/>
    <w:rsid w:val="00494A73"/>
    <w:rsid w:val="004B052D"/>
    <w:rsid w:val="004C1460"/>
    <w:rsid w:val="004C29DF"/>
    <w:rsid w:val="004D3417"/>
    <w:rsid w:val="004D52B6"/>
    <w:rsid w:val="004F104A"/>
    <w:rsid w:val="004F352E"/>
    <w:rsid w:val="00534E38"/>
    <w:rsid w:val="005406FF"/>
    <w:rsid w:val="005552C1"/>
    <w:rsid w:val="00564001"/>
    <w:rsid w:val="005B42F4"/>
    <w:rsid w:val="005E4ABD"/>
    <w:rsid w:val="006330BC"/>
    <w:rsid w:val="0063538C"/>
    <w:rsid w:val="0063771D"/>
    <w:rsid w:val="006552FC"/>
    <w:rsid w:val="00661F3E"/>
    <w:rsid w:val="00696999"/>
    <w:rsid w:val="006B477B"/>
    <w:rsid w:val="006F0CF3"/>
    <w:rsid w:val="006F11C5"/>
    <w:rsid w:val="006F261B"/>
    <w:rsid w:val="006F4DF3"/>
    <w:rsid w:val="00706028"/>
    <w:rsid w:val="00720116"/>
    <w:rsid w:val="00735A3E"/>
    <w:rsid w:val="0074394A"/>
    <w:rsid w:val="0074620F"/>
    <w:rsid w:val="0077696F"/>
    <w:rsid w:val="00777BB6"/>
    <w:rsid w:val="007A37DC"/>
    <w:rsid w:val="007A7B9E"/>
    <w:rsid w:val="007D6DB8"/>
    <w:rsid w:val="007D7994"/>
    <w:rsid w:val="007E16BC"/>
    <w:rsid w:val="007E528E"/>
    <w:rsid w:val="00801798"/>
    <w:rsid w:val="0080317A"/>
    <w:rsid w:val="008310B5"/>
    <w:rsid w:val="00842BC1"/>
    <w:rsid w:val="00890589"/>
    <w:rsid w:val="008A5B81"/>
    <w:rsid w:val="008B3896"/>
    <w:rsid w:val="008C6220"/>
    <w:rsid w:val="008D1D7C"/>
    <w:rsid w:val="008D48B0"/>
    <w:rsid w:val="008E5B80"/>
    <w:rsid w:val="00903E56"/>
    <w:rsid w:val="00915109"/>
    <w:rsid w:val="00942D37"/>
    <w:rsid w:val="00960E67"/>
    <w:rsid w:val="00962894"/>
    <w:rsid w:val="00965BBC"/>
    <w:rsid w:val="009701D7"/>
    <w:rsid w:val="00980195"/>
    <w:rsid w:val="00981015"/>
    <w:rsid w:val="00981721"/>
    <w:rsid w:val="00994C91"/>
    <w:rsid w:val="009A3357"/>
    <w:rsid w:val="009A373E"/>
    <w:rsid w:val="009A7CC3"/>
    <w:rsid w:val="009B7CAA"/>
    <w:rsid w:val="009F4ADD"/>
    <w:rsid w:val="00A11043"/>
    <w:rsid w:val="00A25225"/>
    <w:rsid w:val="00A3466B"/>
    <w:rsid w:val="00A43741"/>
    <w:rsid w:val="00A53061"/>
    <w:rsid w:val="00A75163"/>
    <w:rsid w:val="00AB1BF8"/>
    <w:rsid w:val="00AD2DFE"/>
    <w:rsid w:val="00B140D4"/>
    <w:rsid w:val="00B150B4"/>
    <w:rsid w:val="00B1532C"/>
    <w:rsid w:val="00B16E92"/>
    <w:rsid w:val="00B45EF4"/>
    <w:rsid w:val="00B54DCD"/>
    <w:rsid w:val="00B578F4"/>
    <w:rsid w:val="00B6059D"/>
    <w:rsid w:val="00B66ECF"/>
    <w:rsid w:val="00B71462"/>
    <w:rsid w:val="00B74FC2"/>
    <w:rsid w:val="00B7795E"/>
    <w:rsid w:val="00BA0AC0"/>
    <w:rsid w:val="00BA2780"/>
    <w:rsid w:val="00BB4FC8"/>
    <w:rsid w:val="00BB6FB0"/>
    <w:rsid w:val="00BF7F12"/>
    <w:rsid w:val="00C048AD"/>
    <w:rsid w:val="00C17BE0"/>
    <w:rsid w:val="00C22461"/>
    <w:rsid w:val="00C45453"/>
    <w:rsid w:val="00C832FD"/>
    <w:rsid w:val="00C87D1B"/>
    <w:rsid w:val="00CB60AC"/>
    <w:rsid w:val="00CD3BAC"/>
    <w:rsid w:val="00CE1659"/>
    <w:rsid w:val="00D10E63"/>
    <w:rsid w:val="00D37925"/>
    <w:rsid w:val="00D45A52"/>
    <w:rsid w:val="00D60E14"/>
    <w:rsid w:val="00D94B41"/>
    <w:rsid w:val="00DC1175"/>
    <w:rsid w:val="00DC2981"/>
    <w:rsid w:val="00DF4A30"/>
    <w:rsid w:val="00E175E7"/>
    <w:rsid w:val="00E209C4"/>
    <w:rsid w:val="00E2787A"/>
    <w:rsid w:val="00E31EA7"/>
    <w:rsid w:val="00E5139C"/>
    <w:rsid w:val="00E64077"/>
    <w:rsid w:val="00E6645C"/>
    <w:rsid w:val="00E91CD2"/>
    <w:rsid w:val="00ED12D0"/>
    <w:rsid w:val="00EE73F0"/>
    <w:rsid w:val="00EF1425"/>
    <w:rsid w:val="00F17FB3"/>
    <w:rsid w:val="00F3031D"/>
    <w:rsid w:val="00F42D5D"/>
    <w:rsid w:val="00F70217"/>
    <w:rsid w:val="00F8067B"/>
    <w:rsid w:val="00F84F97"/>
    <w:rsid w:val="00FA2766"/>
    <w:rsid w:val="00FB1757"/>
    <w:rsid w:val="00FB7E64"/>
    <w:rsid w:val="00FD3FA4"/>
  </w:rsids>
  <m:mathPr>
    <m:mathFont m:val="Cambria Math"/>
    <m:brkBin m:val="before"/>
    <m:brkBinSub m:val="--"/>
    <m:smallFrac m:val="0"/>
    <m:dispDef/>
    <m:lMargin m:val="0"/>
    <m:rMargin m:val="0"/>
    <m:defJc m:val="centerGroup"/>
    <m:wrapIndent m:val="1440"/>
    <m:intLim m:val="subSup"/>
    <m:naryLim m:val="undOvr"/>
  </m:mathPr>
  <w:themeFontLang w:val="en-I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A78A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696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7696F"/>
    <w:rPr>
      <w:sz w:val="16"/>
      <w:szCs w:val="16"/>
    </w:rPr>
  </w:style>
  <w:style w:type="paragraph" w:styleId="CommentText">
    <w:name w:val="annotation text"/>
    <w:basedOn w:val="Normal"/>
    <w:link w:val="CommentTextChar"/>
    <w:uiPriority w:val="99"/>
    <w:unhideWhenUsed/>
    <w:rsid w:val="0077696F"/>
    <w:pPr>
      <w:spacing w:line="240" w:lineRule="auto"/>
    </w:pPr>
    <w:rPr>
      <w:sz w:val="20"/>
      <w:szCs w:val="20"/>
      <w:lang w:val="en-GB"/>
    </w:rPr>
  </w:style>
  <w:style w:type="character" w:customStyle="1" w:styleId="CommentTextChar">
    <w:name w:val="Comment Text Char"/>
    <w:basedOn w:val="DefaultParagraphFont"/>
    <w:link w:val="CommentText"/>
    <w:uiPriority w:val="99"/>
    <w:rsid w:val="0077696F"/>
    <w:rPr>
      <w:sz w:val="20"/>
      <w:szCs w:val="20"/>
      <w:lang w:val="en-GB"/>
    </w:rPr>
  </w:style>
  <w:style w:type="paragraph" w:styleId="BalloonText">
    <w:name w:val="Balloon Text"/>
    <w:basedOn w:val="Normal"/>
    <w:link w:val="BalloonTextChar"/>
    <w:uiPriority w:val="99"/>
    <w:semiHidden/>
    <w:unhideWhenUsed/>
    <w:rsid w:val="007769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696F"/>
    <w:rPr>
      <w:rFonts w:ascii="Tahoma" w:hAnsi="Tahoma" w:cs="Tahoma"/>
      <w:sz w:val="16"/>
      <w:szCs w:val="16"/>
    </w:rPr>
  </w:style>
  <w:style w:type="paragraph" w:styleId="Header">
    <w:name w:val="header"/>
    <w:basedOn w:val="Normal"/>
    <w:link w:val="HeaderChar"/>
    <w:uiPriority w:val="99"/>
    <w:unhideWhenUsed/>
    <w:rsid w:val="007769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696F"/>
  </w:style>
  <w:style w:type="paragraph" w:styleId="Footer">
    <w:name w:val="footer"/>
    <w:basedOn w:val="Normal"/>
    <w:link w:val="FooterChar"/>
    <w:uiPriority w:val="99"/>
    <w:unhideWhenUsed/>
    <w:rsid w:val="007769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696F"/>
  </w:style>
  <w:style w:type="paragraph" w:styleId="FootnoteText">
    <w:name w:val="footnote text"/>
    <w:basedOn w:val="Normal"/>
    <w:link w:val="FootnoteTextChar"/>
    <w:uiPriority w:val="99"/>
    <w:unhideWhenUsed/>
    <w:rsid w:val="0077696F"/>
    <w:pPr>
      <w:spacing w:after="0" w:line="240" w:lineRule="auto"/>
    </w:pPr>
    <w:rPr>
      <w:sz w:val="20"/>
      <w:szCs w:val="20"/>
    </w:rPr>
  </w:style>
  <w:style w:type="character" w:customStyle="1" w:styleId="FootnoteTextChar">
    <w:name w:val="Footnote Text Char"/>
    <w:basedOn w:val="DefaultParagraphFont"/>
    <w:link w:val="FootnoteText"/>
    <w:uiPriority w:val="99"/>
    <w:rsid w:val="0077696F"/>
    <w:rPr>
      <w:sz w:val="20"/>
      <w:szCs w:val="20"/>
    </w:rPr>
  </w:style>
  <w:style w:type="character" w:styleId="FootnoteReference">
    <w:name w:val="footnote reference"/>
    <w:basedOn w:val="DefaultParagraphFont"/>
    <w:uiPriority w:val="99"/>
    <w:unhideWhenUsed/>
    <w:rsid w:val="0077696F"/>
    <w:rPr>
      <w:vertAlign w:val="superscript"/>
    </w:rPr>
  </w:style>
  <w:style w:type="paragraph" w:styleId="CommentSubject">
    <w:name w:val="annotation subject"/>
    <w:basedOn w:val="CommentText"/>
    <w:next w:val="CommentText"/>
    <w:link w:val="CommentSubjectChar"/>
    <w:uiPriority w:val="99"/>
    <w:semiHidden/>
    <w:unhideWhenUsed/>
    <w:rsid w:val="0077696F"/>
    <w:rPr>
      <w:b/>
      <w:bCs/>
      <w:lang w:val="en-IE"/>
    </w:rPr>
  </w:style>
  <w:style w:type="character" w:customStyle="1" w:styleId="CommentSubjectChar">
    <w:name w:val="Comment Subject Char"/>
    <w:basedOn w:val="CommentTextChar"/>
    <w:link w:val="CommentSubject"/>
    <w:uiPriority w:val="99"/>
    <w:semiHidden/>
    <w:rsid w:val="0077696F"/>
    <w:rPr>
      <w:b/>
      <w:bCs/>
      <w:sz w:val="20"/>
      <w:szCs w:val="20"/>
      <w:lang w:val="en-GB"/>
    </w:rPr>
  </w:style>
  <w:style w:type="character" w:styleId="Hyperlink">
    <w:name w:val="Hyperlink"/>
    <w:basedOn w:val="DefaultParagraphFont"/>
    <w:uiPriority w:val="99"/>
    <w:unhideWhenUsed/>
    <w:rsid w:val="0077696F"/>
    <w:rPr>
      <w:color w:val="0000FF" w:themeColor="hyperlink"/>
      <w:u w:val="single"/>
    </w:rPr>
  </w:style>
  <w:style w:type="paragraph" w:styleId="ListParagraph">
    <w:name w:val="List Paragraph"/>
    <w:basedOn w:val="Normal"/>
    <w:qFormat/>
    <w:rsid w:val="0077696F"/>
    <w:pPr>
      <w:ind w:left="720"/>
      <w:contextualSpacing/>
    </w:pPr>
    <w:rPr>
      <w:rFonts w:eastAsiaTheme="minorEastAsia"/>
      <w:lang w:eastAsia="en-IE"/>
    </w:rPr>
  </w:style>
  <w:style w:type="paragraph" w:styleId="EndnoteText">
    <w:name w:val="endnote text"/>
    <w:basedOn w:val="Normal"/>
    <w:link w:val="EndnoteTextChar"/>
    <w:uiPriority w:val="99"/>
    <w:unhideWhenUsed/>
    <w:rsid w:val="0077696F"/>
    <w:pPr>
      <w:spacing w:after="0" w:line="240" w:lineRule="auto"/>
    </w:pPr>
    <w:rPr>
      <w:sz w:val="20"/>
      <w:szCs w:val="20"/>
    </w:rPr>
  </w:style>
  <w:style w:type="character" w:customStyle="1" w:styleId="EndnoteTextChar">
    <w:name w:val="Endnote Text Char"/>
    <w:basedOn w:val="DefaultParagraphFont"/>
    <w:link w:val="EndnoteText"/>
    <w:uiPriority w:val="99"/>
    <w:rsid w:val="0077696F"/>
    <w:rPr>
      <w:sz w:val="20"/>
      <w:szCs w:val="20"/>
    </w:rPr>
  </w:style>
  <w:style w:type="character" w:styleId="EndnoteReference">
    <w:name w:val="endnote reference"/>
    <w:basedOn w:val="DefaultParagraphFont"/>
    <w:uiPriority w:val="99"/>
    <w:semiHidden/>
    <w:unhideWhenUsed/>
    <w:rsid w:val="0077696F"/>
    <w:rPr>
      <w:vertAlign w:val="superscript"/>
    </w:rPr>
  </w:style>
  <w:style w:type="paragraph" w:styleId="Revision">
    <w:name w:val="Revision"/>
    <w:hidden/>
    <w:uiPriority w:val="99"/>
    <w:semiHidden/>
    <w:rsid w:val="0077696F"/>
    <w:pPr>
      <w:spacing w:after="0" w:line="240" w:lineRule="auto"/>
    </w:pPr>
  </w:style>
  <w:style w:type="paragraph" w:styleId="NormalWeb">
    <w:name w:val="Normal (Web)"/>
    <w:basedOn w:val="Normal"/>
    <w:uiPriority w:val="99"/>
    <w:semiHidden/>
    <w:unhideWhenUsed/>
    <w:rsid w:val="0077696F"/>
    <w:pPr>
      <w:spacing w:after="0" w:line="240" w:lineRule="auto"/>
    </w:pPr>
    <w:rPr>
      <w:rFonts w:ascii="Times New Roman" w:hAnsi="Times New Roman" w:cs="Times New Roman"/>
      <w:sz w:val="24"/>
      <w:szCs w:val="24"/>
      <w:lang w:eastAsia="en-IE"/>
    </w:rPr>
  </w:style>
  <w:style w:type="character" w:customStyle="1" w:styleId="st1">
    <w:name w:val="st1"/>
    <w:basedOn w:val="DefaultParagraphFont"/>
    <w:rsid w:val="0077696F"/>
  </w:style>
  <w:style w:type="table" w:styleId="TableGrid">
    <w:name w:val="Table Grid"/>
    <w:basedOn w:val="TableNormal"/>
    <w:uiPriority w:val="59"/>
    <w:rsid w:val="007769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3425F"/>
    <w:rPr>
      <w:color w:val="800080" w:themeColor="followedHyperlink"/>
      <w:u w:val="single"/>
    </w:rPr>
  </w:style>
  <w:style w:type="character" w:customStyle="1" w:styleId="apple-converted-space">
    <w:name w:val="apple-converted-space"/>
    <w:basedOn w:val="DefaultParagraphFont"/>
    <w:rsid w:val="00AD2DF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696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7696F"/>
    <w:rPr>
      <w:sz w:val="16"/>
      <w:szCs w:val="16"/>
    </w:rPr>
  </w:style>
  <w:style w:type="paragraph" w:styleId="CommentText">
    <w:name w:val="annotation text"/>
    <w:basedOn w:val="Normal"/>
    <w:link w:val="CommentTextChar"/>
    <w:uiPriority w:val="99"/>
    <w:unhideWhenUsed/>
    <w:rsid w:val="0077696F"/>
    <w:pPr>
      <w:spacing w:line="240" w:lineRule="auto"/>
    </w:pPr>
    <w:rPr>
      <w:sz w:val="20"/>
      <w:szCs w:val="20"/>
      <w:lang w:val="en-GB"/>
    </w:rPr>
  </w:style>
  <w:style w:type="character" w:customStyle="1" w:styleId="CommentTextChar">
    <w:name w:val="Comment Text Char"/>
    <w:basedOn w:val="DefaultParagraphFont"/>
    <w:link w:val="CommentText"/>
    <w:uiPriority w:val="99"/>
    <w:rsid w:val="0077696F"/>
    <w:rPr>
      <w:sz w:val="20"/>
      <w:szCs w:val="20"/>
      <w:lang w:val="en-GB"/>
    </w:rPr>
  </w:style>
  <w:style w:type="paragraph" w:styleId="BalloonText">
    <w:name w:val="Balloon Text"/>
    <w:basedOn w:val="Normal"/>
    <w:link w:val="BalloonTextChar"/>
    <w:uiPriority w:val="99"/>
    <w:semiHidden/>
    <w:unhideWhenUsed/>
    <w:rsid w:val="007769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696F"/>
    <w:rPr>
      <w:rFonts w:ascii="Tahoma" w:hAnsi="Tahoma" w:cs="Tahoma"/>
      <w:sz w:val="16"/>
      <w:szCs w:val="16"/>
    </w:rPr>
  </w:style>
  <w:style w:type="paragraph" w:styleId="Header">
    <w:name w:val="header"/>
    <w:basedOn w:val="Normal"/>
    <w:link w:val="HeaderChar"/>
    <w:uiPriority w:val="99"/>
    <w:unhideWhenUsed/>
    <w:rsid w:val="007769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696F"/>
  </w:style>
  <w:style w:type="paragraph" w:styleId="Footer">
    <w:name w:val="footer"/>
    <w:basedOn w:val="Normal"/>
    <w:link w:val="FooterChar"/>
    <w:uiPriority w:val="99"/>
    <w:unhideWhenUsed/>
    <w:rsid w:val="007769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696F"/>
  </w:style>
  <w:style w:type="paragraph" w:styleId="FootnoteText">
    <w:name w:val="footnote text"/>
    <w:basedOn w:val="Normal"/>
    <w:link w:val="FootnoteTextChar"/>
    <w:uiPriority w:val="99"/>
    <w:unhideWhenUsed/>
    <w:rsid w:val="0077696F"/>
    <w:pPr>
      <w:spacing w:after="0" w:line="240" w:lineRule="auto"/>
    </w:pPr>
    <w:rPr>
      <w:sz w:val="20"/>
      <w:szCs w:val="20"/>
    </w:rPr>
  </w:style>
  <w:style w:type="character" w:customStyle="1" w:styleId="FootnoteTextChar">
    <w:name w:val="Footnote Text Char"/>
    <w:basedOn w:val="DefaultParagraphFont"/>
    <w:link w:val="FootnoteText"/>
    <w:uiPriority w:val="99"/>
    <w:rsid w:val="0077696F"/>
    <w:rPr>
      <w:sz w:val="20"/>
      <w:szCs w:val="20"/>
    </w:rPr>
  </w:style>
  <w:style w:type="character" w:styleId="FootnoteReference">
    <w:name w:val="footnote reference"/>
    <w:basedOn w:val="DefaultParagraphFont"/>
    <w:uiPriority w:val="99"/>
    <w:unhideWhenUsed/>
    <w:rsid w:val="0077696F"/>
    <w:rPr>
      <w:vertAlign w:val="superscript"/>
    </w:rPr>
  </w:style>
  <w:style w:type="paragraph" w:styleId="CommentSubject">
    <w:name w:val="annotation subject"/>
    <w:basedOn w:val="CommentText"/>
    <w:next w:val="CommentText"/>
    <w:link w:val="CommentSubjectChar"/>
    <w:uiPriority w:val="99"/>
    <w:semiHidden/>
    <w:unhideWhenUsed/>
    <w:rsid w:val="0077696F"/>
    <w:rPr>
      <w:b/>
      <w:bCs/>
      <w:lang w:val="en-IE"/>
    </w:rPr>
  </w:style>
  <w:style w:type="character" w:customStyle="1" w:styleId="CommentSubjectChar">
    <w:name w:val="Comment Subject Char"/>
    <w:basedOn w:val="CommentTextChar"/>
    <w:link w:val="CommentSubject"/>
    <w:uiPriority w:val="99"/>
    <w:semiHidden/>
    <w:rsid w:val="0077696F"/>
    <w:rPr>
      <w:b/>
      <w:bCs/>
      <w:sz w:val="20"/>
      <w:szCs w:val="20"/>
      <w:lang w:val="en-GB"/>
    </w:rPr>
  </w:style>
  <w:style w:type="character" w:styleId="Hyperlink">
    <w:name w:val="Hyperlink"/>
    <w:basedOn w:val="DefaultParagraphFont"/>
    <w:uiPriority w:val="99"/>
    <w:unhideWhenUsed/>
    <w:rsid w:val="0077696F"/>
    <w:rPr>
      <w:color w:val="0000FF" w:themeColor="hyperlink"/>
      <w:u w:val="single"/>
    </w:rPr>
  </w:style>
  <w:style w:type="paragraph" w:styleId="ListParagraph">
    <w:name w:val="List Paragraph"/>
    <w:basedOn w:val="Normal"/>
    <w:qFormat/>
    <w:rsid w:val="0077696F"/>
    <w:pPr>
      <w:ind w:left="720"/>
      <w:contextualSpacing/>
    </w:pPr>
    <w:rPr>
      <w:rFonts w:eastAsiaTheme="minorEastAsia"/>
      <w:lang w:eastAsia="en-IE"/>
    </w:rPr>
  </w:style>
  <w:style w:type="paragraph" w:styleId="EndnoteText">
    <w:name w:val="endnote text"/>
    <w:basedOn w:val="Normal"/>
    <w:link w:val="EndnoteTextChar"/>
    <w:uiPriority w:val="99"/>
    <w:unhideWhenUsed/>
    <w:rsid w:val="0077696F"/>
    <w:pPr>
      <w:spacing w:after="0" w:line="240" w:lineRule="auto"/>
    </w:pPr>
    <w:rPr>
      <w:sz w:val="20"/>
      <w:szCs w:val="20"/>
    </w:rPr>
  </w:style>
  <w:style w:type="character" w:customStyle="1" w:styleId="EndnoteTextChar">
    <w:name w:val="Endnote Text Char"/>
    <w:basedOn w:val="DefaultParagraphFont"/>
    <w:link w:val="EndnoteText"/>
    <w:uiPriority w:val="99"/>
    <w:rsid w:val="0077696F"/>
    <w:rPr>
      <w:sz w:val="20"/>
      <w:szCs w:val="20"/>
    </w:rPr>
  </w:style>
  <w:style w:type="character" w:styleId="EndnoteReference">
    <w:name w:val="endnote reference"/>
    <w:basedOn w:val="DefaultParagraphFont"/>
    <w:uiPriority w:val="99"/>
    <w:semiHidden/>
    <w:unhideWhenUsed/>
    <w:rsid w:val="0077696F"/>
    <w:rPr>
      <w:vertAlign w:val="superscript"/>
    </w:rPr>
  </w:style>
  <w:style w:type="paragraph" w:styleId="Revision">
    <w:name w:val="Revision"/>
    <w:hidden/>
    <w:uiPriority w:val="99"/>
    <w:semiHidden/>
    <w:rsid w:val="0077696F"/>
    <w:pPr>
      <w:spacing w:after="0" w:line="240" w:lineRule="auto"/>
    </w:pPr>
  </w:style>
  <w:style w:type="paragraph" w:styleId="NormalWeb">
    <w:name w:val="Normal (Web)"/>
    <w:basedOn w:val="Normal"/>
    <w:uiPriority w:val="99"/>
    <w:semiHidden/>
    <w:unhideWhenUsed/>
    <w:rsid w:val="0077696F"/>
    <w:pPr>
      <w:spacing w:after="0" w:line="240" w:lineRule="auto"/>
    </w:pPr>
    <w:rPr>
      <w:rFonts w:ascii="Times New Roman" w:hAnsi="Times New Roman" w:cs="Times New Roman"/>
      <w:sz w:val="24"/>
      <w:szCs w:val="24"/>
      <w:lang w:eastAsia="en-IE"/>
    </w:rPr>
  </w:style>
  <w:style w:type="character" w:customStyle="1" w:styleId="st1">
    <w:name w:val="st1"/>
    <w:basedOn w:val="DefaultParagraphFont"/>
    <w:rsid w:val="0077696F"/>
  </w:style>
  <w:style w:type="table" w:styleId="TableGrid">
    <w:name w:val="Table Grid"/>
    <w:basedOn w:val="TableNormal"/>
    <w:uiPriority w:val="59"/>
    <w:rsid w:val="007769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3425F"/>
    <w:rPr>
      <w:color w:val="800080" w:themeColor="followedHyperlink"/>
      <w:u w:val="single"/>
    </w:rPr>
  </w:style>
  <w:style w:type="character" w:customStyle="1" w:styleId="apple-converted-space">
    <w:name w:val="apple-converted-space"/>
    <w:basedOn w:val="DefaultParagraphFont"/>
    <w:rsid w:val="00AD2D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2956214">
      <w:bodyDiv w:val="1"/>
      <w:marLeft w:val="0"/>
      <w:marRight w:val="0"/>
      <w:marTop w:val="0"/>
      <w:marBottom w:val="0"/>
      <w:divBdr>
        <w:top w:val="none" w:sz="0" w:space="0" w:color="auto"/>
        <w:left w:val="none" w:sz="0" w:space="0" w:color="auto"/>
        <w:bottom w:val="none" w:sz="0" w:space="0" w:color="auto"/>
        <w:right w:val="none" w:sz="0" w:space="0" w:color="auto"/>
      </w:divBdr>
      <w:divsChild>
        <w:div w:id="2140537582">
          <w:marLeft w:val="0"/>
          <w:marRight w:val="0"/>
          <w:marTop w:val="0"/>
          <w:marBottom w:val="0"/>
          <w:divBdr>
            <w:top w:val="none" w:sz="0" w:space="0" w:color="auto"/>
            <w:left w:val="none" w:sz="0" w:space="0" w:color="auto"/>
            <w:bottom w:val="none" w:sz="0" w:space="0" w:color="auto"/>
            <w:right w:val="none" w:sz="0" w:space="0" w:color="auto"/>
          </w:divBdr>
        </w:div>
        <w:div w:id="2108764992">
          <w:marLeft w:val="0"/>
          <w:marRight w:val="0"/>
          <w:marTop w:val="0"/>
          <w:marBottom w:val="0"/>
          <w:divBdr>
            <w:top w:val="none" w:sz="0" w:space="0" w:color="auto"/>
            <w:left w:val="none" w:sz="0" w:space="0" w:color="auto"/>
            <w:bottom w:val="none" w:sz="0" w:space="0" w:color="auto"/>
            <w:right w:val="none" w:sz="0" w:space="0" w:color="auto"/>
          </w:divBdr>
        </w:div>
        <w:div w:id="1017078129">
          <w:marLeft w:val="0"/>
          <w:marRight w:val="0"/>
          <w:marTop w:val="0"/>
          <w:marBottom w:val="0"/>
          <w:divBdr>
            <w:top w:val="none" w:sz="0" w:space="0" w:color="auto"/>
            <w:left w:val="none" w:sz="0" w:space="0" w:color="auto"/>
            <w:bottom w:val="none" w:sz="0" w:space="0" w:color="auto"/>
            <w:right w:val="none" w:sz="0" w:space="0" w:color="auto"/>
          </w:divBdr>
        </w:div>
        <w:div w:id="1372339267">
          <w:marLeft w:val="0"/>
          <w:marRight w:val="0"/>
          <w:marTop w:val="0"/>
          <w:marBottom w:val="0"/>
          <w:divBdr>
            <w:top w:val="none" w:sz="0" w:space="0" w:color="auto"/>
            <w:left w:val="none" w:sz="0" w:space="0" w:color="auto"/>
            <w:bottom w:val="none" w:sz="0" w:space="0" w:color="auto"/>
            <w:right w:val="none" w:sz="0" w:space="0" w:color="auto"/>
          </w:divBdr>
        </w:div>
        <w:div w:id="1614942629">
          <w:marLeft w:val="0"/>
          <w:marRight w:val="0"/>
          <w:marTop w:val="0"/>
          <w:marBottom w:val="0"/>
          <w:divBdr>
            <w:top w:val="none" w:sz="0" w:space="0" w:color="auto"/>
            <w:left w:val="none" w:sz="0" w:space="0" w:color="auto"/>
            <w:bottom w:val="none" w:sz="0" w:space="0" w:color="auto"/>
            <w:right w:val="none" w:sz="0" w:space="0" w:color="auto"/>
          </w:divBdr>
        </w:div>
        <w:div w:id="18919194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lonce@tcd.ie"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tcd.ie/tilda/assets/pdf/intergenerational_transfers.pdf" TargetMode="External"/><Relationship Id="rId5" Type="http://schemas.openxmlformats.org/officeDocument/2006/relationships/webSettings" Target="webSettings.xml"/><Relationship Id="rId10" Type="http://schemas.openxmlformats.org/officeDocument/2006/relationships/hyperlink" Target="http://dx.doi.org/10.1177/1468794113495038" TargetMode="External"/><Relationship Id="rId4" Type="http://schemas.openxmlformats.org/officeDocument/2006/relationships/settings" Target="settings.xml"/><Relationship Id="rId9" Type="http://schemas.openxmlformats.org/officeDocument/2006/relationships/hyperlink" Target="http://www.cso.ie/en/media/csoie/surveysandmethodologies/surveys/populations/documents/pdfdocs/COP_quality_report_appendix5.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33</Pages>
  <Words>8729</Words>
  <Characters>49757</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Conlon</dc:creator>
  <cp:lastModifiedBy>Virpi Timonen</cp:lastModifiedBy>
  <cp:revision>4</cp:revision>
  <cp:lastPrinted>2014-02-25T15:22:00Z</cp:lastPrinted>
  <dcterms:created xsi:type="dcterms:W3CDTF">2014-02-26T13:11:00Z</dcterms:created>
  <dcterms:modified xsi:type="dcterms:W3CDTF">2014-12-18T16:09:00Z</dcterms:modified>
</cp:coreProperties>
</file>