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FC5" w:rsidRPr="00015FC5" w:rsidRDefault="00015FC5">
      <w:pPr>
        <w:rPr>
          <w:sz w:val="32"/>
          <w:szCs w:val="32"/>
        </w:rPr>
      </w:pPr>
      <w:r w:rsidRPr="00015FC5">
        <w:rPr>
          <w:sz w:val="32"/>
          <w:szCs w:val="32"/>
        </w:rPr>
        <w:t>Presented at</w:t>
      </w:r>
      <w:r>
        <w:rPr>
          <w:sz w:val="32"/>
          <w:szCs w:val="32"/>
        </w:rPr>
        <w:t xml:space="preserve"> UNESCO Child &amp; Family Research Centre 7</w:t>
      </w:r>
      <w:r w:rsidRPr="00015FC5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Biennial Confe</w:t>
      </w:r>
      <w:bookmarkStart w:id="0" w:name="_GoBack"/>
      <w:bookmarkEnd w:id="0"/>
      <w:r>
        <w:rPr>
          <w:sz w:val="32"/>
          <w:szCs w:val="32"/>
        </w:rPr>
        <w:t>rence NUIG, 11</w:t>
      </w:r>
      <w:r w:rsidRPr="00015FC5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June 2015.</w:t>
      </w:r>
    </w:p>
    <w:p w:rsidR="008039C2" w:rsidRPr="00B10FFB" w:rsidRDefault="00B10FFB">
      <w:pPr>
        <w:rPr>
          <w:b/>
          <w:sz w:val="32"/>
          <w:szCs w:val="32"/>
        </w:rPr>
      </w:pPr>
      <w:r w:rsidRPr="00B10FFB">
        <w:rPr>
          <w:b/>
          <w:sz w:val="32"/>
          <w:szCs w:val="32"/>
        </w:rPr>
        <w:t xml:space="preserve">When mothering isn’t part of your life plan: Concealed pregnancy and the </w:t>
      </w:r>
      <w:r w:rsidR="0035592B">
        <w:rPr>
          <w:b/>
          <w:sz w:val="32"/>
          <w:szCs w:val="32"/>
        </w:rPr>
        <w:t>links with complicated maternal</w:t>
      </w:r>
      <w:r w:rsidRPr="00B10FFB">
        <w:rPr>
          <w:b/>
          <w:sz w:val="32"/>
          <w:szCs w:val="32"/>
        </w:rPr>
        <w:t>–infant attachment</w:t>
      </w:r>
    </w:p>
    <w:p w:rsidR="00B10FFB" w:rsidRPr="00192623" w:rsidRDefault="00734B2E">
      <w:pPr>
        <w:rPr>
          <w:i/>
          <w:sz w:val="28"/>
          <w:szCs w:val="28"/>
        </w:rPr>
      </w:pPr>
      <w:r w:rsidRPr="00192623">
        <w:rPr>
          <w:i/>
          <w:sz w:val="28"/>
          <w:szCs w:val="28"/>
        </w:rPr>
        <w:t xml:space="preserve">Sylvia </w:t>
      </w:r>
      <w:r w:rsidR="00B10FFB" w:rsidRPr="00192623">
        <w:rPr>
          <w:i/>
          <w:sz w:val="28"/>
          <w:szCs w:val="28"/>
        </w:rPr>
        <w:t>Murphy Tighe HRB Research Fellow/Doctoral Student, School of Nursing &amp; Midwifery, Trinity College Dublin</w:t>
      </w:r>
    </w:p>
    <w:p w:rsidR="00B10FFB" w:rsidRPr="00192623" w:rsidRDefault="00734B2E" w:rsidP="00B10FFB">
      <w:pPr>
        <w:rPr>
          <w:i/>
          <w:sz w:val="28"/>
          <w:szCs w:val="28"/>
        </w:rPr>
      </w:pPr>
      <w:r w:rsidRPr="00192623">
        <w:rPr>
          <w:i/>
          <w:sz w:val="28"/>
          <w:szCs w:val="28"/>
        </w:rPr>
        <w:t xml:space="preserve">Professor </w:t>
      </w:r>
      <w:r w:rsidR="00B10FFB" w:rsidRPr="00192623">
        <w:rPr>
          <w:i/>
          <w:sz w:val="28"/>
          <w:szCs w:val="28"/>
        </w:rPr>
        <w:t>Joan G</w:t>
      </w:r>
      <w:r w:rsidRPr="00192623">
        <w:rPr>
          <w:i/>
          <w:sz w:val="28"/>
          <w:szCs w:val="28"/>
        </w:rPr>
        <w:t xml:space="preserve"> Lalor</w:t>
      </w:r>
      <w:r w:rsidR="00B10FFB" w:rsidRPr="00192623">
        <w:rPr>
          <w:i/>
          <w:sz w:val="28"/>
          <w:szCs w:val="28"/>
        </w:rPr>
        <w:t xml:space="preserve"> Associate Professor of Midwifery School of Nursing &amp; Midwifery, Trinity College Dublin</w:t>
      </w:r>
    </w:p>
    <w:p w:rsidR="00B03E32" w:rsidRPr="00807092" w:rsidRDefault="009E41C6" w:rsidP="00B03E32">
      <w:pPr>
        <w:rPr>
          <w:b/>
          <w:sz w:val="28"/>
          <w:szCs w:val="28"/>
        </w:rPr>
      </w:pPr>
      <w:r w:rsidRPr="00025177">
        <w:rPr>
          <w:b/>
          <w:sz w:val="28"/>
          <w:szCs w:val="28"/>
        </w:rPr>
        <w:t>Aim:</w:t>
      </w:r>
      <w:r w:rsidR="00807092">
        <w:rPr>
          <w:b/>
          <w:sz w:val="28"/>
          <w:szCs w:val="28"/>
        </w:rPr>
        <w:t xml:space="preserve"> </w:t>
      </w:r>
      <w:r w:rsidRPr="00025177">
        <w:rPr>
          <w:sz w:val="28"/>
          <w:szCs w:val="28"/>
        </w:rPr>
        <w:t>The aim of this paper is to explore the issue of attachment in women who conceal a pregnancy and go on to mother their infants.</w:t>
      </w:r>
      <w:r w:rsidR="00B03E32" w:rsidRPr="00025177">
        <w:rPr>
          <w:sz w:val="28"/>
          <w:szCs w:val="28"/>
        </w:rPr>
        <w:t xml:space="preserve"> In this paper we further explore the adequacy of the current statutory Public Health Nursing visit for these women.</w:t>
      </w:r>
    </w:p>
    <w:p w:rsidR="009E41C6" w:rsidRPr="00025177" w:rsidRDefault="009E41C6">
      <w:pPr>
        <w:rPr>
          <w:b/>
          <w:sz w:val="28"/>
          <w:szCs w:val="28"/>
        </w:rPr>
      </w:pPr>
      <w:r w:rsidRPr="00025177">
        <w:rPr>
          <w:b/>
          <w:sz w:val="28"/>
          <w:szCs w:val="28"/>
        </w:rPr>
        <w:t xml:space="preserve">BACKGROUND: </w:t>
      </w:r>
      <w:r w:rsidRPr="00025177">
        <w:rPr>
          <w:sz w:val="28"/>
          <w:szCs w:val="28"/>
        </w:rPr>
        <w:t>Concealed Pregnancy is a pu</w:t>
      </w:r>
      <w:r w:rsidR="006079F2">
        <w:rPr>
          <w:sz w:val="28"/>
          <w:szCs w:val="28"/>
        </w:rPr>
        <w:t xml:space="preserve">blic health issue and can lead </w:t>
      </w:r>
      <w:r w:rsidRPr="00025177">
        <w:rPr>
          <w:sz w:val="28"/>
          <w:szCs w:val="28"/>
        </w:rPr>
        <w:t>to maternal and neonatal morbid</w:t>
      </w:r>
      <w:r w:rsidR="00010C3E">
        <w:rPr>
          <w:sz w:val="28"/>
          <w:szCs w:val="28"/>
        </w:rPr>
        <w:t>i</w:t>
      </w:r>
      <w:r w:rsidRPr="00025177">
        <w:rPr>
          <w:sz w:val="28"/>
          <w:szCs w:val="28"/>
        </w:rPr>
        <w:t>ty and mortality. Concealed pregnancy has been raised as an area of concern in recent yea</w:t>
      </w:r>
      <w:r w:rsidR="00552251">
        <w:rPr>
          <w:sz w:val="28"/>
          <w:szCs w:val="28"/>
        </w:rPr>
        <w:t>rs in Confidential Enquiries in</w:t>
      </w:r>
      <w:r w:rsidRPr="00025177">
        <w:rPr>
          <w:sz w:val="28"/>
          <w:szCs w:val="28"/>
        </w:rPr>
        <w:t>to Maternal Deaths (Lewis 2007) and Serious Case Reviews in the UK.  Concealed pregnancy affects women of reproductive age and all socio-demographic back</w:t>
      </w:r>
      <w:r w:rsidR="00552251">
        <w:rPr>
          <w:sz w:val="28"/>
          <w:szCs w:val="28"/>
        </w:rPr>
        <w:t>g</w:t>
      </w:r>
      <w:r w:rsidRPr="00025177">
        <w:rPr>
          <w:sz w:val="28"/>
          <w:szCs w:val="28"/>
        </w:rPr>
        <w:t>rounds.</w:t>
      </w:r>
    </w:p>
    <w:p w:rsidR="009E41C6" w:rsidRPr="00807092" w:rsidRDefault="009E41C6">
      <w:pPr>
        <w:rPr>
          <w:b/>
          <w:sz w:val="28"/>
          <w:szCs w:val="28"/>
        </w:rPr>
      </w:pPr>
      <w:r w:rsidRPr="00025177">
        <w:rPr>
          <w:b/>
          <w:sz w:val="28"/>
          <w:szCs w:val="28"/>
        </w:rPr>
        <w:t>METHOD:</w:t>
      </w:r>
      <w:r w:rsidR="00807092">
        <w:rPr>
          <w:b/>
          <w:sz w:val="28"/>
          <w:szCs w:val="28"/>
        </w:rPr>
        <w:t xml:space="preserve"> </w:t>
      </w:r>
      <w:r w:rsidRPr="00025177">
        <w:rPr>
          <w:sz w:val="28"/>
          <w:szCs w:val="28"/>
        </w:rPr>
        <w:t xml:space="preserve">Keeping it Secret </w:t>
      </w:r>
      <w:proofErr w:type="gramStart"/>
      <w:r w:rsidRPr="00025177">
        <w:rPr>
          <w:sz w:val="28"/>
          <w:szCs w:val="28"/>
        </w:rPr>
        <w:t>The</w:t>
      </w:r>
      <w:proofErr w:type="gramEnd"/>
      <w:r w:rsidRPr="00025177">
        <w:rPr>
          <w:sz w:val="28"/>
          <w:szCs w:val="28"/>
        </w:rPr>
        <w:t xml:space="preserve"> KISS Study uses a grounded theory methodology to explore and understand </w:t>
      </w:r>
      <w:r w:rsidR="004442B4">
        <w:rPr>
          <w:sz w:val="28"/>
          <w:szCs w:val="28"/>
        </w:rPr>
        <w:t xml:space="preserve">the psychosocial processes involved in </w:t>
      </w:r>
      <w:r w:rsidR="003B710B">
        <w:rPr>
          <w:sz w:val="28"/>
          <w:szCs w:val="28"/>
        </w:rPr>
        <w:t>concealed pregnancy. Thus far 24</w:t>
      </w:r>
      <w:r w:rsidRPr="00025177">
        <w:rPr>
          <w:sz w:val="28"/>
          <w:szCs w:val="28"/>
        </w:rPr>
        <w:t xml:space="preserve"> women have been interviewed, 14 of these women went on to mother their infants. Data are analysed using the constant comparative method (CCM).</w:t>
      </w:r>
    </w:p>
    <w:p w:rsidR="00F42D09" w:rsidRDefault="00F42D09">
      <w:pPr>
        <w:rPr>
          <w:sz w:val="28"/>
          <w:szCs w:val="28"/>
        </w:rPr>
      </w:pPr>
      <w:r w:rsidRPr="00025177">
        <w:rPr>
          <w:b/>
          <w:sz w:val="28"/>
          <w:szCs w:val="28"/>
        </w:rPr>
        <w:t>FINDINGS:</w:t>
      </w:r>
      <w:r w:rsidR="00807092">
        <w:rPr>
          <w:b/>
          <w:sz w:val="28"/>
          <w:szCs w:val="28"/>
        </w:rPr>
        <w:t xml:space="preserve"> </w:t>
      </w:r>
      <w:r w:rsidR="00652302" w:rsidRPr="00025177">
        <w:rPr>
          <w:sz w:val="28"/>
          <w:szCs w:val="28"/>
        </w:rPr>
        <w:t>Women conceal a pregnancy for a range of reasons. Common themes in their histories are f</w:t>
      </w:r>
      <w:r w:rsidR="005E7A06">
        <w:rPr>
          <w:sz w:val="28"/>
          <w:szCs w:val="28"/>
        </w:rPr>
        <w:t xml:space="preserve">ear of disappointing family, </w:t>
      </w:r>
      <w:r w:rsidR="00652302" w:rsidRPr="00025177">
        <w:rPr>
          <w:sz w:val="28"/>
          <w:szCs w:val="28"/>
        </w:rPr>
        <w:t>perceived lack of resources to mother their infant and pregnancy not being</w:t>
      </w:r>
      <w:r w:rsidR="004442B4">
        <w:rPr>
          <w:sz w:val="28"/>
          <w:szCs w:val="28"/>
        </w:rPr>
        <w:t xml:space="preserve"> part of</w:t>
      </w:r>
      <w:r w:rsidR="00652302" w:rsidRPr="00025177">
        <w:rPr>
          <w:sz w:val="28"/>
          <w:szCs w:val="28"/>
        </w:rPr>
        <w:t xml:space="preserve"> their</w:t>
      </w:r>
      <w:r w:rsidR="004442B4">
        <w:rPr>
          <w:sz w:val="28"/>
          <w:szCs w:val="28"/>
        </w:rPr>
        <w:t xml:space="preserve"> imm</w:t>
      </w:r>
      <w:r w:rsidR="006079F2">
        <w:rPr>
          <w:sz w:val="28"/>
          <w:szCs w:val="28"/>
        </w:rPr>
        <w:t>e</w:t>
      </w:r>
      <w:r w:rsidR="004442B4">
        <w:rPr>
          <w:sz w:val="28"/>
          <w:szCs w:val="28"/>
        </w:rPr>
        <w:t>diate</w:t>
      </w:r>
      <w:r w:rsidR="00652302" w:rsidRPr="00025177">
        <w:rPr>
          <w:sz w:val="28"/>
          <w:szCs w:val="28"/>
        </w:rPr>
        <w:t xml:space="preserve"> life plan. Once the pregnancy is revealed the nature of the support is highly </w:t>
      </w:r>
      <w:r w:rsidR="00B03E32" w:rsidRPr="00025177">
        <w:rPr>
          <w:sz w:val="28"/>
          <w:szCs w:val="28"/>
        </w:rPr>
        <w:t xml:space="preserve">variable from empowering women to gain independence to forcing women to mother an infant against their will. </w:t>
      </w:r>
      <w:r w:rsidR="00552251">
        <w:rPr>
          <w:sz w:val="28"/>
          <w:szCs w:val="28"/>
        </w:rPr>
        <w:t xml:space="preserve"> All women (n=14) report a complex relationship with their baby after a concealed pregnancy</w:t>
      </w:r>
      <w:r w:rsidR="00EB51B7">
        <w:rPr>
          <w:sz w:val="28"/>
          <w:szCs w:val="28"/>
        </w:rPr>
        <w:t xml:space="preserve"> and the need for support</w:t>
      </w:r>
      <w:r w:rsidR="00552251">
        <w:rPr>
          <w:sz w:val="28"/>
          <w:szCs w:val="28"/>
        </w:rPr>
        <w:t xml:space="preserve">. </w:t>
      </w:r>
      <w:r w:rsidR="00B03E32" w:rsidRPr="00025177">
        <w:rPr>
          <w:sz w:val="28"/>
          <w:szCs w:val="28"/>
        </w:rPr>
        <w:t xml:space="preserve">Consequently it is critical that public health nurses (PHN’s) ask relevant questions and undertake focussed observations regarding maternal-infant attachment. </w:t>
      </w:r>
      <w:r w:rsidR="004442B4">
        <w:rPr>
          <w:sz w:val="28"/>
          <w:szCs w:val="28"/>
        </w:rPr>
        <w:t>The current statutory visitation by the PHN for these women will also be examined.</w:t>
      </w:r>
    </w:p>
    <w:p w:rsidR="008F370D" w:rsidRPr="008F370D" w:rsidRDefault="008F370D">
      <w:pPr>
        <w:rPr>
          <w:sz w:val="28"/>
          <w:szCs w:val="28"/>
        </w:rPr>
      </w:pPr>
      <w:r w:rsidRPr="008F370D">
        <w:rPr>
          <w:b/>
          <w:sz w:val="28"/>
          <w:szCs w:val="28"/>
        </w:rPr>
        <w:lastRenderedPageBreak/>
        <w:t>RECOMMENDATIONS:</w:t>
      </w:r>
      <w:r>
        <w:rPr>
          <w:b/>
          <w:sz w:val="28"/>
          <w:szCs w:val="28"/>
        </w:rPr>
        <w:t xml:space="preserve"> </w:t>
      </w:r>
      <w:r w:rsidR="003A57AD">
        <w:rPr>
          <w:sz w:val="28"/>
          <w:szCs w:val="28"/>
        </w:rPr>
        <w:t>It is essential that concealed pregnancy is not confined to history books as it remains an issue in contemporary society. The developmental trajectory of maternal-infant attachment following a concealed pregnancy requires further research as many women proceed to mother their infants.</w:t>
      </w:r>
      <w:r w:rsidR="00BA1E0C">
        <w:rPr>
          <w:sz w:val="28"/>
          <w:szCs w:val="28"/>
        </w:rPr>
        <w:t xml:space="preserve"> Concealed pregnancy impacts on maternal-infant attachment</w:t>
      </w:r>
      <w:r w:rsidR="003A57AD">
        <w:rPr>
          <w:sz w:val="28"/>
          <w:szCs w:val="28"/>
        </w:rPr>
        <w:t xml:space="preserve"> </w:t>
      </w:r>
      <w:r w:rsidR="00BA1E0C">
        <w:rPr>
          <w:sz w:val="28"/>
          <w:szCs w:val="28"/>
        </w:rPr>
        <w:t xml:space="preserve">and </w:t>
      </w:r>
      <w:r w:rsidR="0087561D">
        <w:rPr>
          <w:sz w:val="28"/>
          <w:szCs w:val="28"/>
        </w:rPr>
        <w:t xml:space="preserve">maternal </w:t>
      </w:r>
      <w:r w:rsidR="00BA1E0C">
        <w:rPr>
          <w:sz w:val="28"/>
          <w:szCs w:val="28"/>
        </w:rPr>
        <w:t xml:space="preserve">support </w:t>
      </w:r>
      <w:r w:rsidR="0087561D">
        <w:rPr>
          <w:sz w:val="28"/>
          <w:szCs w:val="28"/>
        </w:rPr>
        <w:t xml:space="preserve">is required to assist them </w:t>
      </w:r>
      <w:r w:rsidR="00BA1E0C">
        <w:rPr>
          <w:sz w:val="28"/>
          <w:szCs w:val="28"/>
        </w:rPr>
        <w:t>in their transition and adaptation to motherhood.</w:t>
      </w:r>
      <w:r w:rsidR="0087561D">
        <w:rPr>
          <w:sz w:val="28"/>
          <w:szCs w:val="28"/>
        </w:rPr>
        <w:t xml:space="preserve"> </w:t>
      </w:r>
      <w:r w:rsidR="001C2B88">
        <w:rPr>
          <w:sz w:val="28"/>
          <w:szCs w:val="28"/>
        </w:rPr>
        <w:t xml:space="preserve">The public health </w:t>
      </w:r>
      <w:proofErr w:type="gramStart"/>
      <w:r w:rsidR="001C2B88">
        <w:rPr>
          <w:sz w:val="28"/>
          <w:szCs w:val="28"/>
        </w:rPr>
        <w:t>nurses</w:t>
      </w:r>
      <w:proofErr w:type="gramEnd"/>
      <w:r w:rsidR="001C2B88">
        <w:rPr>
          <w:sz w:val="28"/>
          <w:szCs w:val="28"/>
        </w:rPr>
        <w:t xml:space="preserve"> statutory home visit</w:t>
      </w:r>
      <w:r w:rsidR="00864E43">
        <w:rPr>
          <w:sz w:val="28"/>
          <w:szCs w:val="28"/>
        </w:rPr>
        <w:t xml:space="preserve"> must </w:t>
      </w:r>
      <w:r w:rsidR="001C2B88">
        <w:rPr>
          <w:sz w:val="28"/>
          <w:szCs w:val="28"/>
        </w:rPr>
        <w:t>focus</w:t>
      </w:r>
      <w:r w:rsidR="00864E43">
        <w:rPr>
          <w:sz w:val="28"/>
          <w:szCs w:val="28"/>
        </w:rPr>
        <w:t xml:space="preserve"> on </w:t>
      </w:r>
      <w:r w:rsidR="001C2B88">
        <w:rPr>
          <w:sz w:val="28"/>
          <w:szCs w:val="28"/>
        </w:rPr>
        <w:t>identify</w:t>
      </w:r>
      <w:r w:rsidR="00864E43">
        <w:rPr>
          <w:sz w:val="28"/>
          <w:szCs w:val="28"/>
        </w:rPr>
        <w:t xml:space="preserve">ing </w:t>
      </w:r>
      <w:r w:rsidR="001C2B88">
        <w:rPr>
          <w:sz w:val="28"/>
          <w:szCs w:val="28"/>
        </w:rPr>
        <w:t xml:space="preserve">mothers with challenges to attachment and the developing relationship with their baby. </w:t>
      </w:r>
    </w:p>
    <w:sectPr w:rsidR="008F370D" w:rsidRPr="008F370D" w:rsidSect="008927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0FFB"/>
    <w:rsid w:val="00010C3E"/>
    <w:rsid w:val="00015FC5"/>
    <w:rsid w:val="00025177"/>
    <w:rsid w:val="00192623"/>
    <w:rsid w:val="001C2B88"/>
    <w:rsid w:val="00241687"/>
    <w:rsid w:val="0035592B"/>
    <w:rsid w:val="003A57AD"/>
    <w:rsid w:val="003B710B"/>
    <w:rsid w:val="004442B4"/>
    <w:rsid w:val="00537998"/>
    <w:rsid w:val="00552251"/>
    <w:rsid w:val="005E7A06"/>
    <w:rsid w:val="00607888"/>
    <w:rsid w:val="006079F2"/>
    <w:rsid w:val="00652302"/>
    <w:rsid w:val="00734B2E"/>
    <w:rsid w:val="008039C2"/>
    <w:rsid w:val="00807092"/>
    <w:rsid w:val="00864E43"/>
    <w:rsid w:val="0087561D"/>
    <w:rsid w:val="008927EC"/>
    <w:rsid w:val="008F370D"/>
    <w:rsid w:val="00911DE4"/>
    <w:rsid w:val="009E41C6"/>
    <w:rsid w:val="00B03E32"/>
    <w:rsid w:val="00B10FFB"/>
    <w:rsid w:val="00BA1E0C"/>
    <w:rsid w:val="00DF1D23"/>
    <w:rsid w:val="00EB51B7"/>
    <w:rsid w:val="00F42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murphy tighe</dc:creator>
  <cp:lastModifiedBy>Lalor</cp:lastModifiedBy>
  <cp:revision>2</cp:revision>
  <dcterms:created xsi:type="dcterms:W3CDTF">2015-07-01T07:52:00Z</dcterms:created>
  <dcterms:modified xsi:type="dcterms:W3CDTF">2015-07-01T07:52:00Z</dcterms:modified>
</cp:coreProperties>
</file>