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51B0E7" w14:textId="77777777" w:rsidR="00C22D3C" w:rsidRPr="003C653A" w:rsidRDefault="00C22D3C" w:rsidP="001768C5">
      <w:pPr>
        <w:pStyle w:val="Articletitle"/>
        <w:spacing w:after="0"/>
      </w:pPr>
      <w:proofErr w:type="gramStart"/>
      <w:r w:rsidRPr="003C653A">
        <w:t>Addressing bullying problems in Irish schools and in cyberspace: A challenge for school management.</w:t>
      </w:r>
      <w:proofErr w:type="gramEnd"/>
      <w:r w:rsidRPr="003C653A">
        <w:t xml:space="preserve"> </w:t>
      </w:r>
    </w:p>
    <w:p w14:paraId="29FC32B6" w14:textId="77777777" w:rsidR="001768C5" w:rsidRPr="003C653A" w:rsidRDefault="001768C5" w:rsidP="001768C5">
      <w:pPr>
        <w:pStyle w:val="Authornames"/>
        <w:spacing w:before="0"/>
      </w:pPr>
    </w:p>
    <w:p w14:paraId="4B322AB6" w14:textId="77777777" w:rsidR="001768C5" w:rsidRPr="003C653A" w:rsidRDefault="001768C5" w:rsidP="001768C5">
      <w:pPr>
        <w:pStyle w:val="Authornames"/>
        <w:spacing w:before="0"/>
      </w:pPr>
      <w:proofErr w:type="spellStart"/>
      <w:r w:rsidRPr="003C653A">
        <w:t>Lucie</w:t>
      </w:r>
      <w:proofErr w:type="spellEnd"/>
      <w:r w:rsidRPr="003C653A">
        <w:t xml:space="preserve"> Corcoran and Conor Mc </w:t>
      </w:r>
      <w:proofErr w:type="spellStart"/>
      <w:r w:rsidRPr="003C653A">
        <w:t>Guckin</w:t>
      </w:r>
      <w:proofErr w:type="spellEnd"/>
    </w:p>
    <w:p w14:paraId="5E9D639A" w14:textId="77777777" w:rsidR="001768C5" w:rsidRPr="003C653A" w:rsidRDefault="001768C5" w:rsidP="001768C5">
      <w:pPr>
        <w:pStyle w:val="Affiliation"/>
        <w:spacing w:before="0"/>
      </w:pPr>
    </w:p>
    <w:p w14:paraId="570302D4" w14:textId="77777777" w:rsidR="001768C5" w:rsidRPr="003C653A" w:rsidRDefault="001768C5" w:rsidP="001768C5">
      <w:pPr>
        <w:pStyle w:val="Affiliation"/>
        <w:spacing w:before="0"/>
      </w:pPr>
      <w:proofErr w:type="gramStart"/>
      <w:r w:rsidRPr="003C653A">
        <w:t>School of Education, Trinity College Dublin, Dublin, Ireland.</w:t>
      </w:r>
      <w:proofErr w:type="gramEnd"/>
    </w:p>
    <w:p w14:paraId="299070D5" w14:textId="77777777" w:rsidR="001768C5" w:rsidRPr="003C653A" w:rsidRDefault="001768C5" w:rsidP="001768C5">
      <w:pPr>
        <w:pStyle w:val="Correspondencedetails"/>
        <w:spacing w:before="0"/>
      </w:pPr>
    </w:p>
    <w:p w14:paraId="254571D9" w14:textId="77777777" w:rsidR="001768C5" w:rsidRPr="003C653A" w:rsidRDefault="001768C5" w:rsidP="001768C5">
      <w:pPr>
        <w:pStyle w:val="Correspondencedetails"/>
        <w:spacing w:before="0"/>
      </w:pPr>
      <w:r w:rsidRPr="003C653A">
        <w:t xml:space="preserve">Corresponding author: </w:t>
      </w:r>
      <w:proofErr w:type="spellStart"/>
      <w:r w:rsidRPr="003C653A">
        <w:t>Lucie</w:t>
      </w:r>
      <w:proofErr w:type="spellEnd"/>
      <w:r w:rsidRPr="003C653A">
        <w:t xml:space="preserve"> Corcoran</w:t>
      </w:r>
    </w:p>
    <w:p w14:paraId="742D5CD5" w14:textId="77777777" w:rsidR="001768C5" w:rsidRPr="003C653A" w:rsidRDefault="001768C5" w:rsidP="001768C5">
      <w:pPr>
        <w:pStyle w:val="Correspondencedetails"/>
        <w:spacing w:before="0"/>
      </w:pPr>
      <w:r w:rsidRPr="003C653A">
        <w:t>corcorl@tcd.ie</w:t>
      </w:r>
    </w:p>
    <w:p w14:paraId="0B4F50C4" w14:textId="77777777" w:rsidR="001768C5" w:rsidRPr="003C653A" w:rsidRDefault="001768C5" w:rsidP="001768C5">
      <w:pPr>
        <w:pStyle w:val="Correspondencedetails"/>
        <w:spacing w:before="0"/>
      </w:pPr>
      <w:r w:rsidRPr="003C653A">
        <w:t>School of Education</w:t>
      </w:r>
    </w:p>
    <w:p w14:paraId="7CDA2C91" w14:textId="77777777" w:rsidR="001768C5" w:rsidRPr="003C653A" w:rsidRDefault="001768C5" w:rsidP="001768C5">
      <w:pPr>
        <w:pStyle w:val="Correspondencedetails"/>
        <w:spacing w:before="0"/>
      </w:pPr>
      <w:r w:rsidRPr="003C653A">
        <w:t>Room 3128</w:t>
      </w:r>
    </w:p>
    <w:p w14:paraId="58ECADD0" w14:textId="77777777" w:rsidR="001768C5" w:rsidRPr="003C653A" w:rsidRDefault="001768C5" w:rsidP="001768C5">
      <w:pPr>
        <w:pStyle w:val="Correspondencedetails"/>
        <w:spacing w:before="0"/>
      </w:pPr>
      <w:r w:rsidRPr="003C653A">
        <w:t>Arts Building</w:t>
      </w:r>
    </w:p>
    <w:p w14:paraId="0AD4D736" w14:textId="77777777" w:rsidR="001768C5" w:rsidRPr="003C653A" w:rsidRDefault="001768C5" w:rsidP="001768C5">
      <w:pPr>
        <w:pStyle w:val="Correspondencedetails"/>
        <w:spacing w:before="0"/>
      </w:pPr>
      <w:r w:rsidRPr="003C653A">
        <w:t>Trinity College Dublin</w:t>
      </w:r>
    </w:p>
    <w:p w14:paraId="2250F382" w14:textId="77777777" w:rsidR="001768C5" w:rsidRPr="003C653A" w:rsidRDefault="001768C5" w:rsidP="001768C5">
      <w:pPr>
        <w:pStyle w:val="Correspondencedetails"/>
        <w:spacing w:before="0"/>
      </w:pPr>
      <w:r w:rsidRPr="003C653A">
        <w:t>Dublin 2</w:t>
      </w:r>
    </w:p>
    <w:p w14:paraId="169A813E" w14:textId="77777777" w:rsidR="001768C5" w:rsidRPr="003C653A" w:rsidRDefault="001768C5" w:rsidP="001768C5">
      <w:pPr>
        <w:pStyle w:val="Correspondencedetails"/>
        <w:spacing w:before="0"/>
      </w:pPr>
      <w:r w:rsidRPr="003C653A">
        <w:t>Ireland.</w:t>
      </w:r>
    </w:p>
    <w:p w14:paraId="405CF826" w14:textId="77777777" w:rsidR="001768C5" w:rsidRPr="003C653A" w:rsidRDefault="001768C5" w:rsidP="001768C5">
      <w:pPr>
        <w:pStyle w:val="Correspondencedetails"/>
        <w:spacing w:before="0"/>
      </w:pPr>
    </w:p>
    <w:p w14:paraId="49A88E5D" w14:textId="77777777" w:rsidR="001768C5" w:rsidRPr="003C653A" w:rsidRDefault="001768C5" w:rsidP="001768C5">
      <w:pPr>
        <w:pStyle w:val="Correspondencedetails"/>
        <w:spacing w:before="0"/>
      </w:pPr>
    </w:p>
    <w:p w14:paraId="626A6757" w14:textId="77777777" w:rsidR="001768C5" w:rsidRPr="003C653A" w:rsidRDefault="001768C5" w:rsidP="001768C5">
      <w:pPr>
        <w:pStyle w:val="Affiliation"/>
        <w:spacing w:before="0"/>
      </w:pPr>
    </w:p>
    <w:p w14:paraId="270B617A" w14:textId="4F2F17F2" w:rsidR="001768C5" w:rsidRPr="00742DA7" w:rsidRDefault="00742DA7" w:rsidP="001768C5">
      <w:pPr>
        <w:spacing w:after="0"/>
        <w:rPr>
          <w:rFonts w:cs="Times New Roman"/>
          <w:szCs w:val="24"/>
        </w:rPr>
      </w:pPr>
      <w:proofErr w:type="gramStart"/>
      <w:r w:rsidRPr="00742DA7">
        <w:t xml:space="preserve">Corcoran, L., &amp; Mc </w:t>
      </w:r>
      <w:proofErr w:type="spellStart"/>
      <w:r w:rsidRPr="00742DA7">
        <w:t>Guckin</w:t>
      </w:r>
      <w:proofErr w:type="spellEnd"/>
      <w:r w:rsidRPr="00742DA7">
        <w:t>, C. (2014).</w:t>
      </w:r>
      <w:proofErr w:type="gramEnd"/>
      <w:r w:rsidRPr="00742DA7">
        <w:t xml:space="preserve"> </w:t>
      </w:r>
      <w:proofErr w:type="gramStart"/>
      <w:r w:rsidRPr="00742DA7">
        <w:t>Addressing bullying problems in Irish schools and in cyberspace: A challenge for school management.</w:t>
      </w:r>
      <w:proofErr w:type="gramEnd"/>
      <w:r w:rsidRPr="00742DA7">
        <w:t xml:space="preserve"> </w:t>
      </w:r>
      <w:r w:rsidRPr="00742DA7">
        <w:rPr>
          <w:i/>
        </w:rPr>
        <w:t>Educational Research, 56</w:t>
      </w:r>
      <w:r w:rsidRPr="00742DA7">
        <w:t xml:space="preserve">(1), 48-64. </w:t>
      </w:r>
      <w:proofErr w:type="spellStart"/>
      <w:proofErr w:type="gramStart"/>
      <w:r w:rsidRPr="00742DA7">
        <w:t>doi</w:t>
      </w:r>
      <w:proofErr w:type="spellEnd"/>
      <w:proofErr w:type="gramEnd"/>
      <w:r w:rsidRPr="00742DA7">
        <w:t>: 10.1080/00131881.2013.874150 (ISSN: 0013-1</w:t>
      </w:r>
      <w:r>
        <w:t>881 [print], 1469-5847 [online]).</w:t>
      </w:r>
      <w:bookmarkStart w:id="0" w:name="_GoBack"/>
      <w:bookmarkEnd w:id="0"/>
    </w:p>
    <w:p w14:paraId="7AA75C3C" w14:textId="77777777" w:rsidR="001768C5" w:rsidRPr="00742DA7" w:rsidRDefault="001768C5" w:rsidP="001768C5">
      <w:pPr>
        <w:spacing w:after="0"/>
        <w:rPr>
          <w:rFonts w:cs="Times New Roman"/>
          <w:b/>
          <w:szCs w:val="24"/>
        </w:rPr>
      </w:pPr>
    </w:p>
    <w:p w14:paraId="018A5E9D" w14:textId="77777777" w:rsidR="00427F35" w:rsidRPr="003C653A" w:rsidRDefault="00427F35" w:rsidP="00CE13A0">
      <w:pPr>
        <w:pStyle w:val="Articletitle"/>
        <w:spacing w:after="0"/>
      </w:pPr>
    </w:p>
    <w:p w14:paraId="345C6768" w14:textId="77777777" w:rsidR="00427F35" w:rsidRPr="003C653A" w:rsidRDefault="00427F35" w:rsidP="00CE13A0">
      <w:pPr>
        <w:pStyle w:val="Articletitle"/>
        <w:spacing w:after="0"/>
      </w:pPr>
    </w:p>
    <w:p w14:paraId="57F7C75D" w14:textId="77777777" w:rsidR="00427F35" w:rsidRPr="003C653A" w:rsidRDefault="00427F35" w:rsidP="00CE13A0">
      <w:pPr>
        <w:pStyle w:val="Articletitle"/>
        <w:spacing w:after="0"/>
      </w:pPr>
    </w:p>
    <w:p w14:paraId="57A8242C" w14:textId="77777777" w:rsidR="00427F35" w:rsidRPr="003C653A" w:rsidRDefault="00427F35" w:rsidP="00CE13A0">
      <w:pPr>
        <w:pStyle w:val="Articletitle"/>
        <w:spacing w:after="0"/>
      </w:pPr>
    </w:p>
    <w:p w14:paraId="688084FF" w14:textId="77777777" w:rsidR="00427F35" w:rsidRPr="003C653A" w:rsidRDefault="00427F35" w:rsidP="00CE13A0">
      <w:pPr>
        <w:pStyle w:val="Articletitle"/>
        <w:spacing w:after="0"/>
      </w:pPr>
    </w:p>
    <w:p w14:paraId="257B22C0" w14:textId="77777777" w:rsidR="00427F35" w:rsidRPr="003C653A" w:rsidRDefault="00427F35" w:rsidP="00CE13A0">
      <w:pPr>
        <w:pStyle w:val="Articletitle"/>
        <w:spacing w:after="0"/>
      </w:pPr>
    </w:p>
    <w:p w14:paraId="7FF0D9BE" w14:textId="77777777" w:rsidR="00427F35" w:rsidRPr="003C653A" w:rsidRDefault="00427F35" w:rsidP="00CE13A0">
      <w:pPr>
        <w:pStyle w:val="Articletitle"/>
        <w:spacing w:after="0"/>
      </w:pPr>
    </w:p>
    <w:p w14:paraId="55DE3E7D" w14:textId="77777777" w:rsidR="00427F35" w:rsidRPr="003C653A" w:rsidRDefault="00427F35" w:rsidP="00CE13A0">
      <w:pPr>
        <w:pStyle w:val="Articletitle"/>
        <w:spacing w:after="0"/>
      </w:pPr>
    </w:p>
    <w:p w14:paraId="4A1033FA" w14:textId="77777777" w:rsidR="00427F35" w:rsidRPr="003C653A" w:rsidRDefault="00427F35" w:rsidP="00CE13A0">
      <w:pPr>
        <w:pStyle w:val="Articletitle"/>
        <w:spacing w:after="0"/>
      </w:pPr>
    </w:p>
    <w:p w14:paraId="6AA6CD3E" w14:textId="77777777" w:rsidR="00CE13A0" w:rsidRPr="003C653A" w:rsidRDefault="00CE13A0" w:rsidP="00CE13A0">
      <w:pPr>
        <w:pStyle w:val="Articletitle"/>
        <w:spacing w:after="0"/>
      </w:pPr>
      <w:proofErr w:type="gramStart"/>
      <w:r w:rsidRPr="003C653A">
        <w:t>Addressing bullying problems in Irish schools and in cyberspace: A challenge for school management.</w:t>
      </w:r>
      <w:proofErr w:type="gramEnd"/>
      <w:r w:rsidRPr="003C653A">
        <w:t xml:space="preserve"> </w:t>
      </w:r>
    </w:p>
    <w:p w14:paraId="1C1CB20C" w14:textId="77777777" w:rsidR="00C22D3C" w:rsidRPr="003C653A" w:rsidRDefault="00C22D3C" w:rsidP="00CE13A0">
      <w:pPr>
        <w:pStyle w:val="Abstract"/>
      </w:pPr>
      <w:r w:rsidRPr="003C653A">
        <w:rPr>
          <w:i/>
        </w:rPr>
        <w:t>Background</w:t>
      </w:r>
      <w:r w:rsidRPr="003C653A">
        <w:t>: School management</w:t>
      </w:r>
      <w:r w:rsidR="00D1248C" w:rsidRPr="003C653A">
        <w:t>,</w:t>
      </w:r>
      <w:r w:rsidRPr="003C653A">
        <w:t xml:space="preserve"> in Ireland and </w:t>
      </w:r>
      <w:r w:rsidR="00D1248C" w:rsidRPr="003C653A">
        <w:t xml:space="preserve">also </w:t>
      </w:r>
      <w:r w:rsidRPr="003C653A">
        <w:t>internationally</w:t>
      </w:r>
      <w:r w:rsidR="00D1248C" w:rsidRPr="003C653A">
        <w:t>,</w:t>
      </w:r>
      <w:r w:rsidRPr="003C653A">
        <w:t xml:space="preserve"> are currently faced with the problem of peer-aggression among students both in a traditional school context and in a </w:t>
      </w:r>
      <w:proofErr w:type="spellStart"/>
      <w:r w:rsidRPr="003C653A">
        <w:t>cyber context</w:t>
      </w:r>
      <w:proofErr w:type="spellEnd"/>
      <w:r w:rsidRPr="003C653A">
        <w:t>.</w:t>
      </w:r>
      <w:r w:rsidR="00B06597" w:rsidRPr="003C653A">
        <w:t xml:space="preserve"> </w:t>
      </w:r>
      <w:r w:rsidRPr="003C653A">
        <w:t xml:space="preserve"> Although Irish school principals are obliged to implement policy and procedures to counter bullying among students, there is a need for guidance which relates specifically to cyber-based peer aggression.</w:t>
      </w:r>
    </w:p>
    <w:p w14:paraId="13E726C4" w14:textId="77777777" w:rsidR="00C22D3C" w:rsidRPr="003C653A" w:rsidRDefault="00C22D3C" w:rsidP="00CE13A0">
      <w:pPr>
        <w:pStyle w:val="Abstract"/>
      </w:pPr>
      <w:r w:rsidRPr="003C653A">
        <w:rPr>
          <w:i/>
        </w:rPr>
        <w:t>Purpose:</w:t>
      </w:r>
      <w:r w:rsidR="00353D90" w:rsidRPr="003C653A">
        <w:t xml:space="preserve"> The present</w:t>
      </w:r>
      <w:r w:rsidRPr="003C653A">
        <w:t xml:space="preserve"> research was conducted in order to assess Irish post-primary school principals</w:t>
      </w:r>
      <w:r w:rsidR="00B06597" w:rsidRPr="003C653A">
        <w:t>'</w:t>
      </w:r>
      <w:r w:rsidRPr="003C653A">
        <w:t xml:space="preserve"> methods of addressin</w:t>
      </w:r>
      <w:r w:rsidR="00B06597" w:rsidRPr="003C653A">
        <w:t>g both forms of peer aggression</w:t>
      </w:r>
      <w:r w:rsidRPr="003C653A">
        <w:t xml:space="preserve"> through school policy and procedures in the absence of cyber-specific guidelines.</w:t>
      </w:r>
    </w:p>
    <w:p w14:paraId="25C6EDB8" w14:textId="77777777" w:rsidR="00C22D3C" w:rsidRPr="003C653A" w:rsidRDefault="00C22D3C" w:rsidP="00CE13A0">
      <w:pPr>
        <w:pStyle w:val="Abstract"/>
      </w:pPr>
      <w:r w:rsidRPr="003C653A">
        <w:rPr>
          <w:i/>
        </w:rPr>
        <w:t>Sample:</w:t>
      </w:r>
      <w:r w:rsidRPr="003C653A">
        <w:t xml:space="preserve"> A sample of 45 post-primary school principals in Ireland responded to the research. </w:t>
      </w:r>
    </w:p>
    <w:p w14:paraId="5B9A6E61" w14:textId="77777777" w:rsidR="00C22D3C" w:rsidRPr="003C653A" w:rsidRDefault="00C22D3C" w:rsidP="00CE13A0">
      <w:pPr>
        <w:pStyle w:val="Abstract"/>
      </w:pPr>
      <w:r w:rsidRPr="003C653A">
        <w:rPr>
          <w:i/>
        </w:rPr>
        <w:t>Design and methods:</w:t>
      </w:r>
      <w:r w:rsidRPr="003C653A">
        <w:t xml:space="preserve"> A questionnaire study was undertaken in Spring 2011 and a broad sampling frame was applied</w:t>
      </w:r>
      <w:r w:rsidR="00353D90" w:rsidRPr="003C653A">
        <w:t>,</w:t>
      </w:r>
      <w:r w:rsidR="00184858" w:rsidRPr="003C653A">
        <w:t xml:space="preserve"> with </w:t>
      </w:r>
      <w:r w:rsidRPr="003C653A">
        <w:t xml:space="preserve">members of the National Association of </w:t>
      </w:r>
      <w:proofErr w:type="gramStart"/>
      <w:r w:rsidRPr="003C653A">
        <w:t>Principals  and</w:t>
      </w:r>
      <w:proofErr w:type="gramEnd"/>
      <w:r w:rsidRPr="003C653A">
        <w:t xml:space="preserve"> Deputy Principals (N = 584) invited to respond to the research online.  Following a low response rate, 12% of the entire population </w:t>
      </w:r>
      <w:proofErr w:type="gramStart"/>
      <w:r w:rsidRPr="003C653A">
        <w:t>of  post</w:t>
      </w:r>
      <w:proofErr w:type="gramEnd"/>
      <w:r w:rsidRPr="003C653A">
        <w:t xml:space="preserve">-primary school principals (N = 712) were invited to respond via a </w:t>
      </w:r>
      <w:r w:rsidRPr="00BE7D76">
        <w:t xml:space="preserve">postal </w:t>
      </w:r>
      <w:r w:rsidR="00063F03" w:rsidRPr="00BE7D76">
        <w:t>survey</w:t>
      </w:r>
      <w:r w:rsidRPr="00BE7D76">
        <w:t>.</w:t>
      </w:r>
      <w:r w:rsidRPr="003C653A">
        <w:t xml:space="preserve">  </w:t>
      </w:r>
      <w:r w:rsidR="001D01FD" w:rsidRPr="00742DA7">
        <w:t xml:space="preserve">Although both quantitative and qualitative data were collected, the present research approach is predominantly qualitative.  </w:t>
      </w:r>
      <w:r w:rsidRPr="003C653A">
        <w:t xml:space="preserve">Quantitative data were examined using descriptive statistics, whilst thematic analysis of qualitative data was conducted.  </w:t>
      </w:r>
    </w:p>
    <w:p w14:paraId="4E896477" w14:textId="77777777" w:rsidR="00A20C2A" w:rsidRPr="003C653A" w:rsidRDefault="00C22D3C" w:rsidP="00CE13A0">
      <w:pPr>
        <w:pStyle w:val="Abstract"/>
      </w:pPr>
      <w:r w:rsidRPr="003C653A">
        <w:rPr>
          <w:i/>
        </w:rPr>
        <w:t>Results:</w:t>
      </w:r>
      <w:r w:rsidRPr="003C653A">
        <w:t xml:space="preserve"> It emerged that all respondents implemented policy to counter traditional bullying and the majority </w:t>
      </w:r>
      <w:r w:rsidR="00B06597" w:rsidRPr="003C653A">
        <w:t>(</w:t>
      </w:r>
      <w:r w:rsidR="001D01FD" w:rsidRPr="00742DA7">
        <w:t>32 of 44 respondents</w:t>
      </w:r>
      <w:r w:rsidR="00B06597" w:rsidRPr="003C653A">
        <w:t xml:space="preserve">) </w:t>
      </w:r>
      <w:r w:rsidRPr="003C653A">
        <w:t>addressed cyberbullying within this policy.</w:t>
      </w:r>
      <w:r w:rsidR="00353D90" w:rsidRPr="003C653A">
        <w:t xml:space="preserve">  </w:t>
      </w:r>
      <w:r w:rsidR="007E1DC1" w:rsidRPr="003C653A">
        <w:t xml:space="preserve">It was evident that a number </w:t>
      </w:r>
      <w:proofErr w:type="gramStart"/>
      <w:r w:rsidR="001D01FD" w:rsidRPr="00742DA7">
        <w:t xml:space="preserve">of </w:t>
      </w:r>
      <w:r w:rsidR="00B06597" w:rsidRPr="003C653A">
        <w:t xml:space="preserve"> respondents</w:t>
      </w:r>
      <w:proofErr w:type="gramEnd"/>
      <w:r w:rsidR="00B06597" w:rsidRPr="003C653A">
        <w:t xml:space="preserve"> were attempting to provide training for pupils, parents and teachers in relation to traditional bullying, cyberbullying, and cyber safety.  However, there was great disparity with regard to the training approaches.  With respect to cyberbullying specifically, p</w:t>
      </w:r>
      <w:r w:rsidR="00353D90" w:rsidRPr="003C653A">
        <w:t>rincipals indicated a need for greater support from the</w:t>
      </w:r>
      <w:r w:rsidRPr="003C653A">
        <w:t xml:space="preserve"> </w:t>
      </w:r>
      <w:r w:rsidR="00353D90" w:rsidRPr="003C653A">
        <w:t>Department of Education and Skills in relation to training, resources, guidance, and information.</w:t>
      </w:r>
    </w:p>
    <w:p w14:paraId="07E01249" w14:textId="77777777" w:rsidR="00C22D3C" w:rsidRPr="003C653A" w:rsidRDefault="00C22D3C" w:rsidP="00CE13A0">
      <w:pPr>
        <w:pStyle w:val="Abstract"/>
      </w:pPr>
      <w:r w:rsidRPr="003C653A">
        <w:rPr>
          <w:i/>
        </w:rPr>
        <w:lastRenderedPageBreak/>
        <w:t>Conclusions:</w:t>
      </w:r>
      <w:r w:rsidRPr="003C653A">
        <w:t xml:space="preserve"> It was evident that further guidance and support is required from the </w:t>
      </w:r>
      <w:r w:rsidR="00353D90" w:rsidRPr="003C653A">
        <w:t>DES</w:t>
      </w:r>
      <w:r w:rsidRPr="003C653A">
        <w:t xml:space="preserve"> to assist Irish post-primary school principals in countering cyberbullying</w:t>
      </w:r>
      <w:r w:rsidR="00353D90" w:rsidRPr="003C653A">
        <w:t>.  The current research also had implications for conducting research online with school personnel</w:t>
      </w:r>
      <w:r w:rsidRPr="003C653A">
        <w:t>.</w:t>
      </w:r>
    </w:p>
    <w:p w14:paraId="3A2A20F5" w14:textId="77777777" w:rsidR="00C22D3C" w:rsidRPr="003C653A" w:rsidRDefault="00CE13A0" w:rsidP="00CE13A0">
      <w:pPr>
        <w:pStyle w:val="Keywords"/>
      </w:pPr>
      <w:r w:rsidRPr="003C653A">
        <w:t>Keywords: bullying; cyberbullying; prevention;</w:t>
      </w:r>
      <w:r w:rsidR="00C22D3C" w:rsidRPr="003C653A">
        <w:t xml:space="preserve"> policy</w:t>
      </w:r>
      <w:r w:rsidRPr="003C653A">
        <w:t>;</w:t>
      </w:r>
      <w:r w:rsidR="00C22D3C" w:rsidRPr="003C653A">
        <w:t xml:space="preserve"> school management.</w:t>
      </w:r>
    </w:p>
    <w:p w14:paraId="7D3F37CF" w14:textId="77777777" w:rsidR="00C22D3C" w:rsidRPr="003C653A" w:rsidRDefault="00C22D3C" w:rsidP="00CE13A0">
      <w:pPr>
        <w:pStyle w:val="Heading1"/>
        <w:keepLines w:val="0"/>
        <w:spacing w:before="360" w:after="60" w:line="360" w:lineRule="auto"/>
        <w:ind w:right="567"/>
        <w:contextualSpacing/>
        <w:rPr>
          <w:rFonts w:eastAsia="Times New Roman" w:cs="Arial"/>
          <w:kern w:val="32"/>
          <w:szCs w:val="32"/>
          <w:u w:val="none"/>
          <w:lang w:val="en-GB" w:eastAsia="en-GB"/>
        </w:rPr>
      </w:pPr>
      <w:r w:rsidRPr="003C653A">
        <w:rPr>
          <w:rFonts w:eastAsia="Times New Roman" w:cs="Arial"/>
          <w:kern w:val="32"/>
          <w:szCs w:val="32"/>
          <w:u w:val="none"/>
          <w:lang w:val="en-GB" w:eastAsia="en-GB"/>
        </w:rPr>
        <w:t>Introduction</w:t>
      </w:r>
    </w:p>
    <w:p w14:paraId="7D4CF41C" w14:textId="77777777" w:rsidR="00C22D3C" w:rsidRPr="003C653A" w:rsidRDefault="00C22D3C" w:rsidP="001768C5">
      <w:pPr>
        <w:spacing w:after="0"/>
        <w:rPr>
          <w:rFonts w:cs="Times New Roman"/>
          <w:szCs w:val="24"/>
        </w:rPr>
      </w:pPr>
      <w:r w:rsidRPr="003C653A">
        <w:rPr>
          <w:rFonts w:cs="Times New Roman"/>
          <w:szCs w:val="24"/>
        </w:rPr>
        <w:t xml:space="preserve">Since the earliest studies of bullying in the 1970's (e.g., </w:t>
      </w:r>
      <w:r w:rsidRPr="003C653A">
        <w:rPr>
          <w:rFonts w:cs="Times New Roman"/>
          <w:noProof/>
          <w:szCs w:val="24"/>
        </w:rPr>
        <w:t>Olweus 1978)</w:t>
      </w:r>
      <w:r w:rsidRPr="003C653A">
        <w:rPr>
          <w:rFonts w:cs="Times New Roman"/>
          <w:szCs w:val="24"/>
        </w:rPr>
        <w:t xml:space="preserve"> researchers have gained insight into this form of social aggression with regard to defining features, sub-types, incidence, individual differences, effects, and importantly methods of countering bullying problems (e.g., </w:t>
      </w:r>
      <w:r w:rsidRPr="003C653A">
        <w:rPr>
          <w:rFonts w:cs="Times New Roman"/>
          <w:noProof/>
          <w:szCs w:val="24"/>
        </w:rPr>
        <w:t xml:space="preserve">Connolly and O’ Moore 2003; Corcoran, Connolly, and O’ Moore 2012; Farrington and Ttofi 2009; Mc Guckin, Cummins, and Lewis 2010; </w:t>
      </w:r>
      <w:r w:rsidR="008C09D9" w:rsidRPr="003C653A">
        <w:rPr>
          <w:rFonts w:cs="Times New Roman"/>
          <w:noProof/>
          <w:szCs w:val="24"/>
        </w:rPr>
        <w:t>Mc Guckin and Lewis 2008; O’Moore and Minton 2004; Whitney and Smith 1993</w:t>
      </w:r>
      <w:r w:rsidRPr="003C653A">
        <w:rPr>
          <w:rFonts w:cs="Times New Roman"/>
          <w:noProof/>
          <w:szCs w:val="24"/>
        </w:rPr>
        <w:t>)</w:t>
      </w:r>
      <w:r w:rsidRPr="003C653A">
        <w:rPr>
          <w:rFonts w:cs="Times New Roman"/>
          <w:szCs w:val="24"/>
        </w:rPr>
        <w:t>.  However, recently emerged technologies such as mobile phones, and devices with Internet access, have provided bullies with a useful tool to reach their targe</w:t>
      </w:r>
      <w:r w:rsidR="00C4497C" w:rsidRPr="003C653A">
        <w:rPr>
          <w:rFonts w:cs="Times New Roman"/>
          <w:szCs w:val="24"/>
        </w:rPr>
        <w:t>ts by alternative means.  Thus '</w:t>
      </w:r>
      <w:r w:rsidRPr="003C653A">
        <w:rPr>
          <w:rFonts w:cs="Times New Roman"/>
          <w:szCs w:val="24"/>
        </w:rPr>
        <w:t>cyberbullying</w:t>
      </w:r>
      <w:r w:rsidR="00C4497C" w:rsidRPr="003C653A">
        <w:rPr>
          <w:rFonts w:cs="Times New Roman"/>
          <w:szCs w:val="24"/>
        </w:rPr>
        <w:t>'</w:t>
      </w:r>
      <w:r w:rsidRPr="003C653A">
        <w:rPr>
          <w:rFonts w:cs="Times New Roman"/>
          <w:szCs w:val="24"/>
        </w:rPr>
        <w:t xml:space="preserve"> has presented researchers and practitioners with a new set of challenges when attempting to prevent and counter peer-related aggression.  In the current research, Irish post-primary school principals' efforts to manage bullying are examined with regard to policy design and implementation, provision of training to the whole school community, use of resources regarding cyberbullying, and principals' concern</w:t>
      </w:r>
      <w:r w:rsidR="00277DF1" w:rsidRPr="003C653A">
        <w:rPr>
          <w:rFonts w:cs="Times New Roman"/>
          <w:szCs w:val="24"/>
        </w:rPr>
        <w:t>s in relation to the issue.  This</w:t>
      </w:r>
      <w:r w:rsidRPr="003C653A">
        <w:rPr>
          <w:rFonts w:cs="Times New Roman"/>
          <w:szCs w:val="24"/>
        </w:rPr>
        <w:t xml:space="preserve"> study </w:t>
      </w:r>
      <w:r w:rsidR="00D1248C" w:rsidRPr="003C653A">
        <w:rPr>
          <w:rFonts w:cs="Times New Roman"/>
          <w:szCs w:val="24"/>
        </w:rPr>
        <w:t xml:space="preserve"> seeks to further understanding in terms of</w:t>
      </w:r>
      <w:r w:rsidRPr="003C653A">
        <w:rPr>
          <w:rFonts w:cs="Times New Roman"/>
          <w:szCs w:val="24"/>
        </w:rPr>
        <w:t xml:space="preserve"> whether post-primary school principals in Ireland have addressed cyberbullying in their policy and practice</w:t>
      </w:r>
      <w:r w:rsidR="00D1248C" w:rsidRPr="003C653A">
        <w:rPr>
          <w:rFonts w:cs="Times New Roman"/>
          <w:szCs w:val="24"/>
        </w:rPr>
        <w:t>,</w:t>
      </w:r>
      <w:r w:rsidRPr="003C653A">
        <w:rPr>
          <w:rFonts w:cs="Times New Roman"/>
          <w:szCs w:val="24"/>
        </w:rPr>
        <w:t xml:space="preserve"> as they await updated guidelines</w:t>
      </w:r>
      <w:r w:rsidR="0036423F" w:rsidRPr="003C653A">
        <w:rPr>
          <w:rFonts w:cs="Times New Roman"/>
          <w:szCs w:val="24"/>
        </w:rPr>
        <w:t xml:space="preserve"> </w:t>
      </w:r>
      <w:r w:rsidRPr="003C653A">
        <w:rPr>
          <w:rFonts w:cs="Times New Roman"/>
          <w:szCs w:val="24"/>
        </w:rPr>
        <w:t xml:space="preserve">from </w:t>
      </w:r>
      <w:r w:rsidRPr="00BE7D76">
        <w:rPr>
          <w:rFonts w:cs="Times New Roman"/>
          <w:szCs w:val="24"/>
        </w:rPr>
        <w:t xml:space="preserve">the </w:t>
      </w:r>
      <w:r w:rsidR="001D01FD" w:rsidRPr="00742DA7">
        <w:rPr>
          <w:rFonts w:cs="Times New Roman"/>
          <w:szCs w:val="24"/>
        </w:rPr>
        <w:t>Department of Education and Skills (DES: Irish government department charged with responsibility for education and training)</w:t>
      </w:r>
      <w:r w:rsidRPr="00BE7D76">
        <w:rPr>
          <w:rFonts w:cs="Times New Roman"/>
          <w:szCs w:val="24"/>
        </w:rPr>
        <w:t xml:space="preserve"> in relation to countering cyberbullying.  </w:t>
      </w:r>
      <w:r w:rsidR="00AA04CD" w:rsidRPr="00BE7D76">
        <w:rPr>
          <w:rFonts w:cs="Times New Roman"/>
          <w:szCs w:val="24"/>
        </w:rPr>
        <w:t xml:space="preserve">Post-primary education includes a Junior Cycle and a Senior Cycle (see </w:t>
      </w:r>
      <w:hyperlink r:id="rId12" w:history="1">
        <w:r w:rsidR="00BE7D76" w:rsidRPr="00BE7D76">
          <w:rPr>
            <w:rStyle w:val="Hyperlink"/>
            <w:rFonts w:cs="Times New Roman"/>
            <w:color w:val="auto"/>
            <w:szCs w:val="24"/>
          </w:rPr>
          <w:t>www.education.ie</w:t>
        </w:r>
      </w:hyperlink>
      <w:r w:rsidR="00BE7D76" w:rsidRPr="00BE7D76">
        <w:rPr>
          <w:rFonts w:cs="Times New Roman"/>
          <w:szCs w:val="24"/>
        </w:rPr>
        <w:t xml:space="preserve"> </w:t>
      </w:r>
      <w:r w:rsidR="00AA04CD" w:rsidRPr="00BE7D76">
        <w:rPr>
          <w:rFonts w:cs="Times New Roman"/>
          <w:szCs w:val="24"/>
        </w:rPr>
        <w:t xml:space="preserve">) with students generally beginning the Junior Cycle at age 12 and completing the Junior Certificate examination after three years.  The Senior Cycle caters for students aged from 15 to 18 years </w:t>
      </w:r>
      <w:r w:rsidR="00AA04CD" w:rsidRPr="00BE7D76">
        <w:rPr>
          <w:rFonts w:cs="Times New Roman"/>
          <w:szCs w:val="24"/>
        </w:rPr>
        <w:lastRenderedPageBreak/>
        <w:t>and tends to conclude when students complete the traditional Leaving Certificate examination (i.e., the terminal examination of post-primary education).</w:t>
      </w:r>
    </w:p>
    <w:p w14:paraId="0C3DD661" w14:textId="77777777" w:rsidR="00C22D3C" w:rsidRPr="003C653A" w:rsidRDefault="00C22D3C" w:rsidP="001768C5">
      <w:pPr>
        <w:spacing w:after="0"/>
        <w:rPr>
          <w:rFonts w:cs="Times New Roman"/>
          <w:szCs w:val="24"/>
        </w:rPr>
      </w:pPr>
      <w:r w:rsidRPr="003C653A">
        <w:rPr>
          <w:rFonts w:cs="Times New Roman"/>
          <w:szCs w:val="24"/>
        </w:rPr>
        <w:t xml:space="preserve"> </w:t>
      </w:r>
    </w:p>
    <w:p w14:paraId="3B55F29F" w14:textId="77777777" w:rsidR="00C22D3C" w:rsidRPr="003C653A" w:rsidRDefault="00C22D3C" w:rsidP="00CE13A0">
      <w:pPr>
        <w:pStyle w:val="Heading1"/>
        <w:keepLines w:val="0"/>
        <w:spacing w:before="360" w:after="60" w:line="360" w:lineRule="auto"/>
        <w:ind w:right="567"/>
        <w:contextualSpacing/>
        <w:rPr>
          <w:rFonts w:eastAsia="Times New Roman" w:cs="Arial"/>
          <w:kern w:val="32"/>
          <w:szCs w:val="32"/>
          <w:u w:val="none"/>
          <w:lang w:val="en-GB" w:eastAsia="en-GB"/>
        </w:rPr>
      </w:pPr>
      <w:r w:rsidRPr="003C653A">
        <w:rPr>
          <w:rFonts w:eastAsia="Times New Roman" w:cs="Arial"/>
          <w:kern w:val="32"/>
          <w:szCs w:val="32"/>
          <w:u w:val="none"/>
          <w:lang w:val="en-GB" w:eastAsia="en-GB"/>
        </w:rPr>
        <w:t>Delineating traditional bullying and cyberbullying</w:t>
      </w:r>
    </w:p>
    <w:p w14:paraId="6B499E1E" w14:textId="77777777" w:rsidR="00C22D3C" w:rsidRPr="003C653A" w:rsidRDefault="00C22D3C" w:rsidP="001768C5">
      <w:pPr>
        <w:spacing w:after="0"/>
        <w:rPr>
          <w:rFonts w:cs="Times New Roman"/>
          <w:szCs w:val="24"/>
        </w:rPr>
      </w:pPr>
      <w:r w:rsidRPr="003C653A">
        <w:rPr>
          <w:rFonts w:cs="Times New Roman"/>
          <w:szCs w:val="24"/>
        </w:rPr>
        <w:t xml:space="preserve">It is generally accepted among researchers (e.g., </w:t>
      </w:r>
      <w:r w:rsidR="008C09D9" w:rsidRPr="003C653A">
        <w:rPr>
          <w:rFonts w:cs="Times New Roman"/>
          <w:noProof/>
          <w:szCs w:val="24"/>
        </w:rPr>
        <w:t xml:space="preserve">O’Moore and Minton 2004; </w:t>
      </w:r>
      <w:r w:rsidRPr="003C653A">
        <w:rPr>
          <w:rFonts w:cs="Times New Roman"/>
          <w:noProof/>
          <w:szCs w:val="24"/>
        </w:rPr>
        <w:t xml:space="preserve">Olweus 1993; </w:t>
      </w:r>
      <w:r w:rsidR="008C09D9" w:rsidRPr="003C653A">
        <w:rPr>
          <w:rFonts w:cs="Times New Roman"/>
          <w:noProof/>
          <w:szCs w:val="24"/>
        </w:rPr>
        <w:t>Rigby 2002</w:t>
      </w:r>
      <w:r w:rsidRPr="003C653A">
        <w:rPr>
          <w:rFonts w:cs="Times New Roman"/>
          <w:noProof/>
          <w:szCs w:val="24"/>
        </w:rPr>
        <w:t>)</w:t>
      </w:r>
      <w:r w:rsidR="00C4497C" w:rsidRPr="003C653A">
        <w:rPr>
          <w:rFonts w:cs="Times New Roman"/>
          <w:szCs w:val="24"/>
        </w:rPr>
        <w:t xml:space="preserve"> that 'traditional bullying'</w:t>
      </w:r>
      <w:r w:rsidRPr="003C653A">
        <w:rPr>
          <w:rFonts w:cs="Times New Roman"/>
          <w:szCs w:val="24"/>
        </w:rPr>
        <w:t xml:space="preserve"> (not conducted using technology) is characterised by three major criteria: intent to cause harm </w:t>
      </w:r>
      <w:r w:rsidRPr="003C653A">
        <w:rPr>
          <w:rFonts w:cs="Times New Roman"/>
          <w:noProof/>
          <w:szCs w:val="24"/>
        </w:rPr>
        <w:t>(Campbell 2005; Whitney and Smith 1993)</w:t>
      </w:r>
      <w:r w:rsidRPr="003C653A">
        <w:rPr>
          <w:rFonts w:cs="Times New Roman"/>
          <w:szCs w:val="24"/>
        </w:rPr>
        <w:t xml:space="preserve">; repetition of the behaviour over a period of time </w:t>
      </w:r>
      <w:r w:rsidRPr="003C653A">
        <w:rPr>
          <w:rFonts w:cs="Times New Roman"/>
          <w:noProof/>
          <w:szCs w:val="24"/>
        </w:rPr>
        <w:t>(</w:t>
      </w:r>
      <w:r w:rsidR="00A147E4" w:rsidRPr="003C653A">
        <w:rPr>
          <w:rFonts w:cs="Times New Roman"/>
          <w:noProof/>
          <w:szCs w:val="24"/>
        </w:rPr>
        <w:t>Campbell 2005; Farrington 1993; Olweus 1993; Whitney and Smith 1993</w:t>
      </w:r>
      <w:r w:rsidRPr="003C653A">
        <w:rPr>
          <w:rFonts w:cs="Times New Roman"/>
          <w:noProof/>
          <w:szCs w:val="24"/>
        </w:rPr>
        <w:t>)</w:t>
      </w:r>
      <w:r w:rsidRPr="003C653A">
        <w:rPr>
          <w:rFonts w:cs="Times New Roman"/>
          <w:szCs w:val="24"/>
        </w:rPr>
        <w:t>; and an imbalance of power between the victim(s) and bully(</w:t>
      </w:r>
      <w:proofErr w:type="spellStart"/>
      <w:r w:rsidRPr="003C653A">
        <w:rPr>
          <w:rFonts w:cs="Times New Roman"/>
          <w:szCs w:val="24"/>
        </w:rPr>
        <w:t>ies</w:t>
      </w:r>
      <w:proofErr w:type="spellEnd"/>
      <w:r w:rsidRPr="003C653A">
        <w:rPr>
          <w:rFonts w:cs="Times New Roman"/>
          <w:szCs w:val="24"/>
        </w:rPr>
        <w:t xml:space="preserve">) </w:t>
      </w:r>
      <w:r w:rsidRPr="003C653A">
        <w:rPr>
          <w:rFonts w:cs="Times New Roman"/>
          <w:noProof/>
          <w:szCs w:val="24"/>
        </w:rPr>
        <w:t>(Campbell 2005; Farrington 1993</w:t>
      </w:r>
      <w:r w:rsidR="00A147E4" w:rsidRPr="003C653A">
        <w:rPr>
          <w:rFonts w:cs="Times New Roman"/>
          <w:noProof/>
          <w:szCs w:val="24"/>
        </w:rPr>
        <w:t>; Whitney and Smith 1993</w:t>
      </w:r>
      <w:r w:rsidRPr="003C653A">
        <w:rPr>
          <w:rFonts w:cs="Times New Roman"/>
          <w:noProof/>
          <w:szCs w:val="24"/>
        </w:rPr>
        <w:t>)</w:t>
      </w:r>
      <w:r w:rsidRPr="003C653A">
        <w:rPr>
          <w:rFonts w:cs="Times New Roman"/>
          <w:szCs w:val="24"/>
        </w:rPr>
        <w:t xml:space="preserve">.  According to </w:t>
      </w:r>
      <w:proofErr w:type="spellStart"/>
      <w:r w:rsidRPr="003C653A">
        <w:rPr>
          <w:rFonts w:cs="Times New Roman"/>
          <w:szCs w:val="24"/>
        </w:rPr>
        <w:t>O'Moore</w:t>
      </w:r>
      <w:proofErr w:type="spellEnd"/>
      <w:r w:rsidRPr="003C653A">
        <w:rPr>
          <w:rFonts w:cs="Times New Roman"/>
          <w:szCs w:val="24"/>
        </w:rPr>
        <w:t xml:space="preserve"> and Minton (2004</w:t>
      </w:r>
      <w:r w:rsidR="00C14DA7" w:rsidRPr="003C653A">
        <w:rPr>
          <w:rFonts w:cs="Times New Roman"/>
          <w:szCs w:val="24"/>
        </w:rPr>
        <w:t>, 72</w:t>
      </w:r>
      <w:r w:rsidR="00C4497C" w:rsidRPr="003C653A">
        <w:rPr>
          <w:rFonts w:cs="Times New Roman"/>
          <w:szCs w:val="24"/>
        </w:rPr>
        <w:t>) '</w:t>
      </w:r>
      <w:r w:rsidRPr="003C653A">
        <w:rPr>
          <w:rFonts w:cs="Times New Roman"/>
          <w:szCs w:val="24"/>
        </w:rPr>
        <w:t xml:space="preserve">. . . a student is being bullied when he or she is singled out in an unpleasant way by another student or group of students.  The bullied student is picked on again and again, and it is difficult for the person being bullied to defend </w:t>
      </w:r>
      <w:proofErr w:type="gramStart"/>
      <w:r w:rsidRPr="003C653A">
        <w:rPr>
          <w:rFonts w:cs="Times New Roman"/>
          <w:szCs w:val="24"/>
        </w:rPr>
        <w:t>himself</w:t>
      </w:r>
      <w:proofErr w:type="gramEnd"/>
      <w:r w:rsidRPr="003C653A">
        <w:rPr>
          <w:rFonts w:cs="Times New Roman"/>
          <w:szCs w:val="24"/>
        </w:rPr>
        <w:t xml:space="preserve"> or herself.  It is not bullying when young people of about the same age and power have the occasional </w:t>
      </w:r>
      <w:r w:rsidR="00C4497C" w:rsidRPr="003C653A">
        <w:rPr>
          <w:rFonts w:cs="Times New Roman"/>
          <w:szCs w:val="24"/>
        </w:rPr>
        <w:t>fight or quarrel'</w:t>
      </w:r>
      <w:r w:rsidRPr="003C653A">
        <w:rPr>
          <w:rFonts w:cs="Times New Roman"/>
          <w:szCs w:val="24"/>
        </w:rPr>
        <w:t xml:space="preserve">.  Researchers tend to make a distinction between different forms of bullying (e.g., </w:t>
      </w:r>
      <w:r w:rsidRPr="003C653A">
        <w:rPr>
          <w:rFonts w:cs="Times New Roman"/>
          <w:noProof/>
          <w:szCs w:val="24"/>
        </w:rPr>
        <w:t>O’Moore and Minton 2004; Rigby 2002; Wang, Iannotti, and Nansel 2009)</w:t>
      </w:r>
      <w:r w:rsidRPr="003C653A">
        <w:rPr>
          <w:rFonts w:cs="Times New Roman"/>
          <w:szCs w:val="24"/>
        </w:rPr>
        <w:t xml:space="preserve"> including physical (e.g., hitting, tripping, damage to belongings), verbal (e.g., name calling, racial slurs), and relational bullying (e.g., manipulation of, or damage to relationships).  However, the nature of cyberspace presents a different context and therefore the same criteria cannot be easily applied to cyberbullying.</w:t>
      </w:r>
    </w:p>
    <w:p w14:paraId="0243D55F" w14:textId="77777777" w:rsidR="00C22D3C" w:rsidRPr="003C653A" w:rsidRDefault="00C22D3C" w:rsidP="004105AC">
      <w:pPr>
        <w:spacing w:after="0"/>
        <w:ind w:firstLine="709"/>
        <w:rPr>
          <w:rFonts w:cs="Times New Roman"/>
          <w:szCs w:val="24"/>
        </w:rPr>
      </w:pPr>
      <w:r w:rsidRPr="003C653A">
        <w:rPr>
          <w:rFonts w:cs="Times New Roman"/>
          <w:szCs w:val="24"/>
        </w:rPr>
        <w:t xml:space="preserve">For instance, bullying behaviour need not necessarily be repeated by the bully in order for it to be recognised as cyberbullying </w:t>
      </w:r>
      <w:r w:rsidRPr="003C653A">
        <w:rPr>
          <w:rFonts w:cs="Times New Roman"/>
          <w:noProof/>
          <w:szCs w:val="24"/>
        </w:rPr>
        <w:t>(Vandebosch et al. 2006)</w:t>
      </w:r>
      <w:r w:rsidRPr="003C653A">
        <w:rPr>
          <w:rFonts w:cs="Times New Roman"/>
          <w:szCs w:val="24"/>
        </w:rPr>
        <w:t xml:space="preserve">.  As </w:t>
      </w:r>
      <w:proofErr w:type="spellStart"/>
      <w:r w:rsidRPr="003C653A">
        <w:rPr>
          <w:rFonts w:cs="Times New Roman"/>
          <w:szCs w:val="24"/>
        </w:rPr>
        <w:t>Slonje</w:t>
      </w:r>
      <w:proofErr w:type="spellEnd"/>
      <w:r w:rsidRPr="003C653A">
        <w:rPr>
          <w:rFonts w:cs="Times New Roman"/>
          <w:szCs w:val="24"/>
        </w:rPr>
        <w:t xml:space="preserve"> and Smith </w:t>
      </w:r>
      <w:r w:rsidRPr="003C653A">
        <w:rPr>
          <w:rFonts w:cs="Times New Roman"/>
          <w:noProof/>
          <w:szCs w:val="24"/>
        </w:rPr>
        <w:t>(2008</w:t>
      </w:r>
      <w:r w:rsidR="00C14DA7" w:rsidRPr="003C653A">
        <w:rPr>
          <w:rFonts w:cs="Times New Roman"/>
          <w:noProof/>
          <w:szCs w:val="24"/>
        </w:rPr>
        <w:t>, 154</w:t>
      </w:r>
      <w:r w:rsidRPr="003C653A">
        <w:rPr>
          <w:rFonts w:cs="Times New Roman"/>
          <w:noProof/>
          <w:szCs w:val="24"/>
        </w:rPr>
        <w:t>)</w:t>
      </w:r>
      <w:r w:rsidR="00C4497C" w:rsidRPr="003C653A">
        <w:rPr>
          <w:rFonts w:cs="Times New Roman"/>
          <w:szCs w:val="24"/>
        </w:rPr>
        <w:t xml:space="preserve"> suggest '</w:t>
      </w:r>
      <w:r w:rsidRPr="003C653A">
        <w:rPr>
          <w:rFonts w:cs="Times New Roman"/>
          <w:szCs w:val="24"/>
        </w:rPr>
        <w:t xml:space="preserve">The </w:t>
      </w:r>
      <w:proofErr w:type="spellStart"/>
      <w:r w:rsidRPr="003C653A">
        <w:rPr>
          <w:rFonts w:cs="Times New Roman"/>
          <w:szCs w:val="24"/>
        </w:rPr>
        <w:t>behavior</w:t>
      </w:r>
      <w:proofErr w:type="spellEnd"/>
      <w:r w:rsidRPr="003C653A">
        <w:rPr>
          <w:rFonts w:cs="Times New Roman"/>
          <w:szCs w:val="24"/>
        </w:rPr>
        <w:t xml:space="preserve"> of taking the picture or clip may have occurred merely once; yet if the bullying child sends that picture to more than one other person, or if the person receiving the image forwards it to anyone else, it could be argued that this falls under </w:t>
      </w:r>
      <w:r w:rsidRPr="003C653A">
        <w:rPr>
          <w:rFonts w:cs="Times New Roman"/>
          <w:szCs w:val="24"/>
        </w:rPr>
        <w:lastRenderedPageBreak/>
        <w:t>the category of r</w:t>
      </w:r>
      <w:r w:rsidR="00C4497C" w:rsidRPr="003C653A">
        <w:rPr>
          <w:rFonts w:cs="Times New Roman"/>
          <w:szCs w:val="24"/>
        </w:rPr>
        <w:t>epetition'</w:t>
      </w:r>
      <w:r w:rsidRPr="003C653A">
        <w:rPr>
          <w:rFonts w:cs="Times New Roman"/>
          <w:szCs w:val="24"/>
        </w:rPr>
        <w:t xml:space="preserve">.  Power imbalance can also take a different form in the cyber context, and rather than physical size or social status, power may be characterised by superior technological skills </w:t>
      </w:r>
      <w:r w:rsidR="00A147E4" w:rsidRPr="003C653A">
        <w:rPr>
          <w:rFonts w:cs="Times New Roman"/>
          <w:szCs w:val="24"/>
        </w:rPr>
        <w:t>or anonymity (</w:t>
      </w:r>
      <w:proofErr w:type="spellStart"/>
      <w:r w:rsidR="00A147E4" w:rsidRPr="003C653A">
        <w:rPr>
          <w:rFonts w:cs="Times New Roman"/>
          <w:szCs w:val="24"/>
        </w:rPr>
        <w:t>Vandebosch</w:t>
      </w:r>
      <w:proofErr w:type="spellEnd"/>
      <w:r w:rsidR="00A147E4" w:rsidRPr="003C653A">
        <w:rPr>
          <w:rFonts w:cs="Times New Roman"/>
          <w:szCs w:val="24"/>
        </w:rPr>
        <w:t xml:space="preserve"> et al.</w:t>
      </w:r>
      <w:r w:rsidRPr="003C653A">
        <w:rPr>
          <w:rFonts w:cs="Times New Roman"/>
          <w:szCs w:val="24"/>
        </w:rPr>
        <w:t xml:space="preserve"> 2006).  Additionally, </w:t>
      </w:r>
      <w:proofErr w:type="spellStart"/>
      <w:r w:rsidRPr="003C653A">
        <w:rPr>
          <w:rFonts w:cs="Times New Roman"/>
          <w:szCs w:val="24"/>
        </w:rPr>
        <w:t>O'Moore</w:t>
      </w:r>
      <w:proofErr w:type="spellEnd"/>
      <w:r w:rsidRPr="003C653A">
        <w:rPr>
          <w:rFonts w:cs="Times New Roman"/>
          <w:szCs w:val="24"/>
        </w:rPr>
        <w:t xml:space="preserve"> and Minton </w:t>
      </w:r>
      <w:r w:rsidRPr="003C653A">
        <w:rPr>
          <w:rFonts w:cs="Times New Roman"/>
          <w:noProof/>
          <w:szCs w:val="24"/>
        </w:rPr>
        <w:t>(2009)</w:t>
      </w:r>
      <w:r w:rsidRPr="003C653A">
        <w:rPr>
          <w:rFonts w:cs="Times New Roman"/>
          <w:szCs w:val="24"/>
        </w:rPr>
        <w:t xml:space="preserve"> argue that the ability to perpetrate bullying of another individual in virtually any location at any time is also a unique aspect of cyberbullying.  Due to such differences it is essential to make a distinction between traditional bullying and cyberbullying.  Perhaps the most comprehensive definition of cyberbullying has been provided by Tokunaga </w:t>
      </w:r>
      <w:r w:rsidRPr="003C653A">
        <w:rPr>
          <w:rFonts w:cs="Times New Roman"/>
          <w:noProof/>
          <w:szCs w:val="24"/>
        </w:rPr>
        <w:t>(2010</w:t>
      </w:r>
      <w:r w:rsidR="00C14DA7" w:rsidRPr="003C653A">
        <w:rPr>
          <w:rFonts w:cs="Times New Roman"/>
          <w:noProof/>
          <w:szCs w:val="24"/>
        </w:rPr>
        <w:t>, 278</w:t>
      </w:r>
      <w:r w:rsidRPr="003C653A">
        <w:rPr>
          <w:rFonts w:cs="Times New Roman"/>
          <w:noProof/>
          <w:szCs w:val="24"/>
        </w:rPr>
        <w:t>)</w:t>
      </w:r>
      <w:r w:rsidR="00C4497C" w:rsidRPr="003C653A">
        <w:rPr>
          <w:rFonts w:cs="Times New Roman"/>
          <w:szCs w:val="24"/>
        </w:rPr>
        <w:t xml:space="preserve"> who defines cyberbullying as '</w:t>
      </w:r>
      <w:r w:rsidRPr="003C653A">
        <w:rPr>
          <w:rFonts w:cs="Times New Roman"/>
          <w:szCs w:val="24"/>
        </w:rPr>
        <w:t xml:space="preserve">. . . any </w:t>
      </w:r>
      <w:proofErr w:type="spellStart"/>
      <w:r w:rsidRPr="003C653A">
        <w:rPr>
          <w:rFonts w:cs="Times New Roman"/>
          <w:szCs w:val="24"/>
        </w:rPr>
        <w:t>behavior</w:t>
      </w:r>
      <w:proofErr w:type="spellEnd"/>
      <w:r w:rsidRPr="003C653A">
        <w:rPr>
          <w:rFonts w:cs="Times New Roman"/>
          <w:szCs w:val="24"/>
        </w:rPr>
        <w:t xml:space="preserve"> performed through electronic or digital media by individuals or groups that repeatedly communicates hostile or aggressive messages intended to inflict harm o</w:t>
      </w:r>
      <w:r w:rsidR="00C4497C" w:rsidRPr="003C653A">
        <w:rPr>
          <w:rFonts w:cs="Times New Roman"/>
          <w:szCs w:val="24"/>
        </w:rPr>
        <w:t>r discomfort on others'</w:t>
      </w:r>
      <w:r w:rsidRPr="003C653A">
        <w:rPr>
          <w:rFonts w:cs="Times New Roman"/>
          <w:szCs w:val="24"/>
        </w:rPr>
        <w:t xml:space="preserve">.  </w:t>
      </w:r>
    </w:p>
    <w:p w14:paraId="7F5D4359" w14:textId="77777777" w:rsidR="00C22D3C" w:rsidRPr="003C653A" w:rsidRDefault="00C22D3C" w:rsidP="001768C5">
      <w:pPr>
        <w:spacing w:after="0"/>
        <w:rPr>
          <w:rFonts w:cs="Times New Roman"/>
          <w:szCs w:val="24"/>
        </w:rPr>
      </w:pPr>
    </w:p>
    <w:p w14:paraId="37EDA31F" w14:textId="77777777" w:rsidR="00C22D3C" w:rsidRPr="003C653A" w:rsidRDefault="00C22D3C" w:rsidP="00CE13A0">
      <w:pPr>
        <w:pStyle w:val="Heading1"/>
        <w:keepLines w:val="0"/>
        <w:spacing w:before="360" w:after="60" w:line="360" w:lineRule="auto"/>
        <w:ind w:right="567"/>
        <w:contextualSpacing/>
        <w:rPr>
          <w:rFonts w:eastAsia="Times New Roman" w:cs="Arial"/>
          <w:kern w:val="32"/>
          <w:szCs w:val="32"/>
          <w:u w:val="none"/>
          <w:lang w:val="en-GB" w:eastAsia="en-GB"/>
        </w:rPr>
      </w:pPr>
      <w:r w:rsidRPr="003C653A">
        <w:rPr>
          <w:rFonts w:eastAsia="Times New Roman" w:cs="Arial"/>
          <w:kern w:val="32"/>
          <w:szCs w:val="32"/>
          <w:u w:val="none"/>
          <w:lang w:val="en-GB" w:eastAsia="en-GB"/>
        </w:rPr>
        <w:t>The need to prevent and counter bullying</w:t>
      </w:r>
    </w:p>
    <w:p w14:paraId="3297BB7F" w14:textId="77777777" w:rsidR="00C22D3C" w:rsidRPr="003C653A" w:rsidRDefault="00C22D3C" w:rsidP="001768C5">
      <w:pPr>
        <w:spacing w:after="0"/>
        <w:rPr>
          <w:rFonts w:cs="Times New Roman"/>
          <w:szCs w:val="24"/>
        </w:rPr>
      </w:pPr>
      <w:r w:rsidRPr="003C653A">
        <w:rPr>
          <w:rFonts w:cs="Times New Roman"/>
          <w:szCs w:val="24"/>
        </w:rPr>
        <w:t>Involvement in different forms of bullying (including traditional and cyber) has many negative associations</w:t>
      </w:r>
      <w:r w:rsidR="00D1248C" w:rsidRPr="003C653A">
        <w:rPr>
          <w:rFonts w:cs="Times New Roman"/>
          <w:szCs w:val="24"/>
        </w:rPr>
        <w:t>,</w:t>
      </w:r>
      <w:r w:rsidRPr="003C653A">
        <w:rPr>
          <w:rFonts w:cs="Times New Roman"/>
          <w:szCs w:val="24"/>
        </w:rPr>
        <w:t xml:space="preserve"> including absenteeism from school </w:t>
      </w:r>
      <w:r w:rsidRPr="003C653A">
        <w:rPr>
          <w:rFonts w:cs="Times New Roman"/>
          <w:noProof/>
          <w:szCs w:val="24"/>
        </w:rPr>
        <w:t>(Dake, Price, and Telljohann 2003)</w:t>
      </w:r>
      <w:r w:rsidRPr="003C653A">
        <w:rPr>
          <w:rFonts w:cs="Times New Roman"/>
          <w:szCs w:val="24"/>
        </w:rPr>
        <w:t xml:space="preserve">, social withdrawal </w:t>
      </w:r>
      <w:r w:rsidRPr="003C653A">
        <w:rPr>
          <w:rFonts w:cs="Times New Roman"/>
          <w:noProof/>
          <w:szCs w:val="24"/>
        </w:rPr>
        <w:t>(Fox and Boulton 2005)</w:t>
      </w:r>
      <w:r w:rsidRPr="003C653A">
        <w:rPr>
          <w:rFonts w:cs="Times New Roman"/>
          <w:szCs w:val="24"/>
        </w:rPr>
        <w:t xml:space="preserve">, low academic achievement </w:t>
      </w:r>
      <w:r w:rsidR="007710DC" w:rsidRPr="003C653A">
        <w:rPr>
          <w:rFonts w:cs="Times New Roman"/>
          <w:noProof/>
          <w:szCs w:val="24"/>
        </w:rPr>
        <w:t>(Dake et al.</w:t>
      </w:r>
      <w:r w:rsidRPr="003C653A">
        <w:rPr>
          <w:rFonts w:cs="Times New Roman"/>
          <w:noProof/>
          <w:szCs w:val="24"/>
        </w:rPr>
        <w:t xml:space="preserve"> 2003; Glew et al. 2005)</w:t>
      </w:r>
      <w:r w:rsidRPr="003C653A">
        <w:rPr>
          <w:rFonts w:cs="Times New Roman"/>
          <w:szCs w:val="24"/>
        </w:rPr>
        <w:t xml:space="preserve">, low self-esteem </w:t>
      </w:r>
      <w:r w:rsidRPr="003C653A">
        <w:rPr>
          <w:rFonts w:cs="Times New Roman"/>
          <w:noProof/>
          <w:szCs w:val="24"/>
        </w:rPr>
        <w:t>(O'Moore and Kirkham 2001)</w:t>
      </w:r>
      <w:r w:rsidRPr="003C653A">
        <w:rPr>
          <w:rFonts w:cs="Times New Roman"/>
          <w:szCs w:val="24"/>
        </w:rPr>
        <w:t xml:space="preserve">, social anxiety </w:t>
      </w:r>
      <w:r w:rsidRPr="003C653A">
        <w:rPr>
          <w:rFonts w:cs="Times New Roman"/>
          <w:noProof/>
          <w:szCs w:val="24"/>
        </w:rPr>
        <w:t>(Craig 1998)</w:t>
      </w:r>
      <w:r w:rsidR="00F53F1A" w:rsidRPr="003C653A">
        <w:rPr>
          <w:rFonts w:cs="Times New Roman"/>
          <w:szCs w:val="24"/>
        </w:rPr>
        <w:t>, suicidal ideation</w:t>
      </w:r>
      <w:r w:rsidRPr="003C653A">
        <w:rPr>
          <w:rFonts w:cs="Times New Roman"/>
          <w:szCs w:val="24"/>
        </w:rPr>
        <w:t xml:space="preserve"> and suicidal behaviours </w:t>
      </w:r>
      <w:r w:rsidRPr="003C653A">
        <w:rPr>
          <w:rFonts w:cs="Times New Roman"/>
          <w:noProof/>
          <w:szCs w:val="24"/>
        </w:rPr>
        <w:t>(Hay and Meldrum 2010; Hinduja and Patchin 2010)</w:t>
      </w:r>
      <w:r w:rsidRPr="003C653A">
        <w:rPr>
          <w:rFonts w:cs="Times New Roman"/>
          <w:szCs w:val="24"/>
        </w:rPr>
        <w:t>.  Therefore, it seems that a culture of bullying is counterproductive when attempting to promote mental health and prevent suicide whilst at the same time ensuring that school pupils have every opportunity to enjoy their schooling free from harm and harassment and to excel in their academic attainment.  Currently</w:t>
      </w:r>
      <w:r w:rsidR="00D1248C" w:rsidRPr="003C653A">
        <w:rPr>
          <w:rFonts w:cs="Times New Roman"/>
          <w:szCs w:val="24"/>
        </w:rPr>
        <w:t>,</w:t>
      </w:r>
      <w:r w:rsidRPr="003C653A">
        <w:rPr>
          <w:rFonts w:cs="Times New Roman"/>
          <w:szCs w:val="24"/>
        </w:rPr>
        <w:t xml:space="preserve"> in Ireland</w:t>
      </w:r>
      <w:r w:rsidR="00D1248C" w:rsidRPr="003C653A">
        <w:rPr>
          <w:rFonts w:cs="Times New Roman"/>
          <w:szCs w:val="24"/>
        </w:rPr>
        <w:t>,</w:t>
      </w:r>
      <w:r w:rsidRPr="003C653A">
        <w:rPr>
          <w:rFonts w:cs="Times New Roman"/>
          <w:szCs w:val="24"/>
        </w:rPr>
        <w:t xml:space="preserve"> the government is taking action to promote positive mental health among post-primary school </w:t>
      </w:r>
      <w:r w:rsidR="00C4497C" w:rsidRPr="003C653A">
        <w:rPr>
          <w:rFonts w:cs="Times New Roman"/>
          <w:szCs w:val="24"/>
        </w:rPr>
        <w:t>pupils with the publication of '</w:t>
      </w:r>
      <w:r w:rsidRPr="003C653A">
        <w:rPr>
          <w:rFonts w:cs="Times New Roman"/>
          <w:szCs w:val="24"/>
        </w:rPr>
        <w:t>Well-Being in Post-Primary Schools: Guidelines for Mental Health P</w:t>
      </w:r>
      <w:r w:rsidR="00C4497C" w:rsidRPr="003C653A">
        <w:rPr>
          <w:rFonts w:cs="Times New Roman"/>
          <w:szCs w:val="24"/>
        </w:rPr>
        <w:t>romotion and Suicide Prevention'</w:t>
      </w:r>
      <w:r w:rsidRPr="003C653A">
        <w:rPr>
          <w:rFonts w:cs="Times New Roman"/>
          <w:szCs w:val="24"/>
        </w:rPr>
        <w:t xml:space="preserve"> by the DES, the Health Service Executive</w:t>
      </w:r>
      <w:r w:rsidR="00F53F1A" w:rsidRPr="003C653A">
        <w:rPr>
          <w:rFonts w:cs="Times New Roman"/>
          <w:szCs w:val="24"/>
        </w:rPr>
        <w:t xml:space="preserve"> (HSE: responsible for provision of Ireland's public health services in hospitals and communities)</w:t>
      </w:r>
      <w:r w:rsidRPr="003C653A">
        <w:rPr>
          <w:rFonts w:cs="Times New Roman"/>
          <w:szCs w:val="24"/>
        </w:rPr>
        <w:t xml:space="preserve">, and the </w:t>
      </w:r>
      <w:r w:rsidRPr="003C653A">
        <w:rPr>
          <w:rFonts w:cs="Times New Roman"/>
          <w:szCs w:val="24"/>
        </w:rPr>
        <w:lastRenderedPageBreak/>
        <w:t>Department of Health (Grogan et al. 2013) and reinvigorate schools in their quest to manage bullying thro</w:t>
      </w:r>
      <w:r w:rsidR="00C4497C" w:rsidRPr="003C653A">
        <w:rPr>
          <w:rFonts w:cs="Times New Roman"/>
          <w:szCs w:val="24"/>
        </w:rPr>
        <w:t>ugh the publication of the DES 'Action Plan on Bullying'</w:t>
      </w:r>
      <w:r w:rsidRPr="003C653A">
        <w:rPr>
          <w:rFonts w:cs="Times New Roman"/>
          <w:szCs w:val="24"/>
        </w:rPr>
        <w:t xml:space="preserve"> (Anti-Bullying Working Group 2013).  Recent research </w:t>
      </w:r>
      <w:r w:rsidRPr="003C653A">
        <w:rPr>
          <w:rFonts w:cs="Times New Roman"/>
          <w:noProof/>
          <w:szCs w:val="24"/>
        </w:rPr>
        <w:t>(Dooley and Fitzgerald 2012)</w:t>
      </w:r>
      <w:r w:rsidRPr="003C653A">
        <w:rPr>
          <w:rFonts w:cs="Times New Roman"/>
          <w:szCs w:val="24"/>
        </w:rPr>
        <w:t xml:space="preserve"> which sampled 14,306 Irish adolescents and young adults aged between 12 and 25 years has demonstrated that, compared with their non-bullied peers, adolescents (i.e., aged between 12 and 19 years) who had been bullied at some </w:t>
      </w:r>
      <w:r w:rsidR="0084034C" w:rsidRPr="003C653A">
        <w:rPr>
          <w:rFonts w:cs="Times New Roman"/>
          <w:szCs w:val="24"/>
        </w:rPr>
        <w:t>point</w:t>
      </w:r>
      <w:r w:rsidRPr="003C653A">
        <w:rPr>
          <w:rFonts w:cs="Times New Roman"/>
          <w:szCs w:val="24"/>
        </w:rPr>
        <w:t xml:space="preserve"> were more likely to report moderate to severe depressive symptoms, and moderate to severe anxiety.  Such research further evidences the need to address all forms of bullying, including cyberbullying.   </w:t>
      </w:r>
    </w:p>
    <w:p w14:paraId="0200CBCF" w14:textId="77777777" w:rsidR="00C22D3C" w:rsidRPr="003C653A" w:rsidRDefault="00C22D3C" w:rsidP="001768C5">
      <w:pPr>
        <w:spacing w:after="0"/>
        <w:rPr>
          <w:rFonts w:cs="Times New Roman"/>
          <w:szCs w:val="24"/>
        </w:rPr>
      </w:pPr>
      <w:r w:rsidRPr="003C653A">
        <w:rPr>
          <w:rFonts w:cs="Times New Roman"/>
          <w:szCs w:val="24"/>
        </w:rPr>
        <w:t xml:space="preserve"> </w:t>
      </w:r>
    </w:p>
    <w:p w14:paraId="7397816A" w14:textId="77777777" w:rsidR="00C22D3C" w:rsidRPr="003C653A" w:rsidRDefault="00C22D3C" w:rsidP="006C3CA5">
      <w:pPr>
        <w:pStyle w:val="Heading2"/>
        <w:keepLines w:val="0"/>
        <w:spacing w:before="360" w:after="60" w:line="360" w:lineRule="auto"/>
        <w:ind w:right="567"/>
        <w:contextualSpacing/>
        <w:rPr>
          <w:rFonts w:eastAsia="Times New Roman" w:cs="Arial"/>
          <w:i/>
          <w:iCs/>
          <w:szCs w:val="28"/>
          <w:u w:val="none"/>
          <w:lang w:eastAsia="en-GB"/>
        </w:rPr>
      </w:pPr>
      <w:r w:rsidRPr="003C653A">
        <w:rPr>
          <w:rFonts w:eastAsia="Times New Roman" w:cs="Arial"/>
          <w:i/>
          <w:iCs/>
          <w:szCs w:val="28"/>
          <w:u w:val="none"/>
          <w:lang w:eastAsia="en-GB"/>
        </w:rPr>
        <w:t>Countering bullying and cyberbullying</w:t>
      </w:r>
    </w:p>
    <w:p w14:paraId="164CA8B6" w14:textId="77777777" w:rsidR="00C22D3C" w:rsidRPr="003C653A" w:rsidRDefault="00C22D3C" w:rsidP="001768C5">
      <w:pPr>
        <w:spacing w:after="0"/>
        <w:rPr>
          <w:rFonts w:cs="Times New Roman"/>
          <w:szCs w:val="24"/>
        </w:rPr>
      </w:pPr>
      <w:r w:rsidRPr="003C653A">
        <w:rPr>
          <w:rFonts w:cs="Times New Roman"/>
          <w:szCs w:val="24"/>
        </w:rPr>
        <w:t xml:space="preserve">With regard to countering bullying, </w:t>
      </w:r>
      <w:proofErr w:type="spellStart"/>
      <w:r w:rsidRPr="003C653A">
        <w:rPr>
          <w:rFonts w:cs="Times New Roman"/>
          <w:szCs w:val="24"/>
        </w:rPr>
        <w:t>O'Moore</w:t>
      </w:r>
      <w:proofErr w:type="spellEnd"/>
      <w:r w:rsidRPr="003C653A">
        <w:rPr>
          <w:rFonts w:cs="Times New Roman"/>
          <w:szCs w:val="24"/>
        </w:rPr>
        <w:t xml:space="preserve"> and Minton (2009) remind us that all members of the school and the wider community have an important role to </w:t>
      </w:r>
      <w:r w:rsidR="00C4497C" w:rsidRPr="003C653A">
        <w:rPr>
          <w:rFonts w:cs="Times New Roman"/>
          <w:szCs w:val="24"/>
        </w:rPr>
        <w:t>play and they suggest that the 'whole school approach'</w:t>
      </w:r>
      <w:r w:rsidRPr="003C653A">
        <w:rPr>
          <w:rFonts w:cs="Times New Roman"/>
          <w:szCs w:val="24"/>
        </w:rPr>
        <w:t xml:space="preserve"> acknowledges that bullying is complex and multi-layered, and requires a multi-level response.  </w:t>
      </w:r>
      <w:r w:rsidR="008C09D9" w:rsidRPr="003C653A">
        <w:rPr>
          <w:rFonts w:cs="Times New Roman"/>
          <w:szCs w:val="24"/>
        </w:rPr>
        <w:t xml:space="preserve">Smith et al. </w:t>
      </w:r>
      <w:r w:rsidRPr="003C653A">
        <w:rPr>
          <w:rFonts w:cs="Times New Roman"/>
          <w:szCs w:val="24"/>
        </w:rPr>
        <w:t>(2004</w:t>
      </w:r>
      <w:r w:rsidR="00C14DA7" w:rsidRPr="003C653A">
        <w:rPr>
          <w:rFonts w:cs="Times New Roman"/>
          <w:szCs w:val="24"/>
        </w:rPr>
        <w:t>, 548</w:t>
      </w:r>
      <w:r w:rsidR="00C4497C" w:rsidRPr="003C653A">
        <w:rPr>
          <w:rFonts w:cs="Times New Roman"/>
          <w:szCs w:val="24"/>
        </w:rPr>
        <w:t>) explain that '</w:t>
      </w:r>
      <w:r w:rsidRPr="003C653A">
        <w:rPr>
          <w:rFonts w:cs="Times New Roman"/>
          <w:szCs w:val="24"/>
        </w:rPr>
        <w:t>The whole-school approach is predicated on the assumption that bullying is a systemic problem, and, by implication, an intervention must be directed at the entire school context rather than just at indiv</w:t>
      </w:r>
      <w:r w:rsidR="00C4497C" w:rsidRPr="003C653A">
        <w:rPr>
          <w:rFonts w:cs="Times New Roman"/>
          <w:szCs w:val="24"/>
        </w:rPr>
        <w:t>idual bullies and victims'</w:t>
      </w:r>
      <w:r w:rsidRPr="003C653A">
        <w:rPr>
          <w:rFonts w:cs="Times New Roman"/>
          <w:szCs w:val="24"/>
        </w:rPr>
        <w:t xml:space="preserve">.  A number of school-based anti-bullying programmes have implemented a whole school approach to address traditional bullying (e.g., the </w:t>
      </w:r>
      <w:proofErr w:type="spellStart"/>
      <w:r w:rsidRPr="003C653A">
        <w:rPr>
          <w:rFonts w:cs="Times New Roman"/>
          <w:szCs w:val="24"/>
        </w:rPr>
        <w:t>Olweus</w:t>
      </w:r>
      <w:proofErr w:type="spellEnd"/>
      <w:r w:rsidRPr="003C653A">
        <w:rPr>
          <w:rFonts w:cs="Times New Roman"/>
          <w:szCs w:val="24"/>
        </w:rPr>
        <w:t xml:space="preserve"> Bull</w:t>
      </w:r>
      <w:r w:rsidR="001D01FD" w:rsidRPr="00742DA7">
        <w:rPr>
          <w:rFonts w:cs="Times New Roman"/>
          <w:szCs w:val="24"/>
        </w:rPr>
        <w:t xml:space="preserve">ying Prevention Program: </w:t>
      </w:r>
      <w:proofErr w:type="spellStart"/>
      <w:r w:rsidR="001D01FD" w:rsidRPr="00742DA7">
        <w:rPr>
          <w:rFonts w:cs="Times New Roman"/>
          <w:szCs w:val="24"/>
        </w:rPr>
        <w:t>Olweus</w:t>
      </w:r>
      <w:proofErr w:type="spellEnd"/>
      <w:r w:rsidR="001D01FD" w:rsidRPr="00742DA7">
        <w:rPr>
          <w:rFonts w:cs="Times New Roman"/>
          <w:szCs w:val="24"/>
        </w:rPr>
        <w:t xml:space="preserve"> 1993), and in Ireland the ABC Whole School Approach to Bullying Prevention (</w:t>
      </w:r>
      <w:proofErr w:type="spellStart"/>
      <w:r w:rsidR="001D01FD" w:rsidRPr="00742DA7">
        <w:rPr>
          <w:rFonts w:cs="Times New Roman"/>
          <w:szCs w:val="24"/>
        </w:rPr>
        <w:t>O'Moore</w:t>
      </w:r>
      <w:proofErr w:type="spellEnd"/>
      <w:r w:rsidR="001D01FD" w:rsidRPr="00742DA7">
        <w:rPr>
          <w:rFonts w:cs="Times New Roman"/>
          <w:szCs w:val="24"/>
        </w:rPr>
        <w:t xml:space="preserve"> </w:t>
      </w:r>
      <w:r w:rsidR="00A147E4" w:rsidRPr="003C653A">
        <w:rPr>
          <w:rFonts w:cs="Times New Roman"/>
          <w:szCs w:val="24"/>
        </w:rPr>
        <w:t>and</w:t>
      </w:r>
      <w:r w:rsidRPr="003C653A">
        <w:rPr>
          <w:rFonts w:cs="Times New Roman"/>
          <w:szCs w:val="24"/>
        </w:rPr>
        <w:t xml:space="preserve"> Minton 2005) has provided evidence of effectiveness of such an approach in reducing bullying behaviour and victimization.  </w:t>
      </w:r>
    </w:p>
    <w:p w14:paraId="15F11993" w14:textId="77777777" w:rsidR="00C22D3C" w:rsidRPr="003C653A" w:rsidRDefault="00C22D3C" w:rsidP="004105AC">
      <w:pPr>
        <w:spacing w:after="0"/>
        <w:ind w:firstLine="709"/>
        <w:rPr>
          <w:rFonts w:cs="Times New Roman"/>
          <w:szCs w:val="24"/>
        </w:rPr>
      </w:pPr>
      <w:r w:rsidRPr="003C653A">
        <w:rPr>
          <w:rFonts w:cs="Times New Roman"/>
          <w:szCs w:val="24"/>
        </w:rPr>
        <w:t xml:space="preserve">Reviewing existing guidelines relating to countering cyberbullying across Europe, Israel, and Australia, </w:t>
      </w:r>
      <w:proofErr w:type="spellStart"/>
      <w:r w:rsidRPr="003C653A">
        <w:rPr>
          <w:rFonts w:cs="Times New Roman"/>
          <w:szCs w:val="24"/>
        </w:rPr>
        <w:t>Välimäki</w:t>
      </w:r>
      <w:proofErr w:type="spellEnd"/>
      <w:r w:rsidRPr="003C653A">
        <w:rPr>
          <w:rFonts w:cs="Times New Roman"/>
          <w:szCs w:val="24"/>
        </w:rPr>
        <w:t xml:space="preserve"> et al. (2012) recommended that a collaborative effort from society, schools, teachers, parents, and young people to set policy and practice is required when attempting to prevent and counter cyberbullying among young people.  Furthermore, </w:t>
      </w:r>
      <w:proofErr w:type="spellStart"/>
      <w:r w:rsidR="00C4497C" w:rsidRPr="003C653A">
        <w:rPr>
          <w:rFonts w:cs="Times New Roman"/>
          <w:szCs w:val="24"/>
        </w:rPr>
        <w:lastRenderedPageBreak/>
        <w:t>Välimäki</w:t>
      </w:r>
      <w:proofErr w:type="spellEnd"/>
      <w:r w:rsidR="00C4497C" w:rsidRPr="003C653A">
        <w:rPr>
          <w:rFonts w:cs="Times New Roman"/>
          <w:szCs w:val="24"/>
        </w:rPr>
        <w:t xml:space="preserve"> et al. (2012, 18)</w:t>
      </w:r>
      <w:r w:rsidRPr="003C653A">
        <w:rPr>
          <w:rFonts w:cs="Times New Roman"/>
          <w:szCs w:val="24"/>
        </w:rPr>
        <w:t xml:space="preserve"> recognise the imp</w:t>
      </w:r>
      <w:r w:rsidR="00C4497C" w:rsidRPr="003C653A">
        <w:rPr>
          <w:rFonts w:cs="Times New Roman"/>
          <w:szCs w:val="24"/>
        </w:rPr>
        <w:t>ortance that young people feel '</w:t>
      </w:r>
      <w:r w:rsidRPr="003C653A">
        <w:rPr>
          <w:rFonts w:cs="Times New Roman"/>
          <w:szCs w:val="24"/>
        </w:rPr>
        <w:t>. . . that their voice is heard when policies and procedures, which are to affect th</w:t>
      </w:r>
      <w:r w:rsidR="00C4497C" w:rsidRPr="003C653A">
        <w:rPr>
          <w:rFonts w:cs="Times New Roman"/>
          <w:szCs w:val="24"/>
        </w:rPr>
        <w:t>em, are being developed'</w:t>
      </w:r>
      <w:r w:rsidRPr="003C653A">
        <w:rPr>
          <w:rFonts w:cs="Times New Roman"/>
          <w:szCs w:val="24"/>
        </w:rPr>
        <w:t xml:space="preserve"> and they argue that it is essential that cyberbullying is included within a whole school approach to counter bullying.  Moreover, </w:t>
      </w:r>
      <w:proofErr w:type="spellStart"/>
      <w:r w:rsidRPr="003C653A">
        <w:rPr>
          <w:rFonts w:cs="Times New Roman"/>
          <w:szCs w:val="24"/>
        </w:rPr>
        <w:t>Välimäki</w:t>
      </w:r>
      <w:proofErr w:type="spellEnd"/>
      <w:r w:rsidRPr="003C653A">
        <w:rPr>
          <w:rFonts w:cs="Times New Roman"/>
          <w:szCs w:val="24"/>
        </w:rPr>
        <w:t xml:space="preserve"> et al. (2012) also suggest that children must be taught skills to safely navigate cyberspace and to respond effectively when confronted with cyber aggression.  The involvement of all members of the school community in policy and practice development is encouraged, and adequate training for all individuals is promoted.   </w:t>
      </w:r>
    </w:p>
    <w:p w14:paraId="5D6ECC81" w14:textId="77777777" w:rsidR="00C22D3C" w:rsidRPr="003C653A" w:rsidRDefault="00C22D3C" w:rsidP="001768C5">
      <w:pPr>
        <w:spacing w:after="0"/>
        <w:rPr>
          <w:rFonts w:cs="Times New Roman"/>
          <w:b/>
          <w:szCs w:val="24"/>
        </w:rPr>
      </w:pPr>
    </w:p>
    <w:p w14:paraId="7EA8623A" w14:textId="77777777" w:rsidR="00C22D3C" w:rsidRPr="003C653A" w:rsidRDefault="00C22D3C" w:rsidP="00CE13A0">
      <w:pPr>
        <w:pStyle w:val="Heading1"/>
        <w:keepLines w:val="0"/>
        <w:spacing w:before="360" w:after="60" w:line="360" w:lineRule="auto"/>
        <w:ind w:right="567"/>
        <w:contextualSpacing/>
        <w:rPr>
          <w:rFonts w:eastAsia="Times New Roman" w:cs="Arial"/>
          <w:kern w:val="32"/>
          <w:szCs w:val="32"/>
          <w:u w:val="none"/>
          <w:lang w:val="en-GB" w:eastAsia="en-GB"/>
        </w:rPr>
      </w:pPr>
      <w:r w:rsidRPr="003C653A">
        <w:rPr>
          <w:rFonts w:eastAsia="Times New Roman" w:cs="Arial"/>
          <w:kern w:val="32"/>
          <w:szCs w:val="32"/>
          <w:u w:val="none"/>
          <w:lang w:val="en-GB" w:eastAsia="en-GB"/>
        </w:rPr>
        <w:t>Policy and practice in Ireland</w:t>
      </w:r>
    </w:p>
    <w:p w14:paraId="1CCD4475" w14:textId="77777777" w:rsidR="00C22D3C" w:rsidRPr="003C653A" w:rsidRDefault="00C22D3C" w:rsidP="001768C5">
      <w:pPr>
        <w:spacing w:after="0"/>
        <w:rPr>
          <w:rFonts w:cs="Times New Roman"/>
          <w:szCs w:val="24"/>
        </w:rPr>
      </w:pPr>
      <w:r w:rsidRPr="003C653A">
        <w:rPr>
          <w:rFonts w:cs="Times New Roman"/>
          <w:szCs w:val="24"/>
        </w:rPr>
        <w:t>In Ireland, school management are obliged to protect pupils with regard to bullying.  Guidelines issued by the Department of Children</w:t>
      </w:r>
      <w:r w:rsidR="00B63643" w:rsidRPr="003C653A">
        <w:rPr>
          <w:rFonts w:cs="Times New Roman"/>
          <w:szCs w:val="24"/>
        </w:rPr>
        <w:t xml:space="preserve"> and Youth Affairs (DCYA: 2011) which integrates key areas of policy and provision for children and young people such as the Office of the Minister for Children and Youth Affairs and the National Educational Welfare Board (NEWB), </w:t>
      </w:r>
      <w:r w:rsidRPr="003C653A">
        <w:rPr>
          <w:rFonts w:cs="Times New Roman"/>
          <w:szCs w:val="24"/>
        </w:rPr>
        <w:t>provide direction with regard to how organisations can implement child protection policy and practice (Children First: National Guidance for the Protection and Welfare of Children), and bullying is included within these guidelines.  The DCYA (2011</w:t>
      </w:r>
      <w:r w:rsidR="00C14DA7" w:rsidRPr="003C653A">
        <w:rPr>
          <w:rFonts w:cs="Times New Roman"/>
          <w:szCs w:val="24"/>
        </w:rPr>
        <w:t>, 61</w:t>
      </w:r>
      <w:r w:rsidR="00C4497C" w:rsidRPr="003C653A">
        <w:rPr>
          <w:rFonts w:cs="Times New Roman"/>
          <w:szCs w:val="24"/>
        </w:rPr>
        <w:t>) state that '</w:t>
      </w:r>
      <w:r w:rsidRPr="003C653A">
        <w:rPr>
          <w:rFonts w:cs="Times New Roman"/>
          <w:szCs w:val="24"/>
        </w:rPr>
        <w:t>It is imperative that school management boards should have a policy in place to deal with bullying and that teachers are aware of this policy and of procedu</w:t>
      </w:r>
      <w:r w:rsidR="00C14DA7" w:rsidRPr="003C653A">
        <w:rPr>
          <w:rFonts w:cs="Times New Roman"/>
          <w:szCs w:val="24"/>
        </w:rPr>
        <w:t>ral</w:t>
      </w:r>
      <w:r w:rsidR="00C4497C" w:rsidRPr="003C653A">
        <w:rPr>
          <w:rFonts w:cs="Times New Roman"/>
          <w:szCs w:val="24"/>
        </w:rPr>
        <w:t xml:space="preserve"> guidelines to deal with it'</w:t>
      </w:r>
      <w:r w:rsidRPr="003C653A">
        <w:rPr>
          <w:rFonts w:cs="Times New Roman"/>
          <w:szCs w:val="24"/>
        </w:rPr>
        <w:t>.  Furthermore, school management are encouraged to consider the Department of Ed</w:t>
      </w:r>
      <w:r w:rsidR="00C4497C" w:rsidRPr="003C653A">
        <w:rPr>
          <w:rFonts w:cs="Times New Roman"/>
          <w:szCs w:val="24"/>
        </w:rPr>
        <w:t>ucation and Science (DES 1993) '</w:t>
      </w:r>
      <w:r w:rsidRPr="003C653A">
        <w:rPr>
          <w:rFonts w:cs="Times New Roman"/>
          <w:szCs w:val="24"/>
        </w:rPr>
        <w:t>Guidelines on Countering Bullying Behaviour in P</w:t>
      </w:r>
      <w:r w:rsidR="00C4497C" w:rsidRPr="003C653A">
        <w:rPr>
          <w:rFonts w:cs="Times New Roman"/>
          <w:szCs w:val="24"/>
        </w:rPr>
        <w:t>rimary and Post-Primary Schools'</w:t>
      </w:r>
      <w:r w:rsidRPr="003C653A">
        <w:rPr>
          <w:rFonts w:cs="Times New Roman"/>
          <w:szCs w:val="24"/>
        </w:rPr>
        <w:t xml:space="preserve"> with regard to design of policy and procedures.</w:t>
      </w:r>
    </w:p>
    <w:p w14:paraId="09C7F9E0" w14:textId="77777777" w:rsidR="004105AC" w:rsidRPr="003C653A" w:rsidRDefault="00C22D3C" w:rsidP="004105AC">
      <w:pPr>
        <w:spacing w:after="0"/>
        <w:ind w:firstLine="709"/>
        <w:rPr>
          <w:rFonts w:cs="Times New Roman"/>
          <w:szCs w:val="24"/>
        </w:rPr>
      </w:pPr>
      <w:r w:rsidRPr="003C653A">
        <w:rPr>
          <w:rFonts w:cs="Times New Roman"/>
          <w:szCs w:val="24"/>
        </w:rPr>
        <w:t>The DES (1993) recommend</w:t>
      </w:r>
      <w:r w:rsidR="0056639F" w:rsidRPr="003C653A">
        <w:rPr>
          <w:rFonts w:cs="Times New Roman"/>
          <w:szCs w:val="24"/>
        </w:rPr>
        <w:t>s</w:t>
      </w:r>
      <w:r w:rsidRPr="003C653A">
        <w:rPr>
          <w:rFonts w:cs="Times New Roman"/>
          <w:szCs w:val="24"/>
        </w:rPr>
        <w:t xml:space="preserve"> a whole school approach to countering bullying and explain that the purpose of the guidelines is not only to support schools in taking measures to prevent and address bullying behaviour, but also to increase awareness of bullying within the </w:t>
      </w:r>
      <w:r w:rsidRPr="003C653A">
        <w:rPr>
          <w:rFonts w:cs="Times New Roman"/>
          <w:szCs w:val="24"/>
        </w:rPr>
        <w:lastRenderedPageBreak/>
        <w:t>school community as a whole, including school management, staff, pupils, parents / guardians, and members of the extended community.  It is also recommended that every school implement a written anti-bullying policy, which addresses bullying as an integral part of a written Code of Behaviour and Discipline and that such a policy should include: creation of an atmosphere where students feel comfortable reporting bullying; awareness raising among management, teachers, students, and parents or guardians that bullying is regarded as unacceptable; supervision in all areas of the school; provision of procedures for recording and reporting bullying, and for investigating and addressing bullying; development of support for those involved in bullying; and work with local agencies to counter bullying and anti-social behaviour in the community.  Furthermore, it is encouraged that the policy should be evaluated with regard to effectiveness.</w:t>
      </w:r>
    </w:p>
    <w:p w14:paraId="57C9B0C9" w14:textId="77777777" w:rsidR="004105AC" w:rsidRPr="003C653A" w:rsidRDefault="00C22D3C" w:rsidP="004105AC">
      <w:pPr>
        <w:spacing w:after="0"/>
        <w:ind w:firstLine="709"/>
        <w:rPr>
          <w:rFonts w:cs="Times New Roman"/>
          <w:szCs w:val="24"/>
        </w:rPr>
      </w:pPr>
      <w:r w:rsidRPr="003C653A">
        <w:rPr>
          <w:rFonts w:cs="Times New Roman"/>
          <w:szCs w:val="24"/>
        </w:rPr>
        <w:t xml:space="preserve">Although the DES (1993) guidelines drew on international research and provided school management with direction regarding bullying, in the intervening 20 years, the publication has yet to be updated to specify how school management should address cyberbullying specifically, despite research indicating its existence in Irish schools (e.g., </w:t>
      </w:r>
      <w:r w:rsidRPr="003C653A">
        <w:rPr>
          <w:rFonts w:cs="Times New Roman"/>
          <w:noProof/>
          <w:szCs w:val="24"/>
        </w:rPr>
        <w:t>Corcoran, Connolly, and O’ Moore 2012; O'Moore and Minton 2009)</w:t>
      </w:r>
      <w:r w:rsidRPr="003C653A">
        <w:rPr>
          <w:rFonts w:cs="Times New Roman"/>
          <w:szCs w:val="24"/>
        </w:rPr>
        <w:t xml:space="preserve">.  Despite the current lack of guidance regarding school principals' management of cyberbullying specifically, the existing guidelines (DES 1993) offer clear direction concerning the principles of countering peer aggression and victimization through policy and procedures, and fostering a positive school climate.  Thus, it is reasonable to expect that although cyber-specific instruction would be advantageous, principals are already somewhat equipped to counter the problem of cyberbullying.  </w:t>
      </w:r>
    </w:p>
    <w:p w14:paraId="6F8FE183" w14:textId="77777777" w:rsidR="004105AC" w:rsidRPr="003C653A" w:rsidRDefault="00C22D3C" w:rsidP="004105AC">
      <w:pPr>
        <w:spacing w:after="0"/>
        <w:ind w:firstLine="709"/>
        <w:rPr>
          <w:rFonts w:cs="Times New Roman"/>
          <w:szCs w:val="24"/>
        </w:rPr>
      </w:pPr>
      <w:r w:rsidRPr="003C653A">
        <w:rPr>
          <w:rFonts w:cs="Times New Roman"/>
          <w:szCs w:val="24"/>
        </w:rPr>
        <w:t xml:space="preserve">Furthermore, it seems that the problem of cyberbullying will soon be addressed by the DES (Mc </w:t>
      </w:r>
      <w:proofErr w:type="spellStart"/>
      <w:r w:rsidRPr="003C653A">
        <w:rPr>
          <w:rFonts w:cs="Times New Roman"/>
          <w:szCs w:val="24"/>
        </w:rPr>
        <w:t>Guckin</w:t>
      </w:r>
      <w:proofErr w:type="spellEnd"/>
      <w:r w:rsidRPr="003C653A">
        <w:rPr>
          <w:rFonts w:cs="Times New Roman"/>
          <w:szCs w:val="24"/>
        </w:rPr>
        <w:t xml:space="preserve"> and</w:t>
      </w:r>
      <w:r w:rsidR="00A147E4" w:rsidRPr="003C653A">
        <w:rPr>
          <w:rFonts w:cs="Times New Roman"/>
          <w:szCs w:val="24"/>
        </w:rPr>
        <w:t xml:space="preserve"> Corcoran</w:t>
      </w:r>
      <w:r w:rsidRPr="003C653A">
        <w:rPr>
          <w:rFonts w:cs="Times New Roman"/>
          <w:szCs w:val="24"/>
        </w:rPr>
        <w:t xml:space="preserve"> 2013), as in May 2012 the DES and the </w:t>
      </w:r>
      <w:r w:rsidR="001D01FD" w:rsidRPr="00742DA7">
        <w:rPr>
          <w:rFonts w:cs="Times New Roman"/>
          <w:szCs w:val="24"/>
        </w:rPr>
        <w:t xml:space="preserve">DCYA </w:t>
      </w:r>
      <w:r w:rsidRPr="003C653A">
        <w:rPr>
          <w:rFonts w:cs="Times New Roman"/>
          <w:szCs w:val="24"/>
        </w:rPr>
        <w:t xml:space="preserve">held an Anti-Bullying Forum in order to discuss different approaches to countering bullying in schools.  In </w:t>
      </w:r>
      <w:r w:rsidRPr="003C653A">
        <w:rPr>
          <w:rFonts w:cs="Times New Roman"/>
          <w:szCs w:val="24"/>
        </w:rPr>
        <w:lastRenderedPageBreak/>
        <w:t>addition, an Anti-Bullying Working Group was established with the remit of updating existing guidelines (i.e., the 1993 guidelines), focusing particularly on homophobic bullying, cyberbull</w:t>
      </w:r>
      <w:r w:rsidR="00C4497C" w:rsidRPr="003C653A">
        <w:rPr>
          <w:rFonts w:cs="Times New Roman"/>
          <w:szCs w:val="24"/>
        </w:rPr>
        <w:t>ying, and racial bullying.  An 'Action Plan on Bullying'</w:t>
      </w:r>
      <w:r w:rsidRPr="003C653A">
        <w:rPr>
          <w:rFonts w:cs="Times New Roman"/>
          <w:szCs w:val="24"/>
        </w:rPr>
        <w:t xml:space="preserve"> was published by the Anti-Bullying Working Group (2013), and this document outlines planned actions including: development of new national anti-bullying procedures to be ready for implementation by September 2013; identification of teachers' training needs; training and development of resources for boards of management and parents; self-evaluation by schools to be facilitated to assess effectiveness of attempts to create a positive school environment and counter bullying; a media campaign to combat cyberbullying as part of Safer Internet Day 2013</w:t>
      </w:r>
      <w:r w:rsidR="003B6879" w:rsidRPr="003C653A">
        <w:rPr>
          <w:rFonts w:cs="Times New Roman"/>
          <w:szCs w:val="24"/>
        </w:rPr>
        <w:t xml:space="preserve"> (an </w:t>
      </w:r>
      <w:r w:rsidR="001D01FD" w:rsidRPr="00742DA7">
        <w:rPr>
          <w:rFonts w:cs="Times New Roman"/>
          <w:szCs w:val="24"/>
        </w:rPr>
        <w:t>international initiative to promote safer Internet use for all, particularly young people)</w:t>
      </w:r>
      <w:r w:rsidRPr="003C653A">
        <w:rPr>
          <w:rFonts w:cs="Times New Roman"/>
          <w:szCs w:val="24"/>
        </w:rPr>
        <w:t>; and research to explore incidence and effects of bullying associated with social media on young people's mental health and suicidal behaviour.</w:t>
      </w:r>
    </w:p>
    <w:p w14:paraId="7DCB5E44" w14:textId="77777777" w:rsidR="00C22D3C" w:rsidRPr="003C653A" w:rsidRDefault="00C22D3C" w:rsidP="004105AC">
      <w:pPr>
        <w:spacing w:after="0"/>
        <w:ind w:firstLine="709"/>
        <w:rPr>
          <w:rFonts w:cs="Times New Roman"/>
          <w:szCs w:val="24"/>
        </w:rPr>
      </w:pPr>
      <w:r w:rsidRPr="003C653A">
        <w:rPr>
          <w:rFonts w:cs="Times New Roman"/>
          <w:szCs w:val="24"/>
        </w:rPr>
        <w:t xml:space="preserve">The Action Plan (Anti-Bullying Working Group 2013) also recommended that the definition of bullying should be updated so as to address relational bullying, cyberbullying, sexual bullying, and identity-based bullying.  Furthermore, in the Action Plan it is recognised that the definition of cyberbullying requires further examination.  The current research provides insight regarding principals' efforts to address cyberbullying as they await the updated guidelines.  </w:t>
      </w:r>
    </w:p>
    <w:p w14:paraId="7DEC4452" w14:textId="77777777" w:rsidR="00C22D3C" w:rsidRPr="003C653A" w:rsidRDefault="00C22D3C" w:rsidP="001768C5">
      <w:pPr>
        <w:spacing w:after="0"/>
        <w:rPr>
          <w:rFonts w:cs="Times New Roman"/>
          <w:szCs w:val="24"/>
        </w:rPr>
      </w:pPr>
    </w:p>
    <w:p w14:paraId="6C05F419" w14:textId="77777777" w:rsidR="00C22D3C" w:rsidRPr="003C653A" w:rsidRDefault="00C22D3C" w:rsidP="00FA5F39">
      <w:pPr>
        <w:pStyle w:val="Heading2"/>
        <w:keepLines w:val="0"/>
        <w:spacing w:before="360" w:after="60" w:line="360" w:lineRule="auto"/>
        <w:ind w:right="567"/>
        <w:contextualSpacing/>
        <w:rPr>
          <w:rFonts w:eastAsia="Times New Roman" w:cs="Arial"/>
          <w:i/>
          <w:iCs/>
          <w:szCs w:val="28"/>
          <w:u w:val="none"/>
          <w:lang w:eastAsia="en-GB"/>
        </w:rPr>
      </w:pPr>
      <w:r w:rsidRPr="003C653A">
        <w:rPr>
          <w:rFonts w:eastAsia="Times New Roman" w:cs="Arial"/>
          <w:i/>
          <w:iCs/>
          <w:szCs w:val="28"/>
          <w:u w:val="none"/>
          <w:lang w:eastAsia="en-GB"/>
        </w:rPr>
        <w:t>Implementation of anti-bullying policy in Irish schools</w:t>
      </w:r>
    </w:p>
    <w:p w14:paraId="3B725C18" w14:textId="77777777" w:rsidR="004105AC" w:rsidRPr="003C653A" w:rsidRDefault="00C22D3C" w:rsidP="004105AC">
      <w:pPr>
        <w:spacing w:after="0"/>
        <w:rPr>
          <w:rFonts w:cs="Times New Roman"/>
          <w:szCs w:val="24"/>
        </w:rPr>
      </w:pPr>
      <w:r w:rsidRPr="003C653A">
        <w:rPr>
          <w:rFonts w:cs="Times New Roman"/>
          <w:szCs w:val="24"/>
        </w:rPr>
        <w:t>At present there is a</w:t>
      </w:r>
      <w:r w:rsidR="00AB31D1" w:rsidRPr="003C653A">
        <w:rPr>
          <w:rFonts w:cs="Times New Roman"/>
          <w:szCs w:val="24"/>
        </w:rPr>
        <w:t xml:space="preserve"> lack </w:t>
      </w:r>
      <w:r w:rsidR="00C157A7" w:rsidRPr="003C653A">
        <w:rPr>
          <w:rFonts w:cs="Times New Roman"/>
          <w:szCs w:val="24"/>
        </w:rPr>
        <w:t>of</w:t>
      </w:r>
      <w:r w:rsidRPr="003C653A">
        <w:rPr>
          <w:rFonts w:cs="Times New Roman"/>
          <w:szCs w:val="24"/>
        </w:rPr>
        <w:t xml:space="preserve"> up-to-date research regarding the implementation of anti-bullying policy in Irish schools.  However, </w:t>
      </w:r>
      <w:proofErr w:type="spellStart"/>
      <w:r w:rsidRPr="003C653A">
        <w:rPr>
          <w:rFonts w:cs="Times New Roman"/>
          <w:szCs w:val="24"/>
        </w:rPr>
        <w:t>O'Moore</w:t>
      </w:r>
      <w:proofErr w:type="spellEnd"/>
      <w:r w:rsidRPr="003C653A">
        <w:rPr>
          <w:rFonts w:cs="Times New Roman"/>
          <w:szCs w:val="24"/>
        </w:rPr>
        <w:t xml:space="preserve"> (2000) reported a lack of implementation of the 1993 guidelines in the year following their publication with evidence that 22% of primary schools and 25% of post-primary schools had not developed a</w:t>
      </w:r>
      <w:r w:rsidR="0056639F" w:rsidRPr="003C653A">
        <w:rPr>
          <w:rFonts w:cs="Times New Roman"/>
          <w:szCs w:val="24"/>
        </w:rPr>
        <w:t>n anti-bullying</w:t>
      </w:r>
      <w:r w:rsidRPr="003C653A">
        <w:rPr>
          <w:rFonts w:cs="Times New Roman"/>
          <w:szCs w:val="24"/>
        </w:rPr>
        <w:t xml:space="preserve"> policy</w:t>
      </w:r>
      <w:r w:rsidR="00C157A7" w:rsidRPr="003C653A">
        <w:rPr>
          <w:rFonts w:cs="Times New Roman"/>
          <w:szCs w:val="24"/>
        </w:rPr>
        <w:t xml:space="preserve"> </w:t>
      </w:r>
      <w:r w:rsidR="001D01FD" w:rsidRPr="00742DA7">
        <w:rPr>
          <w:rFonts w:cs="Times New Roman"/>
          <w:noProof/>
          <w:szCs w:val="24"/>
        </w:rPr>
        <w:t>(O'Moore, Kirkham, and Smith 1997)</w:t>
      </w:r>
      <w:r w:rsidRPr="003C653A">
        <w:rPr>
          <w:rFonts w:cs="Times New Roman"/>
          <w:szCs w:val="24"/>
        </w:rPr>
        <w:t xml:space="preserve">.  In a Northern Irish context, Mc </w:t>
      </w:r>
      <w:proofErr w:type="spellStart"/>
      <w:r w:rsidRPr="003C653A">
        <w:rPr>
          <w:rFonts w:cs="Times New Roman"/>
          <w:szCs w:val="24"/>
        </w:rPr>
        <w:t>Guckin</w:t>
      </w:r>
      <w:proofErr w:type="spellEnd"/>
      <w:r w:rsidRPr="003C653A">
        <w:rPr>
          <w:rFonts w:cs="Times New Roman"/>
          <w:szCs w:val="24"/>
        </w:rPr>
        <w:t xml:space="preserve"> and Lewis </w:t>
      </w:r>
      <w:r w:rsidRPr="003C653A">
        <w:rPr>
          <w:rFonts w:cs="Times New Roman"/>
          <w:noProof/>
          <w:szCs w:val="24"/>
        </w:rPr>
        <w:lastRenderedPageBreak/>
        <w:t>(2008)</w:t>
      </w:r>
      <w:r w:rsidRPr="003C653A">
        <w:rPr>
          <w:rFonts w:cs="Times New Roman"/>
          <w:szCs w:val="24"/>
        </w:rPr>
        <w:t xml:space="preserve"> explored the management of bullying in schools in the absence of legislation requiring school authorities to implement anti-bullying policy.  A sample of 285 school principals participated in the research (all 1,329 schools </w:t>
      </w:r>
      <w:r w:rsidRPr="00DD71E7">
        <w:rPr>
          <w:rFonts w:cs="Times New Roman"/>
          <w:szCs w:val="24"/>
        </w:rPr>
        <w:t xml:space="preserve">in </w:t>
      </w:r>
      <w:r w:rsidR="00C002D5" w:rsidRPr="00DD71E7">
        <w:rPr>
          <w:rFonts w:cs="Times New Roman"/>
          <w:szCs w:val="24"/>
        </w:rPr>
        <w:t xml:space="preserve">Northern Ireland </w:t>
      </w:r>
      <w:r w:rsidR="00C157A7" w:rsidRPr="00DD71E7">
        <w:rPr>
          <w:rFonts w:cs="Times New Roman"/>
          <w:szCs w:val="24"/>
        </w:rPr>
        <w:t>sampled</w:t>
      </w:r>
      <w:r w:rsidR="00C157A7" w:rsidRPr="003C653A">
        <w:rPr>
          <w:rFonts w:cs="Times New Roman"/>
          <w:szCs w:val="24"/>
        </w:rPr>
        <w:t>: 23.11% response rate)</w:t>
      </w:r>
      <w:r w:rsidRPr="003C653A">
        <w:rPr>
          <w:rFonts w:cs="Times New Roman"/>
          <w:szCs w:val="24"/>
        </w:rPr>
        <w:t xml:space="preserve"> </w:t>
      </w:r>
      <w:r w:rsidR="00AB31D1" w:rsidRPr="003C653A">
        <w:rPr>
          <w:rFonts w:cs="Times New Roman"/>
          <w:szCs w:val="24"/>
        </w:rPr>
        <w:t>and</w:t>
      </w:r>
      <w:r w:rsidR="00C157A7" w:rsidRPr="003C653A">
        <w:rPr>
          <w:rFonts w:cs="Times New Roman"/>
          <w:szCs w:val="24"/>
        </w:rPr>
        <w:t xml:space="preserve"> </w:t>
      </w:r>
      <w:r w:rsidRPr="003C653A">
        <w:rPr>
          <w:rFonts w:cs="Times New Roman"/>
          <w:szCs w:val="24"/>
        </w:rPr>
        <w:t>64.2% (n = 183) of these responding principals report</w:t>
      </w:r>
      <w:r w:rsidR="00AB31D1" w:rsidRPr="003C653A">
        <w:rPr>
          <w:rFonts w:cs="Times New Roman"/>
          <w:szCs w:val="24"/>
        </w:rPr>
        <w:t>ed</w:t>
      </w:r>
      <w:r w:rsidRPr="003C653A">
        <w:rPr>
          <w:rFonts w:cs="Times New Roman"/>
          <w:szCs w:val="24"/>
        </w:rPr>
        <w:t xml:space="preserve"> receiving directives from the Department of Education in Northern Ireland with regard to bullying.  Almost all principals (97.5%; n = 270) reported implementing an anti-bullying policy, and this tended to be a part of the overall Discipline Policy.  It was also evident that the majority of principals indicated that various members of the school community (staff: 97.8%, pupils: 96%, parents: 95%)  had received information on the school anti-bullying policies and programmes, whilst 98.6% of respondents indicated that teaching staff had been directed to be watchful for bullying behaviours.  By contrast, just 64.2% (n = 176) reported that non-teaching staff had received the same instruction.  Mc </w:t>
      </w:r>
      <w:proofErr w:type="spellStart"/>
      <w:r w:rsidRPr="003C653A">
        <w:rPr>
          <w:rFonts w:cs="Times New Roman"/>
          <w:szCs w:val="24"/>
        </w:rPr>
        <w:t>Guckin</w:t>
      </w:r>
      <w:proofErr w:type="spellEnd"/>
      <w:r w:rsidRPr="003C653A">
        <w:rPr>
          <w:rFonts w:cs="Times New Roman"/>
          <w:szCs w:val="24"/>
        </w:rPr>
        <w:t xml:space="preserve"> and Lewis (2008) concluded that school principals in Northern Ireland were attempting to manage bullying problems even in the absence of legislative obligations to do so.  </w:t>
      </w:r>
    </w:p>
    <w:p w14:paraId="2D43C5AF" w14:textId="77777777" w:rsidR="00C22D3C" w:rsidRPr="003C653A" w:rsidRDefault="00C22D3C" w:rsidP="004105AC">
      <w:pPr>
        <w:spacing w:after="0"/>
        <w:ind w:firstLine="709"/>
        <w:rPr>
          <w:rFonts w:cs="Times New Roman"/>
          <w:szCs w:val="24"/>
        </w:rPr>
      </w:pPr>
      <w:r w:rsidRPr="003C653A">
        <w:rPr>
          <w:rFonts w:cs="Times New Roman"/>
          <w:szCs w:val="24"/>
        </w:rPr>
        <w:t xml:space="preserve">This research is particularly pertinent with regard to the current situation in the Republic of Ireland, where the guidelines on countering bullying are under review (Anti-Bullying Working Group 2013) and there is presently no obligation for school policy to address cyberbullying specifically.  Therefore, extending the work of Mc </w:t>
      </w:r>
      <w:proofErr w:type="spellStart"/>
      <w:r w:rsidRPr="003C653A">
        <w:rPr>
          <w:rFonts w:cs="Times New Roman"/>
          <w:szCs w:val="24"/>
        </w:rPr>
        <w:t>Guckin</w:t>
      </w:r>
      <w:proofErr w:type="spellEnd"/>
      <w:r w:rsidRPr="003C653A">
        <w:rPr>
          <w:rFonts w:cs="Times New Roman"/>
          <w:szCs w:val="24"/>
        </w:rPr>
        <w:t xml:space="preserve"> and Lewis (2008), the present research explores school management of traditional bullying and cyberbullying so as to ascertain whether the principles of the existing guidelines on countering bullying in schools (DES 1993) are being applied to cyberbullying.  Based on the current guidelines, the research questions for the present study are: (a) are post-primary school principals implementing anti-bullying policy in accordance with the DES </w:t>
      </w:r>
      <w:r w:rsidR="008C09D9" w:rsidRPr="003C653A">
        <w:rPr>
          <w:rFonts w:cs="Times New Roman"/>
          <w:szCs w:val="24"/>
        </w:rPr>
        <w:t>(</w:t>
      </w:r>
      <w:r w:rsidRPr="003C653A">
        <w:rPr>
          <w:rFonts w:cs="Times New Roman"/>
          <w:szCs w:val="24"/>
        </w:rPr>
        <w:t>1993</w:t>
      </w:r>
      <w:r w:rsidR="008C09D9" w:rsidRPr="003C653A">
        <w:rPr>
          <w:rFonts w:cs="Times New Roman"/>
          <w:szCs w:val="24"/>
        </w:rPr>
        <w:t>)</w:t>
      </w:r>
      <w:r w:rsidRPr="003C653A">
        <w:rPr>
          <w:rFonts w:cs="Times New Roman"/>
          <w:szCs w:val="24"/>
        </w:rPr>
        <w:t xml:space="preserve"> guidelines; and (b) are post-primary school principals attempting to counter cyberbullying as part of their anti-bullying policy?</w:t>
      </w:r>
    </w:p>
    <w:p w14:paraId="1C03908F" w14:textId="77777777" w:rsidR="00C22D3C" w:rsidRPr="003C653A" w:rsidRDefault="00C22D3C" w:rsidP="001768C5">
      <w:pPr>
        <w:spacing w:after="0"/>
        <w:rPr>
          <w:rFonts w:cs="Times New Roman"/>
          <w:szCs w:val="24"/>
        </w:rPr>
      </w:pPr>
      <w:r w:rsidRPr="003C653A">
        <w:rPr>
          <w:rFonts w:cs="Times New Roman"/>
          <w:szCs w:val="24"/>
        </w:rPr>
        <w:lastRenderedPageBreak/>
        <w:t> </w:t>
      </w:r>
    </w:p>
    <w:p w14:paraId="4FCD8A73" w14:textId="77777777" w:rsidR="00C22D3C" w:rsidRPr="003C653A" w:rsidRDefault="00C22D3C" w:rsidP="00CE13A0">
      <w:pPr>
        <w:pStyle w:val="Heading1"/>
        <w:keepLines w:val="0"/>
        <w:spacing w:before="360" w:after="60" w:line="360" w:lineRule="auto"/>
        <w:ind w:right="567"/>
        <w:contextualSpacing/>
        <w:rPr>
          <w:rFonts w:eastAsia="Times New Roman" w:cs="Arial"/>
          <w:kern w:val="32"/>
          <w:szCs w:val="32"/>
          <w:u w:val="none"/>
          <w:lang w:val="en-GB" w:eastAsia="en-GB"/>
        </w:rPr>
      </w:pPr>
      <w:r w:rsidRPr="003C653A">
        <w:rPr>
          <w:rFonts w:eastAsia="Times New Roman" w:cs="Arial"/>
          <w:kern w:val="32"/>
          <w:szCs w:val="32"/>
          <w:u w:val="none"/>
          <w:lang w:val="en-GB" w:eastAsia="en-GB"/>
        </w:rPr>
        <w:t>Methodology</w:t>
      </w:r>
    </w:p>
    <w:p w14:paraId="1B454914" w14:textId="77777777" w:rsidR="00C22D3C" w:rsidRPr="003C653A" w:rsidRDefault="00C22D3C" w:rsidP="00FA5F39">
      <w:pPr>
        <w:pStyle w:val="Heading2"/>
        <w:keepLines w:val="0"/>
        <w:spacing w:before="360" w:after="60" w:line="360" w:lineRule="auto"/>
        <w:ind w:right="567"/>
        <w:contextualSpacing/>
        <w:rPr>
          <w:rFonts w:eastAsia="Times New Roman" w:cs="Arial"/>
          <w:i/>
          <w:iCs/>
          <w:szCs w:val="28"/>
          <w:u w:val="none"/>
          <w:lang w:eastAsia="en-GB"/>
        </w:rPr>
      </w:pPr>
      <w:r w:rsidRPr="003C653A">
        <w:rPr>
          <w:rFonts w:eastAsia="Times New Roman" w:cs="Arial"/>
          <w:i/>
          <w:iCs/>
          <w:szCs w:val="28"/>
          <w:u w:val="none"/>
          <w:lang w:eastAsia="en-GB"/>
        </w:rPr>
        <w:t>Questionnaire design</w:t>
      </w:r>
    </w:p>
    <w:p w14:paraId="4C113BF0" w14:textId="77777777" w:rsidR="00E6065D" w:rsidRPr="003C653A" w:rsidRDefault="00C22D3C" w:rsidP="00C157A7">
      <w:pPr>
        <w:spacing w:after="0"/>
        <w:rPr>
          <w:rFonts w:cs="Times New Roman"/>
          <w:szCs w:val="24"/>
        </w:rPr>
      </w:pPr>
      <w:r w:rsidRPr="003C653A">
        <w:rPr>
          <w:rFonts w:cs="Times New Roman"/>
          <w:szCs w:val="24"/>
        </w:rPr>
        <w:t xml:space="preserve">A questionnaire, based on that designed by Mc </w:t>
      </w:r>
      <w:proofErr w:type="spellStart"/>
      <w:r w:rsidRPr="003C653A">
        <w:rPr>
          <w:rFonts w:cs="Times New Roman"/>
          <w:szCs w:val="24"/>
        </w:rPr>
        <w:t>Guckin</w:t>
      </w:r>
      <w:proofErr w:type="spellEnd"/>
      <w:r w:rsidRPr="003C653A">
        <w:rPr>
          <w:rFonts w:cs="Times New Roman"/>
          <w:szCs w:val="24"/>
        </w:rPr>
        <w:t xml:space="preserve"> and Lewis (2008), was developed for the study.  The items of the original questionnaire were selected by the researchers on the basis of a review of the literature, together with consultation with experts in education.  The adapted questionnaire used in the current study examined a number of aspects of management of traditional bullying and cyberbullying</w:t>
      </w:r>
      <w:r w:rsidR="00E6065D" w:rsidRPr="003C653A">
        <w:rPr>
          <w:rFonts w:cs="Times New Roman"/>
          <w:szCs w:val="24"/>
        </w:rPr>
        <w:t>. This included:</w:t>
      </w:r>
      <w:r w:rsidRPr="003C653A">
        <w:rPr>
          <w:rFonts w:cs="Times New Roman"/>
          <w:szCs w:val="24"/>
        </w:rPr>
        <w:t xml:space="preserve"> </w:t>
      </w:r>
      <w:r w:rsidR="00E6065D" w:rsidRPr="003C653A">
        <w:rPr>
          <w:rFonts w:cs="Times New Roman"/>
          <w:szCs w:val="24"/>
        </w:rPr>
        <w:t>1.</w:t>
      </w:r>
      <w:r w:rsidR="00C4497C" w:rsidRPr="003C653A">
        <w:rPr>
          <w:rFonts w:cs="Times New Roman"/>
          <w:szCs w:val="24"/>
        </w:rPr>
        <w:t>demographic details (e.g., '</w:t>
      </w:r>
      <w:proofErr w:type="gramStart"/>
      <w:r w:rsidRPr="003C653A">
        <w:rPr>
          <w:rFonts w:cs="Times New Roman"/>
          <w:szCs w:val="24"/>
        </w:rPr>
        <w:t>How</w:t>
      </w:r>
      <w:proofErr w:type="gramEnd"/>
      <w:r w:rsidRPr="003C653A">
        <w:rPr>
          <w:rFonts w:cs="Times New Roman"/>
          <w:szCs w:val="24"/>
        </w:rPr>
        <w:t xml:space="preserve"> many teaching staff are cur</w:t>
      </w:r>
      <w:r w:rsidR="00C4497C" w:rsidRPr="003C653A">
        <w:rPr>
          <w:rFonts w:cs="Times New Roman"/>
          <w:szCs w:val="24"/>
        </w:rPr>
        <w:t>rently employed in your school?'</w:t>
      </w:r>
      <w:r w:rsidRPr="003C653A">
        <w:rPr>
          <w:rFonts w:cs="Times New Roman"/>
          <w:szCs w:val="24"/>
        </w:rPr>
        <w:t xml:space="preserve">);  </w:t>
      </w:r>
    </w:p>
    <w:p w14:paraId="4C353E74" w14:textId="77777777" w:rsidR="00E6065D" w:rsidRPr="003C653A" w:rsidRDefault="00E6065D" w:rsidP="00C157A7">
      <w:pPr>
        <w:spacing w:after="0"/>
        <w:rPr>
          <w:rFonts w:cs="Times New Roman"/>
          <w:szCs w:val="24"/>
        </w:rPr>
      </w:pPr>
      <w:proofErr w:type="gramStart"/>
      <w:r w:rsidRPr="003C653A">
        <w:rPr>
          <w:rFonts w:cs="Times New Roman"/>
          <w:szCs w:val="24"/>
        </w:rPr>
        <w:t>2.</w:t>
      </w:r>
      <w:r w:rsidR="00C22D3C" w:rsidRPr="003C653A">
        <w:rPr>
          <w:rFonts w:cs="Times New Roman"/>
          <w:szCs w:val="24"/>
        </w:rPr>
        <w:t>implementati</w:t>
      </w:r>
      <w:r w:rsidR="00C4497C" w:rsidRPr="003C653A">
        <w:rPr>
          <w:rFonts w:cs="Times New Roman"/>
          <w:szCs w:val="24"/>
        </w:rPr>
        <w:t>on</w:t>
      </w:r>
      <w:proofErr w:type="gramEnd"/>
      <w:r w:rsidR="00C4497C" w:rsidRPr="003C653A">
        <w:rPr>
          <w:rFonts w:cs="Times New Roman"/>
          <w:szCs w:val="24"/>
        </w:rPr>
        <w:t xml:space="preserve"> of an anti-bullying policy ('</w:t>
      </w:r>
      <w:r w:rsidR="00C22D3C" w:rsidRPr="003C653A">
        <w:rPr>
          <w:rFonts w:cs="Times New Roman"/>
          <w:szCs w:val="24"/>
        </w:rPr>
        <w:t>Do you have an anti-</w:t>
      </w:r>
      <w:r w:rsidR="00C4497C" w:rsidRPr="003C653A">
        <w:rPr>
          <w:rFonts w:cs="Times New Roman"/>
          <w:szCs w:val="24"/>
        </w:rPr>
        <w:t>bullying policy in your school?'</w:t>
      </w:r>
      <w:r w:rsidR="00C22D3C" w:rsidRPr="003C653A">
        <w:rPr>
          <w:rFonts w:cs="Times New Roman"/>
          <w:szCs w:val="24"/>
        </w:rPr>
        <w:t xml:space="preserve">); </w:t>
      </w:r>
    </w:p>
    <w:p w14:paraId="31A9C0EF" w14:textId="77777777" w:rsidR="00E6065D" w:rsidRPr="003C653A" w:rsidRDefault="00E6065D" w:rsidP="00C157A7">
      <w:pPr>
        <w:spacing w:after="0"/>
        <w:rPr>
          <w:rFonts w:cs="Times New Roman"/>
          <w:szCs w:val="24"/>
        </w:rPr>
      </w:pPr>
      <w:proofErr w:type="gramStart"/>
      <w:r w:rsidRPr="003C653A">
        <w:rPr>
          <w:rFonts w:cs="Times New Roman"/>
          <w:szCs w:val="24"/>
        </w:rPr>
        <w:t>3.</w:t>
      </w:r>
      <w:r w:rsidR="00C22D3C" w:rsidRPr="003C653A">
        <w:rPr>
          <w:rFonts w:cs="Times New Roman"/>
          <w:szCs w:val="24"/>
        </w:rPr>
        <w:t>implementation</w:t>
      </w:r>
      <w:proofErr w:type="gramEnd"/>
      <w:r w:rsidR="00C4497C" w:rsidRPr="003C653A">
        <w:rPr>
          <w:rFonts w:cs="Times New Roman"/>
          <w:szCs w:val="24"/>
        </w:rPr>
        <w:t xml:space="preserve"> of anti-cyberbullying policy ('</w:t>
      </w:r>
      <w:r w:rsidR="00C22D3C" w:rsidRPr="003C653A">
        <w:rPr>
          <w:rFonts w:cs="Times New Roman"/>
          <w:szCs w:val="24"/>
        </w:rPr>
        <w:t>Does your anti-bullying policy incorpor</w:t>
      </w:r>
      <w:r w:rsidR="00C4497C" w:rsidRPr="003C653A">
        <w:rPr>
          <w:rFonts w:cs="Times New Roman"/>
          <w:szCs w:val="24"/>
        </w:rPr>
        <w:t>ate the issue of cyberbullying?'</w:t>
      </w:r>
      <w:r w:rsidR="00C22D3C" w:rsidRPr="003C653A">
        <w:rPr>
          <w:rFonts w:cs="Times New Roman"/>
          <w:szCs w:val="24"/>
        </w:rPr>
        <w:t xml:space="preserve">);  </w:t>
      </w:r>
    </w:p>
    <w:p w14:paraId="585B4DAA" w14:textId="77777777" w:rsidR="00E6065D" w:rsidRPr="003C653A" w:rsidRDefault="00E6065D" w:rsidP="00C157A7">
      <w:pPr>
        <w:spacing w:after="0"/>
        <w:rPr>
          <w:rFonts w:cs="Times New Roman"/>
          <w:szCs w:val="24"/>
        </w:rPr>
      </w:pPr>
      <w:proofErr w:type="gramStart"/>
      <w:r w:rsidRPr="003C653A">
        <w:rPr>
          <w:rFonts w:cs="Times New Roman"/>
          <w:szCs w:val="24"/>
        </w:rPr>
        <w:t>4.</w:t>
      </w:r>
      <w:r w:rsidR="00C22D3C" w:rsidRPr="003C653A">
        <w:rPr>
          <w:rFonts w:cs="Times New Roman"/>
          <w:szCs w:val="24"/>
        </w:rPr>
        <w:t>whole</w:t>
      </w:r>
      <w:proofErr w:type="gramEnd"/>
      <w:r w:rsidR="00C22D3C" w:rsidRPr="003C653A">
        <w:rPr>
          <w:rFonts w:cs="Times New Roman"/>
          <w:szCs w:val="24"/>
        </w:rPr>
        <w:t xml:space="preserve"> school approach to policy </w:t>
      </w:r>
      <w:r w:rsidR="00C4497C" w:rsidRPr="003C653A">
        <w:rPr>
          <w:rFonts w:cs="Times New Roman"/>
          <w:szCs w:val="24"/>
        </w:rPr>
        <w:t>design (e.g., '</w:t>
      </w:r>
      <w:r w:rsidR="00C22D3C" w:rsidRPr="003C653A">
        <w:rPr>
          <w:rFonts w:cs="Times New Roman"/>
          <w:szCs w:val="24"/>
        </w:rPr>
        <w:t xml:space="preserve">Who participated in devising your anti-bullying policy [e.g. Board of Management, Parents' Association, students, outside specialists </w:t>
      </w:r>
      <w:r w:rsidR="00C4497C" w:rsidRPr="003C653A">
        <w:rPr>
          <w:rFonts w:cs="Times New Roman"/>
          <w:szCs w:val="24"/>
        </w:rPr>
        <w:t>in the area of bullying, etc.]?'</w:t>
      </w:r>
      <w:r w:rsidR="00C22D3C" w:rsidRPr="003C653A">
        <w:rPr>
          <w:rFonts w:cs="Times New Roman"/>
          <w:szCs w:val="24"/>
        </w:rPr>
        <w:t xml:space="preserve">);  </w:t>
      </w:r>
    </w:p>
    <w:p w14:paraId="41BF5F7B" w14:textId="77777777" w:rsidR="00E6065D" w:rsidRPr="003C653A" w:rsidRDefault="00E6065D" w:rsidP="00C157A7">
      <w:pPr>
        <w:spacing w:after="0"/>
        <w:rPr>
          <w:rFonts w:cs="Times New Roman"/>
          <w:szCs w:val="24"/>
        </w:rPr>
      </w:pPr>
      <w:proofErr w:type="gramStart"/>
      <w:r w:rsidRPr="003C653A">
        <w:rPr>
          <w:rFonts w:cs="Times New Roman"/>
          <w:szCs w:val="24"/>
        </w:rPr>
        <w:t>5.</w:t>
      </w:r>
      <w:r w:rsidR="00C22D3C" w:rsidRPr="003C653A">
        <w:rPr>
          <w:rFonts w:cs="Times New Roman"/>
          <w:szCs w:val="24"/>
        </w:rPr>
        <w:t>provision</w:t>
      </w:r>
      <w:proofErr w:type="gramEnd"/>
      <w:r w:rsidR="00C22D3C" w:rsidRPr="003C653A">
        <w:rPr>
          <w:rFonts w:cs="Times New Roman"/>
          <w:szCs w:val="24"/>
        </w:rPr>
        <w:t xml:space="preserve"> of training for staff, students, and parents in relation to traditional bullying, cyber-sa</w:t>
      </w:r>
      <w:r w:rsidR="00C4497C" w:rsidRPr="003C653A">
        <w:rPr>
          <w:rFonts w:cs="Times New Roman"/>
          <w:szCs w:val="24"/>
        </w:rPr>
        <w:t>fety, and cyberbullying (e.g., '</w:t>
      </w:r>
      <w:r w:rsidR="00C22D3C" w:rsidRPr="003C653A">
        <w:rPr>
          <w:rFonts w:cs="Times New Roman"/>
          <w:szCs w:val="24"/>
        </w:rPr>
        <w:t>Have staff at your school received any training to prevent/</w:t>
      </w:r>
      <w:r w:rsidR="00C4497C" w:rsidRPr="003C653A">
        <w:rPr>
          <w:rFonts w:cs="Times New Roman"/>
          <w:szCs w:val="24"/>
        </w:rPr>
        <w:t>deal with traditional bullying?'</w:t>
      </w:r>
      <w:r w:rsidR="00C22D3C" w:rsidRPr="003C653A">
        <w:rPr>
          <w:rFonts w:cs="Times New Roman"/>
          <w:szCs w:val="24"/>
        </w:rPr>
        <w:t xml:space="preserve">);  </w:t>
      </w:r>
    </w:p>
    <w:p w14:paraId="65BEBAA9" w14:textId="77777777" w:rsidR="00E6065D" w:rsidRPr="003C653A" w:rsidRDefault="00E6065D" w:rsidP="00C157A7">
      <w:pPr>
        <w:spacing w:after="0"/>
        <w:rPr>
          <w:rFonts w:cs="Times New Roman"/>
          <w:szCs w:val="24"/>
        </w:rPr>
      </w:pPr>
      <w:proofErr w:type="gramStart"/>
      <w:r w:rsidRPr="003C653A">
        <w:rPr>
          <w:rFonts w:cs="Times New Roman"/>
          <w:szCs w:val="24"/>
        </w:rPr>
        <w:t>6.</w:t>
      </w:r>
      <w:r w:rsidR="00C22D3C" w:rsidRPr="003C653A">
        <w:rPr>
          <w:rFonts w:cs="Times New Roman"/>
          <w:szCs w:val="24"/>
        </w:rPr>
        <w:t>designation</w:t>
      </w:r>
      <w:proofErr w:type="gramEnd"/>
      <w:r w:rsidR="00C22D3C" w:rsidRPr="003C653A">
        <w:rPr>
          <w:rFonts w:cs="Times New Roman"/>
          <w:szCs w:val="24"/>
        </w:rPr>
        <w:t xml:space="preserve"> of a staff member to deal</w:t>
      </w:r>
      <w:r w:rsidR="00C4497C" w:rsidRPr="003C653A">
        <w:rPr>
          <w:rFonts w:cs="Times New Roman"/>
          <w:szCs w:val="24"/>
        </w:rPr>
        <w:t xml:space="preserve"> with cyberbullying incidents ('</w:t>
      </w:r>
      <w:r w:rsidR="00C22D3C" w:rsidRPr="003C653A">
        <w:rPr>
          <w:rFonts w:cs="Times New Roman"/>
          <w:szCs w:val="24"/>
        </w:rPr>
        <w:t>Have you designated a member/members of staff to deal w</w:t>
      </w:r>
      <w:r w:rsidR="00C4497C" w:rsidRPr="003C653A">
        <w:rPr>
          <w:rFonts w:cs="Times New Roman"/>
          <w:szCs w:val="24"/>
        </w:rPr>
        <w:t>ith incidents of cyberbullying?'</w:t>
      </w:r>
      <w:r w:rsidR="00C22D3C" w:rsidRPr="003C653A">
        <w:rPr>
          <w:rFonts w:cs="Times New Roman"/>
          <w:szCs w:val="24"/>
        </w:rPr>
        <w:t xml:space="preserve">); </w:t>
      </w:r>
    </w:p>
    <w:p w14:paraId="610BE273" w14:textId="77777777" w:rsidR="00E6065D" w:rsidRPr="003C653A" w:rsidRDefault="00E6065D" w:rsidP="00C157A7">
      <w:pPr>
        <w:spacing w:after="0"/>
        <w:rPr>
          <w:rFonts w:cs="Times New Roman"/>
          <w:szCs w:val="24"/>
        </w:rPr>
      </w:pPr>
      <w:proofErr w:type="gramStart"/>
      <w:r w:rsidRPr="003C653A">
        <w:rPr>
          <w:rFonts w:cs="Times New Roman"/>
          <w:szCs w:val="24"/>
        </w:rPr>
        <w:t>7.</w:t>
      </w:r>
      <w:r w:rsidR="00C22D3C" w:rsidRPr="003C653A">
        <w:rPr>
          <w:rFonts w:cs="Times New Roman"/>
          <w:szCs w:val="24"/>
        </w:rPr>
        <w:t>respondents'</w:t>
      </w:r>
      <w:proofErr w:type="gramEnd"/>
      <w:r w:rsidR="00C22D3C" w:rsidRPr="003C653A">
        <w:rPr>
          <w:rFonts w:cs="Times New Roman"/>
          <w:szCs w:val="24"/>
        </w:rPr>
        <w:t xml:space="preserve"> encounters with traditional bullying and cyberbullying within the school du</w:t>
      </w:r>
      <w:r w:rsidR="00C4497C" w:rsidRPr="003C653A">
        <w:rPr>
          <w:rFonts w:cs="Times New Roman"/>
          <w:szCs w:val="24"/>
        </w:rPr>
        <w:t>ring the previous month (e.g., '</w:t>
      </w:r>
      <w:r w:rsidR="00C22D3C" w:rsidRPr="003C653A">
        <w:rPr>
          <w:rFonts w:cs="Times New Roman"/>
          <w:szCs w:val="24"/>
        </w:rPr>
        <w:t>In the past month how many incidents of cyberbullying have come to your atten</w:t>
      </w:r>
      <w:r w:rsidR="00C4497C" w:rsidRPr="003C653A">
        <w:rPr>
          <w:rFonts w:cs="Times New Roman"/>
          <w:szCs w:val="24"/>
        </w:rPr>
        <w:t>tion?'</w:t>
      </w:r>
      <w:r w:rsidR="00C22D3C" w:rsidRPr="003C653A">
        <w:rPr>
          <w:rFonts w:cs="Times New Roman"/>
          <w:szCs w:val="24"/>
        </w:rPr>
        <w:t xml:space="preserve">);  </w:t>
      </w:r>
    </w:p>
    <w:p w14:paraId="1FFB35B0" w14:textId="77777777" w:rsidR="00E6065D" w:rsidRPr="003C653A" w:rsidRDefault="00E6065D" w:rsidP="00C157A7">
      <w:pPr>
        <w:spacing w:after="0"/>
        <w:rPr>
          <w:rFonts w:cs="Times New Roman"/>
          <w:szCs w:val="24"/>
        </w:rPr>
      </w:pPr>
      <w:r w:rsidRPr="003C653A">
        <w:rPr>
          <w:rFonts w:cs="Times New Roman"/>
          <w:szCs w:val="24"/>
        </w:rPr>
        <w:lastRenderedPageBreak/>
        <w:t>8.</w:t>
      </w:r>
      <w:r w:rsidR="00C22D3C" w:rsidRPr="003C653A">
        <w:rPr>
          <w:rFonts w:cs="Times New Roman"/>
          <w:szCs w:val="24"/>
        </w:rPr>
        <w:t>dissemination of directives from the DES in re</w:t>
      </w:r>
      <w:r w:rsidR="00C4497C" w:rsidRPr="003C653A">
        <w:rPr>
          <w:rFonts w:cs="Times New Roman"/>
          <w:szCs w:val="24"/>
        </w:rPr>
        <w:t>lation to cyberbullying (e.g., '</w:t>
      </w:r>
      <w:r w:rsidR="00C22D3C" w:rsidRPr="003C653A">
        <w:rPr>
          <w:rFonts w:cs="Times New Roman"/>
          <w:szCs w:val="24"/>
        </w:rPr>
        <w:t>Have you received any directives from the Department of Educat</w:t>
      </w:r>
      <w:r w:rsidR="00C4497C" w:rsidRPr="003C653A">
        <w:rPr>
          <w:rFonts w:cs="Times New Roman"/>
          <w:szCs w:val="24"/>
        </w:rPr>
        <w:t>ion regarding cyberbullying?'</w:t>
      </w:r>
      <w:r w:rsidR="008C09D9" w:rsidRPr="003C653A">
        <w:rPr>
          <w:rFonts w:cs="Times New Roman"/>
          <w:szCs w:val="24"/>
        </w:rPr>
        <w:t>);</w:t>
      </w:r>
      <w:r w:rsidR="00C22D3C" w:rsidRPr="003C653A">
        <w:rPr>
          <w:rFonts w:cs="Times New Roman"/>
          <w:szCs w:val="24"/>
        </w:rPr>
        <w:t xml:space="preserve"> </w:t>
      </w:r>
      <w:r w:rsidRPr="003C653A">
        <w:rPr>
          <w:rFonts w:cs="Times New Roman"/>
          <w:szCs w:val="24"/>
        </w:rPr>
        <w:t>9.</w:t>
      </w:r>
      <w:r w:rsidR="00C22D3C" w:rsidRPr="003C653A">
        <w:rPr>
          <w:rFonts w:cs="Times New Roman"/>
          <w:szCs w:val="24"/>
        </w:rPr>
        <w:t>respondents' use of available resources and materials regarding cyberbully</w:t>
      </w:r>
      <w:r w:rsidR="00C4497C" w:rsidRPr="003C653A">
        <w:rPr>
          <w:rFonts w:cs="Times New Roman"/>
          <w:szCs w:val="24"/>
        </w:rPr>
        <w:t>ing (e.g., '</w:t>
      </w:r>
      <w:r w:rsidR="00C22D3C" w:rsidRPr="003C653A">
        <w:rPr>
          <w:rFonts w:cs="Times New Roman"/>
          <w:szCs w:val="24"/>
        </w:rPr>
        <w:t>Have you availed of any resources/materials in relation to cyberbullying [e.g. the Office for Internet Safety’s</w:t>
      </w:r>
      <w:r w:rsidR="00C4497C" w:rsidRPr="003C653A">
        <w:rPr>
          <w:rFonts w:cs="Times New Roman"/>
          <w:szCs w:val="24"/>
        </w:rPr>
        <w:t xml:space="preserve"> free resources "Get with IT!"]'</w:t>
      </w:r>
      <w:r w:rsidR="0056639F" w:rsidRPr="003C653A">
        <w:rPr>
          <w:rFonts w:cs="Times New Roman"/>
          <w:szCs w:val="24"/>
        </w:rPr>
        <w:t xml:space="preserve">?); </w:t>
      </w:r>
    </w:p>
    <w:p w14:paraId="03476799" w14:textId="77777777" w:rsidR="00E6065D" w:rsidRPr="003C653A" w:rsidRDefault="00E6065D" w:rsidP="00C157A7">
      <w:pPr>
        <w:spacing w:after="0"/>
        <w:rPr>
          <w:rFonts w:cs="Times New Roman"/>
          <w:szCs w:val="24"/>
        </w:rPr>
      </w:pPr>
      <w:r w:rsidRPr="003C653A">
        <w:rPr>
          <w:rFonts w:cs="Times New Roman"/>
          <w:szCs w:val="24"/>
        </w:rPr>
        <w:t>10</w:t>
      </w:r>
      <w:proofErr w:type="gramStart"/>
      <w:r w:rsidRPr="003C653A">
        <w:rPr>
          <w:rFonts w:cs="Times New Roman"/>
          <w:szCs w:val="24"/>
        </w:rPr>
        <w:t>.</w:t>
      </w:r>
      <w:r w:rsidR="0056639F" w:rsidRPr="003C653A">
        <w:rPr>
          <w:rFonts w:cs="Times New Roman"/>
          <w:szCs w:val="24"/>
        </w:rPr>
        <w:t>respondent</w:t>
      </w:r>
      <w:r w:rsidR="00C22D3C" w:rsidRPr="003C653A">
        <w:rPr>
          <w:rFonts w:cs="Times New Roman"/>
          <w:szCs w:val="24"/>
        </w:rPr>
        <w:t>s</w:t>
      </w:r>
      <w:r w:rsidR="0056639F" w:rsidRPr="003C653A">
        <w:rPr>
          <w:rFonts w:cs="Times New Roman"/>
          <w:szCs w:val="24"/>
        </w:rPr>
        <w:t>'</w:t>
      </w:r>
      <w:proofErr w:type="gramEnd"/>
      <w:r w:rsidR="00C22D3C" w:rsidRPr="003C653A">
        <w:rPr>
          <w:rFonts w:cs="Times New Roman"/>
          <w:szCs w:val="24"/>
        </w:rPr>
        <w:t xml:space="preserve"> desire for help from the DES with </w:t>
      </w:r>
      <w:r w:rsidR="00C4497C" w:rsidRPr="003C653A">
        <w:rPr>
          <w:rFonts w:cs="Times New Roman"/>
          <w:szCs w:val="24"/>
        </w:rPr>
        <w:t>regard to cyberbullying (e.g., '</w:t>
      </w:r>
      <w:r w:rsidR="00C22D3C" w:rsidRPr="003C653A">
        <w:rPr>
          <w:rFonts w:cs="Times New Roman"/>
          <w:szCs w:val="24"/>
        </w:rPr>
        <w:t xml:space="preserve">Is there anything the Department of Education could do to help you </w:t>
      </w:r>
      <w:r w:rsidR="00C4497C" w:rsidRPr="003C653A">
        <w:rPr>
          <w:rFonts w:cs="Times New Roman"/>
          <w:szCs w:val="24"/>
        </w:rPr>
        <w:t>cope better with cyberbullying?'</w:t>
      </w:r>
      <w:r w:rsidR="00C22D3C" w:rsidRPr="003C653A">
        <w:rPr>
          <w:rFonts w:cs="Times New Roman"/>
          <w:szCs w:val="24"/>
        </w:rPr>
        <w:t xml:space="preserve">); </w:t>
      </w:r>
      <w:r w:rsidRPr="003C653A">
        <w:rPr>
          <w:rFonts w:cs="Times New Roman"/>
          <w:szCs w:val="24"/>
        </w:rPr>
        <w:t>11.</w:t>
      </w:r>
      <w:r w:rsidR="00C22D3C" w:rsidRPr="003C653A">
        <w:rPr>
          <w:rFonts w:cs="Times New Roman"/>
          <w:szCs w:val="24"/>
        </w:rPr>
        <w:t xml:space="preserve">respondents' concerns </w:t>
      </w:r>
      <w:r w:rsidR="00C4497C" w:rsidRPr="003C653A">
        <w:rPr>
          <w:rFonts w:cs="Times New Roman"/>
          <w:szCs w:val="24"/>
        </w:rPr>
        <w:t>regarding cyberbullying (e.g., '</w:t>
      </w:r>
      <w:r w:rsidR="00C22D3C" w:rsidRPr="003C653A">
        <w:rPr>
          <w:rFonts w:cs="Times New Roman"/>
          <w:szCs w:val="24"/>
        </w:rPr>
        <w:t>Have you any specific concerns/worrie</w:t>
      </w:r>
      <w:r w:rsidR="00C4497C" w:rsidRPr="003C653A">
        <w:rPr>
          <w:rFonts w:cs="Times New Roman"/>
          <w:szCs w:val="24"/>
        </w:rPr>
        <w:t>s in relation to cyberbullying?'</w:t>
      </w:r>
      <w:r w:rsidR="00C22D3C" w:rsidRPr="003C653A">
        <w:rPr>
          <w:rFonts w:cs="Times New Roman"/>
          <w:szCs w:val="24"/>
        </w:rPr>
        <w:t xml:space="preserve">).  </w:t>
      </w:r>
    </w:p>
    <w:p w14:paraId="655E1712" w14:textId="77777777" w:rsidR="00E6065D" w:rsidRPr="003C653A" w:rsidRDefault="00E6065D" w:rsidP="00C157A7">
      <w:pPr>
        <w:spacing w:after="0"/>
        <w:rPr>
          <w:rFonts w:cs="Times New Roman"/>
          <w:szCs w:val="24"/>
        </w:rPr>
      </w:pPr>
    </w:p>
    <w:p w14:paraId="65A7FA1C" w14:textId="77777777" w:rsidR="00C157A7" w:rsidRPr="003C653A" w:rsidRDefault="00C22D3C" w:rsidP="00C157A7">
      <w:pPr>
        <w:spacing w:after="0"/>
        <w:rPr>
          <w:rFonts w:cs="Times New Roman"/>
          <w:szCs w:val="24"/>
        </w:rPr>
      </w:pPr>
      <w:r w:rsidRPr="003C653A">
        <w:rPr>
          <w:rFonts w:cs="Times New Roman"/>
          <w:szCs w:val="24"/>
        </w:rPr>
        <w:t xml:space="preserve">Each section consisted of a mix of question types, including multiple choice questions and open ended questions.  </w:t>
      </w:r>
      <w:r w:rsidR="001D01FD" w:rsidRPr="00742DA7">
        <w:rPr>
          <w:rFonts w:cs="Times New Roman"/>
          <w:szCs w:val="24"/>
        </w:rPr>
        <w:t xml:space="preserve">Qualitative data was collected through the inclusion of a number of open ended questions such as that which explored respondents' concerns in relation to cyberbullying.  Due to the low response rate in the present study, the qualitative data provided the most valuable feedback, as the quantitative data cannot be considered representative of the wider population.  </w:t>
      </w:r>
    </w:p>
    <w:p w14:paraId="7832FC94" w14:textId="77777777" w:rsidR="00C157A7" w:rsidRPr="00742DA7" w:rsidRDefault="001D01FD" w:rsidP="00D114B9">
      <w:pPr>
        <w:spacing w:after="0"/>
        <w:ind w:firstLine="851"/>
        <w:rPr>
          <w:rFonts w:cs="Times New Roman"/>
          <w:szCs w:val="24"/>
        </w:rPr>
      </w:pPr>
      <w:r w:rsidRPr="00742DA7">
        <w:rPr>
          <w:rFonts w:cs="Times New Roman"/>
          <w:szCs w:val="24"/>
        </w:rPr>
        <w:t>Thematic analysis of qualitative data was conducted in a manner which was consistent with the guideline phases described by Braun and Clarke (2006).  Initially the researcher became familiar with data by transcribing it and reading it.  Codes were generated by coding interesting features which were identified in the data. Data relevant to each code was collated.  Codes were collated into potential themes, with all relevant data gathered to each suggested theme.  Qualitative data were analysed for emerging themes through first, second, and third order coding, followed by thematic analysis (</w:t>
      </w:r>
      <w:proofErr w:type="spellStart"/>
      <w:r w:rsidRPr="00742DA7">
        <w:rPr>
          <w:rFonts w:cs="Times New Roman"/>
          <w:szCs w:val="24"/>
        </w:rPr>
        <w:t>Langdridge</w:t>
      </w:r>
      <w:proofErr w:type="spellEnd"/>
      <w:r w:rsidRPr="00742DA7">
        <w:rPr>
          <w:rFonts w:cs="Times New Roman"/>
          <w:szCs w:val="24"/>
        </w:rPr>
        <w:t xml:space="preserve"> 2004).  According to </w:t>
      </w:r>
      <w:proofErr w:type="spellStart"/>
      <w:r w:rsidRPr="00742DA7">
        <w:rPr>
          <w:rFonts w:cs="Times New Roman"/>
          <w:szCs w:val="24"/>
        </w:rPr>
        <w:t>Langdridge</w:t>
      </w:r>
      <w:proofErr w:type="spellEnd"/>
      <w:r w:rsidRPr="00742DA7">
        <w:rPr>
          <w:rFonts w:cs="Times New Roman"/>
          <w:szCs w:val="24"/>
        </w:rPr>
        <w:t xml:space="preserve"> (2004), coding refers to the method of assigning labels to chunks of textual data, with each order of coding becoming increasingly interpretive, as opposed to merely </w:t>
      </w:r>
      <w:r w:rsidRPr="00742DA7">
        <w:rPr>
          <w:rFonts w:cs="Times New Roman"/>
          <w:szCs w:val="24"/>
        </w:rPr>
        <w:lastRenderedPageBreak/>
        <w:t>descriptive. Following third order coding, the major themes or concepts emerging from the data</w:t>
      </w:r>
      <w:r w:rsidR="0004075D">
        <w:rPr>
          <w:rFonts w:cs="Times New Roman"/>
          <w:szCs w:val="24"/>
        </w:rPr>
        <w:t xml:space="preserve"> </w:t>
      </w:r>
      <w:r w:rsidR="0047635D" w:rsidRPr="0047635D">
        <w:rPr>
          <w:rFonts w:cs="Times New Roman"/>
          <w:szCs w:val="24"/>
        </w:rPr>
        <w:t xml:space="preserve">were </w:t>
      </w:r>
      <w:r w:rsidRPr="00742DA7">
        <w:rPr>
          <w:rFonts w:cs="Times New Roman"/>
          <w:szCs w:val="24"/>
        </w:rPr>
        <w:t>identified.  The themes were then reviewed by ensuring that they were appropriate with regard to coded extracts and the data set in its entirety.  Themes were then defined and named so as to refine the specific aspects of each theme.  Only the most frequently emerging themes are reported in depth in the present research.</w:t>
      </w:r>
    </w:p>
    <w:p w14:paraId="5710B5FF" w14:textId="77777777" w:rsidR="00C157A7" w:rsidRPr="003C653A" w:rsidRDefault="00C157A7" w:rsidP="001768C5">
      <w:pPr>
        <w:spacing w:after="0"/>
        <w:rPr>
          <w:rFonts w:cs="Times New Roman"/>
          <w:szCs w:val="24"/>
        </w:rPr>
      </w:pPr>
    </w:p>
    <w:p w14:paraId="3722D7C5" w14:textId="77777777" w:rsidR="001E4941" w:rsidRPr="00742DA7" w:rsidRDefault="001D01FD" w:rsidP="001E4941">
      <w:pPr>
        <w:pStyle w:val="Heading2"/>
        <w:keepLines w:val="0"/>
        <w:spacing w:before="360" w:after="60" w:line="360" w:lineRule="auto"/>
        <w:ind w:right="567"/>
        <w:contextualSpacing/>
        <w:rPr>
          <w:rFonts w:eastAsia="Times New Roman" w:cs="Arial"/>
          <w:i/>
          <w:iCs/>
          <w:szCs w:val="28"/>
          <w:u w:val="none"/>
          <w:lang w:eastAsia="en-GB"/>
        </w:rPr>
      </w:pPr>
      <w:r w:rsidRPr="00742DA7">
        <w:rPr>
          <w:rFonts w:eastAsia="Times New Roman" w:cs="Arial"/>
          <w:i/>
          <w:iCs/>
          <w:szCs w:val="28"/>
          <w:u w:val="none"/>
          <w:lang w:eastAsia="en-GB"/>
        </w:rPr>
        <w:t>Ethical Considerations</w:t>
      </w:r>
    </w:p>
    <w:p w14:paraId="4EBC7C21" w14:textId="77777777" w:rsidR="00C22D3C" w:rsidRPr="00742DA7" w:rsidRDefault="001D01FD" w:rsidP="001768C5">
      <w:pPr>
        <w:spacing w:after="0"/>
        <w:rPr>
          <w:rFonts w:cs="Times New Roman"/>
          <w:szCs w:val="24"/>
        </w:rPr>
      </w:pPr>
      <w:r w:rsidRPr="00742DA7">
        <w:rPr>
          <w:rFonts w:cs="Times New Roman"/>
          <w:szCs w:val="24"/>
        </w:rPr>
        <w:t xml:space="preserve">Respondents were assured that their anonymity would be protected and that neither their names nor the names of their respective schools would appear in a thesis or publication.  Additionally, they were made aware that they could withdraw from the study at any time. Information was also provided regarding the data, and specifically, respondents were informed that electronic data would be stored in password protected files, whilst data collected on paper would be safely stored in a locked, fireproof cupboard which was only accessible to the researchers.  Each respondent was identifiable in the database by a unique identification number, thus allowing for identification of respondents without compromising anonymity.  Ethical approval was sought and attained from the authors' host institution. </w:t>
      </w:r>
    </w:p>
    <w:p w14:paraId="2FF2D67B" w14:textId="77777777" w:rsidR="00C22D3C" w:rsidRPr="003C653A" w:rsidRDefault="00C22D3C" w:rsidP="00FA5F39">
      <w:pPr>
        <w:pStyle w:val="Heading2"/>
        <w:keepLines w:val="0"/>
        <w:spacing w:before="360" w:after="60" w:line="360" w:lineRule="auto"/>
        <w:ind w:right="567"/>
        <w:contextualSpacing/>
        <w:rPr>
          <w:rFonts w:eastAsia="Times New Roman" w:cs="Arial"/>
          <w:i/>
          <w:iCs/>
          <w:szCs w:val="28"/>
          <w:u w:val="none"/>
          <w:lang w:eastAsia="en-GB"/>
        </w:rPr>
      </w:pPr>
      <w:r w:rsidRPr="003C653A">
        <w:rPr>
          <w:rFonts w:eastAsia="Times New Roman" w:cs="Arial"/>
          <w:i/>
          <w:iCs/>
          <w:szCs w:val="28"/>
          <w:u w:val="none"/>
          <w:lang w:eastAsia="en-GB"/>
        </w:rPr>
        <w:t>Sample</w:t>
      </w:r>
    </w:p>
    <w:p w14:paraId="121AF405" w14:textId="77777777" w:rsidR="00C22D3C" w:rsidRPr="003C653A" w:rsidRDefault="00C22D3C" w:rsidP="001768C5">
      <w:pPr>
        <w:spacing w:after="0"/>
        <w:rPr>
          <w:rFonts w:cs="Times New Roman"/>
          <w:szCs w:val="24"/>
        </w:rPr>
      </w:pPr>
      <w:r w:rsidRPr="003C653A">
        <w:rPr>
          <w:rFonts w:cs="Times New Roman"/>
          <w:szCs w:val="24"/>
        </w:rPr>
        <w:t>The target population for the current study was Irish post-primary school principals.  A database containing principals' personal email addresses</w:t>
      </w:r>
      <w:r w:rsidR="00AD7301">
        <w:rPr>
          <w:rFonts w:cs="Times New Roman"/>
          <w:szCs w:val="24"/>
        </w:rPr>
        <w:t xml:space="preserve"> </w:t>
      </w:r>
      <w:r w:rsidRPr="003C653A">
        <w:rPr>
          <w:rFonts w:cs="Times New Roman"/>
          <w:szCs w:val="24"/>
        </w:rPr>
        <w:t xml:space="preserve">was obtained from the National </w:t>
      </w:r>
      <w:r w:rsidRPr="0004075D">
        <w:rPr>
          <w:rFonts w:cs="Times New Roman"/>
          <w:szCs w:val="24"/>
        </w:rPr>
        <w:t>Association of Principals and Deputy Principals (NAPD</w:t>
      </w:r>
      <w:r w:rsidR="008C5A2A" w:rsidRPr="0004075D">
        <w:rPr>
          <w:rFonts w:cs="Times New Roman"/>
          <w:szCs w:val="24"/>
        </w:rPr>
        <w:t>:</w:t>
      </w:r>
      <w:r w:rsidR="00592117" w:rsidRPr="0004075D">
        <w:rPr>
          <w:rFonts w:cs="Times New Roman"/>
          <w:szCs w:val="24"/>
        </w:rPr>
        <w:t xml:space="preserve"> the professional association for second-level school leaders in Ireland</w:t>
      </w:r>
      <w:r w:rsidR="008C5A2A" w:rsidRPr="0004075D">
        <w:rPr>
          <w:rFonts w:cs="Times New Roman"/>
          <w:szCs w:val="24"/>
        </w:rPr>
        <w:t>)</w:t>
      </w:r>
      <w:r w:rsidRPr="0004075D">
        <w:rPr>
          <w:rFonts w:cs="Times New Roman"/>
          <w:szCs w:val="24"/>
        </w:rPr>
        <w:t>.  The database</w:t>
      </w:r>
      <w:r w:rsidRPr="003C653A">
        <w:rPr>
          <w:rFonts w:cs="Times New Roman"/>
          <w:szCs w:val="24"/>
        </w:rPr>
        <w:t xml:space="preserve"> contain</w:t>
      </w:r>
      <w:r w:rsidR="0056639F" w:rsidRPr="003C653A">
        <w:rPr>
          <w:rFonts w:cs="Times New Roman"/>
          <w:szCs w:val="24"/>
        </w:rPr>
        <w:t>ed</w:t>
      </w:r>
      <w:r w:rsidRPr="003C653A">
        <w:rPr>
          <w:rFonts w:cs="Times New Roman"/>
          <w:szCs w:val="24"/>
        </w:rPr>
        <w:t xml:space="preserve"> contact email addresses for the majority (82%) of the post-primary school principals (N = 584)</w:t>
      </w:r>
      <w:r w:rsidR="0009120C" w:rsidRPr="003C653A">
        <w:rPr>
          <w:rFonts w:cs="Times New Roman"/>
          <w:szCs w:val="24"/>
        </w:rPr>
        <w:t>.</w:t>
      </w:r>
      <w:r w:rsidRPr="003C653A">
        <w:rPr>
          <w:rFonts w:cs="Times New Roman"/>
          <w:szCs w:val="24"/>
        </w:rPr>
        <w:t xml:space="preserve">  Permission was also granted by the NAPD to use the database for the purposes of contacting principals to invite them to participate in this research.  At stage 1 of data collection, an invitation email was sent </w:t>
      </w:r>
      <w:r w:rsidRPr="003C653A">
        <w:rPr>
          <w:rFonts w:cs="Times New Roman"/>
          <w:szCs w:val="24"/>
        </w:rPr>
        <w:lastRenderedPageBreak/>
        <w:t>to all of t</w:t>
      </w:r>
      <w:r w:rsidR="0009120C" w:rsidRPr="003C653A">
        <w:rPr>
          <w:rFonts w:cs="Times New Roman"/>
          <w:szCs w:val="24"/>
        </w:rPr>
        <w:t>he principals on the database (N</w:t>
      </w:r>
      <w:r w:rsidRPr="003C653A">
        <w:rPr>
          <w:rFonts w:cs="Times New Roman"/>
          <w:szCs w:val="24"/>
        </w:rPr>
        <w:t xml:space="preserve"> = 584) with a reminder email sent following a two-week period.  It was evident that </w:t>
      </w:r>
      <w:r w:rsidR="001D01FD" w:rsidRPr="00742DA7">
        <w:rPr>
          <w:rFonts w:cs="Times New Roman"/>
          <w:szCs w:val="24"/>
        </w:rPr>
        <w:t>approximately</w:t>
      </w:r>
      <w:r w:rsidR="00882F1A" w:rsidRPr="003C653A">
        <w:rPr>
          <w:rFonts w:cs="Times New Roman"/>
          <w:szCs w:val="24"/>
        </w:rPr>
        <w:t xml:space="preserve"> </w:t>
      </w:r>
      <w:r w:rsidRPr="003C653A">
        <w:rPr>
          <w:rFonts w:cs="Times New Roman"/>
          <w:szCs w:val="24"/>
        </w:rPr>
        <w:t>10%</w:t>
      </w:r>
      <w:r w:rsidR="008D3630" w:rsidRPr="003C653A">
        <w:rPr>
          <w:rFonts w:cs="Times New Roman"/>
          <w:szCs w:val="24"/>
        </w:rPr>
        <w:t xml:space="preserve"> </w:t>
      </w:r>
      <w:r w:rsidRPr="003C653A">
        <w:rPr>
          <w:rFonts w:cs="Times New Roman"/>
          <w:szCs w:val="24"/>
        </w:rPr>
        <w:t xml:space="preserve">of emails failed to reach the recipient inbox despite the email addresses being principals' personal addresses, whilst 389 recipients did not open the email on either occasion and therefore were unable to read the invitation to the research.  This highlights the difficulty of involving a large, representative sample of Irish post-primary school principals in education research.  Of those who did read the invitation </w:t>
      </w:r>
      <w:r w:rsidRPr="0004075D">
        <w:rPr>
          <w:rFonts w:cs="Times New Roman"/>
          <w:szCs w:val="24"/>
        </w:rPr>
        <w:t xml:space="preserve">and clicked the link to the questionnaire (&gt;10%), only 18 principals (3.08%) chose to participate in the research.  Therefore, due to sampling and access issues, stage 2 </w:t>
      </w:r>
      <w:r w:rsidR="00063F03" w:rsidRPr="0004075D">
        <w:rPr>
          <w:rFonts w:cs="Times New Roman"/>
          <w:szCs w:val="24"/>
        </w:rPr>
        <w:t>(</w:t>
      </w:r>
      <w:proofErr w:type="gramStart"/>
      <w:r w:rsidRPr="0004075D">
        <w:rPr>
          <w:rFonts w:cs="Times New Roman"/>
          <w:szCs w:val="24"/>
        </w:rPr>
        <w:t>a  postal</w:t>
      </w:r>
      <w:proofErr w:type="gramEnd"/>
      <w:r w:rsidRPr="0004075D">
        <w:rPr>
          <w:rFonts w:cs="Times New Roman"/>
          <w:szCs w:val="24"/>
        </w:rPr>
        <w:t xml:space="preserve"> </w:t>
      </w:r>
      <w:r w:rsidR="00063F03" w:rsidRPr="0004075D">
        <w:rPr>
          <w:rFonts w:cs="Times New Roman"/>
          <w:szCs w:val="24"/>
        </w:rPr>
        <w:t>survey)</w:t>
      </w:r>
      <w:r w:rsidRPr="0004075D">
        <w:rPr>
          <w:rFonts w:cs="Times New Roman"/>
          <w:szCs w:val="24"/>
        </w:rPr>
        <w:t xml:space="preserve"> was undertaken in an attempt to obtain a larger, more representative sample.  The sample for the postal </w:t>
      </w:r>
      <w:r w:rsidR="00063F03" w:rsidRPr="0004075D">
        <w:rPr>
          <w:rFonts w:cs="Times New Roman"/>
          <w:szCs w:val="24"/>
        </w:rPr>
        <w:t>survey</w:t>
      </w:r>
      <w:r w:rsidRPr="0004075D">
        <w:rPr>
          <w:rFonts w:cs="Times New Roman"/>
          <w:szCs w:val="24"/>
        </w:rPr>
        <w:t xml:space="preserve"> was obtained from the DES</w:t>
      </w:r>
      <w:r w:rsidRPr="003C653A">
        <w:rPr>
          <w:rFonts w:cs="Times New Roman"/>
          <w:szCs w:val="24"/>
        </w:rPr>
        <w:t xml:space="preserve"> database which contains the postal details of all 712</w:t>
      </w:r>
      <w:r w:rsidR="0009120C" w:rsidRPr="003C653A">
        <w:rPr>
          <w:rFonts w:cs="Times New Roman"/>
          <w:szCs w:val="24"/>
        </w:rPr>
        <w:t xml:space="preserve"> post-primary</w:t>
      </w:r>
      <w:r w:rsidRPr="003C653A">
        <w:rPr>
          <w:rFonts w:cs="Times New Roman"/>
          <w:szCs w:val="24"/>
        </w:rPr>
        <w:t xml:space="preserve"> schools </w:t>
      </w:r>
      <w:r w:rsidR="001D01FD" w:rsidRPr="00742DA7">
        <w:rPr>
          <w:rFonts w:cs="Times New Roman"/>
          <w:szCs w:val="24"/>
        </w:rPr>
        <w:t xml:space="preserve">in the country </w:t>
      </w:r>
      <w:r w:rsidR="00C14DA7" w:rsidRPr="003C653A">
        <w:rPr>
          <w:rFonts w:cs="Times New Roman"/>
          <w:szCs w:val="24"/>
        </w:rPr>
        <w:t>(DES 2013a;</w:t>
      </w:r>
      <w:r w:rsidRPr="003C653A">
        <w:rPr>
          <w:rFonts w:cs="Times New Roman"/>
          <w:szCs w:val="24"/>
        </w:rPr>
        <w:t xml:space="preserve"> </w:t>
      </w:r>
      <w:r w:rsidR="008C09D9" w:rsidRPr="003C653A">
        <w:rPr>
          <w:rFonts w:cs="Times New Roman"/>
          <w:szCs w:val="24"/>
        </w:rPr>
        <w:t>2013</w:t>
      </w:r>
      <w:r w:rsidRPr="003C653A">
        <w:rPr>
          <w:rFonts w:cs="Times New Roman"/>
          <w:szCs w:val="24"/>
        </w:rPr>
        <w:t xml:space="preserve">b).  </w:t>
      </w:r>
    </w:p>
    <w:p w14:paraId="2F10144C" w14:textId="77777777" w:rsidR="00C22D3C" w:rsidRPr="003C653A" w:rsidRDefault="00C22D3C" w:rsidP="004105AC">
      <w:pPr>
        <w:spacing w:after="0"/>
        <w:ind w:firstLine="709"/>
        <w:rPr>
          <w:rFonts w:cs="Times New Roman"/>
          <w:szCs w:val="24"/>
        </w:rPr>
      </w:pPr>
      <w:r w:rsidRPr="003C653A">
        <w:rPr>
          <w:rFonts w:cs="Times New Roman"/>
          <w:szCs w:val="24"/>
        </w:rPr>
        <w:t>In the present study, schools were divided into four categories: Irish speaking schools</w:t>
      </w:r>
      <w:r w:rsidR="008008DB" w:rsidRPr="003C653A">
        <w:rPr>
          <w:rFonts w:cs="Times New Roman"/>
          <w:szCs w:val="24"/>
        </w:rPr>
        <w:t xml:space="preserve"> (Ireland has two official languages and whilst English is predominant, some schools operate entirely through Irish)</w:t>
      </w:r>
      <w:r w:rsidRPr="003C653A">
        <w:rPr>
          <w:rFonts w:cs="Times New Roman"/>
          <w:szCs w:val="24"/>
        </w:rPr>
        <w:t xml:space="preserve">; non fee-paying schools; fee-paying schools; and schools which </w:t>
      </w:r>
      <w:r w:rsidR="001D01FD" w:rsidRPr="00742DA7">
        <w:rPr>
          <w:rFonts w:cs="Times New Roman"/>
          <w:szCs w:val="24"/>
        </w:rPr>
        <w:t xml:space="preserve">also </w:t>
      </w:r>
      <w:r w:rsidRPr="003C653A">
        <w:rPr>
          <w:rFonts w:cs="Times New Roman"/>
          <w:szCs w:val="24"/>
        </w:rPr>
        <w:t>cater for post-leaving certificate and core Vocational Training Opportunities Scheme pupils</w:t>
      </w:r>
      <w:r w:rsidR="00D50904" w:rsidRPr="003C653A">
        <w:rPr>
          <w:rFonts w:cs="Times New Roman"/>
          <w:szCs w:val="24"/>
        </w:rPr>
        <w:t xml:space="preserve"> (an educational opportunities scheme for unemployed persons)</w:t>
      </w:r>
      <w:r w:rsidRPr="003C653A">
        <w:rPr>
          <w:rFonts w:cs="Times New Roman"/>
          <w:szCs w:val="24"/>
        </w:rPr>
        <w:t>; thus providing a nationally representative sampling frame.  Approximately 12% of schools in each category were selected and invited to participate in the research.  A total of 87 schools were invited by post to respond to the questionnaire, with 27 principals responding to the questionnaire.  Overall, fro</w:t>
      </w:r>
      <w:r w:rsidR="00063F03">
        <w:rPr>
          <w:rFonts w:cs="Times New Roman"/>
          <w:szCs w:val="24"/>
        </w:rPr>
        <w:t xml:space="preserve">m both the online and </w:t>
      </w:r>
      <w:r w:rsidR="00063F03" w:rsidRPr="0004075D">
        <w:rPr>
          <w:rFonts w:cs="Times New Roman"/>
          <w:szCs w:val="24"/>
        </w:rPr>
        <w:t>postal surveys</w:t>
      </w:r>
      <w:r w:rsidRPr="0004075D">
        <w:rPr>
          <w:rFonts w:cs="Times New Roman"/>
          <w:szCs w:val="24"/>
        </w:rPr>
        <w:t xml:space="preserve"> a total</w:t>
      </w:r>
      <w:r w:rsidRPr="003C653A">
        <w:rPr>
          <w:rFonts w:cs="Times New Roman"/>
          <w:szCs w:val="24"/>
        </w:rPr>
        <w:t xml:space="preserve"> sample of 45 principals participated in the study.</w:t>
      </w:r>
    </w:p>
    <w:p w14:paraId="16E76F18" w14:textId="77777777" w:rsidR="00C22D3C" w:rsidRPr="003C653A" w:rsidRDefault="00C22D3C" w:rsidP="001768C5">
      <w:pPr>
        <w:spacing w:after="0"/>
        <w:rPr>
          <w:rFonts w:cs="Times New Roman"/>
          <w:b/>
          <w:szCs w:val="24"/>
        </w:rPr>
      </w:pPr>
    </w:p>
    <w:p w14:paraId="479DAA22" w14:textId="77777777" w:rsidR="00C22D3C" w:rsidRPr="003C653A" w:rsidRDefault="00C22D3C" w:rsidP="00CE13A0">
      <w:pPr>
        <w:pStyle w:val="Heading1"/>
        <w:keepLines w:val="0"/>
        <w:spacing w:before="360" w:after="60" w:line="360" w:lineRule="auto"/>
        <w:ind w:right="567"/>
        <w:contextualSpacing/>
        <w:rPr>
          <w:rFonts w:eastAsia="Times New Roman" w:cs="Arial"/>
          <w:kern w:val="32"/>
          <w:szCs w:val="32"/>
          <w:u w:val="none"/>
          <w:lang w:val="en-GB" w:eastAsia="en-GB"/>
        </w:rPr>
      </w:pPr>
      <w:r w:rsidRPr="003C653A">
        <w:rPr>
          <w:rFonts w:eastAsia="Times New Roman" w:cs="Arial"/>
          <w:kern w:val="32"/>
          <w:szCs w:val="32"/>
          <w:u w:val="none"/>
          <w:lang w:val="en-GB" w:eastAsia="en-GB"/>
        </w:rPr>
        <w:t>Results</w:t>
      </w:r>
    </w:p>
    <w:p w14:paraId="0694BFF5" w14:textId="77777777" w:rsidR="00592117" w:rsidRPr="00742DA7" w:rsidRDefault="001D01FD" w:rsidP="00C157A7">
      <w:pPr>
        <w:spacing w:after="0"/>
        <w:rPr>
          <w:rFonts w:cs="Times New Roman"/>
          <w:szCs w:val="24"/>
        </w:rPr>
      </w:pPr>
      <w:r w:rsidRPr="00742DA7">
        <w:rPr>
          <w:rFonts w:cs="Times New Roman"/>
          <w:szCs w:val="24"/>
        </w:rPr>
        <w:t xml:space="preserve">As previously stated, the current study was conducted using a mainly qualitative approach.  However, quantitative data were analysed using SPSS (version 18.0: 2010), whilst qualitative </w:t>
      </w:r>
      <w:r w:rsidRPr="00742DA7">
        <w:rPr>
          <w:rFonts w:cs="Times New Roman"/>
          <w:szCs w:val="24"/>
        </w:rPr>
        <w:lastRenderedPageBreak/>
        <w:t>data were analysed using the</w:t>
      </w:r>
      <w:r w:rsidR="00C14DA7" w:rsidRPr="003C653A">
        <w:rPr>
          <w:rFonts w:cs="Times New Roman"/>
          <w:szCs w:val="24"/>
        </w:rPr>
        <w:t>matic analysis (</w:t>
      </w:r>
      <w:r w:rsidRPr="00742DA7">
        <w:rPr>
          <w:rFonts w:cs="Times New Roman"/>
          <w:szCs w:val="24"/>
        </w:rPr>
        <w:t xml:space="preserve">Braun and Clarke, 2006; </w:t>
      </w:r>
      <w:proofErr w:type="spellStart"/>
      <w:r w:rsidR="00C14DA7" w:rsidRPr="003C653A">
        <w:rPr>
          <w:rFonts w:cs="Times New Roman"/>
          <w:szCs w:val="24"/>
        </w:rPr>
        <w:t>Langdridge</w:t>
      </w:r>
      <w:proofErr w:type="spellEnd"/>
      <w:r w:rsidR="00C22D3C" w:rsidRPr="003C653A">
        <w:rPr>
          <w:rFonts w:cs="Times New Roman"/>
          <w:szCs w:val="24"/>
        </w:rPr>
        <w:t xml:space="preserve"> 2004).  </w:t>
      </w:r>
      <w:r w:rsidRPr="00742DA7">
        <w:rPr>
          <w:rFonts w:cs="Times New Roman"/>
          <w:szCs w:val="24"/>
        </w:rPr>
        <w:t xml:space="preserve">Although the quantitative data offers an overview of the various actions taken by principals, the qualitative data obtained through open-ended items in the questionnaire provides greater insight regarding policy and practice.  Quotations from the qualitative data are </w:t>
      </w:r>
      <w:proofErr w:type="gramStart"/>
      <w:r w:rsidRPr="00742DA7">
        <w:rPr>
          <w:rFonts w:cs="Times New Roman"/>
          <w:szCs w:val="24"/>
        </w:rPr>
        <w:t xml:space="preserve">presented </w:t>
      </w:r>
      <w:r w:rsidR="00AA04CD">
        <w:rPr>
          <w:rFonts w:cs="Times New Roman"/>
          <w:szCs w:val="24"/>
        </w:rPr>
        <w:t xml:space="preserve"> </w:t>
      </w:r>
      <w:r w:rsidRPr="00742DA7">
        <w:rPr>
          <w:rFonts w:cs="Times New Roman"/>
          <w:szCs w:val="24"/>
        </w:rPr>
        <w:t>from</w:t>
      </w:r>
      <w:proofErr w:type="gramEnd"/>
      <w:r w:rsidRPr="00742DA7">
        <w:rPr>
          <w:rFonts w:cs="Times New Roman"/>
          <w:szCs w:val="24"/>
        </w:rPr>
        <w:t xml:space="preserve"> the transcriptions.  </w:t>
      </w:r>
    </w:p>
    <w:p w14:paraId="1394D92C" w14:textId="77777777" w:rsidR="00C22D3C" w:rsidRPr="003C653A" w:rsidRDefault="00C22D3C" w:rsidP="001768C5">
      <w:pPr>
        <w:spacing w:after="0"/>
        <w:rPr>
          <w:rFonts w:cs="Times New Roman"/>
          <w:szCs w:val="24"/>
        </w:rPr>
      </w:pPr>
    </w:p>
    <w:p w14:paraId="505C252E" w14:textId="77777777" w:rsidR="00C22D3C" w:rsidRPr="003C653A" w:rsidRDefault="00C22D3C" w:rsidP="00FA5F39">
      <w:pPr>
        <w:pStyle w:val="Heading2"/>
        <w:keepLines w:val="0"/>
        <w:spacing w:before="360" w:after="60" w:line="360" w:lineRule="auto"/>
        <w:ind w:right="567"/>
        <w:contextualSpacing/>
        <w:rPr>
          <w:rFonts w:eastAsia="Times New Roman" w:cs="Arial"/>
          <w:i/>
          <w:iCs/>
          <w:szCs w:val="28"/>
          <w:u w:val="none"/>
          <w:lang w:eastAsia="en-GB"/>
        </w:rPr>
      </w:pPr>
      <w:r w:rsidRPr="003C653A">
        <w:rPr>
          <w:rFonts w:eastAsia="Times New Roman" w:cs="Arial"/>
          <w:i/>
          <w:iCs/>
          <w:szCs w:val="28"/>
          <w:u w:val="none"/>
          <w:lang w:eastAsia="en-GB"/>
        </w:rPr>
        <w:t>Anti-bullying policy</w:t>
      </w:r>
    </w:p>
    <w:p w14:paraId="7A0B3863" w14:textId="77777777" w:rsidR="00C22D3C" w:rsidRPr="003C653A" w:rsidRDefault="00C22D3C" w:rsidP="001768C5">
      <w:pPr>
        <w:spacing w:after="0"/>
        <w:rPr>
          <w:rFonts w:cs="Times New Roman"/>
          <w:szCs w:val="24"/>
        </w:rPr>
      </w:pPr>
      <w:r w:rsidRPr="003C653A">
        <w:rPr>
          <w:rFonts w:cs="Times New Roman"/>
          <w:szCs w:val="24"/>
        </w:rPr>
        <w:t>All respondents reported that an anti-bullying policy was implemented in their respective schools.  The majority of principals (33</w:t>
      </w:r>
      <w:r w:rsidR="001D01FD" w:rsidRPr="00742DA7">
        <w:rPr>
          <w:rFonts w:cs="Times New Roman"/>
          <w:szCs w:val="24"/>
        </w:rPr>
        <w:t xml:space="preserve"> of 45</w:t>
      </w:r>
      <w:r w:rsidRPr="003C653A">
        <w:rPr>
          <w:rFonts w:cs="Times New Roman"/>
          <w:szCs w:val="24"/>
        </w:rPr>
        <w:t>) implemented the anti-bullying policy separately from the legally required Code of Behaviour and Discipline (</w:t>
      </w:r>
      <w:r w:rsidR="001D01FD" w:rsidRPr="00742DA7">
        <w:rPr>
          <w:rFonts w:cs="Times New Roman"/>
          <w:szCs w:val="24"/>
        </w:rPr>
        <w:t>NEWB</w:t>
      </w:r>
      <w:r w:rsidRPr="003C653A">
        <w:rPr>
          <w:rFonts w:cs="Times New Roman"/>
          <w:szCs w:val="24"/>
        </w:rPr>
        <w:t xml:space="preserve"> 2008), whereas four principals described it as an integral part of the Code.  Furthermore, 32 respondents (of the 44 who responded) reported that they incorporated cyberbullying into the anti-bullying policy.  It was evident that almost all of the anti-bullying policies (42</w:t>
      </w:r>
      <w:r w:rsidR="001D01FD" w:rsidRPr="00742DA7">
        <w:rPr>
          <w:rFonts w:cs="Times New Roman"/>
          <w:szCs w:val="24"/>
        </w:rPr>
        <w:t xml:space="preserve"> of 44 respondents) had been designed using a collaborative approach involving different members </w:t>
      </w:r>
      <w:r w:rsidRPr="003C653A">
        <w:rPr>
          <w:rFonts w:cs="Times New Roman"/>
          <w:szCs w:val="24"/>
        </w:rPr>
        <w:t>of the school and sometimes the wider community.  Those who participated in policy design included: staff (</w:t>
      </w:r>
      <w:r w:rsidR="001D01FD" w:rsidRPr="00742DA7">
        <w:rPr>
          <w:rFonts w:cs="Times New Roman"/>
          <w:szCs w:val="24"/>
        </w:rPr>
        <w:t>35 of 44 respondents); parents (35 of 44 respondents</w:t>
      </w:r>
      <w:r w:rsidRPr="003C653A">
        <w:rPr>
          <w:rFonts w:cs="Times New Roman"/>
          <w:szCs w:val="24"/>
        </w:rPr>
        <w:t>); the Board of Management (</w:t>
      </w:r>
      <w:r w:rsidR="001D01FD" w:rsidRPr="00742DA7">
        <w:rPr>
          <w:rFonts w:cs="Times New Roman"/>
          <w:szCs w:val="24"/>
        </w:rPr>
        <w:t>34 of 44 respondents); students (32 of 44 respondents</w:t>
      </w:r>
      <w:r w:rsidRPr="003C653A">
        <w:rPr>
          <w:rFonts w:cs="Times New Roman"/>
          <w:szCs w:val="24"/>
        </w:rPr>
        <w:t>); and outside e</w:t>
      </w:r>
      <w:r w:rsidR="00DA45E2" w:rsidRPr="003C653A">
        <w:rPr>
          <w:rFonts w:cs="Times New Roman"/>
          <w:szCs w:val="24"/>
        </w:rPr>
        <w:t>xperts or outside agencies (</w:t>
      </w:r>
      <w:r w:rsidR="001D01FD" w:rsidRPr="00742DA7">
        <w:rPr>
          <w:rFonts w:cs="Times New Roman"/>
          <w:szCs w:val="24"/>
        </w:rPr>
        <w:t>10 of 44 respondents</w:t>
      </w:r>
      <w:r w:rsidRPr="003C653A">
        <w:rPr>
          <w:rFonts w:cs="Times New Roman"/>
          <w:szCs w:val="24"/>
        </w:rPr>
        <w:t xml:space="preserve">).  </w:t>
      </w:r>
      <w:r w:rsidR="001D01FD" w:rsidRPr="00742DA7">
        <w:rPr>
          <w:rFonts w:cs="Times New Roman"/>
          <w:szCs w:val="24"/>
        </w:rPr>
        <w:t>A number of</w:t>
      </w:r>
      <w:r w:rsidR="00C4497C" w:rsidRPr="003C653A">
        <w:rPr>
          <w:rFonts w:cs="Times New Roman"/>
          <w:szCs w:val="24"/>
        </w:rPr>
        <w:t xml:space="preserve"> principals indicated that 'staff'</w:t>
      </w:r>
      <w:r w:rsidRPr="003C653A">
        <w:rPr>
          <w:rFonts w:cs="Times New Roman"/>
          <w:szCs w:val="24"/>
        </w:rPr>
        <w:t xml:space="preserve"> participated in the policy design whereas some indicated the members of </w:t>
      </w:r>
      <w:r w:rsidR="00C4497C" w:rsidRPr="003C653A">
        <w:rPr>
          <w:rFonts w:cs="Times New Roman"/>
          <w:szCs w:val="24"/>
        </w:rPr>
        <w:t>staff more specifically (e.g</w:t>
      </w:r>
      <w:proofErr w:type="gramStart"/>
      <w:r w:rsidR="00C4497C" w:rsidRPr="003C653A">
        <w:rPr>
          <w:rFonts w:cs="Times New Roman"/>
          <w:szCs w:val="24"/>
        </w:rPr>
        <w:t>.,</w:t>
      </w:r>
      <w:proofErr w:type="gramEnd"/>
      <w:r w:rsidR="00C4497C" w:rsidRPr="003C653A">
        <w:rPr>
          <w:rFonts w:cs="Times New Roman"/>
          <w:szCs w:val="24"/>
        </w:rPr>
        <w:t xml:space="preserve"> '. . . </w:t>
      </w:r>
      <w:proofErr w:type="gramStart"/>
      <w:r w:rsidR="00C4497C" w:rsidRPr="003C653A">
        <w:rPr>
          <w:rFonts w:cs="Times New Roman"/>
          <w:szCs w:val="24"/>
        </w:rPr>
        <w:t>Teachers Non-Teachers', '</w:t>
      </w:r>
      <w:r w:rsidRPr="003C653A">
        <w:rPr>
          <w:rFonts w:cs="Times New Roman"/>
          <w:szCs w:val="24"/>
        </w:rPr>
        <w:t>. . .</w:t>
      </w:r>
      <w:proofErr w:type="gramEnd"/>
      <w:r w:rsidRPr="003C653A">
        <w:rPr>
          <w:rFonts w:cs="Times New Roman"/>
          <w:szCs w:val="24"/>
        </w:rPr>
        <w:t xml:space="preserve"> Principal</w:t>
      </w:r>
      <w:r w:rsidR="00C4497C" w:rsidRPr="003C653A">
        <w:rPr>
          <w:rFonts w:cs="Times New Roman"/>
          <w:szCs w:val="24"/>
        </w:rPr>
        <w:t>, Guidance Counsellor</w:t>
      </w:r>
      <w:r w:rsidR="00F811F2" w:rsidRPr="003C653A">
        <w:t xml:space="preserve"> </w:t>
      </w:r>
      <w:r w:rsidR="001D01FD" w:rsidRPr="00742DA7">
        <w:rPr>
          <w:rFonts w:cs="Times New Roman"/>
          <w:szCs w:val="24"/>
        </w:rPr>
        <w:t>[guidance counsellors fulfil a number of functions including provision of counselling, facilitation of personal and social development, and vocational preparation]</w:t>
      </w:r>
      <w:r w:rsidR="00C4497C" w:rsidRPr="003C653A">
        <w:rPr>
          <w:rFonts w:cs="Times New Roman"/>
          <w:szCs w:val="24"/>
        </w:rPr>
        <w:t>, Teachers'</w:t>
      </w:r>
      <w:r w:rsidRPr="003C653A">
        <w:rPr>
          <w:rFonts w:cs="Times New Roman"/>
          <w:szCs w:val="24"/>
        </w:rPr>
        <w:t xml:space="preserve">).  The role of parents was not always clear but often took </w:t>
      </w:r>
      <w:r w:rsidR="00C4497C" w:rsidRPr="003C653A">
        <w:rPr>
          <w:rFonts w:cs="Times New Roman"/>
          <w:szCs w:val="24"/>
        </w:rPr>
        <w:t>the form of a committee (e.g., '</w:t>
      </w:r>
      <w:r w:rsidRPr="003C653A">
        <w:rPr>
          <w:rFonts w:cs="Times New Roman"/>
          <w:szCs w:val="24"/>
        </w:rPr>
        <w:t>. . . reps from th</w:t>
      </w:r>
      <w:r w:rsidR="00C4497C" w:rsidRPr="003C653A">
        <w:rPr>
          <w:rFonts w:cs="Times New Roman"/>
          <w:szCs w:val="24"/>
        </w:rPr>
        <w:t>e Parents Association consulted', 'Parents Assoc.'</w:t>
      </w:r>
      <w:r w:rsidRPr="003C653A">
        <w:rPr>
          <w:rFonts w:cs="Times New Roman"/>
          <w:szCs w:val="24"/>
        </w:rPr>
        <w:t>).  The Board of Management was also frequently referred to.  Student participation in po</w:t>
      </w:r>
      <w:r w:rsidR="00C4497C" w:rsidRPr="003C653A">
        <w:rPr>
          <w:rFonts w:cs="Times New Roman"/>
          <w:szCs w:val="24"/>
        </w:rPr>
        <w:t>licy design also varied (e.g</w:t>
      </w:r>
      <w:proofErr w:type="gramStart"/>
      <w:r w:rsidR="00C4497C" w:rsidRPr="003C653A">
        <w:rPr>
          <w:rFonts w:cs="Times New Roman"/>
          <w:szCs w:val="24"/>
        </w:rPr>
        <w:t>.,</w:t>
      </w:r>
      <w:proofErr w:type="gramEnd"/>
      <w:r w:rsidR="00C4497C" w:rsidRPr="003C653A">
        <w:rPr>
          <w:rFonts w:cs="Times New Roman"/>
          <w:szCs w:val="24"/>
        </w:rPr>
        <w:t xml:space="preserve"> '. . . </w:t>
      </w:r>
      <w:proofErr w:type="gramStart"/>
      <w:r w:rsidR="00C4497C" w:rsidRPr="003C653A">
        <w:rPr>
          <w:rFonts w:cs="Times New Roman"/>
          <w:szCs w:val="24"/>
        </w:rPr>
        <w:t>Student Council', '. . .</w:t>
      </w:r>
      <w:proofErr w:type="gramEnd"/>
      <w:r w:rsidR="00C4497C" w:rsidRPr="003C653A">
        <w:rPr>
          <w:rFonts w:cs="Times New Roman"/>
          <w:szCs w:val="24"/>
        </w:rPr>
        <w:t xml:space="preserve"> </w:t>
      </w:r>
      <w:r w:rsidR="00C4497C" w:rsidRPr="003C653A">
        <w:rPr>
          <w:rFonts w:cs="Times New Roman"/>
          <w:szCs w:val="24"/>
        </w:rPr>
        <w:lastRenderedPageBreak/>
        <w:t>Pupils . . .'</w:t>
      </w:r>
      <w:r w:rsidRPr="003C653A">
        <w:rPr>
          <w:rFonts w:cs="Times New Roman"/>
          <w:szCs w:val="24"/>
        </w:rPr>
        <w:t xml:space="preserve">) whilst outside expertise / agencies referred to </w:t>
      </w:r>
      <w:r w:rsidR="00C4497C" w:rsidRPr="003C653A">
        <w:rPr>
          <w:rFonts w:cs="Times New Roman"/>
          <w:szCs w:val="24"/>
        </w:rPr>
        <w:t>a range of contributors (e.g</w:t>
      </w:r>
      <w:proofErr w:type="gramStart"/>
      <w:r w:rsidR="00C4497C" w:rsidRPr="003C653A">
        <w:rPr>
          <w:rFonts w:cs="Times New Roman"/>
          <w:szCs w:val="24"/>
        </w:rPr>
        <w:t>.,</w:t>
      </w:r>
      <w:proofErr w:type="gramEnd"/>
      <w:r w:rsidR="00C4497C" w:rsidRPr="003C653A">
        <w:rPr>
          <w:rFonts w:cs="Times New Roman"/>
          <w:szCs w:val="24"/>
        </w:rPr>
        <w:t xml:space="preserve"> '</w:t>
      </w:r>
      <w:r w:rsidRPr="003C653A">
        <w:rPr>
          <w:rFonts w:cs="Times New Roman"/>
          <w:szCs w:val="24"/>
        </w:rPr>
        <w:t xml:space="preserve">. . . NEPS [National Educational Psychological </w:t>
      </w:r>
      <w:r w:rsidR="00C4497C" w:rsidRPr="003C653A">
        <w:rPr>
          <w:rFonts w:cs="Times New Roman"/>
          <w:szCs w:val="24"/>
        </w:rPr>
        <w:t>Service] psychologist consulted', '. . . outside specialists', '</w:t>
      </w:r>
      <w:r w:rsidRPr="003C653A">
        <w:rPr>
          <w:rFonts w:cs="Times New Roman"/>
          <w:szCs w:val="24"/>
        </w:rPr>
        <w:t>Cool Schools Anti Bullying [a government sponsored Anti-Bullying initiative for Post-Primary scho</w:t>
      </w:r>
      <w:r w:rsidR="00C4497C" w:rsidRPr="003C653A">
        <w:rPr>
          <w:rFonts w:cs="Times New Roman"/>
          <w:szCs w:val="24"/>
        </w:rPr>
        <w:t>ols] . . .'</w:t>
      </w:r>
      <w:r w:rsidRPr="003C653A">
        <w:rPr>
          <w:rFonts w:cs="Times New Roman"/>
          <w:szCs w:val="24"/>
        </w:rPr>
        <w:t>).  A number of other participants were also mentioned in the design process (e.g., s</w:t>
      </w:r>
      <w:r w:rsidR="00F811F2" w:rsidRPr="003C653A">
        <w:rPr>
          <w:rFonts w:cs="Times New Roman"/>
          <w:szCs w:val="24"/>
        </w:rPr>
        <w:t xml:space="preserve">pecial needs assistants).  It </w:t>
      </w:r>
      <w:r w:rsidR="003B7BAC" w:rsidRPr="003C653A">
        <w:rPr>
          <w:rFonts w:cs="Times New Roman"/>
          <w:szCs w:val="24"/>
        </w:rPr>
        <w:t>i</w:t>
      </w:r>
      <w:r w:rsidR="00F811F2" w:rsidRPr="003C653A">
        <w:rPr>
          <w:rFonts w:cs="Times New Roman"/>
          <w:szCs w:val="24"/>
        </w:rPr>
        <w:t>s</w:t>
      </w:r>
      <w:r w:rsidRPr="003C653A">
        <w:rPr>
          <w:rFonts w:cs="Times New Roman"/>
          <w:szCs w:val="24"/>
        </w:rPr>
        <w:t xml:space="preserve"> evident that principals reported various approaches in terms of who the bullying policy addressed.  More than one third (17</w:t>
      </w:r>
      <w:r w:rsidR="001D01FD" w:rsidRPr="00742DA7">
        <w:rPr>
          <w:rFonts w:cs="Times New Roman"/>
          <w:szCs w:val="24"/>
        </w:rPr>
        <w:t xml:space="preserve"> of 45 respondents</w:t>
      </w:r>
      <w:r w:rsidRPr="003C653A">
        <w:rPr>
          <w:rFonts w:cs="Times New Roman"/>
          <w:szCs w:val="24"/>
        </w:rPr>
        <w:t>) of principals implement</w:t>
      </w:r>
      <w:r w:rsidR="0056639F" w:rsidRPr="003C653A">
        <w:rPr>
          <w:rFonts w:cs="Times New Roman"/>
          <w:szCs w:val="24"/>
        </w:rPr>
        <w:t>ed</w:t>
      </w:r>
      <w:r w:rsidRPr="003C653A">
        <w:rPr>
          <w:rFonts w:cs="Times New Roman"/>
          <w:szCs w:val="24"/>
        </w:rPr>
        <w:t xml:space="preserve"> policies which target teaching staff, non-teaching staff, and pupils.  Principals also indicated that the policy applied to pupils alone (8 </w:t>
      </w:r>
      <w:r w:rsidR="001D01FD" w:rsidRPr="00742DA7">
        <w:rPr>
          <w:rFonts w:cs="Times New Roman"/>
          <w:szCs w:val="24"/>
        </w:rPr>
        <w:t>of 45 respondents</w:t>
      </w:r>
      <w:r w:rsidRPr="003C653A">
        <w:rPr>
          <w:rFonts w:cs="Times New Roman"/>
          <w:szCs w:val="24"/>
        </w:rPr>
        <w:t>), or that it targeted teaching staff, non-teaching staff, pupils, and parents (</w:t>
      </w:r>
      <w:r w:rsidR="001D01FD" w:rsidRPr="00742DA7">
        <w:rPr>
          <w:rFonts w:cs="Times New Roman"/>
          <w:szCs w:val="24"/>
        </w:rPr>
        <w:t>8 of 45 respondents</w:t>
      </w:r>
      <w:r w:rsidRPr="003C653A">
        <w:rPr>
          <w:rFonts w:cs="Times New Roman"/>
          <w:szCs w:val="24"/>
        </w:rPr>
        <w:t xml:space="preserve">).  In one case, it was reported that the policy also applied to visitors to the school, reflecting an authentic whole school approach including the wider community.  </w:t>
      </w:r>
    </w:p>
    <w:p w14:paraId="1B7F36A3" w14:textId="77777777" w:rsidR="00C22D3C" w:rsidRPr="003C653A" w:rsidRDefault="00C22D3C" w:rsidP="001768C5">
      <w:pPr>
        <w:spacing w:after="0"/>
        <w:rPr>
          <w:rFonts w:cs="Times New Roman"/>
          <w:szCs w:val="24"/>
        </w:rPr>
      </w:pPr>
    </w:p>
    <w:p w14:paraId="7A5FCAAD" w14:textId="77777777" w:rsidR="00C22D3C" w:rsidRPr="003C653A" w:rsidRDefault="00C22D3C" w:rsidP="00FA5F39">
      <w:pPr>
        <w:pStyle w:val="Heading2"/>
        <w:keepLines w:val="0"/>
        <w:spacing w:before="360" w:after="60" w:line="360" w:lineRule="auto"/>
        <w:ind w:right="567"/>
        <w:contextualSpacing/>
        <w:rPr>
          <w:rFonts w:eastAsia="Times New Roman" w:cs="Arial"/>
          <w:i/>
          <w:iCs/>
          <w:szCs w:val="28"/>
          <w:u w:val="none"/>
          <w:lang w:eastAsia="en-GB"/>
        </w:rPr>
      </w:pPr>
      <w:r w:rsidRPr="003C653A">
        <w:rPr>
          <w:rFonts w:eastAsia="Times New Roman" w:cs="Arial"/>
          <w:i/>
          <w:iCs/>
          <w:szCs w:val="28"/>
          <w:u w:val="none"/>
          <w:lang w:eastAsia="en-GB"/>
        </w:rPr>
        <w:t>Training</w:t>
      </w:r>
    </w:p>
    <w:p w14:paraId="47EF4948" w14:textId="77777777" w:rsidR="00C22D3C" w:rsidRPr="003C653A" w:rsidRDefault="00C22D3C" w:rsidP="001768C5">
      <w:pPr>
        <w:spacing w:after="0"/>
        <w:rPr>
          <w:rFonts w:cs="Times New Roman"/>
          <w:szCs w:val="24"/>
        </w:rPr>
      </w:pPr>
      <w:r w:rsidRPr="003C653A">
        <w:rPr>
          <w:rFonts w:cs="Times New Roman"/>
          <w:szCs w:val="24"/>
        </w:rPr>
        <w:t xml:space="preserve">Staff were most likely to have received training in relation </w:t>
      </w:r>
      <w:r w:rsidR="00DA45E2" w:rsidRPr="003C653A">
        <w:rPr>
          <w:rFonts w:cs="Times New Roman"/>
          <w:szCs w:val="24"/>
        </w:rPr>
        <w:t>to traditional bullying (36</w:t>
      </w:r>
      <w:r w:rsidR="001D01FD" w:rsidRPr="00742DA7">
        <w:rPr>
          <w:rFonts w:cs="Times New Roman"/>
          <w:szCs w:val="24"/>
        </w:rPr>
        <w:t xml:space="preserve"> of 45 respondents</w:t>
      </w:r>
      <w:r w:rsidRPr="003C653A">
        <w:rPr>
          <w:rFonts w:cs="Times New Roman"/>
          <w:szCs w:val="24"/>
        </w:rPr>
        <w:t>) compared with training in r</w:t>
      </w:r>
      <w:r w:rsidR="00DA45E2" w:rsidRPr="003C653A">
        <w:rPr>
          <w:rFonts w:cs="Times New Roman"/>
          <w:szCs w:val="24"/>
        </w:rPr>
        <w:t>elation to cyber safety (18</w:t>
      </w:r>
      <w:r w:rsidR="001D01FD" w:rsidRPr="00742DA7">
        <w:rPr>
          <w:rFonts w:cs="Times New Roman"/>
          <w:szCs w:val="24"/>
        </w:rPr>
        <w:t xml:space="preserve"> of 45 respondents</w:t>
      </w:r>
      <w:r w:rsidRPr="003C653A">
        <w:rPr>
          <w:rFonts w:cs="Times New Roman"/>
          <w:szCs w:val="24"/>
        </w:rPr>
        <w:t>) or cyberbullying (13</w:t>
      </w:r>
      <w:r w:rsidR="001D01FD" w:rsidRPr="00742DA7">
        <w:rPr>
          <w:rFonts w:cs="Times New Roman"/>
          <w:szCs w:val="24"/>
        </w:rPr>
        <w:t xml:space="preserve"> of 45 respondents</w:t>
      </w:r>
      <w:r w:rsidRPr="003C653A">
        <w:rPr>
          <w:rFonts w:cs="Times New Roman"/>
          <w:szCs w:val="24"/>
        </w:rPr>
        <w:t>).  Furthermore, training for staff took various forms including inv</w:t>
      </w:r>
      <w:r w:rsidR="00C4497C" w:rsidRPr="003C653A">
        <w:rPr>
          <w:rFonts w:cs="Times New Roman"/>
          <w:szCs w:val="24"/>
        </w:rPr>
        <w:t>ited speakers / experts (e.g., '</w:t>
      </w:r>
      <w:r w:rsidRPr="003C653A">
        <w:rPr>
          <w:rFonts w:cs="Times New Roman"/>
          <w:szCs w:val="24"/>
        </w:rPr>
        <w:t>training from outside special</w:t>
      </w:r>
      <w:r w:rsidR="00C4497C" w:rsidRPr="003C653A">
        <w:rPr>
          <w:rFonts w:cs="Times New Roman"/>
          <w:szCs w:val="24"/>
        </w:rPr>
        <w:t>ists on two different occasions',  '</w:t>
      </w:r>
      <w:r w:rsidRPr="003C653A">
        <w:rPr>
          <w:rFonts w:cs="Times New Roman"/>
          <w:szCs w:val="24"/>
        </w:rPr>
        <w:t>Invited speaker to address students &amp; some staff were present</w:t>
      </w:r>
      <w:r w:rsidR="00C4497C" w:rsidRPr="003C653A">
        <w:rPr>
          <w:rFonts w:cs="Times New Roman"/>
          <w:szCs w:val="24"/>
        </w:rPr>
        <w:t>'), seminars / workshops (e.g., '</w:t>
      </w:r>
      <w:r w:rsidRPr="003C653A">
        <w:rPr>
          <w:rFonts w:cs="Times New Roman"/>
          <w:szCs w:val="24"/>
        </w:rPr>
        <w:t xml:space="preserve">Seminar &amp; Ongoing </w:t>
      </w:r>
      <w:r w:rsidR="00C4497C" w:rsidRPr="003C653A">
        <w:rPr>
          <w:rFonts w:cs="Times New Roman"/>
          <w:szCs w:val="24"/>
        </w:rPr>
        <w:t xml:space="preserve">workshops through SPHE </w:t>
      </w:r>
      <w:r w:rsidR="001D01FD" w:rsidRPr="00742DA7">
        <w:rPr>
          <w:rFonts w:cs="Times New Roman"/>
          <w:szCs w:val="24"/>
        </w:rPr>
        <w:t xml:space="preserve">[Social, Personal and Health Education] </w:t>
      </w:r>
      <w:r w:rsidR="00C4497C" w:rsidRPr="003C653A">
        <w:rPr>
          <w:rFonts w:cs="Times New Roman"/>
          <w:szCs w:val="24"/>
        </w:rPr>
        <w:t>Training'</w:t>
      </w:r>
      <w:r w:rsidRPr="003C653A">
        <w:rPr>
          <w:rFonts w:cs="Times New Roman"/>
          <w:szCs w:val="24"/>
        </w:rPr>
        <w:t>) presentations / discussion involving the staff (e.</w:t>
      </w:r>
      <w:r w:rsidR="00C4497C" w:rsidRPr="003C653A">
        <w:rPr>
          <w:rFonts w:cs="Times New Roman"/>
          <w:szCs w:val="24"/>
        </w:rPr>
        <w:t>g., '</w:t>
      </w:r>
      <w:r w:rsidRPr="003C653A">
        <w:rPr>
          <w:rFonts w:cs="Times New Roman"/>
          <w:szCs w:val="24"/>
        </w:rPr>
        <w:t>. . . staff session t</w:t>
      </w:r>
      <w:r w:rsidR="00C4497C" w:rsidRPr="003C653A">
        <w:rPr>
          <w:rFonts w:cs="Times New Roman"/>
          <w:szCs w:val="24"/>
        </w:rPr>
        <w:t xml:space="preserve">o input on </w:t>
      </w:r>
      <w:proofErr w:type="spellStart"/>
      <w:r w:rsidR="00C4497C" w:rsidRPr="003C653A">
        <w:rPr>
          <w:rFonts w:cs="Times New Roman"/>
          <w:szCs w:val="24"/>
        </w:rPr>
        <w:t>anti bullying</w:t>
      </w:r>
      <w:proofErr w:type="spellEnd"/>
      <w:r w:rsidR="00C4497C" w:rsidRPr="003C653A">
        <w:rPr>
          <w:rFonts w:cs="Times New Roman"/>
          <w:szCs w:val="24"/>
        </w:rPr>
        <w:t xml:space="preserve"> policy'</w:t>
      </w:r>
      <w:r w:rsidRPr="003C653A">
        <w:rPr>
          <w:rFonts w:cs="Times New Roman"/>
          <w:szCs w:val="24"/>
        </w:rPr>
        <w:t xml:space="preserve">).  Other less common forms of training included </w:t>
      </w:r>
      <w:proofErr w:type="spellStart"/>
      <w:r w:rsidRPr="003C653A">
        <w:rPr>
          <w:rFonts w:cs="Times New Roman"/>
          <w:szCs w:val="24"/>
        </w:rPr>
        <w:t>inservice</w:t>
      </w:r>
      <w:proofErr w:type="spellEnd"/>
      <w:r w:rsidRPr="003C653A">
        <w:rPr>
          <w:rFonts w:cs="Times New Roman"/>
          <w:szCs w:val="24"/>
        </w:rPr>
        <w:t xml:space="preserve"> training, use of the </w:t>
      </w:r>
      <w:proofErr w:type="spellStart"/>
      <w:r w:rsidRPr="003C653A">
        <w:rPr>
          <w:rFonts w:cs="Times New Roman"/>
          <w:szCs w:val="24"/>
        </w:rPr>
        <w:t>Gardai</w:t>
      </w:r>
      <w:proofErr w:type="spellEnd"/>
      <w:r w:rsidRPr="003C653A">
        <w:rPr>
          <w:rFonts w:cs="Times New Roman"/>
          <w:szCs w:val="24"/>
        </w:rPr>
        <w:t xml:space="preserve"> (police), information leaflets, and online tools / resources.  In some cases, respondents reported that not all staff members had accessed training.</w:t>
      </w:r>
    </w:p>
    <w:p w14:paraId="41DB2181" w14:textId="77777777" w:rsidR="004105AC" w:rsidRPr="003C653A" w:rsidRDefault="00C22D3C" w:rsidP="004105AC">
      <w:pPr>
        <w:spacing w:after="0"/>
        <w:ind w:firstLine="709"/>
        <w:rPr>
          <w:rFonts w:cs="Times New Roman"/>
          <w:szCs w:val="24"/>
        </w:rPr>
      </w:pPr>
      <w:r w:rsidRPr="003C653A">
        <w:rPr>
          <w:rFonts w:cs="Times New Roman"/>
          <w:szCs w:val="24"/>
        </w:rPr>
        <w:t>Students were the most likely group to receive training regarding traditional bullying (39</w:t>
      </w:r>
      <w:r w:rsidR="001D01FD" w:rsidRPr="00742DA7">
        <w:rPr>
          <w:rFonts w:cs="Times New Roman"/>
          <w:szCs w:val="24"/>
        </w:rPr>
        <w:t xml:space="preserve"> of 45 respondents</w:t>
      </w:r>
      <w:r w:rsidRPr="003C653A">
        <w:rPr>
          <w:rFonts w:cs="Times New Roman"/>
          <w:szCs w:val="24"/>
        </w:rPr>
        <w:t xml:space="preserve">), cyber safety (32 </w:t>
      </w:r>
      <w:r w:rsidR="001D01FD" w:rsidRPr="00742DA7">
        <w:rPr>
          <w:rFonts w:cs="Times New Roman"/>
          <w:szCs w:val="24"/>
        </w:rPr>
        <w:t>of 45 respondents</w:t>
      </w:r>
      <w:r w:rsidRPr="003C653A">
        <w:rPr>
          <w:rFonts w:cs="Times New Roman"/>
          <w:szCs w:val="24"/>
        </w:rPr>
        <w:t>), and cyberbullying (</w:t>
      </w:r>
      <w:r w:rsidR="001D01FD" w:rsidRPr="00742DA7">
        <w:rPr>
          <w:rFonts w:cs="Times New Roman"/>
          <w:szCs w:val="24"/>
        </w:rPr>
        <w:t xml:space="preserve">32 of 45 </w:t>
      </w:r>
      <w:r w:rsidR="001D01FD" w:rsidRPr="00742DA7">
        <w:rPr>
          <w:rFonts w:cs="Times New Roman"/>
          <w:szCs w:val="24"/>
        </w:rPr>
        <w:lastRenderedPageBreak/>
        <w:t>respondents</w:t>
      </w:r>
      <w:r w:rsidRPr="003C653A">
        <w:rPr>
          <w:rFonts w:cs="Times New Roman"/>
          <w:szCs w:val="24"/>
        </w:rPr>
        <w:t>).  Training was</w:t>
      </w:r>
      <w:r w:rsidR="0056639F" w:rsidRPr="003C653A">
        <w:rPr>
          <w:rFonts w:cs="Times New Roman"/>
          <w:szCs w:val="24"/>
        </w:rPr>
        <w:t xml:space="preserve"> often curriculum-</w:t>
      </w:r>
      <w:r w:rsidR="00C4497C" w:rsidRPr="003C653A">
        <w:rPr>
          <w:rFonts w:cs="Times New Roman"/>
          <w:szCs w:val="24"/>
        </w:rPr>
        <w:t>based (e.g., '</w:t>
      </w:r>
      <w:r w:rsidRPr="003C653A">
        <w:rPr>
          <w:rFonts w:cs="Times New Roman"/>
          <w:szCs w:val="24"/>
        </w:rPr>
        <w:t>SPH</w:t>
      </w:r>
      <w:r w:rsidR="00C4497C" w:rsidRPr="003C653A">
        <w:rPr>
          <w:rFonts w:cs="Times New Roman"/>
          <w:szCs w:val="24"/>
        </w:rPr>
        <w:t>E classes at Junior Cycle . . .'</w:t>
      </w:r>
      <w:r w:rsidRPr="003C653A">
        <w:rPr>
          <w:rFonts w:cs="Times New Roman"/>
          <w:szCs w:val="24"/>
        </w:rPr>
        <w:t xml:space="preserve">),  was provided by outside agencies / experts (e.g., </w:t>
      </w:r>
      <w:r w:rsidR="00C4497C" w:rsidRPr="003C653A">
        <w:rPr>
          <w:rFonts w:cs="Times New Roman"/>
          <w:szCs w:val="24"/>
        </w:rPr>
        <w:t>'</w:t>
      </w:r>
      <w:r w:rsidRPr="003C653A">
        <w:rPr>
          <w:rFonts w:cs="Times New Roman"/>
          <w:szCs w:val="24"/>
        </w:rPr>
        <w:t>. . . get outside agencies (</w:t>
      </w:r>
      <w:proofErr w:type="spellStart"/>
      <w:r w:rsidRPr="003C653A">
        <w:rPr>
          <w:rFonts w:cs="Times New Roman"/>
          <w:szCs w:val="24"/>
        </w:rPr>
        <w:t>ie</w:t>
      </w:r>
      <w:proofErr w:type="spellEnd"/>
      <w:r w:rsidRPr="003C653A">
        <w:rPr>
          <w:rFonts w:cs="Times New Roman"/>
          <w:szCs w:val="24"/>
        </w:rPr>
        <w:t xml:space="preserve"> </w:t>
      </w:r>
      <w:proofErr w:type="spellStart"/>
      <w:r w:rsidRPr="003C653A">
        <w:rPr>
          <w:rFonts w:cs="Times New Roman"/>
          <w:szCs w:val="24"/>
        </w:rPr>
        <w:t>Gardai</w:t>
      </w:r>
      <w:proofErr w:type="spellEnd"/>
      <w:r w:rsidRPr="003C653A">
        <w:rPr>
          <w:rFonts w:cs="Times New Roman"/>
          <w:szCs w:val="24"/>
        </w:rPr>
        <w:t xml:space="preserve"> [police</w:t>
      </w:r>
      <w:r w:rsidR="00C4497C" w:rsidRPr="003C653A">
        <w:rPr>
          <w:rFonts w:cs="Times New Roman"/>
          <w:szCs w:val="24"/>
        </w:rPr>
        <w:t>]) to present info to students.') or by staff (e.g., '</w:t>
      </w:r>
      <w:r w:rsidRPr="003C653A">
        <w:rPr>
          <w:rFonts w:cs="Times New Roman"/>
          <w:szCs w:val="24"/>
        </w:rPr>
        <w:t xml:space="preserve">Pastoral care class where class teacher, Year Head and Deputy Principal were </w:t>
      </w:r>
      <w:r w:rsidR="00C4497C" w:rsidRPr="003C653A">
        <w:rPr>
          <w:rFonts w:cs="Times New Roman"/>
          <w:szCs w:val="24"/>
        </w:rPr>
        <w:t>involved in delivering training', '</w:t>
      </w:r>
      <w:r w:rsidRPr="003C653A">
        <w:rPr>
          <w:rFonts w:cs="Times New Roman"/>
          <w:szCs w:val="24"/>
        </w:rPr>
        <w:t>No formal training but form tutors and mana</w:t>
      </w:r>
      <w:r w:rsidR="00C4497C" w:rsidRPr="003C653A">
        <w:rPr>
          <w:rFonts w:cs="Times New Roman"/>
          <w:szCs w:val="24"/>
        </w:rPr>
        <w:t>gement discuss it with students'</w:t>
      </w:r>
      <w:r w:rsidRPr="003C653A">
        <w:rPr>
          <w:rFonts w:cs="Times New Roman"/>
          <w:szCs w:val="24"/>
        </w:rPr>
        <w:t>), or took the form of awar</w:t>
      </w:r>
      <w:r w:rsidR="00C4497C" w:rsidRPr="003C653A">
        <w:rPr>
          <w:rFonts w:cs="Times New Roman"/>
          <w:szCs w:val="24"/>
        </w:rPr>
        <w:t>eness raising campaigns (e.g., 'Anti-Bullying Awareness Week.', '</w:t>
      </w:r>
      <w:r w:rsidRPr="003C653A">
        <w:rPr>
          <w:rFonts w:cs="Times New Roman"/>
          <w:szCs w:val="24"/>
        </w:rPr>
        <w:t xml:space="preserve">. . . </w:t>
      </w:r>
      <w:proofErr w:type="gramStart"/>
      <w:r w:rsidRPr="003C653A">
        <w:rPr>
          <w:rFonts w:cs="Times New Roman"/>
          <w:szCs w:val="24"/>
        </w:rPr>
        <w:t>Dramatic presentation as part of anti-bu</w:t>
      </w:r>
      <w:r w:rsidR="00C4497C" w:rsidRPr="003C653A">
        <w:rPr>
          <w:rFonts w:cs="Times New Roman"/>
          <w:szCs w:val="24"/>
        </w:rPr>
        <w:t>llying week for 1st years . . .'</w:t>
      </w:r>
      <w:r w:rsidRPr="003C653A">
        <w:rPr>
          <w:rFonts w:cs="Times New Roman"/>
          <w:szCs w:val="24"/>
        </w:rPr>
        <w:t>).</w:t>
      </w:r>
      <w:proofErr w:type="gramEnd"/>
      <w:r w:rsidRPr="003C653A">
        <w:rPr>
          <w:rFonts w:cs="Times New Roman"/>
          <w:szCs w:val="24"/>
        </w:rPr>
        <w:t xml:space="preserve">  Other forms of training included resources, a presentation to all students on cyberbullying, and one principal indica</w:t>
      </w:r>
      <w:r w:rsidR="00C4497C" w:rsidRPr="003C653A">
        <w:rPr>
          <w:rFonts w:cs="Times New Roman"/>
          <w:szCs w:val="24"/>
        </w:rPr>
        <w:t>ted that students had received 'advice rather than training'</w:t>
      </w:r>
      <w:r w:rsidRPr="003C653A">
        <w:rPr>
          <w:rFonts w:cs="Times New Roman"/>
          <w:szCs w:val="24"/>
        </w:rPr>
        <w:t>.</w:t>
      </w:r>
    </w:p>
    <w:p w14:paraId="0EA11D3F" w14:textId="77777777" w:rsidR="00C22D3C" w:rsidRPr="003C653A" w:rsidRDefault="00C22D3C" w:rsidP="004105AC">
      <w:pPr>
        <w:spacing w:after="0"/>
        <w:ind w:firstLine="709"/>
        <w:rPr>
          <w:rFonts w:cs="Times New Roman"/>
          <w:szCs w:val="24"/>
        </w:rPr>
      </w:pPr>
      <w:r w:rsidRPr="003C653A">
        <w:rPr>
          <w:rFonts w:cs="Times New Roman"/>
          <w:szCs w:val="24"/>
        </w:rPr>
        <w:t>Although parents were least likely to have had training in relation to traditional bullying (</w:t>
      </w:r>
      <w:r w:rsidR="001D01FD" w:rsidRPr="00742DA7">
        <w:rPr>
          <w:rFonts w:cs="Times New Roman"/>
          <w:szCs w:val="24"/>
        </w:rPr>
        <w:t xml:space="preserve">22 of the 44 who responded), they were more likely than staff to have received </w:t>
      </w:r>
      <w:r w:rsidRPr="003C653A">
        <w:rPr>
          <w:rFonts w:cs="Times New Roman"/>
          <w:szCs w:val="24"/>
        </w:rPr>
        <w:t>cyber safety training (</w:t>
      </w:r>
      <w:r w:rsidR="001D01FD" w:rsidRPr="00742DA7">
        <w:rPr>
          <w:rFonts w:cs="Times New Roman"/>
          <w:szCs w:val="24"/>
        </w:rPr>
        <w:t>23 of 45 respondents</w:t>
      </w:r>
      <w:r w:rsidRPr="003C653A">
        <w:rPr>
          <w:rFonts w:cs="Times New Roman"/>
          <w:szCs w:val="24"/>
        </w:rPr>
        <w:t xml:space="preserve">) and </w:t>
      </w:r>
      <w:r w:rsidR="00DA45E2" w:rsidRPr="003C653A">
        <w:rPr>
          <w:rFonts w:cs="Times New Roman"/>
          <w:szCs w:val="24"/>
        </w:rPr>
        <w:t>cyberbullying training (18 of 45 respondents</w:t>
      </w:r>
      <w:r w:rsidRPr="003C653A">
        <w:rPr>
          <w:rFonts w:cs="Times New Roman"/>
          <w:szCs w:val="24"/>
        </w:rPr>
        <w:t>).  Parents often receive</w:t>
      </w:r>
      <w:r w:rsidR="008A5C97" w:rsidRPr="003C653A">
        <w:rPr>
          <w:rFonts w:cs="Times New Roman"/>
          <w:szCs w:val="24"/>
        </w:rPr>
        <w:t>d training through presentation</w:t>
      </w:r>
      <w:r w:rsidRPr="003C653A">
        <w:rPr>
          <w:rFonts w:cs="Times New Roman"/>
          <w:szCs w:val="24"/>
        </w:rPr>
        <w:t xml:space="preserve"> by an invited speaker or expert.  However, training also took the form </w:t>
      </w:r>
      <w:r w:rsidRPr="006F6E23">
        <w:rPr>
          <w:rFonts w:cs="Times New Roman"/>
          <w:szCs w:val="24"/>
        </w:rPr>
        <w:t xml:space="preserve">of </w:t>
      </w:r>
      <w:r w:rsidR="00063F03" w:rsidRPr="006F6E23">
        <w:rPr>
          <w:rFonts w:cs="Times New Roman"/>
          <w:szCs w:val="24"/>
        </w:rPr>
        <w:t>written guidance</w:t>
      </w:r>
      <w:r w:rsidRPr="006F6E23">
        <w:rPr>
          <w:rFonts w:cs="Times New Roman"/>
          <w:szCs w:val="24"/>
        </w:rPr>
        <w:t xml:space="preserve"> and</w:t>
      </w:r>
      <w:r w:rsidRPr="003C653A">
        <w:rPr>
          <w:rFonts w:cs="Times New Roman"/>
          <w:szCs w:val="24"/>
        </w:rPr>
        <w:t xml:space="preserve"> / or sharing of re</w:t>
      </w:r>
      <w:r w:rsidR="00C4497C" w:rsidRPr="003C653A">
        <w:rPr>
          <w:rFonts w:cs="Times New Roman"/>
          <w:szCs w:val="24"/>
        </w:rPr>
        <w:t>sources and information (e.g</w:t>
      </w:r>
      <w:proofErr w:type="gramStart"/>
      <w:r w:rsidR="00C4497C" w:rsidRPr="003C653A">
        <w:rPr>
          <w:rFonts w:cs="Times New Roman"/>
          <w:szCs w:val="24"/>
        </w:rPr>
        <w:t>.,</w:t>
      </w:r>
      <w:proofErr w:type="gramEnd"/>
      <w:r w:rsidR="00C4497C" w:rsidRPr="003C653A">
        <w:rPr>
          <w:rFonts w:cs="Times New Roman"/>
          <w:szCs w:val="24"/>
        </w:rPr>
        <w:t xml:space="preserve"> '</w:t>
      </w:r>
      <w:r w:rsidRPr="003C653A">
        <w:rPr>
          <w:rFonts w:cs="Times New Roman"/>
          <w:szCs w:val="24"/>
        </w:rPr>
        <w:t xml:space="preserve">. . . </w:t>
      </w:r>
      <w:proofErr w:type="gramStart"/>
      <w:r w:rsidRPr="003C653A">
        <w:rPr>
          <w:rFonts w:cs="Times New Roman"/>
          <w:szCs w:val="24"/>
        </w:rPr>
        <w:t>Written materials produced by</w:t>
      </w:r>
      <w:r w:rsidR="00C4497C" w:rsidRPr="003C653A">
        <w:rPr>
          <w:rFonts w:cs="Times New Roman"/>
          <w:szCs w:val="24"/>
        </w:rPr>
        <w:t xml:space="preserve"> outside agency and circulated.'</w:t>
      </w:r>
      <w:r w:rsidRPr="003C653A">
        <w:rPr>
          <w:rFonts w:cs="Times New Roman"/>
          <w:szCs w:val="24"/>
        </w:rPr>
        <w:t>).</w:t>
      </w:r>
      <w:proofErr w:type="gramEnd"/>
      <w:r w:rsidRPr="003C653A">
        <w:rPr>
          <w:rFonts w:cs="Times New Roman"/>
          <w:szCs w:val="24"/>
        </w:rPr>
        <w:t xml:space="preserve">  Training also included a par</w:t>
      </w:r>
      <w:r w:rsidR="00C4497C" w:rsidRPr="003C653A">
        <w:rPr>
          <w:rFonts w:cs="Times New Roman"/>
          <w:szCs w:val="24"/>
        </w:rPr>
        <w:t>ents' night, training from the 'Principal at meetings', '</w:t>
      </w:r>
      <w:r w:rsidRPr="003C653A">
        <w:rPr>
          <w:rFonts w:cs="Times New Roman"/>
          <w:szCs w:val="24"/>
        </w:rPr>
        <w:t>advice rather than tra</w:t>
      </w:r>
      <w:r w:rsidR="00C4497C" w:rsidRPr="003C653A">
        <w:rPr>
          <w:rFonts w:cs="Times New Roman"/>
          <w:szCs w:val="24"/>
        </w:rPr>
        <w:t>ining given at induction events'</w:t>
      </w:r>
      <w:r w:rsidRPr="003C653A">
        <w:rPr>
          <w:rFonts w:cs="Times New Roman"/>
          <w:szCs w:val="24"/>
        </w:rPr>
        <w:t xml:space="preserve"> (re</w:t>
      </w:r>
      <w:r w:rsidR="00C4497C" w:rsidRPr="003C653A">
        <w:rPr>
          <w:rFonts w:cs="Times New Roman"/>
          <w:szCs w:val="24"/>
        </w:rPr>
        <w:t>garding traditional bullying), '</w:t>
      </w:r>
      <w:r w:rsidRPr="003C653A">
        <w:rPr>
          <w:rFonts w:cs="Times New Roman"/>
          <w:szCs w:val="24"/>
        </w:rPr>
        <w:t>Specific training session organised by P</w:t>
      </w:r>
      <w:r w:rsidR="00C4497C" w:rsidRPr="003C653A">
        <w:rPr>
          <w:rFonts w:cs="Times New Roman"/>
          <w:szCs w:val="24"/>
        </w:rPr>
        <w:t>TA [Parent-Teacher Association]'</w:t>
      </w:r>
      <w:r w:rsidRPr="003C653A">
        <w:rPr>
          <w:rFonts w:cs="Times New Roman"/>
          <w:szCs w:val="24"/>
        </w:rPr>
        <w:t xml:space="preserve"> (in relation to cyber safety), and on</w:t>
      </w:r>
      <w:r w:rsidR="00C4497C" w:rsidRPr="003C653A">
        <w:rPr>
          <w:rFonts w:cs="Times New Roman"/>
          <w:szCs w:val="24"/>
        </w:rPr>
        <w:t>e principal indicated that the '</w:t>
      </w:r>
      <w:r w:rsidRPr="003C653A">
        <w:rPr>
          <w:rFonts w:cs="Times New Roman"/>
          <w:szCs w:val="24"/>
        </w:rPr>
        <w:t xml:space="preserve">Parents Association have the issue address at 1 meeting per year annually. </w:t>
      </w:r>
      <w:proofErr w:type="spellStart"/>
      <w:proofErr w:type="gramStart"/>
      <w:r w:rsidRPr="003C653A">
        <w:rPr>
          <w:rFonts w:cs="Times New Roman"/>
          <w:szCs w:val="24"/>
        </w:rPr>
        <w:t>ie</w:t>
      </w:r>
      <w:proofErr w:type="spellEnd"/>
      <w:proofErr w:type="gramEnd"/>
      <w:r w:rsidR="00C4497C" w:rsidRPr="003C653A">
        <w:rPr>
          <w:rFonts w:cs="Times New Roman"/>
          <w:szCs w:val="24"/>
        </w:rPr>
        <w:t xml:space="preserve"> Anti Bullying policy explained'</w:t>
      </w:r>
      <w:r w:rsidRPr="003C653A">
        <w:rPr>
          <w:rFonts w:cs="Times New Roman"/>
          <w:szCs w:val="24"/>
        </w:rPr>
        <w:t xml:space="preserve"> (in relation to traditional bullying). </w:t>
      </w:r>
    </w:p>
    <w:p w14:paraId="55EBA305" w14:textId="77777777" w:rsidR="00C22D3C" w:rsidRPr="003C653A" w:rsidRDefault="00C22D3C" w:rsidP="001768C5">
      <w:pPr>
        <w:spacing w:after="0"/>
        <w:rPr>
          <w:rFonts w:cs="Times New Roman"/>
          <w:b/>
          <w:szCs w:val="24"/>
        </w:rPr>
      </w:pPr>
    </w:p>
    <w:p w14:paraId="4BD9EC4E" w14:textId="77777777" w:rsidR="00C22D3C" w:rsidRPr="003C653A" w:rsidRDefault="00C22D3C" w:rsidP="00FA5F39">
      <w:pPr>
        <w:pStyle w:val="Heading2"/>
        <w:keepLines w:val="0"/>
        <w:spacing w:before="360" w:after="60" w:line="360" w:lineRule="auto"/>
        <w:ind w:right="567"/>
        <w:contextualSpacing/>
        <w:rPr>
          <w:rFonts w:eastAsia="Times New Roman" w:cs="Arial"/>
          <w:i/>
          <w:iCs/>
          <w:szCs w:val="28"/>
          <w:u w:val="none"/>
          <w:lang w:eastAsia="en-GB"/>
        </w:rPr>
      </w:pPr>
      <w:r w:rsidRPr="003C653A">
        <w:rPr>
          <w:rFonts w:eastAsia="Times New Roman" w:cs="Arial"/>
          <w:i/>
          <w:iCs/>
          <w:szCs w:val="28"/>
          <w:u w:val="none"/>
          <w:lang w:eastAsia="en-GB"/>
        </w:rPr>
        <w:t>How principals counter cyberbullying</w:t>
      </w:r>
    </w:p>
    <w:p w14:paraId="024B3EFC" w14:textId="77777777" w:rsidR="00C22D3C" w:rsidRPr="003C653A" w:rsidRDefault="00C22D3C" w:rsidP="001768C5">
      <w:pPr>
        <w:spacing w:after="0"/>
        <w:rPr>
          <w:rFonts w:cs="Times New Roman"/>
          <w:szCs w:val="24"/>
        </w:rPr>
      </w:pPr>
      <w:r w:rsidRPr="003C653A">
        <w:rPr>
          <w:rFonts w:cs="Times New Roman"/>
          <w:szCs w:val="24"/>
        </w:rPr>
        <w:t xml:space="preserve">A </w:t>
      </w:r>
      <w:r w:rsidR="00F811F2" w:rsidRPr="003C653A">
        <w:rPr>
          <w:rFonts w:cs="Times New Roman"/>
          <w:szCs w:val="24"/>
        </w:rPr>
        <w:t>majority of</w:t>
      </w:r>
      <w:r w:rsidRPr="003C653A">
        <w:rPr>
          <w:rFonts w:cs="Times New Roman"/>
          <w:szCs w:val="24"/>
        </w:rPr>
        <w:t xml:space="preserve"> respondents (</w:t>
      </w:r>
      <w:r w:rsidR="001D01FD" w:rsidRPr="00742DA7">
        <w:rPr>
          <w:rFonts w:cs="Times New Roman"/>
          <w:szCs w:val="24"/>
        </w:rPr>
        <w:t>43 of 45</w:t>
      </w:r>
      <w:r w:rsidRPr="003C653A">
        <w:rPr>
          <w:rFonts w:cs="Times New Roman"/>
          <w:szCs w:val="24"/>
        </w:rPr>
        <w:t xml:space="preserve">) reported that an incident of cyberbullying in their schools had come to their attention to date.  Overall 16 principals (of the 43 who responded) </w:t>
      </w:r>
      <w:r w:rsidRPr="003C653A">
        <w:rPr>
          <w:rFonts w:cs="Times New Roman"/>
          <w:szCs w:val="24"/>
        </w:rPr>
        <w:lastRenderedPageBreak/>
        <w:t>ha</w:t>
      </w:r>
      <w:r w:rsidR="0009118A">
        <w:rPr>
          <w:rFonts w:cs="Times New Roman"/>
          <w:szCs w:val="24"/>
        </w:rPr>
        <w:t>d</w:t>
      </w:r>
      <w:r w:rsidRPr="003C653A">
        <w:rPr>
          <w:rFonts w:cs="Times New Roman"/>
          <w:szCs w:val="24"/>
        </w:rPr>
        <w:t xml:space="preserve"> designated a member of staff to deal with cyberbullying incidents, and eight (</w:t>
      </w:r>
      <w:r w:rsidR="001D01FD" w:rsidRPr="00742DA7">
        <w:rPr>
          <w:rFonts w:cs="Times New Roman"/>
          <w:szCs w:val="24"/>
        </w:rPr>
        <w:t>of 37 respondents</w:t>
      </w:r>
      <w:r w:rsidRPr="003C653A">
        <w:rPr>
          <w:rFonts w:cs="Times New Roman"/>
          <w:szCs w:val="24"/>
        </w:rPr>
        <w:t>) reported that the designated staff member had received training for this position.</w:t>
      </w:r>
    </w:p>
    <w:p w14:paraId="1BBC0A70" w14:textId="55B1D0EB" w:rsidR="00C22D3C" w:rsidRPr="003C653A" w:rsidRDefault="00C22D3C" w:rsidP="004105AC">
      <w:pPr>
        <w:spacing w:after="0"/>
        <w:ind w:firstLine="709"/>
        <w:rPr>
          <w:rFonts w:cs="Times New Roman"/>
          <w:szCs w:val="24"/>
        </w:rPr>
      </w:pPr>
      <w:r w:rsidRPr="003C653A">
        <w:rPr>
          <w:rFonts w:cs="Times New Roman"/>
          <w:szCs w:val="24"/>
        </w:rPr>
        <w:t>With regard to use of resources in countering cyberbullying, just under half of respondents (</w:t>
      </w:r>
      <w:r w:rsidR="001D01FD" w:rsidRPr="00742DA7">
        <w:rPr>
          <w:rFonts w:cs="Times New Roman"/>
          <w:szCs w:val="24"/>
        </w:rPr>
        <w:t>22 of 45 respondents</w:t>
      </w:r>
      <w:r w:rsidRPr="003C653A">
        <w:rPr>
          <w:rFonts w:cs="Times New Roman"/>
          <w:szCs w:val="24"/>
        </w:rPr>
        <w:t>) reported using available resources.  Although there was little consistency with respect to the resources that principals reported using, some principals indicated that they had used resources produced in Ireland for the purposes of schools and parents.  For instance some respondents (</w:t>
      </w:r>
      <w:r w:rsidR="001D01FD" w:rsidRPr="00742DA7">
        <w:rPr>
          <w:rFonts w:cs="Times New Roman"/>
          <w:szCs w:val="24"/>
        </w:rPr>
        <w:t>5 of 45 respondents</w:t>
      </w:r>
      <w:r w:rsidRPr="003C653A">
        <w:rPr>
          <w:rFonts w:cs="Times New Roman"/>
          <w:szCs w:val="24"/>
        </w:rPr>
        <w:t>) reported that National Centre for Technology in Education (NCTE) resources had bee</w:t>
      </w:r>
      <w:r w:rsidR="00C4497C" w:rsidRPr="003C653A">
        <w:rPr>
          <w:rFonts w:cs="Times New Roman"/>
          <w:szCs w:val="24"/>
        </w:rPr>
        <w:t>n used by their schools (e.g., '</w:t>
      </w:r>
      <w:r w:rsidRPr="003C653A">
        <w:rPr>
          <w:rFonts w:cs="Times New Roman"/>
          <w:szCs w:val="24"/>
        </w:rPr>
        <w:t xml:space="preserve">NCTE </w:t>
      </w:r>
      <w:proofErr w:type="spellStart"/>
      <w:r w:rsidRPr="003C653A">
        <w:rPr>
          <w:rFonts w:cs="Times New Roman"/>
          <w:szCs w:val="24"/>
        </w:rPr>
        <w:t>W</w:t>
      </w:r>
      <w:r w:rsidR="00C4497C" w:rsidRPr="003C653A">
        <w:rPr>
          <w:rFonts w:cs="Times New Roman"/>
          <w:szCs w:val="24"/>
        </w:rPr>
        <w:t>ebwise</w:t>
      </w:r>
      <w:proofErr w:type="spellEnd"/>
      <w:r w:rsidR="00C4497C" w:rsidRPr="003C653A">
        <w:rPr>
          <w:rFonts w:cs="Times New Roman"/>
          <w:szCs w:val="24"/>
        </w:rPr>
        <w:t xml:space="preserve"> materials for SPHE class'</w:t>
      </w:r>
      <w:r w:rsidRPr="003C653A">
        <w:rPr>
          <w:rFonts w:cs="Times New Roman"/>
          <w:szCs w:val="24"/>
        </w:rPr>
        <w:t>) whilst others (</w:t>
      </w:r>
      <w:r w:rsidR="001D01FD" w:rsidRPr="00742DA7">
        <w:rPr>
          <w:rFonts w:cs="Times New Roman"/>
          <w:szCs w:val="24"/>
        </w:rPr>
        <w:t>5 of 45 respondents</w:t>
      </w:r>
      <w:r w:rsidRPr="003C653A">
        <w:rPr>
          <w:rFonts w:cs="Times New Roman"/>
          <w:szCs w:val="24"/>
        </w:rPr>
        <w:t>) reported that the</w:t>
      </w:r>
      <w:r w:rsidR="00C4497C" w:rsidRPr="003C653A">
        <w:rPr>
          <w:rFonts w:cs="Times New Roman"/>
          <w:szCs w:val="24"/>
        </w:rPr>
        <w:t>y had used 'Get with IT!'</w:t>
      </w:r>
      <w:r w:rsidRPr="003C653A">
        <w:rPr>
          <w:rFonts w:cs="Times New Roman"/>
          <w:szCs w:val="24"/>
        </w:rPr>
        <w:t xml:space="preserve"> materials (e.g., </w:t>
      </w:r>
      <w:r w:rsidR="00C4497C" w:rsidRPr="003C653A">
        <w:rPr>
          <w:rFonts w:cs="Times New Roman"/>
          <w:szCs w:val="24"/>
        </w:rPr>
        <w:t>'</w:t>
      </w:r>
      <w:r w:rsidRPr="003C653A">
        <w:rPr>
          <w:rFonts w:cs="Times New Roman"/>
          <w:szCs w:val="24"/>
        </w:rPr>
        <w:t>A guide to Cyberbullying</w:t>
      </w:r>
      <w:r w:rsidR="00C4497C" w:rsidRPr="003C653A">
        <w:rPr>
          <w:rFonts w:cs="Times New Roman"/>
          <w:szCs w:val="24"/>
        </w:rPr>
        <w:t>'</w:t>
      </w:r>
      <w:r w:rsidRPr="003C653A">
        <w:rPr>
          <w:rFonts w:cs="Times New Roman"/>
          <w:szCs w:val="24"/>
        </w:rPr>
        <w:t xml:space="preserve">, </w:t>
      </w:r>
      <w:r w:rsidR="00C4497C" w:rsidRPr="003C653A">
        <w:rPr>
          <w:rFonts w:cs="Times New Roman"/>
          <w:szCs w:val="24"/>
        </w:rPr>
        <w:t>'</w:t>
      </w:r>
      <w:r w:rsidRPr="003C653A">
        <w:rPr>
          <w:rFonts w:cs="Times New Roman"/>
          <w:szCs w:val="24"/>
        </w:rPr>
        <w:t>Get with it [IT] parental Booklets</w:t>
      </w:r>
      <w:r w:rsidR="00C4497C" w:rsidRPr="003C653A">
        <w:rPr>
          <w:rFonts w:cs="Times New Roman"/>
          <w:szCs w:val="24"/>
        </w:rPr>
        <w:t>'</w:t>
      </w:r>
      <w:r w:rsidRPr="003C653A">
        <w:rPr>
          <w:rFonts w:cs="Times New Roman"/>
          <w:szCs w:val="24"/>
        </w:rPr>
        <w:t xml:space="preserve">).  </w:t>
      </w:r>
      <w:r w:rsidR="001D01FD" w:rsidRPr="00742DA7">
        <w:rPr>
          <w:rFonts w:cs="Times New Roman"/>
          <w:szCs w:val="24"/>
        </w:rPr>
        <w:t xml:space="preserve">The NCTE (part of Professional Development Service for Teachers [PDST]: Technology in Education since June 2012) was formerly responsible for the promotion and integration of technology in education.  Two principals </w:t>
      </w:r>
      <w:r w:rsidR="009E7FB2" w:rsidRPr="003C653A">
        <w:rPr>
          <w:rFonts w:cs="Times New Roman"/>
          <w:szCs w:val="24"/>
        </w:rPr>
        <w:t xml:space="preserve">(of 45 respondents) </w:t>
      </w:r>
      <w:r w:rsidRPr="003C653A">
        <w:rPr>
          <w:rFonts w:cs="Times New Roman"/>
          <w:szCs w:val="24"/>
        </w:rPr>
        <w:t xml:space="preserve">also reported using resources from </w:t>
      </w:r>
      <w:proofErr w:type="spellStart"/>
      <w:r w:rsidRPr="003C653A">
        <w:rPr>
          <w:rFonts w:cs="Times New Roman"/>
          <w:szCs w:val="24"/>
        </w:rPr>
        <w:t>Childwatch</w:t>
      </w:r>
      <w:proofErr w:type="spellEnd"/>
      <w:r w:rsidRPr="003C653A">
        <w:rPr>
          <w:rFonts w:cs="Times New Roman"/>
          <w:szCs w:val="24"/>
        </w:rPr>
        <w:t xml:space="preserve"> </w:t>
      </w:r>
      <w:r w:rsidR="009E7FB2" w:rsidRPr="003C653A">
        <w:rPr>
          <w:rFonts w:cs="Times New Roman"/>
          <w:szCs w:val="24"/>
        </w:rPr>
        <w:t>(an organisation providing child protection research, advocacy, education and consulting services)</w:t>
      </w:r>
      <w:r w:rsidRPr="003C653A">
        <w:rPr>
          <w:rFonts w:cs="Times New Roman"/>
          <w:szCs w:val="24"/>
        </w:rPr>
        <w:t xml:space="preserve"> or the Irish Internet Safety Awareness Centre - </w:t>
      </w:r>
      <w:proofErr w:type="spellStart"/>
      <w:r w:rsidRPr="003C653A">
        <w:rPr>
          <w:rFonts w:cs="Times New Roman"/>
          <w:szCs w:val="24"/>
        </w:rPr>
        <w:t>Webwise</w:t>
      </w:r>
      <w:proofErr w:type="spellEnd"/>
      <w:r w:rsidRPr="003C653A">
        <w:rPr>
          <w:rFonts w:cs="Times New Roman"/>
          <w:szCs w:val="24"/>
        </w:rPr>
        <w:t xml:space="preserve"> (</w:t>
      </w:r>
      <w:r w:rsidR="001D01FD" w:rsidRPr="00742DA7">
        <w:rPr>
          <w:rFonts w:cs="Times New Roman"/>
          <w:szCs w:val="24"/>
        </w:rPr>
        <w:t>2 of 45 respondents</w:t>
      </w:r>
      <w:r w:rsidRPr="003C653A">
        <w:rPr>
          <w:rFonts w:cs="Times New Roman"/>
          <w:szCs w:val="24"/>
        </w:rPr>
        <w:t xml:space="preserve">).   </w:t>
      </w:r>
    </w:p>
    <w:p w14:paraId="17E929B5" w14:textId="77777777" w:rsidR="00C22D3C" w:rsidRPr="003C653A" w:rsidRDefault="00C22D3C" w:rsidP="001768C5">
      <w:pPr>
        <w:spacing w:after="0"/>
        <w:rPr>
          <w:rFonts w:cs="Times New Roman"/>
          <w:szCs w:val="24"/>
        </w:rPr>
      </w:pPr>
    </w:p>
    <w:p w14:paraId="66F1C604" w14:textId="77777777" w:rsidR="00C22D3C" w:rsidRPr="003C653A" w:rsidRDefault="00C22D3C" w:rsidP="00FA5F39">
      <w:pPr>
        <w:pStyle w:val="Heading2"/>
        <w:keepLines w:val="0"/>
        <w:spacing w:before="360" w:after="60" w:line="360" w:lineRule="auto"/>
        <w:ind w:right="567"/>
        <w:contextualSpacing/>
        <w:rPr>
          <w:rFonts w:eastAsia="Times New Roman" w:cs="Arial"/>
          <w:i/>
          <w:iCs/>
          <w:szCs w:val="28"/>
          <w:u w:val="none"/>
          <w:lang w:eastAsia="en-GB"/>
        </w:rPr>
      </w:pPr>
      <w:r w:rsidRPr="003C653A">
        <w:rPr>
          <w:rFonts w:eastAsia="Times New Roman" w:cs="Arial"/>
          <w:i/>
          <w:iCs/>
          <w:szCs w:val="28"/>
          <w:u w:val="none"/>
          <w:lang w:eastAsia="en-GB"/>
        </w:rPr>
        <w:t>Principals' needs and concerns</w:t>
      </w:r>
    </w:p>
    <w:p w14:paraId="6446694F" w14:textId="77777777" w:rsidR="00C22D3C" w:rsidRPr="003C653A" w:rsidRDefault="00C22D3C" w:rsidP="001768C5">
      <w:pPr>
        <w:spacing w:after="0"/>
        <w:rPr>
          <w:rFonts w:cs="Times New Roman"/>
          <w:szCs w:val="24"/>
        </w:rPr>
      </w:pPr>
      <w:r w:rsidRPr="003C653A">
        <w:rPr>
          <w:rFonts w:cs="Times New Roman"/>
          <w:szCs w:val="24"/>
        </w:rPr>
        <w:t xml:space="preserve">Just three respondents (of 43 who responded) indicated that they had received directives from </w:t>
      </w:r>
      <w:r w:rsidRPr="00CE4929">
        <w:rPr>
          <w:rFonts w:cs="Times New Roman"/>
          <w:szCs w:val="24"/>
        </w:rPr>
        <w:t>the DES in relation to cyberbullying.</w:t>
      </w:r>
      <w:r w:rsidR="00063F03" w:rsidRPr="00CE4929">
        <w:rPr>
          <w:rFonts w:cs="Times New Roman"/>
          <w:szCs w:val="24"/>
        </w:rPr>
        <w:t xml:space="preserve">  However, it is likely that these respondents are referring to some communication from the DES which mentions cyberbullying as opposed to official directives regarding how they should implement policy as such directives would be disseminated to all post-primary schools. </w:t>
      </w:r>
      <w:r w:rsidRPr="00CE4929">
        <w:rPr>
          <w:rFonts w:cs="Times New Roman"/>
          <w:szCs w:val="24"/>
        </w:rPr>
        <w:t xml:space="preserve">  When asked if there</w:t>
      </w:r>
      <w:r w:rsidRPr="003C653A">
        <w:rPr>
          <w:rFonts w:cs="Times New Roman"/>
          <w:szCs w:val="24"/>
        </w:rPr>
        <w:t xml:space="preserve"> was anything the DES could do to help them cope better with cyberbullying, 30 respondents (of the 43 who responded) reported feeling that they would benefit from help from the DES.  A total of 29 respondents </w:t>
      </w:r>
      <w:r w:rsidRPr="003C653A">
        <w:rPr>
          <w:rFonts w:cs="Times New Roman"/>
          <w:szCs w:val="24"/>
        </w:rPr>
        <w:lastRenderedPageBreak/>
        <w:t xml:space="preserve">provided suggestions as to how the DES could help them and four major themes emerged as follows: (a) training; (b) resources; (c) guidance; </w:t>
      </w:r>
      <w:r w:rsidR="003E31E1" w:rsidRPr="003C653A">
        <w:rPr>
          <w:rFonts w:cs="Times New Roman"/>
          <w:szCs w:val="24"/>
        </w:rPr>
        <w:t xml:space="preserve">and </w:t>
      </w:r>
      <w:r w:rsidRPr="003C653A">
        <w:rPr>
          <w:rFonts w:cs="Times New Roman"/>
          <w:szCs w:val="24"/>
        </w:rPr>
        <w:t xml:space="preserve">(d) information.  The most substantial </w:t>
      </w:r>
      <w:r w:rsidR="00C4497C" w:rsidRPr="003C653A">
        <w:rPr>
          <w:rFonts w:cs="Times New Roman"/>
          <w:szCs w:val="24"/>
        </w:rPr>
        <w:t>theme to emerge was 'training' and responses included '</w:t>
      </w:r>
      <w:r w:rsidRPr="003C653A">
        <w:rPr>
          <w:rFonts w:cs="Times New Roman"/>
          <w:szCs w:val="24"/>
        </w:rPr>
        <w:t xml:space="preserve">Provide </w:t>
      </w:r>
      <w:proofErr w:type="spellStart"/>
      <w:r w:rsidR="00C4497C" w:rsidRPr="003C653A">
        <w:rPr>
          <w:rFonts w:cs="Times New Roman"/>
          <w:szCs w:val="24"/>
        </w:rPr>
        <w:t>Work shops</w:t>
      </w:r>
      <w:proofErr w:type="spellEnd"/>
      <w:r w:rsidR="00C4497C" w:rsidRPr="003C653A">
        <w:rPr>
          <w:rFonts w:cs="Times New Roman"/>
          <w:szCs w:val="24"/>
        </w:rPr>
        <w:t xml:space="preserve"> for staff + students' and '</w:t>
      </w:r>
      <w:r w:rsidRPr="003C653A">
        <w:rPr>
          <w:rFonts w:cs="Times New Roman"/>
          <w:szCs w:val="24"/>
        </w:rPr>
        <w:t xml:space="preserve">Staff training in the form of practical intro to </w:t>
      </w:r>
      <w:r w:rsidR="00C4497C" w:rsidRPr="003C653A">
        <w:rPr>
          <w:rFonts w:cs="Times New Roman"/>
          <w:szCs w:val="24"/>
        </w:rPr>
        <w:t>what exactly cyber bullying is.'</w:t>
      </w:r>
      <w:r w:rsidRPr="003C653A">
        <w:rPr>
          <w:rFonts w:cs="Times New Roman"/>
          <w:szCs w:val="24"/>
        </w:rPr>
        <w:t xml:space="preserve">  Regarding resources, re</w:t>
      </w:r>
      <w:r w:rsidR="00C4497C" w:rsidRPr="003C653A">
        <w:rPr>
          <w:rFonts w:cs="Times New Roman"/>
          <w:szCs w:val="24"/>
        </w:rPr>
        <w:t>spondents expressed a need for '</w:t>
      </w:r>
      <w:r w:rsidRPr="003C653A">
        <w:rPr>
          <w:rFonts w:cs="Times New Roman"/>
          <w:szCs w:val="24"/>
        </w:rPr>
        <w:t>. . . more materials</w:t>
      </w:r>
      <w:r w:rsidR="00C4497C" w:rsidRPr="003C653A">
        <w:rPr>
          <w:rFonts w:cs="Times New Roman"/>
          <w:szCs w:val="24"/>
        </w:rPr>
        <w:t xml:space="preserve"> for use in the classroom . . .'</w:t>
      </w:r>
      <w:r w:rsidRPr="003C653A">
        <w:rPr>
          <w:rFonts w:cs="Times New Roman"/>
          <w:szCs w:val="24"/>
        </w:rPr>
        <w:t>, and reported a</w:t>
      </w:r>
      <w:r w:rsidR="00C4497C" w:rsidRPr="003C653A">
        <w:rPr>
          <w:rFonts w:cs="Times New Roman"/>
          <w:szCs w:val="24"/>
        </w:rPr>
        <w:t xml:space="preserve"> need for resources to be made '</w:t>
      </w:r>
      <w:r w:rsidRPr="003C653A">
        <w:rPr>
          <w:rFonts w:cs="Times New Roman"/>
          <w:szCs w:val="24"/>
        </w:rPr>
        <w:t>. . . available to school</w:t>
      </w:r>
      <w:r w:rsidR="00C4497C" w:rsidRPr="003C653A">
        <w:rPr>
          <w:rFonts w:cs="Times New Roman"/>
          <w:szCs w:val="24"/>
        </w:rPr>
        <w:t xml:space="preserve">s </w:t>
      </w:r>
      <w:proofErr w:type="spellStart"/>
      <w:r w:rsidR="00C4497C" w:rsidRPr="003C653A">
        <w:rPr>
          <w:rFonts w:cs="Times New Roman"/>
          <w:szCs w:val="24"/>
        </w:rPr>
        <w:t>eg</w:t>
      </w:r>
      <w:proofErr w:type="spellEnd"/>
      <w:r w:rsidR="00C4497C" w:rsidRPr="003C653A">
        <w:rPr>
          <w:rFonts w:cs="Times New Roman"/>
          <w:szCs w:val="24"/>
        </w:rPr>
        <w:t xml:space="preserve"> posters, booklets Facebook'</w:t>
      </w:r>
      <w:r w:rsidRPr="003C653A">
        <w:rPr>
          <w:rFonts w:cs="Times New Roman"/>
          <w:szCs w:val="24"/>
        </w:rPr>
        <w:t xml:space="preserve">.  Principals also desired guidance in relation to </w:t>
      </w:r>
      <w:r w:rsidR="00C4497C" w:rsidRPr="003C653A">
        <w:rPr>
          <w:rFonts w:cs="Times New Roman"/>
          <w:szCs w:val="24"/>
        </w:rPr>
        <w:t>cyberbullying, (e.g., '</w:t>
      </w:r>
      <w:r w:rsidRPr="003C653A">
        <w:rPr>
          <w:rFonts w:cs="Times New Roman"/>
          <w:szCs w:val="24"/>
        </w:rPr>
        <w:t>Guide-lines and directions regarding socia</w:t>
      </w:r>
      <w:r w:rsidR="00C4497C" w:rsidRPr="003C653A">
        <w:rPr>
          <w:rFonts w:cs="Times New Roman"/>
          <w:szCs w:val="24"/>
        </w:rPr>
        <w:t>l networking sites', '</w:t>
      </w:r>
      <w:proofErr w:type="gramStart"/>
      <w:r w:rsidRPr="003C653A">
        <w:rPr>
          <w:rFonts w:cs="Times New Roman"/>
          <w:szCs w:val="24"/>
        </w:rPr>
        <w:t>Clear</w:t>
      </w:r>
      <w:proofErr w:type="gramEnd"/>
      <w:r w:rsidRPr="003C653A">
        <w:rPr>
          <w:rFonts w:cs="Times New Roman"/>
          <w:szCs w:val="24"/>
        </w:rPr>
        <w:t xml:space="preserve"> guidelin</w:t>
      </w:r>
      <w:r w:rsidR="00C4497C" w:rsidRPr="003C653A">
        <w:rPr>
          <w:rFonts w:cs="Times New Roman"/>
          <w:szCs w:val="24"/>
        </w:rPr>
        <w:t>es on how to handle issue . . .'</w:t>
      </w:r>
      <w:r w:rsidRPr="003C653A">
        <w:rPr>
          <w:rFonts w:cs="Times New Roman"/>
          <w:szCs w:val="24"/>
        </w:rPr>
        <w:t xml:space="preserve">).  Respondents also indicated that they may benefit from more information from the DES, including </w:t>
      </w:r>
      <w:r w:rsidR="00C4497C" w:rsidRPr="003C653A">
        <w:rPr>
          <w:rFonts w:cs="Times New Roman"/>
          <w:szCs w:val="24"/>
        </w:rPr>
        <w:t>'</w:t>
      </w:r>
      <w:r w:rsidRPr="003C653A">
        <w:rPr>
          <w:rFonts w:cs="Times New Roman"/>
          <w:szCs w:val="24"/>
        </w:rPr>
        <w:t>More general information . . .</w:t>
      </w:r>
      <w:r w:rsidR="00C4497C" w:rsidRPr="003C653A">
        <w:rPr>
          <w:rFonts w:cs="Times New Roman"/>
          <w:szCs w:val="24"/>
        </w:rPr>
        <w:t>'</w:t>
      </w:r>
      <w:r w:rsidRPr="003C653A">
        <w:rPr>
          <w:rFonts w:cs="Times New Roman"/>
          <w:szCs w:val="24"/>
        </w:rPr>
        <w:t xml:space="preserve">, </w:t>
      </w:r>
      <w:r w:rsidR="00C4497C" w:rsidRPr="003C653A">
        <w:rPr>
          <w:rFonts w:cs="Times New Roman"/>
          <w:szCs w:val="24"/>
        </w:rPr>
        <w:t>'</w:t>
      </w:r>
      <w:r w:rsidRPr="003C653A">
        <w:rPr>
          <w:rFonts w:cs="Times New Roman"/>
          <w:szCs w:val="24"/>
        </w:rPr>
        <w:t>. . . whole staff info sessions . . .</w:t>
      </w:r>
      <w:r w:rsidR="00C4497C" w:rsidRPr="003C653A">
        <w:rPr>
          <w:rFonts w:cs="Times New Roman"/>
          <w:szCs w:val="24"/>
        </w:rPr>
        <w:t>'</w:t>
      </w:r>
      <w:r w:rsidRPr="003C653A">
        <w:rPr>
          <w:rFonts w:cs="Times New Roman"/>
          <w:szCs w:val="24"/>
        </w:rPr>
        <w:t xml:space="preserve">, and one respondent highlighted the need to </w:t>
      </w:r>
      <w:r w:rsidR="00C4497C" w:rsidRPr="003C653A">
        <w:rPr>
          <w:rFonts w:cs="Times New Roman"/>
          <w:szCs w:val="24"/>
        </w:rPr>
        <w:t>'</w:t>
      </w:r>
      <w:r w:rsidRPr="003C653A">
        <w:rPr>
          <w:rFonts w:cs="Times New Roman"/>
          <w:szCs w:val="24"/>
        </w:rPr>
        <w:t>Inform parents in Primary school of the dangers.</w:t>
      </w:r>
      <w:r w:rsidR="00C4497C" w:rsidRPr="003C653A">
        <w:rPr>
          <w:rFonts w:cs="Times New Roman"/>
          <w:szCs w:val="24"/>
        </w:rPr>
        <w:t>'</w:t>
      </w:r>
      <w:r w:rsidRPr="003C653A">
        <w:rPr>
          <w:rFonts w:cs="Times New Roman"/>
          <w:szCs w:val="24"/>
        </w:rPr>
        <w:t xml:space="preserve">  Just one principal expressed a desire to restrict use of technological devices (</w:t>
      </w:r>
      <w:r w:rsidR="00C4497C" w:rsidRPr="003C653A">
        <w:rPr>
          <w:rFonts w:cs="Times New Roman"/>
          <w:szCs w:val="24"/>
        </w:rPr>
        <w:t>'</w:t>
      </w:r>
      <w:r w:rsidRPr="003C653A">
        <w:rPr>
          <w:rFonts w:cs="Times New Roman"/>
          <w:szCs w:val="24"/>
        </w:rPr>
        <w:t>. . . allow us to ban mobile phones in school</w:t>
      </w:r>
      <w:r w:rsidR="00C4497C" w:rsidRPr="003C653A">
        <w:rPr>
          <w:rFonts w:cs="Times New Roman"/>
          <w:szCs w:val="24"/>
        </w:rPr>
        <w:t>'</w:t>
      </w:r>
      <w:r w:rsidRPr="003C653A">
        <w:rPr>
          <w:rFonts w:cs="Times New Roman"/>
          <w:szCs w:val="24"/>
        </w:rPr>
        <w:t xml:space="preserve">).  </w:t>
      </w:r>
    </w:p>
    <w:p w14:paraId="7C42DE14" w14:textId="77777777" w:rsidR="00396A2B" w:rsidRPr="00742DA7" w:rsidRDefault="001D01FD" w:rsidP="00396A2B">
      <w:pPr>
        <w:spacing w:after="0"/>
        <w:ind w:firstLine="709"/>
        <w:rPr>
          <w:rFonts w:cs="Times New Roman"/>
          <w:szCs w:val="24"/>
        </w:rPr>
      </w:pPr>
      <w:r w:rsidRPr="00742DA7">
        <w:rPr>
          <w:rFonts w:cs="Times New Roman"/>
          <w:szCs w:val="24"/>
        </w:rPr>
        <w:t>Other less frequently emerging themes included a desire for 'Support' provided both by the school ('</w:t>
      </w:r>
      <w:proofErr w:type="spellStart"/>
      <w:r w:rsidRPr="00742DA7">
        <w:rPr>
          <w:rFonts w:cs="Times New Roman"/>
          <w:szCs w:val="24"/>
        </w:rPr>
        <w:t>Inservice</w:t>
      </w:r>
      <w:proofErr w:type="spellEnd"/>
      <w:r w:rsidRPr="00742DA7">
        <w:rPr>
          <w:rFonts w:cs="Times New Roman"/>
          <w:szCs w:val="24"/>
        </w:rPr>
        <w:t xml:space="preserve"> always helps. People interested can then set up support group in the school to </w:t>
      </w:r>
      <w:proofErr w:type="gramStart"/>
      <w:r w:rsidRPr="00742DA7">
        <w:rPr>
          <w:rFonts w:cs="Times New Roman"/>
          <w:szCs w:val="24"/>
        </w:rPr>
        <w:t>advise</w:t>
      </w:r>
      <w:proofErr w:type="gramEnd"/>
      <w:r w:rsidRPr="00742DA7">
        <w:rPr>
          <w:rFonts w:cs="Times New Roman"/>
          <w:szCs w:val="24"/>
        </w:rPr>
        <w:t xml:space="preserve"> and support staff and students . . .') and for the school ('</w:t>
      </w:r>
      <w:proofErr w:type="spellStart"/>
      <w:r w:rsidRPr="00742DA7">
        <w:rPr>
          <w:rFonts w:cs="Times New Roman"/>
          <w:szCs w:val="24"/>
        </w:rPr>
        <w:t>Inservice</w:t>
      </w:r>
      <w:proofErr w:type="spellEnd"/>
      <w:r w:rsidRPr="00742DA7">
        <w:rPr>
          <w:rFonts w:cs="Times New Roman"/>
          <w:szCs w:val="24"/>
        </w:rPr>
        <w:t xml:space="preserve"> training and ongoing support.').  In addition, 'Curriculum' referred to respondents' desire for the school curriculum to address cyberbullying (e.g., 'Ensure NCCA [National Council for Curriculum and Assessment] maintains SPHE curriculum, current and up-to-date, with appropriate resources in this area', 'A module on cyberbullying to be designed specific to second level . . .').</w:t>
      </w:r>
    </w:p>
    <w:p w14:paraId="2C4E9210" w14:textId="77777777" w:rsidR="004105AC" w:rsidRPr="003C653A" w:rsidRDefault="00F811F2" w:rsidP="004105AC">
      <w:pPr>
        <w:spacing w:after="0"/>
        <w:ind w:firstLine="709"/>
        <w:rPr>
          <w:rFonts w:cs="Times New Roman"/>
          <w:szCs w:val="24"/>
        </w:rPr>
      </w:pPr>
      <w:r w:rsidRPr="003C653A">
        <w:rPr>
          <w:rFonts w:cs="Times New Roman"/>
          <w:szCs w:val="24"/>
        </w:rPr>
        <w:t>The majority of</w:t>
      </w:r>
      <w:r w:rsidR="00C22D3C" w:rsidRPr="003C653A">
        <w:rPr>
          <w:rFonts w:cs="Times New Roman"/>
          <w:szCs w:val="24"/>
        </w:rPr>
        <w:t xml:space="preserve"> respondents </w:t>
      </w:r>
      <w:r w:rsidR="00396A2B" w:rsidRPr="003C653A">
        <w:rPr>
          <w:rFonts w:cs="Times New Roman"/>
          <w:szCs w:val="24"/>
        </w:rPr>
        <w:t>(</w:t>
      </w:r>
      <w:r w:rsidR="001D01FD" w:rsidRPr="00742DA7">
        <w:rPr>
          <w:rFonts w:cs="Times New Roman"/>
          <w:szCs w:val="24"/>
        </w:rPr>
        <w:t xml:space="preserve">37 of 45) </w:t>
      </w:r>
      <w:r w:rsidR="00C22D3C" w:rsidRPr="003C653A">
        <w:rPr>
          <w:rFonts w:cs="Times New Roman"/>
          <w:szCs w:val="24"/>
        </w:rPr>
        <w:t>reported having concer</w:t>
      </w:r>
      <w:r w:rsidR="00F06810" w:rsidRPr="003C653A">
        <w:rPr>
          <w:rFonts w:cs="Times New Roman"/>
          <w:szCs w:val="24"/>
        </w:rPr>
        <w:t>ns in relation to cyberbullying</w:t>
      </w:r>
      <w:r w:rsidR="00C22D3C" w:rsidRPr="003C653A">
        <w:rPr>
          <w:rFonts w:cs="Times New Roman"/>
          <w:szCs w:val="24"/>
        </w:rPr>
        <w:t xml:space="preserve">.  Respondents were prompted to elaborate on these concerns and a number of themes emerged from the various answers including: policing; the home-school divide; the impact of technology; and adult intervention.  There was some overlap across themes with, </w:t>
      </w:r>
      <w:r w:rsidR="00C22D3C" w:rsidRPr="003C653A">
        <w:rPr>
          <w:rFonts w:cs="Times New Roman"/>
          <w:szCs w:val="24"/>
        </w:rPr>
        <w:lastRenderedPageBreak/>
        <w:t xml:space="preserve">for example, one respondent suggesting that fast-moving technology was making cyberspace difficult to police. </w:t>
      </w:r>
    </w:p>
    <w:p w14:paraId="5D463FC2" w14:textId="77777777" w:rsidR="004105AC" w:rsidRPr="003C653A" w:rsidRDefault="00C4497C" w:rsidP="004105AC">
      <w:pPr>
        <w:spacing w:after="0"/>
        <w:ind w:firstLine="709"/>
        <w:rPr>
          <w:rFonts w:cs="Times New Roman"/>
          <w:szCs w:val="24"/>
        </w:rPr>
      </w:pPr>
      <w:r w:rsidRPr="003C653A">
        <w:rPr>
          <w:rFonts w:cs="Times New Roman"/>
          <w:szCs w:val="24"/>
        </w:rPr>
        <w:t>The theme of '</w:t>
      </w:r>
      <w:r w:rsidR="00C22D3C" w:rsidRPr="003C653A">
        <w:rPr>
          <w:rFonts w:cs="Times New Roman"/>
          <w:szCs w:val="24"/>
        </w:rPr>
        <w:t>policing</w:t>
      </w:r>
      <w:r w:rsidRPr="003C653A">
        <w:rPr>
          <w:rFonts w:cs="Times New Roman"/>
          <w:szCs w:val="24"/>
        </w:rPr>
        <w:t>'</w:t>
      </w:r>
      <w:r w:rsidR="00C22D3C" w:rsidRPr="003C653A">
        <w:rPr>
          <w:rFonts w:cs="Times New Roman"/>
          <w:szCs w:val="24"/>
        </w:rPr>
        <w:t xml:space="preserve"> refers to the difficulty of monitoring activity in cyberspace and the ease with which cyberbullies can abuse others and avoid consequences.  One respondent stated that it is </w:t>
      </w:r>
      <w:r w:rsidRPr="003C653A">
        <w:rPr>
          <w:rFonts w:cs="Times New Roman"/>
          <w:szCs w:val="24"/>
        </w:rPr>
        <w:t>'</w:t>
      </w:r>
      <w:r w:rsidR="00C22D3C" w:rsidRPr="003C653A">
        <w:rPr>
          <w:rFonts w:cs="Times New Roman"/>
          <w:szCs w:val="24"/>
        </w:rPr>
        <w:t>Very difficult to manage what happens on the internet in school</w:t>
      </w:r>
      <w:r w:rsidRPr="003C653A">
        <w:rPr>
          <w:rFonts w:cs="Times New Roman"/>
          <w:szCs w:val="24"/>
        </w:rPr>
        <w:t>'</w:t>
      </w:r>
      <w:r w:rsidR="00C22D3C" w:rsidRPr="003C653A">
        <w:rPr>
          <w:rFonts w:cs="Times New Roman"/>
          <w:szCs w:val="24"/>
        </w:rPr>
        <w:t xml:space="preserve"> whereas another reported that it is </w:t>
      </w:r>
      <w:r w:rsidRPr="003C653A">
        <w:rPr>
          <w:rFonts w:cs="Times New Roman"/>
          <w:szCs w:val="24"/>
        </w:rPr>
        <w:t>'</w:t>
      </w:r>
      <w:r w:rsidR="00C22D3C" w:rsidRPr="003C653A">
        <w:rPr>
          <w:rFonts w:cs="Times New Roman"/>
          <w:szCs w:val="24"/>
        </w:rPr>
        <w:t>. . . insidious and difficult to identify and stop when it happens.</w:t>
      </w:r>
      <w:r w:rsidRPr="003C653A">
        <w:rPr>
          <w:rFonts w:cs="Times New Roman"/>
          <w:szCs w:val="24"/>
        </w:rPr>
        <w:t>'</w:t>
      </w:r>
      <w:r w:rsidR="00C22D3C" w:rsidRPr="003C653A">
        <w:rPr>
          <w:rFonts w:cs="Times New Roman"/>
          <w:szCs w:val="24"/>
        </w:rPr>
        <w:t xml:space="preserve"> </w:t>
      </w:r>
      <w:r w:rsidRPr="003C653A">
        <w:rPr>
          <w:rFonts w:cs="Times New Roman"/>
          <w:szCs w:val="24"/>
        </w:rPr>
        <w:t xml:space="preserve"> </w:t>
      </w:r>
      <w:r w:rsidR="001D01FD" w:rsidRPr="00742DA7">
        <w:rPr>
          <w:rFonts w:cs="Times New Roman"/>
          <w:szCs w:val="24"/>
        </w:rPr>
        <w:t>A number of respondents</w:t>
      </w:r>
      <w:r w:rsidR="00C22D3C" w:rsidRPr="003C653A">
        <w:rPr>
          <w:rFonts w:cs="Times New Roman"/>
          <w:szCs w:val="24"/>
        </w:rPr>
        <w:t xml:space="preserve"> found that the nature of the technology allowed cyberbullies to avoid punishment (e.g., </w:t>
      </w:r>
      <w:r w:rsidRPr="003C653A">
        <w:rPr>
          <w:rFonts w:cs="Times New Roman"/>
          <w:szCs w:val="24"/>
        </w:rPr>
        <w:t>'</w:t>
      </w:r>
      <w:proofErr w:type="gramStart"/>
      <w:r w:rsidR="00C22D3C" w:rsidRPr="003C653A">
        <w:rPr>
          <w:rFonts w:cs="Times New Roman"/>
          <w:szCs w:val="24"/>
        </w:rPr>
        <w:t>The</w:t>
      </w:r>
      <w:proofErr w:type="gramEnd"/>
      <w:r w:rsidR="00C22D3C" w:rsidRPr="003C653A">
        <w:rPr>
          <w:rFonts w:cs="Times New Roman"/>
          <w:szCs w:val="24"/>
        </w:rPr>
        <w:t xml:space="preserve"> advancing technologies - </w:t>
      </w:r>
      <w:proofErr w:type="spellStart"/>
      <w:r w:rsidR="00C22D3C" w:rsidRPr="003C653A">
        <w:rPr>
          <w:rFonts w:cs="Times New Roman"/>
          <w:szCs w:val="24"/>
        </w:rPr>
        <w:t>eg</w:t>
      </w:r>
      <w:proofErr w:type="spellEnd"/>
      <w:r w:rsidR="00C22D3C" w:rsidRPr="003C653A">
        <w:rPr>
          <w:rFonts w:cs="Times New Roman"/>
          <w:szCs w:val="24"/>
        </w:rPr>
        <w:t xml:space="preserve"> smartphones – make it very difficult to </w:t>
      </w:r>
      <w:r w:rsidRPr="003C653A">
        <w:rPr>
          <w:rFonts w:cs="Times New Roman"/>
          <w:szCs w:val="24"/>
        </w:rPr>
        <w:t>"</w:t>
      </w:r>
      <w:r w:rsidR="00C22D3C" w:rsidRPr="003C653A">
        <w:rPr>
          <w:rFonts w:cs="Times New Roman"/>
          <w:szCs w:val="24"/>
        </w:rPr>
        <w:t>police</w:t>
      </w:r>
      <w:r w:rsidRPr="003C653A">
        <w:rPr>
          <w:rFonts w:cs="Times New Roman"/>
          <w:szCs w:val="24"/>
        </w:rPr>
        <w:t>"</w:t>
      </w:r>
      <w:r w:rsidR="00C22D3C" w:rsidRPr="003C653A">
        <w:rPr>
          <w:rFonts w:cs="Times New Roman"/>
          <w:szCs w:val="24"/>
        </w:rPr>
        <w:t xml:space="preserve"> </w:t>
      </w:r>
      <w:proofErr w:type="spellStart"/>
      <w:r w:rsidR="00C22D3C" w:rsidRPr="003C653A">
        <w:rPr>
          <w:rFonts w:cs="Times New Roman"/>
          <w:szCs w:val="24"/>
        </w:rPr>
        <w:t>cyberactivity</w:t>
      </w:r>
      <w:proofErr w:type="spellEnd"/>
      <w:r w:rsidRPr="003C653A">
        <w:rPr>
          <w:rFonts w:cs="Times New Roman"/>
          <w:szCs w:val="24"/>
        </w:rPr>
        <w:t>'</w:t>
      </w:r>
      <w:r w:rsidR="00C22D3C" w:rsidRPr="003C653A">
        <w:rPr>
          <w:rFonts w:cs="Times New Roman"/>
          <w:szCs w:val="24"/>
        </w:rPr>
        <w:t xml:space="preserve">, </w:t>
      </w:r>
      <w:r w:rsidRPr="003C653A">
        <w:rPr>
          <w:rFonts w:cs="Times New Roman"/>
          <w:szCs w:val="24"/>
        </w:rPr>
        <w:t>'</w:t>
      </w:r>
      <w:r w:rsidR="00C22D3C" w:rsidRPr="003C653A">
        <w:rPr>
          <w:rFonts w:cs="Times New Roman"/>
          <w:szCs w:val="24"/>
        </w:rPr>
        <w:t xml:space="preserve">The </w:t>
      </w:r>
      <w:proofErr w:type="spellStart"/>
      <w:r w:rsidR="00C22D3C" w:rsidRPr="003C653A">
        <w:rPr>
          <w:rFonts w:cs="Times New Roman"/>
          <w:szCs w:val="24"/>
        </w:rPr>
        <w:t>anonimity</w:t>
      </w:r>
      <w:proofErr w:type="spellEnd"/>
      <w:r w:rsidR="00C22D3C" w:rsidRPr="003C653A">
        <w:rPr>
          <w:rFonts w:cs="Times New Roman"/>
          <w:szCs w:val="24"/>
        </w:rPr>
        <w:t xml:space="preserve"> associated with the Internet </w:t>
      </w:r>
      <w:proofErr w:type="spellStart"/>
      <w:r w:rsidR="00C22D3C" w:rsidRPr="003C653A">
        <w:rPr>
          <w:rFonts w:cs="Times New Roman"/>
          <w:szCs w:val="24"/>
        </w:rPr>
        <w:t>casn</w:t>
      </w:r>
      <w:proofErr w:type="spellEnd"/>
      <w:r w:rsidR="00C22D3C" w:rsidRPr="003C653A">
        <w:rPr>
          <w:rFonts w:cs="Times New Roman"/>
          <w:szCs w:val="24"/>
        </w:rPr>
        <w:t xml:space="preserve"> make tracking difficult.</w:t>
      </w:r>
      <w:r w:rsidRPr="003C653A">
        <w:rPr>
          <w:rFonts w:cs="Times New Roman"/>
          <w:szCs w:val="24"/>
        </w:rPr>
        <w:t>'</w:t>
      </w:r>
      <w:r w:rsidR="00C22D3C" w:rsidRPr="003C653A">
        <w:rPr>
          <w:rFonts w:cs="Times New Roman"/>
          <w:szCs w:val="24"/>
        </w:rPr>
        <w:t xml:space="preserve">).  Others highlighted the need for outside help to police cyber activity (e.g., </w:t>
      </w:r>
      <w:r w:rsidRPr="003C653A">
        <w:rPr>
          <w:rFonts w:cs="Times New Roman"/>
          <w:szCs w:val="24"/>
        </w:rPr>
        <w:t>'</w:t>
      </w:r>
      <w:proofErr w:type="gramStart"/>
      <w:r w:rsidR="00C22D3C" w:rsidRPr="003C653A">
        <w:rPr>
          <w:rFonts w:cs="Times New Roman"/>
          <w:szCs w:val="24"/>
        </w:rPr>
        <w:t>We</w:t>
      </w:r>
      <w:proofErr w:type="gramEnd"/>
      <w:r w:rsidR="00C22D3C" w:rsidRPr="003C653A">
        <w:rPr>
          <w:rFonts w:cs="Times New Roman"/>
          <w:szCs w:val="24"/>
        </w:rPr>
        <w:t xml:space="preserve"> need (1) Parental supervision and (2) Responsible providers and Internet services</w:t>
      </w:r>
      <w:r w:rsidRPr="003C653A">
        <w:rPr>
          <w:rFonts w:cs="Times New Roman"/>
          <w:szCs w:val="24"/>
        </w:rPr>
        <w:t>'</w:t>
      </w:r>
      <w:r w:rsidR="00C22D3C" w:rsidRPr="003C653A">
        <w:rPr>
          <w:rFonts w:cs="Times New Roman"/>
          <w:szCs w:val="24"/>
        </w:rPr>
        <w:t xml:space="preserve">).   </w:t>
      </w:r>
    </w:p>
    <w:p w14:paraId="6B08EE69" w14:textId="77777777" w:rsidR="004105AC" w:rsidRPr="003C653A" w:rsidRDefault="00C4497C" w:rsidP="004105AC">
      <w:pPr>
        <w:spacing w:after="0"/>
        <w:ind w:firstLine="709"/>
        <w:rPr>
          <w:rFonts w:cs="Times New Roman"/>
          <w:szCs w:val="24"/>
        </w:rPr>
      </w:pPr>
      <w:r w:rsidRPr="003C653A">
        <w:rPr>
          <w:rFonts w:cs="Times New Roman"/>
          <w:szCs w:val="24"/>
        </w:rPr>
        <w:t>'</w:t>
      </w:r>
      <w:r w:rsidR="00C22D3C" w:rsidRPr="003C653A">
        <w:rPr>
          <w:rFonts w:cs="Times New Roman"/>
          <w:szCs w:val="24"/>
        </w:rPr>
        <w:t>The home-school divide</w:t>
      </w:r>
      <w:r w:rsidRPr="003C653A">
        <w:rPr>
          <w:rFonts w:cs="Times New Roman"/>
          <w:szCs w:val="24"/>
        </w:rPr>
        <w:t>'</w:t>
      </w:r>
      <w:r w:rsidR="00C22D3C" w:rsidRPr="003C653A">
        <w:rPr>
          <w:rFonts w:cs="Times New Roman"/>
          <w:szCs w:val="24"/>
        </w:rPr>
        <w:t xml:space="preserve"> mainly refers to the confusion regarding whether responsibility lies with school management or family following an incident of cyberbullying.  Respondents reported that they were often </w:t>
      </w:r>
      <w:r w:rsidRPr="003C653A">
        <w:rPr>
          <w:rFonts w:cs="Times New Roman"/>
          <w:szCs w:val="24"/>
        </w:rPr>
        <w:t>'</w:t>
      </w:r>
      <w:r w:rsidR="00C22D3C" w:rsidRPr="003C653A">
        <w:rPr>
          <w:rFonts w:cs="Times New Roman"/>
          <w:szCs w:val="24"/>
        </w:rPr>
        <w:t>Dealing with issues that originate outside the school</w:t>
      </w:r>
      <w:r w:rsidRPr="003C653A">
        <w:rPr>
          <w:rFonts w:cs="Times New Roman"/>
          <w:szCs w:val="24"/>
        </w:rPr>
        <w:t>'</w:t>
      </w:r>
      <w:r w:rsidR="00C22D3C" w:rsidRPr="003C653A">
        <w:rPr>
          <w:rFonts w:cs="Times New Roman"/>
          <w:szCs w:val="24"/>
        </w:rPr>
        <w:t xml:space="preserve">, and sometimes there was overlap between the school environment and cyberspace </w:t>
      </w:r>
      <w:r w:rsidRPr="003C653A">
        <w:rPr>
          <w:rFonts w:cs="Times New Roman"/>
          <w:szCs w:val="24"/>
        </w:rPr>
        <w:t>(e.g., '</w:t>
      </w:r>
      <w:r w:rsidR="00C22D3C" w:rsidRPr="003C653A">
        <w:rPr>
          <w:rFonts w:cs="Times New Roman"/>
          <w:szCs w:val="24"/>
        </w:rPr>
        <w:t>Problems from outside school are brought into the school</w:t>
      </w:r>
      <w:r w:rsidRPr="003C653A">
        <w:rPr>
          <w:rFonts w:cs="Times New Roman"/>
          <w:szCs w:val="24"/>
        </w:rPr>
        <w:t>'</w:t>
      </w:r>
      <w:r w:rsidR="00C22D3C" w:rsidRPr="003C653A">
        <w:rPr>
          <w:rFonts w:cs="Times New Roman"/>
          <w:szCs w:val="24"/>
        </w:rPr>
        <w:t xml:space="preserve">).  Others felt that they were expected to address cyberbullying when it was the parents' responsibility (e.g., </w:t>
      </w:r>
      <w:r w:rsidRPr="003C653A">
        <w:rPr>
          <w:rFonts w:cs="Times New Roman"/>
          <w:szCs w:val="24"/>
        </w:rPr>
        <w:t>'</w:t>
      </w:r>
      <w:r w:rsidR="00C22D3C" w:rsidRPr="003C653A">
        <w:rPr>
          <w:rFonts w:cs="Times New Roman"/>
          <w:szCs w:val="24"/>
        </w:rPr>
        <w:t>Most takes place outside school yet school is usually left to handle the consequences</w:t>
      </w:r>
      <w:r w:rsidRPr="003C653A">
        <w:rPr>
          <w:rFonts w:cs="Times New Roman"/>
          <w:szCs w:val="24"/>
        </w:rPr>
        <w:t>'</w:t>
      </w:r>
      <w:r w:rsidR="00C22D3C" w:rsidRPr="003C653A">
        <w:rPr>
          <w:rFonts w:cs="Times New Roman"/>
          <w:szCs w:val="24"/>
        </w:rPr>
        <w:t xml:space="preserve">). </w:t>
      </w:r>
      <w:r w:rsidRPr="003C653A">
        <w:rPr>
          <w:rFonts w:cs="Times New Roman"/>
          <w:szCs w:val="24"/>
        </w:rPr>
        <w:t xml:space="preserve"> </w:t>
      </w:r>
      <w:r w:rsidR="00C22D3C" w:rsidRPr="003C653A">
        <w:rPr>
          <w:rFonts w:cs="Times New Roman"/>
          <w:szCs w:val="24"/>
        </w:rPr>
        <w:t xml:space="preserve">Some respondents highlighted the confusion that occurs (e.g., </w:t>
      </w:r>
      <w:r w:rsidRPr="003C653A">
        <w:rPr>
          <w:rFonts w:cs="Times New Roman"/>
          <w:szCs w:val="24"/>
        </w:rPr>
        <w:t>'</w:t>
      </w:r>
      <w:proofErr w:type="gramStart"/>
      <w:r w:rsidR="00C22D3C" w:rsidRPr="003C653A">
        <w:rPr>
          <w:rFonts w:cs="Times New Roman"/>
          <w:szCs w:val="24"/>
        </w:rPr>
        <w:t>The</w:t>
      </w:r>
      <w:proofErr w:type="gramEnd"/>
      <w:r w:rsidR="00C22D3C" w:rsidRPr="003C653A">
        <w:rPr>
          <w:rFonts w:cs="Times New Roman"/>
          <w:szCs w:val="24"/>
        </w:rPr>
        <w:t xml:space="preserve"> lines between school and family responsibilities can be blurred</w:t>
      </w:r>
      <w:r w:rsidRPr="003C653A">
        <w:rPr>
          <w:rFonts w:cs="Times New Roman"/>
          <w:szCs w:val="24"/>
        </w:rPr>
        <w:t>'</w:t>
      </w:r>
      <w:r w:rsidR="00C22D3C" w:rsidRPr="003C653A">
        <w:rPr>
          <w:rFonts w:cs="Times New Roman"/>
          <w:szCs w:val="24"/>
        </w:rPr>
        <w:t>).</w:t>
      </w:r>
    </w:p>
    <w:p w14:paraId="50AF126D" w14:textId="77777777" w:rsidR="004105AC" w:rsidRPr="003C653A" w:rsidRDefault="00C22D3C" w:rsidP="004105AC">
      <w:pPr>
        <w:spacing w:after="0"/>
        <w:ind w:firstLine="709"/>
        <w:rPr>
          <w:rFonts w:cs="Times New Roman"/>
          <w:szCs w:val="24"/>
        </w:rPr>
      </w:pPr>
      <w:r w:rsidRPr="003C653A">
        <w:rPr>
          <w:rFonts w:cs="Times New Roman"/>
          <w:szCs w:val="24"/>
        </w:rPr>
        <w:t xml:space="preserve">In terms of technology-related concerns, </w:t>
      </w:r>
      <w:r w:rsidR="001D01FD" w:rsidRPr="00742DA7">
        <w:rPr>
          <w:rFonts w:cs="Times New Roman"/>
          <w:szCs w:val="24"/>
        </w:rPr>
        <w:t>some of the sample reported that they</w:t>
      </w:r>
      <w:r w:rsidRPr="003C653A">
        <w:rPr>
          <w:rFonts w:cs="Times New Roman"/>
          <w:szCs w:val="24"/>
        </w:rPr>
        <w:t xml:space="preserve"> felt that the nature of cyberspace was problematic.  One respondent admitted to not being skilled in relation to the computer aspect of cyberbullying whereas others were concerned about the impact on young </w:t>
      </w:r>
      <w:proofErr w:type="gramStart"/>
      <w:r w:rsidRPr="003C653A">
        <w:rPr>
          <w:rFonts w:cs="Times New Roman"/>
          <w:szCs w:val="24"/>
        </w:rPr>
        <w:t>people  (</w:t>
      </w:r>
      <w:proofErr w:type="gramEnd"/>
      <w:r w:rsidRPr="003C653A">
        <w:rPr>
          <w:rFonts w:cs="Times New Roman"/>
          <w:szCs w:val="24"/>
        </w:rPr>
        <w:t xml:space="preserve">e.g., </w:t>
      </w:r>
      <w:r w:rsidR="00C4497C" w:rsidRPr="003C653A">
        <w:rPr>
          <w:rFonts w:cs="Times New Roman"/>
          <w:szCs w:val="24"/>
        </w:rPr>
        <w:t>'</w:t>
      </w:r>
      <w:r w:rsidRPr="003C653A">
        <w:rPr>
          <w:rFonts w:cs="Times New Roman"/>
          <w:szCs w:val="24"/>
        </w:rPr>
        <w:t>. . . goes viral very quickly</w:t>
      </w:r>
      <w:r w:rsidR="00C4497C" w:rsidRPr="003C653A">
        <w:rPr>
          <w:rFonts w:cs="Times New Roman"/>
          <w:szCs w:val="24"/>
        </w:rPr>
        <w:t>'</w:t>
      </w:r>
      <w:r w:rsidRPr="003C653A">
        <w:rPr>
          <w:rFonts w:cs="Times New Roman"/>
          <w:szCs w:val="24"/>
        </w:rPr>
        <w:t xml:space="preserve">).  For instance, one principal was </w:t>
      </w:r>
      <w:r w:rsidRPr="003C653A">
        <w:rPr>
          <w:rFonts w:cs="Times New Roman"/>
          <w:szCs w:val="24"/>
        </w:rPr>
        <w:lastRenderedPageBreak/>
        <w:t xml:space="preserve">concerned about the </w:t>
      </w:r>
      <w:r w:rsidR="00C4497C" w:rsidRPr="003C653A">
        <w:rPr>
          <w:rFonts w:cs="Times New Roman"/>
          <w:szCs w:val="24"/>
        </w:rPr>
        <w:t>'</w:t>
      </w:r>
      <w:r w:rsidRPr="003C653A">
        <w:rPr>
          <w:rFonts w:cs="Times New Roman"/>
          <w:szCs w:val="24"/>
        </w:rPr>
        <w:t>24/7</w:t>
      </w:r>
      <w:r w:rsidR="00C4497C" w:rsidRPr="003C653A">
        <w:rPr>
          <w:rFonts w:cs="Times New Roman"/>
          <w:szCs w:val="24"/>
        </w:rPr>
        <w:t>'</w:t>
      </w:r>
      <w:r w:rsidRPr="003C653A">
        <w:rPr>
          <w:rFonts w:cs="Times New Roman"/>
          <w:szCs w:val="24"/>
        </w:rPr>
        <w:t xml:space="preserve"> nature of cyberspace providing </w:t>
      </w:r>
      <w:r w:rsidR="00C4497C" w:rsidRPr="003C653A">
        <w:rPr>
          <w:rFonts w:cs="Times New Roman"/>
          <w:szCs w:val="24"/>
        </w:rPr>
        <w:t>'</w:t>
      </w:r>
      <w:r w:rsidRPr="003C653A">
        <w:rPr>
          <w:rFonts w:cs="Times New Roman"/>
          <w:szCs w:val="24"/>
        </w:rPr>
        <w:t>. . . no escape or downtime for students</w:t>
      </w:r>
      <w:r w:rsidR="00C4497C" w:rsidRPr="003C653A">
        <w:rPr>
          <w:rFonts w:cs="Times New Roman"/>
          <w:szCs w:val="24"/>
        </w:rPr>
        <w:t>'</w:t>
      </w:r>
      <w:r w:rsidRPr="003C653A">
        <w:rPr>
          <w:rFonts w:cs="Times New Roman"/>
          <w:szCs w:val="24"/>
        </w:rPr>
        <w:t xml:space="preserve">.   Another principal expressed concern about the </w:t>
      </w:r>
      <w:r w:rsidR="00C4497C" w:rsidRPr="003C653A">
        <w:rPr>
          <w:rFonts w:cs="Times New Roman"/>
          <w:szCs w:val="24"/>
        </w:rPr>
        <w:t>'</w:t>
      </w:r>
      <w:r w:rsidRPr="003C653A">
        <w:rPr>
          <w:rFonts w:cs="Times New Roman"/>
          <w:szCs w:val="24"/>
        </w:rPr>
        <w:t>. . . technology difficulties with blocking such sites in school.</w:t>
      </w:r>
      <w:r w:rsidR="00C4497C" w:rsidRPr="003C653A">
        <w:rPr>
          <w:rFonts w:cs="Times New Roman"/>
          <w:szCs w:val="24"/>
        </w:rPr>
        <w:t>'</w:t>
      </w:r>
    </w:p>
    <w:p w14:paraId="6762C92B" w14:textId="77777777" w:rsidR="00C22D3C" w:rsidRPr="003C653A" w:rsidRDefault="00C22D3C" w:rsidP="004105AC">
      <w:pPr>
        <w:spacing w:after="0"/>
        <w:ind w:firstLine="709"/>
        <w:rPr>
          <w:rFonts w:cs="Times New Roman"/>
          <w:szCs w:val="24"/>
        </w:rPr>
      </w:pPr>
      <w:r w:rsidRPr="003C653A">
        <w:rPr>
          <w:rFonts w:cs="Times New Roman"/>
          <w:szCs w:val="24"/>
        </w:rPr>
        <w:t xml:space="preserve">The theme of </w:t>
      </w:r>
      <w:r w:rsidR="00C4497C" w:rsidRPr="003C653A">
        <w:rPr>
          <w:rFonts w:cs="Times New Roman"/>
          <w:szCs w:val="24"/>
        </w:rPr>
        <w:t>'</w:t>
      </w:r>
      <w:r w:rsidRPr="003C653A">
        <w:rPr>
          <w:rFonts w:cs="Times New Roman"/>
          <w:szCs w:val="24"/>
        </w:rPr>
        <w:t>adult intervention</w:t>
      </w:r>
      <w:r w:rsidR="00C4497C" w:rsidRPr="003C653A">
        <w:rPr>
          <w:rFonts w:cs="Times New Roman"/>
          <w:szCs w:val="24"/>
        </w:rPr>
        <w:t>'</w:t>
      </w:r>
      <w:r w:rsidRPr="003C653A">
        <w:rPr>
          <w:rFonts w:cs="Times New Roman"/>
          <w:szCs w:val="24"/>
        </w:rPr>
        <w:t xml:space="preserve"> refers to adults</w:t>
      </w:r>
      <w:r w:rsidR="00F06810" w:rsidRPr="003C653A">
        <w:rPr>
          <w:rFonts w:cs="Times New Roman"/>
          <w:szCs w:val="24"/>
        </w:rPr>
        <w:t>'</w:t>
      </w:r>
      <w:r w:rsidRPr="003C653A">
        <w:rPr>
          <w:rFonts w:cs="Times New Roman"/>
          <w:szCs w:val="24"/>
        </w:rPr>
        <w:t xml:space="preserve"> (mainly parents</w:t>
      </w:r>
      <w:r w:rsidR="00F06810" w:rsidRPr="003C653A">
        <w:rPr>
          <w:rFonts w:cs="Times New Roman"/>
          <w:szCs w:val="24"/>
        </w:rPr>
        <w:t>'</w:t>
      </w:r>
      <w:r w:rsidRPr="003C653A">
        <w:rPr>
          <w:rFonts w:cs="Times New Roman"/>
          <w:szCs w:val="24"/>
        </w:rPr>
        <w:t xml:space="preserve">) lack of monitoring of children's cyber activity and ignorance regarding cyber communication and the potential impact of cyberbullying.  One respondent reported that </w:t>
      </w:r>
      <w:r w:rsidR="00C4497C" w:rsidRPr="003C653A">
        <w:rPr>
          <w:rFonts w:cs="Times New Roman"/>
          <w:szCs w:val="24"/>
        </w:rPr>
        <w:t>'</w:t>
      </w:r>
      <w:r w:rsidRPr="003C653A">
        <w:rPr>
          <w:rFonts w:cs="Times New Roman"/>
          <w:szCs w:val="24"/>
        </w:rPr>
        <w:t>Parents are for the most part unaware of what is going on, as are teachers</w:t>
      </w:r>
      <w:r w:rsidR="00C4497C" w:rsidRPr="003C653A">
        <w:rPr>
          <w:rFonts w:cs="Times New Roman"/>
          <w:szCs w:val="24"/>
        </w:rPr>
        <w:t>'</w:t>
      </w:r>
      <w:r w:rsidRPr="003C653A">
        <w:rPr>
          <w:rFonts w:cs="Times New Roman"/>
          <w:szCs w:val="24"/>
        </w:rPr>
        <w:t xml:space="preserve">, whereas another felt that </w:t>
      </w:r>
      <w:r w:rsidR="00C4497C" w:rsidRPr="003C653A">
        <w:rPr>
          <w:rFonts w:cs="Times New Roman"/>
          <w:szCs w:val="24"/>
        </w:rPr>
        <w:t>'</w:t>
      </w:r>
      <w:r w:rsidRPr="003C653A">
        <w:rPr>
          <w:rFonts w:cs="Times New Roman"/>
          <w:szCs w:val="24"/>
        </w:rPr>
        <w:t xml:space="preserve">Facebook can cause very serious difficulties especially when parents do not understand how the </w:t>
      </w:r>
      <w:proofErr w:type="spellStart"/>
      <w:r w:rsidRPr="003C653A">
        <w:rPr>
          <w:rFonts w:cs="Times New Roman"/>
          <w:szCs w:val="24"/>
        </w:rPr>
        <w:t>teenages</w:t>
      </w:r>
      <w:proofErr w:type="spellEnd"/>
      <w:r w:rsidRPr="003C653A">
        <w:rPr>
          <w:rFonts w:cs="Times New Roman"/>
          <w:szCs w:val="24"/>
        </w:rPr>
        <w:t xml:space="preserve"> can select to use it</w:t>
      </w:r>
      <w:r w:rsidR="00C4497C" w:rsidRPr="003C653A">
        <w:rPr>
          <w:rFonts w:cs="Times New Roman"/>
          <w:szCs w:val="24"/>
        </w:rPr>
        <w:t>'</w:t>
      </w:r>
      <w:r w:rsidRPr="003C653A">
        <w:rPr>
          <w:rFonts w:cs="Times New Roman"/>
          <w:szCs w:val="24"/>
        </w:rPr>
        <w:t xml:space="preserve">.  Another principal referred to the </w:t>
      </w:r>
      <w:r w:rsidR="00C4497C" w:rsidRPr="003C653A">
        <w:rPr>
          <w:rFonts w:cs="Times New Roman"/>
          <w:szCs w:val="24"/>
        </w:rPr>
        <w:t>'</w:t>
      </w:r>
      <w:r w:rsidRPr="003C653A">
        <w:rPr>
          <w:rFonts w:cs="Times New Roman"/>
          <w:szCs w:val="24"/>
        </w:rPr>
        <w:t>Extent to which students have the freedom – uncontrolled and unsupervised by parents/guardians – to access internet with all the consequences which come with it.</w:t>
      </w:r>
      <w:r w:rsidR="00C4497C" w:rsidRPr="003C653A">
        <w:rPr>
          <w:rFonts w:cs="Times New Roman"/>
          <w:szCs w:val="24"/>
        </w:rPr>
        <w:t>'</w:t>
      </w:r>
      <w:r w:rsidRPr="003C653A">
        <w:rPr>
          <w:rFonts w:cs="Times New Roman"/>
          <w:szCs w:val="24"/>
        </w:rPr>
        <w:t xml:space="preserve">  One respondent was concerned that there </w:t>
      </w:r>
      <w:r w:rsidR="00C4497C" w:rsidRPr="003C653A">
        <w:rPr>
          <w:rFonts w:cs="Times New Roman"/>
          <w:szCs w:val="24"/>
        </w:rPr>
        <w:t>'</w:t>
      </w:r>
      <w:r w:rsidRPr="003C653A">
        <w:rPr>
          <w:rFonts w:cs="Times New Roman"/>
          <w:szCs w:val="24"/>
        </w:rPr>
        <w:t>. . . is a total lack of awareness amongst parents of the effect it has on young people</w:t>
      </w:r>
      <w:r w:rsidR="00C4497C" w:rsidRPr="003C653A">
        <w:rPr>
          <w:rFonts w:cs="Times New Roman"/>
          <w:szCs w:val="24"/>
        </w:rPr>
        <w:t>'</w:t>
      </w:r>
      <w:r w:rsidRPr="003C653A">
        <w:rPr>
          <w:rFonts w:cs="Times New Roman"/>
          <w:szCs w:val="24"/>
        </w:rPr>
        <w:t>.</w:t>
      </w:r>
    </w:p>
    <w:p w14:paraId="53CC7433" w14:textId="77777777" w:rsidR="00D506B8" w:rsidRPr="00742DA7" w:rsidRDefault="001D01FD" w:rsidP="00D506B8">
      <w:pPr>
        <w:ind w:firstLine="851"/>
        <w:rPr>
          <w:rFonts w:cs="Times New Roman"/>
          <w:szCs w:val="24"/>
        </w:rPr>
      </w:pPr>
      <w:r w:rsidRPr="00742DA7">
        <w:rPr>
          <w:rFonts w:cs="Times New Roman"/>
          <w:szCs w:val="24"/>
        </w:rPr>
        <w:t xml:space="preserve">Although, a less frequently emerging theme, principals were also particularly concerned about lack </w:t>
      </w:r>
      <w:r w:rsidR="0009118A">
        <w:rPr>
          <w:rFonts w:cs="Times New Roman"/>
          <w:szCs w:val="24"/>
        </w:rPr>
        <w:t>of 'Supervision' (or monitoring</w:t>
      </w:r>
      <w:r w:rsidR="00CE4929">
        <w:rPr>
          <w:rFonts w:cs="Times New Roman"/>
          <w:szCs w:val="24"/>
        </w:rPr>
        <w:t xml:space="preserve">) and ignorance regarding </w:t>
      </w:r>
      <w:r w:rsidRPr="00742DA7">
        <w:rPr>
          <w:rFonts w:cs="Times New Roman"/>
          <w:szCs w:val="24"/>
        </w:rPr>
        <w:t>ICT and pupils' online conduct (e.g</w:t>
      </w:r>
      <w:proofErr w:type="gramStart"/>
      <w:r w:rsidRPr="00742DA7">
        <w:rPr>
          <w:rFonts w:cs="Times New Roman"/>
          <w:szCs w:val="24"/>
        </w:rPr>
        <w:t>.,</w:t>
      </w:r>
      <w:proofErr w:type="gramEnd"/>
      <w:r w:rsidRPr="00742DA7">
        <w:rPr>
          <w:rFonts w:cs="Times New Roman"/>
          <w:szCs w:val="24"/>
        </w:rPr>
        <w:t xml:space="preserve"> '. . . Lack of supervision by parents with regard to the use of mobile phones and computers by their children', 'Extent to which students have the freedom – uncontrolled and unsupervised by parents/guardians – to access internet with all the consequences which come with it.').  'Social networking sites' also emerged as an area of concern for principals (e.g</w:t>
      </w:r>
      <w:proofErr w:type="gramStart"/>
      <w:r w:rsidRPr="00742DA7">
        <w:rPr>
          <w:rFonts w:cs="Times New Roman"/>
          <w:szCs w:val="24"/>
        </w:rPr>
        <w:t>.,</w:t>
      </w:r>
      <w:proofErr w:type="gramEnd"/>
      <w:r w:rsidRPr="00742DA7">
        <w:rPr>
          <w:rFonts w:cs="Times New Roman"/>
          <w:szCs w:val="24"/>
        </w:rPr>
        <w:t xml:space="preserve"> '. . . Mondays can be difficult with </w:t>
      </w:r>
      <w:proofErr w:type="spellStart"/>
      <w:r w:rsidRPr="00742DA7">
        <w:rPr>
          <w:rFonts w:cs="Times New Roman"/>
          <w:szCs w:val="24"/>
        </w:rPr>
        <w:t>facebook</w:t>
      </w:r>
      <w:proofErr w:type="spellEnd"/>
      <w:r w:rsidRPr="00742DA7">
        <w:rPr>
          <w:rFonts w:cs="Times New Roman"/>
          <w:szCs w:val="24"/>
        </w:rPr>
        <w:t xml:space="preserve"> activity over weekends', 'Lack of control over social networking sites </w:t>
      </w:r>
      <w:proofErr w:type="spellStart"/>
      <w:r w:rsidRPr="00742DA7">
        <w:rPr>
          <w:rFonts w:cs="Times New Roman"/>
          <w:szCs w:val="24"/>
        </w:rPr>
        <w:t>eg</w:t>
      </w:r>
      <w:proofErr w:type="spellEnd"/>
      <w:r w:rsidRPr="00742DA7">
        <w:rPr>
          <w:rFonts w:cs="Times New Roman"/>
          <w:szCs w:val="24"/>
        </w:rPr>
        <w:t xml:space="preserve"> </w:t>
      </w:r>
      <w:proofErr w:type="spellStart"/>
      <w:r w:rsidRPr="00742DA7">
        <w:rPr>
          <w:rFonts w:cs="Times New Roman"/>
          <w:szCs w:val="24"/>
        </w:rPr>
        <w:t>bebo</w:t>
      </w:r>
      <w:proofErr w:type="spellEnd"/>
      <w:r w:rsidRPr="00742DA7">
        <w:rPr>
          <w:rFonts w:cs="Times New Roman"/>
          <w:szCs w:val="24"/>
        </w:rPr>
        <w:t xml:space="preserve">, </w:t>
      </w:r>
      <w:proofErr w:type="spellStart"/>
      <w:r w:rsidRPr="00742DA7">
        <w:rPr>
          <w:rFonts w:cs="Times New Roman"/>
          <w:szCs w:val="24"/>
        </w:rPr>
        <w:t>facebook</w:t>
      </w:r>
      <w:proofErr w:type="spellEnd"/>
      <w:r w:rsidRPr="00742DA7">
        <w:rPr>
          <w:rFonts w:cs="Times New Roman"/>
          <w:szCs w:val="24"/>
        </w:rPr>
        <w:t xml:space="preserve"> where people appear to be able to put up anything without consequence . . .').  In addition, respondents expressed concern regarding the 'Impact' of cyberbullying (e.g., '</w:t>
      </w:r>
      <w:proofErr w:type="gramStart"/>
      <w:r w:rsidRPr="00742DA7">
        <w:rPr>
          <w:rFonts w:cs="Times New Roman"/>
          <w:szCs w:val="24"/>
        </w:rPr>
        <w:t>The</w:t>
      </w:r>
      <w:proofErr w:type="gramEnd"/>
      <w:r w:rsidRPr="00742DA7">
        <w:rPr>
          <w:rFonts w:cs="Times New Roman"/>
          <w:szCs w:val="24"/>
        </w:rPr>
        <w:t xml:space="preserve"> damage it is doing to children’s lives long after the event. Students may well be destroying their future careers . . .', '. . . The hugely detrimental effect which it has on self-esteem and the fear of exposure experienced by anybody targeted', ' </w:t>
      </w:r>
      <w:proofErr w:type="gramStart"/>
      <w:r w:rsidRPr="00742DA7">
        <w:rPr>
          <w:rFonts w:cs="Times New Roman"/>
          <w:szCs w:val="24"/>
        </w:rPr>
        <w:t>The</w:t>
      </w:r>
      <w:proofErr w:type="gramEnd"/>
      <w:r w:rsidRPr="00742DA7">
        <w:rPr>
          <w:rFonts w:cs="Times New Roman"/>
          <w:szCs w:val="24"/>
        </w:rPr>
        <w:t xml:space="preserve"> overflow and impact in school is growing.').  Other </w:t>
      </w:r>
      <w:r w:rsidRPr="00742DA7">
        <w:rPr>
          <w:rFonts w:cs="Times New Roman"/>
          <w:szCs w:val="24"/>
        </w:rPr>
        <w:lastRenderedPageBreak/>
        <w:t>less frequently emerging themes included concerns regarding legal issues, pupils' vulnerability, and privacy issues.</w:t>
      </w:r>
    </w:p>
    <w:p w14:paraId="6592B2D9" w14:textId="77777777" w:rsidR="00D506B8" w:rsidRPr="003C653A" w:rsidRDefault="00D506B8" w:rsidP="004105AC">
      <w:pPr>
        <w:spacing w:after="0"/>
        <w:ind w:firstLine="709"/>
        <w:rPr>
          <w:rFonts w:cs="Times New Roman"/>
          <w:szCs w:val="24"/>
        </w:rPr>
      </w:pPr>
    </w:p>
    <w:p w14:paraId="47E4255E" w14:textId="77777777" w:rsidR="00C22D3C" w:rsidRPr="003C653A" w:rsidRDefault="00C22D3C" w:rsidP="001768C5">
      <w:pPr>
        <w:spacing w:after="0"/>
        <w:rPr>
          <w:rFonts w:cs="Times New Roman"/>
          <w:szCs w:val="24"/>
        </w:rPr>
      </w:pPr>
    </w:p>
    <w:p w14:paraId="167A6EA1" w14:textId="77777777" w:rsidR="00C22D3C" w:rsidRPr="003C653A" w:rsidRDefault="00C22D3C" w:rsidP="00CE13A0">
      <w:pPr>
        <w:pStyle w:val="Heading1"/>
        <w:keepLines w:val="0"/>
        <w:spacing w:before="360" w:after="60" w:line="360" w:lineRule="auto"/>
        <w:ind w:right="567"/>
        <w:contextualSpacing/>
        <w:rPr>
          <w:rFonts w:eastAsia="Times New Roman" w:cs="Arial"/>
          <w:kern w:val="32"/>
          <w:szCs w:val="32"/>
          <w:u w:val="none"/>
          <w:lang w:val="en-GB" w:eastAsia="en-GB"/>
        </w:rPr>
      </w:pPr>
      <w:r w:rsidRPr="003C653A">
        <w:rPr>
          <w:rFonts w:eastAsia="Times New Roman" w:cs="Arial"/>
          <w:kern w:val="32"/>
          <w:szCs w:val="32"/>
          <w:u w:val="none"/>
          <w:lang w:val="en-GB" w:eastAsia="en-GB"/>
        </w:rPr>
        <w:t>Discussion</w:t>
      </w:r>
    </w:p>
    <w:p w14:paraId="71F2C40B" w14:textId="77777777" w:rsidR="00C22D3C" w:rsidRPr="003C653A" w:rsidRDefault="00C22D3C" w:rsidP="001768C5">
      <w:pPr>
        <w:spacing w:after="0"/>
        <w:rPr>
          <w:rFonts w:cs="Times New Roman"/>
          <w:szCs w:val="24"/>
        </w:rPr>
      </w:pPr>
      <w:r w:rsidRPr="003C653A">
        <w:rPr>
          <w:rFonts w:cs="Times New Roman"/>
          <w:szCs w:val="24"/>
        </w:rPr>
        <w:t>This audit-style study was conducted to examine Irish post-primary school principals' approaches to preventing and countering traditional bullying and cyberbullying, with a particular focus on anti-bullying policy implementation, the whole school approach to counter bullying, and provision of training for the whole school community regarding traditional bul</w:t>
      </w:r>
      <w:r w:rsidR="003B7BAC" w:rsidRPr="003C653A">
        <w:rPr>
          <w:rFonts w:cs="Times New Roman"/>
          <w:szCs w:val="24"/>
        </w:rPr>
        <w:t>lying, cyberbullying, and cyber</w:t>
      </w:r>
      <w:r w:rsidR="00F06810" w:rsidRPr="003C653A">
        <w:rPr>
          <w:rFonts w:cs="Times New Roman"/>
          <w:szCs w:val="24"/>
        </w:rPr>
        <w:t xml:space="preserve"> </w:t>
      </w:r>
      <w:r w:rsidRPr="003C653A">
        <w:rPr>
          <w:rFonts w:cs="Times New Roman"/>
          <w:szCs w:val="24"/>
        </w:rPr>
        <w:t>safety.  Although all of the respondents reported implementing an anti-bullying policy, it was evident that most principals enforced the policy separately from the Code of Behaviour and Discipline, despite the DES (1993) guidelines advocating that the anti-bullying policy should be an integral part of the Code of Behaviour and Discipline.  It is reassuring that although they are not under obligation, the majority of respondents included cyberbullying in their policy.  However, current findings do not explain how cyberbullying was incorporated into policies in the absence of clear directives as to how it should be addressed.</w:t>
      </w:r>
      <w:r w:rsidR="002E2AA8" w:rsidRPr="003C653A">
        <w:rPr>
          <w:rFonts w:cs="Times New Roman"/>
          <w:szCs w:val="24"/>
        </w:rPr>
        <w:t xml:space="preserve">  In addition, considering the small sample</w:t>
      </w:r>
      <w:r w:rsidR="001D01FD" w:rsidRPr="00742DA7">
        <w:rPr>
          <w:rFonts w:cs="Times New Roman"/>
          <w:szCs w:val="24"/>
        </w:rPr>
        <w:t xml:space="preserve"> size the current findings may not genuinely reflect widespread implementation of anti-cyberbullying policy.</w:t>
      </w:r>
      <w:r w:rsidRPr="003C653A">
        <w:rPr>
          <w:rFonts w:cs="Times New Roman"/>
          <w:szCs w:val="24"/>
        </w:rPr>
        <w:t xml:space="preserve">  </w:t>
      </w:r>
    </w:p>
    <w:p w14:paraId="0957C49F" w14:textId="77777777" w:rsidR="004105AC" w:rsidRPr="003C653A" w:rsidRDefault="00C22D3C" w:rsidP="004105AC">
      <w:pPr>
        <w:spacing w:after="0"/>
        <w:ind w:firstLine="709"/>
        <w:rPr>
          <w:rFonts w:cs="Times New Roman"/>
          <w:szCs w:val="24"/>
        </w:rPr>
      </w:pPr>
      <w:r w:rsidRPr="003C653A">
        <w:rPr>
          <w:rFonts w:cs="Times New Roman"/>
          <w:szCs w:val="24"/>
        </w:rPr>
        <w:t xml:space="preserve">With regard to the whole school approach to countering bullying, the majority of respondents had taken a collaborative approach in designing policy with the inclusion </w:t>
      </w:r>
      <w:proofErr w:type="gramStart"/>
      <w:r w:rsidRPr="003C653A">
        <w:rPr>
          <w:rFonts w:cs="Times New Roman"/>
          <w:szCs w:val="24"/>
        </w:rPr>
        <w:t>of  staff</w:t>
      </w:r>
      <w:proofErr w:type="gramEnd"/>
      <w:r w:rsidRPr="003C653A">
        <w:rPr>
          <w:rFonts w:cs="Times New Roman"/>
          <w:szCs w:val="24"/>
        </w:rPr>
        <w:t xml:space="preserve">, the Board of Management, pupils, and outside experts or agencies.  However, it is of concern that not all principals reported that pupils were involved in anti-bullying policy design.  This is inconsistent with the recommendations by </w:t>
      </w:r>
      <w:proofErr w:type="spellStart"/>
      <w:r w:rsidRPr="003C653A">
        <w:rPr>
          <w:rFonts w:cs="Times New Roman"/>
          <w:szCs w:val="24"/>
        </w:rPr>
        <w:t>Välimäki</w:t>
      </w:r>
      <w:proofErr w:type="spellEnd"/>
      <w:r w:rsidRPr="003C653A">
        <w:rPr>
          <w:rFonts w:cs="Times New Roman"/>
          <w:szCs w:val="24"/>
        </w:rPr>
        <w:t xml:space="preserve"> et al. (2012) that young </w:t>
      </w:r>
      <w:r w:rsidRPr="003C653A">
        <w:rPr>
          <w:rFonts w:cs="Times New Roman"/>
          <w:szCs w:val="24"/>
        </w:rPr>
        <w:lastRenderedPageBreak/>
        <w:t>people feel that their voice is heard regarding development of policies and procedures which affect them.  Furthermore, a minority of principals reported that their anti-bullying policy targeted teaching staff, non-teaching staff, parents, and pupils, with just one respondent indicating that the policy applied to teachers, non-teaching staff, students, parents, and visitors.  Thus, these findings reveal that a true whole school approach to countering bullying was not being implemented in all of the post-primary schools which responded.</w:t>
      </w:r>
    </w:p>
    <w:p w14:paraId="071ECD86" w14:textId="77777777" w:rsidR="004105AC" w:rsidRPr="003C653A" w:rsidRDefault="00C22D3C" w:rsidP="004105AC">
      <w:pPr>
        <w:spacing w:after="0"/>
        <w:ind w:firstLine="709"/>
        <w:rPr>
          <w:rFonts w:cs="Times New Roman"/>
          <w:szCs w:val="24"/>
        </w:rPr>
      </w:pPr>
      <w:r w:rsidRPr="003C653A">
        <w:rPr>
          <w:rFonts w:cs="Times New Roman"/>
          <w:szCs w:val="24"/>
        </w:rPr>
        <w:t>It emerged that most respondents reported provision of training for students with regard to traditional bullying, cyberbullying, and cyber</w:t>
      </w:r>
      <w:r w:rsidR="003B7BAC" w:rsidRPr="003C653A">
        <w:rPr>
          <w:rFonts w:cs="Times New Roman"/>
          <w:szCs w:val="24"/>
        </w:rPr>
        <w:t xml:space="preserve"> </w:t>
      </w:r>
      <w:r w:rsidRPr="003C653A">
        <w:rPr>
          <w:rFonts w:cs="Times New Roman"/>
          <w:szCs w:val="24"/>
        </w:rPr>
        <w:t>safety.  Most principals also reported that staff had received training with regard to traditional bullying, but less than half indicated that staff had been trained in relation to cyber</w:t>
      </w:r>
      <w:r w:rsidR="001D01FD" w:rsidRPr="00742DA7">
        <w:rPr>
          <w:rFonts w:cs="Times New Roman"/>
          <w:szCs w:val="24"/>
        </w:rPr>
        <w:t xml:space="preserve"> </w:t>
      </w:r>
      <w:r w:rsidRPr="003C653A">
        <w:rPr>
          <w:rFonts w:cs="Times New Roman"/>
          <w:szCs w:val="24"/>
        </w:rPr>
        <w:t>safety, and approximately one quarter reported that staff had been trained with respect to cyberbullying.  Although parents were the least likely group to receive training regarding traditional bullying, they were more likely than staff to have received training regarding cyberbullying and cyber</w:t>
      </w:r>
      <w:r w:rsidR="001D01FD" w:rsidRPr="00742DA7">
        <w:rPr>
          <w:rFonts w:cs="Times New Roman"/>
          <w:szCs w:val="24"/>
        </w:rPr>
        <w:t xml:space="preserve"> </w:t>
      </w:r>
      <w:r w:rsidRPr="003C653A">
        <w:rPr>
          <w:rFonts w:cs="Times New Roman"/>
          <w:szCs w:val="24"/>
        </w:rPr>
        <w:t xml:space="preserve">safety.  This may reflect a greater desire and demand for information on the part of parents as compared with school personnel.  It is a positive sign that in most cases students were exposed to training across all three topics, and that a proportion of staff and parents also received training. </w:t>
      </w:r>
    </w:p>
    <w:p w14:paraId="43BF4547" w14:textId="77777777" w:rsidR="004105AC" w:rsidRPr="003C653A" w:rsidRDefault="00C22D3C" w:rsidP="004105AC">
      <w:pPr>
        <w:spacing w:after="0"/>
        <w:ind w:firstLine="709"/>
        <w:rPr>
          <w:rFonts w:cs="Times New Roman"/>
          <w:szCs w:val="24"/>
        </w:rPr>
      </w:pPr>
      <w:r w:rsidRPr="003C653A">
        <w:rPr>
          <w:rFonts w:cs="Times New Roman"/>
          <w:szCs w:val="24"/>
        </w:rPr>
        <w:t xml:space="preserve">A wide variety of training approaches emerged and it was evident that pupils tended to receive training as part of the curriculum (e.g., Social, Personal and Health Education) or from outside agencies or experts, whilst staff also provided a source of training in some instances.  Awareness raising campaigns and presentations were also reported as forms of pupil training.  Staff training included in-service training, training provided by an invited speaker or expert, seminars / workshops, information leaflets, meetings, discussions, and presentations.  However, it was apparent that training was not always available to the entire staff body.  Similarly, parents often received training by way of a presentation provided by an invited speaker / expert, </w:t>
      </w:r>
      <w:r w:rsidRPr="00AD7301">
        <w:rPr>
          <w:rFonts w:cs="Times New Roman"/>
          <w:szCs w:val="24"/>
        </w:rPr>
        <w:t xml:space="preserve">through </w:t>
      </w:r>
      <w:r w:rsidR="00063F03" w:rsidRPr="00AD7301">
        <w:rPr>
          <w:rFonts w:cs="Times New Roman"/>
          <w:szCs w:val="24"/>
        </w:rPr>
        <w:t>written guidance</w:t>
      </w:r>
      <w:r w:rsidRPr="00AD7301">
        <w:rPr>
          <w:rFonts w:cs="Times New Roman"/>
          <w:szCs w:val="24"/>
        </w:rPr>
        <w:t xml:space="preserve"> such</w:t>
      </w:r>
      <w:r w:rsidRPr="003C653A">
        <w:rPr>
          <w:rFonts w:cs="Times New Roman"/>
          <w:szCs w:val="24"/>
        </w:rPr>
        <w:t xml:space="preserve"> as dissemination of information and </w:t>
      </w:r>
      <w:r w:rsidRPr="003C653A">
        <w:rPr>
          <w:rFonts w:cs="Times New Roman"/>
          <w:szCs w:val="24"/>
        </w:rPr>
        <w:lastRenderedPageBreak/>
        <w:t xml:space="preserve">resources, or through parents' nights.  Overall, it seems that training varies widely with respondents having differing perspectives with regard to what constitutes training.  In terms of designating staff to address cyberbullying incidents, a minority of principals had done so and just half of designated staff had received training for such a position. </w:t>
      </w:r>
    </w:p>
    <w:p w14:paraId="1BD18618" w14:textId="77777777" w:rsidR="004105AC" w:rsidRPr="003C653A" w:rsidRDefault="00C22D3C" w:rsidP="004105AC">
      <w:pPr>
        <w:spacing w:after="0"/>
        <w:ind w:firstLine="709"/>
        <w:rPr>
          <w:rFonts w:cs="Times New Roman"/>
          <w:szCs w:val="24"/>
        </w:rPr>
      </w:pPr>
      <w:r w:rsidRPr="003C653A">
        <w:rPr>
          <w:rFonts w:cs="Times New Roman"/>
          <w:szCs w:val="24"/>
        </w:rPr>
        <w:t>Most principals reported that at least one incident of cyberbullying had come to their attention; revealing that school authorities are called on to intervene in instances of cyberbullying, which by its nature need not be confined to the school environment.  However, despite the potential role of principals as managers of cyberbullying, less than half of respondents reported using available resources to address cyberbullying.  However, of those principals who reported use of resources, they tended to use resources which are appropriate for use in schools, such as materials from the NCTE</w:t>
      </w:r>
      <w:r w:rsidR="00B71CD2" w:rsidRPr="003C653A">
        <w:rPr>
          <w:rFonts w:cs="Times New Roman"/>
          <w:szCs w:val="24"/>
        </w:rPr>
        <w:t>.</w:t>
      </w:r>
      <w:r w:rsidRPr="003C653A">
        <w:rPr>
          <w:rFonts w:cs="Times New Roman"/>
          <w:szCs w:val="24"/>
        </w:rPr>
        <w:t xml:space="preserve"> </w:t>
      </w:r>
    </w:p>
    <w:p w14:paraId="5011FD44" w14:textId="77777777" w:rsidR="00002EA9" w:rsidRPr="003C653A" w:rsidRDefault="00C22D3C" w:rsidP="00002EA9">
      <w:pPr>
        <w:spacing w:after="0"/>
        <w:ind w:firstLine="709"/>
        <w:rPr>
          <w:rFonts w:cs="Times New Roman"/>
          <w:szCs w:val="24"/>
        </w:rPr>
      </w:pPr>
      <w:r w:rsidRPr="003C653A">
        <w:rPr>
          <w:rFonts w:cs="Times New Roman"/>
          <w:szCs w:val="24"/>
        </w:rPr>
        <w:t>Although a small minority of respondents indicated having received directives from the DES in relation to cyberbullying, approximately two</w:t>
      </w:r>
      <w:r w:rsidR="001D01FD" w:rsidRPr="00742DA7">
        <w:rPr>
          <w:rFonts w:cs="Times New Roman"/>
          <w:szCs w:val="24"/>
        </w:rPr>
        <w:t xml:space="preserve"> </w:t>
      </w:r>
      <w:r w:rsidRPr="003C653A">
        <w:rPr>
          <w:rFonts w:cs="Times New Roman"/>
          <w:szCs w:val="24"/>
        </w:rPr>
        <w:t>thirds reported that they felt that the DES could assist them in coping with cyberbullying.  Thematic analysis revealed four ma</w:t>
      </w:r>
      <w:r w:rsidR="00F811F2" w:rsidRPr="003C653A">
        <w:rPr>
          <w:rFonts w:cs="Times New Roman"/>
          <w:szCs w:val="24"/>
        </w:rPr>
        <w:t>jor forms of desired assistance</w:t>
      </w:r>
      <w:r w:rsidR="003B7BAC" w:rsidRPr="003C653A">
        <w:rPr>
          <w:rFonts w:cs="Times New Roman"/>
          <w:szCs w:val="24"/>
        </w:rPr>
        <w:t xml:space="preserve"> including</w:t>
      </w:r>
      <w:r w:rsidRPr="003C653A">
        <w:rPr>
          <w:rFonts w:cs="Times New Roman"/>
          <w:szCs w:val="24"/>
        </w:rPr>
        <w:t xml:space="preserve"> training, resources, guidance, and information.  This would suggest that principals and staff require better education for themselves and resources on the subject of cyberbullying before they are sufficiently equipped to educate their students.  It is encouraging that respondents generally desired an educational response from the DES as opposed to a restrictive response, such as banning technological devices in school.</w:t>
      </w:r>
    </w:p>
    <w:p w14:paraId="5D2DFC88" w14:textId="77777777" w:rsidR="004105AC" w:rsidRPr="003C653A" w:rsidRDefault="00C22D3C" w:rsidP="00002EA9">
      <w:pPr>
        <w:spacing w:after="0"/>
        <w:ind w:firstLine="709"/>
        <w:rPr>
          <w:rFonts w:eastAsia="Calibri" w:cs="Times New Roman"/>
          <w:szCs w:val="24"/>
        </w:rPr>
      </w:pPr>
      <w:r w:rsidRPr="003C653A">
        <w:rPr>
          <w:rFonts w:cs="Times New Roman"/>
          <w:szCs w:val="24"/>
        </w:rPr>
        <w:t xml:space="preserve">Four themes emerged with regard to principals' concerns regarding cyberbullying.  </w:t>
      </w:r>
      <w:r w:rsidR="00C4497C" w:rsidRPr="003C653A">
        <w:rPr>
          <w:rFonts w:cs="Times New Roman"/>
          <w:szCs w:val="24"/>
        </w:rPr>
        <w:t>'</w:t>
      </w:r>
      <w:r w:rsidRPr="003C653A">
        <w:rPr>
          <w:rFonts w:cs="Times New Roman"/>
          <w:szCs w:val="24"/>
        </w:rPr>
        <w:t>Policing</w:t>
      </w:r>
      <w:r w:rsidR="00C4497C" w:rsidRPr="003C653A">
        <w:rPr>
          <w:rFonts w:cs="Times New Roman"/>
          <w:szCs w:val="24"/>
        </w:rPr>
        <w:t>'</w:t>
      </w:r>
      <w:r w:rsidRPr="003C653A">
        <w:rPr>
          <w:rFonts w:cs="Times New Roman"/>
          <w:szCs w:val="24"/>
        </w:rPr>
        <w:t xml:space="preserve"> referred to the difficulty of monitoring cyber activity and addressing undesirable behaviour which occurs in cyberspace.  This poses a difficulty for principals and highlights the need for clear guidance regarding the most appropriate steps that a principal can take in responding to a disclosure of cyberbullying.  Sufficiently explicit detail is necessary to guide principals regarding how one should react in relation to record keeping, evidence gathering, </w:t>
      </w:r>
      <w:r w:rsidRPr="003C653A">
        <w:rPr>
          <w:rFonts w:cs="Times New Roman"/>
          <w:szCs w:val="24"/>
        </w:rPr>
        <w:lastRenderedPageBreak/>
        <w:t xml:space="preserve">and provision of ongoing support.  </w:t>
      </w:r>
      <w:r w:rsidR="00C4497C" w:rsidRPr="003C653A">
        <w:rPr>
          <w:rFonts w:cs="Times New Roman"/>
          <w:szCs w:val="24"/>
        </w:rPr>
        <w:t>'</w:t>
      </w:r>
      <w:r w:rsidRPr="003C653A">
        <w:rPr>
          <w:rFonts w:cs="Times New Roman"/>
          <w:szCs w:val="24"/>
        </w:rPr>
        <w:t>The home-school divide</w:t>
      </w:r>
      <w:r w:rsidR="00C4497C" w:rsidRPr="003C653A">
        <w:rPr>
          <w:rFonts w:cs="Times New Roman"/>
          <w:szCs w:val="24"/>
        </w:rPr>
        <w:t>'</w:t>
      </w:r>
      <w:r w:rsidRPr="003C653A">
        <w:rPr>
          <w:rFonts w:cs="Times New Roman"/>
          <w:szCs w:val="24"/>
        </w:rPr>
        <w:t xml:space="preserve"> also highlighted the lack of clarity regarding whether responsibility lies with the school or the family in relation to cyberbullying.  Therefore, there is a need for the DES to provide clear guidance on this issue in relation to the circumstances in which the school must share responsibility with the students' families</w:t>
      </w:r>
      <w:r w:rsidR="003B7BAC" w:rsidRPr="003C653A">
        <w:rPr>
          <w:rFonts w:cs="Times New Roman"/>
          <w:szCs w:val="24"/>
        </w:rPr>
        <w:t xml:space="preserve">.  </w:t>
      </w:r>
      <w:r w:rsidRPr="003C653A">
        <w:rPr>
          <w:rFonts w:cs="Times New Roman"/>
          <w:szCs w:val="24"/>
        </w:rPr>
        <w:t xml:space="preserve">Furthermore, clear guidance regarding an appropriate response from school management would help to address this difficulty.  </w:t>
      </w:r>
      <w:r w:rsidR="00C4497C" w:rsidRPr="003C653A">
        <w:rPr>
          <w:rFonts w:cs="Times New Roman"/>
          <w:szCs w:val="24"/>
        </w:rPr>
        <w:t>'</w:t>
      </w:r>
      <w:r w:rsidRPr="003C653A">
        <w:rPr>
          <w:rFonts w:cs="Times New Roman"/>
          <w:szCs w:val="24"/>
        </w:rPr>
        <w:t>Technology</w:t>
      </w:r>
      <w:r w:rsidR="00C4497C" w:rsidRPr="003C653A">
        <w:rPr>
          <w:rFonts w:cs="Times New Roman"/>
          <w:szCs w:val="24"/>
        </w:rPr>
        <w:t>'</w:t>
      </w:r>
      <w:r w:rsidRPr="003C653A">
        <w:rPr>
          <w:rFonts w:cs="Times New Roman"/>
          <w:szCs w:val="24"/>
        </w:rPr>
        <w:t xml:space="preserve"> referred to the problematic nature of the devices used to enact cyberbullying and includes concerns regarding principals' ability to counter cyberbullying, and the potential negative effects for students.  This concern could be addressed by the DES with increased education for the whole school community so as to equip all members with the skills to navigate cyberspace with minimal risk of harm.  This would require a strong understanding of the technology as well as an awareness of appropriate and safe conduct online.  It is essential that principals and other staff are sufficiently familiar with technology so that they feel empowered to act to prevent and combat cyberbullying among students.   </w:t>
      </w:r>
    </w:p>
    <w:p w14:paraId="483DDDA6" w14:textId="77777777" w:rsidR="00C22D3C" w:rsidRPr="003C653A" w:rsidRDefault="00C22D3C" w:rsidP="004105AC">
      <w:pPr>
        <w:spacing w:after="0"/>
        <w:ind w:firstLine="709"/>
        <w:rPr>
          <w:rFonts w:cs="Times New Roman"/>
          <w:szCs w:val="24"/>
        </w:rPr>
      </w:pPr>
      <w:r w:rsidRPr="003C653A">
        <w:rPr>
          <w:rFonts w:cs="Times New Roman"/>
          <w:szCs w:val="24"/>
        </w:rPr>
        <w:t xml:space="preserve">The theme of </w:t>
      </w:r>
      <w:r w:rsidR="00C4497C" w:rsidRPr="003C653A">
        <w:rPr>
          <w:rFonts w:cs="Times New Roman"/>
          <w:szCs w:val="24"/>
        </w:rPr>
        <w:t>'</w:t>
      </w:r>
      <w:r w:rsidRPr="003C653A">
        <w:rPr>
          <w:rFonts w:cs="Times New Roman"/>
          <w:szCs w:val="24"/>
        </w:rPr>
        <w:t>adult intervention</w:t>
      </w:r>
      <w:r w:rsidR="00C4497C" w:rsidRPr="003C653A">
        <w:rPr>
          <w:rFonts w:cs="Times New Roman"/>
          <w:szCs w:val="24"/>
        </w:rPr>
        <w:t>'</w:t>
      </w:r>
      <w:r w:rsidRPr="003C653A">
        <w:rPr>
          <w:rFonts w:cs="Times New Roman"/>
          <w:szCs w:val="24"/>
        </w:rPr>
        <w:t xml:space="preserve"> referred to adults' (particularly parents') lack of monitoring of children's activities in cyberspace and ignorance in relation to cyber communication and the potential effects of cyberbullying.  A culture of open and continuous dialogue between school personnel and pupils' parents could help to address this particular issue.  In fact, increased cooperation between parents and staff may be the most useful action that school management can take in the absence of stronger guidance from the DES.  Again, this particular concern highlights a need for further education of parents with respect to technology and the potential benefits and risks associated with its use.</w:t>
      </w:r>
    </w:p>
    <w:p w14:paraId="086D06E5" w14:textId="77777777" w:rsidR="00C22D3C" w:rsidRPr="003C653A" w:rsidRDefault="00C22D3C" w:rsidP="001768C5">
      <w:pPr>
        <w:spacing w:after="0"/>
        <w:rPr>
          <w:rFonts w:cs="Times New Roman"/>
          <w:szCs w:val="24"/>
        </w:rPr>
      </w:pPr>
    </w:p>
    <w:p w14:paraId="59AE2DA5" w14:textId="77777777" w:rsidR="00C22D3C" w:rsidRPr="003C653A" w:rsidRDefault="00C22D3C" w:rsidP="00FA5F39">
      <w:pPr>
        <w:pStyle w:val="Heading2"/>
        <w:keepLines w:val="0"/>
        <w:spacing w:before="360" w:after="60" w:line="360" w:lineRule="auto"/>
        <w:ind w:right="567"/>
        <w:contextualSpacing/>
        <w:rPr>
          <w:rFonts w:eastAsia="Times New Roman" w:cs="Arial"/>
          <w:i/>
          <w:iCs/>
          <w:szCs w:val="28"/>
          <w:u w:val="none"/>
          <w:lang w:eastAsia="en-GB"/>
        </w:rPr>
      </w:pPr>
      <w:r w:rsidRPr="003C653A">
        <w:rPr>
          <w:rFonts w:eastAsia="Times New Roman" w:cs="Arial"/>
          <w:i/>
          <w:iCs/>
          <w:szCs w:val="28"/>
          <w:u w:val="none"/>
          <w:lang w:eastAsia="en-GB"/>
        </w:rPr>
        <w:lastRenderedPageBreak/>
        <w:t>Practical implications</w:t>
      </w:r>
    </w:p>
    <w:p w14:paraId="0A1A0476" w14:textId="77777777" w:rsidR="004105AC" w:rsidRPr="003C653A" w:rsidRDefault="001D01FD" w:rsidP="004105AC">
      <w:pPr>
        <w:spacing w:after="0"/>
        <w:rPr>
          <w:rFonts w:cs="Times New Roman"/>
          <w:szCs w:val="24"/>
        </w:rPr>
      </w:pPr>
      <w:r w:rsidRPr="00742DA7">
        <w:rPr>
          <w:rFonts w:cs="Times New Roman"/>
          <w:szCs w:val="24"/>
        </w:rPr>
        <w:t>Although the small sample limits the capacity for generalisation, t</w:t>
      </w:r>
      <w:r w:rsidR="00C22D3C" w:rsidRPr="003C653A">
        <w:rPr>
          <w:rFonts w:cs="Times New Roman"/>
          <w:szCs w:val="24"/>
        </w:rPr>
        <w:t>he findings suggest that the guidelines for countering bullying in Irish primary and post-primary schools (DES 1993) are generally adhered to in Irish post-primary schools in relation to traditional bullying, with all respondents reporting that an anti-bullying policy was implemented in their school.  In addition, the majority of principals reported that a collaborative approach has been undertaken in policy design and policy generally applies to various members of the school community.  However, it is apparent that further direction is needed to encourage principals to implement anti-bullying polic</w:t>
      </w:r>
      <w:r w:rsidR="003B7BAC" w:rsidRPr="003C653A">
        <w:rPr>
          <w:rFonts w:cs="Times New Roman"/>
          <w:szCs w:val="24"/>
        </w:rPr>
        <w:t>y</w:t>
      </w:r>
      <w:r w:rsidR="00C22D3C" w:rsidRPr="003C653A">
        <w:rPr>
          <w:rFonts w:cs="Times New Roman"/>
          <w:szCs w:val="24"/>
        </w:rPr>
        <w:t xml:space="preserve"> which targets all members of the school and extended community, as a minority of respondents reported that their policy targeted students, teachers, non-teaching staff, and parents, and just one respondent reported that the policy targeted these members as well as visitors.  </w:t>
      </w:r>
    </w:p>
    <w:p w14:paraId="2329DD77" w14:textId="77777777" w:rsidR="004105AC" w:rsidRPr="003C653A" w:rsidRDefault="00C22D3C" w:rsidP="004105AC">
      <w:pPr>
        <w:spacing w:after="0"/>
        <w:ind w:firstLine="709"/>
        <w:rPr>
          <w:rFonts w:cs="Times New Roman"/>
          <w:szCs w:val="24"/>
        </w:rPr>
      </w:pPr>
      <w:r w:rsidRPr="003C653A">
        <w:rPr>
          <w:rFonts w:cs="Times New Roman"/>
          <w:szCs w:val="24"/>
        </w:rPr>
        <w:t xml:space="preserve">Furthermore, it is also apparent that updated guidelines are needed to assist schools in countering cyberbullying specifically as a significant proportion of respondents did not address cyberbullying as part of their anti-bullying policy.  Furthermore, there was a desire for increased training, resources, guidance, and information from the DES with regard to cyberbullying.  Principals' concerns regarding cyberbullying, such as the difficultly with policing cyberspace, the difficult nature of the technology, the lack of clarity regarding adult responsibility at home and at school, and the general ignorance and lack of monitoring on the part of adults, highlight the need for clear direction and provision of support from the DES, and therefore the current Action Plan (Anti-Bullying Working Group 2013) signifies much needed progress. </w:t>
      </w:r>
    </w:p>
    <w:p w14:paraId="1821D35B" w14:textId="77777777" w:rsidR="00C22D3C" w:rsidRPr="003C653A" w:rsidRDefault="00C22D3C" w:rsidP="004105AC">
      <w:pPr>
        <w:spacing w:after="0"/>
        <w:ind w:firstLine="709"/>
        <w:rPr>
          <w:rFonts w:cs="Times New Roman"/>
          <w:szCs w:val="24"/>
        </w:rPr>
      </w:pPr>
      <w:r w:rsidRPr="003C653A">
        <w:rPr>
          <w:rFonts w:cs="Times New Roman"/>
          <w:szCs w:val="24"/>
        </w:rPr>
        <w:t xml:space="preserve">Updated guidelines must provide clear guidance regarding policy and procedures, in conjunction with provision of training for the whole school community.  Perhaps the proposed revised definition of bullying will help address the ambiguity regarding the role of </w:t>
      </w:r>
      <w:r w:rsidRPr="003C653A">
        <w:rPr>
          <w:rFonts w:cs="Times New Roman"/>
          <w:szCs w:val="24"/>
        </w:rPr>
        <w:lastRenderedPageBreak/>
        <w:t xml:space="preserve">repetition in cyberbullying incidents, and therefore counter the dilution of culpability which can occur when a cyberbully takes just one action to victimize a peer in cyberspace, but in doing so begins a series </w:t>
      </w:r>
      <w:r w:rsidR="003E31E1" w:rsidRPr="003C653A">
        <w:rPr>
          <w:rFonts w:cs="Times New Roman"/>
          <w:szCs w:val="24"/>
        </w:rPr>
        <w:t xml:space="preserve">of </w:t>
      </w:r>
      <w:r w:rsidRPr="003C653A">
        <w:rPr>
          <w:rFonts w:cs="Times New Roman"/>
          <w:szCs w:val="24"/>
        </w:rPr>
        <w:t xml:space="preserve">victimizing actions to be carried out by others, thus leading to a cumulative negative effect on the victim.  With regard to cyberbullying which occurs outside of the school environment, directives must provide clear guidance regarding where responsibility to respond or intervene lies, so that school personnel feel empowered to respond when confronted with cyberbullying problems among students.  School management should also be guided as to behaviours (particularly in cyberspace) which should be considered unacceptable in the school's code of behaviour and discipline.  Furthermore, it is important that adequate training is designed and provided for the whole school community so that insufficient knowledge of information and communication technology no longer prevents parents or school personnel from providing guidance to young people with regard to safe navigation of cyberspace and appropriate responses when confronted with risk.      </w:t>
      </w:r>
    </w:p>
    <w:p w14:paraId="64B61B94" w14:textId="77777777" w:rsidR="00C22D3C" w:rsidRPr="003C653A" w:rsidRDefault="00C22D3C" w:rsidP="001768C5">
      <w:pPr>
        <w:spacing w:after="0"/>
        <w:rPr>
          <w:rFonts w:cs="Times New Roman"/>
          <w:szCs w:val="24"/>
        </w:rPr>
      </w:pPr>
    </w:p>
    <w:p w14:paraId="394CEE95" w14:textId="77777777" w:rsidR="00C22D3C" w:rsidRPr="003C653A" w:rsidRDefault="00C22D3C" w:rsidP="00FA5F39">
      <w:pPr>
        <w:pStyle w:val="Heading2"/>
        <w:keepLines w:val="0"/>
        <w:spacing w:before="360" w:after="60" w:line="360" w:lineRule="auto"/>
        <w:ind w:right="567"/>
        <w:contextualSpacing/>
        <w:rPr>
          <w:rFonts w:eastAsia="Times New Roman" w:cs="Arial"/>
          <w:i/>
          <w:iCs/>
          <w:szCs w:val="28"/>
          <w:u w:val="none"/>
          <w:lang w:eastAsia="en-GB"/>
        </w:rPr>
      </w:pPr>
      <w:r w:rsidRPr="003C653A">
        <w:rPr>
          <w:rFonts w:eastAsia="Times New Roman" w:cs="Arial"/>
          <w:i/>
          <w:iCs/>
          <w:szCs w:val="28"/>
          <w:u w:val="none"/>
          <w:lang w:eastAsia="en-GB"/>
        </w:rPr>
        <w:t>Methodological issues</w:t>
      </w:r>
    </w:p>
    <w:p w14:paraId="5769A098" w14:textId="77777777" w:rsidR="00C22D3C" w:rsidRPr="003C653A" w:rsidRDefault="00C22D3C" w:rsidP="001768C5">
      <w:pPr>
        <w:spacing w:after="0"/>
        <w:rPr>
          <w:rFonts w:cs="Times New Roman"/>
          <w:szCs w:val="24"/>
        </w:rPr>
      </w:pPr>
      <w:r w:rsidRPr="003C653A">
        <w:rPr>
          <w:rFonts w:cs="Times New Roman"/>
          <w:szCs w:val="24"/>
        </w:rPr>
        <w:t xml:space="preserve">The strengths of the research include the strong methodology used to pursue the research questions, drawing on the pertinent literature and </w:t>
      </w:r>
      <w:r w:rsidR="003E31E1" w:rsidRPr="003C653A">
        <w:rPr>
          <w:rFonts w:cs="Times New Roman"/>
          <w:szCs w:val="24"/>
        </w:rPr>
        <w:t>extend</w:t>
      </w:r>
      <w:r w:rsidRPr="003C653A">
        <w:rPr>
          <w:rFonts w:cs="Times New Roman"/>
          <w:szCs w:val="24"/>
        </w:rPr>
        <w:t xml:space="preserve">ing prior research (Mc </w:t>
      </w:r>
      <w:proofErr w:type="spellStart"/>
      <w:r w:rsidRPr="003C653A">
        <w:rPr>
          <w:rFonts w:cs="Times New Roman"/>
          <w:szCs w:val="24"/>
        </w:rPr>
        <w:t>Guckin</w:t>
      </w:r>
      <w:proofErr w:type="spellEnd"/>
      <w:r w:rsidRPr="003C653A">
        <w:rPr>
          <w:rFonts w:cs="Times New Roman"/>
          <w:szCs w:val="24"/>
        </w:rPr>
        <w:t xml:space="preserve"> </w:t>
      </w:r>
      <w:r w:rsidR="00A147E4" w:rsidRPr="003C653A">
        <w:rPr>
          <w:rFonts w:cs="Times New Roman"/>
          <w:szCs w:val="24"/>
        </w:rPr>
        <w:t>and</w:t>
      </w:r>
      <w:r w:rsidRPr="003C653A">
        <w:rPr>
          <w:rFonts w:cs="Times New Roman"/>
          <w:szCs w:val="24"/>
        </w:rPr>
        <w:t xml:space="preserve"> Lewis 2008).  However, the study was also impacted by a number of factors.  For example, the small sample size prevented the research from gaining a representative response to the questionnaire, thus providing only a </w:t>
      </w:r>
      <w:r w:rsidR="00C4497C" w:rsidRPr="003C653A">
        <w:rPr>
          <w:rFonts w:cs="Times New Roman"/>
          <w:szCs w:val="24"/>
        </w:rPr>
        <w:t>'</w:t>
      </w:r>
      <w:r w:rsidRPr="003C653A">
        <w:rPr>
          <w:rFonts w:cs="Times New Roman"/>
          <w:szCs w:val="24"/>
        </w:rPr>
        <w:t>snapshot</w:t>
      </w:r>
      <w:r w:rsidR="00C4497C" w:rsidRPr="003C653A">
        <w:rPr>
          <w:rFonts w:cs="Times New Roman"/>
          <w:szCs w:val="24"/>
        </w:rPr>
        <w:t>'</w:t>
      </w:r>
      <w:r w:rsidRPr="003C653A">
        <w:rPr>
          <w:rFonts w:cs="Times New Roman"/>
          <w:szCs w:val="24"/>
        </w:rPr>
        <w:t xml:space="preserve"> regarding management of bullying in Irish schools.  The response rate may reflect a lack of engagement with ICT considering that a large proportion of the sample did not open the email invitation.  However, there was also a relativel</w:t>
      </w:r>
      <w:r w:rsidR="00063F03">
        <w:rPr>
          <w:rFonts w:cs="Times New Roman"/>
          <w:szCs w:val="24"/>
        </w:rPr>
        <w:t xml:space="preserve">y small response to the </w:t>
      </w:r>
      <w:r w:rsidR="00063F03" w:rsidRPr="00AD7301">
        <w:rPr>
          <w:rFonts w:cs="Times New Roman"/>
          <w:szCs w:val="24"/>
        </w:rPr>
        <w:t>postal survey</w:t>
      </w:r>
      <w:r w:rsidRPr="00AD7301">
        <w:rPr>
          <w:rFonts w:cs="Times New Roman"/>
          <w:szCs w:val="24"/>
        </w:rPr>
        <w:t>, perhaps</w:t>
      </w:r>
      <w:r w:rsidRPr="003C653A">
        <w:rPr>
          <w:rFonts w:cs="Times New Roman"/>
          <w:szCs w:val="24"/>
        </w:rPr>
        <w:t xml:space="preserve"> reflecting a lack of interest in relation to the critical issue of bullying during a time of immense change.  Alternatively, it may also be attributable to the demands associated with the economic recession that are currently </w:t>
      </w:r>
      <w:r w:rsidRPr="003C653A">
        <w:rPr>
          <w:rFonts w:cs="Times New Roman"/>
          <w:szCs w:val="24"/>
        </w:rPr>
        <w:lastRenderedPageBreak/>
        <w:t xml:space="preserve">placed on school management in terms of increased workload and cut-backs, possibly resulting in </w:t>
      </w:r>
      <w:r w:rsidR="00C4497C" w:rsidRPr="003C653A">
        <w:rPr>
          <w:rFonts w:cs="Times New Roman"/>
          <w:szCs w:val="24"/>
        </w:rPr>
        <w:t>'</w:t>
      </w:r>
      <w:r w:rsidRPr="003C653A">
        <w:rPr>
          <w:rFonts w:cs="Times New Roman"/>
          <w:szCs w:val="24"/>
        </w:rPr>
        <w:t>good will</w:t>
      </w:r>
      <w:r w:rsidR="00C4497C" w:rsidRPr="003C653A">
        <w:rPr>
          <w:rFonts w:cs="Times New Roman"/>
          <w:szCs w:val="24"/>
        </w:rPr>
        <w:t>'</w:t>
      </w:r>
      <w:r w:rsidRPr="003C653A">
        <w:rPr>
          <w:rFonts w:cs="Times New Roman"/>
          <w:szCs w:val="24"/>
        </w:rPr>
        <w:t xml:space="preserve"> leaving the system.  </w:t>
      </w:r>
      <w:r w:rsidR="001D01FD" w:rsidRPr="00742DA7">
        <w:rPr>
          <w:rFonts w:cs="Times New Roman"/>
          <w:szCs w:val="24"/>
        </w:rPr>
        <w:t>Furthermore, it is important to recognise the finding that most of the principals who responded were addressing the issue of cyberbullying at policy level.  Perhaps this is in an indication that those currently addressing cyberbullying in their schools were more inclined to respond.  Indeed it may be the case that the current findings overstate the proactive measures taken by principals to implement cyberbullying-specific policy and training for the school community.</w:t>
      </w:r>
    </w:p>
    <w:p w14:paraId="0A42D897" w14:textId="77777777" w:rsidR="00C22D3C" w:rsidRPr="003C653A" w:rsidRDefault="00C22D3C" w:rsidP="004105AC">
      <w:pPr>
        <w:spacing w:after="0"/>
        <w:ind w:firstLine="709"/>
        <w:rPr>
          <w:rFonts w:cs="Times New Roman"/>
          <w:szCs w:val="24"/>
        </w:rPr>
      </w:pPr>
      <w:r w:rsidRPr="003C653A">
        <w:rPr>
          <w:rFonts w:cs="Times New Roman"/>
          <w:szCs w:val="24"/>
        </w:rPr>
        <w:t>Furthermore, whilst the research provide</w:t>
      </w:r>
      <w:r w:rsidR="00041423" w:rsidRPr="003C653A">
        <w:rPr>
          <w:rFonts w:cs="Times New Roman"/>
          <w:szCs w:val="24"/>
        </w:rPr>
        <w:t>s</w:t>
      </w:r>
      <w:r w:rsidRPr="003C653A">
        <w:rPr>
          <w:rFonts w:cs="Times New Roman"/>
          <w:szCs w:val="24"/>
        </w:rPr>
        <w:t xml:space="preserve"> insight regarding the implementation of anti-bullying polic</w:t>
      </w:r>
      <w:r w:rsidR="00041423" w:rsidRPr="003C653A">
        <w:rPr>
          <w:rFonts w:cs="Times New Roman"/>
          <w:szCs w:val="24"/>
        </w:rPr>
        <w:t>y</w:t>
      </w:r>
      <w:r w:rsidRPr="003C653A">
        <w:rPr>
          <w:rFonts w:cs="Times New Roman"/>
          <w:szCs w:val="24"/>
        </w:rPr>
        <w:t xml:space="preserve">, it did not provide insight into the detailed content of such policies. </w:t>
      </w:r>
      <w:r w:rsidR="001D01FD" w:rsidRPr="00742DA7">
        <w:rPr>
          <w:rFonts w:cs="Times New Roman"/>
          <w:szCs w:val="24"/>
        </w:rPr>
        <w:t>Perhaps an alternative or additional method of data collection such as in-depth interviews with parents, staff, and pupils could provide greater insight regarding specific components of policy.</w:t>
      </w:r>
      <w:r w:rsidRPr="003C653A">
        <w:rPr>
          <w:rFonts w:cs="Times New Roman"/>
          <w:szCs w:val="24"/>
        </w:rPr>
        <w:t xml:space="preserve"> Therefore, it is recommended that future research examines the components of anti-bullying policies across a larger sample of post-primary schools and it is also advisable to examine policy in primary schools.  Furthermore, it is important that policy and procedures in Irish schools are explored following the provision of updated guidelines from the DES in September 2013, so as to assess implementation of best practice with respect to management of bullying.     </w:t>
      </w:r>
    </w:p>
    <w:p w14:paraId="417BC583" w14:textId="77777777" w:rsidR="00C22D3C" w:rsidRPr="003C653A" w:rsidRDefault="00C22D3C" w:rsidP="001768C5">
      <w:pPr>
        <w:spacing w:after="0"/>
        <w:rPr>
          <w:rFonts w:cs="Times New Roman"/>
          <w:szCs w:val="24"/>
        </w:rPr>
      </w:pPr>
    </w:p>
    <w:p w14:paraId="44551652" w14:textId="77777777" w:rsidR="00C22D3C" w:rsidRPr="003C653A" w:rsidRDefault="00C22D3C" w:rsidP="00FA5F39">
      <w:pPr>
        <w:pStyle w:val="Heading2"/>
        <w:keepLines w:val="0"/>
        <w:spacing w:before="360" w:after="60" w:line="360" w:lineRule="auto"/>
        <w:ind w:right="567"/>
        <w:contextualSpacing/>
        <w:rPr>
          <w:rFonts w:eastAsia="Times New Roman" w:cs="Arial"/>
          <w:i/>
          <w:iCs/>
          <w:szCs w:val="28"/>
          <w:u w:val="none"/>
          <w:lang w:eastAsia="en-GB"/>
        </w:rPr>
      </w:pPr>
      <w:r w:rsidRPr="003C653A">
        <w:rPr>
          <w:rFonts w:eastAsia="Times New Roman" w:cs="Arial"/>
          <w:i/>
          <w:iCs/>
          <w:szCs w:val="28"/>
          <w:u w:val="none"/>
          <w:lang w:eastAsia="en-GB"/>
        </w:rPr>
        <w:t>Conclusion</w:t>
      </w:r>
    </w:p>
    <w:p w14:paraId="0F461891" w14:textId="77777777" w:rsidR="00C22D3C" w:rsidRPr="003C653A" w:rsidRDefault="00C22D3C" w:rsidP="001768C5">
      <w:pPr>
        <w:spacing w:after="0"/>
        <w:rPr>
          <w:rFonts w:cs="Times New Roman"/>
          <w:szCs w:val="24"/>
        </w:rPr>
      </w:pPr>
      <w:r w:rsidRPr="003C653A">
        <w:rPr>
          <w:rFonts w:cs="Times New Roman"/>
          <w:szCs w:val="24"/>
        </w:rPr>
        <w:t xml:space="preserve">Overall, it is apparent that </w:t>
      </w:r>
      <w:r w:rsidR="001D01FD" w:rsidRPr="00742DA7">
        <w:rPr>
          <w:rFonts w:cs="Times New Roman"/>
          <w:szCs w:val="24"/>
        </w:rPr>
        <w:t>some</w:t>
      </w:r>
      <w:r w:rsidRPr="003C653A">
        <w:rPr>
          <w:rFonts w:cs="Times New Roman"/>
          <w:szCs w:val="24"/>
        </w:rPr>
        <w:t xml:space="preserve"> principals are pro-active in their efforts to address both traditional bullying and cyberbullying among students, and so it is </w:t>
      </w:r>
      <w:r w:rsidR="001D01FD" w:rsidRPr="00742DA7">
        <w:rPr>
          <w:rFonts w:cs="Times New Roman"/>
          <w:szCs w:val="24"/>
        </w:rPr>
        <w:t>likely</w:t>
      </w:r>
      <w:r w:rsidRPr="003C653A">
        <w:rPr>
          <w:rFonts w:cs="Times New Roman"/>
          <w:szCs w:val="24"/>
        </w:rPr>
        <w:t xml:space="preserve"> that </w:t>
      </w:r>
      <w:r w:rsidR="001D01FD" w:rsidRPr="00742DA7">
        <w:rPr>
          <w:rFonts w:cs="Times New Roman"/>
          <w:szCs w:val="24"/>
        </w:rPr>
        <w:t>some</w:t>
      </w:r>
      <w:r w:rsidRPr="003C653A">
        <w:rPr>
          <w:rFonts w:cs="Times New Roman"/>
          <w:szCs w:val="24"/>
        </w:rPr>
        <w:t xml:space="preserve"> schools will have anti-cyberbullying policy in place when the updated guidelines are introduced by the DES.  Although the present research did not provide insight regarding the content of anti-cyberbullying policy, it emerged that there was inconsistency in relation to provision of training and use of resources by principals.  Therefore, the updated guidelines will be </w:t>
      </w:r>
      <w:r w:rsidRPr="003C653A">
        <w:rPr>
          <w:rFonts w:cs="Times New Roman"/>
          <w:szCs w:val="24"/>
        </w:rPr>
        <w:lastRenderedPageBreak/>
        <w:t xml:space="preserve">valuable in guiding principals' efforts to address cyberbullying in relation to policy design, training methods, and appropriate resources. </w:t>
      </w:r>
    </w:p>
    <w:p w14:paraId="0F291ED0" w14:textId="77777777" w:rsidR="004105AC" w:rsidRPr="003C653A" w:rsidRDefault="00C22D3C" w:rsidP="004105AC">
      <w:pPr>
        <w:spacing w:after="0"/>
        <w:ind w:firstLine="709"/>
        <w:rPr>
          <w:rFonts w:cs="Times New Roman"/>
          <w:szCs w:val="24"/>
        </w:rPr>
      </w:pPr>
      <w:r w:rsidRPr="003C653A">
        <w:rPr>
          <w:rFonts w:cs="Times New Roman"/>
          <w:szCs w:val="24"/>
        </w:rPr>
        <w:t xml:space="preserve">The current study was necessary as there was an absence of </w:t>
      </w:r>
      <w:r w:rsidR="003E31E1" w:rsidRPr="003C653A">
        <w:rPr>
          <w:rFonts w:cs="Times New Roman"/>
          <w:szCs w:val="24"/>
        </w:rPr>
        <w:t xml:space="preserve">up-to-date </w:t>
      </w:r>
      <w:r w:rsidRPr="003C653A">
        <w:rPr>
          <w:rFonts w:cs="Times New Roman"/>
          <w:szCs w:val="24"/>
        </w:rPr>
        <w:t xml:space="preserve">research regarding implementation of anti-bullying policy in Ireland, and findings allowed for valuable insight regarding Irish post-primary school principals' efforts to counter traditional bullying and cyberbullying.  Despite the research being conducted in a methodologically </w:t>
      </w:r>
      <w:r w:rsidR="00B35965" w:rsidRPr="003C653A">
        <w:rPr>
          <w:rFonts w:cs="Times New Roman"/>
          <w:szCs w:val="24"/>
        </w:rPr>
        <w:t>sound</w:t>
      </w:r>
      <w:r w:rsidRPr="003C653A">
        <w:rPr>
          <w:rFonts w:cs="Times New Roman"/>
          <w:szCs w:val="24"/>
        </w:rPr>
        <w:t xml:space="preserve"> manner, and indeed employing two methods of data collection, a poor response rate was returned.  It may be that principals' lack of engagement with technology is to blame for the poor online response.  However, the response to the </w:t>
      </w:r>
      <w:r w:rsidRPr="00AD7301">
        <w:rPr>
          <w:rFonts w:cs="Times New Roman"/>
          <w:szCs w:val="24"/>
        </w:rPr>
        <w:t xml:space="preserve">postal </w:t>
      </w:r>
      <w:r w:rsidR="00063F03" w:rsidRPr="00AD7301">
        <w:rPr>
          <w:rFonts w:cs="Times New Roman"/>
          <w:szCs w:val="24"/>
        </w:rPr>
        <w:t>survey</w:t>
      </w:r>
      <w:r w:rsidRPr="00AD7301">
        <w:rPr>
          <w:rFonts w:cs="Times New Roman"/>
          <w:szCs w:val="24"/>
        </w:rPr>
        <w:t xml:space="preserve"> was</w:t>
      </w:r>
      <w:r w:rsidRPr="003C653A">
        <w:rPr>
          <w:rFonts w:cs="Times New Roman"/>
          <w:szCs w:val="24"/>
        </w:rPr>
        <w:t xml:space="preserve"> also relatively poor, perhaps reflecting a lack of engagement with the research community on this topic.  It may also be that school personnel who were actively attempting to counter all forms of bullying were more inclined to respond to the study, thus providing a less representative set of results.  Only further research with improved sample sizes can confirm the current findings. </w:t>
      </w:r>
    </w:p>
    <w:p w14:paraId="378FC484" w14:textId="77777777" w:rsidR="00C22D3C" w:rsidRPr="003C653A" w:rsidRDefault="00C22D3C" w:rsidP="004105AC">
      <w:pPr>
        <w:spacing w:after="0"/>
        <w:ind w:firstLine="709"/>
        <w:rPr>
          <w:rFonts w:cs="Times New Roman"/>
          <w:szCs w:val="24"/>
        </w:rPr>
      </w:pPr>
      <w:r w:rsidRPr="003C653A">
        <w:rPr>
          <w:rFonts w:cs="Times New Roman"/>
          <w:szCs w:val="24"/>
        </w:rPr>
        <w:t xml:space="preserve">Although the DES can establish the standard for best practice with regard to preventing and countering traditional bullying and cyberbullying, ultimately responsibility lies not just with the DES, but also with school management, teachers, students, and parents, as they are the ones who hold the power to create schools and communities which are imbued with an ethos of respect, fairness, and inclusion where it is unacceptable for any individual or group to suffer persecution.  </w:t>
      </w:r>
    </w:p>
    <w:p w14:paraId="2172C336" w14:textId="77777777" w:rsidR="00C22D3C" w:rsidRPr="003C653A" w:rsidRDefault="00C22D3C" w:rsidP="001768C5">
      <w:pPr>
        <w:spacing w:after="0"/>
        <w:rPr>
          <w:rFonts w:cs="Times New Roman"/>
          <w:szCs w:val="24"/>
        </w:rPr>
      </w:pPr>
    </w:p>
    <w:p w14:paraId="4AB7BE7E" w14:textId="77777777" w:rsidR="00C22D3C" w:rsidRPr="003C653A" w:rsidRDefault="00C22D3C" w:rsidP="00CE13A0">
      <w:pPr>
        <w:pStyle w:val="Heading1"/>
        <w:keepLines w:val="0"/>
        <w:spacing w:before="360" w:after="60" w:line="360" w:lineRule="auto"/>
        <w:ind w:right="567"/>
        <w:contextualSpacing/>
        <w:rPr>
          <w:rFonts w:eastAsia="Times New Roman" w:cs="Arial"/>
          <w:kern w:val="32"/>
          <w:szCs w:val="32"/>
          <w:u w:val="none"/>
          <w:lang w:val="en-GB" w:eastAsia="en-GB"/>
        </w:rPr>
      </w:pPr>
      <w:r w:rsidRPr="003C653A">
        <w:rPr>
          <w:rFonts w:eastAsia="Times New Roman" w:cs="Arial"/>
          <w:kern w:val="32"/>
          <w:szCs w:val="32"/>
          <w:u w:val="none"/>
          <w:lang w:val="en-GB" w:eastAsia="en-GB"/>
        </w:rPr>
        <w:t>References</w:t>
      </w:r>
    </w:p>
    <w:p w14:paraId="0613B361" w14:textId="77777777" w:rsidR="00FA0A70" w:rsidRPr="003C653A" w:rsidRDefault="00FA0A70" w:rsidP="001768C5">
      <w:pPr>
        <w:spacing w:after="0"/>
        <w:ind w:left="720" w:hanging="720"/>
        <w:rPr>
          <w:rFonts w:cs="Times New Roman"/>
          <w:noProof/>
          <w:szCs w:val="24"/>
        </w:rPr>
      </w:pPr>
      <w:r w:rsidRPr="003C653A">
        <w:rPr>
          <w:rFonts w:cs="Times New Roman"/>
          <w:noProof/>
          <w:szCs w:val="24"/>
        </w:rPr>
        <w:t xml:space="preserve">Anti-Bullying Working Group. 2013. </w:t>
      </w:r>
      <w:r w:rsidRPr="003C653A">
        <w:rPr>
          <w:rFonts w:cs="Times New Roman"/>
          <w:i/>
          <w:noProof/>
          <w:szCs w:val="24"/>
        </w:rPr>
        <w:t xml:space="preserve">Action </w:t>
      </w:r>
      <w:r w:rsidR="00AB57A8" w:rsidRPr="003C653A">
        <w:rPr>
          <w:rFonts w:cs="Times New Roman"/>
          <w:i/>
          <w:noProof/>
          <w:szCs w:val="24"/>
        </w:rPr>
        <w:t>P</w:t>
      </w:r>
      <w:r w:rsidRPr="003C653A">
        <w:rPr>
          <w:rFonts w:cs="Times New Roman"/>
          <w:i/>
          <w:noProof/>
          <w:szCs w:val="24"/>
        </w:rPr>
        <w:t xml:space="preserve">lan on </w:t>
      </w:r>
      <w:r w:rsidR="00AB57A8" w:rsidRPr="003C653A">
        <w:rPr>
          <w:rFonts w:cs="Times New Roman"/>
          <w:i/>
          <w:noProof/>
          <w:szCs w:val="24"/>
        </w:rPr>
        <w:t>B</w:t>
      </w:r>
      <w:r w:rsidRPr="003C653A">
        <w:rPr>
          <w:rFonts w:cs="Times New Roman"/>
          <w:i/>
          <w:noProof/>
          <w:szCs w:val="24"/>
        </w:rPr>
        <w:t xml:space="preserve">ullying: Report of the </w:t>
      </w:r>
      <w:r w:rsidR="00AB57A8" w:rsidRPr="003C653A">
        <w:rPr>
          <w:rFonts w:cs="Times New Roman"/>
          <w:i/>
          <w:noProof/>
          <w:szCs w:val="24"/>
        </w:rPr>
        <w:t>A</w:t>
      </w:r>
      <w:r w:rsidRPr="003C653A">
        <w:rPr>
          <w:rFonts w:cs="Times New Roman"/>
          <w:i/>
          <w:noProof/>
          <w:szCs w:val="24"/>
        </w:rPr>
        <w:t>nti-</w:t>
      </w:r>
      <w:r w:rsidR="00AB57A8" w:rsidRPr="003C653A">
        <w:rPr>
          <w:rFonts w:cs="Times New Roman"/>
          <w:i/>
          <w:noProof/>
          <w:szCs w:val="24"/>
        </w:rPr>
        <w:t>B</w:t>
      </w:r>
      <w:r w:rsidRPr="003C653A">
        <w:rPr>
          <w:rFonts w:cs="Times New Roman"/>
          <w:i/>
          <w:noProof/>
          <w:szCs w:val="24"/>
        </w:rPr>
        <w:t xml:space="preserve">ullying </w:t>
      </w:r>
      <w:r w:rsidR="00AB57A8" w:rsidRPr="003C653A">
        <w:rPr>
          <w:rFonts w:cs="Times New Roman"/>
          <w:i/>
          <w:noProof/>
          <w:szCs w:val="24"/>
        </w:rPr>
        <w:t>W</w:t>
      </w:r>
      <w:r w:rsidRPr="003C653A">
        <w:rPr>
          <w:rFonts w:cs="Times New Roman"/>
          <w:i/>
          <w:noProof/>
          <w:szCs w:val="24"/>
        </w:rPr>
        <w:t xml:space="preserve">orking </w:t>
      </w:r>
      <w:r w:rsidR="00AB57A8" w:rsidRPr="003C653A">
        <w:rPr>
          <w:rFonts w:cs="Times New Roman"/>
          <w:i/>
          <w:noProof/>
          <w:szCs w:val="24"/>
        </w:rPr>
        <w:t>G</w:t>
      </w:r>
      <w:r w:rsidRPr="003C653A">
        <w:rPr>
          <w:rFonts w:cs="Times New Roman"/>
          <w:i/>
          <w:noProof/>
          <w:szCs w:val="24"/>
        </w:rPr>
        <w:t>roup to the Minister for Education and Skills.</w:t>
      </w:r>
      <w:r w:rsidRPr="003C653A">
        <w:rPr>
          <w:rFonts w:cs="Times New Roman"/>
          <w:noProof/>
          <w:szCs w:val="24"/>
        </w:rPr>
        <w:t xml:space="preserve"> </w:t>
      </w:r>
      <w:r w:rsidRPr="003C653A">
        <w:rPr>
          <w:rFonts w:cs="Times New Roman"/>
          <w:noProof/>
          <w:szCs w:val="24"/>
        </w:rPr>
        <w:lastRenderedPageBreak/>
        <w:t>http://www.education.ie/en/Publications/Education-Reports/Action-Plan-On-Bullying-2013.pdf.</w:t>
      </w:r>
    </w:p>
    <w:p w14:paraId="3CD54E48" w14:textId="77777777" w:rsidR="00021EF9" w:rsidRPr="00742DA7" w:rsidRDefault="001D01FD" w:rsidP="00021EF9">
      <w:pPr>
        <w:spacing w:line="360" w:lineRule="auto"/>
        <w:ind w:left="709" w:hanging="709"/>
        <w:rPr>
          <w:rFonts w:cs="Times New Roman"/>
          <w:szCs w:val="24"/>
        </w:rPr>
      </w:pPr>
      <w:r w:rsidRPr="00742DA7">
        <w:rPr>
          <w:rFonts w:cs="Times New Roman"/>
          <w:szCs w:val="24"/>
        </w:rPr>
        <w:t xml:space="preserve">Braun, V. &amp; V. Clarke. 2006. Using thematic analysis in psychology. </w:t>
      </w:r>
      <w:r w:rsidRPr="00742DA7">
        <w:rPr>
          <w:rFonts w:cs="Times New Roman"/>
          <w:i/>
          <w:iCs/>
          <w:szCs w:val="24"/>
        </w:rPr>
        <w:t xml:space="preserve">Qualitative Research in Psychology </w:t>
      </w:r>
      <w:r w:rsidRPr="00742DA7">
        <w:rPr>
          <w:rFonts w:cs="Times New Roman"/>
          <w:iCs/>
          <w:szCs w:val="24"/>
        </w:rPr>
        <w:t xml:space="preserve">3 </w:t>
      </w:r>
      <w:r w:rsidRPr="00742DA7">
        <w:rPr>
          <w:rFonts w:cs="Times New Roman"/>
          <w:szCs w:val="24"/>
        </w:rPr>
        <w:t>(2): 77-101.</w:t>
      </w:r>
    </w:p>
    <w:p w14:paraId="5E28E2EA" w14:textId="77777777" w:rsidR="00C22D3C" w:rsidRPr="003C653A" w:rsidRDefault="00C22D3C" w:rsidP="00021EF9">
      <w:pPr>
        <w:spacing w:line="360" w:lineRule="auto"/>
        <w:ind w:left="709" w:hanging="709"/>
        <w:rPr>
          <w:rFonts w:cs="Times New Roman"/>
          <w:szCs w:val="24"/>
        </w:rPr>
      </w:pPr>
      <w:r w:rsidRPr="003C653A">
        <w:rPr>
          <w:rFonts w:cs="Times New Roman"/>
          <w:noProof/>
          <w:szCs w:val="24"/>
        </w:rPr>
        <w:t xml:space="preserve">Campbell, M. A. 2005. Cyber </w:t>
      </w:r>
      <w:r w:rsidR="00AB57A8" w:rsidRPr="003C653A">
        <w:rPr>
          <w:rFonts w:cs="Times New Roman"/>
          <w:noProof/>
          <w:szCs w:val="24"/>
        </w:rPr>
        <w:t>B</w:t>
      </w:r>
      <w:r w:rsidRPr="003C653A">
        <w:rPr>
          <w:rFonts w:cs="Times New Roman"/>
          <w:noProof/>
          <w:szCs w:val="24"/>
        </w:rPr>
        <w:t xml:space="preserve">ullying: An </w:t>
      </w:r>
      <w:r w:rsidR="00AB57A8" w:rsidRPr="003C653A">
        <w:rPr>
          <w:rFonts w:cs="Times New Roman"/>
          <w:noProof/>
          <w:szCs w:val="24"/>
        </w:rPr>
        <w:t>O</w:t>
      </w:r>
      <w:r w:rsidRPr="003C653A">
        <w:rPr>
          <w:rFonts w:cs="Times New Roman"/>
          <w:noProof/>
          <w:szCs w:val="24"/>
        </w:rPr>
        <w:t xml:space="preserve">ld </w:t>
      </w:r>
      <w:r w:rsidR="00AB57A8" w:rsidRPr="003C653A">
        <w:rPr>
          <w:rFonts w:cs="Times New Roman"/>
          <w:noProof/>
          <w:szCs w:val="24"/>
        </w:rPr>
        <w:t>P</w:t>
      </w:r>
      <w:r w:rsidRPr="003C653A">
        <w:rPr>
          <w:rFonts w:cs="Times New Roman"/>
          <w:noProof/>
          <w:szCs w:val="24"/>
        </w:rPr>
        <w:t xml:space="preserve">roblem in a </w:t>
      </w:r>
      <w:r w:rsidR="00AB57A8" w:rsidRPr="003C653A">
        <w:rPr>
          <w:rFonts w:cs="Times New Roman"/>
          <w:noProof/>
          <w:szCs w:val="24"/>
        </w:rPr>
        <w:t>N</w:t>
      </w:r>
      <w:r w:rsidRPr="003C653A">
        <w:rPr>
          <w:rFonts w:cs="Times New Roman"/>
          <w:noProof/>
          <w:szCs w:val="24"/>
        </w:rPr>
        <w:t xml:space="preserve">ew </w:t>
      </w:r>
      <w:r w:rsidR="00AB57A8" w:rsidRPr="003C653A">
        <w:rPr>
          <w:rFonts w:cs="Times New Roman"/>
          <w:noProof/>
          <w:szCs w:val="24"/>
        </w:rPr>
        <w:t>G</w:t>
      </w:r>
      <w:r w:rsidRPr="003C653A">
        <w:rPr>
          <w:rFonts w:cs="Times New Roman"/>
          <w:noProof/>
          <w:szCs w:val="24"/>
        </w:rPr>
        <w:t xml:space="preserve">uise? </w:t>
      </w:r>
      <w:r w:rsidRPr="003C653A">
        <w:rPr>
          <w:rFonts w:cs="Times New Roman"/>
          <w:i/>
          <w:noProof/>
          <w:szCs w:val="24"/>
        </w:rPr>
        <w:t>Australian Journal of Guidance and Counselling</w:t>
      </w:r>
      <w:r w:rsidRPr="003C653A">
        <w:rPr>
          <w:rFonts w:cs="Times New Roman"/>
          <w:noProof/>
          <w:szCs w:val="24"/>
        </w:rPr>
        <w:t xml:space="preserve"> 15 (1):</w:t>
      </w:r>
      <w:r w:rsidR="001B17FA" w:rsidRPr="003C653A">
        <w:rPr>
          <w:rFonts w:cs="Times New Roman"/>
          <w:noProof/>
          <w:szCs w:val="24"/>
        </w:rPr>
        <w:t xml:space="preserve"> </w:t>
      </w:r>
      <w:r w:rsidRPr="003C653A">
        <w:rPr>
          <w:rFonts w:cs="Times New Roman"/>
          <w:noProof/>
          <w:szCs w:val="24"/>
        </w:rPr>
        <w:t>68-76.</w:t>
      </w:r>
    </w:p>
    <w:p w14:paraId="61962524" w14:textId="77777777" w:rsidR="00C22D3C" w:rsidRPr="003C653A" w:rsidRDefault="004572B4" w:rsidP="001768C5">
      <w:pPr>
        <w:spacing w:after="0" w:line="360" w:lineRule="auto"/>
        <w:ind w:left="720" w:hanging="720"/>
        <w:rPr>
          <w:rFonts w:cs="Times New Roman"/>
          <w:noProof/>
          <w:szCs w:val="24"/>
        </w:rPr>
      </w:pPr>
      <w:r w:rsidRPr="003C653A">
        <w:rPr>
          <w:rFonts w:cs="Times New Roman"/>
          <w:noProof/>
          <w:szCs w:val="24"/>
        </w:rPr>
        <w:t>Connolly, I., and M. O’</w:t>
      </w:r>
      <w:r w:rsidR="00C22D3C" w:rsidRPr="003C653A">
        <w:rPr>
          <w:rFonts w:cs="Times New Roman"/>
          <w:noProof/>
          <w:szCs w:val="24"/>
        </w:rPr>
        <w:t xml:space="preserve">Moore. 2003. Personality and </w:t>
      </w:r>
      <w:r w:rsidR="00AB57A8" w:rsidRPr="003C653A">
        <w:rPr>
          <w:rFonts w:cs="Times New Roman"/>
          <w:noProof/>
          <w:szCs w:val="24"/>
        </w:rPr>
        <w:t>F</w:t>
      </w:r>
      <w:r w:rsidR="00C22D3C" w:rsidRPr="003C653A">
        <w:rPr>
          <w:rFonts w:cs="Times New Roman"/>
          <w:noProof/>
          <w:szCs w:val="24"/>
        </w:rPr>
        <w:t xml:space="preserve">amily </w:t>
      </w:r>
      <w:r w:rsidR="00AB57A8" w:rsidRPr="003C653A">
        <w:rPr>
          <w:rFonts w:cs="Times New Roman"/>
          <w:noProof/>
          <w:szCs w:val="24"/>
        </w:rPr>
        <w:t>R</w:t>
      </w:r>
      <w:r w:rsidR="00C22D3C" w:rsidRPr="003C653A">
        <w:rPr>
          <w:rFonts w:cs="Times New Roman"/>
          <w:noProof/>
          <w:szCs w:val="24"/>
        </w:rPr>
        <w:t xml:space="preserve">elations of </w:t>
      </w:r>
      <w:r w:rsidR="00AB57A8" w:rsidRPr="003C653A">
        <w:rPr>
          <w:rFonts w:cs="Times New Roman"/>
          <w:noProof/>
          <w:szCs w:val="24"/>
        </w:rPr>
        <w:t>C</w:t>
      </w:r>
      <w:r w:rsidR="00C22D3C" w:rsidRPr="003C653A">
        <w:rPr>
          <w:rFonts w:cs="Times New Roman"/>
          <w:noProof/>
          <w:szCs w:val="24"/>
        </w:rPr>
        <w:t xml:space="preserve">hildren who </w:t>
      </w:r>
      <w:r w:rsidR="00AB57A8" w:rsidRPr="003C653A">
        <w:rPr>
          <w:rFonts w:cs="Times New Roman"/>
          <w:noProof/>
          <w:szCs w:val="24"/>
        </w:rPr>
        <w:t>B</w:t>
      </w:r>
      <w:r w:rsidR="00C22D3C" w:rsidRPr="003C653A">
        <w:rPr>
          <w:rFonts w:cs="Times New Roman"/>
          <w:noProof/>
          <w:szCs w:val="24"/>
        </w:rPr>
        <w:t xml:space="preserve">ully. </w:t>
      </w:r>
      <w:r w:rsidR="00C22D3C" w:rsidRPr="003C653A">
        <w:rPr>
          <w:rFonts w:cs="Times New Roman"/>
          <w:i/>
          <w:noProof/>
          <w:szCs w:val="24"/>
        </w:rPr>
        <w:t>Personality and Individual Differences</w:t>
      </w:r>
      <w:r w:rsidR="00C22D3C" w:rsidRPr="003C653A">
        <w:rPr>
          <w:rFonts w:cs="Times New Roman"/>
          <w:noProof/>
          <w:szCs w:val="24"/>
        </w:rPr>
        <w:t xml:space="preserve"> 35:</w:t>
      </w:r>
      <w:r w:rsidR="001B17FA" w:rsidRPr="003C653A">
        <w:rPr>
          <w:rFonts w:cs="Times New Roman"/>
          <w:noProof/>
          <w:szCs w:val="24"/>
        </w:rPr>
        <w:t xml:space="preserve"> </w:t>
      </w:r>
      <w:r w:rsidR="00C22D3C" w:rsidRPr="003C653A">
        <w:rPr>
          <w:rFonts w:cs="Times New Roman"/>
          <w:noProof/>
          <w:szCs w:val="24"/>
        </w:rPr>
        <w:t>559-567.</w:t>
      </w:r>
    </w:p>
    <w:p w14:paraId="581BB2C3" w14:textId="77777777" w:rsidR="00C22D3C" w:rsidRPr="003C653A" w:rsidRDefault="00C22D3C" w:rsidP="001768C5">
      <w:pPr>
        <w:spacing w:after="0" w:line="360" w:lineRule="auto"/>
        <w:ind w:left="720" w:hanging="720"/>
        <w:rPr>
          <w:rFonts w:cs="Times New Roman"/>
          <w:noProof/>
          <w:szCs w:val="24"/>
        </w:rPr>
      </w:pPr>
      <w:r w:rsidRPr="003C653A">
        <w:rPr>
          <w:rFonts w:cs="Times New Roman"/>
          <w:noProof/>
          <w:szCs w:val="24"/>
        </w:rPr>
        <w:t>Corco</w:t>
      </w:r>
      <w:r w:rsidR="004572B4" w:rsidRPr="003C653A">
        <w:rPr>
          <w:rFonts w:cs="Times New Roman"/>
          <w:noProof/>
          <w:szCs w:val="24"/>
        </w:rPr>
        <w:t>ran, L., I. Connolly, and M. O’</w:t>
      </w:r>
      <w:r w:rsidRPr="003C653A">
        <w:rPr>
          <w:rFonts w:cs="Times New Roman"/>
          <w:noProof/>
          <w:szCs w:val="24"/>
        </w:rPr>
        <w:t xml:space="preserve">Moore. 2012. Cyberbullying in Irish </w:t>
      </w:r>
      <w:r w:rsidR="00AB57A8" w:rsidRPr="003C653A">
        <w:rPr>
          <w:rFonts w:cs="Times New Roman"/>
          <w:noProof/>
          <w:szCs w:val="24"/>
        </w:rPr>
        <w:t>S</w:t>
      </w:r>
      <w:r w:rsidRPr="003C653A">
        <w:rPr>
          <w:rFonts w:cs="Times New Roman"/>
          <w:noProof/>
          <w:szCs w:val="24"/>
        </w:rPr>
        <w:t xml:space="preserve">chools: An </w:t>
      </w:r>
      <w:r w:rsidR="00AB57A8" w:rsidRPr="003C653A">
        <w:rPr>
          <w:rFonts w:cs="Times New Roman"/>
          <w:noProof/>
          <w:szCs w:val="24"/>
        </w:rPr>
        <w:t>I</w:t>
      </w:r>
      <w:r w:rsidRPr="003C653A">
        <w:rPr>
          <w:rFonts w:cs="Times New Roman"/>
          <w:noProof/>
          <w:szCs w:val="24"/>
        </w:rPr>
        <w:t xml:space="preserve">nvestigation of </w:t>
      </w:r>
      <w:r w:rsidR="00AB57A8" w:rsidRPr="003C653A">
        <w:rPr>
          <w:rFonts w:cs="Times New Roman"/>
          <w:noProof/>
          <w:szCs w:val="24"/>
        </w:rPr>
        <w:t>Personality and S</w:t>
      </w:r>
      <w:r w:rsidRPr="003C653A">
        <w:rPr>
          <w:rFonts w:cs="Times New Roman"/>
          <w:noProof/>
          <w:szCs w:val="24"/>
        </w:rPr>
        <w:t>elf-</w:t>
      </w:r>
      <w:r w:rsidR="00AB57A8" w:rsidRPr="003C653A">
        <w:rPr>
          <w:rFonts w:cs="Times New Roman"/>
          <w:noProof/>
          <w:szCs w:val="24"/>
        </w:rPr>
        <w:t>C</w:t>
      </w:r>
      <w:r w:rsidRPr="003C653A">
        <w:rPr>
          <w:rFonts w:cs="Times New Roman"/>
          <w:noProof/>
          <w:szCs w:val="24"/>
        </w:rPr>
        <w:t xml:space="preserve">oncept. </w:t>
      </w:r>
      <w:r w:rsidRPr="003C653A">
        <w:rPr>
          <w:rFonts w:cs="Times New Roman"/>
          <w:i/>
          <w:noProof/>
          <w:szCs w:val="24"/>
        </w:rPr>
        <w:t>Irish Journal of Psychology</w:t>
      </w:r>
      <w:r w:rsidR="00252C90" w:rsidRPr="003C653A">
        <w:rPr>
          <w:rFonts w:cs="Times New Roman"/>
          <w:noProof/>
          <w:szCs w:val="24"/>
        </w:rPr>
        <w:t xml:space="preserve"> 33 (4): 153-165</w:t>
      </w:r>
      <w:r w:rsidRPr="003C653A">
        <w:rPr>
          <w:rFonts w:cs="Times New Roman"/>
          <w:noProof/>
          <w:szCs w:val="24"/>
        </w:rPr>
        <w:t>.</w:t>
      </w:r>
    </w:p>
    <w:p w14:paraId="39A5D721" w14:textId="77777777" w:rsidR="00C22D3C" w:rsidRPr="003C653A" w:rsidRDefault="00C22D3C" w:rsidP="001768C5">
      <w:pPr>
        <w:spacing w:after="0" w:line="360" w:lineRule="auto"/>
        <w:ind w:left="720" w:hanging="720"/>
        <w:rPr>
          <w:rFonts w:cs="Times New Roman"/>
          <w:noProof/>
          <w:szCs w:val="24"/>
        </w:rPr>
      </w:pPr>
      <w:r w:rsidRPr="003C653A">
        <w:rPr>
          <w:rFonts w:cs="Times New Roman"/>
          <w:noProof/>
          <w:szCs w:val="24"/>
        </w:rPr>
        <w:t>Craig, W.</w:t>
      </w:r>
      <w:r w:rsidR="00AB57A8" w:rsidRPr="003C653A">
        <w:rPr>
          <w:rFonts w:cs="Times New Roman"/>
          <w:noProof/>
          <w:szCs w:val="24"/>
        </w:rPr>
        <w:t xml:space="preserve"> </w:t>
      </w:r>
      <w:r w:rsidRPr="003C653A">
        <w:rPr>
          <w:rFonts w:cs="Times New Roman"/>
          <w:noProof/>
          <w:szCs w:val="24"/>
        </w:rPr>
        <w:t xml:space="preserve">M. 1998. The </w:t>
      </w:r>
      <w:r w:rsidR="00AB57A8" w:rsidRPr="003C653A">
        <w:rPr>
          <w:rFonts w:cs="Times New Roman"/>
          <w:noProof/>
          <w:szCs w:val="24"/>
        </w:rPr>
        <w:t>R</w:t>
      </w:r>
      <w:r w:rsidRPr="003C653A">
        <w:rPr>
          <w:rFonts w:cs="Times New Roman"/>
          <w:noProof/>
          <w:szCs w:val="24"/>
        </w:rPr>
        <w:t xml:space="preserve">elationship among </w:t>
      </w:r>
      <w:r w:rsidR="00AB57A8" w:rsidRPr="003C653A">
        <w:rPr>
          <w:rFonts w:cs="Times New Roman"/>
          <w:noProof/>
          <w:szCs w:val="24"/>
        </w:rPr>
        <w:t>B</w:t>
      </w:r>
      <w:r w:rsidRPr="003C653A">
        <w:rPr>
          <w:rFonts w:cs="Times New Roman"/>
          <w:noProof/>
          <w:szCs w:val="24"/>
        </w:rPr>
        <w:t xml:space="preserve">ullying, </w:t>
      </w:r>
      <w:r w:rsidR="00AB57A8" w:rsidRPr="003C653A">
        <w:rPr>
          <w:rFonts w:cs="Times New Roman"/>
          <w:noProof/>
          <w:szCs w:val="24"/>
        </w:rPr>
        <w:t>V</w:t>
      </w:r>
      <w:r w:rsidRPr="003C653A">
        <w:rPr>
          <w:rFonts w:cs="Times New Roman"/>
          <w:noProof/>
          <w:szCs w:val="24"/>
        </w:rPr>
        <w:t xml:space="preserve">ictimization, </w:t>
      </w:r>
      <w:r w:rsidR="00AB57A8" w:rsidRPr="003C653A">
        <w:rPr>
          <w:rFonts w:cs="Times New Roman"/>
          <w:noProof/>
          <w:szCs w:val="24"/>
        </w:rPr>
        <w:t>D</w:t>
      </w:r>
      <w:r w:rsidRPr="003C653A">
        <w:rPr>
          <w:rFonts w:cs="Times New Roman"/>
          <w:noProof/>
          <w:szCs w:val="24"/>
        </w:rPr>
        <w:t xml:space="preserve">epression, </w:t>
      </w:r>
      <w:r w:rsidR="00AB57A8" w:rsidRPr="003C653A">
        <w:rPr>
          <w:rFonts w:cs="Times New Roman"/>
          <w:noProof/>
          <w:szCs w:val="24"/>
        </w:rPr>
        <w:t>A</w:t>
      </w:r>
      <w:r w:rsidRPr="003C653A">
        <w:rPr>
          <w:rFonts w:cs="Times New Roman"/>
          <w:noProof/>
          <w:szCs w:val="24"/>
        </w:rPr>
        <w:t xml:space="preserve">nxiety, and </w:t>
      </w:r>
      <w:r w:rsidR="00AB57A8" w:rsidRPr="003C653A">
        <w:rPr>
          <w:rFonts w:cs="Times New Roman"/>
          <w:noProof/>
          <w:szCs w:val="24"/>
        </w:rPr>
        <w:t>A</w:t>
      </w:r>
      <w:r w:rsidRPr="003C653A">
        <w:rPr>
          <w:rFonts w:cs="Times New Roman"/>
          <w:noProof/>
          <w:szCs w:val="24"/>
        </w:rPr>
        <w:t xml:space="preserve">ggression in </w:t>
      </w:r>
      <w:r w:rsidR="00AB57A8" w:rsidRPr="003C653A">
        <w:rPr>
          <w:rFonts w:cs="Times New Roman"/>
          <w:noProof/>
          <w:szCs w:val="24"/>
        </w:rPr>
        <w:t>E</w:t>
      </w:r>
      <w:r w:rsidRPr="003C653A">
        <w:rPr>
          <w:rFonts w:cs="Times New Roman"/>
          <w:noProof/>
          <w:szCs w:val="24"/>
        </w:rPr>
        <w:t xml:space="preserve">lementary </w:t>
      </w:r>
      <w:r w:rsidR="00AB57A8" w:rsidRPr="003C653A">
        <w:rPr>
          <w:rFonts w:cs="Times New Roman"/>
          <w:noProof/>
          <w:szCs w:val="24"/>
        </w:rPr>
        <w:t>S</w:t>
      </w:r>
      <w:r w:rsidRPr="003C653A">
        <w:rPr>
          <w:rFonts w:cs="Times New Roman"/>
          <w:noProof/>
          <w:szCs w:val="24"/>
        </w:rPr>
        <w:t xml:space="preserve">chool </w:t>
      </w:r>
      <w:r w:rsidR="00AB57A8" w:rsidRPr="003C653A">
        <w:rPr>
          <w:rFonts w:cs="Times New Roman"/>
          <w:noProof/>
          <w:szCs w:val="24"/>
        </w:rPr>
        <w:t>C</w:t>
      </w:r>
      <w:r w:rsidRPr="003C653A">
        <w:rPr>
          <w:rFonts w:cs="Times New Roman"/>
          <w:noProof/>
          <w:szCs w:val="24"/>
        </w:rPr>
        <w:t xml:space="preserve">hildren. </w:t>
      </w:r>
      <w:r w:rsidRPr="003C653A">
        <w:rPr>
          <w:rFonts w:cs="Times New Roman"/>
          <w:i/>
          <w:noProof/>
          <w:szCs w:val="24"/>
        </w:rPr>
        <w:t>Personality and Individual Differences</w:t>
      </w:r>
      <w:r w:rsidRPr="003C653A">
        <w:rPr>
          <w:rFonts w:cs="Times New Roman"/>
          <w:noProof/>
          <w:szCs w:val="24"/>
        </w:rPr>
        <w:t xml:space="preserve"> 24 (1):</w:t>
      </w:r>
      <w:r w:rsidR="00252C90" w:rsidRPr="003C653A">
        <w:rPr>
          <w:rFonts w:cs="Times New Roman"/>
          <w:noProof/>
          <w:szCs w:val="24"/>
        </w:rPr>
        <w:t xml:space="preserve"> </w:t>
      </w:r>
      <w:r w:rsidRPr="003C653A">
        <w:rPr>
          <w:rFonts w:cs="Times New Roman"/>
          <w:noProof/>
          <w:szCs w:val="24"/>
        </w:rPr>
        <w:t>123-130.</w:t>
      </w:r>
    </w:p>
    <w:p w14:paraId="2A3AE33B" w14:textId="77777777" w:rsidR="00C22D3C" w:rsidRPr="003C653A" w:rsidRDefault="00C22D3C" w:rsidP="001768C5">
      <w:pPr>
        <w:spacing w:after="0" w:line="360" w:lineRule="auto"/>
        <w:ind w:left="720" w:hanging="720"/>
        <w:rPr>
          <w:rFonts w:cs="Times New Roman"/>
          <w:noProof/>
          <w:szCs w:val="24"/>
        </w:rPr>
      </w:pPr>
      <w:r w:rsidRPr="003C653A">
        <w:rPr>
          <w:rFonts w:cs="Times New Roman"/>
          <w:noProof/>
          <w:szCs w:val="24"/>
        </w:rPr>
        <w:t>Dake, J.</w:t>
      </w:r>
      <w:r w:rsidR="004572B4" w:rsidRPr="003C653A">
        <w:rPr>
          <w:rFonts w:cs="Times New Roman"/>
          <w:noProof/>
          <w:szCs w:val="24"/>
        </w:rPr>
        <w:t xml:space="preserve"> </w:t>
      </w:r>
      <w:r w:rsidRPr="003C653A">
        <w:rPr>
          <w:rFonts w:cs="Times New Roman"/>
          <w:noProof/>
          <w:szCs w:val="24"/>
        </w:rPr>
        <w:t>A., J.</w:t>
      </w:r>
      <w:r w:rsidR="004572B4" w:rsidRPr="003C653A">
        <w:rPr>
          <w:rFonts w:cs="Times New Roman"/>
          <w:noProof/>
          <w:szCs w:val="24"/>
        </w:rPr>
        <w:t xml:space="preserve"> </w:t>
      </w:r>
      <w:r w:rsidRPr="003C653A">
        <w:rPr>
          <w:rFonts w:cs="Times New Roman"/>
          <w:noProof/>
          <w:szCs w:val="24"/>
        </w:rPr>
        <w:t>H. Price, and S.</w:t>
      </w:r>
      <w:r w:rsidR="004572B4" w:rsidRPr="003C653A">
        <w:rPr>
          <w:rFonts w:cs="Times New Roman"/>
          <w:noProof/>
          <w:szCs w:val="24"/>
        </w:rPr>
        <w:t xml:space="preserve"> </w:t>
      </w:r>
      <w:r w:rsidRPr="003C653A">
        <w:rPr>
          <w:rFonts w:cs="Times New Roman"/>
          <w:noProof/>
          <w:szCs w:val="24"/>
        </w:rPr>
        <w:t xml:space="preserve">K. Telljohann. 2003. The </w:t>
      </w:r>
      <w:r w:rsidR="00AB57A8" w:rsidRPr="003C653A">
        <w:rPr>
          <w:rFonts w:cs="Times New Roman"/>
          <w:noProof/>
          <w:szCs w:val="24"/>
        </w:rPr>
        <w:t>N</w:t>
      </w:r>
      <w:r w:rsidRPr="003C653A">
        <w:rPr>
          <w:rFonts w:cs="Times New Roman"/>
          <w:noProof/>
          <w:szCs w:val="24"/>
        </w:rPr>
        <w:t xml:space="preserve">ature and </w:t>
      </w:r>
      <w:r w:rsidR="00AB57A8" w:rsidRPr="003C653A">
        <w:rPr>
          <w:rFonts w:cs="Times New Roman"/>
          <w:noProof/>
          <w:szCs w:val="24"/>
        </w:rPr>
        <w:t>E</w:t>
      </w:r>
      <w:r w:rsidRPr="003C653A">
        <w:rPr>
          <w:rFonts w:cs="Times New Roman"/>
          <w:noProof/>
          <w:szCs w:val="24"/>
        </w:rPr>
        <w:t xml:space="preserve">xtent of </w:t>
      </w:r>
      <w:r w:rsidR="00AB57A8" w:rsidRPr="003C653A">
        <w:rPr>
          <w:rFonts w:cs="Times New Roman"/>
          <w:noProof/>
          <w:szCs w:val="24"/>
        </w:rPr>
        <w:t>B</w:t>
      </w:r>
      <w:r w:rsidRPr="003C653A">
        <w:rPr>
          <w:rFonts w:cs="Times New Roman"/>
          <w:noProof/>
          <w:szCs w:val="24"/>
        </w:rPr>
        <w:t xml:space="preserve">ullying at </w:t>
      </w:r>
      <w:r w:rsidR="00AB57A8" w:rsidRPr="003C653A">
        <w:rPr>
          <w:rFonts w:cs="Times New Roman"/>
          <w:noProof/>
          <w:szCs w:val="24"/>
        </w:rPr>
        <w:t>S</w:t>
      </w:r>
      <w:r w:rsidRPr="003C653A">
        <w:rPr>
          <w:rFonts w:cs="Times New Roman"/>
          <w:noProof/>
          <w:szCs w:val="24"/>
        </w:rPr>
        <w:t xml:space="preserve">chool. </w:t>
      </w:r>
      <w:r w:rsidRPr="003C653A">
        <w:rPr>
          <w:rFonts w:cs="Times New Roman"/>
          <w:i/>
          <w:noProof/>
          <w:szCs w:val="24"/>
        </w:rPr>
        <w:t>Journal of School Health</w:t>
      </w:r>
      <w:r w:rsidRPr="003C653A">
        <w:rPr>
          <w:rFonts w:cs="Times New Roman"/>
          <w:noProof/>
          <w:szCs w:val="24"/>
        </w:rPr>
        <w:t xml:space="preserve"> 73 (5):173-180.</w:t>
      </w:r>
    </w:p>
    <w:p w14:paraId="302C2AE5" w14:textId="77777777" w:rsidR="00FA0A70" w:rsidRPr="003C653A" w:rsidRDefault="00FA0A70" w:rsidP="001768C5">
      <w:pPr>
        <w:spacing w:after="0"/>
        <w:ind w:left="720" w:hanging="720"/>
        <w:rPr>
          <w:rFonts w:cs="Times New Roman"/>
          <w:noProof/>
          <w:szCs w:val="24"/>
        </w:rPr>
      </w:pPr>
      <w:r w:rsidRPr="003C653A">
        <w:rPr>
          <w:rFonts w:cs="Times New Roman"/>
          <w:noProof/>
          <w:szCs w:val="24"/>
        </w:rPr>
        <w:t xml:space="preserve">Department </w:t>
      </w:r>
      <w:r w:rsidR="00161E4B" w:rsidRPr="003C653A">
        <w:rPr>
          <w:rFonts w:cs="Times New Roman"/>
          <w:noProof/>
          <w:szCs w:val="24"/>
        </w:rPr>
        <w:t>of Children and Youth Affairs</w:t>
      </w:r>
      <w:r w:rsidR="009E61BD" w:rsidRPr="003C653A">
        <w:rPr>
          <w:rFonts w:cs="Times New Roman"/>
          <w:noProof/>
          <w:szCs w:val="24"/>
        </w:rPr>
        <w:t xml:space="preserve"> (DCYA)</w:t>
      </w:r>
      <w:r w:rsidR="00161E4B" w:rsidRPr="003C653A">
        <w:rPr>
          <w:rFonts w:cs="Times New Roman"/>
          <w:noProof/>
          <w:szCs w:val="24"/>
        </w:rPr>
        <w:t>. 2011</w:t>
      </w:r>
      <w:r w:rsidRPr="003C653A">
        <w:rPr>
          <w:rFonts w:cs="Times New Roman"/>
          <w:noProof/>
          <w:szCs w:val="24"/>
        </w:rPr>
        <w:t xml:space="preserve">. </w:t>
      </w:r>
      <w:r w:rsidRPr="003C653A">
        <w:rPr>
          <w:rFonts w:cs="Times New Roman"/>
          <w:i/>
          <w:noProof/>
          <w:szCs w:val="24"/>
        </w:rPr>
        <w:t xml:space="preserve">Children </w:t>
      </w:r>
      <w:r w:rsidR="00AB57A8" w:rsidRPr="003C653A">
        <w:rPr>
          <w:rFonts w:cs="Times New Roman"/>
          <w:i/>
          <w:noProof/>
          <w:szCs w:val="24"/>
        </w:rPr>
        <w:t>F</w:t>
      </w:r>
      <w:r w:rsidRPr="003C653A">
        <w:rPr>
          <w:rFonts w:cs="Times New Roman"/>
          <w:i/>
          <w:noProof/>
          <w:szCs w:val="24"/>
        </w:rPr>
        <w:t xml:space="preserve">irst: National </w:t>
      </w:r>
      <w:r w:rsidR="00AB57A8" w:rsidRPr="003C653A">
        <w:rPr>
          <w:rFonts w:cs="Times New Roman"/>
          <w:i/>
          <w:noProof/>
          <w:szCs w:val="24"/>
        </w:rPr>
        <w:t>G</w:t>
      </w:r>
      <w:r w:rsidRPr="003C653A">
        <w:rPr>
          <w:rFonts w:cs="Times New Roman"/>
          <w:i/>
          <w:noProof/>
          <w:szCs w:val="24"/>
        </w:rPr>
        <w:t xml:space="preserve">uidance for the </w:t>
      </w:r>
      <w:r w:rsidR="00AB57A8" w:rsidRPr="003C653A">
        <w:rPr>
          <w:rFonts w:cs="Times New Roman"/>
          <w:i/>
          <w:noProof/>
          <w:szCs w:val="24"/>
        </w:rPr>
        <w:t>P</w:t>
      </w:r>
      <w:r w:rsidRPr="003C653A">
        <w:rPr>
          <w:rFonts w:cs="Times New Roman"/>
          <w:i/>
          <w:noProof/>
          <w:szCs w:val="24"/>
        </w:rPr>
        <w:t xml:space="preserve">rotection and </w:t>
      </w:r>
      <w:r w:rsidR="00AB57A8" w:rsidRPr="003C653A">
        <w:rPr>
          <w:rFonts w:cs="Times New Roman"/>
          <w:i/>
          <w:noProof/>
          <w:szCs w:val="24"/>
        </w:rPr>
        <w:t>W</w:t>
      </w:r>
      <w:r w:rsidRPr="003C653A">
        <w:rPr>
          <w:rFonts w:cs="Times New Roman"/>
          <w:i/>
          <w:noProof/>
          <w:szCs w:val="24"/>
        </w:rPr>
        <w:t xml:space="preserve">elfare of </w:t>
      </w:r>
      <w:r w:rsidR="00AB57A8" w:rsidRPr="003C653A">
        <w:rPr>
          <w:rFonts w:cs="Times New Roman"/>
          <w:i/>
          <w:noProof/>
          <w:szCs w:val="24"/>
        </w:rPr>
        <w:t>C</w:t>
      </w:r>
      <w:r w:rsidRPr="003C653A">
        <w:rPr>
          <w:rFonts w:cs="Times New Roman"/>
          <w:i/>
          <w:noProof/>
          <w:szCs w:val="24"/>
        </w:rPr>
        <w:t>hildren.</w:t>
      </w:r>
      <w:r w:rsidRPr="003C653A">
        <w:rPr>
          <w:rFonts w:cs="Times New Roman"/>
          <w:noProof/>
          <w:szCs w:val="24"/>
        </w:rPr>
        <w:t xml:space="preserve"> Dublin: Government Publications.</w:t>
      </w:r>
    </w:p>
    <w:p w14:paraId="29767294" w14:textId="77777777" w:rsidR="00FA0A70" w:rsidRPr="003C653A" w:rsidRDefault="00FA0A70" w:rsidP="001768C5">
      <w:pPr>
        <w:spacing w:after="0"/>
        <w:ind w:left="720" w:hanging="720"/>
        <w:rPr>
          <w:rFonts w:cs="Times New Roman"/>
          <w:noProof/>
          <w:szCs w:val="24"/>
        </w:rPr>
      </w:pPr>
      <w:r w:rsidRPr="003C653A">
        <w:rPr>
          <w:rFonts w:cs="Times New Roman"/>
          <w:noProof/>
          <w:szCs w:val="24"/>
        </w:rPr>
        <w:t xml:space="preserve">Department </w:t>
      </w:r>
      <w:r w:rsidR="00161E4B" w:rsidRPr="003C653A">
        <w:rPr>
          <w:rFonts w:cs="Times New Roman"/>
          <w:noProof/>
          <w:szCs w:val="24"/>
        </w:rPr>
        <w:t>of Education and Science</w:t>
      </w:r>
      <w:r w:rsidR="00162ED6" w:rsidRPr="003C653A">
        <w:rPr>
          <w:rFonts w:cs="Times New Roman"/>
          <w:noProof/>
          <w:szCs w:val="24"/>
        </w:rPr>
        <w:t xml:space="preserve"> (DES)</w:t>
      </w:r>
      <w:r w:rsidR="00161E4B" w:rsidRPr="003C653A">
        <w:rPr>
          <w:rFonts w:cs="Times New Roman"/>
          <w:noProof/>
          <w:szCs w:val="24"/>
        </w:rPr>
        <w:t>. 1993</w:t>
      </w:r>
      <w:r w:rsidRPr="003C653A">
        <w:rPr>
          <w:rFonts w:cs="Times New Roman"/>
          <w:noProof/>
          <w:szCs w:val="24"/>
        </w:rPr>
        <w:t xml:space="preserve">. </w:t>
      </w:r>
      <w:r w:rsidRPr="003C653A">
        <w:rPr>
          <w:rFonts w:cs="Times New Roman"/>
          <w:i/>
          <w:noProof/>
          <w:szCs w:val="24"/>
        </w:rPr>
        <w:t xml:space="preserve">Guidelines on </w:t>
      </w:r>
      <w:r w:rsidR="00AB57A8" w:rsidRPr="003C653A">
        <w:rPr>
          <w:rFonts w:cs="Times New Roman"/>
          <w:i/>
          <w:noProof/>
          <w:szCs w:val="24"/>
        </w:rPr>
        <w:t>C</w:t>
      </w:r>
      <w:r w:rsidRPr="003C653A">
        <w:rPr>
          <w:rFonts w:cs="Times New Roman"/>
          <w:i/>
          <w:noProof/>
          <w:szCs w:val="24"/>
        </w:rPr>
        <w:t xml:space="preserve">ountering </w:t>
      </w:r>
      <w:r w:rsidR="00AB57A8" w:rsidRPr="003C653A">
        <w:rPr>
          <w:rFonts w:cs="Times New Roman"/>
          <w:i/>
          <w:noProof/>
          <w:szCs w:val="24"/>
        </w:rPr>
        <w:t>B</w:t>
      </w:r>
      <w:r w:rsidRPr="003C653A">
        <w:rPr>
          <w:rFonts w:cs="Times New Roman"/>
          <w:i/>
          <w:noProof/>
          <w:szCs w:val="24"/>
        </w:rPr>
        <w:t xml:space="preserve">ullying </w:t>
      </w:r>
      <w:r w:rsidR="00AB57A8" w:rsidRPr="003C653A">
        <w:rPr>
          <w:rFonts w:cs="Times New Roman"/>
          <w:i/>
          <w:noProof/>
          <w:szCs w:val="24"/>
        </w:rPr>
        <w:t>B</w:t>
      </w:r>
      <w:r w:rsidRPr="003C653A">
        <w:rPr>
          <w:rFonts w:cs="Times New Roman"/>
          <w:i/>
          <w:noProof/>
          <w:szCs w:val="24"/>
        </w:rPr>
        <w:t xml:space="preserve">ehaviour in </w:t>
      </w:r>
      <w:r w:rsidR="00AB57A8" w:rsidRPr="003C653A">
        <w:rPr>
          <w:rFonts w:cs="Times New Roman"/>
          <w:i/>
          <w:noProof/>
          <w:szCs w:val="24"/>
        </w:rPr>
        <w:t>P</w:t>
      </w:r>
      <w:r w:rsidRPr="003C653A">
        <w:rPr>
          <w:rFonts w:cs="Times New Roman"/>
          <w:i/>
          <w:noProof/>
          <w:szCs w:val="24"/>
        </w:rPr>
        <w:t xml:space="preserve">rimary and </w:t>
      </w:r>
      <w:r w:rsidR="00AB57A8" w:rsidRPr="003C653A">
        <w:rPr>
          <w:rFonts w:cs="Times New Roman"/>
          <w:i/>
          <w:noProof/>
          <w:szCs w:val="24"/>
        </w:rPr>
        <w:t>P</w:t>
      </w:r>
      <w:r w:rsidRPr="003C653A">
        <w:rPr>
          <w:rFonts w:cs="Times New Roman"/>
          <w:i/>
          <w:noProof/>
          <w:szCs w:val="24"/>
        </w:rPr>
        <w:t>ost-</w:t>
      </w:r>
      <w:r w:rsidR="00AB57A8" w:rsidRPr="003C653A">
        <w:rPr>
          <w:rFonts w:cs="Times New Roman"/>
          <w:i/>
          <w:noProof/>
          <w:szCs w:val="24"/>
        </w:rPr>
        <w:t>P</w:t>
      </w:r>
      <w:r w:rsidRPr="003C653A">
        <w:rPr>
          <w:rFonts w:cs="Times New Roman"/>
          <w:i/>
          <w:noProof/>
          <w:szCs w:val="24"/>
        </w:rPr>
        <w:t xml:space="preserve">rimary </w:t>
      </w:r>
      <w:r w:rsidR="00AB57A8" w:rsidRPr="003C653A">
        <w:rPr>
          <w:rFonts w:cs="Times New Roman"/>
          <w:i/>
          <w:noProof/>
          <w:szCs w:val="24"/>
        </w:rPr>
        <w:t>S</w:t>
      </w:r>
      <w:r w:rsidRPr="003C653A">
        <w:rPr>
          <w:rFonts w:cs="Times New Roman"/>
          <w:i/>
          <w:noProof/>
          <w:szCs w:val="24"/>
        </w:rPr>
        <w:t>chools</w:t>
      </w:r>
      <w:r w:rsidRPr="003C653A">
        <w:rPr>
          <w:rFonts w:cs="Times New Roman"/>
          <w:noProof/>
          <w:szCs w:val="24"/>
        </w:rPr>
        <w:t>. Dublin: The Stationary Office.</w:t>
      </w:r>
    </w:p>
    <w:p w14:paraId="40165402" w14:textId="77777777" w:rsidR="00161E4B" w:rsidRPr="003C653A" w:rsidRDefault="00161E4B" w:rsidP="001768C5">
      <w:pPr>
        <w:spacing w:after="0"/>
        <w:ind w:left="720" w:hanging="720"/>
        <w:rPr>
          <w:rFonts w:cs="Times New Roman"/>
          <w:noProof/>
          <w:szCs w:val="24"/>
        </w:rPr>
      </w:pPr>
      <w:r w:rsidRPr="003C653A">
        <w:rPr>
          <w:rFonts w:cs="Times New Roman"/>
          <w:noProof/>
          <w:szCs w:val="24"/>
        </w:rPr>
        <w:t>Department of Education and Skills</w:t>
      </w:r>
      <w:r w:rsidR="00162ED6" w:rsidRPr="003C653A">
        <w:rPr>
          <w:rFonts w:cs="Times New Roman"/>
          <w:noProof/>
          <w:szCs w:val="24"/>
        </w:rPr>
        <w:t xml:space="preserve"> (DES)</w:t>
      </w:r>
      <w:r w:rsidRPr="003C653A">
        <w:rPr>
          <w:rFonts w:cs="Times New Roman"/>
          <w:noProof/>
          <w:szCs w:val="24"/>
        </w:rPr>
        <w:t xml:space="preserve">. 2013a. </w:t>
      </w:r>
      <w:r w:rsidRPr="003C653A">
        <w:rPr>
          <w:rFonts w:cs="Times New Roman"/>
          <w:i/>
          <w:noProof/>
          <w:szCs w:val="24"/>
        </w:rPr>
        <w:t xml:space="preserve">Data on </w:t>
      </w:r>
      <w:r w:rsidR="00AB57A8" w:rsidRPr="003C653A">
        <w:rPr>
          <w:rFonts w:cs="Times New Roman"/>
          <w:i/>
          <w:noProof/>
          <w:szCs w:val="24"/>
        </w:rPr>
        <w:t>I</w:t>
      </w:r>
      <w:r w:rsidRPr="003C653A">
        <w:rPr>
          <w:rFonts w:cs="Times New Roman"/>
          <w:i/>
          <w:noProof/>
          <w:szCs w:val="24"/>
        </w:rPr>
        <w:t xml:space="preserve">ndividual </w:t>
      </w:r>
      <w:r w:rsidR="00AB57A8" w:rsidRPr="003C653A">
        <w:rPr>
          <w:rFonts w:cs="Times New Roman"/>
          <w:i/>
          <w:noProof/>
          <w:szCs w:val="24"/>
        </w:rPr>
        <w:t>S</w:t>
      </w:r>
      <w:r w:rsidRPr="003C653A">
        <w:rPr>
          <w:rFonts w:cs="Times New Roman"/>
          <w:i/>
          <w:noProof/>
          <w:szCs w:val="24"/>
        </w:rPr>
        <w:t>chools.</w:t>
      </w:r>
      <w:r w:rsidRPr="003C653A">
        <w:rPr>
          <w:rFonts w:cs="Times New Roman"/>
          <w:noProof/>
          <w:szCs w:val="24"/>
        </w:rPr>
        <w:t xml:space="preserve"> http://www.education.ie/en/Publications/Statistics/Data-on-Individual-Schools/</w:t>
      </w:r>
    </w:p>
    <w:p w14:paraId="33A1AC11" w14:textId="77777777" w:rsidR="00161E4B" w:rsidRPr="003C653A" w:rsidRDefault="00440E58" w:rsidP="001768C5">
      <w:pPr>
        <w:spacing w:after="0"/>
        <w:ind w:left="720" w:hanging="720"/>
        <w:rPr>
          <w:rFonts w:cs="Times New Roman"/>
          <w:noProof/>
          <w:szCs w:val="24"/>
        </w:rPr>
      </w:pPr>
      <w:r w:rsidRPr="003C653A">
        <w:rPr>
          <w:rFonts w:cs="Times New Roman"/>
          <w:noProof/>
          <w:szCs w:val="24"/>
        </w:rPr>
        <w:t xml:space="preserve">Department of Education and Skills (DES). </w:t>
      </w:r>
      <w:r w:rsidR="00161E4B" w:rsidRPr="003C653A">
        <w:rPr>
          <w:rFonts w:cs="Times New Roman"/>
          <w:noProof/>
          <w:szCs w:val="24"/>
        </w:rPr>
        <w:t xml:space="preserve">2013b. </w:t>
      </w:r>
      <w:r w:rsidR="00161E4B" w:rsidRPr="003C653A">
        <w:rPr>
          <w:rFonts w:cs="Times New Roman"/>
          <w:i/>
          <w:noProof/>
          <w:szCs w:val="24"/>
        </w:rPr>
        <w:t xml:space="preserve">DEIS: Delivering </w:t>
      </w:r>
      <w:r w:rsidR="00AB57A8" w:rsidRPr="003C653A">
        <w:rPr>
          <w:rFonts w:cs="Times New Roman"/>
          <w:i/>
          <w:noProof/>
          <w:szCs w:val="24"/>
        </w:rPr>
        <w:t>Equality of O</w:t>
      </w:r>
      <w:r w:rsidR="00161E4B" w:rsidRPr="003C653A">
        <w:rPr>
          <w:rFonts w:cs="Times New Roman"/>
          <w:i/>
          <w:noProof/>
          <w:szCs w:val="24"/>
        </w:rPr>
        <w:t xml:space="preserve">pportunity in </w:t>
      </w:r>
      <w:r w:rsidR="00AB57A8" w:rsidRPr="003C653A">
        <w:rPr>
          <w:rFonts w:cs="Times New Roman"/>
          <w:i/>
          <w:noProof/>
          <w:szCs w:val="24"/>
        </w:rPr>
        <w:t>S</w:t>
      </w:r>
      <w:r w:rsidR="00161E4B" w:rsidRPr="003C653A">
        <w:rPr>
          <w:rFonts w:cs="Times New Roman"/>
          <w:i/>
          <w:noProof/>
          <w:szCs w:val="24"/>
        </w:rPr>
        <w:t>chools</w:t>
      </w:r>
      <w:r w:rsidR="00161E4B" w:rsidRPr="003C653A">
        <w:rPr>
          <w:rFonts w:cs="Times New Roman"/>
          <w:noProof/>
          <w:szCs w:val="24"/>
        </w:rPr>
        <w:t>. http://www.education.ie/en/Schools-Colleges/Services/DEIS-Delivering-Equality-of-Opportunity-in-Schools-</w:t>
      </w:r>
    </w:p>
    <w:p w14:paraId="5C52CBC2" w14:textId="77777777" w:rsidR="00C22D3C" w:rsidRPr="003C653A" w:rsidRDefault="00C22D3C" w:rsidP="001768C5">
      <w:pPr>
        <w:spacing w:after="0" w:line="360" w:lineRule="auto"/>
        <w:ind w:left="720" w:hanging="720"/>
        <w:rPr>
          <w:rFonts w:cs="Times New Roman"/>
          <w:noProof/>
          <w:szCs w:val="24"/>
        </w:rPr>
      </w:pPr>
      <w:r w:rsidRPr="003C653A">
        <w:rPr>
          <w:rFonts w:cs="Times New Roman"/>
          <w:noProof/>
          <w:szCs w:val="24"/>
        </w:rPr>
        <w:t xml:space="preserve">Dooley, B., and A. Fitzgerald. 2012. </w:t>
      </w:r>
      <w:r w:rsidRPr="003C653A">
        <w:rPr>
          <w:rFonts w:cs="Times New Roman"/>
          <w:i/>
          <w:noProof/>
          <w:szCs w:val="24"/>
        </w:rPr>
        <w:t>My World Survey: National Study of Youth Mental Health in Ireland</w:t>
      </w:r>
      <w:r w:rsidRPr="003C653A">
        <w:rPr>
          <w:rFonts w:cs="Times New Roman"/>
          <w:noProof/>
          <w:szCs w:val="24"/>
        </w:rPr>
        <w:t>. UCD School of Psychology, Dublin: Headstrong – The National Centre for Youth Mental Health.</w:t>
      </w:r>
    </w:p>
    <w:p w14:paraId="6F5FCB88" w14:textId="77777777" w:rsidR="009E61BD" w:rsidRPr="003C653A" w:rsidRDefault="00C22D3C" w:rsidP="009E61BD">
      <w:pPr>
        <w:spacing w:after="0" w:line="360" w:lineRule="auto"/>
        <w:ind w:left="720" w:hanging="720"/>
        <w:rPr>
          <w:rFonts w:cs="Times New Roman"/>
          <w:noProof/>
          <w:szCs w:val="24"/>
        </w:rPr>
      </w:pPr>
      <w:r w:rsidRPr="003C653A">
        <w:rPr>
          <w:rFonts w:cs="Times New Roman"/>
          <w:noProof/>
          <w:szCs w:val="24"/>
        </w:rPr>
        <w:lastRenderedPageBreak/>
        <w:t xml:space="preserve">Farrington, D. P. 1993. Understanding and </w:t>
      </w:r>
      <w:r w:rsidR="00AB57A8" w:rsidRPr="003C653A">
        <w:rPr>
          <w:rFonts w:cs="Times New Roman"/>
          <w:noProof/>
          <w:szCs w:val="24"/>
        </w:rPr>
        <w:t>P</w:t>
      </w:r>
      <w:r w:rsidRPr="003C653A">
        <w:rPr>
          <w:rFonts w:cs="Times New Roman"/>
          <w:noProof/>
          <w:szCs w:val="24"/>
        </w:rPr>
        <w:t xml:space="preserve">reventing </w:t>
      </w:r>
      <w:r w:rsidR="00AB57A8" w:rsidRPr="003C653A">
        <w:rPr>
          <w:rFonts w:cs="Times New Roman"/>
          <w:noProof/>
          <w:szCs w:val="24"/>
        </w:rPr>
        <w:t>B</w:t>
      </w:r>
      <w:r w:rsidRPr="003C653A">
        <w:rPr>
          <w:rFonts w:cs="Times New Roman"/>
          <w:noProof/>
          <w:szCs w:val="24"/>
        </w:rPr>
        <w:t xml:space="preserve">ullying. </w:t>
      </w:r>
      <w:r w:rsidRPr="003C653A">
        <w:rPr>
          <w:rFonts w:cs="Times New Roman"/>
          <w:i/>
          <w:noProof/>
          <w:szCs w:val="24"/>
        </w:rPr>
        <w:t>Crime and Justice</w:t>
      </w:r>
      <w:r w:rsidRPr="003C653A">
        <w:rPr>
          <w:rFonts w:cs="Times New Roman"/>
          <w:noProof/>
          <w:szCs w:val="24"/>
        </w:rPr>
        <w:t xml:space="preserve"> 17:</w:t>
      </w:r>
      <w:r w:rsidR="00252C90" w:rsidRPr="003C653A">
        <w:rPr>
          <w:rFonts w:cs="Times New Roman"/>
          <w:noProof/>
          <w:szCs w:val="24"/>
        </w:rPr>
        <w:t xml:space="preserve"> </w:t>
      </w:r>
      <w:r w:rsidRPr="003C653A">
        <w:rPr>
          <w:rFonts w:cs="Times New Roman"/>
          <w:noProof/>
          <w:szCs w:val="24"/>
        </w:rPr>
        <w:t>381-458.</w:t>
      </w:r>
    </w:p>
    <w:p w14:paraId="49101C7D" w14:textId="77777777" w:rsidR="009E61BD" w:rsidRPr="003C653A" w:rsidRDefault="009E61BD" w:rsidP="009E61BD">
      <w:pPr>
        <w:spacing w:after="0" w:line="360" w:lineRule="auto"/>
        <w:ind w:left="720" w:hanging="720"/>
        <w:rPr>
          <w:rFonts w:cs="Times New Roman"/>
          <w:noProof/>
          <w:szCs w:val="24"/>
        </w:rPr>
      </w:pPr>
      <w:r w:rsidRPr="003C653A">
        <w:rPr>
          <w:rFonts w:cs="Times New Roman"/>
          <w:noProof/>
          <w:szCs w:val="24"/>
        </w:rPr>
        <w:t xml:space="preserve">Farrington, D. P., and M. M. Ttofi. 2009. School-Based Programs to Reduce Bullying and Victimization. </w:t>
      </w:r>
      <w:r w:rsidRPr="003C653A">
        <w:rPr>
          <w:rFonts w:cs="Times New Roman"/>
          <w:i/>
          <w:noProof/>
          <w:szCs w:val="24"/>
        </w:rPr>
        <w:t>Campbell Systematic Reviews</w:t>
      </w:r>
      <w:r w:rsidRPr="003C653A">
        <w:rPr>
          <w:rFonts w:cs="Times New Roman"/>
          <w:noProof/>
          <w:szCs w:val="24"/>
        </w:rPr>
        <w:t xml:space="preserve"> 6: 10.4073/csr.2009.6</w:t>
      </w:r>
    </w:p>
    <w:p w14:paraId="0A21B976" w14:textId="77777777" w:rsidR="00C22D3C" w:rsidRPr="003C653A" w:rsidRDefault="00C22D3C" w:rsidP="001768C5">
      <w:pPr>
        <w:spacing w:after="0" w:line="360" w:lineRule="auto"/>
        <w:ind w:left="720" w:hanging="720"/>
        <w:rPr>
          <w:rFonts w:cs="Times New Roman"/>
          <w:noProof/>
          <w:szCs w:val="24"/>
        </w:rPr>
      </w:pPr>
      <w:r w:rsidRPr="003C653A">
        <w:rPr>
          <w:rFonts w:cs="Times New Roman"/>
          <w:noProof/>
          <w:szCs w:val="24"/>
        </w:rPr>
        <w:t>Fox, C.</w:t>
      </w:r>
      <w:r w:rsidR="004572B4" w:rsidRPr="003C653A">
        <w:rPr>
          <w:rFonts w:cs="Times New Roman"/>
          <w:noProof/>
          <w:szCs w:val="24"/>
        </w:rPr>
        <w:t xml:space="preserve"> </w:t>
      </w:r>
      <w:r w:rsidRPr="003C653A">
        <w:rPr>
          <w:rFonts w:cs="Times New Roman"/>
          <w:noProof/>
          <w:szCs w:val="24"/>
        </w:rPr>
        <w:t>L., and M.</w:t>
      </w:r>
      <w:r w:rsidR="004572B4" w:rsidRPr="003C653A">
        <w:rPr>
          <w:rFonts w:cs="Times New Roman"/>
          <w:noProof/>
          <w:szCs w:val="24"/>
        </w:rPr>
        <w:t xml:space="preserve"> </w:t>
      </w:r>
      <w:r w:rsidRPr="003C653A">
        <w:rPr>
          <w:rFonts w:cs="Times New Roman"/>
          <w:noProof/>
          <w:szCs w:val="24"/>
        </w:rPr>
        <w:t xml:space="preserve">J. Boulton. 2005. The </w:t>
      </w:r>
      <w:r w:rsidR="00E075C5" w:rsidRPr="003C653A">
        <w:rPr>
          <w:rFonts w:cs="Times New Roman"/>
          <w:noProof/>
          <w:szCs w:val="24"/>
        </w:rPr>
        <w:t>S</w:t>
      </w:r>
      <w:r w:rsidRPr="003C653A">
        <w:rPr>
          <w:rFonts w:cs="Times New Roman"/>
          <w:noProof/>
          <w:szCs w:val="24"/>
        </w:rPr>
        <w:t xml:space="preserve">ocial </w:t>
      </w:r>
      <w:r w:rsidR="00E075C5" w:rsidRPr="003C653A">
        <w:rPr>
          <w:rFonts w:cs="Times New Roman"/>
          <w:noProof/>
          <w:szCs w:val="24"/>
        </w:rPr>
        <w:t>S</w:t>
      </w:r>
      <w:r w:rsidRPr="003C653A">
        <w:rPr>
          <w:rFonts w:cs="Times New Roman"/>
          <w:noProof/>
          <w:szCs w:val="24"/>
        </w:rPr>
        <w:t xml:space="preserve">kills </w:t>
      </w:r>
      <w:r w:rsidR="00E075C5" w:rsidRPr="003C653A">
        <w:rPr>
          <w:rFonts w:cs="Times New Roman"/>
          <w:noProof/>
          <w:szCs w:val="24"/>
        </w:rPr>
        <w:t>P</w:t>
      </w:r>
      <w:r w:rsidRPr="003C653A">
        <w:rPr>
          <w:rFonts w:cs="Times New Roman"/>
          <w:noProof/>
          <w:szCs w:val="24"/>
        </w:rPr>
        <w:t xml:space="preserve">roblems of </w:t>
      </w:r>
      <w:r w:rsidR="00E075C5" w:rsidRPr="003C653A">
        <w:rPr>
          <w:rFonts w:cs="Times New Roman"/>
          <w:noProof/>
          <w:szCs w:val="24"/>
        </w:rPr>
        <w:t>V</w:t>
      </w:r>
      <w:r w:rsidRPr="003C653A">
        <w:rPr>
          <w:rFonts w:cs="Times New Roman"/>
          <w:noProof/>
          <w:szCs w:val="24"/>
        </w:rPr>
        <w:t xml:space="preserve">ictims of </w:t>
      </w:r>
      <w:r w:rsidR="00E075C5" w:rsidRPr="003C653A">
        <w:rPr>
          <w:rFonts w:cs="Times New Roman"/>
          <w:noProof/>
          <w:szCs w:val="24"/>
        </w:rPr>
        <w:t>B</w:t>
      </w:r>
      <w:r w:rsidRPr="003C653A">
        <w:rPr>
          <w:rFonts w:cs="Times New Roman"/>
          <w:noProof/>
          <w:szCs w:val="24"/>
        </w:rPr>
        <w:t xml:space="preserve">ullying: Self, </w:t>
      </w:r>
      <w:r w:rsidR="00E075C5" w:rsidRPr="003C653A">
        <w:rPr>
          <w:rFonts w:cs="Times New Roman"/>
          <w:noProof/>
          <w:szCs w:val="24"/>
        </w:rPr>
        <w:t>P</w:t>
      </w:r>
      <w:r w:rsidRPr="003C653A">
        <w:rPr>
          <w:rFonts w:cs="Times New Roman"/>
          <w:noProof/>
          <w:szCs w:val="24"/>
        </w:rPr>
        <w:t xml:space="preserve">eer and </w:t>
      </w:r>
      <w:r w:rsidR="00E075C5" w:rsidRPr="003C653A">
        <w:rPr>
          <w:rFonts w:cs="Times New Roman"/>
          <w:noProof/>
          <w:szCs w:val="24"/>
        </w:rPr>
        <w:t>T</w:t>
      </w:r>
      <w:r w:rsidRPr="003C653A">
        <w:rPr>
          <w:rFonts w:cs="Times New Roman"/>
          <w:noProof/>
          <w:szCs w:val="24"/>
        </w:rPr>
        <w:t xml:space="preserve">eacher </w:t>
      </w:r>
      <w:r w:rsidR="00E075C5" w:rsidRPr="003C653A">
        <w:rPr>
          <w:rFonts w:cs="Times New Roman"/>
          <w:noProof/>
          <w:szCs w:val="24"/>
        </w:rPr>
        <w:t>P</w:t>
      </w:r>
      <w:r w:rsidRPr="003C653A">
        <w:rPr>
          <w:rFonts w:cs="Times New Roman"/>
          <w:noProof/>
          <w:szCs w:val="24"/>
        </w:rPr>
        <w:t xml:space="preserve">erceptions. </w:t>
      </w:r>
      <w:r w:rsidRPr="003C653A">
        <w:rPr>
          <w:rFonts w:cs="Times New Roman"/>
          <w:i/>
          <w:noProof/>
          <w:szCs w:val="24"/>
        </w:rPr>
        <w:t>British Journal of Educational Psychology</w:t>
      </w:r>
      <w:r w:rsidRPr="003C653A">
        <w:rPr>
          <w:rFonts w:cs="Times New Roman"/>
          <w:noProof/>
          <w:szCs w:val="24"/>
        </w:rPr>
        <w:t xml:space="preserve"> 75:</w:t>
      </w:r>
      <w:r w:rsidR="00252C90" w:rsidRPr="003C653A">
        <w:rPr>
          <w:rFonts w:cs="Times New Roman"/>
          <w:noProof/>
          <w:szCs w:val="24"/>
        </w:rPr>
        <w:t xml:space="preserve"> </w:t>
      </w:r>
      <w:r w:rsidRPr="003C653A">
        <w:rPr>
          <w:rFonts w:cs="Times New Roman"/>
          <w:noProof/>
          <w:szCs w:val="24"/>
        </w:rPr>
        <w:t>313–328.</w:t>
      </w:r>
    </w:p>
    <w:p w14:paraId="4AD4935F" w14:textId="77777777" w:rsidR="00C22D3C" w:rsidRPr="003C653A" w:rsidRDefault="00C22D3C" w:rsidP="001768C5">
      <w:pPr>
        <w:spacing w:after="0" w:line="360" w:lineRule="auto"/>
        <w:ind w:left="720" w:hanging="720"/>
        <w:rPr>
          <w:rFonts w:cs="Times New Roman"/>
          <w:noProof/>
          <w:szCs w:val="24"/>
        </w:rPr>
      </w:pPr>
      <w:r w:rsidRPr="003C653A">
        <w:rPr>
          <w:rFonts w:cs="Times New Roman"/>
          <w:noProof/>
          <w:szCs w:val="24"/>
        </w:rPr>
        <w:t xml:space="preserve">Glew, G. M., M. Y. Fan, W. Katon, F. P. Rivara, and M. A. Kernic. 2005. Bullying, </w:t>
      </w:r>
      <w:r w:rsidR="00E075C5" w:rsidRPr="003C653A">
        <w:rPr>
          <w:rFonts w:cs="Times New Roman"/>
          <w:noProof/>
          <w:szCs w:val="24"/>
        </w:rPr>
        <w:t>P</w:t>
      </w:r>
      <w:r w:rsidRPr="003C653A">
        <w:rPr>
          <w:rFonts w:cs="Times New Roman"/>
          <w:noProof/>
          <w:szCs w:val="24"/>
        </w:rPr>
        <w:t xml:space="preserve">sychosocial </w:t>
      </w:r>
      <w:r w:rsidR="00E075C5" w:rsidRPr="003C653A">
        <w:rPr>
          <w:rFonts w:cs="Times New Roman"/>
          <w:noProof/>
          <w:szCs w:val="24"/>
        </w:rPr>
        <w:t>A</w:t>
      </w:r>
      <w:r w:rsidRPr="003C653A">
        <w:rPr>
          <w:rFonts w:cs="Times New Roman"/>
          <w:noProof/>
          <w:szCs w:val="24"/>
        </w:rPr>
        <w:t xml:space="preserve">djustment, and </w:t>
      </w:r>
      <w:r w:rsidR="00E075C5" w:rsidRPr="003C653A">
        <w:rPr>
          <w:rFonts w:cs="Times New Roman"/>
          <w:noProof/>
          <w:szCs w:val="24"/>
        </w:rPr>
        <w:t>A</w:t>
      </w:r>
      <w:r w:rsidRPr="003C653A">
        <w:rPr>
          <w:rFonts w:cs="Times New Roman"/>
          <w:noProof/>
          <w:szCs w:val="24"/>
        </w:rPr>
        <w:t xml:space="preserve">cademic </w:t>
      </w:r>
      <w:r w:rsidR="00E075C5" w:rsidRPr="003C653A">
        <w:rPr>
          <w:rFonts w:cs="Times New Roman"/>
          <w:noProof/>
          <w:szCs w:val="24"/>
        </w:rPr>
        <w:t>P</w:t>
      </w:r>
      <w:r w:rsidRPr="003C653A">
        <w:rPr>
          <w:rFonts w:cs="Times New Roman"/>
          <w:noProof/>
          <w:szCs w:val="24"/>
        </w:rPr>
        <w:t xml:space="preserve">erformance in </w:t>
      </w:r>
      <w:r w:rsidR="00E075C5" w:rsidRPr="003C653A">
        <w:rPr>
          <w:rFonts w:cs="Times New Roman"/>
          <w:noProof/>
          <w:szCs w:val="24"/>
        </w:rPr>
        <w:t>E</w:t>
      </w:r>
      <w:r w:rsidRPr="003C653A">
        <w:rPr>
          <w:rFonts w:cs="Times New Roman"/>
          <w:noProof/>
          <w:szCs w:val="24"/>
        </w:rPr>
        <w:t xml:space="preserve">lementary </w:t>
      </w:r>
      <w:r w:rsidR="00E075C5" w:rsidRPr="003C653A">
        <w:rPr>
          <w:rFonts w:cs="Times New Roman"/>
          <w:noProof/>
          <w:szCs w:val="24"/>
        </w:rPr>
        <w:t>S</w:t>
      </w:r>
      <w:r w:rsidRPr="003C653A">
        <w:rPr>
          <w:rFonts w:cs="Times New Roman"/>
          <w:noProof/>
          <w:szCs w:val="24"/>
        </w:rPr>
        <w:t xml:space="preserve">chool. </w:t>
      </w:r>
      <w:r w:rsidR="00252C90" w:rsidRPr="003C653A">
        <w:rPr>
          <w:rFonts w:cs="Times New Roman"/>
          <w:i/>
          <w:noProof/>
          <w:szCs w:val="24"/>
        </w:rPr>
        <w:t>Archives of P</w:t>
      </w:r>
      <w:r w:rsidRPr="003C653A">
        <w:rPr>
          <w:rFonts w:cs="Times New Roman"/>
          <w:i/>
          <w:noProof/>
          <w:szCs w:val="24"/>
        </w:rPr>
        <w:t xml:space="preserve">ediatrics &amp; </w:t>
      </w:r>
      <w:r w:rsidR="00252C90" w:rsidRPr="003C653A">
        <w:rPr>
          <w:rFonts w:cs="Times New Roman"/>
          <w:i/>
          <w:noProof/>
          <w:szCs w:val="24"/>
        </w:rPr>
        <w:t>A</w:t>
      </w:r>
      <w:r w:rsidRPr="003C653A">
        <w:rPr>
          <w:rFonts w:cs="Times New Roman"/>
          <w:i/>
          <w:noProof/>
          <w:szCs w:val="24"/>
        </w:rPr>
        <w:t xml:space="preserve">dolescent </w:t>
      </w:r>
      <w:r w:rsidR="00252C90" w:rsidRPr="003C653A">
        <w:rPr>
          <w:rFonts w:cs="Times New Roman"/>
          <w:i/>
          <w:noProof/>
          <w:szCs w:val="24"/>
        </w:rPr>
        <w:t>M</w:t>
      </w:r>
      <w:r w:rsidRPr="003C653A">
        <w:rPr>
          <w:rFonts w:cs="Times New Roman"/>
          <w:i/>
          <w:noProof/>
          <w:szCs w:val="24"/>
        </w:rPr>
        <w:t>edicine</w:t>
      </w:r>
      <w:r w:rsidRPr="003C653A">
        <w:rPr>
          <w:rFonts w:cs="Times New Roman"/>
          <w:noProof/>
          <w:szCs w:val="24"/>
        </w:rPr>
        <w:t xml:space="preserve"> 159:</w:t>
      </w:r>
      <w:r w:rsidR="00252C90" w:rsidRPr="003C653A">
        <w:rPr>
          <w:rFonts w:cs="Times New Roman"/>
          <w:noProof/>
          <w:szCs w:val="24"/>
        </w:rPr>
        <w:t xml:space="preserve"> </w:t>
      </w:r>
      <w:r w:rsidRPr="003C653A">
        <w:rPr>
          <w:rFonts w:cs="Times New Roman"/>
          <w:noProof/>
          <w:szCs w:val="24"/>
        </w:rPr>
        <w:t>1026-1031.</w:t>
      </w:r>
    </w:p>
    <w:p w14:paraId="5826837E" w14:textId="77777777" w:rsidR="00161E4B" w:rsidRPr="003C653A" w:rsidRDefault="00161E4B" w:rsidP="001768C5">
      <w:pPr>
        <w:spacing w:after="0"/>
        <w:ind w:left="720" w:hanging="720"/>
        <w:rPr>
          <w:rFonts w:cs="Times New Roman"/>
          <w:noProof/>
          <w:szCs w:val="24"/>
        </w:rPr>
      </w:pPr>
      <w:r w:rsidRPr="003C653A">
        <w:rPr>
          <w:rFonts w:cs="Times New Roman"/>
          <w:noProof/>
          <w:szCs w:val="24"/>
        </w:rPr>
        <w:t>Groga</w:t>
      </w:r>
      <w:r w:rsidR="004572B4" w:rsidRPr="003C653A">
        <w:rPr>
          <w:rFonts w:cs="Times New Roman"/>
          <w:noProof/>
          <w:szCs w:val="24"/>
        </w:rPr>
        <w:t>n, M., S. Kenny, T.  Kirk, E. O'Donnell, B. O'</w:t>
      </w:r>
      <w:r w:rsidRPr="003C653A">
        <w:rPr>
          <w:rFonts w:cs="Times New Roman"/>
          <w:noProof/>
          <w:szCs w:val="24"/>
        </w:rPr>
        <w:t xml:space="preserve">Neill, F. Shearer, and A. Sheridan. 2013. </w:t>
      </w:r>
      <w:r w:rsidRPr="003C653A">
        <w:rPr>
          <w:rFonts w:cs="Times New Roman"/>
          <w:i/>
          <w:noProof/>
          <w:szCs w:val="24"/>
        </w:rPr>
        <w:t xml:space="preserve">Well-being in </w:t>
      </w:r>
      <w:r w:rsidR="00E075C5" w:rsidRPr="003C653A">
        <w:rPr>
          <w:rFonts w:cs="Times New Roman"/>
          <w:i/>
          <w:noProof/>
          <w:szCs w:val="24"/>
        </w:rPr>
        <w:t>P</w:t>
      </w:r>
      <w:r w:rsidRPr="003C653A">
        <w:rPr>
          <w:rFonts w:cs="Times New Roman"/>
          <w:i/>
          <w:noProof/>
          <w:szCs w:val="24"/>
        </w:rPr>
        <w:t>ost-</w:t>
      </w:r>
      <w:r w:rsidR="00E075C5" w:rsidRPr="003C653A">
        <w:rPr>
          <w:rFonts w:cs="Times New Roman"/>
          <w:i/>
          <w:noProof/>
          <w:szCs w:val="24"/>
        </w:rPr>
        <w:t>P</w:t>
      </w:r>
      <w:r w:rsidRPr="003C653A">
        <w:rPr>
          <w:rFonts w:cs="Times New Roman"/>
          <w:i/>
          <w:noProof/>
          <w:szCs w:val="24"/>
        </w:rPr>
        <w:t xml:space="preserve">rimary </w:t>
      </w:r>
      <w:r w:rsidR="00E075C5" w:rsidRPr="003C653A">
        <w:rPr>
          <w:rFonts w:cs="Times New Roman"/>
          <w:i/>
          <w:noProof/>
          <w:szCs w:val="24"/>
        </w:rPr>
        <w:t>S</w:t>
      </w:r>
      <w:r w:rsidRPr="003C653A">
        <w:rPr>
          <w:rFonts w:cs="Times New Roman"/>
          <w:i/>
          <w:noProof/>
          <w:szCs w:val="24"/>
        </w:rPr>
        <w:t xml:space="preserve">chools: Guidelines for </w:t>
      </w:r>
      <w:r w:rsidR="00E075C5" w:rsidRPr="003C653A">
        <w:rPr>
          <w:rFonts w:cs="Times New Roman"/>
          <w:i/>
          <w:noProof/>
          <w:szCs w:val="24"/>
        </w:rPr>
        <w:t>M</w:t>
      </w:r>
      <w:r w:rsidRPr="003C653A">
        <w:rPr>
          <w:rFonts w:cs="Times New Roman"/>
          <w:i/>
          <w:noProof/>
          <w:szCs w:val="24"/>
        </w:rPr>
        <w:t xml:space="preserve">ental </w:t>
      </w:r>
      <w:r w:rsidR="00E075C5" w:rsidRPr="003C653A">
        <w:rPr>
          <w:rFonts w:cs="Times New Roman"/>
          <w:i/>
          <w:noProof/>
          <w:szCs w:val="24"/>
        </w:rPr>
        <w:t>H</w:t>
      </w:r>
      <w:r w:rsidRPr="003C653A">
        <w:rPr>
          <w:rFonts w:cs="Times New Roman"/>
          <w:i/>
          <w:noProof/>
          <w:szCs w:val="24"/>
        </w:rPr>
        <w:t xml:space="preserve">ealth </w:t>
      </w:r>
      <w:r w:rsidR="00E075C5" w:rsidRPr="003C653A">
        <w:rPr>
          <w:rFonts w:cs="Times New Roman"/>
          <w:i/>
          <w:noProof/>
          <w:szCs w:val="24"/>
        </w:rPr>
        <w:t>P</w:t>
      </w:r>
      <w:r w:rsidRPr="003C653A">
        <w:rPr>
          <w:rFonts w:cs="Times New Roman"/>
          <w:i/>
          <w:noProof/>
          <w:szCs w:val="24"/>
        </w:rPr>
        <w:t xml:space="preserve">romotion and </w:t>
      </w:r>
      <w:r w:rsidR="00E075C5" w:rsidRPr="003C653A">
        <w:rPr>
          <w:rFonts w:cs="Times New Roman"/>
          <w:i/>
          <w:noProof/>
          <w:szCs w:val="24"/>
        </w:rPr>
        <w:t>S</w:t>
      </w:r>
      <w:r w:rsidRPr="003C653A">
        <w:rPr>
          <w:rFonts w:cs="Times New Roman"/>
          <w:i/>
          <w:noProof/>
          <w:szCs w:val="24"/>
        </w:rPr>
        <w:t xml:space="preserve">uicide </w:t>
      </w:r>
      <w:r w:rsidR="00E075C5" w:rsidRPr="003C653A">
        <w:rPr>
          <w:rFonts w:cs="Times New Roman"/>
          <w:i/>
          <w:noProof/>
          <w:szCs w:val="24"/>
        </w:rPr>
        <w:t>P</w:t>
      </w:r>
      <w:r w:rsidRPr="003C653A">
        <w:rPr>
          <w:rFonts w:cs="Times New Roman"/>
          <w:i/>
          <w:noProof/>
          <w:szCs w:val="24"/>
        </w:rPr>
        <w:t>revention</w:t>
      </w:r>
      <w:r w:rsidRPr="003C653A">
        <w:rPr>
          <w:rFonts w:cs="Times New Roman"/>
          <w:noProof/>
          <w:szCs w:val="24"/>
        </w:rPr>
        <w:t>. http://www.education.ie/en/Publications/Education-Reports/Well_Being_PP_Schools_Guidelines.pdf.</w:t>
      </w:r>
    </w:p>
    <w:p w14:paraId="588F6CC3" w14:textId="77777777" w:rsidR="00C22D3C" w:rsidRPr="003C653A" w:rsidRDefault="00C22D3C" w:rsidP="001768C5">
      <w:pPr>
        <w:spacing w:after="0" w:line="360" w:lineRule="auto"/>
        <w:ind w:left="720" w:hanging="720"/>
        <w:rPr>
          <w:rFonts w:cs="Times New Roman"/>
          <w:noProof/>
          <w:szCs w:val="24"/>
        </w:rPr>
      </w:pPr>
      <w:r w:rsidRPr="003C653A">
        <w:rPr>
          <w:rFonts w:cs="Times New Roman"/>
          <w:noProof/>
          <w:szCs w:val="24"/>
        </w:rPr>
        <w:t xml:space="preserve">Hay, C., and R. Meldrum. 2010. Bullying </w:t>
      </w:r>
      <w:r w:rsidR="00E075C5" w:rsidRPr="003C653A">
        <w:rPr>
          <w:rFonts w:cs="Times New Roman"/>
          <w:noProof/>
          <w:szCs w:val="24"/>
        </w:rPr>
        <w:t>V</w:t>
      </w:r>
      <w:r w:rsidRPr="003C653A">
        <w:rPr>
          <w:rFonts w:cs="Times New Roman"/>
          <w:noProof/>
          <w:szCs w:val="24"/>
        </w:rPr>
        <w:t xml:space="preserve">ictimization and </w:t>
      </w:r>
      <w:r w:rsidR="00E075C5" w:rsidRPr="003C653A">
        <w:rPr>
          <w:rFonts w:cs="Times New Roman"/>
          <w:noProof/>
          <w:szCs w:val="24"/>
        </w:rPr>
        <w:t>A</w:t>
      </w:r>
      <w:r w:rsidRPr="003C653A">
        <w:rPr>
          <w:rFonts w:cs="Times New Roman"/>
          <w:noProof/>
          <w:szCs w:val="24"/>
        </w:rPr>
        <w:t xml:space="preserve">dolescent </w:t>
      </w:r>
      <w:r w:rsidR="00E075C5" w:rsidRPr="003C653A">
        <w:rPr>
          <w:rFonts w:cs="Times New Roman"/>
          <w:noProof/>
          <w:szCs w:val="24"/>
        </w:rPr>
        <w:t>S</w:t>
      </w:r>
      <w:r w:rsidRPr="003C653A">
        <w:rPr>
          <w:rFonts w:cs="Times New Roman"/>
          <w:noProof/>
          <w:szCs w:val="24"/>
        </w:rPr>
        <w:t>elf-</w:t>
      </w:r>
      <w:r w:rsidR="00E075C5" w:rsidRPr="003C653A">
        <w:rPr>
          <w:rFonts w:cs="Times New Roman"/>
          <w:noProof/>
          <w:szCs w:val="24"/>
        </w:rPr>
        <w:t>H</w:t>
      </w:r>
      <w:r w:rsidRPr="003C653A">
        <w:rPr>
          <w:rFonts w:cs="Times New Roman"/>
          <w:noProof/>
          <w:szCs w:val="24"/>
        </w:rPr>
        <w:t xml:space="preserve">arm: Testing </w:t>
      </w:r>
      <w:r w:rsidR="00E075C5" w:rsidRPr="003C653A">
        <w:rPr>
          <w:rFonts w:cs="Times New Roman"/>
          <w:noProof/>
          <w:szCs w:val="24"/>
        </w:rPr>
        <w:t>H</w:t>
      </w:r>
      <w:r w:rsidRPr="003C653A">
        <w:rPr>
          <w:rFonts w:cs="Times New Roman"/>
          <w:noProof/>
          <w:szCs w:val="24"/>
        </w:rPr>
        <w:t xml:space="preserve">ypotheses from </w:t>
      </w:r>
      <w:r w:rsidR="00E075C5" w:rsidRPr="003C653A">
        <w:rPr>
          <w:rFonts w:cs="Times New Roman"/>
          <w:noProof/>
          <w:szCs w:val="24"/>
        </w:rPr>
        <w:t>G</w:t>
      </w:r>
      <w:r w:rsidRPr="003C653A">
        <w:rPr>
          <w:rFonts w:cs="Times New Roman"/>
          <w:noProof/>
          <w:szCs w:val="24"/>
        </w:rPr>
        <w:t xml:space="preserve">eneral </w:t>
      </w:r>
      <w:r w:rsidR="00E075C5" w:rsidRPr="003C653A">
        <w:rPr>
          <w:rFonts w:cs="Times New Roman"/>
          <w:noProof/>
          <w:szCs w:val="24"/>
        </w:rPr>
        <w:t>S</w:t>
      </w:r>
      <w:r w:rsidRPr="003C653A">
        <w:rPr>
          <w:rFonts w:cs="Times New Roman"/>
          <w:noProof/>
          <w:szCs w:val="24"/>
        </w:rPr>
        <w:t xml:space="preserve">train </w:t>
      </w:r>
      <w:r w:rsidR="00E075C5" w:rsidRPr="003C653A">
        <w:rPr>
          <w:rFonts w:cs="Times New Roman"/>
          <w:noProof/>
          <w:szCs w:val="24"/>
        </w:rPr>
        <w:t>T</w:t>
      </w:r>
      <w:r w:rsidRPr="003C653A">
        <w:rPr>
          <w:rFonts w:cs="Times New Roman"/>
          <w:noProof/>
          <w:szCs w:val="24"/>
        </w:rPr>
        <w:t xml:space="preserve">heory. </w:t>
      </w:r>
      <w:r w:rsidRPr="003C653A">
        <w:rPr>
          <w:rFonts w:cs="Times New Roman"/>
          <w:i/>
          <w:noProof/>
          <w:szCs w:val="24"/>
        </w:rPr>
        <w:t>Journal of Youth and Adolescence</w:t>
      </w:r>
      <w:r w:rsidRPr="003C653A">
        <w:rPr>
          <w:rFonts w:cs="Times New Roman"/>
          <w:noProof/>
          <w:szCs w:val="24"/>
        </w:rPr>
        <w:t xml:space="preserve"> 39 (5):</w:t>
      </w:r>
      <w:r w:rsidR="00252C90" w:rsidRPr="003C653A">
        <w:rPr>
          <w:rFonts w:cs="Times New Roman"/>
          <w:noProof/>
          <w:szCs w:val="24"/>
        </w:rPr>
        <w:t xml:space="preserve"> </w:t>
      </w:r>
      <w:r w:rsidRPr="003C653A">
        <w:rPr>
          <w:rFonts w:cs="Times New Roman"/>
          <w:noProof/>
          <w:szCs w:val="24"/>
        </w:rPr>
        <w:t>446-459.</w:t>
      </w:r>
    </w:p>
    <w:p w14:paraId="114C5593" w14:textId="77777777" w:rsidR="00C22D3C" w:rsidRPr="003C653A" w:rsidRDefault="00C22D3C" w:rsidP="001768C5">
      <w:pPr>
        <w:spacing w:after="0" w:line="360" w:lineRule="auto"/>
        <w:ind w:left="720" w:hanging="720"/>
        <w:rPr>
          <w:rFonts w:cs="Times New Roman"/>
          <w:noProof/>
          <w:szCs w:val="24"/>
        </w:rPr>
      </w:pPr>
      <w:r w:rsidRPr="003C653A">
        <w:rPr>
          <w:rFonts w:cs="Times New Roman"/>
          <w:noProof/>
          <w:szCs w:val="24"/>
        </w:rPr>
        <w:t xml:space="preserve">Hinduja, S., and J. Patchin. 2010. Bullying, </w:t>
      </w:r>
      <w:r w:rsidR="00E075C5" w:rsidRPr="003C653A">
        <w:rPr>
          <w:rFonts w:cs="Times New Roman"/>
          <w:noProof/>
          <w:szCs w:val="24"/>
        </w:rPr>
        <w:t>C</w:t>
      </w:r>
      <w:r w:rsidRPr="003C653A">
        <w:rPr>
          <w:rFonts w:cs="Times New Roman"/>
          <w:noProof/>
          <w:szCs w:val="24"/>
        </w:rPr>
        <w:t xml:space="preserve">yberbullying, and </w:t>
      </w:r>
      <w:r w:rsidR="00E075C5" w:rsidRPr="003C653A">
        <w:rPr>
          <w:rFonts w:cs="Times New Roman"/>
          <w:noProof/>
          <w:szCs w:val="24"/>
        </w:rPr>
        <w:t>S</w:t>
      </w:r>
      <w:r w:rsidRPr="003C653A">
        <w:rPr>
          <w:rFonts w:cs="Times New Roman"/>
          <w:noProof/>
          <w:szCs w:val="24"/>
        </w:rPr>
        <w:t xml:space="preserve">uicide. </w:t>
      </w:r>
      <w:r w:rsidRPr="003C653A">
        <w:rPr>
          <w:rFonts w:cs="Times New Roman"/>
          <w:i/>
          <w:noProof/>
          <w:szCs w:val="24"/>
        </w:rPr>
        <w:t>Archives of Suicide Research</w:t>
      </w:r>
      <w:r w:rsidRPr="003C653A">
        <w:rPr>
          <w:rFonts w:cs="Times New Roman"/>
          <w:noProof/>
          <w:szCs w:val="24"/>
        </w:rPr>
        <w:t xml:space="preserve"> 14:</w:t>
      </w:r>
      <w:r w:rsidR="00252C90" w:rsidRPr="003C653A">
        <w:rPr>
          <w:rFonts w:cs="Times New Roman"/>
          <w:noProof/>
          <w:szCs w:val="24"/>
        </w:rPr>
        <w:t xml:space="preserve"> </w:t>
      </w:r>
      <w:r w:rsidRPr="003C653A">
        <w:rPr>
          <w:rFonts w:cs="Times New Roman"/>
          <w:noProof/>
          <w:szCs w:val="24"/>
        </w:rPr>
        <w:t>206-221.</w:t>
      </w:r>
    </w:p>
    <w:p w14:paraId="387BAEFC" w14:textId="77777777" w:rsidR="00C14DA7" w:rsidRPr="003C653A" w:rsidRDefault="00615842" w:rsidP="001768C5">
      <w:pPr>
        <w:spacing w:after="0"/>
        <w:ind w:left="720" w:hanging="720"/>
        <w:rPr>
          <w:rFonts w:cs="Times New Roman"/>
          <w:noProof/>
          <w:szCs w:val="24"/>
        </w:rPr>
      </w:pPr>
      <w:r w:rsidRPr="003C653A">
        <w:rPr>
          <w:rFonts w:cs="Times New Roman"/>
          <w:noProof/>
          <w:szCs w:val="24"/>
        </w:rPr>
        <w:t>Langdridge, D. 2004</w:t>
      </w:r>
      <w:r w:rsidR="00C14DA7" w:rsidRPr="003C653A">
        <w:rPr>
          <w:rFonts w:cs="Times New Roman"/>
          <w:noProof/>
          <w:szCs w:val="24"/>
        </w:rPr>
        <w:t xml:space="preserve">. </w:t>
      </w:r>
      <w:r w:rsidR="00C14DA7" w:rsidRPr="003C653A">
        <w:rPr>
          <w:rFonts w:cs="Times New Roman"/>
          <w:i/>
          <w:noProof/>
          <w:szCs w:val="24"/>
        </w:rPr>
        <w:t xml:space="preserve">Introduction to </w:t>
      </w:r>
      <w:r w:rsidR="00E075C5" w:rsidRPr="003C653A">
        <w:rPr>
          <w:rFonts w:cs="Times New Roman"/>
          <w:i/>
          <w:noProof/>
          <w:szCs w:val="24"/>
        </w:rPr>
        <w:t>R</w:t>
      </w:r>
      <w:r w:rsidR="00C14DA7" w:rsidRPr="003C653A">
        <w:rPr>
          <w:rFonts w:cs="Times New Roman"/>
          <w:i/>
          <w:noProof/>
          <w:szCs w:val="24"/>
        </w:rPr>
        <w:t xml:space="preserve">esearch </w:t>
      </w:r>
      <w:r w:rsidR="00E075C5" w:rsidRPr="003C653A">
        <w:rPr>
          <w:rFonts w:cs="Times New Roman"/>
          <w:i/>
          <w:noProof/>
          <w:szCs w:val="24"/>
        </w:rPr>
        <w:t>M</w:t>
      </w:r>
      <w:r w:rsidR="00C14DA7" w:rsidRPr="003C653A">
        <w:rPr>
          <w:rFonts w:cs="Times New Roman"/>
          <w:i/>
          <w:noProof/>
          <w:szCs w:val="24"/>
        </w:rPr>
        <w:t xml:space="preserve">ethods and </w:t>
      </w:r>
      <w:r w:rsidR="00E075C5" w:rsidRPr="003C653A">
        <w:rPr>
          <w:rFonts w:cs="Times New Roman"/>
          <w:i/>
          <w:noProof/>
          <w:szCs w:val="24"/>
        </w:rPr>
        <w:t>D</w:t>
      </w:r>
      <w:r w:rsidR="00C14DA7" w:rsidRPr="003C653A">
        <w:rPr>
          <w:rFonts w:cs="Times New Roman"/>
          <w:i/>
          <w:noProof/>
          <w:szCs w:val="24"/>
        </w:rPr>
        <w:t xml:space="preserve">ata </w:t>
      </w:r>
      <w:r w:rsidR="00E075C5" w:rsidRPr="003C653A">
        <w:rPr>
          <w:rFonts w:cs="Times New Roman"/>
          <w:i/>
          <w:noProof/>
          <w:szCs w:val="24"/>
        </w:rPr>
        <w:t>A</w:t>
      </w:r>
      <w:r w:rsidR="00C14DA7" w:rsidRPr="003C653A">
        <w:rPr>
          <w:rFonts w:cs="Times New Roman"/>
          <w:i/>
          <w:noProof/>
          <w:szCs w:val="24"/>
        </w:rPr>
        <w:t xml:space="preserve">nalysis in </w:t>
      </w:r>
      <w:r w:rsidR="00E075C5" w:rsidRPr="003C653A">
        <w:rPr>
          <w:rFonts w:cs="Times New Roman"/>
          <w:i/>
          <w:noProof/>
          <w:szCs w:val="24"/>
        </w:rPr>
        <w:t>P</w:t>
      </w:r>
      <w:r w:rsidR="00C14DA7" w:rsidRPr="003C653A">
        <w:rPr>
          <w:rFonts w:cs="Times New Roman"/>
          <w:i/>
          <w:noProof/>
          <w:szCs w:val="24"/>
        </w:rPr>
        <w:t>sychology.</w:t>
      </w:r>
      <w:r w:rsidR="00C14DA7" w:rsidRPr="003C653A">
        <w:rPr>
          <w:rFonts w:cs="Times New Roman"/>
          <w:noProof/>
          <w:szCs w:val="24"/>
        </w:rPr>
        <w:t xml:space="preserve"> Glasgow: Pearson Education.</w:t>
      </w:r>
    </w:p>
    <w:p w14:paraId="7BF4D76E" w14:textId="77777777" w:rsidR="00FA0A70" w:rsidRPr="003C653A" w:rsidRDefault="00C14DA7" w:rsidP="001768C5">
      <w:pPr>
        <w:spacing w:after="0"/>
        <w:ind w:left="720" w:hanging="720"/>
        <w:rPr>
          <w:rFonts w:cs="Times New Roman"/>
          <w:szCs w:val="24"/>
        </w:rPr>
      </w:pPr>
      <w:r w:rsidRPr="003C653A">
        <w:rPr>
          <w:rFonts w:cs="Times New Roman"/>
          <w:noProof/>
          <w:szCs w:val="24"/>
        </w:rPr>
        <w:t>Mc Guckin, C., and</w:t>
      </w:r>
      <w:r w:rsidR="00FA0A70" w:rsidRPr="003C653A">
        <w:rPr>
          <w:rFonts w:cs="Times New Roman"/>
          <w:noProof/>
          <w:szCs w:val="24"/>
        </w:rPr>
        <w:t xml:space="preserve"> L. Corcoran</w:t>
      </w:r>
      <w:r w:rsidR="004572B4" w:rsidRPr="003C653A">
        <w:rPr>
          <w:rFonts w:cs="Times New Roman"/>
          <w:noProof/>
          <w:szCs w:val="24"/>
        </w:rPr>
        <w:t>.</w:t>
      </w:r>
      <w:r w:rsidR="00FA0A70" w:rsidRPr="003C653A">
        <w:rPr>
          <w:rFonts w:cs="Times New Roman"/>
          <w:noProof/>
          <w:szCs w:val="24"/>
        </w:rPr>
        <w:t xml:space="preserve"> 2013. Countering </w:t>
      </w:r>
      <w:r w:rsidR="00E075C5" w:rsidRPr="003C653A">
        <w:rPr>
          <w:rFonts w:cs="Times New Roman"/>
          <w:noProof/>
          <w:szCs w:val="24"/>
        </w:rPr>
        <w:t>B</w:t>
      </w:r>
      <w:r w:rsidR="00FA0A70" w:rsidRPr="003C653A">
        <w:rPr>
          <w:rFonts w:cs="Times New Roman"/>
          <w:noProof/>
          <w:szCs w:val="24"/>
        </w:rPr>
        <w:t>ully/</w:t>
      </w:r>
      <w:r w:rsidR="00E075C5" w:rsidRPr="003C653A">
        <w:rPr>
          <w:rFonts w:cs="Times New Roman"/>
          <w:noProof/>
          <w:szCs w:val="24"/>
        </w:rPr>
        <w:t>V</w:t>
      </w:r>
      <w:r w:rsidR="00FA0A70" w:rsidRPr="003C653A">
        <w:rPr>
          <w:rFonts w:cs="Times New Roman"/>
          <w:noProof/>
          <w:szCs w:val="24"/>
        </w:rPr>
        <w:t xml:space="preserve">ictim </w:t>
      </w:r>
      <w:r w:rsidR="00E075C5" w:rsidRPr="003C653A">
        <w:rPr>
          <w:rFonts w:cs="Times New Roman"/>
          <w:noProof/>
          <w:szCs w:val="24"/>
        </w:rPr>
        <w:t>P</w:t>
      </w:r>
      <w:r w:rsidR="00FA0A70" w:rsidRPr="003C653A">
        <w:rPr>
          <w:rFonts w:cs="Times New Roman"/>
          <w:noProof/>
          <w:szCs w:val="24"/>
        </w:rPr>
        <w:t xml:space="preserve">roblems in </w:t>
      </w:r>
      <w:r w:rsidR="00E075C5" w:rsidRPr="003C653A">
        <w:rPr>
          <w:rFonts w:cs="Times New Roman"/>
          <w:noProof/>
          <w:szCs w:val="24"/>
        </w:rPr>
        <w:t>S</w:t>
      </w:r>
      <w:r w:rsidR="00FA0A70" w:rsidRPr="003C653A">
        <w:rPr>
          <w:rFonts w:cs="Times New Roman"/>
          <w:noProof/>
          <w:szCs w:val="24"/>
        </w:rPr>
        <w:t xml:space="preserve">chools: Supporting the </w:t>
      </w:r>
      <w:r w:rsidR="00E075C5" w:rsidRPr="003C653A">
        <w:rPr>
          <w:rFonts w:cs="Times New Roman"/>
          <w:noProof/>
          <w:szCs w:val="24"/>
        </w:rPr>
        <w:t>G</w:t>
      </w:r>
      <w:r w:rsidR="00FA0A70" w:rsidRPr="003C653A">
        <w:rPr>
          <w:rFonts w:cs="Times New Roman"/>
          <w:noProof/>
          <w:szCs w:val="24"/>
        </w:rPr>
        <w:t xml:space="preserve">uidance </w:t>
      </w:r>
      <w:r w:rsidR="00E075C5" w:rsidRPr="003C653A">
        <w:rPr>
          <w:rFonts w:cs="Times New Roman"/>
          <w:noProof/>
          <w:szCs w:val="24"/>
        </w:rPr>
        <w:t>C</w:t>
      </w:r>
      <w:r w:rsidR="00FA0A70" w:rsidRPr="003C653A">
        <w:rPr>
          <w:rFonts w:cs="Times New Roman"/>
          <w:noProof/>
          <w:szCs w:val="24"/>
        </w:rPr>
        <w:t xml:space="preserve">ounsellor. </w:t>
      </w:r>
      <w:proofErr w:type="gramStart"/>
      <w:r w:rsidR="00FA0A70" w:rsidRPr="003C653A">
        <w:rPr>
          <w:rFonts w:cs="Times New Roman"/>
          <w:noProof/>
          <w:szCs w:val="24"/>
        </w:rPr>
        <w:t xml:space="preserve">In </w:t>
      </w:r>
      <w:r w:rsidR="00473B29" w:rsidRPr="003C653A">
        <w:rPr>
          <w:rFonts w:cs="Times New Roman"/>
          <w:i/>
          <w:szCs w:val="24"/>
        </w:rPr>
        <w:t>School G</w:t>
      </w:r>
      <w:r w:rsidR="00FA0A70" w:rsidRPr="003C653A">
        <w:rPr>
          <w:rFonts w:cs="Times New Roman"/>
          <w:i/>
          <w:szCs w:val="24"/>
        </w:rPr>
        <w:t xml:space="preserve">uidance </w:t>
      </w:r>
      <w:r w:rsidR="00473B29" w:rsidRPr="003C653A">
        <w:rPr>
          <w:rFonts w:cs="Times New Roman"/>
          <w:i/>
          <w:szCs w:val="24"/>
        </w:rPr>
        <w:t>H</w:t>
      </w:r>
      <w:r w:rsidR="00FA0A70" w:rsidRPr="003C653A">
        <w:rPr>
          <w:rFonts w:cs="Times New Roman"/>
          <w:i/>
          <w:szCs w:val="24"/>
        </w:rPr>
        <w:t xml:space="preserve">andbook, edited by </w:t>
      </w:r>
      <w:r w:rsidR="00FA0A70" w:rsidRPr="003C653A">
        <w:rPr>
          <w:rFonts w:cs="Times New Roman"/>
          <w:noProof/>
          <w:szCs w:val="24"/>
        </w:rPr>
        <w:t>C. Darbey</w:t>
      </w:r>
      <w:r w:rsidR="00473B29" w:rsidRPr="003C653A">
        <w:rPr>
          <w:rFonts w:cs="Times New Roman"/>
          <w:noProof/>
          <w:szCs w:val="24"/>
        </w:rPr>
        <w:t>, TBC</w:t>
      </w:r>
      <w:r w:rsidR="00FA0A70" w:rsidRPr="003C653A">
        <w:rPr>
          <w:rFonts w:cs="Times New Roman"/>
          <w:noProof/>
          <w:szCs w:val="24"/>
        </w:rPr>
        <w:t>.</w:t>
      </w:r>
      <w:proofErr w:type="gramEnd"/>
      <w:r w:rsidR="00FA0A70" w:rsidRPr="003C653A">
        <w:rPr>
          <w:rFonts w:cs="Times New Roman"/>
          <w:szCs w:val="24"/>
        </w:rPr>
        <w:t xml:space="preserve"> Dublin, Ireland: National Centre for Guidance in Education.</w:t>
      </w:r>
    </w:p>
    <w:p w14:paraId="7AF987A6" w14:textId="77777777" w:rsidR="00C22D3C" w:rsidRPr="003C653A" w:rsidRDefault="00C22D3C" w:rsidP="001768C5">
      <w:pPr>
        <w:spacing w:after="0" w:line="360" w:lineRule="auto"/>
        <w:ind w:left="720" w:hanging="720"/>
        <w:rPr>
          <w:rFonts w:cs="Times New Roman"/>
          <w:noProof/>
          <w:szCs w:val="24"/>
        </w:rPr>
      </w:pPr>
      <w:r w:rsidRPr="003C653A">
        <w:rPr>
          <w:rFonts w:cs="Times New Roman"/>
          <w:noProof/>
          <w:szCs w:val="24"/>
        </w:rPr>
        <w:t xml:space="preserve">Mc Guckin, C., P. K. Cummins, and C. A. Lewis. 2010. f2f and </w:t>
      </w:r>
      <w:r w:rsidR="00E075C5" w:rsidRPr="003C653A">
        <w:rPr>
          <w:rFonts w:cs="Times New Roman"/>
          <w:noProof/>
          <w:szCs w:val="24"/>
        </w:rPr>
        <w:t>C</w:t>
      </w:r>
      <w:r w:rsidRPr="003C653A">
        <w:rPr>
          <w:rFonts w:cs="Times New Roman"/>
          <w:noProof/>
          <w:szCs w:val="24"/>
        </w:rPr>
        <w:t xml:space="preserve">yberbullying among children in Northern Ireland: Data from the Kids Life and Times Surveys. </w:t>
      </w:r>
      <w:r w:rsidRPr="003C653A">
        <w:rPr>
          <w:rFonts w:cs="Times New Roman"/>
          <w:i/>
          <w:noProof/>
          <w:szCs w:val="24"/>
        </w:rPr>
        <w:t>Psychology, Society, &amp; Education</w:t>
      </w:r>
      <w:r w:rsidRPr="003C653A">
        <w:rPr>
          <w:rFonts w:cs="Times New Roman"/>
          <w:noProof/>
          <w:szCs w:val="24"/>
        </w:rPr>
        <w:t xml:space="preserve"> 2 (2):</w:t>
      </w:r>
      <w:r w:rsidR="00252C90" w:rsidRPr="003C653A">
        <w:rPr>
          <w:rFonts w:cs="Times New Roman"/>
          <w:noProof/>
          <w:szCs w:val="24"/>
        </w:rPr>
        <w:t xml:space="preserve"> </w:t>
      </w:r>
      <w:r w:rsidRPr="003C653A">
        <w:rPr>
          <w:rFonts w:cs="Times New Roman"/>
          <w:noProof/>
          <w:szCs w:val="24"/>
        </w:rPr>
        <w:t>83-96.</w:t>
      </w:r>
    </w:p>
    <w:p w14:paraId="51D5F2B3" w14:textId="77777777" w:rsidR="00C22D3C" w:rsidRPr="003C653A" w:rsidRDefault="00C22D3C" w:rsidP="001768C5">
      <w:pPr>
        <w:spacing w:after="0" w:line="360" w:lineRule="auto"/>
        <w:ind w:left="720" w:hanging="720"/>
        <w:rPr>
          <w:rFonts w:cs="Times New Roman"/>
          <w:noProof/>
          <w:szCs w:val="24"/>
        </w:rPr>
      </w:pPr>
      <w:r w:rsidRPr="003C653A">
        <w:rPr>
          <w:rFonts w:cs="Times New Roman"/>
          <w:noProof/>
          <w:szCs w:val="24"/>
        </w:rPr>
        <w:t xml:space="preserve">Mc Guckin, C., and C. A. Lewis. 2008. Management of </w:t>
      </w:r>
      <w:r w:rsidR="00E075C5" w:rsidRPr="003C653A">
        <w:rPr>
          <w:rFonts w:cs="Times New Roman"/>
          <w:noProof/>
          <w:szCs w:val="24"/>
        </w:rPr>
        <w:t>B</w:t>
      </w:r>
      <w:r w:rsidRPr="003C653A">
        <w:rPr>
          <w:rFonts w:cs="Times New Roman"/>
          <w:noProof/>
          <w:szCs w:val="24"/>
        </w:rPr>
        <w:t xml:space="preserve">ullying in Northern Ireland </w:t>
      </w:r>
      <w:r w:rsidR="00E075C5" w:rsidRPr="003C653A">
        <w:rPr>
          <w:rFonts w:cs="Times New Roman"/>
          <w:noProof/>
          <w:szCs w:val="24"/>
        </w:rPr>
        <w:t>S</w:t>
      </w:r>
      <w:r w:rsidRPr="003C653A">
        <w:rPr>
          <w:rFonts w:cs="Times New Roman"/>
          <w:noProof/>
          <w:szCs w:val="24"/>
        </w:rPr>
        <w:t xml:space="preserve">chools: </w:t>
      </w:r>
      <w:r w:rsidR="00E075C5" w:rsidRPr="003C653A">
        <w:rPr>
          <w:rFonts w:cs="Times New Roman"/>
          <w:noProof/>
          <w:szCs w:val="24"/>
        </w:rPr>
        <w:t>A</w:t>
      </w:r>
      <w:r w:rsidRPr="003C653A">
        <w:rPr>
          <w:rFonts w:cs="Times New Roman"/>
          <w:noProof/>
          <w:szCs w:val="24"/>
        </w:rPr>
        <w:t xml:space="preserve"> </w:t>
      </w:r>
      <w:r w:rsidR="00E075C5" w:rsidRPr="003C653A">
        <w:rPr>
          <w:rFonts w:cs="Times New Roman"/>
          <w:noProof/>
          <w:szCs w:val="24"/>
        </w:rPr>
        <w:t>P</w:t>
      </w:r>
      <w:r w:rsidRPr="003C653A">
        <w:rPr>
          <w:rFonts w:cs="Times New Roman"/>
          <w:noProof/>
          <w:szCs w:val="24"/>
        </w:rPr>
        <w:t>re-</w:t>
      </w:r>
      <w:r w:rsidR="00E075C5" w:rsidRPr="003C653A">
        <w:rPr>
          <w:rFonts w:cs="Times New Roman"/>
          <w:noProof/>
          <w:szCs w:val="24"/>
        </w:rPr>
        <w:t>L</w:t>
      </w:r>
      <w:r w:rsidRPr="003C653A">
        <w:rPr>
          <w:rFonts w:cs="Times New Roman"/>
          <w:noProof/>
          <w:szCs w:val="24"/>
        </w:rPr>
        <w:t xml:space="preserve">egislative </w:t>
      </w:r>
      <w:r w:rsidR="00E075C5" w:rsidRPr="003C653A">
        <w:rPr>
          <w:rFonts w:cs="Times New Roman"/>
          <w:noProof/>
          <w:szCs w:val="24"/>
        </w:rPr>
        <w:t>S</w:t>
      </w:r>
      <w:r w:rsidRPr="003C653A">
        <w:rPr>
          <w:rFonts w:cs="Times New Roman"/>
          <w:noProof/>
          <w:szCs w:val="24"/>
        </w:rPr>
        <w:t xml:space="preserve">urvey. </w:t>
      </w:r>
      <w:r w:rsidRPr="003C653A">
        <w:rPr>
          <w:rFonts w:cs="Times New Roman"/>
          <w:i/>
          <w:noProof/>
          <w:szCs w:val="24"/>
        </w:rPr>
        <w:t>Educational Research</w:t>
      </w:r>
      <w:r w:rsidRPr="003C653A">
        <w:rPr>
          <w:rFonts w:cs="Times New Roman"/>
          <w:noProof/>
          <w:szCs w:val="24"/>
        </w:rPr>
        <w:t xml:space="preserve"> 50 (1):</w:t>
      </w:r>
      <w:r w:rsidR="00252C90" w:rsidRPr="003C653A">
        <w:rPr>
          <w:rFonts w:cs="Times New Roman"/>
          <w:noProof/>
          <w:szCs w:val="24"/>
        </w:rPr>
        <w:t xml:space="preserve"> </w:t>
      </w:r>
      <w:r w:rsidRPr="003C653A">
        <w:rPr>
          <w:rFonts w:cs="Times New Roman"/>
          <w:noProof/>
          <w:szCs w:val="24"/>
        </w:rPr>
        <w:t>9-23.</w:t>
      </w:r>
    </w:p>
    <w:p w14:paraId="17CC9F90" w14:textId="77777777" w:rsidR="00C14DA7" w:rsidRPr="003C653A" w:rsidRDefault="00C14DA7" w:rsidP="001768C5">
      <w:pPr>
        <w:spacing w:after="0"/>
        <w:ind w:left="720" w:hanging="720"/>
        <w:rPr>
          <w:rFonts w:cs="Times New Roman"/>
          <w:noProof/>
          <w:szCs w:val="24"/>
        </w:rPr>
      </w:pPr>
      <w:r w:rsidRPr="003C653A">
        <w:rPr>
          <w:rFonts w:cs="Times New Roman"/>
          <w:noProof/>
          <w:szCs w:val="24"/>
        </w:rPr>
        <w:lastRenderedPageBreak/>
        <w:t xml:space="preserve">National Educational Welfare Board. 2008. Developing a </w:t>
      </w:r>
      <w:r w:rsidR="00E075C5" w:rsidRPr="003C653A">
        <w:rPr>
          <w:rFonts w:cs="Times New Roman"/>
          <w:noProof/>
          <w:szCs w:val="24"/>
        </w:rPr>
        <w:t>C</w:t>
      </w:r>
      <w:r w:rsidRPr="003C653A">
        <w:rPr>
          <w:rFonts w:cs="Times New Roman"/>
          <w:noProof/>
          <w:szCs w:val="24"/>
        </w:rPr>
        <w:t xml:space="preserve">ode of </w:t>
      </w:r>
      <w:r w:rsidR="00E075C5" w:rsidRPr="003C653A">
        <w:rPr>
          <w:rFonts w:cs="Times New Roman"/>
          <w:noProof/>
          <w:szCs w:val="24"/>
        </w:rPr>
        <w:t>Behaviour: Guidelines for S</w:t>
      </w:r>
      <w:r w:rsidRPr="003C653A">
        <w:rPr>
          <w:rFonts w:cs="Times New Roman"/>
          <w:noProof/>
          <w:szCs w:val="24"/>
        </w:rPr>
        <w:t>chools. http://www.newb.ie/downloads/pdf/guidelines_school_codes_eng.pdf</w:t>
      </w:r>
    </w:p>
    <w:p w14:paraId="20120552" w14:textId="77777777" w:rsidR="00FA0A70" w:rsidRPr="003C653A" w:rsidRDefault="00FA0A70" w:rsidP="001768C5">
      <w:pPr>
        <w:spacing w:after="0"/>
        <w:ind w:left="720" w:hanging="720"/>
        <w:rPr>
          <w:rFonts w:cs="Times New Roman"/>
          <w:noProof/>
          <w:szCs w:val="24"/>
        </w:rPr>
      </w:pPr>
      <w:r w:rsidRPr="003C653A">
        <w:rPr>
          <w:rFonts w:cs="Times New Roman"/>
          <w:noProof/>
          <w:szCs w:val="24"/>
        </w:rPr>
        <w:t xml:space="preserve">O'Moore, M. 2000. Critical </w:t>
      </w:r>
      <w:r w:rsidR="00E075C5" w:rsidRPr="003C653A">
        <w:rPr>
          <w:rFonts w:cs="Times New Roman"/>
          <w:noProof/>
          <w:szCs w:val="24"/>
        </w:rPr>
        <w:t>I</w:t>
      </w:r>
      <w:r w:rsidRPr="003C653A">
        <w:rPr>
          <w:rFonts w:cs="Times New Roman"/>
          <w:noProof/>
          <w:szCs w:val="24"/>
        </w:rPr>
        <w:t xml:space="preserve">ssues for </w:t>
      </w:r>
      <w:r w:rsidR="00E075C5" w:rsidRPr="003C653A">
        <w:rPr>
          <w:rFonts w:cs="Times New Roman"/>
          <w:noProof/>
          <w:szCs w:val="24"/>
        </w:rPr>
        <w:t>T</w:t>
      </w:r>
      <w:r w:rsidRPr="003C653A">
        <w:rPr>
          <w:rFonts w:cs="Times New Roman"/>
          <w:noProof/>
          <w:szCs w:val="24"/>
        </w:rPr>
        <w:t xml:space="preserve">eacher </w:t>
      </w:r>
      <w:r w:rsidR="00E075C5" w:rsidRPr="003C653A">
        <w:rPr>
          <w:rFonts w:cs="Times New Roman"/>
          <w:noProof/>
          <w:szCs w:val="24"/>
        </w:rPr>
        <w:t>T</w:t>
      </w:r>
      <w:r w:rsidRPr="003C653A">
        <w:rPr>
          <w:rFonts w:cs="Times New Roman"/>
          <w:noProof/>
          <w:szCs w:val="24"/>
        </w:rPr>
        <w:t xml:space="preserve">raining to </w:t>
      </w:r>
      <w:r w:rsidR="00E075C5" w:rsidRPr="003C653A">
        <w:rPr>
          <w:rFonts w:cs="Times New Roman"/>
          <w:noProof/>
          <w:szCs w:val="24"/>
        </w:rPr>
        <w:t>C</w:t>
      </w:r>
      <w:r w:rsidRPr="003C653A">
        <w:rPr>
          <w:rFonts w:cs="Times New Roman"/>
          <w:noProof/>
          <w:szCs w:val="24"/>
        </w:rPr>
        <w:t xml:space="preserve">ounter </w:t>
      </w:r>
      <w:r w:rsidR="00E075C5" w:rsidRPr="003C653A">
        <w:rPr>
          <w:rFonts w:cs="Times New Roman"/>
          <w:noProof/>
          <w:szCs w:val="24"/>
        </w:rPr>
        <w:t>B</w:t>
      </w:r>
      <w:r w:rsidRPr="003C653A">
        <w:rPr>
          <w:rFonts w:cs="Times New Roman"/>
          <w:noProof/>
          <w:szCs w:val="24"/>
        </w:rPr>
        <w:t xml:space="preserve">ullying and </w:t>
      </w:r>
      <w:r w:rsidR="00E075C5" w:rsidRPr="003C653A">
        <w:rPr>
          <w:rFonts w:cs="Times New Roman"/>
          <w:noProof/>
          <w:szCs w:val="24"/>
        </w:rPr>
        <w:t>V</w:t>
      </w:r>
      <w:r w:rsidRPr="003C653A">
        <w:rPr>
          <w:rFonts w:cs="Times New Roman"/>
          <w:noProof/>
          <w:szCs w:val="24"/>
        </w:rPr>
        <w:t xml:space="preserve">ictimisation in Ireland. </w:t>
      </w:r>
      <w:r w:rsidRPr="003C653A">
        <w:rPr>
          <w:rFonts w:cs="Times New Roman"/>
          <w:i/>
          <w:noProof/>
          <w:szCs w:val="24"/>
        </w:rPr>
        <w:t>Aggressive Behavior</w:t>
      </w:r>
      <w:r w:rsidRPr="003C653A">
        <w:rPr>
          <w:rFonts w:cs="Times New Roman"/>
          <w:noProof/>
          <w:szCs w:val="24"/>
        </w:rPr>
        <w:t xml:space="preserve"> 26 (1): 99-111.</w:t>
      </w:r>
    </w:p>
    <w:p w14:paraId="6E62E27E" w14:textId="77777777" w:rsidR="00C22D3C" w:rsidRPr="003C653A" w:rsidRDefault="004572B4" w:rsidP="001768C5">
      <w:pPr>
        <w:spacing w:after="0" w:line="360" w:lineRule="auto"/>
        <w:ind w:left="720" w:hanging="720"/>
        <w:rPr>
          <w:rFonts w:cs="Times New Roman"/>
          <w:noProof/>
          <w:szCs w:val="24"/>
        </w:rPr>
      </w:pPr>
      <w:r w:rsidRPr="003C653A">
        <w:rPr>
          <w:rFonts w:cs="Times New Roman"/>
          <w:noProof/>
          <w:szCs w:val="24"/>
        </w:rPr>
        <w:t>O</w:t>
      </w:r>
      <w:r w:rsidR="00C22D3C" w:rsidRPr="003C653A">
        <w:rPr>
          <w:rFonts w:cs="Times New Roman"/>
          <w:noProof/>
          <w:szCs w:val="24"/>
        </w:rPr>
        <w:t>'Moore, M., and C. Kirkham. 2001. Self-</w:t>
      </w:r>
      <w:r w:rsidR="00E075C5" w:rsidRPr="003C653A">
        <w:rPr>
          <w:rFonts w:cs="Times New Roman"/>
          <w:noProof/>
          <w:szCs w:val="24"/>
        </w:rPr>
        <w:t>E</w:t>
      </w:r>
      <w:r w:rsidR="00C22D3C" w:rsidRPr="003C653A">
        <w:rPr>
          <w:rFonts w:cs="Times New Roman"/>
          <w:noProof/>
          <w:szCs w:val="24"/>
        </w:rPr>
        <w:t xml:space="preserve">steem and its </w:t>
      </w:r>
      <w:r w:rsidR="00E075C5" w:rsidRPr="003C653A">
        <w:rPr>
          <w:rFonts w:cs="Times New Roman"/>
          <w:noProof/>
          <w:szCs w:val="24"/>
        </w:rPr>
        <w:t>R</w:t>
      </w:r>
      <w:r w:rsidR="00C22D3C" w:rsidRPr="003C653A">
        <w:rPr>
          <w:rFonts w:cs="Times New Roman"/>
          <w:noProof/>
          <w:szCs w:val="24"/>
        </w:rPr>
        <w:t xml:space="preserve">elationship to </w:t>
      </w:r>
      <w:r w:rsidR="00E075C5" w:rsidRPr="003C653A">
        <w:rPr>
          <w:rFonts w:cs="Times New Roman"/>
          <w:noProof/>
          <w:szCs w:val="24"/>
        </w:rPr>
        <w:t>B</w:t>
      </w:r>
      <w:r w:rsidR="00C22D3C" w:rsidRPr="003C653A">
        <w:rPr>
          <w:rFonts w:cs="Times New Roman"/>
          <w:noProof/>
          <w:szCs w:val="24"/>
        </w:rPr>
        <w:t xml:space="preserve">ullying </w:t>
      </w:r>
      <w:r w:rsidR="00E075C5" w:rsidRPr="003C653A">
        <w:rPr>
          <w:rFonts w:cs="Times New Roman"/>
          <w:noProof/>
          <w:szCs w:val="24"/>
        </w:rPr>
        <w:t>B</w:t>
      </w:r>
      <w:r w:rsidR="00C22D3C" w:rsidRPr="003C653A">
        <w:rPr>
          <w:rFonts w:cs="Times New Roman"/>
          <w:noProof/>
          <w:szCs w:val="24"/>
        </w:rPr>
        <w:t xml:space="preserve">ehaviour. </w:t>
      </w:r>
      <w:r w:rsidR="00C22D3C" w:rsidRPr="003C653A">
        <w:rPr>
          <w:rFonts w:cs="Times New Roman"/>
          <w:i/>
          <w:noProof/>
          <w:szCs w:val="24"/>
        </w:rPr>
        <w:t>Aggressive Behavior</w:t>
      </w:r>
      <w:r w:rsidR="00C22D3C" w:rsidRPr="003C653A">
        <w:rPr>
          <w:rFonts w:cs="Times New Roman"/>
          <w:noProof/>
          <w:szCs w:val="24"/>
        </w:rPr>
        <w:t xml:space="preserve"> 27:</w:t>
      </w:r>
      <w:r w:rsidR="00252C90" w:rsidRPr="003C653A">
        <w:rPr>
          <w:rFonts w:cs="Times New Roman"/>
          <w:noProof/>
          <w:szCs w:val="24"/>
        </w:rPr>
        <w:t xml:space="preserve"> </w:t>
      </w:r>
      <w:r w:rsidR="00C22D3C" w:rsidRPr="003C653A">
        <w:rPr>
          <w:rFonts w:cs="Times New Roman"/>
          <w:noProof/>
          <w:szCs w:val="24"/>
        </w:rPr>
        <w:t>269–283.</w:t>
      </w:r>
    </w:p>
    <w:p w14:paraId="6297F575" w14:textId="77777777" w:rsidR="00C22D3C" w:rsidRPr="003C653A" w:rsidRDefault="004572B4" w:rsidP="001768C5">
      <w:pPr>
        <w:spacing w:after="0" w:line="360" w:lineRule="auto"/>
        <w:ind w:left="720" w:hanging="720"/>
        <w:rPr>
          <w:rFonts w:cs="Times New Roman"/>
          <w:noProof/>
          <w:szCs w:val="24"/>
        </w:rPr>
      </w:pPr>
      <w:r w:rsidRPr="003C653A">
        <w:rPr>
          <w:rFonts w:cs="Times New Roman"/>
          <w:noProof/>
          <w:szCs w:val="24"/>
        </w:rPr>
        <w:t>O</w:t>
      </w:r>
      <w:r w:rsidR="00C22D3C" w:rsidRPr="003C653A">
        <w:rPr>
          <w:rFonts w:cs="Times New Roman"/>
          <w:noProof/>
          <w:szCs w:val="24"/>
        </w:rPr>
        <w:t xml:space="preserve">'Moore, M., C. Kirkham, and M. Smith. 1997. Bullying </w:t>
      </w:r>
      <w:r w:rsidR="00E075C5" w:rsidRPr="003C653A">
        <w:rPr>
          <w:rFonts w:cs="Times New Roman"/>
          <w:noProof/>
          <w:szCs w:val="24"/>
        </w:rPr>
        <w:t>B</w:t>
      </w:r>
      <w:r w:rsidR="00C22D3C" w:rsidRPr="003C653A">
        <w:rPr>
          <w:rFonts w:cs="Times New Roman"/>
          <w:noProof/>
          <w:szCs w:val="24"/>
        </w:rPr>
        <w:t xml:space="preserve">ehaviour in Irish </w:t>
      </w:r>
      <w:r w:rsidR="00E075C5" w:rsidRPr="003C653A">
        <w:rPr>
          <w:rFonts w:cs="Times New Roman"/>
          <w:noProof/>
          <w:szCs w:val="24"/>
        </w:rPr>
        <w:t>S</w:t>
      </w:r>
      <w:r w:rsidR="00C22D3C" w:rsidRPr="003C653A">
        <w:rPr>
          <w:rFonts w:cs="Times New Roman"/>
          <w:noProof/>
          <w:szCs w:val="24"/>
        </w:rPr>
        <w:t xml:space="preserve">chools: A </w:t>
      </w:r>
      <w:r w:rsidR="00E075C5" w:rsidRPr="003C653A">
        <w:rPr>
          <w:rFonts w:cs="Times New Roman"/>
          <w:noProof/>
          <w:szCs w:val="24"/>
        </w:rPr>
        <w:t>N</w:t>
      </w:r>
      <w:r w:rsidR="00C22D3C" w:rsidRPr="003C653A">
        <w:rPr>
          <w:rFonts w:cs="Times New Roman"/>
          <w:noProof/>
          <w:szCs w:val="24"/>
        </w:rPr>
        <w:t xml:space="preserve">ationwide </w:t>
      </w:r>
      <w:r w:rsidR="00E075C5" w:rsidRPr="003C653A">
        <w:rPr>
          <w:rFonts w:cs="Times New Roman"/>
          <w:noProof/>
          <w:szCs w:val="24"/>
        </w:rPr>
        <w:t>S</w:t>
      </w:r>
      <w:r w:rsidR="00C22D3C" w:rsidRPr="003C653A">
        <w:rPr>
          <w:rFonts w:cs="Times New Roman"/>
          <w:noProof/>
          <w:szCs w:val="24"/>
        </w:rPr>
        <w:t xml:space="preserve">tudy. </w:t>
      </w:r>
      <w:r w:rsidR="00C22D3C" w:rsidRPr="003C653A">
        <w:rPr>
          <w:rFonts w:cs="Times New Roman"/>
          <w:i/>
          <w:noProof/>
          <w:szCs w:val="24"/>
        </w:rPr>
        <w:t>The Irish Journal of Psychology</w:t>
      </w:r>
      <w:r w:rsidR="00252C90" w:rsidRPr="003C653A">
        <w:rPr>
          <w:rFonts w:cs="Times New Roman"/>
          <w:noProof/>
          <w:szCs w:val="24"/>
        </w:rPr>
        <w:t xml:space="preserve"> 18 (2): 141-169</w:t>
      </w:r>
      <w:r w:rsidR="00C22D3C" w:rsidRPr="003C653A">
        <w:rPr>
          <w:rFonts w:cs="Times New Roman"/>
          <w:noProof/>
          <w:szCs w:val="24"/>
        </w:rPr>
        <w:t>.</w:t>
      </w:r>
    </w:p>
    <w:p w14:paraId="7AB062BE" w14:textId="77777777" w:rsidR="00C22D3C" w:rsidRPr="003C653A" w:rsidRDefault="004572B4" w:rsidP="001768C5">
      <w:pPr>
        <w:spacing w:after="0" w:line="360" w:lineRule="auto"/>
        <w:ind w:left="720" w:hanging="720"/>
        <w:rPr>
          <w:rFonts w:cs="Times New Roman"/>
          <w:noProof/>
          <w:szCs w:val="24"/>
        </w:rPr>
      </w:pPr>
      <w:r w:rsidRPr="003C653A">
        <w:rPr>
          <w:rFonts w:cs="Times New Roman"/>
          <w:noProof/>
          <w:szCs w:val="24"/>
        </w:rPr>
        <w:t>O</w:t>
      </w:r>
      <w:r w:rsidR="00C22D3C" w:rsidRPr="003C653A">
        <w:rPr>
          <w:rFonts w:cs="Times New Roman"/>
          <w:noProof/>
          <w:szCs w:val="24"/>
        </w:rPr>
        <w:t xml:space="preserve">'Moore, M., and S. J. Minton. 2009. Cyber-Bullying: The Irish Experience. In </w:t>
      </w:r>
      <w:r w:rsidR="00C22D3C" w:rsidRPr="003C653A">
        <w:rPr>
          <w:rFonts w:cs="Times New Roman"/>
          <w:i/>
          <w:noProof/>
          <w:szCs w:val="24"/>
        </w:rPr>
        <w:t>Handbook of Aggressive Behaviour Research</w:t>
      </w:r>
      <w:r w:rsidR="00C22D3C" w:rsidRPr="003C653A">
        <w:rPr>
          <w:rFonts w:cs="Times New Roman"/>
          <w:noProof/>
          <w:szCs w:val="24"/>
        </w:rPr>
        <w:t>, edited by C. Q. S. Tawse</w:t>
      </w:r>
      <w:r w:rsidR="00473B29" w:rsidRPr="003C653A">
        <w:rPr>
          <w:rFonts w:cs="Times New Roman"/>
          <w:noProof/>
          <w:szCs w:val="24"/>
        </w:rPr>
        <w:t>, 269-292</w:t>
      </w:r>
      <w:r w:rsidR="00C22D3C" w:rsidRPr="003C653A">
        <w:rPr>
          <w:rFonts w:cs="Times New Roman"/>
          <w:noProof/>
          <w:szCs w:val="24"/>
        </w:rPr>
        <w:t>. New York: Nova Science Publishers.</w:t>
      </w:r>
    </w:p>
    <w:p w14:paraId="5BC8F9AD" w14:textId="77777777" w:rsidR="00FA0A70" w:rsidRPr="003C653A" w:rsidRDefault="00440E58" w:rsidP="001768C5">
      <w:pPr>
        <w:spacing w:after="0"/>
        <w:ind w:left="720" w:hanging="720"/>
        <w:rPr>
          <w:rFonts w:cs="Times New Roman"/>
          <w:noProof/>
          <w:szCs w:val="24"/>
        </w:rPr>
      </w:pPr>
      <w:r w:rsidRPr="003C653A">
        <w:rPr>
          <w:rFonts w:cs="Times New Roman"/>
          <w:noProof/>
          <w:szCs w:val="24"/>
        </w:rPr>
        <w:t xml:space="preserve">O'Moore, M., and S. J. Minton. </w:t>
      </w:r>
      <w:r w:rsidR="00FA0A70" w:rsidRPr="003C653A">
        <w:rPr>
          <w:rFonts w:cs="Times New Roman"/>
          <w:noProof/>
          <w:szCs w:val="24"/>
        </w:rPr>
        <w:t xml:space="preserve">2005. An </w:t>
      </w:r>
      <w:r w:rsidR="00E075C5" w:rsidRPr="003C653A">
        <w:rPr>
          <w:rFonts w:cs="Times New Roman"/>
          <w:noProof/>
          <w:szCs w:val="24"/>
        </w:rPr>
        <w:t>E</w:t>
      </w:r>
      <w:r w:rsidR="00FA0A70" w:rsidRPr="003C653A">
        <w:rPr>
          <w:rFonts w:cs="Times New Roman"/>
          <w:noProof/>
          <w:szCs w:val="24"/>
        </w:rPr>
        <w:t xml:space="preserve">valuation of the </w:t>
      </w:r>
      <w:r w:rsidR="00E075C5" w:rsidRPr="003C653A">
        <w:rPr>
          <w:rFonts w:cs="Times New Roman"/>
          <w:noProof/>
          <w:szCs w:val="24"/>
        </w:rPr>
        <w:t>E</w:t>
      </w:r>
      <w:r w:rsidR="00FA0A70" w:rsidRPr="003C653A">
        <w:rPr>
          <w:rFonts w:cs="Times New Roman"/>
          <w:noProof/>
          <w:szCs w:val="24"/>
        </w:rPr>
        <w:t xml:space="preserve">ffectiveness of an </w:t>
      </w:r>
      <w:r w:rsidR="00E075C5" w:rsidRPr="003C653A">
        <w:rPr>
          <w:rFonts w:cs="Times New Roman"/>
          <w:noProof/>
          <w:szCs w:val="24"/>
        </w:rPr>
        <w:t>A</w:t>
      </w:r>
      <w:r w:rsidR="00FA0A70" w:rsidRPr="003C653A">
        <w:rPr>
          <w:rFonts w:cs="Times New Roman"/>
          <w:noProof/>
          <w:szCs w:val="24"/>
        </w:rPr>
        <w:t>nti-</w:t>
      </w:r>
      <w:r w:rsidR="00E075C5" w:rsidRPr="003C653A">
        <w:rPr>
          <w:rFonts w:cs="Times New Roman"/>
          <w:noProof/>
          <w:szCs w:val="24"/>
        </w:rPr>
        <w:t>B</w:t>
      </w:r>
      <w:r w:rsidR="004572B4" w:rsidRPr="003C653A">
        <w:rPr>
          <w:rFonts w:cs="Times New Roman"/>
          <w:noProof/>
          <w:szCs w:val="24"/>
        </w:rPr>
        <w:t xml:space="preserve">ullying </w:t>
      </w:r>
      <w:r w:rsidR="00E075C5" w:rsidRPr="003C653A">
        <w:rPr>
          <w:rFonts w:cs="Times New Roman"/>
          <w:noProof/>
          <w:szCs w:val="24"/>
        </w:rPr>
        <w:t>P</w:t>
      </w:r>
      <w:r w:rsidR="00FA0A70" w:rsidRPr="003C653A">
        <w:rPr>
          <w:rFonts w:cs="Times New Roman"/>
          <w:noProof/>
          <w:szCs w:val="24"/>
        </w:rPr>
        <w:t xml:space="preserve">rogramme in </w:t>
      </w:r>
      <w:r w:rsidR="00E075C5" w:rsidRPr="003C653A">
        <w:rPr>
          <w:rFonts w:cs="Times New Roman"/>
          <w:noProof/>
          <w:szCs w:val="24"/>
        </w:rPr>
        <w:t>P</w:t>
      </w:r>
      <w:r w:rsidR="00FA0A70" w:rsidRPr="003C653A">
        <w:rPr>
          <w:rFonts w:cs="Times New Roman"/>
          <w:noProof/>
          <w:szCs w:val="24"/>
        </w:rPr>
        <w:t xml:space="preserve">rimary </w:t>
      </w:r>
      <w:r w:rsidR="00E075C5" w:rsidRPr="003C653A">
        <w:rPr>
          <w:rFonts w:cs="Times New Roman"/>
          <w:noProof/>
          <w:szCs w:val="24"/>
        </w:rPr>
        <w:t>S</w:t>
      </w:r>
      <w:r w:rsidR="00FA0A70" w:rsidRPr="003C653A">
        <w:rPr>
          <w:rFonts w:cs="Times New Roman"/>
          <w:noProof/>
          <w:szCs w:val="24"/>
        </w:rPr>
        <w:t xml:space="preserve">chools. </w:t>
      </w:r>
      <w:r w:rsidR="00FA0A70" w:rsidRPr="003C653A">
        <w:rPr>
          <w:rFonts w:cs="Times New Roman"/>
          <w:i/>
          <w:noProof/>
          <w:szCs w:val="24"/>
        </w:rPr>
        <w:t>Aggressive Behavior</w:t>
      </w:r>
      <w:r w:rsidR="00FA0A70" w:rsidRPr="003C653A">
        <w:rPr>
          <w:rFonts w:cs="Times New Roman"/>
          <w:noProof/>
          <w:szCs w:val="24"/>
        </w:rPr>
        <w:t xml:space="preserve"> 31 (6): 609-622.</w:t>
      </w:r>
    </w:p>
    <w:p w14:paraId="481F35FE" w14:textId="77777777" w:rsidR="00C22D3C" w:rsidRPr="003C653A" w:rsidRDefault="00440E58" w:rsidP="001768C5">
      <w:pPr>
        <w:spacing w:after="0" w:line="360" w:lineRule="auto"/>
        <w:ind w:left="720" w:hanging="720"/>
        <w:rPr>
          <w:rFonts w:cs="Times New Roman"/>
          <w:noProof/>
          <w:szCs w:val="24"/>
        </w:rPr>
      </w:pPr>
      <w:r w:rsidRPr="003C653A">
        <w:rPr>
          <w:rFonts w:cs="Times New Roman"/>
          <w:noProof/>
          <w:szCs w:val="24"/>
        </w:rPr>
        <w:t xml:space="preserve">O'Moore, M., and S. J. Minton. </w:t>
      </w:r>
      <w:r w:rsidR="00C22D3C" w:rsidRPr="003C653A">
        <w:rPr>
          <w:rFonts w:cs="Times New Roman"/>
          <w:noProof/>
          <w:szCs w:val="24"/>
        </w:rPr>
        <w:t xml:space="preserve">2004. </w:t>
      </w:r>
      <w:r w:rsidR="00C22D3C" w:rsidRPr="003C653A">
        <w:rPr>
          <w:rFonts w:cs="Times New Roman"/>
          <w:i/>
          <w:noProof/>
          <w:szCs w:val="24"/>
        </w:rPr>
        <w:t>Dealing with Bullying in Schools: A Training Manual for Teachers, Parents and Other Professionals</w:t>
      </w:r>
      <w:r w:rsidR="00615842" w:rsidRPr="003C653A">
        <w:rPr>
          <w:rFonts w:cs="Times New Roman"/>
          <w:noProof/>
          <w:szCs w:val="24"/>
        </w:rPr>
        <w:t>.</w:t>
      </w:r>
      <w:r w:rsidR="00C22D3C" w:rsidRPr="003C653A">
        <w:rPr>
          <w:rFonts w:cs="Times New Roman"/>
          <w:noProof/>
          <w:szCs w:val="24"/>
        </w:rPr>
        <w:t xml:space="preserve"> </w:t>
      </w:r>
      <w:r w:rsidR="00615842" w:rsidRPr="003C653A">
        <w:rPr>
          <w:rFonts w:cs="Times New Roman"/>
          <w:noProof/>
          <w:szCs w:val="24"/>
        </w:rPr>
        <w:t xml:space="preserve">London: </w:t>
      </w:r>
      <w:r w:rsidR="00C22D3C" w:rsidRPr="003C653A">
        <w:rPr>
          <w:rFonts w:cs="Times New Roman"/>
          <w:noProof/>
          <w:szCs w:val="24"/>
        </w:rPr>
        <w:t>Paul Chapman Publishing.</w:t>
      </w:r>
    </w:p>
    <w:p w14:paraId="70672A6F" w14:textId="77777777" w:rsidR="004572B4" w:rsidRPr="003C653A" w:rsidRDefault="004572B4" w:rsidP="004572B4">
      <w:pPr>
        <w:spacing w:after="0" w:line="360" w:lineRule="auto"/>
        <w:ind w:left="720" w:hanging="720"/>
        <w:rPr>
          <w:rFonts w:cs="Times New Roman"/>
          <w:noProof/>
          <w:szCs w:val="24"/>
        </w:rPr>
      </w:pPr>
      <w:r w:rsidRPr="003C653A">
        <w:rPr>
          <w:rFonts w:cs="Times New Roman"/>
          <w:noProof/>
          <w:szCs w:val="24"/>
        </w:rPr>
        <w:t xml:space="preserve">Olweus, D. 1993. </w:t>
      </w:r>
      <w:r w:rsidRPr="003C653A">
        <w:rPr>
          <w:rFonts w:cs="Times New Roman"/>
          <w:i/>
          <w:noProof/>
          <w:szCs w:val="24"/>
        </w:rPr>
        <w:t>Bullying at School: What We Know and What We Can Do</w:t>
      </w:r>
      <w:r w:rsidRPr="003C653A">
        <w:rPr>
          <w:rFonts w:cs="Times New Roman"/>
          <w:noProof/>
          <w:szCs w:val="24"/>
        </w:rPr>
        <w:t>. Oxford: Blackwell.</w:t>
      </w:r>
    </w:p>
    <w:p w14:paraId="40D3EA5F" w14:textId="77777777" w:rsidR="002A3335" w:rsidRPr="003C653A" w:rsidRDefault="00C22D3C" w:rsidP="002A3335">
      <w:pPr>
        <w:spacing w:after="0" w:line="360" w:lineRule="auto"/>
        <w:ind w:left="720" w:hanging="720"/>
        <w:rPr>
          <w:rFonts w:cs="Times New Roman"/>
          <w:noProof/>
          <w:szCs w:val="24"/>
        </w:rPr>
      </w:pPr>
      <w:r w:rsidRPr="003C653A">
        <w:rPr>
          <w:rFonts w:cs="Times New Roman"/>
          <w:noProof/>
          <w:szCs w:val="24"/>
        </w:rPr>
        <w:t xml:space="preserve">Olweus, D. 1978. </w:t>
      </w:r>
      <w:r w:rsidRPr="003C653A">
        <w:rPr>
          <w:rFonts w:cs="Times New Roman"/>
          <w:i/>
          <w:noProof/>
          <w:szCs w:val="24"/>
        </w:rPr>
        <w:t xml:space="preserve">Aggression in the </w:t>
      </w:r>
      <w:r w:rsidR="00E075C5" w:rsidRPr="003C653A">
        <w:rPr>
          <w:rFonts w:cs="Times New Roman"/>
          <w:i/>
          <w:noProof/>
          <w:szCs w:val="24"/>
        </w:rPr>
        <w:t>S</w:t>
      </w:r>
      <w:r w:rsidRPr="003C653A">
        <w:rPr>
          <w:rFonts w:cs="Times New Roman"/>
          <w:i/>
          <w:noProof/>
          <w:szCs w:val="24"/>
        </w:rPr>
        <w:t xml:space="preserve">chools: Bullies and </w:t>
      </w:r>
      <w:r w:rsidR="00E075C5" w:rsidRPr="003C653A">
        <w:rPr>
          <w:rFonts w:cs="Times New Roman"/>
          <w:i/>
          <w:noProof/>
          <w:szCs w:val="24"/>
        </w:rPr>
        <w:t>W</w:t>
      </w:r>
      <w:r w:rsidRPr="003C653A">
        <w:rPr>
          <w:rFonts w:cs="Times New Roman"/>
          <w:i/>
          <w:noProof/>
          <w:szCs w:val="24"/>
        </w:rPr>
        <w:t xml:space="preserve">hipping </w:t>
      </w:r>
      <w:r w:rsidR="00E075C5" w:rsidRPr="003C653A">
        <w:rPr>
          <w:rFonts w:cs="Times New Roman"/>
          <w:i/>
          <w:noProof/>
          <w:szCs w:val="24"/>
        </w:rPr>
        <w:t>B</w:t>
      </w:r>
      <w:r w:rsidRPr="003C653A">
        <w:rPr>
          <w:rFonts w:cs="Times New Roman"/>
          <w:i/>
          <w:noProof/>
          <w:szCs w:val="24"/>
        </w:rPr>
        <w:t>oys</w:t>
      </w:r>
      <w:r w:rsidR="00615842" w:rsidRPr="003C653A">
        <w:rPr>
          <w:rFonts w:cs="Times New Roman"/>
          <w:i/>
          <w:noProof/>
          <w:szCs w:val="24"/>
        </w:rPr>
        <w:t>.</w:t>
      </w:r>
      <w:r w:rsidRPr="003C653A">
        <w:rPr>
          <w:rFonts w:cs="Times New Roman"/>
          <w:noProof/>
          <w:szCs w:val="24"/>
        </w:rPr>
        <w:t xml:space="preserve"> </w:t>
      </w:r>
      <w:r w:rsidR="00615842" w:rsidRPr="003C653A">
        <w:rPr>
          <w:rFonts w:cs="Times New Roman"/>
          <w:noProof/>
          <w:szCs w:val="24"/>
        </w:rPr>
        <w:t>London: Wiley</w:t>
      </w:r>
      <w:r w:rsidRPr="003C653A">
        <w:rPr>
          <w:rFonts w:cs="Times New Roman"/>
          <w:noProof/>
          <w:szCs w:val="24"/>
        </w:rPr>
        <w:t>.</w:t>
      </w:r>
    </w:p>
    <w:p w14:paraId="1CD316B4" w14:textId="77777777" w:rsidR="00A147E4" w:rsidRPr="003C653A" w:rsidRDefault="00C22D3C" w:rsidP="002A3335">
      <w:pPr>
        <w:spacing w:after="0" w:line="360" w:lineRule="auto"/>
        <w:ind w:left="720" w:hanging="720"/>
        <w:rPr>
          <w:rFonts w:cs="Times New Roman"/>
          <w:noProof/>
          <w:szCs w:val="24"/>
        </w:rPr>
      </w:pPr>
      <w:r w:rsidRPr="003C653A">
        <w:rPr>
          <w:rFonts w:cs="Times New Roman"/>
          <w:noProof/>
          <w:szCs w:val="24"/>
        </w:rPr>
        <w:t xml:space="preserve">Rigby, K. 2002. </w:t>
      </w:r>
      <w:r w:rsidRPr="003C653A">
        <w:rPr>
          <w:rFonts w:cs="Times New Roman"/>
          <w:i/>
          <w:noProof/>
          <w:szCs w:val="24"/>
        </w:rPr>
        <w:t>New Perspectives on Bullying</w:t>
      </w:r>
      <w:r w:rsidRPr="003C653A">
        <w:rPr>
          <w:rFonts w:cs="Times New Roman"/>
          <w:noProof/>
          <w:szCs w:val="24"/>
        </w:rPr>
        <w:t>. London and Philadelphia: Jessica Kingsley Publishers.</w:t>
      </w:r>
    </w:p>
    <w:p w14:paraId="691AC936" w14:textId="77777777" w:rsidR="00C22D3C" w:rsidRPr="003C653A" w:rsidRDefault="00C22D3C" w:rsidP="002A3335">
      <w:pPr>
        <w:spacing w:after="0" w:line="360" w:lineRule="auto"/>
        <w:ind w:left="720" w:hanging="720"/>
        <w:rPr>
          <w:rFonts w:cs="Times New Roman"/>
          <w:noProof/>
          <w:szCs w:val="24"/>
        </w:rPr>
      </w:pPr>
      <w:r w:rsidRPr="003C653A">
        <w:rPr>
          <w:rFonts w:cs="Times New Roman"/>
          <w:noProof/>
          <w:szCs w:val="24"/>
        </w:rPr>
        <w:t xml:space="preserve">Slonje, R., and P. K. Smith. 2008. Cyberbullying: Another </w:t>
      </w:r>
      <w:r w:rsidR="00E075C5" w:rsidRPr="003C653A">
        <w:rPr>
          <w:rFonts w:cs="Times New Roman"/>
          <w:noProof/>
          <w:szCs w:val="24"/>
        </w:rPr>
        <w:t>M</w:t>
      </w:r>
      <w:r w:rsidRPr="003C653A">
        <w:rPr>
          <w:rFonts w:cs="Times New Roman"/>
          <w:noProof/>
          <w:szCs w:val="24"/>
        </w:rPr>
        <w:t xml:space="preserve">ain </w:t>
      </w:r>
      <w:r w:rsidR="00E075C5" w:rsidRPr="003C653A">
        <w:rPr>
          <w:rFonts w:cs="Times New Roman"/>
          <w:noProof/>
          <w:szCs w:val="24"/>
        </w:rPr>
        <w:t>T</w:t>
      </w:r>
      <w:r w:rsidRPr="003C653A">
        <w:rPr>
          <w:rFonts w:cs="Times New Roman"/>
          <w:noProof/>
          <w:szCs w:val="24"/>
        </w:rPr>
        <w:t xml:space="preserve">ype of </w:t>
      </w:r>
      <w:r w:rsidR="00E075C5" w:rsidRPr="003C653A">
        <w:rPr>
          <w:rFonts w:cs="Times New Roman"/>
          <w:noProof/>
          <w:szCs w:val="24"/>
        </w:rPr>
        <w:t>B</w:t>
      </w:r>
      <w:r w:rsidRPr="003C653A">
        <w:rPr>
          <w:rFonts w:cs="Times New Roman"/>
          <w:noProof/>
          <w:szCs w:val="24"/>
        </w:rPr>
        <w:t>ullying?</w:t>
      </w:r>
      <w:r w:rsidRPr="003C653A">
        <w:rPr>
          <w:rFonts w:cs="Times New Roman"/>
          <w:i/>
          <w:noProof/>
          <w:szCs w:val="24"/>
        </w:rPr>
        <w:t xml:space="preserve"> Scandinavian Journal of Psychology</w:t>
      </w:r>
      <w:r w:rsidRPr="003C653A">
        <w:rPr>
          <w:rFonts w:cs="Times New Roman"/>
          <w:noProof/>
          <w:szCs w:val="24"/>
        </w:rPr>
        <w:t xml:space="preserve"> 49:</w:t>
      </w:r>
      <w:r w:rsidR="00252C90" w:rsidRPr="003C653A">
        <w:rPr>
          <w:rFonts w:cs="Times New Roman"/>
          <w:noProof/>
          <w:szCs w:val="24"/>
        </w:rPr>
        <w:t xml:space="preserve"> </w:t>
      </w:r>
      <w:r w:rsidRPr="003C653A">
        <w:rPr>
          <w:rFonts w:cs="Times New Roman"/>
          <w:noProof/>
          <w:szCs w:val="24"/>
        </w:rPr>
        <w:t>147-154.</w:t>
      </w:r>
    </w:p>
    <w:p w14:paraId="43A603F2" w14:textId="77777777" w:rsidR="004572B4" w:rsidRPr="003C653A" w:rsidRDefault="004572B4" w:rsidP="002A3335">
      <w:pPr>
        <w:spacing w:after="0" w:line="360" w:lineRule="auto"/>
        <w:ind w:left="720" w:hanging="720"/>
        <w:rPr>
          <w:rFonts w:cs="Times New Roman"/>
          <w:noProof/>
          <w:szCs w:val="24"/>
        </w:rPr>
      </w:pPr>
      <w:r w:rsidRPr="003C653A">
        <w:rPr>
          <w:rFonts w:cs="Times New Roman"/>
          <w:noProof/>
          <w:szCs w:val="24"/>
        </w:rPr>
        <w:t xml:space="preserve">Smith, J. D., B. H. Schneider, P. K. Smith, and K. Ananiadou. (2004). The Effectiveness of Whole-School Antibullying Programs: A Synthesis of Evaluation Research. </w:t>
      </w:r>
      <w:r w:rsidRPr="003C653A">
        <w:rPr>
          <w:rFonts w:cs="Times New Roman"/>
          <w:i/>
          <w:noProof/>
          <w:szCs w:val="24"/>
        </w:rPr>
        <w:t xml:space="preserve">School Psychology Review </w:t>
      </w:r>
      <w:r w:rsidRPr="003C653A">
        <w:rPr>
          <w:rFonts w:cs="Times New Roman"/>
          <w:noProof/>
          <w:szCs w:val="24"/>
        </w:rPr>
        <w:t>33 (4): 547-560.</w:t>
      </w:r>
    </w:p>
    <w:p w14:paraId="52F220E5" w14:textId="77777777" w:rsidR="00D633FD" w:rsidRPr="003C653A" w:rsidRDefault="00D633FD" w:rsidP="002A3335">
      <w:pPr>
        <w:spacing w:after="0" w:line="360" w:lineRule="auto"/>
        <w:ind w:left="720" w:hanging="720"/>
        <w:rPr>
          <w:rFonts w:cs="Times New Roman"/>
          <w:noProof/>
          <w:szCs w:val="24"/>
        </w:rPr>
      </w:pPr>
      <w:r w:rsidRPr="003C653A">
        <w:rPr>
          <w:rFonts w:cs="Times New Roman"/>
          <w:noProof/>
          <w:szCs w:val="24"/>
        </w:rPr>
        <w:t xml:space="preserve">SPSS. 2010. </w:t>
      </w:r>
      <w:r w:rsidRPr="003C653A">
        <w:rPr>
          <w:rFonts w:cs="Times New Roman"/>
          <w:i/>
          <w:noProof/>
          <w:szCs w:val="24"/>
        </w:rPr>
        <w:t>SPSS 18.0.</w:t>
      </w:r>
      <w:r w:rsidRPr="003C653A">
        <w:rPr>
          <w:rFonts w:cs="Times New Roman"/>
          <w:noProof/>
          <w:szCs w:val="24"/>
        </w:rPr>
        <w:t xml:space="preserve"> SPSS Inc.</w:t>
      </w:r>
    </w:p>
    <w:p w14:paraId="2DE4E40F" w14:textId="77777777" w:rsidR="004572B4" w:rsidRPr="003C653A" w:rsidRDefault="00C22D3C" w:rsidP="002A3335">
      <w:pPr>
        <w:spacing w:after="0" w:line="360" w:lineRule="auto"/>
        <w:ind w:left="720" w:hanging="720"/>
        <w:rPr>
          <w:rFonts w:cs="Times New Roman"/>
          <w:noProof/>
          <w:szCs w:val="24"/>
        </w:rPr>
      </w:pPr>
      <w:r w:rsidRPr="003C653A">
        <w:rPr>
          <w:rFonts w:cs="Times New Roman"/>
          <w:noProof/>
          <w:szCs w:val="24"/>
        </w:rPr>
        <w:t>Tokunaga, R</w:t>
      </w:r>
      <w:r w:rsidR="00E075C5" w:rsidRPr="003C653A">
        <w:rPr>
          <w:rFonts w:cs="Times New Roman"/>
          <w:noProof/>
          <w:szCs w:val="24"/>
        </w:rPr>
        <w:t>.</w:t>
      </w:r>
      <w:r w:rsidRPr="003C653A">
        <w:rPr>
          <w:rFonts w:cs="Times New Roman"/>
          <w:noProof/>
          <w:szCs w:val="24"/>
        </w:rPr>
        <w:t xml:space="preserve"> S. 2010. Following you </w:t>
      </w:r>
      <w:r w:rsidR="00E075C5" w:rsidRPr="003C653A">
        <w:rPr>
          <w:rFonts w:cs="Times New Roman"/>
          <w:noProof/>
          <w:szCs w:val="24"/>
        </w:rPr>
        <w:t>H</w:t>
      </w:r>
      <w:r w:rsidRPr="003C653A">
        <w:rPr>
          <w:rFonts w:cs="Times New Roman"/>
          <w:noProof/>
          <w:szCs w:val="24"/>
        </w:rPr>
        <w:t>ome from</w:t>
      </w:r>
      <w:r w:rsidR="00E075C5" w:rsidRPr="003C653A">
        <w:rPr>
          <w:rFonts w:cs="Times New Roman"/>
          <w:noProof/>
          <w:szCs w:val="24"/>
        </w:rPr>
        <w:t xml:space="preserve"> S</w:t>
      </w:r>
      <w:r w:rsidRPr="003C653A">
        <w:rPr>
          <w:rFonts w:cs="Times New Roman"/>
          <w:noProof/>
          <w:szCs w:val="24"/>
        </w:rPr>
        <w:t xml:space="preserve">chool: A </w:t>
      </w:r>
      <w:r w:rsidR="00E075C5" w:rsidRPr="003C653A">
        <w:rPr>
          <w:rFonts w:cs="Times New Roman"/>
          <w:noProof/>
          <w:szCs w:val="24"/>
        </w:rPr>
        <w:t>C</w:t>
      </w:r>
      <w:r w:rsidRPr="003C653A">
        <w:rPr>
          <w:rFonts w:cs="Times New Roman"/>
          <w:noProof/>
          <w:szCs w:val="24"/>
        </w:rPr>
        <w:t xml:space="preserve">ritical </w:t>
      </w:r>
      <w:r w:rsidR="00E075C5" w:rsidRPr="003C653A">
        <w:rPr>
          <w:rFonts w:cs="Times New Roman"/>
          <w:noProof/>
          <w:szCs w:val="24"/>
        </w:rPr>
        <w:t>R</w:t>
      </w:r>
      <w:r w:rsidRPr="003C653A">
        <w:rPr>
          <w:rFonts w:cs="Times New Roman"/>
          <w:noProof/>
          <w:szCs w:val="24"/>
        </w:rPr>
        <w:t xml:space="preserve">eview and </w:t>
      </w:r>
      <w:r w:rsidR="00E075C5" w:rsidRPr="003C653A">
        <w:rPr>
          <w:rFonts w:cs="Times New Roman"/>
          <w:noProof/>
          <w:szCs w:val="24"/>
        </w:rPr>
        <w:t>S</w:t>
      </w:r>
      <w:r w:rsidRPr="003C653A">
        <w:rPr>
          <w:rFonts w:cs="Times New Roman"/>
          <w:noProof/>
          <w:szCs w:val="24"/>
        </w:rPr>
        <w:t xml:space="preserve">ynthesis of </w:t>
      </w:r>
      <w:r w:rsidR="00E075C5" w:rsidRPr="003C653A">
        <w:rPr>
          <w:rFonts w:cs="Times New Roman"/>
          <w:noProof/>
          <w:szCs w:val="24"/>
        </w:rPr>
        <w:t>R</w:t>
      </w:r>
      <w:r w:rsidRPr="003C653A">
        <w:rPr>
          <w:rFonts w:cs="Times New Roman"/>
          <w:noProof/>
          <w:szCs w:val="24"/>
        </w:rPr>
        <w:t xml:space="preserve">esearch on </w:t>
      </w:r>
      <w:r w:rsidR="00E075C5" w:rsidRPr="003C653A">
        <w:rPr>
          <w:rFonts w:cs="Times New Roman"/>
          <w:noProof/>
          <w:szCs w:val="24"/>
        </w:rPr>
        <w:t>C</w:t>
      </w:r>
      <w:r w:rsidRPr="003C653A">
        <w:rPr>
          <w:rFonts w:cs="Times New Roman"/>
          <w:noProof/>
          <w:szCs w:val="24"/>
        </w:rPr>
        <w:t xml:space="preserve">yberbullying </w:t>
      </w:r>
      <w:r w:rsidR="00E075C5" w:rsidRPr="003C653A">
        <w:rPr>
          <w:rFonts w:cs="Times New Roman"/>
          <w:noProof/>
          <w:szCs w:val="24"/>
        </w:rPr>
        <w:t>V</w:t>
      </w:r>
      <w:r w:rsidRPr="003C653A">
        <w:rPr>
          <w:rFonts w:cs="Times New Roman"/>
          <w:noProof/>
          <w:szCs w:val="24"/>
        </w:rPr>
        <w:t xml:space="preserve">ictimization. </w:t>
      </w:r>
      <w:r w:rsidRPr="003C653A">
        <w:rPr>
          <w:rFonts w:cs="Times New Roman"/>
          <w:i/>
          <w:noProof/>
          <w:szCs w:val="24"/>
        </w:rPr>
        <w:t>Computers in Human Behavior</w:t>
      </w:r>
      <w:r w:rsidRPr="003C653A">
        <w:rPr>
          <w:rFonts w:cs="Times New Roman"/>
          <w:noProof/>
          <w:szCs w:val="24"/>
        </w:rPr>
        <w:t xml:space="preserve"> 26:</w:t>
      </w:r>
      <w:r w:rsidR="00252C90" w:rsidRPr="003C653A">
        <w:rPr>
          <w:rFonts w:cs="Times New Roman"/>
          <w:noProof/>
          <w:szCs w:val="24"/>
        </w:rPr>
        <w:t xml:space="preserve"> </w:t>
      </w:r>
      <w:r w:rsidRPr="003C653A">
        <w:rPr>
          <w:rFonts w:cs="Times New Roman"/>
          <w:noProof/>
          <w:szCs w:val="24"/>
        </w:rPr>
        <w:t>277-287.</w:t>
      </w:r>
    </w:p>
    <w:p w14:paraId="410DD862" w14:textId="77777777" w:rsidR="00161E4B" w:rsidRPr="003C653A" w:rsidRDefault="004572B4" w:rsidP="002A3335">
      <w:pPr>
        <w:spacing w:after="0" w:line="360" w:lineRule="auto"/>
        <w:ind w:left="720" w:hanging="720"/>
        <w:rPr>
          <w:rFonts w:cs="Times New Roman"/>
          <w:noProof/>
          <w:szCs w:val="24"/>
        </w:rPr>
      </w:pPr>
      <w:proofErr w:type="spellStart"/>
      <w:proofErr w:type="gramStart"/>
      <w:r w:rsidRPr="003C653A">
        <w:rPr>
          <w:rFonts w:cs="Times New Roman"/>
          <w:szCs w:val="24"/>
        </w:rPr>
        <w:t>Välimäki</w:t>
      </w:r>
      <w:proofErr w:type="spellEnd"/>
      <w:r w:rsidRPr="003C653A">
        <w:rPr>
          <w:rFonts w:cs="Times New Roman"/>
          <w:szCs w:val="24"/>
        </w:rPr>
        <w:t xml:space="preserve">, M., A. Almeida, D. Cross, M. </w:t>
      </w:r>
      <w:proofErr w:type="spellStart"/>
      <w:r w:rsidRPr="003C653A">
        <w:rPr>
          <w:rFonts w:cs="Times New Roman"/>
          <w:szCs w:val="24"/>
        </w:rPr>
        <w:t>O’Moore</w:t>
      </w:r>
      <w:proofErr w:type="spellEnd"/>
      <w:r w:rsidRPr="003C653A">
        <w:rPr>
          <w:rFonts w:cs="Times New Roman"/>
          <w:szCs w:val="24"/>
        </w:rPr>
        <w:t xml:space="preserve">, </w:t>
      </w:r>
      <w:r w:rsidR="00615842" w:rsidRPr="003C653A">
        <w:rPr>
          <w:rFonts w:cs="Times New Roman"/>
          <w:szCs w:val="24"/>
        </w:rPr>
        <w:t>S.</w:t>
      </w:r>
      <w:r w:rsidRPr="003C653A">
        <w:rPr>
          <w:rFonts w:cs="Times New Roman"/>
          <w:szCs w:val="24"/>
        </w:rPr>
        <w:t xml:space="preserve"> Berne, </w:t>
      </w:r>
      <w:r w:rsidR="00615842" w:rsidRPr="003C653A">
        <w:rPr>
          <w:rFonts w:cs="Times New Roman"/>
          <w:szCs w:val="24"/>
        </w:rPr>
        <w:t>G.</w:t>
      </w:r>
      <w:r w:rsidRPr="003C653A">
        <w:rPr>
          <w:rFonts w:cs="Times New Roman"/>
          <w:szCs w:val="24"/>
        </w:rPr>
        <w:t xml:space="preserve"> </w:t>
      </w:r>
      <w:proofErr w:type="spellStart"/>
      <w:r w:rsidRPr="003C653A">
        <w:rPr>
          <w:rFonts w:cs="Times New Roman"/>
          <w:szCs w:val="24"/>
        </w:rPr>
        <w:t>Deboutte</w:t>
      </w:r>
      <w:proofErr w:type="spellEnd"/>
      <w:r w:rsidRPr="003C653A">
        <w:rPr>
          <w:rFonts w:cs="Times New Roman"/>
          <w:szCs w:val="24"/>
        </w:rPr>
        <w:t xml:space="preserve">, </w:t>
      </w:r>
      <w:r w:rsidR="00615842" w:rsidRPr="003C653A">
        <w:rPr>
          <w:rFonts w:cs="Times New Roman"/>
          <w:szCs w:val="24"/>
        </w:rPr>
        <w:t>T.</w:t>
      </w:r>
      <w:r w:rsidRPr="003C653A">
        <w:rPr>
          <w:rFonts w:cs="Times New Roman"/>
          <w:szCs w:val="24"/>
        </w:rPr>
        <w:t xml:space="preserve"> </w:t>
      </w:r>
      <w:proofErr w:type="spellStart"/>
      <w:r w:rsidRPr="003C653A">
        <w:rPr>
          <w:rFonts w:cs="Times New Roman"/>
          <w:szCs w:val="24"/>
        </w:rPr>
        <w:t>Heiman</w:t>
      </w:r>
      <w:proofErr w:type="spellEnd"/>
      <w:r w:rsidRPr="003C653A">
        <w:rPr>
          <w:rFonts w:cs="Times New Roman"/>
          <w:szCs w:val="24"/>
        </w:rPr>
        <w:t>, et al. 2012.</w:t>
      </w:r>
      <w:proofErr w:type="gramEnd"/>
      <w:r w:rsidRPr="003C653A">
        <w:rPr>
          <w:rFonts w:cs="Times New Roman"/>
          <w:szCs w:val="24"/>
        </w:rPr>
        <w:t xml:space="preserve"> </w:t>
      </w:r>
      <w:r w:rsidR="00161E4B" w:rsidRPr="003C653A">
        <w:rPr>
          <w:rFonts w:cs="Times New Roman"/>
          <w:i/>
          <w:noProof/>
          <w:szCs w:val="24"/>
        </w:rPr>
        <w:t xml:space="preserve">Guidelines for </w:t>
      </w:r>
      <w:r w:rsidR="00E075C5" w:rsidRPr="003C653A">
        <w:rPr>
          <w:rFonts w:cs="Times New Roman"/>
          <w:i/>
          <w:noProof/>
          <w:szCs w:val="24"/>
        </w:rPr>
        <w:t>P</w:t>
      </w:r>
      <w:r w:rsidR="00161E4B" w:rsidRPr="003C653A">
        <w:rPr>
          <w:rFonts w:cs="Times New Roman"/>
          <w:i/>
          <w:noProof/>
          <w:szCs w:val="24"/>
        </w:rPr>
        <w:t xml:space="preserve">reventing </w:t>
      </w:r>
      <w:r w:rsidR="00E075C5" w:rsidRPr="003C653A">
        <w:rPr>
          <w:rFonts w:cs="Times New Roman"/>
          <w:i/>
          <w:noProof/>
          <w:szCs w:val="24"/>
        </w:rPr>
        <w:t>C</w:t>
      </w:r>
      <w:r w:rsidR="00161E4B" w:rsidRPr="003C653A">
        <w:rPr>
          <w:rFonts w:cs="Times New Roman"/>
          <w:i/>
          <w:noProof/>
          <w:szCs w:val="24"/>
        </w:rPr>
        <w:t xml:space="preserve">yber-bullying in the </w:t>
      </w:r>
      <w:r w:rsidR="00E075C5" w:rsidRPr="003C653A">
        <w:rPr>
          <w:rFonts w:cs="Times New Roman"/>
          <w:i/>
          <w:noProof/>
          <w:szCs w:val="24"/>
        </w:rPr>
        <w:t>S</w:t>
      </w:r>
      <w:r w:rsidR="00161E4B" w:rsidRPr="003C653A">
        <w:rPr>
          <w:rFonts w:cs="Times New Roman"/>
          <w:i/>
          <w:noProof/>
          <w:szCs w:val="24"/>
        </w:rPr>
        <w:t xml:space="preserve">chool </w:t>
      </w:r>
      <w:r w:rsidR="00E075C5" w:rsidRPr="003C653A">
        <w:rPr>
          <w:rFonts w:cs="Times New Roman"/>
          <w:i/>
          <w:noProof/>
          <w:szCs w:val="24"/>
        </w:rPr>
        <w:t>E</w:t>
      </w:r>
      <w:r w:rsidR="00161E4B" w:rsidRPr="003C653A">
        <w:rPr>
          <w:rFonts w:cs="Times New Roman"/>
          <w:i/>
          <w:noProof/>
          <w:szCs w:val="24"/>
        </w:rPr>
        <w:t xml:space="preserve">nvironment: </w:t>
      </w:r>
      <w:r w:rsidR="00E075C5" w:rsidRPr="003C653A">
        <w:rPr>
          <w:rFonts w:cs="Times New Roman"/>
          <w:i/>
          <w:noProof/>
          <w:szCs w:val="24"/>
        </w:rPr>
        <w:t>A</w:t>
      </w:r>
      <w:r w:rsidR="00161E4B" w:rsidRPr="003C653A">
        <w:rPr>
          <w:rFonts w:cs="Times New Roman"/>
          <w:i/>
          <w:noProof/>
          <w:szCs w:val="24"/>
        </w:rPr>
        <w:t xml:space="preserve"> </w:t>
      </w:r>
      <w:r w:rsidR="00E075C5" w:rsidRPr="003C653A">
        <w:rPr>
          <w:rFonts w:cs="Times New Roman"/>
          <w:i/>
          <w:noProof/>
          <w:szCs w:val="24"/>
        </w:rPr>
        <w:t>R</w:t>
      </w:r>
      <w:r w:rsidR="00161E4B" w:rsidRPr="003C653A">
        <w:rPr>
          <w:rFonts w:cs="Times New Roman"/>
          <w:i/>
          <w:noProof/>
          <w:szCs w:val="24"/>
        </w:rPr>
        <w:t xml:space="preserve">eview and </w:t>
      </w:r>
      <w:r w:rsidR="00E075C5" w:rsidRPr="003C653A">
        <w:rPr>
          <w:rFonts w:cs="Times New Roman"/>
          <w:i/>
          <w:noProof/>
          <w:szCs w:val="24"/>
        </w:rPr>
        <w:t>R</w:t>
      </w:r>
      <w:r w:rsidR="00161E4B" w:rsidRPr="003C653A">
        <w:rPr>
          <w:rFonts w:cs="Times New Roman"/>
          <w:i/>
          <w:noProof/>
          <w:szCs w:val="24"/>
        </w:rPr>
        <w:t xml:space="preserve">ecommendations: COST Action IS0801: Cyberbullying: Coping with </w:t>
      </w:r>
      <w:r w:rsidR="00E075C5" w:rsidRPr="003C653A">
        <w:rPr>
          <w:rFonts w:cs="Times New Roman"/>
          <w:i/>
          <w:noProof/>
          <w:szCs w:val="24"/>
        </w:rPr>
        <w:t>N</w:t>
      </w:r>
      <w:r w:rsidR="00161E4B" w:rsidRPr="003C653A">
        <w:rPr>
          <w:rFonts w:cs="Times New Roman"/>
          <w:i/>
          <w:noProof/>
          <w:szCs w:val="24"/>
        </w:rPr>
        <w:t xml:space="preserve">egative </w:t>
      </w:r>
      <w:r w:rsidR="00161E4B" w:rsidRPr="003C653A">
        <w:rPr>
          <w:rFonts w:cs="Times New Roman"/>
          <w:i/>
          <w:noProof/>
          <w:szCs w:val="24"/>
        </w:rPr>
        <w:lastRenderedPageBreak/>
        <w:t xml:space="preserve">and </w:t>
      </w:r>
      <w:r w:rsidR="00E075C5" w:rsidRPr="003C653A">
        <w:rPr>
          <w:rFonts w:cs="Times New Roman"/>
          <w:i/>
          <w:noProof/>
          <w:szCs w:val="24"/>
        </w:rPr>
        <w:t>E</w:t>
      </w:r>
      <w:r w:rsidR="00161E4B" w:rsidRPr="003C653A">
        <w:rPr>
          <w:rFonts w:cs="Times New Roman"/>
          <w:i/>
          <w:noProof/>
          <w:szCs w:val="24"/>
        </w:rPr>
        <w:t xml:space="preserve">nhancing </w:t>
      </w:r>
      <w:r w:rsidR="00E075C5" w:rsidRPr="003C653A">
        <w:rPr>
          <w:rFonts w:cs="Times New Roman"/>
          <w:i/>
          <w:noProof/>
          <w:szCs w:val="24"/>
        </w:rPr>
        <w:t>P</w:t>
      </w:r>
      <w:r w:rsidR="00161E4B" w:rsidRPr="003C653A">
        <w:rPr>
          <w:rFonts w:cs="Times New Roman"/>
          <w:i/>
          <w:noProof/>
          <w:szCs w:val="24"/>
        </w:rPr>
        <w:t xml:space="preserve">ositive </w:t>
      </w:r>
      <w:r w:rsidR="00E075C5" w:rsidRPr="003C653A">
        <w:rPr>
          <w:rFonts w:cs="Times New Roman"/>
          <w:i/>
          <w:noProof/>
          <w:szCs w:val="24"/>
        </w:rPr>
        <w:t>U</w:t>
      </w:r>
      <w:r w:rsidR="00161E4B" w:rsidRPr="003C653A">
        <w:rPr>
          <w:rFonts w:cs="Times New Roman"/>
          <w:i/>
          <w:noProof/>
          <w:szCs w:val="24"/>
        </w:rPr>
        <w:t xml:space="preserve">ses of </w:t>
      </w:r>
      <w:r w:rsidR="00E075C5" w:rsidRPr="003C653A">
        <w:rPr>
          <w:rFonts w:cs="Times New Roman"/>
          <w:i/>
          <w:noProof/>
          <w:szCs w:val="24"/>
        </w:rPr>
        <w:t>N</w:t>
      </w:r>
      <w:r w:rsidR="00161E4B" w:rsidRPr="003C653A">
        <w:rPr>
          <w:rFonts w:cs="Times New Roman"/>
          <w:i/>
          <w:noProof/>
          <w:szCs w:val="24"/>
        </w:rPr>
        <w:t xml:space="preserve">ew </w:t>
      </w:r>
      <w:r w:rsidR="00E075C5" w:rsidRPr="003C653A">
        <w:rPr>
          <w:rFonts w:cs="Times New Roman"/>
          <w:i/>
          <w:noProof/>
          <w:szCs w:val="24"/>
        </w:rPr>
        <w:t>T</w:t>
      </w:r>
      <w:r w:rsidR="00161E4B" w:rsidRPr="003C653A">
        <w:rPr>
          <w:rFonts w:cs="Times New Roman"/>
          <w:i/>
          <w:noProof/>
          <w:szCs w:val="24"/>
        </w:rPr>
        <w:t xml:space="preserve">echnologies, in </w:t>
      </w:r>
      <w:r w:rsidR="00E075C5" w:rsidRPr="003C653A">
        <w:rPr>
          <w:rFonts w:cs="Times New Roman"/>
          <w:i/>
          <w:noProof/>
          <w:szCs w:val="24"/>
        </w:rPr>
        <w:t>R</w:t>
      </w:r>
      <w:r w:rsidR="00161E4B" w:rsidRPr="003C653A">
        <w:rPr>
          <w:rFonts w:cs="Times New Roman"/>
          <w:i/>
          <w:noProof/>
          <w:szCs w:val="24"/>
        </w:rPr>
        <w:t xml:space="preserve">elationships in </w:t>
      </w:r>
      <w:r w:rsidR="00E075C5" w:rsidRPr="003C653A">
        <w:rPr>
          <w:rFonts w:cs="Times New Roman"/>
          <w:i/>
          <w:noProof/>
          <w:szCs w:val="24"/>
        </w:rPr>
        <w:t>E</w:t>
      </w:r>
      <w:r w:rsidR="00161E4B" w:rsidRPr="003C653A">
        <w:rPr>
          <w:rFonts w:cs="Times New Roman"/>
          <w:i/>
          <w:noProof/>
          <w:szCs w:val="24"/>
        </w:rPr>
        <w:t xml:space="preserve">ducational </w:t>
      </w:r>
      <w:r w:rsidR="00E075C5" w:rsidRPr="003C653A">
        <w:rPr>
          <w:rFonts w:cs="Times New Roman"/>
          <w:i/>
          <w:noProof/>
          <w:szCs w:val="24"/>
        </w:rPr>
        <w:t>S</w:t>
      </w:r>
      <w:r w:rsidR="00161E4B" w:rsidRPr="003C653A">
        <w:rPr>
          <w:rFonts w:cs="Times New Roman"/>
          <w:i/>
          <w:noProof/>
          <w:szCs w:val="24"/>
        </w:rPr>
        <w:t>ettings.</w:t>
      </w:r>
      <w:r w:rsidR="00161E4B" w:rsidRPr="003C653A">
        <w:rPr>
          <w:rFonts w:cs="Times New Roman"/>
          <w:noProof/>
          <w:szCs w:val="24"/>
        </w:rPr>
        <w:t xml:space="preserve"> https://sites.google.com/site/costis0801/guideline.</w:t>
      </w:r>
    </w:p>
    <w:p w14:paraId="4B3305A3" w14:textId="77777777" w:rsidR="00C22D3C" w:rsidRPr="003C653A" w:rsidRDefault="00C22D3C" w:rsidP="002A3335">
      <w:pPr>
        <w:spacing w:after="0" w:line="360" w:lineRule="auto"/>
        <w:ind w:left="720" w:hanging="720"/>
        <w:rPr>
          <w:rFonts w:cs="Times New Roman"/>
          <w:noProof/>
          <w:szCs w:val="24"/>
        </w:rPr>
      </w:pPr>
      <w:r w:rsidRPr="003C653A">
        <w:rPr>
          <w:rFonts w:cs="Times New Roman"/>
          <w:noProof/>
          <w:szCs w:val="24"/>
        </w:rPr>
        <w:t xml:space="preserve">Vandebosch, H., K. Van Cleemput, D. Mortelmans, and M. Walrave. 2006. </w:t>
      </w:r>
      <w:r w:rsidRPr="003C653A">
        <w:rPr>
          <w:rFonts w:cs="Times New Roman"/>
          <w:i/>
          <w:noProof/>
          <w:szCs w:val="24"/>
        </w:rPr>
        <w:t xml:space="preserve">Cyberpesten bij jongeren in Vlaanderen. [Cyberbullying amongst </w:t>
      </w:r>
      <w:r w:rsidR="00E075C5" w:rsidRPr="003C653A">
        <w:rPr>
          <w:rFonts w:cs="Times New Roman"/>
          <w:i/>
          <w:noProof/>
          <w:szCs w:val="24"/>
        </w:rPr>
        <w:t>Y</w:t>
      </w:r>
      <w:r w:rsidRPr="003C653A">
        <w:rPr>
          <w:rFonts w:cs="Times New Roman"/>
          <w:i/>
          <w:noProof/>
          <w:szCs w:val="24"/>
        </w:rPr>
        <w:t>oungsters in Flanders]</w:t>
      </w:r>
      <w:r w:rsidRPr="003C653A">
        <w:rPr>
          <w:rFonts w:cs="Times New Roman"/>
          <w:noProof/>
          <w:szCs w:val="24"/>
        </w:rPr>
        <w:t>. Brussels: viWTA.</w:t>
      </w:r>
    </w:p>
    <w:p w14:paraId="7F6C167A" w14:textId="77777777" w:rsidR="00C22D3C" w:rsidRPr="003C653A" w:rsidRDefault="00C22D3C" w:rsidP="002A3335">
      <w:pPr>
        <w:spacing w:after="0" w:line="360" w:lineRule="auto"/>
        <w:ind w:left="720" w:hanging="720"/>
        <w:rPr>
          <w:rFonts w:cs="Times New Roman"/>
          <w:noProof/>
          <w:szCs w:val="24"/>
        </w:rPr>
      </w:pPr>
      <w:r w:rsidRPr="003C653A">
        <w:rPr>
          <w:rFonts w:cs="Times New Roman"/>
          <w:noProof/>
          <w:szCs w:val="24"/>
        </w:rPr>
        <w:t>Wang, J., R.</w:t>
      </w:r>
      <w:r w:rsidR="004572B4" w:rsidRPr="003C653A">
        <w:rPr>
          <w:rFonts w:cs="Times New Roman"/>
          <w:noProof/>
          <w:szCs w:val="24"/>
        </w:rPr>
        <w:t xml:space="preserve"> </w:t>
      </w:r>
      <w:r w:rsidRPr="003C653A">
        <w:rPr>
          <w:rFonts w:cs="Times New Roman"/>
          <w:noProof/>
          <w:szCs w:val="24"/>
        </w:rPr>
        <w:t>J. Iannotti, and T.</w:t>
      </w:r>
      <w:r w:rsidR="004572B4" w:rsidRPr="003C653A">
        <w:rPr>
          <w:rFonts w:cs="Times New Roman"/>
          <w:noProof/>
          <w:szCs w:val="24"/>
        </w:rPr>
        <w:t xml:space="preserve"> </w:t>
      </w:r>
      <w:r w:rsidRPr="003C653A">
        <w:rPr>
          <w:rFonts w:cs="Times New Roman"/>
          <w:noProof/>
          <w:szCs w:val="24"/>
        </w:rPr>
        <w:t xml:space="preserve">R. Nansel. 2009. School </w:t>
      </w:r>
      <w:r w:rsidR="00E075C5" w:rsidRPr="003C653A">
        <w:rPr>
          <w:rFonts w:cs="Times New Roman"/>
          <w:noProof/>
          <w:szCs w:val="24"/>
        </w:rPr>
        <w:t>B</w:t>
      </w:r>
      <w:r w:rsidRPr="003C653A">
        <w:rPr>
          <w:rFonts w:cs="Times New Roman"/>
          <w:noProof/>
          <w:szCs w:val="24"/>
        </w:rPr>
        <w:t xml:space="preserve">ullying among </w:t>
      </w:r>
      <w:r w:rsidR="00E075C5" w:rsidRPr="003C653A">
        <w:rPr>
          <w:rFonts w:cs="Times New Roman"/>
          <w:noProof/>
          <w:szCs w:val="24"/>
        </w:rPr>
        <w:t>A</w:t>
      </w:r>
      <w:r w:rsidRPr="003C653A">
        <w:rPr>
          <w:rFonts w:cs="Times New Roman"/>
          <w:noProof/>
          <w:szCs w:val="24"/>
        </w:rPr>
        <w:t xml:space="preserve">dolescents in the United States: Physical, </w:t>
      </w:r>
      <w:r w:rsidR="00E075C5" w:rsidRPr="003C653A">
        <w:rPr>
          <w:rFonts w:cs="Times New Roman"/>
          <w:noProof/>
          <w:szCs w:val="24"/>
        </w:rPr>
        <w:t>V</w:t>
      </w:r>
      <w:r w:rsidRPr="003C653A">
        <w:rPr>
          <w:rFonts w:cs="Times New Roman"/>
          <w:noProof/>
          <w:szCs w:val="24"/>
        </w:rPr>
        <w:t xml:space="preserve">erbal, </w:t>
      </w:r>
      <w:r w:rsidR="00E075C5" w:rsidRPr="003C653A">
        <w:rPr>
          <w:rFonts w:cs="Times New Roman"/>
          <w:noProof/>
          <w:szCs w:val="24"/>
        </w:rPr>
        <w:t>R</w:t>
      </w:r>
      <w:r w:rsidRPr="003C653A">
        <w:rPr>
          <w:rFonts w:cs="Times New Roman"/>
          <w:noProof/>
          <w:szCs w:val="24"/>
        </w:rPr>
        <w:t xml:space="preserve">elational, and </w:t>
      </w:r>
      <w:r w:rsidR="00E075C5" w:rsidRPr="003C653A">
        <w:rPr>
          <w:rFonts w:cs="Times New Roman"/>
          <w:noProof/>
          <w:szCs w:val="24"/>
        </w:rPr>
        <w:t>C</w:t>
      </w:r>
      <w:r w:rsidRPr="003C653A">
        <w:rPr>
          <w:rFonts w:cs="Times New Roman"/>
          <w:noProof/>
          <w:szCs w:val="24"/>
        </w:rPr>
        <w:t xml:space="preserve">yber. </w:t>
      </w:r>
      <w:r w:rsidRPr="003C653A">
        <w:rPr>
          <w:rFonts w:cs="Times New Roman"/>
          <w:i/>
          <w:noProof/>
          <w:szCs w:val="24"/>
        </w:rPr>
        <w:t>Journal of Adolescent Health</w:t>
      </w:r>
      <w:r w:rsidRPr="003C653A">
        <w:rPr>
          <w:rFonts w:cs="Times New Roman"/>
          <w:noProof/>
          <w:szCs w:val="24"/>
        </w:rPr>
        <w:t xml:space="preserve"> 45:</w:t>
      </w:r>
      <w:r w:rsidR="00252C90" w:rsidRPr="003C653A">
        <w:rPr>
          <w:rFonts w:cs="Times New Roman"/>
          <w:noProof/>
          <w:szCs w:val="24"/>
        </w:rPr>
        <w:t xml:space="preserve"> </w:t>
      </w:r>
      <w:r w:rsidRPr="003C653A">
        <w:rPr>
          <w:rFonts w:cs="Times New Roman"/>
          <w:noProof/>
          <w:szCs w:val="24"/>
        </w:rPr>
        <w:t>368–375.</w:t>
      </w:r>
    </w:p>
    <w:p w14:paraId="70A74579" w14:textId="77777777" w:rsidR="00C22D3C" w:rsidRPr="003C653A" w:rsidRDefault="00C22D3C" w:rsidP="001768C5">
      <w:pPr>
        <w:spacing w:after="0" w:line="360" w:lineRule="auto"/>
        <w:ind w:left="720" w:hanging="720"/>
        <w:rPr>
          <w:rFonts w:cs="Times New Roman"/>
          <w:noProof/>
          <w:szCs w:val="24"/>
        </w:rPr>
      </w:pPr>
      <w:r w:rsidRPr="003C653A">
        <w:rPr>
          <w:rFonts w:cs="Times New Roman"/>
          <w:noProof/>
          <w:szCs w:val="24"/>
        </w:rPr>
        <w:t xml:space="preserve">Whitney, L., and P. K. Smith. 1993. A </w:t>
      </w:r>
      <w:r w:rsidR="00E075C5" w:rsidRPr="003C653A">
        <w:rPr>
          <w:rFonts w:cs="Times New Roman"/>
          <w:noProof/>
          <w:szCs w:val="24"/>
        </w:rPr>
        <w:t>S</w:t>
      </w:r>
      <w:r w:rsidRPr="003C653A">
        <w:rPr>
          <w:rFonts w:cs="Times New Roman"/>
          <w:noProof/>
          <w:szCs w:val="24"/>
        </w:rPr>
        <w:t xml:space="preserve">urvey of the </w:t>
      </w:r>
      <w:r w:rsidR="00E075C5" w:rsidRPr="003C653A">
        <w:rPr>
          <w:rFonts w:cs="Times New Roman"/>
          <w:noProof/>
          <w:szCs w:val="24"/>
        </w:rPr>
        <w:t>N</w:t>
      </w:r>
      <w:r w:rsidRPr="003C653A">
        <w:rPr>
          <w:rFonts w:cs="Times New Roman"/>
          <w:noProof/>
          <w:szCs w:val="24"/>
        </w:rPr>
        <w:t xml:space="preserve">ature and </w:t>
      </w:r>
      <w:r w:rsidR="00E075C5" w:rsidRPr="003C653A">
        <w:rPr>
          <w:rFonts w:cs="Times New Roman"/>
          <w:noProof/>
          <w:szCs w:val="24"/>
        </w:rPr>
        <w:t>E</w:t>
      </w:r>
      <w:r w:rsidRPr="003C653A">
        <w:rPr>
          <w:rFonts w:cs="Times New Roman"/>
          <w:noProof/>
          <w:szCs w:val="24"/>
        </w:rPr>
        <w:t xml:space="preserve">xtent of </w:t>
      </w:r>
      <w:r w:rsidR="00E075C5" w:rsidRPr="003C653A">
        <w:rPr>
          <w:rFonts w:cs="Times New Roman"/>
          <w:noProof/>
          <w:szCs w:val="24"/>
        </w:rPr>
        <w:t>B</w:t>
      </w:r>
      <w:r w:rsidRPr="003C653A">
        <w:rPr>
          <w:rFonts w:cs="Times New Roman"/>
          <w:noProof/>
          <w:szCs w:val="24"/>
        </w:rPr>
        <w:t xml:space="preserve">ullying in </w:t>
      </w:r>
      <w:r w:rsidR="00E075C5" w:rsidRPr="003C653A">
        <w:rPr>
          <w:rFonts w:cs="Times New Roman"/>
          <w:noProof/>
          <w:szCs w:val="24"/>
        </w:rPr>
        <w:t>J</w:t>
      </w:r>
      <w:r w:rsidRPr="003C653A">
        <w:rPr>
          <w:rFonts w:cs="Times New Roman"/>
          <w:noProof/>
          <w:szCs w:val="24"/>
        </w:rPr>
        <w:t>unior/</w:t>
      </w:r>
      <w:r w:rsidR="00E075C5" w:rsidRPr="003C653A">
        <w:rPr>
          <w:rFonts w:cs="Times New Roman"/>
          <w:noProof/>
          <w:szCs w:val="24"/>
        </w:rPr>
        <w:t>M</w:t>
      </w:r>
      <w:r w:rsidRPr="003C653A">
        <w:rPr>
          <w:rFonts w:cs="Times New Roman"/>
          <w:noProof/>
          <w:szCs w:val="24"/>
        </w:rPr>
        <w:t xml:space="preserve">iddle and </w:t>
      </w:r>
      <w:r w:rsidR="00E075C5" w:rsidRPr="003C653A">
        <w:rPr>
          <w:rFonts w:cs="Times New Roman"/>
          <w:noProof/>
          <w:szCs w:val="24"/>
        </w:rPr>
        <w:t>S</w:t>
      </w:r>
      <w:r w:rsidRPr="003C653A">
        <w:rPr>
          <w:rFonts w:cs="Times New Roman"/>
          <w:noProof/>
          <w:szCs w:val="24"/>
        </w:rPr>
        <w:t xml:space="preserve">econdary </w:t>
      </w:r>
      <w:r w:rsidR="00E075C5" w:rsidRPr="003C653A">
        <w:rPr>
          <w:rFonts w:cs="Times New Roman"/>
          <w:noProof/>
          <w:szCs w:val="24"/>
        </w:rPr>
        <w:t>S</w:t>
      </w:r>
      <w:r w:rsidRPr="003C653A">
        <w:rPr>
          <w:rFonts w:cs="Times New Roman"/>
          <w:noProof/>
          <w:szCs w:val="24"/>
        </w:rPr>
        <w:t xml:space="preserve">chools. </w:t>
      </w:r>
      <w:r w:rsidRPr="003C653A">
        <w:rPr>
          <w:rFonts w:cs="Times New Roman"/>
          <w:i/>
          <w:noProof/>
          <w:szCs w:val="24"/>
        </w:rPr>
        <w:t>Educational Research</w:t>
      </w:r>
      <w:r w:rsidRPr="003C653A">
        <w:rPr>
          <w:rFonts w:cs="Times New Roman"/>
          <w:noProof/>
          <w:szCs w:val="24"/>
        </w:rPr>
        <w:t xml:space="preserve"> 35</w:t>
      </w:r>
      <w:r w:rsidR="005A2999" w:rsidRPr="003C653A">
        <w:rPr>
          <w:rFonts w:cs="Times New Roman"/>
          <w:noProof/>
          <w:szCs w:val="24"/>
        </w:rPr>
        <w:t>:</w:t>
      </w:r>
      <w:r w:rsidR="00252C90" w:rsidRPr="003C653A">
        <w:rPr>
          <w:rFonts w:cs="Times New Roman"/>
          <w:noProof/>
          <w:szCs w:val="24"/>
        </w:rPr>
        <w:t xml:space="preserve"> </w:t>
      </w:r>
      <w:r w:rsidR="005A2999" w:rsidRPr="003C653A">
        <w:rPr>
          <w:rFonts w:cs="Times New Roman"/>
          <w:noProof/>
          <w:szCs w:val="24"/>
        </w:rPr>
        <w:t>3-25</w:t>
      </w:r>
      <w:r w:rsidRPr="003C653A">
        <w:rPr>
          <w:rFonts w:cs="Times New Roman"/>
          <w:noProof/>
          <w:szCs w:val="24"/>
        </w:rPr>
        <w:t>.</w:t>
      </w:r>
    </w:p>
    <w:p w14:paraId="5C21163C" w14:textId="77777777" w:rsidR="00C22D3C" w:rsidRPr="003C653A" w:rsidRDefault="00C22D3C" w:rsidP="001768C5">
      <w:pPr>
        <w:spacing w:after="0" w:line="360" w:lineRule="auto"/>
        <w:ind w:left="720" w:hanging="720"/>
        <w:rPr>
          <w:rFonts w:cs="Times New Roman"/>
          <w:noProof/>
          <w:szCs w:val="24"/>
        </w:rPr>
      </w:pPr>
    </w:p>
    <w:p w14:paraId="7C5EEF8F" w14:textId="77777777" w:rsidR="00C22D3C" w:rsidRPr="003C653A" w:rsidRDefault="00C22D3C" w:rsidP="001768C5">
      <w:pPr>
        <w:spacing w:after="0" w:line="360" w:lineRule="auto"/>
        <w:rPr>
          <w:rFonts w:cs="Times New Roman"/>
          <w:szCs w:val="24"/>
        </w:rPr>
      </w:pPr>
    </w:p>
    <w:p w14:paraId="61193323" w14:textId="77777777" w:rsidR="00E77794" w:rsidRPr="003C653A" w:rsidRDefault="00E77794" w:rsidP="001768C5">
      <w:pPr>
        <w:spacing w:after="0" w:line="360" w:lineRule="auto"/>
        <w:rPr>
          <w:rFonts w:cs="Times New Roman"/>
          <w:szCs w:val="24"/>
        </w:rPr>
      </w:pPr>
    </w:p>
    <w:sectPr w:rsidR="00E77794" w:rsidRPr="003C653A" w:rsidSect="001768C5">
      <w:footerReference w:type="default" r:id="rId13"/>
      <w:pgSz w:w="11906" w:h="16838"/>
      <w:pgMar w:top="1440" w:right="1440" w:bottom="1440" w:left="1440" w:header="709" w:footer="709"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96C25F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2BC7E4" w14:textId="77777777" w:rsidR="00220F8B" w:rsidRDefault="00220F8B" w:rsidP="0070365C">
      <w:pPr>
        <w:spacing w:after="0" w:line="240" w:lineRule="auto"/>
      </w:pPr>
      <w:r>
        <w:separator/>
      </w:r>
    </w:p>
  </w:endnote>
  <w:endnote w:type="continuationSeparator" w:id="0">
    <w:p w14:paraId="3653144C" w14:textId="77777777" w:rsidR="00220F8B" w:rsidRDefault="00220F8B" w:rsidP="007036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Frutiger 47LightCn">
    <w:charset w:val="00"/>
    <w:family w:val="swiss"/>
    <w:pitch w:val="variable"/>
    <w:sig w:usb0="80000027"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217108"/>
      <w:docPartObj>
        <w:docPartGallery w:val="Page Numbers (Bottom of Page)"/>
        <w:docPartUnique/>
      </w:docPartObj>
    </w:sdtPr>
    <w:sdtEndPr/>
    <w:sdtContent>
      <w:sdt>
        <w:sdtPr>
          <w:id w:val="565050477"/>
          <w:docPartObj>
            <w:docPartGallery w:val="Page Numbers (Top of Page)"/>
            <w:docPartUnique/>
          </w:docPartObj>
        </w:sdtPr>
        <w:sdtEndPr/>
        <w:sdtContent>
          <w:p w14:paraId="6D039EDD" w14:textId="77777777" w:rsidR="006F6E23" w:rsidRDefault="006F6E23">
            <w:pPr>
              <w:pStyle w:val="Footer"/>
              <w:jc w:val="center"/>
            </w:pPr>
            <w:r>
              <w:t xml:space="preserve">Page </w:t>
            </w:r>
            <w:r w:rsidR="001D01FD">
              <w:rPr>
                <w:b/>
                <w:sz w:val="24"/>
                <w:szCs w:val="24"/>
              </w:rPr>
              <w:fldChar w:fldCharType="begin"/>
            </w:r>
            <w:r>
              <w:rPr>
                <w:b/>
              </w:rPr>
              <w:instrText xml:space="preserve"> PAGE </w:instrText>
            </w:r>
            <w:r w:rsidR="001D01FD">
              <w:rPr>
                <w:b/>
                <w:sz w:val="24"/>
                <w:szCs w:val="24"/>
              </w:rPr>
              <w:fldChar w:fldCharType="separate"/>
            </w:r>
            <w:r w:rsidR="00742DA7">
              <w:rPr>
                <w:b/>
                <w:noProof/>
              </w:rPr>
              <w:t>1</w:t>
            </w:r>
            <w:r w:rsidR="001D01FD">
              <w:rPr>
                <w:b/>
                <w:sz w:val="24"/>
                <w:szCs w:val="24"/>
              </w:rPr>
              <w:fldChar w:fldCharType="end"/>
            </w:r>
            <w:r>
              <w:t xml:space="preserve"> of </w:t>
            </w:r>
            <w:r w:rsidR="001D01FD">
              <w:rPr>
                <w:b/>
                <w:sz w:val="24"/>
                <w:szCs w:val="24"/>
              </w:rPr>
              <w:fldChar w:fldCharType="begin"/>
            </w:r>
            <w:r>
              <w:rPr>
                <w:b/>
              </w:rPr>
              <w:instrText xml:space="preserve"> NUMPAGES  </w:instrText>
            </w:r>
            <w:r w:rsidR="001D01FD">
              <w:rPr>
                <w:b/>
                <w:sz w:val="24"/>
                <w:szCs w:val="24"/>
              </w:rPr>
              <w:fldChar w:fldCharType="separate"/>
            </w:r>
            <w:r w:rsidR="00742DA7">
              <w:rPr>
                <w:b/>
                <w:noProof/>
              </w:rPr>
              <w:t>33</w:t>
            </w:r>
            <w:r w:rsidR="001D01FD">
              <w:rPr>
                <w:b/>
                <w:sz w:val="24"/>
                <w:szCs w:val="24"/>
              </w:rPr>
              <w:fldChar w:fldCharType="end"/>
            </w:r>
          </w:p>
        </w:sdtContent>
      </w:sdt>
    </w:sdtContent>
  </w:sdt>
  <w:p w14:paraId="3EF26611" w14:textId="77777777" w:rsidR="006F6E23" w:rsidRDefault="006F6E2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1B633F" w14:textId="77777777" w:rsidR="00220F8B" w:rsidRDefault="00220F8B" w:rsidP="0070365C">
      <w:pPr>
        <w:spacing w:after="0" w:line="240" w:lineRule="auto"/>
      </w:pPr>
      <w:r>
        <w:separator/>
      </w:r>
    </w:p>
  </w:footnote>
  <w:footnote w:type="continuationSeparator" w:id="0">
    <w:p w14:paraId="252573AE" w14:textId="77777777" w:rsidR="00220F8B" w:rsidRDefault="00220F8B" w:rsidP="007036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4C18"/>
    <w:multiLevelType w:val="hybridMultilevel"/>
    <w:tmpl w:val="EBBE7726"/>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4707776"/>
    <w:multiLevelType w:val="hybridMultilevel"/>
    <w:tmpl w:val="6090F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AF605F"/>
    <w:multiLevelType w:val="hybridMultilevel"/>
    <w:tmpl w:val="E474EAA8"/>
    <w:lvl w:ilvl="0" w:tplc="1E8AED8E">
      <w:start w:val="1"/>
      <w:numFmt w:val="bullet"/>
      <w:lvlText w:val=""/>
      <w:lvlJc w:val="left"/>
      <w:pPr>
        <w:tabs>
          <w:tab w:val="num" w:pos="720"/>
        </w:tabs>
        <w:ind w:left="720" w:hanging="360"/>
      </w:pPr>
      <w:rPr>
        <w:rFonts w:ascii="Symbol" w:hAnsi="Symbol" w:cs="Symbol" w:hint="default"/>
        <w:color w:val="auto"/>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3">
    <w:nsid w:val="05E556EA"/>
    <w:multiLevelType w:val="hybridMultilevel"/>
    <w:tmpl w:val="BC14E89A"/>
    <w:lvl w:ilvl="0" w:tplc="B8203FD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7C374ED"/>
    <w:multiLevelType w:val="hybridMultilevel"/>
    <w:tmpl w:val="D8D27650"/>
    <w:lvl w:ilvl="0" w:tplc="0809000F">
      <w:start w:val="1"/>
      <w:numFmt w:val="decimal"/>
      <w:lvlText w:val="%1."/>
      <w:lvlJc w:val="left"/>
      <w:pPr>
        <w:ind w:left="730" w:hanging="360"/>
      </w:pPr>
    </w:lvl>
    <w:lvl w:ilvl="1" w:tplc="08090019" w:tentative="1">
      <w:start w:val="1"/>
      <w:numFmt w:val="lowerLetter"/>
      <w:lvlText w:val="%2."/>
      <w:lvlJc w:val="left"/>
      <w:pPr>
        <w:ind w:left="1450" w:hanging="360"/>
      </w:pPr>
    </w:lvl>
    <w:lvl w:ilvl="2" w:tplc="0809001B" w:tentative="1">
      <w:start w:val="1"/>
      <w:numFmt w:val="lowerRoman"/>
      <w:lvlText w:val="%3."/>
      <w:lvlJc w:val="right"/>
      <w:pPr>
        <w:ind w:left="2170" w:hanging="180"/>
      </w:pPr>
    </w:lvl>
    <w:lvl w:ilvl="3" w:tplc="0809000F" w:tentative="1">
      <w:start w:val="1"/>
      <w:numFmt w:val="decimal"/>
      <w:lvlText w:val="%4."/>
      <w:lvlJc w:val="left"/>
      <w:pPr>
        <w:ind w:left="2890" w:hanging="360"/>
      </w:pPr>
    </w:lvl>
    <w:lvl w:ilvl="4" w:tplc="08090019" w:tentative="1">
      <w:start w:val="1"/>
      <w:numFmt w:val="lowerLetter"/>
      <w:lvlText w:val="%5."/>
      <w:lvlJc w:val="left"/>
      <w:pPr>
        <w:ind w:left="3610" w:hanging="360"/>
      </w:pPr>
    </w:lvl>
    <w:lvl w:ilvl="5" w:tplc="0809001B" w:tentative="1">
      <w:start w:val="1"/>
      <w:numFmt w:val="lowerRoman"/>
      <w:lvlText w:val="%6."/>
      <w:lvlJc w:val="right"/>
      <w:pPr>
        <w:ind w:left="4330" w:hanging="180"/>
      </w:pPr>
    </w:lvl>
    <w:lvl w:ilvl="6" w:tplc="0809000F" w:tentative="1">
      <w:start w:val="1"/>
      <w:numFmt w:val="decimal"/>
      <w:lvlText w:val="%7."/>
      <w:lvlJc w:val="left"/>
      <w:pPr>
        <w:ind w:left="5050" w:hanging="360"/>
      </w:pPr>
    </w:lvl>
    <w:lvl w:ilvl="7" w:tplc="08090019" w:tentative="1">
      <w:start w:val="1"/>
      <w:numFmt w:val="lowerLetter"/>
      <w:lvlText w:val="%8."/>
      <w:lvlJc w:val="left"/>
      <w:pPr>
        <w:ind w:left="5770" w:hanging="360"/>
      </w:pPr>
    </w:lvl>
    <w:lvl w:ilvl="8" w:tplc="0809001B" w:tentative="1">
      <w:start w:val="1"/>
      <w:numFmt w:val="lowerRoman"/>
      <w:lvlText w:val="%9."/>
      <w:lvlJc w:val="right"/>
      <w:pPr>
        <w:ind w:left="6490" w:hanging="180"/>
      </w:pPr>
    </w:lvl>
  </w:abstractNum>
  <w:abstractNum w:abstractNumId="5">
    <w:nsid w:val="0D4E0C9E"/>
    <w:multiLevelType w:val="hybridMultilevel"/>
    <w:tmpl w:val="5F301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DE0720D"/>
    <w:multiLevelType w:val="hybridMultilevel"/>
    <w:tmpl w:val="5A1081AE"/>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7">
    <w:nsid w:val="0FC53A4D"/>
    <w:multiLevelType w:val="multilevel"/>
    <w:tmpl w:val="703AD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24874F0"/>
    <w:multiLevelType w:val="hybridMultilevel"/>
    <w:tmpl w:val="CEF651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CEA7428"/>
    <w:multiLevelType w:val="hybridMultilevel"/>
    <w:tmpl w:val="C26E7950"/>
    <w:lvl w:ilvl="0" w:tplc="00041242">
      <w:start w:val="1"/>
      <w:numFmt w:val="decimal"/>
      <w:lvlText w:val="Hypothesis %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1F497C03"/>
    <w:multiLevelType w:val="hybridMultilevel"/>
    <w:tmpl w:val="A7A63F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2B64799"/>
    <w:multiLevelType w:val="hybridMultilevel"/>
    <w:tmpl w:val="C26E7950"/>
    <w:lvl w:ilvl="0" w:tplc="00041242">
      <w:start w:val="1"/>
      <w:numFmt w:val="decimal"/>
      <w:lvlText w:val="Hypothesis %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25333F26"/>
    <w:multiLevelType w:val="hybridMultilevel"/>
    <w:tmpl w:val="CB1EF906"/>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5E04B31"/>
    <w:multiLevelType w:val="hybridMultilevel"/>
    <w:tmpl w:val="7A92C840"/>
    <w:lvl w:ilvl="0" w:tplc="00041242">
      <w:start w:val="1"/>
      <w:numFmt w:val="decimal"/>
      <w:lvlText w:val="Hypothesis %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9D056E8"/>
    <w:multiLevelType w:val="hybridMultilevel"/>
    <w:tmpl w:val="29AAD3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A7740ED"/>
    <w:multiLevelType w:val="hybridMultilevel"/>
    <w:tmpl w:val="F1D8A3B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6">
    <w:nsid w:val="2BF51A68"/>
    <w:multiLevelType w:val="hybridMultilevel"/>
    <w:tmpl w:val="70D4EEA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DBE1C23"/>
    <w:multiLevelType w:val="hybridMultilevel"/>
    <w:tmpl w:val="1E7E4C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3CC60BC"/>
    <w:multiLevelType w:val="hybridMultilevel"/>
    <w:tmpl w:val="BC766F30"/>
    <w:lvl w:ilvl="0" w:tplc="08090001">
      <w:start w:val="1"/>
      <w:numFmt w:val="bullet"/>
      <w:lvlText w:val=""/>
      <w:lvlJc w:val="left"/>
      <w:pPr>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9">
    <w:nsid w:val="38AE3D09"/>
    <w:multiLevelType w:val="hybridMultilevel"/>
    <w:tmpl w:val="7668E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F9F71BC"/>
    <w:multiLevelType w:val="hybridMultilevel"/>
    <w:tmpl w:val="359AA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0F07CD9"/>
    <w:multiLevelType w:val="hybridMultilevel"/>
    <w:tmpl w:val="C10EE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12C7F6F"/>
    <w:multiLevelType w:val="hybridMultilevel"/>
    <w:tmpl w:val="4412F746"/>
    <w:lvl w:ilvl="0" w:tplc="00041242">
      <w:start w:val="1"/>
      <w:numFmt w:val="decimal"/>
      <w:lvlText w:val="Hypothesis %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8094E66"/>
    <w:multiLevelType w:val="hybridMultilevel"/>
    <w:tmpl w:val="BB14981A"/>
    <w:lvl w:ilvl="0" w:tplc="08090001">
      <w:start w:val="1"/>
      <w:numFmt w:val="bullet"/>
      <w:lvlText w:val=""/>
      <w:lvlJc w:val="left"/>
      <w:pPr>
        <w:ind w:left="720" w:hanging="360"/>
      </w:pPr>
      <w:rPr>
        <w:rFonts w:ascii="Symbol" w:hAnsi="Symbol" w:hint="default"/>
      </w:rPr>
    </w:lvl>
    <w:lvl w:ilvl="1" w:tplc="08090005">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4E0718C5"/>
    <w:multiLevelType w:val="hybridMultilevel"/>
    <w:tmpl w:val="D7B253EE"/>
    <w:lvl w:ilvl="0" w:tplc="F86E3F78">
      <w:start w:val="1"/>
      <w:numFmt w:val="decimal"/>
      <w:lvlText w:val="Hypothesis %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4E4B4821"/>
    <w:multiLevelType w:val="hybridMultilevel"/>
    <w:tmpl w:val="DA1E570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F9256C1"/>
    <w:multiLevelType w:val="hybridMultilevel"/>
    <w:tmpl w:val="DD627A7E"/>
    <w:lvl w:ilvl="0" w:tplc="08090001">
      <w:start w:val="1"/>
      <w:numFmt w:val="bullet"/>
      <w:lvlText w:val=""/>
      <w:lvlJc w:val="left"/>
      <w:pPr>
        <w:ind w:left="780" w:hanging="360"/>
      </w:pPr>
      <w:rPr>
        <w:rFonts w:ascii="Symbol" w:hAnsi="Symbol"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7">
    <w:nsid w:val="53535AA6"/>
    <w:multiLevelType w:val="hybridMultilevel"/>
    <w:tmpl w:val="A36E5DC8"/>
    <w:lvl w:ilvl="0" w:tplc="0809000F">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8">
    <w:nsid w:val="57BF0035"/>
    <w:multiLevelType w:val="hybridMultilevel"/>
    <w:tmpl w:val="42622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5AB35D59"/>
    <w:multiLevelType w:val="hybridMultilevel"/>
    <w:tmpl w:val="BF9C5EDA"/>
    <w:lvl w:ilvl="0" w:tplc="91643EF6">
      <w:start w:val="1"/>
      <w:numFmt w:val="bullet"/>
      <w:lvlText w:val=""/>
      <w:lvlJc w:val="left"/>
      <w:pPr>
        <w:ind w:left="1211" w:hanging="360"/>
      </w:pPr>
      <w:rPr>
        <w:rFonts w:ascii="Symbol" w:hAnsi="Symbol" w:hint="default"/>
      </w:rPr>
    </w:lvl>
    <w:lvl w:ilvl="1" w:tplc="DADE102A" w:tentative="1">
      <w:start w:val="1"/>
      <w:numFmt w:val="bullet"/>
      <w:lvlText w:val="o"/>
      <w:lvlJc w:val="left"/>
      <w:pPr>
        <w:ind w:left="1931" w:hanging="360"/>
      </w:pPr>
      <w:rPr>
        <w:rFonts w:ascii="Courier New" w:hAnsi="Courier New" w:cs="Courier New" w:hint="default"/>
      </w:rPr>
    </w:lvl>
    <w:lvl w:ilvl="2" w:tplc="903CE652" w:tentative="1">
      <w:start w:val="1"/>
      <w:numFmt w:val="bullet"/>
      <w:lvlText w:val=""/>
      <w:lvlJc w:val="left"/>
      <w:pPr>
        <w:ind w:left="2651" w:hanging="360"/>
      </w:pPr>
      <w:rPr>
        <w:rFonts w:ascii="Wingdings" w:hAnsi="Wingdings" w:hint="default"/>
      </w:rPr>
    </w:lvl>
    <w:lvl w:ilvl="3" w:tplc="6164AA88" w:tentative="1">
      <w:start w:val="1"/>
      <w:numFmt w:val="bullet"/>
      <w:lvlText w:val=""/>
      <w:lvlJc w:val="left"/>
      <w:pPr>
        <w:ind w:left="3371" w:hanging="360"/>
      </w:pPr>
      <w:rPr>
        <w:rFonts w:ascii="Symbol" w:hAnsi="Symbol" w:hint="default"/>
      </w:rPr>
    </w:lvl>
    <w:lvl w:ilvl="4" w:tplc="AD8EBBC2" w:tentative="1">
      <w:start w:val="1"/>
      <w:numFmt w:val="bullet"/>
      <w:lvlText w:val="o"/>
      <w:lvlJc w:val="left"/>
      <w:pPr>
        <w:ind w:left="4091" w:hanging="360"/>
      </w:pPr>
      <w:rPr>
        <w:rFonts w:ascii="Courier New" w:hAnsi="Courier New" w:cs="Courier New" w:hint="default"/>
      </w:rPr>
    </w:lvl>
    <w:lvl w:ilvl="5" w:tplc="A7504966" w:tentative="1">
      <w:start w:val="1"/>
      <w:numFmt w:val="bullet"/>
      <w:lvlText w:val=""/>
      <w:lvlJc w:val="left"/>
      <w:pPr>
        <w:ind w:left="4811" w:hanging="360"/>
      </w:pPr>
      <w:rPr>
        <w:rFonts w:ascii="Wingdings" w:hAnsi="Wingdings" w:hint="default"/>
      </w:rPr>
    </w:lvl>
    <w:lvl w:ilvl="6" w:tplc="5BA66924" w:tentative="1">
      <w:start w:val="1"/>
      <w:numFmt w:val="bullet"/>
      <w:lvlText w:val=""/>
      <w:lvlJc w:val="left"/>
      <w:pPr>
        <w:ind w:left="5531" w:hanging="360"/>
      </w:pPr>
      <w:rPr>
        <w:rFonts w:ascii="Symbol" w:hAnsi="Symbol" w:hint="default"/>
      </w:rPr>
    </w:lvl>
    <w:lvl w:ilvl="7" w:tplc="E9CCD0B8" w:tentative="1">
      <w:start w:val="1"/>
      <w:numFmt w:val="bullet"/>
      <w:lvlText w:val="o"/>
      <w:lvlJc w:val="left"/>
      <w:pPr>
        <w:ind w:left="6251" w:hanging="360"/>
      </w:pPr>
      <w:rPr>
        <w:rFonts w:ascii="Courier New" w:hAnsi="Courier New" w:cs="Courier New" w:hint="default"/>
      </w:rPr>
    </w:lvl>
    <w:lvl w:ilvl="8" w:tplc="D5640B34" w:tentative="1">
      <w:start w:val="1"/>
      <w:numFmt w:val="bullet"/>
      <w:lvlText w:val=""/>
      <w:lvlJc w:val="left"/>
      <w:pPr>
        <w:ind w:left="6971" w:hanging="360"/>
      </w:pPr>
      <w:rPr>
        <w:rFonts w:ascii="Wingdings" w:hAnsi="Wingdings" w:hint="default"/>
      </w:rPr>
    </w:lvl>
  </w:abstractNum>
  <w:abstractNum w:abstractNumId="30">
    <w:nsid w:val="5F82494D"/>
    <w:multiLevelType w:val="hybridMultilevel"/>
    <w:tmpl w:val="1472B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F34F5E"/>
    <w:multiLevelType w:val="hybridMultilevel"/>
    <w:tmpl w:val="38EAE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666341B2"/>
    <w:multiLevelType w:val="hybridMultilevel"/>
    <w:tmpl w:val="1BBAF9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67CB35CE"/>
    <w:multiLevelType w:val="hybridMultilevel"/>
    <w:tmpl w:val="E24ACE06"/>
    <w:lvl w:ilvl="0" w:tplc="08090001">
      <w:start w:val="1"/>
      <w:numFmt w:val="bullet"/>
      <w:lvlText w:val=""/>
      <w:lvlJc w:val="left"/>
      <w:pPr>
        <w:ind w:left="0" w:hanging="360"/>
      </w:pPr>
      <w:rPr>
        <w:rFonts w:ascii="Symbol" w:hAnsi="Symbol" w:hint="default"/>
      </w:rPr>
    </w:lvl>
    <w:lvl w:ilvl="1" w:tplc="08090003">
      <w:start w:val="1"/>
      <w:numFmt w:val="bullet"/>
      <w:lvlText w:val="o"/>
      <w:lvlJc w:val="left"/>
      <w:pPr>
        <w:ind w:left="720" w:hanging="360"/>
      </w:pPr>
      <w:rPr>
        <w:rFonts w:ascii="Courier New" w:hAnsi="Courier New" w:cs="Courier New" w:hint="default"/>
      </w:rPr>
    </w:lvl>
    <w:lvl w:ilvl="2" w:tplc="08090005">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34">
    <w:nsid w:val="6A341474"/>
    <w:multiLevelType w:val="hybridMultilevel"/>
    <w:tmpl w:val="BDBAFADC"/>
    <w:lvl w:ilvl="0" w:tplc="08090001">
      <w:start w:val="1"/>
      <w:numFmt w:val="decimal"/>
      <w:lvlText w:val="%1."/>
      <w:lvlJc w:val="left"/>
      <w:pPr>
        <w:ind w:left="720" w:hanging="360"/>
      </w:pPr>
      <w:rPr>
        <w:rFonts w:ascii="Times New Roman" w:hAnsi="Times New Roman" w:hint="default"/>
        <w:b w:val="0"/>
        <w:i w:val="0"/>
        <w:color w:val="auto"/>
        <w:sz w:val="24"/>
      </w:rPr>
    </w:lvl>
    <w:lvl w:ilvl="1" w:tplc="08090003" w:tentative="1">
      <w:start w:val="1"/>
      <w:numFmt w:val="lowerLetter"/>
      <w:lvlText w:val="%2."/>
      <w:lvlJc w:val="left"/>
      <w:pPr>
        <w:ind w:left="1440" w:hanging="360"/>
      </w:p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35">
    <w:nsid w:val="6B5B4C76"/>
    <w:multiLevelType w:val="hybridMultilevel"/>
    <w:tmpl w:val="220CA228"/>
    <w:lvl w:ilvl="0" w:tplc="08090001">
      <w:start w:val="1"/>
      <w:numFmt w:val="bullet"/>
      <w:lvlText w:val=""/>
      <w:lvlJc w:val="left"/>
      <w:pPr>
        <w:ind w:left="1440" w:hanging="360"/>
      </w:pPr>
      <w:rPr>
        <w:rFonts w:ascii="Wingdings" w:hAnsi="Wingdings" w:hint="default"/>
      </w:rPr>
    </w:lvl>
    <w:lvl w:ilvl="1" w:tplc="08090003">
      <w:start w:val="1"/>
      <w:numFmt w:val="bullet"/>
      <w:lvlText w:val=""/>
      <w:lvlJc w:val="left"/>
      <w:pPr>
        <w:ind w:left="2160" w:hanging="360"/>
      </w:pPr>
      <w:rPr>
        <w:rFonts w:ascii="Wingdings" w:hAnsi="Wingdings" w:hint="default"/>
      </w:rPr>
    </w:lvl>
    <w:lvl w:ilvl="2" w:tplc="08090005">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nsid w:val="6F2062CD"/>
    <w:multiLevelType w:val="hybridMultilevel"/>
    <w:tmpl w:val="4208B1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14A0598"/>
    <w:multiLevelType w:val="hybridMultilevel"/>
    <w:tmpl w:val="777685E0"/>
    <w:lvl w:ilvl="0" w:tplc="6AF6BD7C">
      <w:start w:val="1"/>
      <w:numFmt w:val="bullet"/>
      <w:lvlText w:val=""/>
      <w:lvlJc w:val="left"/>
      <w:pPr>
        <w:ind w:left="720" w:hanging="360"/>
      </w:pPr>
      <w:rPr>
        <w:rFonts w:ascii="Symbol" w:hAnsi="Symbol" w:hint="default"/>
      </w:rPr>
    </w:lvl>
    <w:lvl w:ilvl="1" w:tplc="08090019">
      <w:start w:val="1"/>
      <w:numFmt w:val="bullet"/>
      <w:lvlText w:val=""/>
      <w:lvlJc w:val="left"/>
      <w:pPr>
        <w:ind w:left="1440" w:hanging="360"/>
      </w:pPr>
      <w:rPr>
        <w:rFonts w:ascii="Wingdings" w:hAnsi="Wingdings" w:hint="default"/>
      </w:rPr>
    </w:lvl>
    <w:lvl w:ilvl="2" w:tplc="0809001B" w:tentative="1">
      <w:start w:val="1"/>
      <w:numFmt w:val="bullet"/>
      <w:lvlText w:val=""/>
      <w:lvlJc w:val="left"/>
      <w:pPr>
        <w:ind w:left="2160" w:hanging="360"/>
      </w:pPr>
      <w:rPr>
        <w:rFonts w:ascii="Wingdings" w:hAnsi="Wingdings" w:hint="default"/>
      </w:rPr>
    </w:lvl>
    <w:lvl w:ilvl="3" w:tplc="0809000F" w:tentative="1">
      <w:start w:val="1"/>
      <w:numFmt w:val="bullet"/>
      <w:lvlText w:val=""/>
      <w:lvlJc w:val="left"/>
      <w:pPr>
        <w:ind w:left="2880" w:hanging="360"/>
      </w:pPr>
      <w:rPr>
        <w:rFonts w:ascii="Symbol" w:hAnsi="Symbol" w:hint="default"/>
      </w:rPr>
    </w:lvl>
    <w:lvl w:ilvl="4" w:tplc="08090019" w:tentative="1">
      <w:start w:val="1"/>
      <w:numFmt w:val="bullet"/>
      <w:lvlText w:val="o"/>
      <w:lvlJc w:val="left"/>
      <w:pPr>
        <w:ind w:left="3600" w:hanging="360"/>
      </w:pPr>
      <w:rPr>
        <w:rFonts w:ascii="Courier New" w:hAnsi="Courier New" w:cs="Courier New" w:hint="default"/>
      </w:rPr>
    </w:lvl>
    <w:lvl w:ilvl="5" w:tplc="0809001B" w:tentative="1">
      <w:start w:val="1"/>
      <w:numFmt w:val="bullet"/>
      <w:lvlText w:val=""/>
      <w:lvlJc w:val="left"/>
      <w:pPr>
        <w:ind w:left="4320" w:hanging="360"/>
      </w:pPr>
      <w:rPr>
        <w:rFonts w:ascii="Wingdings" w:hAnsi="Wingdings" w:hint="default"/>
      </w:rPr>
    </w:lvl>
    <w:lvl w:ilvl="6" w:tplc="0809000F" w:tentative="1">
      <w:start w:val="1"/>
      <w:numFmt w:val="bullet"/>
      <w:lvlText w:val=""/>
      <w:lvlJc w:val="left"/>
      <w:pPr>
        <w:ind w:left="5040" w:hanging="360"/>
      </w:pPr>
      <w:rPr>
        <w:rFonts w:ascii="Symbol" w:hAnsi="Symbol" w:hint="default"/>
      </w:rPr>
    </w:lvl>
    <w:lvl w:ilvl="7" w:tplc="08090019" w:tentative="1">
      <w:start w:val="1"/>
      <w:numFmt w:val="bullet"/>
      <w:lvlText w:val="o"/>
      <w:lvlJc w:val="left"/>
      <w:pPr>
        <w:ind w:left="5760" w:hanging="360"/>
      </w:pPr>
      <w:rPr>
        <w:rFonts w:ascii="Courier New" w:hAnsi="Courier New" w:cs="Courier New" w:hint="default"/>
      </w:rPr>
    </w:lvl>
    <w:lvl w:ilvl="8" w:tplc="0809001B" w:tentative="1">
      <w:start w:val="1"/>
      <w:numFmt w:val="bullet"/>
      <w:lvlText w:val=""/>
      <w:lvlJc w:val="left"/>
      <w:pPr>
        <w:ind w:left="6480" w:hanging="360"/>
      </w:pPr>
      <w:rPr>
        <w:rFonts w:ascii="Wingdings" w:hAnsi="Wingdings" w:hint="default"/>
      </w:rPr>
    </w:lvl>
  </w:abstractNum>
  <w:abstractNum w:abstractNumId="38">
    <w:nsid w:val="761A03AD"/>
    <w:multiLevelType w:val="hybridMultilevel"/>
    <w:tmpl w:val="57EC5EF4"/>
    <w:lvl w:ilvl="0" w:tplc="08090005">
      <w:start w:val="1"/>
      <w:numFmt w:val="decimal"/>
      <w:lvlText w:val="%1."/>
      <w:lvlJc w:val="left"/>
      <w:pPr>
        <w:ind w:left="720" w:hanging="360"/>
      </w:pPr>
      <w:rPr>
        <w:rFonts w:hint="default"/>
      </w:rPr>
    </w:lvl>
    <w:lvl w:ilvl="1" w:tplc="08090005"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65440E8"/>
    <w:multiLevelType w:val="hybridMultilevel"/>
    <w:tmpl w:val="130AA524"/>
    <w:lvl w:ilvl="0" w:tplc="08090001">
      <w:start w:val="1"/>
      <w:numFmt w:val="decimal"/>
      <w:lvlText w:val="%1."/>
      <w:lvlJc w:val="left"/>
      <w:pPr>
        <w:ind w:left="720" w:hanging="360"/>
      </w:pPr>
    </w:lvl>
    <w:lvl w:ilvl="1" w:tplc="08090005">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0">
    <w:nsid w:val="7E611933"/>
    <w:multiLevelType w:val="hybridMultilevel"/>
    <w:tmpl w:val="BE1A7ADA"/>
    <w:lvl w:ilvl="0" w:tplc="08090001">
      <w:start w:val="1"/>
      <w:numFmt w:val="bullet"/>
      <w:lvlText w:val=""/>
      <w:lvlJc w:val="left"/>
      <w:pPr>
        <w:ind w:left="730" w:hanging="360"/>
      </w:pPr>
      <w:rPr>
        <w:rFonts w:ascii="Symbol" w:hAnsi="Symbol" w:hint="default"/>
      </w:rPr>
    </w:lvl>
    <w:lvl w:ilvl="1" w:tplc="08090003" w:tentative="1">
      <w:start w:val="1"/>
      <w:numFmt w:val="bullet"/>
      <w:lvlText w:val="o"/>
      <w:lvlJc w:val="left"/>
      <w:pPr>
        <w:ind w:left="1450" w:hanging="360"/>
      </w:pPr>
      <w:rPr>
        <w:rFonts w:ascii="Courier New" w:hAnsi="Courier New" w:cs="Courier New" w:hint="default"/>
      </w:rPr>
    </w:lvl>
    <w:lvl w:ilvl="2" w:tplc="08090005" w:tentative="1">
      <w:start w:val="1"/>
      <w:numFmt w:val="bullet"/>
      <w:lvlText w:val=""/>
      <w:lvlJc w:val="left"/>
      <w:pPr>
        <w:ind w:left="2170" w:hanging="360"/>
      </w:pPr>
      <w:rPr>
        <w:rFonts w:ascii="Wingdings" w:hAnsi="Wingdings" w:hint="default"/>
      </w:rPr>
    </w:lvl>
    <w:lvl w:ilvl="3" w:tplc="08090001" w:tentative="1">
      <w:start w:val="1"/>
      <w:numFmt w:val="bullet"/>
      <w:lvlText w:val=""/>
      <w:lvlJc w:val="left"/>
      <w:pPr>
        <w:ind w:left="2890" w:hanging="360"/>
      </w:pPr>
      <w:rPr>
        <w:rFonts w:ascii="Symbol" w:hAnsi="Symbol" w:hint="default"/>
      </w:rPr>
    </w:lvl>
    <w:lvl w:ilvl="4" w:tplc="08090003" w:tentative="1">
      <w:start w:val="1"/>
      <w:numFmt w:val="bullet"/>
      <w:lvlText w:val="o"/>
      <w:lvlJc w:val="left"/>
      <w:pPr>
        <w:ind w:left="3610" w:hanging="360"/>
      </w:pPr>
      <w:rPr>
        <w:rFonts w:ascii="Courier New" w:hAnsi="Courier New" w:cs="Courier New" w:hint="default"/>
      </w:rPr>
    </w:lvl>
    <w:lvl w:ilvl="5" w:tplc="08090005" w:tentative="1">
      <w:start w:val="1"/>
      <w:numFmt w:val="bullet"/>
      <w:lvlText w:val=""/>
      <w:lvlJc w:val="left"/>
      <w:pPr>
        <w:ind w:left="4330" w:hanging="360"/>
      </w:pPr>
      <w:rPr>
        <w:rFonts w:ascii="Wingdings" w:hAnsi="Wingdings" w:hint="default"/>
      </w:rPr>
    </w:lvl>
    <w:lvl w:ilvl="6" w:tplc="08090001" w:tentative="1">
      <w:start w:val="1"/>
      <w:numFmt w:val="bullet"/>
      <w:lvlText w:val=""/>
      <w:lvlJc w:val="left"/>
      <w:pPr>
        <w:ind w:left="5050" w:hanging="360"/>
      </w:pPr>
      <w:rPr>
        <w:rFonts w:ascii="Symbol" w:hAnsi="Symbol" w:hint="default"/>
      </w:rPr>
    </w:lvl>
    <w:lvl w:ilvl="7" w:tplc="08090003" w:tentative="1">
      <w:start w:val="1"/>
      <w:numFmt w:val="bullet"/>
      <w:lvlText w:val="o"/>
      <w:lvlJc w:val="left"/>
      <w:pPr>
        <w:ind w:left="5770" w:hanging="360"/>
      </w:pPr>
      <w:rPr>
        <w:rFonts w:ascii="Courier New" w:hAnsi="Courier New" w:cs="Courier New" w:hint="default"/>
      </w:rPr>
    </w:lvl>
    <w:lvl w:ilvl="8" w:tplc="08090005" w:tentative="1">
      <w:start w:val="1"/>
      <w:numFmt w:val="bullet"/>
      <w:lvlText w:val=""/>
      <w:lvlJc w:val="left"/>
      <w:pPr>
        <w:ind w:left="6490" w:hanging="360"/>
      </w:pPr>
      <w:rPr>
        <w:rFonts w:ascii="Wingdings" w:hAnsi="Wingdings" w:hint="default"/>
      </w:rPr>
    </w:lvl>
  </w:abstractNum>
  <w:abstractNum w:abstractNumId="41">
    <w:nsid w:val="7E834BB6"/>
    <w:multiLevelType w:val="hybridMultilevel"/>
    <w:tmpl w:val="7C8C9654"/>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7"/>
  </w:num>
  <w:num w:numId="5">
    <w:abstractNumId w:val="0"/>
  </w:num>
  <w:num w:numId="6">
    <w:abstractNumId w:val="23"/>
  </w:num>
  <w:num w:numId="7">
    <w:abstractNumId w:val="37"/>
  </w:num>
  <w:num w:numId="8">
    <w:abstractNumId w:val="35"/>
  </w:num>
  <w:num w:numId="9">
    <w:abstractNumId w:val="14"/>
  </w:num>
  <w:num w:numId="10">
    <w:abstractNumId w:val="2"/>
  </w:num>
  <w:num w:numId="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num>
  <w:num w:numId="15">
    <w:abstractNumId w:val="22"/>
  </w:num>
  <w:num w:numId="16">
    <w:abstractNumId w:val="24"/>
  </w:num>
  <w:num w:numId="17">
    <w:abstractNumId w:val="20"/>
  </w:num>
  <w:num w:numId="18">
    <w:abstractNumId w:val="10"/>
  </w:num>
  <w:num w:numId="19">
    <w:abstractNumId w:val="13"/>
  </w:num>
  <w:num w:numId="20">
    <w:abstractNumId w:val="29"/>
  </w:num>
  <w:num w:numId="21">
    <w:abstractNumId w:val="41"/>
  </w:num>
  <w:num w:numId="22">
    <w:abstractNumId w:val="38"/>
  </w:num>
  <w:num w:numId="23">
    <w:abstractNumId w:val="26"/>
  </w:num>
  <w:num w:numId="24">
    <w:abstractNumId w:val="33"/>
  </w:num>
  <w:num w:numId="25">
    <w:abstractNumId w:val="25"/>
  </w:num>
  <w:num w:numId="26">
    <w:abstractNumId w:val="16"/>
  </w:num>
  <w:num w:numId="27">
    <w:abstractNumId w:val="7"/>
  </w:num>
  <w:num w:numId="28">
    <w:abstractNumId w:val="40"/>
  </w:num>
  <w:num w:numId="29">
    <w:abstractNumId w:val="4"/>
  </w:num>
  <w:num w:numId="30">
    <w:abstractNumId w:val="28"/>
  </w:num>
  <w:num w:numId="31">
    <w:abstractNumId w:val="5"/>
  </w:num>
  <w:num w:numId="32">
    <w:abstractNumId w:val="1"/>
  </w:num>
  <w:num w:numId="33">
    <w:abstractNumId w:val="31"/>
  </w:num>
  <w:num w:numId="34">
    <w:abstractNumId w:val="32"/>
  </w:num>
  <w:num w:numId="35">
    <w:abstractNumId w:val="19"/>
  </w:num>
  <w:num w:numId="36">
    <w:abstractNumId w:val="21"/>
  </w:num>
  <w:num w:numId="37">
    <w:abstractNumId w:val="36"/>
  </w:num>
  <w:num w:numId="38">
    <w:abstractNumId w:val="8"/>
  </w:num>
  <w:num w:numId="39">
    <w:abstractNumId w:val="30"/>
  </w:num>
  <w:num w:numId="40">
    <w:abstractNumId w:val="3"/>
  </w:num>
  <w:num w:numId="41">
    <w:abstractNumId w:val="12"/>
  </w:num>
  <w:num w:numId="4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grammar="clean"/>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0&lt;/Enabled&gt;&lt;ScanUnformatted&gt;1&lt;/ScanUnformatted&gt;&lt;ScanChanges&gt;1&lt;/ScanChanges&gt;&lt;/ENInstantFormat&gt;"/>
  </w:docVars>
  <w:rsids>
    <w:rsidRoot w:val="00C22D3C"/>
    <w:rsid w:val="00002EA9"/>
    <w:rsid w:val="00007B4F"/>
    <w:rsid w:val="0001195D"/>
    <w:rsid w:val="00021EF9"/>
    <w:rsid w:val="0004075D"/>
    <w:rsid w:val="00041423"/>
    <w:rsid w:val="00045AEB"/>
    <w:rsid w:val="00062D67"/>
    <w:rsid w:val="00063F03"/>
    <w:rsid w:val="0009118A"/>
    <w:rsid w:val="0009120C"/>
    <w:rsid w:val="00094567"/>
    <w:rsid w:val="000C06B0"/>
    <w:rsid w:val="000D21DF"/>
    <w:rsid w:val="000E55C6"/>
    <w:rsid w:val="0011109F"/>
    <w:rsid w:val="00126901"/>
    <w:rsid w:val="00136005"/>
    <w:rsid w:val="001465A0"/>
    <w:rsid w:val="00160A87"/>
    <w:rsid w:val="00161E4B"/>
    <w:rsid w:val="00162ED6"/>
    <w:rsid w:val="001768C5"/>
    <w:rsid w:val="00184858"/>
    <w:rsid w:val="001B17FA"/>
    <w:rsid w:val="001D01FD"/>
    <w:rsid w:val="001E4941"/>
    <w:rsid w:val="001E62BB"/>
    <w:rsid w:val="00202E97"/>
    <w:rsid w:val="00203E0D"/>
    <w:rsid w:val="00220F8B"/>
    <w:rsid w:val="00226A6D"/>
    <w:rsid w:val="00252C90"/>
    <w:rsid w:val="00273093"/>
    <w:rsid w:val="00277DF1"/>
    <w:rsid w:val="00284360"/>
    <w:rsid w:val="002A3335"/>
    <w:rsid w:val="002D6FCA"/>
    <w:rsid w:val="002E2AA8"/>
    <w:rsid w:val="00314405"/>
    <w:rsid w:val="0034697C"/>
    <w:rsid w:val="00350CFF"/>
    <w:rsid w:val="00353D90"/>
    <w:rsid w:val="0036423F"/>
    <w:rsid w:val="00396A2B"/>
    <w:rsid w:val="003A317D"/>
    <w:rsid w:val="003A40EA"/>
    <w:rsid w:val="003B5E87"/>
    <w:rsid w:val="003B6597"/>
    <w:rsid w:val="003B6879"/>
    <w:rsid w:val="003B7BAC"/>
    <w:rsid w:val="003C2DC2"/>
    <w:rsid w:val="003C653A"/>
    <w:rsid w:val="003E31E1"/>
    <w:rsid w:val="003F325A"/>
    <w:rsid w:val="004105AC"/>
    <w:rsid w:val="00413817"/>
    <w:rsid w:val="00427F35"/>
    <w:rsid w:val="00430C1A"/>
    <w:rsid w:val="00440E58"/>
    <w:rsid w:val="004572B4"/>
    <w:rsid w:val="004631C4"/>
    <w:rsid w:val="00473B29"/>
    <w:rsid w:val="0047635D"/>
    <w:rsid w:val="00482AB0"/>
    <w:rsid w:val="004A6314"/>
    <w:rsid w:val="004B3BC8"/>
    <w:rsid w:val="004D4E64"/>
    <w:rsid w:val="004E039D"/>
    <w:rsid w:val="004E622C"/>
    <w:rsid w:val="004F5654"/>
    <w:rsid w:val="00502D8D"/>
    <w:rsid w:val="00565829"/>
    <w:rsid w:val="0056639F"/>
    <w:rsid w:val="00573308"/>
    <w:rsid w:val="00580C94"/>
    <w:rsid w:val="00592117"/>
    <w:rsid w:val="00594904"/>
    <w:rsid w:val="005A2999"/>
    <w:rsid w:val="005B075A"/>
    <w:rsid w:val="005D259A"/>
    <w:rsid w:val="005F2AF2"/>
    <w:rsid w:val="00615842"/>
    <w:rsid w:val="0064267A"/>
    <w:rsid w:val="00655ED3"/>
    <w:rsid w:val="0067607B"/>
    <w:rsid w:val="006C3CA5"/>
    <w:rsid w:val="006F6E23"/>
    <w:rsid w:val="0070365C"/>
    <w:rsid w:val="00742194"/>
    <w:rsid w:val="00742DA7"/>
    <w:rsid w:val="00746906"/>
    <w:rsid w:val="007710DC"/>
    <w:rsid w:val="00776C4D"/>
    <w:rsid w:val="007B7008"/>
    <w:rsid w:val="007D3CFD"/>
    <w:rsid w:val="007E1DC1"/>
    <w:rsid w:val="008008DB"/>
    <w:rsid w:val="008065F9"/>
    <w:rsid w:val="00816D3E"/>
    <w:rsid w:val="0084034C"/>
    <w:rsid w:val="0084286B"/>
    <w:rsid w:val="00851321"/>
    <w:rsid w:val="0087594D"/>
    <w:rsid w:val="00882F1A"/>
    <w:rsid w:val="008A5C97"/>
    <w:rsid w:val="008C09D9"/>
    <w:rsid w:val="008C5A2A"/>
    <w:rsid w:val="008D3630"/>
    <w:rsid w:val="008E7A7A"/>
    <w:rsid w:val="00902D69"/>
    <w:rsid w:val="00936A1B"/>
    <w:rsid w:val="009438B2"/>
    <w:rsid w:val="00970E39"/>
    <w:rsid w:val="009C464D"/>
    <w:rsid w:val="009E61BD"/>
    <w:rsid w:val="009E7FB2"/>
    <w:rsid w:val="009F4B82"/>
    <w:rsid w:val="009F7E33"/>
    <w:rsid w:val="00A02A00"/>
    <w:rsid w:val="00A032E9"/>
    <w:rsid w:val="00A03854"/>
    <w:rsid w:val="00A147E4"/>
    <w:rsid w:val="00A20C2A"/>
    <w:rsid w:val="00A24E64"/>
    <w:rsid w:val="00A5280F"/>
    <w:rsid w:val="00A96BC1"/>
    <w:rsid w:val="00AA04CD"/>
    <w:rsid w:val="00AB31D1"/>
    <w:rsid w:val="00AB57A8"/>
    <w:rsid w:val="00AC1BAD"/>
    <w:rsid w:val="00AD7301"/>
    <w:rsid w:val="00AE5638"/>
    <w:rsid w:val="00AF7086"/>
    <w:rsid w:val="00B06597"/>
    <w:rsid w:val="00B1742E"/>
    <w:rsid w:val="00B26594"/>
    <w:rsid w:val="00B35965"/>
    <w:rsid w:val="00B63643"/>
    <w:rsid w:val="00B71CD2"/>
    <w:rsid w:val="00BB5942"/>
    <w:rsid w:val="00BC5E7D"/>
    <w:rsid w:val="00BE55FA"/>
    <w:rsid w:val="00BE7D76"/>
    <w:rsid w:val="00C002D5"/>
    <w:rsid w:val="00C14DA7"/>
    <w:rsid w:val="00C15628"/>
    <w:rsid w:val="00C157A7"/>
    <w:rsid w:val="00C22D3C"/>
    <w:rsid w:val="00C27CA9"/>
    <w:rsid w:val="00C4497C"/>
    <w:rsid w:val="00C54390"/>
    <w:rsid w:val="00C55F50"/>
    <w:rsid w:val="00C72C88"/>
    <w:rsid w:val="00C91916"/>
    <w:rsid w:val="00CC05F7"/>
    <w:rsid w:val="00CD0C0C"/>
    <w:rsid w:val="00CD5CC5"/>
    <w:rsid w:val="00CE13A0"/>
    <w:rsid w:val="00CE4929"/>
    <w:rsid w:val="00D0408A"/>
    <w:rsid w:val="00D048DE"/>
    <w:rsid w:val="00D114B9"/>
    <w:rsid w:val="00D1248C"/>
    <w:rsid w:val="00D2763A"/>
    <w:rsid w:val="00D40B29"/>
    <w:rsid w:val="00D506B8"/>
    <w:rsid w:val="00D50904"/>
    <w:rsid w:val="00D633FD"/>
    <w:rsid w:val="00D76A96"/>
    <w:rsid w:val="00D95196"/>
    <w:rsid w:val="00DA45E2"/>
    <w:rsid w:val="00DB1047"/>
    <w:rsid w:val="00DB729E"/>
    <w:rsid w:val="00DD71E7"/>
    <w:rsid w:val="00E075C5"/>
    <w:rsid w:val="00E6065D"/>
    <w:rsid w:val="00E77794"/>
    <w:rsid w:val="00E82AF4"/>
    <w:rsid w:val="00E85B88"/>
    <w:rsid w:val="00E9650E"/>
    <w:rsid w:val="00E97112"/>
    <w:rsid w:val="00EC34E9"/>
    <w:rsid w:val="00EE4980"/>
    <w:rsid w:val="00EF08AB"/>
    <w:rsid w:val="00F06810"/>
    <w:rsid w:val="00F240B5"/>
    <w:rsid w:val="00F24CFB"/>
    <w:rsid w:val="00F53F1A"/>
    <w:rsid w:val="00F811F2"/>
    <w:rsid w:val="00F97393"/>
    <w:rsid w:val="00FA0A70"/>
    <w:rsid w:val="00FA5F39"/>
    <w:rsid w:val="00FE2CB1"/>
  </w:rsids>
  <m:mathPr>
    <m:mathFont m:val="Cambria Math"/>
    <m:brkBin m:val="before"/>
    <m:brkBinSub m:val="--"/>
    <m:smallFrac/>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F78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List 3" w:uiPriority="0"/>
    <w:lsdException w:name="Table List 5" w:uiPriority="0"/>
    <w:lsdException w:name="Balloon Text" w:uiPriority="0"/>
    <w:lsdException w:name="Table Grid" w:semiHidden="0" w:uiPriority="0"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2D3C"/>
    <w:pPr>
      <w:spacing w:line="480" w:lineRule="auto"/>
      <w:jc w:val="both"/>
    </w:pPr>
    <w:rPr>
      <w:rFonts w:ascii="Times New Roman" w:hAnsi="Times New Roman"/>
      <w:sz w:val="24"/>
    </w:rPr>
  </w:style>
  <w:style w:type="paragraph" w:styleId="Heading1">
    <w:name w:val="heading 1"/>
    <w:basedOn w:val="Normal"/>
    <w:next w:val="Normal"/>
    <w:link w:val="Heading1Char"/>
    <w:qFormat/>
    <w:rsid w:val="00C22D3C"/>
    <w:pPr>
      <w:keepNext/>
      <w:keepLines/>
      <w:spacing w:before="480" w:after="0"/>
      <w:jc w:val="left"/>
      <w:outlineLvl w:val="0"/>
    </w:pPr>
    <w:rPr>
      <w:rFonts w:eastAsiaTheme="majorEastAsia" w:cstheme="majorBidi"/>
      <w:b/>
      <w:bCs/>
      <w:szCs w:val="28"/>
      <w:u w:val="single"/>
      <w:lang w:val="en-US"/>
    </w:rPr>
  </w:style>
  <w:style w:type="paragraph" w:styleId="Heading2">
    <w:name w:val="heading 2"/>
    <w:basedOn w:val="Normal"/>
    <w:next w:val="Normal"/>
    <w:link w:val="Heading2Char"/>
    <w:unhideWhenUsed/>
    <w:qFormat/>
    <w:rsid w:val="00C22D3C"/>
    <w:pPr>
      <w:keepNext/>
      <w:keepLines/>
      <w:spacing w:before="200" w:after="0"/>
      <w:jc w:val="left"/>
      <w:outlineLvl w:val="1"/>
    </w:pPr>
    <w:rPr>
      <w:rFonts w:eastAsiaTheme="majorEastAsia" w:cstheme="majorBidi"/>
      <w:b/>
      <w:bCs/>
      <w:szCs w:val="26"/>
      <w:u w:val="single"/>
    </w:rPr>
  </w:style>
  <w:style w:type="paragraph" w:styleId="Heading3">
    <w:name w:val="heading 3"/>
    <w:basedOn w:val="Normal"/>
    <w:next w:val="Normal"/>
    <w:link w:val="Heading3Char"/>
    <w:unhideWhenUsed/>
    <w:qFormat/>
    <w:rsid w:val="00C22D3C"/>
    <w:pPr>
      <w:keepNext/>
      <w:keepLines/>
      <w:spacing w:before="200" w:after="0"/>
      <w:jc w:val="center"/>
      <w:outlineLvl w:val="2"/>
    </w:pPr>
    <w:rPr>
      <w:rFonts w:eastAsiaTheme="majorEastAsia" w:cstheme="majorBidi"/>
      <w:bCs/>
      <w:i/>
    </w:rPr>
  </w:style>
  <w:style w:type="paragraph" w:styleId="Heading4">
    <w:name w:val="heading 4"/>
    <w:basedOn w:val="Normal"/>
    <w:next w:val="Normal"/>
    <w:link w:val="Heading4Char"/>
    <w:unhideWhenUsed/>
    <w:qFormat/>
    <w:rsid w:val="00C22D3C"/>
    <w:pPr>
      <w:keepNext/>
      <w:keepLines/>
      <w:spacing w:before="200" w:after="0"/>
      <w:jc w:val="center"/>
      <w:outlineLvl w:val="3"/>
    </w:pPr>
    <w:rPr>
      <w:rFonts w:eastAsiaTheme="majorEastAsia" w:cstheme="majorBidi"/>
      <w:bCs/>
      <w:i/>
      <w:iCs/>
    </w:rPr>
  </w:style>
  <w:style w:type="paragraph" w:styleId="Heading5">
    <w:name w:val="heading 5"/>
    <w:basedOn w:val="Normal"/>
    <w:next w:val="Normal"/>
    <w:link w:val="Heading5Char"/>
    <w:unhideWhenUsed/>
    <w:qFormat/>
    <w:rsid w:val="00C22D3C"/>
    <w:pPr>
      <w:keepNext/>
      <w:keepLines/>
      <w:spacing w:before="200" w:after="0"/>
      <w:jc w:val="center"/>
      <w:outlineLvl w:val="4"/>
    </w:pPr>
    <w:rPr>
      <w:rFonts w:eastAsiaTheme="majorEastAsia" w:cstheme="majorBidi"/>
      <w:i/>
      <w:color w:val="000000" w:themeColor="text1"/>
    </w:rPr>
  </w:style>
  <w:style w:type="paragraph" w:styleId="Heading6">
    <w:name w:val="heading 6"/>
    <w:basedOn w:val="Normal"/>
    <w:next w:val="Normal"/>
    <w:link w:val="Heading6Char"/>
    <w:qFormat/>
    <w:rsid w:val="00C22D3C"/>
    <w:pPr>
      <w:tabs>
        <w:tab w:val="num" w:pos="1152"/>
      </w:tabs>
      <w:spacing w:before="240" w:after="60" w:line="240" w:lineRule="auto"/>
      <w:ind w:left="1152" w:hanging="1152"/>
      <w:jc w:val="left"/>
      <w:outlineLvl w:val="5"/>
    </w:pPr>
    <w:rPr>
      <w:rFonts w:eastAsia="Times New Roman" w:cs="Times New Roman"/>
      <w:b/>
      <w:bCs/>
      <w:sz w:val="22"/>
      <w:lang w:val="de-DE" w:eastAsia="de-DE"/>
    </w:rPr>
  </w:style>
  <w:style w:type="paragraph" w:styleId="Heading7">
    <w:name w:val="heading 7"/>
    <w:basedOn w:val="Normal"/>
    <w:next w:val="Normal"/>
    <w:link w:val="Heading7Char"/>
    <w:qFormat/>
    <w:rsid w:val="00C22D3C"/>
    <w:pPr>
      <w:tabs>
        <w:tab w:val="num" w:pos="1296"/>
      </w:tabs>
      <w:spacing w:before="240" w:after="60" w:line="240" w:lineRule="auto"/>
      <w:ind w:left="1296" w:hanging="1296"/>
      <w:jc w:val="left"/>
      <w:outlineLvl w:val="6"/>
    </w:pPr>
    <w:rPr>
      <w:rFonts w:eastAsia="Times New Roman" w:cs="Times New Roman"/>
      <w:szCs w:val="24"/>
      <w:lang w:val="de-DE" w:eastAsia="de-DE"/>
    </w:rPr>
  </w:style>
  <w:style w:type="paragraph" w:styleId="Heading8">
    <w:name w:val="heading 8"/>
    <w:basedOn w:val="Normal"/>
    <w:next w:val="Normal"/>
    <w:link w:val="Heading8Char"/>
    <w:qFormat/>
    <w:rsid w:val="00C22D3C"/>
    <w:pPr>
      <w:tabs>
        <w:tab w:val="num" w:pos="1440"/>
      </w:tabs>
      <w:spacing w:before="240" w:after="60" w:line="240" w:lineRule="auto"/>
      <w:ind w:left="1440" w:hanging="1440"/>
      <w:jc w:val="left"/>
      <w:outlineLvl w:val="7"/>
    </w:pPr>
    <w:rPr>
      <w:rFonts w:eastAsia="Times New Roman" w:cs="Times New Roman"/>
      <w:i/>
      <w:iCs/>
      <w:szCs w:val="24"/>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22D3C"/>
    <w:rPr>
      <w:rFonts w:ascii="Times New Roman" w:eastAsiaTheme="majorEastAsia" w:hAnsi="Times New Roman" w:cstheme="majorBidi"/>
      <w:b/>
      <w:bCs/>
      <w:sz w:val="24"/>
      <w:szCs w:val="28"/>
      <w:u w:val="single"/>
      <w:lang w:val="en-US"/>
    </w:rPr>
  </w:style>
  <w:style w:type="character" w:customStyle="1" w:styleId="Heading2Char">
    <w:name w:val="Heading 2 Char"/>
    <w:basedOn w:val="DefaultParagraphFont"/>
    <w:link w:val="Heading2"/>
    <w:rsid w:val="00C22D3C"/>
    <w:rPr>
      <w:rFonts w:ascii="Times New Roman" w:eastAsiaTheme="majorEastAsia" w:hAnsi="Times New Roman" w:cstheme="majorBidi"/>
      <w:b/>
      <w:bCs/>
      <w:sz w:val="24"/>
      <w:szCs w:val="26"/>
      <w:u w:val="single"/>
    </w:rPr>
  </w:style>
  <w:style w:type="character" w:customStyle="1" w:styleId="Heading3Char">
    <w:name w:val="Heading 3 Char"/>
    <w:basedOn w:val="DefaultParagraphFont"/>
    <w:link w:val="Heading3"/>
    <w:rsid w:val="00C22D3C"/>
    <w:rPr>
      <w:rFonts w:ascii="Times New Roman" w:eastAsiaTheme="majorEastAsia" w:hAnsi="Times New Roman" w:cstheme="majorBidi"/>
      <w:bCs/>
      <w:i/>
      <w:sz w:val="24"/>
    </w:rPr>
  </w:style>
  <w:style w:type="character" w:customStyle="1" w:styleId="Heading4Char">
    <w:name w:val="Heading 4 Char"/>
    <w:basedOn w:val="DefaultParagraphFont"/>
    <w:link w:val="Heading4"/>
    <w:rsid w:val="00C22D3C"/>
    <w:rPr>
      <w:rFonts w:ascii="Times New Roman" w:eastAsiaTheme="majorEastAsia" w:hAnsi="Times New Roman" w:cstheme="majorBidi"/>
      <w:bCs/>
      <w:i/>
      <w:iCs/>
      <w:sz w:val="24"/>
    </w:rPr>
  </w:style>
  <w:style w:type="character" w:customStyle="1" w:styleId="Heading5Char">
    <w:name w:val="Heading 5 Char"/>
    <w:basedOn w:val="DefaultParagraphFont"/>
    <w:link w:val="Heading5"/>
    <w:rsid w:val="00C22D3C"/>
    <w:rPr>
      <w:rFonts w:ascii="Times New Roman" w:eastAsiaTheme="majorEastAsia" w:hAnsi="Times New Roman" w:cstheme="majorBidi"/>
      <w:i/>
      <w:color w:val="000000" w:themeColor="text1"/>
      <w:sz w:val="24"/>
    </w:rPr>
  </w:style>
  <w:style w:type="character" w:customStyle="1" w:styleId="Heading6Char">
    <w:name w:val="Heading 6 Char"/>
    <w:basedOn w:val="DefaultParagraphFont"/>
    <w:link w:val="Heading6"/>
    <w:rsid w:val="00C22D3C"/>
    <w:rPr>
      <w:rFonts w:ascii="Times New Roman" w:eastAsia="Times New Roman" w:hAnsi="Times New Roman" w:cs="Times New Roman"/>
      <w:b/>
      <w:bCs/>
      <w:lang w:val="de-DE" w:eastAsia="de-DE"/>
    </w:rPr>
  </w:style>
  <w:style w:type="character" w:customStyle="1" w:styleId="Heading7Char">
    <w:name w:val="Heading 7 Char"/>
    <w:basedOn w:val="DefaultParagraphFont"/>
    <w:link w:val="Heading7"/>
    <w:rsid w:val="00C22D3C"/>
    <w:rPr>
      <w:rFonts w:ascii="Times New Roman" w:eastAsia="Times New Roman" w:hAnsi="Times New Roman" w:cs="Times New Roman"/>
      <w:sz w:val="24"/>
      <w:szCs w:val="24"/>
      <w:lang w:val="de-DE" w:eastAsia="de-DE"/>
    </w:rPr>
  </w:style>
  <w:style w:type="character" w:customStyle="1" w:styleId="Heading8Char">
    <w:name w:val="Heading 8 Char"/>
    <w:basedOn w:val="DefaultParagraphFont"/>
    <w:link w:val="Heading8"/>
    <w:rsid w:val="00C22D3C"/>
    <w:rPr>
      <w:rFonts w:ascii="Times New Roman" w:eastAsia="Times New Roman" w:hAnsi="Times New Roman" w:cs="Times New Roman"/>
      <w:i/>
      <w:iCs/>
      <w:sz w:val="24"/>
      <w:szCs w:val="24"/>
      <w:lang w:val="de-DE" w:eastAsia="de-DE"/>
    </w:rPr>
  </w:style>
  <w:style w:type="paragraph" w:styleId="ListParagraph">
    <w:name w:val="List Paragraph"/>
    <w:basedOn w:val="Normal"/>
    <w:uiPriority w:val="34"/>
    <w:qFormat/>
    <w:rsid w:val="00C22D3C"/>
    <w:pPr>
      <w:spacing w:line="276" w:lineRule="auto"/>
      <w:ind w:left="720"/>
      <w:contextualSpacing/>
      <w:jc w:val="left"/>
    </w:pPr>
    <w:rPr>
      <w:rFonts w:asciiTheme="minorHAnsi" w:hAnsiTheme="minorHAnsi"/>
      <w:sz w:val="22"/>
    </w:rPr>
  </w:style>
  <w:style w:type="paragraph" w:styleId="Header">
    <w:name w:val="header"/>
    <w:basedOn w:val="Normal"/>
    <w:link w:val="HeaderChar"/>
    <w:unhideWhenUsed/>
    <w:rsid w:val="00C22D3C"/>
    <w:pPr>
      <w:tabs>
        <w:tab w:val="center" w:pos="4513"/>
        <w:tab w:val="right" w:pos="9026"/>
      </w:tabs>
      <w:spacing w:after="0" w:line="240" w:lineRule="auto"/>
      <w:jc w:val="left"/>
    </w:pPr>
    <w:rPr>
      <w:rFonts w:asciiTheme="minorHAnsi" w:hAnsiTheme="minorHAnsi"/>
      <w:sz w:val="22"/>
    </w:rPr>
  </w:style>
  <w:style w:type="character" w:customStyle="1" w:styleId="HeaderChar">
    <w:name w:val="Header Char"/>
    <w:basedOn w:val="DefaultParagraphFont"/>
    <w:link w:val="Header"/>
    <w:rsid w:val="00C22D3C"/>
  </w:style>
  <w:style w:type="paragraph" w:styleId="Footer">
    <w:name w:val="footer"/>
    <w:basedOn w:val="Normal"/>
    <w:link w:val="FooterChar"/>
    <w:uiPriority w:val="99"/>
    <w:unhideWhenUsed/>
    <w:rsid w:val="00C22D3C"/>
    <w:pPr>
      <w:tabs>
        <w:tab w:val="center" w:pos="4513"/>
        <w:tab w:val="right" w:pos="9026"/>
      </w:tabs>
      <w:spacing w:after="0" w:line="240" w:lineRule="auto"/>
      <w:jc w:val="left"/>
    </w:pPr>
    <w:rPr>
      <w:rFonts w:asciiTheme="minorHAnsi" w:hAnsiTheme="minorHAnsi"/>
      <w:sz w:val="22"/>
    </w:rPr>
  </w:style>
  <w:style w:type="character" w:customStyle="1" w:styleId="FooterChar">
    <w:name w:val="Footer Char"/>
    <w:basedOn w:val="DefaultParagraphFont"/>
    <w:link w:val="Footer"/>
    <w:uiPriority w:val="99"/>
    <w:rsid w:val="00C22D3C"/>
  </w:style>
  <w:style w:type="character" w:styleId="CommentReference">
    <w:name w:val="annotation reference"/>
    <w:basedOn w:val="DefaultParagraphFont"/>
    <w:semiHidden/>
    <w:unhideWhenUsed/>
    <w:rsid w:val="00C22D3C"/>
    <w:rPr>
      <w:sz w:val="16"/>
      <w:szCs w:val="16"/>
    </w:rPr>
  </w:style>
  <w:style w:type="paragraph" w:styleId="CommentText">
    <w:name w:val="annotation text"/>
    <w:basedOn w:val="Normal"/>
    <w:link w:val="CommentTextChar"/>
    <w:unhideWhenUsed/>
    <w:rsid w:val="00C22D3C"/>
    <w:pPr>
      <w:spacing w:line="240" w:lineRule="auto"/>
      <w:jc w:val="left"/>
    </w:pPr>
    <w:rPr>
      <w:rFonts w:asciiTheme="minorHAnsi" w:hAnsiTheme="minorHAnsi"/>
      <w:sz w:val="20"/>
      <w:szCs w:val="20"/>
    </w:rPr>
  </w:style>
  <w:style w:type="character" w:customStyle="1" w:styleId="CommentTextChar">
    <w:name w:val="Comment Text Char"/>
    <w:basedOn w:val="DefaultParagraphFont"/>
    <w:link w:val="CommentText"/>
    <w:rsid w:val="00C22D3C"/>
    <w:rPr>
      <w:sz w:val="20"/>
      <w:szCs w:val="20"/>
    </w:rPr>
  </w:style>
  <w:style w:type="paragraph" w:styleId="CommentSubject">
    <w:name w:val="annotation subject"/>
    <w:basedOn w:val="CommentText"/>
    <w:next w:val="CommentText"/>
    <w:link w:val="CommentSubjectChar"/>
    <w:semiHidden/>
    <w:unhideWhenUsed/>
    <w:rsid w:val="00C22D3C"/>
    <w:rPr>
      <w:b/>
      <w:bCs/>
    </w:rPr>
  </w:style>
  <w:style w:type="character" w:customStyle="1" w:styleId="CommentSubjectChar">
    <w:name w:val="Comment Subject Char"/>
    <w:basedOn w:val="CommentTextChar"/>
    <w:link w:val="CommentSubject"/>
    <w:semiHidden/>
    <w:rsid w:val="00C22D3C"/>
    <w:rPr>
      <w:b/>
      <w:bCs/>
      <w:sz w:val="20"/>
      <w:szCs w:val="20"/>
    </w:rPr>
  </w:style>
  <w:style w:type="paragraph" w:styleId="BalloonText">
    <w:name w:val="Balloon Text"/>
    <w:basedOn w:val="Normal"/>
    <w:link w:val="BalloonTextChar"/>
    <w:semiHidden/>
    <w:unhideWhenUsed/>
    <w:rsid w:val="00C22D3C"/>
    <w:pPr>
      <w:spacing w:after="0" w:line="240" w:lineRule="auto"/>
      <w:jc w:val="left"/>
    </w:pPr>
    <w:rPr>
      <w:rFonts w:ascii="Tahoma" w:hAnsi="Tahoma" w:cs="Tahoma"/>
      <w:sz w:val="16"/>
      <w:szCs w:val="16"/>
    </w:rPr>
  </w:style>
  <w:style w:type="character" w:customStyle="1" w:styleId="BalloonTextChar">
    <w:name w:val="Balloon Text Char"/>
    <w:basedOn w:val="DefaultParagraphFont"/>
    <w:link w:val="BalloonText"/>
    <w:semiHidden/>
    <w:rsid w:val="00C22D3C"/>
    <w:rPr>
      <w:rFonts w:ascii="Tahoma" w:hAnsi="Tahoma" w:cs="Tahoma"/>
      <w:sz w:val="16"/>
      <w:szCs w:val="16"/>
    </w:rPr>
  </w:style>
  <w:style w:type="paragraph" w:styleId="TOCHeading">
    <w:name w:val="TOC Heading"/>
    <w:basedOn w:val="Heading1"/>
    <w:next w:val="Normal"/>
    <w:uiPriority w:val="39"/>
    <w:unhideWhenUsed/>
    <w:qFormat/>
    <w:rsid w:val="00C22D3C"/>
    <w:pPr>
      <w:spacing w:line="276" w:lineRule="auto"/>
      <w:outlineLvl w:val="9"/>
    </w:pPr>
    <w:rPr>
      <w:rFonts w:asciiTheme="majorHAnsi" w:hAnsiTheme="majorHAnsi"/>
      <w:color w:val="365F91" w:themeColor="accent1" w:themeShade="BF"/>
      <w:sz w:val="28"/>
      <w:u w:val="none"/>
    </w:rPr>
  </w:style>
  <w:style w:type="paragraph" w:styleId="TOC1">
    <w:name w:val="toc 1"/>
    <w:basedOn w:val="Normal"/>
    <w:next w:val="Normal"/>
    <w:autoRedefine/>
    <w:uiPriority w:val="39"/>
    <w:unhideWhenUsed/>
    <w:rsid w:val="00C22D3C"/>
    <w:pPr>
      <w:spacing w:after="100" w:line="276" w:lineRule="auto"/>
      <w:jc w:val="left"/>
    </w:pPr>
    <w:rPr>
      <w:rFonts w:asciiTheme="minorHAnsi" w:hAnsiTheme="minorHAnsi"/>
      <w:sz w:val="22"/>
    </w:rPr>
  </w:style>
  <w:style w:type="paragraph" w:styleId="TOC2">
    <w:name w:val="toc 2"/>
    <w:basedOn w:val="Normal"/>
    <w:next w:val="Normal"/>
    <w:autoRedefine/>
    <w:uiPriority w:val="39"/>
    <w:unhideWhenUsed/>
    <w:rsid w:val="00C22D3C"/>
    <w:pPr>
      <w:spacing w:after="100" w:line="276" w:lineRule="auto"/>
      <w:ind w:left="220"/>
      <w:jc w:val="left"/>
    </w:pPr>
    <w:rPr>
      <w:rFonts w:asciiTheme="minorHAnsi" w:hAnsiTheme="minorHAnsi"/>
      <w:sz w:val="22"/>
    </w:rPr>
  </w:style>
  <w:style w:type="paragraph" w:styleId="TOC3">
    <w:name w:val="toc 3"/>
    <w:basedOn w:val="Normal"/>
    <w:next w:val="Normal"/>
    <w:autoRedefine/>
    <w:uiPriority w:val="39"/>
    <w:unhideWhenUsed/>
    <w:rsid w:val="00C22D3C"/>
    <w:pPr>
      <w:spacing w:after="100" w:line="276" w:lineRule="auto"/>
      <w:ind w:left="440"/>
      <w:jc w:val="left"/>
    </w:pPr>
    <w:rPr>
      <w:rFonts w:asciiTheme="minorHAnsi" w:hAnsiTheme="minorHAnsi"/>
      <w:sz w:val="22"/>
    </w:rPr>
  </w:style>
  <w:style w:type="character" w:styleId="Hyperlink">
    <w:name w:val="Hyperlink"/>
    <w:basedOn w:val="DefaultParagraphFont"/>
    <w:uiPriority w:val="99"/>
    <w:unhideWhenUsed/>
    <w:rsid w:val="00C22D3C"/>
    <w:rPr>
      <w:color w:val="0000FF" w:themeColor="hyperlink"/>
      <w:u w:val="single"/>
    </w:rPr>
  </w:style>
  <w:style w:type="paragraph" w:styleId="FootnoteText">
    <w:name w:val="footnote text"/>
    <w:basedOn w:val="Normal"/>
    <w:link w:val="FootnoteTextChar"/>
    <w:uiPriority w:val="99"/>
    <w:semiHidden/>
    <w:unhideWhenUsed/>
    <w:rsid w:val="00C22D3C"/>
    <w:pPr>
      <w:spacing w:after="0" w:line="240" w:lineRule="auto"/>
      <w:jc w:val="left"/>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C22D3C"/>
    <w:rPr>
      <w:sz w:val="20"/>
      <w:szCs w:val="20"/>
    </w:rPr>
  </w:style>
  <w:style w:type="character" w:styleId="FootnoteReference">
    <w:name w:val="footnote reference"/>
    <w:basedOn w:val="DefaultParagraphFont"/>
    <w:semiHidden/>
    <w:unhideWhenUsed/>
    <w:rsid w:val="00C22D3C"/>
    <w:rPr>
      <w:vertAlign w:val="superscript"/>
    </w:rPr>
  </w:style>
  <w:style w:type="table" w:styleId="TableGrid">
    <w:name w:val="Table Grid"/>
    <w:basedOn w:val="TableNormal"/>
    <w:rsid w:val="00C22D3C"/>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s">
    <w:name w:val="Tables"/>
    <w:basedOn w:val="Normal"/>
    <w:link w:val="TablesChar"/>
    <w:qFormat/>
    <w:rsid w:val="00C22D3C"/>
    <w:pPr>
      <w:spacing w:after="0"/>
      <w:jc w:val="left"/>
    </w:pPr>
    <w:rPr>
      <w:rFonts w:cs="Times New Roman"/>
      <w:szCs w:val="24"/>
      <w:u w:val="single"/>
    </w:rPr>
  </w:style>
  <w:style w:type="character" w:customStyle="1" w:styleId="TablesChar">
    <w:name w:val="Tables Char"/>
    <w:basedOn w:val="DefaultParagraphFont"/>
    <w:link w:val="Tables"/>
    <w:rsid w:val="00C22D3C"/>
    <w:rPr>
      <w:rFonts w:ascii="Times New Roman" w:hAnsi="Times New Roman" w:cs="Times New Roman"/>
      <w:sz w:val="24"/>
      <w:szCs w:val="24"/>
      <w:u w:val="single"/>
    </w:rPr>
  </w:style>
  <w:style w:type="character" w:customStyle="1" w:styleId="apple-style-span">
    <w:name w:val="apple-style-span"/>
    <w:basedOn w:val="DefaultParagraphFont"/>
    <w:rsid w:val="00C22D3C"/>
  </w:style>
  <w:style w:type="paragraph" w:customStyle="1" w:styleId="Table">
    <w:name w:val="Table"/>
    <w:basedOn w:val="Normal"/>
    <w:link w:val="TableChar"/>
    <w:qFormat/>
    <w:rsid w:val="00C22D3C"/>
    <w:pPr>
      <w:spacing w:after="0"/>
      <w:jc w:val="left"/>
    </w:pPr>
    <w:rPr>
      <w:rFonts w:cs="Times New Roman"/>
      <w:szCs w:val="24"/>
      <w:u w:val="single"/>
    </w:rPr>
  </w:style>
  <w:style w:type="character" w:customStyle="1" w:styleId="TableChar">
    <w:name w:val="Table Char"/>
    <w:basedOn w:val="DefaultParagraphFont"/>
    <w:link w:val="Table"/>
    <w:rsid w:val="00C22D3C"/>
    <w:rPr>
      <w:rFonts w:ascii="Times New Roman" w:hAnsi="Times New Roman" w:cs="Times New Roman"/>
      <w:sz w:val="24"/>
      <w:szCs w:val="24"/>
      <w:u w:val="single"/>
    </w:rPr>
  </w:style>
  <w:style w:type="paragraph" w:styleId="TOC4">
    <w:name w:val="toc 4"/>
    <w:basedOn w:val="Normal"/>
    <w:next w:val="Normal"/>
    <w:autoRedefine/>
    <w:uiPriority w:val="39"/>
    <w:unhideWhenUsed/>
    <w:rsid w:val="00C22D3C"/>
    <w:pPr>
      <w:spacing w:after="100"/>
      <w:ind w:left="720"/>
    </w:pPr>
  </w:style>
  <w:style w:type="paragraph" w:styleId="TOC5">
    <w:name w:val="toc 5"/>
    <w:basedOn w:val="Normal"/>
    <w:next w:val="Normal"/>
    <w:autoRedefine/>
    <w:uiPriority w:val="39"/>
    <w:unhideWhenUsed/>
    <w:rsid w:val="00C22D3C"/>
    <w:pPr>
      <w:spacing w:after="100"/>
      <w:ind w:left="960"/>
    </w:pPr>
  </w:style>
  <w:style w:type="character" w:styleId="FollowedHyperlink">
    <w:name w:val="FollowedHyperlink"/>
    <w:basedOn w:val="DefaultParagraphFont"/>
    <w:uiPriority w:val="99"/>
    <w:semiHidden/>
    <w:unhideWhenUsed/>
    <w:rsid w:val="00C22D3C"/>
    <w:rPr>
      <w:color w:val="800080" w:themeColor="followedHyperlink"/>
      <w:u w:val="single"/>
    </w:rPr>
  </w:style>
  <w:style w:type="paragraph" w:customStyle="1" w:styleId="Newparagraph">
    <w:name w:val="New paragraph"/>
    <w:basedOn w:val="Normal"/>
    <w:qFormat/>
    <w:rsid w:val="00C22D3C"/>
    <w:pPr>
      <w:spacing w:after="0"/>
      <w:ind w:firstLine="720"/>
      <w:jc w:val="left"/>
    </w:pPr>
    <w:rPr>
      <w:rFonts w:eastAsia="Times New Roman" w:cs="Times New Roman"/>
      <w:szCs w:val="24"/>
      <w:lang w:eastAsia="en-GB"/>
    </w:rPr>
  </w:style>
  <w:style w:type="paragraph" w:customStyle="1" w:styleId="Figures">
    <w:name w:val="Figures"/>
    <w:basedOn w:val="Normal"/>
    <w:link w:val="FiguresChar"/>
    <w:qFormat/>
    <w:rsid w:val="00C22D3C"/>
    <w:pPr>
      <w:spacing w:after="0"/>
      <w:jc w:val="left"/>
    </w:pPr>
    <w:rPr>
      <w:rFonts w:cs="Times New Roman"/>
      <w:szCs w:val="24"/>
      <w:u w:val="single"/>
    </w:rPr>
  </w:style>
  <w:style w:type="character" w:customStyle="1" w:styleId="FiguresChar">
    <w:name w:val="Figures Char"/>
    <w:basedOn w:val="DefaultParagraphFont"/>
    <w:link w:val="Figures"/>
    <w:rsid w:val="00C22D3C"/>
    <w:rPr>
      <w:rFonts w:ascii="Times New Roman" w:hAnsi="Times New Roman" w:cs="Times New Roman"/>
      <w:sz w:val="24"/>
      <w:szCs w:val="24"/>
      <w:u w:val="single"/>
    </w:rPr>
  </w:style>
  <w:style w:type="character" w:customStyle="1" w:styleId="symbol1">
    <w:name w:val="symbol1"/>
    <w:basedOn w:val="DefaultParagraphFont"/>
    <w:rsid w:val="00C22D3C"/>
    <w:rPr>
      <w:rFonts w:ascii="Wingdings" w:hAnsi="Wingdings" w:hint="default"/>
      <w:sz w:val="28"/>
      <w:szCs w:val="28"/>
    </w:rPr>
  </w:style>
  <w:style w:type="table" w:styleId="TableList3">
    <w:name w:val="Table List 3"/>
    <w:basedOn w:val="TableNormal"/>
    <w:rsid w:val="00C22D3C"/>
    <w:pPr>
      <w:spacing w:after="0" w:line="240" w:lineRule="auto"/>
    </w:pPr>
    <w:rPr>
      <w:rFonts w:ascii="Times New Roman" w:eastAsia="Times New Roman" w:hAnsi="Times New Roman" w:cs="Times New Roman"/>
      <w:sz w:val="20"/>
      <w:szCs w:val="20"/>
      <w:lang w:eastAsia="en-GB"/>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5">
    <w:name w:val="Table List 5"/>
    <w:basedOn w:val="TableNormal"/>
    <w:rsid w:val="00C22D3C"/>
    <w:pPr>
      <w:spacing w:after="0" w:line="240" w:lineRule="auto"/>
    </w:pPr>
    <w:rPr>
      <w:rFonts w:ascii="Times New Roman" w:eastAsia="Times New Roman" w:hAnsi="Times New Roman" w:cs="Times New Roman"/>
      <w:sz w:val="20"/>
      <w:szCs w:val="20"/>
      <w:lang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character" w:styleId="PageNumber">
    <w:name w:val="page number"/>
    <w:basedOn w:val="DefaultParagraphFont"/>
    <w:rsid w:val="00C22D3C"/>
  </w:style>
  <w:style w:type="table" w:styleId="TableTheme">
    <w:name w:val="Table Theme"/>
    <w:basedOn w:val="TableNormal"/>
    <w:rsid w:val="00C22D3C"/>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hneRahmen">
    <w:name w:val="Ohne Rahmen"/>
    <w:basedOn w:val="TableTheme"/>
    <w:rsid w:val="00C22D3C"/>
    <w:rPr>
      <w:rFonts w:ascii="Arial Narrow" w:hAnsi="Arial Narrow"/>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9-1Universitt">
    <w:name w:val="9-1 Universität"/>
    <w:next w:val="9-2Abteilung"/>
    <w:rsid w:val="00C22D3C"/>
    <w:pPr>
      <w:spacing w:after="0" w:line="340" w:lineRule="exact"/>
    </w:pPr>
    <w:rPr>
      <w:rFonts w:ascii="Frutiger 47LightCn" w:eastAsia="Times" w:hAnsi="Frutiger 47LightCn" w:cs="Times New Roman"/>
      <w:sz w:val="36"/>
      <w:szCs w:val="20"/>
      <w:lang w:val="de-CH"/>
    </w:rPr>
  </w:style>
  <w:style w:type="paragraph" w:customStyle="1" w:styleId="9-2Abteilung">
    <w:name w:val="9-2 Abteilung"/>
    <w:basedOn w:val="9-1Universitt"/>
    <w:rsid w:val="00C22D3C"/>
    <w:rPr>
      <w:sz w:val="26"/>
    </w:rPr>
  </w:style>
  <w:style w:type="paragraph" w:styleId="Title">
    <w:name w:val="Title"/>
    <w:basedOn w:val="Normal"/>
    <w:link w:val="TitleChar"/>
    <w:qFormat/>
    <w:rsid w:val="00C22D3C"/>
    <w:pPr>
      <w:spacing w:before="240" w:after="60" w:line="240" w:lineRule="auto"/>
      <w:jc w:val="center"/>
      <w:outlineLvl w:val="0"/>
    </w:pPr>
    <w:rPr>
      <w:rFonts w:ascii="Arial" w:eastAsia="Times New Roman" w:hAnsi="Arial" w:cs="Arial"/>
      <w:b/>
      <w:bCs/>
      <w:kern w:val="28"/>
      <w:sz w:val="32"/>
      <w:szCs w:val="32"/>
      <w:lang w:val="de-DE" w:eastAsia="de-DE"/>
    </w:rPr>
  </w:style>
  <w:style w:type="character" w:customStyle="1" w:styleId="TitleChar">
    <w:name w:val="Title Char"/>
    <w:basedOn w:val="DefaultParagraphFont"/>
    <w:link w:val="Title"/>
    <w:rsid w:val="00C22D3C"/>
    <w:rPr>
      <w:rFonts w:ascii="Arial" w:eastAsia="Times New Roman" w:hAnsi="Arial" w:cs="Arial"/>
      <w:b/>
      <w:bCs/>
      <w:kern w:val="28"/>
      <w:sz w:val="32"/>
      <w:szCs w:val="32"/>
      <w:lang w:val="de-DE" w:eastAsia="de-DE"/>
    </w:rPr>
  </w:style>
  <w:style w:type="paragraph" w:styleId="DocumentMap">
    <w:name w:val="Document Map"/>
    <w:basedOn w:val="Normal"/>
    <w:link w:val="DocumentMapChar"/>
    <w:semiHidden/>
    <w:rsid w:val="00C22D3C"/>
    <w:pPr>
      <w:shd w:val="clear" w:color="auto" w:fill="000080"/>
      <w:spacing w:after="0" w:line="240" w:lineRule="auto"/>
      <w:jc w:val="left"/>
    </w:pPr>
    <w:rPr>
      <w:rFonts w:ascii="Tahoma" w:eastAsia="Times New Roman" w:hAnsi="Tahoma" w:cs="Tahoma"/>
      <w:szCs w:val="24"/>
      <w:lang w:val="de-DE" w:eastAsia="de-DE"/>
    </w:rPr>
  </w:style>
  <w:style w:type="character" w:customStyle="1" w:styleId="DocumentMapChar">
    <w:name w:val="Document Map Char"/>
    <w:basedOn w:val="DefaultParagraphFont"/>
    <w:link w:val="DocumentMap"/>
    <w:semiHidden/>
    <w:rsid w:val="00C22D3C"/>
    <w:rPr>
      <w:rFonts w:ascii="Tahoma" w:eastAsia="Times New Roman" w:hAnsi="Tahoma" w:cs="Tahoma"/>
      <w:sz w:val="24"/>
      <w:szCs w:val="24"/>
      <w:shd w:val="clear" w:color="auto" w:fill="000080"/>
      <w:lang w:val="de-DE" w:eastAsia="de-DE"/>
    </w:rPr>
  </w:style>
  <w:style w:type="character" w:customStyle="1" w:styleId="Char1">
    <w:name w:val="Char1"/>
    <w:basedOn w:val="DefaultParagraphFont"/>
    <w:rsid w:val="00C22D3C"/>
    <w:rPr>
      <w:rFonts w:ascii="Arial" w:hAnsi="Arial" w:cs="Arial"/>
      <w:b/>
      <w:bCs/>
      <w:kern w:val="32"/>
      <w:sz w:val="28"/>
      <w:szCs w:val="32"/>
      <w:lang w:val="de-DE" w:eastAsia="de-DE" w:bidi="ar-SA"/>
    </w:rPr>
  </w:style>
  <w:style w:type="paragraph" w:styleId="BodyText2">
    <w:name w:val="Body Text 2"/>
    <w:basedOn w:val="Normal"/>
    <w:link w:val="BodyText2Char"/>
    <w:semiHidden/>
    <w:rsid w:val="00C22D3C"/>
    <w:pPr>
      <w:spacing w:after="0" w:line="360" w:lineRule="atLeast"/>
    </w:pPr>
    <w:rPr>
      <w:rFonts w:eastAsia="Times New Roman" w:cs="Times New Roman"/>
      <w:b/>
      <w:bCs/>
      <w:szCs w:val="20"/>
    </w:rPr>
  </w:style>
  <w:style w:type="character" w:customStyle="1" w:styleId="BodyText2Char">
    <w:name w:val="Body Text 2 Char"/>
    <w:basedOn w:val="DefaultParagraphFont"/>
    <w:link w:val="BodyText2"/>
    <w:semiHidden/>
    <w:rsid w:val="00C22D3C"/>
    <w:rPr>
      <w:rFonts w:ascii="Times New Roman" w:eastAsia="Times New Roman" w:hAnsi="Times New Roman" w:cs="Times New Roman"/>
      <w:b/>
      <w:bCs/>
      <w:sz w:val="24"/>
      <w:szCs w:val="20"/>
    </w:rPr>
  </w:style>
  <w:style w:type="paragraph" w:styleId="BodyText3">
    <w:name w:val="Body Text 3"/>
    <w:basedOn w:val="Normal"/>
    <w:link w:val="BodyText3Char"/>
    <w:semiHidden/>
    <w:rsid w:val="00C22D3C"/>
    <w:pPr>
      <w:spacing w:after="0" w:line="360" w:lineRule="auto"/>
    </w:pPr>
    <w:rPr>
      <w:rFonts w:eastAsia="Times New Roman" w:cs="Times New Roman"/>
      <w:szCs w:val="20"/>
    </w:rPr>
  </w:style>
  <w:style w:type="character" w:customStyle="1" w:styleId="BodyText3Char">
    <w:name w:val="Body Text 3 Char"/>
    <w:basedOn w:val="DefaultParagraphFont"/>
    <w:link w:val="BodyText3"/>
    <w:semiHidden/>
    <w:rsid w:val="00C22D3C"/>
    <w:rPr>
      <w:rFonts w:ascii="Times New Roman" w:eastAsia="Times New Roman" w:hAnsi="Times New Roman" w:cs="Times New Roman"/>
      <w:sz w:val="24"/>
      <w:szCs w:val="20"/>
    </w:rPr>
  </w:style>
  <w:style w:type="paragraph" w:customStyle="1" w:styleId="Default">
    <w:name w:val="Default"/>
    <w:rsid w:val="00C22D3C"/>
    <w:pPr>
      <w:autoSpaceDE w:val="0"/>
      <w:autoSpaceDN w:val="0"/>
      <w:adjustRightInd w:val="0"/>
      <w:spacing w:after="0" w:line="240" w:lineRule="auto"/>
    </w:pPr>
    <w:rPr>
      <w:rFonts w:ascii="Arial" w:hAnsi="Arial" w:cs="Arial"/>
      <w:color w:val="000000"/>
      <w:sz w:val="24"/>
      <w:szCs w:val="24"/>
    </w:rPr>
  </w:style>
  <w:style w:type="paragraph" w:customStyle="1" w:styleId="Appendices">
    <w:name w:val="Appendices"/>
    <w:basedOn w:val="Normal"/>
    <w:link w:val="AppendicesChar"/>
    <w:qFormat/>
    <w:rsid w:val="00C22D3C"/>
    <w:pPr>
      <w:jc w:val="left"/>
    </w:pPr>
    <w:rPr>
      <w:rFonts w:cs="Times New Roman"/>
      <w:b/>
      <w:szCs w:val="24"/>
      <w:u w:val="single"/>
    </w:rPr>
  </w:style>
  <w:style w:type="character" w:customStyle="1" w:styleId="AppendicesChar">
    <w:name w:val="Appendices Char"/>
    <w:basedOn w:val="DefaultParagraphFont"/>
    <w:link w:val="Appendices"/>
    <w:rsid w:val="00C22D3C"/>
    <w:rPr>
      <w:rFonts w:ascii="Times New Roman" w:hAnsi="Times New Roman" w:cs="Times New Roman"/>
      <w:b/>
      <w:sz w:val="24"/>
      <w:szCs w:val="24"/>
      <w:u w:val="single"/>
    </w:rPr>
  </w:style>
  <w:style w:type="paragraph" w:customStyle="1" w:styleId="Appendix2">
    <w:name w:val="Appendix 2"/>
    <w:basedOn w:val="Normal"/>
    <w:link w:val="Appendix2Char"/>
    <w:qFormat/>
    <w:rsid w:val="00C22D3C"/>
    <w:pPr>
      <w:jc w:val="left"/>
    </w:pPr>
    <w:rPr>
      <w:rFonts w:cs="Times New Roman"/>
      <w:b/>
      <w:szCs w:val="24"/>
      <w:u w:val="single"/>
    </w:rPr>
  </w:style>
  <w:style w:type="character" w:customStyle="1" w:styleId="Appendix2Char">
    <w:name w:val="Appendix 2 Char"/>
    <w:basedOn w:val="DefaultParagraphFont"/>
    <w:link w:val="Appendix2"/>
    <w:rsid w:val="00C22D3C"/>
    <w:rPr>
      <w:rFonts w:ascii="Times New Roman" w:hAnsi="Times New Roman" w:cs="Times New Roman"/>
      <w:b/>
      <w:sz w:val="24"/>
      <w:szCs w:val="24"/>
      <w:u w:val="single"/>
    </w:rPr>
  </w:style>
  <w:style w:type="paragraph" w:customStyle="1" w:styleId="Contents">
    <w:name w:val="Contents"/>
    <w:basedOn w:val="Normal"/>
    <w:link w:val="ContentsChar"/>
    <w:qFormat/>
    <w:rsid w:val="00C22D3C"/>
    <w:pPr>
      <w:jc w:val="center"/>
    </w:pPr>
    <w:rPr>
      <w:b/>
      <w:sz w:val="28"/>
      <w:szCs w:val="28"/>
    </w:rPr>
  </w:style>
  <w:style w:type="character" w:customStyle="1" w:styleId="ContentsChar">
    <w:name w:val="Contents Char"/>
    <w:basedOn w:val="DefaultParagraphFont"/>
    <w:link w:val="Contents"/>
    <w:rsid w:val="00C22D3C"/>
    <w:rPr>
      <w:rFonts w:ascii="Times New Roman" w:hAnsi="Times New Roman"/>
      <w:b/>
      <w:sz w:val="28"/>
      <w:szCs w:val="28"/>
    </w:rPr>
  </w:style>
  <w:style w:type="paragraph" w:styleId="TOC6">
    <w:name w:val="toc 6"/>
    <w:basedOn w:val="Normal"/>
    <w:next w:val="Normal"/>
    <w:autoRedefine/>
    <w:uiPriority w:val="39"/>
    <w:unhideWhenUsed/>
    <w:rsid w:val="00C22D3C"/>
    <w:pPr>
      <w:spacing w:after="100" w:line="276" w:lineRule="auto"/>
      <w:ind w:left="1100"/>
      <w:jc w:val="left"/>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C22D3C"/>
    <w:pPr>
      <w:spacing w:after="100" w:line="276" w:lineRule="auto"/>
      <w:ind w:left="1320"/>
      <w:jc w:val="left"/>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C22D3C"/>
    <w:pPr>
      <w:spacing w:after="100" w:line="276" w:lineRule="auto"/>
      <w:ind w:left="1540"/>
      <w:jc w:val="left"/>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C22D3C"/>
    <w:pPr>
      <w:spacing w:after="100" w:line="276" w:lineRule="auto"/>
      <w:ind w:left="1760"/>
      <w:jc w:val="left"/>
    </w:pPr>
    <w:rPr>
      <w:rFonts w:asciiTheme="minorHAnsi" w:eastAsiaTheme="minorEastAsia" w:hAnsiTheme="minorHAnsi"/>
      <w:sz w:val="22"/>
      <w:lang w:eastAsia="en-GB"/>
    </w:rPr>
  </w:style>
  <w:style w:type="paragraph" w:customStyle="1" w:styleId="Articletitle">
    <w:name w:val="Article title"/>
    <w:basedOn w:val="Normal"/>
    <w:next w:val="Normal"/>
    <w:qFormat/>
    <w:rsid w:val="001768C5"/>
    <w:pPr>
      <w:spacing w:after="120" w:line="360" w:lineRule="auto"/>
      <w:jc w:val="left"/>
    </w:pPr>
    <w:rPr>
      <w:rFonts w:eastAsia="Times New Roman" w:cs="Times New Roman"/>
      <w:b/>
      <w:sz w:val="28"/>
      <w:szCs w:val="24"/>
      <w:lang w:eastAsia="en-GB"/>
    </w:rPr>
  </w:style>
  <w:style w:type="paragraph" w:customStyle="1" w:styleId="Authornames">
    <w:name w:val="Author names"/>
    <w:basedOn w:val="Normal"/>
    <w:next w:val="Normal"/>
    <w:qFormat/>
    <w:rsid w:val="001768C5"/>
    <w:pPr>
      <w:spacing w:before="240" w:after="0" w:line="360" w:lineRule="auto"/>
      <w:jc w:val="left"/>
    </w:pPr>
    <w:rPr>
      <w:rFonts w:eastAsia="Times New Roman" w:cs="Times New Roman"/>
      <w:sz w:val="28"/>
      <w:szCs w:val="24"/>
      <w:lang w:eastAsia="en-GB"/>
    </w:rPr>
  </w:style>
  <w:style w:type="paragraph" w:customStyle="1" w:styleId="Affiliation">
    <w:name w:val="Affiliation"/>
    <w:basedOn w:val="Normal"/>
    <w:qFormat/>
    <w:rsid w:val="001768C5"/>
    <w:pPr>
      <w:spacing w:before="240" w:after="0" w:line="360" w:lineRule="auto"/>
      <w:jc w:val="left"/>
    </w:pPr>
    <w:rPr>
      <w:rFonts w:eastAsia="Times New Roman" w:cs="Times New Roman"/>
      <w:i/>
      <w:szCs w:val="24"/>
      <w:lang w:eastAsia="en-GB"/>
    </w:rPr>
  </w:style>
  <w:style w:type="paragraph" w:customStyle="1" w:styleId="Correspondencedetails">
    <w:name w:val="Correspondence details"/>
    <w:basedOn w:val="Normal"/>
    <w:qFormat/>
    <w:rsid w:val="001768C5"/>
    <w:pPr>
      <w:spacing w:before="240" w:after="0" w:line="360" w:lineRule="auto"/>
      <w:jc w:val="left"/>
    </w:pPr>
    <w:rPr>
      <w:rFonts w:eastAsia="Times New Roman" w:cs="Times New Roman"/>
      <w:szCs w:val="24"/>
      <w:lang w:eastAsia="en-GB"/>
    </w:rPr>
  </w:style>
  <w:style w:type="paragraph" w:customStyle="1" w:styleId="Notesoncontributors">
    <w:name w:val="Notes on contributors"/>
    <w:basedOn w:val="Normal"/>
    <w:qFormat/>
    <w:rsid w:val="004B3BC8"/>
    <w:pPr>
      <w:spacing w:before="240" w:after="0" w:line="360" w:lineRule="auto"/>
      <w:jc w:val="left"/>
    </w:pPr>
    <w:rPr>
      <w:rFonts w:eastAsia="Times New Roman" w:cs="Times New Roman"/>
      <w:sz w:val="22"/>
      <w:szCs w:val="24"/>
      <w:lang w:eastAsia="en-GB"/>
    </w:rPr>
  </w:style>
  <w:style w:type="paragraph" w:customStyle="1" w:styleId="Abstract">
    <w:name w:val="Abstract"/>
    <w:basedOn w:val="Normal"/>
    <w:next w:val="Normal"/>
    <w:qFormat/>
    <w:rsid w:val="00CE13A0"/>
    <w:pPr>
      <w:spacing w:before="360" w:after="300" w:line="360" w:lineRule="auto"/>
      <w:ind w:left="720" w:right="567"/>
      <w:jc w:val="left"/>
    </w:pPr>
    <w:rPr>
      <w:rFonts w:eastAsia="Times New Roman" w:cs="Times New Roman"/>
      <w:sz w:val="22"/>
      <w:szCs w:val="24"/>
      <w:lang w:eastAsia="en-GB"/>
    </w:rPr>
  </w:style>
  <w:style w:type="paragraph" w:customStyle="1" w:styleId="Keywords">
    <w:name w:val="Keywords"/>
    <w:basedOn w:val="Normal"/>
    <w:next w:val="Normal"/>
    <w:qFormat/>
    <w:rsid w:val="00CE13A0"/>
    <w:pPr>
      <w:spacing w:before="240" w:after="240" w:line="360" w:lineRule="auto"/>
      <w:ind w:left="720" w:right="567"/>
      <w:jc w:val="left"/>
    </w:pPr>
    <w:rPr>
      <w:rFonts w:eastAsia="Times New Roman" w:cs="Times New Roman"/>
      <w:sz w:val="22"/>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footnote reference" w:uiPriority="0"/>
    <w:lsdException w:name="annotation reference" w:uiPriority="0"/>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Table List 3" w:uiPriority="0"/>
    <w:lsdException w:name="Table List 5" w:uiPriority="0"/>
    <w:lsdException w:name="Balloon Text" w:uiPriority="0"/>
    <w:lsdException w:name="Table Grid" w:semiHidden="0" w:uiPriority="0" w:unhideWhenUsed="0"/>
    <w:lsdException w:name="Table Theme"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22D3C"/>
    <w:pPr>
      <w:spacing w:line="480" w:lineRule="auto"/>
      <w:jc w:val="both"/>
    </w:pPr>
    <w:rPr>
      <w:rFonts w:ascii="Times New Roman" w:hAnsi="Times New Roman"/>
      <w:sz w:val="24"/>
    </w:rPr>
  </w:style>
  <w:style w:type="paragraph" w:styleId="Heading1">
    <w:name w:val="heading 1"/>
    <w:basedOn w:val="Normal"/>
    <w:next w:val="Normal"/>
    <w:link w:val="Heading1Char"/>
    <w:qFormat/>
    <w:rsid w:val="00C22D3C"/>
    <w:pPr>
      <w:keepNext/>
      <w:keepLines/>
      <w:spacing w:before="480" w:after="0"/>
      <w:jc w:val="left"/>
      <w:outlineLvl w:val="0"/>
    </w:pPr>
    <w:rPr>
      <w:rFonts w:eastAsiaTheme="majorEastAsia" w:cstheme="majorBidi"/>
      <w:b/>
      <w:bCs/>
      <w:szCs w:val="28"/>
      <w:u w:val="single"/>
      <w:lang w:val="en-US"/>
    </w:rPr>
  </w:style>
  <w:style w:type="paragraph" w:styleId="Heading2">
    <w:name w:val="heading 2"/>
    <w:basedOn w:val="Normal"/>
    <w:next w:val="Normal"/>
    <w:link w:val="Heading2Char"/>
    <w:unhideWhenUsed/>
    <w:qFormat/>
    <w:rsid w:val="00C22D3C"/>
    <w:pPr>
      <w:keepNext/>
      <w:keepLines/>
      <w:spacing w:before="200" w:after="0"/>
      <w:jc w:val="left"/>
      <w:outlineLvl w:val="1"/>
    </w:pPr>
    <w:rPr>
      <w:rFonts w:eastAsiaTheme="majorEastAsia" w:cstheme="majorBidi"/>
      <w:b/>
      <w:bCs/>
      <w:szCs w:val="26"/>
      <w:u w:val="single"/>
    </w:rPr>
  </w:style>
  <w:style w:type="paragraph" w:styleId="Heading3">
    <w:name w:val="heading 3"/>
    <w:basedOn w:val="Normal"/>
    <w:next w:val="Normal"/>
    <w:link w:val="Heading3Char"/>
    <w:unhideWhenUsed/>
    <w:qFormat/>
    <w:rsid w:val="00C22D3C"/>
    <w:pPr>
      <w:keepNext/>
      <w:keepLines/>
      <w:spacing w:before="200" w:after="0"/>
      <w:jc w:val="center"/>
      <w:outlineLvl w:val="2"/>
    </w:pPr>
    <w:rPr>
      <w:rFonts w:eastAsiaTheme="majorEastAsia" w:cstheme="majorBidi"/>
      <w:bCs/>
      <w:i/>
    </w:rPr>
  </w:style>
  <w:style w:type="paragraph" w:styleId="Heading4">
    <w:name w:val="heading 4"/>
    <w:basedOn w:val="Normal"/>
    <w:next w:val="Normal"/>
    <w:link w:val="Heading4Char"/>
    <w:unhideWhenUsed/>
    <w:qFormat/>
    <w:rsid w:val="00C22D3C"/>
    <w:pPr>
      <w:keepNext/>
      <w:keepLines/>
      <w:spacing w:before="200" w:after="0"/>
      <w:jc w:val="center"/>
      <w:outlineLvl w:val="3"/>
    </w:pPr>
    <w:rPr>
      <w:rFonts w:eastAsiaTheme="majorEastAsia" w:cstheme="majorBidi"/>
      <w:bCs/>
      <w:i/>
      <w:iCs/>
    </w:rPr>
  </w:style>
  <w:style w:type="paragraph" w:styleId="Heading5">
    <w:name w:val="heading 5"/>
    <w:basedOn w:val="Normal"/>
    <w:next w:val="Normal"/>
    <w:link w:val="Heading5Char"/>
    <w:unhideWhenUsed/>
    <w:qFormat/>
    <w:rsid w:val="00C22D3C"/>
    <w:pPr>
      <w:keepNext/>
      <w:keepLines/>
      <w:spacing w:before="200" w:after="0"/>
      <w:jc w:val="center"/>
      <w:outlineLvl w:val="4"/>
    </w:pPr>
    <w:rPr>
      <w:rFonts w:eastAsiaTheme="majorEastAsia" w:cstheme="majorBidi"/>
      <w:i/>
      <w:color w:val="000000" w:themeColor="text1"/>
    </w:rPr>
  </w:style>
  <w:style w:type="paragraph" w:styleId="Heading6">
    <w:name w:val="heading 6"/>
    <w:basedOn w:val="Normal"/>
    <w:next w:val="Normal"/>
    <w:link w:val="Heading6Char"/>
    <w:qFormat/>
    <w:rsid w:val="00C22D3C"/>
    <w:pPr>
      <w:tabs>
        <w:tab w:val="num" w:pos="1152"/>
      </w:tabs>
      <w:spacing w:before="240" w:after="60" w:line="240" w:lineRule="auto"/>
      <w:ind w:left="1152" w:hanging="1152"/>
      <w:jc w:val="left"/>
      <w:outlineLvl w:val="5"/>
    </w:pPr>
    <w:rPr>
      <w:rFonts w:eastAsia="Times New Roman" w:cs="Times New Roman"/>
      <w:b/>
      <w:bCs/>
      <w:sz w:val="22"/>
      <w:lang w:val="de-DE" w:eastAsia="de-DE"/>
    </w:rPr>
  </w:style>
  <w:style w:type="paragraph" w:styleId="Heading7">
    <w:name w:val="heading 7"/>
    <w:basedOn w:val="Normal"/>
    <w:next w:val="Normal"/>
    <w:link w:val="Heading7Char"/>
    <w:qFormat/>
    <w:rsid w:val="00C22D3C"/>
    <w:pPr>
      <w:tabs>
        <w:tab w:val="num" w:pos="1296"/>
      </w:tabs>
      <w:spacing w:before="240" w:after="60" w:line="240" w:lineRule="auto"/>
      <w:ind w:left="1296" w:hanging="1296"/>
      <w:jc w:val="left"/>
      <w:outlineLvl w:val="6"/>
    </w:pPr>
    <w:rPr>
      <w:rFonts w:eastAsia="Times New Roman" w:cs="Times New Roman"/>
      <w:szCs w:val="24"/>
      <w:lang w:val="de-DE" w:eastAsia="de-DE"/>
    </w:rPr>
  </w:style>
  <w:style w:type="paragraph" w:styleId="Heading8">
    <w:name w:val="heading 8"/>
    <w:basedOn w:val="Normal"/>
    <w:next w:val="Normal"/>
    <w:link w:val="Heading8Char"/>
    <w:qFormat/>
    <w:rsid w:val="00C22D3C"/>
    <w:pPr>
      <w:tabs>
        <w:tab w:val="num" w:pos="1440"/>
      </w:tabs>
      <w:spacing w:before="240" w:after="60" w:line="240" w:lineRule="auto"/>
      <w:ind w:left="1440" w:hanging="1440"/>
      <w:jc w:val="left"/>
      <w:outlineLvl w:val="7"/>
    </w:pPr>
    <w:rPr>
      <w:rFonts w:eastAsia="Times New Roman" w:cs="Times New Roman"/>
      <w:i/>
      <w:iCs/>
      <w:szCs w:val="24"/>
      <w:lang w:val="de-DE" w:eastAsia="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22D3C"/>
    <w:rPr>
      <w:rFonts w:ascii="Times New Roman" w:eastAsiaTheme="majorEastAsia" w:hAnsi="Times New Roman" w:cstheme="majorBidi"/>
      <w:b/>
      <w:bCs/>
      <w:sz w:val="24"/>
      <w:szCs w:val="28"/>
      <w:u w:val="single"/>
      <w:lang w:val="en-US"/>
    </w:rPr>
  </w:style>
  <w:style w:type="character" w:customStyle="1" w:styleId="Heading2Char">
    <w:name w:val="Heading 2 Char"/>
    <w:basedOn w:val="DefaultParagraphFont"/>
    <w:link w:val="Heading2"/>
    <w:rsid w:val="00C22D3C"/>
    <w:rPr>
      <w:rFonts w:ascii="Times New Roman" w:eastAsiaTheme="majorEastAsia" w:hAnsi="Times New Roman" w:cstheme="majorBidi"/>
      <w:b/>
      <w:bCs/>
      <w:sz w:val="24"/>
      <w:szCs w:val="26"/>
      <w:u w:val="single"/>
    </w:rPr>
  </w:style>
  <w:style w:type="character" w:customStyle="1" w:styleId="Heading3Char">
    <w:name w:val="Heading 3 Char"/>
    <w:basedOn w:val="DefaultParagraphFont"/>
    <w:link w:val="Heading3"/>
    <w:rsid w:val="00C22D3C"/>
    <w:rPr>
      <w:rFonts w:ascii="Times New Roman" w:eastAsiaTheme="majorEastAsia" w:hAnsi="Times New Roman" w:cstheme="majorBidi"/>
      <w:bCs/>
      <w:i/>
      <w:sz w:val="24"/>
    </w:rPr>
  </w:style>
  <w:style w:type="character" w:customStyle="1" w:styleId="Heading4Char">
    <w:name w:val="Heading 4 Char"/>
    <w:basedOn w:val="DefaultParagraphFont"/>
    <w:link w:val="Heading4"/>
    <w:rsid w:val="00C22D3C"/>
    <w:rPr>
      <w:rFonts w:ascii="Times New Roman" w:eastAsiaTheme="majorEastAsia" w:hAnsi="Times New Roman" w:cstheme="majorBidi"/>
      <w:bCs/>
      <w:i/>
      <w:iCs/>
      <w:sz w:val="24"/>
    </w:rPr>
  </w:style>
  <w:style w:type="character" w:customStyle="1" w:styleId="Heading5Char">
    <w:name w:val="Heading 5 Char"/>
    <w:basedOn w:val="DefaultParagraphFont"/>
    <w:link w:val="Heading5"/>
    <w:rsid w:val="00C22D3C"/>
    <w:rPr>
      <w:rFonts w:ascii="Times New Roman" w:eastAsiaTheme="majorEastAsia" w:hAnsi="Times New Roman" w:cstheme="majorBidi"/>
      <w:i/>
      <w:color w:val="000000" w:themeColor="text1"/>
      <w:sz w:val="24"/>
    </w:rPr>
  </w:style>
  <w:style w:type="character" w:customStyle="1" w:styleId="Heading6Char">
    <w:name w:val="Heading 6 Char"/>
    <w:basedOn w:val="DefaultParagraphFont"/>
    <w:link w:val="Heading6"/>
    <w:rsid w:val="00C22D3C"/>
    <w:rPr>
      <w:rFonts w:ascii="Times New Roman" w:eastAsia="Times New Roman" w:hAnsi="Times New Roman" w:cs="Times New Roman"/>
      <w:b/>
      <w:bCs/>
      <w:lang w:val="de-DE" w:eastAsia="de-DE"/>
    </w:rPr>
  </w:style>
  <w:style w:type="character" w:customStyle="1" w:styleId="Heading7Char">
    <w:name w:val="Heading 7 Char"/>
    <w:basedOn w:val="DefaultParagraphFont"/>
    <w:link w:val="Heading7"/>
    <w:rsid w:val="00C22D3C"/>
    <w:rPr>
      <w:rFonts w:ascii="Times New Roman" w:eastAsia="Times New Roman" w:hAnsi="Times New Roman" w:cs="Times New Roman"/>
      <w:sz w:val="24"/>
      <w:szCs w:val="24"/>
      <w:lang w:val="de-DE" w:eastAsia="de-DE"/>
    </w:rPr>
  </w:style>
  <w:style w:type="character" w:customStyle="1" w:styleId="Heading8Char">
    <w:name w:val="Heading 8 Char"/>
    <w:basedOn w:val="DefaultParagraphFont"/>
    <w:link w:val="Heading8"/>
    <w:rsid w:val="00C22D3C"/>
    <w:rPr>
      <w:rFonts w:ascii="Times New Roman" w:eastAsia="Times New Roman" w:hAnsi="Times New Roman" w:cs="Times New Roman"/>
      <w:i/>
      <w:iCs/>
      <w:sz w:val="24"/>
      <w:szCs w:val="24"/>
      <w:lang w:val="de-DE" w:eastAsia="de-DE"/>
    </w:rPr>
  </w:style>
  <w:style w:type="paragraph" w:styleId="ListParagraph">
    <w:name w:val="List Paragraph"/>
    <w:basedOn w:val="Normal"/>
    <w:uiPriority w:val="34"/>
    <w:qFormat/>
    <w:rsid w:val="00C22D3C"/>
    <w:pPr>
      <w:spacing w:line="276" w:lineRule="auto"/>
      <w:ind w:left="720"/>
      <w:contextualSpacing/>
      <w:jc w:val="left"/>
    </w:pPr>
    <w:rPr>
      <w:rFonts w:asciiTheme="minorHAnsi" w:hAnsiTheme="minorHAnsi"/>
      <w:sz w:val="22"/>
    </w:rPr>
  </w:style>
  <w:style w:type="paragraph" w:styleId="Header">
    <w:name w:val="header"/>
    <w:basedOn w:val="Normal"/>
    <w:link w:val="HeaderChar"/>
    <w:unhideWhenUsed/>
    <w:rsid w:val="00C22D3C"/>
    <w:pPr>
      <w:tabs>
        <w:tab w:val="center" w:pos="4513"/>
        <w:tab w:val="right" w:pos="9026"/>
      </w:tabs>
      <w:spacing w:after="0" w:line="240" w:lineRule="auto"/>
      <w:jc w:val="left"/>
    </w:pPr>
    <w:rPr>
      <w:rFonts w:asciiTheme="minorHAnsi" w:hAnsiTheme="minorHAnsi"/>
      <w:sz w:val="22"/>
    </w:rPr>
  </w:style>
  <w:style w:type="character" w:customStyle="1" w:styleId="HeaderChar">
    <w:name w:val="Header Char"/>
    <w:basedOn w:val="DefaultParagraphFont"/>
    <w:link w:val="Header"/>
    <w:rsid w:val="00C22D3C"/>
  </w:style>
  <w:style w:type="paragraph" w:styleId="Footer">
    <w:name w:val="footer"/>
    <w:basedOn w:val="Normal"/>
    <w:link w:val="FooterChar"/>
    <w:uiPriority w:val="99"/>
    <w:unhideWhenUsed/>
    <w:rsid w:val="00C22D3C"/>
    <w:pPr>
      <w:tabs>
        <w:tab w:val="center" w:pos="4513"/>
        <w:tab w:val="right" w:pos="9026"/>
      </w:tabs>
      <w:spacing w:after="0" w:line="240" w:lineRule="auto"/>
      <w:jc w:val="left"/>
    </w:pPr>
    <w:rPr>
      <w:rFonts w:asciiTheme="minorHAnsi" w:hAnsiTheme="minorHAnsi"/>
      <w:sz w:val="22"/>
    </w:rPr>
  </w:style>
  <w:style w:type="character" w:customStyle="1" w:styleId="FooterChar">
    <w:name w:val="Footer Char"/>
    <w:basedOn w:val="DefaultParagraphFont"/>
    <w:link w:val="Footer"/>
    <w:uiPriority w:val="99"/>
    <w:rsid w:val="00C22D3C"/>
  </w:style>
  <w:style w:type="character" w:styleId="CommentReference">
    <w:name w:val="annotation reference"/>
    <w:basedOn w:val="DefaultParagraphFont"/>
    <w:semiHidden/>
    <w:unhideWhenUsed/>
    <w:rsid w:val="00C22D3C"/>
    <w:rPr>
      <w:sz w:val="16"/>
      <w:szCs w:val="16"/>
    </w:rPr>
  </w:style>
  <w:style w:type="paragraph" w:styleId="CommentText">
    <w:name w:val="annotation text"/>
    <w:basedOn w:val="Normal"/>
    <w:link w:val="CommentTextChar"/>
    <w:unhideWhenUsed/>
    <w:rsid w:val="00C22D3C"/>
    <w:pPr>
      <w:spacing w:line="240" w:lineRule="auto"/>
      <w:jc w:val="left"/>
    </w:pPr>
    <w:rPr>
      <w:rFonts w:asciiTheme="minorHAnsi" w:hAnsiTheme="minorHAnsi"/>
      <w:sz w:val="20"/>
      <w:szCs w:val="20"/>
    </w:rPr>
  </w:style>
  <w:style w:type="character" w:customStyle="1" w:styleId="CommentTextChar">
    <w:name w:val="Comment Text Char"/>
    <w:basedOn w:val="DefaultParagraphFont"/>
    <w:link w:val="CommentText"/>
    <w:rsid w:val="00C22D3C"/>
    <w:rPr>
      <w:sz w:val="20"/>
      <w:szCs w:val="20"/>
    </w:rPr>
  </w:style>
  <w:style w:type="paragraph" w:styleId="CommentSubject">
    <w:name w:val="annotation subject"/>
    <w:basedOn w:val="CommentText"/>
    <w:next w:val="CommentText"/>
    <w:link w:val="CommentSubjectChar"/>
    <w:semiHidden/>
    <w:unhideWhenUsed/>
    <w:rsid w:val="00C22D3C"/>
    <w:rPr>
      <w:b/>
      <w:bCs/>
    </w:rPr>
  </w:style>
  <w:style w:type="character" w:customStyle="1" w:styleId="CommentSubjectChar">
    <w:name w:val="Comment Subject Char"/>
    <w:basedOn w:val="CommentTextChar"/>
    <w:link w:val="CommentSubject"/>
    <w:semiHidden/>
    <w:rsid w:val="00C22D3C"/>
    <w:rPr>
      <w:b/>
      <w:bCs/>
      <w:sz w:val="20"/>
      <w:szCs w:val="20"/>
    </w:rPr>
  </w:style>
  <w:style w:type="paragraph" w:styleId="BalloonText">
    <w:name w:val="Balloon Text"/>
    <w:basedOn w:val="Normal"/>
    <w:link w:val="BalloonTextChar"/>
    <w:semiHidden/>
    <w:unhideWhenUsed/>
    <w:rsid w:val="00C22D3C"/>
    <w:pPr>
      <w:spacing w:after="0" w:line="240" w:lineRule="auto"/>
      <w:jc w:val="left"/>
    </w:pPr>
    <w:rPr>
      <w:rFonts w:ascii="Tahoma" w:hAnsi="Tahoma" w:cs="Tahoma"/>
      <w:sz w:val="16"/>
      <w:szCs w:val="16"/>
    </w:rPr>
  </w:style>
  <w:style w:type="character" w:customStyle="1" w:styleId="BalloonTextChar">
    <w:name w:val="Balloon Text Char"/>
    <w:basedOn w:val="DefaultParagraphFont"/>
    <w:link w:val="BalloonText"/>
    <w:semiHidden/>
    <w:rsid w:val="00C22D3C"/>
    <w:rPr>
      <w:rFonts w:ascii="Tahoma" w:hAnsi="Tahoma" w:cs="Tahoma"/>
      <w:sz w:val="16"/>
      <w:szCs w:val="16"/>
    </w:rPr>
  </w:style>
  <w:style w:type="paragraph" w:styleId="TOCHeading">
    <w:name w:val="TOC Heading"/>
    <w:basedOn w:val="Heading1"/>
    <w:next w:val="Normal"/>
    <w:uiPriority w:val="39"/>
    <w:unhideWhenUsed/>
    <w:qFormat/>
    <w:rsid w:val="00C22D3C"/>
    <w:pPr>
      <w:spacing w:line="276" w:lineRule="auto"/>
      <w:outlineLvl w:val="9"/>
    </w:pPr>
    <w:rPr>
      <w:rFonts w:asciiTheme="majorHAnsi" w:hAnsiTheme="majorHAnsi"/>
      <w:color w:val="365F91" w:themeColor="accent1" w:themeShade="BF"/>
      <w:sz w:val="28"/>
      <w:u w:val="none"/>
    </w:rPr>
  </w:style>
  <w:style w:type="paragraph" w:styleId="TOC1">
    <w:name w:val="toc 1"/>
    <w:basedOn w:val="Normal"/>
    <w:next w:val="Normal"/>
    <w:autoRedefine/>
    <w:uiPriority w:val="39"/>
    <w:unhideWhenUsed/>
    <w:rsid w:val="00C22D3C"/>
    <w:pPr>
      <w:spacing w:after="100" w:line="276" w:lineRule="auto"/>
      <w:jc w:val="left"/>
    </w:pPr>
    <w:rPr>
      <w:rFonts w:asciiTheme="minorHAnsi" w:hAnsiTheme="minorHAnsi"/>
      <w:sz w:val="22"/>
    </w:rPr>
  </w:style>
  <w:style w:type="paragraph" w:styleId="TOC2">
    <w:name w:val="toc 2"/>
    <w:basedOn w:val="Normal"/>
    <w:next w:val="Normal"/>
    <w:autoRedefine/>
    <w:uiPriority w:val="39"/>
    <w:unhideWhenUsed/>
    <w:rsid w:val="00C22D3C"/>
    <w:pPr>
      <w:spacing w:after="100" w:line="276" w:lineRule="auto"/>
      <w:ind w:left="220"/>
      <w:jc w:val="left"/>
    </w:pPr>
    <w:rPr>
      <w:rFonts w:asciiTheme="minorHAnsi" w:hAnsiTheme="minorHAnsi"/>
      <w:sz w:val="22"/>
    </w:rPr>
  </w:style>
  <w:style w:type="paragraph" w:styleId="TOC3">
    <w:name w:val="toc 3"/>
    <w:basedOn w:val="Normal"/>
    <w:next w:val="Normal"/>
    <w:autoRedefine/>
    <w:uiPriority w:val="39"/>
    <w:unhideWhenUsed/>
    <w:rsid w:val="00C22D3C"/>
    <w:pPr>
      <w:spacing w:after="100" w:line="276" w:lineRule="auto"/>
      <w:ind w:left="440"/>
      <w:jc w:val="left"/>
    </w:pPr>
    <w:rPr>
      <w:rFonts w:asciiTheme="minorHAnsi" w:hAnsiTheme="minorHAnsi"/>
      <w:sz w:val="22"/>
    </w:rPr>
  </w:style>
  <w:style w:type="character" w:styleId="Hyperlink">
    <w:name w:val="Hyperlink"/>
    <w:basedOn w:val="DefaultParagraphFont"/>
    <w:uiPriority w:val="99"/>
    <w:unhideWhenUsed/>
    <w:rsid w:val="00C22D3C"/>
    <w:rPr>
      <w:color w:val="0000FF" w:themeColor="hyperlink"/>
      <w:u w:val="single"/>
    </w:rPr>
  </w:style>
  <w:style w:type="paragraph" w:styleId="FootnoteText">
    <w:name w:val="footnote text"/>
    <w:basedOn w:val="Normal"/>
    <w:link w:val="FootnoteTextChar"/>
    <w:uiPriority w:val="99"/>
    <w:semiHidden/>
    <w:unhideWhenUsed/>
    <w:rsid w:val="00C22D3C"/>
    <w:pPr>
      <w:spacing w:after="0" w:line="240" w:lineRule="auto"/>
      <w:jc w:val="left"/>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C22D3C"/>
    <w:rPr>
      <w:sz w:val="20"/>
      <w:szCs w:val="20"/>
    </w:rPr>
  </w:style>
  <w:style w:type="character" w:styleId="FootnoteReference">
    <w:name w:val="footnote reference"/>
    <w:basedOn w:val="DefaultParagraphFont"/>
    <w:semiHidden/>
    <w:unhideWhenUsed/>
    <w:rsid w:val="00C22D3C"/>
    <w:rPr>
      <w:vertAlign w:val="superscript"/>
    </w:rPr>
  </w:style>
  <w:style w:type="table" w:styleId="TableGrid">
    <w:name w:val="Table Grid"/>
    <w:basedOn w:val="TableNormal"/>
    <w:rsid w:val="00C22D3C"/>
    <w:pPr>
      <w:spacing w:after="0" w:line="240" w:lineRule="auto"/>
    </w:pPr>
    <w:rPr>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s">
    <w:name w:val="Tables"/>
    <w:basedOn w:val="Normal"/>
    <w:link w:val="TablesChar"/>
    <w:qFormat/>
    <w:rsid w:val="00C22D3C"/>
    <w:pPr>
      <w:spacing w:after="0"/>
      <w:jc w:val="left"/>
    </w:pPr>
    <w:rPr>
      <w:rFonts w:cs="Times New Roman"/>
      <w:szCs w:val="24"/>
      <w:u w:val="single"/>
    </w:rPr>
  </w:style>
  <w:style w:type="character" w:customStyle="1" w:styleId="TablesChar">
    <w:name w:val="Tables Char"/>
    <w:basedOn w:val="DefaultParagraphFont"/>
    <w:link w:val="Tables"/>
    <w:rsid w:val="00C22D3C"/>
    <w:rPr>
      <w:rFonts w:ascii="Times New Roman" w:hAnsi="Times New Roman" w:cs="Times New Roman"/>
      <w:sz w:val="24"/>
      <w:szCs w:val="24"/>
      <w:u w:val="single"/>
    </w:rPr>
  </w:style>
  <w:style w:type="character" w:customStyle="1" w:styleId="apple-style-span">
    <w:name w:val="apple-style-span"/>
    <w:basedOn w:val="DefaultParagraphFont"/>
    <w:rsid w:val="00C22D3C"/>
  </w:style>
  <w:style w:type="paragraph" w:customStyle="1" w:styleId="Table">
    <w:name w:val="Table"/>
    <w:basedOn w:val="Normal"/>
    <w:link w:val="TableChar"/>
    <w:qFormat/>
    <w:rsid w:val="00C22D3C"/>
    <w:pPr>
      <w:spacing w:after="0"/>
      <w:jc w:val="left"/>
    </w:pPr>
    <w:rPr>
      <w:rFonts w:cs="Times New Roman"/>
      <w:szCs w:val="24"/>
      <w:u w:val="single"/>
    </w:rPr>
  </w:style>
  <w:style w:type="character" w:customStyle="1" w:styleId="TableChar">
    <w:name w:val="Table Char"/>
    <w:basedOn w:val="DefaultParagraphFont"/>
    <w:link w:val="Table"/>
    <w:rsid w:val="00C22D3C"/>
    <w:rPr>
      <w:rFonts w:ascii="Times New Roman" w:hAnsi="Times New Roman" w:cs="Times New Roman"/>
      <w:sz w:val="24"/>
      <w:szCs w:val="24"/>
      <w:u w:val="single"/>
    </w:rPr>
  </w:style>
  <w:style w:type="paragraph" w:styleId="TOC4">
    <w:name w:val="toc 4"/>
    <w:basedOn w:val="Normal"/>
    <w:next w:val="Normal"/>
    <w:autoRedefine/>
    <w:uiPriority w:val="39"/>
    <w:unhideWhenUsed/>
    <w:rsid w:val="00C22D3C"/>
    <w:pPr>
      <w:spacing w:after="100"/>
      <w:ind w:left="720"/>
    </w:pPr>
  </w:style>
  <w:style w:type="paragraph" w:styleId="TOC5">
    <w:name w:val="toc 5"/>
    <w:basedOn w:val="Normal"/>
    <w:next w:val="Normal"/>
    <w:autoRedefine/>
    <w:uiPriority w:val="39"/>
    <w:unhideWhenUsed/>
    <w:rsid w:val="00C22D3C"/>
    <w:pPr>
      <w:spacing w:after="100"/>
      <w:ind w:left="960"/>
    </w:pPr>
  </w:style>
  <w:style w:type="character" w:styleId="FollowedHyperlink">
    <w:name w:val="FollowedHyperlink"/>
    <w:basedOn w:val="DefaultParagraphFont"/>
    <w:uiPriority w:val="99"/>
    <w:semiHidden/>
    <w:unhideWhenUsed/>
    <w:rsid w:val="00C22D3C"/>
    <w:rPr>
      <w:color w:val="800080" w:themeColor="followedHyperlink"/>
      <w:u w:val="single"/>
    </w:rPr>
  </w:style>
  <w:style w:type="paragraph" w:customStyle="1" w:styleId="Newparagraph">
    <w:name w:val="New paragraph"/>
    <w:basedOn w:val="Normal"/>
    <w:qFormat/>
    <w:rsid w:val="00C22D3C"/>
    <w:pPr>
      <w:spacing w:after="0"/>
      <w:ind w:firstLine="720"/>
      <w:jc w:val="left"/>
    </w:pPr>
    <w:rPr>
      <w:rFonts w:eastAsia="Times New Roman" w:cs="Times New Roman"/>
      <w:szCs w:val="24"/>
      <w:lang w:eastAsia="en-GB"/>
    </w:rPr>
  </w:style>
  <w:style w:type="paragraph" w:customStyle="1" w:styleId="Figures">
    <w:name w:val="Figures"/>
    <w:basedOn w:val="Normal"/>
    <w:link w:val="FiguresChar"/>
    <w:qFormat/>
    <w:rsid w:val="00C22D3C"/>
    <w:pPr>
      <w:spacing w:after="0"/>
      <w:jc w:val="left"/>
    </w:pPr>
    <w:rPr>
      <w:rFonts w:cs="Times New Roman"/>
      <w:szCs w:val="24"/>
      <w:u w:val="single"/>
    </w:rPr>
  </w:style>
  <w:style w:type="character" w:customStyle="1" w:styleId="FiguresChar">
    <w:name w:val="Figures Char"/>
    <w:basedOn w:val="DefaultParagraphFont"/>
    <w:link w:val="Figures"/>
    <w:rsid w:val="00C22D3C"/>
    <w:rPr>
      <w:rFonts w:ascii="Times New Roman" w:hAnsi="Times New Roman" w:cs="Times New Roman"/>
      <w:sz w:val="24"/>
      <w:szCs w:val="24"/>
      <w:u w:val="single"/>
    </w:rPr>
  </w:style>
  <w:style w:type="character" w:customStyle="1" w:styleId="symbol1">
    <w:name w:val="symbol1"/>
    <w:basedOn w:val="DefaultParagraphFont"/>
    <w:rsid w:val="00C22D3C"/>
    <w:rPr>
      <w:rFonts w:ascii="Wingdings" w:hAnsi="Wingdings" w:hint="default"/>
      <w:sz w:val="28"/>
      <w:szCs w:val="28"/>
    </w:rPr>
  </w:style>
  <w:style w:type="table" w:styleId="TableList3">
    <w:name w:val="Table List 3"/>
    <w:basedOn w:val="TableNormal"/>
    <w:rsid w:val="00C22D3C"/>
    <w:pPr>
      <w:spacing w:after="0" w:line="240" w:lineRule="auto"/>
    </w:pPr>
    <w:rPr>
      <w:rFonts w:ascii="Times New Roman" w:eastAsia="Times New Roman" w:hAnsi="Times New Roman" w:cs="Times New Roman"/>
      <w:sz w:val="20"/>
      <w:szCs w:val="20"/>
      <w:lang w:eastAsia="en-GB"/>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5">
    <w:name w:val="Table List 5"/>
    <w:basedOn w:val="TableNormal"/>
    <w:rsid w:val="00C22D3C"/>
    <w:pPr>
      <w:spacing w:after="0" w:line="240" w:lineRule="auto"/>
    </w:pPr>
    <w:rPr>
      <w:rFonts w:ascii="Times New Roman" w:eastAsia="Times New Roman" w:hAnsi="Times New Roman" w:cs="Times New Roman"/>
      <w:sz w:val="20"/>
      <w:szCs w:val="20"/>
      <w:lang w:eastAsia="en-GB"/>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character" w:styleId="PageNumber">
    <w:name w:val="page number"/>
    <w:basedOn w:val="DefaultParagraphFont"/>
    <w:rsid w:val="00C22D3C"/>
  </w:style>
  <w:style w:type="table" w:styleId="TableTheme">
    <w:name w:val="Table Theme"/>
    <w:basedOn w:val="TableNormal"/>
    <w:rsid w:val="00C22D3C"/>
    <w:pPr>
      <w:spacing w:after="0" w:line="240" w:lineRule="auto"/>
    </w:pPr>
    <w:rPr>
      <w:rFonts w:ascii="Times New Roman" w:eastAsia="Times New Roman" w:hAnsi="Times New Roman" w:cs="Times New Roman"/>
      <w:sz w:val="20"/>
      <w:szCs w:val="20"/>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hneRahmen">
    <w:name w:val="Ohne Rahmen"/>
    <w:basedOn w:val="TableTheme"/>
    <w:rsid w:val="00C22D3C"/>
    <w:rPr>
      <w:rFonts w:ascii="Arial Narrow" w:hAnsi="Arial Narrow"/>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9-1Universitt">
    <w:name w:val="9-1 Universität"/>
    <w:next w:val="9-2Abteilung"/>
    <w:rsid w:val="00C22D3C"/>
    <w:pPr>
      <w:spacing w:after="0" w:line="340" w:lineRule="exact"/>
    </w:pPr>
    <w:rPr>
      <w:rFonts w:ascii="Frutiger 47LightCn" w:eastAsia="Times" w:hAnsi="Frutiger 47LightCn" w:cs="Times New Roman"/>
      <w:sz w:val="36"/>
      <w:szCs w:val="20"/>
      <w:lang w:val="de-CH"/>
    </w:rPr>
  </w:style>
  <w:style w:type="paragraph" w:customStyle="1" w:styleId="9-2Abteilung">
    <w:name w:val="9-2 Abteilung"/>
    <w:basedOn w:val="9-1Universitt"/>
    <w:rsid w:val="00C22D3C"/>
    <w:rPr>
      <w:sz w:val="26"/>
    </w:rPr>
  </w:style>
  <w:style w:type="paragraph" w:styleId="Title">
    <w:name w:val="Title"/>
    <w:basedOn w:val="Normal"/>
    <w:link w:val="TitleChar"/>
    <w:qFormat/>
    <w:rsid w:val="00C22D3C"/>
    <w:pPr>
      <w:spacing w:before="240" w:after="60" w:line="240" w:lineRule="auto"/>
      <w:jc w:val="center"/>
      <w:outlineLvl w:val="0"/>
    </w:pPr>
    <w:rPr>
      <w:rFonts w:ascii="Arial" w:eastAsia="Times New Roman" w:hAnsi="Arial" w:cs="Arial"/>
      <w:b/>
      <w:bCs/>
      <w:kern w:val="28"/>
      <w:sz w:val="32"/>
      <w:szCs w:val="32"/>
      <w:lang w:val="de-DE" w:eastAsia="de-DE"/>
    </w:rPr>
  </w:style>
  <w:style w:type="character" w:customStyle="1" w:styleId="TitleChar">
    <w:name w:val="Title Char"/>
    <w:basedOn w:val="DefaultParagraphFont"/>
    <w:link w:val="Title"/>
    <w:rsid w:val="00C22D3C"/>
    <w:rPr>
      <w:rFonts w:ascii="Arial" w:eastAsia="Times New Roman" w:hAnsi="Arial" w:cs="Arial"/>
      <w:b/>
      <w:bCs/>
      <w:kern w:val="28"/>
      <w:sz w:val="32"/>
      <w:szCs w:val="32"/>
      <w:lang w:val="de-DE" w:eastAsia="de-DE"/>
    </w:rPr>
  </w:style>
  <w:style w:type="paragraph" w:styleId="DocumentMap">
    <w:name w:val="Document Map"/>
    <w:basedOn w:val="Normal"/>
    <w:link w:val="DocumentMapChar"/>
    <w:semiHidden/>
    <w:rsid w:val="00C22D3C"/>
    <w:pPr>
      <w:shd w:val="clear" w:color="auto" w:fill="000080"/>
      <w:spacing w:after="0" w:line="240" w:lineRule="auto"/>
      <w:jc w:val="left"/>
    </w:pPr>
    <w:rPr>
      <w:rFonts w:ascii="Tahoma" w:eastAsia="Times New Roman" w:hAnsi="Tahoma" w:cs="Tahoma"/>
      <w:szCs w:val="24"/>
      <w:lang w:val="de-DE" w:eastAsia="de-DE"/>
    </w:rPr>
  </w:style>
  <w:style w:type="character" w:customStyle="1" w:styleId="DocumentMapChar">
    <w:name w:val="Document Map Char"/>
    <w:basedOn w:val="DefaultParagraphFont"/>
    <w:link w:val="DocumentMap"/>
    <w:semiHidden/>
    <w:rsid w:val="00C22D3C"/>
    <w:rPr>
      <w:rFonts w:ascii="Tahoma" w:eastAsia="Times New Roman" w:hAnsi="Tahoma" w:cs="Tahoma"/>
      <w:sz w:val="24"/>
      <w:szCs w:val="24"/>
      <w:shd w:val="clear" w:color="auto" w:fill="000080"/>
      <w:lang w:val="de-DE" w:eastAsia="de-DE"/>
    </w:rPr>
  </w:style>
  <w:style w:type="character" w:customStyle="1" w:styleId="Char1">
    <w:name w:val="Char1"/>
    <w:basedOn w:val="DefaultParagraphFont"/>
    <w:rsid w:val="00C22D3C"/>
    <w:rPr>
      <w:rFonts w:ascii="Arial" w:hAnsi="Arial" w:cs="Arial"/>
      <w:b/>
      <w:bCs/>
      <w:kern w:val="32"/>
      <w:sz w:val="28"/>
      <w:szCs w:val="32"/>
      <w:lang w:val="de-DE" w:eastAsia="de-DE" w:bidi="ar-SA"/>
    </w:rPr>
  </w:style>
  <w:style w:type="paragraph" w:styleId="BodyText2">
    <w:name w:val="Body Text 2"/>
    <w:basedOn w:val="Normal"/>
    <w:link w:val="BodyText2Char"/>
    <w:semiHidden/>
    <w:rsid w:val="00C22D3C"/>
    <w:pPr>
      <w:spacing w:after="0" w:line="360" w:lineRule="atLeast"/>
    </w:pPr>
    <w:rPr>
      <w:rFonts w:eastAsia="Times New Roman" w:cs="Times New Roman"/>
      <w:b/>
      <w:bCs/>
      <w:szCs w:val="20"/>
    </w:rPr>
  </w:style>
  <w:style w:type="character" w:customStyle="1" w:styleId="BodyText2Char">
    <w:name w:val="Body Text 2 Char"/>
    <w:basedOn w:val="DefaultParagraphFont"/>
    <w:link w:val="BodyText2"/>
    <w:semiHidden/>
    <w:rsid w:val="00C22D3C"/>
    <w:rPr>
      <w:rFonts w:ascii="Times New Roman" w:eastAsia="Times New Roman" w:hAnsi="Times New Roman" w:cs="Times New Roman"/>
      <w:b/>
      <w:bCs/>
      <w:sz w:val="24"/>
      <w:szCs w:val="20"/>
    </w:rPr>
  </w:style>
  <w:style w:type="paragraph" w:styleId="BodyText3">
    <w:name w:val="Body Text 3"/>
    <w:basedOn w:val="Normal"/>
    <w:link w:val="BodyText3Char"/>
    <w:semiHidden/>
    <w:rsid w:val="00C22D3C"/>
    <w:pPr>
      <w:spacing w:after="0" w:line="360" w:lineRule="auto"/>
    </w:pPr>
    <w:rPr>
      <w:rFonts w:eastAsia="Times New Roman" w:cs="Times New Roman"/>
      <w:szCs w:val="20"/>
    </w:rPr>
  </w:style>
  <w:style w:type="character" w:customStyle="1" w:styleId="BodyText3Char">
    <w:name w:val="Body Text 3 Char"/>
    <w:basedOn w:val="DefaultParagraphFont"/>
    <w:link w:val="BodyText3"/>
    <w:semiHidden/>
    <w:rsid w:val="00C22D3C"/>
    <w:rPr>
      <w:rFonts w:ascii="Times New Roman" w:eastAsia="Times New Roman" w:hAnsi="Times New Roman" w:cs="Times New Roman"/>
      <w:sz w:val="24"/>
      <w:szCs w:val="20"/>
    </w:rPr>
  </w:style>
  <w:style w:type="paragraph" w:customStyle="1" w:styleId="Default">
    <w:name w:val="Default"/>
    <w:rsid w:val="00C22D3C"/>
    <w:pPr>
      <w:autoSpaceDE w:val="0"/>
      <w:autoSpaceDN w:val="0"/>
      <w:adjustRightInd w:val="0"/>
      <w:spacing w:after="0" w:line="240" w:lineRule="auto"/>
    </w:pPr>
    <w:rPr>
      <w:rFonts w:ascii="Arial" w:hAnsi="Arial" w:cs="Arial"/>
      <w:color w:val="000000"/>
      <w:sz w:val="24"/>
      <w:szCs w:val="24"/>
    </w:rPr>
  </w:style>
  <w:style w:type="paragraph" w:customStyle="1" w:styleId="Appendices">
    <w:name w:val="Appendices"/>
    <w:basedOn w:val="Normal"/>
    <w:link w:val="AppendicesChar"/>
    <w:qFormat/>
    <w:rsid w:val="00C22D3C"/>
    <w:pPr>
      <w:jc w:val="left"/>
    </w:pPr>
    <w:rPr>
      <w:rFonts w:cs="Times New Roman"/>
      <w:b/>
      <w:szCs w:val="24"/>
      <w:u w:val="single"/>
    </w:rPr>
  </w:style>
  <w:style w:type="character" w:customStyle="1" w:styleId="AppendicesChar">
    <w:name w:val="Appendices Char"/>
    <w:basedOn w:val="DefaultParagraphFont"/>
    <w:link w:val="Appendices"/>
    <w:rsid w:val="00C22D3C"/>
    <w:rPr>
      <w:rFonts w:ascii="Times New Roman" w:hAnsi="Times New Roman" w:cs="Times New Roman"/>
      <w:b/>
      <w:sz w:val="24"/>
      <w:szCs w:val="24"/>
      <w:u w:val="single"/>
    </w:rPr>
  </w:style>
  <w:style w:type="paragraph" w:customStyle="1" w:styleId="Appendix2">
    <w:name w:val="Appendix 2"/>
    <w:basedOn w:val="Normal"/>
    <w:link w:val="Appendix2Char"/>
    <w:qFormat/>
    <w:rsid w:val="00C22D3C"/>
    <w:pPr>
      <w:jc w:val="left"/>
    </w:pPr>
    <w:rPr>
      <w:rFonts w:cs="Times New Roman"/>
      <w:b/>
      <w:szCs w:val="24"/>
      <w:u w:val="single"/>
    </w:rPr>
  </w:style>
  <w:style w:type="character" w:customStyle="1" w:styleId="Appendix2Char">
    <w:name w:val="Appendix 2 Char"/>
    <w:basedOn w:val="DefaultParagraphFont"/>
    <w:link w:val="Appendix2"/>
    <w:rsid w:val="00C22D3C"/>
    <w:rPr>
      <w:rFonts w:ascii="Times New Roman" w:hAnsi="Times New Roman" w:cs="Times New Roman"/>
      <w:b/>
      <w:sz w:val="24"/>
      <w:szCs w:val="24"/>
      <w:u w:val="single"/>
    </w:rPr>
  </w:style>
  <w:style w:type="paragraph" w:customStyle="1" w:styleId="Contents">
    <w:name w:val="Contents"/>
    <w:basedOn w:val="Normal"/>
    <w:link w:val="ContentsChar"/>
    <w:qFormat/>
    <w:rsid w:val="00C22D3C"/>
    <w:pPr>
      <w:jc w:val="center"/>
    </w:pPr>
    <w:rPr>
      <w:b/>
      <w:sz w:val="28"/>
      <w:szCs w:val="28"/>
    </w:rPr>
  </w:style>
  <w:style w:type="character" w:customStyle="1" w:styleId="ContentsChar">
    <w:name w:val="Contents Char"/>
    <w:basedOn w:val="DefaultParagraphFont"/>
    <w:link w:val="Contents"/>
    <w:rsid w:val="00C22D3C"/>
    <w:rPr>
      <w:rFonts w:ascii="Times New Roman" w:hAnsi="Times New Roman"/>
      <w:b/>
      <w:sz w:val="28"/>
      <w:szCs w:val="28"/>
    </w:rPr>
  </w:style>
  <w:style w:type="paragraph" w:styleId="TOC6">
    <w:name w:val="toc 6"/>
    <w:basedOn w:val="Normal"/>
    <w:next w:val="Normal"/>
    <w:autoRedefine/>
    <w:uiPriority w:val="39"/>
    <w:unhideWhenUsed/>
    <w:rsid w:val="00C22D3C"/>
    <w:pPr>
      <w:spacing w:after="100" w:line="276" w:lineRule="auto"/>
      <w:ind w:left="1100"/>
      <w:jc w:val="left"/>
    </w:pPr>
    <w:rPr>
      <w:rFonts w:asciiTheme="minorHAnsi" w:eastAsiaTheme="minorEastAsia" w:hAnsiTheme="minorHAnsi"/>
      <w:sz w:val="22"/>
      <w:lang w:eastAsia="en-GB"/>
    </w:rPr>
  </w:style>
  <w:style w:type="paragraph" w:styleId="TOC7">
    <w:name w:val="toc 7"/>
    <w:basedOn w:val="Normal"/>
    <w:next w:val="Normal"/>
    <w:autoRedefine/>
    <w:uiPriority w:val="39"/>
    <w:unhideWhenUsed/>
    <w:rsid w:val="00C22D3C"/>
    <w:pPr>
      <w:spacing w:after="100" w:line="276" w:lineRule="auto"/>
      <w:ind w:left="1320"/>
      <w:jc w:val="left"/>
    </w:pPr>
    <w:rPr>
      <w:rFonts w:asciiTheme="minorHAnsi" w:eastAsiaTheme="minorEastAsia" w:hAnsiTheme="minorHAnsi"/>
      <w:sz w:val="22"/>
      <w:lang w:eastAsia="en-GB"/>
    </w:rPr>
  </w:style>
  <w:style w:type="paragraph" w:styleId="TOC8">
    <w:name w:val="toc 8"/>
    <w:basedOn w:val="Normal"/>
    <w:next w:val="Normal"/>
    <w:autoRedefine/>
    <w:uiPriority w:val="39"/>
    <w:unhideWhenUsed/>
    <w:rsid w:val="00C22D3C"/>
    <w:pPr>
      <w:spacing w:after="100" w:line="276" w:lineRule="auto"/>
      <w:ind w:left="1540"/>
      <w:jc w:val="left"/>
    </w:pPr>
    <w:rPr>
      <w:rFonts w:asciiTheme="minorHAnsi" w:eastAsiaTheme="minorEastAsia" w:hAnsiTheme="minorHAnsi"/>
      <w:sz w:val="22"/>
      <w:lang w:eastAsia="en-GB"/>
    </w:rPr>
  </w:style>
  <w:style w:type="paragraph" w:styleId="TOC9">
    <w:name w:val="toc 9"/>
    <w:basedOn w:val="Normal"/>
    <w:next w:val="Normal"/>
    <w:autoRedefine/>
    <w:uiPriority w:val="39"/>
    <w:unhideWhenUsed/>
    <w:rsid w:val="00C22D3C"/>
    <w:pPr>
      <w:spacing w:after="100" w:line="276" w:lineRule="auto"/>
      <w:ind w:left="1760"/>
      <w:jc w:val="left"/>
    </w:pPr>
    <w:rPr>
      <w:rFonts w:asciiTheme="minorHAnsi" w:eastAsiaTheme="minorEastAsia" w:hAnsiTheme="minorHAnsi"/>
      <w:sz w:val="22"/>
      <w:lang w:eastAsia="en-GB"/>
    </w:rPr>
  </w:style>
  <w:style w:type="paragraph" w:customStyle="1" w:styleId="Articletitle">
    <w:name w:val="Article title"/>
    <w:basedOn w:val="Normal"/>
    <w:next w:val="Normal"/>
    <w:qFormat/>
    <w:rsid w:val="001768C5"/>
    <w:pPr>
      <w:spacing w:after="120" w:line="360" w:lineRule="auto"/>
      <w:jc w:val="left"/>
    </w:pPr>
    <w:rPr>
      <w:rFonts w:eastAsia="Times New Roman" w:cs="Times New Roman"/>
      <w:b/>
      <w:sz w:val="28"/>
      <w:szCs w:val="24"/>
      <w:lang w:eastAsia="en-GB"/>
    </w:rPr>
  </w:style>
  <w:style w:type="paragraph" w:customStyle="1" w:styleId="Authornames">
    <w:name w:val="Author names"/>
    <w:basedOn w:val="Normal"/>
    <w:next w:val="Normal"/>
    <w:qFormat/>
    <w:rsid w:val="001768C5"/>
    <w:pPr>
      <w:spacing w:before="240" w:after="0" w:line="360" w:lineRule="auto"/>
      <w:jc w:val="left"/>
    </w:pPr>
    <w:rPr>
      <w:rFonts w:eastAsia="Times New Roman" w:cs="Times New Roman"/>
      <w:sz w:val="28"/>
      <w:szCs w:val="24"/>
      <w:lang w:eastAsia="en-GB"/>
    </w:rPr>
  </w:style>
  <w:style w:type="paragraph" w:customStyle="1" w:styleId="Affiliation">
    <w:name w:val="Affiliation"/>
    <w:basedOn w:val="Normal"/>
    <w:qFormat/>
    <w:rsid w:val="001768C5"/>
    <w:pPr>
      <w:spacing w:before="240" w:after="0" w:line="360" w:lineRule="auto"/>
      <w:jc w:val="left"/>
    </w:pPr>
    <w:rPr>
      <w:rFonts w:eastAsia="Times New Roman" w:cs="Times New Roman"/>
      <w:i/>
      <w:szCs w:val="24"/>
      <w:lang w:eastAsia="en-GB"/>
    </w:rPr>
  </w:style>
  <w:style w:type="paragraph" w:customStyle="1" w:styleId="Correspondencedetails">
    <w:name w:val="Correspondence details"/>
    <w:basedOn w:val="Normal"/>
    <w:qFormat/>
    <w:rsid w:val="001768C5"/>
    <w:pPr>
      <w:spacing w:before="240" w:after="0" w:line="360" w:lineRule="auto"/>
      <w:jc w:val="left"/>
    </w:pPr>
    <w:rPr>
      <w:rFonts w:eastAsia="Times New Roman" w:cs="Times New Roman"/>
      <w:szCs w:val="24"/>
      <w:lang w:eastAsia="en-GB"/>
    </w:rPr>
  </w:style>
  <w:style w:type="paragraph" w:customStyle="1" w:styleId="Notesoncontributors">
    <w:name w:val="Notes on contributors"/>
    <w:basedOn w:val="Normal"/>
    <w:qFormat/>
    <w:rsid w:val="004B3BC8"/>
    <w:pPr>
      <w:spacing w:before="240" w:after="0" w:line="360" w:lineRule="auto"/>
      <w:jc w:val="left"/>
    </w:pPr>
    <w:rPr>
      <w:rFonts w:eastAsia="Times New Roman" w:cs="Times New Roman"/>
      <w:sz w:val="22"/>
      <w:szCs w:val="24"/>
      <w:lang w:eastAsia="en-GB"/>
    </w:rPr>
  </w:style>
  <w:style w:type="paragraph" w:customStyle="1" w:styleId="Abstract">
    <w:name w:val="Abstract"/>
    <w:basedOn w:val="Normal"/>
    <w:next w:val="Normal"/>
    <w:qFormat/>
    <w:rsid w:val="00CE13A0"/>
    <w:pPr>
      <w:spacing w:before="360" w:after="300" w:line="360" w:lineRule="auto"/>
      <w:ind w:left="720" w:right="567"/>
      <w:jc w:val="left"/>
    </w:pPr>
    <w:rPr>
      <w:rFonts w:eastAsia="Times New Roman" w:cs="Times New Roman"/>
      <w:sz w:val="22"/>
      <w:szCs w:val="24"/>
      <w:lang w:eastAsia="en-GB"/>
    </w:rPr>
  </w:style>
  <w:style w:type="paragraph" w:customStyle="1" w:styleId="Keywords">
    <w:name w:val="Keywords"/>
    <w:basedOn w:val="Normal"/>
    <w:next w:val="Normal"/>
    <w:qFormat/>
    <w:rsid w:val="00CE13A0"/>
    <w:pPr>
      <w:spacing w:before="240" w:after="240" w:line="360" w:lineRule="auto"/>
      <w:ind w:left="720" w:right="567"/>
      <w:jc w:val="left"/>
    </w:pPr>
    <w:rPr>
      <w:rFonts w:eastAsia="Times New Roman" w:cs="Times New Roman"/>
      <w:sz w:val="22"/>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education.ie" TargetMode="External"/><Relationship Id="rId2" Type="http://schemas.openxmlformats.org/officeDocument/2006/relationships/customXml" Target="../customXml/item2.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BA13DC773A46247896A7DBCE6699805001871E55151EF8E47890548E3137030C4" ma:contentTypeVersion="0" ma:contentTypeDescription="Create a new document." ma:contentTypeScope="" ma:versionID="86f26492da8fb0e8ccc66642991f9eb9">
  <xsd:schema xmlns:xsd="http://www.w3.org/2001/XMLSchema" xmlns:p="http://schemas.microsoft.com/office/2006/metadata/properties" targetNamespace="http://schemas.microsoft.com/office/2006/metadata/properties" ma:root="true" ma:fieldsID="da94526a4af143f533b853306258360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54C7642-1B35-4645-9D5F-D494B3CED74B}">
  <ds:schemaRefs>
    <ds:schemaRef ds:uri="http://schemas.microsoft.com/sharepoint/v3/contenttype/forms"/>
  </ds:schemaRefs>
</ds:datastoreItem>
</file>

<file path=customXml/itemProps2.xml><?xml version="1.0" encoding="utf-8"?>
<ds:datastoreItem xmlns:ds="http://schemas.openxmlformats.org/officeDocument/2006/customXml" ds:itemID="{1BD76437-A6C3-48EF-9188-F2EC53EBA51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EABB217D-E658-4F93-BD34-2E0F176B7DBB}">
  <ds:schemaRefs>
    <ds:schemaRef ds:uri="http://schemas.microsoft.com/office/2006/metadata/properties"/>
  </ds:schemaRefs>
</ds:datastoreItem>
</file>

<file path=customXml/itemProps4.xml><?xml version="1.0" encoding="utf-8"?>
<ds:datastoreItem xmlns:ds="http://schemas.openxmlformats.org/officeDocument/2006/customXml" ds:itemID="{F813A0F7-C2D5-400C-9CC6-8A99E2F6C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9593</Words>
  <Characters>54683</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64148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2014-03-22T21:17:00Z</dcterms:created>
  <dcterms:modified xsi:type="dcterms:W3CDTF">2014-03-22T21:19:00Z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0x010100DBA13DC773A46247896A7DBCE6699805001871E55151EF8E47890548E3137030C4</vt:lpwstr>
  </property>
</Properties>
</file>