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8D95F" w14:textId="6B2ACD36" w:rsidR="00A80B1B" w:rsidRPr="006D075B" w:rsidRDefault="00A80B1B" w:rsidP="006E4C5E">
      <w:pPr>
        <w:tabs>
          <w:tab w:val="num" w:pos="720"/>
        </w:tabs>
        <w:rPr>
          <w:b/>
          <w:bCs/>
          <w:sz w:val="28"/>
          <w:szCs w:val="28"/>
        </w:rPr>
      </w:pPr>
      <w:bookmarkStart w:id="0" w:name="_GoBack"/>
      <w:bookmarkEnd w:id="0"/>
      <w:r w:rsidRPr="006D075B">
        <w:rPr>
          <w:b/>
          <w:bCs/>
          <w:sz w:val="28"/>
          <w:szCs w:val="28"/>
        </w:rPr>
        <w:t>Principle</w:t>
      </w:r>
      <w:r w:rsidR="003A2F69" w:rsidRPr="006D075B">
        <w:rPr>
          <w:b/>
          <w:bCs/>
          <w:sz w:val="28"/>
          <w:szCs w:val="28"/>
        </w:rPr>
        <w:t xml:space="preserve">s </w:t>
      </w:r>
      <w:r w:rsidRPr="006D075B">
        <w:rPr>
          <w:b/>
          <w:bCs/>
          <w:sz w:val="28"/>
          <w:szCs w:val="28"/>
        </w:rPr>
        <w:t>for Online Teaching/Emergency Remote Delivery</w:t>
      </w:r>
    </w:p>
    <w:p w14:paraId="089609C0" w14:textId="43D79E2D" w:rsidR="00A80B1B" w:rsidRPr="006D075B" w:rsidRDefault="003A2F69" w:rsidP="003A2F69">
      <w:p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ab/>
      </w:r>
    </w:p>
    <w:p w14:paraId="41DBEF20" w14:textId="225BF5D6" w:rsidR="003A2F69" w:rsidRPr="006D075B" w:rsidRDefault="003A2F69" w:rsidP="003A2F69">
      <w:p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Online Teaching/Emergency Remote Delivery of teaching</w:t>
      </w:r>
      <w:r w:rsidR="00F565D5"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:</w:t>
      </w:r>
    </w:p>
    <w:p w14:paraId="3B5F9146" w14:textId="77777777" w:rsidR="003A2F69" w:rsidRPr="006D075B" w:rsidRDefault="003A2F69" w:rsidP="003A2F69">
      <w:p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</w:p>
    <w:p w14:paraId="147D2BB3" w14:textId="738EAD6B" w:rsidR="00A80B1B" w:rsidRPr="006D075B" w:rsidRDefault="006E4C5E" w:rsidP="00A80B1B">
      <w:pPr>
        <w:numPr>
          <w:ilvl w:val="0"/>
          <w:numId w:val="1"/>
        </w:num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 xml:space="preserve">Is </w:t>
      </w:r>
      <w:r w:rsidR="00F565D5"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a</w:t>
      </w:r>
      <w:r w:rsidR="00A80B1B" w:rsidRPr="00A80B1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 xml:space="preserve">ligned to </w:t>
      </w:r>
      <w:r w:rsidR="003A2F69"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the c</w:t>
      </w:r>
      <w:r w:rsidR="00A80B1B" w:rsidRPr="00A80B1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urriculum</w:t>
      </w:r>
    </w:p>
    <w:p w14:paraId="443E23EE" w14:textId="7A285B3D" w:rsidR="00F565D5" w:rsidRPr="006D075B" w:rsidRDefault="006D075B" w:rsidP="003A2F69">
      <w:pPr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sz w:val="22"/>
          <w:szCs w:val="22"/>
          <w:lang w:eastAsia="en-GB"/>
        </w:rPr>
        <w:t>C</w:t>
      </w:r>
      <w:r w:rsidR="00F565D5" w:rsidRPr="006D075B">
        <w:rPr>
          <w:rFonts w:ascii="Calibri" w:eastAsia="Times New Roman" w:hAnsi="Calibri" w:cs="Calibri"/>
          <w:sz w:val="22"/>
          <w:szCs w:val="22"/>
          <w:lang w:eastAsia="en-GB"/>
        </w:rPr>
        <w:t>onstructive alignment of the teaching to:</w:t>
      </w:r>
    </w:p>
    <w:p w14:paraId="76F3197B" w14:textId="59F22689" w:rsidR="00F565D5" w:rsidRPr="006D075B" w:rsidRDefault="00F565D5" w:rsidP="00F565D5">
      <w:pPr>
        <w:numPr>
          <w:ilvl w:val="2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Module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L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earning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O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utcome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.</w:t>
      </w:r>
    </w:p>
    <w:p w14:paraId="2B408F3C" w14:textId="39BD42B7" w:rsidR="006D075B" w:rsidRDefault="00F565D5" w:rsidP="006D075B">
      <w:pPr>
        <w:numPr>
          <w:ilvl w:val="2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Programme Outcomes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.</w:t>
      </w:r>
    </w:p>
    <w:p w14:paraId="3D718E56" w14:textId="42BCA426" w:rsidR="006D075B" w:rsidRDefault="006D075B" w:rsidP="006D075B">
      <w:pPr>
        <w:numPr>
          <w:ilvl w:val="2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sz w:val="22"/>
          <w:szCs w:val="22"/>
          <w:lang w:eastAsia="en-GB"/>
        </w:rPr>
        <w:t>Assessment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.</w:t>
      </w:r>
    </w:p>
    <w:p w14:paraId="724A2CA7" w14:textId="22A00412" w:rsidR="006D075B" w:rsidRDefault="006D075B" w:rsidP="006D075B">
      <w:pPr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0B5FEF17" w14:textId="77777777" w:rsidR="006D075B" w:rsidRPr="006D075B" w:rsidRDefault="006D075B" w:rsidP="006D075B">
      <w:pPr>
        <w:numPr>
          <w:ilvl w:val="0"/>
          <w:numId w:val="1"/>
        </w:num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Provides clear communication:</w:t>
      </w:r>
    </w:p>
    <w:p w14:paraId="66DDE59A" w14:textId="2F2CBE31" w:rsidR="006D075B" w:rsidRPr="006D075B" w:rsidRDefault="006D075B" w:rsidP="006D075B">
      <w:pPr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Provide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weekly timetables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; e.g.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re: attending synchronous events, contributions to discussion boards etc.</w:t>
      </w:r>
    </w:p>
    <w:p w14:paraId="6FC8F4B0" w14:textId="0BCFC025" w:rsidR="006D075B" w:rsidRDefault="009C1A65" w:rsidP="006D075B">
      <w:pPr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Provides clear/explicit </w:t>
      </w:r>
      <w:r w:rsidR="006D075B" w:rsidRPr="006D075B">
        <w:rPr>
          <w:rFonts w:ascii="Calibri" w:eastAsia="Times New Roman" w:hAnsi="Calibri" w:cs="Calibri"/>
          <w:sz w:val="22"/>
          <w:szCs w:val="22"/>
          <w:lang w:eastAsia="en-GB"/>
        </w:rPr>
        <w:t>expectations regarding engagement and responsiveness.</w:t>
      </w:r>
    </w:p>
    <w:p w14:paraId="3C0AFE65" w14:textId="3403E5C7" w:rsidR="009C1A65" w:rsidRPr="009C1A65" w:rsidRDefault="009C1A65" w:rsidP="009C1A65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Provides </w:t>
      </w: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regular </w:t>
      </w: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>updates</w:t>
      </w:r>
      <w:r>
        <w:rPr>
          <w:rFonts w:ascii="Calibri" w:eastAsia="Times New Roman" w:hAnsi="Calibri" w:cs="Calibri"/>
          <w:sz w:val="22"/>
          <w:szCs w:val="22"/>
          <w:lang w:eastAsia="en-GB"/>
        </w:rPr>
        <w:t>.</w:t>
      </w:r>
    </w:p>
    <w:p w14:paraId="1A0F85D5" w14:textId="77777777" w:rsidR="006D075B" w:rsidRDefault="006D075B" w:rsidP="006D075B">
      <w:pPr>
        <w:ind w:left="1080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5BB05975" w14:textId="77777777" w:rsidR="006D075B" w:rsidRPr="006D075B" w:rsidRDefault="006D075B" w:rsidP="006D075B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 xml:space="preserve">Ensures that Module content is available, accessible and signposted: </w:t>
      </w:r>
    </w:p>
    <w:p w14:paraId="551E38A3" w14:textId="0BCC5877" w:rsidR="009C1A65" w:rsidRPr="009C1A65" w:rsidRDefault="006D075B" w:rsidP="009C1A65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Provide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all 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relevant material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on the VLE 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(reading/videos/podcasts etc) </w:t>
      </w:r>
    </w:p>
    <w:p w14:paraId="4B094091" w14:textId="77777777" w:rsidR="009C1A65" w:rsidRDefault="009C1A65" w:rsidP="009C1A65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sz w:val="22"/>
          <w:szCs w:val="22"/>
          <w:lang w:eastAsia="en-GB"/>
        </w:rPr>
        <w:t>C</w:t>
      </w:r>
      <w:r w:rsidR="006D075B" w:rsidRPr="006D075B">
        <w:rPr>
          <w:rFonts w:ascii="Calibri" w:eastAsia="Times New Roman" w:hAnsi="Calibri" w:cs="Calibri"/>
          <w:sz w:val="22"/>
          <w:szCs w:val="22"/>
          <w:lang w:eastAsia="en-GB"/>
        </w:rPr>
        <w:t>ategorize</w:t>
      </w: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s and </w:t>
      </w:r>
      <w:r w:rsidR="006D075B" w:rsidRPr="006D075B">
        <w:rPr>
          <w:rFonts w:ascii="Calibri" w:eastAsia="Times New Roman" w:hAnsi="Calibri" w:cs="Calibri"/>
          <w:sz w:val="22"/>
          <w:szCs w:val="22"/>
          <w:lang w:eastAsia="en-GB"/>
        </w:rPr>
        <w:t>signpost</w:t>
      </w:r>
      <w:r>
        <w:rPr>
          <w:rFonts w:ascii="Calibri" w:eastAsia="Times New Roman" w:hAnsi="Calibri" w:cs="Calibri"/>
          <w:sz w:val="22"/>
          <w:szCs w:val="22"/>
          <w:lang w:eastAsia="en-GB"/>
        </w:rPr>
        <w:t>s content and activities</w:t>
      </w:r>
      <w:r w:rsidR="006D075B"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accordingly</w:t>
      </w:r>
      <w:r>
        <w:rPr>
          <w:rFonts w:ascii="Calibri" w:eastAsia="Times New Roman" w:hAnsi="Calibri" w:cs="Calibri"/>
          <w:sz w:val="22"/>
          <w:szCs w:val="22"/>
          <w:lang w:eastAsia="en-GB"/>
        </w:rPr>
        <w:t>; e.g.</w:t>
      </w:r>
      <w:r w:rsidR="006D075B"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</w:t>
      </w:r>
      <w:r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="006D075B" w:rsidRP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hort videos </w:t>
      </w:r>
    </w:p>
    <w:p w14:paraId="174B3C35" w14:textId="77777777" w:rsidR="009C1A65" w:rsidRDefault="006D075B" w:rsidP="009C1A65">
      <w:pPr>
        <w:pStyle w:val="ListParagraph"/>
        <w:numPr>
          <w:ilvl w:val="2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on how students can find their way around the VLE and </w:t>
      </w:r>
    </w:p>
    <w:p w14:paraId="47AD3AAA" w14:textId="0B74832F" w:rsidR="006D075B" w:rsidRPr="009C1A65" w:rsidRDefault="006D075B" w:rsidP="009C1A65">
      <w:pPr>
        <w:pStyle w:val="ListParagraph"/>
        <w:numPr>
          <w:ilvl w:val="2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>the way the content of the module is structured.</w:t>
      </w:r>
    </w:p>
    <w:p w14:paraId="5402ADDE" w14:textId="77777777" w:rsidR="006D075B" w:rsidRPr="006D075B" w:rsidRDefault="006D075B" w:rsidP="006D075B">
      <w:p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</w:p>
    <w:p w14:paraId="62581CAA" w14:textId="2112CAA0" w:rsidR="006E4C5E" w:rsidRPr="006D075B" w:rsidRDefault="006E4C5E" w:rsidP="006E4C5E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Is s</w:t>
      </w: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tudent-centred (rather that teacher or technology-centred)</w:t>
      </w:r>
      <w:r w:rsidR="009C1A65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 xml:space="preserve"> and Inclusive:</w:t>
      </w:r>
    </w:p>
    <w:p w14:paraId="7445C614" w14:textId="0FD94AEA" w:rsidR="006E4C5E" w:rsidRPr="006D075B" w:rsidRDefault="006E4C5E" w:rsidP="006D075B">
      <w:pPr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Support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students to engage with the content, each other and the lecturer</w:t>
      </w:r>
      <w:r w:rsidR="006D075B" w:rsidRPr="006D075B">
        <w:rPr>
          <w:rFonts w:ascii="Calibri" w:eastAsia="Times New Roman" w:hAnsi="Calibri" w:cs="Calibri"/>
          <w:sz w:val="22"/>
          <w:szCs w:val="22"/>
          <w:lang w:eastAsia="en-GB"/>
        </w:rPr>
        <w:t>.</w:t>
      </w:r>
    </w:p>
    <w:p w14:paraId="1F56C9FD" w14:textId="1E1BA643" w:rsidR="006E4C5E" w:rsidRPr="006D075B" w:rsidRDefault="006E4C5E" w:rsidP="006E4C5E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Provide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asynchronous and synchronous content: </w:t>
      </w:r>
    </w:p>
    <w:p w14:paraId="269A2784" w14:textId="77777777" w:rsidR="006E4C5E" w:rsidRPr="006D075B" w:rsidRDefault="006E4C5E" w:rsidP="006E4C5E">
      <w:pPr>
        <w:pStyle w:val="ListParagraph"/>
        <w:numPr>
          <w:ilvl w:val="2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Asynchronous learning provides flexibility for students: scaffolding learning, multiple delivery modes and support of students, particularly first years, mature &amp; international students. </w:t>
      </w:r>
    </w:p>
    <w:p w14:paraId="35ABB972" w14:textId="77777777" w:rsidR="006E4C5E" w:rsidRPr="006D075B" w:rsidRDefault="006E4C5E" w:rsidP="006E4C5E">
      <w:pPr>
        <w:pStyle w:val="ListParagraph"/>
        <w:numPr>
          <w:ilvl w:val="2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Support 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tudent meta-learning – time management, motivation, self-regulation etc. </w:t>
      </w:r>
    </w:p>
    <w:p w14:paraId="49A0AE45" w14:textId="77777777" w:rsidR="006D075B" w:rsidRDefault="006D075B" w:rsidP="006D075B">
      <w:pPr>
        <w:pStyle w:val="ListParagraph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6D2B455B" w14:textId="77777777" w:rsidR="006D075B" w:rsidRPr="006D075B" w:rsidRDefault="006D075B" w:rsidP="006D075B">
      <w:pPr>
        <w:numPr>
          <w:ilvl w:val="0"/>
          <w:numId w:val="1"/>
        </w:num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  <w:r w:rsidRPr="00A80B1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Enables active learning/engages students</w:t>
      </w: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:</w:t>
      </w:r>
    </w:p>
    <w:p w14:paraId="3010B11D" w14:textId="605B67EB" w:rsidR="006D075B" w:rsidRP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Make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learning active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: lecturer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monitor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and support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engagement: ‘flexible learning is not unsupervised learning’. </w:t>
      </w:r>
    </w:p>
    <w:p w14:paraId="0B678586" w14:textId="7AA43DA3" w:rsidR="006D075B" w:rsidRP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Design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the module as a ‘sequence of student learning activities’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 punctuated by content delivered in short ‘chunks’/steps; e.g. 5-10 minute videos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. </w:t>
      </w:r>
    </w:p>
    <w:p w14:paraId="1D7A0CF2" w14:textId="09DD906D" w:rsidR="006D075B" w:rsidRP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Ensure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activities are ‘useful &amp; appropriate’; e.g. sharing and collaboration is not cheating</w:t>
      </w:r>
    </w:p>
    <w:p w14:paraId="6E4F5A48" w14:textId="13FA62F8" w:rsidR="006D075B" w:rsidRP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Emphasize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that ‘doing the work really matters'. </w:t>
      </w:r>
    </w:p>
    <w:p w14:paraId="75476919" w14:textId="07B36E82" w:rsidR="006D075B" w:rsidRP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Make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the learning activities attractive, exciting, challenging, appropriate and rewarding. Use flipped classroom – then use synchronous time for activities.</w:t>
      </w:r>
    </w:p>
    <w:p w14:paraId="4083FA24" w14:textId="09A31D5D" w:rsidR="00F565D5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Provide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prompt questions when assigning any readings and link this to Discussion boards to get engagement</w:t>
      </w:r>
    </w:p>
    <w:p w14:paraId="2ADCBCE4" w14:textId="77777777" w:rsidR="006D075B" w:rsidRPr="006D075B" w:rsidRDefault="006D075B" w:rsidP="006D075B">
      <w:pPr>
        <w:pStyle w:val="ListParagraph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664A7E03" w14:textId="77777777" w:rsidR="009C1A65" w:rsidRPr="006D075B" w:rsidRDefault="009C1A65" w:rsidP="009C1A65">
      <w:pPr>
        <w:numPr>
          <w:ilvl w:val="0"/>
          <w:numId w:val="1"/>
        </w:num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  <w:r w:rsidRPr="00A80B1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Enable</w:t>
      </w: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s</w:t>
      </w:r>
      <w:r w:rsidRPr="00A80B1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 xml:space="preserve"> social interaction between peers</w:t>
      </w: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 xml:space="preserve"> through creation of community</w:t>
      </w:r>
    </w:p>
    <w:p w14:paraId="5459AFD8" w14:textId="51AA2BBC" w:rsidR="009C1A65" w:rsidRDefault="009C1A65" w:rsidP="009C1A65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>Provide</w:t>
      </w:r>
      <w:r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 welcome videos, Q &amp; As</w:t>
      </w:r>
    </w:p>
    <w:p w14:paraId="0A997E05" w14:textId="085CB8EC" w:rsidR="009C1A65" w:rsidRDefault="009C1A65" w:rsidP="009C1A65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Promotes </w:t>
      </w: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‘social </w:t>
      </w:r>
      <w:proofErr w:type="spellStart"/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>presenc</w:t>
      </w:r>
      <w:r>
        <w:rPr>
          <w:rFonts w:ascii="Calibri" w:eastAsia="Times New Roman" w:hAnsi="Calibri" w:cs="Calibri"/>
          <w:sz w:val="22"/>
          <w:szCs w:val="22"/>
          <w:lang w:eastAsia="en-GB"/>
        </w:rPr>
        <w:t>e</w:t>
      </w: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>ing</w:t>
      </w:r>
      <w:proofErr w:type="spellEnd"/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’ (online identity) and encourage sharing. </w:t>
      </w:r>
    </w:p>
    <w:p w14:paraId="6026590A" w14:textId="682EDF3E" w:rsidR="009C1A65" w:rsidRPr="009C1A65" w:rsidRDefault="009C1A65" w:rsidP="009C1A65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>Create</w:t>
      </w:r>
      <w:r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9C1A65">
        <w:rPr>
          <w:rFonts w:ascii="Calibri" w:eastAsia="Times New Roman" w:hAnsi="Calibri" w:cs="Calibri"/>
          <w:sz w:val="22"/>
          <w:szCs w:val="22"/>
          <w:lang w:eastAsia="en-GB"/>
        </w:rPr>
        <w:t xml:space="preserve"> smaller student groups (e.g. triads) for peer support (opportunities to develop Graduate Attributes). </w:t>
      </w:r>
    </w:p>
    <w:p w14:paraId="52D12B34" w14:textId="6EA589B4" w:rsidR="009C1A65" w:rsidRPr="006D075B" w:rsidRDefault="009C1A65" w:rsidP="009C1A65">
      <w:pPr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sz w:val="22"/>
          <w:szCs w:val="22"/>
          <w:lang w:eastAsia="en-GB"/>
        </w:rPr>
        <w:t>P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rovide</w:t>
      </w:r>
      <w:r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opportunities for ‘ice-breakers’, so students can introduce themselves, say where they are etc</w:t>
      </w:r>
    </w:p>
    <w:p w14:paraId="3D735C3B" w14:textId="5FA0C170" w:rsidR="009C1A65" w:rsidRPr="006D075B" w:rsidRDefault="009C1A65" w:rsidP="009C1A65">
      <w:pPr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Provide</w:t>
      </w:r>
      <w:r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an outline of (n)etiquette; e.g. raising hands to ask a Q in an online forum. </w:t>
      </w:r>
    </w:p>
    <w:p w14:paraId="0DA62452" w14:textId="77777777" w:rsidR="009C1A65" w:rsidRDefault="009C1A65" w:rsidP="009C1A65">
      <w:pPr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Use discussion boards: text-based asynchronous communications </w:t>
      </w: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to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facilitate academic discourse, socialization and community building</w:t>
      </w:r>
      <w:r>
        <w:rPr>
          <w:rFonts w:ascii="Calibri" w:eastAsia="Times New Roman" w:hAnsi="Calibri" w:cs="Calibri"/>
          <w:sz w:val="22"/>
          <w:szCs w:val="22"/>
          <w:lang w:eastAsia="en-GB"/>
        </w:rPr>
        <w:t>.</w:t>
      </w:r>
    </w:p>
    <w:p w14:paraId="057DC4FA" w14:textId="77777777" w:rsidR="006D075B" w:rsidRPr="006D075B" w:rsidRDefault="006D075B" w:rsidP="006D075B">
      <w:pPr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19308363" w14:textId="3529DA0D" w:rsidR="006D075B" w:rsidRDefault="006D075B" w:rsidP="006D075B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b/>
          <w:bCs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Ensure</w:t>
      </w:r>
      <w:r w:rsidR="009C1A65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b/>
          <w:bCs/>
          <w:sz w:val="22"/>
          <w:szCs w:val="22"/>
          <w:lang w:eastAsia="en-GB"/>
        </w:rPr>
        <w:t xml:space="preserve"> assessment for/of/as learning</w:t>
      </w:r>
    </w:p>
    <w:p w14:paraId="752D2815" w14:textId="219F01F0" w:rsid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Design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appropriate </w:t>
      </w: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and diverse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assessments </w:t>
      </w:r>
    </w:p>
    <w:p w14:paraId="60679388" w14:textId="6C1A062A" w:rsid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Provide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regular opportunities for helpful and usable feedback, including peer feedback (as dialogue)</w:t>
      </w: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;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e.g. discussion board </w:t>
      </w:r>
      <w:r>
        <w:rPr>
          <w:rFonts w:ascii="Calibri" w:eastAsia="Times New Roman" w:hAnsi="Calibri" w:cs="Calibri"/>
          <w:sz w:val="22"/>
          <w:szCs w:val="22"/>
          <w:lang w:eastAsia="en-GB"/>
        </w:rPr>
        <w:t>forums.</w:t>
      </w:r>
    </w:p>
    <w:p w14:paraId="0093A373" w14:textId="3D6B5904" w:rsid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Incorporate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</w:t>
      </w: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diversity of assessment; e.g.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open book exams etc</w:t>
      </w:r>
      <w:r>
        <w:rPr>
          <w:rFonts w:ascii="Calibri" w:eastAsia="Times New Roman" w:hAnsi="Calibri" w:cs="Calibri"/>
          <w:sz w:val="22"/>
          <w:szCs w:val="22"/>
          <w:lang w:eastAsia="en-GB"/>
        </w:rPr>
        <w:t>.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 </w:t>
      </w:r>
    </w:p>
    <w:p w14:paraId="3AF21A7D" w14:textId="5A42CDB0" w:rsidR="006D075B" w:rsidRPr="006D075B" w:rsidRDefault="006D075B" w:rsidP="006D075B">
      <w:pPr>
        <w:pStyle w:val="ListParagraph"/>
        <w:numPr>
          <w:ilvl w:val="1"/>
          <w:numId w:val="1"/>
        </w:num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sz w:val="22"/>
          <w:szCs w:val="22"/>
          <w:lang w:eastAsia="en-GB"/>
        </w:rPr>
        <w:t>Provide</w:t>
      </w:r>
      <w:r w:rsidR="009C1A65">
        <w:rPr>
          <w:rFonts w:ascii="Calibri" w:eastAsia="Times New Roman" w:hAnsi="Calibri" w:cs="Calibri"/>
          <w:sz w:val="22"/>
          <w:szCs w:val="22"/>
          <w:lang w:eastAsia="en-GB"/>
        </w:rPr>
        <w:t>s</w:t>
      </w: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 xml:space="preserve">opportunities for </w:t>
      </w:r>
      <w:r>
        <w:rPr>
          <w:rFonts w:ascii="Calibri" w:eastAsia="Times New Roman" w:hAnsi="Calibri" w:cs="Calibri"/>
          <w:sz w:val="22"/>
          <w:szCs w:val="22"/>
          <w:lang w:eastAsia="en-GB"/>
        </w:rPr>
        <w:t xml:space="preserve">student </w:t>
      </w:r>
      <w:r w:rsidRPr="006D075B">
        <w:rPr>
          <w:rFonts w:ascii="Calibri" w:eastAsia="Times New Roman" w:hAnsi="Calibri" w:cs="Calibri"/>
          <w:sz w:val="22"/>
          <w:szCs w:val="22"/>
          <w:lang w:eastAsia="en-GB"/>
        </w:rPr>
        <w:t>self-assessment/reflection on their own work.</w:t>
      </w:r>
    </w:p>
    <w:p w14:paraId="2BD9D221" w14:textId="77777777" w:rsidR="00533B80" w:rsidRDefault="00533B80"/>
    <w:sectPr w:rsidR="00533B80" w:rsidSect="009C1A6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5F436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B1B"/>
    <w:rsid w:val="00040721"/>
    <w:rsid w:val="000D21C6"/>
    <w:rsid w:val="00107275"/>
    <w:rsid w:val="00107286"/>
    <w:rsid w:val="0017707F"/>
    <w:rsid w:val="00221C6F"/>
    <w:rsid w:val="002624E1"/>
    <w:rsid w:val="00263B25"/>
    <w:rsid w:val="00284C7F"/>
    <w:rsid w:val="002A4504"/>
    <w:rsid w:val="002D08C2"/>
    <w:rsid w:val="00321D0D"/>
    <w:rsid w:val="00347B73"/>
    <w:rsid w:val="0038127B"/>
    <w:rsid w:val="00390751"/>
    <w:rsid w:val="003A2F69"/>
    <w:rsid w:val="003D62E2"/>
    <w:rsid w:val="00430839"/>
    <w:rsid w:val="00476842"/>
    <w:rsid w:val="004851B4"/>
    <w:rsid w:val="00487B52"/>
    <w:rsid w:val="004B4A1E"/>
    <w:rsid w:val="004C1FEF"/>
    <w:rsid w:val="00506EBE"/>
    <w:rsid w:val="00517F5B"/>
    <w:rsid w:val="00523EFF"/>
    <w:rsid w:val="00533B80"/>
    <w:rsid w:val="00584E26"/>
    <w:rsid w:val="006444F7"/>
    <w:rsid w:val="00683225"/>
    <w:rsid w:val="006D075B"/>
    <w:rsid w:val="006E4C5E"/>
    <w:rsid w:val="007B2F44"/>
    <w:rsid w:val="00806E7C"/>
    <w:rsid w:val="00810788"/>
    <w:rsid w:val="00830311"/>
    <w:rsid w:val="008332A6"/>
    <w:rsid w:val="008344D9"/>
    <w:rsid w:val="00891C43"/>
    <w:rsid w:val="00892BD6"/>
    <w:rsid w:val="008A0529"/>
    <w:rsid w:val="008A258C"/>
    <w:rsid w:val="008A5374"/>
    <w:rsid w:val="00930CBA"/>
    <w:rsid w:val="00946364"/>
    <w:rsid w:val="009A3C81"/>
    <w:rsid w:val="009A4E2F"/>
    <w:rsid w:val="009B6600"/>
    <w:rsid w:val="009C1A65"/>
    <w:rsid w:val="009D1AF1"/>
    <w:rsid w:val="00A106E2"/>
    <w:rsid w:val="00A10D4F"/>
    <w:rsid w:val="00A413ED"/>
    <w:rsid w:val="00A74B82"/>
    <w:rsid w:val="00A80B1B"/>
    <w:rsid w:val="00B01455"/>
    <w:rsid w:val="00B30DFE"/>
    <w:rsid w:val="00B36A32"/>
    <w:rsid w:val="00B750F7"/>
    <w:rsid w:val="00BB4CE5"/>
    <w:rsid w:val="00BD3DDE"/>
    <w:rsid w:val="00C46F6C"/>
    <w:rsid w:val="00C60B24"/>
    <w:rsid w:val="00CA5B32"/>
    <w:rsid w:val="00CE6026"/>
    <w:rsid w:val="00CF3573"/>
    <w:rsid w:val="00D07ED2"/>
    <w:rsid w:val="00D55672"/>
    <w:rsid w:val="00E23961"/>
    <w:rsid w:val="00E7355B"/>
    <w:rsid w:val="00E97689"/>
    <w:rsid w:val="00F054F7"/>
    <w:rsid w:val="00F41A78"/>
    <w:rsid w:val="00F565D5"/>
    <w:rsid w:val="00F84EAD"/>
    <w:rsid w:val="00F97CF9"/>
    <w:rsid w:val="00FD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62BF63"/>
  <w15:chartTrackingRefBased/>
  <w15:docId w15:val="{1F207156-7B3A-244C-A0B3-1EE646297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C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5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Wride</dc:creator>
  <cp:keywords/>
  <dc:description/>
  <cp:lastModifiedBy>Michael Wride</cp:lastModifiedBy>
  <cp:revision>2</cp:revision>
  <dcterms:created xsi:type="dcterms:W3CDTF">2020-05-08T10:56:00Z</dcterms:created>
  <dcterms:modified xsi:type="dcterms:W3CDTF">2020-05-08T11:48:00Z</dcterms:modified>
</cp:coreProperties>
</file>