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C28963" w14:textId="53526532" w:rsidR="003F46E3" w:rsidRPr="002C058D" w:rsidRDefault="003F46E3" w:rsidP="00A372E1">
      <w:pPr>
        <w:suppressAutoHyphens/>
        <w:spacing w:after="0" w:line="480" w:lineRule="auto"/>
        <w:jc w:val="both"/>
        <w:rPr>
          <w:rFonts w:ascii="Times New Roman" w:eastAsia="Times New Roman" w:hAnsi="Times New Roman" w:cs="Times New Roman"/>
          <w:b/>
          <w:sz w:val="24"/>
          <w:szCs w:val="24"/>
          <w:lang w:val="en-IE" w:eastAsia="ar-SA"/>
        </w:rPr>
      </w:pPr>
      <w:bookmarkStart w:id="0" w:name="_Hlk523839363"/>
      <w:r w:rsidRPr="002C058D">
        <w:rPr>
          <w:rFonts w:ascii="Times New Roman" w:eastAsia="Times New Roman" w:hAnsi="Times New Roman" w:cs="Times New Roman"/>
          <w:b/>
          <w:sz w:val="24"/>
          <w:szCs w:val="24"/>
          <w:lang w:val="en-IE" w:eastAsia="ar-SA"/>
        </w:rPr>
        <w:t>Ciliotherapy Treatments to enhance Biochemically- and Biophysically-induced Mesenchymal Stem Cell Osteogenesis: A Comparison Study</w:t>
      </w:r>
    </w:p>
    <w:p w14:paraId="7DBBF88C" w14:textId="72E24E03" w:rsidR="0015610D" w:rsidRPr="002C058D" w:rsidRDefault="0015610D" w:rsidP="00A372E1">
      <w:pPr>
        <w:suppressAutoHyphens/>
        <w:spacing w:after="0" w:line="480" w:lineRule="auto"/>
        <w:jc w:val="both"/>
        <w:rPr>
          <w:rFonts w:ascii="Times New Roman" w:hAnsi="Times New Roman" w:cs="Times New Roman"/>
          <w:sz w:val="24"/>
          <w:szCs w:val="24"/>
          <w:lang w:val="en-IE"/>
        </w:rPr>
      </w:pPr>
    </w:p>
    <w:p w14:paraId="6046B9F9" w14:textId="77777777" w:rsidR="005554DF" w:rsidRPr="002C058D" w:rsidRDefault="005554DF" w:rsidP="005554DF">
      <w:pPr>
        <w:spacing w:line="480" w:lineRule="auto"/>
        <w:jc w:val="both"/>
        <w:rPr>
          <w:rFonts w:ascii="Times New Roman" w:eastAsia="Times New Roman" w:hAnsi="Times New Roman" w:cs="Times New Roman"/>
          <w:sz w:val="24"/>
          <w:szCs w:val="24"/>
          <w:lang w:eastAsia="ar-SA"/>
        </w:rPr>
      </w:pPr>
      <w:r w:rsidRPr="002C058D">
        <w:rPr>
          <w:rFonts w:ascii="Times New Roman" w:eastAsia="Times New Roman" w:hAnsi="Times New Roman" w:cs="Times New Roman"/>
          <w:sz w:val="24"/>
          <w:szCs w:val="24"/>
          <w:u w:val="single"/>
          <w:lang w:eastAsia="ar-SA"/>
        </w:rPr>
        <w:t>Corrigan, M. A.</w:t>
      </w:r>
      <w:r w:rsidRPr="002C058D">
        <w:rPr>
          <w:rFonts w:ascii="Times New Roman" w:eastAsia="Times New Roman" w:hAnsi="Times New Roman" w:cs="Times New Roman"/>
          <w:sz w:val="24"/>
          <w:szCs w:val="24"/>
          <w:vertAlign w:val="superscript"/>
          <w:lang w:eastAsia="ar-SA"/>
        </w:rPr>
        <w:t>1,2</w:t>
      </w:r>
      <w:r w:rsidRPr="002C058D">
        <w:rPr>
          <w:rFonts w:ascii="Times New Roman" w:eastAsia="Times New Roman" w:hAnsi="Times New Roman" w:cs="Times New Roman"/>
          <w:sz w:val="24"/>
          <w:szCs w:val="24"/>
          <w:lang w:eastAsia="ar-SA"/>
        </w:rPr>
        <w:t>,</w:t>
      </w:r>
      <w:r w:rsidRPr="002C058D">
        <w:rPr>
          <w:rFonts w:ascii="Times New Roman" w:eastAsia="Times New Roman" w:hAnsi="Times New Roman" w:cs="Times New Roman"/>
          <w:sz w:val="24"/>
          <w:szCs w:val="24"/>
          <w:vertAlign w:val="superscript"/>
          <w:lang w:eastAsia="ar-SA"/>
        </w:rPr>
        <w:t xml:space="preserve"> </w:t>
      </w:r>
      <w:proofErr w:type="spellStart"/>
      <w:r w:rsidRPr="002C058D">
        <w:rPr>
          <w:rFonts w:ascii="Times New Roman" w:eastAsia="Times New Roman" w:hAnsi="Times New Roman" w:cs="Times New Roman"/>
          <w:sz w:val="24"/>
          <w:szCs w:val="24"/>
          <w:lang w:eastAsia="ar-SA"/>
        </w:rPr>
        <w:t>Ferradaes</w:t>
      </w:r>
      <w:proofErr w:type="spellEnd"/>
      <w:r w:rsidRPr="002C058D">
        <w:rPr>
          <w:rFonts w:ascii="Times New Roman" w:eastAsia="Times New Roman" w:hAnsi="Times New Roman" w:cs="Times New Roman"/>
          <w:sz w:val="24"/>
          <w:szCs w:val="24"/>
          <w:lang w:eastAsia="ar-SA"/>
        </w:rPr>
        <w:t>, T. M.</w:t>
      </w:r>
      <w:r w:rsidRPr="002C058D">
        <w:rPr>
          <w:rFonts w:ascii="Times New Roman" w:eastAsia="Times New Roman" w:hAnsi="Times New Roman" w:cs="Times New Roman"/>
          <w:sz w:val="24"/>
          <w:szCs w:val="24"/>
          <w:vertAlign w:val="superscript"/>
          <w:lang w:eastAsia="ar-SA"/>
        </w:rPr>
        <w:t>1,2,3</w:t>
      </w:r>
      <w:r w:rsidRPr="002C058D">
        <w:rPr>
          <w:rFonts w:ascii="Times New Roman" w:eastAsia="Times New Roman" w:hAnsi="Times New Roman" w:cs="Times New Roman"/>
          <w:sz w:val="24"/>
          <w:szCs w:val="24"/>
          <w:lang w:eastAsia="ar-SA"/>
        </w:rPr>
        <w:t>, Riffault,</w:t>
      </w:r>
      <w:r w:rsidRPr="002C058D">
        <w:rPr>
          <w:rFonts w:ascii="Times New Roman" w:eastAsia="Times New Roman" w:hAnsi="Times New Roman" w:cs="Times New Roman"/>
          <w:sz w:val="24"/>
          <w:szCs w:val="24"/>
          <w:vertAlign w:val="superscript"/>
          <w:lang w:eastAsia="ar-SA"/>
        </w:rPr>
        <w:t xml:space="preserve"> </w:t>
      </w:r>
      <w:r w:rsidRPr="002C058D">
        <w:rPr>
          <w:rFonts w:ascii="Times New Roman" w:eastAsia="Times New Roman" w:hAnsi="Times New Roman" w:cs="Times New Roman"/>
          <w:sz w:val="24"/>
          <w:szCs w:val="24"/>
          <w:lang w:eastAsia="ar-SA"/>
        </w:rPr>
        <w:t>M.</w:t>
      </w:r>
      <w:r w:rsidRPr="002C058D">
        <w:rPr>
          <w:rFonts w:ascii="Times New Roman" w:eastAsia="Times New Roman" w:hAnsi="Times New Roman" w:cs="Times New Roman"/>
          <w:sz w:val="24"/>
          <w:szCs w:val="24"/>
          <w:vertAlign w:val="superscript"/>
          <w:lang w:eastAsia="ar-SA"/>
        </w:rPr>
        <w:t xml:space="preserve"> 1,2,4</w:t>
      </w:r>
      <w:r w:rsidRPr="002C058D">
        <w:rPr>
          <w:rFonts w:ascii="Times New Roman" w:eastAsia="Times New Roman" w:hAnsi="Times New Roman" w:cs="Times New Roman"/>
          <w:sz w:val="24"/>
          <w:szCs w:val="24"/>
          <w:lang w:eastAsia="ar-SA"/>
        </w:rPr>
        <w:t>, Hoey, D.A.</w:t>
      </w:r>
      <w:bookmarkStart w:id="1" w:name="_Hlk509339088"/>
      <w:r w:rsidRPr="002C058D">
        <w:rPr>
          <w:rFonts w:ascii="Times New Roman" w:eastAsia="Times New Roman" w:hAnsi="Times New Roman" w:cs="Times New Roman"/>
          <w:sz w:val="24"/>
          <w:szCs w:val="24"/>
          <w:vertAlign w:val="superscript"/>
          <w:lang w:eastAsia="ar-SA"/>
        </w:rPr>
        <w:t>1,2,4</w:t>
      </w:r>
      <w:r w:rsidRPr="002C058D">
        <w:rPr>
          <w:rFonts w:ascii="Times New Roman" w:eastAsia="Times New Roman" w:hAnsi="Times New Roman" w:cs="Times New Roman"/>
          <w:sz w:val="24"/>
          <w:szCs w:val="24"/>
          <w:lang w:eastAsia="ar-SA"/>
        </w:rPr>
        <w:t xml:space="preserve"> </w:t>
      </w:r>
      <w:bookmarkEnd w:id="1"/>
    </w:p>
    <w:bookmarkEnd w:id="0"/>
    <w:p w14:paraId="14596897" w14:textId="77777777" w:rsidR="005554DF" w:rsidRPr="002C058D" w:rsidRDefault="005554DF" w:rsidP="005554DF">
      <w:pPr>
        <w:tabs>
          <w:tab w:val="left" w:pos="2410"/>
        </w:tabs>
        <w:suppressAutoHyphens/>
        <w:spacing w:after="0" w:line="480" w:lineRule="auto"/>
        <w:jc w:val="both"/>
        <w:rPr>
          <w:rFonts w:ascii="Times New Roman" w:eastAsia="Times New Roman" w:hAnsi="Times New Roman" w:cs="Times New Roman"/>
          <w:sz w:val="24"/>
          <w:szCs w:val="24"/>
          <w:lang w:eastAsia="ar-SA"/>
        </w:rPr>
      </w:pPr>
      <w:r w:rsidRPr="002C058D">
        <w:rPr>
          <w:rFonts w:ascii="Times New Roman" w:eastAsia="Times New Roman" w:hAnsi="Times New Roman" w:cs="Times New Roman"/>
          <w:sz w:val="24"/>
          <w:szCs w:val="24"/>
          <w:vertAlign w:val="superscript"/>
          <w:lang w:eastAsia="ar-SA"/>
        </w:rPr>
        <w:t>1</w:t>
      </w:r>
      <w:r w:rsidRPr="002C058D">
        <w:rPr>
          <w:rFonts w:ascii="Times New Roman" w:eastAsia="Times New Roman" w:hAnsi="Times New Roman" w:cs="Times New Roman"/>
          <w:sz w:val="24"/>
          <w:szCs w:val="24"/>
          <w:lang w:eastAsia="ar-SA"/>
        </w:rPr>
        <w:t>Trinity Centre for Bioengineering, Trinity Biomedical Sciences Institute, Trinity College, Dublin,</w:t>
      </w:r>
      <w:r w:rsidRPr="002C058D">
        <w:rPr>
          <w:rFonts w:ascii="Times New Roman" w:hAnsi="Times New Roman" w:cs="Times New Roman"/>
          <w:sz w:val="24"/>
          <w:szCs w:val="24"/>
        </w:rPr>
        <w:t xml:space="preserve"> </w:t>
      </w:r>
      <w:r w:rsidRPr="002C058D">
        <w:rPr>
          <w:rFonts w:ascii="Times New Roman" w:eastAsia="Times New Roman" w:hAnsi="Times New Roman" w:cs="Times New Roman"/>
          <w:sz w:val="24"/>
          <w:szCs w:val="24"/>
          <w:lang w:eastAsia="ar-SA"/>
        </w:rPr>
        <w:t>D02 R590, Ireland</w:t>
      </w:r>
    </w:p>
    <w:p w14:paraId="450E283F" w14:textId="77777777" w:rsidR="005554DF" w:rsidRPr="002C058D" w:rsidRDefault="005554DF" w:rsidP="005554DF">
      <w:pPr>
        <w:tabs>
          <w:tab w:val="left" w:pos="2410"/>
        </w:tabs>
        <w:suppressAutoHyphens/>
        <w:spacing w:after="0" w:line="480" w:lineRule="auto"/>
        <w:jc w:val="both"/>
        <w:rPr>
          <w:rFonts w:ascii="Times New Roman" w:hAnsi="Times New Roman" w:cs="Times New Roman"/>
          <w:sz w:val="24"/>
          <w:szCs w:val="24"/>
        </w:rPr>
      </w:pPr>
      <w:r w:rsidRPr="002C058D">
        <w:rPr>
          <w:rFonts w:ascii="Times New Roman" w:hAnsi="Times New Roman" w:cs="Times New Roman"/>
          <w:sz w:val="24"/>
          <w:szCs w:val="24"/>
          <w:vertAlign w:val="superscript"/>
          <w:lang w:val="en-IE"/>
        </w:rPr>
        <w:t>2</w:t>
      </w:r>
      <w:r w:rsidRPr="002C058D">
        <w:rPr>
          <w:rFonts w:ascii="Times New Roman" w:hAnsi="Times New Roman" w:cs="Times New Roman"/>
          <w:sz w:val="24"/>
          <w:szCs w:val="24"/>
        </w:rPr>
        <w:t>Dept. of Mechanical and Manufacturing Engineering, School of Engineering, Trinity College Dublin, Dublin 2, D02 DK07, Ireland</w:t>
      </w:r>
    </w:p>
    <w:p w14:paraId="4B2AC5FD" w14:textId="77777777" w:rsidR="005554DF" w:rsidRPr="002C058D" w:rsidRDefault="005554DF" w:rsidP="005554DF">
      <w:pPr>
        <w:tabs>
          <w:tab w:val="left" w:pos="2410"/>
        </w:tabs>
        <w:suppressAutoHyphens/>
        <w:spacing w:after="0" w:line="480" w:lineRule="auto"/>
        <w:jc w:val="both"/>
        <w:rPr>
          <w:rFonts w:ascii="Times New Roman" w:eastAsia="Times New Roman" w:hAnsi="Times New Roman" w:cs="Times New Roman"/>
          <w:sz w:val="24"/>
          <w:szCs w:val="24"/>
          <w:lang w:eastAsia="ar-SA"/>
        </w:rPr>
      </w:pPr>
      <w:r w:rsidRPr="002C058D">
        <w:rPr>
          <w:rFonts w:ascii="Times New Roman" w:hAnsi="Times New Roman" w:cs="Times New Roman"/>
          <w:sz w:val="24"/>
          <w:szCs w:val="24"/>
          <w:vertAlign w:val="superscript"/>
        </w:rPr>
        <w:t>3</w:t>
      </w:r>
      <w:r w:rsidRPr="002C058D">
        <w:rPr>
          <w:rFonts w:ascii="Times New Roman" w:hAnsi="Times New Roman" w:cs="Times New Roman"/>
          <w:sz w:val="24"/>
          <w:szCs w:val="24"/>
        </w:rPr>
        <w:t xml:space="preserve">School of Engineering, </w:t>
      </w:r>
      <w:proofErr w:type="spellStart"/>
      <w:r w:rsidRPr="002C058D">
        <w:rPr>
          <w:rFonts w:ascii="Times New Roman" w:hAnsi="Times New Roman" w:cs="Times New Roman"/>
          <w:sz w:val="24"/>
          <w:szCs w:val="24"/>
        </w:rPr>
        <w:t>Universidade</w:t>
      </w:r>
      <w:proofErr w:type="spellEnd"/>
      <w:r w:rsidRPr="002C058D">
        <w:rPr>
          <w:rFonts w:ascii="Times New Roman" w:hAnsi="Times New Roman" w:cs="Times New Roman"/>
          <w:sz w:val="24"/>
          <w:szCs w:val="24"/>
        </w:rPr>
        <w:t xml:space="preserve"> Federal do Estado do Rio de Janeiro, Avenue Pasteur, 458, </w:t>
      </w:r>
      <w:proofErr w:type="spellStart"/>
      <w:r w:rsidRPr="002C058D">
        <w:rPr>
          <w:rFonts w:ascii="Times New Roman" w:hAnsi="Times New Roman" w:cs="Times New Roman"/>
          <w:sz w:val="24"/>
          <w:szCs w:val="24"/>
        </w:rPr>
        <w:t>Urca</w:t>
      </w:r>
      <w:proofErr w:type="spellEnd"/>
      <w:r w:rsidRPr="002C058D">
        <w:rPr>
          <w:rFonts w:ascii="Times New Roman" w:hAnsi="Times New Roman" w:cs="Times New Roman"/>
          <w:sz w:val="24"/>
          <w:szCs w:val="24"/>
        </w:rPr>
        <w:t>, Rio do Janeiro, Brazil</w:t>
      </w:r>
    </w:p>
    <w:p w14:paraId="42FA513A" w14:textId="77777777" w:rsidR="005554DF" w:rsidRPr="002C058D" w:rsidRDefault="005554DF" w:rsidP="005554DF">
      <w:pPr>
        <w:spacing w:line="480" w:lineRule="auto"/>
        <w:jc w:val="both"/>
        <w:rPr>
          <w:rFonts w:ascii="Times New Roman" w:hAnsi="Times New Roman" w:cs="Times New Roman"/>
          <w:sz w:val="24"/>
          <w:szCs w:val="24"/>
          <w:lang w:val="en-IE"/>
        </w:rPr>
      </w:pPr>
      <w:r w:rsidRPr="002C058D">
        <w:rPr>
          <w:rFonts w:ascii="Times New Roman" w:hAnsi="Times New Roman" w:cs="Times New Roman"/>
          <w:sz w:val="24"/>
          <w:szCs w:val="24"/>
          <w:vertAlign w:val="superscript"/>
          <w:lang w:val="en-IE"/>
        </w:rPr>
        <w:t>4</w:t>
      </w:r>
      <w:r w:rsidRPr="002C058D">
        <w:rPr>
          <w:rFonts w:ascii="Times New Roman" w:hAnsi="Times New Roman" w:cs="Times New Roman"/>
          <w:sz w:val="24"/>
          <w:szCs w:val="24"/>
        </w:rPr>
        <w:t>Advanced Materials and Bioengineering Research Centre, Trinity College Dublin &amp; RCSI, Dublin 2, D02 VN51, Ireland</w:t>
      </w:r>
    </w:p>
    <w:p w14:paraId="180B0181" w14:textId="77777777" w:rsidR="005554DF" w:rsidRPr="002C058D" w:rsidRDefault="005554DF" w:rsidP="005554DF">
      <w:pPr>
        <w:suppressAutoHyphens/>
        <w:spacing w:after="0" w:line="480" w:lineRule="auto"/>
        <w:jc w:val="both"/>
        <w:rPr>
          <w:rStyle w:val="Hyperlink"/>
          <w:rFonts w:ascii="Times New Roman" w:eastAsia="Times New Roman" w:hAnsi="Times New Roman" w:cs="Times New Roman"/>
          <w:sz w:val="24"/>
          <w:szCs w:val="24"/>
          <w:lang w:eastAsia="ar-SA"/>
        </w:rPr>
      </w:pPr>
    </w:p>
    <w:p w14:paraId="5D0A04F2" w14:textId="55376DDB" w:rsidR="00A372E1" w:rsidRPr="002C058D" w:rsidRDefault="00E4284C" w:rsidP="001177FF">
      <w:pPr>
        <w:tabs>
          <w:tab w:val="left" w:pos="2410"/>
        </w:tabs>
        <w:suppressAutoHyphens/>
        <w:spacing w:after="0" w:line="480" w:lineRule="auto"/>
        <w:jc w:val="both"/>
        <w:rPr>
          <w:rFonts w:ascii="Times New Roman" w:eastAsia="Times New Roman" w:hAnsi="Times New Roman" w:cs="Times New Roman"/>
          <w:b/>
          <w:sz w:val="24"/>
          <w:szCs w:val="24"/>
          <w:lang w:eastAsia="ar-SA"/>
        </w:rPr>
      </w:pPr>
      <w:r w:rsidRPr="002C058D">
        <w:rPr>
          <w:rFonts w:ascii="Times New Roman" w:eastAsia="Times New Roman" w:hAnsi="Times New Roman" w:cs="Times New Roman"/>
          <w:b/>
          <w:sz w:val="24"/>
          <w:szCs w:val="24"/>
          <w:lang w:eastAsia="ar-SA"/>
        </w:rPr>
        <w:t>Abbreviated Title</w:t>
      </w:r>
    </w:p>
    <w:p w14:paraId="4A7E5F99" w14:textId="0EEB9217" w:rsidR="00E4284C" w:rsidRPr="002C058D" w:rsidRDefault="00E4284C" w:rsidP="001177FF">
      <w:pPr>
        <w:tabs>
          <w:tab w:val="left" w:pos="2410"/>
        </w:tabs>
        <w:suppressAutoHyphens/>
        <w:spacing w:after="0" w:line="480" w:lineRule="auto"/>
        <w:jc w:val="both"/>
        <w:rPr>
          <w:rFonts w:ascii="Times New Roman" w:eastAsia="Times New Roman" w:hAnsi="Times New Roman" w:cs="Times New Roman"/>
          <w:sz w:val="24"/>
          <w:szCs w:val="24"/>
          <w:lang w:eastAsia="ar-SA"/>
        </w:rPr>
      </w:pPr>
      <w:r w:rsidRPr="002C058D">
        <w:rPr>
          <w:rFonts w:ascii="Times New Roman" w:eastAsia="Times New Roman" w:hAnsi="Times New Roman" w:cs="Times New Roman"/>
          <w:sz w:val="24"/>
          <w:szCs w:val="24"/>
          <w:lang w:eastAsia="ar-SA"/>
        </w:rPr>
        <w:t>Ciliotherapies to enhance stem cell osteogenesis</w:t>
      </w:r>
    </w:p>
    <w:p w14:paraId="71FD4DDF" w14:textId="77777777" w:rsidR="00E4284C" w:rsidRPr="002C058D" w:rsidRDefault="00E4284C">
      <w:pPr>
        <w:rPr>
          <w:rFonts w:ascii="Times New Roman" w:eastAsia="Times New Roman" w:hAnsi="Times New Roman" w:cs="Times New Roman"/>
          <w:b/>
          <w:sz w:val="24"/>
          <w:szCs w:val="24"/>
          <w:lang w:eastAsia="ar-SA"/>
        </w:rPr>
      </w:pPr>
      <w:r w:rsidRPr="002C058D">
        <w:rPr>
          <w:rFonts w:ascii="Times New Roman" w:eastAsia="Times New Roman" w:hAnsi="Times New Roman" w:cs="Times New Roman"/>
          <w:b/>
          <w:sz w:val="24"/>
          <w:szCs w:val="24"/>
          <w:lang w:eastAsia="ar-SA"/>
        </w:rPr>
        <w:br w:type="page"/>
      </w:r>
    </w:p>
    <w:p w14:paraId="1BC7E9D3" w14:textId="18B1A46B" w:rsidR="001A3FE3" w:rsidRPr="002C058D" w:rsidRDefault="00EC4856" w:rsidP="00A372E1">
      <w:pPr>
        <w:tabs>
          <w:tab w:val="left" w:pos="2410"/>
        </w:tabs>
        <w:suppressAutoHyphens/>
        <w:spacing w:after="0" w:line="480" w:lineRule="auto"/>
        <w:jc w:val="both"/>
        <w:rPr>
          <w:rFonts w:ascii="Times New Roman" w:eastAsia="Times New Roman" w:hAnsi="Times New Roman" w:cs="Times New Roman"/>
          <w:b/>
          <w:sz w:val="24"/>
          <w:szCs w:val="24"/>
          <w:lang w:eastAsia="ar-SA"/>
        </w:rPr>
      </w:pPr>
      <w:r w:rsidRPr="002C058D">
        <w:rPr>
          <w:rFonts w:ascii="Times New Roman" w:eastAsia="Times New Roman" w:hAnsi="Times New Roman" w:cs="Times New Roman"/>
          <w:b/>
          <w:sz w:val="24"/>
          <w:szCs w:val="24"/>
          <w:lang w:eastAsia="ar-SA"/>
        </w:rPr>
        <w:lastRenderedPageBreak/>
        <w:t>Abstract</w:t>
      </w:r>
    </w:p>
    <w:p w14:paraId="31261177" w14:textId="77777777" w:rsidR="00F372E3" w:rsidRPr="002C058D" w:rsidRDefault="00F372E3" w:rsidP="00835016">
      <w:pPr>
        <w:suppressAutoHyphens/>
        <w:spacing w:after="0" w:line="480" w:lineRule="auto"/>
        <w:jc w:val="both"/>
        <w:rPr>
          <w:rFonts w:ascii="Times New Roman" w:eastAsia="Times New Roman" w:hAnsi="Times New Roman" w:cs="Times New Roman"/>
          <w:i/>
          <w:sz w:val="24"/>
          <w:szCs w:val="24"/>
          <w:lang w:eastAsia="ar-SA"/>
        </w:rPr>
      </w:pPr>
      <w:r w:rsidRPr="002C058D">
        <w:rPr>
          <w:rFonts w:ascii="Times New Roman" w:eastAsia="Times New Roman" w:hAnsi="Times New Roman" w:cs="Times New Roman"/>
          <w:i/>
          <w:sz w:val="24"/>
          <w:szCs w:val="24"/>
          <w:lang w:eastAsia="ar-SA"/>
        </w:rPr>
        <w:t>Introduction</w:t>
      </w:r>
    </w:p>
    <w:p w14:paraId="35EEFB58" w14:textId="7AF1C1AB" w:rsidR="00F372E3" w:rsidRPr="002C058D" w:rsidRDefault="00835016" w:rsidP="00835016">
      <w:pPr>
        <w:suppressAutoHyphens/>
        <w:spacing w:after="0" w:line="480" w:lineRule="auto"/>
        <w:jc w:val="both"/>
        <w:rPr>
          <w:rFonts w:ascii="Times New Roman" w:eastAsia="Times New Roman" w:hAnsi="Times New Roman" w:cs="Times New Roman"/>
          <w:sz w:val="24"/>
          <w:szCs w:val="24"/>
          <w:lang w:eastAsia="ar-SA"/>
        </w:rPr>
      </w:pPr>
      <w:r w:rsidRPr="002C058D">
        <w:rPr>
          <w:rFonts w:ascii="Times New Roman" w:eastAsia="Times New Roman" w:hAnsi="Times New Roman" w:cs="Times New Roman"/>
          <w:sz w:val="24"/>
          <w:szCs w:val="24"/>
          <w:lang w:eastAsia="ar-SA"/>
        </w:rPr>
        <w:t>New approaches to treat osteoporosis have focused on promoting bone formation through the targeting of osteoblasts and their progenitors, mesenchymal stem cells</w:t>
      </w:r>
      <w:r w:rsidR="00947500" w:rsidRPr="002C058D">
        <w:rPr>
          <w:rFonts w:ascii="Times New Roman" w:eastAsia="Times New Roman" w:hAnsi="Times New Roman" w:cs="Times New Roman"/>
          <w:sz w:val="24"/>
          <w:szCs w:val="24"/>
          <w:lang w:eastAsia="ar-SA"/>
        </w:rPr>
        <w:t xml:space="preserve"> (MSCs)</w:t>
      </w:r>
      <w:r w:rsidRPr="002C058D">
        <w:rPr>
          <w:rFonts w:ascii="Times New Roman" w:eastAsia="Times New Roman" w:hAnsi="Times New Roman" w:cs="Times New Roman"/>
          <w:sz w:val="24"/>
          <w:szCs w:val="24"/>
          <w:lang w:eastAsia="ar-SA"/>
        </w:rPr>
        <w:t xml:space="preserve">. The primary cilium is a singular cellular extension known to play an important role in biochemical and biophysical osteogenic induction of MSCs. Defects in </w:t>
      </w:r>
      <w:r w:rsidR="00947500" w:rsidRPr="002C058D">
        <w:rPr>
          <w:rFonts w:ascii="Times New Roman" w:eastAsia="Times New Roman" w:hAnsi="Times New Roman" w:cs="Times New Roman"/>
          <w:sz w:val="24"/>
          <w:szCs w:val="24"/>
          <w:lang w:eastAsia="ar-SA"/>
        </w:rPr>
        <w:t xml:space="preserve">ciliary </w:t>
      </w:r>
      <w:r w:rsidRPr="002C058D">
        <w:rPr>
          <w:rFonts w:ascii="Times New Roman" w:eastAsia="Times New Roman" w:hAnsi="Times New Roman" w:cs="Times New Roman"/>
          <w:sz w:val="24"/>
          <w:szCs w:val="24"/>
          <w:lang w:eastAsia="ar-SA"/>
        </w:rPr>
        <w:t>structure have been associa</w:t>
      </w:r>
      <w:r w:rsidR="00612F5C" w:rsidRPr="002C058D">
        <w:rPr>
          <w:rFonts w:ascii="Times New Roman" w:eastAsia="Times New Roman" w:hAnsi="Times New Roman" w:cs="Times New Roman"/>
          <w:sz w:val="24"/>
          <w:szCs w:val="24"/>
          <w:lang w:eastAsia="ar-SA"/>
        </w:rPr>
        <w:t xml:space="preserve">ted with a plethora of diseases. </w:t>
      </w:r>
      <w:proofErr w:type="spellStart"/>
      <w:r w:rsidR="00612F5C" w:rsidRPr="002C058D">
        <w:rPr>
          <w:rFonts w:ascii="Times New Roman" w:eastAsia="Times New Roman" w:hAnsi="Times New Roman" w:cs="Times New Roman"/>
          <w:sz w:val="24"/>
          <w:szCs w:val="24"/>
          <w:lang w:eastAsia="ar-SA"/>
        </w:rPr>
        <w:t>Thereofre</w:t>
      </w:r>
      <w:proofErr w:type="spellEnd"/>
      <w:r w:rsidRPr="002C058D">
        <w:rPr>
          <w:rFonts w:ascii="Times New Roman" w:eastAsia="Times New Roman" w:hAnsi="Times New Roman" w:cs="Times New Roman"/>
          <w:sz w:val="24"/>
          <w:szCs w:val="24"/>
          <w:lang w:eastAsia="ar-SA"/>
        </w:rPr>
        <w:t xml:space="preserve"> targeting </w:t>
      </w:r>
      <w:r w:rsidR="00947500" w:rsidRPr="002C058D">
        <w:rPr>
          <w:rFonts w:ascii="Times New Roman" w:eastAsia="Times New Roman" w:hAnsi="Times New Roman" w:cs="Times New Roman"/>
          <w:sz w:val="24"/>
          <w:szCs w:val="24"/>
          <w:lang w:eastAsia="ar-SA"/>
        </w:rPr>
        <w:t>the cilium</w:t>
      </w:r>
      <w:r w:rsidR="00612F5C" w:rsidRPr="002C058D">
        <w:rPr>
          <w:rFonts w:ascii="Times New Roman" w:eastAsia="Times New Roman" w:hAnsi="Times New Roman" w:cs="Times New Roman"/>
          <w:sz w:val="24"/>
          <w:szCs w:val="24"/>
          <w:lang w:eastAsia="ar-SA"/>
        </w:rPr>
        <w:t xml:space="preserve"> therapeutically (ciliotherapies)</w:t>
      </w:r>
      <w:r w:rsidRPr="002C058D">
        <w:rPr>
          <w:rFonts w:ascii="Times New Roman" w:eastAsia="Times New Roman" w:hAnsi="Times New Roman" w:cs="Times New Roman"/>
          <w:sz w:val="24"/>
          <w:szCs w:val="24"/>
          <w:lang w:eastAsia="ar-SA"/>
        </w:rPr>
        <w:t xml:space="preserve"> has emerged as a potential new treatment modality. Therefore, this study performed a comparison analysis on known ciliotherapies and their potential effects in mediating MSC osteogenic differentiation. </w:t>
      </w:r>
    </w:p>
    <w:p w14:paraId="3BBF44A5" w14:textId="78887219" w:rsidR="00F372E3" w:rsidRPr="002C058D" w:rsidRDefault="00F372E3" w:rsidP="00835016">
      <w:pPr>
        <w:suppressAutoHyphens/>
        <w:spacing w:after="0" w:line="480" w:lineRule="auto"/>
        <w:jc w:val="both"/>
        <w:rPr>
          <w:rFonts w:ascii="Times New Roman" w:eastAsia="Times New Roman" w:hAnsi="Times New Roman" w:cs="Times New Roman"/>
          <w:i/>
          <w:sz w:val="24"/>
          <w:szCs w:val="24"/>
          <w:lang w:eastAsia="ar-SA"/>
        </w:rPr>
      </w:pPr>
      <w:r w:rsidRPr="002C058D">
        <w:rPr>
          <w:rFonts w:ascii="Times New Roman" w:eastAsia="Times New Roman" w:hAnsi="Times New Roman" w:cs="Times New Roman"/>
          <w:i/>
          <w:sz w:val="24"/>
          <w:szCs w:val="24"/>
          <w:lang w:eastAsia="ar-SA"/>
        </w:rPr>
        <w:t>Methods</w:t>
      </w:r>
    </w:p>
    <w:p w14:paraId="56894C4B" w14:textId="02EBC114" w:rsidR="005C4C01" w:rsidRPr="002C058D" w:rsidRDefault="00554A3A" w:rsidP="005C4C01">
      <w:pPr>
        <w:suppressAutoHyphens/>
        <w:spacing w:after="0" w:line="480" w:lineRule="auto"/>
        <w:jc w:val="both"/>
        <w:rPr>
          <w:rFonts w:ascii="Times New Roman" w:eastAsia="Times New Roman" w:hAnsi="Times New Roman" w:cs="Times New Roman"/>
          <w:sz w:val="24"/>
          <w:szCs w:val="24"/>
          <w:lang w:eastAsia="ar-SA"/>
        </w:rPr>
      </w:pPr>
      <w:r w:rsidRPr="002C058D">
        <w:rPr>
          <w:rFonts w:ascii="Times New Roman" w:eastAsia="Times New Roman" w:hAnsi="Times New Roman" w:cs="Times New Roman"/>
          <w:sz w:val="24"/>
          <w:szCs w:val="24"/>
          <w:lang w:eastAsia="ar-SA"/>
        </w:rPr>
        <w:t xml:space="preserve">MSCs </w:t>
      </w:r>
      <w:r w:rsidR="00612F5C" w:rsidRPr="002C058D">
        <w:rPr>
          <w:rFonts w:ascii="Times New Roman" w:eastAsia="Times New Roman" w:hAnsi="Times New Roman" w:cs="Times New Roman"/>
          <w:sz w:val="24"/>
          <w:szCs w:val="24"/>
          <w:lang w:eastAsia="ar-SA"/>
        </w:rPr>
        <w:t xml:space="preserve">were treated with </w:t>
      </w:r>
      <w:proofErr w:type="spellStart"/>
      <w:r w:rsidR="00612F5C" w:rsidRPr="002C058D">
        <w:rPr>
          <w:rFonts w:ascii="Times New Roman" w:eastAsia="Times New Roman" w:hAnsi="Times New Roman" w:cs="Times New Roman"/>
          <w:sz w:val="24"/>
          <w:szCs w:val="24"/>
          <w:lang w:eastAsia="ar-SA"/>
        </w:rPr>
        <w:t>f</w:t>
      </w:r>
      <w:r w:rsidR="000D49B0" w:rsidRPr="002C058D">
        <w:rPr>
          <w:rFonts w:ascii="Times New Roman" w:eastAsia="Times New Roman" w:hAnsi="Times New Roman" w:cs="Times New Roman"/>
          <w:sz w:val="24"/>
          <w:szCs w:val="24"/>
          <w:lang w:eastAsia="ar-SA"/>
        </w:rPr>
        <w:t>orskolin</w:t>
      </w:r>
      <w:proofErr w:type="spellEnd"/>
      <w:r w:rsidR="000D49B0" w:rsidRPr="002C058D">
        <w:rPr>
          <w:rFonts w:ascii="Times New Roman" w:eastAsia="Times New Roman" w:hAnsi="Times New Roman" w:cs="Times New Roman"/>
          <w:sz w:val="24"/>
          <w:szCs w:val="24"/>
          <w:lang w:eastAsia="ar-SA"/>
        </w:rPr>
        <w:t xml:space="preserve">, </w:t>
      </w:r>
      <w:r w:rsidR="005E3C4F" w:rsidRPr="002C058D">
        <w:rPr>
          <w:rFonts w:ascii="Times New Roman" w:eastAsia="Times New Roman" w:hAnsi="Times New Roman" w:cs="Times New Roman"/>
          <w:sz w:val="24"/>
          <w:szCs w:val="24"/>
          <w:lang w:eastAsia="ar-SA"/>
        </w:rPr>
        <w:t xml:space="preserve">lithium chloride </w:t>
      </w:r>
      <w:r w:rsidR="005C4C01" w:rsidRPr="002C058D">
        <w:rPr>
          <w:rFonts w:ascii="Times New Roman" w:eastAsia="Times New Roman" w:hAnsi="Times New Roman" w:cs="Times New Roman"/>
          <w:sz w:val="24"/>
          <w:szCs w:val="24"/>
          <w:lang w:eastAsia="ar-SA"/>
        </w:rPr>
        <w:t>(LiCl)</w:t>
      </w:r>
      <w:r w:rsidR="000D49B0" w:rsidRPr="002C058D">
        <w:rPr>
          <w:rFonts w:ascii="Times New Roman" w:eastAsia="Times New Roman" w:hAnsi="Times New Roman" w:cs="Times New Roman"/>
          <w:sz w:val="24"/>
          <w:szCs w:val="24"/>
          <w:lang w:eastAsia="ar-SA"/>
        </w:rPr>
        <w:t xml:space="preserve"> or </w:t>
      </w:r>
      <w:r w:rsidR="005E3C4F" w:rsidRPr="002C058D">
        <w:rPr>
          <w:rFonts w:ascii="Times New Roman" w:eastAsia="Times New Roman" w:hAnsi="Times New Roman" w:cs="Times New Roman"/>
          <w:sz w:val="24"/>
          <w:szCs w:val="24"/>
          <w:lang w:eastAsia="ar-SA"/>
        </w:rPr>
        <w:t xml:space="preserve">fenoldopam </w:t>
      </w:r>
      <w:r w:rsidR="000D49B0" w:rsidRPr="002C058D">
        <w:rPr>
          <w:rFonts w:ascii="Times New Roman" w:eastAsia="Times New Roman" w:hAnsi="Times New Roman" w:cs="Times New Roman"/>
          <w:sz w:val="24"/>
          <w:szCs w:val="24"/>
          <w:lang w:eastAsia="ar-SA"/>
        </w:rPr>
        <w:t xml:space="preserve">to investigate the effect on </w:t>
      </w:r>
      <w:r w:rsidR="009E2CDB" w:rsidRPr="002C058D">
        <w:rPr>
          <w:rFonts w:ascii="Times New Roman" w:eastAsia="Times New Roman" w:hAnsi="Times New Roman" w:cs="Times New Roman"/>
          <w:sz w:val="24"/>
          <w:szCs w:val="24"/>
          <w:lang w:eastAsia="ar-SA"/>
        </w:rPr>
        <w:t>ciliogenesis</w:t>
      </w:r>
      <w:r w:rsidR="005C4C01" w:rsidRPr="002C058D">
        <w:rPr>
          <w:rFonts w:ascii="Times New Roman" w:eastAsia="Times New Roman" w:hAnsi="Times New Roman" w:cs="Times New Roman"/>
          <w:sz w:val="24"/>
          <w:szCs w:val="24"/>
          <w:lang w:eastAsia="ar-SA"/>
        </w:rPr>
        <w:t xml:space="preserve"> and cilia-associated signalling. Moreover, both early and long term biochemical and biophysical (fluid shear) induced osteogenic differentiation </w:t>
      </w:r>
      <w:r w:rsidR="00612F5C" w:rsidRPr="002C058D">
        <w:rPr>
          <w:rFonts w:ascii="Times New Roman" w:eastAsia="Times New Roman" w:hAnsi="Times New Roman" w:cs="Times New Roman"/>
          <w:sz w:val="24"/>
          <w:szCs w:val="24"/>
          <w:lang w:eastAsia="ar-SA"/>
        </w:rPr>
        <w:t xml:space="preserve">was examined in terms of osteogenic gene expression and bone matrix deposition </w:t>
      </w:r>
      <w:r w:rsidR="005C4C01" w:rsidRPr="002C058D">
        <w:rPr>
          <w:rFonts w:ascii="Times New Roman" w:eastAsia="Times New Roman" w:hAnsi="Times New Roman" w:cs="Times New Roman"/>
          <w:sz w:val="24"/>
          <w:szCs w:val="24"/>
          <w:lang w:eastAsia="ar-SA"/>
        </w:rPr>
        <w:t xml:space="preserve">following each treatment. </w:t>
      </w:r>
    </w:p>
    <w:p w14:paraId="65901B6D" w14:textId="70ADD56C" w:rsidR="0082050B" w:rsidRPr="002C058D" w:rsidRDefault="0082050B" w:rsidP="00835016">
      <w:pPr>
        <w:suppressAutoHyphens/>
        <w:spacing w:after="0" w:line="480" w:lineRule="auto"/>
        <w:jc w:val="both"/>
        <w:rPr>
          <w:rFonts w:ascii="Times New Roman" w:eastAsia="Times New Roman" w:hAnsi="Times New Roman" w:cs="Times New Roman"/>
          <w:i/>
          <w:sz w:val="24"/>
          <w:szCs w:val="24"/>
          <w:lang w:eastAsia="ar-SA"/>
        </w:rPr>
      </w:pPr>
      <w:r w:rsidRPr="002C058D">
        <w:rPr>
          <w:rFonts w:ascii="Times New Roman" w:eastAsia="Times New Roman" w:hAnsi="Times New Roman" w:cs="Times New Roman"/>
          <w:i/>
          <w:sz w:val="24"/>
          <w:szCs w:val="24"/>
          <w:lang w:eastAsia="ar-SA"/>
        </w:rPr>
        <w:t>Results</w:t>
      </w:r>
    </w:p>
    <w:p w14:paraId="2229DD78" w14:textId="07819AF0" w:rsidR="0082050B" w:rsidRPr="002C058D" w:rsidRDefault="00835016" w:rsidP="00835016">
      <w:pPr>
        <w:suppressAutoHyphens/>
        <w:spacing w:after="0" w:line="480" w:lineRule="auto"/>
        <w:jc w:val="both"/>
        <w:rPr>
          <w:rFonts w:ascii="Times New Roman" w:eastAsia="Times New Roman" w:hAnsi="Times New Roman" w:cs="Times New Roman"/>
          <w:sz w:val="24"/>
          <w:szCs w:val="24"/>
          <w:lang w:eastAsia="ar-SA"/>
        </w:rPr>
      </w:pPr>
      <w:r w:rsidRPr="002C058D">
        <w:rPr>
          <w:rFonts w:ascii="Times New Roman" w:eastAsia="Times New Roman" w:hAnsi="Times New Roman" w:cs="Times New Roman"/>
          <w:sz w:val="24"/>
          <w:szCs w:val="24"/>
          <w:lang w:eastAsia="ar-SA"/>
        </w:rPr>
        <w:t xml:space="preserve">LiCl and </w:t>
      </w:r>
      <w:r w:rsidR="005E3C4F" w:rsidRPr="002C058D">
        <w:rPr>
          <w:rFonts w:ascii="Times New Roman" w:eastAsia="Times New Roman" w:hAnsi="Times New Roman" w:cs="Times New Roman"/>
          <w:sz w:val="24"/>
          <w:szCs w:val="24"/>
          <w:lang w:eastAsia="ar-SA"/>
        </w:rPr>
        <w:t xml:space="preserve">fenoldopam </w:t>
      </w:r>
      <w:r w:rsidRPr="002C058D">
        <w:rPr>
          <w:rFonts w:ascii="Times New Roman" w:eastAsia="Times New Roman" w:hAnsi="Times New Roman" w:cs="Times New Roman"/>
          <w:sz w:val="24"/>
          <w:szCs w:val="24"/>
          <w:lang w:eastAsia="ar-SA"/>
        </w:rPr>
        <w:t>were found to enhance MSC ciliogenesis to a similar degree</w:t>
      </w:r>
      <w:r w:rsidR="009E2CDB" w:rsidRPr="002C058D">
        <w:rPr>
          <w:rFonts w:ascii="Times New Roman" w:eastAsia="Times New Roman" w:hAnsi="Times New Roman" w:cs="Times New Roman"/>
          <w:sz w:val="24"/>
          <w:szCs w:val="24"/>
          <w:lang w:eastAsia="ar-SA"/>
        </w:rPr>
        <w:t xml:space="preserve">. </w:t>
      </w:r>
      <w:r w:rsidRPr="002C058D">
        <w:rPr>
          <w:rFonts w:ascii="Times New Roman" w:eastAsia="Times New Roman" w:hAnsi="Times New Roman" w:cs="Times New Roman"/>
          <w:sz w:val="24"/>
          <w:szCs w:val="24"/>
          <w:lang w:eastAsia="ar-SA"/>
        </w:rPr>
        <w:t xml:space="preserve">LiCl significantly altered </w:t>
      </w:r>
      <w:r w:rsidR="005E3C4F" w:rsidRPr="002C058D">
        <w:rPr>
          <w:rFonts w:ascii="Times New Roman" w:eastAsia="Times New Roman" w:hAnsi="Times New Roman" w:cs="Times New Roman"/>
          <w:sz w:val="24"/>
          <w:szCs w:val="24"/>
          <w:lang w:eastAsia="ar-SA"/>
        </w:rPr>
        <w:t xml:space="preserve">Hedgehog (HH) </w:t>
      </w:r>
      <w:r w:rsidRPr="002C058D">
        <w:rPr>
          <w:rFonts w:ascii="Times New Roman" w:eastAsia="Times New Roman" w:hAnsi="Times New Roman" w:cs="Times New Roman"/>
          <w:sz w:val="24"/>
          <w:szCs w:val="24"/>
          <w:lang w:eastAsia="ar-SA"/>
        </w:rPr>
        <w:t xml:space="preserve">and </w:t>
      </w:r>
      <w:proofErr w:type="spellStart"/>
      <w:r w:rsidRPr="002C058D">
        <w:rPr>
          <w:rFonts w:ascii="Times New Roman" w:eastAsia="Times New Roman" w:hAnsi="Times New Roman" w:cs="Times New Roman"/>
          <w:sz w:val="24"/>
          <w:szCs w:val="24"/>
          <w:lang w:eastAsia="ar-SA"/>
        </w:rPr>
        <w:t>Wnt</w:t>
      </w:r>
      <w:proofErr w:type="spellEnd"/>
      <w:r w:rsidRPr="002C058D">
        <w:rPr>
          <w:rFonts w:ascii="Times New Roman" w:eastAsia="Times New Roman" w:hAnsi="Times New Roman" w:cs="Times New Roman"/>
          <w:sz w:val="24"/>
          <w:szCs w:val="24"/>
          <w:lang w:eastAsia="ar-SA"/>
        </w:rPr>
        <w:t xml:space="preserve"> signalling which was associated with inhibited osteogenic gene expression, while </w:t>
      </w:r>
      <w:r w:rsidR="005E3C4F" w:rsidRPr="002C058D">
        <w:rPr>
          <w:rFonts w:ascii="Times New Roman" w:eastAsia="Times New Roman" w:hAnsi="Times New Roman" w:cs="Times New Roman"/>
          <w:sz w:val="24"/>
          <w:szCs w:val="24"/>
          <w:lang w:eastAsia="ar-SA"/>
        </w:rPr>
        <w:t xml:space="preserve">fenoldopam </w:t>
      </w:r>
      <w:r w:rsidRPr="002C058D">
        <w:rPr>
          <w:rFonts w:ascii="Times New Roman" w:eastAsia="Times New Roman" w:hAnsi="Times New Roman" w:cs="Times New Roman"/>
          <w:sz w:val="24"/>
          <w:szCs w:val="24"/>
          <w:lang w:eastAsia="ar-SA"/>
        </w:rPr>
        <w:t xml:space="preserve">demonstrated enhanced early osteogenesis. Long term treatment with both ciliotherapies did not enhance osteogenesis, however LiCl had detrimental effects on cell viability. Intriguingly both ciliotherapies enhanced MSC mechanosensitivity as demonstrated by augmented osteogenic gene expression in response to fluid shear, which over longer durations resulted in enhanced matrix deposition per cell.  </w:t>
      </w:r>
    </w:p>
    <w:p w14:paraId="081D210A" w14:textId="3409D071" w:rsidR="0082050B" w:rsidRPr="002C058D" w:rsidRDefault="0082050B" w:rsidP="00835016">
      <w:pPr>
        <w:suppressAutoHyphens/>
        <w:spacing w:after="0" w:line="480" w:lineRule="auto"/>
        <w:jc w:val="both"/>
        <w:rPr>
          <w:rFonts w:ascii="Times New Roman" w:eastAsia="Times New Roman" w:hAnsi="Times New Roman" w:cs="Times New Roman"/>
          <w:i/>
          <w:sz w:val="24"/>
          <w:szCs w:val="24"/>
          <w:lang w:eastAsia="ar-SA"/>
        </w:rPr>
      </w:pPr>
      <w:r w:rsidRPr="002C058D">
        <w:rPr>
          <w:rFonts w:ascii="Times New Roman" w:eastAsia="Times New Roman" w:hAnsi="Times New Roman" w:cs="Times New Roman"/>
          <w:i/>
          <w:sz w:val="24"/>
          <w:szCs w:val="24"/>
          <w:lang w:eastAsia="ar-SA"/>
        </w:rPr>
        <w:t>Conclusions</w:t>
      </w:r>
    </w:p>
    <w:p w14:paraId="5F67BC5C" w14:textId="325BD062" w:rsidR="00835016" w:rsidRPr="002C058D" w:rsidRDefault="00835016" w:rsidP="00835016">
      <w:pPr>
        <w:suppressAutoHyphens/>
        <w:spacing w:after="0" w:line="480" w:lineRule="auto"/>
        <w:jc w:val="both"/>
        <w:rPr>
          <w:rFonts w:ascii="Times New Roman" w:eastAsia="Times New Roman" w:hAnsi="Times New Roman" w:cs="Times New Roman"/>
          <w:sz w:val="24"/>
          <w:szCs w:val="24"/>
          <w:lang w:eastAsia="ar-SA"/>
        </w:rPr>
      </w:pPr>
      <w:r w:rsidRPr="002C058D">
        <w:rPr>
          <w:rFonts w:ascii="Times New Roman" w:eastAsia="Times New Roman" w:hAnsi="Times New Roman" w:cs="Times New Roman"/>
          <w:sz w:val="24"/>
          <w:szCs w:val="24"/>
          <w:lang w:eastAsia="ar-SA"/>
        </w:rPr>
        <w:lastRenderedPageBreak/>
        <w:t xml:space="preserve">Therefore, ciliotherapies can be utilised to enhance </w:t>
      </w:r>
      <w:r w:rsidR="009E2CDB" w:rsidRPr="002C058D">
        <w:rPr>
          <w:rFonts w:ascii="Times New Roman" w:eastAsia="Times New Roman" w:hAnsi="Times New Roman" w:cs="Times New Roman"/>
          <w:sz w:val="24"/>
          <w:szCs w:val="24"/>
          <w:lang w:eastAsia="ar-SA"/>
        </w:rPr>
        <w:t xml:space="preserve">MSC </w:t>
      </w:r>
      <w:r w:rsidRPr="002C058D">
        <w:rPr>
          <w:rFonts w:ascii="Times New Roman" w:eastAsia="Times New Roman" w:hAnsi="Times New Roman" w:cs="Times New Roman"/>
          <w:sz w:val="24"/>
          <w:szCs w:val="24"/>
          <w:lang w:eastAsia="ar-SA"/>
        </w:rPr>
        <w:t xml:space="preserve">ciliogenesis resulting in enhanced mechanosensitivity, </w:t>
      </w:r>
      <w:r w:rsidR="00D815CE" w:rsidRPr="002C058D">
        <w:rPr>
          <w:rFonts w:ascii="Times New Roman" w:eastAsia="Times New Roman" w:hAnsi="Times New Roman" w:cs="Times New Roman"/>
          <w:sz w:val="24"/>
          <w:szCs w:val="24"/>
          <w:lang w:eastAsia="ar-SA"/>
        </w:rPr>
        <w:t>however</w:t>
      </w:r>
      <w:r w:rsidR="00612F5C" w:rsidRPr="002C058D">
        <w:rPr>
          <w:rFonts w:ascii="Times New Roman" w:eastAsia="Times New Roman" w:hAnsi="Times New Roman" w:cs="Times New Roman"/>
          <w:sz w:val="24"/>
          <w:szCs w:val="24"/>
          <w:lang w:eastAsia="ar-SA"/>
        </w:rPr>
        <w:t>,</w:t>
      </w:r>
      <w:r w:rsidRPr="002C058D">
        <w:rPr>
          <w:rFonts w:ascii="Times New Roman" w:eastAsia="Times New Roman" w:hAnsi="Times New Roman" w:cs="Times New Roman"/>
          <w:sz w:val="24"/>
          <w:szCs w:val="24"/>
          <w:lang w:eastAsia="ar-SA"/>
        </w:rPr>
        <w:t xml:space="preserve"> only </w:t>
      </w:r>
      <w:r w:rsidR="005E3C4F" w:rsidRPr="002C058D">
        <w:rPr>
          <w:rFonts w:ascii="Times New Roman" w:eastAsia="Times New Roman" w:hAnsi="Times New Roman" w:cs="Times New Roman"/>
          <w:sz w:val="24"/>
          <w:szCs w:val="24"/>
          <w:lang w:eastAsia="ar-SA"/>
        </w:rPr>
        <w:t xml:space="preserve">fenoldopam </w:t>
      </w:r>
      <w:r w:rsidRPr="002C058D">
        <w:rPr>
          <w:rFonts w:ascii="Times New Roman" w:eastAsia="Times New Roman" w:hAnsi="Times New Roman" w:cs="Times New Roman"/>
          <w:sz w:val="24"/>
          <w:szCs w:val="24"/>
          <w:lang w:eastAsia="ar-SA"/>
        </w:rPr>
        <w:t xml:space="preserve">is a viable </w:t>
      </w:r>
      <w:r w:rsidR="00731EA7" w:rsidRPr="002C058D">
        <w:rPr>
          <w:rFonts w:ascii="Times New Roman" w:eastAsia="Times New Roman" w:hAnsi="Times New Roman" w:cs="Times New Roman"/>
          <w:sz w:val="24"/>
          <w:szCs w:val="24"/>
          <w:lang w:eastAsia="ar-SA"/>
        </w:rPr>
        <w:t>cilio</w:t>
      </w:r>
      <w:r w:rsidRPr="002C058D">
        <w:rPr>
          <w:rFonts w:ascii="Times New Roman" w:eastAsia="Times New Roman" w:hAnsi="Times New Roman" w:cs="Times New Roman"/>
          <w:sz w:val="24"/>
          <w:szCs w:val="24"/>
          <w:lang w:eastAsia="ar-SA"/>
        </w:rPr>
        <w:t>therapeutic option</w:t>
      </w:r>
      <w:r w:rsidR="00731EA7" w:rsidRPr="002C058D">
        <w:rPr>
          <w:rFonts w:ascii="Times New Roman" w:eastAsia="Times New Roman" w:hAnsi="Times New Roman" w:cs="Times New Roman"/>
          <w:sz w:val="24"/>
          <w:szCs w:val="24"/>
          <w:lang w:eastAsia="ar-SA"/>
        </w:rPr>
        <w:t xml:space="preserve"> </w:t>
      </w:r>
      <w:r w:rsidRPr="002C058D">
        <w:rPr>
          <w:rFonts w:ascii="Times New Roman" w:eastAsia="Times New Roman" w:hAnsi="Times New Roman" w:cs="Times New Roman"/>
          <w:sz w:val="24"/>
          <w:szCs w:val="24"/>
          <w:lang w:eastAsia="ar-SA"/>
        </w:rPr>
        <w:t>to enhance MSC osteogenesis</w:t>
      </w:r>
      <w:r w:rsidR="00947500" w:rsidRPr="002C058D">
        <w:rPr>
          <w:rFonts w:ascii="Times New Roman" w:eastAsia="Times New Roman" w:hAnsi="Times New Roman" w:cs="Times New Roman"/>
          <w:sz w:val="24"/>
          <w:szCs w:val="24"/>
          <w:lang w:eastAsia="ar-SA"/>
        </w:rPr>
        <w:t>.</w:t>
      </w:r>
    </w:p>
    <w:p w14:paraId="5A936256" w14:textId="77777777" w:rsidR="00C158BC" w:rsidRPr="002C058D" w:rsidRDefault="00C158BC" w:rsidP="000A799C">
      <w:pPr>
        <w:suppressAutoHyphens/>
        <w:spacing w:after="0" w:line="480" w:lineRule="auto"/>
        <w:jc w:val="both"/>
        <w:rPr>
          <w:rFonts w:ascii="Times New Roman" w:eastAsia="Times New Roman" w:hAnsi="Times New Roman" w:cs="Times New Roman"/>
          <w:b/>
          <w:sz w:val="24"/>
          <w:szCs w:val="24"/>
          <w:lang w:eastAsia="ar-SA"/>
        </w:rPr>
      </w:pPr>
    </w:p>
    <w:p w14:paraId="57B78BB8" w14:textId="77777777" w:rsidR="00E4284C" w:rsidRPr="002C058D" w:rsidRDefault="00E4284C" w:rsidP="00E4284C">
      <w:pPr>
        <w:suppressAutoHyphens/>
        <w:spacing w:after="0" w:line="480" w:lineRule="auto"/>
        <w:jc w:val="both"/>
        <w:rPr>
          <w:rFonts w:ascii="Times New Roman" w:hAnsi="Times New Roman" w:cs="Times New Roman"/>
          <w:b/>
          <w:sz w:val="24"/>
          <w:szCs w:val="24"/>
          <w:lang w:val="en-IE"/>
        </w:rPr>
      </w:pPr>
      <w:r w:rsidRPr="002C058D">
        <w:rPr>
          <w:rFonts w:ascii="Times New Roman" w:eastAsia="Times New Roman" w:hAnsi="Times New Roman" w:cs="Times New Roman"/>
          <w:b/>
          <w:sz w:val="24"/>
          <w:szCs w:val="24"/>
          <w:lang w:val="en-IE" w:eastAsia="ar-SA"/>
        </w:rPr>
        <w:t>Key words</w:t>
      </w:r>
    </w:p>
    <w:p w14:paraId="41AC4534" w14:textId="0DEFD1E1" w:rsidR="00C158BC" w:rsidRPr="002C058D" w:rsidRDefault="00E4284C" w:rsidP="00E4284C">
      <w:pPr>
        <w:rPr>
          <w:rFonts w:ascii="Times New Roman" w:eastAsia="Times New Roman" w:hAnsi="Times New Roman" w:cs="Times New Roman"/>
          <w:b/>
          <w:sz w:val="24"/>
          <w:szCs w:val="24"/>
          <w:lang w:eastAsia="ar-SA"/>
        </w:rPr>
      </w:pPr>
      <w:r w:rsidRPr="002C058D">
        <w:rPr>
          <w:rFonts w:ascii="Times New Roman" w:eastAsia="Times New Roman" w:hAnsi="Times New Roman" w:cs="Times New Roman"/>
          <w:sz w:val="24"/>
          <w:szCs w:val="24"/>
          <w:lang w:eastAsia="ar-SA"/>
        </w:rPr>
        <w:t xml:space="preserve">Bone; Oscillatory fluid shear; Primary Cilium; Mechanobiology; Hedgehog; </w:t>
      </w:r>
      <w:proofErr w:type="spellStart"/>
      <w:r w:rsidRPr="002C058D">
        <w:rPr>
          <w:rFonts w:ascii="Times New Roman" w:eastAsia="Times New Roman" w:hAnsi="Times New Roman" w:cs="Times New Roman"/>
          <w:sz w:val="24"/>
          <w:szCs w:val="24"/>
          <w:lang w:eastAsia="ar-SA"/>
        </w:rPr>
        <w:t>Wnt</w:t>
      </w:r>
      <w:proofErr w:type="spellEnd"/>
      <w:r w:rsidRPr="002C058D">
        <w:rPr>
          <w:rFonts w:ascii="Times New Roman" w:eastAsia="Times New Roman" w:hAnsi="Times New Roman" w:cs="Times New Roman"/>
          <w:b/>
          <w:sz w:val="24"/>
          <w:szCs w:val="24"/>
          <w:lang w:eastAsia="ar-SA"/>
        </w:rPr>
        <w:t xml:space="preserve"> </w:t>
      </w:r>
      <w:r w:rsidR="00C158BC" w:rsidRPr="002C058D">
        <w:rPr>
          <w:rFonts w:ascii="Times New Roman" w:eastAsia="Times New Roman" w:hAnsi="Times New Roman" w:cs="Times New Roman"/>
          <w:b/>
          <w:sz w:val="24"/>
          <w:szCs w:val="24"/>
          <w:lang w:eastAsia="ar-SA"/>
        </w:rPr>
        <w:br w:type="page"/>
      </w:r>
    </w:p>
    <w:p w14:paraId="07FC4029" w14:textId="2EC97B03" w:rsidR="000A799C" w:rsidRPr="004C70BE" w:rsidRDefault="00C158BC" w:rsidP="000A799C">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lastRenderedPageBreak/>
        <w:t>Introduction</w:t>
      </w:r>
    </w:p>
    <w:p w14:paraId="2596FA5D" w14:textId="4A1B9EBF" w:rsidR="003F6D75" w:rsidRPr="004C70BE" w:rsidRDefault="003F6D75" w:rsidP="003F6D75">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Osteoporotic patients are prone to low impact fractures because of the significant depletion in bone density and quality. This occurs due to an imbalance in the bone </w:t>
      </w:r>
      <w:r w:rsidR="009956F5" w:rsidRPr="004C70BE">
        <w:rPr>
          <w:rFonts w:ascii="Times New Roman" w:eastAsia="Times New Roman" w:hAnsi="Times New Roman" w:cs="Times New Roman"/>
          <w:sz w:val="24"/>
          <w:szCs w:val="24"/>
          <w:lang w:eastAsia="ar-SA"/>
        </w:rPr>
        <w:t>remodelling</w:t>
      </w:r>
      <w:r w:rsidRPr="004C70BE">
        <w:rPr>
          <w:rFonts w:ascii="Times New Roman" w:eastAsia="Times New Roman" w:hAnsi="Times New Roman" w:cs="Times New Roman"/>
          <w:sz w:val="24"/>
          <w:szCs w:val="24"/>
          <w:lang w:eastAsia="ar-SA"/>
        </w:rPr>
        <w:t xml:space="preserve"> cycle where bone formation rates can no longer match the bone resorption activity. Most of the current therapies inhibit bone resorption to restore balance, however over 25% of patients don’t respond well to treatment and rare but disabling side effects are associated with these treatment</w:t>
      </w:r>
      <w:r w:rsidR="00612F5C" w:rsidRPr="004C70BE">
        <w:rPr>
          <w:rFonts w:ascii="Times New Roman" w:eastAsia="Times New Roman" w:hAnsi="Times New Roman" w:cs="Times New Roman"/>
          <w:sz w:val="24"/>
          <w:szCs w:val="24"/>
          <w:lang w:eastAsia="ar-SA"/>
        </w:rPr>
        <w:t>s</w:t>
      </w:r>
      <w:r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fldChar w:fldCharType="begin">
          <w:fldData xml:space="preserve">PEVuZE5vdGU+PENpdGU+PEF1dGhvcj5DYWlyb2xpPC9BdXRob3I+PFllYXI+MjAxNDwvWWVhcj48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</w:fldData>
        </w:fldChar>
      </w:r>
      <w:r w:rsidR="00C37496" w:rsidRPr="004C70BE">
        <w:rPr>
          <w:rFonts w:ascii="Times New Roman" w:eastAsia="Times New Roman" w:hAnsi="Times New Roman" w:cs="Times New Roman"/>
          <w:sz w:val="24"/>
          <w:szCs w:val="24"/>
          <w:lang w:eastAsia="ar-SA"/>
        </w:rPr>
        <w:instrText xml:space="preserve"> ADDIN EN.CITE </w:instrText>
      </w:r>
      <w:r w:rsidR="00C37496" w:rsidRPr="004C70BE">
        <w:rPr>
          <w:rFonts w:ascii="Times New Roman" w:eastAsia="Times New Roman" w:hAnsi="Times New Roman" w:cs="Times New Roman"/>
          <w:sz w:val="24"/>
          <w:szCs w:val="24"/>
          <w:lang w:eastAsia="ar-SA"/>
        </w:rPr>
        <w:fldChar w:fldCharType="begin">
          <w:fldData xml:space="preserve">PEVuZE5vdGU+PENpdGU+PEF1dGhvcj5DYWlyb2xpPC9BdXRob3I+PFllYXI+MjAxNDwvWWVhcj48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</w:fldData>
        </w:fldChar>
      </w:r>
      <w:r w:rsidR="00C37496" w:rsidRPr="004C70BE">
        <w:rPr>
          <w:rFonts w:ascii="Times New Roman" w:eastAsia="Times New Roman" w:hAnsi="Times New Roman" w:cs="Times New Roman"/>
          <w:sz w:val="24"/>
          <w:szCs w:val="24"/>
          <w:lang w:eastAsia="ar-SA"/>
        </w:rPr>
        <w:instrText xml:space="preserve"> ADDIN EN.CITE.DATA </w:instrText>
      </w:r>
      <w:r w:rsidR="00C37496" w:rsidRPr="004C70BE">
        <w:rPr>
          <w:rFonts w:ascii="Times New Roman" w:eastAsia="Times New Roman" w:hAnsi="Times New Roman" w:cs="Times New Roman"/>
          <w:sz w:val="24"/>
          <w:szCs w:val="24"/>
          <w:lang w:eastAsia="ar-SA"/>
        </w:rPr>
      </w:r>
      <w:r w:rsidR="00C37496"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r>
      <w:r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4" w:tooltip="Cairoli, 2014 #5281" w:history="1">
        <w:r w:rsidR="00D16371" w:rsidRPr="004C70BE">
          <w:rPr>
            <w:rFonts w:ascii="Times New Roman" w:eastAsia="Times New Roman" w:hAnsi="Times New Roman" w:cs="Times New Roman"/>
            <w:noProof/>
            <w:sz w:val="24"/>
            <w:szCs w:val="24"/>
            <w:lang w:eastAsia="ar-SA"/>
          </w:rPr>
          <w:t>4</w:t>
        </w:r>
      </w:hyperlink>
      <w:r w:rsidR="00C37496"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en-GB"/>
        </w:rPr>
        <w:t xml:space="preserve">To overcome limitations in anti-catabolic therapies for osteoporosis, anabolic bone forming therapies targeting the osteoblast and its progenitor, the mesenchymal stem cell (MSC), are emerging in the form of intermittent </w:t>
      </w:r>
      <w:r w:rsidR="005E3C4F" w:rsidRPr="004C70BE">
        <w:rPr>
          <w:rFonts w:ascii="Times New Roman" w:eastAsia="Times New Roman" w:hAnsi="Times New Roman" w:cs="Times New Roman"/>
          <w:sz w:val="24"/>
          <w:szCs w:val="24"/>
          <w:lang w:eastAsia="en-GB"/>
        </w:rPr>
        <w:t xml:space="preserve">parathyroid hormone </w:t>
      </w:r>
      <w:r w:rsidRPr="004C70BE">
        <w:rPr>
          <w:rFonts w:ascii="Times New Roman" w:eastAsia="Times New Roman" w:hAnsi="Times New Roman" w:cs="Times New Roman"/>
          <w:sz w:val="24"/>
          <w:szCs w:val="24"/>
          <w:lang w:eastAsia="en-GB"/>
        </w:rPr>
        <w:t xml:space="preserve">(PTH) and </w:t>
      </w:r>
      <w:r w:rsidR="005E3C4F" w:rsidRPr="004C70BE">
        <w:rPr>
          <w:rFonts w:ascii="Times New Roman" w:eastAsia="Times New Roman" w:hAnsi="Times New Roman" w:cs="Times New Roman"/>
          <w:sz w:val="24"/>
          <w:szCs w:val="24"/>
          <w:lang w:eastAsia="en-GB"/>
        </w:rPr>
        <w:t xml:space="preserve">sclerostin </w:t>
      </w:r>
      <w:r w:rsidRPr="004C70BE">
        <w:rPr>
          <w:rFonts w:ascii="Times New Roman" w:eastAsia="Times New Roman" w:hAnsi="Times New Roman" w:cs="Times New Roman"/>
          <w:sz w:val="24"/>
          <w:szCs w:val="24"/>
          <w:lang w:eastAsia="en-GB"/>
        </w:rPr>
        <w:t xml:space="preserve">antibodies. PTH is currently the only clinically approved treatment but effectiveness plateaus at 2 years </w:t>
      </w:r>
      <w:r w:rsidRPr="004C70BE">
        <w:rPr>
          <w:rFonts w:ascii="Times New Roman" w:eastAsia="Times New Roman" w:hAnsi="Times New Roman" w:cs="Times New Roman"/>
          <w:sz w:val="24"/>
          <w:szCs w:val="24"/>
          <w:lang w:eastAsia="en-GB"/>
        </w:rPr>
        <w:fldChar w:fldCharType="begin"/>
      </w:r>
      <w:r w:rsidR="00A12E83" w:rsidRPr="004C70BE">
        <w:rPr>
          <w:rFonts w:ascii="Times New Roman" w:eastAsia="Times New Roman" w:hAnsi="Times New Roman" w:cs="Times New Roman"/>
          <w:sz w:val="24"/>
          <w:szCs w:val="24"/>
          <w:lang w:eastAsia="en-GB"/>
        </w:rPr>
        <w:instrText xml:space="preserve"> ADDIN EN.CITE &lt;EndNote&gt;&lt;Cite&gt;&lt;Author&gt;Baron&lt;/Author&gt;&lt;Year&gt;2012&lt;/Year&gt;&lt;RecNum&gt;952&lt;/RecNum&gt;&lt;DisplayText&gt;[1]&lt;/DisplayText&gt;&lt;record&gt;&lt;rec-number&gt;952&lt;/rec-number&gt;&lt;foreign-keys&gt;&lt;key app="EN" db-id="edxd922r49efs8eavf550z0a9a2rrdwxez99" timestamp="1459868499"&gt;952&lt;/key&gt;&lt;/foreign-keys&gt;&lt;ref-type name="Journal Article"&gt;17&lt;/ref-type&gt;&lt;contributors&gt;&lt;authors&gt;&lt;author&gt;Baron, R.&lt;/author&gt;&lt;author&gt;Hesse, E.&lt;/author&gt;&lt;/authors&gt;&lt;/contributors&gt;&lt;auth-address&gt;Harvard Univ, Sch Med, Dept Med, Endocrine Unit,Massachusetts Gen Hosp, Boston, MA 02114 USA&amp;#xD;Harvard Univ, Dept Oral Med Infect &amp;amp; Immun, Sch Dent Med, Boston, MA 02115 USA&lt;/auth-address&gt;&lt;titles&gt;&lt;title&gt;Update on Bone Anabolics in Osteoporosis Treatment: Rationale, Current Status, and Perspectives&lt;/title&gt;&lt;secondary-title&gt;Journal of Clinical Endocrinology &amp;amp; Metabolism&lt;/secondary-title&gt;&lt;alt-title&gt;J Clin Endocr Metab&lt;/alt-title&gt;&lt;/titles&gt;&lt;periodical&gt;&lt;full-title&gt;Journal of Clinical Endocrinology &amp;amp; Metabolism&lt;/full-title&gt;&lt;abbr-1&gt;J Clin Endocr Metab&lt;/abbr-1&gt;&lt;/periodical&gt;&lt;alt-periodical&gt;&lt;full-title&gt;Journal of Clinical Endocrinology &amp;amp; Metabolism&lt;/full-title&gt;&lt;abbr-1&gt;J Clin Endocr Metab&lt;/abbr-1&gt;&lt;/alt-periodical&gt;&lt;pages&gt;311-325&lt;/pages&gt;&lt;volume&gt;97&lt;/volume&gt;&lt;number&gt;2&lt;/number&gt;&lt;keywords&gt;&lt;keyword&gt;parathyroid-hormone 1-34&lt;/keyword&gt;&lt;keyword&gt;sensing receptor antagonist&lt;/keyword&gt;&lt;keyword&gt;frizzled-related protein-1&lt;/keyword&gt;&lt;keyword&gt;mineral density&lt;/keyword&gt;&lt;keyword&gt;postmenopausal osteoporosis&lt;/keyword&gt;&lt;keyword&gt;osteoclast differentiation&lt;/keyword&gt;&lt;keyword&gt;sclerostin antibody&lt;/keyword&gt;&lt;keyword&gt;in-vivo&lt;/keyword&gt;&lt;keyword&gt;ovariectomized rats&lt;/keyword&gt;&lt;keyword&gt;beta-catenin&lt;/keyword&gt;&lt;/keywords&gt;&lt;dates&gt;&lt;year&gt;2012&lt;/year&gt;&lt;pub-dates&gt;&lt;date&gt;Feb&lt;/date&gt;&lt;/pub-dates&gt;&lt;/dates&gt;&lt;isbn&gt;0021-972x&lt;/isbn&gt;&lt;accession-num&gt;WOS:000301226800022&lt;/accession-num&gt;&lt;urls&gt;&lt;related-urls&gt;&lt;url&gt;&amp;lt;Go to ISI&amp;gt;://WOS:000301226800022&lt;/url&gt;&lt;/related-urls&gt;&lt;/urls&gt;&lt;electronic-resource-num&gt;10.1210/jc.2011-2332&lt;/electronic-resource-num&gt;&lt;language&gt;English&lt;/language&gt;&lt;/record&gt;&lt;/Cite&gt;&lt;/EndNote&gt;</w:instrText>
      </w:r>
      <w:r w:rsidRPr="004C70BE">
        <w:rPr>
          <w:rFonts w:ascii="Times New Roman" w:eastAsia="Times New Roman" w:hAnsi="Times New Roman" w:cs="Times New Roman"/>
          <w:sz w:val="24"/>
          <w:szCs w:val="24"/>
          <w:lang w:eastAsia="en-GB"/>
        </w:rPr>
        <w:fldChar w:fldCharType="separate"/>
      </w:r>
      <w:r w:rsidR="00A12E83" w:rsidRPr="004C70BE">
        <w:rPr>
          <w:rFonts w:ascii="Times New Roman" w:eastAsia="Times New Roman" w:hAnsi="Times New Roman" w:cs="Times New Roman"/>
          <w:noProof/>
          <w:sz w:val="24"/>
          <w:szCs w:val="24"/>
          <w:lang w:eastAsia="en-GB"/>
        </w:rPr>
        <w:t>[</w:t>
      </w:r>
      <w:hyperlink w:anchor="_ENREF_1" w:tooltip="Baron, 2012 #952" w:history="1">
        <w:r w:rsidR="00D16371" w:rsidRPr="004C70BE">
          <w:rPr>
            <w:rFonts w:ascii="Times New Roman" w:eastAsia="Times New Roman" w:hAnsi="Times New Roman" w:cs="Times New Roman"/>
            <w:noProof/>
            <w:sz w:val="24"/>
            <w:szCs w:val="24"/>
            <w:lang w:eastAsia="en-GB"/>
          </w:rPr>
          <w:t>1</w:t>
        </w:r>
      </w:hyperlink>
      <w:r w:rsidR="00A12E83" w:rsidRPr="004C70BE">
        <w:rPr>
          <w:rFonts w:ascii="Times New Roman" w:eastAsia="Times New Roman" w:hAnsi="Times New Roman" w:cs="Times New Roman"/>
          <w:noProof/>
          <w:sz w:val="24"/>
          <w:szCs w:val="24"/>
          <w:lang w:eastAsia="en-GB"/>
        </w:rPr>
        <w:t>]</w:t>
      </w:r>
      <w:r w:rsidRPr="004C70BE">
        <w:rPr>
          <w:rFonts w:ascii="Times New Roman" w:eastAsia="Times New Roman" w:hAnsi="Times New Roman" w:cs="Times New Roman"/>
          <w:sz w:val="24"/>
          <w:szCs w:val="24"/>
          <w:lang w:eastAsia="en-GB"/>
        </w:rPr>
        <w:fldChar w:fldCharType="end"/>
      </w:r>
      <w:r w:rsidRPr="004C70BE">
        <w:rPr>
          <w:rFonts w:ascii="Times New Roman" w:eastAsia="Times New Roman" w:hAnsi="Times New Roman" w:cs="Times New Roman"/>
          <w:sz w:val="24"/>
          <w:szCs w:val="24"/>
          <w:lang w:eastAsia="en-GB"/>
        </w:rPr>
        <w:t>. Sclerostin antibodies are showing promise in phase 3 clinical trials.</w:t>
      </w:r>
      <w:r w:rsidR="00612F5C" w:rsidRPr="004C70BE">
        <w:rPr>
          <w:rFonts w:ascii="Times New Roman" w:eastAsia="Times New Roman" w:hAnsi="Times New Roman" w:cs="Times New Roman"/>
          <w:sz w:val="24"/>
          <w:szCs w:val="24"/>
          <w:lang w:eastAsia="en-GB"/>
        </w:rPr>
        <w:t xml:space="preserve"> Despite this promise, </w:t>
      </w:r>
      <w:r w:rsidRPr="004C70BE">
        <w:rPr>
          <w:rFonts w:ascii="Times New Roman" w:eastAsia="Times New Roman" w:hAnsi="Times New Roman" w:cs="Times New Roman"/>
          <w:sz w:val="24"/>
          <w:szCs w:val="24"/>
          <w:lang w:eastAsia="en-GB"/>
        </w:rPr>
        <w:t xml:space="preserve">there are concerns linking sclerostin to cardiovascular disease </w:t>
      </w:r>
      <w:r w:rsidRPr="004C70BE">
        <w:rPr>
          <w:rFonts w:ascii="Times New Roman" w:eastAsia="Times New Roman" w:hAnsi="Times New Roman" w:cs="Times New Roman"/>
          <w:sz w:val="24"/>
          <w:szCs w:val="24"/>
          <w:lang w:eastAsia="en-GB"/>
        </w:rPr>
        <w:fldChar w:fldCharType="begin"/>
      </w:r>
      <w:r w:rsidR="007B7417" w:rsidRPr="004C70BE">
        <w:rPr>
          <w:rFonts w:ascii="Times New Roman" w:eastAsia="Times New Roman" w:hAnsi="Times New Roman" w:cs="Times New Roman"/>
          <w:sz w:val="24"/>
          <w:szCs w:val="24"/>
          <w:lang w:eastAsia="en-GB"/>
        </w:rPr>
        <w:instrText xml:space="preserve"> ADDIN EN.CITE &lt;EndNote&gt;&lt;Cite&gt;&lt;Author&gt;Evenepoel&lt;/Author&gt;&lt;Year&gt;2014&lt;/Year&gt;&lt;RecNum&gt;948&lt;/RecNum&gt;&lt;DisplayText&gt;[14]&lt;/DisplayText&gt;&lt;record&gt;&lt;rec-number&gt;948&lt;/rec-number&gt;&lt;foreign-keys&gt;&lt;key app="EN" db-id="edxd922r49efs8eavf550z0a9a2rrdwxez99" timestamp="1459858657"&gt;948&lt;/key&gt;&lt;/foreign-keys&gt;&lt;ref-type name="Journal Article"&gt;17&lt;/ref-type&gt;&lt;contributors&gt;&lt;authors&gt;&lt;author&gt;Evenepoel, P.&lt;/author&gt;&lt;author&gt;D&amp;apos;Haese, P.&lt;/author&gt;&lt;author&gt;Brandenburg, V.&lt;/author&gt;&lt;/authors&gt;&lt;/contributors&gt;&lt;auth-address&gt;Univ Hosp Leuven, Louvain, Belgium&amp;#xD;Univ Antwerp, B-2020 Antwerp, Belgium&amp;#xD;Univ Hosp Aachen, Aachen, Germany&lt;/auth-address&gt;&lt;titles&gt;&lt;title&gt;Romosozumab in Postmenopausal Women with Osteopenia&lt;/title&gt;&lt;secondary-title&gt;New England Journal of Medicine&lt;/secondary-title&gt;&lt;alt-title&gt;New Engl J Med&lt;/alt-title&gt;&lt;/titles&gt;&lt;periodical&gt;&lt;full-title&gt;New England Journal of Medicine&lt;/full-title&gt;&lt;abbr-1&gt;New Engl J Med&lt;/abbr-1&gt;&lt;/periodical&gt;&lt;alt-periodical&gt;&lt;full-title&gt;New England Journal of Medicine&lt;/full-title&gt;&lt;abbr-1&gt;New Engl J Med&lt;/abbr-1&gt;&lt;/alt-periodical&gt;&lt;pages&gt;1664-1664&lt;/pages&gt;&lt;volume&gt;370&lt;/volume&gt;&lt;number&gt;17&lt;/number&gt;&lt;dates&gt;&lt;year&gt;2014&lt;/year&gt;&lt;pub-dates&gt;&lt;date&gt;Apr 24&lt;/date&gt;&lt;/pub-dates&gt;&lt;/dates&gt;&lt;isbn&gt;0028-4793&lt;/isbn&gt;&lt;accession-num&gt;WOS:000336120500026&lt;/accession-num&gt;&lt;urls&gt;&lt;related-urls&gt;&lt;url&gt;&amp;lt;Go to ISI&amp;gt;://WOS:000336120500026&lt;/url&gt;&lt;/related-urls&gt;&lt;/urls&gt;&lt;electronic-resource-num&gt;10.1056/NEJMc1402396&lt;/electronic-resource-num&gt;&lt;language&gt;English&lt;/language&gt;&lt;/record&gt;&lt;/Cite&gt;&lt;/EndNote&gt;</w:instrText>
      </w:r>
      <w:r w:rsidRPr="004C70BE">
        <w:rPr>
          <w:rFonts w:ascii="Times New Roman" w:eastAsia="Times New Roman" w:hAnsi="Times New Roman" w:cs="Times New Roman"/>
          <w:sz w:val="24"/>
          <w:szCs w:val="24"/>
          <w:lang w:eastAsia="en-GB"/>
        </w:rPr>
        <w:fldChar w:fldCharType="separate"/>
      </w:r>
      <w:r w:rsidR="007B7417" w:rsidRPr="004C70BE">
        <w:rPr>
          <w:rFonts w:ascii="Times New Roman" w:eastAsia="Times New Roman" w:hAnsi="Times New Roman" w:cs="Times New Roman"/>
          <w:noProof/>
          <w:sz w:val="24"/>
          <w:szCs w:val="24"/>
          <w:lang w:eastAsia="en-GB"/>
        </w:rPr>
        <w:t>[</w:t>
      </w:r>
      <w:hyperlink w:anchor="_ENREF_14" w:tooltip="Evenepoel, 2014 #948" w:history="1">
        <w:r w:rsidR="00D16371" w:rsidRPr="004C70BE">
          <w:rPr>
            <w:rFonts w:ascii="Times New Roman" w:eastAsia="Times New Roman" w:hAnsi="Times New Roman" w:cs="Times New Roman"/>
            <w:noProof/>
            <w:sz w:val="24"/>
            <w:szCs w:val="24"/>
            <w:lang w:eastAsia="en-GB"/>
          </w:rPr>
          <w:t>14</w:t>
        </w:r>
      </w:hyperlink>
      <w:r w:rsidR="007B7417" w:rsidRPr="004C70BE">
        <w:rPr>
          <w:rFonts w:ascii="Times New Roman" w:eastAsia="Times New Roman" w:hAnsi="Times New Roman" w:cs="Times New Roman"/>
          <w:noProof/>
          <w:sz w:val="24"/>
          <w:szCs w:val="24"/>
          <w:lang w:eastAsia="en-GB"/>
        </w:rPr>
        <w:t>]</w:t>
      </w:r>
      <w:r w:rsidRPr="004C70BE">
        <w:rPr>
          <w:rFonts w:ascii="Times New Roman" w:eastAsia="Times New Roman" w:hAnsi="Times New Roman" w:cs="Times New Roman"/>
          <w:sz w:val="24"/>
          <w:szCs w:val="24"/>
          <w:lang w:eastAsia="en-GB"/>
        </w:rPr>
        <w:fldChar w:fldCharType="end"/>
      </w:r>
      <w:r w:rsidRPr="004C70BE">
        <w:rPr>
          <w:rFonts w:ascii="Times New Roman" w:eastAsia="Times New Roman" w:hAnsi="Times New Roman" w:cs="Times New Roman"/>
          <w:sz w:val="24"/>
          <w:szCs w:val="24"/>
          <w:lang w:eastAsia="en-GB"/>
        </w:rPr>
        <w:t xml:space="preserve">. A key mediator of bone anabolism is physical loading and thus represents a novel avenue to enhance bone formation. </w:t>
      </w:r>
      <w:r w:rsidRPr="004C70BE">
        <w:rPr>
          <w:rFonts w:ascii="Times New Roman" w:eastAsia="Times New Roman" w:hAnsi="Times New Roman" w:cs="Times New Roman"/>
          <w:sz w:val="24"/>
          <w:szCs w:val="24"/>
          <w:lang w:eastAsia="ar-SA"/>
        </w:rPr>
        <w:t xml:space="preserve">The adaptation of bone tissue to mechanical loading requires sensation of the surrounding </w:t>
      </w:r>
      <w:r w:rsidR="009956F5" w:rsidRPr="004C70BE">
        <w:rPr>
          <w:rFonts w:ascii="Times New Roman" w:eastAsia="Times New Roman" w:hAnsi="Times New Roman" w:cs="Times New Roman"/>
          <w:sz w:val="24"/>
          <w:szCs w:val="24"/>
          <w:lang w:eastAsia="ar-SA"/>
        </w:rPr>
        <w:t xml:space="preserve">mechanical </w:t>
      </w:r>
      <w:r w:rsidRPr="004C70BE">
        <w:rPr>
          <w:rFonts w:ascii="Times New Roman" w:eastAsia="Times New Roman" w:hAnsi="Times New Roman" w:cs="Times New Roman"/>
          <w:sz w:val="24"/>
          <w:szCs w:val="24"/>
          <w:lang w:eastAsia="ar-SA"/>
        </w:rPr>
        <w:t xml:space="preserve">environment as well as transduction of these cues into changes in intracellular </w:t>
      </w:r>
      <w:r w:rsidR="009956F5" w:rsidRPr="004C70BE">
        <w:rPr>
          <w:rFonts w:ascii="Times New Roman" w:eastAsia="Times New Roman" w:hAnsi="Times New Roman" w:cs="Times New Roman"/>
          <w:sz w:val="24"/>
          <w:szCs w:val="24"/>
          <w:lang w:eastAsia="ar-SA"/>
        </w:rPr>
        <w:t>behaviour</w:t>
      </w:r>
      <w:r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fldChar w:fldCharType="begin"/>
      </w:r>
      <w:r w:rsidR="00C37496" w:rsidRPr="004C70BE">
        <w:rPr>
          <w:rFonts w:ascii="Times New Roman" w:eastAsia="Times New Roman" w:hAnsi="Times New Roman" w:cs="Times New Roman"/>
          <w:sz w:val="24"/>
          <w:szCs w:val="24"/>
          <w:lang w:eastAsia="ar-SA"/>
        </w:rPr>
        <w:instrText xml:space="preserve"> ADDIN EN.CITE &lt;EndNote&gt;&lt;Cite&gt;&lt;Author&gt;Duncan&lt;/Author&gt;&lt;Year&gt;1995&lt;/Year&gt;&lt;RecNum&gt;5312&lt;/RecNum&gt;&lt;DisplayText&gt;[12]&lt;/DisplayText&gt;&lt;record&gt;&lt;rec-number&gt;5312&lt;/rec-number&gt;&lt;foreign-keys&gt;&lt;key app="EN" db-id="tfaw59250xvpx1e92v35zzz6tts9zd22f9rp" timestamp="1522778681"&gt;5312&lt;/key&gt;&lt;/foreign-keys&gt;&lt;ref-type name="Journal Article"&gt;17&lt;/ref-type&gt;&lt;contributors&gt;&lt;authors&gt;&lt;author&gt;Duncan, R. L.&lt;/author&gt;&lt;author&gt;Turner, C. H.&lt;/author&gt;&lt;/authors&gt;&lt;/contributors&gt;&lt;auth-address&gt;Biomechanics and Biomaterials Research Center, Indiana University Medical Center, Indianapolis 46202, USA.&lt;/auth-address&gt;&lt;titles&gt;&lt;title&gt;Mechanotransduction and the functional response of bone to mechanical strain&lt;/title&gt;&lt;secondary-title&gt;Calcif Tissue Int&lt;/secondary-title&gt;&lt;/titles&gt;&lt;periodical&gt;&lt;full-title&gt;Calcif Tissue Int&lt;/full-title&gt;&lt;/periodical&gt;&lt;pages&gt;344-58&lt;/pages&gt;&lt;volume&gt;57&lt;/volume&gt;&lt;number&gt;5&lt;/number&gt;&lt;keywords&gt;&lt;keyword&gt;Bone Density/*physiology&lt;/keyword&gt;&lt;keyword&gt;Bone Remodeling/*physiology&lt;/keyword&gt;&lt;keyword&gt;Bone and Bones/*physiology&lt;/keyword&gt;&lt;keyword&gt;Humans&lt;/keyword&gt;&lt;keyword&gt;Signal Transduction/*physiology&lt;/keyword&gt;&lt;keyword&gt;*Stress, Mechanical&lt;/keyword&gt;&lt;keyword&gt;NASA Discipline Musculoskeletal&lt;/keyword&gt;&lt;keyword&gt;Non-NASA Center&lt;/keyword&gt;&lt;/keywords&gt;&lt;dates&gt;&lt;year&gt;1995&lt;/year&gt;&lt;pub-dates&gt;&lt;date&gt;Nov&lt;/date&gt;&lt;/pub-dates&gt;&lt;/dates&gt;&lt;isbn&gt;0171-967X (Print)&amp;#xD;0171-967X (Linking)&lt;/isbn&gt;&lt;accession-num&gt;8564797&lt;/accession-num&gt;&lt;urls&gt;&lt;related-urls&gt;&lt;url&gt;https://www.ncbi.nlm.nih.gov/pubmed/8564797&lt;/url&gt;&lt;/related-urls&gt;&lt;/urls&gt;&lt;/record&gt;&lt;/Cite&gt;&lt;/EndNote&gt;</w:instrText>
      </w:r>
      <w:r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12" w:tooltip="Duncan, 1995 #5312" w:history="1">
        <w:r w:rsidR="00D16371" w:rsidRPr="004C70BE">
          <w:rPr>
            <w:rFonts w:ascii="Times New Roman" w:eastAsia="Times New Roman" w:hAnsi="Times New Roman" w:cs="Times New Roman"/>
            <w:noProof/>
            <w:sz w:val="24"/>
            <w:szCs w:val="24"/>
            <w:lang w:eastAsia="ar-SA"/>
          </w:rPr>
          <w:t>12</w:t>
        </w:r>
      </w:hyperlink>
      <w:r w:rsidR="00C37496"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The molecular mechanisms mediating environmental responses such as from physical activity could form novel therapeutic targets to enhance bone formation, as osteoporotic patients do not possess sufficient bone strength to withstand high impact exercise</w:t>
      </w:r>
      <w:r w:rsidR="00612F5C" w:rsidRPr="004C70BE">
        <w:rPr>
          <w:rFonts w:ascii="Times New Roman" w:eastAsia="Times New Roman" w:hAnsi="Times New Roman" w:cs="Times New Roman"/>
          <w:sz w:val="24"/>
          <w:szCs w:val="24"/>
          <w:lang w:eastAsia="ar-SA"/>
        </w:rPr>
        <w:t xml:space="preserve"> directly</w:t>
      </w:r>
      <w:r w:rsidRPr="004C70BE">
        <w:rPr>
          <w:rFonts w:ascii="Times New Roman" w:eastAsia="Times New Roman" w:hAnsi="Times New Roman" w:cs="Times New Roman"/>
          <w:sz w:val="24"/>
          <w:szCs w:val="24"/>
          <w:lang w:eastAsia="ar-SA"/>
        </w:rPr>
        <w:t xml:space="preserve">. </w:t>
      </w:r>
    </w:p>
    <w:p w14:paraId="763863AC" w14:textId="78FDCD76" w:rsidR="007A290B" w:rsidRPr="004C70BE" w:rsidRDefault="003F6D75" w:rsidP="003F6D75">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ab/>
        <w:t xml:space="preserve">MSCs are multipotent cells which form the source of bone forming osteoblasts and are abundant within the marrow of long bones </w:t>
      </w:r>
      <w:r w:rsidRPr="004C70BE">
        <w:rPr>
          <w:rFonts w:ascii="Times New Roman" w:eastAsia="Times New Roman" w:hAnsi="Times New Roman" w:cs="Times New Roman"/>
          <w:sz w:val="24"/>
          <w:szCs w:val="24"/>
          <w:lang w:eastAsia="ar-SA"/>
        </w:rPr>
        <w:fldChar w:fldCharType="begin"/>
      </w:r>
      <w:r w:rsidR="00C37496" w:rsidRPr="004C70BE">
        <w:rPr>
          <w:rFonts w:ascii="Times New Roman" w:eastAsia="Times New Roman" w:hAnsi="Times New Roman" w:cs="Times New Roman"/>
          <w:sz w:val="24"/>
          <w:szCs w:val="24"/>
          <w:lang w:eastAsia="ar-SA"/>
        </w:rPr>
        <w:instrText xml:space="preserve"> ADDIN EN.CITE &lt;EndNote&gt;&lt;Cite&gt;&lt;Author&gt;Dominici&lt;/Author&gt;&lt;Year&gt;2004&lt;/Year&gt;&lt;RecNum&gt;293&lt;/RecNum&gt;&lt;DisplayText&gt;[10]&lt;/DisplayText&gt;&lt;record&gt;&lt;rec-number&gt;293&lt;/rec-number&gt;&lt;foreign-keys&gt;&lt;key app="EN" db-id="xpzrzf0vy9vvs1ez9wrpsvd9z5xxe5ed0dep" timestamp="1529703090"&gt;293&lt;/key&gt;&lt;/foreign-keys&gt;&lt;ref-type name="Journal Article"&gt;17&lt;/ref-type&gt;&lt;contributors&gt;&lt;authors&gt;&lt;author&gt;Dominici, M.&lt;/author&gt;&lt;author&gt;Pritchard, C.&lt;/author&gt;&lt;author&gt;Garlits, J. E.&lt;/author&gt;&lt;author&gt;Hofmann, T. J.&lt;/author&gt;&lt;author&gt;Persons, D. A.&lt;/author&gt;&lt;author&gt;Horwitz, E. M.&lt;/author&gt;&lt;/authors&gt;&lt;/contributors&gt;&lt;auth-address&gt;Division of Experimental Hematology, St. Jude Children&amp;apos;s Research Hospital, 332 North Lauderdale Street, Memphis, TN 38105, USA.&lt;/auth-address&gt;&lt;titles&gt;&lt;title&gt;Hematopoietic cells and osteoblasts are derived from a common marrow progenitor after bone marrow transplantation&lt;/title&gt;&lt;secondary-title&gt;Proc Natl Acad Sci U S A&lt;/secondary-title&gt;&lt;/titles&gt;&lt;periodical&gt;&lt;full-title&gt;Proc Natl Acad Sci U S A&lt;/full-title&gt;&lt;/periodical&gt;&lt;pages&gt;11761-6&lt;/pages&gt;&lt;volume&gt;101&lt;/volume&gt;&lt;number&gt;32&lt;/number&gt;&lt;keywords&gt;&lt;keyword&gt;Animals&lt;/keyword&gt;&lt;keyword&gt;Blood Cells/*cytology&lt;/keyword&gt;&lt;keyword&gt;Bone Marrow Cells/*cytology&lt;/keyword&gt;&lt;keyword&gt;*Bone Marrow Transplantation&lt;/keyword&gt;&lt;keyword&gt;Bone and Bones/cytology&lt;/keyword&gt;&lt;keyword&gt;*Cell Lineage&lt;/keyword&gt;&lt;keyword&gt;Clone Cells&lt;/keyword&gt;&lt;keyword&gt;Graft Survival&lt;/keyword&gt;&lt;keyword&gt;Karyotyping&lt;/keyword&gt;&lt;keyword&gt;Mice&lt;/keyword&gt;&lt;keyword&gt;Mice, Inbred Strains&lt;/keyword&gt;&lt;keyword&gt;Multipotent Stem Cells/*cytology&lt;/keyword&gt;&lt;keyword&gt;Osteoblasts/*cytology&lt;/keyword&gt;&lt;keyword&gt;Osteocytes/cytology&lt;/keyword&gt;&lt;/keywords&gt;&lt;dates&gt;&lt;year&gt;2004&lt;/year&gt;&lt;pub-dates&gt;&lt;date&gt;Aug 10&lt;/date&gt;&lt;/pub-dates&gt;&lt;/dates&gt;&lt;isbn&gt;0027-8424 (Print)&amp;#xD;0027-8424 (Linking)&lt;/isbn&gt;&lt;accession-num&gt;15282377&lt;/accession-num&gt;&lt;urls&gt;&lt;related-urls&gt;&lt;url&gt;https://www.ncbi.nlm.nih.gov/pubmed/15282377&lt;/url&gt;&lt;/related-urls&gt;&lt;/urls&gt;&lt;custom2&gt;PMC511049&lt;/custom2&gt;&lt;electronic-resource-num&gt;10.1073/pnas.0404626101&lt;/electronic-resource-num&gt;&lt;/record&gt;&lt;/Cite&gt;&lt;/EndNote&gt;</w:instrText>
      </w:r>
      <w:r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10" w:tooltip="Dominici, 2004 #293" w:history="1">
        <w:r w:rsidR="00D16371" w:rsidRPr="004C70BE">
          <w:rPr>
            <w:rFonts w:ascii="Times New Roman" w:eastAsia="Times New Roman" w:hAnsi="Times New Roman" w:cs="Times New Roman"/>
            <w:noProof/>
            <w:sz w:val="24"/>
            <w:szCs w:val="24"/>
            <w:lang w:eastAsia="ar-SA"/>
          </w:rPr>
          <w:t>10</w:t>
        </w:r>
      </w:hyperlink>
      <w:r w:rsidR="00C37496"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The adaptation of bone to mechanical load</w:t>
      </w:r>
      <w:r w:rsidR="009956F5" w:rsidRPr="004C70BE">
        <w:rPr>
          <w:rFonts w:ascii="Times New Roman" w:eastAsia="Times New Roman" w:hAnsi="Times New Roman" w:cs="Times New Roman"/>
          <w:sz w:val="24"/>
          <w:szCs w:val="24"/>
          <w:lang w:eastAsia="ar-SA"/>
        </w:rPr>
        <w:t>ing</w:t>
      </w:r>
      <w:r w:rsidRPr="004C70BE">
        <w:rPr>
          <w:rFonts w:ascii="Times New Roman" w:eastAsia="Times New Roman" w:hAnsi="Times New Roman" w:cs="Times New Roman"/>
          <w:sz w:val="24"/>
          <w:szCs w:val="24"/>
          <w:lang w:eastAsia="ar-SA"/>
        </w:rPr>
        <w:t xml:space="preserve"> requires the MSC population to differentiate to support the </w:t>
      </w:r>
      <w:r w:rsidR="009956F5" w:rsidRPr="004C70BE">
        <w:rPr>
          <w:rFonts w:ascii="Times New Roman" w:eastAsia="Times New Roman" w:hAnsi="Times New Roman" w:cs="Times New Roman"/>
          <w:sz w:val="24"/>
          <w:szCs w:val="24"/>
          <w:lang w:eastAsia="ar-SA"/>
        </w:rPr>
        <w:t>finite os</w:t>
      </w:r>
      <w:r w:rsidR="007A290B" w:rsidRPr="004C70BE">
        <w:rPr>
          <w:rFonts w:ascii="Times New Roman" w:eastAsia="Times New Roman" w:hAnsi="Times New Roman" w:cs="Times New Roman"/>
          <w:sz w:val="24"/>
          <w:szCs w:val="24"/>
          <w:lang w:eastAsia="ar-SA"/>
        </w:rPr>
        <w:t xml:space="preserve">teoblast </w:t>
      </w:r>
      <w:r w:rsidR="00F920D5" w:rsidRPr="004C70BE">
        <w:rPr>
          <w:rFonts w:ascii="Times New Roman" w:eastAsia="Times New Roman" w:hAnsi="Times New Roman" w:cs="Times New Roman"/>
          <w:sz w:val="24"/>
          <w:szCs w:val="24"/>
          <w:lang w:eastAsia="ar-SA"/>
        </w:rPr>
        <w:t>po</w:t>
      </w:r>
      <w:r w:rsidR="007A290B" w:rsidRPr="004C70BE">
        <w:rPr>
          <w:rFonts w:ascii="Times New Roman" w:eastAsia="Times New Roman" w:hAnsi="Times New Roman" w:cs="Times New Roman"/>
          <w:sz w:val="24"/>
          <w:szCs w:val="24"/>
          <w:lang w:eastAsia="ar-SA"/>
        </w:rPr>
        <w:t>pulation</w:t>
      </w:r>
      <w:r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fldChar w:fldCharType="begin">
          <w:fldData xml:space="preserve">PEVuZE5vdGU+PENpdGU+PEF1dGhvcj5Db3JyYWw8L0F1dGhvcj48WWVhcj4xOTk4PC9ZZWFyPjxS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</w:fldData>
        </w:fldChar>
      </w:r>
      <w:r w:rsidR="00C37496" w:rsidRPr="004C70BE">
        <w:rPr>
          <w:rFonts w:ascii="Times New Roman" w:eastAsia="Times New Roman" w:hAnsi="Times New Roman" w:cs="Times New Roman"/>
          <w:sz w:val="24"/>
          <w:szCs w:val="24"/>
          <w:lang w:eastAsia="ar-SA"/>
        </w:rPr>
        <w:instrText xml:space="preserve"> ADDIN EN.CITE </w:instrText>
      </w:r>
      <w:r w:rsidR="00C37496" w:rsidRPr="004C70BE">
        <w:rPr>
          <w:rFonts w:ascii="Times New Roman" w:eastAsia="Times New Roman" w:hAnsi="Times New Roman" w:cs="Times New Roman"/>
          <w:sz w:val="24"/>
          <w:szCs w:val="24"/>
          <w:lang w:eastAsia="ar-SA"/>
        </w:rPr>
        <w:fldChar w:fldCharType="begin">
          <w:fldData xml:space="preserve">PEVuZE5vdGU+PENpdGU+PEF1dGhvcj5Db3JyYWw8L0F1dGhvcj48WWVhcj4xOTk4PC9ZZWFyPjxS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</w:fldData>
        </w:fldChar>
      </w:r>
      <w:r w:rsidR="00C37496" w:rsidRPr="004C70BE">
        <w:rPr>
          <w:rFonts w:ascii="Times New Roman" w:eastAsia="Times New Roman" w:hAnsi="Times New Roman" w:cs="Times New Roman"/>
          <w:sz w:val="24"/>
          <w:szCs w:val="24"/>
          <w:lang w:eastAsia="ar-SA"/>
        </w:rPr>
        <w:instrText xml:space="preserve"> ADDIN EN.CITE.DATA </w:instrText>
      </w:r>
      <w:r w:rsidR="00C37496" w:rsidRPr="004C70BE">
        <w:rPr>
          <w:rFonts w:ascii="Times New Roman" w:eastAsia="Times New Roman" w:hAnsi="Times New Roman" w:cs="Times New Roman"/>
          <w:sz w:val="24"/>
          <w:szCs w:val="24"/>
          <w:lang w:eastAsia="ar-SA"/>
        </w:rPr>
      </w:r>
      <w:r w:rsidR="00C37496"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r>
      <w:r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7" w:tooltip="Corral, 1998 #292" w:history="1">
        <w:r w:rsidR="00D16371" w:rsidRPr="004C70BE">
          <w:rPr>
            <w:rFonts w:ascii="Times New Roman" w:eastAsia="Times New Roman" w:hAnsi="Times New Roman" w:cs="Times New Roman"/>
            <w:noProof/>
            <w:sz w:val="24"/>
            <w:szCs w:val="24"/>
            <w:lang w:eastAsia="ar-SA"/>
          </w:rPr>
          <w:t>7</w:t>
        </w:r>
      </w:hyperlink>
      <w:r w:rsidR="00C37496"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Marrow is displaced during physical activity eliciting a shear stress on the cells predicted to be in the range of 0.5 and 8Pa, depending on viscosity and anatomical location </w:t>
      </w:r>
      <w:r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&lt;EndNote&gt;&lt;Cite&gt;&lt;Author&gt;Metzger&lt;/Author&gt;&lt;Year&gt;2015&lt;/Year&gt;&lt;RecNum&gt;28&lt;/RecNum&gt;&lt;DisplayText&gt;[28]&lt;/DisplayText&gt;&lt;record&gt;&lt;rec-number&gt;28&lt;/rec-number&gt;&lt;foreign-keys&gt;&lt;key app="EN" db-id="xpzrzf0vy9vvs1ez9wrpsvd9z5xxe5ed0dep" timestamp="1523284380"&gt;28&lt;/key&gt;&lt;/foreign-keys&gt;&lt;ref-type name="Journal Article"&gt;17&lt;/ref-type&gt;&lt;contributors&gt;&lt;authors&gt;&lt;author&gt;Metzger, T. A.&lt;/author&gt;&lt;author&gt;Kreipke, T. C.&lt;/author&gt;&lt;author&gt;Vaughan, T. J.&lt;/author&gt;&lt;author&gt;McNamara, L. M.&lt;/author&gt;&lt;author&gt;Niebur, G. L.&lt;/author&gt;&lt;/authors&gt;&lt;/contributors&gt;&lt;titles&gt;&lt;title&gt;The in situ mechanics of trabecular bone marrow: the potential for mechanobiological response&lt;/title&gt;&lt;secondary-title&gt;J Biomech Eng&lt;/secondary-title&gt;&lt;/titles&gt;&lt;periodical&gt;&lt;full-title&gt;J Biomech Eng&lt;/full-title&gt;&lt;/periodical&gt;&lt;volume&gt;137&lt;/volume&gt;&lt;number&gt;1&lt;/number&gt;&lt;keywords&gt;&lt;keyword&gt;Animals&lt;/keyword&gt;&lt;keyword&gt;Biomechanical Phenomena&lt;/keyword&gt;&lt;keyword&gt;*Bone Marrow&lt;/keyword&gt;&lt;keyword&gt;*Femur&lt;/keyword&gt;&lt;keyword&gt;Finite Element Analysis&lt;/keyword&gt;&lt;keyword&gt;*Mechanical Phenomena&lt;/keyword&gt;&lt;keyword&gt;Pressure&lt;/keyword&gt;&lt;keyword&gt;Shear Strength&lt;/keyword&gt;&lt;keyword&gt;Stress, Mechanical&lt;/keyword&gt;&lt;keyword&gt;Swine&lt;/keyword&gt;&lt;keyword&gt;Viscosity&lt;/keyword&gt;&lt;/keywords&gt;&lt;dates&gt;&lt;year&gt;2015&lt;/year&gt;&lt;pub-dates&gt;&lt;date&gt;Jan&lt;/date&gt;&lt;/pub-dates&gt;&lt;/dates&gt;&lt;isbn&gt;1528-8951 (Electronic)&amp;#xD;0148-0731 (Linking)&lt;/isbn&gt;&lt;accession-num&gt;25363343&lt;/accession-num&gt;&lt;urls&gt;&lt;related-urls&gt;&lt;url&gt;https://www.ncbi.nlm.nih.gov/pubmed/25363343&lt;/url&gt;&lt;/related-urls&gt;&lt;/urls&gt;&lt;electronic-resource-num&gt;10.1115/1.4028985&lt;/electronic-resource-num&gt;&lt;/record&gt;&lt;/Cite&gt;&lt;/EndNote&gt;</w:instrText>
      </w:r>
      <w:r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28" w:tooltip="Metzger, 2015 #28" w:history="1">
        <w:r w:rsidR="00D16371" w:rsidRPr="004C70BE">
          <w:rPr>
            <w:rFonts w:ascii="Times New Roman" w:eastAsia="Times New Roman" w:hAnsi="Times New Roman" w:cs="Times New Roman"/>
            <w:noProof/>
            <w:sz w:val="24"/>
            <w:szCs w:val="24"/>
            <w:lang w:eastAsia="ar-SA"/>
          </w:rPr>
          <w:t>28</w:t>
        </w:r>
      </w:hyperlink>
      <w:r w:rsidR="00D16371"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w:t>
      </w:r>
      <w:bookmarkStart w:id="2" w:name="_Hlk527533790"/>
      <w:r w:rsidR="00BD0551" w:rsidRPr="004C70BE">
        <w:rPr>
          <w:rFonts w:ascii="Times New Roman" w:eastAsia="Times New Roman" w:hAnsi="Times New Roman" w:cs="Times New Roman"/>
          <w:sz w:val="24"/>
          <w:szCs w:val="24"/>
          <w:lang w:eastAsia="ar-SA"/>
        </w:rPr>
        <w:t xml:space="preserve">Physiological relevant oscillatory fluid shear </w:t>
      </w:r>
      <w:r w:rsidRPr="004C70BE">
        <w:rPr>
          <w:rFonts w:ascii="Times New Roman" w:eastAsia="Times New Roman" w:hAnsi="Times New Roman" w:cs="Times New Roman"/>
          <w:sz w:val="24"/>
          <w:szCs w:val="24"/>
          <w:lang w:eastAsia="ar-SA"/>
        </w:rPr>
        <w:t xml:space="preserve">generated </w:t>
      </w:r>
      <w:r w:rsidR="00BD0551" w:rsidRPr="004C70BE">
        <w:rPr>
          <w:rFonts w:ascii="Times New Roman" w:eastAsia="Times New Roman" w:hAnsi="Times New Roman" w:cs="Times New Roman"/>
          <w:sz w:val="24"/>
          <w:szCs w:val="24"/>
          <w:lang w:eastAsia="ar-SA"/>
        </w:rPr>
        <w:t xml:space="preserve">during </w:t>
      </w:r>
      <w:r w:rsidRPr="004C70BE">
        <w:rPr>
          <w:rFonts w:ascii="Times New Roman" w:eastAsia="Times New Roman" w:hAnsi="Times New Roman" w:cs="Times New Roman"/>
          <w:sz w:val="24"/>
          <w:szCs w:val="24"/>
          <w:lang w:eastAsia="ar-SA"/>
        </w:rPr>
        <w:t>daily ambulation</w:t>
      </w:r>
      <w:r w:rsidR="00120D54" w:rsidRPr="004C70BE">
        <w:rPr>
          <w:rFonts w:ascii="Times New Roman" w:eastAsia="Times New Roman" w:hAnsi="Times New Roman" w:cs="Times New Roman"/>
          <w:sz w:val="24"/>
          <w:szCs w:val="24"/>
          <w:lang w:eastAsia="ar-SA"/>
        </w:rPr>
        <w:t xml:space="preserve"> ha</w:t>
      </w:r>
      <w:r w:rsidR="00BD0551" w:rsidRPr="004C70BE">
        <w:rPr>
          <w:rFonts w:ascii="Times New Roman" w:eastAsia="Times New Roman" w:hAnsi="Times New Roman" w:cs="Times New Roman"/>
          <w:sz w:val="24"/>
          <w:szCs w:val="24"/>
          <w:lang w:eastAsia="ar-SA"/>
        </w:rPr>
        <w:t>s</w:t>
      </w:r>
      <w:r w:rsidR="00120D54" w:rsidRPr="004C70BE">
        <w:rPr>
          <w:rFonts w:ascii="Times New Roman" w:eastAsia="Times New Roman" w:hAnsi="Times New Roman" w:cs="Times New Roman"/>
          <w:sz w:val="24"/>
          <w:szCs w:val="24"/>
          <w:lang w:eastAsia="ar-SA"/>
        </w:rPr>
        <w:t xml:space="preserve"> been shown to upregulate </w:t>
      </w:r>
      <w:r w:rsidR="00120D54" w:rsidRPr="004C70BE">
        <w:rPr>
          <w:rFonts w:ascii="Times New Roman" w:eastAsia="Times New Roman" w:hAnsi="Times New Roman" w:cs="Times New Roman"/>
          <w:sz w:val="24"/>
          <w:szCs w:val="24"/>
          <w:lang w:eastAsia="ar-SA"/>
        </w:rPr>
        <w:lastRenderedPageBreak/>
        <w:t xml:space="preserve">osteogenic genes COX-2, OPN, DLX-5 and the master osteogenic transcription factor RUNX-2 leading to the osteogenic lineage commitment of </w:t>
      </w:r>
      <w:r w:rsidR="007A290B" w:rsidRPr="004C70BE">
        <w:rPr>
          <w:rFonts w:ascii="Times New Roman" w:eastAsia="Times New Roman" w:hAnsi="Times New Roman" w:cs="Times New Roman"/>
          <w:sz w:val="24"/>
          <w:szCs w:val="24"/>
          <w:lang w:eastAsia="ar-SA"/>
        </w:rPr>
        <w:t>MSC</w:t>
      </w:r>
      <w:r w:rsidR="00120D54" w:rsidRPr="004C70BE">
        <w:rPr>
          <w:rFonts w:ascii="Times New Roman" w:eastAsia="Times New Roman" w:hAnsi="Times New Roman" w:cs="Times New Roman"/>
          <w:sz w:val="24"/>
          <w:szCs w:val="24"/>
          <w:lang w:eastAsia="ar-SA"/>
        </w:rPr>
        <w:t>s</w:t>
      </w:r>
      <w:r w:rsidR="007A290B"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fldChar w:fldCharType="begin">
          <w:fldData xml:space="preserve">PEVuZE5vdGU+PENpdGU+PEF1dGhvcj5LcmVrZTwvQXV0aG9yPjxZZWFyPjIwMDU8L1llYXI+PFJl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=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PEVuZE5vdGU+PENpdGU+PEF1dGhvcj5LcmVrZTwvQXV0aG9yPjxZZWFyPjIwMDU8L1llYXI+PFJl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=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r>
      <w:r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19" w:tooltip="Hoey, 2012 #29" w:history="1">
        <w:r w:rsidR="00D16371" w:rsidRPr="004C70BE">
          <w:rPr>
            <w:rFonts w:ascii="Times New Roman" w:eastAsia="Times New Roman" w:hAnsi="Times New Roman" w:cs="Times New Roman"/>
            <w:noProof/>
            <w:sz w:val="24"/>
            <w:szCs w:val="24"/>
            <w:lang w:eastAsia="ar-SA"/>
          </w:rPr>
          <w:t>19</w:t>
        </w:r>
      </w:hyperlink>
      <w:r w:rsidR="00D16371" w:rsidRPr="004C70BE">
        <w:rPr>
          <w:rFonts w:ascii="Times New Roman" w:eastAsia="Times New Roman" w:hAnsi="Times New Roman" w:cs="Times New Roman"/>
          <w:noProof/>
          <w:sz w:val="24"/>
          <w:szCs w:val="24"/>
          <w:lang w:eastAsia="ar-SA"/>
        </w:rPr>
        <w:t xml:space="preserve">, </w:t>
      </w:r>
      <w:hyperlink w:anchor="_ENREF_24" w:tooltip="Kreke, 2005 #42" w:history="1">
        <w:r w:rsidR="00D16371" w:rsidRPr="004C70BE">
          <w:rPr>
            <w:rFonts w:ascii="Times New Roman" w:eastAsia="Times New Roman" w:hAnsi="Times New Roman" w:cs="Times New Roman"/>
            <w:noProof/>
            <w:sz w:val="24"/>
            <w:szCs w:val="24"/>
            <w:lang w:eastAsia="ar-SA"/>
          </w:rPr>
          <w:t>24</w:t>
        </w:r>
      </w:hyperlink>
      <w:r w:rsidR="00D16371" w:rsidRPr="004C70BE">
        <w:rPr>
          <w:rFonts w:ascii="Times New Roman" w:eastAsia="Times New Roman" w:hAnsi="Times New Roman" w:cs="Times New Roman"/>
          <w:noProof/>
          <w:sz w:val="24"/>
          <w:szCs w:val="24"/>
          <w:lang w:eastAsia="ar-SA"/>
        </w:rPr>
        <w:t xml:space="preserve">, </w:t>
      </w:r>
      <w:hyperlink w:anchor="_ENREF_25" w:tooltip="Kulterer, 2007 #254" w:history="1">
        <w:r w:rsidR="00D16371" w:rsidRPr="004C70BE">
          <w:rPr>
            <w:rFonts w:ascii="Times New Roman" w:eastAsia="Times New Roman" w:hAnsi="Times New Roman" w:cs="Times New Roman"/>
            <w:noProof/>
            <w:sz w:val="24"/>
            <w:szCs w:val="24"/>
            <w:lang w:eastAsia="ar-SA"/>
          </w:rPr>
          <w:t>25</w:t>
        </w:r>
      </w:hyperlink>
      <w:r w:rsidR="00D16371" w:rsidRPr="004C70BE">
        <w:rPr>
          <w:rFonts w:ascii="Times New Roman" w:eastAsia="Times New Roman" w:hAnsi="Times New Roman" w:cs="Times New Roman"/>
          <w:noProof/>
          <w:sz w:val="24"/>
          <w:szCs w:val="24"/>
          <w:lang w:eastAsia="ar-SA"/>
        </w:rPr>
        <w:t xml:space="preserve">, </w:t>
      </w:r>
      <w:hyperlink w:anchor="_ENREF_39" w:tooltip="Stavenschi, 2017 #76" w:history="1">
        <w:r w:rsidR="00D16371" w:rsidRPr="004C70BE">
          <w:rPr>
            <w:rFonts w:ascii="Times New Roman" w:eastAsia="Times New Roman" w:hAnsi="Times New Roman" w:cs="Times New Roman"/>
            <w:noProof/>
            <w:sz w:val="24"/>
            <w:szCs w:val="24"/>
            <w:lang w:eastAsia="ar-SA"/>
          </w:rPr>
          <w:t>39</w:t>
        </w:r>
      </w:hyperlink>
      <w:r w:rsidR="00D16371"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w:t>
      </w:r>
      <w:r w:rsidR="007A290B" w:rsidRPr="004C70BE">
        <w:rPr>
          <w:rFonts w:ascii="Times New Roman" w:eastAsia="Times New Roman" w:hAnsi="Times New Roman" w:cs="Times New Roman"/>
          <w:sz w:val="24"/>
          <w:szCs w:val="24"/>
          <w:lang w:eastAsia="ar-SA"/>
        </w:rPr>
        <w:t xml:space="preserve"> </w:t>
      </w:r>
      <w:bookmarkEnd w:id="2"/>
      <w:r w:rsidRPr="004C70BE">
        <w:rPr>
          <w:rFonts w:ascii="Times New Roman" w:eastAsia="Times New Roman" w:hAnsi="Times New Roman" w:cs="Times New Roman"/>
          <w:sz w:val="24"/>
          <w:szCs w:val="24"/>
          <w:lang w:eastAsia="ar-SA"/>
        </w:rPr>
        <w:t xml:space="preserve">Understanding the mechanisms by which stem cells sense their microenvironment leading to a pro-osteogenic response is critical to the development of new anabolic therapies that target these mechanisms. </w:t>
      </w:r>
    </w:p>
    <w:p w14:paraId="6834DB75" w14:textId="5D017714" w:rsidR="003F6D75" w:rsidRPr="004C70BE" w:rsidRDefault="007A290B" w:rsidP="00D16371">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     </w:t>
      </w:r>
      <w:r w:rsidR="003F6D75" w:rsidRPr="004C70BE">
        <w:rPr>
          <w:rFonts w:ascii="Times New Roman" w:eastAsia="Times New Roman" w:hAnsi="Times New Roman" w:cs="Times New Roman"/>
          <w:sz w:val="24"/>
          <w:szCs w:val="24"/>
          <w:lang w:eastAsia="ar-SA"/>
        </w:rPr>
        <w:t>In recent year</w:t>
      </w:r>
      <w:r w:rsidRPr="004C70BE">
        <w:rPr>
          <w:rFonts w:ascii="Times New Roman" w:eastAsia="Times New Roman" w:hAnsi="Times New Roman" w:cs="Times New Roman"/>
          <w:sz w:val="24"/>
          <w:szCs w:val="24"/>
          <w:lang w:eastAsia="ar-SA"/>
        </w:rPr>
        <w:t>s,</w:t>
      </w:r>
      <w:r w:rsidR="003F6D75" w:rsidRPr="004C70BE">
        <w:rPr>
          <w:rFonts w:ascii="Times New Roman" w:eastAsia="Times New Roman" w:hAnsi="Times New Roman" w:cs="Times New Roman"/>
          <w:sz w:val="24"/>
          <w:szCs w:val="24"/>
          <w:lang w:eastAsia="ar-SA"/>
        </w:rPr>
        <w:t xml:space="preserve"> the primary cilium has emerged as an important organelle involved in regulating cellular </w:t>
      </w:r>
      <w:r w:rsidRPr="004C70BE">
        <w:rPr>
          <w:rFonts w:ascii="Times New Roman" w:eastAsia="Times New Roman" w:hAnsi="Times New Roman" w:cs="Times New Roman"/>
          <w:sz w:val="24"/>
          <w:szCs w:val="24"/>
          <w:lang w:eastAsia="ar-SA"/>
        </w:rPr>
        <w:t>behaviour</w:t>
      </w:r>
      <w:r w:rsidR="003F6D75" w:rsidRPr="004C70BE">
        <w:rPr>
          <w:rFonts w:ascii="Times New Roman" w:eastAsia="Times New Roman" w:hAnsi="Times New Roman" w:cs="Times New Roman"/>
          <w:sz w:val="24"/>
          <w:szCs w:val="24"/>
          <w:lang w:eastAsia="ar-SA"/>
        </w:rPr>
        <w:t xml:space="preserve"> in response to its extracellular environment, </w:t>
      </w:r>
      <w:r w:rsidRPr="004C70BE">
        <w:rPr>
          <w:rFonts w:ascii="Times New Roman" w:eastAsia="Times New Roman" w:hAnsi="Times New Roman" w:cs="Times New Roman"/>
          <w:sz w:val="24"/>
          <w:szCs w:val="24"/>
          <w:lang w:eastAsia="ar-SA"/>
        </w:rPr>
        <w:t>particularly</w:t>
      </w:r>
      <w:r w:rsidR="003F6D75" w:rsidRPr="004C70BE">
        <w:rPr>
          <w:rFonts w:ascii="Times New Roman" w:eastAsia="Times New Roman" w:hAnsi="Times New Roman" w:cs="Times New Roman"/>
          <w:sz w:val="24"/>
          <w:szCs w:val="24"/>
          <w:lang w:eastAsia="ar-SA"/>
        </w:rPr>
        <w:t xml:space="preserve"> in bone </w:t>
      </w:r>
      <w:r w:rsidR="003F6D75" w:rsidRPr="004C70BE">
        <w:rPr>
          <w:rFonts w:ascii="Times New Roman" w:eastAsia="Times New Roman" w:hAnsi="Times New Roman" w:cs="Times New Roman"/>
          <w:sz w:val="24"/>
          <w:szCs w:val="24"/>
          <w:lang w:eastAsia="ar-SA"/>
        </w:rPr>
        <w:fldChar w:fldCharType="begin">
          <w:fldData xml:space="preserve">PEVuZE5vdGU+PENpdGU+PEF1dGhvcj5KYW5zZW48L0F1dGhvcj48WWVhcj4yMDE1PC9ZZWFyPjxS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=
</w:fldData>
        </w:fldChar>
      </w:r>
      <w:r w:rsidR="007B7417" w:rsidRPr="004C70BE">
        <w:rPr>
          <w:rFonts w:ascii="Times New Roman" w:eastAsia="Times New Roman" w:hAnsi="Times New Roman" w:cs="Times New Roman"/>
          <w:sz w:val="24"/>
          <w:szCs w:val="24"/>
          <w:lang w:eastAsia="ar-SA"/>
        </w:rPr>
        <w:instrText xml:space="preserve"> ADDIN EN.CITE </w:instrText>
      </w:r>
      <w:r w:rsidR="007B7417" w:rsidRPr="004C70BE">
        <w:rPr>
          <w:rFonts w:ascii="Times New Roman" w:eastAsia="Times New Roman" w:hAnsi="Times New Roman" w:cs="Times New Roman"/>
          <w:sz w:val="24"/>
          <w:szCs w:val="24"/>
          <w:lang w:eastAsia="ar-SA"/>
        </w:rPr>
        <w:fldChar w:fldCharType="begin">
          <w:fldData xml:space="preserve">PEVuZE5vdGU+PENpdGU+PEF1dGhvcj5KYW5zZW48L0F1dGhvcj48WWVhcj4yMDE1PC9ZZWFyPjxS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=
</w:fldData>
        </w:fldChar>
      </w:r>
      <w:r w:rsidR="007B7417" w:rsidRPr="004C70BE">
        <w:rPr>
          <w:rFonts w:ascii="Times New Roman" w:eastAsia="Times New Roman" w:hAnsi="Times New Roman" w:cs="Times New Roman"/>
          <w:sz w:val="24"/>
          <w:szCs w:val="24"/>
          <w:lang w:eastAsia="ar-SA"/>
        </w:rPr>
        <w:instrText xml:space="preserve"> ADDIN EN.CITE.DATA </w:instrText>
      </w:r>
      <w:r w:rsidR="007B7417" w:rsidRPr="004C70BE">
        <w:rPr>
          <w:rFonts w:ascii="Times New Roman" w:eastAsia="Times New Roman" w:hAnsi="Times New Roman" w:cs="Times New Roman"/>
          <w:sz w:val="24"/>
          <w:szCs w:val="24"/>
          <w:lang w:eastAsia="ar-SA"/>
        </w:rPr>
      </w:r>
      <w:r w:rsidR="007B7417"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r>
      <w:r w:rsidR="003F6D75" w:rsidRPr="004C70BE">
        <w:rPr>
          <w:rFonts w:ascii="Times New Roman" w:eastAsia="Times New Roman" w:hAnsi="Times New Roman" w:cs="Times New Roman"/>
          <w:sz w:val="24"/>
          <w:szCs w:val="24"/>
          <w:lang w:eastAsia="ar-SA"/>
        </w:rPr>
        <w:fldChar w:fldCharType="separate"/>
      </w:r>
      <w:r w:rsidR="007B7417" w:rsidRPr="004C70BE">
        <w:rPr>
          <w:rFonts w:ascii="Times New Roman" w:eastAsia="Times New Roman" w:hAnsi="Times New Roman" w:cs="Times New Roman"/>
          <w:noProof/>
          <w:sz w:val="24"/>
          <w:szCs w:val="24"/>
          <w:lang w:eastAsia="ar-SA"/>
        </w:rPr>
        <w:t>[</w:t>
      </w:r>
      <w:hyperlink w:anchor="_ENREF_17" w:tooltip="Hoey, 2012 #10" w:history="1">
        <w:r w:rsidR="00D16371" w:rsidRPr="004C70BE">
          <w:rPr>
            <w:rFonts w:ascii="Times New Roman" w:eastAsia="Times New Roman" w:hAnsi="Times New Roman" w:cs="Times New Roman"/>
            <w:noProof/>
            <w:sz w:val="24"/>
            <w:szCs w:val="24"/>
            <w:lang w:eastAsia="ar-SA"/>
          </w:rPr>
          <w:t>17</w:t>
        </w:r>
      </w:hyperlink>
      <w:r w:rsidR="007B7417" w:rsidRPr="004C70BE">
        <w:rPr>
          <w:rFonts w:ascii="Times New Roman" w:eastAsia="Times New Roman" w:hAnsi="Times New Roman" w:cs="Times New Roman"/>
          <w:noProof/>
          <w:sz w:val="24"/>
          <w:szCs w:val="24"/>
          <w:lang w:eastAsia="ar-SA"/>
        </w:rPr>
        <w:t xml:space="preserve">, </w:t>
      </w:r>
      <w:hyperlink w:anchor="_ENREF_21" w:tooltip="Jansen, 2015 #43" w:history="1">
        <w:r w:rsidR="00D16371" w:rsidRPr="004C70BE">
          <w:rPr>
            <w:rFonts w:ascii="Times New Roman" w:eastAsia="Times New Roman" w:hAnsi="Times New Roman" w:cs="Times New Roman"/>
            <w:noProof/>
            <w:sz w:val="24"/>
            <w:szCs w:val="24"/>
            <w:lang w:eastAsia="ar-SA"/>
          </w:rPr>
          <w:t>21</w:t>
        </w:r>
      </w:hyperlink>
      <w:r w:rsidR="007B7417" w:rsidRPr="004C70BE">
        <w:rPr>
          <w:rFonts w:ascii="Times New Roman" w:eastAsia="Times New Roman" w:hAnsi="Times New Roman" w:cs="Times New Roman"/>
          <w:noProof/>
          <w:sz w:val="24"/>
          <w:szCs w:val="24"/>
          <w:lang w:eastAsia="ar-SA"/>
        </w:rPr>
        <w:t>]</w:t>
      </w:r>
      <w:r w:rsidR="003F6D75"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t xml:space="preserve">. The primary cilium is a </w:t>
      </w:r>
      <w:r w:rsidR="00E54E91" w:rsidRPr="004C70BE">
        <w:rPr>
          <w:rFonts w:ascii="Times New Roman" w:eastAsia="Times New Roman" w:hAnsi="Times New Roman" w:cs="Times New Roman"/>
          <w:sz w:val="24"/>
          <w:szCs w:val="24"/>
          <w:lang w:eastAsia="ar-SA"/>
        </w:rPr>
        <w:t>microtubule-based</w:t>
      </w:r>
      <w:r w:rsidR="003F6D75" w:rsidRPr="004C70BE">
        <w:rPr>
          <w:rFonts w:ascii="Times New Roman" w:eastAsia="Times New Roman" w:hAnsi="Times New Roman" w:cs="Times New Roman"/>
          <w:sz w:val="24"/>
          <w:szCs w:val="24"/>
          <w:lang w:eastAsia="ar-SA"/>
        </w:rPr>
        <w:t xml:space="preserve"> appendage that is present in singular form on the surface of most mammalian cells. </w:t>
      </w:r>
      <w:r w:rsidR="00D16371" w:rsidRPr="004C70BE">
        <w:rPr>
          <w:rFonts w:ascii="Times New Roman" w:eastAsia="Times New Roman" w:hAnsi="Times New Roman" w:cs="Times New Roman"/>
          <w:sz w:val="24"/>
          <w:szCs w:val="24"/>
          <w:lang w:eastAsia="ar-SA"/>
        </w:rPr>
        <w:t xml:space="preserve">Extending into the extracellular milieu the cilium is ideally positioned and equipped, via specific localisation of receptors and ion channels to act as a biochemical and biophysical cellular sensor </w:t>
      </w:r>
      <w:r w:rsidR="00D16371"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&lt;EndNote&gt;&lt;Cite&gt;&lt;Author&gt;Hoey&lt;/Author&gt;&lt;Year&gt;2012&lt;/Year&gt;&lt;RecNum&gt;10&lt;/RecNum&gt;&lt;DisplayText&gt;[17]&lt;/DisplayText&gt;&lt;record&gt;&lt;rec-number&gt;10&lt;/rec-number&gt;&lt;foreign-keys&gt;&lt;key app="EN" db-id="swtrtz2wlafw5ze20epvprvk5rse05svwwdv" timestamp="1539867694"&gt;10&lt;/key&gt;&lt;/foreign-keys&gt;&lt;ref-type name="Journal Article"&gt;17&lt;/ref-type&gt;&lt;contributors&gt;&lt;authors&gt;&lt;author&gt;Hoey, D. A.&lt;/author&gt;&lt;author&gt;Chen, J. C.&lt;/author&gt;&lt;author&gt;Jacobs, C. R.&lt;/author&gt;&lt;/authors&gt;&lt;/contributors&gt;&lt;auth-address&gt;Department of Biomedical Engineering, Columbia University in the City of New York New York, NY, USA.&lt;/auth-address&gt;&lt;titles&gt;&lt;title&gt;The primary cilium as a novel extracellular sensor in bone&lt;/title&gt;&lt;secondary-title&gt;Front Endocrinol (Lausanne)&lt;/secondary-title&gt;&lt;/titles&gt;&lt;pages&gt;75&lt;/pages&gt;&lt;volume&gt;3&lt;/volume&gt;&lt;keywords&gt;&lt;keyword&gt;bone&lt;/keyword&gt;&lt;keyword&gt;fluid flow&lt;/keyword&gt;&lt;keyword&gt;mechanotransduction&lt;/keyword&gt;&lt;keyword&gt;osteocyte&lt;/keyword&gt;&lt;keyword&gt;primary cilium&lt;/keyword&gt;&lt;keyword&gt;stem cell&lt;/keyword&gt;&lt;/keywords&gt;&lt;dates&gt;&lt;year&gt;2012&lt;/year&gt;&lt;/dates&gt;&lt;isbn&gt;1664-2392 (Electronic)&amp;#xD;1664-2392 (Linking)&lt;/isbn&gt;&lt;accession-num&gt;22707948&lt;/accession-num&gt;&lt;urls&gt;&lt;related-urls&gt;&lt;url&gt;https://www.ncbi.nlm.nih.gov/pubmed/22707948&lt;/url&gt;&lt;/related-urls&gt;&lt;/urls&gt;&lt;custom2&gt;PMC3374377&lt;/custom2&gt;&lt;electronic-resource-num&gt;10.3389/fendo.2012.00075&lt;/electronic-resource-num&gt;&lt;/record&gt;&lt;/Cite&gt;&lt;/EndNote&gt;</w:instrText>
      </w:r>
      <w:r w:rsidR="00D16371"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17" w:tooltip="Hoey, 2012 #10" w:history="1">
        <w:r w:rsidR="00D16371" w:rsidRPr="004C70BE">
          <w:rPr>
            <w:rFonts w:ascii="Times New Roman" w:eastAsia="Times New Roman" w:hAnsi="Times New Roman" w:cs="Times New Roman"/>
            <w:noProof/>
            <w:sz w:val="24"/>
            <w:szCs w:val="24"/>
            <w:lang w:eastAsia="ar-SA"/>
          </w:rPr>
          <w:t>17</w:t>
        </w:r>
      </w:hyperlink>
      <w:r w:rsidR="00D16371" w:rsidRPr="004C70BE">
        <w:rPr>
          <w:rFonts w:ascii="Times New Roman" w:eastAsia="Times New Roman" w:hAnsi="Times New Roman" w:cs="Times New Roman"/>
          <w:noProof/>
          <w:sz w:val="24"/>
          <w:szCs w:val="24"/>
          <w:lang w:eastAsia="ar-SA"/>
        </w:rPr>
        <w:t>]</w:t>
      </w:r>
      <w:r w:rsidR="00D16371" w:rsidRPr="004C70BE">
        <w:rPr>
          <w:rFonts w:ascii="Times New Roman" w:eastAsia="Times New Roman" w:hAnsi="Times New Roman" w:cs="Times New Roman"/>
          <w:sz w:val="24"/>
          <w:szCs w:val="24"/>
          <w:lang w:eastAsia="ar-SA"/>
        </w:rPr>
        <w:fldChar w:fldCharType="end"/>
      </w:r>
      <w:r w:rsidR="00D16371" w:rsidRPr="004C70BE">
        <w:rPr>
          <w:rFonts w:ascii="Times New Roman" w:eastAsia="Times New Roman" w:hAnsi="Times New Roman" w:cs="Times New Roman"/>
          <w:sz w:val="24"/>
          <w:szCs w:val="24"/>
          <w:lang w:eastAsia="ar-SA"/>
        </w:rPr>
        <w:t xml:space="preserve">. </w:t>
      </w:r>
      <w:bookmarkStart w:id="3" w:name="_Hlk525641159"/>
      <w:r w:rsidR="003F6D75" w:rsidRPr="004C70BE">
        <w:rPr>
          <w:rFonts w:ascii="Times New Roman" w:eastAsia="Times New Roman" w:hAnsi="Times New Roman" w:cs="Times New Roman"/>
          <w:sz w:val="24"/>
          <w:szCs w:val="24"/>
          <w:lang w:eastAsia="ar-SA"/>
        </w:rPr>
        <w:t>Moreover, the high surface to volume ratio of the ciliary microdomai</w:t>
      </w:r>
      <w:r w:rsidR="00DF5D95" w:rsidRPr="004C70BE">
        <w:rPr>
          <w:rFonts w:ascii="Times New Roman" w:eastAsia="Times New Roman" w:hAnsi="Times New Roman" w:cs="Times New Roman"/>
          <w:sz w:val="24"/>
          <w:szCs w:val="24"/>
          <w:lang w:eastAsia="ar-SA"/>
        </w:rPr>
        <w:t xml:space="preserve">n, </w:t>
      </w:r>
      <w:r w:rsidR="003F6D75" w:rsidRPr="004C70BE">
        <w:rPr>
          <w:rFonts w:ascii="Times New Roman" w:eastAsia="Times New Roman" w:hAnsi="Times New Roman" w:cs="Times New Roman"/>
          <w:sz w:val="24"/>
          <w:szCs w:val="24"/>
          <w:lang w:eastAsia="ar-SA"/>
        </w:rPr>
        <w:t xml:space="preserve">the close proximity of </w:t>
      </w:r>
      <w:r w:rsidR="008E1C25" w:rsidRPr="004C70BE">
        <w:rPr>
          <w:rFonts w:ascii="Times New Roman" w:eastAsia="Times New Roman" w:hAnsi="Times New Roman" w:cs="Times New Roman"/>
          <w:sz w:val="24"/>
          <w:szCs w:val="24"/>
          <w:lang w:eastAsia="ar-SA"/>
        </w:rPr>
        <w:t xml:space="preserve">signal components with </w:t>
      </w:r>
      <w:r w:rsidR="003F6D75" w:rsidRPr="004C70BE">
        <w:rPr>
          <w:rFonts w:ascii="Times New Roman" w:eastAsia="Times New Roman" w:hAnsi="Times New Roman" w:cs="Times New Roman"/>
          <w:sz w:val="24"/>
          <w:szCs w:val="24"/>
          <w:lang w:eastAsia="ar-SA"/>
        </w:rPr>
        <w:t xml:space="preserve">the </w:t>
      </w:r>
      <w:r w:rsidR="00DF5D95" w:rsidRPr="004C70BE">
        <w:rPr>
          <w:rFonts w:ascii="Times New Roman" w:eastAsia="Times New Roman" w:hAnsi="Times New Roman" w:cs="Times New Roman"/>
          <w:sz w:val="24"/>
          <w:szCs w:val="24"/>
          <w:lang w:eastAsia="ar-SA"/>
        </w:rPr>
        <w:t>cilium</w:t>
      </w:r>
      <w:r w:rsidR="001F71AA" w:rsidRPr="004C70BE">
        <w:rPr>
          <w:rFonts w:ascii="Times New Roman" w:eastAsia="Times New Roman" w:hAnsi="Times New Roman" w:cs="Times New Roman"/>
          <w:sz w:val="24"/>
          <w:szCs w:val="24"/>
          <w:lang w:eastAsia="ar-SA"/>
        </w:rPr>
        <w:t>,</w:t>
      </w:r>
      <w:r w:rsidR="003F6D75" w:rsidRPr="004C70BE">
        <w:rPr>
          <w:rFonts w:ascii="Times New Roman" w:eastAsia="Times New Roman" w:hAnsi="Times New Roman" w:cs="Times New Roman"/>
          <w:sz w:val="24"/>
          <w:szCs w:val="24"/>
          <w:lang w:eastAsia="ar-SA"/>
        </w:rPr>
        <w:t xml:space="preserve"> </w:t>
      </w:r>
      <w:r w:rsidR="00DF5D95" w:rsidRPr="004C70BE">
        <w:rPr>
          <w:rFonts w:ascii="Times New Roman" w:eastAsia="Times New Roman" w:hAnsi="Times New Roman" w:cs="Times New Roman"/>
          <w:sz w:val="24"/>
          <w:szCs w:val="24"/>
          <w:lang w:eastAsia="ar-SA"/>
        </w:rPr>
        <w:t>and</w:t>
      </w:r>
      <w:r w:rsidR="003F6D75" w:rsidRPr="004C70BE">
        <w:rPr>
          <w:rFonts w:ascii="Times New Roman" w:eastAsia="Times New Roman" w:hAnsi="Times New Roman" w:cs="Times New Roman"/>
          <w:sz w:val="24"/>
          <w:szCs w:val="24"/>
          <w:lang w:eastAsia="ar-SA"/>
        </w:rPr>
        <w:t xml:space="preserve"> </w:t>
      </w:r>
      <w:r w:rsidR="00DF5D95" w:rsidRPr="004C70BE">
        <w:rPr>
          <w:rFonts w:ascii="Times New Roman" w:eastAsia="Times New Roman" w:hAnsi="Times New Roman" w:cs="Times New Roman"/>
          <w:sz w:val="24"/>
          <w:szCs w:val="24"/>
          <w:lang w:eastAsia="ar-SA"/>
        </w:rPr>
        <w:t>the fact that the cilium is</w:t>
      </w:r>
      <w:r w:rsidR="003F6D75" w:rsidRPr="004C70BE">
        <w:rPr>
          <w:rFonts w:ascii="Times New Roman" w:eastAsia="Times New Roman" w:hAnsi="Times New Roman" w:cs="Times New Roman"/>
          <w:sz w:val="24"/>
          <w:szCs w:val="24"/>
          <w:lang w:eastAsia="ar-SA"/>
        </w:rPr>
        <w:t xml:space="preserve"> spatially removed from the rest of the cytosol facilitates rapid </w:t>
      </w:r>
      <w:r w:rsidR="00DF5D95" w:rsidRPr="004C70BE">
        <w:rPr>
          <w:rFonts w:ascii="Times New Roman" w:eastAsia="Times New Roman" w:hAnsi="Times New Roman" w:cs="Times New Roman"/>
          <w:sz w:val="24"/>
          <w:szCs w:val="24"/>
          <w:lang w:eastAsia="ar-SA"/>
        </w:rPr>
        <w:t>signal activation and transduction</w:t>
      </w:r>
      <w:r w:rsidR="003F6D75" w:rsidRPr="004C70BE">
        <w:rPr>
          <w:rFonts w:ascii="Times New Roman" w:eastAsia="Times New Roman" w:hAnsi="Times New Roman" w:cs="Times New Roman"/>
          <w:sz w:val="24"/>
          <w:szCs w:val="24"/>
          <w:lang w:eastAsia="ar-SA"/>
        </w:rPr>
        <w:t xml:space="preserve"> </w:t>
      </w:r>
      <w:r w:rsidR="003F6D75" w:rsidRPr="004C70BE">
        <w:rPr>
          <w:rFonts w:ascii="Times New Roman" w:eastAsia="Times New Roman" w:hAnsi="Times New Roman" w:cs="Times New Roman"/>
          <w:sz w:val="24"/>
          <w:szCs w:val="24"/>
          <w:lang w:eastAsia="ar-SA"/>
        </w:rPr>
        <w:fldChar w:fldCharType="begin"/>
      </w:r>
      <w:r w:rsidR="007B7417" w:rsidRPr="004C70BE">
        <w:rPr>
          <w:rFonts w:ascii="Times New Roman" w:eastAsia="Times New Roman" w:hAnsi="Times New Roman" w:cs="Times New Roman"/>
          <w:sz w:val="24"/>
          <w:szCs w:val="24"/>
          <w:lang w:eastAsia="ar-SA"/>
        </w:rPr>
        <w:instrText xml:space="preserve"> ADDIN EN.CITE &lt;EndNote&gt;&lt;Cite&gt;&lt;Author&gt;Hilgendorf&lt;/Author&gt;&lt;Year&gt;2016&lt;/Year&gt;&lt;RecNum&gt;63&lt;/RecNum&gt;&lt;DisplayText&gt;[16]&lt;/DisplayText&gt;&lt;record&gt;&lt;rec-number&gt;63&lt;/rec-number&gt;&lt;foreign-keys&gt;&lt;key app="EN" db-id="xpzrzf0vy9vvs1ez9wrpsvd9z5xxe5ed0dep" timestamp="1523631223"&gt;63&lt;/key&gt;&lt;/foreign-keys&gt;&lt;ref-type name="Journal Article"&gt;17&lt;/ref-type&gt;&lt;contributors&gt;&lt;authors&gt;&lt;author&gt;Hilgendorf, K. I.&lt;/author&gt;&lt;author&gt;Johnson, C. T.&lt;/author&gt;&lt;author&gt;Jackson, P. K.&lt;/author&gt;&lt;/authors&gt;&lt;/contributors&gt;&lt;auth-address&gt;Baxter Laboratory for Stem Cell Biology, Department of Microbiology and Immunology, Stanford University School of Medicine, Stanford, CA 94305, USA.&amp;#xD;Baxter Laboratory for Stem Cell Biology, Department of Microbiology and Immunology, Stanford University School of Medicine, Stanford, CA 94305, USA; Department of Medicine, Stem Cell and Regenerative Medicine PhD Program, Stanford University School of Medicine, Stanford, CA 94305, USA.&amp;#xD;Baxter Laboratory for Stem Cell Biology, Department of Microbiology and Immunology, Stanford University School of Medicine, Stanford, CA 94305, USA. Electronic address: pjackson@stanford.edu.&lt;/auth-address&gt;&lt;titles&gt;&lt;title&gt;The primary cilium as a cellular receiver: organizing ciliary GPCR signaling&lt;/title&gt;&lt;secondary-title&gt;Curr Opin Cell Biol&lt;/secondary-title&gt;&lt;/titles&gt;&lt;periodical&gt;&lt;full-title&gt;Curr Opin Cell Biol&lt;/full-title&gt;&lt;/periodical&gt;&lt;pages&gt;84-92&lt;/pages&gt;&lt;volume&gt;39&lt;/volume&gt;&lt;keywords&gt;&lt;keyword&gt;Animals&lt;/keyword&gt;&lt;keyword&gt;Cilia/metabolism&lt;/keyword&gt;&lt;keyword&gt;Humans&lt;/keyword&gt;&lt;keyword&gt;Receptors, G-Protein-Coupled/*metabolism&lt;/keyword&gt;&lt;keyword&gt;*Signal Transduction&lt;/keyword&gt;&lt;/keywords&gt;&lt;dates&gt;&lt;year&gt;2016&lt;/year&gt;&lt;pub-dates&gt;&lt;date&gt;Apr&lt;/date&gt;&lt;/pub-dates&gt;&lt;/dates&gt;&lt;isbn&gt;1879-0410 (Electronic)&amp;#xD;0955-0674 (Linking)&lt;/isbn&gt;&lt;accession-num&gt;26926036&lt;/accession-num&gt;&lt;urls&gt;&lt;related-urls&gt;&lt;url&gt;https://www.ncbi.nlm.nih.gov/pubmed/26926036&lt;/url&gt;&lt;/related-urls&gt;&lt;/urls&gt;&lt;custom2&gt;PMC4828300&lt;/custom2&gt;&lt;electronic-resource-num&gt;10.1016/j.ceb.2016.02.008&lt;/electronic-resource-num&gt;&lt;/record&gt;&lt;/Cite&gt;&lt;/EndNote&gt;</w:instrText>
      </w:r>
      <w:r w:rsidR="003F6D75" w:rsidRPr="004C70BE">
        <w:rPr>
          <w:rFonts w:ascii="Times New Roman" w:eastAsia="Times New Roman" w:hAnsi="Times New Roman" w:cs="Times New Roman"/>
          <w:sz w:val="24"/>
          <w:szCs w:val="24"/>
          <w:lang w:eastAsia="ar-SA"/>
        </w:rPr>
        <w:fldChar w:fldCharType="separate"/>
      </w:r>
      <w:r w:rsidR="007B7417" w:rsidRPr="004C70BE">
        <w:rPr>
          <w:rFonts w:ascii="Times New Roman" w:eastAsia="Times New Roman" w:hAnsi="Times New Roman" w:cs="Times New Roman"/>
          <w:noProof/>
          <w:sz w:val="24"/>
          <w:szCs w:val="24"/>
          <w:lang w:eastAsia="ar-SA"/>
        </w:rPr>
        <w:t>[</w:t>
      </w:r>
      <w:hyperlink w:anchor="_ENREF_16" w:tooltip="Hilgendorf, 2016 #63" w:history="1">
        <w:r w:rsidR="00D16371" w:rsidRPr="004C70BE">
          <w:rPr>
            <w:rFonts w:ascii="Times New Roman" w:eastAsia="Times New Roman" w:hAnsi="Times New Roman" w:cs="Times New Roman"/>
            <w:noProof/>
            <w:sz w:val="24"/>
            <w:szCs w:val="24"/>
            <w:lang w:eastAsia="ar-SA"/>
          </w:rPr>
          <w:t>16</w:t>
        </w:r>
      </w:hyperlink>
      <w:r w:rsidR="007B7417" w:rsidRPr="004C70BE">
        <w:rPr>
          <w:rFonts w:ascii="Times New Roman" w:eastAsia="Times New Roman" w:hAnsi="Times New Roman" w:cs="Times New Roman"/>
          <w:noProof/>
          <w:sz w:val="24"/>
          <w:szCs w:val="24"/>
          <w:lang w:eastAsia="ar-SA"/>
        </w:rPr>
        <w:t>]</w:t>
      </w:r>
      <w:r w:rsidR="003F6D75"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t xml:space="preserve">. </w:t>
      </w:r>
      <w:bookmarkEnd w:id="3"/>
      <w:r w:rsidR="007C1E55" w:rsidRPr="004C70BE">
        <w:rPr>
          <w:rFonts w:ascii="Times New Roman" w:eastAsia="Times New Roman" w:hAnsi="Times New Roman" w:cs="Times New Roman"/>
          <w:sz w:val="24"/>
          <w:szCs w:val="24"/>
          <w:lang w:eastAsia="ar-SA"/>
        </w:rPr>
        <w:t xml:space="preserve">Of note, the hedgehog and </w:t>
      </w:r>
      <w:proofErr w:type="spellStart"/>
      <w:r w:rsidR="007C1E55" w:rsidRPr="004C70BE">
        <w:rPr>
          <w:rFonts w:ascii="Times New Roman" w:eastAsia="Times New Roman" w:hAnsi="Times New Roman" w:cs="Times New Roman"/>
          <w:sz w:val="24"/>
          <w:szCs w:val="24"/>
          <w:lang w:eastAsia="ar-SA"/>
        </w:rPr>
        <w:t>Wnt</w:t>
      </w:r>
      <w:proofErr w:type="spellEnd"/>
      <w:r w:rsidR="007C1E55" w:rsidRPr="004C70BE">
        <w:rPr>
          <w:rFonts w:ascii="Times New Roman" w:eastAsia="Times New Roman" w:hAnsi="Times New Roman" w:cs="Times New Roman"/>
          <w:sz w:val="24"/>
          <w:szCs w:val="24"/>
          <w:lang w:eastAsia="ar-SA"/>
        </w:rPr>
        <w:t xml:space="preserve"> pathway are regulated through localisation of </w:t>
      </w:r>
      <w:r w:rsidR="00A70D4D" w:rsidRPr="004C70BE">
        <w:rPr>
          <w:rFonts w:ascii="Times New Roman" w:eastAsia="Times New Roman" w:hAnsi="Times New Roman" w:cs="Times New Roman"/>
          <w:sz w:val="24"/>
          <w:szCs w:val="24"/>
          <w:lang w:eastAsia="ar-SA"/>
        </w:rPr>
        <w:t>receptors</w:t>
      </w:r>
      <w:r w:rsidR="007C1E55" w:rsidRPr="004C70BE">
        <w:rPr>
          <w:rFonts w:ascii="Times New Roman" w:eastAsia="Times New Roman" w:hAnsi="Times New Roman" w:cs="Times New Roman"/>
          <w:sz w:val="24"/>
          <w:szCs w:val="24"/>
          <w:lang w:eastAsia="ar-SA"/>
        </w:rPr>
        <w:t xml:space="preserve"> to the ciliary microcompartment, two pathways </w:t>
      </w:r>
      <w:r w:rsidR="00A70D4D" w:rsidRPr="004C70BE">
        <w:rPr>
          <w:rFonts w:ascii="Times New Roman" w:eastAsia="Times New Roman" w:hAnsi="Times New Roman" w:cs="Times New Roman"/>
          <w:sz w:val="24"/>
          <w:szCs w:val="24"/>
          <w:lang w:eastAsia="ar-SA"/>
        </w:rPr>
        <w:t>intrinsically</w:t>
      </w:r>
      <w:r w:rsidR="007C1E55" w:rsidRPr="004C70BE">
        <w:rPr>
          <w:rFonts w:ascii="Times New Roman" w:eastAsia="Times New Roman" w:hAnsi="Times New Roman" w:cs="Times New Roman"/>
          <w:sz w:val="24"/>
          <w:szCs w:val="24"/>
          <w:lang w:eastAsia="ar-SA"/>
        </w:rPr>
        <w:t xml:space="preserve"> linked to differentiation. </w:t>
      </w:r>
      <w:r w:rsidR="00C37496" w:rsidRPr="004C70BE">
        <w:rPr>
          <w:rFonts w:ascii="Times New Roman" w:eastAsia="Times New Roman" w:hAnsi="Times New Roman" w:cs="Times New Roman"/>
          <w:sz w:val="24"/>
          <w:szCs w:val="24"/>
          <w:lang w:eastAsia="ar-SA"/>
        </w:rPr>
        <w:t xml:space="preserve">The sonic hedgehog (SHH) plays a key role during </w:t>
      </w:r>
      <w:proofErr w:type="spellStart"/>
      <w:r w:rsidR="00C37496" w:rsidRPr="004C70BE">
        <w:rPr>
          <w:rFonts w:ascii="Times New Roman" w:eastAsia="Times New Roman" w:hAnsi="Times New Roman" w:cs="Times New Roman"/>
          <w:sz w:val="24"/>
          <w:szCs w:val="24"/>
          <w:lang w:eastAsia="ar-SA"/>
        </w:rPr>
        <w:t>skeletogenesis</w:t>
      </w:r>
      <w:proofErr w:type="spellEnd"/>
      <w:r w:rsidR="00C37496" w:rsidRPr="004C70BE">
        <w:rPr>
          <w:rFonts w:ascii="Times New Roman" w:eastAsia="Times New Roman" w:hAnsi="Times New Roman" w:cs="Times New Roman"/>
          <w:sz w:val="24"/>
          <w:szCs w:val="24"/>
          <w:lang w:eastAsia="ar-SA"/>
        </w:rPr>
        <w:t>, where SHH</w:t>
      </w:r>
      <w:r w:rsidR="00655DCE" w:rsidRPr="004C70BE">
        <w:rPr>
          <w:rFonts w:ascii="Times New Roman" w:eastAsia="Times New Roman" w:hAnsi="Times New Roman" w:cs="Times New Roman"/>
          <w:sz w:val="24"/>
          <w:szCs w:val="24"/>
          <w:lang w:eastAsia="ar-SA"/>
        </w:rPr>
        <w:t xml:space="preserve"> ligand binds to the receptor Patched (PTCH) activating </w:t>
      </w:r>
      <w:proofErr w:type="spellStart"/>
      <w:r w:rsidR="00655DCE" w:rsidRPr="004C70BE">
        <w:rPr>
          <w:rFonts w:ascii="Times New Roman" w:eastAsia="Times New Roman" w:hAnsi="Times New Roman" w:cs="Times New Roman"/>
          <w:sz w:val="24"/>
          <w:szCs w:val="24"/>
          <w:lang w:eastAsia="ar-SA"/>
        </w:rPr>
        <w:t>Gli</w:t>
      </w:r>
      <w:proofErr w:type="spellEnd"/>
      <w:r w:rsidR="00655DCE" w:rsidRPr="004C70BE">
        <w:rPr>
          <w:rFonts w:ascii="Times New Roman" w:eastAsia="Times New Roman" w:hAnsi="Times New Roman" w:cs="Times New Roman"/>
          <w:sz w:val="24"/>
          <w:szCs w:val="24"/>
          <w:lang w:eastAsia="ar-SA"/>
        </w:rPr>
        <w:t xml:space="preserve"> transcription factors </w:t>
      </w:r>
      <w:r w:rsidR="00C37496" w:rsidRPr="004C70BE">
        <w:rPr>
          <w:rFonts w:ascii="Times New Roman" w:eastAsia="Times New Roman" w:hAnsi="Times New Roman" w:cs="Times New Roman"/>
          <w:sz w:val="24"/>
          <w:szCs w:val="24"/>
          <w:lang w:eastAsia="ar-SA"/>
        </w:rPr>
        <w:t xml:space="preserve">which in turn drive MSC osteogenesis </w:t>
      </w:r>
      <w:r w:rsidR="00C37496" w:rsidRPr="004C70BE">
        <w:rPr>
          <w:rFonts w:ascii="Times New Roman" w:eastAsia="Times New Roman" w:hAnsi="Times New Roman" w:cs="Times New Roman"/>
          <w:sz w:val="24"/>
          <w:szCs w:val="24"/>
          <w:lang w:eastAsia="ar-SA"/>
        </w:rPr>
        <w:fldChar w:fldCharType="begin"/>
      </w:r>
      <w:r w:rsidR="007B7417" w:rsidRPr="004C70BE">
        <w:rPr>
          <w:rFonts w:ascii="Times New Roman" w:eastAsia="Times New Roman" w:hAnsi="Times New Roman" w:cs="Times New Roman"/>
          <w:sz w:val="24"/>
          <w:szCs w:val="24"/>
          <w:lang w:eastAsia="ar-SA"/>
        </w:rPr>
        <w:instrText xml:space="preserve"> ADDIN EN.CITE &lt;EndNote&gt;&lt;Cite&gt;&lt;Author&gt;James&lt;/Author&gt;&lt;Year&gt;2013&lt;/Year&gt;&lt;RecNum&gt;229&lt;/RecNum&gt;&lt;DisplayText&gt;[20]&lt;/DisplayText&gt;&lt;record&gt;&lt;rec-number&gt;229&lt;/rec-number&gt;&lt;foreign-keys&gt;&lt;key app="EN" db-id="pfedfw2pbefdx2es5p2pfs9czxet5sdsde0f" timestamp="1539764992"&gt;229&lt;/key&gt;&lt;/foreign-keys&gt;&lt;ref-type name="Journal Article"&gt;17&lt;/ref-type&gt;&lt;contributors&gt;&lt;authors&gt;&lt;author&gt;James, A. W.&lt;/author&gt;&lt;/authors&gt;&lt;/contributors&gt;&lt;auth-address&gt;Department of Pathology &amp;amp; Laboratory Medicine, David Geffen School of Medicine, University of California, Los Angeles, 10833 Le Conte Avenue, CHS A3-251, Los Angeles, CA 90077, USA.&lt;/auth-address&gt;&lt;titles&gt;&lt;title&gt;Review of Signaling Pathways Governing MSC Osteogenic and Adipogenic Differentiation&lt;/title&gt;&lt;secondary-title&gt;Scientifica (Cairo)&lt;/secondary-title&gt;&lt;/titles&gt;&lt;periodical&gt;&lt;full-title&gt;Scientifica (Cairo)&lt;/full-title&gt;&lt;/periodical&gt;&lt;pages&gt;684736&lt;/pages&gt;&lt;volume&gt;2013&lt;/volume&gt;&lt;edition&gt;2014/01/15&lt;/edition&gt;&lt;dates&gt;&lt;year&gt;2013&lt;/year&gt;&lt;/dates&gt;&lt;isbn&gt;2090-908X (Print)&amp;#xD;2090-908X (Linking)&lt;/isbn&gt;&lt;accession-num&gt;24416618&lt;/accession-num&gt;&lt;urls&gt;&lt;related-urls&gt;&lt;url&gt;https://www.ncbi.nlm.nih.gov/pubmed/24416618&lt;/url&gt;&lt;/related-urls&gt;&lt;/urls&gt;&lt;custom2&gt;PMC3874981&lt;/custom2&gt;&lt;electronic-resource-num&gt;10.1155/2013/684736&lt;/electronic-resource-num&gt;&lt;/record&gt;&lt;/Cite&gt;&lt;/EndNote&gt;</w:instrText>
      </w:r>
      <w:r w:rsidR="00C37496" w:rsidRPr="004C70BE">
        <w:rPr>
          <w:rFonts w:ascii="Times New Roman" w:eastAsia="Times New Roman" w:hAnsi="Times New Roman" w:cs="Times New Roman"/>
          <w:sz w:val="24"/>
          <w:szCs w:val="24"/>
          <w:lang w:eastAsia="ar-SA"/>
        </w:rPr>
        <w:fldChar w:fldCharType="separate"/>
      </w:r>
      <w:r w:rsidR="007B7417" w:rsidRPr="004C70BE">
        <w:rPr>
          <w:rFonts w:ascii="Times New Roman" w:eastAsia="Times New Roman" w:hAnsi="Times New Roman" w:cs="Times New Roman"/>
          <w:noProof/>
          <w:sz w:val="24"/>
          <w:szCs w:val="24"/>
          <w:lang w:eastAsia="ar-SA"/>
        </w:rPr>
        <w:t>[</w:t>
      </w:r>
      <w:hyperlink w:anchor="_ENREF_20" w:tooltip="James, 2013 #229" w:history="1">
        <w:r w:rsidR="00D16371" w:rsidRPr="004C70BE">
          <w:rPr>
            <w:rFonts w:ascii="Times New Roman" w:eastAsia="Times New Roman" w:hAnsi="Times New Roman" w:cs="Times New Roman"/>
            <w:noProof/>
            <w:sz w:val="24"/>
            <w:szCs w:val="24"/>
            <w:lang w:eastAsia="ar-SA"/>
          </w:rPr>
          <w:t>20</w:t>
        </w:r>
      </w:hyperlink>
      <w:r w:rsidR="007B7417" w:rsidRPr="004C70BE">
        <w:rPr>
          <w:rFonts w:ascii="Times New Roman" w:eastAsia="Times New Roman" w:hAnsi="Times New Roman" w:cs="Times New Roman"/>
          <w:noProof/>
          <w:sz w:val="24"/>
          <w:szCs w:val="24"/>
          <w:lang w:eastAsia="ar-SA"/>
        </w:rPr>
        <w:t>]</w:t>
      </w:r>
      <w:r w:rsidR="00C37496" w:rsidRPr="004C70BE">
        <w:rPr>
          <w:rFonts w:ascii="Times New Roman" w:eastAsia="Times New Roman" w:hAnsi="Times New Roman" w:cs="Times New Roman"/>
          <w:sz w:val="24"/>
          <w:szCs w:val="24"/>
          <w:lang w:eastAsia="ar-SA"/>
        </w:rPr>
        <w:fldChar w:fldCharType="end"/>
      </w:r>
      <w:r w:rsidR="00C37496" w:rsidRPr="004C70BE">
        <w:rPr>
          <w:rFonts w:ascii="Times New Roman" w:eastAsia="Times New Roman" w:hAnsi="Times New Roman" w:cs="Times New Roman"/>
          <w:sz w:val="24"/>
          <w:szCs w:val="24"/>
          <w:lang w:eastAsia="ar-SA"/>
        </w:rPr>
        <w:t xml:space="preserve">. Furthermore, </w:t>
      </w:r>
      <w:proofErr w:type="spellStart"/>
      <w:r w:rsidR="00C37496" w:rsidRPr="004C70BE">
        <w:rPr>
          <w:rFonts w:ascii="Times New Roman" w:eastAsia="Times New Roman" w:hAnsi="Times New Roman" w:cs="Times New Roman"/>
          <w:sz w:val="24"/>
          <w:szCs w:val="24"/>
          <w:lang w:eastAsia="ar-SA"/>
        </w:rPr>
        <w:t>Wnt</w:t>
      </w:r>
      <w:proofErr w:type="spellEnd"/>
      <w:r w:rsidR="00C37496" w:rsidRPr="004C70BE">
        <w:rPr>
          <w:rFonts w:ascii="Times New Roman" w:eastAsia="Times New Roman" w:hAnsi="Times New Roman" w:cs="Times New Roman"/>
          <w:sz w:val="24"/>
          <w:szCs w:val="24"/>
          <w:lang w:eastAsia="ar-SA"/>
        </w:rPr>
        <w:t xml:space="preserve"> signalling plays an important regulatory role in MSC osteogenesis via β-catenin signalling, upregulating osteogenic transcription factors while simultaneously inhibiting adipogenesis and chondrogenesis </w:t>
      </w:r>
      <w:r w:rsidR="00C37496" w:rsidRPr="004C70BE">
        <w:rPr>
          <w:rFonts w:ascii="Times New Roman" w:eastAsia="Times New Roman" w:hAnsi="Times New Roman" w:cs="Times New Roman"/>
          <w:sz w:val="24"/>
          <w:szCs w:val="24"/>
          <w:lang w:eastAsia="ar-SA"/>
        </w:rPr>
        <w:fldChar w:fldCharType="begin"/>
      </w:r>
      <w:r w:rsidR="00C37496" w:rsidRPr="004C70BE">
        <w:rPr>
          <w:rFonts w:ascii="Times New Roman" w:eastAsia="Times New Roman" w:hAnsi="Times New Roman" w:cs="Times New Roman"/>
          <w:sz w:val="24"/>
          <w:szCs w:val="24"/>
          <w:lang w:eastAsia="ar-SA"/>
        </w:rPr>
        <w:instrText xml:space="preserve"> ADDIN EN.CITE &lt;EndNote&gt;&lt;Cite&gt;&lt;Author&gt;Bodine&lt;/Author&gt;&lt;Year&gt;2006&lt;/Year&gt;&lt;RecNum&gt;250&lt;/RecNum&gt;&lt;DisplayText&gt;[3]&lt;/DisplayText&gt;&lt;record&gt;&lt;rec-number&gt;250&lt;/rec-number&gt;&lt;foreign-keys&gt;&lt;key app="EN" db-id="pfedfw2pbefdx2es5p2pfs9czxet5sdsde0f" timestamp="1539765396"&gt;250&lt;/key&gt;&lt;/foreign-keys&gt;&lt;ref-type name="Journal Article"&gt;17&lt;/ref-type&gt;&lt;contributors&gt;&lt;authors&gt;&lt;author&gt;Bodine, P. V. N.&lt;/author&gt;&lt;/authors&gt;&lt;/contributors&gt;&lt;auth-address&gt;Wyeth Res, Womens Hlth Res Inst, Collegeville, PA 19426 USA&lt;/auth-address&gt;&lt;titles&gt;&lt;title&gt;Wnt signaling in osteoblast differentiation and bone formation&lt;/title&gt;&lt;secondary-title&gt;Bone&lt;/secondary-title&gt;&lt;alt-title&gt;Bone&lt;/alt-title&gt;&lt;/titles&gt;&lt;periodical&gt;&lt;full-title&gt;Bone&lt;/full-title&gt;&lt;/periodical&gt;&lt;alt-periodical&gt;&lt;full-title&gt;Bone&lt;/full-title&gt;&lt;/alt-periodical&gt;&lt;pages&gt;S8-S8&lt;/pages&gt;&lt;volume&gt;38&lt;/volume&gt;&lt;number&gt;3&lt;/number&gt;&lt;dates&gt;&lt;year&gt;2006&lt;/year&gt;&lt;pub-dates&gt;&lt;date&gt;Mar&lt;/date&gt;&lt;/pub-dates&gt;&lt;/dates&gt;&lt;isbn&gt;8756-3282&lt;/isbn&gt;&lt;accession-num&gt;WOS:000236051300010&lt;/accession-num&gt;&lt;urls&gt;&lt;related-urls&gt;&lt;url&gt;&amp;lt;Go to ISI&amp;gt;://WOS:000236051300010&lt;/url&gt;&lt;/related-urls&gt;&lt;/urls&gt;&lt;electronic-resource-num&gt;10.1016/j.bone.2006.01.068&lt;/electronic-resource-num&gt;&lt;language&gt;English&lt;/language&gt;&lt;/record&gt;&lt;/Cite&gt;&lt;/EndNote&gt;</w:instrText>
      </w:r>
      <w:r w:rsidR="00C37496"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3" w:tooltip="Bodine, 2006 #250" w:history="1">
        <w:r w:rsidR="00D16371" w:rsidRPr="004C70BE">
          <w:rPr>
            <w:rFonts w:ascii="Times New Roman" w:eastAsia="Times New Roman" w:hAnsi="Times New Roman" w:cs="Times New Roman"/>
            <w:noProof/>
            <w:sz w:val="24"/>
            <w:szCs w:val="24"/>
            <w:lang w:eastAsia="ar-SA"/>
          </w:rPr>
          <w:t>3</w:t>
        </w:r>
      </w:hyperlink>
      <w:r w:rsidR="00C37496" w:rsidRPr="004C70BE">
        <w:rPr>
          <w:rFonts w:ascii="Times New Roman" w:eastAsia="Times New Roman" w:hAnsi="Times New Roman" w:cs="Times New Roman"/>
          <w:noProof/>
          <w:sz w:val="24"/>
          <w:szCs w:val="24"/>
          <w:lang w:eastAsia="ar-SA"/>
        </w:rPr>
        <w:t>]</w:t>
      </w:r>
      <w:r w:rsidR="00C37496" w:rsidRPr="004C70BE">
        <w:rPr>
          <w:rFonts w:ascii="Times New Roman" w:eastAsia="Times New Roman" w:hAnsi="Times New Roman" w:cs="Times New Roman"/>
          <w:sz w:val="24"/>
          <w:szCs w:val="24"/>
          <w:lang w:eastAsia="ar-SA"/>
        </w:rPr>
        <w:fldChar w:fldCharType="end"/>
      </w:r>
      <w:r w:rsidR="00C37496" w:rsidRPr="004C70BE">
        <w:rPr>
          <w:rFonts w:ascii="Times New Roman" w:eastAsia="Times New Roman" w:hAnsi="Times New Roman" w:cs="Times New Roman"/>
          <w:sz w:val="24"/>
          <w:szCs w:val="24"/>
          <w:lang w:eastAsia="ar-SA"/>
        </w:rPr>
        <w:t xml:space="preserve">. </w:t>
      </w:r>
      <w:r w:rsidR="00655DCE" w:rsidRPr="004C70BE">
        <w:rPr>
          <w:rFonts w:ascii="Times New Roman" w:eastAsia="Times New Roman" w:hAnsi="Times New Roman" w:cs="Times New Roman"/>
          <w:sz w:val="24"/>
          <w:szCs w:val="24"/>
          <w:lang w:val="en-IE" w:eastAsia="ar-SA"/>
        </w:rPr>
        <w:t>Antibodies against endogenous antagonists</w:t>
      </w:r>
      <w:r w:rsidR="00C37496" w:rsidRPr="004C70BE">
        <w:rPr>
          <w:rFonts w:ascii="Times New Roman" w:eastAsia="Times New Roman" w:hAnsi="Times New Roman" w:cs="Times New Roman"/>
          <w:sz w:val="24"/>
          <w:szCs w:val="24"/>
          <w:lang w:val="en-IE" w:eastAsia="ar-SA"/>
        </w:rPr>
        <w:t xml:space="preserve"> of the </w:t>
      </w:r>
      <w:proofErr w:type="spellStart"/>
      <w:r w:rsidR="00C37496" w:rsidRPr="004C70BE">
        <w:rPr>
          <w:rFonts w:ascii="Times New Roman" w:eastAsia="Times New Roman" w:hAnsi="Times New Roman" w:cs="Times New Roman"/>
          <w:sz w:val="24"/>
          <w:szCs w:val="24"/>
          <w:lang w:val="en-IE" w:eastAsia="ar-SA"/>
        </w:rPr>
        <w:t>Wnt</w:t>
      </w:r>
      <w:proofErr w:type="spellEnd"/>
      <w:r w:rsidR="00C37496" w:rsidRPr="004C70BE">
        <w:rPr>
          <w:rFonts w:ascii="Times New Roman" w:eastAsia="Times New Roman" w:hAnsi="Times New Roman" w:cs="Times New Roman"/>
          <w:sz w:val="24"/>
          <w:szCs w:val="24"/>
          <w:lang w:val="en-IE" w:eastAsia="ar-SA"/>
        </w:rPr>
        <w:t xml:space="preserve"> pathway</w:t>
      </w:r>
      <w:r w:rsidR="00655DCE" w:rsidRPr="004C70BE">
        <w:rPr>
          <w:rFonts w:ascii="Times New Roman" w:eastAsia="Times New Roman" w:hAnsi="Times New Roman" w:cs="Times New Roman"/>
          <w:sz w:val="24"/>
          <w:szCs w:val="24"/>
          <w:lang w:val="en-IE" w:eastAsia="ar-SA"/>
        </w:rPr>
        <w:t xml:space="preserve"> such as sclerostin and dickkopf-1 </w:t>
      </w:r>
      <w:r w:rsidR="00C37496" w:rsidRPr="004C70BE">
        <w:rPr>
          <w:rFonts w:ascii="Times New Roman" w:eastAsia="Times New Roman" w:hAnsi="Times New Roman" w:cs="Times New Roman"/>
          <w:sz w:val="24"/>
          <w:szCs w:val="24"/>
          <w:lang w:val="en-IE" w:eastAsia="ar-SA"/>
        </w:rPr>
        <w:t>are now being utilised to promote</w:t>
      </w:r>
      <w:r w:rsidR="00655DCE" w:rsidRPr="004C70BE">
        <w:rPr>
          <w:rFonts w:ascii="Times New Roman" w:eastAsia="Times New Roman" w:hAnsi="Times New Roman" w:cs="Times New Roman"/>
          <w:sz w:val="24"/>
          <w:szCs w:val="24"/>
          <w:lang w:val="en-IE" w:eastAsia="ar-SA"/>
        </w:rPr>
        <w:t xml:space="preserve"> bone formation and fracture healing.</w:t>
      </w:r>
      <w:r w:rsidR="00C37496" w:rsidRPr="004C70BE">
        <w:rPr>
          <w:rFonts w:ascii="Times New Roman" w:eastAsia="Times New Roman" w:hAnsi="Times New Roman" w:cs="Times New Roman"/>
          <w:sz w:val="24"/>
          <w:szCs w:val="24"/>
          <w:lang w:val="en-IE" w:eastAsia="ar-SA"/>
        </w:rPr>
        <w:t xml:space="preserve"> </w:t>
      </w:r>
      <w:r w:rsidR="003F6D75" w:rsidRPr="004C70BE">
        <w:rPr>
          <w:rFonts w:ascii="Times New Roman" w:eastAsia="Times New Roman" w:hAnsi="Times New Roman" w:cs="Times New Roman"/>
          <w:sz w:val="24"/>
          <w:szCs w:val="24"/>
          <w:lang w:eastAsia="ar-SA"/>
        </w:rPr>
        <w:t xml:space="preserve">In MSCs, primary cilia play a role in interpreting biochemical signals in osteogenic differentiation and lack of a functional primary cilium reduces the expression of early markers of differentiation </w:t>
      </w:r>
      <w:r w:rsidR="00D16371"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&lt;EndNote&gt;&lt;Cite&gt;&lt;Author&gt;Tummala&lt;/Author&gt;&lt;Year&gt;2010&lt;/Year&gt;&lt;RecNum&gt;260&lt;/RecNum&gt;&lt;DisplayText&gt;[41]&lt;/DisplayText&gt;&lt;record&gt;&lt;rec-number&gt;260&lt;/rec-number&gt;&lt;foreign-keys&gt;&lt;key app="EN" db-id="pfedfw2pbefdx2es5p2pfs9czxet5sdsde0f" timestamp="1539867915"&gt;260&lt;/key&gt;&lt;/foreign-keys&gt;&lt;ref-type name="Journal Article"&gt;17&lt;/ref-type&gt;&lt;contributors&gt;&lt;authors&gt;&lt;author&gt;Tummala, P.&lt;/author&gt;&lt;author&gt;Arnsdorf, E. J.&lt;/author&gt;&lt;author&gt;Jacobs, C. R.&lt;/author&gt;&lt;/authors&gt;&lt;/contributors&gt;&lt;auth-address&gt;Columbia Univ, Dept Biomed Engn, New York, NY 10027 USA&amp;#xD;Bone &amp;amp; Joint Rehabil Ctr, Dept Vet Affairs, Palo Alto, CA USA&amp;#xD;Stanford Univ, Dept Bioengn, Stanford, CA 94305 USA&amp;#xD;InCube Labs, Menlo Pk, CA USA&amp;#xD;MedImmune Vaccines, Mountain View, CA USA&amp;#xD;Stanford Univ, Dept Mech Engn, Stanford, CA 94305 USA&lt;/auth-address&gt;&lt;titles&gt;&lt;title&gt;The Role of Primary Cilia in Mesenchymal Stem Cell Differentiation: A Pivotal Switch in Guiding Lineage Commitment&lt;/title&gt;&lt;secondary-title&gt;Cellular and Molecular Bioengineering&lt;/secondary-title&gt;&lt;alt-title&gt;Cell Mol Bioeng&lt;/alt-title&gt;&lt;/titles&gt;&lt;periodical&gt;&lt;full-title&gt;Cellular and Molecular Bioengineering&lt;/full-title&gt;&lt;abbr-1&gt;Cell Mol Bioeng&lt;/abbr-1&gt;&lt;/periodical&gt;&lt;alt-periodical&gt;&lt;full-title&gt;Cellular and Molecular Bioengineering&lt;/full-title&gt;&lt;abbr-1&gt;Cell Mol Bioeng&lt;/abbr-1&gt;&lt;/alt-periodical&gt;&lt;pages&gt;207-212&lt;/pages&gt;&lt;volume&gt;3&lt;/volume&gt;&lt;number&gt;3&lt;/number&gt;&lt;keywords&gt;&lt;keyword&gt;primary cilia&lt;/keyword&gt;&lt;keyword&gt;msc&lt;/keyword&gt;&lt;keyword&gt;stem cell&lt;/keyword&gt;&lt;keyword&gt;mechanisms&lt;/keyword&gt;&lt;keyword&gt;disease&lt;/keyword&gt;&lt;keyword&gt;rhoa&lt;/keyword&gt;&lt;keyword&gt;chondrogenesis&lt;/keyword&gt;&lt;keyword&gt;expression&lt;/keyword&gt;&lt;/keywords&gt;&lt;dates&gt;&lt;year&gt;2010&lt;/year&gt;&lt;pub-dates&gt;&lt;date&gt;Sep&lt;/date&gt;&lt;/pub-dates&gt;&lt;/dates&gt;&lt;isbn&gt;1865-5025&lt;/isbn&gt;&lt;accession-num&gt;WOS:000280900300002&lt;/accession-num&gt;&lt;urls&gt;&lt;related-urls&gt;&lt;url&gt;&amp;lt;Go to ISI&amp;gt;://WOS:000280900300002&lt;/url&gt;&lt;/related-urls&gt;&lt;/urls&gt;&lt;electronic-resource-num&gt;10.1007/s12195-010-0127-x&lt;/electronic-resource-num&gt;&lt;language&gt;English&lt;/language&gt;&lt;/record&gt;&lt;/Cite&gt;&lt;/EndNote&gt;</w:instrText>
      </w:r>
      <w:r w:rsidR="00D16371"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1" w:tooltip="Tummala, 2010 #260" w:history="1">
        <w:r w:rsidR="00D16371" w:rsidRPr="004C70BE">
          <w:rPr>
            <w:rFonts w:ascii="Times New Roman" w:eastAsia="Times New Roman" w:hAnsi="Times New Roman" w:cs="Times New Roman"/>
            <w:noProof/>
            <w:sz w:val="24"/>
            <w:szCs w:val="24"/>
            <w:lang w:eastAsia="ar-SA"/>
          </w:rPr>
          <w:t>41</w:t>
        </w:r>
      </w:hyperlink>
      <w:r w:rsidR="00D16371" w:rsidRPr="004C70BE">
        <w:rPr>
          <w:rFonts w:ascii="Times New Roman" w:eastAsia="Times New Roman" w:hAnsi="Times New Roman" w:cs="Times New Roman"/>
          <w:noProof/>
          <w:sz w:val="24"/>
          <w:szCs w:val="24"/>
          <w:lang w:eastAsia="ar-SA"/>
        </w:rPr>
        <w:t>]</w:t>
      </w:r>
      <w:r w:rsidR="00D16371"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t xml:space="preserve">. Furthermore, the primary cilium regulates TGFβ induced recruitment in human MSCs </w:t>
      </w:r>
      <w:r w:rsidR="003F6D75"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&lt;EndNote&gt;&lt;Cite&gt;&lt;Author&gt;Labour&lt;/Author&gt;&lt;Year&gt;2016&lt;/Year&gt;&lt;RecNum&gt;67&lt;/RecNum&gt;&lt;DisplayText&gt;[26]&lt;/DisplayText&gt;&lt;record&gt;&lt;rec-number&gt;67&lt;/rec-number&gt;&lt;foreign-keys&gt;&lt;key app="EN" db-id="xpzrzf0vy9vvs1ez9wrpsvd9z5xxe5ed0dep" timestamp="1523646188"&gt;67&lt;/key&gt;&lt;/foreign-keys&gt;&lt;ref-type name="Journal Article"&gt;17&lt;/ref-type&gt;&lt;contributors&gt;&lt;authors&gt;&lt;author&gt;Labour, M. N.&lt;/author&gt;&lt;author&gt;Riffault, M.&lt;/author&gt;&lt;author&gt;Christensen, S. T.&lt;/author&gt;&lt;author&gt;Hoey, D. A.&lt;/author&gt;&lt;/authors&gt;&lt;/contributors&gt;&lt;auth-address&gt;Trinity Centre for Bioengineering, Trinity Biomedical Sciences Institute, Trinity College Dublin, Dublin, Ireland.&amp;#xD;Department of Mechanical and Manufacturing Engineering, School of Engineering, Trinity College Dublin, Dublin, Ireland.&amp;#xD;Department of Mechanical, Aeronautical and Biomedical Engineering, University of Limerick, Limerick, Ireland.&amp;#xD;Advanced Materials and Bioengineering Research Centre, Trinity College Dublin &amp;amp;RCSI, Dublin 2, Ireland.&amp;#xD;Department of Biology, University of Copenhagen, Copenhagen, Denmark.&lt;/auth-address&gt;&lt;titles&gt;&lt;title&gt;TGFbeta1 - induced recruitment of human bone mesenchymal stem cells is mediated by the primary cilium in a SMAD3-dependent manner&lt;/title&gt;&lt;secondary-title&gt;Sci Rep&lt;/secondary-title&gt;&lt;/titles&gt;&lt;periodical&gt;&lt;full-title&gt;Sci Rep&lt;/full-title&gt;&lt;/periodical&gt;&lt;pages&gt;35542&lt;/pages&gt;&lt;volume&gt;6&lt;/volume&gt;&lt;dates&gt;&lt;year&gt;2016&lt;/year&gt;&lt;pub-dates&gt;&lt;date&gt;Oct 17&lt;/date&gt;&lt;/pub-dates&gt;&lt;/dates&gt;&lt;isbn&gt;2045-2322 (Electronic)&amp;#xD;2045-2322 (Linking)&lt;/isbn&gt;&lt;accession-num&gt;27748449&lt;/accession-num&gt;&lt;urls&gt;&lt;related-urls&gt;&lt;url&gt;https://www.ncbi.nlm.nih.gov/pubmed/27748449&lt;/url&gt;&lt;url&gt;https://www.ncbi.nlm.nih.gov/pmc/articles/PMC5066273/pdf/srep35542.pdf&lt;/url&gt;&lt;/related-urls&gt;&lt;/urls&gt;&lt;custom2&gt;PMC5066273&lt;/custom2&gt;&lt;electronic-resource-num&gt;10.1038/srep35542&lt;/electronic-resource-num&gt;&lt;/record&gt;&lt;/Cite&gt;&lt;/EndNote&gt;</w:instrText>
      </w:r>
      <w:r w:rsidR="003F6D75"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26" w:tooltip="Labour, 2016 #55" w:history="1">
        <w:r w:rsidR="00D16371" w:rsidRPr="004C70BE">
          <w:rPr>
            <w:rFonts w:ascii="Times New Roman" w:eastAsia="Times New Roman" w:hAnsi="Times New Roman" w:cs="Times New Roman"/>
            <w:noProof/>
            <w:sz w:val="24"/>
            <w:szCs w:val="24"/>
            <w:lang w:eastAsia="ar-SA"/>
          </w:rPr>
          <w:t>26</w:t>
        </w:r>
      </w:hyperlink>
      <w:r w:rsidR="00D16371" w:rsidRPr="004C70BE">
        <w:rPr>
          <w:rFonts w:ascii="Times New Roman" w:eastAsia="Times New Roman" w:hAnsi="Times New Roman" w:cs="Times New Roman"/>
          <w:noProof/>
          <w:sz w:val="24"/>
          <w:szCs w:val="24"/>
          <w:lang w:eastAsia="ar-SA"/>
        </w:rPr>
        <w:t>]</w:t>
      </w:r>
      <w:r w:rsidR="003F6D75"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t xml:space="preserve">. In addition, the antenna like structure of the cilium protruding into the extracellular space exposes it to surrounding fluid </w:t>
      </w:r>
      <w:r w:rsidR="003F6D75" w:rsidRPr="004C70BE">
        <w:rPr>
          <w:rFonts w:ascii="Times New Roman" w:eastAsia="Times New Roman" w:hAnsi="Times New Roman" w:cs="Times New Roman"/>
          <w:sz w:val="24"/>
          <w:szCs w:val="24"/>
          <w:lang w:eastAsia="ar-SA"/>
        </w:rPr>
        <w:lastRenderedPageBreak/>
        <w:t xml:space="preserve">movement. It was first shown in kidney epithelia that cilia deflection is dependent on the flow of urine </w:t>
      </w:r>
      <w:r w:rsidR="003F6D75"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&lt;EndNote&gt;&lt;Cite&gt;&lt;Author&gt;Singla&lt;/Author&gt;&lt;Year&gt;2006&lt;/Year&gt;&lt;RecNum&gt;64&lt;/RecNum&gt;&lt;DisplayText&gt;[37]&lt;/DisplayText&gt;&lt;record&gt;&lt;rec-number&gt;64&lt;/rec-number&gt;&lt;foreign-keys&gt;&lt;key app="EN" db-id="xpzrzf0vy9vvs1ez9wrpsvd9z5xxe5ed0dep" timestamp="1523632954"&gt;64&lt;/key&gt;&lt;/foreign-keys&gt;&lt;ref-type name="Journal Article"&gt;17&lt;/ref-type&gt;&lt;contributors&gt;&lt;authors&gt;&lt;author&gt;Singla, V.&lt;/author&gt;&lt;author&gt;Reiter, J. F.&lt;/author&gt;&lt;/authors&gt;&lt;/contributors&gt;&lt;auth-address&gt;Program in Developmental and Stem Cell Biology, and Diabetes Center, University of California, San Francisco, CA 94143-0525, USA.&lt;/auth-address&gt;&lt;titles&gt;&lt;title&gt;The primary cilium as the cell&amp;apos;s antenna: signaling at a sensory organelle&lt;/title&gt;&lt;secondary-title&gt;Science&lt;/secondary-title&gt;&lt;/titles&gt;&lt;periodical&gt;&lt;full-title&gt;Science&lt;/full-title&gt;&lt;/periodical&gt;&lt;pages&gt;629-33&lt;/pages&gt;&lt;volume&gt;313&lt;/volume&gt;&lt;number&gt;5787&lt;/number&gt;&lt;keywords&gt;&lt;keyword&gt;Animals&lt;/keyword&gt;&lt;keyword&gt;Bardet-Biedl Syndrome/pathology/physiopathology&lt;/keyword&gt;&lt;keyword&gt;Biological Evolution&lt;/keyword&gt;&lt;keyword&gt;Cell Polarity&lt;/keyword&gt;&lt;keyword&gt;Cilia/*physiology&lt;/keyword&gt;&lt;keyword&gt;Hedgehog Proteins&lt;/keyword&gt;&lt;keyword&gt;Humans&lt;/keyword&gt;&lt;keyword&gt;Mechanoreceptors/physiology&lt;/keyword&gt;&lt;keyword&gt;Models, Biological&lt;/keyword&gt;&lt;keyword&gt;Neural Tube Defects/pathology/physiopathology&lt;/keyword&gt;&lt;keyword&gt;Polycystic Kidney Diseases/pathology/physiopathology&lt;/keyword&gt;&lt;keyword&gt;Retinal Degeneration/pathology/physiopathology&lt;/keyword&gt;&lt;keyword&gt;*Signal Transduction&lt;/keyword&gt;&lt;keyword&gt;Smell/physiology&lt;/keyword&gt;&lt;keyword&gt;Trans-Activators/metabolism&lt;/keyword&gt;&lt;keyword&gt;Vision, Ocular/physiology&lt;/keyword&gt;&lt;keyword&gt;Wnt Proteins/metabolism&lt;/keyword&gt;&lt;/keywords&gt;&lt;dates&gt;&lt;year&gt;2006&lt;/year&gt;&lt;pub-dates&gt;&lt;date&gt;Aug 4&lt;/date&gt;&lt;/pub-dates&gt;&lt;/dates&gt;&lt;isbn&gt;1095-9203 (Electronic)&amp;#xD;0036-8075 (Linking)&lt;/isbn&gt;&lt;accession-num&gt;16888132&lt;/accession-num&gt;&lt;urls&gt;&lt;related-urls&gt;&lt;url&gt;https://www.ncbi.nlm.nih.gov/pubmed/16888132&lt;/url&gt;&lt;/related-urls&gt;&lt;/urls&gt;&lt;electronic-resource-num&gt;10.1126/science.1124534&lt;/electronic-resource-num&gt;&lt;/record&gt;&lt;/Cite&gt;&lt;/EndNote&gt;</w:instrText>
      </w:r>
      <w:r w:rsidR="003F6D75"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37" w:tooltip="Singla, 2006 #64" w:history="1">
        <w:r w:rsidR="00D16371" w:rsidRPr="004C70BE">
          <w:rPr>
            <w:rFonts w:ascii="Times New Roman" w:eastAsia="Times New Roman" w:hAnsi="Times New Roman" w:cs="Times New Roman"/>
            <w:noProof/>
            <w:sz w:val="24"/>
            <w:szCs w:val="24"/>
            <w:lang w:eastAsia="ar-SA"/>
          </w:rPr>
          <w:t>37</w:t>
        </w:r>
      </w:hyperlink>
      <w:r w:rsidR="00D16371" w:rsidRPr="004C70BE">
        <w:rPr>
          <w:rFonts w:ascii="Times New Roman" w:eastAsia="Times New Roman" w:hAnsi="Times New Roman" w:cs="Times New Roman"/>
          <w:noProof/>
          <w:sz w:val="24"/>
          <w:szCs w:val="24"/>
          <w:lang w:eastAsia="ar-SA"/>
        </w:rPr>
        <w:t>]</w:t>
      </w:r>
      <w:r w:rsidR="003F6D75"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t xml:space="preserve">. The importance of the MSC primary cilium in the bone forming response to loading was demonstrated </w:t>
      </w:r>
      <w:r w:rsidR="003F6D75" w:rsidRPr="004C70BE">
        <w:rPr>
          <w:rFonts w:ascii="Times New Roman" w:eastAsia="Times New Roman" w:hAnsi="Times New Roman" w:cs="Times New Roman"/>
          <w:i/>
          <w:sz w:val="24"/>
          <w:szCs w:val="24"/>
          <w:lang w:eastAsia="ar-SA"/>
        </w:rPr>
        <w:t xml:space="preserve">in vivo </w:t>
      </w:r>
      <w:r w:rsidR="003F6D75" w:rsidRPr="004C70BE">
        <w:rPr>
          <w:rFonts w:ascii="Times New Roman" w:eastAsia="Times New Roman" w:hAnsi="Times New Roman" w:cs="Times New Roman"/>
          <w:sz w:val="24"/>
          <w:szCs w:val="24"/>
          <w:lang w:eastAsia="ar-SA"/>
        </w:rPr>
        <w:t>where murine bone marrow</w:t>
      </w:r>
      <w:r w:rsidRPr="004C70BE">
        <w:rPr>
          <w:rFonts w:ascii="Times New Roman" w:eastAsia="Times New Roman" w:hAnsi="Times New Roman" w:cs="Times New Roman"/>
          <w:sz w:val="24"/>
          <w:szCs w:val="24"/>
          <w:lang w:eastAsia="ar-SA"/>
        </w:rPr>
        <w:t xml:space="preserve">, including the stem cell population, were depleted of primary cilia. </w:t>
      </w:r>
      <w:r w:rsidR="003F6D75" w:rsidRPr="004C70BE">
        <w:rPr>
          <w:rFonts w:ascii="Times New Roman" w:eastAsia="Times New Roman" w:hAnsi="Times New Roman" w:cs="Times New Roman"/>
          <w:sz w:val="24"/>
          <w:szCs w:val="24"/>
          <w:lang w:eastAsia="ar-SA"/>
        </w:rPr>
        <w:t xml:space="preserve">Here, the bone formation rate in response to ulna loading was </w:t>
      </w:r>
      <w:r w:rsidRPr="004C70BE">
        <w:rPr>
          <w:rFonts w:ascii="Times New Roman" w:eastAsia="Times New Roman" w:hAnsi="Times New Roman" w:cs="Times New Roman"/>
          <w:sz w:val="24"/>
          <w:szCs w:val="24"/>
          <w:lang w:eastAsia="ar-SA"/>
        </w:rPr>
        <w:t>inhibited</w:t>
      </w:r>
      <w:r w:rsidR="003F6D75" w:rsidRPr="004C70BE">
        <w:rPr>
          <w:rFonts w:ascii="Times New Roman" w:eastAsia="Times New Roman" w:hAnsi="Times New Roman" w:cs="Times New Roman"/>
          <w:sz w:val="24"/>
          <w:szCs w:val="24"/>
          <w:lang w:eastAsia="ar-SA"/>
        </w:rPr>
        <w:t xml:space="preserve"> in the </w:t>
      </w:r>
      <w:r w:rsidRPr="004C70BE">
        <w:rPr>
          <w:rFonts w:ascii="Times New Roman" w:eastAsia="Times New Roman" w:hAnsi="Times New Roman" w:cs="Times New Roman"/>
          <w:sz w:val="24"/>
          <w:szCs w:val="24"/>
          <w:lang w:eastAsia="ar-SA"/>
        </w:rPr>
        <w:t>presence</w:t>
      </w:r>
      <w:r w:rsidR="003F6D75" w:rsidRPr="004C70BE">
        <w:rPr>
          <w:rFonts w:ascii="Times New Roman" w:eastAsia="Times New Roman" w:hAnsi="Times New Roman" w:cs="Times New Roman"/>
          <w:sz w:val="24"/>
          <w:szCs w:val="24"/>
          <w:lang w:eastAsia="ar-SA"/>
        </w:rPr>
        <w:t xml:space="preserve"> of </w:t>
      </w:r>
      <w:r w:rsidR="00D16371" w:rsidRPr="004C70BE">
        <w:rPr>
          <w:rFonts w:ascii="Times New Roman" w:eastAsia="Times New Roman" w:hAnsi="Times New Roman" w:cs="Times New Roman"/>
          <w:sz w:val="24"/>
          <w:szCs w:val="24"/>
          <w:lang w:eastAsia="ar-SA"/>
        </w:rPr>
        <w:t xml:space="preserve">absent or </w:t>
      </w:r>
      <w:r w:rsidR="003F6D75" w:rsidRPr="004C70BE">
        <w:rPr>
          <w:rFonts w:ascii="Times New Roman" w:eastAsia="Times New Roman" w:hAnsi="Times New Roman" w:cs="Times New Roman"/>
          <w:sz w:val="24"/>
          <w:szCs w:val="24"/>
          <w:lang w:eastAsia="ar-SA"/>
        </w:rPr>
        <w:t xml:space="preserve">dysfunctional </w:t>
      </w:r>
      <w:r w:rsidR="00D16371" w:rsidRPr="004C70BE">
        <w:rPr>
          <w:rFonts w:ascii="Times New Roman" w:eastAsia="Times New Roman" w:hAnsi="Times New Roman" w:cs="Times New Roman"/>
          <w:sz w:val="24"/>
          <w:szCs w:val="24"/>
          <w:lang w:eastAsia="ar-SA"/>
        </w:rPr>
        <w:t xml:space="preserve">stem cell </w:t>
      </w:r>
      <w:r w:rsidR="003F6D75" w:rsidRPr="004C70BE">
        <w:rPr>
          <w:rFonts w:ascii="Times New Roman" w:eastAsia="Times New Roman" w:hAnsi="Times New Roman" w:cs="Times New Roman"/>
          <w:sz w:val="24"/>
          <w:szCs w:val="24"/>
          <w:lang w:eastAsia="ar-SA"/>
        </w:rPr>
        <w:t xml:space="preserve">cilia </w:t>
      </w:r>
      <w:r w:rsidR="003F6D75" w:rsidRPr="004C70BE">
        <w:rPr>
          <w:rFonts w:ascii="Times New Roman" w:eastAsia="Times New Roman" w:hAnsi="Times New Roman" w:cs="Times New Roman"/>
          <w:sz w:val="24"/>
          <w:szCs w:val="24"/>
          <w:lang w:eastAsia="ar-SA"/>
        </w:rPr>
        <w:fldChar w:fldCharType="begin">
          <w:fldData xml:space="preserve">PEVuZE5vdGU+PENpdGU+PEF1dGhvcj5DaGVuPC9BdXRob3I+PFllYXI+MjAxNjwvWWVhcj48UmVj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</w:fldData>
        </w:fldChar>
      </w:r>
      <w:r w:rsidR="00C37496" w:rsidRPr="004C70BE">
        <w:rPr>
          <w:rFonts w:ascii="Times New Roman" w:eastAsia="Times New Roman" w:hAnsi="Times New Roman" w:cs="Times New Roman"/>
          <w:sz w:val="24"/>
          <w:szCs w:val="24"/>
          <w:lang w:eastAsia="ar-SA"/>
        </w:rPr>
        <w:instrText xml:space="preserve"> ADDIN EN.CITE </w:instrText>
      </w:r>
      <w:r w:rsidR="00C37496" w:rsidRPr="004C70BE">
        <w:rPr>
          <w:rFonts w:ascii="Times New Roman" w:eastAsia="Times New Roman" w:hAnsi="Times New Roman" w:cs="Times New Roman"/>
          <w:sz w:val="24"/>
          <w:szCs w:val="24"/>
          <w:lang w:eastAsia="ar-SA"/>
        </w:rPr>
        <w:fldChar w:fldCharType="begin">
          <w:fldData xml:space="preserve">PEVuZE5vdGU+PENpdGU+PEF1dGhvcj5DaGVuPC9BdXRob3I+PFllYXI+MjAxNjwvWWVhcj48UmVj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</w:fldData>
        </w:fldChar>
      </w:r>
      <w:r w:rsidR="00C37496" w:rsidRPr="004C70BE">
        <w:rPr>
          <w:rFonts w:ascii="Times New Roman" w:eastAsia="Times New Roman" w:hAnsi="Times New Roman" w:cs="Times New Roman"/>
          <w:sz w:val="24"/>
          <w:szCs w:val="24"/>
          <w:lang w:eastAsia="ar-SA"/>
        </w:rPr>
        <w:instrText xml:space="preserve"> ADDIN EN.CITE.DATA </w:instrText>
      </w:r>
      <w:r w:rsidR="00C37496" w:rsidRPr="004C70BE">
        <w:rPr>
          <w:rFonts w:ascii="Times New Roman" w:eastAsia="Times New Roman" w:hAnsi="Times New Roman" w:cs="Times New Roman"/>
          <w:sz w:val="24"/>
          <w:szCs w:val="24"/>
          <w:lang w:eastAsia="ar-SA"/>
        </w:rPr>
      </w:r>
      <w:r w:rsidR="00C37496"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r>
      <w:r w:rsidR="003F6D75"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5" w:tooltip="Chen, 2016 #101" w:history="1">
        <w:r w:rsidR="00D16371" w:rsidRPr="004C70BE">
          <w:rPr>
            <w:rFonts w:ascii="Times New Roman" w:eastAsia="Times New Roman" w:hAnsi="Times New Roman" w:cs="Times New Roman"/>
            <w:noProof/>
            <w:sz w:val="24"/>
            <w:szCs w:val="24"/>
            <w:lang w:eastAsia="ar-SA"/>
          </w:rPr>
          <w:t>5</w:t>
        </w:r>
      </w:hyperlink>
      <w:r w:rsidR="00C37496" w:rsidRPr="004C70BE">
        <w:rPr>
          <w:rFonts w:ascii="Times New Roman" w:eastAsia="Times New Roman" w:hAnsi="Times New Roman" w:cs="Times New Roman"/>
          <w:noProof/>
          <w:sz w:val="24"/>
          <w:szCs w:val="24"/>
          <w:lang w:eastAsia="ar-SA"/>
        </w:rPr>
        <w:t>]</w:t>
      </w:r>
      <w:r w:rsidR="003F6D75"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t xml:space="preserve">. </w:t>
      </w:r>
      <w:r w:rsidR="00270320" w:rsidRPr="004C70BE">
        <w:rPr>
          <w:rFonts w:ascii="Times New Roman" w:eastAsia="Times New Roman" w:hAnsi="Times New Roman" w:cs="Times New Roman"/>
          <w:sz w:val="24"/>
          <w:szCs w:val="24"/>
          <w:lang w:eastAsia="ar-SA"/>
        </w:rPr>
        <w:t>Furthermore, t</w:t>
      </w:r>
      <w:r w:rsidR="003F6D75" w:rsidRPr="004C70BE">
        <w:rPr>
          <w:rFonts w:ascii="Times New Roman" w:eastAsia="Times New Roman" w:hAnsi="Times New Roman" w:cs="Times New Roman"/>
          <w:sz w:val="24"/>
          <w:szCs w:val="24"/>
          <w:lang w:eastAsia="ar-SA"/>
        </w:rPr>
        <w:t xml:space="preserve">he response of </w:t>
      </w:r>
      <w:proofErr w:type="spellStart"/>
      <w:r w:rsidR="003F6D75" w:rsidRPr="004C70BE">
        <w:rPr>
          <w:rFonts w:ascii="Times New Roman" w:eastAsia="Times New Roman" w:hAnsi="Times New Roman" w:cs="Times New Roman"/>
          <w:sz w:val="24"/>
          <w:szCs w:val="24"/>
          <w:lang w:eastAsia="ar-SA"/>
        </w:rPr>
        <w:t>hMSCs</w:t>
      </w:r>
      <w:proofErr w:type="spellEnd"/>
      <w:r w:rsidR="003F6D75" w:rsidRPr="004C70BE">
        <w:rPr>
          <w:rFonts w:ascii="Times New Roman" w:eastAsia="Times New Roman" w:hAnsi="Times New Roman" w:cs="Times New Roman"/>
          <w:sz w:val="24"/>
          <w:szCs w:val="24"/>
          <w:lang w:eastAsia="ar-SA"/>
        </w:rPr>
        <w:t xml:space="preserve"> to oscillating fluid </w:t>
      </w:r>
      <w:r w:rsidR="00270320" w:rsidRPr="004C70BE">
        <w:rPr>
          <w:rFonts w:ascii="Times New Roman" w:eastAsia="Times New Roman" w:hAnsi="Times New Roman" w:cs="Times New Roman"/>
          <w:sz w:val="24"/>
          <w:szCs w:val="24"/>
          <w:lang w:eastAsia="ar-SA"/>
        </w:rPr>
        <w:t xml:space="preserve">shear </w:t>
      </w:r>
      <w:r w:rsidR="00270320" w:rsidRPr="004C70BE">
        <w:rPr>
          <w:rFonts w:ascii="Times New Roman" w:eastAsia="Times New Roman" w:hAnsi="Times New Roman" w:cs="Times New Roman"/>
          <w:i/>
          <w:sz w:val="24"/>
          <w:szCs w:val="24"/>
          <w:lang w:eastAsia="ar-SA"/>
        </w:rPr>
        <w:t>in vitro</w:t>
      </w:r>
      <w:r w:rsidR="003F6D75" w:rsidRPr="004C70BE">
        <w:rPr>
          <w:rFonts w:ascii="Times New Roman" w:eastAsia="Times New Roman" w:hAnsi="Times New Roman" w:cs="Times New Roman"/>
          <w:sz w:val="24"/>
          <w:szCs w:val="24"/>
          <w:lang w:eastAsia="ar-SA"/>
        </w:rPr>
        <w:t xml:space="preserve">, </w:t>
      </w:r>
      <w:r w:rsidR="00270320" w:rsidRPr="004C70BE">
        <w:rPr>
          <w:rFonts w:ascii="Times New Roman" w:eastAsia="Times New Roman" w:hAnsi="Times New Roman" w:cs="Times New Roman"/>
          <w:sz w:val="24"/>
          <w:szCs w:val="24"/>
          <w:lang w:eastAsia="ar-SA"/>
        </w:rPr>
        <w:t xml:space="preserve">which characteristically results in enhanced osteogenic markers, is blunted in the absence of primary cilia </w:t>
      </w:r>
      <w:r w:rsidR="003F6D75" w:rsidRPr="004C70BE">
        <w:rPr>
          <w:rFonts w:ascii="Times New Roman" w:eastAsia="Times New Roman" w:hAnsi="Times New Roman" w:cs="Times New Roman"/>
          <w:sz w:val="24"/>
          <w:szCs w:val="24"/>
          <w:lang w:eastAsia="ar-SA"/>
        </w:rPr>
        <w:fldChar w:fldCharType="begin">
          <w:fldData xml:space="preserve">PEVuZE5vdGU+PENpdGU+PEF1dGhvcj5Ib2V5PC9BdXRob3I+PFllYXI+MjAxMjwvWWVhcj48UmVj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PEVuZE5vdGU+PENpdGU+PEF1dGhvcj5Ib2V5PC9BdXRob3I+PFllYXI+MjAxMjwvWWVhcj48UmVj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r>
      <w:r w:rsidR="003F6D75"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8" w:tooltip="Corrigan, 2018 #2" w:history="1">
        <w:r w:rsidR="00D16371" w:rsidRPr="004C70BE">
          <w:rPr>
            <w:rFonts w:ascii="Times New Roman" w:eastAsia="Times New Roman" w:hAnsi="Times New Roman" w:cs="Times New Roman"/>
            <w:noProof/>
            <w:sz w:val="24"/>
            <w:szCs w:val="24"/>
            <w:lang w:eastAsia="ar-SA"/>
          </w:rPr>
          <w:t>8</w:t>
        </w:r>
      </w:hyperlink>
      <w:r w:rsidR="00D16371" w:rsidRPr="004C70BE">
        <w:rPr>
          <w:rFonts w:ascii="Times New Roman" w:eastAsia="Times New Roman" w:hAnsi="Times New Roman" w:cs="Times New Roman"/>
          <w:noProof/>
          <w:sz w:val="24"/>
          <w:szCs w:val="24"/>
          <w:lang w:eastAsia="ar-SA"/>
        </w:rPr>
        <w:t xml:space="preserve">, </w:t>
      </w:r>
      <w:hyperlink w:anchor="_ENREF_19" w:tooltip="Hoey, 2012 #29" w:history="1">
        <w:r w:rsidR="00D16371" w:rsidRPr="004C70BE">
          <w:rPr>
            <w:rFonts w:ascii="Times New Roman" w:eastAsia="Times New Roman" w:hAnsi="Times New Roman" w:cs="Times New Roman"/>
            <w:noProof/>
            <w:sz w:val="24"/>
            <w:szCs w:val="24"/>
            <w:lang w:eastAsia="ar-SA"/>
          </w:rPr>
          <w:t>19</w:t>
        </w:r>
      </w:hyperlink>
      <w:r w:rsidR="00D16371" w:rsidRPr="004C70BE">
        <w:rPr>
          <w:rFonts w:ascii="Times New Roman" w:eastAsia="Times New Roman" w:hAnsi="Times New Roman" w:cs="Times New Roman"/>
          <w:noProof/>
          <w:sz w:val="24"/>
          <w:szCs w:val="24"/>
          <w:lang w:eastAsia="ar-SA"/>
        </w:rPr>
        <w:t xml:space="preserve">, </w:t>
      </w:r>
      <w:hyperlink w:anchor="_ENREF_22" w:tooltip="Johnson, 2018 #79" w:history="1">
        <w:r w:rsidR="00D16371" w:rsidRPr="004C70BE">
          <w:rPr>
            <w:rFonts w:ascii="Times New Roman" w:eastAsia="Times New Roman" w:hAnsi="Times New Roman" w:cs="Times New Roman"/>
            <w:noProof/>
            <w:sz w:val="24"/>
            <w:szCs w:val="24"/>
            <w:lang w:eastAsia="ar-SA"/>
          </w:rPr>
          <w:t>22</w:t>
        </w:r>
      </w:hyperlink>
      <w:r w:rsidR="00D16371" w:rsidRPr="004C70BE">
        <w:rPr>
          <w:rFonts w:ascii="Times New Roman" w:eastAsia="Times New Roman" w:hAnsi="Times New Roman" w:cs="Times New Roman"/>
          <w:noProof/>
          <w:sz w:val="24"/>
          <w:szCs w:val="24"/>
          <w:lang w:eastAsia="ar-SA"/>
        </w:rPr>
        <w:t>]</w:t>
      </w:r>
      <w:r w:rsidR="003F6D75" w:rsidRPr="004C70BE">
        <w:rPr>
          <w:rFonts w:ascii="Times New Roman" w:eastAsia="Times New Roman" w:hAnsi="Times New Roman" w:cs="Times New Roman"/>
          <w:sz w:val="24"/>
          <w:szCs w:val="24"/>
          <w:lang w:eastAsia="ar-SA"/>
        </w:rPr>
        <w:fldChar w:fldCharType="end"/>
      </w:r>
      <w:r w:rsidR="003F6D75" w:rsidRPr="004C70BE">
        <w:rPr>
          <w:rFonts w:ascii="Times New Roman" w:eastAsia="Times New Roman" w:hAnsi="Times New Roman" w:cs="Times New Roman"/>
          <w:sz w:val="24"/>
          <w:szCs w:val="24"/>
          <w:lang w:eastAsia="ar-SA"/>
        </w:rPr>
        <w:t>.</w:t>
      </w:r>
      <w:r w:rsidR="00270320" w:rsidRPr="004C70BE">
        <w:rPr>
          <w:rFonts w:ascii="Times New Roman" w:eastAsia="Times New Roman" w:hAnsi="Times New Roman" w:cs="Times New Roman"/>
          <w:sz w:val="24"/>
          <w:szCs w:val="24"/>
          <w:lang w:eastAsia="ar-SA"/>
        </w:rPr>
        <w:t xml:space="preserve"> Given the potent role of the cilium in MSC osteogenesis, this cellular organelle represents an ideal target for therapeutic development. </w:t>
      </w:r>
    </w:p>
    <w:p w14:paraId="4ED40C2B" w14:textId="707EF0EE" w:rsidR="003F6D75" w:rsidRPr="004C70BE" w:rsidRDefault="003F6D75" w:rsidP="003F6D75">
      <w:pPr>
        <w:suppressAutoHyphens/>
        <w:spacing w:after="0" w:line="480" w:lineRule="auto"/>
        <w:ind w:firstLine="360"/>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Alteration in cilia structure ha</w:t>
      </w:r>
      <w:r w:rsidR="00270320" w:rsidRPr="004C70BE">
        <w:rPr>
          <w:rFonts w:ascii="Times New Roman" w:eastAsia="Times New Roman" w:hAnsi="Times New Roman" w:cs="Times New Roman"/>
          <w:sz w:val="24"/>
          <w:szCs w:val="24"/>
          <w:lang w:eastAsia="ar-SA"/>
        </w:rPr>
        <w:t>ve</w:t>
      </w:r>
      <w:r w:rsidRPr="004C70BE">
        <w:rPr>
          <w:rFonts w:ascii="Times New Roman" w:eastAsia="Times New Roman" w:hAnsi="Times New Roman" w:cs="Times New Roman"/>
          <w:sz w:val="24"/>
          <w:szCs w:val="24"/>
          <w:lang w:eastAsia="ar-SA"/>
        </w:rPr>
        <w:t xml:space="preserve"> been associated with a plethora of diseases </w:t>
      </w:r>
      <w:r w:rsidRPr="004C70BE">
        <w:rPr>
          <w:rFonts w:ascii="Times New Roman" w:eastAsia="Times New Roman" w:hAnsi="Times New Roman" w:cs="Times New Roman"/>
          <w:sz w:val="24"/>
          <w:szCs w:val="24"/>
          <w:lang w:eastAsia="ar-SA"/>
        </w:rPr>
        <w:fldChar w:fldCharType="begin">
          <w:fldData xml:space="preserve">PEVuZE5vdGU+PENpdGU+PEF1dGhvcj5IaWxkZWJyYW5kdDwvQXV0aG9yPjxZZWFyPjIwMTE8L1ll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==
</w:fldData>
        </w:fldChar>
      </w:r>
      <w:r w:rsidR="007B7417" w:rsidRPr="004C70BE">
        <w:rPr>
          <w:rFonts w:ascii="Times New Roman" w:eastAsia="Times New Roman" w:hAnsi="Times New Roman" w:cs="Times New Roman"/>
          <w:sz w:val="24"/>
          <w:szCs w:val="24"/>
          <w:lang w:eastAsia="ar-SA"/>
        </w:rPr>
        <w:instrText xml:space="preserve"> ADDIN EN.CITE </w:instrText>
      </w:r>
      <w:r w:rsidR="007B7417" w:rsidRPr="004C70BE">
        <w:rPr>
          <w:rFonts w:ascii="Times New Roman" w:eastAsia="Times New Roman" w:hAnsi="Times New Roman" w:cs="Times New Roman"/>
          <w:sz w:val="24"/>
          <w:szCs w:val="24"/>
          <w:lang w:eastAsia="ar-SA"/>
        </w:rPr>
        <w:fldChar w:fldCharType="begin">
          <w:fldData xml:space="preserve">PEVuZE5vdGU+PENpdGU+PEF1dGhvcj5IaWxkZWJyYW5kdDwvQXV0aG9yPjxZZWFyPjIwMTE8L1ll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==
</w:fldData>
        </w:fldChar>
      </w:r>
      <w:r w:rsidR="007B7417" w:rsidRPr="004C70BE">
        <w:rPr>
          <w:rFonts w:ascii="Times New Roman" w:eastAsia="Times New Roman" w:hAnsi="Times New Roman" w:cs="Times New Roman"/>
          <w:sz w:val="24"/>
          <w:szCs w:val="24"/>
          <w:lang w:eastAsia="ar-SA"/>
        </w:rPr>
        <w:instrText xml:space="preserve"> ADDIN EN.CITE.DATA </w:instrText>
      </w:r>
      <w:r w:rsidR="007B7417" w:rsidRPr="004C70BE">
        <w:rPr>
          <w:rFonts w:ascii="Times New Roman" w:eastAsia="Times New Roman" w:hAnsi="Times New Roman" w:cs="Times New Roman"/>
          <w:sz w:val="24"/>
          <w:szCs w:val="24"/>
          <w:lang w:eastAsia="ar-SA"/>
        </w:rPr>
      </w:r>
      <w:r w:rsidR="007B7417"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r>
      <w:r w:rsidRPr="004C70BE">
        <w:rPr>
          <w:rFonts w:ascii="Times New Roman" w:eastAsia="Times New Roman" w:hAnsi="Times New Roman" w:cs="Times New Roman"/>
          <w:sz w:val="24"/>
          <w:szCs w:val="24"/>
          <w:lang w:eastAsia="ar-SA"/>
        </w:rPr>
        <w:fldChar w:fldCharType="separate"/>
      </w:r>
      <w:r w:rsidR="007B7417" w:rsidRPr="004C70BE">
        <w:rPr>
          <w:rFonts w:ascii="Times New Roman" w:eastAsia="Times New Roman" w:hAnsi="Times New Roman" w:cs="Times New Roman"/>
          <w:noProof/>
          <w:sz w:val="24"/>
          <w:szCs w:val="24"/>
          <w:lang w:eastAsia="ar-SA"/>
        </w:rPr>
        <w:t>[</w:t>
      </w:r>
      <w:hyperlink w:anchor="_ENREF_15" w:tooltip="Hildebrandt, 2011 #184" w:history="1">
        <w:r w:rsidR="00D16371" w:rsidRPr="004C70BE">
          <w:rPr>
            <w:rFonts w:ascii="Times New Roman" w:eastAsia="Times New Roman" w:hAnsi="Times New Roman" w:cs="Times New Roman"/>
            <w:noProof/>
            <w:sz w:val="24"/>
            <w:szCs w:val="24"/>
            <w:lang w:eastAsia="ar-SA"/>
          </w:rPr>
          <w:t>15</w:t>
        </w:r>
      </w:hyperlink>
      <w:r w:rsidR="007B7417"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and thus ha</w:t>
      </w:r>
      <w:r w:rsidR="00270320" w:rsidRPr="004C70BE">
        <w:rPr>
          <w:rFonts w:ascii="Times New Roman" w:eastAsia="Times New Roman" w:hAnsi="Times New Roman" w:cs="Times New Roman"/>
          <w:sz w:val="24"/>
          <w:szCs w:val="24"/>
          <w:lang w:eastAsia="ar-SA"/>
        </w:rPr>
        <w:t>ve</w:t>
      </w:r>
      <w:r w:rsidRPr="004C70BE">
        <w:rPr>
          <w:rFonts w:ascii="Times New Roman" w:eastAsia="Times New Roman" w:hAnsi="Times New Roman" w:cs="Times New Roman"/>
          <w:sz w:val="24"/>
          <w:szCs w:val="24"/>
          <w:lang w:eastAsia="ar-SA"/>
        </w:rPr>
        <w:t xml:space="preserve"> </w:t>
      </w:r>
      <w:r w:rsidR="00270320" w:rsidRPr="004C70BE">
        <w:rPr>
          <w:rFonts w:ascii="Times New Roman" w:eastAsia="Times New Roman" w:hAnsi="Times New Roman" w:cs="Times New Roman"/>
          <w:sz w:val="24"/>
          <w:szCs w:val="24"/>
          <w:lang w:eastAsia="ar-SA"/>
        </w:rPr>
        <w:t>fuelled</w:t>
      </w:r>
      <w:r w:rsidRPr="004C70BE">
        <w:rPr>
          <w:rFonts w:ascii="Times New Roman" w:eastAsia="Times New Roman" w:hAnsi="Times New Roman" w:cs="Times New Roman"/>
          <w:sz w:val="24"/>
          <w:szCs w:val="24"/>
          <w:lang w:eastAsia="ar-SA"/>
        </w:rPr>
        <w:t xml:space="preserve"> several investigations on methods to alter cilia incidence and length as a potential therapy, known as ciliotherapies.  The adenylyl cyclase activator </w:t>
      </w:r>
      <w:proofErr w:type="spellStart"/>
      <w:r w:rsidR="0045233F" w:rsidRPr="004C70BE">
        <w:rPr>
          <w:rFonts w:ascii="Times New Roman" w:eastAsia="Times New Roman" w:hAnsi="Times New Roman" w:cs="Times New Roman"/>
          <w:sz w:val="24"/>
          <w:szCs w:val="24"/>
          <w:lang w:eastAsia="ar-SA"/>
        </w:rPr>
        <w:t>f</w:t>
      </w:r>
      <w:r w:rsidR="006458D9" w:rsidRPr="004C70BE">
        <w:rPr>
          <w:rFonts w:ascii="Times New Roman" w:eastAsia="Times New Roman" w:hAnsi="Times New Roman" w:cs="Times New Roman"/>
          <w:sz w:val="24"/>
          <w:szCs w:val="24"/>
          <w:lang w:eastAsia="ar-SA"/>
        </w:rPr>
        <w:t>orskolin</w:t>
      </w:r>
      <w:proofErr w:type="spellEnd"/>
      <w:r w:rsidR="006458D9"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t>can increase cilium length in kidney collecting duct, kidney epithelium and bone mesenchymal cells via an increase in PKA activity</w:t>
      </w:r>
      <w:r w:rsidR="00B7423A" w:rsidRPr="004C70BE">
        <w:rPr>
          <w:rFonts w:ascii="Times New Roman" w:eastAsia="Times New Roman" w:hAnsi="Times New Roman" w:cs="Times New Roman"/>
          <w:sz w:val="24"/>
          <w:szCs w:val="24"/>
          <w:lang w:eastAsia="ar-SA"/>
        </w:rPr>
        <w:t>,</w:t>
      </w:r>
      <w:r w:rsidRPr="004C70BE">
        <w:rPr>
          <w:rFonts w:ascii="Times New Roman" w:eastAsia="Times New Roman" w:hAnsi="Times New Roman" w:cs="Times New Roman"/>
          <w:sz w:val="24"/>
          <w:szCs w:val="24"/>
          <w:lang w:eastAsia="ar-SA"/>
        </w:rPr>
        <w:t xml:space="preserve"> mediated through cAMP </w:t>
      </w:r>
      <w:r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&lt;EndNote&gt;&lt;Cite&gt;&lt;Author&gt;Sharma&lt;/Author&gt;&lt;Year&gt;2011&lt;/Year&gt;&lt;RecNum&gt;142&lt;/RecNum&gt;&lt;DisplayText&gt;[36]&lt;/DisplayText&gt;&lt;record&gt;&lt;rec-number&gt;142&lt;/rec-number&gt;&lt;foreign-keys&gt;&lt;key app="EN" db-id="fr9sxsapee9wt8ew0aevspr8are25we25x05" timestamp="1461703306"&gt;142&lt;/key&gt;&lt;key app="ENWeb" db-id=""&gt;0&lt;/key&gt;&lt;/foreign-keys&gt;&lt;ref-type name="Journal Article"&gt;17&lt;/ref-type&gt;&lt;contributors&gt;&lt;authors&gt;&lt;author&gt;Sharma, N.&lt;/author&gt;&lt;author&gt;Kosan, Z. A.&lt;/author&gt;&lt;author&gt;Stallworth, J. E.&lt;/author&gt;&lt;author&gt;Berbari, N. F.&lt;/author&gt;&lt;author&gt;Yoder, B. K.&lt;/author&gt;&lt;/authors&gt;&lt;/contributors&gt;&lt;auth-address&gt;Department of Cell Biology, School of Medicine, University of Alabama at Birmingham, Birmingham, AL 35294, USA.&lt;/auth-address&gt;&lt;titles&gt;&lt;title&gt;Soluble levels of cytosolic tubulin regulate ciliary length control&lt;/title&gt;&lt;secondary-title&gt;Mol Biol Cell&lt;/secondary-title&gt;&lt;/titles&gt;&lt;periodical&gt;&lt;full-title&gt;Mol Biol Cell&lt;/full-title&gt;&lt;/periodical&gt;&lt;pages&gt;806-16&lt;/pages&gt;&lt;volume&gt;22&lt;/volume&gt;&lt;number&gt;6&lt;/number&gt;&lt;keywords&gt;&lt;keyword&gt;Actins/metabolism&lt;/keyword&gt;&lt;keyword&gt;Animals&lt;/keyword&gt;&lt;keyword&gt;Cilia/*metabolism/*ultrastructure&lt;/keyword&gt;&lt;keyword&gt;Cyclic AMP-Dependent Protein Kinases/antagonists &amp;amp; inhibitors/metabolism&lt;/keyword&gt;&lt;keyword&gt;Cytoskeleton/metabolism&lt;/keyword&gt;&lt;keyword&gt;Cytosol/*metabolism&lt;/keyword&gt;&lt;keyword&gt;Humans&lt;/keyword&gt;&lt;keyword&gt;Mice&lt;/keyword&gt;&lt;keyword&gt;Microtubules/drug effects/*metabolism&lt;/keyword&gt;&lt;keyword&gt;Paclitaxel/pharmacology&lt;/keyword&gt;&lt;keyword&gt;Tubulin/*metabolism&lt;/keyword&gt;&lt;keyword&gt;Tubulin Modulators/pharmacology&lt;/keyword&gt;&lt;/keywords&gt;&lt;dates&gt;&lt;year&gt;2011&lt;/year&gt;&lt;pub-dates&gt;&lt;date&gt;Mar 15&lt;/date&gt;&lt;/pub-dates&gt;&lt;/dates&gt;&lt;isbn&gt;1939-4586 (Electronic)&amp;#xD;1059-1524 (Linking)&lt;/isbn&gt;&lt;accession-num&gt;21270438&lt;/accession-num&gt;&lt;urls&gt;&lt;related-urls&gt;&lt;url&gt;http://www.ncbi.nlm.nih.gov/pubmed/21270438&lt;/url&gt;&lt;/related-urls&gt;&lt;/urls&gt;&lt;custom2&gt;PMC3057705&lt;/custom2&gt;&lt;electronic-resource-num&gt;10.1091/mbc.E10-03-0269&lt;/electronic-resource-num&gt;&lt;/record&gt;&lt;/Cite&gt;&lt;/EndNote&gt;</w:instrText>
      </w:r>
      <w:r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36" w:tooltip="Sharma, 2011 #142" w:history="1">
        <w:r w:rsidR="00D16371" w:rsidRPr="004C70BE">
          <w:rPr>
            <w:rFonts w:ascii="Times New Roman" w:eastAsia="Times New Roman" w:hAnsi="Times New Roman" w:cs="Times New Roman"/>
            <w:noProof/>
            <w:sz w:val="24"/>
            <w:szCs w:val="24"/>
            <w:lang w:eastAsia="ar-SA"/>
          </w:rPr>
          <w:t>36</w:t>
        </w:r>
      </w:hyperlink>
      <w:r w:rsidR="00D16371"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Modulation of axoneme length is perceived to be a mechanism to regulate the cilium-mediated fluid shear response in the kidney which becomes defective in polycystic kidney disease </w:t>
      </w:r>
      <w:r w:rsidRPr="004C70BE">
        <w:rPr>
          <w:rFonts w:ascii="Times New Roman" w:eastAsia="Times New Roman" w:hAnsi="Times New Roman" w:cs="Times New Roman"/>
          <w:sz w:val="24"/>
          <w:szCs w:val="24"/>
          <w:lang w:eastAsia="ar-SA"/>
        </w:rPr>
        <w:fldChar w:fldCharType="begin"/>
      </w:r>
      <w:r w:rsidR="00A12E83" w:rsidRPr="004C70BE">
        <w:rPr>
          <w:rFonts w:ascii="Times New Roman" w:eastAsia="Times New Roman" w:hAnsi="Times New Roman" w:cs="Times New Roman"/>
          <w:sz w:val="24"/>
          <w:szCs w:val="24"/>
          <w:lang w:eastAsia="ar-SA"/>
        </w:rPr>
        <w:instrText xml:space="preserve"> ADDIN EN.CITE &lt;EndNote&gt;&lt;Cite&gt;&lt;Author&gt;Besschetnova&lt;/Author&gt;&lt;Year&gt;2010&lt;/Year&gt;&lt;RecNum&gt;186&lt;/RecNum&gt;&lt;DisplayText&gt;[2]&lt;/DisplayText&gt;&lt;record&gt;&lt;rec-number&gt;186&lt;/rec-number&gt;&lt;foreign-keys&gt;&lt;key app="EN" db-id="xpzrzf0vy9vvs1ez9wrpsvd9z5xxe5ed0dep" timestamp="1523737942"&gt;186&lt;/key&gt;&lt;/foreign-keys&gt;&lt;ref-type name="Journal Article"&gt;17&lt;/ref-type&gt;&lt;contributors&gt;&lt;authors&gt;&lt;author&gt;Besschetnova, T. Y.&lt;/author&gt;&lt;author&gt;Kolpakova-Hart, E.&lt;/author&gt;&lt;author&gt;Guan, Y.&lt;/author&gt;&lt;author&gt;Zhou, J.&lt;/author&gt;&lt;author&gt;Olsen, B. R.&lt;/author&gt;&lt;author&gt;Shah, J. V.&lt;/author&gt;&lt;/authors&gt;&lt;/contributors&gt;&lt;auth-address&gt;Department of Systems Biology, Harvard Medical School, Boston, MA 02115, USA.&lt;/auth-address&gt;&lt;titles&gt;&lt;title&gt;Identification of signaling pathways regulating primary cilium length and flow-mediated adaptation&lt;/title&gt;&lt;secondary-title&gt;Curr Biol&lt;/secondary-title&gt;&lt;/titles&gt;&lt;periodical&gt;&lt;full-title&gt;Curr Biol&lt;/full-title&gt;&lt;/periodical&gt;&lt;pages&gt;182-7&lt;/pages&gt;&lt;volume&gt;20&lt;/volume&gt;&lt;number&gt;2&lt;/number&gt;&lt;keywords&gt;&lt;keyword&gt;*Adaptation, Physiological&lt;/keyword&gt;&lt;keyword&gt;Animals&lt;/keyword&gt;&lt;keyword&gt;Cells, Cultured&lt;/keyword&gt;&lt;keyword&gt;Cilia/*physiology&lt;/keyword&gt;&lt;keyword&gt;Cyclic AMP-Dependent Protein Kinases/metabolism&lt;/keyword&gt;&lt;keyword&gt;Mice&lt;/keyword&gt;&lt;keyword&gt;Microscopy, Fluorescence&lt;/keyword&gt;&lt;keyword&gt;*Signal Transduction&lt;/keyword&gt;&lt;/keywords&gt;&lt;dates&gt;&lt;year&gt;2010&lt;/year&gt;&lt;pub-dates&gt;&lt;date&gt;Jan 26&lt;/date&gt;&lt;/pub-dates&gt;&lt;/dates&gt;&lt;isbn&gt;1879-0445 (Electronic)&amp;#xD;0960-9822 (Linking)&lt;/isbn&gt;&lt;accession-num&gt;20096584&lt;/accession-num&gt;&lt;urls&gt;&lt;related-urls&gt;&lt;url&gt;https://www.ncbi.nlm.nih.gov/pubmed/20096584&lt;/url&gt;&lt;/related-urls&gt;&lt;/urls&gt;&lt;custom2&gt;PMC2990526&lt;/custom2&gt;&lt;electronic-resource-num&gt;10.1016/j.cub.2009.11.072&lt;/electronic-resource-num&gt;&lt;/record&gt;&lt;/Cite&gt;&lt;/EndNote&gt;</w:instrText>
      </w:r>
      <w:r w:rsidRPr="004C70BE">
        <w:rPr>
          <w:rFonts w:ascii="Times New Roman" w:eastAsia="Times New Roman" w:hAnsi="Times New Roman" w:cs="Times New Roman"/>
          <w:sz w:val="24"/>
          <w:szCs w:val="24"/>
          <w:lang w:eastAsia="ar-SA"/>
        </w:rPr>
        <w:fldChar w:fldCharType="separate"/>
      </w:r>
      <w:r w:rsidR="00A12E83" w:rsidRPr="004C70BE">
        <w:rPr>
          <w:rFonts w:ascii="Times New Roman" w:eastAsia="Times New Roman" w:hAnsi="Times New Roman" w:cs="Times New Roman"/>
          <w:noProof/>
          <w:sz w:val="24"/>
          <w:szCs w:val="24"/>
          <w:lang w:eastAsia="ar-SA"/>
        </w:rPr>
        <w:t>[</w:t>
      </w:r>
      <w:hyperlink w:anchor="_ENREF_2" w:tooltip="Besschetnova, 2010 #16" w:history="1">
        <w:r w:rsidR="00D16371" w:rsidRPr="004C70BE">
          <w:rPr>
            <w:rFonts w:ascii="Times New Roman" w:eastAsia="Times New Roman" w:hAnsi="Times New Roman" w:cs="Times New Roman"/>
            <w:noProof/>
            <w:sz w:val="24"/>
            <w:szCs w:val="24"/>
            <w:lang w:eastAsia="ar-SA"/>
          </w:rPr>
          <w:t>2</w:t>
        </w:r>
      </w:hyperlink>
      <w:r w:rsidR="00A12E83"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Lithium chloride is an FDA approved treatment for bipolar and manic depression which has been used to lengthen primary cilia in a range of cell types </w:t>
      </w:r>
      <w:r w:rsidRPr="004C70BE">
        <w:rPr>
          <w:rFonts w:ascii="Times New Roman" w:eastAsia="Times New Roman" w:hAnsi="Times New Roman" w:cs="Times New Roman"/>
          <w:sz w:val="24"/>
          <w:szCs w:val="24"/>
          <w:lang w:eastAsia="ar-SA"/>
        </w:rPr>
        <w:fldChar w:fldCharType="begin"/>
      </w:r>
      <w:r w:rsidR="00C37496" w:rsidRPr="004C70BE">
        <w:rPr>
          <w:rFonts w:ascii="Times New Roman" w:eastAsia="Times New Roman" w:hAnsi="Times New Roman" w:cs="Times New Roman"/>
          <w:sz w:val="24"/>
          <w:szCs w:val="24"/>
          <w:lang w:eastAsia="ar-SA"/>
        </w:rPr>
        <w:instrText xml:space="preserve"> ADDIN EN.CITE &lt;EndNote&gt;&lt;Cite&gt;&lt;Author&gt;Curran&lt;/Author&gt;&lt;Year&gt;2014&lt;/Year&gt;&lt;RecNum&gt;190&lt;/RecNum&gt;&lt;DisplayText&gt;[9]&lt;/DisplayText&gt;&lt;record&gt;&lt;rec-number&gt;190&lt;/rec-number&gt;&lt;foreign-keys&gt;&lt;key app="EN" db-id="xpzrzf0vy9vvs1ez9wrpsvd9z5xxe5ed0dep" timestamp="1523829185"&gt;190&lt;/key&gt;&lt;/foreign-keys&gt;&lt;ref-type name="Journal Article"&gt;17&lt;/ref-type&gt;&lt;contributors&gt;&lt;authors&gt;&lt;author&gt;Curran, G.&lt;/author&gt;&lt;author&gt;Ravindran, A.&lt;/author&gt;&lt;/authors&gt;&lt;/contributors&gt;&lt;auth-address&gt;Division of Mood and Anxiety Disorders, Centre for Addiction and Mental Health, Bell Gateway Building, 100 Stokes St, Toronto, ON M6J 1H4, Canada.&lt;/auth-address&gt;&lt;titles&gt;&lt;title&gt;Lithium for bipolar disorder: a review of the recent literature&lt;/title&gt;&lt;secondary-title&gt;Expert Rev Neurother&lt;/secondary-title&gt;&lt;/titles&gt;&lt;periodical&gt;&lt;full-title&gt;Expert Rev Neurother&lt;/full-title&gt;&lt;/periodical&gt;&lt;pages&gt;1079-98&lt;/pages&gt;&lt;volume&gt;14&lt;/volume&gt;&lt;number&gt;9&lt;/number&gt;&lt;keywords&gt;&lt;keyword&gt;Animals&lt;/keyword&gt;&lt;keyword&gt;Antimanic Agents/*therapeutic use&lt;/keyword&gt;&lt;keyword&gt;Bipolar Disorder/*drug therapy&lt;/keyword&gt;&lt;keyword&gt;Humans&lt;/keyword&gt;&lt;keyword&gt;Lithium Chloride/*therapeutic use&lt;/keyword&gt;&lt;keyword&gt;bipolar disorder&lt;/keyword&gt;&lt;keyword&gt;dosing&lt;/keyword&gt;&lt;keyword&gt;efficacy&lt;/keyword&gt;&lt;keyword&gt;lithium&lt;/keyword&gt;&lt;keyword&gt;predictors of response&lt;/keyword&gt;&lt;keyword&gt;suicide&lt;/keyword&gt;&lt;/keywords&gt;&lt;dates&gt;&lt;year&gt;2014&lt;/year&gt;&lt;pub-dates&gt;&lt;date&gt;Sep&lt;/date&gt;&lt;/pub-dates&gt;&lt;/dates&gt;&lt;isbn&gt;1744-8360 (Electronic)&amp;#xD;1473-7175 (Linking)&lt;/isbn&gt;&lt;accession-num&gt;25130062&lt;/accession-num&gt;&lt;urls&gt;&lt;related-urls&gt;&lt;url&gt;https://www.ncbi.nlm.nih.gov/pubmed/25130062&lt;/url&gt;&lt;/related-urls&gt;&lt;/urls&gt;&lt;electronic-resource-num&gt;10.1586/14737175.2014.947965&lt;/electronic-resource-num&gt;&lt;/record&gt;&lt;/Cite&gt;&lt;/EndNote&gt;</w:instrText>
      </w:r>
      <w:r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9" w:tooltip="Curran, 2014 #190" w:history="1">
        <w:r w:rsidR="00D16371" w:rsidRPr="004C70BE">
          <w:rPr>
            <w:rFonts w:ascii="Times New Roman" w:eastAsia="Times New Roman" w:hAnsi="Times New Roman" w:cs="Times New Roman"/>
            <w:noProof/>
            <w:sz w:val="24"/>
            <w:szCs w:val="24"/>
            <w:lang w:eastAsia="ar-SA"/>
          </w:rPr>
          <w:t>9</w:t>
        </w:r>
      </w:hyperlink>
      <w:r w:rsidR="00C37496"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The elongation of the cilium axoneme is mediated by inhibiting GSK3β in algae and human fibroblast studies</w:t>
      </w:r>
      <w:r w:rsidR="006733EF" w:rsidRPr="004C70BE">
        <w:rPr>
          <w:rFonts w:ascii="Times New Roman" w:eastAsia="Times New Roman" w:hAnsi="Times New Roman" w:cs="Times New Roman"/>
          <w:sz w:val="24"/>
          <w:szCs w:val="24"/>
          <w:lang w:eastAsia="ar-SA"/>
        </w:rPr>
        <w:t>,</w:t>
      </w:r>
      <w:r w:rsidRPr="004C70BE">
        <w:rPr>
          <w:rFonts w:ascii="Times New Roman" w:eastAsia="Times New Roman" w:hAnsi="Times New Roman" w:cs="Times New Roman"/>
          <w:sz w:val="24"/>
          <w:szCs w:val="24"/>
          <w:lang w:eastAsia="ar-SA"/>
        </w:rPr>
        <w:t xml:space="preserve"> where it was found to promote the acetylation of alpha tubulin  </w:t>
      </w:r>
      <w:r w:rsidRPr="004C70BE">
        <w:rPr>
          <w:rFonts w:ascii="Times New Roman" w:eastAsia="Times New Roman" w:hAnsi="Times New Roman" w:cs="Times New Roman"/>
          <w:sz w:val="24"/>
          <w:szCs w:val="24"/>
          <w:lang w:eastAsia="ar-SA"/>
        </w:rPr>
        <w:fldChar w:fldCharType="begin">
          <w:fldData xml:space="preserve">PEVuZE5vdGU+PENpdGU+PEF1dGhvcj5NaXlvc2hpPC9BdXRob3I+PFllYXI+MjAxMTwvWWVhcj48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==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PEVuZE5vdGU+PENpdGU+PEF1dGhvcj5NaXlvc2hpPC9BdXRob3I+PFllYXI+MjAxMTwvWWVhcj48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==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r>
      <w:r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29" w:tooltip="Miyoshi, 2011 #191" w:history="1">
        <w:r w:rsidR="00D16371" w:rsidRPr="004C70BE">
          <w:rPr>
            <w:rFonts w:ascii="Times New Roman" w:eastAsia="Times New Roman" w:hAnsi="Times New Roman" w:cs="Times New Roman"/>
            <w:noProof/>
            <w:sz w:val="24"/>
            <w:szCs w:val="24"/>
            <w:lang w:eastAsia="ar-SA"/>
          </w:rPr>
          <w:t>29</w:t>
        </w:r>
      </w:hyperlink>
      <w:r w:rsidR="00D16371" w:rsidRPr="004C70BE">
        <w:rPr>
          <w:rFonts w:ascii="Times New Roman" w:eastAsia="Times New Roman" w:hAnsi="Times New Roman" w:cs="Times New Roman"/>
          <w:noProof/>
          <w:sz w:val="24"/>
          <w:szCs w:val="24"/>
          <w:lang w:eastAsia="ar-SA"/>
        </w:rPr>
        <w:t xml:space="preserve">, </w:t>
      </w:r>
      <w:hyperlink w:anchor="_ENREF_30" w:tooltip="Nakakura, 2015 #192" w:history="1">
        <w:r w:rsidR="00D16371" w:rsidRPr="004C70BE">
          <w:rPr>
            <w:rFonts w:ascii="Times New Roman" w:eastAsia="Times New Roman" w:hAnsi="Times New Roman" w:cs="Times New Roman"/>
            <w:noProof/>
            <w:sz w:val="24"/>
            <w:szCs w:val="24"/>
            <w:lang w:eastAsia="ar-SA"/>
          </w:rPr>
          <w:t>30</w:t>
        </w:r>
      </w:hyperlink>
      <w:r w:rsidR="00D16371"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However, in murine brain and neuron cells lithium was not associated with GSK3β interference but effects the AC3-cAMP pathway </w:t>
      </w:r>
      <w:r w:rsidRPr="004C70BE">
        <w:rPr>
          <w:rFonts w:ascii="Times New Roman" w:eastAsia="Times New Roman" w:hAnsi="Times New Roman" w:cs="Times New Roman"/>
          <w:sz w:val="24"/>
          <w:szCs w:val="24"/>
          <w:lang w:eastAsia="ar-SA"/>
        </w:rPr>
        <w:fldChar w:fldCharType="begin">
          <w:fldData xml:space="preserve">PEVuZE5vdGU+PENpdGU+PEF1dGhvcj5PdTwvQXV0aG9yPjxZZWFyPjIwMDk8L1llYXI+PFJlY051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PEVuZE5vdGU+PENpdGU+PEF1dGhvcj5PdTwvQXV0aG9yPjxZZWFyPjIwMDk8L1llYXI+PFJlY051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r>
      <w:r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29" w:tooltip="Miyoshi, 2011 #191" w:history="1">
        <w:r w:rsidR="00D16371" w:rsidRPr="004C70BE">
          <w:rPr>
            <w:rFonts w:ascii="Times New Roman" w:eastAsia="Times New Roman" w:hAnsi="Times New Roman" w:cs="Times New Roman"/>
            <w:noProof/>
            <w:sz w:val="24"/>
            <w:szCs w:val="24"/>
            <w:lang w:eastAsia="ar-SA"/>
          </w:rPr>
          <w:t>29</w:t>
        </w:r>
      </w:hyperlink>
      <w:r w:rsidR="00D16371" w:rsidRPr="004C70BE">
        <w:rPr>
          <w:rFonts w:ascii="Times New Roman" w:eastAsia="Times New Roman" w:hAnsi="Times New Roman" w:cs="Times New Roman"/>
          <w:noProof/>
          <w:sz w:val="24"/>
          <w:szCs w:val="24"/>
          <w:lang w:eastAsia="ar-SA"/>
        </w:rPr>
        <w:t xml:space="preserve">, </w:t>
      </w:r>
      <w:hyperlink w:anchor="_ENREF_32" w:tooltip="Ou, 2009 #193" w:history="1">
        <w:r w:rsidR="00D16371" w:rsidRPr="004C70BE">
          <w:rPr>
            <w:rFonts w:ascii="Times New Roman" w:eastAsia="Times New Roman" w:hAnsi="Times New Roman" w:cs="Times New Roman"/>
            <w:noProof/>
            <w:sz w:val="24"/>
            <w:szCs w:val="24"/>
            <w:lang w:eastAsia="ar-SA"/>
          </w:rPr>
          <w:t>32</w:t>
        </w:r>
      </w:hyperlink>
      <w:r w:rsidR="00D16371"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Recent studies in a rat model validate the use of lithium </w:t>
      </w:r>
      <w:r w:rsidRPr="004C70BE">
        <w:rPr>
          <w:rFonts w:ascii="Times New Roman" w:eastAsia="Times New Roman" w:hAnsi="Times New Roman" w:cs="Times New Roman"/>
          <w:i/>
          <w:sz w:val="24"/>
          <w:szCs w:val="24"/>
          <w:lang w:eastAsia="ar-SA"/>
        </w:rPr>
        <w:t xml:space="preserve">in vivo </w:t>
      </w:r>
      <w:r w:rsidRPr="004C70BE">
        <w:rPr>
          <w:rFonts w:ascii="Times New Roman" w:eastAsia="Times New Roman" w:hAnsi="Times New Roman" w:cs="Times New Roman"/>
          <w:sz w:val="24"/>
          <w:szCs w:val="24"/>
          <w:lang w:eastAsia="ar-SA"/>
        </w:rPr>
        <w:t xml:space="preserve">as a cilium elongating agent and as a therapy to alter hedgehog </w:t>
      </w:r>
      <w:r w:rsidR="00C05F61" w:rsidRPr="004C70BE">
        <w:rPr>
          <w:rFonts w:ascii="Times New Roman" w:eastAsia="Times New Roman" w:hAnsi="Times New Roman" w:cs="Times New Roman"/>
          <w:sz w:val="24"/>
          <w:szCs w:val="24"/>
          <w:lang w:eastAsia="ar-SA"/>
        </w:rPr>
        <w:t>signalling</w:t>
      </w:r>
      <w:r w:rsidRPr="004C70BE">
        <w:rPr>
          <w:rFonts w:ascii="Times New Roman" w:eastAsia="Times New Roman" w:hAnsi="Times New Roman" w:cs="Times New Roman"/>
          <w:sz w:val="24"/>
          <w:szCs w:val="24"/>
          <w:lang w:eastAsia="ar-SA"/>
        </w:rPr>
        <w:t xml:space="preserve"> associated with progression of osteoarthritis </w:t>
      </w:r>
      <w:r w:rsidRPr="004C70BE">
        <w:rPr>
          <w:rFonts w:ascii="Times New Roman" w:eastAsia="Times New Roman" w:hAnsi="Times New Roman" w:cs="Times New Roman"/>
          <w:sz w:val="24"/>
          <w:szCs w:val="24"/>
          <w:lang w:eastAsia="ar-SA"/>
        </w:rPr>
        <w:fldChar w:fldCharType="begin">
          <w:fldData xml:space="preserve">PEVuZE5vdGU+PENpdGU+PEF1dGhvcj5UaG9tcHNvbjwvQXV0aG9yPjxZZWFyPjIwMTY8L1llYXI+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PEVuZE5vdGU+PENpdGU+PEF1dGhvcj5UaG9tcHNvbjwvQXV0aG9yPjxZZWFyPjIwMTY8L1llYXI+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r>
      <w:r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0" w:tooltip="Thompson, 2016 #198" w:history="1">
        <w:r w:rsidR="00D16371" w:rsidRPr="004C70BE">
          <w:rPr>
            <w:rFonts w:ascii="Times New Roman" w:eastAsia="Times New Roman" w:hAnsi="Times New Roman" w:cs="Times New Roman"/>
            <w:noProof/>
            <w:sz w:val="24"/>
            <w:szCs w:val="24"/>
            <w:lang w:eastAsia="ar-SA"/>
          </w:rPr>
          <w:t>40</w:t>
        </w:r>
      </w:hyperlink>
      <w:r w:rsidR="00D16371"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Through the study of a well characterized ciliopathy, Polycystic Kidney Disease (PKD)</w:t>
      </w:r>
      <w:r w:rsidR="006733EF" w:rsidRPr="004C70BE">
        <w:rPr>
          <w:rFonts w:ascii="Times New Roman" w:eastAsia="Times New Roman" w:hAnsi="Times New Roman" w:cs="Times New Roman"/>
          <w:sz w:val="24"/>
          <w:szCs w:val="24"/>
          <w:lang w:eastAsia="ar-SA"/>
        </w:rPr>
        <w:t>,</w:t>
      </w:r>
      <w:r w:rsidRPr="004C70BE">
        <w:rPr>
          <w:rFonts w:ascii="Times New Roman" w:eastAsia="Times New Roman" w:hAnsi="Times New Roman" w:cs="Times New Roman"/>
          <w:sz w:val="24"/>
          <w:szCs w:val="24"/>
          <w:lang w:eastAsia="ar-SA"/>
        </w:rPr>
        <w:t xml:space="preserve"> where cilia are </w:t>
      </w:r>
      <w:proofErr w:type="gramStart"/>
      <w:r w:rsidR="00E54E91" w:rsidRPr="004C70BE">
        <w:rPr>
          <w:rFonts w:ascii="Times New Roman" w:eastAsia="Times New Roman" w:hAnsi="Times New Roman" w:cs="Times New Roman"/>
          <w:sz w:val="24"/>
          <w:szCs w:val="24"/>
          <w:lang w:eastAsia="ar-SA"/>
        </w:rPr>
        <w:t>shortened</w:t>
      </w:r>
      <w:proofErr w:type="gramEnd"/>
      <w:r w:rsidRPr="004C70BE">
        <w:rPr>
          <w:rFonts w:ascii="Times New Roman" w:eastAsia="Times New Roman" w:hAnsi="Times New Roman" w:cs="Times New Roman"/>
          <w:sz w:val="24"/>
          <w:szCs w:val="24"/>
          <w:lang w:eastAsia="ar-SA"/>
        </w:rPr>
        <w:t xml:space="preserve"> and patients experience hypertension</w:t>
      </w:r>
      <w:r w:rsidR="00270320" w:rsidRPr="004C70BE">
        <w:rPr>
          <w:rFonts w:ascii="Times New Roman" w:eastAsia="Times New Roman" w:hAnsi="Times New Roman" w:cs="Times New Roman"/>
          <w:sz w:val="24"/>
          <w:szCs w:val="24"/>
          <w:lang w:eastAsia="ar-SA"/>
        </w:rPr>
        <w:t>,</w:t>
      </w:r>
      <w:r w:rsidRPr="004C70BE">
        <w:rPr>
          <w:rFonts w:ascii="Times New Roman" w:eastAsia="Times New Roman" w:hAnsi="Times New Roman" w:cs="Times New Roman"/>
          <w:sz w:val="24"/>
          <w:szCs w:val="24"/>
          <w:lang w:eastAsia="ar-SA"/>
        </w:rPr>
        <w:t xml:space="preserve"> the drug fenoldopam has been discovered to alter cilia.  </w:t>
      </w:r>
      <w:r w:rsidRPr="004C70BE">
        <w:rPr>
          <w:rFonts w:ascii="Times New Roman" w:eastAsia="Times New Roman" w:hAnsi="Times New Roman" w:cs="Times New Roman"/>
          <w:sz w:val="24"/>
          <w:szCs w:val="24"/>
          <w:lang w:eastAsia="ar-SA"/>
        </w:rPr>
        <w:lastRenderedPageBreak/>
        <w:t>Fenoldopam treatment ameliorate</w:t>
      </w:r>
      <w:r w:rsidR="00270320" w:rsidRPr="004C70BE">
        <w:rPr>
          <w:rFonts w:ascii="Times New Roman" w:eastAsia="Times New Roman" w:hAnsi="Times New Roman" w:cs="Times New Roman"/>
          <w:sz w:val="24"/>
          <w:szCs w:val="24"/>
          <w:lang w:eastAsia="ar-SA"/>
        </w:rPr>
        <w:t>s</w:t>
      </w:r>
      <w:r w:rsidRPr="004C70BE">
        <w:rPr>
          <w:rFonts w:ascii="Times New Roman" w:eastAsia="Times New Roman" w:hAnsi="Times New Roman" w:cs="Times New Roman"/>
          <w:sz w:val="24"/>
          <w:szCs w:val="24"/>
          <w:lang w:eastAsia="ar-SA"/>
        </w:rPr>
        <w:t xml:space="preserve"> PKD associated hypertension in murine models </w:t>
      </w:r>
      <w:r w:rsidRPr="004C70BE">
        <w:rPr>
          <w:rFonts w:ascii="Times New Roman" w:eastAsia="Times New Roman" w:hAnsi="Times New Roman" w:cs="Times New Roman"/>
          <w:sz w:val="24"/>
          <w:szCs w:val="24"/>
          <w:lang w:eastAsia="ar-SA"/>
        </w:rPr>
        <w:fldChar w:fldCharType="begin">
          <w:fldData xml:space="preserve">PEVuZE5vdGU+PENpdGU+PEF1dGhvcj5LYXRoZW08L0F1dGhvcj48WWVhcj4yMDE0PC9ZZWFyPjxS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</w:fldData>
        </w:fldChar>
      </w:r>
      <w:r w:rsidR="007B7417" w:rsidRPr="004C70BE">
        <w:rPr>
          <w:rFonts w:ascii="Times New Roman" w:eastAsia="Times New Roman" w:hAnsi="Times New Roman" w:cs="Times New Roman"/>
          <w:sz w:val="24"/>
          <w:szCs w:val="24"/>
          <w:lang w:eastAsia="ar-SA"/>
        </w:rPr>
        <w:instrText xml:space="preserve"> ADDIN EN.CITE </w:instrText>
      </w:r>
      <w:r w:rsidR="007B7417" w:rsidRPr="004C70BE">
        <w:rPr>
          <w:rFonts w:ascii="Times New Roman" w:eastAsia="Times New Roman" w:hAnsi="Times New Roman" w:cs="Times New Roman"/>
          <w:sz w:val="24"/>
          <w:szCs w:val="24"/>
          <w:lang w:eastAsia="ar-SA"/>
        </w:rPr>
        <w:fldChar w:fldCharType="begin">
          <w:fldData xml:space="preserve">PEVuZE5vdGU+PENpdGU+PEF1dGhvcj5LYXRoZW08L0F1dGhvcj48WWVhcj4yMDE0PC9ZZWFyPjxS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</w:fldData>
        </w:fldChar>
      </w:r>
      <w:r w:rsidR="007B7417" w:rsidRPr="004C70BE">
        <w:rPr>
          <w:rFonts w:ascii="Times New Roman" w:eastAsia="Times New Roman" w:hAnsi="Times New Roman" w:cs="Times New Roman"/>
          <w:sz w:val="24"/>
          <w:szCs w:val="24"/>
          <w:lang w:eastAsia="ar-SA"/>
        </w:rPr>
        <w:instrText xml:space="preserve"> ADDIN EN.CITE.DATA </w:instrText>
      </w:r>
      <w:r w:rsidR="007B7417" w:rsidRPr="004C70BE">
        <w:rPr>
          <w:rFonts w:ascii="Times New Roman" w:eastAsia="Times New Roman" w:hAnsi="Times New Roman" w:cs="Times New Roman"/>
          <w:sz w:val="24"/>
          <w:szCs w:val="24"/>
          <w:lang w:eastAsia="ar-SA"/>
        </w:rPr>
      </w:r>
      <w:r w:rsidR="007B7417"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r>
      <w:r w:rsidRPr="004C70BE">
        <w:rPr>
          <w:rFonts w:ascii="Times New Roman" w:eastAsia="Times New Roman" w:hAnsi="Times New Roman" w:cs="Times New Roman"/>
          <w:sz w:val="24"/>
          <w:szCs w:val="24"/>
          <w:lang w:eastAsia="ar-SA"/>
        </w:rPr>
        <w:fldChar w:fldCharType="separate"/>
      </w:r>
      <w:r w:rsidR="007B7417" w:rsidRPr="004C70BE">
        <w:rPr>
          <w:rFonts w:ascii="Times New Roman" w:eastAsia="Times New Roman" w:hAnsi="Times New Roman" w:cs="Times New Roman"/>
          <w:noProof/>
          <w:sz w:val="24"/>
          <w:szCs w:val="24"/>
          <w:lang w:eastAsia="ar-SA"/>
        </w:rPr>
        <w:t>[</w:t>
      </w:r>
      <w:hyperlink w:anchor="_ENREF_23" w:tooltip="Kathem, 2014 #202" w:history="1">
        <w:r w:rsidR="00D16371" w:rsidRPr="004C70BE">
          <w:rPr>
            <w:rFonts w:ascii="Times New Roman" w:eastAsia="Times New Roman" w:hAnsi="Times New Roman" w:cs="Times New Roman"/>
            <w:noProof/>
            <w:sz w:val="24"/>
            <w:szCs w:val="24"/>
            <w:lang w:eastAsia="ar-SA"/>
          </w:rPr>
          <w:t>23</w:t>
        </w:r>
      </w:hyperlink>
      <w:r w:rsidR="007B7417"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Interestingly, fenoldopam induced increases in cilium length </w:t>
      </w:r>
      <w:r w:rsidR="00153A78" w:rsidRPr="004C70BE">
        <w:rPr>
          <w:rFonts w:ascii="Times New Roman" w:eastAsia="Times New Roman" w:hAnsi="Times New Roman" w:cs="Times New Roman"/>
          <w:sz w:val="24"/>
          <w:szCs w:val="24"/>
          <w:lang w:eastAsia="ar-SA"/>
        </w:rPr>
        <w:t xml:space="preserve">heighten </w:t>
      </w:r>
      <w:r w:rsidRPr="004C70BE">
        <w:rPr>
          <w:rFonts w:ascii="Times New Roman" w:eastAsia="Times New Roman" w:hAnsi="Times New Roman" w:cs="Times New Roman"/>
          <w:sz w:val="24"/>
          <w:szCs w:val="24"/>
          <w:lang w:eastAsia="ar-SA"/>
        </w:rPr>
        <w:t xml:space="preserve">the sensitivity of kidney cells to fluid shear highlighting this approach as a potential </w:t>
      </w:r>
      <w:r w:rsidR="00270320" w:rsidRPr="004C70BE">
        <w:rPr>
          <w:rFonts w:ascii="Times New Roman" w:eastAsia="Times New Roman" w:hAnsi="Times New Roman" w:cs="Times New Roman"/>
          <w:sz w:val="24"/>
          <w:szCs w:val="24"/>
          <w:lang w:eastAsia="ar-SA"/>
        </w:rPr>
        <w:t>option</w:t>
      </w:r>
      <w:r w:rsidRPr="004C70BE">
        <w:rPr>
          <w:rFonts w:ascii="Times New Roman" w:eastAsia="Times New Roman" w:hAnsi="Times New Roman" w:cs="Times New Roman"/>
          <w:sz w:val="24"/>
          <w:szCs w:val="24"/>
          <w:lang w:eastAsia="ar-SA"/>
        </w:rPr>
        <w:t xml:space="preserve"> to increase the cilium</w:t>
      </w:r>
      <w:r w:rsidR="00270320" w:rsidRPr="004C70BE">
        <w:rPr>
          <w:rFonts w:ascii="Times New Roman" w:eastAsia="Times New Roman" w:hAnsi="Times New Roman" w:cs="Times New Roman"/>
          <w:sz w:val="24"/>
          <w:szCs w:val="24"/>
          <w:lang w:eastAsia="ar-SA"/>
        </w:rPr>
        <w:t>-</w:t>
      </w:r>
      <w:r w:rsidRPr="004C70BE">
        <w:rPr>
          <w:rFonts w:ascii="Times New Roman" w:eastAsia="Times New Roman" w:hAnsi="Times New Roman" w:cs="Times New Roman"/>
          <w:sz w:val="24"/>
          <w:szCs w:val="24"/>
          <w:lang w:eastAsia="ar-SA"/>
        </w:rPr>
        <w:t xml:space="preserve">mediated osteogenic response </w:t>
      </w:r>
      <w:r w:rsidR="00270320" w:rsidRPr="004C70BE">
        <w:rPr>
          <w:rFonts w:ascii="Times New Roman" w:eastAsia="Times New Roman" w:hAnsi="Times New Roman" w:cs="Times New Roman"/>
          <w:sz w:val="24"/>
          <w:szCs w:val="24"/>
          <w:lang w:eastAsia="ar-SA"/>
        </w:rPr>
        <w:t xml:space="preserve">in MSCs </w:t>
      </w:r>
      <w:r w:rsidRPr="004C70BE">
        <w:rPr>
          <w:rFonts w:ascii="Times New Roman" w:eastAsia="Times New Roman" w:hAnsi="Times New Roman" w:cs="Times New Roman"/>
          <w:sz w:val="24"/>
          <w:szCs w:val="24"/>
          <w:lang w:eastAsia="ar-SA"/>
        </w:rPr>
        <w:t xml:space="preserve">to fluid shear </w:t>
      </w:r>
      <w:r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&lt;EndNote&gt;&lt;Cite&gt;&lt;Author&gt;Upadhyay&lt;/Author&gt;&lt;Year&gt;2014&lt;/Year&gt;&lt;RecNum&gt;203&lt;/RecNum&gt;&lt;DisplayText&gt;[43]&lt;/DisplayText&gt;&lt;record&gt;&lt;rec-number&gt;203&lt;/rec-number&gt;&lt;foreign-keys&gt;&lt;key app="EN" db-id="xpzrzf0vy9vvs1ez9wrpsvd9z5xxe5ed0dep" timestamp="1523908938"&gt;203&lt;/key&gt;&lt;/foreign-keys&gt;&lt;ref-type name="Journal Article"&gt;17&lt;/ref-type&gt;&lt;contributors&gt;&lt;authors&gt;&lt;author&gt;Upadhyay, V. S.&lt;/author&gt;&lt;author&gt;Muntean, B. S.&lt;/author&gt;&lt;author&gt;Kathem, S. H.&lt;/author&gt;&lt;author&gt;Hwang, J. J.&lt;/author&gt;&lt;author&gt;Aboualaiwi, W. A.&lt;/author&gt;&lt;author&gt;Nauli, S. M.&lt;/author&gt;&lt;/authors&gt;&lt;/contributors&gt;&lt;auth-address&gt;Department of Pharmacology, The University of Toledo Toledo, OH, USA.&amp;#xD;Department of Medicinal and Biological Chemistry, The University of Toledo Toledo, OH, USA.&amp;#xD;Department of Pharmacology, The University of Toledo Toledo, OH, USA ; Department of Pharmacology and Toxicology, College of Pharmacy, University of Baghdad Baghdad, Iraq.&amp;#xD;Department of Pharmacology, The University of Toledo Toledo, OH, USA ; Department of Medicinal and Biological Chemistry, The University of Toledo Toledo, OH, USA.&lt;/auth-address&gt;&lt;titles&gt;&lt;title&gt;Roles of dopamine receptor on chemosensory and mechanosensory primary cilia in renal epithelial cells&lt;/title&gt;&lt;secondary-title&gt;Front Physiol&lt;/secondary-title&gt;&lt;/titles&gt;&lt;periodical&gt;&lt;full-title&gt;Front Physiol&lt;/full-title&gt;&lt;/periodical&gt;&lt;pages&gt;72&lt;/pages&gt;&lt;volume&gt;5&lt;/volume&gt;&lt;keywords&gt;&lt;keyword&gt;fluid shear stress&lt;/keyword&gt;&lt;keyword&gt;mechanosensation&lt;/keyword&gt;&lt;keyword&gt;mechanotransduction&lt;/keyword&gt;&lt;keyword&gt;pharmacology&lt;/keyword&gt;&lt;keyword&gt;physiology&lt;/keyword&gt;&lt;/keywords&gt;&lt;dates&gt;&lt;year&gt;2014&lt;/year&gt;&lt;/dates&gt;&lt;isbn&gt;1664-042X (Print)&amp;#xD;1664-042X (Linking)&lt;/isbn&gt;&lt;accession-num&gt;24616705&lt;/accession-num&gt;&lt;urls&gt;&lt;related-urls&gt;&lt;url&gt;https://www.ncbi.nlm.nih.gov/pubmed/24616705&lt;/url&gt;&lt;/related-urls&gt;&lt;/urls&gt;&lt;custom2&gt;PMC3935400&lt;/custom2&gt;&lt;electronic-resource-num&gt;10.3389/fphys.2014.00072&lt;/electronic-resource-num&gt;&lt;/record&gt;&lt;/Cite&gt;&lt;/EndNote&gt;</w:instrText>
      </w:r>
      <w:r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3" w:tooltip="Upadhyay, 2014 #203" w:history="1">
        <w:r w:rsidR="00D16371" w:rsidRPr="004C70BE">
          <w:rPr>
            <w:rFonts w:ascii="Times New Roman" w:eastAsia="Times New Roman" w:hAnsi="Times New Roman" w:cs="Times New Roman"/>
            <w:noProof/>
            <w:sz w:val="24"/>
            <w:szCs w:val="24"/>
            <w:lang w:eastAsia="ar-SA"/>
          </w:rPr>
          <w:t>43</w:t>
        </w:r>
      </w:hyperlink>
      <w:r w:rsidR="00D16371" w:rsidRPr="004C70BE">
        <w:rPr>
          <w:rFonts w:ascii="Times New Roman" w:eastAsia="Times New Roman" w:hAnsi="Times New Roman" w:cs="Times New Roman"/>
          <w:noProof/>
          <w:sz w:val="24"/>
          <w:szCs w:val="24"/>
          <w:lang w:eastAsia="ar-SA"/>
        </w:rPr>
        <w:t>]</w:t>
      </w:r>
      <w:r w:rsidRPr="004C70BE">
        <w:rPr>
          <w:rFonts w:ascii="Times New Roman" w:eastAsia="Times New Roman" w:hAnsi="Times New Roman" w:cs="Times New Roman"/>
          <w:sz w:val="24"/>
          <w:szCs w:val="24"/>
          <w:lang w:eastAsia="ar-SA"/>
        </w:rPr>
        <w:fldChar w:fldCharType="end"/>
      </w:r>
      <w:r w:rsidRPr="004C70BE">
        <w:rPr>
          <w:rFonts w:ascii="Times New Roman" w:eastAsia="Times New Roman" w:hAnsi="Times New Roman" w:cs="Times New Roman"/>
          <w:sz w:val="24"/>
          <w:szCs w:val="24"/>
          <w:lang w:eastAsia="ar-SA"/>
        </w:rPr>
        <w:t xml:space="preserve">. </w:t>
      </w:r>
    </w:p>
    <w:p w14:paraId="37E3A058" w14:textId="4972ED0C" w:rsidR="003F6D75" w:rsidRPr="004C70BE" w:rsidRDefault="003F6D75" w:rsidP="003F6D75">
      <w:pPr>
        <w:suppressAutoHyphens/>
        <w:spacing w:after="0" w:line="480" w:lineRule="auto"/>
        <w:ind w:firstLine="360"/>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Given the role of the primary cilium in signal transduction</w:t>
      </w:r>
      <w:r w:rsidR="008465E5" w:rsidRPr="004C70BE">
        <w:rPr>
          <w:rFonts w:ascii="Times New Roman" w:eastAsia="Times New Roman" w:hAnsi="Times New Roman" w:cs="Times New Roman"/>
          <w:sz w:val="24"/>
          <w:szCs w:val="24"/>
          <w:lang w:eastAsia="ar-SA"/>
        </w:rPr>
        <w:t xml:space="preserve"> in MSCs</w:t>
      </w:r>
      <w:r w:rsidRPr="004C70BE">
        <w:rPr>
          <w:rFonts w:ascii="Times New Roman" w:eastAsia="Times New Roman" w:hAnsi="Times New Roman" w:cs="Times New Roman"/>
          <w:sz w:val="24"/>
          <w:szCs w:val="24"/>
          <w:lang w:eastAsia="ar-SA"/>
        </w:rPr>
        <w:t>, both biochemical and biophysical, this study set out to target this activity to promote MSC differentiation. The first objective was to optimize the length of the MSC primary cilium using known cilium-altering compounds</w:t>
      </w:r>
      <w:r w:rsidR="006733EF" w:rsidRPr="004C70BE">
        <w:rPr>
          <w:rFonts w:ascii="Times New Roman" w:eastAsia="Times New Roman" w:hAnsi="Times New Roman" w:cs="Times New Roman"/>
          <w:sz w:val="24"/>
          <w:szCs w:val="24"/>
          <w:lang w:eastAsia="ar-SA"/>
        </w:rPr>
        <w:t>,</w:t>
      </w:r>
      <w:r w:rsidR="008F6F4B" w:rsidRPr="004C70BE">
        <w:rPr>
          <w:rFonts w:ascii="Times New Roman" w:eastAsia="Times New Roman" w:hAnsi="Times New Roman" w:cs="Times New Roman"/>
          <w:sz w:val="24"/>
          <w:szCs w:val="24"/>
          <w:lang w:eastAsia="ar-SA"/>
        </w:rPr>
        <w:t xml:space="preserve"> </w:t>
      </w:r>
      <w:proofErr w:type="spellStart"/>
      <w:r w:rsidR="008F6F4B" w:rsidRPr="004C70BE">
        <w:rPr>
          <w:rFonts w:ascii="Times New Roman" w:eastAsia="Times New Roman" w:hAnsi="Times New Roman" w:cs="Times New Roman"/>
          <w:sz w:val="24"/>
          <w:szCs w:val="24"/>
          <w:lang w:eastAsia="ar-SA"/>
        </w:rPr>
        <w:t>f</w:t>
      </w:r>
      <w:r w:rsidRPr="004C70BE">
        <w:rPr>
          <w:rFonts w:ascii="Times New Roman" w:eastAsia="Times New Roman" w:hAnsi="Times New Roman" w:cs="Times New Roman"/>
          <w:sz w:val="24"/>
          <w:szCs w:val="24"/>
          <w:lang w:eastAsia="ar-SA"/>
        </w:rPr>
        <w:t>orskolin</w:t>
      </w:r>
      <w:proofErr w:type="spellEnd"/>
      <w:r w:rsidRPr="004C70BE">
        <w:rPr>
          <w:rFonts w:ascii="Times New Roman" w:eastAsia="Times New Roman" w:hAnsi="Times New Roman" w:cs="Times New Roman"/>
          <w:sz w:val="24"/>
          <w:szCs w:val="24"/>
          <w:lang w:eastAsia="ar-SA"/>
        </w:rPr>
        <w:t xml:space="preserve">, </w:t>
      </w:r>
      <w:r w:rsidR="005E3C4F" w:rsidRPr="004C70BE">
        <w:rPr>
          <w:rFonts w:ascii="Times New Roman" w:eastAsia="Times New Roman" w:hAnsi="Times New Roman" w:cs="Times New Roman"/>
          <w:sz w:val="24"/>
          <w:szCs w:val="24"/>
          <w:lang w:eastAsia="ar-SA"/>
        </w:rPr>
        <w:t xml:space="preserve">lithium chloride </w:t>
      </w:r>
      <w:r w:rsidRPr="004C70BE">
        <w:rPr>
          <w:rFonts w:ascii="Times New Roman" w:eastAsia="Times New Roman" w:hAnsi="Times New Roman" w:cs="Times New Roman"/>
          <w:sz w:val="24"/>
          <w:szCs w:val="24"/>
          <w:lang w:eastAsia="ar-SA"/>
        </w:rPr>
        <w:t xml:space="preserve">and </w:t>
      </w:r>
      <w:r w:rsidR="005E3C4F" w:rsidRPr="004C70BE">
        <w:rPr>
          <w:rFonts w:ascii="Times New Roman" w:eastAsia="Times New Roman" w:hAnsi="Times New Roman" w:cs="Times New Roman"/>
          <w:sz w:val="24"/>
          <w:szCs w:val="24"/>
          <w:lang w:eastAsia="ar-SA"/>
        </w:rPr>
        <w:t xml:space="preserve">fenoldopam </w:t>
      </w:r>
      <w:r w:rsidRPr="004C70BE">
        <w:rPr>
          <w:rFonts w:ascii="Times New Roman" w:eastAsia="Times New Roman" w:hAnsi="Times New Roman" w:cs="Times New Roman"/>
          <w:sz w:val="24"/>
          <w:szCs w:val="24"/>
          <w:lang w:eastAsia="ar-SA"/>
        </w:rPr>
        <w:t>and determine the impact of these treatments on MSC</w:t>
      </w:r>
      <w:r w:rsidRPr="004C70BE">
        <w:rPr>
          <w:rFonts w:ascii="Times New Roman" w:eastAsia="Times New Roman" w:hAnsi="Times New Roman" w:cs="Times New Roman"/>
          <w:sz w:val="24"/>
          <w:szCs w:val="24"/>
          <w:lang w:val="en-US" w:eastAsia="ar-SA"/>
        </w:rPr>
        <w:t xml:space="preserve"> behavior</w:t>
      </w:r>
      <w:r w:rsidRPr="004C70BE">
        <w:rPr>
          <w:rFonts w:ascii="Times New Roman" w:eastAsia="Times New Roman" w:hAnsi="Times New Roman" w:cs="Times New Roman"/>
          <w:sz w:val="24"/>
          <w:szCs w:val="24"/>
          <w:lang w:eastAsia="ar-SA"/>
        </w:rPr>
        <w:t xml:space="preserve">. The second objective was to use the optimized treatments to increase the bone forming response of MSCs in the presence of physiologically relevant biochemical and biophysical signals.    </w:t>
      </w:r>
    </w:p>
    <w:p w14:paraId="0E4906DB" w14:textId="77777777" w:rsidR="003C2355" w:rsidRPr="004C70BE" w:rsidRDefault="003C2355" w:rsidP="00851DDD">
      <w:pPr>
        <w:suppressAutoHyphens/>
        <w:spacing w:after="0" w:line="480" w:lineRule="auto"/>
        <w:jc w:val="both"/>
        <w:rPr>
          <w:rFonts w:ascii="Times New Roman" w:eastAsia="Times New Roman" w:hAnsi="Times New Roman" w:cs="Times New Roman"/>
          <w:sz w:val="24"/>
          <w:szCs w:val="24"/>
          <w:lang w:eastAsia="ar-SA"/>
        </w:rPr>
      </w:pPr>
    </w:p>
    <w:p w14:paraId="77218E4D" w14:textId="2403F441" w:rsidR="00EC4856" w:rsidRPr="004C70BE" w:rsidRDefault="00EC4856" w:rsidP="0015610D">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Materials and Methods</w:t>
      </w:r>
    </w:p>
    <w:p w14:paraId="44EFF743" w14:textId="77777777" w:rsidR="00984BB9" w:rsidRPr="004C70BE" w:rsidRDefault="00C8601E" w:rsidP="00984BB9">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Mesenchymal stem cell culture</w:t>
      </w:r>
      <w:bookmarkStart w:id="4" w:name="_Toc491112852"/>
    </w:p>
    <w:p w14:paraId="3F341E6A" w14:textId="61D916C0" w:rsidR="004F4415" w:rsidRPr="004C70BE" w:rsidRDefault="00C8601E" w:rsidP="00984BB9">
      <w:pPr>
        <w:suppressAutoHyphens/>
        <w:spacing w:after="0" w:line="480" w:lineRule="auto"/>
        <w:jc w:val="both"/>
        <w:rPr>
          <w:rFonts w:ascii="Times New Roman" w:hAnsi="Times New Roman" w:cs="Times New Roman"/>
          <w:sz w:val="24"/>
          <w:szCs w:val="24"/>
          <w:lang w:val="en-US"/>
        </w:rPr>
      </w:pPr>
      <w:r w:rsidRPr="004C70BE">
        <w:rPr>
          <w:rFonts w:ascii="Times New Roman" w:hAnsi="Times New Roman" w:cs="Times New Roman"/>
          <w:sz w:val="24"/>
          <w:szCs w:val="24"/>
          <w:lang w:val="en-US"/>
        </w:rPr>
        <w:t xml:space="preserve">The murine mesenchymal stem cell line C3H10T1/2 was obtained from ATCC (LGC Standards). MSCs were maintained in Dulbecco’s modified Eagle’s medium (DMEM) with low glucose (Sigma-Aldrich) supplemented with 10% fetal bovine serum (FBS) (Labtech) and 1% </w:t>
      </w:r>
      <w:r w:rsidR="005E3C4F" w:rsidRPr="004C70BE">
        <w:rPr>
          <w:rFonts w:ascii="Times New Roman" w:hAnsi="Times New Roman" w:cs="Times New Roman"/>
          <w:sz w:val="24"/>
          <w:szCs w:val="24"/>
          <w:lang w:val="en-US"/>
        </w:rPr>
        <w:t xml:space="preserve">penicillin streptomycin </w:t>
      </w:r>
      <w:r w:rsidRPr="004C70BE">
        <w:rPr>
          <w:rFonts w:ascii="Times New Roman" w:hAnsi="Times New Roman" w:cs="Times New Roman"/>
          <w:sz w:val="24"/>
          <w:szCs w:val="24"/>
          <w:lang w:val="en-US"/>
        </w:rPr>
        <w:t>(P/S) (Sigma).</w:t>
      </w:r>
      <w:bookmarkEnd w:id="4"/>
      <w:r w:rsidRPr="004C70BE">
        <w:rPr>
          <w:rFonts w:ascii="Times New Roman" w:hAnsi="Times New Roman" w:cs="Times New Roman"/>
          <w:sz w:val="24"/>
          <w:szCs w:val="24"/>
          <w:lang w:val="en-US"/>
        </w:rPr>
        <w:t xml:space="preserve">  For long term studies MSCs were supplemented with 10mM β-glycerophosphate (Sigma) and 0.05mM </w:t>
      </w:r>
      <w:r w:rsidR="005E3C4F" w:rsidRPr="004C70BE">
        <w:rPr>
          <w:rFonts w:ascii="Times New Roman" w:hAnsi="Times New Roman" w:cs="Times New Roman"/>
          <w:sz w:val="24"/>
          <w:szCs w:val="24"/>
          <w:lang w:val="en-US"/>
        </w:rPr>
        <w:t xml:space="preserve">ascorbic </w:t>
      </w:r>
      <w:r w:rsidRPr="004C70BE">
        <w:rPr>
          <w:rFonts w:ascii="Times New Roman" w:hAnsi="Times New Roman" w:cs="Times New Roman"/>
          <w:sz w:val="24"/>
          <w:szCs w:val="24"/>
          <w:lang w:val="en-US"/>
        </w:rPr>
        <w:t xml:space="preserve">acid (Sigma) as well as </w:t>
      </w:r>
      <w:r w:rsidR="005E3C4F" w:rsidRPr="004C70BE">
        <w:rPr>
          <w:rFonts w:ascii="Times New Roman" w:hAnsi="Times New Roman" w:cs="Times New Roman"/>
          <w:sz w:val="24"/>
          <w:szCs w:val="24"/>
          <w:lang w:val="en-US"/>
        </w:rPr>
        <w:t xml:space="preserve">dexamethasone </w:t>
      </w:r>
      <w:r w:rsidRPr="004C70BE">
        <w:rPr>
          <w:rFonts w:ascii="Times New Roman" w:hAnsi="Times New Roman" w:cs="Times New Roman"/>
          <w:sz w:val="24"/>
          <w:szCs w:val="24"/>
          <w:lang w:val="en-US"/>
        </w:rPr>
        <w:t>(Sigma) at either 10nM (minimal supplements) to provide the components necessary for osteogenic matrix formation or 100nM (full supplements) to biochemically induce osteogenic differentiation as a positive control.</w:t>
      </w:r>
    </w:p>
    <w:p w14:paraId="2CD8C272"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Biochemical modulation of cilium length</w:t>
      </w:r>
    </w:p>
    <w:p w14:paraId="74568644" w14:textId="1A22B872" w:rsidR="00C8601E" w:rsidRPr="004C70BE" w:rsidRDefault="00C8601E" w:rsidP="00630ABA">
      <w:pPr>
        <w:spacing w:line="480" w:lineRule="auto"/>
        <w:jc w:val="both"/>
        <w:rPr>
          <w:rFonts w:ascii="Times New Roman" w:eastAsia="Times New Roman" w:hAnsi="Times New Roman" w:cs="Times New Roman"/>
          <w:b/>
          <w:sz w:val="24"/>
          <w:szCs w:val="24"/>
          <w:lang w:eastAsia="ar-SA"/>
        </w:rPr>
      </w:pPr>
      <w:r w:rsidRPr="004C70BE">
        <w:rPr>
          <w:rFonts w:ascii="Times New Roman" w:hAnsi="Times New Roman" w:cs="Times New Roman"/>
          <w:sz w:val="24"/>
          <w:szCs w:val="24"/>
        </w:rPr>
        <w:t xml:space="preserve">Three separate ciliotherapies known to increase the length of the cilium axoneme in various cell types were utilized in this study.  </w:t>
      </w:r>
      <w:bookmarkStart w:id="5" w:name="_Hlk527484211"/>
      <w:r w:rsidR="0052219D" w:rsidRPr="004C70BE">
        <w:rPr>
          <w:rFonts w:ascii="Times New Roman" w:hAnsi="Times New Roman" w:cs="Times New Roman"/>
          <w:sz w:val="24"/>
          <w:szCs w:val="24"/>
        </w:rPr>
        <w:t xml:space="preserve">Two concentrations of </w:t>
      </w:r>
      <w:proofErr w:type="spellStart"/>
      <w:r w:rsidR="0052219D" w:rsidRPr="004C70BE">
        <w:rPr>
          <w:rFonts w:ascii="Times New Roman" w:hAnsi="Times New Roman" w:cs="Times New Roman"/>
          <w:sz w:val="24"/>
          <w:szCs w:val="24"/>
        </w:rPr>
        <w:t>f</w:t>
      </w:r>
      <w:r w:rsidRPr="004C70BE">
        <w:rPr>
          <w:rFonts w:ascii="Times New Roman" w:hAnsi="Times New Roman" w:cs="Times New Roman"/>
          <w:sz w:val="24"/>
          <w:szCs w:val="24"/>
        </w:rPr>
        <w:t>orskolin</w:t>
      </w:r>
      <w:proofErr w:type="spellEnd"/>
      <w:r w:rsidRPr="004C70BE">
        <w:rPr>
          <w:rFonts w:ascii="Times New Roman" w:hAnsi="Times New Roman" w:cs="Times New Roman"/>
          <w:sz w:val="24"/>
          <w:szCs w:val="24"/>
        </w:rPr>
        <w:t xml:space="preserve"> (Sigma) </w:t>
      </w:r>
      <w:r w:rsidRPr="004C70BE">
        <w:rPr>
          <w:rFonts w:ascii="Times New Roman" w:hAnsi="Times New Roman" w:cs="Times New Roman"/>
          <w:sz w:val="24"/>
          <w:szCs w:val="24"/>
        </w:rPr>
        <w:fldChar w:fldCharType="begin"/>
      </w:r>
      <w:r w:rsidR="00D16371" w:rsidRPr="004C70BE">
        <w:rPr>
          <w:rFonts w:ascii="Times New Roman" w:hAnsi="Times New Roman" w:cs="Times New Roman"/>
          <w:sz w:val="24"/>
          <w:szCs w:val="24"/>
        </w:rPr>
        <w:instrText xml:space="preserve"> ADDIN EN.CITE &lt;EndNote&gt;&lt;Cite&gt;&lt;Author&gt;Sharma&lt;/Author&gt;&lt;Year&gt;2011&lt;/Year&gt;&lt;RecNum&gt;0&lt;/RecNum&gt;&lt;IDText&gt;Soluble levels of cytosolic tubulin regulate ciliary length control&lt;/IDText&gt;&lt;DisplayText&gt;[36]&lt;/DisplayText&gt;&lt;record&gt;&lt;rec-number&gt;142&lt;/rec-number&gt;&lt;foreign-keys&gt;&lt;key app="EN" db-id="fr9sxsapee9wt8ew0aevspr8are25we25x05" timestamp="1461703306"&gt;142&lt;/key&gt;&lt;key app="ENWeb" db-id=""&gt;0&lt;/key&gt;&lt;/foreign-keys&gt;&lt;ref-type name="Journal Article"&gt;17&lt;/ref-type&gt;&lt;contributors&gt;&lt;authors&gt;&lt;author&gt;Sharma, N.&lt;/author&gt;&lt;author&gt;Kosan, Z. A.&lt;/author&gt;&lt;author&gt;Stallworth, J. E.&lt;/author&gt;&lt;author&gt;Berbari, N. F.&lt;/author&gt;&lt;author&gt;Yoder, B. K.&lt;/author&gt;&lt;/authors&gt;&lt;/contributors&gt;&lt;auth-address&gt;Department of Cell Biology, School of Medicine, University of Alabama at Birmingham, Birmingham, AL 35294, USA.&lt;/auth-address&gt;&lt;titles&gt;&lt;title&gt;Soluble levels of cytosolic tubulin regulate ciliary length control&lt;/title&gt;&lt;secondary-title&gt;Mol Biol Cell&lt;/secondary-title&gt;&lt;/titles&gt;&lt;periodical&gt;&lt;full-title&gt;Mol Biol Cell&lt;/full-title&gt;&lt;/periodical&gt;&lt;pages&gt;806-16&lt;/pages&gt;&lt;volume&gt;22&lt;/volume&gt;&lt;number&gt;6&lt;/number&gt;&lt;keywords&gt;&lt;keyword&gt;Actins/metabolism&lt;/keyword&gt;&lt;keyword&gt;Animals&lt;/keyword&gt;&lt;keyword&gt;Cilia/*metabolism/*ultrastructure&lt;/keyword&gt;&lt;keyword&gt;Cyclic AMP-Dependent Protein Kinases/antagonists &amp;amp; inhibitors/metabolism&lt;/keyword&gt;&lt;keyword&gt;Cytoskeleton/metabolism&lt;/keyword&gt;&lt;keyword&gt;Cytosol/*metabolism&lt;/keyword&gt;&lt;keyword&gt;Humans&lt;/keyword&gt;&lt;keyword&gt;Mice&lt;/keyword&gt;&lt;keyword&gt;Microtubules/drug effects/*metabolism&lt;/keyword&gt;&lt;keyword&gt;Paclitaxel/pharmacology&lt;/keyword&gt;&lt;keyword&gt;Tubulin/*metabolism&lt;/keyword&gt;&lt;keyword&gt;Tubulin Modulators/pharmacology&lt;/keyword&gt;&lt;/keywords&gt;&lt;dates&gt;&lt;year&gt;2011&lt;/year&gt;&lt;pub-dates&gt;&lt;date&gt;Mar 15&lt;/date&gt;&lt;/pub-dates&gt;&lt;/dates&gt;&lt;isbn&gt;1939-4586 (Electronic)&amp;#xD;1059-1524 (Linking)&lt;/isbn&gt;&lt;accession-num&gt;21270438&lt;/accession-num&gt;&lt;urls&gt;&lt;related-urls&gt;&lt;url&gt;http://www.ncbi.nlm.nih.gov/pubmed/21270438&lt;/url&gt;&lt;/related-urls&gt;&lt;/urls&gt;&lt;custom2&gt;PMC3057705&lt;/custom2&gt;&lt;electronic-resource-num&gt;10.1091/mbc.E10-03-0269&lt;/electronic-resource-num&gt;&lt;/record&gt;&lt;/Cite&gt;&lt;/EndNote&gt;</w:instrText>
      </w:r>
      <w:r w:rsidRPr="004C70BE">
        <w:rPr>
          <w:rFonts w:ascii="Times New Roman" w:hAnsi="Times New Roman" w:cs="Times New Roman"/>
          <w:sz w:val="24"/>
          <w:szCs w:val="24"/>
        </w:rPr>
        <w:fldChar w:fldCharType="separate"/>
      </w:r>
      <w:r w:rsidR="00D16371" w:rsidRPr="004C70BE">
        <w:rPr>
          <w:rFonts w:ascii="Times New Roman" w:hAnsi="Times New Roman" w:cs="Times New Roman"/>
          <w:noProof/>
          <w:sz w:val="24"/>
          <w:szCs w:val="24"/>
        </w:rPr>
        <w:t>[</w:t>
      </w:r>
      <w:hyperlink w:anchor="_ENREF_36" w:tooltip="Sharma, 2011 #142" w:history="1">
        <w:r w:rsidR="00D16371" w:rsidRPr="004C70BE">
          <w:rPr>
            <w:rFonts w:ascii="Times New Roman" w:hAnsi="Times New Roman" w:cs="Times New Roman"/>
            <w:noProof/>
            <w:sz w:val="24"/>
            <w:szCs w:val="24"/>
          </w:rPr>
          <w:t>36</w:t>
        </w:r>
      </w:hyperlink>
      <w:r w:rsidR="00D16371" w:rsidRPr="004C70BE">
        <w:rPr>
          <w:rFonts w:ascii="Times New Roman" w:hAnsi="Times New Roman" w:cs="Times New Roman"/>
          <w:noProof/>
          <w:sz w:val="24"/>
          <w:szCs w:val="24"/>
        </w:rPr>
        <w:t>]</w:t>
      </w:r>
      <w:r w:rsidRPr="004C70BE">
        <w:rPr>
          <w:rFonts w:ascii="Times New Roman" w:hAnsi="Times New Roman" w:cs="Times New Roman"/>
          <w:sz w:val="24"/>
          <w:szCs w:val="24"/>
        </w:rPr>
        <w:fldChar w:fldCharType="end"/>
      </w:r>
      <w:r w:rsidRPr="004C70BE">
        <w:rPr>
          <w:rFonts w:ascii="Times New Roman" w:hAnsi="Times New Roman" w:cs="Times New Roman"/>
          <w:sz w:val="24"/>
          <w:szCs w:val="24"/>
        </w:rPr>
        <w:t xml:space="preserve">, </w:t>
      </w:r>
      <w:r w:rsidR="005E3C4F" w:rsidRPr="004C70BE">
        <w:rPr>
          <w:rFonts w:ascii="Times New Roman" w:hAnsi="Times New Roman" w:cs="Times New Roman"/>
          <w:sz w:val="24"/>
          <w:szCs w:val="24"/>
        </w:rPr>
        <w:t xml:space="preserve">lithium </w:t>
      </w:r>
      <w:r w:rsidR="005E3C4F" w:rsidRPr="004C70BE">
        <w:rPr>
          <w:rFonts w:ascii="Times New Roman" w:hAnsi="Times New Roman" w:cs="Times New Roman"/>
          <w:sz w:val="24"/>
          <w:szCs w:val="24"/>
        </w:rPr>
        <w:lastRenderedPageBreak/>
        <w:t xml:space="preserve">chloride </w:t>
      </w:r>
      <w:r w:rsidRPr="004C70BE">
        <w:rPr>
          <w:rFonts w:ascii="Times New Roman" w:hAnsi="Times New Roman" w:cs="Times New Roman"/>
          <w:sz w:val="24"/>
          <w:szCs w:val="24"/>
        </w:rPr>
        <w:t xml:space="preserve">(Sigma) </w:t>
      </w:r>
      <w:r w:rsidRPr="004C70BE">
        <w:rPr>
          <w:rFonts w:ascii="Times New Roman" w:hAnsi="Times New Roman" w:cs="Times New Roman"/>
          <w:sz w:val="24"/>
          <w:szCs w:val="24"/>
        </w:rPr>
        <w:fldChar w:fldCharType="begin">
          <w:fldData xml:space="preserve">PEVuZE5vdGU+PENpdGU+PEF1dGhvcj5UaG9tcHNvbjwvQXV0aG9yPjxZZWFyPjIwMTY8L1llYXI+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</w:fldData>
        </w:fldChar>
      </w:r>
      <w:r w:rsidR="00D16371" w:rsidRPr="004C70BE">
        <w:rPr>
          <w:rFonts w:ascii="Times New Roman" w:hAnsi="Times New Roman" w:cs="Times New Roman"/>
          <w:sz w:val="24"/>
          <w:szCs w:val="24"/>
        </w:rPr>
        <w:instrText xml:space="preserve"> ADDIN EN.CITE </w:instrText>
      </w:r>
      <w:r w:rsidR="00D16371" w:rsidRPr="004C70BE">
        <w:rPr>
          <w:rFonts w:ascii="Times New Roman" w:hAnsi="Times New Roman" w:cs="Times New Roman"/>
          <w:sz w:val="24"/>
          <w:szCs w:val="24"/>
        </w:rPr>
        <w:fldChar w:fldCharType="begin">
          <w:fldData xml:space="preserve">PEVuZE5vdGU+PENpdGU+PEF1dGhvcj5UaG9tcHNvbjwvQXV0aG9yPjxZZWFyPjIwMTY8L1llYXI+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</w:fldData>
        </w:fldChar>
      </w:r>
      <w:r w:rsidR="00D16371" w:rsidRPr="004C70BE">
        <w:rPr>
          <w:rFonts w:ascii="Times New Roman" w:hAnsi="Times New Roman" w:cs="Times New Roman"/>
          <w:sz w:val="24"/>
          <w:szCs w:val="24"/>
        </w:rPr>
        <w:instrText xml:space="preserve"> ADDIN EN.CITE.DATA </w:instrText>
      </w:r>
      <w:r w:rsidR="00D16371" w:rsidRPr="004C70BE">
        <w:rPr>
          <w:rFonts w:ascii="Times New Roman" w:hAnsi="Times New Roman" w:cs="Times New Roman"/>
          <w:sz w:val="24"/>
          <w:szCs w:val="24"/>
        </w:rPr>
      </w:r>
      <w:r w:rsidR="00D16371" w:rsidRPr="004C70BE">
        <w:rPr>
          <w:rFonts w:ascii="Times New Roman" w:hAnsi="Times New Roman" w:cs="Times New Roman"/>
          <w:sz w:val="24"/>
          <w:szCs w:val="24"/>
        </w:rPr>
        <w:fldChar w:fldCharType="end"/>
      </w:r>
      <w:r w:rsidRPr="004C70BE">
        <w:rPr>
          <w:rFonts w:ascii="Times New Roman" w:hAnsi="Times New Roman" w:cs="Times New Roman"/>
          <w:sz w:val="24"/>
          <w:szCs w:val="24"/>
        </w:rPr>
      </w:r>
      <w:r w:rsidRPr="004C70BE">
        <w:rPr>
          <w:rFonts w:ascii="Times New Roman" w:hAnsi="Times New Roman" w:cs="Times New Roman"/>
          <w:sz w:val="24"/>
          <w:szCs w:val="24"/>
        </w:rPr>
        <w:fldChar w:fldCharType="separate"/>
      </w:r>
      <w:r w:rsidR="00D16371" w:rsidRPr="004C70BE">
        <w:rPr>
          <w:rFonts w:ascii="Times New Roman" w:hAnsi="Times New Roman" w:cs="Times New Roman"/>
          <w:noProof/>
          <w:sz w:val="24"/>
          <w:szCs w:val="24"/>
        </w:rPr>
        <w:t>[</w:t>
      </w:r>
      <w:hyperlink w:anchor="_ENREF_40" w:tooltip="Thompson, 2016 #198" w:history="1">
        <w:r w:rsidR="00D16371" w:rsidRPr="004C70BE">
          <w:rPr>
            <w:rFonts w:ascii="Times New Roman" w:hAnsi="Times New Roman" w:cs="Times New Roman"/>
            <w:noProof/>
            <w:sz w:val="24"/>
            <w:szCs w:val="24"/>
          </w:rPr>
          <w:t>40</w:t>
        </w:r>
      </w:hyperlink>
      <w:r w:rsidR="00D16371" w:rsidRPr="004C70BE">
        <w:rPr>
          <w:rFonts w:ascii="Times New Roman" w:hAnsi="Times New Roman" w:cs="Times New Roman"/>
          <w:noProof/>
          <w:sz w:val="24"/>
          <w:szCs w:val="24"/>
        </w:rPr>
        <w:t>]</w:t>
      </w:r>
      <w:r w:rsidRPr="004C70BE">
        <w:rPr>
          <w:rFonts w:ascii="Times New Roman" w:hAnsi="Times New Roman" w:cs="Times New Roman"/>
          <w:sz w:val="24"/>
          <w:szCs w:val="24"/>
        </w:rPr>
        <w:fldChar w:fldCharType="end"/>
      </w:r>
      <w:r w:rsidRPr="004C70BE">
        <w:rPr>
          <w:rFonts w:ascii="Times New Roman" w:hAnsi="Times New Roman" w:cs="Times New Roman"/>
          <w:sz w:val="24"/>
          <w:szCs w:val="24"/>
        </w:rPr>
        <w:t xml:space="preserve"> and </w:t>
      </w:r>
      <w:r w:rsidR="005E3C4F" w:rsidRPr="004C70BE">
        <w:rPr>
          <w:rFonts w:ascii="Times New Roman" w:hAnsi="Times New Roman" w:cs="Times New Roman"/>
          <w:sz w:val="24"/>
          <w:szCs w:val="24"/>
        </w:rPr>
        <w:t xml:space="preserve">fenoldopam </w:t>
      </w:r>
      <w:r w:rsidRPr="004C70BE">
        <w:rPr>
          <w:rFonts w:ascii="Times New Roman" w:hAnsi="Times New Roman" w:cs="Times New Roman"/>
          <w:sz w:val="24"/>
          <w:szCs w:val="24"/>
        </w:rPr>
        <w:t xml:space="preserve">mesylate (Sigma) </w:t>
      </w:r>
      <w:r w:rsidRPr="004C70BE">
        <w:rPr>
          <w:rFonts w:ascii="Times New Roman" w:hAnsi="Times New Roman" w:cs="Times New Roman"/>
          <w:sz w:val="24"/>
          <w:szCs w:val="24"/>
        </w:rPr>
        <w:fldChar w:fldCharType="begin">
          <w:fldData xml:space="preserve">PEVuZE5vdGU+PENpdGU+PEF1dGhvcj5LYXRoZW08L0F1dGhvcj48WWVhcj4yMDE0PC9ZZWFyPjxS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</w:fldData>
        </w:fldChar>
      </w:r>
      <w:r w:rsidR="007B7417" w:rsidRPr="004C70BE">
        <w:rPr>
          <w:rFonts w:ascii="Times New Roman" w:hAnsi="Times New Roman" w:cs="Times New Roman"/>
          <w:sz w:val="24"/>
          <w:szCs w:val="24"/>
        </w:rPr>
        <w:instrText xml:space="preserve"> ADDIN EN.CITE </w:instrText>
      </w:r>
      <w:r w:rsidR="007B7417" w:rsidRPr="004C70BE">
        <w:rPr>
          <w:rFonts w:ascii="Times New Roman" w:hAnsi="Times New Roman" w:cs="Times New Roman"/>
          <w:sz w:val="24"/>
          <w:szCs w:val="24"/>
        </w:rPr>
        <w:fldChar w:fldCharType="begin">
          <w:fldData xml:space="preserve">PEVuZE5vdGU+PENpdGU+PEF1dGhvcj5LYXRoZW08L0F1dGhvcj48WWVhcj4yMDE0PC9ZZWFyPjxS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</w:fldData>
        </w:fldChar>
      </w:r>
      <w:r w:rsidR="007B7417" w:rsidRPr="004C70BE">
        <w:rPr>
          <w:rFonts w:ascii="Times New Roman" w:hAnsi="Times New Roman" w:cs="Times New Roman"/>
          <w:sz w:val="24"/>
          <w:szCs w:val="24"/>
        </w:rPr>
        <w:instrText xml:space="preserve"> ADDIN EN.CITE.DATA </w:instrText>
      </w:r>
      <w:r w:rsidR="007B7417" w:rsidRPr="004C70BE">
        <w:rPr>
          <w:rFonts w:ascii="Times New Roman" w:hAnsi="Times New Roman" w:cs="Times New Roman"/>
          <w:sz w:val="24"/>
          <w:szCs w:val="24"/>
        </w:rPr>
      </w:r>
      <w:r w:rsidR="007B7417" w:rsidRPr="004C70BE">
        <w:rPr>
          <w:rFonts w:ascii="Times New Roman" w:hAnsi="Times New Roman" w:cs="Times New Roman"/>
          <w:sz w:val="24"/>
          <w:szCs w:val="24"/>
        </w:rPr>
        <w:fldChar w:fldCharType="end"/>
      </w:r>
      <w:r w:rsidRPr="004C70BE">
        <w:rPr>
          <w:rFonts w:ascii="Times New Roman" w:hAnsi="Times New Roman" w:cs="Times New Roman"/>
          <w:sz w:val="24"/>
          <w:szCs w:val="24"/>
        </w:rPr>
      </w:r>
      <w:r w:rsidRPr="004C70BE">
        <w:rPr>
          <w:rFonts w:ascii="Times New Roman" w:hAnsi="Times New Roman" w:cs="Times New Roman"/>
          <w:sz w:val="24"/>
          <w:szCs w:val="24"/>
        </w:rPr>
        <w:fldChar w:fldCharType="separate"/>
      </w:r>
      <w:r w:rsidR="007B7417" w:rsidRPr="004C70BE">
        <w:rPr>
          <w:rFonts w:ascii="Times New Roman" w:hAnsi="Times New Roman" w:cs="Times New Roman"/>
          <w:noProof/>
          <w:sz w:val="24"/>
          <w:szCs w:val="24"/>
        </w:rPr>
        <w:t>[</w:t>
      </w:r>
      <w:hyperlink w:anchor="_ENREF_23" w:tooltip="Kathem, 2014 #202" w:history="1">
        <w:r w:rsidR="00D16371" w:rsidRPr="004C70BE">
          <w:rPr>
            <w:rFonts w:ascii="Times New Roman" w:hAnsi="Times New Roman" w:cs="Times New Roman"/>
            <w:noProof/>
            <w:sz w:val="24"/>
            <w:szCs w:val="24"/>
          </w:rPr>
          <w:t>23</w:t>
        </w:r>
      </w:hyperlink>
      <w:r w:rsidR="007B7417" w:rsidRPr="004C70BE">
        <w:rPr>
          <w:rFonts w:ascii="Times New Roman" w:hAnsi="Times New Roman" w:cs="Times New Roman"/>
          <w:noProof/>
          <w:sz w:val="24"/>
          <w:szCs w:val="24"/>
        </w:rPr>
        <w:t>]</w:t>
      </w:r>
      <w:r w:rsidRPr="004C70BE">
        <w:rPr>
          <w:rFonts w:ascii="Times New Roman" w:hAnsi="Times New Roman" w:cs="Times New Roman"/>
          <w:sz w:val="24"/>
          <w:szCs w:val="24"/>
        </w:rPr>
        <w:fldChar w:fldCharType="end"/>
      </w:r>
      <w:r w:rsidRPr="004C70BE">
        <w:rPr>
          <w:rFonts w:ascii="Times New Roman" w:hAnsi="Times New Roman" w:cs="Times New Roman"/>
          <w:sz w:val="24"/>
          <w:szCs w:val="24"/>
        </w:rPr>
        <w:t xml:space="preserve"> were compared in MSCs as detailed in Table 1.</w:t>
      </w:r>
      <w:r w:rsidR="0052219D" w:rsidRPr="004C70BE">
        <w:rPr>
          <w:rFonts w:ascii="Times New Roman" w:hAnsi="Times New Roman" w:cs="Times New Roman"/>
          <w:sz w:val="24"/>
          <w:szCs w:val="24"/>
        </w:rPr>
        <w:t xml:space="preserve"> These concentrations were selected based on </w:t>
      </w:r>
      <w:r w:rsidR="009B3CDB" w:rsidRPr="004C70BE">
        <w:rPr>
          <w:rFonts w:ascii="Times New Roman" w:hAnsi="Times New Roman" w:cs="Times New Roman"/>
          <w:sz w:val="24"/>
          <w:szCs w:val="24"/>
        </w:rPr>
        <w:t xml:space="preserve">previous studies which have demonstrated alterations in cilia length in kidney cells </w:t>
      </w:r>
      <w:r w:rsidR="009B3CDB" w:rsidRPr="004C70BE">
        <w:rPr>
          <w:rFonts w:ascii="Times New Roman" w:hAnsi="Times New Roman" w:cs="Times New Roman"/>
          <w:sz w:val="24"/>
          <w:szCs w:val="24"/>
        </w:rPr>
        <w:fldChar w:fldCharType="begin">
          <w:fldData xml:space="preserve">PEVuZE5vdGU+PENpdGU+PEF1dGhvcj5CZXNzY2hldG5vdmE8L0F1dGhvcj48WWVhcj4yMDEwPC9Z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</w:fldData>
        </w:fldChar>
      </w:r>
      <w:r w:rsidR="00D16371" w:rsidRPr="004C70BE">
        <w:rPr>
          <w:rFonts w:ascii="Times New Roman" w:hAnsi="Times New Roman" w:cs="Times New Roman"/>
          <w:sz w:val="24"/>
          <w:szCs w:val="24"/>
        </w:rPr>
        <w:instrText xml:space="preserve"> ADDIN EN.CITE </w:instrText>
      </w:r>
      <w:r w:rsidR="00D16371" w:rsidRPr="004C70BE">
        <w:rPr>
          <w:rFonts w:ascii="Times New Roman" w:hAnsi="Times New Roman" w:cs="Times New Roman"/>
          <w:sz w:val="24"/>
          <w:szCs w:val="24"/>
        </w:rPr>
        <w:fldChar w:fldCharType="begin">
          <w:fldData xml:space="preserve">PEVuZE5vdGU+PENpdGU+PEF1dGhvcj5CZXNzY2hldG5vdmE8L0F1dGhvcj48WWVhcj4yMDEwPC9Z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</w:fldData>
        </w:fldChar>
      </w:r>
      <w:r w:rsidR="00D16371" w:rsidRPr="004C70BE">
        <w:rPr>
          <w:rFonts w:ascii="Times New Roman" w:hAnsi="Times New Roman" w:cs="Times New Roman"/>
          <w:sz w:val="24"/>
          <w:szCs w:val="24"/>
        </w:rPr>
        <w:instrText xml:space="preserve"> ADDIN EN.CITE.DATA </w:instrText>
      </w:r>
      <w:r w:rsidR="00D16371" w:rsidRPr="004C70BE">
        <w:rPr>
          <w:rFonts w:ascii="Times New Roman" w:hAnsi="Times New Roman" w:cs="Times New Roman"/>
          <w:sz w:val="24"/>
          <w:szCs w:val="24"/>
        </w:rPr>
      </w:r>
      <w:r w:rsidR="00D16371" w:rsidRPr="004C70BE">
        <w:rPr>
          <w:rFonts w:ascii="Times New Roman" w:hAnsi="Times New Roman" w:cs="Times New Roman"/>
          <w:sz w:val="24"/>
          <w:szCs w:val="24"/>
        </w:rPr>
        <w:fldChar w:fldCharType="end"/>
      </w:r>
      <w:r w:rsidR="009B3CDB" w:rsidRPr="004C70BE">
        <w:rPr>
          <w:rFonts w:ascii="Times New Roman" w:hAnsi="Times New Roman" w:cs="Times New Roman"/>
          <w:sz w:val="24"/>
          <w:szCs w:val="24"/>
        </w:rPr>
      </w:r>
      <w:r w:rsidR="009B3CDB" w:rsidRPr="004C70BE">
        <w:rPr>
          <w:rFonts w:ascii="Times New Roman" w:hAnsi="Times New Roman" w:cs="Times New Roman"/>
          <w:sz w:val="24"/>
          <w:szCs w:val="24"/>
        </w:rPr>
        <w:fldChar w:fldCharType="separate"/>
      </w:r>
      <w:r w:rsidR="00D16371" w:rsidRPr="004C70BE">
        <w:rPr>
          <w:rFonts w:ascii="Times New Roman" w:hAnsi="Times New Roman" w:cs="Times New Roman"/>
          <w:noProof/>
          <w:sz w:val="24"/>
          <w:szCs w:val="24"/>
        </w:rPr>
        <w:t>[</w:t>
      </w:r>
      <w:hyperlink w:anchor="_ENREF_2" w:tooltip="Besschetnova, 2010 #16" w:history="1">
        <w:r w:rsidR="00D16371" w:rsidRPr="004C70BE">
          <w:rPr>
            <w:rFonts w:ascii="Times New Roman" w:hAnsi="Times New Roman" w:cs="Times New Roman"/>
            <w:noProof/>
            <w:sz w:val="24"/>
            <w:szCs w:val="24"/>
          </w:rPr>
          <w:t>2</w:t>
        </w:r>
      </w:hyperlink>
      <w:r w:rsidR="00D16371" w:rsidRPr="004C70BE">
        <w:rPr>
          <w:rFonts w:ascii="Times New Roman" w:hAnsi="Times New Roman" w:cs="Times New Roman"/>
          <w:noProof/>
          <w:sz w:val="24"/>
          <w:szCs w:val="24"/>
        </w:rPr>
        <w:t xml:space="preserve">, </w:t>
      </w:r>
      <w:hyperlink w:anchor="_ENREF_42" w:tooltip="Tuson, 2011 #225" w:history="1">
        <w:r w:rsidR="00D16371" w:rsidRPr="004C70BE">
          <w:rPr>
            <w:rFonts w:ascii="Times New Roman" w:hAnsi="Times New Roman" w:cs="Times New Roman"/>
            <w:noProof/>
            <w:sz w:val="24"/>
            <w:szCs w:val="24"/>
          </w:rPr>
          <w:t>42</w:t>
        </w:r>
      </w:hyperlink>
      <w:r w:rsidR="00D16371" w:rsidRPr="004C70BE">
        <w:rPr>
          <w:rFonts w:ascii="Times New Roman" w:hAnsi="Times New Roman" w:cs="Times New Roman"/>
          <w:noProof/>
          <w:sz w:val="24"/>
          <w:szCs w:val="24"/>
        </w:rPr>
        <w:t>]</w:t>
      </w:r>
      <w:r w:rsidR="009B3CDB" w:rsidRPr="004C70BE">
        <w:rPr>
          <w:rFonts w:ascii="Times New Roman" w:hAnsi="Times New Roman" w:cs="Times New Roman"/>
          <w:sz w:val="24"/>
          <w:szCs w:val="24"/>
        </w:rPr>
        <w:fldChar w:fldCharType="end"/>
      </w:r>
      <w:r w:rsidR="009B3CDB" w:rsidRPr="004C70BE">
        <w:rPr>
          <w:rFonts w:ascii="Times New Roman" w:hAnsi="Times New Roman" w:cs="Times New Roman"/>
          <w:sz w:val="24"/>
          <w:szCs w:val="24"/>
        </w:rPr>
        <w:t xml:space="preserve">, endothelial cells </w:t>
      </w:r>
      <w:r w:rsidR="009B3CDB" w:rsidRPr="004C70BE">
        <w:rPr>
          <w:rFonts w:ascii="Times New Roman" w:hAnsi="Times New Roman" w:cs="Times New Roman"/>
          <w:sz w:val="24"/>
          <w:szCs w:val="24"/>
        </w:rPr>
        <w:fldChar w:fldCharType="begin">
          <w:fldData xml:space="preserve">PEVuZE5vdGU+PENpdGU+PEF1dGhvcj5LYXRoZW08L0F1dGhvcj48WWVhcj4yMDE0PC9ZZWFyPjxS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</w:fldData>
        </w:fldChar>
      </w:r>
      <w:r w:rsidR="007B7417" w:rsidRPr="004C70BE">
        <w:rPr>
          <w:rFonts w:ascii="Times New Roman" w:hAnsi="Times New Roman" w:cs="Times New Roman"/>
          <w:sz w:val="24"/>
          <w:szCs w:val="24"/>
        </w:rPr>
        <w:instrText xml:space="preserve"> ADDIN EN.CITE </w:instrText>
      </w:r>
      <w:r w:rsidR="007B7417" w:rsidRPr="004C70BE">
        <w:rPr>
          <w:rFonts w:ascii="Times New Roman" w:hAnsi="Times New Roman" w:cs="Times New Roman"/>
          <w:sz w:val="24"/>
          <w:szCs w:val="24"/>
        </w:rPr>
        <w:fldChar w:fldCharType="begin">
          <w:fldData xml:space="preserve">PEVuZE5vdGU+PENpdGU+PEF1dGhvcj5LYXRoZW08L0F1dGhvcj48WWVhcj4yMDE0PC9ZZWFyPjxS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</w:fldData>
        </w:fldChar>
      </w:r>
      <w:r w:rsidR="007B7417" w:rsidRPr="004C70BE">
        <w:rPr>
          <w:rFonts w:ascii="Times New Roman" w:hAnsi="Times New Roman" w:cs="Times New Roman"/>
          <w:sz w:val="24"/>
          <w:szCs w:val="24"/>
        </w:rPr>
        <w:instrText xml:space="preserve"> ADDIN EN.CITE.DATA </w:instrText>
      </w:r>
      <w:r w:rsidR="007B7417" w:rsidRPr="004C70BE">
        <w:rPr>
          <w:rFonts w:ascii="Times New Roman" w:hAnsi="Times New Roman" w:cs="Times New Roman"/>
          <w:sz w:val="24"/>
          <w:szCs w:val="24"/>
        </w:rPr>
      </w:r>
      <w:r w:rsidR="007B7417" w:rsidRPr="004C70BE">
        <w:rPr>
          <w:rFonts w:ascii="Times New Roman" w:hAnsi="Times New Roman" w:cs="Times New Roman"/>
          <w:sz w:val="24"/>
          <w:szCs w:val="24"/>
        </w:rPr>
        <w:fldChar w:fldCharType="end"/>
      </w:r>
      <w:r w:rsidR="009B3CDB" w:rsidRPr="004C70BE">
        <w:rPr>
          <w:rFonts w:ascii="Times New Roman" w:hAnsi="Times New Roman" w:cs="Times New Roman"/>
          <w:sz w:val="24"/>
          <w:szCs w:val="24"/>
        </w:rPr>
      </w:r>
      <w:r w:rsidR="009B3CDB" w:rsidRPr="004C70BE">
        <w:rPr>
          <w:rFonts w:ascii="Times New Roman" w:hAnsi="Times New Roman" w:cs="Times New Roman"/>
          <w:sz w:val="24"/>
          <w:szCs w:val="24"/>
        </w:rPr>
        <w:fldChar w:fldCharType="separate"/>
      </w:r>
      <w:r w:rsidR="007B7417" w:rsidRPr="004C70BE">
        <w:rPr>
          <w:rFonts w:ascii="Times New Roman" w:hAnsi="Times New Roman" w:cs="Times New Roman"/>
          <w:noProof/>
          <w:sz w:val="24"/>
          <w:szCs w:val="24"/>
        </w:rPr>
        <w:t>[</w:t>
      </w:r>
      <w:hyperlink w:anchor="_ENREF_23" w:tooltip="Kathem, 2014 #202" w:history="1">
        <w:r w:rsidR="00D16371" w:rsidRPr="004C70BE">
          <w:rPr>
            <w:rFonts w:ascii="Times New Roman" w:hAnsi="Times New Roman" w:cs="Times New Roman"/>
            <w:noProof/>
            <w:sz w:val="24"/>
            <w:szCs w:val="24"/>
          </w:rPr>
          <w:t>23</w:t>
        </w:r>
      </w:hyperlink>
      <w:r w:rsidR="007B7417" w:rsidRPr="004C70BE">
        <w:rPr>
          <w:rFonts w:ascii="Times New Roman" w:hAnsi="Times New Roman" w:cs="Times New Roman"/>
          <w:noProof/>
          <w:sz w:val="24"/>
          <w:szCs w:val="24"/>
        </w:rPr>
        <w:t>]</w:t>
      </w:r>
      <w:r w:rsidR="009B3CDB" w:rsidRPr="004C70BE">
        <w:rPr>
          <w:rFonts w:ascii="Times New Roman" w:hAnsi="Times New Roman" w:cs="Times New Roman"/>
          <w:sz w:val="24"/>
          <w:szCs w:val="24"/>
        </w:rPr>
        <w:fldChar w:fldCharType="end"/>
      </w:r>
      <w:r w:rsidR="009B3CDB" w:rsidRPr="004C70BE">
        <w:rPr>
          <w:rFonts w:ascii="Times New Roman" w:hAnsi="Times New Roman" w:cs="Times New Roman"/>
          <w:sz w:val="24"/>
          <w:szCs w:val="24"/>
        </w:rPr>
        <w:t xml:space="preserve">, chondrocytes </w:t>
      </w:r>
      <w:r w:rsidR="009B3CDB" w:rsidRPr="004C70BE">
        <w:rPr>
          <w:rFonts w:ascii="Times New Roman" w:hAnsi="Times New Roman" w:cs="Times New Roman"/>
          <w:sz w:val="24"/>
          <w:szCs w:val="24"/>
        </w:rPr>
        <w:fldChar w:fldCharType="begin">
          <w:fldData xml:space="preserve">PEVuZE5vdGU+PENpdGU+PEF1dGhvcj5UaG9tcHNvbjwvQXV0aG9yPjxZZWFyPjIwMTY8L1llYXI+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</w:fldData>
        </w:fldChar>
      </w:r>
      <w:r w:rsidR="00D16371" w:rsidRPr="004C70BE">
        <w:rPr>
          <w:rFonts w:ascii="Times New Roman" w:hAnsi="Times New Roman" w:cs="Times New Roman"/>
          <w:sz w:val="24"/>
          <w:szCs w:val="24"/>
        </w:rPr>
        <w:instrText xml:space="preserve"> ADDIN EN.CITE </w:instrText>
      </w:r>
      <w:r w:rsidR="00D16371" w:rsidRPr="004C70BE">
        <w:rPr>
          <w:rFonts w:ascii="Times New Roman" w:hAnsi="Times New Roman" w:cs="Times New Roman"/>
          <w:sz w:val="24"/>
          <w:szCs w:val="24"/>
        </w:rPr>
        <w:fldChar w:fldCharType="begin">
          <w:fldData xml:space="preserve">PEVuZE5vdGU+PENpdGU+PEF1dGhvcj5UaG9tcHNvbjwvQXV0aG9yPjxZZWFyPjIwMTY8L1llYXI+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</w:fldData>
        </w:fldChar>
      </w:r>
      <w:r w:rsidR="00D16371" w:rsidRPr="004C70BE">
        <w:rPr>
          <w:rFonts w:ascii="Times New Roman" w:hAnsi="Times New Roman" w:cs="Times New Roman"/>
          <w:sz w:val="24"/>
          <w:szCs w:val="24"/>
        </w:rPr>
        <w:instrText xml:space="preserve"> ADDIN EN.CITE.DATA </w:instrText>
      </w:r>
      <w:r w:rsidR="00D16371" w:rsidRPr="004C70BE">
        <w:rPr>
          <w:rFonts w:ascii="Times New Roman" w:hAnsi="Times New Roman" w:cs="Times New Roman"/>
          <w:sz w:val="24"/>
          <w:szCs w:val="24"/>
        </w:rPr>
      </w:r>
      <w:r w:rsidR="00D16371" w:rsidRPr="004C70BE">
        <w:rPr>
          <w:rFonts w:ascii="Times New Roman" w:hAnsi="Times New Roman" w:cs="Times New Roman"/>
          <w:sz w:val="24"/>
          <w:szCs w:val="24"/>
        </w:rPr>
        <w:fldChar w:fldCharType="end"/>
      </w:r>
      <w:r w:rsidR="009B3CDB" w:rsidRPr="004C70BE">
        <w:rPr>
          <w:rFonts w:ascii="Times New Roman" w:hAnsi="Times New Roman" w:cs="Times New Roman"/>
          <w:sz w:val="24"/>
          <w:szCs w:val="24"/>
        </w:rPr>
      </w:r>
      <w:r w:rsidR="009B3CDB" w:rsidRPr="004C70BE">
        <w:rPr>
          <w:rFonts w:ascii="Times New Roman" w:hAnsi="Times New Roman" w:cs="Times New Roman"/>
          <w:sz w:val="24"/>
          <w:szCs w:val="24"/>
        </w:rPr>
        <w:fldChar w:fldCharType="separate"/>
      </w:r>
      <w:r w:rsidR="00D16371" w:rsidRPr="004C70BE">
        <w:rPr>
          <w:rFonts w:ascii="Times New Roman" w:hAnsi="Times New Roman" w:cs="Times New Roman"/>
          <w:noProof/>
          <w:sz w:val="24"/>
          <w:szCs w:val="24"/>
        </w:rPr>
        <w:t>[</w:t>
      </w:r>
      <w:hyperlink w:anchor="_ENREF_40" w:tooltip="Thompson, 2016 #198" w:history="1">
        <w:r w:rsidR="00D16371" w:rsidRPr="004C70BE">
          <w:rPr>
            <w:rFonts w:ascii="Times New Roman" w:hAnsi="Times New Roman" w:cs="Times New Roman"/>
            <w:noProof/>
            <w:sz w:val="24"/>
            <w:szCs w:val="24"/>
          </w:rPr>
          <w:t>40</w:t>
        </w:r>
      </w:hyperlink>
      <w:r w:rsidR="00D16371" w:rsidRPr="004C70BE">
        <w:rPr>
          <w:rFonts w:ascii="Times New Roman" w:hAnsi="Times New Roman" w:cs="Times New Roman"/>
          <w:noProof/>
          <w:sz w:val="24"/>
          <w:szCs w:val="24"/>
        </w:rPr>
        <w:t>]</w:t>
      </w:r>
      <w:r w:rsidR="009B3CDB" w:rsidRPr="004C70BE">
        <w:rPr>
          <w:rFonts w:ascii="Times New Roman" w:hAnsi="Times New Roman" w:cs="Times New Roman"/>
          <w:sz w:val="24"/>
          <w:szCs w:val="24"/>
        </w:rPr>
        <w:fldChar w:fldCharType="end"/>
      </w:r>
      <w:r w:rsidR="009B3CDB" w:rsidRPr="004C70BE">
        <w:rPr>
          <w:rFonts w:ascii="Times New Roman" w:hAnsi="Times New Roman" w:cs="Times New Roman"/>
          <w:sz w:val="24"/>
          <w:szCs w:val="24"/>
        </w:rPr>
        <w:t xml:space="preserve">, and osteocytes </w:t>
      </w:r>
      <w:r w:rsidR="009B3CDB" w:rsidRPr="004C70BE">
        <w:rPr>
          <w:rFonts w:ascii="Times New Roman" w:hAnsi="Times New Roman" w:cs="Times New Roman"/>
          <w:sz w:val="24"/>
          <w:szCs w:val="24"/>
        </w:rPr>
        <w:fldChar w:fldCharType="begin"/>
      </w:r>
      <w:r w:rsidR="00D16371" w:rsidRPr="004C70BE">
        <w:rPr>
          <w:rFonts w:ascii="Times New Roman" w:hAnsi="Times New Roman" w:cs="Times New Roman"/>
          <w:sz w:val="24"/>
          <w:szCs w:val="24"/>
        </w:rPr>
        <w:instrText xml:space="preserve"> ADDIN EN.CITE &lt;EndNote&gt;&lt;Cite&gt;&lt;Author&gt;Spasic&lt;/Author&gt;&lt;Year&gt;2017&lt;/Year&gt;&lt;RecNum&gt;74&lt;/RecNum&gt;&lt;DisplayText&gt;[38]&lt;/DisplayText&gt;&lt;record&gt;&lt;rec-number&gt;74&lt;/rec-number&gt;&lt;foreign-keys&gt;&lt;key app="EN" db-id="pfedfw2pbefdx2es5p2pfs9czxet5sdsde0f" timestamp="1539200798"&gt;74&lt;/key&gt;&lt;/foreign-keys&gt;&lt;ref-type name="Journal Article"&gt;17&lt;/ref-type&gt;&lt;contributors&gt;&lt;authors&gt;&lt;author&gt;Spasic, M.&lt;/author&gt;&lt;author&gt;Jacobs, C. R.&lt;/author&gt;&lt;/authors&gt;&lt;/contributors&gt;&lt;auth-address&gt;Columbia University, 351 Engineering Terr., 1210 Amsterdam Ave., Mail Code 8904, New York, NY, USA.crj2111@columbia.edu.&lt;/auth-address&gt;&lt;titles&gt;&lt;title&gt;Lengthening primary cilia enhances cellular mechanosensitivity&lt;/title&gt;&lt;secondary-title&gt;Eur Cell Mater&lt;/secondary-title&gt;&lt;/titles&gt;&lt;periodical&gt;&lt;full-title&gt;Eur Cell Mater&lt;/full-title&gt;&lt;/periodical&gt;&lt;pages&gt;158-168&lt;/pages&gt;&lt;volume&gt;33&lt;/volume&gt;&lt;edition&gt;2017/02/22&lt;/edition&gt;&lt;keywords&gt;&lt;keyword&gt;Adenylyl Cyclases/metabolism&lt;/keyword&gt;&lt;keyword&gt;Animals&lt;/keyword&gt;&lt;keyword&gt;Cell Line&lt;/keyword&gt;&lt;keyword&gt;Cilia/drug effects/*metabolism&lt;/keyword&gt;&lt;keyword&gt;Fenoldopam/pharmacology&lt;/keyword&gt;&lt;keyword&gt;*Mechanotransduction, Cellular/drug effects&lt;/keyword&gt;&lt;keyword&gt;Mice&lt;/keyword&gt;&lt;keyword&gt;RNA, Small Interfering/metabolism&lt;/keyword&gt;&lt;keyword&gt;Small Molecule Libraries/pharmacology&lt;/keyword&gt;&lt;keyword&gt;Tumor Suppressor Proteins/metabolism&lt;/keyword&gt;&lt;/keywords&gt;&lt;dates&gt;&lt;year&gt;2017&lt;/year&gt;&lt;pub-dates&gt;&lt;date&gt;Feb 20&lt;/date&gt;&lt;/pub-dates&gt;&lt;/dates&gt;&lt;isbn&gt;1473-2262 (Electronic)&amp;#xD;1473-2262 (Linking)&lt;/isbn&gt;&lt;accession-num&gt;28217833&lt;/accession-num&gt;&lt;urls&gt;&lt;related-urls&gt;&lt;url&gt;https://www.ncbi.nlm.nih.gov/pubmed/28217833&lt;/url&gt;&lt;/related-urls&gt;&lt;/urls&gt;&lt;custom2&gt;PMC5922258&lt;/custom2&gt;&lt;electronic-resource-num&gt;10.22203/eCM.v033a12&lt;/electronic-resource-num&gt;&lt;/record&gt;&lt;/Cite&gt;&lt;/EndNote&gt;</w:instrText>
      </w:r>
      <w:r w:rsidR="009B3CDB" w:rsidRPr="004C70BE">
        <w:rPr>
          <w:rFonts w:ascii="Times New Roman" w:hAnsi="Times New Roman" w:cs="Times New Roman"/>
          <w:sz w:val="24"/>
          <w:szCs w:val="24"/>
        </w:rPr>
        <w:fldChar w:fldCharType="separate"/>
      </w:r>
      <w:r w:rsidR="00D16371" w:rsidRPr="004C70BE">
        <w:rPr>
          <w:rFonts w:ascii="Times New Roman" w:hAnsi="Times New Roman" w:cs="Times New Roman"/>
          <w:noProof/>
          <w:sz w:val="24"/>
          <w:szCs w:val="24"/>
        </w:rPr>
        <w:t>[</w:t>
      </w:r>
      <w:hyperlink w:anchor="_ENREF_38" w:tooltip="Spasic, 2017 #74" w:history="1">
        <w:r w:rsidR="00D16371" w:rsidRPr="004C70BE">
          <w:rPr>
            <w:rFonts w:ascii="Times New Roman" w:hAnsi="Times New Roman" w:cs="Times New Roman"/>
            <w:noProof/>
            <w:sz w:val="24"/>
            <w:szCs w:val="24"/>
          </w:rPr>
          <w:t>38</w:t>
        </w:r>
      </w:hyperlink>
      <w:r w:rsidR="00D16371" w:rsidRPr="004C70BE">
        <w:rPr>
          <w:rFonts w:ascii="Times New Roman" w:hAnsi="Times New Roman" w:cs="Times New Roman"/>
          <w:noProof/>
          <w:sz w:val="24"/>
          <w:szCs w:val="24"/>
        </w:rPr>
        <w:t>]</w:t>
      </w:r>
      <w:r w:rsidR="009B3CDB" w:rsidRPr="004C70BE">
        <w:rPr>
          <w:rFonts w:ascii="Times New Roman" w:hAnsi="Times New Roman" w:cs="Times New Roman"/>
          <w:sz w:val="24"/>
          <w:szCs w:val="24"/>
        </w:rPr>
        <w:fldChar w:fldCharType="end"/>
      </w:r>
      <w:r w:rsidR="009B3CDB" w:rsidRPr="004C70BE">
        <w:rPr>
          <w:rFonts w:ascii="Times New Roman" w:hAnsi="Times New Roman" w:cs="Times New Roman"/>
          <w:sz w:val="24"/>
          <w:szCs w:val="24"/>
        </w:rPr>
        <w:t xml:space="preserve">. </w:t>
      </w:r>
      <w:bookmarkEnd w:id="5"/>
      <w:r w:rsidRPr="004C70BE">
        <w:rPr>
          <w:rFonts w:ascii="Times New Roman" w:hAnsi="Times New Roman" w:cs="Times New Roman"/>
          <w:sz w:val="24"/>
          <w:szCs w:val="24"/>
        </w:rPr>
        <w:t xml:space="preserve">A time course study was conducted whereby each treatment was applied for either 1hr or 24hrs followed by fixation for cilia structural analysis. Cells were imaged at 4x (N.A. 0.13) phase contrast following each treatment to determine the overall effects on morphology and cell viability. </w:t>
      </w:r>
      <w:bookmarkStart w:id="6" w:name="_Hlk527486315"/>
      <w:r w:rsidR="00A017A2" w:rsidRPr="004C70BE">
        <w:rPr>
          <w:rFonts w:ascii="Times New Roman" w:hAnsi="Times New Roman" w:cs="Times New Roman"/>
          <w:sz w:val="24"/>
          <w:szCs w:val="24"/>
        </w:rPr>
        <w:t xml:space="preserve">Furthermore, a live-dead assay was performed, whereby calcein acetoxymethyl stain was utilised to label live cells and ethidium homodimer-1 to stain damaged or dead cells. The stains were diluted to 4mM and 2mM respectively in PBS and the monolayer incubated for 1 hour and 37°C. </w:t>
      </w:r>
      <w:bookmarkEnd w:id="6"/>
      <w:r w:rsidRPr="004C70BE">
        <w:rPr>
          <w:rFonts w:ascii="Times New Roman" w:hAnsi="Times New Roman" w:cs="Times New Roman"/>
          <w:sz w:val="24"/>
          <w:szCs w:val="24"/>
        </w:rPr>
        <w:t xml:space="preserve">For long term studies treatments were applied throughout the culture period. </w:t>
      </w:r>
    </w:p>
    <w:p w14:paraId="3669CF52"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Immunocytochemistry</w:t>
      </w:r>
    </w:p>
    <w:p w14:paraId="144356EE" w14:textId="67F4AD4C" w:rsidR="00C8601E" w:rsidRPr="004C70BE" w:rsidRDefault="00C8601E" w:rsidP="00C8601E">
      <w:pPr>
        <w:spacing w:line="480" w:lineRule="auto"/>
        <w:jc w:val="both"/>
        <w:rPr>
          <w:rFonts w:ascii="Times New Roman" w:hAnsi="Times New Roman" w:cs="Times New Roman"/>
          <w:sz w:val="24"/>
          <w:szCs w:val="24"/>
        </w:rPr>
      </w:pPr>
      <w:r w:rsidRPr="004C70BE">
        <w:rPr>
          <w:rFonts w:ascii="Times New Roman" w:hAnsi="Times New Roman" w:cs="Times New Roman"/>
          <w:sz w:val="24"/>
          <w:szCs w:val="24"/>
        </w:rPr>
        <w:t xml:space="preserve">MSCs were seeded on fibronectin coated glass coverslips for 24 hours before serum starvation in DMEM low glucose, 0.5% FBS, 1% P/S for 48 hours. After fixation in neutral buffered formalin for 10 minutes (Sigma), coverslips were permeabilised in 0.1% Triton X-100 for a further 10 minutes and non-specific binding sites were blocked using 1% w/v BSA (Sigma) in PBS for 2 hours at room temperature. The primary antibody targeting the primary cilium (acetylated α tubulin, ab24610, Abcam) or β-catenin (active beta catenin, 05-665, Merck Millipore) was applied overnight at 4°C, diluted 1:1500 in blocking solution. Next, the primary antibody targeting pericentrin (ab448, Abcam) was applied for 1 hour at room temperature at a dilution of 1:1000. Alexa 594 and Alex 488 secondary antibodies were applied in tandem for 1 hour at room temperature at 1:500. Finally, phalloidin (Alexa 488 phalloidin, A12370, Life Technologies) was applied to the β-catenin stained samples for 20 minutes. DAPI (Sigma) was applied for 5 minutes in PBS prior to sample mounting on glass slides using Prolong gold mounting medium (Invitrogen). Imaging was performed on an Olympus IX83 (Olympus) </w:t>
      </w:r>
      <w:proofErr w:type="spellStart"/>
      <w:r w:rsidRPr="004C70BE">
        <w:rPr>
          <w:rFonts w:ascii="Times New Roman" w:hAnsi="Times New Roman" w:cs="Times New Roman"/>
          <w:sz w:val="24"/>
          <w:szCs w:val="24"/>
        </w:rPr>
        <w:lastRenderedPageBreak/>
        <w:t>epifluorescent</w:t>
      </w:r>
      <w:proofErr w:type="spellEnd"/>
      <w:r w:rsidRPr="004C70BE">
        <w:rPr>
          <w:rFonts w:ascii="Times New Roman" w:hAnsi="Times New Roman" w:cs="Times New Roman"/>
          <w:sz w:val="24"/>
          <w:szCs w:val="24"/>
        </w:rPr>
        <w:t xml:space="preserve"> microscope at 100x (N.A. 1.40 Oil). Images were acquired as z-stacks, taking the first slice when the primary cilium came into focus and the last when the acetylated α tubulin stain was no longer in focus at any point along the axoneme. The distance between slices was maintained at 0.25µm. </w:t>
      </w:r>
    </w:p>
    <w:p w14:paraId="766AAFA4"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Measurement of primary cilium incidence and length</w:t>
      </w:r>
    </w:p>
    <w:p w14:paraId="75E115D8" w14:textId="3FAA5266" w:rsidR="00C8601E" w:rsidRPr="004C70BE" w:rsidRDefault="00C8601E" w:rsidP="00C8601E">
      <w:pPr>
        <w:spacing w:line="480" w:lineRule="auto"/>
        <w:jc w:val="both"/>
        <w:rPr>
          <w:rFonts w:ascii="Times New Roman" w:hAnsi="Times New Roman" w:cs="Times New Roman"/>
          <w:sz w:val="24"/>
          <w:szCs w:val="24"/>
        </w:rPr>
      </w:pPr>
      <w:r w:rsidRPr="004C70BE">
        <w:rPr>
          <w:rFonts w:ascii="Times New Roman" w:hAnsi="Times New Roman" w:cs="Times New Roman"/>
          <w:sz w:val="24"/>
          <w:szCs w:val="24"/>
        </w:rPr>
        <w:t xml:space="preserve">Primary cilium incidence was defined as positive staining for acetylated α tubulin on a cord protruding from two centrosomes stained by pericentrin. The length of the cilium was calculated by constructing a right-angled triangle to capture the length that may lie within multiple planes between the coverslip and slide as outlined in </w:t>
      </w:r>
      <w:proofErr w:type="spellStart"/>
      <w:r w:rsidRPr="004C70BE">
        <w:rPr>
          <w:rFonts w:ascii="Times New Roman" w:hAnsi="Times New Roman" w:cs="Times New Roman"/>
          <w:sz w:val="24"/>
          <w:szCs w:val="24"/>
        </w:rPr>
        <w:t>Rowson</w:t>
      </w:r>
      <w:proofErr w:type="spellEnd"/>
      <w:r w:rsidRPr="004C70BE">
        <w:rPr>
          <w:rFonts w:ascii="Times New Roman" w:hAnsi="Times New Roman" w:cs="Times New Roman"/>
          <w:sz w:val="24"/>
          <w:szCs w:val="24"/>
        </w:rPr>
        <w:t xml:space="preserve"> </w:t>
      </w:r>
      <w:r w:rsidRPr="004C70BE">
        <w:rPr>
          <w:rFonts w:ascii="Times New Roman" w:hAnsi="Times New Roman" w:cs="Times New Roman"/>
          <w:i/>
          <w:sz w:val="24"/>
          <w:szCs w:val="24"/>
        </w:rPr>
        <w:t>et al.</w:t>
      </w:r>
      <w:r w:rsidRPr="004C70BE">
        <w:rPr>
          <w:rFonts w:ascii="Times New Roman" w:hAnsi="Times New Roman" w:cs="Times New Roman"/>
          <w:sz w:val="24"/>
          <w:szCs w:val="24"/>
        </w:rPr>
        <w:t xml:space="preserve"> </w:t>
      </w:r>
      <w:r w:rsidRPr="004C70BE">
        <w:rPr>
          <w:rFonts w:ascii="Times New Roman" w:hAnsi="Times New Roman" w:cs="Times New Roman"/>
          <w:sz w:val="24"/>
          <w:szCs w:val="24"/>
        </w:rPr>
        <w:fldChar w:fldCharType="begin"/>
      </w:r>
      <w:r w:rsidR="00D16371" w:rsidRPr="004C70BE">
        <w:rPr>
          <w:rFonts w:ascii="Times New Roman" w:hAnsi="Times New Roman" w:cs="Times New Roman"/>
          <w:sz w:val="24"/>
          <w:szCs w:val="24"/>
        </w:rPr>
        <w:instrText xml:space="preserve"> ADDIN EN.CITE &lt;EndNote&gt;&lt;Cite&gt;&lt;Author&gt;Rowson&lt;/Author&gt;&lt;Year&gt;2016&lt;/Year&gt;&lt;RecNum&gt;2724&lt;/RecNum&gt;&lt;DisplayText&gt;[34]&lt;/DisplayText&gt;&lt;record&gt;&lt;rec-number&gt;2724&lt;/rec-number&gt;&lt;foreign-keys&gt;&lt;key app="EN" db-id="tdev9xtdja2xwre5zdbx2r20250xrwxeftrs" timestamp="1500467229"&gt;2724&lt;/key&gt;&lt;/foreign-keys&gt;&lt;ref-type name="Journal Article"&gt;17&lt;/ref-type&gt;&lt;contributors&gt;&lt;authors&gt;&lt;author&gt;Rowson, D.&lt;/author&gt;&lt;author&gt;Knight, M. M.&lt;/author&gt;&lt;author&gt;Screen, H. R.&lt;/author&gt;&lt;/authors&gt;&lt;/contributors&gt;&lt;auth-address&gt;Institute of Bioengineering and School of Engineering and Materials Science, Queen Mary University of London, Mile End Road, London, E1 4NS, United Kingdom.&lt;/auth-address&gt;&lt;titles&gt;&lt;title&gt;Zonal variation in primary cilia elongation correlates with localized biomechanical degradation in stress deprived tendon&lt;/title&gt;&lt;secondary-title&gt;J Orthop Res&lt;/secondary-title&gt;&lt;/titles&gt;&lt;periodical&gt;&lt;full-title&gt;J Orthop Res&lt;/full-title&gt;&lt;/periodical&gt;&lt;pages&gt;2146-2153&lt;/pages&gt;&lt;volume&gt;34&lt;/volume&gt;&lt;number&gt;12&lt;/number&gt;&lt;keywords&gt;&lt;keyword&gt;inter-fascicular matrix&lt;/keyword&gt;&lt;keyword&gt;mechanobiology&lt;/keyword&gt;&lt;keyword&gt;mechanotransduction&lt;/keyword&gt;&lt;keyword&gt;tendinopathy&lt;/keyword&gt;&lt;/keywords&gt;&lt;dates&gt;&lt;year&gt;2016&lt;/year&gt;&lt;pub-dates&gt;&lt;date&gt;Dec&lt;/date&gt;&lt;/pub-dates&gt;&lt;/dates&gt;&lt;isbn&gt;1554-527X (Electronic)&amp;#xD;0736-0266 (Linking)&lt;/isbn&gt;&lt;accession-num&gt;26969839&lt;/accession-num&gt;&lt;urls&gt;&lt;related-urls&gt;&lt;url&gt;https://www.ncbi.nlm.nih.gov/pubmed/26969839&lt;/url&gt;&lt;/related-urls&gt;&lt;/urls&gt;&lt;custom2&gt;PMC5216897&lt;/custom2&gt;&lt;electronic-resource-num&gt;10.1002/jor.23229&lt;/electronic-resource-num&gt;&lt;/record&gt;&lt;/Cite&gt;&lt;/EndNote&gt;</w:instrText>
      </w:r>
      <w:r w:rsidRPr="004C70BE">
        <w:rPr>
          <w:rFonts w:ascii="Times New Roman" w:hAnsi="Times New Roman" w:cs="Times New Roman"/>
          <w:sz w:val="24"/>
          <w:szCs w:val="24"/>
        </w:rPr>
        <w:fldChar w:fldCharType="separate"/>
      </w:r>
      <w:r w:rsidR="00D16371" w:rsidRPr="004C70BE">
        <w:rPr>
          <w:rFonts w:ascii="Times New Roman" w:hAnsi="Times New Roman" w:cs="Times New Roman"/>
          <w:noProof/>
          <w:sz w:val="24"/>
          <w:szCs w:val="24"/>
        </w:rPr>
        <w:t>[</w:t>
      </w:r>
      <w:hyperlink w:anchor="_ENREF_34" w:tooltip="Rowson, 2016 #2724" w:history="1">
        <w:r w:rsidR="00D16371" w:rsidRPr="004C70BE">
          <w:rPr>
            <w:rFonts w:ascii="Times New Roman" w:hAnsi="Times New Roman" w:cs="Times New Roman"/>
            <w:noProof/>
            <w:sz w:val="24"/>
            <w:szCs w:val="24"/>
          </w:rPr>
          <w:t>34</w:t>
        </w:r>
      </w:hyperlink>
      <w:r w:rsidR="00D16371" w:rsidRPr="004C70BE">
        <w:rPr>
          <w:rFonts w:ascii="Times New Roman" w:hAnsi="Times New Roman" w:cs="Times New Roman"/>
          <w:noProof/>
          <w:sz w:val="24"/>
          <w:szCs w:val="24"/>
        </w:rPr>
        <w:t>]</w:t>
      </w:r>
      <w:r w:rsidRPr="004C70BE">
        <w:rPr>
          <w:rFonts w:ascii="Times New Roman" w:hAnsi="Times New Roman" w:cs="Times New Roman"/>
          <w:sz w:val="24"/>
          <w:szCs w:val="24"/>
        </w:rPr>
        <w:fldChar w:fldCharType="end"/>
      </w:r>
      <w:r w:rsidRPr="004C70BE">
        <w:rPr>
          <w:rFonts w:ascii="Times New Roman" w:hAnsi="Times New Roman" w:cs="Times New Roman"/>
          <w:sz w:val="24"/>
          <w:szCs w:val="24"/>
        </w:rPr>
        <w:t xml:space="preserve">. Briefly, the number of slices in the z direction and the thickness of each slice were taken as one side, the length of the cilium in a maximum projection of all slices was taken as another side, the length of the cilium was calculated as the hypotenuse of the triangle formed by these two sides.  </w:t>
      </w:r>
    </w:p>
    <w:p w14:paraId="570FF5A1"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bookmarkStart w:id="7" w:name="_Toc491112856"/>
      <w:r w:rsidRPr="004C70BE">
        <w:rPr>
          <w:rFonts w:ascii="Times New Roman" w:eastAsia="Times New Roman" w:hAnsi="Times New Roman" w:cs="Times New Roman"/>
          <w:b/>
          <w:sz w:val="24"/>
          <w:szCs w:val="24"/>
          <w:lang w:eastAsia="ar-SA"/>
        </w:rPr>
        <w:t>Measurement of β-catenin nuclear localisation</w:t>
      </w:r>
      <w:bookmarkEnd w:id="7"/>
    </w:p>
    <w:p w14:paraId="1A4F0C90" w14:textId="77777777" w:rsidR="00C8601E" w:rsidRPr="004C70BE" w:rsidRDefault="00C8601E" w:rsidP="00C8601E">
      <w:pPr>
        <w:spacing w:line="480" w:lineRule="auto"/>
        <w:jc w:val="both"/>
        <w:rPr>
          <w:rFonts w:ascii="Times New Roman" w:hAnsi="Times New Roman" w:cs="Times New Roman"/>
          <w:sz w:val="24"/>
          <w:szCs w:val="24"/>
        </w:rPr>
      </w:pPr>
      <w:r w:rsidRPr="004C70BE">
        <w:rPr>
          <w:rFonts w:ascii="Times New Roman" w:hAnsi="Times New Roman" w:cs="Times New Roman"/>
          <w:sz w:val="24"/>
          <w:szCs w:val="24"/>
        </w:rPr>
        <w:t xml:space="preserve">β-catenin intensity within the nucleus was measured by creating a mask around the nucleus limiting both the intensity and size of the object defined as a nucleus in the DAPI channel (Image J). The intensity of β-catenin within this region of interest was corrected for average background intensity for the same area in pixels. Average corrected nuclear intensity was compared to the vehicle control for each treatment. </w:t>
      </w:r>
    </w:p>
    <w:p w14:paraId="65A1B971"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Gene expression</w:t>
      </w:r>
    </w:p>
    <w:p w14:paraId="085408AF" w14:textId="77777777" w:rsidR="00C8601E" w:rsidRPr="004C70BE" w:rsidRDefault="00C8601E" w:rsidP="00C8601E">
      <w:pPr>
        <w:spacing w:line="480" w:lineRule="auto"/>
        <w:jc w:val="both"/>
        <w:rPr>
          <w:rFonts w:ascii="Times New Roman" w:hAnsi="Times New Roman" w:cs="Times New Roman"/>
          <w:sz w:val="24"/>
          <w:szCs w:val="24"/>
        </w:rPr>
      </w:pPr>
      <w:r w:rsidRPr="004C70BE">
        <w:rPr>
          <w:rFonts w:ascii="Times New Roman" w:hAnsi="Times New Roman" w:cs="Times New Roman"/>
          <w:sz w:val="24"/>
          <w:szCs w:val="24"/>
        </w:rPr>
        <w:t xml:space="preserve">TRI reagent (Sigma) was used to extract RNA per the manufacturer’s protocol. The concentration of RNA in each sample was measured using a Nanodrop spectrophotometer and sample purity was checked via 260/280 and 260/230 absorbance ratios. A minimum of 100ng of RNA was reverse transcribed to cDNA using the High-Capacity cDNA Reverse Transcription Kit (Applied Biosystems). The efficiency of the reverse transcription was </w:t>
      </w:r>
      <w:r w:rsidRPr="004C70BE">
        <w:rPr>
          <w:rFonts w:ascii="Times New Roman" w:hAnsi="Times New Roman" w:cs="Times New Roman"/>
          <w:sz w:val="24"/>
          <w:szCs w:val="24"/>
        </w:rPr>
        <w:lastRenderedPageBreak/>
        <w:t xml:space="preserve">monitored by quantifying cDNA using a Qubit single stranded DNA assay (Invitrogen). Quantitative polymerase chain reactions (qPCR) were prepared for all samples using SYBR Select Master Mix with ROX passive dye (Applied Biosystems, 4472903) and custom designed primers (Sigma) for </w:t>
      </w:r>
      <w:r w:rsidRPr="004C70BE">
        <w:rPr>
          <w:rFonts w:ascii="Times New Roman" w:hAnsi="Times New Roman" w:cs="Times New Roman"/>
          <w:i/>
          <w:sz w:val="24"/>
          <w:szCs w:val="24"/>
        </w:rPr>
        <w:t>18s, Cox2, Opn, Dlx5, Runx2, Gli1, Ptch1</w:t>
      </w:r>
      <w:r w:rsidRPr="004C70BE">
        <w:rPr>
          <w:rFonts w:ascii="Times New Roman" w:hAnsi="Times New Roman" w:cs="Times New Roman"/>
          <w:sz w:val="24"/>
          <w:szCs w:val="24"/>
        </w:rPr>
        <w:t xml:space="preserve"> and </w:t>
      </w:r>
      <w:r w:rsidRPr="004C70BE">
        <w:rPr>
          <w:rFonts w:ascii="Times New Roman" w:hAnsi="Times New Roman" w:cs="Times New Roman"/>
          <w:i/>
          <w:sz w:val="24"/>
          <w:szCs w:val="24"/>
        </w:rPr>
        <w:t>Axin2</w:t>
      </w:r>
      <w:r w:rsidRPr="004C70BE">
        <w:rPr>
          <w:rFonts w:ascii="Times New Roman" w:hAnsi="Times New Roman" w:cs="Times New Roman"/>
          <w:sz w:val="24"/>
          <w:szCs w:val="24"/>
        </w:rPr>
        <w:t xml:space="preserve"> for amplification using the ABI 7500 real time PCR machine (Applied Biosystems) as outlined in Supplementary Table 1. The relative quantity of each sample was calculated with reference to </w:t>
      </w:r>
      <w:r w:rsidRPr="004C70BE">
        <w:rPr>
          <w:rFonts w:ascii="Times New Roman" w:hAnsi="Times New Roman" w:cs="Times New Roman"/>
          <w:i/>
          <w:sz w:val="24"/>
          <w:szCs w:val="24"/>
        </w:rPr>
        <w:t>18s</w:t>
      </w:r>
      <w:r w:rsidRPr="004C70BE">
        <w:rPr>
          <w:rFonts w:ascii="Times New Roman" w:hAnsi="Times New Roman" w:cs="Times New Roman"/>
          <w:sz w:val="24"/>
          <w:szCs w:val="24"/>
        </w:rPr>
        <w:t xml:space="preserve"> and expressed as fold change normalised to the control group. </w:t>
      </w:r>
    </w:p>
    <w:p w14:paraId="1ADDD2E1"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Mechanical stimulation</w:t>
      </w:r>
    </w:p>
    <w:p w14:paraId="4AEFC925" w14:textId="2777CF4D" w:rsidR="00C8601E" w:rsidRPr="004C70BE" w:rsidRDefault="00C8601E" w:rsidP="00C8601E">
      <w:pPr>
        <w:spacing w:line="480" w:lineRule="auto"/>
        <w:jc w:val="both"/>
        <w:rPr>
          <w:rFonts w:ascii="Times New Roman" w:hAnsi="Times New Roman" w:cs="Times New Roman"/>
          <w:sz w:val="24"/>
          <w:szCs w:val="24"/>
        </w:rPr>
      </w:pPr>
      <w:r w:rsidRPr="004C70BE">
        <w:rPr>
          <w:rFonts w:ascii="Times New Roman" w:hAnsi="Times New Roman" w:cs="Times New Roman"/>
          <w:sz w:val="24"/>
          <w:szCs w:val="24"/>
        </w:rPr>
        <w:t xml:space="preserve">Parallel plate flow chambers, designed in house as described previously, were used for short term fluid shear application </w:t>
      </w:r>
      <w:r w:rsidRPr="004C70BE">
        <w:rPr>
          <w:rFonts w:ascii="Times New Roman" w:hAnsi="Times New Roman" w:cs="Times New Roman"/>
          <w:sz w:val="24"/>
          <w:szCs w:val="24"/>
        </w:rPr>
        <w:fldChar w:fldCharType="begin">
          <w:fldData xml:space="preserve">PEVuZE5vdGU+PENpdGU+PEF1dGhvcj5TdGF2ZW5zY2hpPC9BdXRob3I+PFllYXI+MjAxNzwvWWVh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</w:fldData>
        </w:fldChar>
      </w:r>
      <w:r w:rsidR="00D16371" w:rsidRPr="004C70BE">
        <w:rPr>
          <w:rFonts w:ascii="Times New Roman" w:hAnsi="Times New Roman" w:cs="Times New Roman"/>
          <w:sz w:val="24"/>
          <w:szCs w:val="24"/>
        </w:rPr>
        <w:instrText xml:space="preserve"> ADDIN EN.CITE </w:instrText>
      </w:r>
      <w:r w:rsidR="00D16371" w:rsidRPr="004C70BE">
        <w:rPr>
          <w:rFonts w:ascii="Times New Roman" w:hAnsi="Times New Roman" w:cs="Times New Roman"/>
          <w:sz w:val="24"/>
          <w:szCs w:val="24"/>
        </w:rPr>
        <w:fldChar w:fldCharType="begin">
          <w:fldData xml:space="preserve">PEVuZE5vdGU+PENpdGU+PEF1dGhvcj5TdGF2ZW5zY2hpPC9BdXRob3I+PFllYXI+MjAxNzwvWWVh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</w:fldData>
        </w:fldChar>
      </w:r>
      <w:r w:rsidR="00D16371" w:rsidRPr="004C70BE">
        <w:rPr>
          <w:rFonts w:ascii="Times New Roman" w:hAnsi="Times New Roman" w:cs="Times New Roman"/>
          <w:sz w:val="24"/>
          <w:szCs w:val="24"/>
        </w:rPr>
        <w:instrText xml:space="preserve"> ADDIN EN.CITE.DATA </w:instrText>
      </w:r>
      <w:r w:rsidR="00D16371" w:rsidRPr="004C70BE">
        <w:rPr>
          <w:rFonts w:ascii="Times New Roman" w:hAnsi="Times New Roman" w:cs="Times New Roman"/>
          <w:sz w:val="24"/>
          <w:szCs w:val="24"/>
        </w:rPr>
      </w:r>
      <w:r w:rsidR="00D16371" w:rsidRPr="004C70BE">
        <w:rPr>
          <w:rFonts w:ascii="Times New Roman" w:hAnsi="Times New Roman" w:cs="Times New Roman"/>
          <w:sz w:val="24"/>
          <w:szCs w:val="24"/>
        </w:rPr>
        <w:fldChar w:fldCharType="end"/>
      </w:r>
      <w:r w:rsidRPr="004C70BE">
        <w:rPr>
          <w:rFonts w:ascii="Times New Roman" w:hAnsi="Times New Roman" w:cs="Times New Roman"/>
          <w:sz w:val="24"/>
          <w:szCs w:val="24"/>
        </w:rPr>
      </w:r>
      <w:r w:rsidRPr="004C70BE">
        <w:rPr>
          <w:rFonts w:ascii="Times New Roman" w:hAnsi="Times New Roman" w:cs="Times New Roman"/>
          <w:sz w:val="24"/>
          <w:szCs w:val="24"/>
        </w:rPr>
        <w:fldChar w:fldCharType="separate"/>
      </w:r>
      <w:r w:rsidR="00D16371" w:rsidRPr="004C70BE">
        <w:rPr>
          <w:rFonts w:ascii="Times New Roman" w:hAnsi="Times New Roman" w:cs="Times New Roman"/>
          <w:noProof/>
          <w:sz w:val="24"/>
          <w:szCs w:val="24"/>
        </w:rPr>
        <w:t>[</w:t>
      </w:r>
      <w:hyperlink w:anchor="_ENREF_39" w:tooltip="Stavenschi, 2017 #76" w:history="1">
        <w:r w:rsidR="00D16371" w:rsidRPr="004C70BE">
          <w:rPr>
            <w:rFonts w:ascii="Times New Roman" w:hAnsi="Times New Roman" w:cs="Times New Roman"/>
            <w:noProof/>
            <w:sz w:val="24"/>
            <w:szCs w:val="24"/>
          </w:rPr>
          <w:t>39</w:t>
        </w:r>
      </w:hyperlink>
      <w:r w:rsidR="00D16371" w:rsidRPr="004C70BE">
        <w:rPr>
          <w:rFonts w:ascii="Times New Roman" w:hAnsi="Times New Roman" w:cs="Times New Roman"/>
          <w:noProof/>
          <w:sz w:val="24"/>
          <w:szCs w:val="24"/>
        </w:rPr>
        <w:t>]</w:t>
      </w:r>
      <w:r w:rsidRPr="004C70BE">
        <w:rPr>
          <w:rFonts w:ascii="Times New Roman" w:hAnsi="Times New Roman" w:cs="Times New Roman"/>
          <w:sz w:val="24"/>
          <w:szCs w:val="24"/>
        </w:rPr>
        <w:fldChar w:fldCharType="end"/>
      </w:r>
      <w:r w:rsidRPr="004C70BE">
        <w:rPr>
          <w:rFonts w:ascii="Times New Roman" w:hAnsi="Times New Roman" w:cs="Times New Roman"/>
          <w:sz w:val="24"/>
          <w:szCs w:val="24"/>
        </w:rPr>
        <w:t xml:space="preserve">. Briefly, MSCs were seeded on fibronectin (10µg/ml) coated glass slides, assembled between two plates and attached to a programmable syringe pump (New Era Pump Systems). Oscillating fluid flow (OFF) was applied through a 10ml syringe (Becton Dickinson) at 104ml/min, subjecting cells to a shear stress of 2Pa, at a frequency of 2Hz. This stimulus was applied for 2 hours. The no flow controls were similarly assembled within the chambers but were not subjected to fluid shear. For long term studies an orbital shaker (Dragon Lab) was used to apply a spatiotemporal fluid shear of minimum 0.3Pa , exceeding 1Pa at the edge of the well, across the wells of a 6 well plate containing 1.8ml of medium as previously demonstrated in </w:t>
      </w:r>
      <w:r w:rsidRPr="004C70BE">
        <w:rPr>
          <w:rFonts w:ascii="Times New Roman" w:hAnsi="Times New Roman" w:cs="Times New Roman"/>
          <w:sz w:val="24"/>
          <w:szCs w:val="24"/>
        </w:rPr>
        <w:fldChar w:fldCharType="begin"/>
      </w:r>
      <w:r w:rsidR="00D16371" w:rsidRPr="004C70BE">
        <w:rPr>
          <w:rFonts w:ascii="Times New Roman" w:hAnsi="Times New Roman" w:cs="Times New Roman"/>
          <w:sz w:val="24"/>
          <w:szCs w:val="24"/>
        </w:rPr>
        <w:instrText xml:space="preserve"> ADDIN EN.CITE &lt;EndNote&gt;&lt;Cite&gt;&lt;Author&gt;Salek&lt;/Author&gt;&lt;Year&gt;2012&lt;/Year&gt;&lt;RecNum&gt;1&lt;/RecNum&gt;&lt;DisplayText&gt;[35]&lt;/DisplayText&gt;&lt;record&gt;&lt;rec-number&gt;1&lt;/rec-number&gt;&lt;foreign-keys&gt;&lt;key app="EN" db-id="xpzrzf0vy9vvs1ez9wrpsvd9z5xxe5ed0dep" timestamp="1521753941"&gt;1&lt;/key&gt;&lt;/foreign-keys&gt;&lt;ref-type name="Journal Article"&gt;17&lt;/ref-type&gt;&lt;contributors&gt;&lt;authors&gt;&lt;author&gt;Salek, M. M.&lt;/author&gt;&lt;author&gt;Sattari, P.&lt;/author&gt;&lt;author&gt;Martinuzzi, R. J.&lt;/author&gt;&lt;/authors&gt;&lt;/contributors&gt;&lt;auth-address&gt;Biofilm Engineering Research Group, Calgary Center for Innovative Technology, University of Calgary, Calgary, AB, Canada.&lt;/auth-address&gt;&lt;titles&gt;&lt;title&gt;Analysis of fluid flow and wall shear stress patterns inside partially filled agitated culture well plates&lt;/title&gt;&lt;secondary-title&gt;Ann Biomed Eng&lt;/secondary-title&gt;&lt;/titles&gt;&lt;periodical&gt;&lt;full-title&gt;Ann Biomed Eng&lt;/full-title&gt;&lt;/periodical&gt;&lt;pages&gt;707-28&lt;/pages&gt;&lt;volume&gt;40&lt;/volume&gt;&lt;number&gt;3&lt;/number&gt;&lt;keywords&gt;&lt;keyword&gt;Biofilms/growth &amp;amp; development&lt;/keyword&gt;&lt;keyword&gt;Biomedical Engineering&lt;/keyword&gt;&lt;keyword&gt;Cell Culture Techniques/*instrumentation/methods&lt;/keyword&gt;&lt;keyword&gt;Endothelial Cells/cytology/physiology&lt;/keyword&gt;&lt;keyword&gt;Humans&lt;/keyword&gt;&lt;keyword&gt;Hydrodynamics&lt;/keyword&gt;&lt;keyword&gt;Methicillin-Resistant Staphylococcus aureus/physiology&lt;/keyword&gt;&lt;keyword&gt;Models, Biological&lt;/keyword&gt;&lt;keyword&gt;Rotation&lt;/keyword&gt;&lt;keyword&gt;Shear Strength&lt;/keyword&gt;&lt;keyword&gt;Stress, Mechanical&lt;/keyword&gt;&lt;/keywords&gt;&lt;dates&gt;&lt;year&gt;2012&lt;/year&gt;&lt;pub-dates&gt;&lt;date&gt;Mar&lt;/date&gt;&lt;/pub-dates&gt;&lt;/dates&gt;&lt;isbn&gt;1573-9686 (Electronic)&amp;#xD;0090-6964 (Linking)&lt;/isbn&gt;&lt;accession-num&gt;22042624&lt;/accession-num&gt;&lt;urls&gt;&lt;related-urls&gt;&lt;url&gt;https://www.ncbi.nlm.nih.gov/pubmed/22042624&lt;/url&gt;&lt;url&gt;https://link.springer.com/content/pdf/10.1007%2Fs10439-011-0444-9.pdf&lt;/url&gt;&lt;/related-urls&gt;&lt;/urls&gt;&lt;electronic-resource-num&gt;10.1007/s10439-011-0444-9&lt;/electronic-resource-num&gt;&lt;/record&gt;&lt;/Cite&gt;&lt;/EndNote&gt;</w:instrText>
      </w:r>
      <w:r w:rsidRPr="004C70BE">
        <w:rPr>
          <w:rFonts w:ascii="Times New Roman" w:hAnsi="Times New Roman" w:cs="Times New Roman"/>
          <w:sz w:val="24"/>
          <w:szCs w:val="24"/>
        </w:rPr>
        <w:fldChar w:fldCharType="separate"/>
      </w:r>
      <w:r w:rsidR="00D16371" w:rsidRPr="004C70BE">
        <w:rPr>
          <w:rFonts w:ascii="Times New Roman" w:hAnsi="Times New Roman" w:cs="Times New Roman"/>
          <w:noProof/>
          <w:sz w:val="24"/>
          <w:szCs w:val="24"/>
        </w:rPr>
        <w:t>[</w:t>
      </w:r>
      <w:hyperlink w:anchor="_ENREF_35" w:tooltip="Salek, 2012 #1" w:history="1">
        <w:r w:rsidR="00D16371" w:rsidRPr="004C70BE">
          <w:rPr>
            <w:rFonts w:ascii="Times New Roman" w:hAnsi="Times New Roman" w:cs="Times New Roman"/>
            <w:noProof/>
            <w:sz w:val="24"/>
            <w:szCs w:val="24"/>
          </w:rPr>
          <w:t>35</w:t>
        </w:r>
      </w:hyperlink>
      <w:r w:rsidR="00D16371" w:rsidRPr="004C70BE">
        <w:rPr>
          <w:rFonts w:ascii="Times New Roman" w:hAnsi="Times New Roman" w:cs="Times New Roman"/>
          <w:noProof/>
          <w:sz w:val="24"/>
          <w:szCs w:val="24"/>
        </w:rPr>
        <w:t>]</w:t>
      </w:r>
      <w:r w:rsidRPr="004C70BE">
        <w:rPr>
          <w:rFonts w:ascii="Times New Roman" w:hAnsi="Times New Roman" w:cs="Times New Roman"/>
          <w:sz w:val="24"/>
          <w:szCs w:val="24"/>
        </w:rPr>
        <w:fldChar w:fldCharType="end"/>
      </w:r>
      <w:r w:rsidRPr="004C70BE">
        <w:rPr>
          <w:rFonts w:ascii="Times New Roman" w:hAnsi="Times New Roman" w:cs="Times New Roman"/>
          <w:sz w:val="24"/>
          <w:szCs w:val="24"/>
        </w:rPr>
        <w:t xml:space="preserve">. Shear stress was applied for 2 hours/day, 5 days/week for 21 days. </w:t>
      </w:r>
    </w:p>
    <w:p w14:paraId="6C046E40"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Extracellular matrix deposition</w:t>
      </w:r>
    </w:p>
    <w:p w14:paraId="010676FA" w14:textId="3327E88E" w:rsidR="00C8601E" w:rsidRPr="004C70BE" w:rsidRDefault="00C8601E" w:rsidP="00C8601E">
      <w:pPr>
        <w:spacing w:line="480" w:lineRule="auto"/>
        <w:jc w:val="both"/>
        <w:rPr>
          <w:rFonts w:ascii="Times New Roman" w:hAnsi="Times New Roman" w:cs="Times New Roman"/>
          <w:sz w:val="24"/>
          <w:szCs w:val="24"/>
        </w:rPr>
      </w:pPr>
      <w:r w:rsidRPr="004C70BE">
        <w:rPr>
          <w:rFonts w:ascii="Times New Roman" w:hAnsi="Times New Roman" w:cs="Times New Roman"/>
          <w:sz w:val="24"/>
          <w:szCs w:val="24"/>
        </w:rPr>
        <w:t xml:space="preserve">To investigate extracellular matrix formation, cells were fixed in formalin following 21 days in culture. Collagen deposition was stained using 1% </w:t>
      </w:r>
      <w:r w:rsidR="005E3C4F" w:rsidRPr="004C70BE">
        <w:rPr>
          <w:rFonts w:ascii="Times New Roman" w:hAnsi="Times New Roman" w:cs="Times New Roman"/>
          <w:sz w:val="24"/>
          <w:szCs w:val="24"/>
        </w:rPr>
        <w:t xml:space="preserve">picrosirius red </w:t>
      </w:r>
      <w:r w:rsidRPr="004C70BE">
        <w:rPr>
          <w:rFonts w:ascii="Times New Roman" w:hAnsi="Times New Roman" w:cs="Times New Roman"/>
          <w:sz w:val="24"/>
          <w:szCs w:val="24"/>
        </w:rPr>
        <w:t>(Sigma) under gentle agitation at room temperature, after 1 hour all wells were rinsed twice in 0.5% acetic acid and distilled H</w:t>
      </w:r>
      <w:r w:rsidRPr="004C70BE">
        <w:rPr>
          <w:rFonts w:ascii="Times New Roman" w:hAnsi="Times New Roman" w:cs="Times New Roman"/>
          <w:sz w:val="24"/>
          <w:szCs w:val="24"/>
          <w:vertAlign w:val="subscript"/>
        </w:rPr>
        <w:t>2</w:t>
      </w:r>
      <w:r w:rsidRPr="004C70BE">
        <w:rPr>
          <w:rFonts w:ascii="Times New Roman" w:hAnsi="Times New Roman" w:cs="Times New Roman"/>
          <w:sz w:val="24"/>
          <w:szCs w:val="24"/>
        </w:rPr>
        <w:t xml:space="preserve">O. Calcium staining was performed using </w:t>
      </w:r>
      <w:r w:rsidR="005E3C4F" w:rsidRPr="004C70BE">
        <w:rPr>
          <w:rFonts w:ascii="Times New Roman" w:hAnsi="Times New Roman" w:cs="Times New Roman"/>
          <w:sz w:val="24"/>
          <w:szCs w:val="24"/>
        </w:rPr>
        <w:t xml:space="preserve">alizarin red </w:t>
      </w:r>
      <w:r w:rsidRPr="004C70BE">
        <w:rPr>
          <w:rFonts w:ascii="Times New Roman" w:hAnsi="Times New Roman" w:cs="Times New Roman"/>
          <w:sz w:val="24"/>
          <w:szCs w:val="24"/>
        </w:rPr>
        <w:t>S at 1% for 20 minutes at room temperature and rinsed in distilled H</w:t>
      </w:r>
      <w:r w:rsidRPr="004C70BE">
        <w:rPr>
          <w:rFonts w:ascii="Times New Roman" w:hAnsi="Times New Roman" w:cs="Times New Roman"/>
          <w:sz w:val="24"/>
          <w:szCs w:val="24"/>
          <w:vertAlign w:val="subscript"/>
        </w:rPr>
        <w:t>2</w:t>
      </w:r>
      <w:r w:rsidRPr="004C70BE">
        <w:rPr>
          <w:rFonts w:ascii="Times New Roman" w:hAnsi="Times New Roman" w:cs="Times New Roman"/>
          <w:sz w:val="24"/>
          <w:szCs w:val="24"/>
        </w:rPr>
        <w:t xml:space="preserve">O until the background was clear of stain. Images were acquired using 2x (NA 0.06) and 10x (NA 0.25) objectives. Collagen deposition was </w:t>
      </w:r>
      <w:r w:rsidRPr="004C70BE">
        <w:rPr>
          <w:rFonts w:ascii="Times New Roman" w:hAnsi="Times New Roman" w:cs="Times New Roman"/>
          <w:sz w:val="24"/>
          <w:szCs w:val="24"/>
        </w:rPr>
        <w:lastRenderedPageBreak/>
        <w:t>quantified by scraping picrosirius stain from each well in PBS and centrifuging at 14000g for 10 minutes. The pellet collected was dissolved in 0.5M NaOH and absorbance measured at 550nm</w:t>
      </w:r>
      <w:r w:rsidR="007B7417" w:rsidRPr="004C70BE">
        <w:rPr>
          <w:rFonts w:ascii="Times New Roman" w:hAnsi="Times New Roman" w:cs="Times New Roman"/>
          <w:sz w:val="24"/>
          <w:szCs w:val="24"/>
        </w:rPr>
        <w:t xml:space="preserve"> </w:t>
      </w:r>
      <w:r w:rsidR="007B7417" w:rsidRPr="004C70BE">
        <w:rPr>
          <w:rFonts w:ascii="Times New Roman" w:hAnsi="Times New Roman" w:cs="Times New Roman"/>
          <w:sz w:val="24"/>
          <w:szCs w:val="24"/>
        </w:rPr>
        <w:fldChar w:fldCharType="begin"/>
      </w:r>
      <w:r w:rsidR="007B7417" w:rsidRPr="004C70BE">
        <w:rPr>
          <w:rFonts w:ascii="Times New Roman" w:hAnsi="Times New Roman" w:cs="Times New Roman"/>
          <w:sz w:val="24"/>
          <w:szCs w:val="24"/>
        </w:rPr>
        <w:instrText xml:space="preserve"> ADDIN EN.CITE &lt;EndNote&gt;&lt;Cite&gt;&lt;Author&gt;Eichholz&lt;/Author&gt;&lt;Year&gt;2018&lt;/Year&gt;&lt;RecNum&gt;257&lt;/RecNum&gt;&lt;DisplayText&gt;[13]&lt;/DisplayText&gt;&lt;record&gt;&lt;rec-number&gt;257&lt;/rec-number&gt;&lt;foreign-keys&gt;&lt;key app="EN" db-id="pfedfw2pbefdx2es5p2pfs9czxet5sdsde0f" timestamp="1539770481"&gt;257&lt;/key&gt;&lt;/foreign-keys&gt;&lt;ref-type name="Journal Article"&gt;17&lt;/ref-type&gt;&lt;contributors&gt;&lt;authors&gt;&lt;author&gt;Eichholz, K. F.&lt;/author&gt;&lt;author&gt;Hoey, D. A.&lt;/author&gt;&lt;/authors&gt;&lt;/contributors&gt;&lt;auth-address&gt;Dept. Mechanical, Aeronautical and Biomedical Engineering, Materials and Surface Science Institute, University of Limerick, Limerick, Ireland; Trinity Centre for Bioengineering, Trinity Biomedical Sciences Institute, Trinity College Dublin, Ireland; Dept. of Mechanical and Manufacturing Engineering, School of Engineering, Trinity College Dublin, Ireland.&amp;#xD;Dept. Mechanical, Aeronautical and Biomedical Engineering, Materials and Surface Science Institute, University of Limerick, Limerick, Ireland; Trinity Centre for Bioengineering, Trinity Biomedical Sciences Institute, Trinity College Dublin, Ireland; Dept. of Mechanical and Manufacturing Engineering, School of Engineering, Trinity College Dublin, Ireland; Advanced Materials and Bioengineering Research Centre, Trinity College Dublin &amp;amp; RCSI, Ireland. Electronic address: dahoey@tcd.ie.&lt;/auth-address&gt;&lt;titles&gt;&lt;title&gt;Mediating human stem cell behaviour via defined fibrous architectures by melt electrospinning writing&lt;/title&gt;&lt;secondary-title&gt;Acta Biomater&lt;/secondary-title&gt;&lt;/titles&gt;&lt;periodical&gt;&lt;full-title&gt;Acta Biomater&lt;/full-title&gt;&lt;/periodical&gt;&lt;pages&gt;140-151&lt;/pages&gt;&lt;volume&gt;75&lt;/volume&gt;&lt;edition&gt;2018/06/02&lt;/edition&gt;&lt;dates&gt;&lt;year&gt;2018&lt;/year&gt;&lt;pub-dates&gt;&lt;date&gt;Jul 15&lt;/date&gt;&lt;/pub-dates&gt;&lt;/dates&gt;&lt;isbn&gt;1878-7568 (Electronic)&amp;#xD;1742-7061 (Linking)&lt;/isbn&gt;&lt;accession-num&gt;29857129&lt;/accession-num&gt;&lt;urls&gt;&lt;related-urls&gt;&lt;url&gt;https://www.ncbi.nlm.nih.gov/pubmed/29857129&lt;/url&gt;&lt;/related-urls&gt;&lt;/urls&gt;&lt;electronic-resource-num&gt;10.1016/j.actbio.2018.05.048&lt;/electronic-resource-num&gt;&lt;/record&gt;&lt;/Cite&gt;&lt;/EndNote&gt;</w:instrText>
      </w:r>
      <w:r w:rsidR="007B7417" w:rsidRPr="004C70BE">
        <w:rPr>
          <w:rFonts w:ascii="Times New Roman" w:hAnsi="Times New Roman" w:cs="Times New Roman"/>
          <w:sz w:val="24"/>
          <w:szCs w:val="24"/>
        </w:rPr>
        <w:fldChar w:fldCharType="separate"/>
      </w:r>
      <w:r w:rsidR="007B7417" w:rsidRPr="004C70BE">
        <w:rPr>
          <w:rFonts w:ascii="Times New Roman" w:hAnsi="Times New Roman" w:cs="Times New Roman"/>
          <w:noProof/>
          <w:sz w:val="24"/>
          <w:szCs w:val="24"/>
        </w:rPr>
        <w:t>[</w:t>
      </w:r>
      <w:hyperlink w:anchor="_ENREF_13" w:tooltip="Eichholz, 2018 #257" w:history="1">
        <w:r w:rsidR="00D16371" w:rsidRPr="004C70BE">
          <w:rPr>
            <w:rFonts w:ascii="Times New Roman" w:hAnsi="Times New Roman" w:cs="Times New Roman"/>
            <w:noProof/>
            <w:sz w:val="24"/>
            <w:szCs w:val="24"/>
          </w:rPr>
          <w:t>13</w:t>
        </w:r>
      </w:hyperlink>
      <w:r w:rsidR="007B7417" w:rsidRPr="004C70BE">
        <w:rPr>
          <w:rFonts w:ascii="Times New Roman" w:hAnsi="Times New Roman" w:cs="Times New Roman"/>
          <w:noProof/>
          <w:sz w:val="24"/>
          <w:szCs w:val="24"/>
        </w:rPr>
        <w:t>]</w:t>
      </w:r>
      <w:r w:rsidR="007B7417" w:rsidRPr="004C70BE">
        <w:rPr>
          <w:rFonts w:ascii="Times New Roman" w:hAnsi="Times New Roman" w:cs="Times New Roman"/>
          <w:sz w:val="24"/>
          <w:szCs w:val="24"/>
        </w:rPr>
        <w:fldChar w:fldCharType="end"/>
      </w:r>
      <w:r w:rsidRPr="004C70BE">
        <w:rPr>
          <w:rFonts w:ascii="Times New Roman" w:hAnsi="Times New Roman" w:cs="Times New Roman"/>
          <w:sz w:val="24"/>
          <w:szCs w:val="24"/>
        </w:rPr>
        <w:t xml:space="preserve">. Calcium stain was extracted via incubation in 10% acetic acid for 30 minutes under gentle agitation followed by heating at 85°C for 10 minutes. Cell debris was collected by centrifugation at 20,000g for 15 minutes and the pH adjusted to pH4.1-4.5 before measuring absorbance at 405nm. </w:t>
      </w:r>
    </w:p>
    <w:p w14:paraId="0D7309A1"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DNA Quantification</w:t>
      </w:r>
    </w:p>
    <w:p w14:paraId="11451778" w14:textId="0BA63407" w:rsidR="00C8601E" w:rsidRPr="004C70BE" w:rsidRDefault="00C8601E" w:rsidP="00C8601E">
      <w:pPr>
        <w:suppressAutoHyphens/>
        <w:spacing w:after="0" w:line="480" w:lineRule="auto"/>
        <w:jc w:val="both"/>
        <w:rPr>
          <w:rFonts w:ascii="Times New Roman" w:eastAsia="Times New Roman" w:hAnsi="Times New Roman" w:cs="Times New Roman"/>
          <w:sz w:val="24"/>
          <w:szCs w:val="24"/>
          <w:lang w:eastAsia="ar-SA"/>
        </w:rPr>
      </w:pPr>
      <w:bookmarkStart w:id="8" w:name="_Hlk523926697"/>
      <w:r w:rsidRPr="004C70BE">
        <w:rPr>
          <w:rFonts w:ascii="Times New Roman" w:eastAsia="Times New Roman" w:hAnsi="Times New Roman" w:cs="Times New Roman"/>
          <w:sz w:val="24"/>
          <w:szCs w:val="24"/>
          <w:lang w:eastAsia="ar-SA"/>
        </w:rPr>
        <w:t xml:space="preserve">To monitor MSC proliferation the quantity of DNA was measured using a </w:t>
      </w:r>
      <w:proofErr w:type="spellStart"/>
      <w:r w:rsidR="007E2335" w:rsidRPr="004C70BE">
        <w:rPr>
          <w:rFonts w:ascii="Times New Roman" w:eastAsia="Times New Roman" w:hAnsi="Times New Roman" w:cs="Times New Roman"/>
          <w:sz w:val="24"/>
          <w:szCs w:val="24"/>
          <w:lang w:eastAsia="ar-SA"/>
        </w:rPr>
        <w:t>p</w:t>
      </w:r>
      <w:r w:rsidR="00C842CD" w:rsidRPr="004C70BE">
        <w:rPr>
          <w:rFonts w:ascii="Times New Roman" w:eastAsia="Times New Roman" w:hAnsi="Times New Roman" w:cs="Times New Roman"/>
          <w:sz w:val="24"/>
          <w:szCs w:val="24"/>
          <w:lang w:eastAsia="ar-SA"/>
        </w:rPr>
        <w:t>ico</w:t>
      </w:r>
      <w:r w:rsidR="007E2335" w:rsidRPr="004C70BE">
        <w:rPr>
          <w:rFonts w:ascii="Times New Roman" w:eastAsia="Times New Roman" w:hAnsi="Times New Roman" w:cs="Times New Roman"/>
          <w:sz w:val="24"/>
          <w:szCs w:val="24"/>
          <w:lang w:eastAsia="ar-SA"/>
        </w:rPr>
        <w:t>g</w:t>
      </w:r>
      <w:r w:rsidR="00C842CD" w:rsidRPr="004C70BE">
        <w:rPr>
          <w:rFonts w:ascii="Times New Roman" w:eastAsia="Times New Roman" w:hAnsi="Times New Roman" w:cs="Times New Roman"/>
          <w:sz w:val="24"/>
          <w:szCs w:val="24"/>
          <w:lang w:eastAsia="ar-SA"/>
        </w:rPr>
        <w:t>reen</w:t>
      </w:r>
      <w:proofErr w:type="spellEnd"/>
      <w:r w:rsidR="00C842CD"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t>double stranded DNA assay (Invitrogen</w:t>
      </w:r>
      <w:r w:rsidR="00DD1982" w:rsidRPr="004C70BE">
        <w:rPr>
          <w:rFonts w:ascii="Times New Roman" w:eastAsia="Times New Roman" w:hAnsi="Times New Roman" w:cs="Times New Roman"/>
          <w:sz w:val="24"/>
          <w:szCs w:val="24"/>
          <w:lang w:eastAsia="ar-SA"/>
        </w:rPr>
        <w:t>) following long term culture</w:t>
      </w:r>
      <w:r w:rsidRPr="004C70BE">
        <w:rPr>
          <w:rFonts w:ascii="Times New Roman" w:eastAsia="Times New Roman" w:hAnsi="Times New Roman" w:cs="Times New Roman"/>
          <w:sz w:val="24"/>
          <w:szCs w:val="24"/>
          <w:lang w:eastAsia="ar-SA"/>
        </w:rPr>
        <w:t xml:space="preserve">. </w:t>
      </w:r>
      <w:bookmarkEnd w:id="8"/>
      <w:r w:rsidRPr="004C70BE">
        <w:rPr>
          <w:rFonts w:ascii="Times New Roman" w:eastAsia="Times New Roman" w:hAnsi="Times New Roman" w:cs="Times New Roman"/>
          <w:sz w:val="24"/>
          <w:szCs w:val="24"/>
          <w:lang w:eastAsia="ar-SA"/>
        </w:rPr>
        <w:t xml:space="preserve">Briefly, cells were rinsed twice in PBS and lysed in 0.2% v/v Triton X100, 10mM Tris pH 8, 1mM EDTA on ice for 20 minutes. Lysates were sonicated for 1 minute then vortexed for 1 minute and returned to ice for 5 minutes before repeating these mechanical disruption steps 4 times more at </w:t>
      </w:r>
      <w:r w:rsidR="00C05F61" w:rsidRPr="004C70BE">
        <w:rPr>
          <w:rFonts w:ascii="Times New Roman" w:eastAsia="Times New Roman" w:hAnsi="Times New Roman" w:cs="Times New Roman"/>
          <w:sz w:val="24"/>
          <w:szCs w:val="24"/>
          <w:lang w:eastAsia="ar-SA"/>
        </w:rPr>
        <w:t>5-minute</w:t>
      </w:r>
      <w:r w:rsidRPr="004C70BE">
        <w:rPr>
          <w:rFonts w:ascii="Times New Roman" w:eastAsia="Times New Roman" w:hAnsi="Times New Roman" w:cs="Times New Roman"/>
          <w:sz w:val="24"/>
          <w:szCs w:val="24"/>
          <w:lang w:eastAsia="ar-SA"/>
        </w:rPr>
        <w:t xml:space="preserve"> intervals. Samples were then flash frozen in liquid nitrogen and homogenized by passing through a </w:t>
      </w:r>
      <w:r w:rsidR="00C05F61" w:rsidRPr="004C70BE">
        <w:rPr>
          <w:rFonts w:ascii="Times New Roman" w:eastAsia="Times New Roman" w:hAnsi="Times New Roman" w:cs="Times New Roman"/>
          <w:sz w:val="24"/>
          <w:szCs w:val="24"/>
          <w:lang w:eastAsia="ar-SA"/>
        </w:rPr>
        <w:t>21-gauge</w:t>
      </w:r>
      <w:r w:rsidRPr="004C70BE">
        <w:rPr>
          <w:rFonts w:ascii="Times New Roman" w:eastAsia="Times New Roman" w:hAnsi="Times New Roman" w:cs="Times New Roman"/>
          <w:sz w:val="24"/>
          <w:szCs w:val="24"/>
          <w:lang w:eastAsia="ar-SA"/>
        </w:rPr>
        <w:t xml:space="preserve"> needle 10 times. Following the kit protocol 1xTE buffer was used to dilute the </w:t>
      </w:r>
      <w:proofErr w:type="spellStart"/>
      <w:r w:rsidR="00C05F61" w:rsidRPr="004C70BE">
        <w:rPr>
          <w:rFonts w:ascii="Times New Roman" w:eastAsia="Times New Roman" w:hAnsi="Times New Roman" w:cs="Times New Roman"/>
          <w:sz w:val="24"/>
          <w:szCs w:val="24"/>
          <w:lang w:eastAsia="ar-SA"/>
        </w:rPr>
        <w:t>picogreen</w:t>
      </w:r>
      <w:proofErr w:type="spellEnd"/>
      <w:r w:rsidR="00C05F61"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t xml:space="preserve">solution. DNA stock was diluted in 1xTE to form standards. </w:t>
      </w:r>
      <w:proofErr w:type="spellStart"/>
      <w:r w:rsidR="007E2335" w:rsidRPr="004C70BE">
        <w:rPr>
          <w:rFonts w:ascii="Times New Roman" w:eastAsia="Times New Roman" w:hAnsi="Times New Roman" w:cs="Times New Roman"/>
          <w:sz w:val="24"/>
          <w:szCs w:val="24"/>
          <w:lang w:eastAsia="ar-SA"/>
        </w:rPr>
        <w:t>p</w:t>
      </w:r>
      <w:r w:rsidR="00C842CD" w:rsidRPr="004C70BE">
        <w:rPr>
          <w:rFonts w:ascii="Times New Roman" w:eastAsia="Times New Roman" w:hAnsi="Times New Roman" w:cs="Times New Roman"/>
          <w:sz w:val="24"/>
          <w:szCs w:val="24"/>
          <w:lang w:eastAsia="ar-SA"/>
        </w:rPr>
        <w:t>ico</w:t>
      </w:r>
      <w:r w:rsidR="007E2335" w:rsidRPr="004C70BE">
        <w:rPr>
          <w:rFonts w:ascii="Times New Roman" w:eastAsia="Times New Roman" w:hAnsi="Times New Roman" w:cs="Times New Roman"/>
          <w:sz w:val="24"/>
          <w:szCs w:val="24"/>
          <w:lang w:eastAsia="ar-SA"/>
        </w:rPr>
        <w:t>g</w:t>
      </w:r>
      <w:r w:rsidR="00C842CD" w:rsidRPr="004C70BE">
        <w:rPr>
          <w:rFonts w:ascii="Times New Roman" w:eastAsia="Times New Roman" w:hAnsi="Times New Roman" w:cs="Times New Roman"/>
          <w:sz w:val="24"/>
          <w:szCs w:val="24"/>
          <w:lang w:eastAsia="ar-SA"/>
        </w:rPr>
        <w:t>reen</w:t>
      </w:r>
      <w:proofErr w:type="spellEnd"/>
      <w:r w:rsidR="00C842CD"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t xml:space="preserve">solution was added to wells containing the standards and samples in triplicate. After shaking and a </w:t>
      </w:r>
      <w:r w:rsidR="00C05F61" w:rsidRPr="004C70BE">
        <w:rPr>
          <w:rFonts w:ascii="Times New Roman" w:eastAsia="Times New Roman" w:hAnsi="Times New Roman" w:cs="Times New Roman"/>
          <w:sz w:val="24"/>
          <w:szCs w:val="24"/>
          <w:lang w:eastAsia="ar-SA"/>
        </w:rPr>
        <w:t>3-minute</w:t>
      </w:r>
      <w:r w:rsidRPr="004C70BE">
        <w:rPr>
          <w:rFonts w:ascii="Times New Roman" w:eastAsia="Times New Roman" w:hAnsi="Times New Roman" w:cs="Times New Roman"/>
          <w:sz w:val="24"/>
          <w:szCs w:val="24"/>
          <w:lang w:eastAsia="ar-SA"/>
        </w:rPr>
        <w:t xml:space="preserve"> incubation at room temperature</w:t>
      </w:r>
      <w:r w:rsidR="004F4415" w:rsidRPr="004C70BE">
        <w:rPr>
          <w:rFonts w:ascii="Times New Roman" w:eastAsia="Times New Roman" w:hAnsi="Times New Roman" w:cs="Times New Roman"/>
          <w:sz w:val="24"/>
          <w:szCs w:val="24"/>
          <w:lang w:eastAsia="ar-SA"/>
        </w:rPr>
        <w:t>,</w:t>
      </w:r>
      <w:r w:rsidRPr="004C70BE">
        <w:rPr>
          <w:rFonts w:ascii="Times New Roman" w:eastAsia="Times New Roman" w:hAnsi="Times New Roman" w:cs="Times New Roman"/>
          <w:sz w:val="24"/>
          <w:szCs w:val="24"/>
          <w:lang w:eastAsia="ar-SA"/>
        </w:rPr>
        <w:t xml:space="preserve"> protected from light</w:t>
      </w:r>
      <w:r w:rsidR="004F4415" w:rsidRPr="004C70BE">
        <w:rPr>
          <w:rFonts w:ascii="Times New Roman" w:eastAsia="Times New Roman" w:hAnsi="Times New Roman" w:cs="Times New Roman"/>
          <w:sz w:val="24"/>
          <w:szCs w:val="24"/>
          <w:lang w:eastAsia="ar-SA"/>
        </w:rPr>
        <w:t>,</w:t>
      </w:r>
      <w:r w:rsidRPr="004C70BE">
        <w:rPr>
          <w:rFonts w:ascii="Times New Roman" w:eastAsia="Times New Roman" w:hAnsi="Times New Roman" w:cs="Times New Roman"/>
          <w:sz w:val="24"/>
          <w:szCs w:val="24"/>
          <w:lang w:eastAsia="ar-SA"/>
        </w:rPr>
        <w:t xml:space="preserve"> fluorescence was excited at 480nm and read at 520nm. The concentration of samples in DNA/ml was calculated from the equation of the trendline fitted to the standard curve. </w:t>
      </w:r>
    </w:p>
    <w:p w14:paraId="3E4C3BFF" w14:textId="77777777" w:rsidR="00C8601E" w:rsidRPr="004C70BE" w:rsidRDefault="00C8601E" w:rsidP="00C8601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Data analysis</w:t>
      </w:r>
    </w:p>
    <w:p w14:paraId="0DA66C5F" w14:textId="77777777" w:rsidR="00C8601E" w:rsidRPr="004C70BE" w:rsidRDefault="00C8601E" w:rsidP="00C8601E">
      <w:pPr>
        <w:spacing w:line="480" w:lineRule="auto"/>
        <w:jc w:val="both"/>
        <w:rPr>
          <w:rFonts w:ascii="Times New Roman" w:hAnsi="Times New Roman" w:cs="Times New Roman"/>
          <w:sz w:val="24"/>
          <w:szCs w:val="24"/>
        </w:rPr>
      </w:pPr>
      <w:r w:rsidRPr="004C70BE">
        <w:rPr>
          <w:rFonts w:ascii="Times New Roman" w:hAnsi="Times New Roman" w:cs="Times New Roman"/>
          <w:sz w:val="24"/>
          <w:szCs w:val="24"/>
        </w:rPr>
        <w:t xml:space="preserve">Box plots used for cilium length illustrate the 25th and 75th percentile values, whiskers represent 5th and 95th percentile values and the line is at the median, black dots represent points outside of the 5th and 95th percentile. A two-way ANOVA was used to test the effect of treatment on cilium formation, a one-way ANOVA was used to test the effect on cilium length. The mean fold change gene expression relative to the control group is presented along </w:t>
      </w:r>
      <w:r w:rsidRPr="004C70BE">
        <w:rPr>
          <w:rFonts w:ascii="Times New Roman" w:hAnsi="Times New Roman" w:cs="Times New Roman"/>
          <w:sz w:val="24"/>
          <w:szCs w:val="24"/>
        </w:rPr>
        <w:lastRenderedPageBreak/>
        <w:t xml:space="preserve">with the standard error of the mean. The nuclear intensity of β-catenin is presented as fold change relative to the vehicle control. The effect of treatment on </w:t>
      </w:r>
      <w:r w:rsidRPr="004C70BE">
        <w:rPr>
          <w:rFonts w:ascii="Times New Roman" w:hAnsi="Times New Roman" w:cs="Times New Roman"/>
          <w:i/>
          <w:sz w:val="24"/>
          <w:szCs w:val="24"/>
        </w:rPr>
        <w:t>Gli1, Ptch1</w:t>
      </w:r>
      <w:r w:rsidRPr="004C70BE">
        <w:rPr>
          <w:rFonts w:ascii="Times New Roman" w:hAnsi="Times New Roman" w:cs="Times New Roman"/>
          <w:sz w:val="24"/>
          <w:szCs w:val="24"/>
        </w:rPr>
        <w:t xml:space="preserve"> and </w:t>
      </w:r>
      <w:r w:rsidRPr="004C70BE">
        <w:rPr>
          <w:rFonts w:ascii="Times New Roman" w:hAnsi="Times New Roman" w:cs="Times New Roman"/>
          <w:i/>
          <w:sz w:val="24"/>
          <w:szCs w:val="24"/>
        </w:rPr>
        <w:t>Axin2</w:t>
      </w:r>
      <w:r w:rsidRPr="004C70BE">
        <w:rPr>
          <w:rFonts w:ascii="Times New Roman" w:hAnsi="Times New Roman" w:cs="Times New Roman"/>
          <w:sz w:val="24"/>
          <w:szCs w:val="24"/>
        </w:rPr>
        <w:t xml:space="preserve"> and basal </w:t>
      </w:r>
      <w:r w:rsidRPr="004C70BE">
        <w:rPr>
          <w:rFonts w:ascii="Times New Roman" w:hAnsi="Times New Roman" w:cs="Times New Roman"/>
          <w:i/>
          <w:sz w:val="24"/>
          <w:szCs w:val="24"/>
        </w:rPr>
        <w:t>Cox2, Opn, Runx2</w:t>
      </w:r>
      <w:r w:rsidRPr="004C70BE">
        <w:rPr>
          <w:rFonts w:ascii="Times New Roman" w:hAnsi="Times New Roman" w:cs="Times New Roman"/>
          <w:sz w:val="24"/>
          <w:szCs w:val="24"/>
        </w:rPr>
        <w:t xml:space="preserve"> and </w:t>
      </w:r>
      <w:r w:rsidRPr="004C70BE">
        <w:rPr>
          <w:rFonts w:ascii="Times New Roman" w:hAnsi="Times New Roman" w:cs="Times New Roman"/>
          <w:i/>
          <w:sz w:val="24"/>
          <w:szCs w:val="24"/>
        </w:rPr>
        <w:t>Dlx5</w:t>
      </w:r>
      <w:r w:rsidRPr="004C70BE">
        <w:rPr>
          <w:rFonts w:ascii="Times New Roman" w:hAnsi="Times New Roman" w:cs="Times New Roman"/>
          <w:sz w:val="24"/>
          <w:szCs w:val="24"/>
        </w:rPr>
        <w:t xml:space="preserve"> and β-catenin intensity was analysed using an unpaired t-test with Welch’s correction in the case of unequal variance in the groups tested. The effect of treatment on MSCs in full osteogenic supplements was analysed via an unpaired t-test, with Welch’s correction where the variances are unequal. The effect of treatment on the response of MSCs to fluid flow and the quantity of DNA, collagen and calcium was analysed with a two-way ANOVA and Bonferroni post-test. </w:t>
      </w:r>
    </w:p>
    <w:p w14:paraId="28AE1267" w14:textId="77777777" w:rsidR="007C09FD" w:rsidRPr="004C70BE" w:rsidRDefault="007C09FD" w:rsidP="0015610D">
      <w:pPr>
        <w:suppressAutoHyphens/>
        <w:spacing w:after="0" w:line="480" w:lineRule="auto"/>
        <w:jc w:val="both"/>
        <w:rPr>
          <w:rFonts w:ascii="Times New Roman" w:eastAsia="Times New Roman" w:hAnsi="Times New Roman" w:cs="Times New Roman"/>
          <w:b/>
          <w:sz w:val="24"/>
          <w:szCs w:val="24"/>
          <w:lang w:eastAsia="ar-SA"/>
        </w:rPr>
      </w:pPr>
    </w:p>
    <w:p w14:paraId="06E1D6E8" w14:textId="7535DD43" w:rsidR="00EC4856" w:rsidRPr="004C70BE" w:rsidRDefault="00EC4856" w:rsidP="0015610D">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Results</w:t>
      </w:r>
    </w:p>
    <w:p w14:paraId="7528D1C9" w14:textId="77777777" w:rsidR="00EF4D4C" w:rsidRPr="004C70BE" w:rsidRDefault="00D55B7F" w:rsidP="0016248D">
      <w:pPr>
        <w:suppressAutoHyphens/>
        <w:spacing w:after="0" w:line="480" w:lineRule="auto"/>
        <w:jc w:val="both"/>
        <w:rPr>
          <w:rFonts w:ascii="Times New Roman" w:eastAsia="Times New Roman" w:hAnsi="Times New Roman" w:cs="Times New Roman"/>
          <w:i/>
          <w:sz w:val="24"/>
          <w:szCs w:val="24"/>
          <w:lang w:eastAsia="ar-SA"/>
        </w:rPr>
      </w:pPr>
      <w:r w:rsidRPr="004C70BE">
        <w:rPr>
          <w:rFonts w:ascii="Times New Roman" w:eastAsia="Times New Roman" w:hAnsi="Times New Roman" w:cs="Times New Roman"/>
          <w:i/>
          <w:sz w:val="24"/>
          <w:szCs w:val="24"/>
          <w:lang w:eastAsia="ar-SA"/>
        </w:rPr>
        <w:t>The effect of ciliotherapy treatment on mesenchymal stem cell primary cilia incidence and length</w:t>
      </w:r>
      <w:r w:rsidR="00EF4D4C" w:rsidRPr="004C70BE">
        <w:rPr>
          <w:rFonts w:ascii="Times New Roman" w:eastAsia="Times New Roman" w:hAnsi="Times New Roman" w:cs="Times New Roman"/>
          <w:i/>
          <w:sz w:val="24"/>
          <w:szCs w:val="24"/>
          <w:lang w:eastAsia="ar-SA"/>
        </w:rPr>
        <w:t>.</w:t>
      </w:r>
    </w:p>
    <w:p w14:paraId="210E461A" w14:textId="3CBF89EF" w:rsidR="00D31EDA" w:rsidRPr="004C70BE" w:rsidRDefault="00D55B7F" w:rsidP="0016248D">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 </w:t>
      </w:r>
      <w:r w:rsidR="002A5B86" w:rsidRPr="004C70BE">
        <w:rPr>
          <w:rFonts w:ascii="Times New Roman" w:eastAsia="Times New Roman" w:hAnsi="Times New Roman" w:cs="Times New Roman"/>
          <w:sz w:val="24"/>
          <w:szCs w:val="24"/>
          <w:lang w:eastAsia="ar-SA"/>
        </w:rPr>
        <w:t>C</w:t>
      </w:r>
      <w:r w:rsidR="005B359A" w:rsidRPr="004C70BE">
        <w:rPr>
          <w:rFonts w:ascii="Times New Roman" w:eastAsia="Times New Roman" w:hAnsi="Times New Roman" w:cs="Times New Roman"/>
          <w:sz w:val="24"/>
          <w:szCs w:val="24"/>
          <w:lang w:eastAsia="ar-SA"/>
        </w:rPr>
        <w:t xml:space="preserve">iliotherapies </w:t>
      </w:r>
      <w:r w:rsidR="00C842CD" w:rsidRPr="004C70BE">
        <w:rPr>
          <w:rFonts w:ascii="Times New Roman" w:eastAsia="Times New Roman" w:hAnsi="Times New Roman" w:cs="Times New Roman"/>
          <w:sz w:val="24"/>
          <w:szCs w:val="24"/>
          <w:lang w:eastAsia="ar-SA"/>
        </w:rPr>
        <w:t xml:space="preserve">lithium chloride </w:t>
      </w:r>
      <w:r w:rsidR="005B359A" w:rsidRPr="004C70BE">
        <w:rPr>
          <w:rFonts w:ascii="Times New Roman" w:eastAsia="Times New Roman" w:hAnsi="Times New Roman" w:cs="Times New Roman"/>
          <w:sz w:val="24"/>
          <w:szCs w:val="24"/>
          <w:lang w:eastAsia="ar-SA"/>
        </w:rPr>
        <w:t xml:space="preserve">and </w:t>
      </w:r>
      <w:r w:rsidR="00C842CD" w:rsidRPr="004C70BE">
        <w:rPr>
          <w:rFonts w:ascii="Times New Roman" w:eastAsia="Times New Roman" w:hAnsi="Times New Roman" w:cs="Times New Roman"/>
          <w:sz w:val="24"/>
          <w:szCs w:val="24"/>
          <w:lang w:eastAsia="ar-SA"/>
        </w:rPr>
        <w:t>fenoldopam</w:t>
      </w:r>
      <w:r w:rsidR="008F6F4B" w:rsidRPr="004C70BE">
        <w:rPr>
          <w:rFonts w:ascii="Times New Roman" w:eastAsia="Times New Roman" w:hAnsi="Times New Roman" w:cs="Times New Roman"/>
          <w:sz w:val="24"/>
          <w:szCs w:val="24"/>
          <w:lang w:eastAsia="ar-SA"/>
        </w:rPr>
        <w:t xml:space="preserve">, but not </w:t>
      </w:r>
      <w:proofErr w:type="spellStart"/>
      <w:r w:rsidR="008F6F4B" w:rsidRPr="004C70BE">
        <w:rPr>
          <w:rFonts w:ascii="Times New Roman" w:eastAsia="Times New Roman" w:hAnsi="Times New Roman" w:cs="Times New Roman"/>
          <w:sz w:val="24"/>
          <w:szCs w:val="24"/>
          <w:lang w:eastAsia="ar-SA"/>
        </w:rPr>
        <w:t>f</w:t>
      </w:r>
      <w:r w:rsidR="005B359A" w:rsidRPr="004C70BE">
        <w:rPr>
          <w:rFonts w:ascii="Times New Roman" w:eastAsia="Times New Roman" w:hAnsi="Times New Roman" w:cs="Times New Roman"/>
          <w:sz w:val="24"/>
          <w:szCs w:val="24"/>
          <w:lang w:eastAsia="ar-SA"/>
        </w:rPr>
        <w:t>orskolin</w:t>
      </w:r>
      <w:proofErr w:type="spellEnd"/>
      <w:r w:rsidR="005B359A" w:rsidRPr="004C70BE">
        <w:rPr>
          <w:rFonts w:ascii="Times New Roman" w:eastAsia="Times New Roman" w:hAnsi="Times New Roman" w:cs="Times New Roman"/>
          <w:sz w:val="24"/>
          <w:szCs w:val="24"/>
          <w:lang w:eastAsia="ar-SA"/>
        </w:rPr>
        <w:t>, increase cilium incidence and l</w:t>
      </w:r>
      <w:r w:rsidR="001C119B" w:rsidRPr="004C70BE">
        <w:rPr>
          <w:rFonts w:ascii="Times New Roman" w:eastAsia="Times New Roman" w:hAnsi="Times New Roman" w:cs="Times New Roman"/>
          <w:sz w:val="24"/>
          <w:szCs w:val="24"/>
          <w:lang w:eastAsia="ar-SA"/>
        </w:rPr>
        <w:t xml:space="preserve">ength in mesenchymal stem cells. </w:t>
      </w:r>
      <w:r w:rsidR="00FE1E13" w:rsidRPr="004C70BE">
        <w:rPr>
          <w:rFonts w:ascii="Times New Roman" w:eastAsia="Times New Roman" w:hAnsi="Times New Roman" w:cs="Times New Roman"/>
          <w:sz w:val="24"/>
          <w:szCs w:val="24"/>
          <w:lang w:eastAsia="ar-SA"/>
        </w:rPr>
        <w:t>To determine an optimal cilium promoting treatment regime for MSCs</w:t>
      </w:r>
      <w:r w:rsidR="00D70F1C" w:rsidRPr="004C70BE">
        <w:rPr>
          <w:rFonts w:ascii="Times New Roman" w:eastAsia="Times New Roman" w:hAnsi="Times New Roman" w:cs="Times New Roman"/>
          <w:sz w:val="24"/>
          <w:szCs w:val="24"/>
          <w:lang w:eastAsia="ar-SA"/>
        </w:rPr>
        <w:t>,</w:t>
      </w:r>
      <w:r w:rsidR="00FE1E13" w:rsidRPr="004C70BE">
        <w:rPr>
          <w:rFonts w:ascii="Times New Roman" w:eastAsia="Times New Roman" w:hAnsi="Times New Roman" w:cs="Times New Roman"/>
          <w:sz w:val="24"/>
          <w:szCs w:val="24"/>
          <w:lang w:eastAsia="ar-SA"/>
        </w:rPr>
        <w:t xml:space="preserve"> </w:t>
      </w:r>
      <w:r w:rsidR="008F6F4B" w:rsidRPr="004C70BE">
        <w:rPr>
          <w:rFonts w:ascii="Times New Roman" w:eastAsia="Times New Roman" w:hAnsi="Times New Roman" w:cs="Times New Roman"/>
          <w:sz w:val="24"/>
          <w:szCs w:val="24"/>
          <w:lang w:eastAsia="ar-SA"/>
        </w:rPr>
        <w:t xml:space="preserve">low and high concentrations of </w:t>
      </w:r>
      <w:proofErr w:type="spellStart"/>
      <w:r w:rsidR="008F6F4B" w:rsidRPr="004C70BE">
        <w:rPr>
          <w:rFonts w:ascii="Times New Roman" w:eastAsia="Times New Roman" w:hAnsi="Times New Roman" w:cs="Times New Roman"/>
          <w:sz w:val="24"/>
          <w:szCs w:val="24"/>
          <w:lang w:eastAsia="ar-SA"/>
        </w:rPr>
        <w:t>f</w:t>
      </w:r>
      <w:r w:rsidR="00FE1E13" w:rsidRPr="004C70BE">
        <w:rPr>
          <w:rFonts w:ascii="Times New Roman" w:eastAsia="Times New Roman" w:hAnsi="Times New Roman" w:cs="Times New Roman"/>
          <w:sz w:val="24"/>
          <w:szCs w:val="24"/>
          <w:lang w:eastAsia="ar-SA"/>
        </w:rPr>
        <w:t>orskolin</w:t>
      </w:r>
      <w:proofErr w:type="spellEnd"/>
      <w:r w:rsidR="00FE1E13" w:rsidRPr="004C70BE">
        <w:rPr>
          <w:rFonts w:ascii="Times New Roman" w:eastAsia="Times New Roman" w:hAnsi="Times New Roman" w:cs="Times New Roman"/>
          <w:sz w:val="24"/>
          <w:szCs w:val="24"/>
          <w:lang w:eastAsia="ar-SA"/>
        </w:rPr>
        <w:t xml:space="preserve"> (10µM and 100µM), </w:t>
      </w:r>
      <w:r w:rsidR="00C842CD" w:rsidRPr="004C70BE">
        <w:rPr>
          <w:rFonts w:ascii="Times New Roman" w:eastAsia="Times New Roman" w:hAnsi="Times New Roman" w:cs="Times New Roman"/>
          <w:sz w:val="24"/>
          <w:szCs w:val="24"/>
          <w:lang w:eastAsia="ar-SA"/>
        </w:rPr>
        <w:t xml:space="preserve">lithium chloride </w:t>
      </w:r>
      <w:r w:rsidR="00FE1E13" w:rsidRPr="004C70BE">
        <w:rPr>
          <w:rFonts w:ascii="Times New Roman" w:eastAsia="Times New Roman" w:hAnsi="Times New Roman" w:cs="Times New Roman"/>
          <w:sz w:val="24"/>
          <w:szCs w:val="24"/>
          <w:lang w:eastAsia="ar-SA"/>
        </w:rPr>
        <w:t xml:space="preserve">(50mM and 100mM) and </w:t>
      </w:r>
      <w:r w:rsidR="00C842CD" w:rsidRPr="004C70BE">
        <w:rPr>
          <w:rFonts w:ascii="Times New Roman" w:eastAsia="Times New Roman" w:hAnsi="Times New Roman" w:cs="Times New Roman"/>
          <w:sz w:val="24"/>
          <w:szCs w:val="24"/>
          <w:lang w:eastAsia="ar-SA"/>
        </w:rPr>
        <w:t xml:space="preserve">fenoldopam </w:t>
      </w:r>
      <w:r w:rsidR="00FE1E13" w:rsidRPr="004C70BE">
        <w:rPr>
          <w:rFonts w:ascii="Times New Roman" w:eastAsia="Times New Roman" w:hAnsi="Times New Roman" w:cs="Times New Roman"/>
          <w:sz w:val="24"/>
          <w:szCs w:val="24"/>
          <w:lang w:eastAsia="ar-SA"/>
        </w:rPr>
        <w:t xml:space="preserve">(10µM and 50µM) were applied for 1 hour and 24 hours. </w:t>
      </w:r>
      <w:r w:rsidR="00AF2B0D" w:rsidRPr="004C70BE">
        <w:rPr>
          <w:rFonts w:ascii="Times New Roman" w:eastAsia="Times New Roman" w:hAnsi="Times New Roman" w:cs="Times New Roman"/>
          <w:sz w:val="24"/>
          <w:szCs w:val="24"/>
          <w:lang w:eastAsia="ar-SA"/>
        </w:rPr>
        <w:t>Each treatment was not found to affect cell morphology or viability at each time point and concentration (supplementary figure 1</w:t>
      </w:r>
      <w:r w:rsidR="00A017A2" w:rsidRPr="004C70BE">
        <w:rPr>
          <w:rFonts w:ascii="Times New Roman" w:eastAsia="Times New Roman" w:hAnsi="Times New Roman" w:cs="Times New Roman"/>
          <w:sz w:val="24"/>
          <w:szCs w:val="24"/>
          <w:lang w:eastAsia="ar-SA"/>
        </w:rPr>
        <w:t xml:space="preserve"> and 2</w:t>
      </w:r>
      <w:r w:rsidR="00AF2B0D" w:rsidRPr="004C70BE">
        <w:rPr>
          <w:rFonts w:ascii="Times New Roman" w:eastAsia="Times New Roman" w:hAnsi="Times New Roman" w:cs="Times New Roman"/>
          <w:sz w:val="24"/>
          <w:szCs w:val="24"/>
          <w:lang w:eastAsia="ar-SA"/>
        </w:rPr>
        <w:t xml:space="preserve">). </w:t>
      </w:r>
      <w:r w:rsidR="00707C30" w:rsidRPr="004C70BE">
        <w:rPr>
          <w:rFonts w:ascii="Times New Roman" w:eastAsia="Times New Roman" w:hAnsi="Times New Roman" w:cs="Times New Roman"/>
          <w:sz w:val="24"/>
          <w:szCs w:val="24"/>
          <w:lang w:eastAsia="ar-SA"/>
        </w:rPr>
        <w:t xml:space="preserve">Surprisingly, </w:t>
      </w:r>
      <w:proofErr w:type="spellStart"/>
      <w:r w:rsidR="00707C30" w:rsidRPr="004C70BE">
        <w:rPr>
          <w:rFonts w:ascii="Times New Roman" w:eastAsia="Times New Roman" w:hAnsi="Times New Roman" w:cs="Times New Roman"/>
          <w:sz w:val="24"/>
          <w:szCs w:val="24"/>
          <w:lang w:eastAsia="ar-SA"/>
        </w:rPr>
        <w:t>forskolin</w:t>
      </w:r>
      <w:proofErr w:type="spellEnd"/>
      <w:r w:rsidR="00707C30" w:rsidRPr="004C70BE">
        <w:rPr>
          <w:rFonts w:ascii="Times New Roman" w:eastAsia="Times New Roman" w:hAnsi="Times New Roman" w:cs="Times New Roman"/>
          <w:sz w:val="24"/>
          <w:szCs w:val="24"/>
          <w:lang w:eastAsia="ar-SA"/>
        </w:rPr>
        <w:t xml:space="preserve"> treatment did not increase the number of ciliated cells or length of the cilium as expected. There was a significant decrease in mean cilium length following treatment with low concentrations of </w:t>
      </w:r>
      <w:proofErr w:type="spellStart"/>
      <w:r w:rsidR="00707C30" w:rsidRPr="004C70BE">
        <w:rPr>
          <w:rFonts w:ascii="Times New Roman" w:eastAsia="Times New Roman" w:hAnsi="Times New Roman" w:cs="Times New Roman"/>
          <w:sz w:val="24"/>
          <w:szCs w:val="24"/>
          <w:lang w:eastAsia="ar-SA"/>
        </w:rPr>
        <w:t>forskolin</w:t>
      </w:r>
      <w:proofErr w:type="spellEnd"/>
      <w:r w:rsidR="00707C30" w:rsidRPr="004C70BE">
        <w:rPr>
          <w:rFonts w:ascii="Times New Roman" w:eastAsia="Times New Roman" w:hAnsi="Times New Roman" w:cs="Times New Roman"/>
          <w:sz w:val="24"/>
          <w:szCs w:val="24"/>
          <w:lang w:eastAsia="ar-SA"/>
        </w:rPr>
        <w:t xml:space="preserve"> after one hour compared to vehicle control (23.28% decrease; </w:t>
      </w:r>
      <w:r w:rsidR="00D31EDA" w:rsidRPr="004C70BE">
        <w:rPr>
          <w:rFonts w:ascii="Times New Roman" w:eastAsia="Times New Roman" w:hAnsi="Times New Roman" w:cs="Times New Roman"/>
          <w:sz w:val="24"/>
          <w:szCs w:val="24"/>
          <w:lang w:eastAsia="ar-SA"/>
        </w:rPr>
        <w:t>p&lt;0.001)</w:t>
      </w:r>
      <w:r w:rsidR="00AD0249" w:rsidRPr="004C70BE">
        <w:rPr>
          <w:rFonts w:ascii="Times New Roman" w:eastAsia="Times New Roman" w:hAnsi="Times New Roman" w:cs="Times New Roman"/>
          <w:sz w:val="24"/>
          <w:szCs w:val="24"/>
          <w:lang w:eastAsia="ar-SA"/>
        </w:rPr>
        <w:t xml:space="preserve"> (Figure 1E)</w:t>
      </w:r>
      <w:r w:rsidR="00A50D86" w:rsidRPr="004C70BE">
        <w:rPr>
          <w:rFonts w:ascii="Times New Roman" w:eastAsia="Times New Roman" w:hAnsi="Times New Roman" w:cs="Times New Roman"/>
          <w:sz w:val="24"/>
          <w:szCs w:val="24"/>
          <w:lang w:eastAsia="ar-SA"/>
        </w:rPr>
        <w:t>. Although there was an increase in the number of cilia in the 24</w:t>
      </w:r>
      <w:r w:rsidR="00ED0193" w:rsidRPr="004C70BE">
        <w:rPr>
          <w:rFonts w:ascii="Times New Roman" w:eastAsia="Times New Roman" w:hAnsi="Times New Roman" w:cs="Times New Roman"/>
          <w:sz w:val="24"/>
          <w:szCs w:val="24"/>
          <w:lang w:eastAsia="ar-SA"/>
        </w:rPr>
        <w:t>-</w:t>
      </w:r>
      <w:r w:rsidR="00A50D86" w:rsidRPr="004C70BE">
        <w:rPr>
          <w:rFonts w:ascii="Times New Roman" w:eastAsia="Times New Roman" w:hAnsi="Times New Roman" w:cs="Times New Roman"/>
          <w:sz w:val="24"/>
          <w:szCs w:val="24"/>
          <w:lang w:eastAsia="ar-SA"/>
        </w:rPr>
        <w:t>hour group (p&lt;0.01) this was an effect of time in culture rather than treatment</w:t>
      </w:r>
      <w:r w:rsidR="008F6F4B" w:rsidRPr="004C70BE">
        <w:rPr>
          <w:rFonts w:ascii="Times New Roman" w:eastAsia="Times New Roman" w:hAnsi="Times New Roman" w:cs="Times New Roman"/>
          <w:sz w:val="24"/>
          <w:szCs w:val="24"/>
          <w:lang w:eastAsia="ar-SA"/>
        </w:rPr>
        <w:t>.</w:t>
      </w:r>
      <w:r w:rsidR="00886C9D" w:rsidRPr="004C70BE">
        <w:rPr>
          <w:rFonts w:ascii="Times New Roman" w:eastAsia="Times New Roman" w:hAnsi="Times New Roman" w:cs="Times New Roman"/>
          <w:sz w:val="24"/>
          <w:szCs w:val="24"/>
          <w:lang w:eastAsia="ar-SA"/>
        </w:rPr>
        <w:t xml:space="preserve"> </w:t>
      </w:r>
      <w:r w:rsidR="008F6F4B" w:rsidRPr="004C70BE">
        <w:rPr>
          <w:rFonts w:ascii="Times New Roman" w:eastAsia="Times New Roman" w:hAnsi="Times New Roman" w:cs="Times New Roman"/>
          <w:sz w:val="24"/>
          <w:szCs w:val="24"/>
          <w:lang w:eastAsia="ar-SA"/>
        </w:rPr>
        <w:t>T</w:t>
      </w:r>
      <w:r w:rsidR="00886C9D" w:rsidRPr="004C70BE">
        <w:rPr>
          <w:rFonts w:ascii="Times New Roman" w:eastAsia="Times New Roman" w:hAnsi="Times New Roman" w:cs="Times New Roman"/>
          <w:sz w:val="24"/>
          <w:szCs w:val="24"/>
          <w:lang w:eastAsia="ar-SA"/>
        </w:rPr>
        <w:t>ime in culture increased % ciliation in all 3 treatments</w:t>
      </w:r>
      <w:r w:rsidR="00AD0249" w:rsidRPr="004C70BE">
        <w:rPr>
          <w:rFonts w:ascii="Times New Roman" w:eastAsia="Times New Roman" w:hAnsi="Times New Roman" w:cs="Times New Roman"/>
          <w:sz w:val="24"/>
          <w:szCs w:val="24"/>
          <w:lang w:eastAsia="ar-SA"/>
        </w:rPr>
        <w:t xml:space="preserve"> (Figure 1 D, F, H)</w:t>
      </w:r>
      <w:r w:rsidR="00A50D86" w:rsidRPr="004C70BE">
        <w:rPr>
          <w:rFonts w:ascii="Times New Roman" w:eastAsia="Times New Roman" w:hAnsi="Times New Roman" w:cs="Times New Roman"/>
          <w:sz w:val="24"/>
          <w:szCs w:val="24"/>
          <w:lang w:eastAsia="ar-SA"/>
        </w:rPr>
        <w:t xml:space="preserve">. </w:t>
      </w:r>
      <w:r w:rsidR="00AA0664" w:rsidRPr="004C70BE">
        <w:rPr>
          <w:rFonts w:ascii="Times New Roman" w:eastAsia="Times New Roman" w:hAnsi="Times New Roman" w:cs="Times New Roman"/>
          <w:sz w:val="24"/>
          <w:szCs w:val="24"/>
          <w:lang w:eastAsia="ar-SA"/>
        </w:rPr>
        <w:t xml:space="preserve">Lithium </w:t>
      </w:r>
      <w:r w:rsidR="00C842CD" w:rsidRPr="004C70BE">
        <w:rPr>
          <w:rFonts w:ascii="Times New Roman" w:eastAsia="Times New Roman" w:hAnsi="Times New Roman" w:cs="Times New Roman"/>
          <w:sz w:val="24"/>
          <w:szCs w:val="24"/>
          <w:lang w:eastAsia="ar-SA"/>
        </w:rPr>
        <w:t xml:space="preserve">chloride </w:t>
      </w:r>
      <w:r w:rsidR="00AA0664" w:rsidRPr="004C70BE">
        <w:rPr>
          <w:rFonts w:ascii="Times New Roman" w:eastAsia="Times New Roman" w:hAnsi="Times New Roman" w:cs="Times New Roman"/>
          <w:sz w:val="24"/>
          <w:szCs w:val="24"/>
          <w:lang w:eastAsia="ar-SA"/>
        </w:rPr>
        <w:t xml:space="preserve">treatment had a significant effect on % ciliation following 1 hour of treatment (p&lt;0.05) but the effect was not significant following 24 hours culture. As expected, </w:t>
      </w:r>
      <w:r w:rsidR="00AA0664" w:rsidRPr="004C70BE">
        <w:rPr>
          <w:rFonts w:ascii="Times New Roman" w:eastAsia="Times New Roman" w:hAnsi="Times New Roman" w:cs="Times New Roman"/>
          <w:sz w:val="24"/>
          <w:szCs w:val="24"/>
          <w:lang w:eastAsia="ar-SA"/>
        </w:rPr>
        <w:lastRenderedPageBreak/>
        <w:t xml:space="preserve">lithium chloride treatment increased cilium length at both concentrations and time points. </w:t>
      </w:r>
      <w:r w:rsidR="009377D7" w:rsidRPr="004C70BE">
        <w:rPr>
          <w:rFonts w:ascii="Times New Roman" w:eastAsia="Times New Roman" w:hAnsi="Times New Roman" w:cs="Times New Roman"/>
          <w:sz w:val="24"/>
          <w:szCs w:val="24"/>
          <w:lang w:eastAsia="ar-SA"/>
        </w:rPr>
        <w:t>Although the length perc</w:t>
      </w:r>
      <w:r w:rsidR="00CA4571" w:rsidRPr="004C70BE">
        <w:rPr>
          <w:rFonts w:ascii="Times New Roman" w:eastAsia="Times New Roman" w:hAnsi="Times New Roman" w:cs="Times New Roman"/>
          <w:sz w:val="24"/>
          <w:szCs w:val="24"/>
          <w:lang w:eastAsia="ar-SA"/>
        </w:rPr>
        <w:t>entage increases were highest after</w:t>
      </w:r>
      <w:r w:rsidR="009377D7" w:rsidRPr="004C70BE">
        <w:rPr>
          <w:rFonts w:ascii="Times New Roman" w:eastAsia="Times New Roman" w:hAnsi="Times New Roman" w:cs="Times New Roman"/>
          <w:sz w:val="24"/>
          <w:szCs w:val="24"/>
          <w:lang w:eastAsia="ar-SA"/>
        </w:rPr>
        <w:t xml:space="preserve"> 1 hour</w:t>
      </w:r>
      <w:r w:rsidR="003326BA" w:rsidRPr="004C70BE">
        <w:rPr>
          <w:rFonts w:ascii="Times New Roman" w:eastAsia="Times New Roman" w:hAnsi="Times New Roman" w:cs="Times New Roman"/>
          <w:sz w:val="24"/>
          <w:szCs w:val="24"/>
          <w:lang w:eastAsia="ar-SA"/>
        </w:rPr>
        <w:t xml:space="preserve"> </w:t>
      </w:r>
      <w:r w:rsidR="009377D7" w:rsidRPr="004C70BE">
        <w:rPr>
          <w:rFonts w:ascii="Times New Roman" w:eastAsia="Times New Roman" w:hAnsi="Times New Roman" w:cs="Times New Roman"/>
          <w:sz w:val="24"/>
          <w:szCs w:val="24"/>
          <w:lang w:eastAsia="ar-SA"/>
        </w:rPr>
        <w:t>at 50mM</w:t>
      </w:r>
      <w:r w:rsidR="000552F9" w:rsidRPr="004C70BE">
        <w:rPr>
          <w:rFonts w:ascii="Times New Roman" w:eastAsia="Times New Roman" w:hAnsi="Times New Roman" w:cs="Times New Roman"/>
          <w:sz w:val="24"/>
          <w:szCs w:val="24"/>
          <w:lang w:eastAsia="ar-SA"/>
        </w:rPr>
        <w:t xml:space="preserve"> (138.24%, p&lt;0.001)</w:t>
      </w:r>
      <w:r w:rsidR="00ED0193" w:rsidRPr="004C70BE">
        <w:rPr>
          <w:rFonts w:ascii="Times New Roman" w:eastAsia="Times New Roman" w:hAnsi="Times New Roman" w:cs="Times New Roman"/>
          <w:sz w:val="24"/>
          <w:szCs w:val="24"/>
          <w:lang w:eastAsia="ar-SA"/>
        </w:rPr>
        <w:t>,</w:t>
      </w:r>
      <w:r w:rsidR="009377D7" w:rsidRPr="004C70BE">
        <w:rPr>
          <w:rFonts w:ascii="Times New Roman" w:eastAsia="Times New Roman" w:hAnsi="Times New Roman" w:cs="Times New Roman"/>
          <w:sz w:val="24"/>
          <w:szCs w:val="24"/>
          <w:lang w:eastAsia="ar-SA"/>
        </w:rPr>
        <w:t xml:space="preserve"> the changes were most consistent and the % ciliation was optimal after 24 hours</w:t>
      </w:r>
      <w:r w:rsidR="000552F9" w:rsidRPr="004C70BE">
        <w:rPr>
          <w:rFonts w:ascii="Times New Roman" w:eastAsia="Times New Roman" w:hAnsi="Times New Roman" w:cs="Times New Roman"/>
          <w:sz w:val="24"/>
          <w:szCs w:val="24"/>
          <w:lang w:eastAsia="ar-SA"/>
        </w:rPr>
        <w:t xml:space="preserve"> 100mM treatment (130.96%, p&lt;0.001)</w:t>
      </w:r>
      <w:r w:rsidR="00AD0249" w:rsidRPr="004C70BE">
        <w:rPr>
          <w:rFonts w:ascii="Times New Roman" w:eastAsia="Times New Roman" w:hAnsi="Times New Roman" w:cs="Times New Roman"/>
          <w:sz w:val="24"/>
          <w:szCs w:val="24"/>
          <w:lang w:eastAsia="ar-SA"/>
        </w:rPr>
        <w:t xml:space="preserve"> (Figure 1G)</w:t>
      </w:r>
      <w:r w:rsidR="003326BA" w:rsidRPr="004C70BE">
        <w:rPr>
          <w:rFonts w:ascii="Times New Roman" w:eastAsia="Times New Roman" w:hAnsi="Times New Roman" w:cs="Times New Roman"/>
          <w:sz w:val="24"/>
          <w:szCs w:val="24"/>
          <w:lang w:eastAsia="ar-SA"/>
        </w:rPr>
        <w:t xml:space="preserve">. </w:t>
      </w:r>
      <w:bookmarkStart w:id="9" w:name="_Hlk523926863"/>
      <w:r w:rsidR="00640C0D" w:rsidRPr="004C70BE">
        <w:rPr>
          <w:rFonts w:ascii="Times New Roman" w:eastAsia="Times New Roman" w:hAnsi="Times New Roman" w:cs="Times New Roman"/>
          <w:sz w:val="24"/>
          <w:szCs w:val="24"/>
          <w:lang w:eastAsia="ar-SA"/>
        </w:rPr>
        <w:t xml:space="preserve">The effect of </w:t>
      </w:r>
      <w:r w:rsidR="00C842CD" w:rsidRPr="004C70BE">
        <w:rPr>
          <w:rFonts w:ascii="Times New Roman" w:eastAsia="Times New Roman" w:hAnsi="Times New Roman" w:cs="Times New Roman"/>
          <w:sz w:val="24"/>
          <w:szCs w:val="24"/>
          <w:lang w:eastAsia="ar-SA"/>
        </w:rPr>
        <w:t xml:space="preserve">fenoldopam </w:t>
      </w:r>
      <w:r w:rsidR="00640C0D" w:rsidRPr="004C70BE">
        <w:rPr>
          <w:rFonts w:ascii="Times New Roman" w:eastAsia="Times New Roman" w:hAnsi="Times New Roman" w:cs="Times New Roman"/>
          <w:sz w:val="24"/>
          <w:szCs w:val="24"/>
          <w:lang w:eastAsia="ar-SA"/>
        </w:rPr>
        <w:t xml:space="preserve">was only seen at the </w:t>
      </w:r>
      <w:r w:rsidR="00C05F61" w:rsidRPr="004C70BE">
        <w:rPr>
          <w:rFonts w:ascii="Times New Roman" w:eastAsia="Times New Roman" w:hAnsi="Times New Roman" w:cs="Times New Roman"/>
          <w:sz w:val="24"/>
          <w:szCs w:val="24"/>
          <w:lang w:eastAsia="ar-SA"/>
        </w:rPr>
        <w:t>24-hour</w:t>
      </w:r>
      <w:r w:rsidR="00640C0D" w:rsidRPr="004C70BE">
        <w:rPr>
          <w:rFonts w:ascii="Times New Roman" w:eastAsia="Times New Roman" w:hAnsi="Times New Roman" w:cs="Times New Roman"/>
          <w:sz w:val="24"/>
          <w:szCs w:val="24"/>
          <w:lang w:eastAsia="ar-SA"/>
        </w:rPr>
        <w:t xml:space="preserve"> time point and in the 50µM treatment </w:t>
      </w:r>
      <w:r w:rsidR="00ED0193" w:rsidRPr="004C70BE">
        <w:rPr>
          <w:rFonts w:ascii="Times New Roman" w:eastAsia="Times New Roman" w:hAnsi="Times New Roman" w:cs="Times New Roman"/>
          <w:sz w:val="24"/>
          <w:szCs w:val="24"/>
          <w:lang w:eastAsia="ar-SA"/>
        </w:rPr>
        <w:t>concentration</w:t>
      </w:r>
      <w:r w:rsidR="00695A4E" w:rsidRPr="004C70BE">
        <w:rPr>
          <w:rFonts w:ascii="Times New Roman" w:eastAsia="Times New Roman" w:hAnsi="Times New Roman" w:cs="Times New Roman"/>
          <w:sz w:val="24"/>
          <w:szCs w:val="24"/>
          <w:lang w:eastAsia="ar-SA"/>
        </w:rPr>
        <w:t>,</w:t>
      </w:r>
      <w:r w:rsidR="00ED0193" w:rsidRPr="004C70BE">
        <w:rPr>
          <w:rFonts w:ascii="Times New Roman" w:eastAsia="Times New Roman" w:hAnsi="Times New Roman" w:cs="Times New Roman"/>
          <w:sz w:val="24"/>
          <w:szCs w:val="24"/>
          <w:lang w:eastAsia="ar-SA"/>
        </w:rPr>
        <w:t xml:space="preserve"> where a significant increase in cilium length was witnessed </w:t>
      </w:r>
      <w:r w:rsidR="00640C0D" w:rsidRPr="004C70BE">
        <w:rPr>
          <w:rFonts w:ascii="Times New Roman" w:eastAsia="Times New Roman" w:hAnsi="Times New Roman" w:cs="Times New Roman"/>
          <w:sz w:val="24"/>
          <w:szCs w:val="24"/>
          <w:lang w:eastAsia="ar-SA"/>
        </w:rPr>
        <w:t>(114.38%, p&lt;</w:t>
      </w:r>
      <w:r w:rsidR="00EE1E85" w:rsidRPr="004C70BE">
        <w:rPr>
          <w:rFonts w:ascii="Times New Roman" w:eastAsia="Times New Roman" w:hAnsi="Times New Roman" w:cs="Times New Roman"/>
          <w:sz w:val="24"/>
          <w:szCs w:val="24"/>
          <w:lang w:eastAsia="ar-SA"/>
        </w:rPr>
        <w:t>0.001) (</w:t>
      </w:r>
      <w:r w:rsidR="00AD0249" w:rsidRPr="004C70BE">
        <w:rPr>
          <w:rFonts w:ascii="Times New Roman" w:eastAsia="Times New Roman" w:hAnsi="Times New Roman" w:cs="Times New Roman"/>
          <w:sz w:val="24"/>
          <w:szCs w:val="24"/>
          <w:lang w:eastAsia="ar-SA"/>
        </w:rPr>
        <w:t>Figure 1 I)</w:t>
      </w:r>
      <w:r w:rsidR="00640C0D" w:rsidRPr="004C70BE">
        <w:rPr>
          <w:rFonts w:ascii="Times New Roman" w:eastAsia="Times New Roman" w:hAnsi="Times New Roman" w:cs="Times New Roman"/>
          <w:sz w:val="24"/>
          <w:szCs w:val="24"/>
          <w:lang w:eastAsia="ar-SA"/>
        </w:rPr>
        <w:t xml:space="preserve">. </w:t>
      </w:r>
      <w:bookmarkEnd w:id="9"/>
      <w:r w:rsidR="00ED0193" w:rsidRPr="004C70BE">
        <w:rPr>
          <w:rFonts w:ascii="Times New Roman" w:eastAsia="Times New Roman" w:hAnsi="Times New Roman" w:cs="Times New Roman"/>
          <w:sz w:val="24"/>
          <w:szCs w:val="24"/>
          <w:lang w:eastAsia="ar-SA"/>
        </w:rPr>
        <w:t>Therefore. t</w:t>
      </w:r>
      <w:r w:rsidR="00640C0D" w:rsidRPr="004C70BE">
        <w:rPr>
          <w:rFonts w:ascii="Times New Roman" w:eastAsia="Times New Roman" w:hAnsi="Times New Roman" w:cs="Times New Roman"/>
          <w:sz w:val="24"/>
          <w:szCs w:val="24"/>
          <w:lang w:eastAsia="ar-SA"/>
        </w:rPr>
        <w:t xml:space="preserve">wo distinct treatments can elongate the MSC primary cilium significantly following 24 hours in culture, 100mM LiCl increases median length by 0.58µm, 50µM </w:t>
      </w:r>
      <w:r w:rsidR="00C842CD" w:rsidRPr="004C70BE">
        <w:rPr>
          <w:rFonts w:ascii="Times New Roman" w:eastAsia="Times New Roman" w:hAnsi="Times New Roman" w:cs="Times New Roman"/>
          <w:sz w:val="24"/>
          <w:szCs w:val="24"/>
          <w:lang w:eastAsia="ar-SA"/>
        </w:rPr>
        <w:t xml:space="preserve">fenoldopam </w:t>
      </w:r>
      <w:r w:rsidR="00640C0D" w:rsidRPr="004C70BE">
        <w:rPr>
          <w:rFonts w:ascii="Times New Roman" w:eastAsia="Times New Roman" w:hAnsi="Times New Roman" w:cs="Times New Roman"/>
          <w:sz w:val="24"/>
          <w:szCs w:val="24"/>
          <w:lang w:eastAsia="ar-SA"/>
        </w:rPr>
        <w:t>increases median length by 0.41µm</w:t>
      </w:r>
      <w:r w:rsidR="002E3F4F" w:rsidRPr="004C70BE">
        <w:rPr>
          <w:rFonts w:ascii="Times New Roman" w:eastAsia="Times New Roman" w:hAnsi="Times New Roman" w:cs="Times New Roman"/>
          <w:sz w:val="24"/>
          <w:szCs w:val="24"/>
          <w:lang w:eastAsia="ar-SA"/>
        </w:rPr>
        <w:t xml:space="preserve">. </w:t>
      </w:r>
    </w:p>
    <w:p w14:paraId="51A12C5F" w14:textId="77777777" w:rsidR="005B359A" w:rsidRPr="004C70BE" w:rsidRDefault="005B359A" w:rsidP="00E97C83">
      <w:pPr>
        <w:pStyle w:val="ListParagraph"/>
        <w:suppressAutoHyphens/>
        <w:spacing w:after="0" w:line="480" w:lineRule="auto"/>
        <w:jc w:val="both"/>
        <w:rPr>
          <w:rFonts w:ascii="Times New Roman" w:eastAsia="Times New Roman" w:hAnsi="Times New Roman" w:cs="Times New Roman"/>
          <w:sz w:val="24"/>
          <w:szCs w:val="24"/>
          <w:lang w:eastAsia="ar-SA"/>
        </w:rPr>
      </w:pPr>
    </w:p>
    <w:p w14:paraId="7334B1BD" w14:textId="2D3E329C" w:rsidR="00D55B7F" w:rsidRPr="004C70BE" w:rsidRDefault="00D55B7F" w:rsidP="00EF4D4C">
      <w:pPr>
        <w:suppressAutoHyphens/>
        <w:spacing w:after="0" w:line="480" w:lineRule="auto"/>
        <w:jc w:val="both"/>
        <w:rPr>
          <w:rFonts w:ascii="Times New Roman" w:eastAsia="Times New Roman" w:hAnsi="Times New Roman" w:cs="Times New Roman"/>
          <w:i/>
          <w:sz w:val="24"/>
          <w:szCs w:val="24"/>
          <w:lang w:eastAsia="ar-SA"/>
        </w:rPr>
      </w:pPr>
      <w:r w:rsidRPr="004C70BE">
        <w:rPr>
          <w:rFonts w:ascii="Times New Roman" w:eastAsia="Times New Roman" w:hAnsi="Times New Roman" w:cs="Times New Roman"/>
          <w:i/>
          <w:sz w:val="24"/>
          <w:szCs w:val="24"/>
          <w:lang w:eastAsia="ar-SA"/>
        </w:rPr>
        <w:t>The effect of ciliotherapy treatment on cilia</w:t>
      </w:r>
      <w:r w:rsidR="00CA3D35" w:rsidRPr="004C70BE">
        <w:rPr>
          <w:rFonts w:ascii="Times New Roman" w:eastAsia="Times New Roman" w:hAnsi="Times New Roman" w:cs="Times New Roman"/>
          <w:i/>
          <w:sz w:val="24"/>
          <w:szCs w:val="24"/>
          <w:lang w:eastAsia="ar-SA"/>
        </w:rPr>
        <w:t>-</w:t>
      </w:r>
      <w:r w:rsidRPr="004C70BE">
        <w:rPr>
          <w:rFonts w:ascii="Times New Roman" w:eastAsia="Times New Roman" w:hAnsi="Times New Roman" w:cs="Times New Roman"/>
          <w:i/>
          <w:sz w:val="24"/>
          <w:szCs w:val="24"/>
          <w:lang w:eastAsia="ar-SA"/>
        </w:rPr>
        <w:t>associated signalling in MSCs</w:t>
      </w:r>
      <w:r w:rsidR="00EF4D4C" w:rsidRPr="004C70BE">
        <w:rPr>
          <w:rFonts w:ascii="Times New Roman" w:eastAsia="Times New Roman" w:hAnsi="Times New Roman" w:cs="Times New Roman"/>
          <w:i/>
          <w:sz w:val="24"/>
          <w:szCs w:val="24"/>
          <w:lang w:eastAsia="ar-SA"/>
        </w:rPr>
        <w:t>.</w:t>
      </w:r>
    </w:p>
    <w:p w14:paraId="46BD8CEB" w14:textId="68B20749" w:rsidR="002E3F4F" w:rsidRPr="004C70BE" w:rsidRDefault="002E3F4F" w:rsidP="00EF4D4C">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Given the </w:t>
      </w:r>
      <w:r w:rsidR="00F86F5F" w:rsidRPr="004C70BE">
        <w:rPr>
          <w:rFonts w:ascii="Times New Roman" w:eastAsia="Times New Roman" w:hAnsi="Times New Roman" w:cs="Times New Roman"/>
          <w:sz w:val="24"/>
          <w:szCs w:val="24"/>
          <w:lang w:eastAsia="ar-SA"/>
        </w:rPr>
        <w:t xml:space="preserve">positive </w:t>
      </w:r>
      <w:r w:rsidRPr="004C70BE">
        <w:rPr>
          <w:rFonts w:ascii="Times New Roman" w:eastAsia="Times New Roman" w:hAnsi="Times New Roman" w:cs="Times New Roman"/>
          <w:sz w:val="24"/>
          <w:szCs w:val="24"/>
          <w:lang w:eastAsia="ar-SA"/>
        </w:rPr>
        <w:t>effect</w:t>
      </w:r>
      <w:r w:rsidR="00F86F5F" w:rsidRPr="004C70BE">
        <w:rPr>
          <w:rFonts w:ascii="Times New Roman" w:eastAsia="Times New Roman" w:hAnsi="Times New Roman" w:cs="Times New Roman"/>
          <w:sz w:val="24"/>
          <w:szCs w:val="24"/>
          <w:lang w:eastAsia="ar-SA"/>
        </w:rPr>
        <w:t>s</w:t>
      </w:r>
      <w:r w:rsidRPr="004C70BE">
        <w:rPr>
          <w:rFonts w:ascii="Times New Roman" w:eastAsia="Times New Roman" w:hAnsi="Times New Roman" w:cs="Times New Roman"/>
          <w:sz w:val="24"/>
          <w:szCs w:val="24"/>
          <w:lang w:eastAsia="ar-SA"/>
        </w:rPr>
        <w:t xml:space="preserve"> of </w:t>
      </w:r>
      <w:r w:rsidR="00C842CD" w:rsidRPr="004C70BE">
        <w:rPr>
          <w:rFonts w:ascii="Times New Roman" w:eastAsia="Times New Roman" w:hAnsi="Times New Roman" w:cs="Times New Roman"/>
          <w:sz w:val="24"/>
          <w:szCs w:val="24"/>
          <w:lang w:eastAsia="ar-SA"/>
        </w:rPr>
        <w:t xml:space="preserve">lithium chloride </w:t>
      </w:r>
      <w:r w:rsidR="00F86F5F" w:rsidRPr="004C70BE">
        <w:rPr>
          <w:rFonts w:ascii="Times New Roman" w:eastAsia="Times New Roman" w:hAnsi="Times New Roman" w:cs="Times New Roman"/>
          <w:sz w:val="24"/>
          <w:szCs w:val="24"/>
          <w:lang w:eastAsia="ar-SA"/>
        </w:rPr>
        <w:t xml:space="preserve">and </w:t>
      </w:r>
      <w:r w:rsidR="00C842CD" w:rsidRPr="004C70BE">
        <w:rPr>
          <w:rFonts w:ascii="Times New Roman" w:eastAsia="Times New Roman" w:hAnsi="Times New Roman" w:cs="Times New Roman"/>
          <w:sz w:val="24"/>
          <w:szCs w:val="24"/>
          <w:lang w:eastAsia="ar-SA"/>
        </w:rPr>
        <w:t xml:space="preserve">fenoldopam </w:t>
      </w:r>
      <w:r w:rsidR="00F86F5F" w:rsidRPr="004C70BE">
        <w:rPr>
          <w:rFonts w:ascii="Times New Roman" w:eastAsia="Times New Roman" w:hAnsi="Times New Roman" w:cs="Times New Roman"/>
          <w:sz w:val="24"/>
          <w:szCs w:val="24"/>
          <w:lang w:eastAsia="ar-SA"/>
        </w:rPr>
        <w:t>on cilium length, the impact of the optimised treatment regimens (24 hours treatment with 100mM LiCl or 50µM Fenoldopam) on cilia</w:t>
      </w:r>
      <w:r w:rsidR="00CA3D35" w:rsidRPr="004C70BE">
        <w:rPr>
          <w:rFonts w:ascii="Times New Roman" w:eastAsia="Times New Roman" w:hAnsi="Times New Roman" w:cs="Times New Roman"/>
          <w:sz w:val="24"/>
          <w:szCs w:val="24"/>
          <w:lang w:eastAsia="ar-SA"/>
        </w:rPr>
        <w:t>-</w:t>
      </w:r>
      <w:r w:rsidR="00F86F5F" w:rsidRPr="004C70BE">
        <w:rPr>
          <w:rFonts w:ascii="Times New Roman" w:eastAsia="Times New Roman" w:hAnsi="Times New Roman" w:cs="Times New Roman"/>
          <w:sz w:val="24"/>
          <w:szCs w:val="24"/>
          <w:lang w:eastAsia="ar-SA"/>
        </w:rPr>
        <w:t>associated signalling w</w:t>
      </w:r>
      <w:r w:rsidR="00CA3D35" w:rsidRPr="004C70BE">
        <w:rPr>
          <w:rFonts w:ascii="Times New Roman" w:eastAsia="Times New Roman" w:hAnsi="Times New Roman" w:cs="Times New Roman"/>
          <w:sz w:val="24"/>
          <w:szCs w:val="24"/>
          <w:lang w:eastAsia="ar-SA"/>
        </w:rPr>
        <w:t>as</w:t>
      </w:r>
      <w:r w:rsidR="00F86F5F" w:rsidRPr="004C70BE">
        <w:rPr>
          <w:rFonts w:ascii="Times New Roman" w:eastAsia="Times New Roman" w:hAnsi="Times New Roman" w:cs="Times New Roman"/>
          <w:sz w:val="24"/>
          <w:szCs w:val="24"/>
          <w:lang w:eastAsia="ar-SA"/>
        </w:rPr>
        <w:t xml:space="preserve"> investigated. To examine the effects on </w:t>
      </w:r>
      <w:r w:rsidR="00C842CD" w:rsidRPr="004C70BE">
        <w:rPr>
          <w:rFonts w:ascii="Times New Roman" w:eastAsia="Times New Roman" w:hAnsi="Times New Roman" w:cs="Times New Roman"/>
          <w:sz w:val="24"/>
          <w:szCs w:val="24"/>
          <w:lang w:eastAsia="ar-SA"/>
        </w:rPr>
        <w:t xml:space="preserve">hedgehog </w:t>
      </w:r>
      <w:r w:rsidR="00F86F5F" w:rsidRPr="004C70BE">
        <w:rPr>
          <w:rFonts w:ascii="Times New Roman" w:eastAsia="Times New Roman" w:hAnsi="Times New Roman" w:cs="Times New Roman"/>
          <w:sz w:val="24"/>
          <w:szCs w:val="24"/>
          <w:lang w:eastAsia="ar-SA"/>
        </w:rPr>
        <w:t xml:space="preserve">signalling the expression of mRNA encoding </w:t>
      </w:r>
      <w:r w:rsidR="00F86F5F" w:rsidRPr="004C70BE">
        <w:rPr>
          <w:rFonts w:ascii="Times New Roman" w:eastAsia="Times New Roman" w:hAnsi="Times New Roman" w:cs="Times New Roman"/>
          <w:i/>
          <w:sz w:val="24"/>
          <w:szCs w:val="24"/>
          <w:lang w:eastAsia="ar-SA"/>
        </w:rPr>
        <w:t>Ptch1</w:t>
      </w:r>
      <w:r w:rsidR="00F86F5F" w:rsidRPr="004C70BE">
        <w:rPr>
          <w:rFonts w:ascii="Times New Roman" w:eastAsia="Times New Roman" w:hAnsi="Times New Roman" w:cs="Times New Roman"/>
          <w:sz w:val="24"/>
          <w:szCs w:val="24"/>
          <w:lang w:eastAsia="ar-SA"/>
        </w:rPr>
        <w:t xml:space="preserve"> and </w:t>
      </w:r>
      <w:r w:rsidR="00F86F5F" w:rsidRPr="004C70BE">
        <w:rPr>
          <w:rFonts w:ascii="Times New Roman" w:eastAsia="Times New Roman" w:hAnsi="Times New Roman" w:cs="Times New Roman"/>
          <w:i/>
          <w:sz w:val="24"/>
          <w:szCs w:val="24"/>
          <w:lang w:eastAsia="ar-SA"/>
        </w:rPr>
        <w:t>Gli1</w:t>
      </w:r>
      <w:r w:rsidR="00F86F5F" w:rsidRPr="004C70BE">
        <w:rPr>
          <w:rFonts w:ascii="Times New Roman" w:eastAsia="Times New Roman" w:hAnsi="Times New Roman" w:cs="Times New Roman"/>
          <w:sz w:val="24"/>
          <w:szCs w:val="24"/>
          <w:lang w:eastAsia="ar-SA"/>
        </w:rPr>
        <w:t xml:space="preserve"> were quantified via qPCR. </w:t>
      </w:r>
      <w:r w:rsidR="00504E07" w:rsidRPr="004C70BE">
        <w:rPr>
          <w:rFonts w:ascii="Times New Roman" w:eastAsia="Times New Roman" w:hAnsi="Times New Roman" w:cs="Times New Roman"/>
          <w:sz w:val="24"/>
          <w:szCs w:val="24"/>
          <w:lang w:eastAsia="ar-SA"/>
        </w:rPr>
        <w:t xml:space="preserve">Lithium </w:t>
      </w:r>
      <w:r w:rsidR="00C842CD" w:rsidRPr="004C70BE">
        <w:rPr>
          <w:rFonts w:ascii="Times New Roman" w:eastAsia="Times New Roman" w:hAnsi="Times New Roman" w:cs="Times New Roman"/>
          <w:sz w:val="24"/>
          <w:szCs w:val="24"/>
          <w:lang w:eastAsia="ar-SA"/>
        </w:rPr>
        <w:t xml:space="preserve">chloride </w:t>
      </w:r>
      <w:r w:rsidR="00504E07" w:rsidRPr="004C70BE">
        <w:rPr>
          <w:rFonts w:ascii="Times New Roman" w:eastAsia="Times New Roman" w:hAnsi="Times New Roman" w:cs="Times New Roman"/>
          <w:sz w:val="24"/>
          <w:szCs w:val="24"/>
          <w:lang w:eastAsia="ar-SA"/>
        </w:rPr>
        <w:t xml:space="preserve">treatment leads to a decreasing trend </w:t>
      </w:r>
      <w:r w:rsidR="00CA3D35" w:rsidRPr="004C70BE">
        <w:rPr>
          <w:rFonts w:ascii="Times New Roman" w:eastAsia="Times New Roman" w:hAnsi="Times New Roman" w:cs="Times New Roman"/>
          <w:sz w:val="24"/>
          <w:szCs w:val="24"/>
          <w:lang w:eastAsia="ar-SA"/>
        </w:rPr>
        <w:t xml:space="preserve">of expression </w:t>
      </w:r>
      <w:r w:rsidR="00504E07" w:rsidRPr="004C70BE">
        <w:rPr>
          <w:rFonts w:ascii="Times New Roman" w:eastAsia="Times New Roman" w:hAnsi="Times New Roman" w:cs="Times New Roman"/>
          <w:sz w:val="24"/>
          <w:szCs w:val="24"/>
          <w:lang w:eastAsia="ar-SA"/>
        </w:rPr>
        <w:t xml:space="preserve">in both </w:t>
      </w:r>
      <w:r w:rsidR="00504E07" w:rsidRPr="004C70BE">
        <w:rPr>
          <w:rFonts w:ascii="Times New Roman" w:eastAsia="Times New Roman" w:hAnsi="Times New Roman" w:cs="Times New Roman"/>
          <w:i/>
          <w:sz w:val="24"/>
          <w:szCs w:val="24"/>
          <w:lang w:eastAsia="ar-SA"/>
        </w:rPr>
        <w:t>Ptch1</w:t>
      </w:r>
      <w:r w:rsidR="00CA3D35" w:rsidRPr="004C70BE">
        <w:rPr>
          <w:rFonts w:ascii="Times New Roman" w:eastAsia="Times New Roman" w:hAnsi="Times New Roman" w:cs="Times New Roman"/>
          <w:sz w:val="24"/>
          <w:szCs w:val="24"/>
          <w:lang w:eastAsia="ar-SA"/>
        </w:rPr>
        <w:t xml:space="preserve"> </w:t>
      </w:r>
      <w:r w:rsidR="00EE1E85" w:rsidRPr="004C70BE">
        <w:rPr>
          <w:rFonts w:ascii="Times New Roman" w:eastAsia="Times New Roman" w:hAnsi="Times New Roman" w:cs="Times New Roman"/>
          <w:sz w:val="24"/>
          <w:szCs w:val="24"/>
          <w:lang w:eastAsia="ar-SA"/>
        </w:rPr>
        <w:t>(0</w:t>
      </w:r>
      <w:r w:rsidR="00EF4D4C" w:rsidRPr="004C70BE">
        <w:rPr>
          <w:rFonts w:ascii="Times New Roman" w:eastAsia="Times New Roman" w:hAnsi="Times New Roman" w:cs="Times New Roman"/>
          <w:sz w:val="24"/>
          <w:szCs w:val="24"/>
          <w:lang w:eastAsia="ar-SA"/>
        </w:rPr>
        <w:t>.60±</w:t>
      </w:r>
      <w:r w:rsidR="00C05F61" w:rsidRPr="004C70BE">
        <w:rPr>
          <w:rFonts w:ascii="Times New Roman" w:eastAsia="Times New Roman" w:hAnsi="Times New Roman" w:cs="Times New Roman"/>
          <w:sz w:val="24"/>
          <w:szCs w:val="24"/>
          <w:lang w:eastAsia="ar-SA"/>
        </w:rPr>
        <w:t>0.20-fold</w:t>
      </w:r>
      <w:r w:rsidR="00EF4D4C" w:rsidRPr="004C70BE">
        <w:rPr>
          <w:rFonts w:ascii="Times New Roman" w:eastAsia="Times New Roman" w:hAnsi="Times New Roman" w:cs="Times New Roman"/>
          <w:sz w:val="24"/>
          <w:szCs w:val="24"/>
          <w:lang w:eastAsia="ar-SA"/>
        </w:rPr>
        <w:t xml:space="preserve"> change</w:t>
      </w:r>
      <w:r w:rsidR="00CA3D35" w:rsidRPr="004C70BE">
        <w:rPr>
          <w:rFonts w:ascii="Times New Roman" w:eastAsia="Times New Roman" w:hAnsi="Times New Roman" w:cs="Times New Roman"/>
          <w:sz w:val="24"/>
          <w:szCs w:val="24"/>
          <w:lang w:eastAsia="ar-SA"/>
        </w:rPr>
        <w:t>)</w:t>
      </w:r>
      <w:r w:rsidR="00504E07" w:rsidRPr="004C70BE">
        <w:rPr>
          <w:rFonts w:ascii="Times New Roman" w:eastAsia="Times New Roman" w:hAnsi="Times New Roman" w:cs="Times New Roman"/>
          <w:sz w:val="24"/>
          <w:szCs w:val="24"/>
          <w:lang w:eastAsia="ar-SA"/>
        </w:rPr>
        <w:t xml:space="preserve"> and </w:t>
      </w:r>
      <w:r w:rsidR="00504E07" w:rsidRPr="004C70BE">
        <w:rPr>
          <w:rFonts w:ascii="Times New Roman" w:eastAsia="Times New Roman" w:hAnsi="Times New Roman" w:cs="Times New Roman"/>
          <w:i/>
          <w:sz w:val="24"/>
          <w:szCs w:val="24"/>
          <w:lang w:eastAsia="ar-SA"/>
        </w:rPr>
        <w:t>Gli1</w:t>
      </w:r>
      <w:r w:rsidR="00504E07" w:rsidRPr="004C70BE">
        <w:rPr>
          <w:rFonts w:ascii="Times New Roman" w:eastAsia="Times New Roman" w:hAnsi="Times New Roman" w:cs="Times New Roman"/>
          <w:sz w:val="24"/>
          <w:szCs w:val="24"/>
          <w:lang w:eastAsia="ar-SA"/>
        </w:rPr>
        <w:t xml:space="preserve"> </w:t>
      </w:r>
      <w:r w:rsidR="00CA3D35" w:rsidRPr="004C70BE">
        <w:rPr>
          <w:rFonts w:ascii="Times New Roman" w:eastAsia="Times New Roman" w:hAnsi="Times New Roman" w:cs="Times New Roman"/>
          <w:sz w:val="24"/>
          <w:szCs w:val="24"/>
          <w:lang w:eastAsia="ar-SA"/>
        </w:rPr>
        <w:t>(</w:t>
      </w:r>
      <w:r w:rsidR="00EF4D4C" w:rsidRPr="004C70BE">
        <w:rPr>
          <w:rFonts w:ascii="Times New Roman" w:eastAsia="Times New Roman" w:hAnsi="Times New Roman" w:cs="Times New Roman"/>
          <w:sz w:val="24"/>
          <w:szCs w:val="24"/>
          <w:lang w:eastAsia="ar-SA"/>
        </w:rPr>
        <w:t>0.32±</w:t>
      </w:r>
      <w:r w:rsidR="00C05F61" w:rsidRPr="004C70BE">
        <w:rPr>
          <w:rFonts w:ascii="Times New Roman" w:eastAsia="Times New Roman" w:hAnsi="Times New Roman" w:cs="Times New Roman"/>
          <w:sz w:val="24"/>
          <w:szCs w:val="24"/>
          <w:lang w:eastAsia="ar-SA"/>
        </w:rPr>
        <w:t>0.13-fold</w:t>
      </w:r>
      <w:r w:rsidR="00EF4D4C" w:rsidRPr="004C70BE">
        <w:rPr>
          <w:rFonts w:ascii="Times New Roman" w:eastAsia="Times New Roman" w:hAnsi="Times New Roman" w:cs="Times New Roman"/>
          <w:sz w:val="24"/>
          <w:szCs w:val="24"/>
          <w:lang w:eastAsia="ar-SA"/>
        </w:rPr>
        <w:t xml:space="preserve"> change</w:t>
      </w:r>
      <w:r w:rsidR="00CA3D35" w:rsidRPr="004C70BE">
        <w:rPr>
          <w:rFonts w:ascii="Times New Roman" w:eastAsia="Times New Roman" w:hAnsi="Times New Roman" w:cs="Times New Roman"/>
          <w:sz w:val="24"/>
          <w:szCs w:val="24"/>
          <w:lang w:eastAsia="ar-SA"/>
        </w:rPr>
        <w:t>),</w:t>
      </w:r>
      <w:r w:rsidR="00EF4D4C" w:rsidRPr="004C70BE">
        <w:rPr>
          <w:rFonts w:ascii="Times New Roman" w:eastAsia="Times New Roman" w:hAnsi="Times New Roman" w:cs="Times New Roman"/>
          <w:sz w:val="24"/>
          <w:szCs w:val="24"/>
          <w:lang w:eastAsia="ar-SA"/>
        </w:rPr>
        <w:t xml:space="preserve"> </w:t>
      </w:r>
      <w:r w:rsidR="00504E07" w:rsidRPr="004C70BE">
        <w:rPr>
          <w:rFonts w:ascii="Times New Roman" w:eastAsia="Times New Roman" w:hAnsi="Times New Roman" w:cs="Times New Roman"/>
          <w:sz w:val="24"/>
          <w:szCs w:val="24"/>
          <w:lang w:eastAsia="ar-SA"/>
        </w:rPr>
        <w:t xml:space="preserve">which is not seen in </w:t>
      </w:r>
      <w:r w:rsidR="00C842CD" w:rsidRPr="004C70BE">
        <w:rPr>
          <w:rFonts w:ascii="Times New Roman" w:eastAsia="Times New Roman" w:hAnsi="Times New Roman" w:cs="Times New Roman"/>
          <w:sz w:val="24"/>
          <w:szCs w:val="24"/>
          <w:lang w:eastAsia="ar-SA"/>
        </w:rPr>
        <w:t xml:space="preserve">fenoldopam </w:t>
      </w:r>
      <w:r w:rsidR="00504E07" w:rsidRPr="004C70BE">
        <w:rPr>
          <w:rFonts w:ascii="Times New Roman" w:eastAsia="Times New Roman" w:hAnsi="Times New Roman" w:cs="Times New Roman"/>
          <w:sz w:val="24"/>
          <w:szCs w:val="24"/>
          <w:lang w:eastAsia="ar-SA"/>
        </w:rPr>
        <w:t xml:space="preserve">(Figure 2A, B). </w:t>
      </w:r>
      <w:r w:rsidR="00927B33" w:rsidRPr="004C70BE">
        <w:rPr>
          <w:rFonts w:ascii="Times New Roman" w:eastAsia="Times New Roman" w:hAnsi="Times New Roman" w:cs="Times New Roman"/>
          <w:sz w:val="24"/>
          <w:szCs w:val="24"/>
          <w:lang w:eastAsia="ar-SA"/>
        </w:rPr>
        <w:t xml:space="preserve">Activity of the </w:t>
      </w:r>
      <w:proofErr w:type="spellStart"/>
      <w:r w:rsidR="00927B33" w:rsidRPr="004C70BE">
        <w:rPr>
          <w:rFonts w:ascii="Times New Roman" w:eastAsia="Times New Roman" w:hAnsi="Times New Roman" w:cs="Times New Roman"/>
          <w:sz w:val="24"/>
          <w:szCs w:val="24"/>
          <w:lang w:eastAsia="ar-SA"/>
        </w:rPr>
        <w:t>Wnt</w:t>
      </w:r>
      <w:proofErr w:type="spellEnd"/>
      <w:r w:rsidR="00927B33" w:rsidRPr="004C70BE">
        <w:rPr>
          <w:rFonts w:ascii="Times New Roman" w:eastAsia="Times New Roman" w:hAnsi="Times New Roman" w:cs="Times New Roman"/>
          <w:sz w:val="24"/>
          <w:szCs w:val="24"/>
          <w:lang w:eastAsia="ar-SA"/>
        </w:rPr>
        <w:t xml:space="preserve"> pathway was analysed via the localisation of beta catenin to the nucleus</w:t>
      </w:r>
      <w:r w:rsidR="00013F7B" w:rsidRPr="004C70BE">
        <w:rPr>
          <w:rFonts w:ascii="Times New Roman" w:eastAsia="Times New Roman" w:hAnsi="Times New Roman" w:cs="Times New Roman"/>
          <w:sz w:val="24"/>
          <w:szCs w:val="24"/>
          <w:lang w:eastAsia="ar-SA"/>
        </w:rPr>
        <w:t xml:space="preserve"> (positive control, supplemental figure 3)</w:t>
      </w:r>
      <w:r w:rsidR="00927B33" w:rsidRPr="004C70BE">
        <w:rPr>
          <w:rFonts w:ascii="Times New Roman" w:eastAsia="Times New Roman" w:hAnsi="Times New Roman" w:cs="Times New Roman"/>
          <w:sz w:val="24"/>
          <w:szCs w:val="24"/>
          <w:lang w:eastAsia="ar-SA"/>
        </w:rPr>
        <w:t xml:space="preserve"> and the expression of </w:t>
      </w:r>
      <w:r w:rsidR="00927B33" w:rsidRPr="004C70BE">
        <w:rPr>
          <w:rFonts w:ascii="Times New Roman" w:eastAsia="Times New Roman" w:hAnsi="Times New Roman" w:cs="Times New Roman"/>
          <w:i/>
          <w:sz w:val="24"/>
          <w:szCs w:val="24"/>
          <w:lang w:eastAsia="ar-SA"/>
        </w:rPr>
        <w:t>Axin2</w:t>
      </w:r>
      <w:r w:rsidR="00927B33" w:rsidRPr="004C70BE">
        <w:rPr>
          <w:rFonts w:ascii="Times New Roman" w:eastAsia="Times New Roman" w:hAnsi="Times New Roman" w:cs="Times New Roman"/>
          <w:sz w:val="24"/>
          <w:szCs w:val="24"/>
          <w:lang w:eastAsia="ar-SA"/>
        </w:rPr>
        <w:t xml:space="preserve">. LiCl treatment elicits a considerable increase in beta catenin localisation to the nucleus (p=0.0955) and a significant increase in </w:t>
      </w:r>
      <w:r w:rsidR="00927B33" w:rsidRPr="004C70BE">
        <w:rPr>
          <w:rFonts w:ascii="Times New Roman" w:eastAsia="Times New Roman" w:hAnsi="Times New Roman" w:cs="Times New Roman"/>
          <w:i/>
          <w:sz w:val="24"/>
          <w:szCs w:val="24"/>
          <w:lang w:eastAsia="ar-SA"/>
        </w:rPr>
        <w:t>Axin2</w:t>
      </w:r>
      <w:r w:rsidR="00927B33" w:rsidRPr="004C70BE">
        <w:rPr>
          <w:rFonts w:ascii="Times New Roman" w:eastAsia="Times New Roman" w:hAnsi="Times New Roman" w:cs="Times New Roman"/>
          <w:sz w:val="24"/>
          <w:szCs w:val="24"/>
          <w:lang w:eastAsia="ar-SA"/>
        </w:rPr>
        <w:t xml:space="preserve"> expression (p&lt;0.05)</w:t>
      </w:r>
      <w:r w:rsidR="00CA3D35" w:rsidRPr="004C70BE">
        <w:rPr>
          <w:rFonts w:ascii="Times New Roman" w:eastAsia="Times New Roman" w:hAnsi="Times New Roman" w:cs="Times New Roman"/>
          <w:sz w:val="24"/>
          <w:szCs w:val="24"/>
          <w:lang w:eastAsia="ar-SA"/>
        </w:rPr>
        <w:t xml:space="preserve"> </w:t>
      </w:r>
      <w:r w:rsidR="00927B33" w:rsidRPr="004C70BE">
        <w:rPr>
          <w:rFonts w:ascii="Times New Roman" w:eastAsia="Times New Roman" w:hAnsi="Times New Roman" w:cs="Times New Roman"/>
          <w:sz w:val="24"/>
          <w:szCs w:val="24"/>
          <w:lang w:eastAsia="ar-SA"/>
        </w:rPr>
        <w:t xml:space="preserve">(Figure 2C-E). </w:t>
      </w:r>
      <w:r w:rsidR="00A72ADC" w:rsidRPr="004C70BE">
        <w:rPr>
          <w:rFonts w:ascii="Times New Roman" w:eastAsia="Times New Roman" w:hAnsi="Times New Roman" w:cs="Times New Roman"/>
          <w:sz w:val="24"/>
          <w:szCs w:val="24"/>
          <w:lang w:eastAsia="ar-SA"/>
        </w:rPr>
        <w:t xml:space="preserve">Neither beta catenin localisation nor </w:t>
      </w:r>
      <w:r w:rsidR="00A72ADC" w:rsidRPr="004C70BE">
        <w:rPr>
          <w:rFonts w:ascii="Times New Roman" w:eastAsia="Times New Roman" w:hAnsi="Times New Roman" w:cs="Times New Roman"/>
          <w:i/>
          <w:sz w:val="24"/>
          <w:szCs w:val="24"/>
          <w:lang w:eastAsia="ar-SA"/>
        </w:rPr>
        <w:t>Axin2</w:t>
      </w:r>
      <w:r w:rsidR="00A72ADC" w:rsidRPr="004C70BE">
        <w:rPr>
          <w:rFonts w:ascii="Times New Roman" w:eastAsia="Times New Roman" w:hAnsi="Times New Roman" w:cs="Times New Roman"/>
          <w:sz w:val="24"/>
          <w:szCs w:val="24"/>
          <w:lang w:eastAsia="ar-SA"/>
        </w:rPr>
        <w:t xml:space="preserve"> were changed following </w:t>
      </w:r>
      <w:r w:rsidR="00C842CD" w:rsidRPr="004C70BE">
        <w:rPr>
          <w:rFonts w:ascii="Times New Roman" w:eastAsia="Times New Roman" w:hAnsi="Times New Roman" w:cs="Times New Roman"/>
          <w:sz w:val="24"/>
          <w:szCs w:val="24"/>
          <w:lang w:eastAsia="ar-SA"/>
        </w:rPr>
        <w:t xml:space="preserve">fenoldopam </w:t>
      </w:r>
      <w:r w:rsidR="00A72ADC" w:rsidRPr="004C70BE">
        <w:rPr>
          <w:rFonts w:ascii="Times New Roman" w:eastAsia="Times New Roman" w:hAnsi="Times New Roman" w:cs="Times New Roman"/>
          <w:sz w:val="24"/>
          <w:szCs w:val="24"/>
          <w:lang w:eastAsia="ar-SA"/>
        </w:rPr>
        <w:t xml:space="preserve">treatment (Figure 2F-H). </w:t>
      </w:r>
      <w:r w:rsidR="00CA3D35" w:rsidRPr="004C70BE">
        <w:rPr>
          <w:rFonts w:ascii="Times New Roman" w:eastAsia="Times New Roman" w:hAnsi="Times New Roman" w:cs="Times New Roman"/>
          <w:sz w:val="24"/>
          <w:szCs w:val="24"/>
          <w:lang w:eastAsia="ar-SA"/>
        </w:rPr>
        <w:t>Therefore, b</w:t>
      </w:r>
      <w:r w:rsidR="00A72ADC" w:rsidRPr="004C70BE">
        <w:rPr>
          <w:rFonts w:ascii="Times New Roman" w:eastAsia="Times New Roman" w:hAnsi="Times New Roman" w:cs="Times New Roman"/>
          <w:sz w:val="24"/>
          <w:szCs w:val="24"/>
          <w:lang w:eastAsia="ar-SA"/>
        </w:rPr>
        <w:t xml:space="preserve">oth </w:t>
      </w:r>
      <w:r w:rsidR="00C842CD" w:rsidRPr="004C70BE">
        <w:rPr>
          <w:rFonts w:ascii="Times New Roman" w:eastAsia="Times New Roman" w:hAnsi="Times New Roman" w:cs="Times New Roman"/>
          <w:sz w:val="24"/>
          <w:szCs w:val="24"/>
          <w:lang w:eastAsia="ar-SA"/>
        </w:rPr>
        <w:t xml:space="preserve">hedgehog </w:t>
      </w:r>
      <w:r w:rsidR="00A72ADC" w:rsidRPr="004C70BE">
        <w:rPr>
          <w:rFonts w:ascii="Times New Roman" w:eastAsia="Times New Roman" w:hAnsi="Times New Roman" w:cs="Times New Roman"/>
          <w:sz w:val="24"/>
          <w:szCs w:val="24"/>
          <w:lang w:eastAsia="ar-SA"/>
        </w:rPr>
        <w:t xml:space="preserve">and </w:t>
      </w:r>
      <w:proofErr w:type="spellStart"/>
      <w:r w:rsidR="00A72ADC" w:rsidRPr="004C70BE">
        <w:rPr>
          <w:rFonts w:ascii="Times New Roman" w:eastAsia="Times New Roman" w:hAnsi="Times New Roman" w:cs="Times New Roman"/>
          <w:sz w:val="24"/>
          <w:szCs w:val="24"/>
          <w:lang w:eastAsia="ar-SA"/>
        </w:rPr>
        <w:t>Wnt</w:t>
      </w:r>
      <w:proofErr w:type="spellEnd"/>
      <w:r w:rsidR="00A72ADC" w:rsidRPr="004C70BE">
        <w:rPr>
          <w:rFonts w:ascii="Times New Roman" w:eastAsia="Times New Roman" w:hAnsi="Times New Roman" w:cs="Times New Roman"/>
          <w:sz w:val="24"/>
          <w:szCs w:val="24"/>
          <w:lang w:eastAsia="ar-SA"/>
        </w:rPr>
        <w:t xml:space="preserve"> signalling </w:t>
      </w:r>
      <w:r w:rsidR="00CA4571" w:rsidRPr="004C70BE">
        <w:rPr>
          <w:rFonts w:ascii="Times New Roman" w:eastAsia="Times New Roman" w:hAnsi="Times New Roman" w:cs="Times New Roman"/>
          <w:sz w:val="24"/>
          <w:szCs w:val="24"/>
          <w:lang w:eastAsia="ar-SA"/>
        </w:rPr>
        <w:t>are</w:t>
      </w:r>
      <w:r w:rsidR="00A72ADC" w:rsidRPr="004C70BE">
        <w:rPr>
          <w:rFonts w:ascii="Times New Roman" w:eastAsia="Times New Roman" w:hAnsi="Times New Roman" w:cs="Times New Roman"/>
          <w:sz w:val="24"/>
          <w:szCs w:val="24"/>
          <w:lang w:eastAsia="ar-SA"/>
        </w:rPr>
        <w:t xml:space="preserve"> altered by LiCl treatment</w:t>
      </w:r>
      <w:r w:rsidR="00CA3D35" w:rsidRPr="004C70BE">
        <w:rPr>
          <w:rFonts w:ascii="Times New Roman" w:eastAsia="Times New Roman" w:hAnsi="Times New Roman" w:cs="Times New Roman"/>
          <w:sz w:val="24"/>
          <w:szCs w:val="24"/>
          <w:lang w:eastAsia="ar-SA"/>
        </w:rPr>
        <w:t>, however</w:t>
      </w:r>
      <w:r w:rsidR="00A72ADC" w:rsidRPr="004C70BE">
        <w:rPr>
          <w:rFonts w:ascii="Times New Roman" w:eastAsia="Times New Roman" w:hAnsi="Times New Roman" w:cs="Times New Roman"/>
          <w:sz w:val="24"/>
          <w:szCs w:val="24"/>
          <w:lang w:eastAsia="ar-SA"/>
        </w:rPr>
        <w:t xml:space="preserve"> </w:t>
      </w:r>
      <w:r w:rsidR="00C842CD" w:rsidRPr="004C70BE">
        <w:rPr>
          <w:rFonts w:ascii="Times New Roman" w:eastAsia="Times New Roman" w:hAnsi="Times New Roman" w:cs="Times New Roman"/>
          <w:sz w:val="24"/>
          <w:szCs w:val="24"/>
          <w:lang w:eastAsia="ar-SA"/>
        </w:rPr>
        <w:t xml:space="preserve">fenoldopam </w:t>
      </w:r>
      <w:r w:rsidR="00CA3D35" w:rsidRPr="004C70BE">
        <w:rPr>
          <w:rFonts w:ascii="Times New Roman" w:eastAsia="Times New Roman" w:hAnsi="Times New Roman" w:cs="Times New Roman"/>
          <w:sz w:val="24"/>
          <w:szCs w:val="24"/>
          <w:lang w:eastAsia="ar-SA"/>
        </w:rPr>
        <w:t xml:space="preserve">did not influence either pathway. </w:t>
      </w:r>
      <w:r w:rsidR="00A72ADC" w:rsidRPr="004C70BE">
        <w:rPr>
          <w:rFonts w:ascii="Times New Roman" w:eastAsia="Times New Roman" w:hAnsi="Times New Roman" w:cs="Times New Roman"/>
          <w:sz w:val="24"/>
          <w:szCs w:val="24"/>
          <w:lang w:eastAsia="ar-SA"/>
        </w:rPr>
        <w:t xml:space="preserve"> </w:t>
      </w:r>
    </w:p>
    <w:p w14:paraId="15550550" w14:textId="62D67E6C" w:rsidR="00F72A7F" w:rsidRPr="004C70BE" w:rsidRDefault="00F72A7F" w:rsidP="00F72A7F">
      <w:pPr>
        <w:pStyle w:val="ListParagraph"/>
        <w:suppressAutoHyphens/>
        <w:spacing w:after="0" w:line="480" w:lineRule="auto"/>
        <w:jc w:val="both"/>
        <w:rPr>
          <w:rFonts w:ascii="Times New Roman" w:eastAsia="Times New Roman" w:hAnsi="Times New Roman" w:cs="Times New Roman"/>
          <w:sz w:val="24"/>
          <w:szCs w:val="24"/>
          <w:lang w:eastAsia="ar-SA"/>
        </w:rPr>
      </w:pPr>
    </w:p>
    <w:p w14:paraId="28869039" w14:textId="2CEE2A20" w:rsidR="00D55B7F" w:rsidRPr="004C70BE" w:rsidRDefault="00D55B7F" w:rsidP="00EF4D4C">
      <w:pPr>
        <w:suppressAutoHyphens/>
        <w:spacing w:after="0" w:line="480" w:lineRule="auto"/>
        <w:jc w:val="both"/>
        <w:rPr>
          <w:rFonts w:ascii="Times New Roman" w:eastAsia="Times New Roman" w:hAnsi="Times New Roman" w:cs="Times New Roman"/>
          <w:i/>
          <w:sz w:val="24"/>
          <w:szCs w:val="24"/>
          <w:lang w:eastAsia="ar-SA"/>
        </w:rPr>
      </w:pPr>
      <w:r w:rsidRPr="004C70BE">
        <w:rPr>
          <w:rFonts w:ascii="Times New Roman" w:eastAsia="Times New Roman" w:hAnsi="Times New Roman" w:cs="Times New Roman"/>
          <w:i/>
          <w:sz w:val="24"/>
          <w:szCs w:val="24"/>
          <w:lang w:eastAsia="ar-SA"/>
        </w:rPr>
        <w:t>The effect of ciliotherapy treatment on early MSC osteogenesis</w:t>
      </w:r>
      <w:r w:rsidR="00EF4D4C" w:rsidRPr="004C70BE">
        <w:rPr>
          <w:rFonts w:ascii="Times New Roman" w:eastAsia="Times New Roman" w:hAnsi="Times New Roman" w:cs="Times New Roman"/>
          <w:i/>
          <w:sz w:val="24"/>
          <w:szCs w:val="24"/>
          <w:lang w:eastAsia="ar-SA"/>
        </w:rPr>
        <w:t>.</w:t>
      </w:r>
    </w:p>
    <w:p w14:paraId="4D57AE8D" w14:textId="64478D2B" w:rsidR="00D55B7F" w:rsidRPr="004C70BE" w:rsidRDefault="00D55B7F" w:rsidP="00851DDD">
      <w:pPr>
        <w:pStyle w:val="ListParagraph"/>
        <w:numPr>
          <w:ilvl w:val="0"/>
          <w:numId w:val="9"/>
        </w:numPr>
        <w:suppressAutoHyphens/>
        <w:spacing w:after="0" w:line="480" w:lineRule="auto"/>
        <w:ind w:left="426"/>
        <w:jc w:val="both"/>
        <w:rPr>
          <w:rFonts w:ascii="Times New Roman" w:eastAsia="Times New Roman" w:hAnsi="Times New Roman" w:cs="Times New Roman"/>
          <w:i/>
          <w:sz w:val="24"/>
          <w:szCs w:val="24"/>
          <w:lang w:eastAsia="ar-SA"/>
        </w:rPr>
      </w:pPr>
      <w:r w:rsidRPr="004C70BE">
        <w:rPr>
          <w:rFonts w:ascii="Times New Roman" w:eastAsia="Times New Roman" w:hAnsi="Times New Roman" w:cs="Times New Roman"/>
          <w:i/>
          <w:sz w:val="24"/>
          <w:szCs w:val="24"/>
          <w:lang w:eastAsia="ar-SA"/>
        </w:rPr>
        <w:lastRenderedPageBreak/>
        <w:t>Basal</w:t>
      </w:r>
      <w:r w:rsidR="00F53C73" w:rsidRPr="004C70BE">
        <w:rPr>
          <w:rFonts w:ascii="Times New Roman" w:eastAsia="Times New Roman" w:hAnsi="Times New Roman" w:cs="Times New Roman"/>
          <w:i/>
          <w:sz w:val="24"/>
          <w:szCs w:val="24"/>
          <w:lang w:eastAsia="ar-SA"/>
        </w:rPr>
        <w:t xml:space="preserve"> osteogenic</w:t>
      </w:r>
      <w:r w:rsidRPr="004C70BE">
        <w:rPr>
          <w:rFonts w:ascii="Times New Roman" w:eastAsia="Times New Roman" w:hAnsi="Times New Roman" w:cs="Times New Roman"/>
          <w:i/>
          <w:sz w:val="24"/>
          <w:szCs w:val="24"/>
          <w:lang w:eastAsia="ar-SA"/>
        </w:rPr>
        <w:t xml:space="preserve"> gene expression</w:t>
      </w:r>
    </w:p>
    <w:p w14:paraId="34D12240" w14:textId="15C51BDD" w:rsidR="006376D1" w:rsidRPr="004C70BE" w:rsidRDefault="00CB5D78" w:rsidP="006376D1">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Considering the role of the </w:t>
      </w:r>
      <w:r w:rsidR="00CA3D35" w:rsidRPr="004C70BE">
        <w:rPr>
          <w:rFonts w:ascii="Times New Roman" w:eastAsia="Times New Roman" w:hAnsi="Times New Roman" w:cs="Times New Roman"/>
          <w:sz w:val="24"/>
          <w:szCs w:val="24"/>
          <w:lang w:eastAsia="ar-SA"/>
        </w:rPr>
        <w:t xml:space="preserve">primary </w:t>
      </w:r>
      <w:r w:rsidRPr="004C70BE">
        <w:rPr>
          <w:rFonts w:ascii="Times New Roman" w:eastAsia="Times New Roman" w:hAnsi="Times New Roman" w:cs="Times New Roman"/>
          <w:sz w:val="24"/>
          <w:szCs w:val="24"/>
          <w:lang w:eastAsia="ar-SA"/>
        </w:rPr>
        <w:t xml:space="preserve">cilium in mediating MSC osteogenic differentiation under biochemical </w:t>
      </w:r>
      <w:r w:rsidR="00CA3D35" w:rsidRPr="004C70BE">
        <w:rPr>
          <w:rFonts w:ascii="Times New Roman" w:eastAsia="Times New Roman" w:hAnsi="Times New Roman" w:cs="Times New Roman"/>
          <w:sz w:val="24"/>
          <w:szCs w:val="24"/>
          <w:lang w:eastAsia="ar-SA"/>
        </w:rPr>
        <w:t xml:space="preserve">induction, </w:t>
      </w:r>
      <w:r w:rsidRPr="004C70BE">
        <w:rPr>
          <w:rFonts w:ascii="Times New Roman" w:eastAsia="Times New Roman" w:hAnsi="Times New Roman" w:cs="Times New Roman"/>
          <w:sz w:val="24"/>
          <w:szCs w:val="24"/>
          <w:lang w:eastAsia="ar-SA"/>
        </w:rPr>
        <w:t>the impact of ciliotherapy treatments on levels of osteogenic markers at the gene level were investigated. LiCl resulted in a decreas</w:t>
      </w:r>
      <w:r w:rsidR="00FB09ED" w:rsidRPr="004C70BE">
        <w:rPr>
          <w:rFonts w:ascii="Times New Roman" w:eastAsia="Times New Roman" w:hAnsi="Times New Roman" w:cs="Times New Roman"/>
          <w:sz w:val="24"/>
          <w:szCs w:val="24"/>
          <w:lang w:eastAsia="ar-SA"/>
        </w:rPr>
        <w:t>e</w:t>
      </w:r>
      <w:r w:rsidR="003E7A49" w:rsidRPr="004C70BE">
        <w:rPr>
          <w:rFonts w:ascii="Times New Roman" w:eastAsia="Times New Roman" w:hAnsi="Times New Roman" w:cs="Times New Roman"/>
          <w:sz w:val="24"/>
          <w:szCs w:val="24"/>
          <w:lang w:eastAsia="ar-SA"/>
        </w:rPr>
        <w:t xml:space="preserve"> </w:t>
      </w:r>
      <w:r w:rsidR="00FB09ED" w:rsidRPr="004C70BE">
        <w:rPr>
          <w:rFonts w:ascii="Times New Roman" w:eastAsia="Times New Roman" w:hAnsi="Times New Roman" w:cs="Times New Roman"/>
          <w:sz w:val="24"/>
          <w:szCs w:val="24"/>
          <w:lang w:eastAsia="ar-SA"/>
        </w:rPr>
        <w:t>in</w:t>
      </w:r>
      <w:r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i/>
          <w:sz w:val="24"/>
          <w:szCs w:val="24"/>
          <w:lang w:eastAsia="ar-SA"/>
        </w:rPr>
        <w:t xml:space="preserve">Opn </w:t>
      </w:r>
      <w:r w:rsidRPr="004C70BE">
        <w:rPr>
          <w:rFonts w:ascii="Times New Roman" w:eastAsia="Times New Roman" w:hAnsi="Times New Roman" w:cs="Times New Roman"/>
          <w:sz w:val="24"/>
          <w:szCs w:val="24"/>
          <w:lang w:eastAsia="ar-SA"/>
        </w:rPr>
        <w:t>(p</w:t>
      </w:r>
      <w:r w:rsidR="00FB09ED" w:rsidRPr="004C70BE">
        <w:rPr>
          <w:rFonts w:ascii="Times New Roman" w:eastAsia="Times New Roman" w:hAnsi="Times New Roman" w:cs="Times New Roman"/>
          <w:sz w:val="24"/>
          <w:szCs w:val="24"/>
          <w:lang w:eastAsia="ar-SA"/>
        </w:rPr>
        <w:t>&lt;0.05</w:t>
      </w:r>
      <w:r w:rsidRPr="004C70BE">
        <w:rPr>
          <w:rFonts w:ascii="Times New Roman" w:eastAsia="Times New Roman" w:hAnsi="Times New Roman" w:cs="Times New Roman"/>
          <w:sz w:val="24"/>
          <w:szCs w:val="24"/>
          <w:lang w:eastAsia="ar-SA"/>
        </w:rPr>
        <w:t>)</w:t>
      </w:r>
      <w:r w:rsidR="00CA3D35" w:rsidRPr="004C70BE">
        <w:rPr>
          <w:rFonts w:ascii="Times New Roman" w:eastAsia="Times New Roman" w:hAnsi="Times New Roman" w:cs="Times New Roman"/>
          <w:sz w:val="24"/>
          <w:szCs w:val="24"/>
          <w:lang w:eastAsia="ar-SA"/>
        </w:rPr>
        <w:t xml:space="preserve"> expression</w:t>
      </w:r>
      <w:r w:rsidRPr="004C70BE">
        <w:rPr>
          <w:rFonts w:ascii="Times New Roman" w:eastAsia="Times New Roman" w:hAnsi="Times New Roman" w:cs="Times New Roman"/>
          <w:i/>
          <w:sz w:val="24"/>
          <w:szCs w:val="24"/>
          <w:lang w:eastAsia="ar-SA"/>
        </w:rPr>
        <w:t xml:space="preserve">, </w:t>
      </w:r>
      <w:r w:rsidR="00CA3D35" w:rsidRPr="004C70BE">
        <w:rPr>
          <w:rFonts w:ascii="Times New Roman" w:eastAsia="Times New Roman" w:hAnsi="Times New Roman" w:cs="Times New Roman"/>
          <w:sz w:val="24"/>
          <w:szCs w:val="24"/>
          <w:lang w:eastAsia="ar-SA"/>
        </w:rPr>
        <w:t xml:space="preserve">and a </w:t>
      </w:r>
      <w:r w:rsidR="00FB09ED" w:rsidRPr="004C70BE">
        <w:rPr>
          <w:rFonts w:ascii="Times New Roman" w:eastAsia="Times New Roman" w:hAnsi="Times New Roman" w:cs="Times New Roman"/>
          <w:sz w:val="24"/>
          <w:szCs w:val="24"/>
          <w:lang w:eastAsia="ar-SA"/>
        </w:rPr>
        <w:t xml:space="preserve">decreasing trend </w:t>
      </w:r>
      <w:r w:rsidR="00CA3D35" w:rsidRPr="004C70BE">
        <w:rPr>
          <w:rFonts w:ascii="Times New Roman" w:eastAsia="Times New Roman" w:hAnsi="Times New Roman" w:cs="Times New Roman"/>
          <w:sz w:val="24"/>
          <w:szCs w:val="24"/>
          <w:lang w:eastAsia="ar-SA"/>
        </w:rPr>
        <w:t xml:space="preserve">in </w:t>
      </w:r>
      <w:r w:rsidRPr="004C70BE">
        <w:rPr>
          <w:rFonts w:ascii="Times New Roman" w:eastAsia="Times New Roman" w:hAnsi="Times New Roman" w:cs="Times New Roman"/>
          <w:i/>
          <w:sz w:val="24"/>
          <w:szCs w:val="24"/>
          <w:lang w:eastAsia="ar-SA"/>
        </w:rPr>
        <w:t xml:space="preserve">Runx2 </w:t>
      </w:r>
      <w:r w:rsidRPr="004C70BE">
        <w:rPr>
          <w:rFonts w:ascii="Times New Roman" w:eastAsia="Times New Roman" w:hAnsi="Times New Roman" w:cs="Times New Roman"/>
          <w:sz w:val="24"/>
          <w:szCs w:val="24"/>
          <w:lang w:eastAsia="ar-SA"/>
        </w:rPr>
        <w:t>(p</w:t>
      </w:r>
      <w:r w:rsidR="00FB09ED" w:rsidRPr="004C70BE">
        <w:rPr>
          <w:rFonts w:ascii="Times New Roman" w:eastAsia="Times New Roman" w:hAnsi="Times New Roman" w:cs="Times New Roman"/>
          <w:sz w:val="24"/>
          <w:szCs w:val="24"/>
          <w:lang w:eastAsia="ar-SA"/>
        </w:rPr>
        <w:t>=0.0967</w:t>
      </w:r>
      <w:r w:rsidRPr="004C70BE">
        <w:rPr>
          <w:rFonts w:ascii="Times New Roman" w:eastAsia="Times New Roman" w:hAnsi="Times New Roman" w:cs="Times New Roman"/>
          <w:sz w:val="24"/>
          <w:szCs w:val="24"/>
          <w:lang w:eastAsia="ar-SA"/>
        </w:rPr>
        <w:t xml:space="preserve">) and </w:t>
      </w:r>
      <w:r w:rsidRPr="004C70BE">
        <w:rPr>
          <w:rFonts w:ascii="Times New Roman" w:eastAsia="Times New Roman" w:hAnsi="Times New Roman" w:cs="Times New Roman"/>
          <w:i/>
          <w:sz w:val="24"/>
          <w:szCs w:val="24"/>
          <w:lang w:eastAsia="ar-SA"/>
        </w:rPr>
        <w:t>Dlx5</w:t>
      </w:r>
      <w:r w:rsidRPr="004C70BE">
        <w:rPr>
          <w:rFonts w:ascii="Times New Roman" w:eastAsia="Times New Roman" w:hAnsi="Times New Roman" w:cs="Times New Roman"/>
          <w:sz w:val="24"/>
          <w:szCs w:val="24"/>
          <w:lang w:eastAsia="ar-SA"/>
        </w:rPr>
        <w:t xml:space="preserve"> (p&lt;0.0</w:t>
      </w:r>
      <w:r w:rsidR="00FB09ED" w:rsidRPr="004C70BE">
        <w:rPr>
          <w:rFonts w:ascii="Times New Roman" w:eastAsia="Times New Roman" w:hAnsi="Times New Roman" w:cs="Times New Roman"/>
          <w:sz w:val="24"/>
          <w:szCs w:val="24"/>
          <w:lang w:eastAsia="ar-SA"/>
        </w:rPr>
        <w:t>0</w:t>
      </w:r>
      <w:r w:rsidRPr="004C70BE">
        <w:rPr>
          <w:rFonts w:ascii="Times New Roman" w:eastAsia="Times New Roman" w:hAnsi="Times New Roman" w:cs="Times New Roman"/>
          <w:sz w:val="24"/>
          <w:szCs w:val="24"/>
          <w:lang w:eastAsia="ar-SA"/>
        </w:rPr>
        <w:t>1)</w:t>
      </w:r>
      <w:r w:rsidR="00CA3D35" w:rsidRPr="004C70BE">
        <w:rPr>
          <w:rFonts w:ascii="Times New Roman" w:eastAsia="Times New Roman" w:hAnsi="Times New Roman" w:cs="Times New Roman"/>
          <w:sz w:val="24"/>
          <w:szCs w:val="24"/>
          <w:lang w:eastAsia="ar-SA"/>
        </w:rPr>
        <w:t xml:space="preserve"> expression</w:t>
      </w:r>
      <w:r w:rsidRPr="004C70BE">
        <w:rPr>
          <w:rFonts w:ascii="Times New Roman" w:eastAsia="Times New Roman" w:hAnsi="Times New Roman" w:cs="Times New Roman"/>
          <w:sz w:val="24"/>
          <w:szCs w:val="24"/>
          <w:lang w:eastAsia="ar-SA"/>
        </w:rPr>
        <w:t xml:space="preserve"> (Figure </w:t>
      </w:r>
      <w:r w:rsidR="00B05D13" w:rsidRPr="004C70BE">
        <w:rPr>
          <w:rFonts w:ascii="Times New Roman" w:eastAsia="Times New Roman" w:hAnsi="Times New Roman" w:cs="Times New Roman"/>
          <w:sz w:val="24"/>
          <w:szCs w:val="24"/>
          <w:lang w:eastAsia="ar-SA"/>
        </w:rPr>
        <w:t>3</w:t>
      </w:r>
      <w:r w:rsidR="00FB09ED" w:rsidRPr="004C70BE">
        <w:rPr>
          <w:rFonts w:ascii="Times New Roman" w:eastAsia="Times New Roman" w:hAnsi="Times New Roman" w:cs="Times New Roman"/>
          <w:sz w:val="24"/>
          <w:szCs w:val="24"/>
          <w:lang w:eastAsia="ar-SA"/>
        </w:rPr>
        <w:t>B-D</w:t>
      </w:r>
      <w:r w:rsidRPr="004C70BE">
        <w:rPr>
          <w:rFonts w:ascii="Times New Roman" w:eastAsia="Times New Roman" w:hAnsi="Times New Roman" w:cs="Times New Roman"/>
          <w:sz w:val="24"/>
          <w:szCs w:val="24"/>
          <w:lang w:eastAsia="ar-SA"/>
        </w:rPr>
        <w:t xml:space="preserve">). In contrast, </w:t>
      </w:r>
      <w:r w:rsidR="00C842CD" w:rsidRPr="004C70BE">
        <w:rPr>
          <w:rFonts w:ascii="Times New Roman" w:eastAsia="Times New Roman" w:hAnsi="Times New Roman" w:cs="Times New Roman"/>
          <w:sz w:val="24"/>
          <w:szCs w:val="24"/>
          <w:lang w:eastAsia="ar-SA"/>
        </w:rPr>
        <w:t xml:space="preserve">fenoldopam </w:t>
      </w:r>
      <w:r w:rsidRPr="004C70BE">
        <w:rPr>
          <w:rFonts w:ascii="Times New Roman" w:eastAsia="Times New Roman" w:hAnsi="Times New Roman" w:cs="Times New Roman"/>
          <w:sz w:val="24"/>
          <w:szCs w:val="24"/>
          <w:lang w:eastAsia="ar-SA"/>
        </w:rPr>
        <w:t xml:space="preserve">resulted in a </w:t>
      </w:r>
      <w:r w:rsidR="0021637D" w:rsidRPr="004C70BE">
        <w:rPr>
          <w:rFonts w:ascii="Times New Roman" w:eastAsia="Times New Roman" w:hAnsi="Times New Roman" w:cs="Times New Roman"/>
          <w:sz w:val="24"/>
          <w:szCs w:val="24"/>
          <w:lang w:eastAsia="ar-SA"/>
        </w:rPr>
        <w:t xml:space="preserve">significant </w:t>
      </w:r>
      <w:r w:rsidRPr="004C70BE">
        <w:rPr>
          <w:rFonts w:ascii="Times New Roman" w:eastAsia="Times New Roman" w:hAnsi="Times New Roman" w:cs="Times New Roman"/>
          <w:sz w:val="24"/>
          <w:szCs w:val="24"/>
          <w:lang w:eastAsia="ar-SA"/>
        </w:rPr>
        <w:t>5.29±</w:t>
      </w:r>
      <w:r w:rsidR="00C05F61" w:rsidRPr="004C70BE">
        <w:rPr>
          <w:rFonts w:ascii="Times New Roman" w:eastAsia="Times New Roman" w:hAnsi="Times New Roman" w:cs="Times New Roman"/>
          <w:sz w:val="24"/>
          <w:szCs w:val="24"/>
          <w:lang w:eastAsia="ar-SA"/>
        </w:rPr>
        <w:t>1.46-fold</w:t>
      </w:r>
      <w:r w:rsidRPr="004C70BE">
        <w:rPr>
          <w:rFonts w:ascii="Times New Roman" w:eastAsia="Times New Roman" w:hAnsi="Times New Roman" w:cs="Times New Roman"/>
          <w:sz w:val="24"/>
          <w:szCs w:val="24"/>
          <w:lang w:eastAsia="ar-SA"/>
        </w:rPr>
        <w:t xml:space="preserve"> increase in </w:t>
      </w:r>
      <w:r w:rsidRPr="004C70BE">
        <w:rPr>
          <w:rFonts w:ascii="Times New Roman" w:eastAsia="Times New Roman" w:hAnsi="Times New Roman" w:cs="Times New Roman"/>
          <w:i/>
          <w:sz w:val="24"/>
          <w:szCs w:val="24"/>
          <w:lang w:eastAsia="ar-SA"/>
        </w:rPr>
        <w:t xml:space="preserve">Cox2 </w:t>
      </w:r>
      <w:r w:rsidRPr="004C70BE">
        <w:rPr>
          <w:rFonts w:ascii="Times New Roman" w:eastAsia="Times New Roman" w:hAnsi="Times New Roman" w:cs="Times New Roman"/>
          <w:sz w:val="24"/>
          <w:szCs w:val="24"/>
          <w:lang w:eastAsia="ar-SA"/>
        </w:rPr>
        <w:t>and a 2.09±</w:t>
      </w:r>
      <w:r w:rsidR="00C05F61" w:rsidRPr="004C70BE">
        <w:rPr>
          <w:rFonts w:ascii="Times New Roman" w:eastAsia="Times New Roman" w:hAnsi="Times New Roman" w:cs="Times New Roman"/>
          <w:sz w:val="24"/>
          <w:szCs w:val="24"/>
          <w:lang w:eastAsia="ar-SA"/>
        </w:rPr>
        <w:t>1.62-fold</w:t>
      </w:r>
      <w:r w:rsidRPr="004C70BE">
        <w:rPr>
          <w:rFonts w:ascii="Times New Roman" w:eastAsia="Times New Roman" w:hAnsi="Times New Roman" w:cs="Times New Roman"/>
          <w:sz w:val="24"/>
          <w:szCs w:val="24"/>
          <w:lang w:eastAsia="ar-SA"/>
        </w:rPr>
        <w:t xml:space="preserve"> increase in </w:t>
      </w:r>
      <w:r w:rsidRPr="004C70BE">
        <w:rPr>
          <w:rFonts w:ascii="Times New Roman" w:eastAsia="Times New Roman" w:hAnsi="Times New Roman" w:cs="Times New Roman"/>
          <w:i/>
          <w:sz w:val="24"/>
          <w:szCs w:val="24"/>
          <w:lang w:eastAsia="ar-SA"/>
        </w:rPr>
        <w:t xml:space="preserve">Runx2 </w:t>
      </w:r>
      <w:r w:rsidRPr="004C70BE">
        <w:rPr>
          <w:rFonts w:ascii="Times New Roman" w:eastAsia="Times New Roman" w:hAnsi="Times New Roman" w:cs="Times New Roman"/>
          <w:sz w:val="24"/>
          <w:szCs w:val="24"/>
          <w:lang w:eastAsia="ar-SA"/>
        </w:rPr>
        <w:t xml:space="preserve">(Figure </w:t>
      </w:r>
      <w:r w:rsidR="00B05D13" w:rsidRPr="004C70BE">
        <w:rPr>
          <w:rFonts w:ascii="Times New Roman" w:eastAsia="Times New Roman" w:hAnsi="Times New Roman" w:cs="Times New Roman"/>
          <w:sz w:val="24"/>
          <w:szCs w:val="24"/>
          <w:lang w:eastAsia="ar-SA"/>
        </w:rPr>
        <w:t>3</w:t>
      </w:r>
      <w:r w:rsidR="00FB09ED" w:rsidRPr="004C70BE">
        <w:rPr>
          <w:rFonts w:ascii="Times New Roman" w:eastAsia="Times New Roman" w:hAnsi="Times New Roman" w:cs="Times New Roman"/>
          <w:sz w:val="24"/>
          <w:szCs w:val="24"/>
          <w:lang w:eastAsia="ar-SA"/>
        </w:rPr>
        <w:t>E, G</w:t>
      </w:r>
      <w:r w:rsidRPr="004C70BE">
        <w:rPr>
          <w:rFonts w:ascii="Times New Roman" w:eastAsia="Times New Roman" w:hAnsi="Times New Roman" w:cs="Times New Roman"/>
          <w:sz w:val="24"/>
          <w:szCs w:val="24"/>
          <w:lang w:eastAsia="ar-SA"/>
        </w:rPr>
        <w:t>).</w:t>
      </w:r>
      <w:r w:rsidR="0021637D" w:rsidRPr="004C70BE">
        <w:rPr>
          <w:rFonts w:ascii="Times New Roman" w:eastAsia="Times New Roman" w:hAnsi="Times New Roman" w:cs="Times New Roman"/>
          <w:sz w:val="24"/>
          <w:szCs w:val="24"/>
          <w:lang w:eastAsia="ar-SA"/>
        </w:rPr>
        <w:t xml:space="preserve"> In summary,</w:t>
      </w:r>
      <w:r w:rsidRPr="004C70BE">
        <w:rPr>
          <w:rFonts w:ascii="Times New Roman" w:eastAsia="Times New Roman" w:hAnsi="Times New Roman" w:cs="Times New Roman"/>
          <w:sz w:val="24"/>
          <w:szCs w:val="24"/>
          <w:lang w:eastAsia="ar-SA"/>
        </w:rPr>
        <w:t xml:space="preserve"> LiCl </w:t>
      </w:r>
      <w:r w:rsidR="0021637D" w:rsidRPr="004C70BE">
        <w:rPr>
          <w:rFonts w:ascii="Times New Roman" w:eastAsia="Times New Roman" w:hAnsi="Times New Roman" w:cs="Times New Roman"/>
          <w:sz w:val="24"/>
          <w:szCs w:val="24"/>
          <w:lang w:eastAsia="ar-SA"/>
        </w:rPr>
        <w:t xml:space="preserve">treatment resulted in </w:t>
      </w:r>
      <w:r w:rsidRPr="004C70BE">
        <w:rPr>
          <w:rFonts w:ascii="Times New Roman" w:eastAsia="Times New Roman" w:hAnsi="Times New Roman" w:cs="Times New Roman"/>
          <w:sz w:val="24"/>
          <w:szCs w:val="24"/>
          <w:lang w:eastAsia="ar-SA"/>
        </w:rPr>
        <w:t xml:space="preserve">an anti-osteogenic effect whereas </w:t>
      </w:r>
      <w:r w:rsidR="00C842CD" w:rsidRPr="004C70BE">
        <w:rPr>
          <w:rFonts w:ascii="Times New Roman" w:eastAsia="Times New Roman" w:hAnsi="Times New Roman" w:cs="Times New Roman"/>
          <w:sz w:val="24"/>
          <w:szCs w:val="24"/>
          <w:lang w:eastAsia="ar-SA"/>
        </w:rPr>
        <w:t xml:space="preserve">fenoldopam </w:t>
      </w:r>
      <w:r w:rsidRPr="004C70BE">
        <w:rPr>
          <w:rFonts w:ascii="Times New Roman" w:eastAsia="Times New Roman" w:hAnsi="Times New Roman" w:cs="Times New Roman"/>
          <w:sz w:val="24"/>
          <w:szCs w:val="24"/>
          <w:lang w:eastAsia="ar-SA"/>
        </w:rPr>
        <w:t xml:space="preserve">treatment is supportive of osteogenic </w:t>
      </w:r>
      <w:proofErr w:type="spellStart"/>
      <w:r w:rsidR="0021637D" w:rsidRPr="004C70BE">
        <w:rPr>
          <w:rFonts w:ascii="Times New Roman" w:eastAsia="Times New Roman" w:hAnsi="Times New Roman" w:cs="Times New Roman"/>
          <w:sz w:val="24"/>
          <w:szCs w:val="24"/>
          <w:lang w:eastAsia="ar-SA"/>
        </w:rPr>
        <w:t>signaling</w:t>
      </w:r>
      <w:proofErr w:type="spellEnd"/>
      <w:r w:rsidR="0021637D" w:rsidRPr="004C70BE">
        <w:rPr>
          <w:rFonts w:ascii="Times New Roman" w:eastAsia="Times New Roman" w:hAnsi="Times New Roman" w:cs="Times New Roman"/>
          <w:sz w:val="24"/>
          <w:szCs w:val="24"/>
          <w:lang w:eastAsia="ar-SA"/>
        </w:rPr>
        <w:t xml:space="preserve">, demonstrating a diverse effect on osteogenesis despite similar effects on cilia length. </w:t>
      </w:r>
      <w:r w:rsidRPr="004C70BE">
        <w:rPr>
          <w:rFonts w:ascii="Times New Roman" w:eastAsia="Times New Roman" w:hAnsi="Times New Roman" w:cs="Times New Roman"/>
          <w:sz w:val="24"/>
          <w:szCs w:val="24"/>
          <w:lang w:eastAsia="ar-SA"/>
        </w:rPr>
        <w:t xml:space="preserve"> </w:t>
      </w:r>
    </w:p>
    <w:p w14:paraId="4E097A17" w14:textId="3B0E4036" w:rsidR="006376D1" w:rsidRPr="004C70BE" w:rsidRDefault="00D55B7F" w:rsidP="00851DDD">
      <w:pPr>
        <w:pStyle w:val="ListParagraph"/>
        <w:numPr>
          <w:ilvl w:val="0"/>
          <w:numId w:val="9"/>
        </w:numPr>
        <w:suppressAutoHyphens/>
        <w:spacing w:after="0" w:line="480" w:lineRule="auto"/>
        <w:ind w:left="426"/>
        <w:jc w:val="both"/>
        <w:rPr>
          <w:rFonts w:ascii="Times New Roman" w:eastAsia="Times New Roman" w:hAnsi="Times New Roman" w:cs="Times New Roman"/>
          <w:i/>
          <w:sz w:val="24"/>
          <w:szCs w:val="24"/>
          <w:lang w:eastAsia="ar-SA"/>
        </w:rPr>
      </w:pPr>
      <w:r w:rsidRPr="004C70BE">
        <w:rPr>
          <w:rFonts w:ascii="Times New Roman" w:eastAsia="Times New Roman" w:hAnsi="Times New Roman" w:cs="Times New Roman"/>
          <w:i/>
          <w:sz w:val="24"/>
          <w:szCs w:val="24"/>
          <w:lang w:eastAsia="ar-SA"/>
        </w:rPr>
        <w:t>Mechanosensitivity</w:t>
      </w:r>
      <w:r w:rsidR="006376D1" w:rsidRPr="004C70BE">
        <w:rPr>
          <w:rFonts w:ascii="Times New Roman" w:eastAsia="Times New Roman" w:hAnsi="Times New Roman" w:cs="Times New Roman"/>
          <w:i/>
          <w:sz w:val="24"/>
          <w:szCs w:val="24"/>
          <w:lang w:eastAsia="ar-SA"/>
        </w:rPr>
        <w:t xml:space="preserve"> </w:t>
      </w:r>
    </w:p>
    <w:p w14:paraId="539660C4" w14:textId="7C3A8651" w:rsidR="008E645E" w:rsidRPr="004C70BE" w:rsidRDefault="00E46F5E" w:rsidP="00771AEF">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To investigate the influence of ciliotherapy treatments on the role of the cilium in MSC mechanosensitivity</w:t>
      </w:r>
      <w:r w:rsidR="0021637D" w:rsidRPr="004C70BE">
        <w:rPr>
          <w:rFonts w:ascii="Times New Roman" w:eastAsia="Times New Roman" w:hAnsi="Times New Roman" w:cs="Times New Roman"/>
          <w:sz w:val="24"/>
          <w:szCs w:val="24"/>
          <w:lang w:eastAsia="ar-SA"/>
        </w:rPr>
        <w:t>,</w:t>
      </w:r>
      <w:r w:rsidRPr="004C70BE">
        <w:rPr>
          <w:rFonts w:ascii="Times New Roman" w:eastAsia="Times New Roman" w:hAnsi="Times New Roman" w:cs="Times New Roman"/>
          <w:sz w:val="24"/>
          <w:szCs w:val="24"/>
          <w:lang w:eastAsia="ar-SA"/>
        </w:rPr>
        <w:t xml:space="preserve"> the </w:t>
      </w:r>
      <w:r w:rsidR="0021637D" w:rsidRPr="004C70BE">
        <w:rPr>
          <w:rFonts w:ascii="Times New Roman" w:eastAsia="Times New Roman" w:hAnsi="Times New Roman" w:cs="Times New Roman"/>
          <w:sz w:val="24"/>
          <w:szCs w:val="24"/>
          <w:lang w:eastAsia="ar-SA"/>
        </w:rPr>
        <w:t xml:space="preserve">ciliotherapy treated </w:t>
      </w:r>
      <w:r w:rsidRPr="004C70BE">
        <w:rPr>
          <w:rFonts w:ascii="Times New Roman" w:eastAsia="Times New Roman" w:hAnsi="Times New Roman" w:cs="Times New Roman"/>
          <w:sz w:val="24"/>
          <w:szCs w:val="24"/>
          <w:lang w:eastAsia="ar-SA"/>
        </w:rPr>
        <w:t>MSCs were exposed to 2Pa fluid shear, oscillating at 2Hz for 2 hours.</w:t>
      </w:r>
      <w:r w:rsidR="00CE4C7A"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t xml:space="preserve">Strikingly, in both treatments the flow induced increase in </w:t>
      </w:r>
      <w:r w:rsidRPr="004C70BE">
        <w:rPr>
          <w:rFonts w:ascii="Times New Roman" w:eastAsia="Times New Roman" w:hAnsi="Times New Roman" w:cs="Times New Roman"/>
          <w:i/>
          <w:sz w:val="24"/>
          <w:szCs w:val="24"/>
          <w:lang w:eastAsia="ar-SA"/>
        </w:rPr>
        <w:t xml:space="preserve">Cox2 </w:t>
      </w:r>
      <w:r w:rsidRPr="004C70BE">
        <w:rPr>
          <w:rFonts w:ascii="Times New Roman" w:eastAsia="Times New Roman" w:hAnsi="Times New Roman" w:cs="Times New Roman"/>
          <w:sz w:val="24"/>
          <w:szCs w:val="24"/>
          <w:lang w:eastAsia="ar-SA"/>
        </w:rPr>
        <w:t xml:space="preserve">was enhanced </w:t>
      </w:r>
      <w:r w:rsidR="00A8190B" w:rsidRPr="004C70BE">
        <w:rPr>
          <w:rFonts w:ascii="Times New Roman" w:eastAsia="Times New Roman" w:hAnsi="Times New Roman" w:cs="Times New Roman"/>
          <w:sz w:val="24"/>
          <w:szCs w:val="24"/>
          <w:lang w:eastAsia="ar-SA"/>
        </w:rPr>
        <w:t xml:space="preserve">compared to vehicle controls (Figure 4A, E). There is a significant effect of fluid shear on </w:t>
      </w:r>
      <w:r w:rsidR="00A8190B" w:rsidRPr="004C70BE">
        <w:rPr>
          <w:rFonts w:ascii="Times New Roman" w:eastAsia="Times New Roman" w:hAnsi="Times New Roman" w:cs="Times New Roman"/>
          <w:i/>
          <w:sz w:val="24"/>
          <w:szCs w:val="24"/>
          <w:lang w:eastAsia="ar-SA"/>
        </w:rPr>
        <w:t xml:space="preserve">Cox2 </w:t>
      </w:r>
      <w:r w:rsidR="00A8190B" w:rsidRPr="004C70BE">
        <w:rPr>
          <w:rFonts w:ascii="Times New Roman" w:eastAsia="Times New Roman" w:hAnsi="Times New Roman" w:cs="Times New Roman"/>
          <w:sz w:val="24"/>
          <w:szCs w:val="24"/>
          <w:lang w:eastAsia="ar-SA"/>
        </w:rPr>
        <w:t xml:space="preserve">expression in all cases (LiCl p&lt;0.001, </w:t>
      </w:r>
      <w:r w:rsidR="00C842CD" w:rsidRPr="004C70BE">
        <w:rPr>
          <w:rFonts w:ascii="Times New Roman" w:eastAsia="Times New Roman" w:hAnsi="Times New Roman" w:cs="Times New Roman"/>
          <w:sz w:val="24"/>
          <w:szCs w:val="24"/>
          <w:lang w:eastAsia="ar-SA"/>
        </w:rPr>
        <w:t xml:space="preserve">fenoldopam </w:t>
      </w:r>
      <w:r w:rsidR="00A8190B" w:rsidRPr="004C70BE">
        <w:rPr>
          <w:rFonts w:ascii="Times New Roman" w:eastAsia="Times New Roman" w:hAnsi="Times New Roman" w:cs="Times New Roman"/>
          <w:sz w:val="24"/>
          <w:szCs w:val="24"/>
          <w:lang w:eastAsia="ar-SA"/>
        </w:rPr>
        <w:t xml:space="preserve">p&lt;0.05) however, the fold change compared to no flow controls increased following treatment, </w:t>
      </w:r>
      <w:r w:rsidR="006A417E" w:rsidRPr="004C70BE">
        <w:rPr>
          <w:rFonts w:ascii="Times New Roman" w:eastAsia="Times New Roman" w:hAnsi="Times New Roman" w:cs="Times New Roman"/>
          <w:sz w:val="24"/>
          <w:szCs w:val="24"/>
          <w:lang w:eastAsia="ar-SA"/>
        </w:rPr>
        <w:t>with</w:t>
      </w:r>
      <w:r w:rsidR="00A8190B" w:rsidRPr="004C70BE">
        <w:rPr>
          <w:rFonts w:ascii="Times New Roman" w:eastAsia="Times New Roman" w:hAnsi="Times New Roman" w:cs="Times New Roman"/>
          <w:sz w:val="24"/>
          <w:szCs w:val="24"/>
          <w:lang w:eastAsia="ar-SA"/>
        </w:rPr>
        <w:t xml:space="preserve"> a 6.65±</w:t>
      </w:r>
      <w:r w:rsidR="00C05F61" w:rsidRPr="004C70BE">
        <w:rPr>
          <w:rFonts w:ascii="Times New Roman" w:eastAsia="Times New Roman" w:hAnsi="Times New Roman" w:cs="Times New Roman"/>
          <w:sz w:val="24"/>
          <w:szCs w:val="24"/>
          <w:lang w:eastAsia="ar-SA"/>
        </w:rPr>
        <w:t>1.55-fold</w:t>
      </w:r>
      <w:r w:rsidR="00A8190B" w:rsidRPr="004C70BE">
        <w:rPr>
          <w:rFonts w:ascii="Times New Roman" w:eastAsia="Times New Roman" w:hAnsi="Times New Roman" w:cs="Times New Roman"/>
          <w:sz w:val="24"/>
          <w:szCs w:val="24"/>
          <w:lang w:eastAsia="ar-SA"/>
        </w:rPr>
        <w:t xml:space="preserve"> </w:t>
      </w:r>
      <w:r w:rsidR="00476AAC" w:rsidRPr="004C70BE">
        <w:rPr>
          <w:rFonts w:ascii="Times New Roman" w:eastAsia="Times New Roman" w:hAnsi="Times New Roman" w:cs="Times New Roman"/>
          <w:sz w:val="24"/>
          <w:szCs w:val="24"/>
          <w:lang w:eastAsia="ar-SA"/>
        </w:rPr>
        <w:t xml:space="preserve">increase </w:t>
      </w:r>
      <w:r w:rsidR="00A8190B" w:rsidRPr="004C70BE">
        <w:rPr>
          <w:rFonts w:ascii="Times New Roman" w:eastAsia="Times New Roman" w:hAnsi="Times New Roman" w:cs="Times New Roman"/>
          <w:sz w:val="24"/>
          <w:szCs w:val="24"/>
          <w:lang w:eastAsia="ar-SA"/>
        </w:rPr>
        <w:t>in H</w:t>
      </w:r>
      <w:r w:rsidR="00A8190B" w:rsidRPr="004C70BE">
        <w:rPr>
          <w:rFonts w:ascii="Times New Roman" w:eastAsia="Times New Roman" w:hAnsi="Times New Roman" w:cs="Times New Roman"/>
          <w:sz w:val="24"/>
          <w:szCs w:val="24"/>
          <w:vertAlign w:val="subscript"/>
          <w:lang w:eastAsia="ar-SA"/>
        </w:rPr>
        <w:t>2</w:t>
      </w:r>
      <w:r w:rsidR="00A8190B" w:rsidRPr="004C70BE">
        <w:rPr>
          <w:rFonts w:ascii="Times New Roman" w:eastAsia="Times New Roman" w:hAnsi="Times New Roman" w:cs="Times New Roman"/>
          <w:sz w:val="24"/>
          <w:szCs w:val="24"/>
          <w:lang w:eastAsia="ar-SA"/>
        </w:rPr>
        <w:t>O but a 9.31±</w:t>
      </w:r>
      <w:r w:rsidR="00C05F61" w:rsidRPr="004C70BE">
        <w:rPr>
          <w:rFonts w:ascii="Times New Roman" w:eastAsia="Times New Roman" w:hAnsi="Times New Roman" w:cs="Times New Roman"/>
          <w:sz w:val="24"/>
          <w:szCs w:val="24"/>
          <w:lang w:eastAsia="ar-SA"/>
        </w:rPr>
        <w:t>2.63-fold</w:t>
      </w:r>
      <w:r w:rsidR="00A8190B" w:rsidRPr="004C70BE">
        <w:rPr>
          <w:rFonts w:ascii="Times New Roman" w:eastAsia="Times New Roman" w:hAnsi="Times New Roman" w:cs="Times New Roman"/>
          <w:sz w:val="24"/>
          <w:szCs w:val="24"/>
          <w:lang w:eastAsia="ar-SA"/>
        </w:rPr>
        <w:t xml:space="preserve"> increase </w:t>
      </w:r>
      <w:r w:rsidR="00476AAC" w:rsidRPr="004C70BE">
        <w:rPr>
          <w:rFonts w:ascii="Times New Roman" w:eastAsia="Times New Roman" w:hAnsi="Times New Roman" w:cs="Times New Roman"/>
          <w:sz w:val="24"/>
          <w:szCs w:val="24"/>
          <w:lang w:eastAsia="ar-SA"/>
        </w:rPr>
        <w:t xml:space="preserve">following </w:t>
      </w:r>
      <w:r w:rsidR="00A8190B" w:rsidRPr="004C70BE">
        <w:rPr>
          <w:rFonts w:ascii="Times New Roman" w:eastAsia="Times New Roman" w:hAnsi="Times New Roman" w:cs="Times New Roman"/>
          <w:sz w:val="24"/>
          <w:szCs w:val="24"/>
          <w:lang w:eastAsia="ar-SA"/>
        </w:rPr>
        <w:t>LiCl</w:t>
      </w:r>
      <w:r w:rsidR="00476AAC" w:rsidRPr="004C70BE">
        <w:rPr>
          <w:rFonts w:ascii="Times New Roman" w:eastAsia="Times New Roman" w:hAnsi="Times New Roman" w:cs="Times New Roman"/>
          <w:sz w:val="24"/>
          <w:szCs w:val="24"/>
          <w:lang w:eastAsia="ar-SA"/>
        </w:rPr>
        <w:t xml:space="preserve"> treatment </w:t>
      </w:r>
      <w:r w:rsidR="00573192" w:rsidRPr="004C70BE">
        <w:rPr>
          <w:rFonts w:ascii="Times New Roman" w:eastAsia="Times New Roman" w:hAnsi="Times New Roman" w:cs="Times New Roman"/>
          <w:sz w:val="24"/>
          <w:szCs w:val="24"/>
          <w:lang w:eastAsia="ar-SA"/>
        </w:rPr>
        <w:t>and a</w:t>
      </w:r>
      <w:r w:rsidR="00476AAC" w:rsidRPr="004C70BE">
        <w:rPr>
          <w:rFonts w:ascii="Times New Roman" w:eastAsia="Times New Roman" w:hAnsi="Times New Roman" w:cs="Times New Roman"/>
          <w:sz w:val="24"/>
          <w:szCs w:val="24"/>
          <w:lang w:eastAsia="ar-SA"/>
        </w:rPr>
        <w:t xml:space="preserve"> </w:t>
      </w:r>
      <w:r w:rsidR="00A8190B" w:rsidRPr="004C70BE">
        <w:rPr>
          <w:rFonts w:ascii="Times New Roman" w:eastAsia="Times New Roman" w:hAnsi="Times New Roman" w:cs="Times New Roman"/>
          <w:sz w:val="24"/>
          <w:szCs w:val="24"/>
          <w:lang w:eastAsia="ar-SA"/>
        </w:rPr>
        <w:t>11.98±</w:t>
      </w:r>
      <w:r w:rsidR="00C05F61" w:rsidRPr="004C70BE">
        <w:rPr>
          <w:rFonts w:ascii="Times New Roman" w:eastAsia="Times New Roman" w:hAnsi="Times New Roman" w:cs="Times New Roman"/>
          <w:sz w:val="24"/>
          <w:szCs w:val="24"/>
          <w:lang w:eastAsia="ar-SA"/>
        </w:rPr>
        <w:t>6.52-fold</w:t>
      </w:r>
      <w:r w:rsidR="00A8190B" w:rsidRPr="004C70BE">
        <w:rPr>
          <w:rFonts w:ascii="Times New Roman" w:eastAsia="Times New Roman" w:hAnsi="Times New Roman" w:cs="Times New Roman"/>
          <w:sz w:val="24"/>
          <w:szCs w:val="24"/>
          <w:lang w:eastAsia="ar-SA"/>
        </w:rPr>
        <w:t xml:space="preserve"> change </w:t>
      </w:r>
      <w:r w:rsidR="00476AAC" w:rsidRPr="004C70BE">
        <w:rPr>
          <w:rFonts w:ascii="Times New Roman" w:eastAsia="Times New Roman" w:hAnsi="Times New Roman" w:cs="Times New Roman"/>
          <w:sz w:val="24"/>
          <w:szCs w:val="24"/>
          <w:lang w:eastAsia="ar-SA"/>
        </w:rPr>
        <w:t xml:space="preserve">in DMSO but a </w:t>
      </w:r>
      <w:r w:rsidR="00A8190B" w:rsidRPr="004C70BE">
        <w:rPr>
          <w:rFonts w:ascii="Times New Roman" w:eastAsia="Times New Roman" w:hAnsi="Times New Roman" w:cs="Times New Roman"/>
          <w:sz w:val="24"/>
          <w:szCs w:val="24"/>
          <w:lang w:eastAsia="ar-SA"/>
        </w:rPr>
        <w:t>22.48±</w:t>
      </w:r>
      <w:r w:rsidR="00C05F61" w:rsidRPr="004C70BE">
        <w:rPr>
          <w:rFonts w:ascii="Times New Roman" w:eastAsia="Times New Roman" w:hAnsi="Times New Roman" w:cs="Times New Roman"/>
          <w:sz w:val="24"/>
          <w:szCs w:val="24"/>
          <w:lang w:eastAsia="ar-SA"/>
        </w:rPr>
        <w:t>7.93-fold</w:t>
      </w:r>
      <w:r w:rsidR="00A8190B" w:rsidRPr="004C70BE">
        <w:rPr>
          <w:rFonts w:ascii="Times New Roman" w:eastAsia="Times New Roman" w:hAnsi="Times New Roman" w:cs="Times New Roman"/>
          <w:sz w:val="24"/>
          <w:szCs w:val="24"/>
          <w:lang w:eastAsia="ar-SA"/>
        </w:rPr>
        <w:t xml:space="preserve"> </w:t>
      </w:r>
      <w:r w:rsidR="00476AAC" w:rsidRPr="004C70BE">
        <w:rPr>
          <w:rFonts w:ascii="Times New Roman" w:eastAsia="Times New Roman" w:hAnsi="Times New Roman" w:cs="Times New Roman"/>
          <w:sz w:val="24"/>
          <w:szCs w:val="24"/>
          <w:lang w:eastAsia="ar-SA"/>
        </w:rPr>
        <w:t>increase following fenoldopam treatment</w:t>
      </w:r>
      <w:r w:rsidR="00A8190B" w:rsidRPr="004C70BE">
        <w:rPr>
          <w:rFonts w:ascii="Times New Roman" w:eastAsia="Times New Roman" w:hAnsi="Times New Roman" w:cs="Times New Roman"/>
          <w:sz w:val="24"/>
          <w:szCs w:val="24"/>
          <w:lang w:eastAsia="ar-SA"/>
        </w:rPr>
        <w:t>.</w:t>
      </w:r>
      <w:r w:rsidR="00CE4C7A" w:rsidRPr="004C70BE">
        <w:rPr>
          <w:rFonts w:ascii="Times New Roman" w:eastAsia="Times New Roman" w:hAnsi="Times New Roman" w:cs="Times New Roman"/>
          <w:sz w:val="24"/>
          <w:szCs w:val="24"/>
          <w:lang w:eastAsia="ar-SA"/>
        </w:rPr>
        <w:t xml:space="preserve"> The no flow group is reproduced from Figure 3 for comparison purposes to illustrate the effect of mechanical stimulation. </w:t>
      </w:r>
      <w:r w:rsidR="00BE5B4E" w:rsidRPr="004C70BE">
        <w:rPr>
          <w:rFonts w:ascii="Times New Roman" w:eastAsia="Times New Roman" w:hAnsi="Times New Roman" w:cs="Times New Roman"/>
          <w:sz w:val="24"/>
          <w:szCs w:val="24"/>
          <w:lang w:eastAsia="ar-SA"/>
        </w:rPr>
        <w:t xml:space="preserve">Despite the increase in basal no flow </w:t>
      </w:r>
      <w:r w:rsidR="00BE5B4E" w:rsidRPr="004C70BE">
        <w:rPr>
          <w:rFonts w:ascii="Times New Roman" w:eastAsia="Times New Roman" w:hAnsi="Times New Roman" w:cs="Times New Roman"/>
          <w:i/>
          <w:sz w:val="24"/>
          <w:szCs w:val="24"/>
          <w:lang w:eastAsia="ar-SA"/>
        </w:rPr>
        <w:t xml:space="preserve">Cox2 </w:t>
      </w:r>
      <w:r w:rsidR="00BE5B4E" w:rsidRPr="004C70BE">
        <w:rPr>
          <w:rFonts w:ascii="Times New Roman" w:eastAsia="Times New Roman" w:hAnsi="Times New Roman" w:cs="Times New Roman"/>
          <w:sz w:val="24"/>
          <w:szCs w:val="24"/>
          <w:lang w:eastAsia="ar-SA"/>
        </w:rPr>
        <w:t>levels with DMSO</w:t>
      </w:r>
      <w:r w:rsidR="0021637D" w:rsidRPr="004C70BE">
        <w:rPr>
          <w:rFonts w:ascii="Times New Roman" w:eastAsia="Times New Roman" w:hAnsi="Times New Roman" w:cs="Times New Roman"/>
          <w:sz w:val="24"/>
          <w:szCs w:val="24"/>
          <w:lang w:eastAsia="ar-SA"/>
        </w:rPr>
        <w:t>,</w:t>
      </w:r>
      <w:r w:rsidR="00BE5B4E" w:rsidRPr="004C70BE">
        <w:rPr>
          <w:rFonts w:ascii="Times New Roman" w:eastAsia="Times New Roman" w:hAnsi="Times New Roman" w:cs="Times New Roman"/>
          <w:sz w:val="24"/>
          <w:szCs w:val="24"/>
          <w:lang w:eastAsia="ar-SA"/>
        </w:rPr>
        <w:t xml:space="preserve"> </w:t>
      </w:r>
      <w:r w:rsidR="00CA4571" w:rsidRPr="004C70BE">
        <w:rPr>
          <w:rFonts w:ascii="Times New Roman" w:eastAsia="Times New Roman" w:hAnsi="Times New Roman" w:cs="Times New Roman"/>
          <w:sz w:val="24"/>
          <w:szCs w:val="24"/>
          <w:lang w:eastAsia="ar-SA"/>
        </w:rPr>
        <w:t>elongation of the cilium</w:t>
      </w:r>
      <w:r w:rsidR="00BE5B4E" w:rsidRPr="004C70BE">
        <w:rPr>
          <w:rFonts w:ascii="Times New Roman" w:eastAsia="Times New Roman" w:hAnsi="Times New Roman" w:cs="Times New Roman"/>
          <w:sz w:val="24"/>
          <w:szCs w:val="24"/>
          <w:lang w:eastAsia="ar-SA"/>
        </w:rPr>
        <w:t xml:space="preserve"> correlate</w:t>
      </w:r>
      <w:r w:rsidR="00CA4571" w:rsidRPr="004C70BE">
        <w:rPr>
          <w:rFonts w:ascii="Times New Roman" w:eastAsia="Times New Roman" w:hAnsi="Times New Roman" w:cs="Times New Roman"/>
          <w:sz w:val="24"/>
          <w:szCs w:val="24"/>
          <w:lang w:eastAsia="ar-SA"/>
        </w:rPr>
        <w:t>s</w:t>
      </w:r>
      <w:r w:rsidR="00BE5B4E" w:rsidRPr="004C70BE">
        <w:rPr>
          <w:rFonts w:ascii="Times New Roman" w:eastAsia="Times New Roman" w:hAnsi="Times New Roman" w:cs="Times New Roman"/>
          <w:sz w:val="24"/>
          <w:szCs w:val="24"/>
          <w:lang w:eastAsia="ar-SA"/>
        </w:rPr>
        <w:t xml:space="preserve"> with an increased </w:t>
      </w:r>
      <w:r w:rsidR="00CA4571" w:rsidRPr="004C70BE">
        <w:rPr>
          <w:rFonts w:ascii="Times New Roman" w:eastAsia="Times New Roman" w:hAnsi="Times New Roman" w:cs="Times New Roman"/>
          <w:i/>
          <w:sz w:val="24"/>
          <w:szCs w:val="24"/>
          <w:lang w:eastAsia="ar-SA"/>
        </w:rPr>
        <w:t xml:space="preserve">Cox2 </w:t>
      </w:r>
      <w:r w:rsidR="00CA4571" w:rsidRPr="004C70BE">
        <w:rPr>
          <w:rFonts w:ascii="Times New Roman" w:eastAsia="Times New Roman" w:hAnsi="Times New Roman" w:cs="Times New Roman"/>
          <w:sz w:val="24"/>
          <w:szCs w:val="24"/>
          <w:lang w:eastAsia="ar-SA"/>
        </w:rPr>
        <w:t xml:space="preserve">response to </w:t>
      </w:r>
      <w:r w:rsidR="00BE5B4E" w:rsidRPr="004C70BE">
        <w:rPr>
          <w:rFonts w:ascii="Times New Roman" w:eastAsia="Times New Roman" w:hAnsi="Times New Roman" w:cs="Times New Roman"/>
          <w:sz w:val="24"/>
          <w:szCs w:val="24"/>
          <w:lang w:eastAsia="ar-SA"/>
        </w:rPr>
        <w:t xml:space="preserve">flow. </w:t>
      </w:r>
      <w:r w:rsidR="00CA4571" w:rsidRPr="004C70BE">
        <w:rPr>
          <w:rFonts w:ascii="Times New Roman" w:eastAsia="Times New Roman" w:hAnsi="Times New Roman" w:cs="Times New Roman"/>
          <w:sz w:val="24"/>
          <w:szCs w:val="24"/>
          <w:lang w:eastAsia="ar-SA"/>
        </w:rPr>
        <w:t>F</w:t>
      </w:r>
      <w:r w:rsidR="00AD6677" w:rsidRPr="004C70BE">
        <w:rPr>
          <w:rFonts w:ascii="Times New Roman" w:eastAsia="Times New Roman" w:hAnsi="Times New Roman" w:cs="Times New Roman"/>
          <w:sz w:val="24"/>
          <w:szCs w:val="24"/>
          <w:lang w:eastAsia="ar-SA"/>
        </w:rPr>
        <w:t xml:space="preserve">luid shear induced </w:t>
      </w:r>
      <w:r w:rsidR="00CA4571" w:rsidRPr="004C70BE">
        <w:rPr>
          <w:rFonts w:ascii="Times New Roman" w:eastAsia="Times New Roman" w:hAnsi="Times New Roman" w:cs="Times New Roman"/>
          <w:sz w:val="24"/>
          <w:szCs w:val="24"/>
          <w:lang w:eastAsia="ar-SA"/>
        </w:rPr>
        <w:t xml:space="preserve">an </w:t>
      </w:r>
      <w:r w:rsidR="00AD6677" w:rsidRPr="004C70BE">
        <w:rPr>
          <w:rFonts w:ascii="Times New Roman" w:eastAsia="Times New Roman" w:hAnsi="Times New Roman" w:cs="Times New Roman"/>
          <w:sz w:val="24"/>
          <w:szCs w:val="24"/>
          <w:lang w:eastAsia="ar-SA"/>
        </w:rPr>
        <w:t xml:space="preserve">upregulation in </w:t>
      </w:r>
      <w:r w:rsidR="00AD6677" w:rsidRPr="004C70BE">
        <w:rPr>
          <w:rFonts w:ascii="Times New Roman" w:eastAsia="Times New Roman" w:hAnsi="Times New Roman" w:cs="Times New Roman"/>
          <w:i/>
          <w:sz w:val="24"/>
          <w:szCs w:val="24"/>
          <w:lang w:eastAsia="ar-SA"/>
        </w:rPr>
        <w:t xml:space="preserve">Opn </w:t>
      </w:r>
      <w:r w:rsidR="00AD6677" w:rsidRPr="004C70BE">
        <w:rPr>
          <w:rFonts w:ascii="Times New Roman" w:eastAsia="Times New Roman" w:hAnsi="Times New Roman" w:cs="Times New Roman"/>
          <w:sz w:val="24"/>
          <w:szCs w:val="24"/>
          <w:lang w:eastAsia="ar-SA"/>
        </w:rPr>
        <w:t xml:space="preserve">in both treatment groups (Figure </w:t>
      </w:r>
      <w:r w:rsidR="00774393" w:rsidRPr="004C70BE">
        <w:rPr>
          <w:rFonts w:ascii="Times New Roman" w:eastAsia="Times New Roman" w:hAnsi="Times New Roman" w:cs="Times New Roman"/>
          <w:sz w:val="24"/>
          <w:szCs w:val="24"/>
          <w:lang w:eastAsia="ar-SA"/>
        </w:rPr>
        <w:t>4</w:t>
      </w:r>
      <w:r w:rsidR="00AD6677" w:rsidRPr="004C70BE">
        <w:rPr>
          <w:rFonts w:ascii="Times New Roman" w:eastAsia="Times New Roman" w:hAnsi="Times New Roman" w:cs="Times New Roman"/>
          <w:sz w:val="24"/>
          <w:szCs w:val="24"/>
          <w:lang w:eastAsia="ar-SA"/>
        </w:rPr>
        <w:t>B- 1.31±</w:t>
      </w:r>
      <w:r w:rsidR="00C05F61" w:rsidRPr="004C70BE">
        <w:rPr>
          <w:rFonts w:ascii="Times New Roman" w:eastAsia="Times New Roman" w:hAnsi="Times New Roman" w:cs="Times New Roman"/>
          <w:sz w:val="24"/>
          <w:szCs w:val="24"/>
          <w:lang w:eastAsia="ar-SA"/>
        </w:rPr>
        <w:t>0.38-fold</w:t>
      </w:r>
      <w:r w:rsidR="00AD6677" w:rsidRPr="004C70BE">
        <w:rPr>
          <w:rFonts w:ascii="Times New Roman" w:eastAsia="Times New Roman" w:hAnsi="Times New Roman" w:cs="Times New Roman"/>
          <w:sz w:val="24"/>
          <w:szCs w:val="24"/>
          <w:lang w:eastAsia="ar-SA"/>
        </w:rPr>
        <w:t xml:space="preserve">, Figure </w:t>
      </w:r>
      <w:r w:rsidR="00774393" w:rsidRPr="004C70BE">
        <w:rPr>
          <w:rFonts w:ascii="Times New Roman" w:eastAsia="Times New Roman" w:hAnsi="Times New Roman" w:cs="Times New Roman"/>
          <w:sz w:val="24"/>
          <w:szCs w:val="24"/>
          <w:lang w:eastAsia="ar-SA"/>
        </w:rPr>
        <w:t>4</w:t>
      </w:r>
      <w:r w:rsidR="00AD6677" w:rsidRPr="004C70BE">
        <w:rPr>
          <w:rFonts w:ascii="Times New Roman" w:eastAsia="Times New Roman" w:hAnsi="Times New Roman" w:cs="Times New Roman"/>
          <w:sz w:val="24"/>
          <w:szCs w:val="24"/>
          <w:lang w:eastAsia="ar-SA"/>
        </w:rPr>
        <w:t xml:space="preserve">F-1.63±1.00 fold) but the shear conditions applied here </w:t>
      </w:r>
      <w:r w:rsidR="004764CA" w:rsidRPr="004C70BE">
        <w:rPr>
          <w:rFonts w:ascii="Times New Roman" w:eastAsia="Times New Roman" w:hAnsi="Times New Roman" w:cs="Times New Roman"/>
          <w:sz w:val="24"/>
          <w:szCs w:val="24"/>
          <w:lang w:eastAsia="ar-SA"/>
        </w:rPr>
        <w:t xml:space="preserve">didn’t significantly </w:t>
      </w:r>
      <w:r w:rsidR="00C05F61" w:rsidRPr="004C70BE">
        <w:rPr>
          <w:rFonts w:ascii="Times New Roman" w:eastAsia="Times New Roman" w:hAnsi="Times New Roman" w:cs="Times New Roman"/>
          <w:sz w:val="24"/>
          <w:szCs w:val="24"/>
          <w:lang w:eastAsia="ar-SA"/>
        </w:rPr>
        <w:t>affect</w:t>
      </w:r>
      <w:r w:rsidR="004764CA" w:rsidRPr="004C70BE">
        <w:rPr>
          <w:rFonts w:ascii="Times New Roman" w:eastAsia="Times New Roman" w:hAnsi="Times New Roman" w:cs="Times New Roman"/>
          <w:sz w:val="24"/>
          <w:szCs w:val="24"/>
          <w:lang w:eastAsia="ar-SA"/>
        </w:rPr>
        <w:t xml:space="preserve"> </w:t>
      </w:r>
      <w:r w:rsidR="004764CA" w:rsidRPr="004C70BE">
        <w:rPr>
          <w:rFonts w:ascii="Times New Roman" w:eastAsia="Times New Roman" w:hAnsi="Times New Roman" w:cs="Times New Roman"/>
          <w:i/>
          <w:sz w:val="24"/>
          <w:szCs w:val="24"/>
          <w:lang w:eastAsia="ar-SA"/>
        </w:rPr>
        <w:t xml:space="preserve">Runx2 </w:t>
      </w:r>
      <w:r w:rsidR="004764CA" w:rsidRPr="004C70BE">
        <w:rPr>
          <w:rFonts w:ascii="Times New Roman" w:eastAsia="Times New Roman" w:hAnsi="Times New Roman" w:cs="Times New Roman"/>
          <w:sz w:val="24"/>
          <w:szCs w:val="24"/>
          <w:lang w:eastAsia="ar-SA"/>
        </w:rPr>
        <w:t xml:space="preserve">and </w:t>
      </w:r>
      <w:r w:rsidR="00AD6677" w:rsidRPr="004C70BE">
        <w:rPr>
          <w:rFonts w:ascii="Times New Roman" w:eastAsia="Times New Roman" w:hAnsi="Times New Roman" w:cs="Times New Roman"/>
          <w:sz w:val="24"/>
          <w:szCs w:val="24"/>
          <w:lang w:eastAsia="ar-SA"/>
        </w:rPr>
        <w:t xml:space="preserve">resulted in a decrease in </w:t>
      </w:r>
      <w:r w:rsidR="00AD6677" w:rsidRPr="004C70BE">
        <w:rPr>
          <w:rFonts w:ascii="Times New Roman" w:eastAsia="Times New Roman" w:hAnsi="Times New Roman" w:cs="Times New Roman"/>
          <w:i/>
          <w:sz w:val="24"/>
          <w:szCs w:val="24"/>
          <w:lang w:eastAsia="ar-SA"/>
        </w:rPr>
        <w:t xml:space="preserve">Dlx5 </w:t>
      </w:r>
      <w:r w:rsidR="00AD6677" w:rsidRPr="004C70BE">
        <w:rPr>
          <w:rFonts w:ascii="Times New Roman" w:eastAsia="Times New Roman" w:hAnsi="Times New Roman" w:cs="Times New Roman"/>
          <w:sz w:val="24"/>
          <w:szCs w:val="24"/>
          <w:lang w:eastAsia="ar-SA"/>
        </w:rPr>
        <w:t>(</w:t>
      </w:r>
      <w:r w:rsidR="004764CA" w:rsidRPr="004C70BE">
        <w:rPr>
          <w:rFonts w:ascii="Times New Roman" w:eastAsia="Times New Roman" w:hAnsi="Times New Roman" w:cs="Times New Roman"/>
          <w:sz w:val="24"/>
          <w:szCs w:val="24"/>
          <w:lang w:eastAsia="ar-SA"/>
        </w:rPr>
        <w:t xml:space="preserve">Figure </w:t>
      </w:r>
      <w:r w:rsidR="00774393" w:rsidRPr="004C70BE">
        <w:rPr>
          <w:rFonts w:ascii="Times New Roman" w:eastAsia="Times New Roman" w:hAnsi="Times New Roman" w:cs="Times New Roman"/>
          <w:sz w:val="24"/>
          <w:szCs w:val="24"/>
          <w:lang w:eastAsia="ar-SA"/>
        </w:rPr>
        <w:t>4</w:t>
      </w:r>
      <w:r w:rsidR="004764CA" w:rsidRPr="004C70BE">
        <w:rPr>
          <w:rFonts w:ascii="Times New Roman" w:eastAsia="Times New Roman" w:hAnsi="Times New Roman" w:cs="Times New Roman"/>
          <w:sz w:val="24"/>
          <w:szCs w:val="24"/>
          <w:lang w:eastAsia="ar-SA"/>
        </w:rPr>
        <w:t>D-</w:t>
      </w:r>
      <w:r w:rsidR="00AD6677" w:rsidRPr="004C70BE">
        <w:rPr>
          <w:rFonts w:ascii="Times New Roman" w:eastAsia="Times New Roman" w:hAnsi="Times New Roman" w:cs="Times New Roman"/>
          <w:sz w:val="24"/>
          <w:szCs w:val="24"/>
          <w:lang w:eastAsia="ar-SA"/>
        </w:rPr>
        <w:t>p&lt;0.01</w:t>
      </w:r>
      <w:r w:rsidR="004764CA" w:rsidRPr="004C70BE">
        <w:rPr>
          <w:rFonts w:ascii="Times New Roman" w:eastAsia="Times New Roman" w:hAnsi="Times New Roman" w:cs="Times New Roman"/>
          <w:sz w:val="24"/>
          <w:szCs w:val="24"/>
          <w:lang w:eastAsia="ar-SA"/>
        </w:rPr>
        <w:t xml:space="preserve">, Figure </w:t>
      </w:r>
      <w:r w:rsidR="00774393" w:rsidRPr="004C70BE">
        <w:rPr>
          <w:rFonts w:ascii="Times New Roman" w:eastAsia="Times New Roman" w:hAnsi="Times New Roman" w:cs="Times New Roman"/>
          <w:sz w:val="24"/>
          <w:szCs w:val="24"/>
          <w:lang w:eastAsia="ar-SA"/>
        </w:rPr>
        <w:t>4</w:t>
      </w:r>
      <w:r w:rsidR="004764CA" w:rsidRPr="004C70BE">
        <w:rPr>
          <w:rFonts w:ascii="Times New Roman" w:eastAsia="Times New Roman" w:hAnsi="Times New Roman" w:cs="Times New Roman"/>
          <w:sz w:val="24"/>
          <w:szCs w:val="24"/>
          <w:lang w:eastAsia="ar-SA"/>
        </w:rPr>
        <w:t>H p&lt;0.01</w:t>
      </w:r>
      <w:r w:rsidR="00CA4571" w:rsidRPr="004C70BE">
        <w:rPr>
          <w:rFonts w:ascii="Times New Roman" w:eastAsia="Times New Roman" w:hAnsi="Times New Roman" w:cs="Times New Roman"/>
          <w:sz w:val="24"/>
          <w:szCs w:val="24"/>
          <w:lang w:eastAsia="ar-SA"/>
        </w:rPr>
        <w:t xml:space="preserve">). As in basal </w:t>
      </w:r>
      <w:r w:rsidR="00AD6677" w:rsidRPr="004C70BE">
        <w:rPr>
          <w:rFonts w:ascii="Times New Roman" w:eastAsia="Times New Roman" w:hAnsi="Times New Roman" w:cs="Times New Roman"/>
          <w:sz w:val="24"/>
          <w:szCs w:val="24"/>
          <w:lang w:eastAsia="ar-SA"/>
        </w:rPr>
        <w:t xml:space="preserve">conditions, LiCl treatment suppresses the expression of </w:t>
      </w:r>
      <w:r w:rsidR="00AD6677" w:rsidRPr="004C70BE">
        <w:rPr>
          <w:rFonts w:ascii="Times New Roman" w:eastAsia="Times New Roman" w:hAnsi="Times New Roman" w:cs="Times New Roman"/>
          <w:i/>
          <w:sz w:val="24"/>
          <w:szCs w:val="24"/>
          <w:lang w:eastAsia="ar-SA"/>
        </w:rPr>
        <w:t xml:space="preserve">Opn </w:t>
      </w:r>
      <w:r w:rsidR="00AD6677" w:rsidRPr="004C70BE">
        <w:rPr>
          <w:rFonts w:ascii="Times New Roman" w:eastAsia="Times New Roman" w:hAnsi="Times New Roman" w:cs="Times New Roman"/>
          <w:sz w:val="24"/>
          <w:szCs w:val="24"/>
          <w:lang w:eastAsia="ar-SA"/>
        </w:rPr>
        <w:t>(p&lt;0.05)</w:t>
      </w:r>
      <w:r w:rsidR="00AD6677" w:rsidRPr="004C70BE">
        <w:rPr>
          <w:rFonts w:ascii="Times New Roman" w:eastAsia="Times New Roman" w:hAnsi="Times New Roman" w:cs="Times New Roman"/>
          <w:i/>
          <w:sz w:val="24"/>
          <w:szCs w:val="24"/>
          <w:lang w:eastAsia="ar-SA"/>
        </w:rPr>
        <w:t xml:space="preserve">, Runx2 </w:t>
      </w:r>
      <w:r w:rsidR="00AD6677" w:rsidRPr="004C70BE">
        <w:rPr>
          <w:rFonts w:ascii="Times New Roman" w:eastAsia="Times New Roman" w:hAnsi="Times New Roman" w:cs="Times New Roman"/>
          <w:sz w:val="24"/>
          <w:szCs w:val="24"/>
          <w:lang w:eastAsia="ar-SA"/>
        </w:rPr>
        <w:t xml:space="preserve">(0.57±0.09 fold) and </w:t>
      </w:r>
      <w:r w:rsidR="00AD6677" w:rsidRPr="004C70BE">
        <w:rPr>
          <w:rFonts w:ascii="Times New Roman" w:eastAsia="Times New Roman" w:hAnsi="Times New Roman" w:cs="Times New Roman"/>
          <w:i/>
          <w:sz w:val="24"/>
          <w:szCs w:val="24"/>
          <w:lang w:eastAsia="ar-SA"/>
        </w:rPr>
        <w:t xml:space="preserve">Dlx5 </w:t>
      </w:r>
      <w:r w:rsidR="00AD6677" w:rsidRPr="004C70BE">
        <w:rPr>
          <w:rFonts w:ascii="Times New Roman" w:eastAsia="Times New Roman" w:hAnsi="Times New Roman" w:cs="Times New Roman"/>
          <w:sz w:val="24"/>
          <w:szCs w:val="24"/>
          <w:lang w:eastAsia="ar-SA"/>
        </w:rPr>
        <w:lastRenderedPageBreak/>
        <w:t>(p&lt;0.001)</w:t>
      </w:r>
      <w:r w:rsidR="003E7A49" w:rsidRPr="004C70BE">
        <w:rPr>
          <w:rFonts w:ascii="Times New Roman" w:eastAsia="Times New Roman" w:hAnsi="Times New Roman" w:cs="Times New Roman"/>
          <w:sz w:val="24"/>
          <w:szCs w:val="24"/>
          <w:lang w:eastAsia="ar-SA"/>
        </w:rPr>
        <w:t xml:space="preserve"> and f</w:t>
      </w:r>
      <w:r w:rsidR="006733CD" w:rsidRPr="004C70BE">
        <w:rPr>
          <w:rFonts w:ascii="Times New Roman" w:eastAsia="Times New Roman" w:hAnsi="Times New Roman" w:cs="Times New Roman"/>
          <w:sz w:val="24"/>
          <w:szCs w:val="24"/>
          <w:lang w:eastAsia="ar-SA"/>
        </w:rPr>
        <w:t xml:space="preserve">enoldopam didn’t </w:t>
      </w:r>
      <w:r w:rsidR="00B47785" w:rsidRPr="004C70BE">
        <w:rPr>
          <w:rFonts w:ascii="Times New Roman" w:eastAsia="Times New Roman" w:hAnsi="Times New Roman" w:cs="Times New Roman"/>
          <w:sz w:val="24"/>
          <w:szCs w:val="24"/>
          <w:lang w:eastAsia="ar-SA"/>
        </w:rPr>
        <w:t>affect</w:t>
      </w:r>
      <w:r w:rsidR="006733CD" w:rsidRPr="004C70BE">
        <w:rPr>
          <w:rFonts w:ascii="Times New Roman" w:eastAsia="Times New Roman" w:hAnsi="Times New Roman" w:cs="Times New Roman"/>
          <w:sz w:val="24"/>
          <w:szCs w:val="24"/>
          <w:lang w:eastAsia="ar-SA"/>
        </w:rPr>
        <w:t xml:space="preserve"> osteogenic markers. </w:t>
      </w:r>
      <w:bookmarkStart w:id="10" w:name="_Hlk523926905"/>
      <w:r w:rsidR="0021637D" w:rsidRPr="004C70BE">
        <w:rPr>
          <w:rFonts w:ascii="Times New Roman" w:eastAsia="Times New Roman" w:hAnsi="Times New Roman" w:cs="Times New Roman"/>
          <w:sz w:val="24"/>
          <w:szCs w:val="24"/>
          <w:lang w:eastAsia="ar-SA"/>
        </w:rPr>
        <w:t>This therefore demonstrate</w:t>
      </w:r>
      <w:r w:rsidR="005D1600" w:rsidRPr="004C70BE">
        <w:rPr>
          <w:rFonts w:ascii="Times New Roman" w:eastAsia="Times New Roman" w:hAnsi="Times New Roman" w:cs="Times New Roman"/>
          <w:sz w:val="24"/>
          <w:szCs w:val="24"/>
          <w:lang w:eastAsia="ar-SA"/>
        </w:rPr>
        <w:t>s</w:t>
      </w:r>
      <w:r w:rsidR="0021637D" w:rsidRPr="004C70BE">
        <w:rPr>
          <w:rFonts w:ascii="Times New Roman" w:eastAsia="Times New Roman" w:hAnsi="Times New Roman" w:cs="Times New Roman"/>
          <w:sz w:val="24"/>
          <w:szCs w:val="24"/>
          <w:lang w:eastAsia="ar-SA"/>
        </w:rPr>
        <w:t xml:space="preserve"> that elongation of the primary cilium enhances MSC mechanosensitivity but in a gene dependent manner. </w:t>
      </w:r>
    </w:p>
    <w:bookmarkEnd w:id="10"/>
    <w:p w14:paraId="13705095" w14:textId="77777777" w:rsidR="006376D1" w:rsidRPr="004C70BE" w:rsidRDefault="006376D1" w:rsidP="006376D1">
      <w:pPr>
        <w:suppressAutoHyphens/>
        <w:spacing w:after="0" w:line="480" w:lineRule="auto"/>
        <w:jc w:val="both"/>
        <w:rPr>
          <w:rFonts w:ascii="Times New Roman" w:eastAsia="Times New Roman" w:hAnsi="Times New Roman" w:cs="Times New Roman"/>
          <w:sz w:val="24"/>
          <w:szCs w:val="24"/>
          <w:lang w:eastAsia="ar-SA"/>
        </w:rPr>
      </w:pPr>
    </w:p>
    <w:p w14:paraId="07AA8A1A" w14:textId="37BCE764" w:rsidR="00D55B7F" w:rsidRPr="004C70BE" w:rsidRDefault="00D55B7F" w:rsidP="00E7583D">
      <w:pPr>
        <w:suppressAutoHyphens/>
        <w:spacing w:after="0" w:line="480" w:lineRule="auto"/>
        <w:jc w:val="both"/>
        <w:rPr>
          <w:rFonts w:ascii="Times New Roman" w:eastAsia="Times New Roman" w:hAnsi="Times New Roman" w:cs="Times New Roman"/>
          <w:i/>
          <w:sz w:val="24"/>
          <w:szCs w:val="24"/>
          <w:lang w:eastAsia="ar-SA"/>
        </w:rPr>
      </w:pPr>
      <w:r w:rsidRPr="004C70BE">
        <w:rPr>
          <w:rFonts w:ascii="Times New Roman" w:eastAsia="Times New Roman" w:hAnsi="Times New Roman" w:cs="Times New Roman"/>
          <w:i/>
          <w:sz w:val="24"/>
          <w:szCs w:val="24"/>
          <w:lang w:eastAsia="ar-SA"/>
        </w:rPr>
        <w:t>The effect of ciliotherapy</w:t>
      </w:r>
      <w:r w:rsidR="00FD442D" w:rsidRPr="004C70BE">
        <w:rPr>
          <w:rFonts w:ascii="Times New Roman" w:eastAsia="Times New Roman" w:hAnsi="Times New Roman" w:cs="Times New Roman"/>
          <w:i/>
          <w:sz w:val="24"/>
          <w:szCs w:val="24"/>
          <w:lang w:eastAsia="ar-SA"/>
        </w:rPr>
        <w:t xml:space="preserve"> treatment on biochemical induction of</w:t>
      </w:r>
      <w:r w:rsidRPr="004C70BE">
        <w:rPr>
          <w:rFonts w:ascii="Times New Roman" w:eastAsia="Times New Roman" w:hAnsi="Times New Roman" w:cs="Times New Roman"/>
          <w:i/>
          <w:sz w:val="24"/>
          <w:szCs w:val="24"/>
          <w:lang w:eastAsia="ar-SA"/>
        </w:rPr>
        <w:t xml:space="preserve"> MSC osteogen</w:t>
      </w:r>
      <w:r w:rsidR="001A09EE" w:rsidRPr="004C70BE">
        <w:rPr>
          <w:rFonts w:ascii="Times New Roman" w:eastAsia="Times New Roman" w:hAnsi="Times New Roman" w:cs="Times New Roman"/>
          <w:i/>
          <w:sz w:val="24"/>
          <w:szCs w:val="24"/>
          <w:lang w:eastAsia="ar-SA"/>
        </w:rPr>
        <w:t xml:space="preserve">ic lineage </w:t>
      </w:r>
      <w:r w:rsidR="00C05F61" w:rsidRPr="004C70BE">
        <w:rPr>
          <w:rFonts w:ascii="Times New Roman" w:eastAsia="Times New Roman" w:hAnsi="Times New Roman" w:cs="Times New Roman"/>
          <w:i/>
          <w:sz w:val="24"/>
          <w:szCs w:val="24"/>
          <w:lang w:eastAsia="ar-SA"/>
        </w:rPr>
        <w:t>commitment</w:t>
      </w:r>
    </w:p>
    <w:p w14:paraId="70A66E7E" w14:textId="3B422620" w:rsidR="00A70D42" w:rsidRPr="004C70BE" w:rsidRDefault="007B5370" w:rsidP="00B47785">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Following </w:t>
      </w:r>
      <w:r w:rsidR="00774393" w:rsidRPr="004C70BE">
        <w:rPr>
          <w:rFonts w:ascii="Times New Roman" w:eastAsia="Times New Roman" w:hAnsi="Times New Roman" w:cs="Times New Roman"/>
          <w:sz w:val="24"/>
          <w:szCs w:val="24"/>
          <w:lang w:eastAsia="ar-SA"/>
        </w:rPr>
        <w:t>the analysis of short term changes</w:t>
      </w:r>
      <w:r w:rsidR="00C31924" w:rsidRPr="004C70BE">
        <w:rPr>
          <w:rFonts w:ascii="Times New Roman" w:eastAsia="Times New Roman" w:hAnsi="Times New Roman" w:cs="Times New Roman"/>
          <w:sz w:val="24"/>
          <w:szCs w:val="24"/>
          <w:lang w:eastAsia="ar-SA"/>
        </w:rPr>
        <w:t>,</w:t>
      </w:r>
      <w:r w:rsidR="00774393" w:rsidRPr="004C70BE">
        <w:rPr>
          <w:rFonts w:ascii="Times New Roman" w:eastAsia="Times New Roman" w:hAnsi="Times New Roman" w:cs="Times New Roman"/>
          <w:sz w:val="24"/>
          <w:szCs w:val="24"/>
          <w:lang w:eastAsia="ar-SA"/>
        </w:rPr>
        <w:t xml:space="preserve"> the implications </w:t>
      </w:r>
      <w:r w:rsidR="00C31924" w:rsidRPr="004C70BE">
        <w:rPr>
          <w:rFonts w:ascii="Times New Roman" w:eastAsia="Times New Roman" w:hAnsi="Times New Roman" w:cs="Times New Roman"/>
          <w:sz w:val="24"/>
          <w:szCs w:val="24"/>
          <w:lang w:eastAsia="ar-SA"/>
        </w:rPr>
        <w:t xml:space="preserve">of ciliotherapy treatments </w:t>
      </w:r>
      <w:r w:rsidR="003E7A49" w:rsidRPr="004C70BE">
        <w:rPr>
          <w:rFonts w:ascii="Times New Roman" w:eastAsia="Times New Roman" w:hAnsi="Times New Roman" w:cs="Times New Roman"/>
          <w:sz w:val="24"/>
          <w:szCs w:val="24"/>
          <w:lang w:eastAsia="ar-SA"/>
        </w:rPr>
        <w:t>on proliferation</w:t>
      </w:r>
      <w:r w:rsidR="00774393" w:rsidRPr="004C70BE">
        <w:rPr>
          <w:rFonts w:ascii="Times New Roman" w:eastAsia="Times New Roman" w:hAnsi="Times New Roman" w:cs="Times New Roman"/>
          <w:sz w:val="24"/>
          <w:szCs w:val="24"/>
          <w:lang w:eastAsia="ar-SA"/>
        </w:rPr>
        <w:t xml:space="preserve"> via DNA quantification and </w:t>
      </w:r>
      <w:r w:rsidR="001A09EE" w:rsidRPr="004C70BE">
        <w:rPr>
          <w:rFonts w:ascii="Times New Roman" w:eastAsia="Times New Roman" w:hAnsi="Times New Roman" w:cs="Times New Roman"/>
          <w:sz w:val="24"/>
          <w:szCs w:val="24"/>
          <w:lang w:eastAsia="ar-SA"/>
        </w:rPr>
        <w:t xml:space="preserve">full osteogenic </w:t>
      </w:r>
      <w:r w:rsidR="00774393" w:rsidRPr="004C70BE">
        <w:rPr>
          <w:rFonts w:ascii="Times New Roman" w:eastAsia="Times New Roman" w:hAnsi="Times New Roman" w:cs="Times New Roman"/>
          <w:sz w:val="24"/>
          <w:szCs w:val="24"/>
          <w:lang w:eastAsia="ar-SA"/>
        </w:rPr>
        <w:t>differentiation via</w:t>
      </w:r>
      <w:r w:rsidR="00C31924" w:rsidRPr="004C70BE">
        <w:rPr>
          <w:rFonts w:ascii="Times New Roman" w:eastAsia="Times New Roman" w:hAnsi="Times New Roman" w:cs="Times New Roman"/>
          <w:sz w:val="24"/>
          <w:szCs w:val="24"/>
          <w:lang w:eastAsia="ar-SA"/>
        </w:rPr>
        <w:t xml:space="preserve"> osteogenic matrix formation were investigated </w:t>
      </w:r>
      <w:r w:rsidR="001A09EE" w:rsidRPr="004C70BE">
        <w:rPr>
          <w:rFonts w:ascii="Times New Roman" w:eastAsia="Times New Roman" w:hAnsi="Times New Roman" w:cs="Times New Roman"/>
          <w:sz w:val="24"/>
          <w:szCs w:val="24"/>
          <w:lang w:eastAsia="ar-SA"/>
        </w:rPr>
        <w:t xml:space="preserve">over </w:t>
      </w:r>
      <w:r w:rsidR="00C31924" w:rsidRPr="004C70BE">
        <w:rPr>
          <w:rFonts w:ascii="Times New Roman" w:eastAsia="Times New Roman" w:hAnsi="Times New Roman" w:cs="Times New Roman"/>
          <w:sz w:val="24"/>
          <w:szCs w:val="24"/>
          <w:lang w:eastAsia="ar-SA"/>
        </w:rPr>
        <w:t>21 days</w:t>
      </w:r>
      <w:r w:rsidR="000A1DA8" w:rsidRPr="004C70BE">
        <w:rPr>
          <w:rFonts w:ascii="Times New Roman" w:eastAsia="Times New Roman" w:hAnsi="Times New Roman" w:cs="Times New Roman"/>
          <w:sz w:val="24"/>
          <w:szCs w:val="24"/>
          <w:lang w:eastAsia="ar-SA"/>
        </w:rPr>
        <w:t xml:space="preserve"> </w:t>
      </w:r>
      <w:r w:rsidR="00C31924" w:rsidRPr="004C70BE">
        <w:rPr>
          <w:rFonts w:ascii="Times New Roman" w:eastAsia="Times New Roman" w:hAnsi="Times New Roman" w:cs="Times New Roman"/>
          <w:sz w:val="24"/>
          <w:szCs w:val="24"/>
          <w:lang w:eastAsia="ar-SA"/>
        </w:rPr>
        <w:t xml:space="preserve">culture </w:t>
      </w:r>
      <w:r w:rsidR="000A1DA8" w:rsidRPr="004C70BE">
        <w:rPr>
          <w:rFonts w:ascii="Times New Roman" w:eastAsia="Times New Roman" w:hAnsi="Times New Roman" w:cs="Times New Roman"/>
          <w:sz w:val="24"/>
          <w:szCs w:val="24"/>
          <w:lang w:eastAsia="ar-SA"/>
        </w:rPr>
        <w:t>in osteogenic induction medium</w:t>
      </w:r>
      <w:r w:rsidR="00774393" w:rsidRPr="004C70BE">
        <w:rPr>
          <w:rFonts w:ascii="Times New Roman" w:eastAsia="Times New Roman" w:hAnsi="Times New Roman" w:cs="Times New Roman"/>
          <w:sz w:val="24"/>
          <w:szCs w:val="24"/>
          <w:lang w:eastAsia="ar-SA"/>
        </w:rPr>
        <w:t xml:space="preserve">. </w:t>
      </w:r>
      <w:bookmarkStart w:id="11" w:name="_Hlk523926962"/>
      <w:r w:rsidR="00774393" w:rsidRPr="004C70BE">
        <w:rPr>
          <w:rFonts w:ascii="Times New Roman" w:eastAsia="Times New Roman" w:hAnsi="Times New Roman" w:cs="Times New Roman"/>
          <w:sz w:val="24"/>
          <w:szCs w:val="24"/>
          <w:lang w:eastAsia="ar-SA"/>
        </w:rPr>
        <w:t xml:space="preserve">DNA significantly decreased following LiCl treatment </w:t>
      </w:r>
      <w:r w:rsidR="00936D98" w:rsidRPr="004C70BE">
        <w:rPr>
          <w:rFonts w:ascii="Times New Roman" w:eastAsia="Times New Roman" w:hAnsi="Times New Roman" w:cs="Times New Roman"/>
          <w:sz w:val="24"/>
          <w:szCs w:val="24"/>
          <w:lang w:eastAsia="ar-SA"/>
        </w:rPr>
        <w:t xml:space="preserve">when </w:t>
      </w:r>
      <w:r w:rsidR="00774393" w:rsidRPr="004C70BE">
        <w:rPr>
          <w:rFonts w:ascii="Times New Roman" w:eastAsia="Times New Roman" w:hAnsi="Times New Roman" w:cs="Times New Roman"/>
          <w:sz w:val="24"/>
          <w:szCs w:val="24"/>
          <w:lang w:eastAsia="ar-SA"/>
        </w:rPr>
        <w:t>compar</w:t>
      </w:r>
      <w:r w:rsidR="00936D98" w:rsidRPr="004C70BE">
        <w:rPr>
          <w:rFonts w:ascii="Times New Roman" w:eastAsia="Times New Roman" w:hAnsi="Times New Roman" w:cs="Times New Roman"/>
          <w:sz w:val="24"/>
          <w:szCs w:val="24"/>
          <w:lang w:eastAsia="ar-SA"/>
        </w:rPr>
        <w:t>ed</w:t>
      </w:r>
      <w:r w:rsidR="00774393" w:rsidRPr="004C70BE">
        <w:rPr>
          <w:rFonts w:ascii="Times New Roman" w:eastAsia="Times New Roman" w:hAnsi="Times New Roman" w:cs="Times New Roman"/>
          <w:sz w:val="24"/>
          <w:szCs w:val="24"/>
          <w:lang w:eastAsia="ar-SA"/>
        </w:rPr>
        <w:t xml:space="preserve"> to the vehicle controls</w:t>
      </w:r>
      <w:r w:rsidR="003E7A49" w:rsidRPr="004C70BE">
        <w:rPr>
          <w:rFonts w:ascii="Times New Roman" w:eastAsia="Times New Roman" w:hAnsi="Times New Roman" w:cs="Times New Roman"/>
          <w:sz w:val="24"/>
          <w:szCs w:val="24"/>
          <w:lang w:eastAsia="ar-SA"/>
        </w:rPr>
        <w:t xml:space="preserve"> at day 21</w:t>
      </w:r>
      <w:r w:rsidR="00936D98" w:rsidRPr="004C70BE">
        <w:rPr>
          <w:rFonts w:ascii="Times New Roman" w:eastAsia="Times New Roman" w:hAnsi="Times New Roman" w:cs="Times New Roman"/>
          <w:sz w:val="24"/>
          <w:szCs w:val="24"/>
          <w:lang w:eastAsia="ar-SA"/>
        </w:rPr>
        <w:t xml:space="preserve"> </w:t>
      </w:r>
      <w:r w:rsidR="00774393" w:rsidRPr="004C70BE">
        <w:rPr>
          <w:rFonts w:ascii="Times New Roman" w:eastAsia="Times New Roman" w:hAnsi="Times New Roman" w:cs="Times New Roman"/>
          <w:sz w:val="24"/>
          <w:szCs w:val="24"/>
          <w:lang w:eastAsia="ar-SA"/>
        </w:rPr>
        <w:t>(p&lt;0.05, Figure 5A, C)</w:t>
      </w:r>
      <w:r w:rsidR="003E7A49" w:rsidRPr="004C70BE">
        <w:rPr>
          <w:rFonts w:ascii="Times New Roman" w:eastAsia="Times New Roman" w:hAnsi="Times New Roman" w:cs="Times New Roman"/>
          <w:sz w:val="24"/>
          <w:szCs w:val="24"/>
          <w:lang w:eastAsia="ar-SA"/>
        </w:rPr>
        <w:t xml:space="preserve"> which is consistent with the matrix staining </w:t>
      </w:r>
      <w:r w:rsidR="00635DF9" w:rsidRPr="004C70BE">
        <w:rPr>
          <w:rFonts w:ascii="Times New Roman" w:eastAsia="Times New Roman" w:hAnsi="Times New Roman" w:cs="Times New Roman"/>
          <w:sz w:val="24"/>
          <w:szCs w:val="24"/>
          <w:lang w:eastAsia="ar-SA"/>
        </w:rPr>
        <w:t>where fewer cells are visualised</w:t>
      </w:r>
      <w:r w:rsidR="00774393" w:rsidRPr="004C70BE">
        <w:rPr>
          <w:rFonts w:ascii="Times New Roman" w:eastAsia="Times New Roman" w:hAnsi="Times New Roman" w:cs="Times New Roman"/>
          <w:sz w:val="24"/>
          <w:szCs w:val="24"/>
          <w:lang w:eastAsia="ar-SA"/>
        </w:rPr>
        <w:t xml:space="preserve">. </w:t>
      </w:r>
      <w:bookmarkEnd w:id="11"/>
      <w:r w:rsidR="00774393" w:rsidRPr="004C70BE">
        <w:rPr>
          <w:rFonts w:ascii="Times New Roman" w:eastAsia="Times New Roman" w:hAnsi="Times New Roman" w:cs="Times New Roman"/>
          <w:sz w:val="24"/>
          <w:szCs w:val="24"/>
          <w:lang w:eastAsia="ar-SA"/>
        </w:rPr>
        <w:t xml:space="preserve">Fenoldopam treatment </w:t>
      </w:r>
      <w:r w:rsidR="003E7A49" w:rsidRPr="004C70BE">
        <w:rPr>
          <w:rFonts w:ascii="Times New Roman" w:eastAsia="Times New Roman" w:hAnsi="Times New Roman" w:cs="Times New Roman"/>
          <w:sz w:val="24"/>
          <w:szCs w:val="24"/>
          <w:lang w:eastAsia="ar-SA"/>
        </w:rPr>
        <w:t>did</w:t>
      </w:r>
      <w:r w:rsidR="00774393" w:rsidRPr="004C70BE">
        <w:rPr>
          <w:rFonts w:ascii="Times New Roman" w:eastAsia="Times New Roman" w:hAnsi="Times New Roman" w:cs="Times New Roman"/>
          <w:sz w:val="24"/>
          <w:szCs w:val="24"/>
          <w:lang w:eastAsia="ar-SA"/>
        </w:rPr>
        <w:t xml:space="preserve"> not </w:t>
      </w:r>
      <w:r w:rsidR="00F744D3" w:rsidRPr="004C70BE">
        <w:rPr>
          <w:rFonts w:ascii="Times New Roman" w:eastAsia="Times New Roman" w:hAnsi="Times New Roman" w:cs="Times New Roman"/>
          <w:sz w:val="24"/>
          <w:szCs w:val="24"/>
          <w:lang w:eastAsia="ar-SA"/>
        </w:rPr>
        <w:t>influence</w:t>
      </w:r>
      <w:r w:rsidR="00774393" w:rsidRPr="004C70BE">
        <w:rPr>
          <w:rFonts w:ascii="Times New Roman" w:eastAsia="Times New Roman" w:hAnsi="Times New Roman" w:cs="Times New Roman"/>
          <w:sz w:val="24"/>
          <w:szCs w:val="24"/>
          <w:lang w:eastAsia="ar-SA"/>
        </w:rPr>
        <w:t xml:space="preserve"> cell proliferation (Figure 5B). </w:t>
      </w:r>
      <w:r w:rsidR="003E7A49" w:rsidRPr="004C70BE">
        <w:rPr>
          <w:rFonts w:ascii="Times New Roman" w:eastAsia="Times New Roman" w:hAnsi="Times New Roman" w:cs="Times New Roman"/>
          <w:sz w:val="24"/>
          <w:szCs w:val="24"/>
          <w:lang w:eastAsia="ar-SA"/>
        </w:rPr>
        <w:t>T</w:t>
      </w:r>
      <w:r w:rsidR="000A1DA8" w:rsidRPr="004C70BE">
        <w:rPr>
          <w:rFonts w:ascii="Times New Roman" w:eastAsia="Times New Roman" w:hAnsi="Times New Roman" w:cs="Times New Roman"/>
          <w:sz w:val="24"/>
          <w:szCs w:val="24"/>
          <w:lang w:eastAsia="ar-SA"/>
        </w:rPr>
        <w:t xml:space="preserve">otal collagen and calcium deposition is decreased </w:t>
      </w:r>
      <w:r w:rsidR="003E7A49" w:rsidRPr="004C70BE">
        <w:rPr>
          <w:rFonts w:ascii="Times New Roman" w:eastAsia="Times New Roman" w:hAnsi="Times New Roman" w:cs="Times New Roman"/>
          <w:sz w:val="24"/>
          <w:szCs w:val="24"/>
          <w:lang w:eastAsia="ar-SA"/>
        </w:rPr>
        <w:t>following</w:t>
      </w:r>
      <w:r w:rsidR="000A1DA8" w:rsidRPr="004C70BE">
        <w:rPr>
          <w:rFonts w:ascii="Times New Roman" w:eastAsia="Times New Roman" w:hAnsi="Times New Roman" w:cs="Times New Roman"/>
          <w:sz w:val="24"/>
          <w:szCs w:val="24"/>
          <w:lang w:eastAsia="ar-SA"/>
        </w:rPr>
        <w:t xml:space="preserve"> LiCl </w:t>
      </w:r>
      <w:r w:rsidR="003E7A49" w:rsidRPr="004C70BE">
        <w:rPr>
          <w:rFonts w:ascii="Times New Roman" w:eastAsia="Times New Roman" w:hAnsi="Times New Roman" w:cs="Times New Roman"/>
          <w:sz w:val="24"/>
          <w:szCs w:val="24"/>
          <w:lang w:eastAsia="ar-SA"/>
        </w:rPr>
        <w:t xml:space="preserve">treatment </w:t>
      </w:r>
      <w:r w:rsidR="000A1DA8" w:rsidRPr="004C70BE">
        <w:rPr>
          <w:rFonts w:ascii="Times New Roman" w:eastAsia="Times New Roman" w:hAnsi="Times New Roman" w:cs="Times New Roman"/>
          <w:sz w:val="24"/>
          <w:szCs w:val="24"/>
          <w:lang w:eastAsia="ar-SA"/>
        </w:rPr>
        <w:t xml:space="preserve">(p&lt;0.001, p&lt;0.01 respectively) </w:t>
      </w:r>
      <w:r w:rsidR="00936D98" w:rsidRPr="004C70BE">
        <w:rPr>
          <w:rFonts w:ascii="Times New Roman" w:eastAsia="Times New Roman" w:hAnsi="Times New Roman" w:cs="Times New Roman"/>
          <w:sz w:val="24"/>
          <w:szCs w:val="24"/>
          <w:lang w:eastAsia="ar-SA"/>
        </w:rPr>
        <w:t xml:space="preserve">due to </w:t>
      </w:r>
      <w:r w:rsidR="003E7A49" w:rsidRPr="004C70BE">
        <w:rPr>
          <w:rFonts w:ascii="Times New Roman" w:eastAsia="Times New Roman" w:hAnsi="Times New Roman" w:cs="Times New Roman"/>
          <w:sz w:val="24"/>
          <w:szCs w:val="24"/>
          <w:lang w:eastAsia="ar-SA"/>
        </w:rPr>
        <w:t>poor cell viability</w:t>
      </w:r>
      <w:r w:rsidR="000A1DA8" w:rsidRPr="004C70BE">
        <w:rPr>
          <w:rFonts w:ascii="Times New Roman" w:eastAsia="Times New Roman" w:hAnsi="Times New Roman" w:cs="Times New Roman"/>
          <w:sz w:val="24"/>
          <w:szCs w:val="24"/>
          <w:lang w:eastAsia="ar-SA"/>
        </w:rPr>
        <w:t xml:space="preserve"> in this group</w:t>
      </w:r>
      <w:r w:rsidR="003E7A49" w:rsidRPr="004C70BE">
        <w:rPr>
          <w:rFonts w:ascii="Times New Roman" w:eastAsia="Times New Roman" w:hAnsi="Times New Roman" w:cs="Times New Roman"/>
          <w:sz w:val="24"/>
          <w:szCs w:val="24"/>
          <w:lang w:eastAsia="ar-SA"/>
        </w:rPr>
        <w:t>. When normalised</w:t>
      </w:r>
      <w:r w:rsidR="00936D98" w:rsidRPr="004C70BE">
        <w:rPr>
          <w:rFonts w:ascii="Times New Roman" w:eastAsia="Times New Roman" w:hAnsi="Times New Roman" w:cs="Times New Roman"/>
          <w:sz w:val="24"/>
          <w:szCs w:val="24"/>
          <w:lang w:eastAsia="ar-SA"/>
        </w:rPr>
        <w:t xml:space="preserve"> </w:t>
      </w:r>
      <w:r w:rsidR="000A1DA8" w:rsidRPr="004C70BE">
        <w:rPr>
          <w:rFonts w:ascii="Times New Roman" w:eastAsia="Times New Roman" w:hAnsi="Times New Roman" w:cs="Times New Roman"/>
          <w:sz w:val="24"/>
          <w:szCs w:val="24"/>
          <w:lang w:eastAsia="ar-SA"/>
        </w:rPr>
        <w:t>to the DNA content</w:t>
      </w:r>
      <w:r w:rsidR="00936D98" w:rsidRPr="004C70BE">
        <w:rPr>
          <w:rFonts w:ascii="Times New Roman" w:eastAsia="Times New Roman" w:hAnsi="Times New Roman" w:cs="Times New Roman"/>
          <w:sz w:val="24"/>
          <w:szCs w:val="24"/>
          <w:lang w:eastAsia="ar-SA"/>
        </w:rPr>
        <w:t>,</w:t>
      </w:r>
      <w:r w:rsidR="000A1DA8" w:rsidRPr="004C70BE">
        <w:rPr>
          <w:rFonts w:ascii="Times New Roman" w:eastAsia="Times New Roman" w:hAnsi="Times New Roman" w:cs="Times New Roman"/>
          <w:sz w:val="24"/>
          <w:szCs w:val="24"/>
          <w:lang w:eastAsia="ar-SA"/>
        </w:rPr>
        <w:t xml:space="preserve"> the collagen and calcium produced increases with LiCl (p=0.0744, p&lt;0.01)</w:t>
      </w:r>
      <w:r w:rsidR="0086609E" w:rsidRPr="004C70BE">
        <w:rPr>
          <w:rFonts w:ascii="Times New Roman" w:eastAsia="Times New Roman" w:hAnsi="Times New Roman" w:cs="Times New Roman"/>
          <w:sz w:val="24"/>
          <w:szCs w:val="24"/>
          <w:lang w:eastAsia="ar-SA"/>
        </w:rPr>
        <w:t xml:space="preserve"> (Figure 5E, I)</w:t>
      </w:r>
      <w:r w:rsidR="000A1DA8" w:rsidRPr="004C70BE">
        <w:rPr>
          <w:rFonts w:ascii="Times New Roman" w:eastAsia="Times New Roman" w:hAnsi="Times New Roman" w:cs="Times New Roman"/>
          <w:sz w:val="24"/>
          <w:szCs w:val="24"/>
          <w:lang w:eastAsia="ar-SA"/>
        </w:rPr>
        <w:t xml:space="preserve">. Fenoldopam treatment had no considerable effect on collagen deposition and </w:t>
      </w:r>
      <w:r w:rsidR="0086609E" w:rsidRPr="004C70BE">
        <w:rPr>
          <w:rFonts w:ascii="Times New Roman" w:eastAsia="Times New Roman" w:hAnsi="Times New Roman" w:cs="Times New Roman"/>
          <w:sz w:val="24"/>
          <w:szCs w:val="24"/>
          <w:lang w:eastAsia="ar-SA"/>
        </w:rPr>
        <w:t xml:space="preserve">led to a slight but significant </w:t>
      </w:r>
      <w:r w:rsidR="000A1DA8" w:rsidRPr="004C70BE">
        <w:rPr>
          <w:rFonts w:ascii="Times New Roman" w:eastAsia="Times New Roman" w:hAnsi="Times New Roman" w:cs="Times New Roman"/>
          <w:sz w:val="24"/>
          <w:szCs w:val="24"/>
          <w:lang w:eastAsia="ar-SA"/>
        </w:rPr>
        <w:t>decrease</w:t>
      </w:r>
      <w:r w:rsidR="0086609E" w:rsidRPr="004C70BE">
        <w:rPr>
          <w:rFonts w:ascii="Times New Roman" w:eastAsia="Times New Roman" w:hAnsi="Times New Roman" w:cs="Times New Roman"/>
          <w:sz w:val="24"/>
          <w:szCs w:val="24"/>
          <w:lang w:eastAsia="ar-SA"/>
        </w:rPr>
        <w:t xml:space="preserve"> in</w:t>
      </w:r>
      <w:r w:rsidR="000A1DA8" w:rsidRPr="004C70BE">
        <w:rPr>
          <w:rFonts w:ascii="Times New Roman" w:eastAsia="Times New Roman" w:hAnsi="Times New Roman" w:cs="Times New Roman"/>
          <w:sz w:val="24"/>
          <w:szCs w:val="24"/>
          <w:lang w:eastAsia="ar-SA"/>
        </w:rPr>
        <w:t xml:space="preserve"> the total quantity of calcium produced (p&lt;0.05)</w:t>
      </w:r>
      <w:r w:rsidR="0086609E" w:rsidRPr="004C70BE">
        <w:rPr>
          <w:rFonts w:ascii="Times New Roman" w:eastAsia="Times New Roman" w:hAnsi="Times New Roman" w:cs="Times New Roman"/>
          <w:sz w:val="24"/>
          <w:szCs w:val="24"/>
          <w:lang w:eastAsia="ar-SA"/>
        </w:rPr>
        <w:t xml:space="preserve"> (Figure 5F, J)</w:t>
      </w:r>
      <w:r w:rsidR="000A1DA8" w:rsidRPr="004C70BE">
        <w:rPr>
          <w:rFonts w:ascii="Times New Roman" w:eastAsia="Times New Roman" w:hAnsi="Times New Roman" w:cs="Times New Roman"/>
          <w:sz w:val="24"/>
          <w:szCs w:val="24"/>
          <w:lang w:eastAsia="ar-SA"/>
        </w:rPr>
        <w:t xml:space="preserve">. </w:t>
      </w:r>
      <w:r w:rsidR="0086609E" w:rsidRPr="004C70BE">
        <w:rPr>
          <w:rFonts w:ascii="Times New Roman" w:eastAsia="Times New Roman" w:hAnsi="Times New Roman" w:cs="Times New Roman"/>
          <w:sz w:val="24"/>
          <w:szCs w:val="24"/>
          <w:lang w:eastAsia="ar-SA"/>
        </w:rPr>
        <w:t>Overall</w:t>
      </w:r>
      <w:r w:rsidR="00936D98" w:rsidRPr="004C70BE">
        <w:rPr>
          <w:rFonts w:ascii="Times New Roman" w:eastAsia="Times New Roman" w:hAnsi="Times New Roman" w:cs="Times New Roman"/>
          <w:sz w:val="24"/>
          <w:szCs w:val="24"/>
          <w:lang w:eastAsia="ar-SA"/>
        </w:rPr>
        <w:t>,</w:t>
      </w:r>
      <w:r w:rsidR="0086609E" w:rsidRPr="004C70BE">
        <w:rPr>
          <w:rFonts w:ascii="Times New Roman" w:eastAsia="Times New Roman" w:hAnsi="Times New Roman" w:cs="Times New Roman"/>
          <w:sz w:val="24"/>
          <w:szCs w:val="24"/>
          <w:lang w:eastAsia="ar-SA"/>
        </w:rPr>
        <w:t xml:space="preserve"> treatment with LiCl increased the matrix deposition of the population of surviving cells, however </w:t>
      </w:r>
      <w:r w:rsidR="00936D98" w:rsidRPr="004C70BE">
        <w:rPr>
          <w:rFonts w:ascii="Times New Roman" w:eastAsia="Times New Roman" w:hAnsi="Times New Roman" w:cs="Times New Roman"/>
          <w:sz w:val="24"/>
          <w:szCs w:val="24"/>
          <w:lang w:eastAsia="ar-SA"/>
        </w:rPr>
        <w:t>due to significant cell death</w:t>
      </w:r>
      <w:r w:rsidR="00A70D42" w:rsidRPr="004C70BE">
        <w:rPr>
          <w:rFonts w:ascii="Times New Roman" w:eastAsia="Times New Roman" w:hAnsi="Times New Roman" w:cs="Times New Roman"/>
          <w:sz w:val="24"/>
          <w:szCs w:val="24"/>
          <w:lang w:eastAsia="ar-SA"/>
        </w:rPr>
        <w:t xml:space="preserve"> following</w:t>
      </w:r>
      <w:r w:rsidR="00936D98" w:rsidRPr="004C70BE">
        <w:rPr>
          <w:rFonts w:ascii="Times New Roman" w:eastAsia="Times New Roman" w:hAnsi="Times New Roman" w:cs="Times New Roman"/>
          <w:sz w:val="24"/>
          <w:szCs w:val="24"/>
          <w:lang w:eastAsia="ar-SA"/>
        </w:rPr>
        <w:t xml:space="preserve"> this treatment </w:t>
      </w:r>
      <w:r w:rsidR="0086609E" w:rsidRPr="004C70BE">
        <w:rPr>
          <w:rFonts w:ascii="Times New Roman" w:eastAsia="Times New Roman" w:hAnsi="Times New Roman" w:cs="Times New Roman"/>
          <w:sz w:val="24"/>
          <w:szCs w:val="24"/>
          <w:lang w:eastAsia="ar-SA"/>
        </w:rPr>
        <w:t>the</w:t>
      </w:r>
      <w:r w:rsidR="00A70D42" w:rsidRPr="004C70BE">
        <w:rPr>
          <w:rFonts w:ascii="Times New Roman" w:eastAsia="Times New Roman" w:hAnsi="Times New Roman" w:cs="Times New Roman"/>
          <w:sz w:val="24"/>
          <w:szCs w:val="24"/>
          <w:lang w:eastAsia="ar-SA"/>
        </w:rPr>
        <w:t xml:space="preserve"> total quantity of bone tissue is dramatically reduced. </w:t>
      </w:r>
      <w:r w:rsidR="0086609E" w:rsidRPr="004C70BE">
        <w:rPr>
          <w:rFonts w:ascii="Times New Roman" w:eastAsia="Times New Roman" w:hAnsi="Times New Roman" w:cs="Times New Roman"/>
          <w:sz w:val="24"/>
          <w:szCs w:val="24"/>
          <w:lang w:eastAsia="ar-SA"/>
        </w:rPr>
        <w:t>Fenoldopam treated MSCs</w:t>
      </w:r>
      <w:r w:rsidR="00A70D42" w:rsidRPr="004C70BE">
        <w:rPr>
          <w:rFonts w:ascii="Times New Roman" w:eastAsia="Times New Roman" w:hAnsi="Times New Roman" w:cs="Times New Roman"/>
          <w:sz w:val="24"/>
          <w:szCs w:val="24"/>
          <w:lang w:eastAsia="ar-SA"/>
        </w:rPr>
        <w:t xml:space="preserve"> did not display any adverse effects on cell viability although no apparent increase in MSC osteogenic lineage commitment was observed following chemical induction. </w:t>
      </w:r>
    </w:p>
    <w:p w14:paraId="5028328C" w14:textId="77777777" w:rsidR="00984BB9" w:rsidRPr="004C70BE" w:rsidRDefault="00984BB9" w:rsidP="00E7583D">
      <w:pPr>
        <w:suppressAutoHyphens/>
        <w:spacing w:after="0" w:line="480" w:lineRule="auto"/>
        <w:jc w:val="both"/>
        <w:rPr>
          <w:rFonts w:ascii="Times New Roman" w:eastAsia="Times New Roman" w:hAnsi="Times New Roman" w:cs="Times New Roman"/>
          <w:i/>
          <w:sz w:val="24"/>
          <w:szCs w:val="24"/>
          <w:lang w:eastAsia="ar-SA"/>
        </w:rPr>
      </w:pPr>
    </w:p>
    <w:p w14:paraId="592EBF7D" w14:textId="4E81445B" w:rsidR="00D55B7F" w:rsidRPr="004C70BE" w:rsidRDefault="00D55B7F" w:rsidP="00E7583D">
      <w:pPr>
        <w:suppressAutoHyphens/>
        <w:spacing w:after="0" w:line="480" w:lineRule="auto"/>
        <w:jc w:val="both"/>
        <w:rPr>
          <w:rFonts w:ascii="Times New Roman" w:eastAsia="Times New Roman" w:hAnsi="Times New Roman" w:cs="Times New Roman"/>
          <w:i/>
          <w:sz w:val="24"/>
          <w:szCs w:val="24"/>
          <w:lang w:eastAsia="ar-SA"/>
        </w:rPr>
      </w:pPr>
      <w:r w:rsidRPr="004C70BE">
        <w:rPr>
          <w:rFonts w:ascii="Times New Roman" w:eastAsia="Times New Roman" w:hAnsi="Times New Roman" w:cs="Times New Roman"/>
          <w:i/>
          <w:sz w:val="24"/>
          <w:szCs w:val="24"/>
          <w:lang w:eastAsia="ar-SA"/>
        </w:rPr>
        <w:t>The effect of ciliotherapy treatment on biophysical induc</w:t>
      </w:r>
      <w:r w:rsidR="00A70D42" w:rsidRPr="004C70BE">
        <w:rPr>
          <w:rFonts w:ascii="Times New Roman" w:eastAsia="Times New Roman" w:hAnsi="Times New Roman" w:cs="Times New Roman"/>
          <w:i/>
          <w:sz w:val="24"/>
          <w:szCs w:val="24"/>
          <w:lang w:eastAsia="ar-SA"/>
        </w:rPr>
        <w:t>tion</w:t>
      </w:r>
      <w:r w:rsidRPr="004C70BE">
        <w:rPr>
          <w:rFonts w:ascii="Times New Roman" w:eastAsia="Times New Roman" w:hAnsi="Times New Roman" w:cs="Times New Roman"/>
          <w:i/>
          <w:sz w:val="24"/>
          <w:szCs w:val="24"/>
          <w:lang w:eastAsia="ar-SA"/>
        </w:rPr>
        <w:t xml:space="preserve"> </w:t>
      </w:r>
      <w:r w:rsidR="00003FDF" w:rsidRPr="004C70BE">
        <w:rPr>
          <w:rFonts w:ascii="Times New Roman" w:eastAsia="Times New Roman" w:hAnsi="Times New Roman" w:cs="Times New Roman"/>
          <w:i/>
          <w:sz w:val="24"/>
          <w:szCs w:val="24"/>
          <w:lang w:eastAsia="ar-SA"/>
        </w:rPr>
        <w:t xml:space="preserve">of </w:t>
      </w:r>
      <w:r w:rsidRPr="004C70BE">
        <w:rPr>
          <w:rFonts w:ascii="Times New Roman" w:eastAsia="Times New Roman" w:hAnsi="Times New Roman" w:cs="Times New Roman"/>
          <w:i/>
          <w:sz w:val="24"/>
          <w:szCs w:val="24"/>
          <w:lang w:eastAsia="ar-SA"/>
        </w:rPr>
        <w:t>MSC osteogen</w:t>
      </w:r>
      <w:r w:rsidR="00A70D42" w:rsidRPr="004C70BE">
        <w:rPr>
          <w:rFonts w:ascii="Times New Roman" w:eastAsia="Times New Roman" w:hAnsi="Times New Roman" w:cs="Times New Roman"/>
          <w:i/>
          <w:sz w:val="24"/>
          <w:szCs w:val="24"/>
          <w:lang w:eastAsia="ar-SA"/>
        </w:rPr>
        <w:t>ic lineage commitment</w:t>
      </w:r>
      <w:r w:rsidRPr="004C70BE">
        <w:rPr>
          <w:rFonts w:ascii="Times New Roman" w:eastAsia="Times New Roman" w:hAnsi="Times New Roman" w:cs="Times New Roman"/>
          <w:i/>
          <w:sz w:val="24"/>
          <w:szCs w:val="24"/>
          <w:lang w:eastAsia="ar-SA"/>
        </w:rPr>
        <w:t xml:space="preserve">. </w:t>
      </w:r>
    </w:p>
    <w:p w14:paraId="11C757B0" w14:textId="5420105D" w:rsidR="00D55B7F" w:rsidRPr="004C70BE" w:rsidRDefault="00C05F61" w:rsidP="00E50375">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lastRenderedPageBreak/>
        <w:t>Considering</w:t>
      </w:r>
      <w:r w:rsidR="00C31924" w:rsidRPr="004C70BE">
        <w:rPr>
          <w:rFonts w:ascii="Times New Roman" w:eastAsia="Times New Roman" w:hAnsi="Times New Roman" w:cs="Times New Roman"/>
          <w:sz w:val="24"/>
          <w:szCs w:val="24"/>
          <w:lang w:eastAsia="ar-SA"/>
        </w:rPr>
        <w:t xml:space="preserve"> the influence of ciliotherapies in early adaptation to fluid shear</w:t>
      </w:r>
      <w:r w:rsidR="00003FDF" w:rsidRPr="004C70BE">
        <w:rPr>
          <w:rFonts w:ascii="Times New Roman" w:eastAsia="Times New Roman" w:hAnsi="Times New Roman" w:cs="Times New Roman"/>
          <w:sz w:val="24"/>
          <w:szCs w:val="24"/>
          <w:lang w:eastAsia="ar-SA"/>
        </w:rPr>
        <w:t xml:space="preserve"> (Figure 4),</w:t>
      </w:r>
      <w:r w:rsidR="00C31924" w:rsidRPr="004C70BE">
        <w:rPr>
          <w:rFonts w:ascii="Times New Roman" w:eastAsia="Times New Roman" w:hAnsi="Times New Roman" w:cs="Times New Roman"/>
          <w:sz w:val="24"/>
          <w:szCs w:val="24"/>
          <w:lang w:eastAsia="ar-SA"/>
        </w:rPr>
        <w:t xml:space="preserve"> the</w:t>
      </w:r>
      <w:r w:rsidR="00B40EEA" w:rsidRPr="004C70BE">
        <w:rPr>
          <w:rFonts w:ascii="Times New Roman" w:eastAsia="Times New Roman" w:hAnsi="Times New Roman" w:cs="Times New Roman"/>
          <w:sz w:val="24"/>
          <w:szCs w:val="24"/>
          <w:lang w:eastAsia="ar-SA"/>
        </w:rPr>
        <w:t xml:space="preserve"> impact on osteogenic commitment in response to fluid shear was analysed via matrix deposition. Fluid shear did not change the </w:t>
      </w:r>
      <w:r w:rsidR="00FD442D" w:rsidRPr="004C70BE">
        <w:rPr>
          <w:rFonts w:ascii="Times New Roman" w:eastAsia="Times New Roman" w:hAnsi="Times New Roman" w:cs="Times New Roman"/>
          <w:sz w:val="24"/>
          <w:szCs w:val="24"/>
          <w:lang w:eastAsia="ar-SA"/>
        </w:rPr>
        <w:t xml:space="preserve">LiCl induced </w:t>
      </w:r>
      <w:r w:rsidR="00B40EEA" w:rsidRPr="004C70BE">
        <w:rPr>
          <w:rFonts w:ascii="Times New Roman" w:eastAsia="Times New Roman" w:hAnsi="Times New Roman" w:cs="Times New Roman"/>
          <w:sz w:val="24"/>
          <w:szCs w:val="24"/>
          <w:lang w:eastAsia="ar-SA"/>
        </w:rPr>
        <w:t>decrease in cell survival</w:t>
      </w:r>
      <w:r w:rsidR="005A5BCA" w:rsidRPr="004C70BE">
        <w:rPr>
          <w:rFonts w:ascii="Times New Roman" w:eastAsia="Times New Roman" w:hAnsi="Times New Roman" w:cs="Times New Roman"/>
          <w:sz w:val="24"/>
          <w:szCs w:val="24"/>
          <w:lang w:eastAsia="ar-SA"/>
        </w:rPr>
        <w:t>.</w:t>
      </w:r>
      <w:r w:rsidR="0006470B" w:rsidRPr="004C70BE">
        <w:rPr>
          <w:rFonts w:ascii="Times New Roman" w:eastAsia="Times New Roman" w:hAnsi="Times New Roman" w:cs="Times New Roman"/>
          <w:sz w:val="24"/>
          <w:szCs w:val="24"/>
          <w:lang w:eastAsia="ar-SA"/>
        </w:rPr>
        <w:t xml:space="preserve"> </w:t>
      </w:r>
      <w:r w:rsidR="005A5BCA" w:rsidRPr="004C70BE">
        <w:rPr>
          <w:rFonts w:ascii="Times New Roman" w:eastAsia="Times New Roman" w:hAnsi="Times New Roman" w:cs="Times New Roman"/>
          <w:sz w:val="24"/>
          <w:szCs w:val="24"/>
          <w:lang w:eastAsia="ar-SA"/>
        </w:rPr>
        <w:t xml:space="preserve">Following </w:t>
      </w:r>
      <w:r w:rsidR="00C842CD" w:rsidRPr="004C70BE">
        <w:rPr>
          <w:rFonts w:ascii="Times New Roman" w:eastAsia="Times New Roman" w:hAnsi="Times New Roman" w:cs="Times New Roman"/>
          <w:sz w:val="24"/>
          <w:szCs w:val="24"/>
          <w:lang w:eastAsia="ar-SA"/>
        </w:rPr>
        <w:t xml:space="preserve">fenoldopam </w:t>
      </w:r>
      <w:r w:rsidR="005A5BCA" w:rsidRPr="004C70BE">
        <w:rPr>
          <w:rFonts w:ascii="Times New Roman" w:eastAsia="Times New Roman" w:hAnsi="Times New Roman" w:cs="Times New Roman"/>
          <w:sz w:val="24"/>
          <w:szCs w:val="24"/>
          <w:lang w:eastAsia="ar-SA"/>
        </w:rPr>
        <w:t xml:space="preserve">treatment </w:t>
      </w:r>
      <w:r w:rsidR="0006470B" w:rsidRPr="004C70BE">
        <w:rPr>
          <w:rFonts w:ascii="Times New Roman" w:eastAsia="Times New Roman" w:hAnsi="Times New Roman" w:cs="Times New Roman"/>
          <w:sz w:val="24"/>
          <w:szCs w:val="24"/>
          <w:lang w:eastAsia="ar-SA"/>
        </w:rPr>
        <w:t>cell proliferation was decrease</w:t>
      </w:r>
      <w:r w:rsidR="00B90051" w:rsidRPr="004C70BE">
        <w:rPr>
          <w:rFonts w:ascii="Times New Roman" w:eastAsia="Times New Roman" w:hAnsi="Times New Roman" w:cs="Times New Roman"/>
          <w:sz w:val="24"/>
          <w:szCs w:val="24"/>
          <w:lang w:eastAsia="ar-SA"/>
        </w:rPr>
        <w:t>d with fluid shear</w:t>
      </w:r>
      <w:r w:rsidR="005A5BCA" w:rsidRPr="004C70BE">
        <w:rPr>
          <w:rFonts w:ascii="Times New Roman" w:eastAsia="Times New Roman" w:hAnsi="Times New Roman" w:cs="Times New Roman"/>
          <w:sz w:val="24"/>
          <w:szCs w:val="24"/>
          <w:lang w:eastAsia="ar-SA"/>
        </w:rPr>
        <w:t>. This</w:t>
      </w:r>
      <w:r w:rsidR="00FD115A" w:rsidRPr="004C70BE">
        <w:rPr>
          <w:rFonts w:ascii="Times New Roman" w:eastAsia="Times New Roman" w:hAnsi="Times New Roman" w:cs="Times New Roman"/>
          <w:sz w:val="24"/>
          <w:szCs w:val="24"/>
          <w:lang w:eastAsia="ar-SA"/>
        </w:rPr>
        <w:t xml:space="preserve"> </w:t>
      </w:r>
      <w:r w:rsidRPr="004C70BE">
        <w:rPr>
          <w:rFonts w:ascii="Times New Roman" w:eastAsia="Times New Roman" w:hAnsi="Times New Roman" w:cs="Times New Roman"/>
          <w:sz w:val="24"/>
          <w:szCs w:val="24"/>
          <w:lang w:eastAsia="ar-SA"/>
        </w:rPr>
        <w:t>contrasts with</w:t>
      </w:r>
      <w:r w:rsidR="0006470B" w:rsidRPr="004C70BE">
        <w:rPr>
          <w:rFonts w:ascii="Times New Roman" w:eastAsia="Times New Roman" w:hAnsi="Times New Roman" w:cs="Times New Roman"/>
          <w:sz w:val="24"/>
          <w:szCs w:val="24"/>
          <w:lang w:eastAsia="ar-SA"/>
        </w:rPr>
        <w:t xml:space="preserve"> the increase seen </w:t>
      </w:r>
      <w:r w:rsidR="00FD115A" w:rsidRPr="004C70BE">
        <w:rPr>
          <w:rFonts w:ascii="Times New Roman" w:eastAsia="Times New Roman" w:hAnsi="Times New Roman" w:cs="Times New Roman"/>
          <w:sz w:val="24"/>
          <w:szCs w:val="24"/>
          <w:lang w:eastAsia="ar-SA"/>
        </w:rPr>
        <w:t xml:space="preserve">under flow </w:t>
      </w:r>
      <w:r w:rsidR="0006470B" w:rsidRPr="004C70BE">
        <w:rPr>
          <w:rFonts w:ascii="Times New Roman" w:eastAsia="Times New Roman" w:hAnsi="Times New Roman" w:cs="Times New Roman"/>
          <w:sz w:val="24"/>
          <w:szCs w:val="24"/>
          <w:lang w:eastAsia="ar-SA"/>
        </w:rPr>
        <w:t xml:space="preserve">in vehicle controls (Figure 7A). </w:t>
      </w:r>
      <w:r w:rsidR="00B40EEA" w:rsidRPr="004C70BE">
        <w:rPr>
          <w:rFonts w:ascii="Times New Roman" w:eastAsia="Times New Roman" w:hAnsi="Times New Roman" w:cs="Times New Roman"/>
          <w:sz w:val="24"/>
          <w:szCs w:val="24"/>
          <w:lang w:eastAsia="ar-SA"/>
        </w:rPr>
        <w:t xml:space="preserve">The fluid shear conditions applied </w:t>
      </w:r>
      <w:r w:rsidR="00FD115A" w:rsidRPr="004C70BE">
        <w:rPr>
          <w:rFonts w:ascii="Times New Roman" w:eastAsia="Times New Roman" w:hAnsi="Times New Roman" w:cs="Times New Roman"/>
          <w:sz w:val="24"/>
          <w:szCs w:val="24"/>
          <w:lang w:eastAsia="ar-SA"/>
        </w:rPr>
        <w:t>were not sufficient to</w:t>
      </w:r>
      <w:r w:rsidR="00B40EEA" w:rsidRPr="004C70BE">
        <w:rPr>
          <w:rFonts w:ascii="Times New Roman" w:eastAsia="Times New Roman" w:hAnsi="Times New Roman" w:cs="Times New Roman"/>
          <w:sz w:val="24"/>
          <w:szCs w:val="24"/>
          <w:lang w:eastAsia="ar-SA"/>
        </w:rPr>
        <w:t xml:space="preserve"> change total collagen concentration in response to flow in H</w:t>
      </w:r>
      <w:r w:rsidR="00B40EEA" w:rsidRPr="004C70BE">
        <w:rPr>
          <w:rFonts w:ascii="Times New Roman" w:eastAsia="Times New Roman" w:hAnsi="Times New Roman" w:cs="Times New Roman"/>
          <w:sz w:val="24"/>
          <w:szCs w:val="24"/>
          <w:vertAlign w:val="subscript"/>
          <w:lang w:eastAsia="ar-SA"/>
        </w:rPr>
        <w:t>2</w:t>
      </w:r>
      <w:r w:rsidR="00B40EEA" w:rsidRPr="004C70BE">
        <w:rPr>
          <w:rFonts w:ascii="Times New Roman" w:eastAsia="Times New Roman" w:hAnsi="Times New Roman" w:cs="Times New Roman"/>
          <w:sz w:val="24"/>
          <w:szCs w:val="24"/>
          <w:lang w:eastAsia="ar-SA"/>
        </w:rPr>
        <w:t xml:space="preserve">O and caused a slight but significant decrease in collagen </w:t>
      </w:r>
      <w:r w:rsidR="00FD115A" w:rsidRPr="004C70BE">
        <w:rPr>
          <w:rFonts w:ascii="Times New Roman" w:eastAsia="Times New Roman" w:hAnsi="Times New Roman" w:cs="Times New Roman"/>
          <w:sz w:val="24"/>
          <w:szCs w:val="24"/>
          <w:lang w:eastAsia="ar-SA"/>
        </w:rPr>
        <w:t>with</w:t>
      </w:r>
      <w:r w:rsidR="00B40EEA" w:rsidRPr="004C70BE">
        <w:rPr>
          <w:rFonts w:ascii="Times New Roman" w:eastAsia="Times New Roman" w:hAnsi="Times New Roman" w:cs="Times New Roman"/>
          <w:sz w:val="24"/>
          <w:szCs w:val="24"/>
          <w:lang w:eastAsia="ar-SA"/>
        </w:rPr>
        <w:t xml:space="preserve"> DMSO (p&lt;0.05) (Figure 6D, 7D). </w:t>
      </w:r>
      <w:r w:rsidR="00FD115A" w:rsidRPr="004C70BE">
        <w:rPr>
          <w:rFonts w:ascii="Times New Roman" w:eastAsia="Times New Roman" w:hAnsi="Times New Roman" w:cs="Times New Roman"/>
          <w:sz w:val="24"/>
          <w:szCs w:val="24"/>
          <w:lang w:eastAsia="ar-SA"/>
        </w:rPr>
        <w:t xml:space="preserve">Interestingly, </w:t>
      </w:r>
      <w:r w:rsidR="005A5BCA" w:rsidRPr="004C70BE">
        <w:rPr>
          <w:rFonts w:ascii="Times New Roman" w:eastAsia="Times New Roman" w:hAnsi="Times New Roman" w:cs="Times New Roman"/>
          <w:sz w:val="24"/>
          <w:szCs w:val="24"/>
          <w:lang w:eastAsia="ar-SA"/>
        </w:rPr>
        <w:t xml:space="preserve">when normalised to </w:t>
      </w:r>
      <w:r w:rsidR="00FD115A" w:rsidRPr="004C70BE">
        <w:rPr>
          <w:rFonts w:ascii="Times New Roman" w:eastAsia="Times New Roman" w:hAnsi="Times New Roman" w:cs="Times New Roman"/>
          <w:sz w:val="24"/>
          <w:szCs w:val="24"/>
          <w:lang w:eastAsia="ar-SA"/>
        </w:rPr>
        <w:t>DNA content the quantity of collagen</w:t>
      </w:r>
      <w:r w:rsidR="005A5BCA" w:rsidRPr="004C70BE">
        <w:rPr>
          <w:rFonts w:ascii="Times New Roman" w:eastAsia="Times New Roman" w:hAnsi="Times New Roman" w:cs="Times New Roman"/>
          <w:sz w:val="24"/>
          <w:szCs w:val="24"/>
          <w:lang w:eastAsia="ar-SA"/>
        </w:rPr>
        <w:t>/DNA</w:t>
      </w:r>
      <w:r w:rsidR="00FD115A" w:rsidRPr="004C70BE">
        <w:rPr>
          <w:rFonts w:ascii="Times New Roman" w:eastAsia="Times New Roman" w:hAnsi="Times New Roman" w:cs="Times New Roman"/>
          <w:sz w:val="24"/>
          <w:szCs w:val="24"/>
          <w:lang w:eastAsia="ar-SA"/>
        </w:rPr>
        <w:t xml:space="preserve"> significantly increased in response to flow (p&lt;0.05, 1.76</w:t>
      </w:r>
      <w:r w:rsidR="00003FDF" w:rsidRPr="004C70BE">
        <w:rPr>
          <w:rFonts w:ascii="Times New Roman" w:eastAsia="Times New Roman" w:hAnsi="Times New Roman" w:cs="Times New Roman"/>
          <w:sz w:val="24"/>
          <w:szCs w:val="24"/>
          <w:lang w:eastAsia="ar-SA"/>
        </w:rPr>
        <w:t>-</w:t>
      </w:r>
      <w:r w:rsidR="00FD115A" w:rsidRPr="004C70BE">
        <w:rPr>
          <w:rFonts w:ascii="Times New Roman" w:eastAsia="Times New Roman" w:hAnsi="Times New Roman" w:cs="Times New Roman"/>
          <w:sz w:val="24"/>
          <w:szCs w:val="24"/>
          <w:lang w:eastAsia="ar-SA"/>
        </w:rPr>
        <w:t>fold change) (Figure 6F). A similar trend in collagen</w:t>
      </w:r>
      <w:r w:rsidR="005A5BCA" w:rsidRPr="004C70BE">
        <w:rPr>
          <w:rFonts w:ascii="Times New Roman" w:eastAsia="Times New Roman" w:hAnsi="Times New Roman" w:cs="Times New Roman"/>
          <w:sz w:val="24"/>
          <w:szCs w:val="24"/>
          <w:lang w:eastAsia="ar-SA"/>
        </w:rPr>
        <w:t>/DNA is seen with f</w:t>
      </w:r>
      <w:r w:rsidR="00FD115A" w:rsidRPr="004C70BE">
        <w:rPr>
          <w:rFonts w:ascii="Times New Roman" w:eastAsia="Times New Roman" w:hAnsi="Times New Roman" w:cs="Times New Roman"/>
          <w:sz w:val="24"/>
          <w:szCs w:val="24"/>
          <w:lang w:eastAsia="ar-SA"/>
        </w:rPr>
        <w:t xml:space="preserve">enoldopam treatment (Figure 7F). The application of </w:t>
      </w:r>
      <w:r w:rsidR="005A5BCA" w:rsidRPr="004C70BE">
        <w:rPr>
          <w:rFonts w:ascii="Times New Roman" w:eastAsia="Times New Roman" w:hAnsi="Times New Roman" w:cs="Times New Roman"/>
          <w:sz w:val="24"/>
          <w:szCs w:val="24"/>
          <w:lang w:eastAsia="ar-SA"/>
        </w:rPr>
        <w:t>fluid shear</w:t>
      </w:r>
      <w:r w:rsidR="00FD115A" w:rsidRPr="004C70BE">
        <w:rPr>
          <w:rFonts w:ascii="Times New Roman" w:eastAsia="Times New Roman" w:hAnsi="Times New Roman" w:cs="Times New Roman"/>
          <w:sz w:val="24"/>
          <w:szCs w:val="24"/>
          <w:lang w:eastAsia="ar-SA"/>
        </w:rPr>
        <w:t xml:space="preserve"> </w:t>
      </w:r>
      <w:r w:rsidR="00C76FC0" w:rsidRPr="004C70BE">
        <w:rPr>
          <w:rFonts w:ascii="Times New Roman" w:eastAsia="Times New Roman" w:hAnsi="Times New Roman" w:cs="Times New Roman"/>
          <w:sz w:val="24"/>
          <w:szCs w:val="24"/>
          <w:lang w:eastAsia="ar-SA"/>
        </w:rPr>
        <w:t xml:space="preserve">following </w:t>
      </w:r>
      <w:r w:rsidR="00FD115A" w:rsidRPr="004C70BE">
        <w:rPr>
          <w:rFonts w:ascii="Times New Roman" w:eastAsia="Times New Roman" w:hAnsi="Times New Roman" w:cs="Times New Roman"/>
          <w:sz w:val="24"/>
          <w:szCs w:val="24"/>
          <w:lang w:eastAsia="ar-SA"/>
        </w:rPr>
        <w:t xml:space="preserve">increased overall calcium </w:t>
      </w:r>
      <w:r w:rsidR="00C76FC0" w:rsidRPr="004C70BE">
        <w:rPr>
          <w:rFonts w:ascii="Times New Roman" w:eastAsia="Times New Roman" w:hAnsi="Times New Roman" w:cs="Times New Roman"/>
          <w:sz w:val="24"/>
          <w:szCs w:val="24"/>
          <w:lang w:eastAsia="ar-SA"/>
        </w:rPr>
        <w:t>deposition</w:t>
      </w:r>
      <w:r w:rsidR="00FD115A" w:rsidRPr="004C70BE">
        <w:rPr>
          <w:rFonts w:ascii="Times New Roman" w:eastAsia="Times New Roman" w:hAnsi="Times New Roman" w:cs="Times New Roman"/>
          <w:sz w:val="24"/>
          <w:szCs w:val="24"/>
          <w:lang w:eastAsia="ar-SA"/>
        </w:rPr>
        <w:t xml:space="preserve"> </w:t>
      </w:r>
      <w:r w:rsidR="00C76FC0" w:rsidRPr="004C70BE">
        <w:rPr>
          <w:rFonts w:ascii="Times New Roman" w:eastAsia="Times New Roman" w:hAnsi="Times New Roman" w:cs="Times New Roman"/>
          <w:sz w:val="24"/>
          <w:szCs w:val="24"/>
          <w:lang w:eastAsia="ar-SA"/>
        </w:rPr>
        <w:t xml:space="preserve">in both control and treatment groups </w:t>
      </w:r>
      <w:r w:rsidR="00FD115A" w:rsidRPr="004C70BE">
        <w:rPr>
          <w:rFonts w:ascii="Times New Roman" w:eastAsia="Times New Roman" w:hAnsi="Times New Roman" w:cs="Times New Roman"/>
          <w:sz w:val="24"/>
          <w:szCs w:val="24"/>
          <w:lang w:eastAsia="ar-SA"/>
        </w:rPr>
        <w:t>(LiCl-p&lt;0.05, Fenoldopam-p&lt;0.01). While LiCl treatment significantly increased the calcium produced per cell in response to flow (p&lt;0.001, 2.37</w:t>
      </w:r>
      <w:r w:rsidR="00003FDF" w:rsidRPr="004C70BE">
        <w:rPr>
          <w:rFonts w:ascii="Times New Roman" w:eastAsia="Times New Roman" w:hAnsi="Times New Roman" w:cs="Times New Roman"/>
          <w:sz w:val="24"/>
          <w:szCs w:val="24"/>
          <w:lang w:eastAsia="ar-SA"/>
        </w:rPr>
        <w:t>-</w:t>
      </w:r>
      <w:r w:rsidR="00FD115A" w:rsidRPr="004C70BE">
        <w:rPr>
          <w:rFonts w:ascii="Times New Roman" w:eastAsia="Times New Roman" w:hAnsi="Times New Roman" w:cs="Times New Roman"/>
          <w:sz w:val="24"/>
          <w:szCs w:val="24"/>
          <w:lang w:eastAsia="ar-SA"/>
        </w:rPr>
        <w:t>fold)</w:t>
      </w:r>
      <w:r w:rsidR="00C76FC0" w:rsidRPr="004C70BE">
        <w:rPr>
          <w:rFonts w:ascii="Times New Roman" w:eastAsia="Times New Roman" w:hAnsi="Times New Roman" w:cs="Times New Roman"/>
          <w:sz w:val="24"/>
          <w:szCs w:val="24"/>
          <w:lang w:eastAsia="ar-SA"/>
        </w:rPr>
        <w:t>,</w:t>
      </w:r>
      <w:r w:rsidR="00FD115A" w:rsidRPr="004C70BE">
        <w:rPr>
          <w:rFonts w:ascii="Times New Roman" w:eastAsia="Times New Roman" w:hAnsi="Times New Roman" w:cs="Times New Roman"/>
          <w:sz w:val="24"/>
          <w:szCs w:val="24"/>
          <w:lang w:eastAsia="ar-SA"/>
        </w:rPr>
        <w:t xml:space="preserve"> </w:t>
      </w:r>
      <w:r w:rsidR="005A5BCA" w:rsidRPr="004C70BE">
        <w:rPr>
          <w:rFonts w:ascii="Times New Roman" w:eastAsia="Times New Roman" w:hAnsi="Times New Roman" w:cs="Times New Roman"/>
          <w:sz w:val="24"/>
          <w:szCs w:val="24"/>
          <w:lang w:eastAsia="ar-SA"/>
        </w:rPr>
        <w:t>f</w:t>
      </w:r>
      <w:r w:rsidR="00CC1223" w:rsidRPr="004C70BE">
        <w:rPr>
          <w:rFonts w:ascii="Times New Roman" w:eastAsia="Times New Roman" w:hAnsi="Times New Roman" w:cs="Times New Roman"/>
          <w:sz w:val="24"/>
          <w:szCs w:val="24"/>
          <w:lang w:eastAsia="ar-SA"/>
        </w:rPr>
        <w:t>enoldopam treatment increased the mechanoresponse both in terms of total calcium (p&lt;0.01) and calcium per cell</w:t>
      </w:r>
      <w:r w:rsidR="00FD115A" w:rsidRPr="004C70BE">
        <w:rPr>
          <w:rFonts w:ascii="Times New Roman" w:eastAsia="Times New Roman" w:hAnsi="Times New Roman" w:cs="Times New Roman"/>
          <w:sz w:val="24"/>
          <w:szCs w:val="24"/>
          <w:lang w:eastAsia="ar-SA"/>
        </w:rPr>
        <w:t xml:space="preserve"> </w:t>
      </w:r>
      <w:r w:rsidR="00CC1223" w:rsidRPr="004C70BE">
        <w:rPr>
          <w:rFonts w:ascii="Times New Roman" w:eastAsia="Times New Roman" w:hAnsi="Times New Roman" w:cs="Times New Roman"/>
          <w:sz w:val="24"/>
          <w:szCs w:val="24"/>
          <w:lang w:eastAsia="ar-SA"/>
        </w:rPr>
        <w:t xml:space="preserve">(p&lt;0.05) (Figure 6G, 7E, G). </w:t>
      </w:r>
      <w:bookmarkStart w:id="12" w:name="_Hlk523927032"/>
      <w:r w:rsidR="00AB0D9E" w:rsidRPr="004C70BE">
        <w:rPr>
          <w:rFonts w:ascii="Times New Roman" w:eastAsia="Times New Roman" w:hAnsi="Times New Roman" w:cs="Times New Roman"/>
          <w:sz w:val="24"/>
          <w:szCs w:val="24"/>
          <w:lang w:eastAsia="ar-SA"/>
        </w:rPr>
        <w:t>In sum</w:t>
      </w:r>
      <w:r w:rsidR="00003FDF" w:rsidRPr="004C70BE">
        <w:rPr>
          <w:rFonts w:ascii="Times New Roman" w:eastAsia="Times New Roman" w:hAnsi="Times New Roman" w:cs="Times New Roman"/>
          <w:sz w:val="24"/>
          <w:szCs w:val="24"/>
          <w:lang w:eastAsia="ar-SA"/>
        </w:rPr>
        <w:t>mary</w:t>
      </w:r>
      <w:r w:rsidR="00AB0D9E" w:rsidRPr="004C70BE">
        <w:rPr>
          <w:rFonts w:ascii="Times New Roman" w:eastAsia="Times New Roman" w:hAnsi="Times New Roman" w:cs="Times New Roman"/>
          <w:sz w:val="24"/>
          <w:szCs w:val="24"/>
          <w:lang w:eastAsia="ar-SA"/>
        </w:rPr>
        <w:t xml:space="preserve">, </w:t>
      </w:r>
      <w:r w:rsidR="006376D1" w:rsidRPr="004C70BE">
        <w:rPr>
          <w:rFonts w:ascii="Times New Roman" w:eastAsia="Times New Roman" w:hAnsi="Times New Roman" w:cs="Times New Roman"/>
          <w:sz w:val="24"/>
          <w:szCs w:val="24"/>
          <w:lang w:eastAsia="ar-SA"/>
        </w:rPr>
        <w:t xml:space="preserve">MSCs treated with </w:t>
      </w:r>
      <w:r w:rsidR="00823B63" w:rsidRPr="004C70BE">
        <w:rPr>
          <w:rFonts w:ascii="Times New Roman" w:eastAsia="Times New Roman" w:hAnsi="Times New Roman" w:cs="Times New Roman"/>
          <w:sz w:val="24"/>
          <w:szCs w:val="24"/>
          <w:lang w:eastAsia="ar-SA"/>
        </w:rPr>
        <w:t xml:space="preserve">the </w:t>
      </w:r>
      <w:r w:rsidR="006B0822" w:rsidRPr="004C70BE">
        <w:rPr>
          <w:rFonts w:ascii="Times New Roman" w:eastAsia="Times New Roman" w:hAnsi="Times New Roman" w:cs="Times New Roman"/>
          <w:sz w:val="24"/>
          <w:szCs w:val="24"/>
          <w:lang w:eastAsia="ar-SA"/>
        </w:rPr>
        <w:t xml:space="preserve">ciliotherapies </w:t>
      </w:r>
      <w:r w:rsidR="00E50375" w:rsidRPr="004C70BE">
        <w:rPr>
          <w:rFonts w:ascii="Times New Roman" w:eastAsia="Times New Roman" w:hAnsi="Times New Roman" w:cs="Times New Roman"/>
          <w:sz w:val="24"/>
          <w:szCs w:val="24"/>
          <w:lang w:eastAsia="ar-SA"/>
        </w:rPr>
        <w:t xml:space="preserve">LiCl or </w:t>
      </w:r>
      <w:r w:rsidR="00C842CD" w:rsidRPr="004C70BE">
        <w:rPr>
          <w:rFonts w:ascii="Times New Roman" w:eastAsia="Times New Roman" w:hAnsi="Times New Roman" w:cs="Times New Roman"/>
          <w:sz w:val="24"/>
          <w:szCs w:val="24"/>
          <w:lang w:eastAsia="ar-SA"/>
        </w:rPr>
        <w:t xml:space="preserve">fenoldopam </w:t>
      </w:r>
      <w:r w:rsidR="00E50375" w:rsidRPr="004C70BE">
        <w:rPr>
          <w:rFonts w:ascii="Times New Roman" w:eastAsia="Times New Roman" w:hAnsi="Times New Roman" w:cs="Times New Roman"/>
          <w:sz w:val="24"/>
          <w:szCs w:val="24"/>
          <w:lang w:eastAsia="ar-SA"/>
        </w:rPr>
        <w:t>exhibi</w:t>
      </w:r>
      <w:r w:rsidR="00FD442D" w:rsidRPr="004C70BE">
        <w:rPr>
          <w:rFonts w:ascii="Times New Roman" w:eastAsia="Times New Roman" w:hAnsi="Times New Roman" w:cs="Times New Roman"/>
          <w:sz w:val="24"/>
          <w:szCs w:val="24"/>
          <w:lang w:eastAsia="ar-SA"/>
        </w:rPr>
        <w:t>t a</w:t>
      </w:r>
      <w:r w:rsidR="00E50375" w:rsidRPr="004C70BE">
        <w:rPr>
          <w:rFonts w:ascii="Times New Roman" w:eastAsia="Times New Roman" w:hAnsi="Times New Roman" w:cs="Times New Roman"/>
          <w:sz w:val="24"/>
          <w:szCs w:val="24"/>
          <w:lang w:eastAsia="ar-SA"/>
        </w:rPr>
        <w:t xml:space="preserve">n increased response to fluid shear in terms of </w:t>
      </w:r>
      <w:r w:rsidR="006B0822" w:rsidRPr="004C70BE">
        <w:rPr>
          <w:rFonts w:ascii="Times New Roman" w:eastAsia="Times New Roman" w:hAnsi="Times New Roman" w:cs="Times New Roman"/>
          <w:sz w:val="24"/>
          <w:szCs w:val="24"/>
          <w:lang w:eastAsia="ar-SA"/>
        </w:rPr>
        <w:t>bone matrix</w:t>
      </w:r>
      <w:r w:rsidR="00E50375" w:rsidRPr="004C70BE">
        <w:rPr>
          <w:rFonts w:ascii="Times New Roman" w:eastAsia="Times New Roman" w:hAnsi="Times New Roman" w:cs="Times New Roman"/>
          <w:sz w:val="24"/>
          <w:szCs w:val="24"/>
          <w:lang w:eastAsia="ar-SA"/>
        </w:rPr>
        <w:t xml:space="preserve"> production</w:t>
      </w:r>
      <w:r w:rsidR="00003FDF" w:rsidRPr="004C70BE">
        <w:rPr>
          <w:rFonts w:ascii="Times New Roman" w:eastAsia="Times New Roman" w:hAnsi="Times New Roman" w:cs="Times New Roman"/>
          <w:sz w:val="24"/>
          <w:szCs w:val="24"/>
          <w:lang w:eastAsia="ar-SA"/>
        </w:rPr>
        <w:t xml:space="preserve">, however due </w:t>
      </w:r>
      <w:r w:rsidR="00823B63" w:rsidRPr="004C70BE">
        <w:rPr>
          <w:rFonts w:ascii="Times New Roman" w:eastAsia="Times New Roman" w:hAnsi="Times New Roman" w:cs="Times New Roman"/>
          <w:sz w:val="24"/>
          <w:szCs w:val="24"/>
          <w:lang w:eastAsia="ar-SA"/>
        </w:rPr>
        <w:t xml:space="preserve">to </w:t>
      </w:r>
      <w:r w:rsidR="00003FDF" w:rsidRPr="004C70BE">
        <w:rPr>
          <w:rFonts w:ascii="Times New Roman" w:eastAsia="Times New Roman" w:hAnsi="Times New Roman" w:cs="Times New Roman"/>
          <w:sz w:val="24"/>
          <w:szCs w:val="24"/>
          <w:lang w:eastAsia="ar-SA"/>
        </w:rPr>
        <w:t xml:space="preserve">the </w:t>
      </w:r>
      <w:r w:rsidR="006B0822" w:rsidRPr="004C70BE">
        <w:rPr>
          <w:rFonts w:ascii="Times New Roman" w:eastAsia="Times New Roman" w:hAnsi="Times New Roman" w:cs="Times New Roman"/>
          <w:sz w:val="24"/>
          <w:szCs w:val="24"/>
          <w:lang w:eastAsia="ar-SA"/>
        </w:rPr>
        <w:t xml:space="preserve">poor effects of LiCl on cell viability, </w:t>
      </w:r>
      <w:r w:rsidR="00C842CD" w:rsidRPr="004C70BE">
        <w:rPr>
          <w:rFonts w:ascii="Times New Roman" w:eastAsia="Times New Roman" w:hAnsi="Times New Roman" w:cs="Times New Roman"/>
          <w:sz w:val="24"/>
          <w:szCs w:val="24"/>
          <w:lang w:eastAsia="ar-SA"/>
        </w:rPr>
        <w:t xml:space="preserve">fenoldopam </w:t>
      </w:r>
      <w:r w:rsidR="006B0822" w:rsidRPr="004C70BE">
        <w:rPr>
          <w:rFonts w:ascii="Times New Roman" w:eastAsia="Times New Roman" w:hAnsi="Times New Roman" w:cs="Times New Roman"/>
          <w:sz w:val="24"/>
          <w:szCs w:val="24"/>
          <w:lang w:eastAsia="ar-SA"/>
        </w:rPr>
        <w:t xml:space="preserve">is the recommended ciliotherapy to enhance MSC ciliogenesis, mechanosensitivity and osteogenesis. </w:t>
      </w:r>
      <w:r w:rsidR="00E50375" w:rsidRPr="004C70BE">
        <w:rPr>
          <w:rFonts w:ascii="Times New Roman" w:eastAsia="Times New Roman" w:hAnsi="Times New Roman" w:cs="Times New Roman"/>
          <w:sz w:val="24"/>
          <w:szCs w:val="24"/>
          <w:lang w:eastAsia="ar-SA"/>
        </w:rPr>
        <w:t xml:space="preserve"> </w:t>
      </w:r>
      <w:r w:rsidR="006376D1" w:rsidRPr="004C70BE">
        <w:rPr>
          <w:rFonts w:ascii="Times New Roman" w:hAnsi="Times New Roman" w:cs="Times New Roman"/>
          <w:sz w:val="24"/>
          <w:szCs w:val="24"/>
          <w:lang w:val="en-IE" w:eastAsia="en-IE"/>
        </w:rPr>
        <w:t xml:space="preserve"> </w:t>
      </w:r>
      <w:bookmarkEnd w:id="12"/>
    </w:p>
    <w:p w14:paraId="3D5E78BC" w14:textId="7C22D2C0" w:rsidR="00A64282" w:rsidRPr="004C70BE" w:rsidRDefault="00A64282" w:rsidP="0015610D">
      <w:pPr>
        <w:suppressAutoHyphens/>
        <w:spacing w:after="0" w:line="480" w:lineRule="auto"/>
        <w:jc w:val="both"/>
        <w:rPr>
          <w:rFonts w:ascii="Times New Roman" w:eastAsia="Times New Roman" w:hAnsi="Times New Roman" w:cs="Times New Roman"/>
          <w:sz w:val="24"/>
          <w:szCs w:val="24"/>
          <w:lang w:eastAsia="ar-SA"/>
        </w:rPr>
      </w:pPr>
    </w:p>
    <w:p w14:paraId="047B7139" w14:textId="074D2CDA" w:rsidR="00A64282" w:rsidRPr="004C70BE" w:rsidRDefault="00EC4856" w:rsidP="0015610D">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Discussion</w:t>
      </w:r>
    </w:p>
    <w:p w14:paraId="20FE300B" w14:textId="3A592A47" w:rsidR="00BB31E0" w:rsidRPr="004C70BE" w:rsidRDefault="00F047DC" w:rsidP="00BB31E0">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New approaches to treat osteoporosis have focused on promoting bone formation through the targeting of osteoblasts and their progenitors, mesenchymal stem cells. The primary cilium is </w:t>
      </w:r>
      <w:r w:rsidR="00B72E2B" w:rsidRPr="004C70BE">
        <w:rPr>
          <w:rFonts w:ascii="Times New Roman" w:eastAsia="Times New Roman" w:hAnsi="Times New Roman" w:cs="Times New Roman"/>
          <w:sz w:val="24"/>
          <w:szCs w:val="24"/>
          <w:lang w:eastAsia="ar-SA"/>
        </w:rPr>
        <w:t xml:space="preserve">a </w:t>
      </w:r>
      <w:r w:rsidRPr="004C70BE">
        <w:rPr>
          <w:rFonts w:ascii="Times New Roman" w:eastAsia="Times New Roman" w:hAnsi="Times New Roman" w:cs="Times New Roman"/>
          <w:sz w:val="24"/>
          <w:szCs w:val="24"/>
          <w:lang w:eastAsia="ar-SA"/>
        </w:rPr>
        <w:t xml:space="preserve">singular cellular extension that represents a distinct cellular compartment known to play an important role in biochemical and biophysical osteogenic induction of MSCs. Defects in the cilium leading to alterations in its structure have been associated with a plethora of diseases, </w:t>
      </w:r>
      <w:r w:rsidRPr="004C70BE">
        <w:rPr>
          <w:rFonts w:ascii="Times New Roman" w:eastAsia="Times New Roman" w:hAnsi="Times New Roman" w:cs="Times New Roman"/>
          <w:sz w:val="24"/>
          <w:szCs w:val="24"/>
          <w:lang w:eastAsia="ar-SA"/>
        </w:rPr>
        <w:lastRenderedPageBreak/>
        <w:t>and thus targeting ci</w:t>
      </w:r>
      <w:r w:rsidR="00F03775" w:rsidRPr="004C70BE">
        <w:rPr>
          <w:rFonts w:ascii="Times New Roman" w:eastAsia="Times New Roman" w:hAnsi="Times New Roman" w:cs="Times New Roman"/>
          <w:sz w:val="24"/>
          <w:szCs w:val="24"/>
          <w:lang w:eastAsia="ar-SA"/>
        </w:rPr>
        <w:t>liary structure therapeutically with ciliotherapies</w:t>
      </w:r>
      <w:r w:rsidRPr="004C70BE">
        <w:rPr>
          <w:rFonts w:ascii="Times New Roman" w:eastAsia="Times New Roman" w:hAnsi="Times New Roman" w:cs="Times New Roman"/>
          <w:sz w:val="24"/>
          <w:szCs w:val="24"/>
          <w:lang w:eastAsia="ar-SA"/>
        </w:rPr>
        <w:t xml:space="preserve"> has emerged as a potential new treatment modality. Therefore, given the important role of the MSC cilium in bone </w:t>
      </w:r>
      <w:r w:rsidR="00B72E2B" w:rsidRPr="004C70BE">
        <w:rPr>
          <w:rFonts w:ascii="Times New Roman" w:eastAsia="Times New Roman" w:hAnsi="Times New Roman" w:cs="Times New Roman"/>
          <w:sz w:val="24"/>
          <w:szCs w:val="24"/>
          <w:lang w:eastAsia="ar-SA"/>
        </w:rPr>
        <w:t>physiology</w:t>
      </w:r>
      <w:r w:rsidRPr="004C70BE">
        <w:rPr>
          <w:rFonts w:ascii="Times New Roman" w:eastAsia="Times New Roman" w:hAnsi="Times New Roman" w:cs="Times New Roman"/>
          <w:sz w:val="24"/>
          <w:szCs w:val="24"/>
          <w:lang w:eastAsia="ar-SA"/>
        </w:rPr>
        <w:t xml:space="preserve">, </w:t>
      </w:r>
      <w:r w:rsidR="00B57114" w:rsidRPr="004C70BE">
        <w:rPr>
          <w:rFonts w:ascii="Times New Roman" w:eastAsia="Times New Roman" w:hAnsi="Times New Roman" w:cs="Times New Roman"/>
          <w:sz w:val="24"/>
          <w:szCs w:val="24"/>
          <w:lang w:eastAsia="ar-SA"/>
        </w:rPr>
        <w:t>this study performed</w:t>
      </w:r>
      <w:r w:rsidR="00BB31E0" w:rsidRPr="004C70BE">
        <w:rPr>
          <w:rFonts w:ascii="Times New Roman" w:eastAsia="Times New Roman" w:hAnsi="Times New Roman" w:cs="Times New Roman"/>
          <w:sz w:val="24"/>
          <w:szCs w:val="24"/>
          <w:lang w:eastAsia="ar-SA"/>
        </w:rPr>
        <w:t xml:space="preserve"> a comparison analysis on known ciliotherapies and their potential effects in mediating MSC osteogenic differentiation. </w:t>
      </w:r>
      <w:r w:rsidR="00932C2C" w:rsidRPr="004C70BE">
        <w:rPr>
          <w:rFonts w:ascii="Times New Roman" w:eastAsia="Times New Roman" w:hAnsi="Times New Roman" w:cs="Times New Roman"/>
          <w:sz w:val="24"/>
          <w:szCs w:val="24"/>
          <w:lang w:eastAsia="ar-SA"/>
        </w:rPr>
        <w:t xml:space="preserve">Two established ciliotherapies, LiCl and </w:t>
      </w:r>
      <w:r w:rsidR="00C842CD" w:rsidRPr="004C70BE">
        <w:rPr>
          <w:rFonts w:ascii="Times New Roman" w:eastAsia="Times New Roman" w:hAnsi="Times New Roman" w:cs="Times New Roman"/>
          <w:sz w:val="24"/>
          <w:szCs w:val="24"/>
          <w:lang w:eastAsia="ar-SA"/>
        </w:rPr>
        <w:t>fenoldopam</w:t>
      </w:r>
      <w:r w:rsidR="00932C2C" w:rsidRPr="004C70BE">
        <w:rPr>
          <w:rFonts w:ascii="Times New Roman" w:eastAsia="Times New Roman" w:hAnsi="Times New Roman" w:cs="Times New Roman"/>
          <w:sz w:val="24"/>
          <w:szCs w:val="24"/>
          <w:lang w:eastAsia="ar-SA"/>
        </w:rPr>
        <w:t xml:space="preserve">, </w:t>
      </w:r>
      <w:r w:rsidR="0005602D" w:rsidRPr="004C70BE">
        <w:rPr>
          <w:rFonts w:ascii="Times New Roman" w:eastAsia="Times New Roman" w:hAnsi="Times New Roman" w:cs="Times New Roman"/>
          <w:sz w:val="24"/>
          <w:szCs w:val="24"/>
          <w:lang w:eastAsia="ar-SA"/>
        </w:rPr>
        <w:t xml:space="preserve">were found </w:t>
      </w:r>
      <w:r w:rsidR="00BB31E0" w:rsidRPr="004C70BE">
        <w:rPr>
          <w:rFonts w:ascii="Times New Roman" w:eastAsia="Times New Roman" w:hAnsi="Times New Roman" w:cs="Times New Roman"/>
          <w:sz w:val="24"/>
          <w:szCs w:val="24"/>
          <w:lang w:eastAsia="ar-SA"/>
        </w:rPr>
        <w:t xml:space="preserve">to enhance MSC ciliogenesis to a similar </w:t>
      </w:r>
      <w:r w:rsidR="00823B63" w:rsidRPr="004C70BE">
        <w:rPr>
          <w:rFonts w:ascii="Times New Roman" w:eastAsia="Times New Roman" w:hAnsi="Times New Roman" w:cs="Times New Roman"/>
          <w:sz w:val="24"/>
          <w:szCs w:val="24"/>
          <w:lang w:eastAsia="ar-SA"/>
        </w:rPr>
        <w:t>degree but</w:t>
      </w:r>
      <w:r w:rsidR="00BB31E0" w:rsidRPr="004C70BE">
        <w:rPr>
          <w:rFonts w:ascii="Times New Roman" w:eastAsia="Times New Roman" w:hAnsi="Times New Roman" w:cs="Times New Roman"/>
          <w:sz w:val="24"/>
          <w:szCs w:val="24"/>
          <w:lang w:eastAsia="ar-SA"/>
        </w:rPr>
        <w:t xml:space="preserve"> have diverse effects on cilia</w:t>
      </w:r>
      <w:r w:rsidR="00B72E2B" w:rsidRPr="004C70BE">
        <w:rPr>
          <w:rFonts w:ascii="Times New Roman" w:eastAsia="Times New Roman" w:hAnsi="Times New Roman" w:cs="Times New Roman"/>
          <w:sz w:val="24"/>
          <w:szCs w:val="24"/>
          <w:lang w:eastAsia="ar-SA"/>
        </w:rPr>
        <w:t>-</w:t>
      </w:r>
      <w:r w:rsidR="00BB31E0" w:rsidRPr="004C70BE">
        <w:rPr>
          <w:rFonts w:ascii="Times New Roman" w:eastAsia="Times New Roman" w:hAnsi="Times New Roman" w:cs="Times New Roman"/>
          <w:sz w:val="24"/>
          <w:szCs w:val="24"/>
          <w:lang w:eastAsia="ar-SA"/>
        </w:rPr>
        <w:t xml:space="preserve">associated signalling pathways and early osteogenic differentiation. LiCl </w:t>
      </w:r>
      <w:r w:rsidR="005D1150" w:rsidRPr="004C70BE">
        <w:rPr>
          <w:rFonts w:ascii="Times New Roman" w:eastAsia="Times New Roman" w:hAnsi="Times New Roman" w:cs="Times New Roman"/>
          <w:sz w:val="24"/>
          <w:szCs w:val="24"/>
          <w:lang w:eastAsia="ar-SA"/>
        </w:rPr>
        <w:t xml:space="preserve">significantly altered HH and </w:t>
      </w:r>
      <w:proofErr w:type="spellStart"/>
      <w:r w:rsidR="005D1150" w:rsidRPr="004C70BE">
        <w:rPr>
          <w:rFonts w:ascii="Times New Roman" w:eastAsia="Times New Roman" w:hAnsi="Times New Roman" w:cs="Times New Roman"/>
          <w:sz w:val="24"/>
          <w:szCs w:val="24"/>
          <w:lang w:eastAsia="ar-SA"/>
        </w:rPr>
        <w:t>Wnt</w:t>
      </w:r>
      <w:proofErr w:type="spellEnd"/>
      <w:r w:rsidR="005D1150" w:rsidRPr="004C70BE">
        <w:rPr>
          <w:rFonts w:ascii="Times New Roman" w:eastAsia="Times New Roman" w:hAnsi="Times New Roman" w:cs="Times New Roman"/>
          <w:sz w:val="24"/>
          <w:szCs w:val="24"/>
          <w:lang w:eastAsia="ar-SA"/>
        </w:rPr>
        <w:t xml:space="preserve"> signalling which was associated with inhibited osteogenic gene expression, while </w:t>
      </w:r>
      <w:r w:rsidR="00C842CD" w:rsidRPr="004C70BE">
        <w:rPr>
          <w:rFonts w:ascii="Times New Roman" w:eastAsia="Times New Roman" w:hAnsi="Times New Roman" w:cs="Times New Roman"/>
          <w:sz w:val="24"/>
          <w:szCs w:val="24"/>
          <w:lang w:eastAsia="ar-SA"/>
        </w:rPr>
        <w:t xml:space="preserve">fenoldopam </w:t>
      </w:r>
      <w:r w:rsidR="005D1150" w:rsidRPr="004C70BE">
        <w:rPr>
          <w:rFonts w:ascii="Times New Roman" w:eastAsia="Times New Roman" w:hAnsi="Times New Roman" w:cs="Times New Roman"/>
          <w:sz w:val="24"/>
          <w:szCs w:val="24"/>
          <w:lang w:eastAsia="ar-SA"/>
        </w:rPr>
        <w:t>demonstrated enhanced early osteogenesis. Long term treatment with both ciliotherapies did not enhance osteogenesis, however LiCl had detrimental effects on cell viability</w:t>
      </w:r>
      <w:r w:rsidR="00B57114" w:rsidRPr="004C70BE">
        <w:rPr>
          <w:rFonts w:ascii="Times New Roman" w:eastAsia="Times New Roman" w:hAnsi="Times New Roman" w:cs="Times New Roman"/>
          <w:sz w:val="24"/>
          <w:szCs w:val="24"/>
          <w:lang w:eastAsia="ar-SA"/>
        </w:rPr>
        <w:t xml:space="preserve">. </w:t>
      </w:r>
      <w:bookmarkStart w:id="13" w:name="_Hlk523927093"/>
      <w:r w:rsidR="00B57114" w:rsidRPr="004C70BE">
        <w:rPr>
          <w:rFonts w:ascii="Times New Roman" w:eastAsia="Times New Roman" w:hAnsi="Times New Roman" w:cs="Times New Roman"/>
          <w:sz w:val="24"/>
          <w:szCs w:val="24"/>
          <w:lang w:eastAsia="ar-SA"/>
        </w:rPr>
        <w:t>Intriguingly</w:t>
      </w:r>
      <w:r w:rsidR="00823B63" w:rsidRPr="004C70BE">
        <w:rPr>
          <w:rFonts w:ascii="Times New Roman" w:eastAsia="Times New Roman" w:hAnsi="Times New Roman" w:cs="Times New Roman"/>
          <w:sz w:val="24"/>
          <w:szCs w:val="24"/>
          <w:lang w:eastAsia="ar-SA"/>
        </w:rPr>
        <w:t>,</w:t>
      </w:r>
      <w:r w:rsidR="00B57114" w:rsidRPr="004C70BE">
        <w:rPr>
          <w:rFonts w:ascii="Times New Roman" w:eastAsia="Times New Roman" w:hAnsi="Times New Roman" w:cs="Times New Roman"/>
          <w:sz w:val="24"/>
          <w:szCs w:val="24"/>
          <w:lang w:eastAsia="ar-SA"/>
        </w:rPr>
        <w:t xml:space="preserve"> both ciliotherapies enhanced MSC mechanosensitivity as demonstrated by </w:t>
      </w:r>
      <w:r w:rsidR="00B72E2B" w:rsidRPr="004C70BE">
        <w:rPr>
          <w:rFonts w:ascii="Times New Roman" w:eastAsia="Times New Roman" w:hAnsi="Times New Roman" w:cs="Times New Roman"/>
          <w:sz w:val="24"/>
          <w:szCs w:val="24"/>
          <w:lang w:eastAsia="ar-SA"/>
        </w:rPr>
        <w:t>augmented osteogenic</w:t>
      </w:r>
      <w:r w:rsidR="00B57114" w:rsidRPr="004C70BE">
        <w:rPr>
          <w:rFonts w:ascii="Times New Roman" w:eastAsia="Times New Roman" w:hAnsi="Times New Roman" w:cs="Times New Roman"/>
          <w:sz w:val="24"/>
          <w:szCs w:val="24"/>
          <w:lang w:eastAsia="ar-SA"/>
        </w:rPr>
        <w:t xml:space="preserve"> gene expression</w:t>
      </w:r>
      <w:r w:rsidR="00B72E2B" w:rsidRPr="004C70BE">
        <w:rPr>
          <w:rFonts w:ascii="Times New Roman" w:eastAsia="Times New Roman" w:hAnsi="Times New Roman" w:cs="Times New Roman"/>
          <w:sz w:val="24"/>
          <w:szCs w:val="24"/>
          <w:lang w:eastAsia="ar-SA"/>
        </w:rPr>
        <w:t xml:space="preserve"> in response to fluid shear</w:t>
      </w:r>
      <w:r w:rsidR="0093466D" w:rsidRPr="004C70BE">
        <w:rPr>
          <w:rFonts w:ascii="Times New Roman" w:eastAsia="Times New Roman" w:hAnsi="Times New Roman" w:cs="Times New Roman"/>
          <w:sz w:val="24"/>
          <w:szCs w:val="24"/>
          <w:lang w:eastAsia="ar-SA"/>
        </w:rPr>
        <w:t xml:space="preserve">, which over longer durations resulted in enhanced bone matrix deposition per cell. </w:t>
      </w:r>
      <w:r w:rsidR="005D1150" w:rsidRPr="004C70BE">
        <w:rPr>
          <w:rFonts w:ascii="Times New Roman" w:eastAsia="Times New Roman" w:hAnsi="Times New Roman" w:cs="Times New Roman"/>
          <w:sz w:val="24"/>
          <w:szCs w:val="24"/>
          <w:lang w:eastAsia="ar-SA"/>
        </w:rPr>
        <w:t xml:space="preserve"> </w:t>
      </w:r>
      <w:bookmarkEnd w:id="13"/>
      <w:r w:rsidR="0093466D" w:rsidRPr="004C70BE">
        <w:rPr>
          <w:rFonts w:ascii="Times New Roman" w:eastAsia="Times New Roman" w:hAnsi="Times New Roman" w:cs="Times New Roman"/>
          <w:sz w:val="24"/>
          <w:szCs w:val="24"/>
          <w:lang w:eastAsia="ar-SA"/>
        </w:rPr>
        <w:t xml:space="preserve">Therefore, known ciliotherapies can be utilised to enhance ciliogenesis in MSCs resulting in enhanced mechanosensitivity, although based on our findings, only fenoldopam is a viable therapeutic option due to poor cell viability following long term LiCl treatment. Fenoldopam therefore represents a novel </w:t>
      </w:r>
      <w:r w:rsidR="00473F2A" w:rsidRPr="004C70BE">
        <w:rPr>
          <w:rFonts w:ascii="Times New Roman" w:eastAsia="Times New Roman" w:hAnsi="Times New Roman" w:cs="Times New Roman"/>
          <w:sz w:val="24"/>
          <w:szCs w:val="24"/>
          <w:lang w:eastAsia="ar-SA"/>
        </w:rPr>
        <w:t>cilio</w:t>
      </w:r>
      <w:r w:rsidR="0093466D" w:rsidRPr="004C70BE">
        <w:rPr>
          <w:rFonts w:ascii="Times New Roman" w:eastAsia="Times New Roman" w:hAnsi="Times New Roman" w:cs="Times New Roman"/>
          <w:sz w:val="24"/>
          <w:szCs w:val="24"/>
          <w:lang w:eastAsia="ar-SA"/>
        </w:rPr>
        <w:t>therapeutic option to enhance MSC osteogenesis and treat bone loss diseases such as osteoporosis.</w:t>
      </w:r>
    </w:p>
    <w:p w14:paraId="472CE190" w14:textId="564338F3" w:rsidR="0001083B" w:rsidRPr="004C70BE" w:rsidRDefault="00FB5C5E" w:rsidP="0001083B">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      </w:t>
      </w:r>
      <w:r w:rsidR="00ED7BA9" w:rsidRPr="004C70BE">
        <w:rPr>
          <w:rFonts w:ascii="Times New Roman" w:eastAsia="Times New Roman" w:hAnsi="Times New Roman" w:cs="Times New Roman"/>
          <w:sz w:val="24"/>
          <w:szCs w:val="24"/>
          <w:lang w:eastAsia="ar-SA"/>
        </w:rPr>
        <w:t xml:space="preserve">Ciliogenesis in MSCs and the length of the ciliary axoneme can be significantly increased by the application of 100mM LiCl or 50µM Fenoldopam for 24 hours. </w:t>
      </w:r>
      <w:r w:rsidR="00970696" w:rsidRPr="004C70BE">
        <w:rPr>
          <w:rFonts w:ascii="Times New Roman" w:eastAsia="Times New Roman" w:hAnsi="Times New Roman" w:cs="Times New Roman"/>
          <w:sz w:val="24"/>
          <w:szCs w:val="24"/>
          <w:lang w:eastAsia="ar-SA"/>
        </w:rPr>
        <w:t xml:space="preserve">Surprisingly, </w:t>
      </w:r>
      <w:proofErr w:type="spellStart"/>
      <w:r w:rsidR="00970696" w:rsidRPr="004C70BE">
        <w:rPr>
          <w:rFonts w:ascii="Times New Roman" w:eastAsia="Times New Roman" w:hAnsi="Times New Roman" w:cs="Times New Roman"/>
          <w:sz w:val="24"/>
          <w:szCs w:val="24"/>
          <w:lang w:eastAsia="ar-SA"/>
        </w:rPr>
        <w:t>forskolin</w:t>
      </w:r>
      <w:proofErr w:type="spellEnd"/>
      <w:r w:rsidR="00970696" w:rsidRPr="004C70BE">
        <w:rPr>
          <w:rFonts w:ascii="Times New Roman" w:eastAsia="Times New Roman" w:hAnsi="Times New Roman" w:cs="Times New Roman"/>
          <w:sz w:val="24"/>
          <w:szCs w:val="24"/>
          <w:lang w:eastAsia="ar-SA"/>
        </w:rPr>
        <w:t xml:space="preserve"> treatment did not increase cilium length at concentrations </w:t>
      </w:r>
      <w:r w:rsidR="005757F8" w:rsidRPr="004C70BE">
        <w:rPr>
          <w:rFonts w:ascii="Times New Roman" w:eastAsia="Times New Roman" w:hAnsi="Times New Roman" w:cs="Times New Roman"/>
          <w:sz w:val="24"/>
          <w:szCs w:val="24"/>
          <w:lang w:eastAsia="ar-SA"/>
        </w:rPr>
        <w:t xml:space="preserve">which were effective in </w:t>
      </w:r>
      <w:r w:rsidR="003127FD" w:rsidRPr="004C70BE">
        <w:rPr>
          <w:rFonts w:ascii="Times New Roman" w:eastAsia="Times New Roman" w:hAnsi="Times New Roman" w:cs="Times New Roman"/>
          <w:sz w:val="24"/>
          <w:szCs w:val="24"/>
          <w:lang w:eastAsia="ar-SA"/>
        </w:rPr>
        <w:t xml:space="preserve">collecting duct </w:t>
      </w:r>
      <w:r w:rsidR="00F52BD1" w:rsidRPr="004C70BE">
        <w:rPr>
          <w:rFonts w:ascii="Times New Roman" w:eastAsia="Times New Roman" w:hAnsi="Times New Roman" w:cs="Times New Roman"/>
          <w:sz w:val="24"/>
          <w:szCs w:val="24"/>
          <w:lang w:eastAsia="ar-SA"/>
        </w:rPr>
        <w:t xml:space="preserve">and kidney epithelial </w:t>
      </w:r>
      <w:r w:rsidR="003127FD" w:rsidRPr="004C70BE">
        <w:rPr>
          <w:rFonts w:ascii="Times New Roman" w:eastAsia="Times New Roman" w:hAnsi="Times New Roman" w:cs="Times New Roman"/>
          <w:sz w:val="24"/>
          <w:szCs w:val="24"/>
          <w:lang w:eastAsia="ar-SA"/>
        </w:rPr>
        <w:t xml:space="preserve">cells </w:t>
      </w:r>
      <w:r w:rsidR="003127FD" w:rsidRPr="004C70BE">
        <w:rPr>
          <w:rFonts w:ascii="Times New Roman" w:eastAsia="Times New Roman" w:hAnsi="Times New Roman" w:cs="Times New Roman"/>
          <w:sz w:val="24"/>
          <w:szCs w:val="24"/>
          <w:lang w:eastAsia="ar-SA"/>
        </w:rPr>
        <w:fldChar w:fldCharType="begin">
          <w:fldData xml:space="preserve">PEVuZE5vdGU+PENpdGU+PEF1dGhvcj5CZXNzY2hldG5vdmE8L0F1dGhvcj48WWVhcj4yMDEwPC9Z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PEVuZE5vdGU+PENpdGU+PEF1dGhvcj5CZXNzY2hldG5vdmE8L0F1dGhvcj48WWVhcj4yMDEwPC9Z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3127FD" w:rsidRPr="004C70BE">
        <w:rPr>
          <w:rFonts w:ascii="Times New Roman" w:eastAsia="Times New Roman" w:hAnsi="Times New Roman" w:cs="Times New Roman"/>
          <w:sz w:val="24"/>
          <w:szCs w:val="24"/>
          <w:lang w:eastAsia="ar-SA"/>
        </w:rPr>
      </w:r>
      <w:r w:rsidR="003127FD"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2" w:tooltip="Besschetnova, 2010 #16" w:history="1">
        <w:r w:rsidR="00D16371" w:rsidRPr="004C70BE">
          <w:rPr>
            <w:rFonts w:ascii="Times New Roman" w:eastAsia="Times New Roman" w:hAnsi="Times New Roman" w:cs="Times New Roman"/>
            <w:noProof/>
            <w:sz w:val="24"/>
            <w:szCs w:val="24"/>
            <w:lang w:eastAsia="ar-SA"/>
          </w:rPr>
          <w:t>2</w:t>
        </w:r>
      </w:hyperlink>
      <w:r w:rsidR="00D16371" w:rsidRPr="004C70BE">
        <w:rPr>
          <w:rFonts w:ascii="Times New Roman" w:eastAsia="Times New Roman" w:hAnsi="Times New Roman" w:cs="Times New Roman"/>
          <w:noProof/>
          <w:sz w:val="24"/>
          <w:szCs w:val="24"/>
          <w:lang w:eastAsia="ar-SA"/>
        </w:rPr>
        <w:t xml:space="preserve">, </w:t>
      </w:r>
      <w:hyperlink w:anchor="_ENREF_36" w:tooltip="Sharma, 2011 #142" w:history="1">
        <w:r w:rsidR="00D16371" w:rsidRPr="004C70BE">
          <w:rPr>
            <w:rFonts w:ascii="Times New Roman" w:eastAsia="Times New Roman" w:hAnsi="Times New Roman" w:cs="Times New Roman"/>
            <w:noProof/>
            <w:sz w:val="24"/>
            <w:szCs w:val="24"/>
            <w:lang w:eastAsia="ar-SA"/>
          </w:rPr>
          <w:t>36</w:t>
        </w:r>
      </w:hyperlink>
      <w:r w:rsidR="00D16371" w:rsidRPr="004C70BE">
        <w:rPr>
          <w:rFonts w:ascii="Times New Roman" w:eastAsia="Times New Roman" w:hAnsi="Times New Roman" w:cs="Times New Roman"/>
          <w:noProof/>
          <w:sz w:val="24"/>
          <w:szCs w:val="24"/>
          <w:lang w:eastAsia="ar-SA"/>
        </w:rPr>
        <w:t>]</w:t>
      </w:r>
      <w:r w:rsidR="003127FD" w:rsidRPr="004C70BE">
        <w:rPr>
          <w:rFonts w:ascii="Times New Roman" w:eastAsia="Times New Roman" w:hAnsi="Times New Roman" w:cs="Times New Roman"/>
          <w:sz w:val="24"/>
          <w:szCs w:val="24"/>
          <w:lang w:eastAsia="ar-SA"/>
        </w:rPr>
        <w:fldChar w:fldCharType="end"/>
      </w:r>
      <w:r w:rsidR="003127FD" w:rsidRPr="004C70BE">
        <w:rPr>
          <w:rFonts w:ascii="Times New Roman" w:eastAsia="Times New Roman" w:hAnsi="Times New Roman" w:cs="Times New Roman"/>
          <w:sz w:val="24"/>
          <w:szCs w:val="24"/>
          <w:lang w:eastAsia="ar-SA"/>
        </w:rPr>
        <w:t xml:space="preserve">. </w:t>
      </w:r>
      <w:r w:rsidR="00F52BD1" w:rsidRPr="004C70BE">
        <w:rPr>
          <w:rFonts w:ascii="Times New Roman" w:eastAsia="Times New Roman" w:hAnsi="Times New Roman" w:cs="Times New Roman"/>
          <w:sz w:val="24"/>
          <w:szCs w:val="24"/>
          <w:lang w:eastAsia="ar-SA"/>
        </w:rPr>
        <w:t xml:space="preserve">Forskolin </w:t>
      </w:r>
      <w:r w:rsidR="00E560BE" w:rsidRPr="004C70BE">
        <w:rPr>
          <w:rFonts w:ascii="Times New Roman" w:eastAsia="Times New Roman" w:hAnsi="Times New Roman" w:cs="Times New Roman"/>
          <w:sz w:val="24"/>
          <w:szCs w:val="24"/>
          <w:lang w:eastAsia="ar-SA"/>
        </w:rPr>
        <w:t>is an</w:t>
      </w:r>
      <w:r w:rsidR="00F52BD1" w:rsidRPr="004C70BE">
        <w:rPr>
          <w:rFonts w:ascii="Times New Roman" w:eastAsia="Times New Roman" w:hAnsi="Times New Roman" w:cs="Times New Roman"/>
          <w:sz w:val="24"/>
          <w:szCs w:val="24"/>
          <w:lang w:eastAsia="ar-SA"/>
        </w:rPr>
        <w:t xml:space="preserve"> adenylyl cyclase </w:t>
      </w:r>
      <w:r w:rsidR="00E560BE" w:rsidRPr="004C70BE">
        <w:rPr>
          <w:rFonts w:ascii="Times New Roman" w:eastAsia="Times New Roman" w:hAnsi="Times New Roman" w:cs="Times New Roman"/>
          <w:sz w:val="24"/>
          <w:szCs w:val="24"/>
          <w:lang w:eastAsia="ar-SA"/>
        </w:rPr>
        <w:t xml:space="preserve">activator which </w:t>
      </w:r>
      <w:r w:rsidR="00665F8E" w:rsidRPr="004C70BE">
        <w:rPr>
          <w:rFonts w:ascii="Times New Roman" w:eastAsia="Times New Roman" w:hAnsi="Times New Roman" w:cs="Times New Roman"/>
          <w:sz w:val="24"/>
          <w:szCs w:val="24"/>
          <w:lang w:eastAsia="ar-SA"/>
        </w:rPr>
        <w:t>highlight</w:t>
      </w:r>
      <w:r w:rsidR="00E560BE" w:rsidRPr="004C70BE">
        <w:rPr>
          <w:rFonts w:ascii="Times New Roman" w:eastAsia="Times New Roman" w:hAnsi="Times New Roman" w:cs="Times New Roman"/>
          <w:sz w:val="24"/>
          <w:szCs w:val="24"/>
          <w:lang w:eastAsia="ar-SA"/>
        </w:rPr>
        <w:t xml:space="preserve">s </w:t>
      </w:r>
      <w:r w:rsidR="00665F8E" w:rsidRPr="004C70BE">
        <w:rPr>
          <w:rFonts w:ascii="Times New Roman" w:eastAsia="Times New Roman" w:hAnsi="Times New Roman" w:cs="Times New Roman"/>
          <w:sz w:val="24"/>
          <w:szCs w:val="24"/>
          <w:lang w:eastAsia="ar-SA"/>
        </w:rPr>
        <w:t>a</w:t>
      </w:r>
      <w:r w:rsidR="0001083B" w:rsidRPr="004C70BE">
        <w:rPr>
          <w:rFonts w:ascii="Times New Roman" w:eastAsia="Times New Roman" w:hAnsi="Times New Roman" w:cs="Times New Roman"/>
          <w:sz w:val="24"/>
          <w:szCs w:val="24"/>
          <w:lang w:eastAsia="ar-SA"/>
        </w:rPr>
        <w:t xml:space="preserve"> potential</w:t>
      </w:r>
      <w:r w:rsidR="00665F8E" w:rsidRPr="004C70BE">
        <w:rPr>
          <w:rFonts w:ascii="Times New Roman" w:eastAsia="Times New Roman" w:hAnsi="Times New Roman" w:cs="Times New Roman"/>
          <w:sz w:val="24"/>
          <w:szCs w:val="24"/>
          <w:lang w:eastAsia="ar-SA"/>
        </w:rPr>
        <w:t xml:space="preserve"> disparity </w:t>
      </w:r>
      <w:r w:rsidR="00E560BE" w:rsidRPr="004C70BE">
        <w:rPr>
          <w:rFonts w:ascii="Times New Roman" w:eastAsia="Times New Roman" w:hAnsi="Times New Roman" w:cs="Times New Roman"/>
          <w:sz w:val="24"/>
          <w:szCs w:val="24"/>
          <w:lang w:eastAsia="ar-SA"/>
        </w:rPr>
        <w:t>in the cA</w:t>
      </w:r>
      <w:r w:rsidR="009C1826" w:rsidRPr="004C70BE">
        <w:rPr>
          <w:rFonts w:ascii="Times New Roman" w:eastAsia="Times New Roman" w:hAnsi="Times New Roman" w:cs="Times New Roman"/>
          <w:sz w:val="24"/>
          <w:szCs w:val="24"/>
          <w:lang w:eastAsia="ar-SA"/>
        </w:rPr>
        <w:t>MP-PKA pathway</w:t>
      </w:r>
      <w:r w:rsidR="00665F8E" w:rsidRPr="004C70BE">
        <w:rPr>
          <w:rFonts w:ascii="Times New Roman" w:eastAsia="Times New Roman" w:hAnsi="Times New Roman" w:cs="Times New Roman"/>
          <w:sz w:val="24"/>
          <w:szCs w:val="24"/>
          <w:lang w:eastAsia="ar-SA"/>
        </w:rPr>
        <w:t xml:space="preserve"> </w:t>
      </w:r>
      <w:r w:rsidR="001E1DEA" w:rsidRPr="004C70BE">
        <w:rPr>
          <w:rFonts w:ascii="Times New Roman" w:eastAsia="Times New Roman" w:hAnsi="Times New Roman" w:cs="Times New Roman"/>
          <w:sz w:val="24"/>
          <w:szCs w:val="24"/>
          <w:lang w:eastAsia="ar-SA"/>
        </w:rPr>
        <w:t xml:space="preserve">in </w:t>
      </w:r>
      <w:r w:rsidR="00665F8E" w:rsidRPr="004C70BE">
        <w:rPr>
          <w:rFonts w:ascii="Times New Roman" w:eastAsia="Times New Roman" w:hAnsi="Times New Roman" w:cs="Times New Roman"/>
          <w:sz w:val="24"/>
          <w:szCs w:val="24"/>
          <w:lang w:eastAsia="ar-SA"/>
        </w:rPr>
        <w:t xml:space="preserve">kidney cells and </w:t>
      </w:r>
      <w:r w:rsidR="001E1DEA" w:rsidRPr="004C70BE">
        <w:rPr>
          <w:rFonts w:ascii="Times New Roman" w:eastAsia="Times New Roman" w:hAnsi="Times New Roman" w:cs="Times New Roman"/>
          <w:sz w:val="24"/>
          <w:szCs w:val="24"/>
          <w:lang w:eastAsia="ar-SA"/>
        </w:rPr>
        <w:t>MSCs. LiCl treatment elongated MSC primary cilia 1.21</w:t>
      </w:r>
      <w:r w:rsidR="00D22934" w:rsidRPr="004C70BE">
        <w:rPr>
          <w:rFonts w:ascii="Times New Roman" w:eastAsia="Times New Roman" w:hAnsi="Times New Roman" w:cs="Times New Roman"/>
          <w:sz w:val="24"/>
          <w:szCs w:val="24"/>
          <w:lang w:eastAsia="ar-SA"/>
        </w:rPr>
        <w:t>-</w:t>
      </w:r>
      <w:r w:rsidR="001E1DEA" w:rsidRPr="004C70BE">
        <w:rPr>
          <w:rFonts w:ascii="Times New Roman" w:eastAsia="Times New Roman" w:hAnsi="Times New Roman" w:cs="Times New Roman"/>
          <w:sz w:val="24"/>
          <w:szCs w:val="24"/>
          <w:lang w:eastAsia="ar-SA"/>
        </w:rPr>
        <w:t xml:space="preserve">fold which is in line with the </w:t>
      </w:r>
      <w:r w:rsidR="00665F8E" w:rsidRPr="004C70BE">
        <w:rPr>
          <w:rFonts w:ascii="Times New Roman" w:eastAsia="Times New Roman" w:hAnsi="Times New Roman" w:cs="Times New Roman"/>
          <w:sz w:val="24"/>
          <w:szCs w:val="24"/>
          <w:lang w:eastAsia="ar-SA"/>
        </w:rPr>
        <w:t>1.43</w:t>
      </w:r>
      <w:r w:rsidR="00D22934" w:rsidRPr="004C70BE">
        <w:rPr>
          <w:rFonts w:ascii="Times New Roman" w:eastAsia="Times New Roman" w:hAnsi="Times New Roman" w:cs="Times New Roman"/>
          <w:sz w:val="24"/>
          <w:szCs w:val="24"/>
          <w:lang w:eastAsia="ar-SA"/>
        </w:rPr>
        <w:t>-</w:t>
      </w:r>
      <w:r w:rsidR="00665F8E" w:rsidRPr="004C70BE">
        <w:rPr>
          <w:rFonts w:ascii="Times New Roman" w:eastAsia="Times New Roman" w:hAnsi="Times New Roman" w:cs="Times New Roman"/>
          <w:sz w:val="24"/>
          <w:szCs w:val="24"/>
          <w:lang w:eastAsia="ar-SA"/>
        </w:rPr>
        <w:t xml:space="preserve">fold change </w:t>
      </w:r>
      <w:r w:rsidR="001E1DEA" w:rsidRPr="004C70BE">
        <w:rPr>
          <w:rFonts w:ascii="Times New Roman" w:eastAsia="Times New Roman" w:hAnsi="Times New Roman" w:cs="Times New Roman"/>
          <w:sz w:val="24"/>
          <w:szCs w:val="24"/>
          <w:lang w:eastAsia="ar-SA"/>
        </w:rPr>
        <w:t>seen in osteocytes</w:t>
      </w:r>
      <w:r w:rsidR="00FB7DFC" w:rsidRPr="004C70BE">
        <w:rPr>
          <w:rFonts w:ascii="Times New Roman" w:eastAsia="Times New Roman" w:hAnsi="Times New Roman" w:cs="Times New Roman"/>
          <w:sz w:val="24"/>
          <w:szCs w:val="24"/>
          <w:lang w:eastAsia="ar-SA"/>
        </w:rPr>
        <w:t xml:space="preserve"> and 2</w:t>
      </w:r>
      <w:r w:rsidR="00D22934" w:rsidRPr="004C70BE">
        <w:rPr>
          <w:rFonts w:ascii="Times New Roman" w:eastAsia="Times New Roman" w:hAnsi="Times New Roman" w:cs="Times New Roman"/>
          <w:sz w:val="24"/>
          <w:szCs w:val="24"/>
          <w:lang w:eastAsia="ar-SA"/>
        </w:rPr>
        <w:t>-</w:t>
      </w:r>
      <w:r w:rsidR="00FB7DFC" w:rsidRPr="004C70BE">
        <w:rPr>
          <w:rFonts w:ascii="Times New Roman" w:eastAsia="Times New Roman" w:hAnsi="Times New Roman" w:cs="Times New Roman"/>
          <w:sz w:val="24"/>
          <w:szCs w:val="24"/>
          <w:lang w:eastAsia="ar-SA"/>
        </w:rPr>
        <w:t>fold change seen in chondrocytes</w:t>
      </w:r>
      <w:r w:rsidR="001E1DEA" w:rsidRPr="004C70BE">
        <w:rPr>
          <w:rFonts w:ascii="Times New Roman" w:eastAsia="Times New Roman" w:hAnsi="Times New Roman" w:cs="Times New Roman"/>
          <w:sz w:val="24"/>
          <w:szCs w:val="24"/>
          <w:lang w:eastAsia="ar-SA"/>
        </w:rPr>
        <w:t xml:space="preserve"> </w:t>
      </w:r>
      <w:r w:rsidR="001E1DEA" w:rsidRPr="004C70BE">
        <w:rPr>
          <w:rFonts w:ascii="Times New Roman" w:eastAsia="Times New Roman" w:hAnsi="Times New Roman" w:cs="Times New Roman"/>
          <w:sz w:val="24"/>
          <w:szCs w:val="24"/>
          <w:lang w:eastAsia="ar-SA"/>
        </w:rPr>
        <w:fldChar w:fldCharType="begin">
          <w:fldData xml:space="preserve">PEVuZE5vdGU+PENpdGU+PEF1dGhvcj5TcGFzaWM8L0F1dGhvcj48WWVhcj4yMDE3PC9ZZWFyPjxS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PEVuZE5vdGU+PENpdGU+PEF1dGhvcj5TcGFzaWM8L0F1dGhvcj48WWVhcj4yMDE3PC9ZZWFyPjxS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1E1DEA" w:rsidRPr="004C70BE">
        <w:rPr>
          <w:rFonts w:ascii="Times New Roman" w:eastAsia="Times New Roman" w:hAnsi="Times New Roman" w:cs="Times New Roman"/>
          <w:sz w:val="24"/>
          <w:szCs w:val="24"/>
          <w:lang w:eastAsia="ar-SA"/>
        </w:rPr>
      </w:r>
      <w:r w:rsidR="001E1DEA"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38" w:tooltip="Spasic, 2017 #74" w:history="1">
        <w:r w:rsidR="00D16371" w:rsidRPr="004C70BE">
          <w:rPr>
            <w:rFonts w:ascii="Times New Roman" w:eastAsia="Times New Roman" w:hAnsi="Times New Roman" w:cs="Times New Roman"/>
            <w:noProof/>
            <w:sz w:val="24"/>
            <w:szCs w:val="24"/>
            <w:lang w:eastAsia="ar-SA"/>
          </w:rPr>
          <w:t>38</w:t>
        </w:r>
      </w:hyperlink>
      <w:r w:rsidR="00D16371" w:rsidRPr="004C70BE">
        <w:rPr>
          <w:rFonts w:ascii="Times New Roman" w:eastAsia="Times New Roman" w:hAnsi="Times New Roman" w:cs="Times New Roman"/>
          <w:noProof/>
          <w:sz w:val="24"/>
          <w:szCs w:val="24"/>
          <w:lang w:eastAsia="ar-SA"/>
        </w:rPr>
        <w:t xml:space="preserve">, </w:t>
      </w:r>
      <w:hyperlink w:anchor="_ENREF_40" w:tooltip="Thompson, 2016 #198" w:history="1">
        <w:r w:rsidR="00D16371" w:rsidRPr="004C70BE">
          <w:rPr>
            <w:rFonts w:ascii="Times New Roman" w:eastAsia="Times New Roman" w:hAnsi="Times New Roman" w:cs="Times New Roman"/>
            <w:noProof/>
            <w:sz w:val="24"/>
            <w:szCs w:val="24"/>
            <w:lang w:eastAsia="ar-SA"/>
          </w:rPr>
          <w:t>40</w:t>
        </w:r>
      </w:hyperlink>
      <w:r w:rsidR="00D16371" w:rsidRPr="004C70BE">
        <w:rPr>
          <w:rFonts w:ascii="Times New Roman" w:eastAsia="Times New Roman" w:hAnsi="Times New Roman" w:cs="Times New Roman"/>
          <w:noProof/>
          <w:sz w:val="24"/>
          <w:szCs w:val="24"/>
          <w:lang w:eastAsia="ar-SA"/>
        </w:rPr>
        <w:t>]</w:t>
      </w:r>
      <w:r w:rsidR="001E1DEA" w:rsidRPr="004C70BE">
        <w:rPr>
          <w:rFonts w:ascii="Times New Roman" w:eastAsia="Times New Roman" w:hAnsi="Times New Roman" w:cs="Times New Roman"/>
          <w:sz w:val="24"/>
          <w:szCs w:val="24"/>
          <w:lang w:eastAsia="ar-SA"/>
        </w:rPr>
        <w:fldChar w:fldCharType="end"/>
      </w:r>
      <w:r w:rsidR="001E1DEA" w:rsidRPr="004C70BE">
        <w:rPr>
          <w:rFonts w:ascii="Times New Roman" w:eastAsia="Times New Roman" w:hAnsi="Times New Roman" w:cs="Times New Roman"/>
          <w:sz w:val="24"/>
          <w:szCs w:val="24"/>
          <w:lang w:eastAsia="ar-SA"/>
        </w:rPr>
        <w:t xml:space="preserve">. </w:t>
      </w:r>
      <w:r w:rsidR="00C24AE4" w:rsidRPr="004C70BE">
        <w:rPr>
          <w:rFonts w:ascii="Times New Roman" w:eastAsia="Times New Roman" w:hAnsi="Times New Roman" w:cs="Times New Roman"/>
          <w:sz w:val="24"/>
          <w:szCs w:val="24"/>
          <w:lang w:eastAsia="ar-SA"/>
        </w:rPr>
        <w:t xml:space="preserve">The modulation of cilia via </w:t>
      </w:r>
      <w:r w:rsidR="00EC5B7B" w:rsidRPr="004C70BE">
        <w:rPr>
          <w:rFonts w:ascii="Times New Roman" w:eastAsia="Times New Roman" w:hAnsi="Times New Roman" w:cs="Times New Roman"/>
          <w:sz w:val="24"/>
          <w:szCs w:val="24"/>
          <w:lang w:eastAsia="ar-SA"/>
        </w:rPr>
        <w:t xml:space="preserve">LiCl </w:t>
      </w:r>
      <w:r w:rsidR="00C24AE4" w:rsidRPr="004C70BE">
        <w:rPr>
          <w:rFonts w:ascii="Times New Roman" w:eastAsia="Times New Roman" w:hAnsi="Times New Roman" w:cs="Times New Roman"/>
          <w:sz w:val="24"/>
          <w:szCs w:val="24"/>
          <w:lang w:eastAsia="ar-SA"/>
        </w:rPr>
        <w:t>is mediated by a downregulation in adenylate cyclase III</w:t>
      </w:r>
      <w:r w:rsidR="00665F8E" w:rsidRPr="004C70BE">
        <w:rPr>
          <w:rFonts w:ascii="Times New Roman" w:eastAsia="Times New Roman" w:hAnsi="Times New Roman" w:cs="Times New Roman"/>
          <w:sz w:val="24"/>
          <w:szCs w:val="24"/>
          <w:lang w:eastAsia="ar-SA"/>
        </w:rPr>
        <w:t xml:space="preserve"> according to mechanistic </w:t>
      </w:r>
      <w:r w:rsidR="00665F8E" w:rsidRPr="004C70BE">
        <w:rPr>
          <w:rFonts w:ascii="Times New Roman" w:eastAsia="Times New Roman" w:hAnsi="Times New Roman" w:cs="Times New Roman"/>
          <w:sz w:val="24"/>
          <w:szCs w:val="24"/>
          <w:lang w:eastAsia="ar-SA"/>
        </w:rPr>
        <w:lastRenderedPageBreak/>
        <w:t xml:space="preserve">studies in </w:t>
      </w:r>
      <w:proofErr w:type="spellStart"/>
      <w:r w:rsidR="00665F8E" w:rsidRPr="004C70BE">
        <w:rPr>
          <w:rFonts w:ascii="Times New Roman" w:eastAsia="Times New Roman" w:hAnsi="Times New Roman" w:cs="Times New Roman"/>
          <w:sz w:val="24"/>
          <w:szCs w:val="24"/>
          <w:lang w:eastAsia="ar-SA"/>
        </w:rPr>
        <w:t>synoviocytes</w:t>
      </w:r>
      <w:proofErr w:type="spellEnd"/>
      <w:r w:rsidR="00E560BE" w:rsidRPr="004C70BE">
        <w:rPr>
          <w:rFonts w:ascii="Times New Roman" w:eastAsia="Times New Roman" w:hAnsi="Times New Roman" w:cs="Times New Roman"/>
          <w:sz w:val="24"/>
          <w:szCs w:val="24"/>
          <w:lang w:eastAsia="ar-SA"/>
        </w:rPr>
        <w:t>,</w:t>
      </w:r>
      <w:r w:rsidR="00665F8E" w:rsidRPr="004C70BE">
        <w:rPr>
          <w:rFonts w:ascii="Times New Roman" w:eastAsia="Times New Roman" w:hAnsi="Times New Roman" w:cs="Times New Roman"/>
          <w:sz w:val="24"/>
          <w:szCs w:val="24"/>
          <w:lang w:eastAsia="ar-SA"/>
        </w:rPr>
        <w:t xml:space="preserve"> where LiCl has a similar effect on cilium length.</w:t>
      </w:r>
      <w:r w:rsidR="00C14290" w:rsidRPr="004C70BE">
        <w:rPr>
          <w:rFonts w:ascii="Times New Roman" w:eastAsia="Times New Roman" w:hAnsi="Times New Roman" w:cs="Times New Roman"/>
          <w:sz w:val="24"/>
          <w:szCs w:val="24"/>
          <w:lang w:eastAsia="ar-SA"/>
        </w:rPr>
        <w:t xml:space="preserve"> </w:t>
      </w:r>
      <w:r w:rsidR="00FB7DFC" w:rsidRPr="004C70BE">
        <w:rPr>
          <w:rFonts w:ascii="Times New Roman" w:eastAsia="Times New Roman" w:hAnsi="Times New Roman" w:cs="Times New Roman"/>
          <w:sz w:val="24"/>
          <w:szCs w:val="24"/>
          <w:lang w:eastAsia="ar-SA"/>
        </w:rPr>
        <w:t xml:space="preserve">Fenoldopam </w:t>
      </w:r>
      <w:r w:rsidR="00AB574E" w:rsidRPr="004C70BE">
        <w:rPr>
          <w:rFonts w:ascii="Times New Roman" w:eastAsia="Times New Roman" w:hAnsi="Times New Roman" w:cs="Times New Roman"/>
          <w:sz w:val="24"/>
          <w:szCs w:val="24"/>
          <w:lang w:eastAsia="ar-SA"/>
        </w:rPr>
        <w:t>elicits a 1.18</w:t>
      </w:r>
      <w:r w:rsidR="00D22934" w:rsidRPr="004C70BE">
        <w:rPr>
          <w:rFonts w:ascii="Times New Roman" w:eastAsia="Times New Roman" w:hAnsi="Times New Roman" w:cs="Times New Roman"/>
          <w:sz w:val="24"/>
          <w:szCs w:val="24"/>
          <w:lang w:eastAsia="ar-SA"/>
        </w:rPr>
        <w:t>-</w:t>
      </w:r>
      <w:r w:rsidR="00AB574E" w:rsidRPr="004C70BE">
        <w:rPr>
          <w:rFonts w:ascii="Times New Roman" w:eastAsia="Times New Roman" w:hAnsi="Times New Roman" w:cs="Times New Roman"/>
          <w:sz w:val="24"/>
          <w:szCs w:val="24"/>
          <w:lang w:eastAsia="ar-SA"/>
        </w:rPr>
        <w:t xml:space="preserve">fold change in MSC cilium length, similar to the effect </w:t>
      </w:r>
      <w:r w:rsidR="00D608D6" w:rsidRPr="004C70BE">
        <w:rPr>
          <w:rFonts w:ascii="Times New Roman" w:eastAsia="Times New Roman" w:hAnsi="Times New Roman" w:cs="Times New Roman"/>
          <w:sz w:val="24"/>
          <w:szCs w:val="24"/>
          <w:lang w:eastAsia="ar-SA"/>
        </w:rPr>
        <w:t>displayed in osteocytes, 1.29</w:t>
      </w:r>
      <w:r w:rsidR="00D22934" w:rsidRPr="004C70BE">
        <w:rPr>
          <w:rFonts w:ascii="Times New Roman" w:eastAsia="Times New Roman" w:hAnsi="Times New Roman" w:cs="Times New Roman"/>
          <w:sz w:val="24"/>
          <w:szCs w:val="24"/>
          <w:lang w:eastAsia="ar-SA"/>
        </w:rPr>
        <w:t>-</w:t>
      </w:r>
      <w:r w:rsidR="00D608D6" w:rsidRPr="004C70BE">
        <w:rPr>
          <w:rFonts w:ascii="Times New Roman" w:eastAsia="Times New Roman" w:hAnsi="Times New Roman" w:cs="Times New Roman"/>
          <w:sz w:val="24"/>
          <w:szCs w:val="24"/>
          <w:lang w:eastAsia="ar-SA"/>
        </w:rPr>
        <w:t>fold and vascular endothelial cells, 1.4</w:t>
      </w:r>
      <w:r w:rsidR="00D22934" w:rsidRPr="004C70BE">
        <w:rPr>
          <w:rFonts w:ascii="Times New Roman" w:eastAsia="Times New Roman" w:hAnsi="Times New Roman" w:cs="Times New Roman"/>
          <w:sz w:val="24"/>
          <w:szCs w:val="24"/>
          <w:lang w:eastAsia="ar-SA"/>
        </w:rPr>
        <w:t>-</w:t>
      </w:r>
      <w:r w:rsidR="00D608D6" w:rsidRPr="004C70BE">
        <w:rPr>
          <w:rFonts w:ascii="Times New Roman" w:eastAsia="Times New Roman" w:hAnsi="Times New Roman" w:cs="Times New Roman"/>
          <w:sz w:val="24"/>
          <w:szCs w:val="24"/>
          <w:lang w:eastAsia="ar-SA"/>
        </w:rPr>
        <w:t xml:space="preserve">fold </w:t>
      </w:r>
      <w:r w:rsidR="00D608D6" w:rsidRPr="004C70BE">
        <w:rPr>
          <w:rFonts w:ascii="Times New Roman" w:eastAsia="Times New Roman" w:hAnsi="Times New Roman" w:cs="Times New Roman"/>
          <w:sz w:val="24"/>
          <w:szCs w:val="24"/>
          <w:lang w:eastAsia="ar-SA"/>
        </w:rPr>
        <w:fldChar w:fldCharType="begin">
          <w:fldData xml:space="preserve">PEVuZE5vdGU+PENpdGU+PEF1dGhvcj5TcGFzaWM8L0F1dGhvcj48WWVhcj4yMDE3PC9ZZWFyPjxS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PEVuZE5vdGU+PENpdGU+PEF1dGhvcj5TcGFzaWM8L0F1dGhvcj48WWVhcj4yMDE3PC9ZZWFyPjxS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D608D6" w:rsidRPr="004C70BE">
        <w:rPr>
          <w:rFonts w:ascii="Times New Roman" w:eastAsia="Times New Roman" w:hAnsi="Times New Roman" w:cs="Times New Roman"/>
          <w:sz w:val="24"/>
          <w:szCs w:val="24"/>
          <w:lang w:eastAsia="ar-SA"/>
        </w:rPr>
      </w:r>
      <w:r w:rsidR="00D608D6"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23" w:tooltip="Kathem, 2014 #202" w:history="1">
        <w:r w:rsidR="00D16371" w:rsidRPr="004C70BE">
          <w:rPr>
            <w:rFonts w:ascii="Times New Roman" w:eastAsia="Times New Roman" w:hAnsi="Times New Roman" w:cs="Times New Roman"/>
            <w:noProof/>
            <w:sz w:val="24"/>
            <w:szCs w:val="24"/>
            <w:lang w:eastAsia="ar-SA"/>
          </w:rPr>
          <w:t>23</w:t>
        </w:r>
      </w:hyperlink>
      <w:r w:rsidR="00D16371" w:rsidRPr="004C70BE">
        <w:rPr>
          <w:rFonts w:ascii="Times New Roman" w:eastAsia="Times New Roman" w:hAnsi="Times New Roman" w:cs="Times New Roman"/>
          <w:noProof/>
          <w:sz w:val="24"/>
          <w:szCs w:val="24"/>
          <w:lang w:eastAsia="ar-SA"/>
        </w:rPr>
        <w:t xml:space="preserve">, </w:t>
      </w:r>
      <w:hyperlink w:anchor="_ENREF_38" w:tooltip="Spasic, 2017 #74" w:history="1">
        <w:r w:rsidR="00D16371" w:rsidRPr="004C70BE">
          <w:rPr>
            <w:rFonts w:ascii="Times New Roman" w:eastAsia="Times New Roman" w:hAnsi="Times New Roman" w:cs="Times New Roman"/>
            <w:noProof/>
            <w:sz w:val="24"/>
            <w:szCs w:val="24"/>
            <w:lang w:eastAsia="ar-SA"/>
          </w:rPr>
          <w:t>38</w:t>
        </w:r>
      </w:hyperlink>
      <w:r w:rsidR="00D16371" w:rsidRPr="004C70BE">
        <w:rPr>
          <w:rFonts w:ascii="Times New Roman" w:eastAsia="Times New Roman" w:hAnsi="Times New Roman" w:cs="Times New Roman"/>
          <w:noProof/>
          <w:sz w:val="24"/>
          <w:szCs w:val="24"/>
          <w:lang w:eastAsia="ar-SA"/>
        </w:rPr>
        <w:t>]</w:t>
      </w:r>
      <w:r w:rsidR="00D608D6" w:rsidRPr="004C70BE">
        <w:rPr>
          <w:rFonts w:ascii="Times New Roman" w:eastAsia="Times New Roman" w:hAnsi="Times New Roman" w:cs="Times New Roman"/>
          <w:sz w:val="24"/>
          <w:szCs w:val="24"/>
          <w:lang w:eastAsia="ar-SA"/>
        </w:rPr>
        <w:fldChar w:fldCharType="end"/>
      </w:r>
      <w:r w:rsidR="00D608D6" w:rsidRPr="004C70BE">
        <w:rPr>
          <w:rFonts w:ascii="Times New Roman" w:eastAsia="Times New Roman" w:hAnsi="Times New Roman" w:cs="Times New Roman"/>
          <w:sz w:val="24"/>
          <w:szCs w:val="24"/>
          <w:lang w:eastAsia="ar-SA"/>
        </w:rPr>
        <w:t xml:space="preserve">. </w:t>
      </w:r>
      <w:r w:rsidR="007005A6" w:rsidRPr="004C70BE">
        <w:rPr>
          <w:rFonts w:ascii="Times New Roman" w:eastAsia="Times New Roman" w:hAnsi="Times New Roman" w:cs="Times New Roman"/>
          <w:sz w:val="24"/>
          <w:szCs w:val="24"/>
          <w:lang w:eastAsia="ar-SA"/>
        </w:rPr>
        <w:t xml:space="preserve">The target of </w:t>
      </w:r>
      <w:r w:rsidR="00E45CA8" w:rsidRPr="004C70BE">
        <w:rPr>
          <w:rFonts w:ascii="Times New Roman" w:eastAsia="Times New Roman" w:hAnsi="Times New Roman" w:cs="Times New Roman"/>
          <w:sz w:val="24"/>
          <w:szCs w:val="24"/>
          <w:lang w:eastAsia="ar-SA"/>
        </w:rPr>
        <w:t>f</w:t>
      </w:r>
      <w:r w:rsidR="007005A6" w:rsidRPr="004C70BE">
        <w:rPr>
          <w:rFonts w:ascii="Times New Roman" w:eastAsia="Times New Roman" w:hAnsi="Times New Roman" w:cs="Times New Roman"/>
          <w:sz w:val="24"/>
          <w:szCs w:val="24"/>
          <w:lang w:eastAsia="ar-SA"/>
        </w:rPr>
        <w:t>enoldopam</w:t>
      </w:r>
      <w:r w:rsidR="00E45CA8" w:rsidRPr="004C70BE">
        <w:rPr>
          <w:rFonts w:ascii="Times New Roman" w:eastAsia="Times New Roman" w:hAnsi="Times New Roman" w:cs="Times New Roman"/>
          <w:sz w:val="24"/>
          <w:szCs w:val="24"/>
          <w:lang w:eastAsia="ar-SA"/>
        </w:rPr>
        <w:t xml:space="preserve"> is </w:t>
      </w:r>
      <w:r w:rsidR="007005A6" w:rsidRPr="004C70BE">
        <w:rPr>
          <w:rFonts w:ascii="Times New Roman" w:eastAsia="Times New Roman" w:hAnsi="Times New Roman" w:cs="Times New Roman"/>
          <w:sz w:val="24"/>
          <w:szCs w:val="24"/>
          <w:lang w:eastAsia="ar-SA"/>
        </w:rPr>
        <w:t>dopamine receptor 5</w:t>
      </w:r>
      <w:r w:rsidR="00E45CA8" w:rsidRPr="004C70BE">
        <w:rPr>
          <w:rFonts w:ascii="Times New Roman" w:eastAsia="Times New Roman" w:hAnsi="Times New Roman" w:cs="Times New Roman"/>
          <w:sz w:val="24"/>
          <w:szCs w:val="24"/>
          <w:lang w:eastAsia="ar-SA"/>
        </w:rPr>
        <w:t xml:space="preserve"> </w:t>
      </w:r>
      <w:r w:rsidR="00B87C51" w:rsidRPr="004C70BE">
        <w:rPr>
          <w:rFonts w:ascii="Times New Roman" w:eastAsia="Times New Roman" w:hAnsi="Times New Roman" w:cs="Times New Roman"/>
          <w:sz w:val="24"/>
          <w:szCs w:val="24"/>
          <w:lang w:eastAsia="ar-SA"/>
        </w:rPr>
        <w:t xml:space="preserve">and is </w:t>
      </w:r>
      <w:r w:rsidR="00E45CA8" w:rsidRPr="004C70BE">
        <w:rPr>
          <w:rFonts w:ascii="Times New Roman" w:eastAsia="Times New Roman" w:hAnsi="Times New Roman" w:cs="Times New Roman"/>
          <w:sz w:val="24"/>
          <w:szCs w:val="24"/>
          <w:lang w:eastAsia="ar-SA"/>
        </w:rPr>
        <w:t xml:space="preserve">expressed on the cilia of epithelial </w:t>
      </w:r>
      <w:r w:rsidR="00B87C51" w:rsidRPr="004C70BE">
        <w:rPr>
          <w:rFonts w:ascii="Times New Roman" w:eastAsia="Times New Roman" w:hAnsi="Times New Roman" w:cs="Times New Roman"/>
          <w:sz w:val="24"/>
          <w:szCs w:val="24"/>
          <w:lang w:eastAsia="ar-SA"/>
        </w:rPr>
        <w:t xml:space="preserve">and endothelial cells </w:t>
      </w:r>
      <w:r w:rsidR="00E45CA8"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&lt;EndNote&gt;&lt;Cite&gt;&lt;Author&gt;Upadhyay&lt;/Author&gt;&lt;Year&gt;2014&lt;/Year&gt;&lt;RecNum&gt;203&lt;/RecNum&gt;&lt;DisplayText&gt;[43]&lt;/DisplayText&gt;&lt;record&gt;&lt;rec-number&gt;203&lt;/rec-number&gt;&lt;foreign-keys&gt;&lt;key app="EN" db-id="xpzrzf0vy9vvs1ez9wrpsvd9z5xxe5ed0dep" timestamp="1523908938"&gt;203&lt;/key&gt;&lt;/foreign-keys&gt;&lt;ref-type name="Journal Article"&gt;17&lt;/ref-type&gt;&lt;contributors&gt;&lt;authors&gt;&lt;author&gt;Upadhyay, V. S.&lt;/author&gt;&lt;author&gt;Muntean, B. S.&lt;/author&gt;&lt;author&gt;Kathem, S. H.&lt;/author&gt;&lt;author&gt;Hwang, J. J.&lt;/author&gt;&lt;author&gt;Aboualaiwi, W. A.&lt;/author&gt;&lt;author&gt;Nauli, S. M.&lt;/author&gt;&lt;/authors&gt;&lt;/contributors&gt;&lt;auth-address&gt;Department of Pharmacology, The University of Toledo Toledo, OH, USA.&amp;#xD;Department of Medicinal and Biological Chemistry, The University of Toledo Toledo, OH, USA.&amp;#xD;Department of Pharmacology, The University of Toledo Toledo, OH, USA ; Department of Pharmacology and Toxicology, College of Pharmacy, University of Baghdad Baghdad, Iraq.&amp;#xD;Department of Pharmacology, The University of Toledo Toledo, OH, USA ; Department of Medicinal and Biological Chemistry, The University of Toledo Toledo, OH, USA.&lt;/auth-address&gt;&lt;titles&gt;&lt;title&gt;Roles of dopamine receptor on chemosensory and mechanosensory primary cilia in renal epithelial cells&lt;/title&gt;&lt;secondary-title&gt;Front Physiol&lt;/secondary-title&gt;&lt;/titles&gt;&lt;periodical&gt;&lt;full-title&gt;Front Physiol&lt;/full-title&gt;&lt;/periodical&gt;&lt;pages&gt;72&lt;/pages&gt;&lt;volume&gt;5&lt;/volume&gt;&lt;keywords&gt;&lt;keyword&gt;fluid shear stress&lt;/keyword&gt;&lt;keyword&gt;mechanosensation&lt;/keyword&gt;&lt;keyword&gt;mechanotransduction&lt;/keyword&gt;&lt;keyword&gt;pharmacology&lt;/keyword&gt;&lt;keyword&gt;physiology&lt;/keyword&gt;&lt;/keywords&gt;&lt;dates&gt;&lt;year&gt;2014&lt;/year&gt;&lt;/dates&gt;&lt;isbn&gt;1664-042X (Print)&amp;#xD;1664-042X (Linking)&lt;/isbn&gt;&lt;accession-num&gt;24616705&lt;/accession-num&gt;&lt;urls&gt;&lt;related-urls&gt;&lt;url&gt;https://www.ncbi.nlm.nih.gov/pubmed/24616705&lt;/url&gt;&lt;/related-urls&gt;&lt;/urls&gt;&lt;custom2&gt;PMC3935400&lt;/custom2&gt;&lt;electronic-resource-num&gt;10.3389/fphys.2014.00072&lt;/electronic-resource-num&gt;&lt;/record&gt;&lt;/Cite&gt;&lt;/EndNote&gt;</w:instrText>
      </w:r>
      <w:r w:rsidR="00E45CA8"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3" w:tooltip="Upadhyay, 2014 #203" w:history="1">
        <w:r w:rsidR="00D16371" w:rsidRPr="004C70BE">
          <w:rPr>
            <w:rFonts w:ascii="Times New Roman" w:eastAsia="Times New Roman" w:hAnsi="Times New Roman" w:cs="Times New Roman"/>
            <w:noProof/>
            <w:sz w:val="24"/>
            <w:szCs w:val="24"/>
            <w:lang w:eastAsia="ar-SA"/>
          </w:rPr>
          <w:t>43</w:t>
        </w:r>
      </w:hyperlink>
      <w:r w:rsidR="00D16371" w:rsidRPr="004C70BE">
        <w:rPr>
          <w:rFonts w:ascii="Times New Roman" w:eastAsia="Times New Roman" w:hAnsi="Times New Roman" w:cs="Times New Roman"/>
          <w:noProof/>
          <w:sz w:val="24"/>
          <w:szCs w:val="24"/>
          <w:lang w:eastAsia="ar-SA"/>
        </w:rPr>
        <w:t>]</w:t>
      </w:r>
      <w:r w:rsidR="00E45CA8" w:rsidRPr="004C70BE">
        <w:rPr>
          <w:rFonts w:ascii="Times New Roman" w:eastAsia="Times New Roman" w:hAnsi="Times New Roman" w:cs="Times New Roman"/>
          <w:sz w:val="24"/>
          <w:szCs w:val="24"/>
          <w:lang w:eastAsia="ar-SA"/>
        </w:rPr>
        <w:fldChar w:fldCharType="end"/>
      </w:r>
      <w:r w:rsidR="00E45CA8" w:rsidRPr="004C70BE">
        <w:rPr>
          <w:rFonts w:ascii="Times New Roman" w:eastAsia="Times New Roman" w:hAnsi="Times New Roman" w:cs="Times New Roman"/>
          <w:sz w:val="24"/>
          <w:szCs w:val="24"/>
          <w:lang w:eastAsia="ar-SA"/>
        </w:rPr>
        <w:t xml:space="preserve">. </w:t>
      </w:r>
      <w:r w:rsidR="0001083B" w:rsidRPr="004C70BE">
        <w:rPr>
          <w:rFonts w:ascii="Times New Roman" w:eastAsia="Times New Roman" w:hAnsi="Times New Roman" w:cs="Times New Roman"/>
          <w:sz w:val="24"/>
          <w:szCs w:val="24"/>
          <w:lang w:eastAsia="ar-SA"/>
        </w:rPr>
        <w:t xml:space="preserve">Hence our data demonstrates that known ciliotherapies are effective at enhancing stem cell ciliogenesis through diverse mechanisms.  </w:t>
      </w:r>
    </w:p>
    <w:p w14:paraId="461FF855" w14:textId="18B8019D" w:rsidR="00B20B76" w:rsidRPr="004C70BE" w:rsidRDefault="0001083B" w:rsidP="00F00973">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     </w:t>
      </w:r>
      <w:r w:rsidR="009F2C58" w:rsidRPr="004C70BE">
        <w:rPr>
          <w:rFonts w:ascii="Times New Roman" w:eastAsia="Times New Roman" w:hAnsi="Times New Roman" w:cs="Times New Roman"/>
          <w:sz w:val="24"/>
          <w:szCs w:val="24"/>
          <w:lang w:eastAsia="ar-SA"/>
        </w:rPr>
        <w:t>T</w:t>
      </w:r>
      <w:r w:rsidR="00E45CA8" w:rsidRPr="004C70BE">
        <w:rPr>
          <w:rFonts w:ascii="Times New Roman" w:eastAsia="Times New Roman" w:hAnsi="Times New Roman" w:cs="Times New Roman"/>
          <w:sz w:val="24"/>
          <w:szCs w:val="24"/>
          <w:lang w:eastAsia="ar-SA"/>
        </w:rPr>
        <w:t>he identification of two regimes which significantly elongate cilia</w:t>
      </w:r>
      <w:r w:rsidR="009F2C58" w:rsidRPr="004C70BE">
        <w:rPr>
          <w:rFonts w:ascii="Times New Roman" w:eastAsia="Times New Roman" w:hAnsi="Times New Roman" w:cs="Times New Roman"/>
          <w:sz w:val="24"/>
          <w:szCs w:val="24"/>
          <w:lang w:eastAsia="ar-SA"/>
        </w:rPr>
        <w:t xml:space="preserve"> </w:t>
      </w:r>
      <w:r w:rsidR="00E45CA8" w:rsidRPr="004C70BE">
        <w:rPr>
          <w:rFonts w:ascii="Times New Roman" w:eastAsia="Times New Roman" w:hAnsi="Times New Roman" w:cs="Times New Roman"/>
          <w:sz w:val="24"/>
          <w:szCs w:val="24"/>
          <w:lang w:eastAsia="ar-SA"/>
        </w:rPr>
        <w:t>via distinct mechanisms presents a novel tool to study the role of axoneme length in cil</w:t>
      </w:r>
      <w:r w:rsidRPr="004C70BE">
        <w:rPr>
          <w:rFonts w:ascii="Times New Roman" w:eastAsia="Times New Roman" w:hAnsi="Times New Roman" w:cs="Times New Roman"/>
          <w:sz w:val="24"/>
          <w:szCs w:val="24"/>
          <w:lang w:eastAsia="ar-SA"/>
        </w:rPr>
        <w:t>iary</w:t>
      </w:r>
      <w:r w:rsidR="00E45CA8" w:rsidRPr="004C70BE">
        <w:rPr>
          <w:rFonts w:ascii="Times New Roman" w:eastAsia="Times New Roman" w:hAnsi="Times New Roman" w:cs="Times New Roman"/>
          <w:sz w:val="24"/>
          <w:szCs w:val="24"/>
          <w:lang w:eastAsia="ar-SA"/>
        </w:rPr>
        <w:t xml:space="preserve"> function.</w:t>
      </w:r>
      <w:r w:rsidR="009F2C58" w:rsidRPr="004C70BE">
        <w:rPr>
          <w:rFonts w:ascii="Times New Roman" w:eastAsia="Times New Roman" w:hAnsi="Times New Roman" w:cs="Times New Roman"/>
          <w:sz w:val="24"/>
          <w:szCs w:val="24"/>
          <w:lang w:eastAsia="ar-SA"/>
        </w:rPr>
        <w:t xml:space="preserve"> </w:t>
      </w:r>
      <w:r w:rsidR="00DD6D5A" w:rsidRPr="004C70BE">
        <w:rPr>
          <w:rFonts w:ascii="Times New Roman" w:eastAsia="Times New Roman" w:hAnsi="Times New Roman" w:cs="Times New Roman"/>
          <w:sz w:val="24"/>
          <w:szCs w:val="24"/>
          <w:lang w:eastAsia="ar-SA"/>
        </w:rPr>
        <w:t>Increasing cilia length</w:t>
      </w:r>
      <w:r w:rsidR="00F500A1" w:rsidRPr="004C70BE">
        <w:rPr>
          <w:rFonts w:ascii="Times New Roman" w:eastAsia="Times New Roman" w:hAnsi="Times New Roman" w:cs="Times New Roman"/>
          <w:sz w:val="24"/>
          <w:szCs w:val="24"/>
          <w:lang w:eastAsia="ar-SA"/>
        </w:rPr>
        <w:t xml:space="preserve"> increases the </w:t>
      </w:r>
      <w:r w:rsidR="00CA309E" w:rsidRPr="004C70BE">
        <w:rPr>
          <w:rFonts w:ascii="Times New Roman" w:eastAsia="Times New Roman" w:hAnsi="Times New Roman" w:cs="Times New Roman"/>
          <w:sz w:val="24"/>
          <w:szCs w:val="24"/>
          <w:lang w:eastAsia="ar-SA"/>
        </w:rPr>
        <w:t xml:space="preserve">surface area of the ciliary membrane </w:t>
      </w:r>
      <w:r w:rsidR="00F500A1" w:rsidRPr="004C70BE">
        <w:rPr>
          <w:rFonts w:ascii="Times New Roman" w:eastAsia="Times New Roman" w:hAnsi="Times New Roman" w:cs="Times New Roman"/>
          <w:sz w:val="24"/>
          <w:szCs w:val="24"/>
          <w:lang w:eastAsia="ar-SA"/>
        </w:rPr>
        <w:t>which houses</w:t>
      </w:r>
      <w:r w:rsidR="00CA309E" w:rsidRPr="004C70BE">
        <w:rPr>
          <w:rFonts w:ascii="Times New Roman" w:eastAsia="Times New Roman" w:hAnsi="Times New Roman" w:cs="Times New Roman"/>
          <w:sz w:val="24"/>
          <w:szCs w:val="24"/>
          <w:lang w:eastAsia="ar-SA"/>
        </w:rPr>
        <w:t xml:space="preserve"> receptors </w:t>
      </w:r>
      <w:r w:rsidR="00F500A1" w:rsidRPr="004C70BE">
        <w:rPr>
          <w:rFonts w:ascii="Times New Roman" w:eastAsia="Times New Roman" w:hAnsi="Times New Roman" w:cs="Times New Roman"/>
          <w:sz w:val="24"/>
          <w:szCs w:val="24"/>
          <w:lang w:eastAsia="ar-SA"/>
        </w:rPr>
        <w:t>probing the</w:t>
      </w:r>
      <w:r w:rsidR="00CA309E" w:rsidRPr="004C70BE">
        <w:rPr>
          <w:rFonts w:ascii="Times New Roman" w:eastAsia="Times New Roman" w:hAnsi="Times New Roman" w:cs="Times New Roman"/>
          <w:sz w:val="24"/>
          <w:szCs w:val="24"/>
          <w:lang w:eastAsia="ar-SA"/>
        </w:rPr>
        <w:t xml:space="preserve"> extracellular environment. In addition, the mechanical properties of the ciliary axoneme modelled most recently as a rotational spring</w:t>
      </w:r>
      <w:r w:rsidR="00F500A1" w:rsidRPr="004C70BE">
        <w:rPr>
          <w:rFonts w:ascii="Times New Roman" w:eastAsia="Times New Roman" w:hAnsi="Times New Roman" w:cs="Times New Roman"/>
          <w:sz w:val="24"/>
          <w:szCs w:val="24"/>
          <w:lang w:eastAsia="ar-SA"/>
        </w:rPr>
        <w:t xml:space="preserve"> </w:t>
      </w:r>
      <w:r w:rsidR="00CA309E" w:rsidRPr="004C70BE">
        <w:rPr>
          <w:rFonts w:ascii="Times New Roman" w:eastAsia="Times New Roman" w:hAnsi="Times New Roman" w:cs="Times New Roman"/>
          <w:sz w:val="24"/>
          <w:szCs w:val="24"/>
          <w:lang w:eastAsia="ar-SA"/>
        </w:rPr>
        <w:t xml:space="preserve">are </w:t>
      </w:r>
      <w:r w:rsidR="00F500A1" w:rsidRPr="004C70BE">
        <w:rPr>
          <w:rFonts w:ascii="Times New Roman" w:eastAsia="Times New Roman" w:hAnsi="Times New Roman" w:cs="Times New Roman"/>
          <w:sz w:val="24"/>
          <w:szCs w:val="24"/>
          <w:lang w:eastAsia="ar-SA"/>
        </w:rPr>
        <w:t>altered</w:t>
      </w:r>
      <w:r w:rsidR="00CA309E" w:rsidRPr="004C70BE">
        <w:rPr>
          <w:rFonts w:ascii="Times New Roman" w:eastAsia="Times New Roman" w:hAnsi="Times New Roman" w:cs="Times New Roman"/>
          <w:sz w:val="24"/>
          <w:szCs w:val="24"/>
          <w:lang w:eastAsia="ar-SA"/>
        </w:rPr>
        <w:t xml:space="preserve"> with axoneme length. Increased length generates greater bending energy at the basal body promoting the movement of </w:t>
      </w:r>
      <w:r w:rsidRPr="004C70BE">
        <w:rPr>
          <w:rFonts w:ascii="Times New Roman" w:eastAsia="Times New Roman" w:hAnsi="Times New Roman" w:cs="Times New Roman"/>
          <w:sz w:val="24"/>
          <w:szCs w:val="24"/>
          <w:lang w:eastAsia="ar-SA"/>
        </w:rPr>
        <w:t>signalling</w:t>
      </w:r>
      <w:r w:rsidR="00CA309E" w:rsidRPr="004C70BE">
        <w:rPr>
          <w:rFonts w:ascii="Times New Roman" w:eastAsia="Times New Roman" w:hAnsi="Times New Roman" w:cs="Times New Roman"/>
          <w:sz w:val="24"/>
          <w:szCs w:val="24"/>
          <w:lang w:eastAsia="ar-SA"/>
        </w:rPr>
        <w:t xml:space="preserve"> molecules from within the ciliary membrane to the cytosol </w:t>
      </w:r>
      <w:r w:rsidR="00CA309E" w:rsidRPr="004C70BE">
        <w:rPr>
          <w:rFonts w:ascii="Times New Roman" w:eastAsia="Times New Roman" w:hAnsi="Times New Roman" w:cs="Times New Roman"/>
          <w:sz w:val="24"/>
          <w:szCs w:val="24"/>
          <w:lang w:eastAsia="ar-SA"/>
        </w:rPr>
        <w:fldChar w:fldCharType="begin">
          <w:fldData xml:space="preserve">PEVuZE5vdGU+PENpdGU+PEF1dGhvcj5SZXNuaWNrPC9BdXRob3I+PFllYXI+MjAxNTwvWWVhcj48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PEVuZE5vdGU+PENpdGU+PEF1dGhvcj5SZXNuaWNrPC9BdXRob3I+PFllYXI+MjAxNTwvWWVhcj48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CA309E" w:rsidRPr="004C70BE">
        <w:rPr>
          <w:rFonts w:ascii="Times New Roman" w:eastAsia="Times New Roman" w:hAnsi="Times New Roman" w:cs="Times New Roman"/>
          <w:sz w:val="24"/>
          <w:szCs w:val="24"/>
          <w:lang w:eastAsia="ar-SA"/>
        </w:rPr>
      </w:r>
      <w:r w:rsidR="00CA309E"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11" w:tooltip="Downs, 2014 #486" w:history="1">
        <w:r w:rsidR="00D16371" w:rsidRPr="004C70BE">
          <w:rPr>
            <w:rFonts w:ascii="Times New Roman" w:eastAsia="Times New Roman" w:hAnsi="Times New Roman" w:cs="Times New Roman"/>
            <w:noProof/>
            <w:sz w:val="24"/>
            <w:szCs w:val="24"/>
            <w:lang w:eastAsia="ar-SA"/>
          </w:rPr>
          <w:t>11</w:t>
        </w:r>
      </w:hyperlink>
      <w:r w:rsidR="00D16371" w:rsidRPr="004C70BE">
        <w:rPr>
          <w:rFonts w:ascii="Times New Roman" w:eastAsia="Times New Roman" w:hAnsi="Times New Roman" w:cs="Times New Roman"/>
          <w:noProof/>
          <w:sz w:val="24"/>
          <w:szCs w:val="24"/>
          <w:lang w:eastAsia="ar-SA"/>
        </w:rPr>
        <w:t xml:space="preserve">, </w:t>
      </w:r>
      <w:hyperlink w:anchor="_ENREF_18" w:tooltip="Hoey, 2012 #624" w:history="1">
        <w:r w:rsidR="00D16371" w:rsidRPr="004C70BE">
          <w:rPr>
            <w:rFonts w:ascii="Times New Roman" w:eastAsia="Times New Roman" w:hAnsi="Times New Roman" w:cs="Times New Roman"/>
            <w:noProof/>
            <w:sz w:val="24"/>
            <w:szCs w:val="24"/>
            <w:lang w:eastAsia="ar-SA"/>
          </w:rPr>
          <w:t>18</w:t>
        </w:r>
      </w:hyperlink>
      <w:r w:rsidR="00D16371" w:rsidRPr="004C70BE">
        <w:rPr>
          <w:rFonts w:ascii="Times New Roman" w:eastAsia="Times New Roman" w:hAnsi="Times New Roman" w:cs="Times New Roman"/>
          <w:noProof/>
          <w:sz w:val="24"/>
          <w:szCs w:val="24"/>
          <w:lang w:eastAsia="ar-SA"/>
        </w:rPr>
        <w:t xml:space="preserve">, </w:t>
      </w:r>
      <w:hyperlink w:anchor="_ENREF_33" w:tooltip="Resnick, 2015 #5351" w:history="1">
        <w:r w:rsidR="00D16371" w:rsidRPr="004C70BE">
          <w:rPr>
            <w:rFonts w:ascii="Times New Roman" w:eastAsia="Times New Roman" w:hAnsi="Times New Roman" w:cs="Times New Roman"/>
            <w:noProof/>
            <w:sz w:val="24"/>
            <w:szCs w:val="24"/>
            <w:lang w:eastAsia="ar-SA"/>
          </w:rPr>
          <w:t>33</w:t>
        </w:r>
      </w:hyperlink>
      <w:r w:rsidR="00D16371" w:rsidRPr="004C70BE">
        <w:rPr>
          <w:rFonts w:ascii="Times New Roman" w:eastAsia="Times New Roman" w:hAnsi="Times New Roman" w:cs="Times New Roman"/>
          <w:noProof/>
          <w:sz w:val="24"/>
          <w:szCs w:val="24"/>
          <w:lang w:eastAsia="ar-SA"/>
        </w:rPr>
        <w:t>]</w:t>
      </w:r>
      <w:r w:rsidR="00CA309E" w:rsidRPr="004C70BE">
        <w:rPr>
          <w:rFonts w:ascii="Times New Roman" w:eastAsia="Times New Roman" w:hAnsi="Times New Roman" w:cs="Times New Roman"/>
          <w:sz w:val="24"/>
          <w:szCs w:val="24"/>
          <w:lang w:eastAsia="ar-SA"/>
        </w:rPr>
        <w:fldChar w:fldCharType="end"/>
      </w:r>
      <w:r w:rsidR="00CA309E" w:rsidRPr="004C70BE">
        <w:rPr>
          <w:rFonts w:ascii="Times New Roman" w:eastAsia="Times New Roman" w:hAnsi="Times New Roman" w:cs="Times New Roman"/>
          <w:sz w:val="24"/>
          <w:szCs w:val="24"/>
          <w:lang w:eastAsia="ar-SA"/>
        </w:rPr>
        <w:t xml:space="preserve">.  </w:t>
      </w:r>
      <w:r w:rsidR="009F2C58" w:rsidRPr="004C70BE">
        <w:rPr>
          <w:rFonts w:ascii="Times New Roman" w:eastAsia="Times New Roman" w:hAnsi="Times New Roman" w:cs="Times New Roman"/>
          <w:sz w:val="24"/>
          <w:szCs w:val="24"/>
          <w:lang w:eastAsia="ar-SA"/>
        </w:rPr>
        <w:t xml:space="preserve">Furthermore, the axoneme length increases by a similar magnitude in both treatments (LiCl 0.42µm, </w:t>
      </w:r>
      <w:r w:rsidR="00C842CD" w:rsidRPr="004C70BE">
        <w:rPr>
          <w:rFonts w:ascii="Times New Roman" w:eastAsia="Times New Roman" w:hAnsi="Times New Roman" w:cs="Times New Roman"/>
          <w:sz w:val="24"/>
          <w:szCs w:val="24"/>
          <w:lang w:eastAsia="ar-SA"/>
        </w:rPr>
        <w:t xml:space="preserve">fenoldopam </w:t>
      </w:r>
      <w:r w:rsidR="009F2C58" w:rsidRPr="004C70BE">
        <w:rPr>
          <w:rFonts w:ascii="Times New Roman" w:eastAsia="Times New Roman" w:hAnsi="Times New Roman" w:cs="Times New Roman"/>
          <w:sz w:val="24"/>
          <w:szCs w:val="24"/>
          <w:lang w:eastAsia="ar-SA"/>
        </w:rPr>
        <w:t xml:space="preserve">0.49µm) facilitating comparison of the </w:t>
      </w:r>
      <w:r w:rsidR="00CA309E" w:rsidRPr="004C70BE">
        <w:rPr>
          <w:rFonts w:ascii="Times New Roman" w:eastAsia="Times New Roman" w:hAnsi="Times New Roman" w:cs="Times New Roman"/>
          <w:sz w:val="24"/>
          <w:szCs w:val="24"/>
          <w:lang w:eastAsia="ar-SA"/>
        </w:rPr>
        <w:t xml:space="preserve">effect of axoneme length on the </w:t>
      </w:r>
      <w:r w:rsidR="009F2C58" w:rsidRPr="004C70BE">
        <w:rPr>
          <w:rFonts w:ascii="Times New Roman" w:eastAsia="Times New Roman" w:hAnsi="Times New Roman" w:cs="Times New Roman"/>
          <w:sz w:val="24"/>
          <w:szCs w:val="24"/>
          <w:lang w:eastAsia="ar-SA"/>
        </w:rPr>
        <w:t xml:space="preserve">response to </w:t>
      </w:r>
      <w:r w:rsidR="00CA309E" w:rsidRPr="004C70BE">
        <w:rPr>
          <w:rFonts w:ascii="Times New Roman" w:eastAsia="Times New Roman" w:hAnsi="Times New Roman" w:cs="Times New Roman"/>
          <w:sz w:val="24"/>
          <w:szCs w:val="24"/>
          <w:lang w:eastAsia="ar-SA"/>
        </w:rPr>
        <w:t>stimuli</w:t>
      </w:r>
      <w:r w:rsidR="009F2C58" w:rsidRPr="004C70BE">
        <w:rPr>
          <w:rFonts w:ascii="Times New Roman" w:eastAsia="Times New Roman" w:hAnsi="Times New Roman" w:cs="Times New Roman"/>
          <w:sz w:val="24"/>
          <w:szCs w:val="24"/>
          <w:lang w:eastAsia="ar-SA"/>
        </w:rPr>
        <w:t xml:space="preserve">. </w:t>
      </w:r>
      <w:r w:rsidR="009555C8" w:rsidRPr="004C70BE">
        <w:rPr>
          <w:rFonts w:ascii="Times New Roman" w:eastAsia="Times New Roman" w:hAnsi="Times New Roman" w:cs="Times New Roman"/>
          <w:sz w:val="24"/>
          <w:szCs w:val="24"/>
          <w:lang w:eastAsia="ar-SA"/>
        </w:rPr>
        <w:t>Despite similar increases in ciliary length, t</w:t>
      </w:r>
      <w:r w:rsidR="00065707" w:rsidRPr="004C70BE">
        <w:rPr>
          <w:rFonts w:ascii="Times New Roman" w:eastAsia="Times New Roman" w:hAnsi="Times New Roman" w:cs="Times New Roman"/>
          <w:sz w:val="24"/>
          <w:szCs w:val="24"/>
          <w:lang w:eastAsia="ar-SA"/>
        </w:rPr>
        <w:t>he</w:t>
      </w:r>
      <w:r w:rsidR="00CB51B2" w:rsidRPr="004C70BE">
        <w:rPr>
          <w:rFonts w:ascii="Times New Roman" w:eastAsia="Times New Roman" w:hAnsi="Times New Roman" w:cs="Times New Roman"/>
          <w:sz w:val="24"/>
          <w:szCs w:val="24"/>
          <w:lang w:eastAsia="ar-SA"/>
        </w:rPr>
        <w:t xml:space="preserve"> </w:t>
      </w:r>
      <w:r w:rsidR="00C842CD" w:rsidRPr="004C70BE">
        <w:rPr>
          <w:rFonts w:ascii="Times New Roman" w:eastAsia="Times New Roman" w:hAnsi="Times New Roman" w:cs="Times New Roman"/>
          <w:sz w:val="24"/>
          <w:szCs w:val="24"/>
          <w:lang w:eastAsia="ar-SA"/>
        </w:rPr>
        <w:t xml:space="preserve">hedgehog </w:t>
      </w:r>
      <w:r w:rsidR="00CB51B2" w:rsidRPr="004C70BE">
        <w:rPr>
          <w:rFonts w:ascii="Times New Roman" w:eastAsia="Times New Roman" w:hAnsi="Times New Roman" w:cs="Times New Roman"/>
          <w:sz w:val="24"/>
          <w:szCs w:val="24"/>
          <w:lang w:eastAsia="ar-SA"/>
        </w:rPr>
        <w:t xml:space="preserve">and </w:t>
      </w:r>
      <w:proofErr w:type="spellStart"/>
      <w:r w:rsidR="00CB51B2" w:rsidRPr="004C70BE">
        <w:rPr>
          <w:rFonts w:ascii="Times New Roman" w:eastAsia="Times New Roman" w:hAnsi="Times New Roman" w:cs="Times New Roman"/>
          <w:sz w:val="24"/>
          <w:szCs w:val="24"/>
          <w:lang w:eastAsia="ar-SA"/>
        </w:rPr>
        <w:t>Wnt</w:t>
      </w:r>
      <w:proofErr w:type="spellEnd"/>
      <w:r w:rsidR="00CB51B2" w:rsidRPr="004C70BE">
        <w:rPr>
          <w:rFonts w:ascii="Times New Roman" w:eastAsia="Times New Roman" w:hAnsi="Times New Roman" w:cs="Times New Roman"/>
          <w:sz w:val="24"/>
          <w:szCs w:val="24"/>
          <w:lang w:eastAsia="ar-SA"/>
        </w:rPr>
        <w:t xml:space="preserve"> pathways </w:t>
      </w:r>
      <w:r w:rsidR="00065707" w:rsidRPr="004C70BE">
        <w:rPr>
          <w:rFonts w:ascii="Times New Roman" w:eastAsia="Times New Roman" w:hAnsi="Times New Roman" w:cs="Times New Roman"/>
          <w:sz w:val="24"/>
          <w:szCs w:val="24"/>
          <w:lang w:eastAsia="ar-SA"/>
        </w:rPr>
        <w:t xml:space="preserve">were significantly altered following </w:t>
      </w:r>
      <w:r w:rsidR="00CB51B2" w:rsidRPr="004C70BE">
        <w:rPr>
          <w:rFonts w:ascii="Times New Roman" w:eastAsia="Times New Roman" w:hAnsi="Times New Roman" w:cs="Times New Roman"/>
          <w:sz w:val="24"/>
          <w:szCs w:val="24"/>
          <w:lang w:eastAsia="ar-SA"/>
        </w:rPr>
        <w:t xml:space="preserve">LiCl </w:t>
      </w:r>
      <w:r w:rsidR="00065707" w:rsidRPr="004C70BE">
        <w:rPr>
          <w:rFonts w:ascii="Times New Roman" w:eastAsia="Times New Roman" w:hAnsi="Times New Roman" w:cs="Times New Roman"/>
          <w:sz w:val="24"/>
          <w:szCs w:val="24"/>
          <w:lang w:eastAsia="ar-SA"/>
        </w:rPr>
        <w:t>treatment</w:t>
      </w:r>
      <w:r w:rsidR="009555C8" w:rsidRPr="004C70BE">
        <w:rPr>
          <w:rFonts w:ascii="Times New Roman" w:eastAsia="Times New Roman" w:hAnsi="Times New Roman" w:cs="Times New Roman"/>
          <w:sz w:val="24"/>
          <w:szCs w:val="24"/>
          <w:lang w:eastAsia="ar-SA"/>
        </w:rPr>
        <w:t>, yet</w:t>
      </w:r>
      <w:r w:rsidR="00CB51B2" w:rsidRPr="004C70BE">
        <w:rPr>
          <w:rFonts w:ascii="Times New Roman" w:eastAsia="Times New Roman" w:hAnsi="Times New Roman" w:cs="Times New Roman"/>
          <w:sz w:val="24"/>
          <w:szCs w:val="24"/>
          <w:lang w:eastAsia="ar-SA"/>
        </w:rPr>
        <w:t xml:space="preserve"> </w:t>
      </w:r>
      <w:r w:rsidR="00C842CD" w:rsidRPr="004C70BE">
        <w:rPr>
          <w:rFonts w:ascii="Times New Roman" w:eastAsia="Times New Roman" w:hAnsi="Times New Roman" w:cs="Times New Roman"/>
          <w:sz w:val="24"/>
          <w:szCs w:val="24"/>
          <w:lang w:eastAsia="ar-SA"/>
        </w:rPr>
        <w:t xml:space="preserve">fenoldopam </w:t>
      </w:r>
      <w:r w:rsidR="00CB51B2" w:rsidRPr="004C70BE">
        <w:rPr>
          <w:rFonts w:ascii="Times New Roman" w:eastAsia="Times New Roman" w:hAnsi="Times New Roman" w:cs="Times New Roman"/>
          <w:sz w:val="24"/>
          <w:szCs w:val="24"/>
          <w:lang w:eastAsia="ar-SA"/>
        </w:rPr>
        <w:t xml:space="preserve">doesn’t affect either </w:t>
      </w:r>
      <w:r w:rsidR="009555C8" w:rsidRPr="004C70BE">
        <w:rPr>
          <w:rFonts w:ascii="Times New Roman" w:eastAsia="Times New Roman" w:hAnsi="Times New Roman" w:cs="Times New Roman"/>
          <w:sz w:val="24"/>
          <w:szCs w:val="24"/>
          <w:lang w:eastAsia="ar-SA"/>
        </w:rPr>
        <w:t xml:space="preserve">of </w:t>
      </w:r>
      <w:r w:rsidR="00DD6D5A" w:rsidRPr="004C70BE">
        <w:rPr>
          <w:rFonts w:ascii="Times New Roman" w:eastAsia="Times New Roman" w:hAnsi="Times New Roman" w:cs="Times New Roman"/>
          <w:sz w:val="24"/>
          <w:szCs w:val="24"/>
          <w:lang w:eastAsia="ar-SA"/>
        </w:rPr>
        <w:t>these cilia-associated pathways. This therefore</w:t>
      </w:r>
      <w:r w:rsidR="009555C8" w:rsidRPr="004C70BE">
        <w:rPr>
          <w:rFonts w:ascii="Times New Roman" w:eastAsia="Times New Roman" w:hAnsi="Times New Roman" w:cs="Times New Roman"/>
          <w:sz w:val="24"/>
          <w:szCs w:val="24"/>
          <w:lang w:eastAsia="ar-SA"/>
        </w:rPr>
        <w:t xml:space="preserve"> </w:t>
      </w:r>
      <w:proofErr w:type="spellStart"/>
      <w:r w:rsidR="009555C8" w:rsidRPr="004C70BE">
        <w:rPr>
          <w:rFonts w:ascii="Times New Roman" w:eastAsia="Times New Roman" w:hAnsi="Times New Roman" w:cs="Times New Roman"/>
          <w:sz w:val="24"/>
          <w:szCs w:val="24"/>
          <w:lang w:eastAsia="ar-SA"/>
        </w:rPr>
        <w:t>demonstrat</w:t>
      </w:r>
      <w:r w:rsidR="00DD6D5A" w:rsidRPr="004C70BE">
        <w:rPr>
          <w:rFonts w:ascii="Times New Roman" w:eastAsia="Times New Roman" w:hAnsi="Times New Roman" w:cs="Times New Roman"/>
          <w:sz w:val="24"/>
          <w:szCs w:val="24"/>
          <w:lang w:eastAsia="ar-SA"/>
        </w:rPr>
        <w:t>rd</w:t>
      </w:r>
      <w:proofErr w:type="spellEnd"/>
      <w:r w:rsidR="009555C8" w:rsidRPr="004C70BE">
        <w:rPr>
          <w:rFonts w:ascii="Times New Roman" w:eastAsia="Times New Roman" w:hAnsi="Times New Roman" w:cs="Times New Roman"/>
          <w:sz w:val="24"/>
          <w:szCs w:val="24"/>
          <w:lang w:eastAsia="ar-SA"/>
        </w:rPr>
        <w:t xml:space="preserve"> a diverse and potentially non-ciliary effect of these treatments. </w:t>
      </w:r>
      <w:bookmarkStart w:id="14" w:name="_Hlk527538707"/>
      <w:r w:rsidR="00A92D4C" w:rsidRPr="004C70BE">
        <w:rPr>
          <w:rFonts w:ascii="Times New Roman" w:eastAsia="Times New Roman" w:hAnsi="Times New Roman" w:cs="Times New Roman"/>
          <w:sz w:val="24"/>
          <w:szCs w:val="24"/>
          <w:lang w:eastAsia="ar-SA"/>
        </w:rPr>
        <w:t>This alteration in signalling following LiCl treatment is consistent with th</w:t>
      </w:r>
      <w:r w:rsidR="00E06987" w:rsidRPr="004C70BE">
        <w:rPr>
          <w:rFonts w:ascii="Times New Roman" w:eastAsia="Times New Roman" w:hAnsi="Times New Roman" w:cs="Times New Roman"/>
          <w:sz w:val="24"/>
          <w:szCs w:val="24"/>
          <w:lang w:eastAsia="ar-SA"/>
        </w:rPr>
        <w:t>at</w:t>
      </w:r>
      <w:r w:rsidR="00A92D4C" w:rsidRPr="004C70BE">
        <w:rPr>
          <w:rFonts w:ascii="Times New Roman" w:eastAsia="Times New Roman" w:hAnsi="Times New Roman" w:cs="Times New Roman"/>
          <w:sz w:val="24"/>
          <w:szCs w:val="24"/>
          <w:lang w:eastAsia="ar-SA"/>
        </w:rPr>
        <w:t xml:space="preserve"> </w:t>
      </w:r>
      <w:r w:rsidR="00E06987" w:rsidRPr="004C70BE">
        <w:rPr>
          <w:rFonts w:ascii="Times New Roman" w:eastAsia="Times New Roman" w:hAnsi="Times New Roman" w:cs="Times New Roman"/>
          <w:sz w:val="24"/>
          <w:szCs w:val="24"/>
          <w:lang w:eastAsia="ar-SA"/>
        </w:rPr>
        <w:t xml:space="preserve">previously demonstrated where LiCl significantly inhibited HH signalling in chondrocytes </w:t>
      </w:r>
      <w:r w:rsidR="00E06987" w:rsidRPr="004C70BE">
        <w:rPr>
          <w:rFonts w:ascii="Times New Roman" w:eastAsia="Times New Roman" w:hAnsi="Times New Roman" w:cs="Times New Roman"/>
          <w:sz w:val="24"/>
          <w:szCs w:val="24"/>
          <w:lang w:eastAsia="ar-SA"/>
        </w:rPr>
        <w:fldChar w:fldCharType="begin">
          <w:fldData xml:space="preserve">PEVuZE5vdGU+PENpdGU+PEF1dGhvcj5UaG9tcHNvbjwvQXV0aG9yPjxZZWFyPjIwMTY8L1llYXI+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PEVuZE5vdGU+PENpdGU+PEF1dGhvcj5UaG9tcHNvbjwvQXV0aG9yPjxZZWFyPjIwMTY8L1llYXI+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E06987" w:rsidRPr="004C70BE">
        <w:rPr>
          <w:rFonts w:ascii="Times New Roman" w:eastAsia="Times New Roman" w:hAnsi="Times New Roman" w:cs="Times New Roman"/>
          <w:sz w:val="24"/>
          <w:szCs w:val="24"/>
          <w:lang w:eastAsia="ar-SA"/>
        </w:rPr>
      </w:r>
      <w:r w:rsidR="00E06987"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0" w:tooltip="Thompson, 2016 #198" w:history="1">
        <w:r w:rsidR="00D16371" w:rsidRPr="004C70BE">
          <w:rPr>
            <w:rFonts w:ascii="Times New Roman" w:eastAsia="Times New Roman" w:hAnsi="Times New Roman" w:cs="Times New Roman"/>
            <w:noProof/>
            <w:sz w:val="24"/>
            <w:szCs w:val="24"/>
            <w:lang w:eastAsia="ar-SA"/>
          </w:rPr>
          <w:t>40</w:t>
        </w:r>
      </w:hyperlink>
      <w:r w:rsidR="00D16371" w:rsidRPr="004C70BE">
        <w:rPr>
          <w:rFonts w:ascii="Times New Roman" w:eastAsia="Times New Roman" w:hAnsi="Times New Roman" w:cs="Times New Roman"/>
          <w:noProof/>
          <w:sz w:val="24"/>
          <w:szCs w:val="24"/>
          <w:lang w:eastAsia="ar-SA"/>
        </w:rPr>
        <w:t>]</w:t>
      </w:r>
      <w:r w:rsidR="00E06987" w:rsidRPr="004C70BE">
        <w:rPr>
          <w:rFonts w:ascii="Times New Roman" w:eastAsia="Times New Roman" w:hAnsi="Times New Roman" w:cs="Times New Roman"/>
          <w:sz w:val="24"/>
          <w:szCs w:val="24"/>
          <w:lang w:eastAsia="ar-SA"/>
        </w:rPr>
        <w:fldChar w:fldCharType="end"/>
      </w:r>
      <w:r w:rsidR="00E06987" w:rsidRPr="004C70BE">
        <w:rPr>
          <w:rFonts w:ascii="Times New Roman" w:eastAsia="Times New Roman" w:hAnsi="Times New Roman" w:cs="Times New Roman"/>
          <w:sz w:val="24"/>
          <w:szCs w:val="24"/>
          <w:lang w:eastAsia="ar-SA"/>
        </w:rPr>
        <w:t xml:space="preserve"> and enhanced </w:t>
      </w:r>
      <w:proofErr w:type="spellStart"/>
      <w:r w:rsidR="00E06987" w:rsidRPr="004C70BE">
        <w:rPr>
          <w:rFonts w:ascii="Times New Roman" w:eastAsia="Times New Roman" w:hAnsi="Times New Roman" w:cs="Times New Roman"/>
          <w:sz w:val="24"/>
          <w:szCs w:val="24"/>
          <w:lang w:eastAsia="ar-SA"/>
        </w:rPr>
        <w:t>Wnt</w:t>
      </w:r>
      <w:proofErr w:type="spellEnd"/>
      <w:r w:rsidR="00E06987" w:rsidRPr="004C70BE">
        <w:rPr>
          <w:rFonts w:ascii="Times New Roman" w:eastAsia="Times New Roman" w:hAnsi="Times New Roman" w:cs="Times New Roman"/>
          <w:sz w:val="24"/>
          <w:szCs w:val="24"/>
          <w:lang w:eastAsia="ar-SA"/>
        </w:rPr>
        <w:t xml:space="preserve"> signalling in myoblasts </w:t>
      </w:r>
      <w:r w:rsidR="00E06987" w:rsidRPr="004C70BE">
        <w:rPr>
          <w:rFonts w:ascii="Times New Roman" w:eastAsia="Times New Roman" w:hAnsi="Times New Roman" w:cs="Times New Roman"/>
          <w:sz w:val="24"/>
          <w:szCs w:val="24"/>
          <w:lang w:eastAsia="ar-SA"/>
        </w:rPr>
        <w:fldChar w:fldCharType="begin">
          <w:fldData xml:space="preserve">PEVuZE5vdGU+PENpdGU+PEF1dGhvcj5ZYW5nPC9BdXRob3I+PFllYXI+MjAxMTwvWWVhcj48UmVj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PEVuZE5vdGU+PENpdGU+PEF1dGhvcj5ZYW5nPC9BdXRob3I+PFllYXI+MjAxMTwvWWVhcj48UmVj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E06987" w:rsidRPr="004C70BE">
        <w:rPr>
          <w:rFonts w:ascii="Times New Roman" w:eastAsia="Times New Roman" w:hAnsi="Times New Roman" w:cs="Times New Roman"/>
          <w:sz w:val="24"/>
          <w:szCs w:val="24"/>
          <w:lang w:eastAsia="ar-SA"/>
        </w:rPr>
      </w:r>
      <w:r w:rsidR="00E06987"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4" w:tooltip="Yang, 2011 #258" w:history="1">
        <w:r w:rsidR="00D16371" w:rsidRPr="004C70BE">
          <w:rPr>
            <w:rFonts w:ascii="Times New Roman" w:eastAsia="Times New Roman" w:hAnsi="Times New Roman" w:cs="Times New Roman"/>
            <w:noProof/>
            <w:sz w:val="24"/>
            <w:szCs w:val="24"/>
            <w:lang w:eastAsia="ar-SA"/>
          </w:rPr>
          <w:t>44</w:t>
        </w:r>
      </w:hyperlink>
      <w:r w:rsidR="00D16371" w:rsidRPr="004C70BE">
        <w:rPr>
          <w:rFonts w:ascii="Times New Roman" w:eastAsia="Times New Roman" w:hAnsi="Times New Roman" w:cs="Times New Roman"/>
          <w:noProof/>
          <w:sz w:val="24"/>
          <w:szCs w:val="24"/>
          <w:lang w:eastAsia="ar-SA"/>
        </w:rPr>
        <w:t>]</w:t>
      </w:r>
      <w:r w:rsidR="00E06987" w:rsidRPr="004C70BE">
        <w:rPr>
          <w:rFonts w:ascii="Times New Roman" w:eastAsia="Times New Roman" w:hAnsi="Times New Roman" w:cs="Times New Roman"/>
          <w:sz w:val="24"/>
          <w:szCs w:val="24"/>
          <w:lang w:eastAsia="ar-SA"/>
        </w:rPr>
        <w:fldChar w:fldCharType="end"/>
      </w:r>
      <w:r w:rsidR="00E06987" w:rsidRPr="004C70BE">
        <w:rPr>
          <w:rFonts w:ascii="Times New Roman" w:eastAsia="Times New Roman" w:hAnsi="Times New Roman" w:cs="Times New Roman"/>
          <w:sz w:val="24"/>
          <w:szCs w:val="24"/>
          <w:lang w:eastAsia="ar-SA"/>
        </w:rPr>
        <w:t xml:space="preserve">. </w:t>
      </w:r>
      <w:bookmarkEnd w:id="14"/>
      <w:r w:rsidR="009555C8" w:rsidRPr="004C70BE">
        <w:rPr>
          <w:rFonts w:ascii="Times New Roman" w:eastAsia="Times New Roman" w:hAnsi="Times New Roman" w:cs="Times New Roman"/>
          <w:sz w:val="24"/>
          <w:szCs w:val="24"/>
          <w:lang w:eastAsia="ar-SA"/>
        </w:rPr>
        <w:t xml:space="preserve">Moreover, </w:t>
      </w:r>
      <w:r w:rsidR="00C05F61" w:rsidRPr="004C70BE">
        <w:rPr>
          <w:rFonts w:ascii="Times New Roman" w:eastAsia="Times New Roman" w:hAnsi="Times New Roman" w:cs="Times New Roman"/>
          <w:sz w:val="24"/>
          <w:szCs w:val="24"/>
          <w:lang w:eastAsia="ar-SA"/>
        </w:rPr>
        <w:t xml:space="preserve">LiCl </w:t>
      </w:r>
      <w:r w:rsidR="009555C8" w:rsidRPr="004C70BE">
        <w:rPr>
          <w:rFonts w:ascii="Times New Roman" w:eastAsia="Times New Roman" w:hAnsi="Times New Roman" w:cs="Times New Roman"/>
          <w:sz w:val="24"/>
          <w:szCs w:val="24"/>
          <w:lang w:eastAsia="ar-SA"/>
        </w:rPr>
        <w:t xml:space="preserve">treatment inhibited osteogenic gene expression, which is consistent with a decrease in HH signalling </w:t>
      </w:r>
      <w:r w:rsidR="009555C8" w:rsidRPr="004C70BE">
        <w:rPr>
          <w:rFonts w:ascii="Times New Roman" w:eastAsia="Times New Roman" w:hAnsi="Times New Roman" w:cs="Times New Roman"/>
          <w:sz w:val="24"/>
          <w:szCs w:val="24"/>
          <w:lang w:eastAsia="ar-SA"/>
        </w:rPr>
        <w:fldChar w:fldCharType="begin">
          <w:fldData xml:space="preserve">PEVuZE5vdGU+PENpdGU+PEF1dGhvcj5OYWthbXVyYTwvQXV0aG9yPjxZZWFyPjIwMTU8L1llYXI+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PEVuZE5vdGU+PENpdGU+PEF1dGhvcj5OYWthbXVyYTwvQXV0aG9yPjxZZWFyPjIwMTU8L1llYXI+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9555C8" w:rsidRPr="004C70BE">
        <w:rPr>
          <w:rFonts w:ascii="Times New Roman" w:eastAsia="Times New Roman" w:hAnsi="Times New Roman" w:cs="Times New Roman"/>
          <w:sz w:val="24"/>
          <w:szCs w:val="24"/>
          <w:lang w:eastAsia="ar-SA"/>
        </w:rPr>
      </w:r>
      <w:r w:rsidR="009555C8"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31" w:tooltip="Nakamura, 2015 #853" w:history="1">
        <w:r w:rsidR="00D16371" w:rsidRPr="004C70BE">
          <w:rPr>
            <w:rFonts w:ascii="Times New Roman" w:eastAsia="Times New Roman" w:hAnsi="Times New Roman" w:cs="Times New Roman"/>
            <w:noProof/>
            <w:sz w:val="24"/>
            <w:szCs w:val="24"/>
            <w:lang w:eastAsia="ar-SA"/>
          </w:rPr>
          <w:t>31</w:t>
        </w:r>
      </w:hyperlink>
      <w:r w:rsidR="00D16371" w:rsidRPr="004C70BE">
        <w:rPr>
          <w:rFonts w:ascii="Times New Roman" w:eastAsia="Times New Roman" w:hAnsi="Times New Roman" w:cs="Times New Roman"/>
          <w:noProof/>
          <w:sz w:val="24"/>
          <w:szCs w:val="24"/>
          <w:lang w:eastAsia="ar-SA"/>
        </w:rPr>
        <w:t>]</w:t>
      </w:r>
      <w:r w:rsidR="009555C8" w:rsidRPr="004C70BE">
        <w:rPr>
          <w:rFonts w:ascii="Times New Roman" w:eastAsia="Times New Roman" w:hAnsi="Times New Roman" w:cs="Times New Roman"/>
          <w:sz w:val="24"/>
          <w:szCs w:val="24"/>
          <w:lang w:eastAsia="ar-SA"/>
        </w:rPr>
        <w:fldChar w:fldCharType="end"/>
      </w:r>
      <w:r w:rsidR="002B0521" w:rsidRPr="004C70BE">
        <w:rPr>
          <w:rFonts w:ascii="Times New Roman" w:eastAsia="Times New Roman" w:hAnsi="Times New Roman" w:cs="Times New Roman"/>
          <w:sz w:val="24"/>
          <w:szCs w:val="24"/>
          <w:lang w:eastAsia="ar-SA"/>
        </w:rPr>
        <w:t xml:space="preserve">, while </w:t>
      </w:r>
      <w:r w:rsidR="00C842CD" w:rsidRPr="004C70BE">
        <w:rPr>
          <w:rFonts w:ascii="Times New Roman" w:eastAsia="Times New Roman" w:hAnsi="Times New Roman" w:cs="Times New Roman"/>
          <w:sz w:val="24"/>
          <w:szCs w:val="24"/>
          <w:lang w:eastAsia="ar-SA"/>
        </w:rPr>
        <w:t xml:space="preserve">fenoldopam </w:t>
      </w:r>
      <w:r w:rsidR="002B0521" w:rsidRPr="004C70BE">
        <w:rPr>
          <w:rFonts w:ascii="Times New Roman" w:eastAsia="Times New Roman" w:hAnsi="Times New Roman" w:cs="Times New Roman"/>
          <w:sz w:val="24"/>
          <w:szCs w:val="24"/>
          <w:lang w:eastAsia="ar-SA"/>
        </w:rPr>
        <w:t xml:space="preserve">enhances early MSC osteogenesis. The effect of </w:t>
      </w:r>
      <w:r w:rsidR="00C842CD" w:rsidRPr="004C70BE">
        <w:rPr>
          <w:rFonts w:ascii="Times New Roman" w:eastAsia="Times New Roman" w:hAnsi="Times New Roman" w:cs="Times New Roman"/>
          <w:sz w:val="24"/>
          <w:szCs w:val="24"/>
          <w:lang w:eastAsia="ar-SA"/>
        </w:rPr>
        <w:t>fenoldopam</w:t>
      </w:r>
      <w:r w:rsidR="002B0521" w:rsidRPr="004C70BE">
        <w:rPr>
          <w:rFonts w:ascii="Times New Roman" w:eastAsia="Times New Roman" w:hAnsi="Times New Roman" w:cs="Times New Roman"/>
          <w:sz w:val="24"/>
          <w:szCs w:val="24"/>
          <w:lang w:eastAsia="ar-SA"/>
        </w:rPr>
        <w:t xml:space="preserve">, a dopamine receptor agonist, on basal </w:t>
      </w:r>
      <w:r w:rsidR="002B0521" w:rsidRPr="004C70BE">
        <w:rPr>
          <w:rFonts w:ascii="Times New Roman" w:eastAsia="Times New Roman" w:hAnsi="Times New Roman" w:cs="Times New Roman"/>
          <w:i/>
          <w:sz w:val="24"/>
          <w:szCs w:val="24"/>
          <w:lang w:eastAsia="ar-SA"/>
        </w:rPr>
        <w:t xml:space="preserve">Runx2 </w:t>
      </w:r>
      <w:r w:rsidR="002B0521" w:rsidRPr="004C70BE">
        <w:rPr>
          <w:rFonts w:ascii="Times New Roman" w:eastAsia="Times New Roman" w:hAnsi="Times New Roman" w:cs="Times New Roman"/>
          <w:sz w:val="24"/>
          <w:szCs w:val="24"/>
          <w:lang w:eastAsia="ar-SA"/>
        </w:rPr>
        <w:t xml:space="preserve">expression mirrors the early pro-osteogenic response of osteoblasts to dopamine </w:t>
      </w:r>
      <w:r w:rsidR="002B0521"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&lt;EndNote&gt;&lt;Cite&gt;&lt;Author&gt;Lee&lt;/Author&gt;&lt;Year&gt;2015&lt;/Year&gt;&lt;RecNum&gt;5553&lt;/RecNum&gt;&lt;DisplayText&gt;[27]&lt;/DisplayText&gt;&lt;record&gt;&lt;rec-number&gt;5553&lt;/rec-number&gt;&lt;foreign-keys&gt;&lt;key app="EN" db-id="tfaw59250xvpx1e92v35zzz6tts9zd22f9rp" timestamp="1525190300"&gt;5553&lt;/key&gt;&lt;/foreign-keys&gt;&lt;ref-type name="Journal Article"&gt;17&lt;/ref-type&gt;&lt;contributors&gt;&lt;authors&gt;&lt;author&gt;Lee, D. J.&lt;/author&gt;&lt;author&gt;Tseng, H. C.&lt;/author&gt;&lt;author&gt;Wong, S. W.&lt;/author&gt;&lt;author&gt;Wang, Z.&lt;/author&gt;&lt;author&gt;Deng, M.&lt;/author&gt;&lt;author&gt;Ko, C. C.&lt;/author&gt;&lt;/authors&gt;&lt;/contributors&gt;&lt;auth-address&gt;NC Oral Health Institute, School of Dentistry, University of North Carolina , CB #7454, Chapel Hill, NC 27599, USA.&amp;#xD;Duke Eye Center and Department of Ophthalmology Duke University Medical Center , Durham, NC 27710, USA.&amp;#xD;Oral Biology Program, School of Dentistry, University of North Carolina , CB #7454, Chapel Hill, NC 27599, USA.&amp;#xD;Department of Pediatric Dentistry, School of Dentistry, University of North Carolina , CB #7454, Chapel Hill, NC 27599, USA.&amp;#xD;NC Oral Health Institute, School of Dentistry, University of North Carolina , CB #7454, Chapel Hill, NC 27599, USA ; Oral Biology Program, School of Dentistry, University of North Carolina , CB #7454, Chapel Hill, NC 27599, USA ; Department of Orthodontics, School of Dentistry, University of North Carolina , CB #7454, Chapel Hill, NC 27599, USA.&lt;/auth-address&gt;&lt;titles&gt;&lt;title&gt;Dopaminergic effects on in vitro osteogenesis&lt;/title&gt;&lt;secondary-title&gt;Bone Res&lt;/secondary-title&gt;&lt;/titles&gt;&lt;periodical&gt;&lt;full-title&gt;Bone Res&lt;/full-title&gt;&lt;/periodical&gt;&lt;pages&gt;15020&lt;/pages&gt;&lt;volume&gt;3&lt;/volume&gt;&lt;dates&gt;&lt;year&gt;2015&lt;/year&gt;&lt;/dates&gt;&lt;isbn&gt;2095-4700 (Print)&amp;#xD;2095-4700 (Linking)&lt;/isbn&gt;&lt;accession-num&gt;26558139&lt;/accession-num&gt;&lt;urls&gt;&lt;related-urls&gt;&lt;url&gt;https://www.ncbi.nlm.nih.gov/pubmed/26558139&lt;/url&gt;&lt;/related-urls&gt;&lt;/urls&gt;&lt;custom2&gt;PMC4639997&lt;/custom2&gt;&lt;electronic-resource-num&gt;10.1038/boneres.2015.20&lt;/electronic-resource-num&gt;&lt;/record&gt;&lt;/Cite&gt;&lt;/EndNote&gt;</w:instrText>
      </w:r>
      <w:r w:rsidR="002B0521"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27" w:tooltip="Lee, 2015 #5553" w:history="1">
        <w:r w:rsidR="00D16371" w:rsidRPr="004C70BE">
          <w:rPr>
            <w:rFonts w:ascii="Times New Roman" w:eastAsia="Times New Roman" w:hAnsi="Times New Roman" w:cs="Times New Roman"/>
            <w:noProof/>
            <w:sz w:val="24"/>
            <w:szCs w:val="24"/>
            <w:lang w:eastAsia="ar-SA"/>
          </w:rPr>
          <w:t>27</w:t>
        </w:r>
      </w:hyperlink>
      <w:r w:rsidR="00D16371" w:rsidRPr="004C70BE">
        <w:rPr>
          <w:rFonts w:ascii="Times New Roman" w:eastAsia="Times New Roman" w:hAnsi="Times New Roman" w:cs="Times New Roman"/>
          <w:noProof/>
          <w:sz w:val="24"/>
          <w:szCs w:val="24"/>
          <w:lang w:eastAsia="ar-SA"/>
        </w:rPr>
        <w:t>]</w:t>
      </w:r>
      <w:r w:rsidR="002B0521" w:rsidRPr="004C70BE">
        <w:rPr>
          <w:rFonts w:ascii="Times New Roman" w:eastAsia="Times New Roman" w:hAnsi="Times New Roman" w:cs="Times New Roman"/>
          <w:sz w:val="24"/>
          <w:szCs w:val="24"/>
          <w:lang w:eastAsia="ar-SA"/>
        </w:rPr>
        <w:fldChar w:fldCharType="end"/>
      </w:r>
      <w:r w:rsidR="002B0521" w:rsidRPr="004C70BE">
        <w:rPr>
          <w:rFonts w:ascii="Times New Roman" w:eastAsia="Times New Roman" w:hAnsi="Times New Roman" w:cs="Times New Roman"/>
          <w:sz w:val="24"/>
          <w:szCs w:val="24"/>
          <w:lang w:eastAsia="ar-SA"/>
        </w:rPr>
        <w:t>.</w:t>
      </w:r>
      <w:r w:rsidR="00F00973" w:rsidRPr="004C70BE">
        <w:rPr>
          <w:rFonts w:ascii="Times New Roman" w:eastAsia="Times New Roman" w:hAnsi="Times New Roman" w:cs="Times New Roman"/>
          <w:sz w:val="24"/>
          <w:szCs w:val="24"/>
          <w:lang w:eastAsia="ar-SA"/>
        </w:rPr>
        <w:t xml:space="preserve"> Despite disparate effects on b</w:t>
      </w:r>
      <w:r w:rsidR="00DD6D5A" w:rsidRPr="004C70BE">
        <w:rPr>
          <w:rFonts w:ascii="Times New Roman" w:eastAsia="Times New Roman" w:hAnsi="Times New Roman" w:cs="Times New Roman"/>
          <w:sz w:val="24"/>
          <w:szCs w:val="24"/>
          <w:lang w:eastAsia="ar-SA"/>
        </w:rPr>
        <w:t>asal osteogenic gene expression</w:t>
      </w:r>
      <w:r w:rsidR="002B0521" w:rsidRPr="004C70BE">
        <w:rPr>
          <w:rFonts w:ascii="Times New Roman" w:eastAsia="Times New Roman" w:hAnsi="Times New Roman" w:cs="Times New Roman"/>
          <w:sz w:val="24"/>
          <w:szCs w:val="24"/>
          <w:lang w:eastAsia="ar-SA"/>
        </w:rPr>
        <w:t xml:space="preserve"> </w:t>
      </w:r>
      <w:r w:rsidR="00F00973" w:rsidRPr="004C70BE">
        <w:rPr>
          <w:rFonts w:ascii="Times New Roman" w:eastAsia="Times New Roman" w:hAnsi="Times New Roman" w:cs="Times New Roman"/>
          <w:sz w:val="24"/>
          <w:szCs w:val="24"/>
          <w:lang w:eastAsia="ar-SA"/>
        </w:rPr>
        <w:t xml:space="preserve">elongation of the primary </w:t>
      </w:r>
      <w:r w:rsidR="00F00973" w:rsidRPr="004C70BE">
        <w:rPr>
          <w:rFonts w:ascii="Times New Roman" w:eastAsia="Times New Roman" w:hAnsi="Times New Roman" w:cs="Times New Roman"/>
          <w:sz w:val="24"/>
          <w:szCs w:val="24"/>
          <w:lang w:eastAsia="ar-SA"/>
        </w:rPr>
        <w:lastRenderedPageBreak/>
        <w:t xml:space="preserve">cilium enhanced the fluid shear mediated increases in </w:t>
      </w:r>
      <w:r w:rsidR="00F00973" w:rsidRPr="004C70BE">
        <w:rPr>
          <w:rFonts w:ascii="Times New Roman" w:eastAsia="Times New Roman" w:hAnsi="Times New Roman" w:cs="Times New Roman"/>
          <w:i/>
          <w:sz w:val="24"/>
          <w:szCs w:val="24"/>
          <w:lang w:eastAsia="ar-SA"/>
        </w:rPr>
        <w:t xml:space="preserve">Cox2 </w:t>
      </w:r>
      <w:r w:rsidR="00F00973" w:rsidRPr="004C70BE">
        <w:rPr>
          <w:rFonts w:ascii="Times New Roman" w:eastAsia="Times New Roman" w:hAnsi="Times New Roman" w:cs="Times New Roman"/>
          <w:sz w:val="24"/>
          <w:szCs w:val="24"/>
          <w:lang w:eastAsia="ar-SA"/>
        </w:rPr>
        <w:t>expression in all groups</w:t>
      </w:r>
      <w:r w:rsidR="00DD6D5A" w:rsidRPr="004C70BE">
        <w:rPr>
          <w:rFonts w:ascii="Times New Roman" w:eastAsia="Times New Roman" w:hAnsi="Times New Roman" w:cs="Times New Roman"/>
          <w:sz w:val="24"/>
          <w:szCs w:val="24"/>
          <w:lang w:eastAsia="ar-SA"/>
        </w:rPr>
        <w:t xml:space="preserve">, </w:t>
      </w:r>
      <w:r w:rsidR="00F00973" w:rsidRPr="004C70BE">
        <w:rPr>
          <w:rFonts w:ascii="Times New Roman" w:eastAsia="Times New Roman" w:hAnsi="Times New Roman" w:cs="Times New Roman"/>
          <w:sz w:val="24"/>
          <w:szCs w:val="24"/>
          <w:lang w:eastAsia="ar-SA"/>
        </w:rPr>
        <w:t xml:space="preserve">demonstrating a consistent increase in </w:t>
      </w:r>
      <w:r w:rsidR="00DD6D5A" w:rsidRPr="004C70BE">
        <w:rPr>
          <w:rFonts w:ascii="Times New Roman" w:eastAsia="Times New Roman" w:hAnsi="Times New Roman" w:cs="Times New Roman"/>
          <w:sz w:val="24"/>
          <w:szCs w:val="24"/>
          <w:lang w:eastAsia="ar-SA"/>
        </w:rPr>
        <w:t xml:space="preserve">cellular </w:t>
      </w:r>
      <w:r w:rsidR="00F00973" w:rsidRPr="004C70BE">
        <w:rPr>
          <w:rFonts w:ascii="Times New Roman" w:eastAsia="Times New Roman" w:hAnsi="Times New Roman" w:cs="Times New Roman"/>
          <w:sz w:val="24"/>
          <w:szCs w:val="24"/>
          <w:lang w:eastAsia="ar-SA"/>
        </w:rPr>
        <w:t xml:space="preserve">mechanosensitivity with </w:t>
      </w:r>
      <w:r w:rsidR="00DD6D5A" w:rsidRPr="004C70BE">
        <w:rPr>
          <w:rFonts w:ascii="Times New Roman" w:eastAsia="Times New Roman" w:hAnsi="Times New Roman" w:cs="Times New Roman"/>
          <w:sz w:val="24"/>
          <w:szCs w:val="24"/>
          <w:lang w:eastAsia="ar-SA"/>
        </w:rPr>
        <w:t>elongated</w:t>
      </w:r>
      <w:r w:rsidR="00F00973" w:rsidRPr="004C70BE">
        <w:rPr>
          <w:rFonts w:ascii="Times New Roman" w:eastAsia="Times New Roman" w:hAnsi="Times New Roman" w:cs="Times New Roman"/>
          <w:sz w:val="24"/>
          <w:szCs w:val="24"/>
          <w:lang w:eastAsia="ar-SA"/>
        </w:rPr>
        <w:t xml:space="preserve"> primary cilia. This finding is consistent with the hypothesis that the cilium is a fluid shear mechanosensor</w:t>
      </w:r>
      <w:r w:rsidR="00835016" w:rsidRPr="004C70BE">
        <w:rPr>
          <w:rFonts w:ascii="Times New Roman" w:eastAsia="Times New Roman" w:hAnsi="Times New Roman" w:cs="Times New Roman"/>
          <w:sz w:val="24"/>
          <w:szCs w:val="24"/>
          <w:lang w:eastAsia="ar-SA"/>
        </w:rPr>
        <w:t xml:space="preserve"> where it is hypothesised that enhanced bending due to a longer axoneme may activate mechanosensitive ion channels at the base of cilium </w:t>
      </w:r>
      <w:r w:rsidR="00835016" w:rsidRPr="004C70BE">
        <w:rPr>
          <w:rFonts w:ascii="Times New Roman" w:eastAsia="Times New Roman" w:hAnsi="Times New Roman" w:cs="Times New Roman"/>
          <w:sz w:val="24"/>
          <w:szCs w:val="24"/>
          <w:lang w:eastAsia="ar-SA"/>
        </w:rPr>
        <w:fldChar w:fldCharType="begin">
          <w:fldData xml:space="preserve">PEVuZE5vdGU+PENpdGU+PEF1dGhvcj5Db3JyaWdhbjwvQXV0aG9yPjxZZWFyPjIwMTg8L1llYXI+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</w:fldData>
        </w:fldChar>
      </w:r>
      <w:r w:rsidR="00C37496" w:rsidRPr="004C70BE">
        <w:rPr>
          <w:rFonts w:ascii="Times New Roman" w:eastAsia="Times New Roman" w:hAnsi="Times New Roman" w:cs="Times New Roman"/>
          <w:sz w:val="24"/>
          <w:szCs w:val="24"/>
          <w:lang w:eastAsia="ar-SA"/>
        </w:rPr>
        <w:instrText xml:space="preserve"> ADDIN EN.CITE </w:instrText>
      </w:r>
      <w:r w:rsidR="00C37496" w:rsidRPr="004C70BE">
        <w:rPr>
          <w:rFonts w:ascii="Times New Roman" w:eastAsia="Times New Roman" w:hAnsi="Times New Roman" w:cs="Times New Roman"/>
          <w:sz w:val="24"/>
          <w:szCs w:val="24"/>
          <w:lang w:eastAsia="ar-SA"/>
        </w:rPr>
        <w:fldChar w:fldCharType="begin">
          <w:fldData xml:space="preserve">PEVuZE5vdGU+PENpdGU+PEF1dGhvcj5Db3JyaWdhbjwvQXV0aG9yPjxZZWFyPjIwMTg8L1llYXI+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</w:fldData>
        </w:fldChar>
      </w:r>
      <w:r w:rsidR="00C37496" w:rsidRPr="004C70BE">
        <w:rPr>
          <w:rFonts w:ascii="Times New Roman" w:eastAsia="Times New Roman" w:hAnsi="Times New Roman" w:cs="Times New Roman"/>
          <w:sz w:val="24"/>
          <w:szCs w:val="24"/>
          <w:lang w:eastAsia="ar-SA"/>
        </w:rPr>
        <w:instrText xml:space="preserve"> ADDIN EN.CITE.DATA </w:instrText>
      </w:r>
      <w:r w:rsidR="00C37496" w:rsidRPr="004C70BE">
        <w:rPr>
          <w:rFonts w:ascii="Times New Roman" w:eastAsia="Times New Roman" w:hAnsi="Times New Roman" w:cs="Times New Roman"/>
          <w:sz w:val="24"/>
          <w:szCs w:val="24"/>
          <w:lang w:eastAsia="ar-SA"/>
        </w:rPr>
      </w:r>
      <w:r w:rsidR="00C37496" w:rsidRPr="004C70BE">
        <w:rPr>
          <w:rFonts w:ascii="Times New Roman" w:eastAsia="Times New Roman" w:hAnsi="Times New Roman" w:cs="Times New Roman"/>
          <w:sz w:val="24"/>
          <w:szCs w:val="24"/>
          <w:lang w:eastAsia="ar-SA"/>
        </w:rPr>
        <w:fldChar w:fldCharType="end"/>
      </w:r>
      <w:r w:rsidR="00835016" w:rsidRPr="004C70BE">
        <w:rPr>
          <w:rFonts w:ascii="Times New Roman" w:eastAsia="Times New Roman" w:hAnsi="Times New Roman" w:cs="Times New Roman"/>
          <w:sz w:val="24"/>
          <w:szCs w:val="24"/>
          <w:lang w:eastAsia="ar-SA"/>
        </w:rPr>
      </w:r>
      <w:r w:rsidR="00835016"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8" w:tooltip="Corrigan, 2018 #2" w:history="1">
        <w:r w:rsidR="00D16371" w:rsidRPr="004C70BE">
          <w:rPr>
            <w:rFonts w:ascii="Times New Roman" w:eastAsia="Times New Roman" w:hAnsi="Times New Roman" w:cs="Times New Roman"/>
            <w:noProof/>
            <w:sz w:val="24"/>
            <w:szCs w:val="24"/>
            <w:lang w:eastAsia="ar-SA"/>
          </w:rPr>
          <w:t>8</w:t>
        </w:r>
      </w:hyperlink>
      <w:r w:rsidR="00C37496" w:rsidRPr="004C70BE">
        <w:rPr>
          <w:rFonts w:ascii="Times New Roman" w:eastAsia="Times New Roman" w:hAnsi="Times New Roman" w:cs="Times New Roman"/>
          <w:noProof/>
          <w:sz w:val="24"/>
          <w:szCs w:val="24"/>
          <w:lang w:eastAsia="ar-SA"/>
        </w:rPr>
        <w:t>]</w:t>
      </w:r>
      <w:r w:rsidR="00835016" w:rsidRPr="004C70BE">
        <w:rPr>
          <w:rFonts w:ascii="Times New Roman" w:eastAsia="Times New Roman" w:hAnsi="Times New Roman" w:cs="Times New Roman"/>
          <w:sz w:val="24"/>
          <w:szCs w:val="24"/>
          <w:lang w:eastAsia="ar-SA"/>
        </w:rPr>
        <w:fldChar w:fldCharType="end"/>
      </w:r>
      <w:r w:rsidR="00F00973" w:rsidRPr="004C70BE">
        <w:rPr>
          <w:rFonts w:ascii="Times New Roman" w:eastAsia="Times New Roman" w:hAnsi="Times New Roman" w:cs="Times New Roman"/>
          <w:sz w:val="24"/>
          <w:szCs w:val="24"/>
          <w:lang w:eastAsia="ar-SA"/>
        </w:rPr>
        <w:t>.</w:t>
      </w:r>
      <w:r w:rsidR="00B87C51" w:rsidRPr="004C70BE">
        <w:rPr>
          <w:rFonts w:ascii="Times New Roman" w:eastAsia="Times New Roman" w:hAnsi="Times New Roman" w:cs="Times New Roman"/>
          <w:sz w:val="24"/>
          <w:szCs w:val="24"/>
          <w:lang w:eastAsia="ar-SA"/>
        </w:rPr>
        <w:t xml:space="preserve"> </w:t>
      </w:r>
      <w:r w:rsidR="001305B3" w:rsidRPr="004C70BE">
        <w:rPr>
          <w:rFonts w:ascii="Times New Roman" w:eastAsia="Times New Roman" w:hAnsi="Times New Roman" w:cs="Times New Roman"/>
          <w:i/>
          <w:sz w:val="24"/>
          <w:szCs w:val="24"/>
          <w:lang w:eastAsia="ar-SA"/>
        </w:rPr>
        <w:t xml:space="preserve">Cox2 </w:t>
      </w:r>
      <w:r w:rsidR="001305B3" w:rsidRPr="004C70BE">
        <w:rPr>
          <w:rFonts w:ascii="Times New Roman" w:eastAsia="Times New Roman" w:hAnsi="Times New Roman" w:cs="Times New Roman"/>
          <w:sz w:val="24"/>
          <w:szCs w:val="24"/>
          <w:lang w:eastAsia="ar-SA"/>
        </w:rPr>
        <w:t>is required to produce PGE2 and has roles in MSC osteogenesis, loading</w:t>
      </w:r>
      <w:r w:rsidR="008B0252" w:rsidRPr="004C70BE">
        <w:rPr>
          <w:rFonts w:ascii="Times New Roman" w:eastAsia="Times New Roman" w:hAnsi="Times New Roman" w:cs="Times New Roman"/>
          <w:sz w:val="24"/>
          <w:szCs w:val="24"/>
          <w:lang w:eastAsia="ar-SA"/>
        </w:rPr>
        <w:t>-</w:t>
      </w:r>
      <w:r w:rsidR="001305B3" w:rsidRPr="004C70BE">
        <w:rPr>
          <w:rFonts w:ascii="Times New Roman" w:eastAsia="Times New Roman" w:hAnsi="Times New Roman" w:cs="Times New Roman"/>
          <w:sz w:val="24"/>
          <w:szCs w:val="24"/>
          <w:lang w:eastAsia="ar-SA"/>
        </w:rPr>
        <w:t xml:space="preserve">induced bone formation and fracture repair </w:t>
      </w:r>
      <w:r w:rsidR="001305B3" w:rsidRPr="004C70BE">
        <w:rPr>
          <w:rFonts w:ascii="Times New Roman" w:eastAsia="Times New Roman" w:hAnsi="Times New Roman" w:cs="Times New Roman"/>
          <w:sz w:val="24"/>
          <w:szCs w:val="24"/>
          <w:lang w:eastAsia="ar-SA"/>
        </w:rPr>
        <w:fldChar w:fldCharType="begin">
          <w:fldData xml:space="preserve">PEVuZE5vdGU+PENpdGU+PEF1dGhvcj5aaGFuZzwvQXV0aG9yPjxZZWFyPjIwMDI8L1llYXI+PFJl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PEVuZE5vdGU+PENpdGU+PEF1dGhvcj5aaGFuZzwvQXV0aG9yPjxZZWFyPjIwMDI8L1llYXI+PFJl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1305B3" w:rsidRPr="004C70BE">
        <w:rPr>
          <w:rFonts w:ascii="Times New Roman" w:eastAsia="Times New Roman" w:hAnsi="Times New Roman" w:cs="Times New Roman"/>
          <w:sz w:val="24"/>
          <w:szCs w:val="24"/>
          <w:lang w:eastAsia="ar-SA"/>
        </w:rPr>
      </w:r>
      <w:r w:rsidR="001305B3"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6" w:tooltip="Zhang, 2002 #5590" w:history="1">
        <w:r w:rsidR="00D16371" w:rsidRPr="004C70BE">
          <w:rPr>
            <w:rFonts w:ascii="Times New Roman" w:eastAsia="Times New Roman" w:hAnsi="Times New Roman" w:cs="Times New Roman"/>
            <w:noProof/>
            <w:sz w:val="24"/>
            <w:szCs w:val="24"/>
            <w:lang w:eastAsia="ar-SA"/>
          </w:rPr>
          <w:t>46</w:t>
        </w:r>
      </w:hyperlink>
      <w:r w:rsidR="00D16371" w:rsidRPr="004C70BE">
        <w:rPr>
          <w:rFonts w:ascii="Times New Roman" w:eastAsia="Times New Roman" w:hAnsi="Times New Roman" w:cs="Times New Roman"/>
          <w:noProof/>
          <w:sz w:val="24"/>
          <w:szCs w:val="24"/>
          <w:lang w:eastAsia="ar-SA"/>
        </w:rPr>
        <w:t>]</w:t>
      </w:r>
      <w:r w:rsidR="001305B3" w:rsidRPr="004C70BE">
        <w:rPr>
          <w:rFonts w:ascii="Times New Roman" w:eastAsia="Times New Roman" w:hAnsi="Times New Roman" w:cs="Times New Roman"/>
          <w:sz w:val="24"/>
          <w:szCs w:val="24"/>
          <w:lang w:eastAsia="ar-SA"/>
        </w:rPr>
        <w:fldChar w:fldCharType="end"/>
      </w:r>
      <w:r w:rsidR="001305B3" w:rsidRPr="004C70BE">
        <w:rPr>
          <w:rFonts w:ascii="Times New Roman" w:eastAsia="Times New Roman" w:hAnsi="Times New Roman" w:cs="Times New Roman"/>
          <w:sz w:val="24"/>
          <w:szCs w:val="24"/>
          <w:lang w:eastAsia="ar-SA"/>
        </w:rPr>
        <w:t xml:space="preserve">. </w:t>
      </w:r>
      <w:r w:rsidR="00E6712E" w:rsidRPr="004C70BE">
        <w:rPr>
          <w:rFonts w:ascii="Times New Roman" w:eastAsia="Times New Roman" w:hAnsi="Times New Roman" w:cs="Times New Roman"/>
          <w:sz w:val="24"/>
          <w:szCs w:val="24"/>
          <w:lang w:eastAsia="ar-SA"/>
        </w:rPr>
        <w:t>Previous studies have linked the primary cilium to fluid shear</w:t>
      </w:r>
      <w:r w:rsidR="008B0252" w:rsidRPr="004C70BE">
        <w:rPr>
          <w:rFonts w:ascii="Times New Roman" w:eastAsia="Times New Roman" w:hAnsi="Times New Roman" w:cs="Times New Roman"/>
          <w:sz w:val="24"/>
          <w:szCs w:val="24"/>
          <w:lang w:eastAsia="ar-SA"/>
        </w:rPr>
        <w:t>-</w:t>
      </w:r>
      <w:r w:rsidR="00E6712E" w:rsidRPr="004C70BE">
        <w:rPr>
          <w:rFonts w:ascii="Times New Roman" w:eastAsia="Times New Roman" w:hAnsi="Times New Roman" w:cs="Times New Roman"/>
          <w:sz w:val="24"/>
          <w:szCs w:val="24"/>
          <w:lang w:eastAsia="ar-SA"/>
        </w:rPr>
        <w:t xml:space="preserve">induced </w:t>
      </w:r>
      <w:r w:rsidR="00E6712E" w:rsidRPr="004C70BE">
        <w:rPr>
          <w:rFonts w:ascii="Times New Roman" w:eastAsia="Times New Roman" w:hAnsi="Times New Roman" w:cs="Times New Roman"/>
          <w:i/>
          <w:sz w:val="24"/>
          <w:szCs w:val="24"/>
          <w:lang w:eastAsia="ar-SA"/>
        </w:rPr>
        <w:t xml:space="preserve">Cox2 </w:t>
      </w:r>
      <w:r w:rsidR="00E6712E" w:rsidRPr="004C70BE">
        <w:rPr>
          <w:rFonts w:ascii="Times New Roman" w:eastAsia="Times New Roman" w:hAnsi="Times New Roman" w:cs="Times New Roman"/>
          <w:sz w:val="24"/>
          <w:szCs w:val="24"/>
          <w:lang w:eastAsia="ar-SA"/>
        </w:rPr>
        <w:t xml:space="preserve">upregulations among other early osteogenic markers </w:t>
      </w:r>
      <w:r w:rsidR="00E6712E" w:rsidRPr="004C70BE">
        <w:rPr>
          <w:rFonts w:ascii="Times New Roman" w:eastAsia="Times New Roman" w:hAnsi="Times New Roman" w:cs="Times New Roman"/>
          <w:sz w:val="24"/>
          <w:szCs w:val="24"/>
          <w:lang w:eastAsia="ar-SA"/>
        </w:rPr>
        <w:fldChar w:fldCharType="begin">
          <w:fldData xml:space="preserve">PEVuZE5vdGU+PENpdGU+PEF1dGhvcj5Ib2V5PC9BdXRob3I+PFllYXI+MjAxMjwvWWVhcj48UmVj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PEVuZE5vdGU+PENpdGU+PEF1dGhvcj5Ib2V5PC9BdXRob3I+PFllYXI+MjAxMjwvWWVhcj48UmVj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E6712E" w:rsidRPr="004C70BE">
        <w:rPr>
          <w:rFonts w:ascii="Times New Roman" w:eastAsia="Times New Roman" w:hAnsi="Times New Roman" w:cs="Times New Roman"/>
          <w:sz w:val="24"/>
          <w:szCs w:val="24"/>
          <w:lang w:eastAsia="ar-SA"/>
        </w:rPr>
      </w:r>
      <w:r w:rsidR="00E6712E"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19" w:tooltip="Hoey, 2012 #29" w:history="1">
        <w:r w:rsidR="00D16371" w:rsidRPr="004C70BE">
          <w:rPr>
            <w:rFonts w:ascii="Times New Roman" w:eastAsia="Times New Roman" w:hAnsi="Times New Roman" w:cs="Times New Roman"/>
            <w:noProof/>
            <w:sz w:val="24"/>
            <w:szCs w:val="24"/>
            <w:lang w:eastAsia="ar-SA"/>
          </w:rPr>
          <w:t>19</w:t>
        </w:r>
      </w:hyperlink>
      <w:r w:rsidR="00D16371" w:rsidRPr="004C70BE">
        <w:rPr>
          <w:rFonts w:ascii="Times New Roman" w:eastAsia="Times New Roman" w:hAnsi="Times New Roman" w:cs="Times New Roman"/>
          <w:noProof/>
          <w:sz w:val="24"/>
          <w:szCs w:val="24"/>
          <w:lang w:eastAsia="ar-SA"/>
        </w:rPr>
        <w:t xml:space="preserve">, </w:t>
      </w:r>
      <w:hyperlink w:anchor="_ENREF_39" w:tooltip="Stavenschi, 2017 #76" w:history="1">
        <w:r w:rsidR="00D16371" w:rsidRPr="004C70BE">
          <w:rPr>
            <w:rFonts w:ascii="Times New Roman" w:eastAsia="Times New Roman" w:hAnsi="Times New Roman" w:cs="Times New Roman"/>
            <w:noProof/>
            <w:sz w:val="24"/>
            <w:szCs w:val="24"/>
            <w:lang w:eastAsia="ar-SA"/>
          </w:rPr>
          <w:t>39</w:t>
        </w:r>
      </w:hyperlink>
      <w:r w:rsidR="00D16371" w:rsidRPr="004C70BE">
        <w:rPr>
          <w:rFonts w:ascii="Times New Roman" w:eastAsia="Times New Roman" w:hAnsi="Times New Roman" w:cs="Times New Roman"/>
          <w:noProof/>
          <w:sz w:val="24"/>
          <w:szCs w:val="24"/>
          <w:lang w:eastAsia="ar-SA"/>
        </w:rPr>
        <w:t>]</w:t>
      </w:r>
      <w:r w:rsidR="00E6712E" w:rsidRPr="004C70BE">
        <w:rPr>
          <w:rFonts w:ascii="Times New Roman" w:eastAsia="Times New Roman" w:hAnsi="Times New Roman" w:cs="Times New Roman"/>
          <w:sz w:val="24"/>
          <w:szCs w:val="24"/>
          <w:lang w:eastAsia="ar-SA"/>
        </w:rPr>
        <w:fldChar w:fldCharType="end"/>
      </w:r>
      <w:r w:rsidR="00E6712E" w:rsidRPr="004C70BE">
        <w:rPr>
          <w:rFonts w:ascii="Times New Roman" w:eastAsia="Times New Roman" w:hAnsi="Times New Roman" w:cs="Times New Roman"/>
          <w:sz w:val="24"/>
          <w:szCs w:val="24"/>
          <w:lang w:eastAsia="ar-SA"/>
        </w:rPr>
        <w:t xml:space="preserve"> and the increased mechano-regulated </w:t>
      </w:r>
      <w:r w:rsidR="00E6712E" w:rsidRPr="004C70BE">
        <w:rPr>
          <w:rFonts w:ascii="Times New Roman" w:eastAsia="Times New Roman" w:hAnsi="Times New Roman" w:cs="Times New Roman"/>
          <w:i/>
          <w:sz w:val="24"/>
          <w:szCs w:val="24"/>
          <w:lang w:eastAsia="ar-SA"/>
        </w:rPr>
        <w:t xml:space="preserve">Cox2 </w:t>
      </w:r>
      <w:r w:rsidR="00E6712E" w:rsidRPr="004C70BE">
        <w:rPr>
          <w:rFonts w:ascii="Times New Roman" w:eastAsia="Times New Roman" w:hAnsi="Times New Roman" w:cs="Times New Roman"/>
          <w:sz w:val="24"/>
          <w:szCs w:val="24"/>
          <w:lang w:eastAsia="ar-SA"/>
        </w:rPr>
        <w:t>response is mirrored in osteocytes treated to elongate cilia</w:t>
      </w:r>
      <w:r w:rsidR="00540870" w:rsidRPr="004C70BE">
        <w:rPr>
          <w:rFonts w:ascii="Times New Roman" w:eastAsia="Times New Roman" w:hAnsi="Times New Roman" w:cs="Times New Roman"/>
          <w:sz w:val="24"/>
          <w:szCs w:val="24"/>
          <w:lang w:eastAsia="ar-SA"/>
        </w:rPr>
        <w:t xml:space="preserve"> </w:t>
      </w:r>
      <w:r w:rsidR="00540870"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&lt;EndNote&gt;&lt;Cite&gt;&lt;Author&gt;Spasic&lt;/Author&gt;&lt;Year&gt;2017&lt;/Year&gt;&lt;RecNum&gt;74&lt;/RecNum&gt;&lt;DisplayText&gt;[38]&lt;/DisplayText&gt;&lt;record&gt;&lt;rec-number&gt;74&lt;/rec-number&gt;&lt;foreign-keys&gt;&lt;key app="EN" db-id="pfedfw2pbefdx2es5p2pfs9czxet5sdsde0f" timestamp="1539200798"&gt;74&lt;/key&gt;&lt;/foreign-keys&gt;&lt;ref-type name="Journal Article"&gt;17&lt;/ref-type&gt;&lt;contributors&gt;&lt;authors&gt;&lt;author&gt;Spasic, M.&lt;/author&gt;&lt;author&gt;Jacobs, C. R.&lt;/author&gt;&lt;/authors&gt;&lt;/contributors&gt;&lt;auth-address&gt;Columbia University, 351 Engineering Terr., 1210 Amsterdam Ave., Mail Code 8904, New York, NY, USA.crj2111@columbia.edu.&lt;/auth-address&gt;&lt;titles&gt;&lt;title&gt;Lengthening primary cilia enhances cellular mechanosensitivity&lt;/title&gt;&lt;secondary-title&gt;Eur Cell Mater&lt;/secondary-title&gt;&lt;/titles&gt;&lt;periodical&gt;&lt;full-title&gt;Eur Cell Mater&lt;/full-title&gt;&lt;/periodical&gt;&lt;pages&gt;158-168&lt;/pages&gt;&lt;volume&gt;33&lt;/volume&gt;&lt;edition&gt;2017/02/22&lt;/edition&gt;&lt;keywords&gt;&lt;keyword&gt;Adenylyl Cyclases/metabolism&lt;/keyword&gt;&lt;keyword&gt;Animals&lt;/keyword&gt;&lt;keyword&gt;Cell Line&lt;/keyword&gt;&lt;keyword&gt;Cilia/drug effects/*metabolism&lt;/keyword&gt;&lt;keyword&gt;Fenoldopam/pharmacology&lt;/keyword&gt;&lt;keyword&gt;*Mechanotransduction, Cellular/drug effects&lt;/keyword&gt;&lt;keyword&gt;Mice&lt;/keyword&gt;&lt;keyword&gt;RNA, Small Interfering/metabolism&lt;/keyword&gt;&lt;keyword&gt;Small Molecule Libraries/pharmacology&lt;/keyword&gt;&lt;keyword&gt;Tumor Suppressor Proteins/metabolism&lt;/keyword&gt;&lt;/keywords&gt;&lt;dates&gt;&lt;year&gt;2017&lt;/year&gt;&lt;pub-dates&gt;&lt;date&gt;Feb 20&lt;/date&gt;&lt;/pub-dates&gt;&lt;/dates&gt;&lt;isbn&gt;1473-2262 (Electronic)&amp;#xD;1473-2262 (Linking)&lt;/isbn&gt;&lt;accession-num&gt;28217833&lt;/accession-num&gt;&lt;urls&gt;&lt;related-urls&gt;&lt;url&gt;https://www.ncbi.nlm.nih.gov/pubmed/28217833&lt;/url&gt;&lt;/related-urls&gt;&lt;/urls&gt;&lt;custom2&gt;PMC5922258&lt;/custom2&gt;&lt;electronic-resource-num&gt;10.22203/eCM.v033a12&lt;/electronic-resource-num&gt;&lt;/record&gt;&lt;/Cite&gt;&lt;/EndNote&gt;</w:instrText>
      </w:r>
      <w:r w:rsidR="00540870"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38" w:tooltip="Spasic, 2017 #74" w:history="1">
        <w:r w:rsidR="00D16371" w:rsidRPr="004C70BE">
          <w:rPr>
            <w:rFonts w:ascii="Times New Roman" w:eastAsia="Times New Roman" w:hAnsi="Times New Roman" w:cs="Times New Roman"/>
            <w:noProof/>
            <w:sz w:val="24"/>
            <w:szCs w:val="24"/>
            <w:lang w:eastAsia="ar-SA"/>
          </w:rPr>
          <w:t>38</w:t>
        </w:r>
      </w:hyperlink>
      <w:r w:rsidR="00D16371" w:rsidRPr="004C70BE">
        <w:rPr>
          <w:rFonts w:ascii="Times New Roman" w:eastAsia="Times New Roman" w:hAnsi="Times New Roman" w:cs="Times New Roman"/>
          <w:noProof/>
          <w:sz w:val="24"/>
          <w:szCs w:val="24"/>
          <w:lang w:eastAsia="ar-SA"/>
        </w:rPr>
        <w:t>]</w:t>
      </w:r>
      <w:r w:rsidR="00540870" w:rsidRPr="004C70BE">
        <w:rPr>
          <w:rFonts w:ascii="Times New Roman" w:eastAsia="Times New Roman" w:hAnsi="Times New Roman" w:cs="Times New Roman"/>
          <w:sz w:val="24"/>
          <w:szCs w:val="24"/>
          <w:lang w:eastAsia="ar-SA"/>
        </w:rPr>
        <w:fldChar w:fldCharType="end"/>
      </w:r>
      <w:r w:rsidR="00E42142" w:rsidRPr="004C70BE">
        <w:rPr>
          <w:rFonts w:ascii="Times New Roman" w:eastAsia="Times New Roman" w:hAnsi="Times New Roman" w:cs="Times New Roman"/>
          <w:sz w:val="24"/>
          <w:szCs w:val="24"/>
          <w:lang w:eastAsia="ar-SA"/>
        </w:rPr>
        <w:t xml:space="preserve">. </w:t>
      </w:r>
      <w:r w:rsidR="001D21F7" w:rsidRPr="004C70BE">
        <w:rPr>
          <w:rFonts w:ascii="Times New Roman" w:eastAsia="Times New Roman" w:hAnsi="Times New Roman" w:cs="Times New Roman"/>
          <w:sz w:val="24"/>
          <w:szCs w:val="24"/>
          <w:lang w:eastAsia="ar-SA"/>
        </w:rPr>
        <w:t>Taken together, the early response of MSCs with elongated cilia shows some support for ciliotherapies as a tool for promoting osteogenic differentiation</w:t>
      </w:r>
      <w:r w:rsidR="008B0252" w:rsidRPr="004C70BE">
        <w:rPr>
          <w:rFonts w:ascii="Times New Roman" w:eastAsia="Times New Roman" w:hAnsi="Times New Roman" w:cs="Times New Roman"/>
          <w:sz w:val="24"/>
          <w:szCs w:val="24"/>
          <w:lang w:eastAsia="ar-SA"/>
        </w:rPr>
        <w:t xml:space="preserve"> with fenoldopam showing </w:t>
      </w:r>
      <w:r w:rsidR="008A1536" w:rsidRPr="004C70BE">
        <w:rPr>
          <w:rFonts w:ascii="Times New Roman" w:eastAsia="Times New Roman" w:hAnsi="Times New Roman" w:cs="Times New Roman"/>
          <w:sz w:val="24"/>
          <w:szCs w:val="24"/>
          <w:lang w:eastAsia="ar-SA"/>
        </w:rPr>
        <w:t xml:space="preserve">the </w:t>
      </w:r>
      <w:r w:rsidR="008B0252" w:rsidRPr="004C70BE">
        <w:rPr>
          <w:rFonts w:ascii="Times New Roman" w:eastAsia="Times New Roman" w:hAnsi="Times New Roman" w:cs="Times New Roman"/>
          <w:sz w:val="24"/>
          <w:szCs w:val="24"/>
          <w:lang w:eastAsia="ar-SA"/>
        </w:rPr>
        <w:t>greate</w:t>
      </w:r>
      <w:r w:rsidR="008A1536" w:rsidRPr="004C70BE">
        <w:rPr>
          <w:rFonts w:ascii="Times New Roman" w:eastAsia="Times New Roman" w:hAnsi="Times New Roman" w:cs="Times New Roman"/>
          <w:sz w:val="24"/>
          <w:szCs w:val="24"/>
          <w:lang w:eastAsia="ar-SA"/>
        </w:rPr>
        <w:t>st</w:t>
      </w:r>
      <w:r w:rsidR="008B0252" w:rsidRPr="004C70BE">
        <w:rPr>
          <w:rFonts w:ascii="Times New Roman" w:eastAsia="Times New Roman" w:hAnsi="Times New Roman" w:cs="Times New Roman"/>
          <w:sz w:val="24"/>
          <w:szCs w:val="24"/>
          <w:lang w:eastAsia="ar-SA"/>
        </w:rPr>
        <w:t xml:space="preserve"> promise</w:t>
      </w:r>
      <w:r w:rsidR="001D21F7" w:rsidRPr="004C70BE">
        <w:rPr>
          <w:rFonts w:ascii="Times New Roman" w:eastAsia="Times New Roman" w:hAnsi="Times New Roman" w:cs="Times New Roman"/>
          <w:sz w:val="24"/>
          <w:szCs w:val="24"/>
          <w:lang w:eastAsia="ar-SA"/>
        </w:rPr>
        <w:t xml:space="preserve">. </w:t>
      </w:r>
    </w:p>
    <w:p w14:paraId="4F4EE360" w14:textId="35A96BD1" w:rsidR="00273DF7" w:rsidRPr="004C70BE" w:rsidRDefault="00BB5363" w:rsidP="007E43B2">
      <w:pPr>
        <w:suppressAutoHyphens/>
        <w:spacing w:after="0" w:line="480" w:lineRule="auto"/>
        <w:ind w:firstLine="360"/>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Despite similar effects on MSC ciliogenesis, due to LiCl</w:t>
      </w:r>
      <w:r w:rsidR="00C05F61" w:rsidRPr="004C70BE">
        <w:rPr>
          <w:rFonts w:ascii="Times New Roman" w:eastAsia="Times New Roman" w:hAnsi="Times New Roman" w:cs="Times New Roman"/>
          <w:sz w:val="24"/>
          <w:szCs w:val="24"/>
          <w:lang w:eastAsia="ar-SA"/>
        </w:rPr>
        <w:t>’</w:t>
      </w:r>
      <w:r w:rsidR="00835016" w:rsidRPr="004C70BE">
        <w:rPr>
          <w:rFonts w:ascii="Times New Roman" w:eastAsia="Times New Roman" w:hAnsi="Times New Roman" w:cs="Times New Roman"/>
          <w:sz w:val="24"/>
          <w:szCs w:val="24"/>
          <w:lang w:eastAsia="ar-SA"/>
        </w:rPr>
        <w:t>s</w:t>
      </w:r>
      <w:r w:rsidRPr="004C70BE">
        <w:rPr>
          <w:rFonts w:ascii="Times New Roman" w:eastAsia="Times New Roman" w:hAnsi="Times New Roman" w:cs="Times New Roman"/>
          <w:sz w:val="24"/>
          <w:szCs w:val="24"/>
          <w:lang w:eastAsia="ar-SA"/>
        </w:rPr>
        <w:t xml:space="preserve"> detrimental effect on cell viability, </w:t>
      </w:r>
      <w:r w:rsidR="00C842CD" w:rsidRPr="004C70BE">
        <w:rPr>
          <w:rFonts w:ascii="Times New Roman" w:eastAsia="Times New Roman" w:hAnsi="Times New Roman" w:cs="Times New Roman"/>
          <w:sz w:val="24"/>
          <w:szCs w:val="24"/>
          <w:lang w:eastAsia="ar-SA"/>
        </w:rPr>
        <w:t xml:space="preserve">fenoldopam </w:t>
      </w:r>
      <w:r w:rsidRPr="004C70BE">
        <w:rPr>
          <w:rFonts w:ascii="Times New Roman" w:eastAsia="Times New Roman" w:hAnsi="Times New Roman" w:cs="Times New Roman"/>
          <w:sz w:val="24"/>
          <w:szCs w:val="24"/>
          <w:lang w:eastAsia="ar-SA"/>
        </w:rPr>
        <w:t>is the only ciliotherapy suitable for use as a skeletal targeted therapeutic.  C</w:t>
      </w:r>
      <w:r w:rsidR="00706895" w:rsidRPr="004C70BE">
        <w:rPr>
          <w:rFonts w:ascii="Times New Roman" w:eastAsia="Times New Roman" w:hAnsi="Times New Roman" w:cs="Times New Roman"/>
          <w:sz w:val="24"/>
          <w:szCs w:val="24"/>
          <w:lang w:eastAsia="ar-SA"/>
        </w:rPr>
        <w:t xml:space="preserve">ompletely different effects on </w:t>
      </w:r>
      <w:r w:rsidR="008B0252" w:rsidRPr="004C70BE">
        <w:rPr>
          <w:rFonts w:ascii="Times New Roman" w:eastAsia="Times New Roman" w:hAnsi="Times New Roman" w:cs="Times New Roman"/>
          <w:sz w:val="24"/>
          <w:szCs w:val="24"/>
          <w:lang w:eastAsia="ar-SA"/>
        </w:rPr>
        <w:t>cell viability</w:t>
      </w:r>
      <w:r w:rsidR="00706895" w:rsidRPr="004C70BE">
        <w:rPr>
          <w:rFonts w:ascii="Times New Roman" w:eastAsia="Times New Roman" w:hAnsi="Times New Roman" w:cs="Times New Roman"/>
          <w:sz w:val="24"/>
          <w:szCs w:val="24"/>
          <w:lang w:eastAsia="ar-SA"/>
        </w:rPr>
        <w:t xml:space="preserve"> were seen following 21 days of treatment</w:t>
      </w:r>
      <w:r w:rsidR="008B0252" w:rsidRPr="004C70BE">
        <w:rPr>
          <w:rFonts w:ascii="Times New Roman" w:eastAsia="Times New Roman" w:hAnsi="Times New Roman" w:cs="Times New Roman"/>
          <w:sz w:val="24"/>
          <w:szCs w:val="24"/>
          <w:lang w:eastAsia="ar-SA"/>
        </w:rPr>
        <w:t>,</w:t>
      </w:r>
      <w:r w:rsidR="00706895" w:rsidRPr="004C70BE">
        <w:rPr>
          <w:rFonts w:ascii="Times New Roman" w:eastAsia="Times New Roman" w:hAnsi="Times New Roman" w:cs="Times New Roman"/>
          <w:sz w:val="24"/>
          <w:szCs w:val="24"/>
          <w:lang w:eastAsia="ar-SA"/>
        </w:rPr>
        <w:t xml:space="preserve"> where LiCl </w:t>
      </w:r>
      <w:r w:rsidR="008B0252" w:rsidRPr="004C70BE">
        <w:rPr>
          <w:rFonts w:ascii="Times New Roman" w:eastAsia="Times New Roman" w:hAnsi="Times New Roman" w:cs="Times New Roman"/>
          <w:sz w:val="24"/>
          <w:szCs w:val="24"/>
          <w:lang w:eastAsia="ar-SA"/>
        </w:rPr>
        <w:t>had adverse effects</w:t>
      </w:r>
      <w:r w:rsidR="00706712" w:rsidRPr="004C70BE">
        <w:rPr>
          <w:rFonts w:ascii="Times New Roman" w:eastAsia="Times New Roman" w:hAnsi="Times New Roman" w:cs="Times New Roman"/>
          <w:sz w:val="24"/>
          <w:szCs w:val="24"/>
          <w:lang w:eastAsia="ar-SA"/>
        </w:rPr>
        <w:t xml:space="preserve"> while </w:t>
      </w:r>
      <w:r w:rsidR="00C842CD" w:rsidRPr="004C70BE">
        <w:rPr>
          <w:rFonts w:ascii="Times New Roman" w:eastAsia="Times New Roman" w:hAnsi="Times New Roman" w:cs="Times New Roman"/>
          <w:sz w:val="24"/>
          <w:szCs w:val="24"/>
          <w:lang w:eastAsia="ar-SA"/>
        </w:rPr>
        <w:t xml:space="preserve">fenoldopam </w:t>
      </w:r>
      <w:r w:rsidR="00706712" w:rsidRPr="004C70BE">
        <w:rPr>
          <w:rFonts w:ascii="Times New Roman" w:eastAsia="Times New Roman" w:hAnsi="Times New Roman" w:cs="Times New Roman"/>
          <w:sz w:val="24"/>
          <w:szCs w:val="24"/>
          <w:lang w:eastAsia="ar-SA"/>
        </w:rPr>
        <w:t>had minimal influence</w:t>
      </w:r>
      <w:r w:rsidR="001C1236" w:rsidRPr="004C70BE">
        <w:rPr>
          <w:rFonts w:ascii="Times New Roman" w:eastAsia="Times New Roman" w:hAnsi="Times New Roman" w:cs="Times New Roman"/>
          <w:sz w:val="24"/>
          <w:szCs w:val="24"/>
          <w:lang w:eastAsia="ar-SA"/>
        </w:rPr>
        <w:t xml:space="preserve">. </w:t>
      </w:r>
      <w:r w:rsidR="00706895" w:rsidRPr="004C70BE">
        <w:rPr>
          <w:rFonts w:ascii="Times New Roman" w:eastAsia="Times New Roman" w:hAnsi="Times New Roman" w:cs="Times New Roman"/>
          <w:sz w:val="24"/>
          <w:szCs w:val="24"/>
          <w:lang w:eastAsia="ar-SA"/>
        </w:rPr>
        <w:t xml:space="preserve"> </w:t>
      </w:r>
      <w:r w:rsidR="00DC7932" w:rsidRPr="004C70BE">
        <w:rPr>
          <w:rFonts w:ascii="Times New Roman" w:eastAsia="Times New Roman" w:hAnsi="Times New Roman" w:cs="Times New Roman"/>
          <w:sz w:val="24"/>
          <w:szCs w:val="24"/>
          <w:lang w:eastAsia="ar-SA"/>
        </w:rPr>
        <w:t xml:space="preserve">The effect of lithium may be attributed to the high concentrations applied to optimize cilium length as </w:t>
      </w:r>
      <w:r w:rsidR="00206857" w:rsidRPr="004C70BE">
        <w:rPr>
          <w:rFonts w:ascii="Times New Roman" w:eastAsia="Times New Roman" w:hAnsi="Times New Roman" w:cs="Times New Roman"/>
          <w:sz w:val="24"/>
          <w:szCs w:val="24"/>
          <w:lang w:eastAsia="ar-SA"/>
        </w:rPr>
        <w:t>lithium</w:t>
      </w:r>
      <w:r w:rsidR="00DC7932" w:rsidRPr="004C70BE">
        <w:rPr>
          <w:rFonts w:ascii="Times New Roman" w:eastAsia="Times New Roman" w:hAnsi="Times New Roman" w:cs="Times New Roman"/>
          <w:sz w:val="24"/>
          <w:szCs w:val="24"/>
          <w:lang w:eastAsia="ar-SA"/>
        </w:rPr>
        <w:t xml:space="preserve"> treatments at 5mM </w:t>
      </w:r>
      <w:r w:rsidR="00835016" w:rsidRPr="004C70BE">
        <w:rPr>
          <w:rFonts w:ascii="Times New Roman" w:eastAsia="Times New Roman" w:hAnsi="Times New Roman" w:cs="Times New Roman"/>
          <w:sz w:val="24"/>
          <w:szCs w:val="24"/>
          <w:lang w:eastAsia="ar-SA"/>
        </w:rPr>
        <w:t xml:space="preserve">has previously been shown to </w:t>
      </w:r>
      <w:r w:rsidR="00DC7932" w:rsidRPr="004C70BE">
        <w:rPr>
          <w:rFonts w:ascii="Times New Roman" w:eastAsia="Times New Roman" w:hAnsi="Times New Roman" w:cs="Times New Roman"/>
          <w:sz w:val="24"/>
          <w:szCs w:val="24"/>
          <w:lang w:eastAsia="ar-SA"/>
        </w:rPr>
        <w:t>s</w:t>
      </w:r>
      <w:r w:rsidR="005C6D0F" w:rsidRPr="004C70BE">
        <w:rPr>
          <w:rFonts w:ascii="Times New Roman" w:eastAsia="Times New Roman" w:hAnsi="Times New Roman" w:cs="Times New Roman"/>
          <w:sz w:val="24"/>
          <w:szCs w:val="24"/>
          <w:lang w:eastAsia="ar-SA"/>
        </w:rPr>
        <w:t>upport MSC proliferation via GSK</w:t>
      </w:r>
      <w:r w:rsidR="00DC7932" w:rsidRPr="004C70BE">
        <w:rPr>
          <w:rFonts w:ascii="Times New Roman" w:eastAsia="Times New Roman" w:hAnsi="Times New Roman" w:cs="Times New Roman"/>
          <w:sz w:val="24"/>
          <w:szCs w:val="24"/>
          <w:lang w:eastAsia="ar-SA"/>
        </w:rPr>
        <w:t xml:space="preserve">3beta inhibition </w:t>
      </w:r>
      <w:r w:rsidR="00DC7932" w:rsidRPr="004C70BE">
        <w:rPr>
          <w:rFonts w:ascii="Times New Roman" w:eastAsia="Times New Roman" w:hAnsi="Times New Roman" w:cs="Times New Roman"/>
          <w:sz w:val="24"/>
          <w:szCs w:val="24"/>
          <w:lang w:eastAsia="ar-SA"/>
        </w:rPr>
        <w:fldChar w:fldCharType="begin">
          <w:fldData xml:space="preserve">PEVuZE5vdGU+PENpdGU+PEF1dGhvcj5aaHU8L0F1dGhvcj48WWVhcj4yMDE0PC9ZZWFyPjxSZWNO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PEVuZE5vdGU+PENpdGU+PEF1dGhvcj5aaHU8L0F1dGhvcj48WWVhcj4yMDE0PC9ZZWFyPjxSZWNO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DC7932" w:rsidRPr="004C70BE">
        <w:rPr>
          <w:rFonts w:ascii="Times New Roman" w:eastAsia="Times New Roman" w:hAnsi="Times New Roman" w:cs="Times New Roman"/>
          <w:sz w:val="24"/>
          <w:szCs w:val="24"/>
          <w:lang w:eastAsia="ar-SA"/>
        </w:rPr>
      </w:r>
      <w:r w:rsidR="00DC7932"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7" w:tooltip="Zhu, 2014 #5506" w:history="1">
        <w:r w:rsidR="00D16371" w:rsidRPr="004C70BE">
          <w:rPr>
            <w:rFonts w:ascii="Times New Roman" w:eastAsia="Times New Roman" w:hAnsi="Times New Roman" w:cs="Times New Roman"/>
            <w:noProof/>
            <w:sz w:val="24"/>
            <w:szCs w:val="24"/>
            <w:lang w:eastAsia="ar-SA"/>
          </w:rPr>
          <w:t>47</w:t>
        </w:r>
      </w:hyperlink>
      <w:r w:rsidR="00D16371" w:rsidRPr="004C70BE">
        <w:rPr>
          <w:rFonts w:ascii="Times New Roman" w:eastAsia="Times New Roman" w:hAnsi="Times New Roman" w:cs="Times New Roman"/>
          <w:noProof/>
          <w:sz w:val="24"/>
          <w:szCs w:val="24"/>
          <w:lang w:eastAsia="ar-SA"/>
        </w:rPr>
        <w:t>]</w:t>
      </w:r>
      <w:r w:rsidR="00DC7932" w:rsidRPr="004C70BE">
        <w:rPr>
          <w:rFonts w:ascii="Times New Roman" w:eastAsia="Times New Roman" w:hAnsi="Times New Roman" w:cs="Times New Roman"/>
          <w:sz w:val="24"/>
          <w:szCs w:val="24"/>
          <w:lang w:eastAsia="ar-SA"/>
        </w:rPr>
        <w:fldChar w:fldCharType="end"/>
      </w:r>
      <w:r w:rsidR="00206857" w:rsidRPr="004C70BE">
        <w:rPr>
          <w:rFonts w:ascii="Times New Roman" w:eastAsia="Times New Roman" w:hAnsi="Times New Roman" w:cs="Times New Roman"/>
          <w:sz w:val="24"/>
          <w:szCs w:val="24"/>
          <w:lang w:eastAsia="ar-SA"/>
        </w:rPr>
        <w:t xml:space="preserve">. </w:t>
      </w:r>
      <w:r w:rsidR="00505BE9" w:rsidRPr="004C70BE">
        <w:rPr>
          <w:rFonts w:ascii="Times New Roman" w:eastAsia="Times New Roman" w:hAnsi="Times New Roman" w:cs="Times New Roman"/>
          <w:sz w:val="24"/>
          <w:szCs w:val="24"/>
          <w:lang w:eastAsia="ar-SA"/>
        </w:rPr>
        <w:t xml:space="preserve">Intuitively, the loss of cell numbers under the influence of LiCl leads to marked decreases in overall collagen and calcium </w:t>
      </w:r>
      <w:r w:rsidRPr="004C70BE">
        <w:rPr>
          <w:rFonts w:ascii="Times New Roman" w:eastAsia="Times New Roman" w:hAnsi="Times New Roman" w:cs="Times New Roman"/>
          <w:sz w:val="24"/>
          <w:szCs w:val="24"/>
          <w:lang w:eastAsia="ar-SA"/>
        </w:rPr>
        <w:t>production</w:t>
      </w:r>
      <w:r w:rsidR="005C6D0F" w:rsidRPr="004C70BE">
        <w:rPr>
          <w:rFonts w:ascii="Times New Roman" w:eastAsia="Times New Roman" w:hAnsi="Times New Roman" w:cs="Times New Roman"/>
          <w:sz w:val="24"/>
          <w:szCs w:val="24"/>
          <w:lang w:eastAsia="ar-SA"/>
        </w:rPr>
        <w:t xml:space="preserve"> following long term treatment</w:t>
      </w:r>
      <w:r w:rsidR="00706712" w:rsidRPr="004C70BE">
        <w:rPr>
          <w:rFonts w:ascii="Times New Roman" w:eastAsia="Times New Roman" w:hAnsi="Times New Roman" w:cs="Times New Roman"/>
          <w:sz w:val="24"/>
          <w:szCs w:val="24"/>
          <w:lang w:eastAsia="ar-SA"/>
        </w:rPr>
        <w:t xml:space="preserve"> indicating that this ciliotherapy is not a viable option to enhance bone regeneration</w:t>
      </w:r>
      <w:r w:rsidR="00505BE9" w:rsidRPr="004C70BE">
        <w:rPr>
          <w:rFonts w:ascii="Times New Roman" w:eastAsia="Times New Roman" w:hAnsi="Times New Roman" w:cs="Times New Roman"/>
          <w:sz w:val="24"/>
          <w:szCs w:val="24"/>
          <w:lang w:eastAsia="ar-SA"/>
        </w:rPr>
        <w:t xml:space="preserve">. However, the cells which survive and differentiate are more osteogenic in terms of collagen and calcium production per cell. Previously, LiCl treatment has demonstrated a pro-osteogenic effect </w:t>
      </w:r>
      <w:r w:rsidR="00505BE9" w:rsidRPr="004C70BE">
        <w:rPr>
          <w:rFonts w:ascii="Times New Roman" w:eastAsia="Times New Roman" w:hAnsi="Times New Roman" w:cs="Times New Roman"/>
          <w:sz w:val="24"/>
          <w:szCs w:val="24"/>
          <w:lang w:eastAsia="ar-SA"/>
        </w:rPr>
        <w:fldChar w:fldCharType="begin"/>
      </w:r>
      <w:r w:rsidR="00D16371" w:rsidRPr="004C70BE">
        <w:rPr>
          <w:rFonts w:ascii="Times New Roman" w:eastAsia="Times New Roman" w:hAnsi="Times New Roman" w:cs="Times New Roman"/>
          <w:sz w:val="24"/>
          <w:szCs w:val="24"/>
          <w:lang w:eastAsia="ar-SA"/>
        </w:rPr>
        <w:instrText xml:space="preserve"> ADDIN EN.CITE &lt;EndNote&gt;&lt;Cite&gt;&lt;Author&gt;Zamani&lt;/Author&gt;&lt;Year&gt;2009&lt;/Year&gt;&lt;RecNum&gt;5412&lt;/RecNum&gt;&lt;DisplayText&gt;[45]&lt;/DisplayText&gt;&lt;record&gt;&lt;rec-number&gt;5412&lt;/rec-number&gt;&lt;foreign-keys&gt;&lt;key app="EN" db-id="tfaw59250xvpx1e92v35zzz6tts9zd22f9rp" timestamp="1525175554"&gt;5412&lt;/key&gt;&lt;/foreign-keys&gt;&lt;ref-type name="Journal Article"&gt;17&lt;/ref-type&gt;&lt;contributors&gt;&lt;authors&gt;&lt;author&gt;Zamani, A.&lt;/author&gt;&lt;author&gt;Omrani, G. R.&lt;/author&gt;&lt;author&gt;Nasab, M. M.&lt;/author&gt;&lt;/authors&gt;&lt;/contributors&gt;&lt;auth-address&gt;Division of Endocrinology and Metabolism, Department of Medicine, Shiraz University of Medical Sciences, Iran.&lt;/auth-address&gt;&lt;titles&gt;&lt;title&gt;Lithium&amp;apos;s effect on bone mineral density&lt;/title&gt;&lt;secondary-title&gt;Bone&lt;/secondary-title&gt;&lt;/titles&gt;&lt;periodical&gt;&lt;full-title&gt;Bone&lt;/full-title&gt;&lt;/periodical&gt;&lt;pages&gt;331-4&lt;/pages&gt;&lt;volume&gt;44&lt;/volume&gt;&lt;number&gt;2&lt;/number&gt;&lt;keywords&gt;&lt;keyword&gt;Adult&lt;/keyword&gt;&lt;keyword&gt;Bone Density/*drug effects&lt;/keyword&gt;&lt;keyword&gt;Case-Control Studies&lt;/keyword&gt;&lt;keyword&gt;Demography&lt;/keyword&gt;&lt;keyword&gt;Female&lt;/keyword&gt;&lt;keyword&gt;Humans&lt;/keyword&gt;&lt;keyword&gt;Lithium/*pharmacology&lt;/keyword&gt;&lt;keyword&gt;Male&lt;/keyword&gt;&lt;/keywords&gt;&lt;dates&gt;&lt;year&gt;2009&lt;/year&gt;&lt;pub-dates&gt;&lt;date&gt;Feb&lt;/date&gt;&lt;/pub-dates&gt;&lt;/dates&gt;&lt;isbn&gt;1873-2763 (Electronic)&amp;#xD;1873-2763 (Linking)&lt;/isbn&gt;&lt;accession-num&gt;18992857&lt;/accession-num&gt;&lt;urls&gt;&lt;related-urls&gt;&lt;url&gt;https://www.ncbi.nlm.nih.gov/pubmed/18992857&lt;/url&gt;&lt;/related-urls&gt;&lt;/urls&gt;&lt;electronic-resource-num&gt;10.1016/j.bone.2008.10.001&lt;/electronic-resource-num&gt;&lt;/record&gt;&lt;/Cite&gt;&lt;/EndNote&gt;</w:instrText>
      </w:r>
      <w:r w:rsidR="00505BE9"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5" w:tooltip="Zamani, 2009 #5412" w:history="1">
        <w:r w:rsidR="00D16371" w:rsidRPr="004C70BE">
          <w:rPr>
            <w:rFonts w:ascii="Times New Roman" w:eastAsia="Times New Roman" w:hAnsi="Times New Roman" w:cs="Times New Roman"/>
            <w:noProof/>
            <w:sz w:val="24"/>
            <w:szCs w:val="24"/>
            <w:lang w:eastAsia="ar-SA"/>
          </w:rPr>
          <w:t>45</w:t>
        </w:r>
      </w:hyperlink>
      <w:r w:rsidR="00D16371" w:rsidRPr="004C70BE">
        <w:rPr>
          <w:rFonts w:ascii="Times New Roman" w:eastAsia="Times New Roman" w:hAnsi="Times New Roman" w:cs="Times New Roman"/>
          <w:noProof/>
          <w:sz w:val="24"/>
          <w:szCs w:val="24"/>
          <w:lang w:eastAsia="ar-SA"/>
        </w:rPr>
        <w:t>]</w:t>
      </w:r>
      <w:r w:rsidR="00505BE9" w:rsidRPr="004C70BE">
        <w:rPr>
          <w:rFonts w:ascii="Times New Roman" w:eastAsia="Times New Roman" w:hAnsi="Times New Roman" w:cs="Times New Roman"/>
          <w:sz w:val="24"/>
          <w:szCs w:val="24"/>
          <w:lang w:eastAsia="ar-SA"/>
        </w:rPr>
        <w:fldChar w:fldCharType="end"/>
      </w:r>
      <w:r w:rsidR="00505BE9" w:rsidRPr="004C70BE">
        <w:rPr>
          <w:rFonts w:ascii="Times New Roman" w:eastAsia="Times New Roman" w:hAnsi="Times New Roman" w:cs="Times New Roman"/>
          <w:sz w:val="24"/>
          <w:szCs w:val="24"/>
          <w:lang w:eastAsia="ar-SA"/>
        </w:rPr>
        <w:t xml:space="preserve"> which has been linked to the activation of β-catenin</w:t>
      </w:r>
      <w:r w:rsidR="00A86F13" w:rsidRPr="004C70BE">
        <w:rPr>
          <w:rFonts w:ascii="Times New Roman" w:eastAsia="Times New Roman" w:hAnsi="Times New Roman" w:cs="Times New Roman"/>
          <w:sz w:val="24"/>
          <w:szCs w:val="24"/>
          <w:lang w:eastAsia="ar-SA"/>
        </w:rPr>
        <w:t xml:space="preserve"> in bone tissue</w:t>
      </w:r>
      <w:r w:rsidR="00505BE9" w:rsidRPr="004C70BE">
        <w:rPr>
          <w:rFonts w:ascii="Times New Roman" w:eastAsia="Times New Roman" w:hAnsi="Times New Roman" w:cs="Times New Roman"/>
          <w:sz w:val="24"/>
          <w:szCs w:val="24"/>
          <w:lang w:eastAsia="ar-SA"/>
        </w:rPr>
        <w:t xml:space="preserve"> </w:t>
      </w:r>
      <w:r w:rsidR="00505BE9" w:rsidRPr="004C70BE">
        <w:rPr>
          <w:rFonts w:ascii="Times New Roman" w:eastAsia="Times New Roman" w:hAnsi="Times New Roman" w:cs="Times New Roman"/>
          <w:sz w:val="24"/>
          <w:szCs w:val="24"/>
          <w:lang w:eastAsia="ar-SA"/>
        </w:rPr>
        <w:fldChar w:fldCharType="begin">
          <w:fldData xml:space="preserve">PEVuZE5vdGU+PENpdGU+PEF1dGhvcj5DaGVuPC9BdXRob3I+PFllYXI+MjAwNzwvWWVhcj48UmVj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</w:fldData>
        </w:fldChar>
      </w:r>
      <w:r w:rsidR="00C37496" w:rsidRPr="004C70BE">
        <w:rPr>
          <w:rFonts w:ascii="Times New Roman" w:eastAsia="Times New Roman" w:hAnsi="Times New Roman" w:cs="Times New Roman"/>
          <w:sz w:val="24"/>
          <w:szCs w:val="24"/>
          <w:lang w:eastAsia="ar-SA"/>
        </w:rPr>
        <w:instrText xml:space="preserve"> ADDIN EN.CITE </w:instrText>
      </w:r>
      <w:r w:rsidR="00C37496" w:rsidRPr="004C70BE">
        <w:rPr>
          <w:rFonts w:ascii="Times New Roman" w:eastAsia="Times New Roman" w:hAnsi="Times New Roman" w:cs="Times New Roman"/>
          <w:sz w:val="24"/>
          <w:szCs w:val="24"/>
          <w:lang w:eastAsia="ar-SA"/>
        </w:rPr>
        <w:fldChar w:fldCharType="begin">
          <w:fldData xml:space="preserve">PEVuZE5vdGU+PENpdGU+PEF1dGhvcj5DaGVuPC9BdXRob3I+PFllYXI+MjAwNzwvWWVhcj48UmVj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</w:fldData>
        </w:fldChar>
      </w:r>
      <w:r w:rsidR="00C37496" w:rsidRPr="004C70BE">
        <w:rPr>
          <w:rFonts w:ascii="Times New Roman" w:eastAsia="Times New Roman" w:hAnsi="Times New Roman" w:cs="Times New Roman"/>
          <w:sz w:val="24"/>
          <w:szCs w:val="24"/>
          <w:lang w:eastAsia="ar-SA"/>
        </w:rPr>
        <w:instrText xml:space="preserve"> ADDIN EN.CITE.DATA </w:instrText>
      </w:r>
      <w:r w:rsidR="00C37496" w:rsidRPr="004C70BE">
        <w:rPr>
          <w:rFonts w:ascii="Times New Roman" w:eastAsia="Times New Roman" w:hAnsi="Times New Roman" w:cs="Times New Roman"/>
          <w:sz w:val="24"/>
          <w:szCs w:val="24"/>
          <w:lang w:eastAsia="ar-SA"/>
        </w:rPr>
      </w:r>
      <w:r w:rsidR="00C37496" w:rsidRPr="004C70BE">
        <w:rPr>
          <w:rFonts w:ascii="Times New Roman" w:eastAsia="Times New Roman" w:hAnsi="Times New Roman" w:cs="Times New Roman"/>
          <w:sz w:val="24"/>
          <w:szCs w:val="24"/>
          <w:lang w:eastAsia="ar-SA"/>
        </w:rPr>
        <w:fldChar w:fldCharType="end"/>
      </w:r>
      <w:r w:rsidR="00505BE9" w:rsidRPr="004C70BE">
        <w:rPr>
          <w:rFonts w:ascii="Times New Roman" w:eastAsia="Times New Roman" w:hAnsi="Times New Roman" w:cs="Times New Roman"/>
          <w:sz w:val="24"/>
          <w:szCs w:val="24"/>
          <w:lang w:eastAsia="ar-SA"/>
        </w:rPr>
      </w:r>
      <w:r w:rsidR="00505BE9" w:rsidRPr="004C70BE">
        <w:rPr>
          <w:rFonts w:ascii="Times New Roman" w:eastAsia="Times New Roman" w:hAnsi="Times New Roman" w:cs="Times New Roman"/>
          <w:sz w:val="24"/>
          <w:szCs w:val="24"/>
          <w:lang w:eastAsia="ar-SA"/>
        </w:rPr>
        <w:fldChar w:fldCharType="separate"/>
      </w:r>
      <w:r w:rsidR="00C37496" w:rsidRPr="004C70BE">
        <w:rPr>
          <w:rFonts w:ascii="Times New Roman" w:eastAsia="Times New Roman" w:hAnsi="Times New Roman" w:cs="Times New Roman"/>
          <w:noProof/>
          <w:sz w:val="24"/>
          <w:szCs w:val="24"/>
          <w:lang w:eastAsia="ar-SA"/>
        </w:rPr>
        <w:t>[</w:t>
      </w:r>
      <w:hyperlink w:anchor="_ENREF_6" w:tooltip="Chen, 2007 #5445" w:history="1">
        <w:r w:rsidR="00D16371" w:rsidRPr="004C70BE">
          <w:rPr>
            <w:rFonts w:ascii="Times New Roman" w:eastAsia="Times New Roman" w:hAnsi="Times New Roman" w:cs="Times New Roman"/>
            <w:noProof/>
            <w:sz w:val="24"/>
            <w:szCs w:val="24"/>
            <w:lang w:eastAsia="ar-SA"/>
          </w:rPr>
          <w:t>6</w:t>
        </w:r>
      </w:hyperlink>
      <w:r w:rsidR="00C37496" w:rsidRPr="004C70BE">
        <w:rPr>
          <w:rFonts w:ascii="Times New Roman" w:eastAsia="Times New Roman" w:hAnsi="Times New Roman" w:cs="Times New Roman"/>
          <w:noProof/>
          <w:sz w:val="24"/>
          <w:szCs w:val="24"/>
          <w:lang w:eastAsia="ar-SA"/>
        </w:rPr>
        <w:t>]</w:t>
      </w:r>
      <w:r w:rsidR="00505BE9" w:rsidRPr="004C70BE">
        <w:rPr>
          <w:rFonts w:ascii="Times New Roman" w:eastAsia="Times New Roman" w:hAnsi="Times New Roman" w:cs="Times New Roman"/>
          <w:sz w:val="24"/>
          <w:szCs w:val="24"/>
          <w:lang w:eastAsia="ar-SA"/>
        </w:rPr>
        <w:fldChar w:fldCharType="end"/>
      </w:r>
      <w:r w:rsidR="00A86F13" w:rsidRPr="004C70BE">
        <w:rPr>
          <w:rFonts w:ascii="Times New Roman" w:eastAsia="Times New Roman" w:hAnsi="Times New Roman" w:cs="Times New Roman"/>
          <w:sz w:val="24"/>
          <w:szCs w:val="24"/>
          <w:lang w:eastAsia="ar-SA"/>
        </w:rPr>
        <w:t xml:space="preserve">. </w:t>
      </w:r>
      <w:bookmarkStart w:id="15" w:name="_Hlk523927137"/>
      <w:r w:rsidR="00A86F13" w:rsidRPr="004C70BE">
        <w:rPr>
          <w:rFonts w:ascii="Times New Roman" w:eastAsia="Times New Roman" w:hAnsi="Times New Roman" w:cs="Times New Roman"/>
          <w:sz w:val="24"/>
          <w:szCs w:val="24"/>
          <w:lang w:eastAsia="ar-SA"/>
        </w:rPr>
        <w:t xml:space="preserve">Our findings </w:t>
      </w:r>
      <w:r w:rsidR="005C6D0F" w:rsidRPr="004C70BE">
        <w:rPr>
          <w:rFonts w:ascii="Times New Roman" w:eastAsia="Times New Roman" w:hAnsi="Times New Roman" w:cs="Times New Roman"/>
          <w:sz w:val="24"/>
          <w:szCs w:val="24"/>
          <w:lang w:eastAsia="ar-SA"/>
        </w:rPr>
        <w:t>suggest</w:t>
      </w:r>
      <w:r w:rsidR="00A86F13" w:rsidRPr="004C70BE">
        <w:rPr>
          <w:rFonts w:ascii="Times New Roman" w:eastAsia="Times New Roman" w:hAnsi="Times New Roman" w:cs="Times New Roman"/>
          <w:sz w:val="24"/>
          <w:szCs w:val="24"/>
          <w:lang w:eastAsia="ar-SA"/>
        </w:rPr>
        <w:t xml:space="preserve"> that LiCl does not impact MSCs in the same way</w:t>
      </w:r>
      <w:r w:rsidR="000E3F10" w:rsidRPr="004C70BE">
        <w:rPr>
          <w:rFonts w:ascii="Times New Roman" w:eastAsia="Times New Roman" w:hAnsi="Times New Roman" w:cs="Times New Roman"/>
          <w:sz w:val="24"/>
          <w:szCs w:val="24"/>
          <w:lang w:eastAsia="ar-SA"/>
        </w:rPr>
        <w:t>. Previous applications of much lower</w:t>
      </w:r>
      <w:r w:rsidR="00E82EB1" w:rsidRPr="004C70BE">
        <w:rPr>
          <w:rFonts w:ascii="Times New Roman" w:eastAsia="Times New Roman" w:hAnsi="Times New Roman" w:cs="Times New Roman"/>
          <w:sz w:val="24"/>
          <w:szCs w:val="24"/>
          <w:lang w:eastAsia="ar-SA"/>
        </w:rPr>
        <w:t xml:space="preserve"> concentration</w:t>
      </w:r>
      <w:r w:rsidR="000E3F10" w:rsidRPr="004C70BE">
        <w:rPr>
          <w:rFonts w:ascii="Times New Roman" w:eastAsia="Times New Roman" w:hAnsi="Times New Roman" w:cs="Times New Roman"/>
          <w:sz w:val="24"/>
          <w:szCs w:val="24"/>
          <w:lang w:eastAsia="ar-SA"/>
        </w:rPr>
        <w:t xml:space="preserve">, less than 20mM, did not alter the production of </w:t>
      </w:r>
      <w:r w:rsidR="00C842CD" w:rsidRPr="004C70BE">
        <w:rPr>
          <w:rFonts w:ascii="Times New Roman" w:eastAsia="Times New Roman" w:hAnsi="Times New Roman" w:cs="Times New Roman"/>
          <w:sz w:val="24"/>
          <w:szCs w:val="24"/>
          <w:lang w:eastAsia="ar-SA"/>
        </w:rPr>
        <w:t xml:space="preserve">alizarin </w:t>
      </w:r>
      <w:r w:rsidR="000E3F10" w:rsidRPr="004C70BE">
        <w:rPr>
          <w:rFonts w:ascii="Times New Roman" w:eastAsia="Times New Roman" w:hAnsi="Times New Roman" w:cs="Times New Roman"/>
          <w:sz w:val="24"/>
          <w:szCs w:val="24"/>
          <w:lang w:eastAsia="ar-SA"/>
        </w:rPr>
        <w:t>under the same biochemical supplements</w:t>
      </w:r>
      <w:bookmarkEnd w:id="15"/>
      <w:r w:rsidR="000E3F10" w:rsidRPr="004C70BE">
        <w:rPr>
          <w:rFonts w:ascii="Times New Roman" w:eastAsia="Times New Roman" w:hAnsi="Times New Roman" w:cs="Times New Roman"/>
          <w:sz w:val="24"/>
          <w:szCs w:val="24"/>
          <w:lang w:eastAsia="ar-SA"/>
        </w:rPr>
        <w:t xml:space="preserve"> </w:t>
      </w:r>
      <w:r w:rsidR="000E3F10" w:rsidRPr="004C70BE">
        <w:rPr>
          <w:rFonts w:ascii="Times New Roman" w:eastAsia="Times New Roman" w:hAnsi="Times New Roman" w:cs="Times New Roman"/>
          <w:sz w:val="24"/>
          <w:szCs w:val="24"/>
          <w:lang w:eastAsia="ar-SA"/>
        </w:rPr>
        <w:fldChar w:fldCharType="begin">
          <w:fldData xml:space="preserve">PEVuZE5vdGU+PENpdGU+PEF1dGhvcj5aaHU8L0F1dGhvcj48WWVhcj4yMDE0PC9ZZWFyPjxSZWNO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PEVuZE5vdGU+PENpdGU+PEF1dGhvcj5aaHU8L0F1dGhvcj48WWVhcj4yMDE0PC9ZZWFyPjxSZWNO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0E3F10" w:rsidRPr="004C70BE">
        <w:rPr>
          <w:rFonts w:ascii="Times New Roman" w:eastAsia="Times New Roman" w:hAnsi="Times New Roman" w:cs="Times New Roman"/>
          <w:sz w:val="24"/>
          <w:szCs w:val="24"/>
          <w:lang w:eastAsia="ar-SA"/>
        </w:rPr>
      </w:r>
      <w:r w:rsidR="000E3F10"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47" w:tooltip="Zhu, 2014 #5506" w:history="1">
        <w:r w:rsidR="00D16371" w:rsidRPr="004C70BE">
          <w:rPr>
            <w:rFonts w:ascii="Times New Roman" w:eastAsia="Times New Roman" w:hAnsi="Times New Roman" w:cs="Times New Roman"/>
            <w:noProof/>
            <w:sz w:val="24"/>
            <w:szCs w:val="24"/>
            <w:lang w:eastAsia="ar-SA"/>
          </w:rPr>
          <w:t>47</w:t>
        </w:r>
      </w:hyperlink>
      <w:r w:rsidR="00D16371" w:rsidRPr="004C70BE">
        <w:rPr>
          <w:rFonts w:ascii="Times New Roman" w:eastAsia="Times New Roman" w:hAnsi="Times New Roman" w:cs="Times New Roman"/>
          <w:noProof/>
          <w:sz w:val="24"/>
          <w:szCs w:val="24"/>
          <w:lang w:eastAsia="ar-SA"/>
        </w:rPr>
        <w:t>]</w:t>
      </w:r>
      <w:r w:rsidR="000E3F10" w:rsidRPr="004C70BE">
        <w:rPr>
          <w:rFonts w:ascii="Times New Roman" w:eastAsia="Times New Roman" w:hAnsi="Times New Roman" w:cs="Times New Roman"/>
          <w:sz w:val="24"/>
          <w:szCs w:val="24"/>
          <w:lang w:eastAsia="ar-SA"/>
        </w:rPr>
        <w:fldChar w:fldCharType="end"/>
      </w:r>
      <w:r w:rsidR="000E3F10" w:rsidRPr="004C70BE">
        <w:rPr>
          <w:rFonts w:ascii="Times New Roman" w:eastAsia="Times New Roman" w:hAnsi="Times New Roman" w:cs="Times New Roman"/>
          <w:sz w:val="24"/>
          <w:szCs w:val="24"/>
          <w:lang w:eastAsia="ar-SA"/>
        </w:rPr>
        <w:t xml:space="preserve">. </w:t>
      </w:r>
      <w:bookmarkStart w:id="16" w:name="_Hlk523927205"/>
      <w:r w:rsidR="00781C6F" w:rsidRPr="004C70BE">
        <w:rPr>
          <w:rFonts w:ascii="Times New Roman" w:eastAsia="Times New Roman" w:hAnsi="Times New Roman" w:cs="Times New Roman"/>
          <w:sz w:val="24"/>
          <w:szCs w:val="24"/>
          <w:lang w:eastAsia="ar-SA"/>
        </w:rPr>
        <w:lastRenderedPageBreak/>
        <w:t xml:space="preserve">The influence of </w:t>
      </w:r>
      <w:r w:rsidR="00C842CD" w:rsidRPr="004C70BE">
        <w:rPr>
          <w:rFonts w:ascii="Times New Roman" w:eastAsia="Times New Roman" w:hAnsi="Times New Roman" w:cs="Times New Roman"/>
          <w:sz w:val="24"/>
          <w:szCs w:val="24"/>
          <w:lang w:eastAsia="ar-SA"/>
        </w:rPr>
        <w:t xml:space="preserve">fenoldopam </w:t>
      </w:r>
      <w:r w:rsidR="00781C6F" w:rsidRPr="004C70BE">
        <w:rPr>
          <w:rFonts w:ascii="Times New Roman" w:eastAsia="Times New Roman" w:hAnsi="Times New Roman" w:cs="Times New Roman"/>
          <w:sz w:val="24"/>
          <w:szCs w:val="24"/>
          <w:lang w:eastAsia="ar-SA"/>
        </w:rPr>
        <w:t xml:space="preserve">on biochemical </w:t>
      </w:r>
      <w:r w:rsidR="004F0836" w:rsidRPr="004C70BE">
        <w:rPr>
          <w:rFonts w:ascii="Times New Roman" w:eastAsia="Times New Roman" w:hAnsi="Times New Roman" w:cs="Times New Roman"/>
          <w:sz w:val="24"/>
          <w:szCs w:val="24"/>
          <w:lang w:eastAsia="ar-SA"/>
        </w:rPr>
        <w:t>differentiation</w:t>
      </w:r>
      <w:r w:rsidR="00781C6F" w:rsidRPr="004C70BE">
        <w:rPr>
          <w:rFonts w:ascii="Times New Roman" w:eastAsia="Times New Roman" w:hAnsi="Times New Roman" w:cs="Times New Roman"/>
          <w:sz w:val="24"/>
          <w:szCs w:val="24"/>
          <w:lang w:eastAsia="ar-SA"/>
        </w:rPr>
        <w:t xml:space="preserve"> was subtle</w:t>
      </w:r>
      <w:r w:rsidR="004F0836" w:rsidRPr="004C70BE">
        <w:rPr>
          <w:rFonts w:ascii="Times New Roman" w:eastAsia="Times New Roman" w:hAnsi="Times New Roman" w:cs="Times New Roman"/>
          <w:sz w:val="24"/>
          <w:szCs w:val="24"/>
          <w:lang w:eastAsia="ar-SA"/>
        </w:rPr>
        <w:t xml:space="preserve"> in terms of collagen and calcium</w:t>
      </w:r>
      <w:r w:rsidR="00E82EB1" w:rsidRPr="004C70BE">
        <w:rPr>
          <w:rFonts w:ascii="Times New Roman" w:eastAsia="Times New Roman" w:hAnsi="Times New Roman" w:cs="Times New Roman"/>
          <w:sz w:val="24"/>
          <w:szCs w:val="24"/>
          <w:lang w:eastAsia="ar-SA"/>
        </w:rPr>
        <w:t xml:space="preserve"> deposition</w:t>
      </w:r>
      <w:r w:rsidR="005C6D0F" w:rsidRPr="004C70BE">
        <w:rPr>
          <w:rFonts w:ascii="Times New Roman" w:eastAsia="Times New Roman" w:hAnsi="Times New Roman" w:cs="Times New Roman"/>
          <w:sz w:val="24"/>
          <w:szCs w:val="24"/>
          <w:lang w:eastAsia="ar-SA"/>
        </w:rPr>
        <w:t>.</w:t>
      </w:r>
      <w:r w:rsidR="004F0836" w:rsidRPr="004C70BE">
        <w:rPr>
          <w:rFonts w:ascii="Times New Roman" w:eastAsia="Times New Roman" w:hAnsi="Times New Roman" w:cs="Times New Roman"/>
          <w:sz w:val="24"/>
          <w:szCs w:val="24"/>
          <w:lang w:eastAsia="ar-SA"/>
        </w:rPr>
        <w:t xml:space="preserve"> </w:t>
      </w:r>
      <w:bookmarkStart w:id="17" w:name="_Hlk523927263"/>
      <w:bookmarkStart w:id="18" w:name="_Hlk525639956"/>
      <w:bookmarkEnd w:id="16"/>
      <w:r w:rsidR="00B856F2" w:rsidRPr="004C70BE">
        <w:rPr>
          <w:rFonts w:ascii="Times New Roman" w:eastAsia="Times New Roman" w:hAnsi="Times New Roman" w:cs="Times New Roman"/>
          <w:sz w:val="24"/>
          <w:szCs w:val="24"/>
          <w:lang w:eastAsia="ar-SA"/>
        </w:rPr>
        <w:t>Normalising for the number of cells per sample</w:t>
      </w:r>
      <w:r w:rsidR="00E82EB1" w:rsidRPr="004C70BE">
        <w:rPr>
          <w:rFonts w:ascii="Times New Roman" w:eastAsia="Times New Roman" w:hAnsi="Times New Roman" w:cs="Times New Roman"/>
          <w:sz w:val="24"/>
          <w:szCs w:val="24"/>
          <w:lang w:eastAsia="ar-SA"/>
        </w:rPr>
        <w:t>,</w:t>
      </w:r>
      <w:r w:rsidR="00B856F2" w:rsidRPr="004C70BE">
        <w:rPr>
          <w:rFonts w:ascii="Times New Roman" w:eastAsia="Times New Roman" w:hAnsi="Times New Roman" w:cs="Times New Roman"/>
          <w:sz w:val="24"/>
          <w:szCs w:val="24"/>
          <w:lang w:eastAsia="ar-SA"/>
        </w:rPr>
        <w:t xml:space="preserve"> the calcium </w:t>
      </w:r>
      <w:r w:rsidR="0096159F" w:rsidRPr="004C70BE">
        <w:rPr>
          <w:rFonts w:ascii="Times New Roman" w:eastAsia="Times New Roman" w:hAnsi="Times New Roman" w:cs="Times New Roman"/>
          <w:sz w:val="24"/>
          <w:szCs w:val="24"/>
          <w:lang w:eastAsia="ar-SA"/>
        </w:rPr>
        <w:t>deposition of</w:t>
      </w:r>
      <w:r w:rsidR="00B856F2" w:rsidRPr="004C70BE">
        <w:rPr>
          <w:rFonts w:ascii="Times New Roman" w:eastAsia="Times New Roman" w:hAnsi="Times New Roman" w:cs="Times New Roman"/>
          <w:sz w:val="24"/>
          <w:szCs w:val="24"/>
          <w:lang w:eastAsia="ar-SA"/>
        </w:rPr>
        <w:t xml:space="preserve"> MSCs </w:t>
      </w:r>
      <w:r w:rsidR="0096159F" w:rsidRPr="004C70BE">
        <w:rPr>
          <w:rFonts w:ascii="Times New Roman" w:eastAsia="Times New Roman" w:hAnsi="Times New Roman" w:cs="Times New Roman"/>
          <w:sz w:val="24"/>
          <w:szCs w:val="24"/>
          <w:lang w:eastAsia="ar-SA"/>
        </w:rPr>
        <w:t xml:space="preserve">subjected </w:t>
      </w:r>
      <w:r w:rsidR="00B856F2" w:rsidRPr="004C70BE">
        <w:rPr>
          <w:rFonts w:ascii="Times New Roman" w:eastAsia="Times New Roman" w:hAnsi="Times New Roman" w:cs="Times New Roman"/>
          <w:sz w:val="24"/>
          <w:szCs w:val="24"/>
          <w:lang w:eastAsia="ar-SA"/>
        </w:rPr>
        <w:t xml:space="preserve">to fluid shear is greatly improved </w:t>
      </w:r>
      <w:r w:rsidR="00E82EB1" w:rsidRPr="004C70BE">
        <w:rPr>
          <w:rFonts w:ascii="Times New Roman" w:eastAsia="Times New Roman" w:hAnsi="Times New Roman" w:cs="Times New Roman"/>
          <w:sz w:val="24"/>
          <w:szCs w:val="24"/>
          <w:lang w:eastAsia="ar-SA"/>
        </w:rPr>
        <w:t>following treatment</w:t>
      </w:r>
      <w:r w:rsidR="00B856F2" w:rsidRPr="004C70BE">
        <w:rPr>
          <w:rFonts w:ascii="Times New Roman" w:eastAsia="Times New Roman" w:hAnsi="Times New Roman" w:cs="Times New Roman"/>
          <w:sz w:val="24"/>
          <w:szCs w:val="24"/>
          <w:lang w:eastAsia="ar-SA"/>
        </w:rPr>
        <w:t xml:space="preserve"> with either ciliotherapy</w:t>
      </w:r>
      <w:r w:rsidR="00C645B1" w:rsidRPr="004C70BE">
        <w:rPr>
          <w:rFonts w:ascii="Times New Roman" w:eastAsia="Times New Roman" w:hAnsi="Times New Roman" w:cs="Times New Roman"/>
          <w:sz w:val="24"/>
          <w:szCs w:val="24"/>
          <w:lang w:eastAsia="ar-SA"/>
        </w:rPr>
        <w:t xml:space="preserve">, </w:t>
      </w:r>
      <w:bookmarkEnd w:id="17"/>
      <w:r w:rsidR="00C645B1" w:rsidRPr="004C70BE">
        <w:rPr>
          <w:rFonts w:ascii="Times New Roman" w:eastAsia="Times New Roman" w:hAnsi="Times New Roman" w:cs="Times New Roman"/>
          <w:sz w:val="24"/>
          <w:szCs w:val="24"/>
          <w:lang w:eastAsia="ar-SA"/>
        </w:rPr>
        <w:t xml:space="preserve">which is consistent with early gene expression </w:t>
      </w:r>
      <w:r w:rsidR="00D00527" w:rsidRPr="004C70BE">
        <w:rPr>
          <w:rFonts w:ascii="Times New Roman" w:eastAsia="Times New Roman" w:hAnsi="Times New Roman" w:cs="Times New Roman"/>
          <w:sz w:val="24"/>
          <w:szCs w:val="24"/>
          <w:lang w:eastAsia="ar-SA"/>
        </w:rPr>
        <w:t>in response to fluid shear, demonstrating enhanced mechanosensitivity</w:t>
      </w:r>
      <w:r w:rsidR="00B856F2" w:rsidRPr="004C70BE">
        <w:rPr>
          <w:rFonts w:ascii="Times New Roman" w:eastAsia="Times New Roman" w:hAnsi="Times New Roman" w:cs="Times New Roman"/>
          <w:sz w:val="24"/>
          <w:szCs w:val="24"/>
          <w:lang w:eastAsia="ar-SA"/>
        </w:rPr>
        <w:t xml:space="preserve">. </w:t>
      </w:r>
      <w:bookmarkEnd w:id="18"/>
      <w:r w:rsidR="00B856F2" w:rsidRPr="004C70BE">
        <w:rPr>
          <w:rFonts w:ascii="Times New Roman" w:eastAsia="Times New Roman" w:hAnsi="Times New Roman" w:cs="Times New Roman"/>
          <w:sz w:val="24"/>
          <w:szCs w:val="24"/>
          <w:lang w:eastAsia="ar-SA"/>
        </w:rPr>
        <w:t>The collagen response is significantly upregulated with LiCl</w:t>
      </w:r>
      <w:r w:rsidR="00811306" w:rsidRPr="004C70BE">
        <w:rPr>
          <w:rFonts w:ascii="Times New Roman" w:eastAsia="Times New Roman" w:hAnsi="Times New Roman" w:cs="Times New Roman"/>
          <w:sz w:val="24"/>
          <w:szCs w:val="24"/>
          <w:lang w:eastAsia="ar-SA"/>
        </w:rPr>
        <w:t>,</w:t>
      </w:r>
      <w:r w:rsidR="00B856F2" w:rsidRPr="004C70BE">
        <w:rPr>
          <w:rFonts w:ascii="Times New Roman" w:eastAsia="Times New Roman" w:hAnsi="Times New Roman" w:cs="Times New Roman"/>
          <w:sz w:val="24"/>
          <w:szCs w:val="24"/>
          <w:lang w:eastAsia="ar-SA"/>
        </w:rPr>
        <w:t xml:space="preserve"> but the upward trend is not significant in </w:t>
      </w:r>
      <w:r w:rsidR="00C842CD" w:rsidRPr="004C70BE">
        <w:rPr>
          <w:rFonts w:ascii="Times New Roman" w:eastAsia="Times New Roman" w:hAnsi="Times New Roman" w:cs="Times New Roman"/>
          <w:sz w:val="24"/>
          <w:szCs w:val="24"/>
          <w:lang w:eastAsia="ar-SA"/>
        </w:rPr>
        <w:t>fenoldopam</w:t>
      </w:r>
      <w:r w:rsidR="00B856F2" w:rsidRPr="004C70BE">
        <w:rPr>
          <w:rFonts w:ascii="Times New Roman" w:eastAsia="Times New Roman" w:hAnsi="Times New Roman" w:cs="Times New Roman"/>
          <w:sz w:val="24"/>
          <w:szCs w:val="24"/>
          <w:lang w:eastAsia="ar-SA"/>
        </w:rPr>
        <w:t>. This increase in calcium production in response to flow in both treatments supports a role for the primary cilium as a mechanosensor in fluid shear mediated osteogenesis. Furthermore, it suggests that the length of cilia is influential in this process. However, the suitability of these agents as a therapy to increase bone formation is disputable</w:t>
      </w:r>
      <w:r w:rsidR="00835016" w:rsidRPr="004C70BE">
        <w:rPr>
          <w:rFonts w:ascii="Times New Roman" w:eastAsia="Times New Roman" w:hAnsi="Times New Roman" w:cs="Times New Roman"/>
          <w:sz w:val="24"/>
          <w:szCs w:val="24"/>
          <w:lang w:eastAsia="ar-SA"/>
        </w:rPr>
        <w:t xml:space="preserve"> due to the </w:t>
      </w:r>
      <w:r w:rsidR="00D00527" w:rsidRPr="004C70BE">
        <w:rPr>
          <w:rFonts w:ascii="Times New Roman" w:eastAsia="Times New Roman" w:hAnsi="Times New Roman" w:cs="Times New Roman"/>
          <w:sz w:val="24"/>
          <w:szCs w:val="24"/>
          <w:lang w:eastAsia="ar-SA"/>
        </w:rPr>
        <w:t>non-ciliary</w:t>
      </w:r>
      <w:r w:rsidR="00835016" w:rsidRPr="004C70BE">
        <w:rPr>
          <w:rFonts w:ascii="Times New Roman" w:eastAsia="Times New Roman" w:hAnsi="Times New Roman" w:cs="Times New Roman"/>
          <w:sz w:val="24"/>
          <w:szCs w:val="24"/>
          <w:lang w:eastAsia="ar-SA"/>
        </w:rPr>
        <w:t xml:space="preserve"> and potential toxic</w:t>
      </w:r>
      <w:r w:rsidR="00D00527" w:rsidRPr="004C70BE">
        <w:rPr>
          <w:rFonts w:ascii="Times New Roman" w:eastAsia="Times New Roman" w:hAnsi="Times New Roman" w:cs="Times New Roman"/>
          <w:sz w:val="24"/>
          <w:szCs w:val="24"/>
          <w:lang w:eastAsia="ar-SA"/>
        </w:rPr>
        <w:t xml:space="preserve"> effects of these</w:t>
      </w:r>
      <w:r w:rsidR="00B856F2" w:rsidRPr="004C70BE">
        <w:rPr>
          <w:rFonts w:ascii="Times New Roman" w:eastAsia="Times New Roman" w:hAnsi="Times New Roman" w:cs="Times New Roman"/>
          <w:sz w:val="24"/>
          <w:szCs w:val="24"/>
          <w:lang w:eastAsia="ar-SA"/>
        </w:rPr>
        <w:t xml:space="preserve"> drugs</w:t>
      </w:r>
      <w:r w:rsidR="00835016" w:rsidRPr="004C70BE">
        <w:rPr>
          <w:rFonts w:ascii="Times New Roman" w:eastAsia="Times New Roman" w:hAnsi="Times New Roman" w:cs="Times New Roman"/>
          <w:sz w:val="24"/>
          <w:szCs w:val="24"/>
          <w:lang w:eastAsia="ar-SA"/>
        </w:rPr>
        <w:t xml:space="preserve"> at high </w:t>
      </w:r>
      <w:r w:rsidR="00C309B2" w:rsidRPr="004C70BE">
        <w:rPr>
          <w:rFonts w:ascii="Times New Roman" w:eastAsia="Times New Roman" w:hAnsi="Times New Roman" w:cs="Times New Roman"/>
          <w:sz w:val="24"/>
          <w:szCs w:val="24"/>
          <w:lang w:eastAsia="ar-SA"/>
        </w:rPr>
        <w:t>concentrations</w:t>
      </w:r>
      <w:r w:rsidR="00835016" w:rsidRPr="004C70BE">
        <w:rPr>
          <w:rFonts w:ascii="Times New Roman" w:eastAsia="Times New Roman" w:hAnsi="Times New Roman" w:cs="Times New Roman"/>
          <w:sz w:val="24"/>
          <w:szCs w:val="24"/>
          <w:lang w:eastAsia="ar-SA"/>
        </w:rPr>
        <w:t xml:space="preserve">. </w:t>
      </w:r>
      <w:r w:rsidR="00B856F2" w:rsidRPr="004C70BE">
        <w:rPr>
          <w:rFonts w:ascii="Times New Roman" w:eastAsia="Times New Roman" w:hAnsi="Times New Roman" w:cs="Times New Roman"/>
          <w:sz w:val="24"/>
          <w:szCs w:val="24"/>
          <w:lang w:eastAsia="ar-SA"/>
        </w:rPr>
        <w:t xml:space="preserve">The effect of lithium </w:t>
      </w:r>
      <w:r w:rsidR="00D00527" w:rsidRPr="004C70BE">
        <w:rPr>
          <w:rFonts w:ascii="Times New Roman" w:eastAsia="Times New Roman" w:hAnsi="Times New Roman" w:cs="Times New Roman"/>
          <w:sz w:val="24"/>
          <w:szCs w:val="24"/>
          <w:lang w:eastAsia="ar-SA"/>
        </w:rPr>
        <w:t xml:space="preserve">chloride </w:t>
      </w:r>
      <w:r w:rsidR="00B856F2" w:rsidRPr="004C70BE">
        <w:rPr>
          <w:rFonts w:ascii="Times New Roman" w:eastAsia="Times New Roman" w:hAnsi="Times New Roman" w:cs="Times New Roman"/>
          <w:sz w:val="24"/>
          <w:szCs w:val="24"/>
          <w:lang w:eastAsia="ar-SA"/>
        </w:rPr>
        <w:t xml:space="preserve">on cell survival dissuades use past 2 hours in MSCs. </w:t>
      </w:r>
      <w:bookmarkStart w:id="19" w:name="_Hlk527540026"/>
      <w:r w:rsidR="00B856F2" w:rsidRPr="004C70BE">
        <w:rPr>
          <w:rFonts w:ascii="Times New Roman" w:eastAsia="Times New Roman" w:hAnsi="Times New Roman" w:cs="Times New Roman"/>
          <w:sz w:val="24"/>
          <w:szCs w:val="24"/>
          <w:lang w:eastAsia="ar-SA"/>
        </w:rPr>
        <w:t>Fenoldopam</w:t>
      </w:r>
      <w:r w:rsidR="007E43B2" w:rsidRPr="004C70BE">
        <w:rPr>
          <w:rFonts w:ascii="Times New Roman" w:eastAsia="Times New Roman" w:hAnsi="Times New Roman" w:cs="Times New Roman"/>
          <w:sz w:val="24"/>
          <w:szCs w:val="24"/>
          <w:lang w:eastAsia="ar-SA"/>
        </w:rPr>
        <w:t xml:space="preserve"> (commercial name: </w:t>
      </w:r>
      <w:proofErr w:type="spellStart"/>
      <w:r w:rsidR="007E43B2" w:rsidRPr="004C70BE">
        <w:rPr>
          <w:rFonts w:ascii="Times New Roman" w:eastAsia="Times New Roman" w:hAnsi="Times New Roman" w:cs="Times New Roman"/>
          <w:sz w:val="24"/>
          <w:szCs w:val="24"/>
          <w:lang w:eastAsia="ar-SA"/>
        </w:rPr>
        <w:t>Corlopam</w:t>
      </w:r>
      <w:proofErr w:type="spellEnd"/>
      <w:r w:rsidR="007E43B2" w:rsidRPr="004C70BE">
        <w:rPr>
          <w:rFonts w:ascii="Times New Roman" w:eastAsia="Times New Roman" w:hAnsi="Times New Roman" w:cs="Times New Roman"/>
          <w:sz w:val="24"/>
          <w:szCs w:val="24"/>
          <w:lang w:eastAsia="ar-SA"/>
        </w:rPr>
        <w:t>)</w:t>
      </w:r>
      <w:r w:rsidR="00B856F2" w:rsidRPr="004C70BE">
        <w:rPr>
          <w:rFonts w:ascii="Times New Roman" w:eastAsia="Times New Roman" w:hAnsi="Times New Roman" w:cs="Times New Roman"/>
          <w:sz w:val="24"/>
          <w:szCs w:val="24"/>
          <w:lang w:eastAsia="ar-SA"/>
        </w:rPr>
        <w:t xml:space="preserve"> is currently used as an </w:t>
      </w:r>
      <w:r w:rsidR="00C36422" w:rsidRPr="004C70BE">
        <w:rPr>
          <w:rFonts w:ascii="Times New Roman" w:eastAsia="Times New Roman" w:hAnsi="Times New Roman" w:cs="Times New Roman"/>
          <w:sz w:val="24"/>
          <w:szCs w:val="24"/>
          <w:lang w:eastAsia="ar-SA"/>
        </w:rPr>
        <w:t xml:space="preserve">FDA approved </w:t>
      </w:r>
      <w:r w:rsidR="00B856F2" w:rsidRPr="004C70BE">
        <w:rPr>
          <w:rFonts w:ascii="Times New Roman" w:eastAsia="Times New Roman" w:hAnsi="Times New Roman" w:cs="Times New Roman"/>
          <w:sz w:val="24"/>
          <w:szCs w:val="24"/>
          <w:lang w:eastAsia="ar-SA"/>
        </w:rPr>
        <w:t xml:space="preserve">intervention to relieve high blood pressure so the implications that its application could have </w:t>
      </w:r>
      <w:r w:rsidR="007E43B2" w:rsidRPr="004C70BE">
        <w:rPr>
          <w:rFonts w:ascii="Times New Roman" w:eastAsia="Times New Roman" w:hAnsi="Times New Roman" w:cs="Times New Roman"/>
          <w:sz w:val="24"/>
          <w:szCs w:val="24"/>
          <w:lang w:eastAsia="ar-SA"/>
        </w:rPr>
        <w:t xml:space="preserve">considerable risk in other tissues is minimal, although attention should be paid to </w:t>
      </w:r>
      <w:r w:rsidR="00D00527" w:rsidRPr="004C70BE">
        <w:rPr>
          <w:rFonts w:ascii="Times New Roman" w:eastAsia="Times New Roman" w:hAnsi="Times New Roman" w:cs="Times New Roman"/>
          <w:sz w:val="24"/>
          <w:szCs w:val="24"/>
          <w:lang w:eastAsia="ar-SA"/>
        </w:rPr>
        <w:t>individuals who suffer from low blood pressure</w:t>
      </w:r>
      <w:r w:rsidR="00273DF7" w:rsidRPr="004C70BE">
        <w:rPr>
          <w:rFonts w:ascii="Times New Roman" w:eastAsia="Times New Roman" w:hAnsi="Times New Roman" w:cs="Times New Roman"/>
          <w:sz w:val="24"/>
          <w:szCs w:val="24"/>
          <w:lang w:eastAsia="ar-SA"/>
        </w:rPr>
        <w:t xml:space="preserve">. </w:t>
      </w:r>
      <w:bookmarkStart w:id="20" w:name="_Hlk527483353"/>
      <w:r w:rsidR="007E43B2" w:rsidRPr="004C70BE">
        <w:rPr>
          <w:rFonts w:ascii="Times New Roman" w:eastAsia="Times New Roman" w:hAnsi="Times New Roman" w:cs="Times New Roman"/>
          <w:sz w:val="24"/>
          <w:szCs w:val="24"/>
          <w:lang w:eastAsia="ar-SA"/>
        </w:rPr>
        <w:t xml:space="preserve">Additional studies are required to determine whether concentrations currently approved for </w:t>
      </w:r>
      <w:r w:rsidR="007E43B2" w:rsidRPr="004C70BE">
        <w:rPr>
          <w:rFonts w:ascii="Times New Roman" w:eastAsia="Times New Roman" w:hAnsi="Times New Roman" w:cs="Times New Roman"/>
          <w:i/>
          <w:sz w:val="24"/>
          <w:szCs w:val="24"/>
          <w:lang w:eastAsia="ar-SA"/>
        </w:rPr>
        <w:t>in vivo</w:t>
      </w:r>
      <w:r w:rsidR="007E43B2" w:rsidRPr="004C70BE">
        <w:rPr>
          <w:rFonts w:ascii="Times New Roman" w:eastAsia="Times New Roman" w:hAnsi="Times New Roman" w:cs="Times New Roman"/>
          <w:sz w:val="24"/>
          <w:szCs w:val="24"/>
          <w:lang w:eastAsia="ar-SA"/>
        </w:rPr>
        <w:t xml:space="preserve"> use can elicit an increase in MSC cilia length and osteogenesis as demonstrated in this study. </w:t>
      </w:r>
      <w:bookmarkEnd w:id="19"/>
      <w:r w:rsidR="00273DF7" w:rsidRPr="004C70BE">
        <w:rPr>
          <w:rFonts w:ascii="Times New Roman" w:eastAsia="Times New Roman" w:hAnsi="Times New Roman" w:cs="Times New Roman"/>
          <w:sz w:val="24"/>
          <w:szCs w:val="24"/>
          <w:lang w:eastAsia="ar-SA"/>
        </w:rPr>
        <w:t>Lastly it must be considered that the murine MSC cell line used in this study is not equivalent to human bone marrow derived MSCs both in terms of species and tissue origin. Despite previous demonstrations of similar ciliogenesis and biophysically</w:t>
      </w:r>
      <w:r w:rsidR="004E08CD" w:rsidRPr="004C70BE">
        <w:rPr>
          <w:rFonts w:ascii="Times New Roman" w:eastAsia="Times New Roman" w:hAnsi="Times New Roman" w:cs="Times New Roman"/>
          <w:sz w:val="24"/>
          <w:szCs w:val="24"/>
          <w:lang w:eastAsia="ar-SA"/>
        </w:rPr>
        <w:t xml:space="preserve"> induced cilia-</w:t>
      </w:r>
      <w:r w:rsidR="00273DF7" w:rsidRPr="004C70BE">
        <w:rPr>
          <w:rFonts w:ascii="Times New Roman" w:eastAsia="Times New Roman" w:hAnsi="Times New Roman" w:cs="Times New Roman"/>
          <w:sz w:val="24"/>
          <w:szCs w:val="24"/>
          <w:lang w:eastAsia="ar-SA"/>
        </w:rPr>
        <w:t>mediated osteogenesis in C3H10T1/2s</w:t>
      </w:r>
      <w:r w:rsidR="004E08CD" w:rsidRPr="004C70BE">
        <w:rPr>
          <w:rFonts w:ascii="Times New Roman" w:eastAsia="Times New Roman" w:hAnsi="Times New Roman" w:cs="Times New Roman"/>
          <w:sz w:val="24"/>
          <w:szCs w:val="24"/>
          <w:lang w:eastAsia="ar-SA"/>
        </w:rPr>
        <w:t xml:space="preserve"> </w:t>
      </w:r>
      <w:r w:rsidR="004E08CD" w:rsidRPr="004C70BE">
        <w:rPr>
          <w:rFonts w:ascii="Times New Roman" w:eastAsia="Times New Roman" w:hAnsi="Times New Roman" w:cs="Times New Roman"/>
          <w:sz w:val="24"/>
          <w:szCs w:val="24"/>
          <w:lang w:eastAsia="ar-SA"/>
        </w:rPr>
        <w:fldChar w:fldCharType="begin">
          <w:fldData xml:space="preserve">PEVuZE5vdGU+PENpdGU+PEF1dGhvcj5Kb2huc29uPC9BdXRob3I+PFllYXI+MjAxODwvWWVhcj48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</w:fldData>
        </w:fldChar>
      </w:r>
      <w:r w:rsidR="00D16371" w:rsidRPr="004C70BE">
        <w:rPr>
          <w:rFonts w:ascii="Times New Roman" w:eastAsia="Times New Roman" w:hAnsi="Times New Roman" w:cs="Times New Roman"/>
          <w:sz w:val="24"/>
          <w:szCs w:val="24"/>
          <w:lang w:eastAsia="ar-SA"/>
        </w:rPr>
        <w:instrText xml:space="preserve"> ADDIN EN.CITE </w:instrText>
      </w:r>
      <w:r w:rsidR="00D16371" w:rsidRPr="004C70BE">
        <w:rPr>
          <w:rFonts w:ascii="Times New Roman" w:eastAsia="Times New Roman" w:hAnsi="Times New Roman" w:cs="Times New Roman"/>
          <w:sz w:val="24"/>
          <w:szCs w:val="24"/>
          <w:lang w:eastAsia="ar-SA"/>
        </w:rPr>
        <w:fldChar w:fldCharType="begin">
          <w:fldData xml:space="preserve">PEVuZE5vdGU+PENpdGU+PEF1dGhvcj5Kb2huc29uPC9BdXRob3I+PFllYXI+MjAxODwvWWVhcj48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</w:fldData>
        </w:fldChar>
      </w:r>
      <w:r w:rsidR="00D16371" w:rsidRPr="004C70BE">
        <w:rPr>
          <w:rFonts w:ascii="Times New Roman" w:eastAsia="Times New Roman" w:hAnsi="Times New Roman" w:cs="Times New Roman"/>
          <w:sz w:val="24"/>
          <w:szCs w:val="24"/>
          <w:lang w:eastAsia="ar-SA"/>
        </w:rPr>
        <w:instrText xml:space="preserve"> ADDIN EN.CITE.DATA </w:instrText>
      </w:r>
      <w:r w:rsidR="00D16371" w:rsidRPr="004C70BE">
        <w:rPr>
          <w:rFonts w:ascii="Times New Roman" w:eastAsia="Times New Roman" w:hAnsi="Times New Roman" w:cs="Times New Roman"/>
          <w:sz w:val="24"/>
          <w:szCs w:val="24"/>
          <w:lang w:eastAsia="ar-SA"/>
        </w:rPr>
      </w:r>
      <w:r w:rsidR="00D16371" w:rsidRPr="004C70BE">
        <w:rPr>
          <w:rFonts w:ascii="Times New Roman" w:eastAsia="Times New Roman" w:hAnsi="Times New Roman" w:cs="Times New Roman"/>
          <w:sz w:val="24"/>
          <w:szCs w:val="24"/>
          <w:lang w:eastAsia="ar-SA"/>
        </w:rPr>
        <w:fldChar w:fldCharType="end"/>
      </w:r>
      <w:r w:rsidR="004E08CD" w:rsidRPr="004C70BE">
        <w:rPr>
          <w:rFonts w:ascii="Times New Roman" w:eastAsia="Times New Roman" w:hAnsi="Times New Roman" w:cs="Times New Roman"/>
          <w:sz w:val="24"/>
          <w:szCs w:val="24"/>
          <w:lang w:eastAsia="ar-SA"/>
        </w:rPr>
      </w:r>
      <w:r w:rsidR="004E08CD" w:rsidRPr="004C70BE">
        <w:rPr>
          <w:rFonts w:ascii="Times New Roman" w:eastAsia="Times New Roman" w:hAnsi="Times New Roman" w:cs="Times New Roman"/>
          <w:sz w:val="24"/>
          <w:szCs w:val="24"/>
          <w:lang w:eastAsia="ar-SA"/>
        </w:rPr>
        <w:fldChar w:fldCharType="separate"/>
      </w:r>
      <w:r w:rsidR="00D16371" w:rsidRPr="004C70BE">
        <w:rPr>
          <w:rFonts w:ascii="Times New Roman" w:eastAsia="Times New Roman" w:hAnsi="Times New Roman" w:cs="Times New Roman"/>
          <w:noProof/>
          <w:sz w:val="24"/>
          <w:szCs w:val="24"/>
          <w:lang w:eastAsia="ar-SA"/>
        </w:rPr>
        <w:t>[</w:t>
      </w:r>
      <w:hyperlink w:anchor="_ENREF_8" w:tooltip="Corrigan, 2018 #2" w:history="1">
        <w:r w:rsidR="00D16371" w:rsidRPr="004C70BE">
          <w:rPr>
            <w:rFonts w:ascii="Times New Roman" w:eastAsia="Times New Roman" w:hAnsi="Times New Roman" w:cs="Times New Roman"/>
            <w:noProof/>
            <w:sz w:val="24"/>
            <w:szCs w:val="24"/>
            <w:lang w:eastAsia="ar-SA"/>
          </w:rPr>
          <w:t>8</w:t>
        </w:r>
      </w:hyperlink>
      <w:r w:rsidR="00D16371" w:rsidRPr="004C70BE">
        <w:rPr>
          <w:rFonts w:ascii="Times New Roman" w:eastAsia="Times New Roman" w:hAnsi="Times New Roman" w:cs="Times New Roman"/>
          <w:noProof/>
          <w:sz w:val="24"/>
          <w:szCs w:val="24"/>
          <w:lang w:eastAsia="ar-SA"/>
        </w:rPr>
        <w:t xml:space="preserve">, </w:t>
      </w:r>
      <w:hyperlink w:anchor="_ENREF_19" w:tooltip="Hoey, 2012 #29" w:history="1">
        <w:r w:rsidR="00D16371" w:rsidRPr="004C70BE">
          <w:rPr>
            <w:rFonts w:ascii="Times New Roman" w:eastAsia="Times New Roman" w:hAnsi="Times New Roman" w:cs="Times New Roman"/>
            <w:noProof/>
            <w:sz w:val="24"/>
            <w:szCs w:val="24"/>
            <w:lang w:eastAsia="ar-SA"/>
          </w:rPr>
          <w:t>19</w:t>
        </w:r>
      </w:hyperlink>
      <w:r w:rsidR="00D16371" w:rsidRPr="004C70BE">
        <w:rPr>
          <w:rFonts w:ascii="Times New Roman" w:eastAsia="Times New Roman" w:hAnsi="Times New Roman" w:cs="Times New Roman"/>
          <w:noProof/>
          <w:sz w:val="24"/>
          <w:szCs w:val="24"/>
          <w:lang w:eastAsia="ar-SA"/>
        </w:rPr>
        <w:t xml:space="preserve">, </w:t>
      </w:r>
      <w:hyperlink w:anchor="_ENREF_22" w:tooltip="Johnson, 2018 #79" w:history="1">
        <w:r w:rsidR="00D16371" w:rsidRPr="004C70BE">
          <w:rPr>
            <w:rFonts w:ascii="Times New Roman" w:eastAsia="Times New Roman" w:hAnsi="Times New Roman" w:cs="Times New Roman"/>
            <w:noProof/>
            <w:sz w:val="24"/>
            <w:szCs w:val="24"/>
            <w:lang w:eastAsia="ar-SA"/>
          </w:rPr>
          <w:t>22</w:t>
        </w:r>
      </w:hyperlink>
      <w:r w:rsidR="00D16371" w:rsidRPr="004C70BE">
        <w:rPr>
          <w:rFonts w:ascii="Times New Roman" w:eastAsia="Times New Roman" w:hAnsi="Times New Roman" w:cs="Times New Roman"/>
          <w:noProof/>
          <w:sz w:val="24"/>
          <w:szCs w:val="24"/>
          <w:lang w:eastAsia="ar-SA"/>
        </w:rPr>
        <w:t xml:space="preserve">, </w:t>
      </w:r>
      <w:hyperlink w:anchor="_ENREF_26" w:tooltip="Labour, 2016 #55" w:history="1">
        <w:r w:rsidR="00D16371" w:rsidRPr="004C70BE">
          <w:rPr>
            <w:rFonts w:ascii="Times New Roman" w:eastAsia="Times New Roman" w:hAnsi="Times New Roman" w:cs="Times New Roman"/>
            <w:noProof/>
            <w:sz w:val="24"/>
            <w:szCs w:val="24"/>
            <w:lang w:eastAsia="ar-SA"/>
          </w:rPr>
          <w:t>26</w:t>
        </w:r>
      </w:hyperlink>
      <w:r w:rsidR="00D16371" w:rsidRPr="004C70BE">
        <w:rPr>
          <w:rFonts w:ascii="Times New Roman" w:eastAsia="Times New Roman" w:hAnsi="Times New Roman" w:cs="Times New Roman"/>
          <w:noProof/>
          <w:sz w:val="24"/>
          <w:szCs w:val="24"/>
          <w:lang w:eastAsia="ar-SA"/>
        </w:rPr>
        <w:t xml:space="preserve">, </w:t>
      </w:r>
      <w:hyperlink w:anchor="_ENREF_39" w:tooltip="Stavenschi, 2017 #76" w:history="1">
        <w:r w:rsidR="00D16371" w:rsidRPr="004C70BE">
          <w:rPr>
            <w:rFonts w:ascii="Times New Roman" w:eastAsia="Times New Roman" w:hAnsi="Times New Roman" w:cs="Times New Roman"/>
            <w:noProof/>
            <w:sz w:val="24"/>
            <w:szCs w:val="24"/>
            <w:lang w:eastAsia="ar-SA"/>
          </w:rPr>
          <w:t>39</w:t>
        </w:r>
      </w:hyperlink>
      <w:r w:rsidR="00D16371" w:rsidRPr="004C70BE">
        <w:rPr>
          <w:rFonts w:ascii="Times New Roman" w:eastAsia="Times New Roman" w:hAnsi="Times New Roman" w:cs="Times New Roman"/>
          <w:noProof/>
          <w:sz w:val="24"/>
          <w:szCs w:val="24"/>
          <w:lang w:eastAsia="ar-SA"/>
        </w:rPr>
        <w:t>]</w:t>
      </w:r>
      <w:r w:rsidR="004E08CD" w:rsidRPr="004C70BE">
        <w:rPr>
          <w:rFonts w:ascii="Times New Roman" w:eastAsia="Times New Roman" w:hAnsi="Times New Roman" w:cs="Times New Roman"/>
          <w:sz w:val="24"/>
          <w:szCs w:val="24"/>
          <w:lang w:eastAsia="ar-SA"/>
        </w:rPr>
        <w:fldChar w:fldCharType="end"/>
      </w:r>
      <w:r w:rsidR="00273DF7" w:rsidRPr="004C70BE">
        <w:rPr>
          <w:rFonts w:ascii="Times New Roman" w:eastAsia="Times New Roman" w:hAnsi="Times New Roman" w:cs="Times New Roman"/>
          <w:sz w:val="24"/>
          <w:szCs w:val="24"/>
          <w:lang w:eastAsia="ar-SA"/>
        </w:rPr>
        <w:t>, future work will have to test the effect of these conditions on human primary MSCs for clinical applications.</w:t>
      </w:r>
      <w:bookmarkEnd w:id="20"/>
    </w:p>
    <w:p w14:paraId="523352BA" w14:textId="1AE069D0" w:rsidR="00EC4856" w:rsidRPr="004C70BE" w:rsidRDefault="00EC4856" w:rsidP="0015610D">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Conclusion</w:t>
      </w:r>
    </w:p>
    <w:p w14:paraId="488EFC00" w14:textId="763A30EE" w:rsidR="00C309B2" w:rsidRPr="004C70BE" w:rsidRDefault="00C309B2" w:rsidP="0015610D">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This study demonstrates that known ciliotherapies, LiCl and </w:t>
      </w:r>
      <w:r w:rsidR="00C842CD" w:rsidRPr="004C70BE">
        <w:rPr>
          <w:rFonts w:ascii="Times New Roman" w:eastAsia="Times New Roman" w:hAnsi="Times New Roman" w:cs="Times New Roman"/>
          <w:sz w:val="24"/>
          <w:szCs w:val="24"/>
          <w:lang w:eastAsia="ar-SA"/>
        </w:rPr>
        <w:t>fenoldopam</w:t>
      </w:r>
      <w:r w:rsidRPr="004C70BE">
        <w:rPr>
          <w:rFonts w:ascii="Times New Roman" w:eastAsia="Times New Roman" w:hAnsi="Times New Roman" w:cs="Times New Roman"/>
          <w:sz w:val="24"/>
          <w:szCs w:val="24"/>
          <w:lang w:eastAsia="ar-SA"/>
        </w:rPr>
        <w:t xml:space="preserve">, can be utilised to enhance ciliogenesis in mesenchymal stem cells. </w:t>
      </w:r>
      <w:bookmarkStart w:id="21" w:name="_Hlk523927345"/>
      <w:r w:rsidR="008F7C7F" w:rsidRPr="004C70BE">
        <w:rPr>
          <w:rFonts w:ascii="Times New Roman" w:eastAsia="Times New Roman" w:hAnsi="Times New Roman" w:cs="Times New Roman"/>
          <w:sz w:val="24"/>
          <w:szCs w:val="24"/>
          <w:lang w:eastAsia="ar-SA"/>
        </w:rPr>
        <w:t>Both cilium enhancing treatments in</w:t>
      </w:r>
      <w:r w:rsidR="003C1D49" w:rsidRPr="004C70BE">
        <w:rPr>
          <w:rFonts w:ascii="Times New Roman" w:eastAsia="Times New Roman" w:hAnsi="Times New Roman" w:cs="Times New Roman"/>
          <w:sz w:val="24"/>
          <w:szCs w:val="24"/>
          <w:lang w:eastAsia="ar-SA"/>
        </w:rPr>
        <w:t xml:space="preserve">crease </w:t>
      </w:r>
      <w:r w:rsidR="003C1D49" w:rsidRPr="004C70BE">
        <w:rPr>
          <w:rFonts w:ascii="Times New Roman" w:eastAsia="Times New Roman" w:hAnsi="Times New Roman" w:cs="Times New Roman"/>
          <w:sz w:val="24"/>
          <w:szCs w:val="24"/>
          <w:lang w:eastAsia="ar-SA"/>
        </w:rPr>
        <w:lastRenderedPageBreak/>
        <w:t>the sensitivity of MSCs to fluid shear induced by physical exercise</w:t>
      </w:r>
      <w:r w:rsidR="00811306" w:rsidRPr="004C70BE">
        <w:rPr>
          <w:rFonts w:ascii="Times New Roman" w:eastAsia="Times New Roman" w:hAnsi="Times New Roman" w:cs="Times New Roman"/>
          <w:sz w:val="24"/>
          <w:szCs w:val="24"/>
          <w:lang w:eastAsia="ar-SA"/>
        </w:rPr>
        <w:t>,</w:t>
      </w:r>
      <w:r w:rsidR="003C1D49" w:rsidRPr="004C70BE">
        <w:rPr>
          <w:rFonts w:ascii="Times New Roman" w:eastAsia="Times New Roman" w:hAnsi="Times New Roman" w:cs="Times New Roman"/>
          <w:sz w:val="24"/>
          <w:szCs w:val="24"/>
          <w:lang w:eastAsia="ar-SA"/>
        </w:rPr>
        <w:t xml:space="preserve"> </w:t>
      </w:r>
      <w:r w:rsidR="008F7C7F" w:rsidRPr="004C70BE">
        <w:rPr>
          <w:rFonts w:ascii="Times New Roman" w:eastAsia="Times New Roman" w:hAnsi="Times New Roman" w:cs="Times New Roman"/>
          <w:sz w:val="24"/>
          <w:szCs w:val="24"/>
          <w:lang w:eastAsia="ar-SA"/>
        </w:rPr>
        <w:t xml:space="preserve">in terms of mRNA and matrix deposition. </w:t>
      </w:r>
      <w:bookmarkStart w:id="22" w:name="_Hlk523927388"/>
      <w:bookmarkEnd w:id="21"/>
      <w:r w:rsidR="008F7C7F" w:rsidRPr="004C70BE">
        <w:rPr>
          <w:rFonts w:ascii="Times New Roman" w:eastAsia="Times New Roman" w:hAnsi="Times New Roman" w:cs="Times New Roman"/>
          <w:sz w:val="24"/>
          <w:szCs w:val="24"/>
          <w:lang w:eastAsia="ar-SA"/>
        </w:rPr>
        <w:t xml:space="preserve">However, the </w:t>
      </w:r>
      <w:r w:rsidR="00513377" w:rsidRPr="004C70BE">
        <w:rPr>
          <w:rFonts w:ascii="Times New Roman" w:eastAsia="Times New Roman" w:hAnsi="Times New Roman" w:cs="Times New Roman"/>
          <w:sz w:val="24"/>
          <w:szCs w:val="24"/>
          <w:lang w:eastAsia="ar-SA"/>
        </w:rPr>
        <w:t>influence</w:t>
      </w:r>
      <w:r w:rsidR="008F7C7F" w:rsidRPr="004C70BE">
        <w:rPr>
          <w:rFonts w:ascii="Times New Roman" w:eastAsia="Times New Roman" w:hAnsi="Times New Roman" w:cs="Times New Roman"/>
          <w:sz w:val="24"/>
          <w:szCs w:val="24"/>
          <w:lang w:eastAsia="ar-SA"/>
        </w:rPr>
        <w:t xml:space="preserve"> </w:t>
      </w:r>
      <w:r w:rsidR="001F71AA" w:rsidRPr="004C70BE">
        <w:rPr>
          <w:rFonts w:ascii="Times New Roman" w:eastAsia="Times New Roman" w:hAnsi="Times New Roman" w:cs="Times New Roman"/>
          <w:sz w:val="24"/>
          <w:szCs w:val="24"/>
          <w:lang w:eastAsia="ar-SA"/>
        </w:rPr>
        <w:t>of L</w:t>
      </w:r>
      <w:r w:rsidR="00811306" w:rsidRPr="004C70BE">
        <w:rPr>
          <w:rFonts w:ascii="Times New Roman" w:eastAsia="Times New Roman" w:hAnsi="Times New Roman" w:cs="Times New Roman"/>
          <w:sz w:val="24"/>
          <w:szCs w:val="24"/>
          <w:lang w:eastAsia="ar-SA"/>
        </w:rPr>
        <w:t xml:space="preserve">iCl on </w:t>
      </w:r>
      <w:r w:rsidR="00C842CD" w:rsidRPr="004C70BE">
        <w:rPr>
          <w:rFonts w:ascii="Times New Roman" w:eastAsia="Times New Roman" w:hAnsi="Times New Roman" w:cs="Times New Roman"/>
          <w:sz w:val="24"/>
          <w:szCs w:val="24"/>
          <w:lang w:eastAsia="ar-SA"/>
        </w:rPr>
        <w:t xml:space="preserve">hedgehog </w:t>
      </w:r>
      <w:r w:rsidR="008F7C7F" w:rsidRPr="004C70BE">
        <w:rPr>
          <w:rFonts w:ascii="Times New Roman" w:eastAsia="Times New Roman" w:hAnsi="Times New Roman" w:cs="Times New Roman"/>
          <w:sz w:val="24"/>
          <w:szCs w:val="24"/>
          <w:lang w:eastAsia="ar-SA"/>
        </w:rPr>
        <w:t xml:space="preserve">and </w:t>
      </w:r>
      <w:proofErr w:type="spellStart"/>
      <w:r w:rsidR="008F7C7F" w:rsidRPr="004C70BE">
        <w:rPr>
          <w:rFonts w:ascii="Times New Roman" w:eastAsia="Times New Roman" w:hAnsi="Times New Roman" w:cs="Times New Roman"/>
          <w:sz w:val="24"/>
          <w:szCs w:val="24"/>
          <w:lang w:eastAsia="ar-SA"/>
        </w:rPr>
        <w:t>Wnt</w:t>
      </w:r>
      <w:proofErr w:type="spellEnd"/>
      <w:r w:rsidR="008F7C7F" w:rsidRPr="004C70BE">
        <w:rPr>
          <w:rFonts w:ascii="Times New Roman" w:eastAsia="Times New Roman" w:hAnsi="Times New Roman" w:cs="Times New Roman"/>
          <w:sz w:val="24"/>
          <w:szCs w:val="24"/>
          <w:lang w:eastAsia="ar-SA"/>
        </w:rPr>
        <w:t xml:space="preserve"> </w:t>
      </w:r>
      <w:r w:rsidR="00513377" w:rsidRPr="004C70BE">
        <w:rPr>
          <w:rFonts w:ascii="Times New Roman" w:eastAsia="Times New Roman" w:hAnsi="Times New Roman" w:cs="Times New Roman"/>
          <w:sz w:val="24"/>
          <w:szCs w:val="24"/>
          <w:lang w:eastAsia="ar-SA"/>
        </w:rPr>
        <w:t>signalling</w:t>
      </w:r>
      <w:r w:rsidR="008F7C7F" w:rsidRPr="004C70BE">
        <w:rPr>
          <w:rFonts w:ascii="Times New Roman" w:eastAsia="Times New Roman" w:hAnsi="Times New Roman" w:cs="Times New Roman"/>
          <w:sz w:val="24"/>
          <w:szCs w:val="24"/>
          <w:lang w:eastAsia="ar-SA"/>
        </w:rPr>
        <w:t xml:space="preserve">, as well as its impact on cell </w:t>
      </w:r>
      <w:r w:rsidRPr="004C70BE">
        <w:rPr>
          <w:rFonts w:ascii="Times New Roman" w:eastAsia="Times New Roman" w:hAnsi="Times New Roman" w:cs="Times New Roman"/>
          <w:sz w:val="24"/>
          <w:szCs w:val="24"/>
          <w:lang w:eastAsia="ar-SA"/>
        </w:rPr>
        <w:t>viability</w:t>
      </w:r>
      <w:r w:rsidR="008F7C7F" w:rsidRPr="004C70BE">
        <w:rPr>
          <w:rFonts w:ascii="Times New Roman" w:eastAsia="Times New Roman" w:hAnsi="Times New Roman" w:cs="Times New Roman"/>
          <w:sz w:val="24"/>
          <w:szCs w:val="24"/>
          <w:lang w:eastAsia="ar-SA"/>
        </w:rPr>
        <w:t xml:space="preserve"> doesn’t support its use </w:t>
      </w:r>
      <w:r w:rsidRPr="004C70BE">
        <w:rPr>
          <w:rFonts w:ascii="Times New Roman" w:eastAsia="Times New Roman" w:hAnsi="Times New Roman" w:cs="Times New Roman"/>
          <w:sz w:val="24"/>
          <w:szCs w:val="24"/>
          <w:lang w:eastAsia="ar-SA"/>
        </w:rPr>
        <w:t>as a therapy to enhance</w:t>
      </w:r>
      <w:r w:rsidR="008F7C7F" w:rsidRPr="004C70BE">
        <w:rPr>
          <w:rFonts w:ascii="Times New Roman" w:eastAsia="Times New Roman" w:hAnsi="Times New Roman" w:cs="Times New Roman"/>
          <w:sz w:val="24"/>
          <w:szCs w:val="24"/>
          <w:lang w:eastAsia="ar-SA"/>
        </w:rPr>
        <w:t xml:space="preserve"> MSC </w:t>
      </w:r>
      <w:r w:rsidRPr="004C70BE">
        <w:rPr>
          <w:rFonts w:ascii="Times New Roman" w:eastAsia="Times New Roman" w:hAnsi="Times New Roman" w:cs="Times New Roman"/>
          <w:sz w:val="24"/>
          <w:szCs w:val="24"/>
          <w:lang w:eastAsia="ar-SA"/>
        </w:rPr>
        <w:t>osteogenesis</w:t>
      </w:r>
      <w:r w:rsidR="008F7C7F" w:rsidRPr="004C70BE">
        <w:rPr>
          <w:rFonts w:ascii="Times New Roman" w:eastAsia="Times New Roman" w:hAnsi="Times New Roman" w:cs="Times New Roman"/>
          <w:sz w:val="24"/>
          <w:szCs w:val="24"/>
          <w:lang w:eastAsia="ar-SA"/>
        </w:rPr>
        <w:t xml:space="preserve">. </w:t>
      </w:r>
      <w:bookmarkEnd w:id="22"/>
      <w:r w:rsidR="00811306" w:rsidRPr="004C70BE">
        <w:rPr>
          <w:rFonts w:ascii="Times New Roman" w:eastAsia="Times New Roman" w:hAnsi="Times New Roman" w:cs="Times New Roman"/>
          <w:sz w:val="24"/>
          <w:szCs w:val="24"/>
          <w:lang w:eastAsia="ar-SA"/>
        </w:rPr>
        <w:t>Despite</w:t>
      </w:r>
      <w:r w:rsidRPr="004C70BE">
        <w:rPr>
          <w:rFonts w:ascii="Times New Roman" w:eastAsia="Times New Roman" w:hAnsi="Times New Roman" w:cs="Times New Roman"/>
          <w:sz w:val="24"/>
          <w:szCs w:val="24"/>
          <w:lang w:eastAsia="ar-SA"/>
        </w:rPr>
        <w:t xml:space="preserve"> minimal effects of fenoldopam on biochemical osteogenic induction of MSCs, this ciliotherapy is effective at enhancing biophysical induction through enhanced mechanosensitivity and thus represents a novel ciliotherapeutic option to enhance MSC osteogenesis and treat bone loss diseases such as osteoporosis.</w:t>
      </w:r>
    </w:p>
    <w:p w14:paraId="564F11B4" w14:textId="65F0A6DE" w:rsidR="00C309B2" w:rsidRPr="004C70BE" w:rsidRDefault="00C309B2" w:rsidP="0015610D">
      <w:pPr>
        <w:suppressAutoHyphens/>
        <w:spacing w:after="0" w:line="480" w:lineRule="auto"/>
        <w:jc w:val="both"/>
        <w:rPr>
          <w:rFonts w:ascii="Times New Roman" w:eastAsia="Times New Roman" w:hAnsi="Times New Roman" w:cs="Times New Roman"/>
          <w:sz w:val="24"/>
          <w:szCs w:val="24"/>
          <w:lang w:eastAsia="ar-SA"/>
        </w:rPr>
      </w:pPr>
    </w:p>
    <w:p w14:paraId="619B51DA" w14:textId="77777777" w:rsidR="00F372E3" w:rsidRPr="004C70BE" w:rsidRDefault="00F372E3" w:rsidP="00F372E3">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Acknowledgements</w:t>
      </w:r>
    </w:p>
    <w:p w14:paraId="5C3E7B19" w14:textId="00544651" w:rsidR="00170E81" w:rsidRPr="004C70BE" w:rsidRDefault="00F372E3" w:rsidP="00F372E3">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This work was supported by a European Research Council Grant 336882 (to D.A.H.); Science Foundation Ireland European Research Council (ERC) Support Grant SFI 13/ERC/L2864 (to D.A.H.).</w:t>
      </w:r>
    </w:p>
    <w:p w14:paraId="60A39038" w14:textId="355734E6" w:rsidR="007B7E3E" w:rsidRPr="004C70BE" w:rsidRDefault="00E507B5" w:rsidP="007B7E3E">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Conflict of Interest:</w:t>
      </w:r>
    </w:p>
    <w:p w14:paraId="21C2460E" w14:textId="451A02EA" w:rsidR="00E507B5" w:rsidRPr="004C70BE" w:rsidRDefault="00E507B5" w:rsidP="00E507B5">
      <w:pPr>
        <w:spacing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 xml:space="preserve">M.A. Corrigan declares that she has no conflict of interest. T. M. </w:t>
      </w:r>
      <w:proofErr w:type="spellStart"/>
      <w:r w:rsidRPr="004C70BE">
        <w:rPr>
          <w:rFonts w:ascii="Times New Roman" w:eastAsia="Times New Roman" w:hAnsi="Times New Roman" w:cs="Times New Roman"/>
          <w:sz w:val="24"/>
          <w:szCs w:val="24"/>
          <w:lang w:eastAsia="ar-SA"/>
        </w:rPr>
        <w:t>Ferradaes</w:t>
      </w:r>
      <w:proofErr w:type="spellEnd"/>
      <w:r w:rsidRPr="004C70BE">
        <w:rPr>
          <w:rFonts w:ascii="Times New Roman" w:eastAsia="Times New Roman" w:hAnsi="Times New Roman" w:cs="Times New Roman"/>
          <w:sz w:val="24"/>
          <w:szCs w:val="24"/>
          <w:lang w:eastAsia="ar-SA"/>
        </w:rPr>
        <w:t xml:space="preserve"> declares that she has no conflict of interest. M. Riffault declares that he has no conflict of interest. D. A. Hoey declares that he has no conflict of interest.</w:t>
      </w:r>
    </w:p>
    <w:p w14:paraId="12471571" w14:textId="77777777" w:rsidR="00F20AA7" w:rsidRPr="004C70BE" w:rsidRDefault="00E507B5" w:rsidP="00E507B5">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b/>
          <w:sz w:val="24"/>
          <w:szCs w:val="24"/>
          <w:lang w:eastAsia="ar-SA"/>
        </w:rPr>
        <w:t>Ethical approval:</w:t>
      </w:r>
      <w:r w:rsidRPr="004C70BE">
        <w:rPr>
          <w:rFonts w:ascii="Times New Roman" w:eastAsia="Times New Roman" w:hAnsi="Times New Roman" w:cs="Times New Roman"/>
          <w:sz w:val="24"/>
          <w:szCs w:val="24"/>
          <w:lang w:eastAsia="ar-SA"/>
        </w:rPr>
        <w:t xml:space="preserve"> </w:t>
      </w:r>
    </w:p>
    <w:p w14:paraId="6490D58D" w14:textId="4187D019" w:rsidR="00E507B5" w:rsidRPr="004C70BE" w:rsidRDefault="00E507B5" w:rsidP="00E507B5">
      <w:pPr>
        <w:suppressAutoHyphens/>
        <w:spacing w:after="0" w:line="480" w:lineRule="auto"/>
        <w:jc w:val="both"/>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t>This article does not contain any studies with human participants or animals performed by any of the authors.</w:t>
      </w:r>
    </w:p>
    <w:p w14:paraId="235D7CCF" w14:textId="77777777" w:rsidR="00E507B5" w:rsidRPr="004C70BE" w:rsidRDefault="00E507B5" w:rsidP="00E507B5">
      <w:pPr>
        <w:suppressAutoHyphens/>
        <w:spacing w:after="0" w:line="480" w:lineRule="auto"/>
        <w:jc w:val="both"/>
        <w:rPr>
          <w:rFonts w:ascii="Times New Roman" w:eastAsia="Times New Roman" w:hAnsi="Times New Roman" w:cs="Times New Roman"/>
          <w:sz w:val="24"/>
          <w:szCs w:val="24"/>
          <w:lang w:eastAsia="ar-SA"/>
        </w:rPr>
      </w:pPr>
    </w:p>
    <w:p w14:paraId="4C997827" w14:textId="29D38308" w:rsidR="00170E81" w:rsidRPr="004C70BE" w:rsidRDefault="00170E81" w:rsidP="00170E81">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t>References</w:t>
      </w:r>
    </w:p>
    <w:p w14:paraId="4B419EF1" w14:textId="77777777" w:rsidR="00D16371" w:rsidRPr="004C70BE" w:rsidRDefault="00616EE6" w:rsidP="00D16371">
      <w:pPr>
        <w:pStyle w:val="EndNoteBibliography"/>
        <w:spacing w:after="0"/>
        <w:ind w:left="720" w:hanging="720"/>
        <w:rPr>
          <w:rFonts w:ascii="Times New Roman" w:hAnsi="Times New Roman" w:cs="Times New Roman"/>
          <w:sz w:val="24"/>
          <w:szCs w:val="24"/>
        </w:rPr>
      </w:pPr>
      <w:r w:rsidRPr="004C70BE">
        <w:rPr>
          <w:rFonts w:ascii="Times New Roman" w:eastAsia="Times New Roman" w:hAnsi="Times New Roman" w:cs="Times New Roman"/>
          <w:sz w:val="24"/>
          <w:szCs w:val="24"/>
          <w:lang w:eastAsia="ar-SA"/>
        </w:rPr>
        <w:fldChar w:fldCharType="begin"/>
      </w:r>
      <w:r w:rsidRPr="004C70BE">
        <w:rPr>
          <w:rFonts w:ascii="Times New Roman" w:eastAsia="Times New Roman" w:hAnsi="Times New Roman" w:cs="Times New Roman"/>
          <w:sz w:val="24"/>
          <w:szCs w:val="24"/>
          <w:lang w:eastAsia="ar-SA"/>
        </w:rPr>
        <w:instrText xml:space="preserve"> ADDIN EN.REFLIST </w:instrText>
      </w:r>
      <w:r w:rsidRPr="004C70BE">
        <w:rPr>
          <w:rFonts w:ascii="Times New Roman" w:eastAsia="Times New Roman" w:hAnsi="Times New Roman" w:cs="Times New Roman"/>
          <w:sz w:val="24"/>
          <w:szCs w:val="24"/>
          <w:lang w:eastAsia="ar-SA"/>
        </w:rPr>
        <w:fldChar w:fldCharType="separate"/>
      </w:r>
      <w:bookmarkStart w:id="23" w:name="_ENREF_1"/>
      <w:r w:rsidR="00D16371" w:rsidRPr="004C70BE">
        <w:rPr>
          <w:rFonts w:ascii="Times New Roman" w:hAnsi="Times New Roman" w:cs="Times New Roman"/>
          <w:sz w:val="24"/>
          <w:szCs w:val="24"/>
        </w:rPr>
        <w:t>1.</w:t>
      </w:r>
      <w:r w:rsidR="00D16371" w:rsidRPr="004C70BE">
        <w:rPr>
          <w:rFonts w:ascii="Times New Roman" w:hAnsi="Times New Roman" w:cs="Times New Roman"/>
          <w:sz w:val="24"/>
          <w:szCs w:val="24"/>
        </w:rPr>
        <w:tab/>
        <w:t>Baron R, Hesse E (2012) Update on Bone Anabolics in Osteoporosis Treatment: Rationale, Current Status, and Perspectives. J Clin Endocr Metab 97:311-325</w:t>
      </w:r>
      <w:bookmarkEnd w:id="23"/>
    </w:p>
    <w:p w14:paraId="15FAED62"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24" w:name="_ENREF_2"/>
      <w:r w:rsidRPr="004C70BE">
        <w:rPr>
          <w:rFonts w:ascii="Times New Roman" w:hAnsi="Times New Roman" w:cs="Times New Roman"/>
          <w:sz w:val="24"/>
          <w:szCs w:val="24"/>
        </w:rPr>
        <w:lastRenderedPageBreak/>
        <w:t>2.</w:t>
      </w:r>
      <w:r w:rsidRPr="004C70BE">
        <w:rPr>
          <w:rFonts w:ascii="Times New Roman" w:hAnsi="Times New Roman" w:cs="Times New Roman"/>
          <w:sz w:val="24"/>
          <w:szCs w:val="24"/>
        </w:rPr>
        <w:tab/>
        <w:t>Besschetnova TY, Kolpakova-Hart E, Guan Y et al. (2010) Identification of signaling pathways regulating primary cilium length and flow-mediated adaptation. Curr Biol 20:182-187</w:t>
      </w:r>
      <w:bookmarkEnd w:id="24"/>
    </w:p>
    <w:p w14:paraId="59E2E63F"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25" w:name="_ENREF_3"/>
      <w:r w:rsidRPr="004C70BE">
        <w:rPr>
          <w:rFonts w:ascii="Times New Roman" w:hAnsi="Times New Roman" w:cs="Times New Roman"/>
          <w:sz w:val="24"/>
          <w:szCs w:val="24"/>
        </w:rPr>
        <w:t>3.</w:t>
      </w:r>
      <w:r w:rsidRPr="004C70BE">
        <w:rPr>
          <w:rFonts w:ascii="Times New Roman" w:hAnsi="Times New Roman" w:cs="Times New Roman"/>
          <w:sz w:val="24"/>
          <w:szCs w:val="24"/>
        </w:rPr>
        <w:tab/>
        <w:t>Bodine PVN (2006) Wnt signaling in osteoblast differentiation and bone formation. Bone 38:S8-S8</w:t>
      </w:r>
      <w:bookmarkEnd w:id="25"/>
    </w:p>
    <w:p w14:paraId="6B2A1475"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26" w:name="_ENREF_4"/>
      <w:r w:rsidRPr="004C70BE">
        <w:rPr>
          <w:rFonts w:ascii="Times New Roman" w:hAnsi="Times New Roman" w:cs="Times New Roman"/>
          <w:sz w:val="24"/>
          <w:szCs w:val="24"/>
        </w:rPr>
        <w:t>4.</w:t>
      </w:r>
      <w:r w:rsidRPr="004C70BE">
        <w:rPr>
          <w:rFonts w:ascii="Times New Roman" w:hAnsi="Times New Roman" w:cs="Times New Roman"/>
          <w:sz w:val="24"/>
          <w:szCs w:val="24"/>
        </w:rPr>
        <w:tab/>
        <w:t>Cairoli E, Eller-Vainicher C, Ulivieri FM et al. (2014) Factors associated with bisphosphonate treatment failure in postmenopausal women with primary osteoporosis. Osteoporos Int 25:1401-1410</w:t>
      </w:r>
      <w:bookmarkEnd w:id="26"/>
    </w:p>
    <w:p w14:paraId="066A2E59"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27" w:name="_ENREF_5"/>
      <w:r w:rsidRPr="004C70BE">
        <w:rPr>
          <w:rFonts w:ascii="Times New Roman" w:hAnsi="Times New Roman" w:cs="Times New Roman"/>
          <w:sz w:val="24"/>
          <w:szCs w:val="24"/>
        </w:rPr>
        <w:t>5.</w:t>
      </w:r>
      <w:r w:rsidRPr="004C70BE">
        <w:rPr>
          <w:rFonts w:ascii="Times New Roman" w:hAnsi="Times New Roman" w:cs="Times New Roman"/>
          <w:sz w:val="24"/>
          <w:szCs w:val="24"/>
        </w:rPr>
        <w:tab/>
        <w:t>Chen JC, Hoey DA, Chua M et al. (2016) Mechanical signals promote osteogenic fate through a primary cilia-mediated mechanism. FASEB J 30:1504-1511</w:t>
      </w:r>
      <w:bookmarkEnd w:id="27"/>
    </w:p>
    <w:p w14:paraId="112B6FC9"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28" w:name="_ENREF_6"/>
      <w:r w:rsidRPr="004C70BE">
        <w:rPr>
          <w:rFonts w:ascii="Times New Roman" w:hAnsi="Times New Roman" w:cs="Times New Roman"/>
          <w:sz w:val="24"/>
          <w:szCs w:val="24"/>
        </w:rPr>
        <w:t>6.</w:t>
      </w:r>
      <w:r w:rsidRPr="004C70BE">
        <w:rPr>
          <w:rFonts w:ascii="Times New Roman" w:hAnsi="Times New Roman" w:cs="Times New Roman"/>
          <w:sz w:val="24"/>
          <w:szCs w:val="24"/>
        </w:rPr>
        <w:tab/>
        <w:t>Chen Y, Whetstone HC, Lin AC et al. (2007) Beta-catenin signaling plays a disparate role in different phases of fracture repair: implications for therapy to improve bone healing. PLoS Med 4:e249</w:t>
      </w:r>
      <w:bookmarkEnd w:id="28"/>
    </w:p>
    <w:p w14:paraId="76FECE79"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29" w:name="_ENREF_7"/>
      <w:r w:rsidRPr="004C70BE">
        <w:rPr>
          <w:rFonts w:ascii="Times New Roman" w:hAnsi="Times New Roman" w:cs="Times New Roman"/>
          <w:sz w:val="24"/>
          <w:szCs w:val="24"/>
        </w:rPr>
        <w:t>7.</w:t>
      </w:r>
      <w:r w:rsidRPr="004C70BE">
        <w:rPr>
          <w:rFonts w:ascii="Times New Roman" w:hAnsi="Times New Roman" w:cs="Times New Roman"/>
          <w:sz w:val="24"/>
          <w:szCs w:val="24"/>
        </w:rPr>
        <w:tab/>
        <w:t>Corral DA, Amling M, Priemel M et al. (1998) Dissociation between bone resorption and bone formation in osteopenic transgenic mice. Proc Natl Acad Sci U S A 95:13835-13840</w:t>
      </w:r>
      <w:bookmarkEnd w:id="29"/>
    </w:p>
    <w:p w14:paraId="26F77A64"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0" w:name="_ENREF_8"/>
      <w:r w:rsidRPr="004C70BE">
        <w:rPr>
          <w:rFonts w:ascii="Times New Roman" w:hAnsi="Times New Roman" w:cs="Times New Roman"/>
          <w:sz w:val="24"/>
          <w:szCs w:val="24"/>
        </w:rPr>
        <w:t>8.</w:t>
      </w:r>
      <w:r w:rsidRPr="004C70BE">
        <w:rPr>
          <w:rFonts w:ascii="Times New Roman" w:hAnsi="Times New Roman" w:cs="Times New Roman"/>
          <w:sz w:val="24"/>
          <w:szCs w:val="24"/>
        </w:rPr>
        <w:tab/>
        <w:t>Corrigan MA, Johnson GP, Stavenschi E et al. (2018) TRPV4-mediates oscillatory fluid shear mechanotransduction in mesenchymal stem cells in part via the primary cilium. Sci Rep 8:3824</w:t>
      </w:r>
      <w:bookmarkEnd w:id="30"/>
    </w:p>
    <w:p w14:paraId="65FC31D4"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1" w:name="_ENREF_9"/>
      <w:r w:rsidRPr="004C70BE">
        <w:rPr>
          <w:rFonts w:ascii="Times New Roman" w:hAnsi="Times New Roman" w:cs="Times New Roman"/>
          <w:sz w:val="24"/>
          <w:szCs w:val="24"/>
        </w:rPr>
        <w:t>9.</w:t>
      </w:r>
      <w:r w:rsidRPr="004C70BE">
        <w:rPr>
          <w:rFonts w:ascii="Times New Roman" w:hAnsi="Times New Roman" w:cs="Times New Roman"/>
          <w:sz w:val="24"/>
          <w:szCs w:val="24"/>
        </w:rPr>
        <w:tab/>
        <w:t>Curran G, Ravindran A (2014) Lithium for bipolar disorder: a review of the recent literature. Expert Rev Neurother 14:1079-1098</w:t>
      </w:r>
      <w:bookmarkEnd w:id="31"/>
    </w:p>
    <w:p w14:paraId="5D92B2D7"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2" w:name="_ENREF_10"/>
      <w:r w:rsidRPr="004C70BE">
        <w:rPr>
          <w:rFonts w:ascii="Times New Roman" w:hAnsi="Times New Roman" w:cs="Times New Roman"/>
          <w:sz w:val="24"/>
          <w:szCs w:val="24"/>
        </w:rPr>
        <w:t>10.</w:t>
      </w:r>
      <w:r w:rsidRPr="004C70BE">
        <w:rPr>
          <w:rFonts w:ascii="Times New Roman" w:hAnsi="Times New Roman" w:cs="Times New Roman"/>
          <w:sz w:val="24"/>
          <w:szCs w:val="24"/>
        </w:rPr>
        <w:tab/>
        <w:t>Dominici M, Pritchard C, Garlits JE et al. (2004) Hematopoietic cells and osteoblasts are derived from a common marrow progenitor after bone marrow transplantation. Proc Natl Acad Sci U S A 101:11761-11766</w:t>
      </w:r>
      <w:bookmarkEnd w:id="32"/>
    </w:p>
    <w:p w14:paraId="6B6ADCBD"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3" w:name="_ENREF_11"/>
      <w:r w:rsidRPr="004C70BE">
        <w:rPr>
          <w:rFonts w:ascii="Times New Roman" w:hAnsi="Times New Roman" w:cs="Times New Roman"/>
          <w:sz w:val="24"/>
          <w:szCs w:val="24"/>
        </w:rPr>
        <w:lastRenderedPageBreak/>
        <w:t>11.</w:t>
      </w:r>
      <w:r w:rsidRPr="004C70BE">
        <w:rPr>
          <w:rFonts w:ascii="Times New Roman" w:hAnsi="Times New Roman" w:cs="Times New Roman"/>
          <w:sz w:val="24"/>
          <w:szCs w:val="24"/>
        </w:rPr>
        <w:tab/>
        <w:t>Downs ME, Nguyen AM, Herzog FA et al. (2014) An experimental and computational analysis of primary cilia deflection under fluid flow. Computer Methods in Biomechanics and Biomedical Engineering 17:2-10</w:t>
      </w:r>
      <w:bookmarkEnd w:id="33"/>
    </w:p>
    <w:p w14:paraId="760C4B84"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4" w:name="_ENREF_12"/>
      <w:r w:rsidRPr="004C70BE">
        <w:rPr>
          <w:rFonts w:ascii="Times New Roman" w:hAnsi="Times New Roman" w:cs="Times New Roman"/>
          <w:sz w:val="24"/>
          <w:szCs w:val="24"/>
        </w:rPr>
        <w:t>12.</w:t>
      </w:r>
      <w:r w:rsidRPr="004C70BE">
        <w:rPr>
          <w:rFonts w:ascii="Times New Roman" w:hAnsi="Times New Roman" w:cs="Times New Roman"/>
          <w:sz w:val="24"/>
          <w:szCs w:val="24"/>
        </w:rPr>
        <w:tab/>
        <w:t>Duncan RL, Turner CH (1995) Mechanotransduction and the functional response of bone to mechanical strain. Calcif Tissue Int 57:344-358</w:t>
      </w:r>
      <w:bookmarkEnd w:id="34"/>
    </w:p>
    <w:p w14:paraId="266C02E6"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5" w:name="_ENREF_13"/>
      <w:r w:rsidRPr="004C70BE">
        <w:rPr>
          <w:rFonts w:ascii="Times New Roman" w:hAnsi="Times New Roman" w:cs="Times New Roman"/>
          <w:sz w:val="24"/>
          <w:szCs w:val="24"/>
        </w:rPr>
        <w:t>13.</w:t>
      </w:r>
      <w:r w:rsidRPr="004C70BE">
        <w:rPr>
          <w:rFonts w:ascii="Times New Roman" w:hAnsi="Times New Roman" w:cs="Times New Roman"/>
          <w:sz w:val="24"/>
          <w:szCs w:val="24"/>
        </w:rPr>
        <w:tab/>
        <w:t>Eichholz KF, Hoey DA (2018) Mediating human stem cell behaviour via defined fibrous architectures by melt electrospinning writing. Acta Biomater 75:140-151</w:t>
      </w:r>
      <w:bookmarkEnd w:id="35"/>
    </w:p>
    <w:p w14:paraId="092129E2"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6" w:name="_ENREF_14"/>
      <w:r w:rsidRPr="004C70BE">
        <w:rPr>
          <w:rFonts w:ascii="Times New Roman" w:hAnsi="Times New Roman" w:cs="Times New Roman"/>
          <w:sz w:val="24"/>
          <w:szCs w:val="24"/>
        </w:rPr>
        <w:t>14.</w:t>
      </w:r>
      <w:r w:rsidRPr="004C70BE">
        <w:rPr>
          <w:rFonts w:ascii="Times New Roman" w:hAnsi="Times New Roman" w:cs="Times New Roman"/>
          <w:sz w:val="24"/>
          <w:szCs w:val="24"/>
        </w:rPr>
        <w:tab/>
        <w:t>Evenepoel P, D'haese P, Brandenburg V (2014) Romosozumab in Postmenopausal Women with Osteopenia. New Engl J Med 370:1664-1664</w:t>
      </w:r>
      <w:bookmarkEnd w:id="36"/>
    </w:p>
    <w:p w14:paraId="1FAB96EB"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7" w:name="_ENREF_15"/>
      <w:r w:rsidRPr="004C70BE">
        <w:rPr>
          <w:rFonts w:ascii="Times New Roman" w:hAnsi="Times New Roman" w:cs="Times New Roman"/>
          <w:sz w:val="24"/>
          <w:szCs w:val="24"/>
        </w:rPr>
        <w:t>15.</w:t>
      </w:r>
      <w:r w:rsidRPr="004C70BE">
        <w:rPr>
          <w:rFonts w:ascii="Times New Roman" w:hAnsi="Times New Roman" w:cs="Times New Roman"/>
          <w:sz w:val="24"/>
          <w:szCs w:val="24"/>
        </w:rPr>
        <w:tab/>
        <w:t>Hildebrandt F, Benzing T, Katsanis N (2011) Mechanisms of Disease: Ciliopathies. New Engl J Med 364:1533-1543</w:t>
      </w:r>
      <w:bookmarkEnd w:id="37"/>
    </w:p>
    <w:p w14:paraId="7C74EDD5"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8" w:name="_ENREF_16"/>
      <w:r w:rsidRPr="004C70BE">
        <w:rPr>
          <w:rFonts w:ascii="Times New Roman" w:hAnsi="Times New Roman" w:cs="Times New Roman"/>
          <w:sz w:val="24"/>
          <w:szCs w:val="24"/>
        </w:rPr>
        <w:t>16.</w:t>
      </w:r>
      <w:r w:rsidRPr="004C70BE">
        <w:rPr>
          <w:rFonts w:ascii="Times New Roman" w:hAnsi="Times New Roman" w:cs="Times New Roman"/>
          <w:sz w:val="24"/>
          <w:szCs w:val="24"/>
        </w:rPr>
        <w:tab/>
        <w:t>Hilgendorf KI, Johnson CT, Jackson PK (2016) The primary cilium as a cellular receiver: organizing ciliary GPCR signaling. Curr Opin Cell Biol 39:84-92</w:t>
      </w:r>
      <w:bookmarkEnd w:id="38"/>
    </w:p>
    <w:p w14:paraId="7FF2FE58"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39" w:name="_ENREF_17"/>
      <w:r w:rsidRPr="004C70BE">
        <w:rPr>
          <w:rFonts w:ascii="Times New Roman" w:hAnsi="Times New Roman" w:cs="Times New Roman"/>
          <w:sz w:val="24"/>
          <w:szCs w:val="24"/>
        </w:rPr>
        <w:t>17.</w:t>
      </w:r>
      <w:r w:rsidRPr="004C70BE">
        <w:rPr>
          <w:rFonts w:ascii="Times New Roman" w:hAnsi="Times New Roman" w:cs="Times New Roman"/>
          <w:sz w:val="24"/>
          <w:szCs w:val="24"/>
        </w:rPr>
        <w:tab/>
        <w:t>Hoey DA, Chen JC, Jacobs CR (2012) The primary cilium as a novel extracellular sensor in bone. Front Endocrinol (Lausanne) 3:75</w:t>
      </w:r>
      <w:bookmarkEnd w:id="39"/>
    </w:p>
    <w:p w14:paraId="7A54117C"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0" w:name="_ENREF_18"/>
      <w:r w:rsidRPr="004C70BE">
        <w:rPr>
          <w:rFonts w:ascii="Times New Roman" w:hAnsi="Times New Roman" w:cs="Times New Roman"/>
          <w:sz w:val="24"/>
          <w:szCs w:val="24"/>
        </w:rPr>
        <w:t>18.</w:t>
      </w:r>
      <w:r w:rsidRPr="004C70BE">
        <w:rPr>
          <w:rFonts w:ascii="Times New Roman" w:hAnsi="Times New Roman" w:cs="Times New Roman"/>
          <w:sz w:val="24"/>
          <w:szCs w:val="24"/>
        </w:rPr>
        <w:tab/>
        <w:t>Hoey DA, Downs ME, Jacobs CR (2012) The mechanics of the primary cilium: An intricate structure with complex function. Journal of Biomechanics 45:17-26</w:t>
      </w:r>
      <w:bookmarkEnd w:id="40"/>
    </w:p>
    <w:p w14:paraId="714D2238"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1" w:name="_ENREF_19"/>
      <w:r w:rsidRPr="004C70BE">
        <w:rPr>
          <w:rFonts w:ascii="Times New Roman" w:hAnsi="Times New Roman" w:cs="Times New Roman"/>
          <w:sz w:val="24"/>
          <w:szCs w:val="24"/>
        </w:rPr>
        <w:t>19.</w:t>
      </w:r>
      <w:r w:rsidRPr="004C70BE">
        <w:rPr>
          <w:rFonts w:ascii="Times New Roman" w:hAnsi="Times New Roman" w:cs="Times New Roman"/>
          <w:sz w:val="24"/>
          <w:szCs w:val="24"/>
        </w:rPr>
        <w:tab/>
        <w:t>Hoey DA, Tormey S, Ramcharan S et al. (2012) Primary cilia-mediated mechanotransduction in human mesenchymal stem cells. Stem Cells 30:2561-2570</w:t>
      </w:r>
      <w:bookmarkEnd w:id="41"/>
    </w:p>
    <w:p w14:paraId="778B015D"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2" w:name="_ENREF_20"/>
      <w:r w:rsidRPr="004C70BE">
        <w:rPr>
          <w:rFonts w:ascii="Times New Roman" w:hAnsi="Times New Roman" w:cs="Times New Roman"/>
          <w:sz w:val="24"/>
          <w:szCs w:val="24"/>
        </w:rPr>
        <w:t>20.</w:t>
      </w:r>
      <w:r w:rsidRPr="004C70BE">
        <w:rPr>
          <w:rFonts w:ascii="Times New Roman" w:hAnsi="Times New Roman" w:cs="Times New Roman"/>
          <w:sz w:val="24"/>
          <w:szCs w:val="24"/>
        </w:rPr>
        <w:tab/>
        <w:t>James AW (2013) Review of Signaling Pathways Governing MSC Osteogenic and Adipogenic Differentiation. Scientifica (Cairo) 2013:684736</w:t>
      </w:r>
      <w:bookmarkEnd w:id="42"/>
    </w:p>
    <w:p w14:paraId="2A73C468"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3" w:name="_ENREF_21"/>
      <w:r w:rsidRPr="004C70BE">
        <w:rPr>
          <w:rFonts w:ascii="Times New Roman" w:hAnsi="Times New Roman" w:cs="Times New Roman"/>
          <w:sz w:val="24"/>
          <w:szCs w:val="24"/>
        </w:rPr>
        <w:t>21.</w:t>
      </w:r>
      <w:r w:rsidRPr="004C70BE">
        <w:rPr>
          <w:rFonts w:ascii="Times New Roman" w:hAnsi="Times New Roman" w:cs="Times New Roman"/>
          <w:sz w:val="24"/>
          <w:szCs w:val="24"/>
        </w:rPr>
        <w:tab/>
        <w:t>Jansen KA, Donato DM, Balcioglu HE et al. (2015) A guide to mechanobiology: Where biology and physics meet. Biochim Biophys Acta 1853:3043-3052</w:t>
      </w:r>
      <w:bookmarkEnd w:id="43"/>
    </w:p>
    <w:p w14:paraId="4A562EC7"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4" w:name="_ENREF_22"/>
      <w:r w:rsidRPr="004C70BE">
        <w:rPr>
          <w:rFonts w:ascii="Times New Roman" w:hAnsi="Times New Roman" w:cs="Times New Roman"/>
          <w:sz w:val="24"/>
          <w:szCs w:val="24"/>
        </w:rPr>
        <w:lastRenderedPageBreak/>
        <w:t>22.</w:t>
      </w:r>
      <w:r w:rsidRPr="004C70BE">
        <w:rPr>
          <w:rFonts w:ascii="Times New Roman" w:hAnsi="Times New Roman" w:cs="Times New Roman"/>
          <w:sz w:val="24"/>
          <w:szCs w:val="24"/>
        </w:rPr>
        <w:tab/>
        <w:t>Johnson GP, Stavenschi E, Eichholz KF et al. (2018) Mesenchymal stem cell mechanotransduction is cAMP dependent and regulated by adenylyl cyclase 6 and the primary cilium. J Cell Sci</w:t>
      </w:r>
      <w:bookmarkEnd w:id="44"/>
    </w:p>
    <w:p w14:paraId="3EDD99EC"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5" w:name="_ENREF_23"/>
      <w:r w:rsidRPr="004C70BE">
        <w:rPr>
          <w:rFonts w:ascii="Times New Roman" w:hAnsi="Times New Roman" w:cs="Times New Roman"/>
          <w:sz w:val="24"/>
          <w:szCs w:val="24"/>
        </w:rPr>
        <w:t>23.</w:t>
      </w:r>
      <w:r w:rsidRPr="004C70BE">
        <w:rPr>
          <w:rFonts w:ascii="Times New Roman" w:hAnsi="Times New Roman" w:cs="Times New Roman"/>
          <w:sz w:val="24"/>
          <w:szCs w:val="24"/>
        </w:rPr>
        <w:tab/>
        <w:t>Kathem SH, Mohieldin AM, Abdul-Majeed S et al. (2014) Ciliotherapy: a novel intervention in polycystic kidney disease. J Geriatr Cardiol 11:63-73</w:t>
      </w:r>
      <w:bookmarkEnd w:id="45"/>
    </w:p>
    <w:p w14:paraId="284485F5"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6" w:name="_ENREF_24"/>
      <w:r w:rsidRPr="004C70BE">
        <w:rPr>
          <w:rFonts w:ascii="Times New Roman" w:hAnsi="Times New Roman" w:cs="Times New Roman"/>
          <w:sz w:val="24"/>
          <w:szCs w:val="24"/>
        </w:rPr>
        <w:t>24.</w:t>
      </w:r>
      <w:r w:rsidRPr="004C70BE">
        <w:rPr>
          <w:rFonts w:ascii="Times New Roman" w:hAnsi="Times New Roman" w:cs="Times New Roman"/>
          <w:sz w:val="24"/>
          <w:szCs w:val="24"/>
        </w:rPr>
        <w:tab/>
        <w:t>Kreke MR, Huckle WR, Goldstein AS (2005) Fluid flow stimulates expression of osteopontin and bone sialoprotein by bone marrow stromal cells in a temporally dependent manner. Bone 36:1047-1055</w:t>
      </w:r>
      <w:bookmarkEnd w:id="46"/>
    </w:p>
    <w:p w14:paraId="45B176F8"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7" w:name="_ENREF_25"/>
      <w:r w:rsidRPr="004C70BE">
        <w:rPr>
          <w:rFonts w:ascii="Times New Roman" w:hAnsi="Times New Roman" w:cs="Times New Roman"/>
          <w:sz w:val="24"/>
          <w:szCs w:val="24"/>
        </w:rPr>
        <w:t>25.</w:t>
      </w:r>
      <w:r w:rsidRPr="004C70BE">
        <w:rPr>
          <w:rFonts w:ascii="Times New Roman" w:hAnsi="Times New Roman" w:cs="Times New Roman"/>
          <w:sz w:val="24"/>
          <w:szCs w:val="24"/>
        </w:rPr>
        <w:tab/>
        <w:t>Kulterer B, Friedl G, Jandrositz A et al. (2007) Gene expression profiling of human mesenchymal stem cells derived from bone marrow during expansion and osteoblast differentiation. Bmc Genomics 8</w:t>
      </w:r>
      <w:bookmarkEnd w:id="47"/>
    </w:p>
    <w:p w14:paraId="136DA800"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8" w:name="_ENREF_26"/>
      <w:r w:rsidRPr="004C70BE">
        <w:rPr>
          <w:rFonts w:ascii="Times New Roman" w:hAnsi="Times New Roman" w:cs="Times New Roman"/>
          <w:sz w:val="24"/>
          <w:szCs w:val="24"/>
        </w:rPr>
        <w:t>26.</w:t>
      </w:r>
      <w:r w:rsidRPr="004C70BE">
        <w:rPr>
          <w:rFonts w:ascii="Times New Roman" w:hAnsi="Times New Roman" w:cs="Times New Roman"/>
          <w:sz w:val="24"/>
          <w:szCs w:val="24"/>
        </w:rPr>
        <w:tab/>
        <w:t>Labour MN, Riffault M, Christensen ST et al. (2016) TGFbeta1 - induced recruitment of human bone mesenchymal stem cells is mediated by the primary cilium in a SMAD3-dependent manner. Sci Rep 6:35542</w:t>
      </w:r>
      <w:bookmarkEnd w:id="48"/>
    </w:p>
    <w:p w14:paraId="7C5C060A"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49" w:name="_ENREF_27"/>
      <w:r w:rsidRPr="004C70BE">
        <w:rPr>
          <w:rFonts w:ascii="Times New Roman" w:hAnsi="Times New Roman" w:cs="Times New Roman"/>
          <w:sz w:val="24"/>
          <w:szCs w:val="24"/>
        </w:rPr>
        <w:t>27.</w:t>
      </w:r>
      <w:r w:rsidRPr="004C70BE">
        <w:rPr>
          <w:rFonts w:ascii="Times New Roman" w:hAnsi="Times New Roman" w:cs="Times New Roman"/>
          <w:sz w:val="24"/>
          <w:szCs w:val="24"/>
        </w:rPr>
        <w:tab/>
        <w:t>Lee DJ, Tseng HC, Wong SW et al. (2015) Dopaminergic effects on in vitro osteogenesis. Bone Res 3:15020</w:t>
      </w:r>
      <w:bookmarkEnd w:id="49"/>
    </w:p>
    <w:p w14:paraId="25F990E8"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0" w:name="_ENREF_28"/>
      <w:r w:rsidRPr="004C70BE">
        <w:rPr>
          <w:rFonts w:ascii="Times New Roman" w:hAnsi="Times New Roman" w:cs="Times New Roman"/>
          <w:sz w:val="24"/>
          <w:szCs w:val="24"/>
        </w:rPr>
        <w:t>28.</w:t>
      </w:r>
      <w:r w:rsidRPr="004C70BE">
        <w:rPr>
          <w:rFonts w:ascii="Times New Roman" w:hAnsi="Times New Roman" w:cs="Times New Roman"/>
          <w:sz w:val="24"/>
          <w:szCs w:val="24"/>
        </w:rPr>
        <w:tab/>
        <w:t>Metzger TA, Kreipke TC, Vaughan TJ et al. (2015) The in situ mechanics of trabecular bone marrow: the potential for mechanobiological response. J Biomech Eng 137</w:t>
      </w:r>
      <w:bookmarkEnd w:id="50"/>
    </w:p>
    <w:p w14:paraId="08249E4B"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1" w:name="_ENREF_29"/>
      <w:r w:rsidRPr="004C70BE">
        <w:rPr>
          <w:rFonts w:ascii="Times New Roman" w:hAnsi="Times New Roman" w:cs="Times New Roman"/>
          <w:sz w:val="24"/>
          <w:szCs w:val="24"/>
        </w:rPr>
        <w:t>29.</w:t>
      </w:r>
      <w:r w:rsidRPr="004C70BE">
        <w:rPr>
          <w:rFonts w:ascii="Times New Roman" w:hAnsi="Times New Roman" w:cs="Times New Roman"/>
          <w:sz w:val="24"/>
          <w:szCs w:val="24"/>
        </w:rPr>
        <w:tab/>
        <w:t>Miyoshi K, Kasahara K, Miyazaki I et al. (2011) Factors that influence primary cilium length. Acta Med Okayama 65:279-285</w:t>
      </w:r>
      <w:bookmarkEnd w:id="51"/>
    </w:p>
    <w:p w14:paraId="14F57B82"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2" w:name="_ENREF_30"/>
      <w:r w:rsidRPr="004C70BE">
        <w:rPr>
          <w:rFonts w:ascii="Times New Roman" w:hAnsi="Times New Roman" w:cs="Times New Roman"/>
          <w:sz w:val="24"/>
          <w:szCs w:val="24"/>
        </w:rPr>
        <w:t>30.</w:t>
      </w:r>
      <w:r w:rsidRPr="004C70BE">
        <w:rPr>
          <w:rFonts w:ascii="Times New Roman" w:hAnsi="Times New Roman" w:cs="Times New Roman"/>
          <w:sz w:val="24"/>
          <w:szCs w:val="24"/>
        </w:rPr>
        <w:tab/>
        <w:t>Nakakura T, Asano-Hoshino A, Suzuki T et al. (2015) The elongation of primary cilia via the acetylation of alpha-tubulin by the treatment with lithium chloride in human fibroblast KD cells. Med Mol Morphol 48:44-53</w:t>
      </w:r>
      <w:bookmarkEnd w:id="52"/>
    </w:p>
    <w:p w14:paraId="31C8F91B"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3" w:name="_ENREF_31"/>
      <w:r w:rsidRPr="004C70BE">
        <w:rPr>
          <w:rFonts w:ascii="Times New Roman" w:hAnsi="Times New Roman" w:cs="Times New Roman"/>
          <w:sz w:val="24"/>
          <w:szCs w:val="24"/>
        </w:rPr>
        <w:t>31.</w:t>
      </w:r>
      <w:r w:rsidRPr="004C70BE">
        <w:rPr>
          <w:rFonts w:ascii="Times New Roman" w:hAnsi="Times New Roman" w:cs="Times New Roman"/>
          <w:sz w:val="24"/>
          <w:szCs w:val="24"/>
        </w:rPr>
        <w:tab/>
        <w:t>Nakamura T, Naruse M, Chiba Y et al. (2015) Novel Hedgehog Agonists Promote Osteoblast Differentiation in Mesenchymal Stem Cells. J Cell Physiol 230:922-929</w:t>
      </w:r>
      <w:bookmarkEnd w:id="53"/>
    </w:p>
    <w:p w14:paraId="0DFAEB43"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4" w:name="_ENREF_32"/>
      <w:r w:rsidRPr="004C70BE">
        <w:rPr>
          <w:rFonts w:ascii="Times New Roman" w:hAnsi="Times New Roman" w:cs="Times New Roman"/>
          <w:sz w:val="24"/>
          <w:szCs w:val="24"/>
        </w:rPr>
        <w:lastRenderedPageBreak/>
        <w:t>32.</w:t>
      </w:r>
      <w:r w:rsidRPr="004C70BE">
        <w:rPr>
          <w:rFonts w:ascii="Times New Roman" w:hAnsi="Times New Roman" w:cs="Times New Roman"/>
          <w:sz w:val="24"/>
          <w:szCs w:val="24"/>
        </w:rPr>
        <w:tab/>
        <w:t>Ou Y, Ruan Y, Cheng M et al. (2009) Adenylate cyclase regulates elongation of mammalian primary cilia. Exp Cell Res 315:2802-2817</w:t>
      </w:r>
      <w:bookmarkEnd w:id="54"/>
    </w:p>
    <w:p w14:paraId="645CA8CC"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5" w:name="_ENREF_33"/>
      <w:r w:rsidRPr="004C70BE">
        <w:rPr>
          <w:rFonts w:ascii="Times New Roman" w:hAnsi="Times New Roman" w:cs="Times New Roman"/>
          <w:sz w:val="24"/>
          <w:szCs w:val="24"/>
        </w:rPr>
        <w:t>33.</w:t>
      </w:r>
      <w:r w:rsidRPr="004C70BE">
        <w:rPr>
          <w:rFonts w:ascii="Times New Roman" w:hAnsi="Times New Roman" w:cs="Times New Roman"/>
          <w:sz w:val="24"/>
          <w:szCs w:val="24"/>
        </w:rPr>
        <w:tab/>
        <w:t>Resnick A (2015) Mechanical properties of a primary cilium as measured by resonant oscillation. Biophys J 109:18-25</w:t>
      </w:r>
      <w:bookmarkEnd w:id="55"/>
    </w:p>
    <w:p w14:paraId="2FCD22CF"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6" w:name="_ENREF_34"/>
      <w:r w:rsidRPr="004C70BE">
        <w:rPr>
          <w:rFonts w:ascii="Times New Roman" w:hAnsi="Times New Roman" w:cs="Times New Roman"/>
          <w:sz w:val="24"/>
          <w:szCs w:val="24"/>
        </w:rPr>
        <w:t>34.</w:t>
      </w:r>
      <w:r w:rsidRPr="004C70BE">
        <w:rPr>
          <w:rFonts w:ascii="Times New Roman" w:hAnsi="Times New Roman" w:cs="Times New Roman"/>
          <w:sz w:val="24"/>
          <w:szCs w:val="24"/>
        </w:rPr>
        <w:tab/>
        <w:t>Rowson D, Knight MM, Screen HR (2016) Zonal variation in primary cilia elongation correlates with localized biomechanical degradation in stress deprived tendon. J Orthop Res 34:2146-2153</w:t>
      </w:r>
      <w:bookmarkEnd w:id="56"/>
    </w:p>
    <w:p w14:paraId="22689E30"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7" w:name="_ENREF_35"/>
      <w:r w:rsidRPr="004C70BE">
        <w:rPr>
          <w:rFonts w:ascii="Times New Roman" w:hAnsi="Times New Roman" w:cs="Times New Roman"/>
          <w:sz w:val="24"/>
          <w:szCs w:val="24"/>
        </w:rPr>
        <w:t>35.</w:t>
      </w:r>
      <w:r w:rsidRPr="004C70BE">
        <w:rPr>
          <w:rFonts w:ascii="Times New Roman" w:hAnsi="Times New Roman" w:cs="Times New Roman"/>
          <w:sz w:val="24"/>
          <w:szCs w:val="24"/>
        </w:rPr>
        <w:tab/>
        <w:t>Salek MM, Sattari P, Martinuzzi RJ (2012) Analysis of fluid flow and wall shear stress patterns inside partially filled agitated culture well plates. Ann Biomed Eng 40:707-728</w:t>
      </w:r>
      <w:bookmarkEnd w:id="57"/>
    </w:p>
    <w:p w14:paraId="09F74E92"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8" w:name="_ENREF_36"/>
      <w:r w:rsidRPr="004C70BE">
        <w:rPr>
          <w:rFonts w:ascii="Times New Roman" w:hAnsi="Times New Roman" w:cs="Times New Roman"/>
          <w:sz w:val="24"/>
          <w:szCs w:val="24"/>
        </w:rPr>
        <w:t>36.</w:t>
      </w:r>
      <w:r w:rsidRPr="004C70BE">
        <w:rPr>
          <w:rFonts w:ascii="Times New Roman" w:hAnsi="Times New Roman" w:cs="Times New Roman"/>
          <w:sz w:val="24"/>
          <w:szCs w:val="24"/>
        </w:rPr>
        <w:tab/>
        <w:t>Sharma N, Kosan ZA, Stallworth JE et al. (2011) Soluble levels of cytosolic tubulin regulate ciliary length control. Mol Biol Cell 22:806-816</w:t>
      </w:r>
      <w:bookmarkEnd w:id="58"/>
    </w:p>
    <w:p w14:paraId="3F3E79E9"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59" w:name="_ENREF_37"/>
      <w:r w:rsidRPr="004C70BE">
        <w:rPr>
          <w:rFonts w:ascii="Times New Roman" w:hAnsi="Times New Roman" w:cs="Times New Roman"/>
          <w:sz w:val="24"/>
          <w:szCs w:val="24"/>
        </w:rPr>
        <w:t>37.</w:t>
      </w:r>
      <w:r w:rsidRPr="004C70BE">
        <w:rPr>
          <w:rFonts w:ascii="Times New Roman" w:hAnsi="Times New Roman" w:cs="Times New Roman"/>
          <w:sz w:val="24"/>
          <w:szCs w:val="24"/>
        </w:rPr>
        <w:tab/>
        <w:t>Singla V, Reiter JF (2006) The primary cilium as the cell's antenna: signaling at a sensory organelle. Science 313:629-633</w:t>
      </w:r>
      <w:bookmarkEnd w:id="59"/>
    </w:p>
    <w:p w14:paraId="20CE3D67"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0" w:name="_ENREF_38"/>
      <w:r w:rsidRPr="004C70BE">
        <w:rPr>
          <w:rFonts w:ascii="Times New Roman" w:hAnsi="Times New Roman" w:cs="Times New Roman"/>
          <w:sz w:val="24"/>
          <w:szCs w:val="24"/>
        </w:rPr>
        <w:t>38.</w:t>
      </w:r>
      <w:r w:rsidRPr="004C70BE">
        <w:rPr>
          <w:rFonts w:ascii="Times New Roman" w:hAnsi="Times New Roman" w:cs="Times New Roman"/>
          <w:sz w:val="24"/>
          <w:szCs w:val="24"/>
        </w:rPr>
        <w:tab/>
        <w:t>Spasic M, Jacobs CR (2017) Lengthening primary cilia enhances cellular mechanosensitivity. Eur Cell Mater 33:158-168</w:t>
      </w:r>
      <w:bookmarkEnd w:id="60"/>
    </w:p>
    <w:p w14:paraId="4D68B122"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1" w:name="_ENREF_39"/>
      <w:r w:rsidRPr="004C70BE">
        <w:rPr>
          <w:rFonts w:ascii="Times New Roman" w:hAnsi="Times New Roman" w:cs="Times New Roman"/>
          <w:sz w:val="24"/>
          <w:szCs w:val="24"/>
        </w:rPr>
        <w:t>39.</w:t>
      </w:r>
      <w:r w:rsidRPr="004C70BE">
        <w:rPr>
          <w:rFonts w:ascii="Times New Roman" w:hAnsi="Times New Roman" w:cs="Times New Roman"/>
          <w:sz w:val="24"/>
          <w:szCs w:val="24"/>
        </w:rPr>
        <w:tab/>
        <w:t>Stavenschi E, Labour MN, Hoey DA (2017) Oscillatory fluid flow induces the osteogenic lineage commitment of mesenchymal stem cells: The effect of shear stress magnitude, frequency, and duration. J Biomech 55:99-106</w:t>
      </w:r>
      <w:bookmarkEnd w:id="61"/>
    </w:p>
    <w:p w14:paraId="2A13E094"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2" w:name="_ENREF_40"/>
      <w:r w:rsidRPr="004C70BE">
        <w:rPr>
          <w:rFonts w:ascii="Times New Roman" w:hAnsi="Times New Roman" w:cs="Times New Roman"/>
          <w:sz w:val="24"/>
          <w:szCs w:val="24"/>
        </w:rPr>
        <w:t>40.</w:t>
      </w:r>
      <w:r w:rsidRPr="004C70BE">
        <w:rPr>
          <w:rFonts w:ascii="Times New Roman" w:hAnsi="Times New Roman" w:cs="Times New Roman"/>
          <w:sz w:val="24"/>
          <w:szCs w:val="24"/>
        </w:rPr>
        <w:tab/>
        <w:t>Thompson CL, Wiles A, Poole CA et al. (2016) Lithium chloride modulates chondrocyte primary cilia and inhibits Hedgehog signaling. FASEB J 30:716-726</w:t>
      </w:r>
      <w:bookmarkEnd w:id="62"/>
    </w:p>
    <w:p w14:paraId="7EC0240A"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3" w:name="_ENREF_41"/>
      <w:r w:rsidRPr="004C70BE">
        <w:rPr>
          <w:rFonts w:ascii="Times New Roman" w:hAnsi="Times New Roman" w:cs="Times New Roman"/>
          <w:sz w:val="24"/>
          <w:szCs w:val="24"/>
        </w:rPr>
        <w:t>41.</w:t>
      </w:r>
      <w:r w:rsidRPr="004C70BE">
        <w:rPr>
          <w:rFonts w:ascii="Times New Roman" w:hAnsi="Times New Roman" w:cs="Times New Roman"/>
          <w:sz w:val="24"/>
          <w:szCs w:val="24"/>
        </w:rPr>
        <w:tab/>
        <w:t>Tummala P, Arnsdorf EJ, Jacobs CR (2010) The Role of Primary Cilia in Mesenchymal Stem Cell Differentiation: A Pivotal Switch in Guiding Lineage Commitment. Cell Mol Bioeng 3:207-212</w:t>
      </w:r>
      <w:bookmarkEnd w:id="63"/>
    </w:p>
    <w:p w14:paraId="584E48F9"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4" w:name="_ENREF_42"/>
      <w:r w:rsidRPr="004C70BE">
        <w:rPr>
          <w:rFonts w:ascii="Times New Roman" w:hAnsi="Times New Roman" w:cs="Times New Roman"/>
          <w:sz w:val="24"/>
          <w:szCs w:val="24"/>
        </w:rPr>
        <w:lastRenderedPageBreak/>
        <w:t>42.</w:t>
      </w:r>
      <w:r w:rsidRPr="004C70BE">
        <w:rPr>
          <w:rFonts w:ascii="Times New Roman" w:hAnsi="Times New Roman" w:cs="Times New Roman"/>
          <w:sz w:val="24"/>
          <w:szCs w:val="24"/>
        </w:rPr>
        <w:tab/>
        <w:t>Tuson M, He M, Anderson KV (2011) Protein kinase A acts at the basal body of the primary cilium to prevent Gli2 activation and ventralization of the mouse neural tube. Development 138:4921-4930</w:t>
      </w:r>
      <w:bookmarkEnd w:id="64"/>
    </w:p>
    <w:p w14:paraId="01F948E4"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5" w:name="_ENREF_43"/>
      <w:r w:rsidRPr="004C70BE">
        <w:rPr>
          <w:rFonts w:ascii="Times New Roman" w:hAnsi="Times New Roman" w:cs="Times New Roman"/>
          <w:sz w:val="24"/>
          <w:szCs w:val="24"/>
        </w:rPr>
        <w:t>43.</w:t>
      </w:r>
      <w:r w:rsidRPr="004C70BE">
        <w:rPr>
          <w:rFonts w:ascii="Times New Roman" w:hAnsi="Times New Roman" w:cs="Times New Roman"/>
          <w:sz w:val="24"/>
          <w:szCs w:val="24"/>
        </w:rPr>
        <w:tab/>
        <w:t>Upadhyay VS, Muntean BS, Kathem SH et al. (2014) Roles of dopamine receptor on chemosensory and mechanosensory primary cilia in renal epithelial cells. Front Physiol 5:72</w:t>
      </w:r>
      <w:bookmarkEnd w:id="65"/>
    </w:p>
    <w:p w14:paraId="287EE3CC"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6" w:name="_ENREF_44"/>
      <w:r w:rsidRPr="004C70BE">
        <w:rPr>
          <w:rFonts w:ascii="Times New Roman" w:hAnsi="Times New Roman" w:cs="Times New Roman"/>
          <w:sz w:val="24"/>
          <w:szCs w:val="24"/>
        </w:rPr>
        <w:t>44.</w:t>
      </w:r>
      <w:r w:rsidRPr="004C70BE">
        <w:rPr>
          <w:rFonts w:ascii="Times New Roman" w:hAnsi="Times New Roman" w:cs="Times New Roman"/>
          <w:sz w:val="24"/>
          <w:szCs w:val="24"/>
        </w:rPr>
        <w:tab/>
        <w:t>Yang YJ, Yang JZ, Liu RX et al. (2011) Accumulation of beta-catenin by lithium chloride in porcine myoblast cultures accelerates cell differentiation. Mol Biol Rep 38:2043-2049</w:t>
      </w:r>
      <w:bookmarkEnd w:id="66"/>
    </w:p>
    <w:p w14:paraId="3CFA3089"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7" w:name="_ENREF_45"/>
      <w:r w:rsidRPr="004C70BE">
        <w:rPr>
          <w:rFonts w:ascii="Times New Roman" w:hAnsi="Times New Roman" w:cs="Times New Roman"/>
          <w:sz w:val="24"/>
          <w:szCs w:val="24"/>
        </w:rPr>
        <w:t>45.</w:t>
      </w:r>
      <w:r w:rsidRPr="004C70BE">
        <w:rPr>
          <w:rFonts w:ascii="Times New Roman" w:hAnsi="Times New Roman" w:cs="Times New Roman"/>
          <w:sz w:val="24"/>
          <w:szCs w:val="24"/>
        </w:rPr>
        <w:tab/>
        <w:t>Zamani A, Omrani GR, Nasab MM (2009) Lithium's effect on bone mineral density. Bone 44:331-334</w:t>
      </w:r>
      <w:bookmarkEnd w:id="67"/>
    </w:p>
    <w:p w14:paraId="42A541EE" w14:textId="77777777" w:rsidR="00D16371" w:rsidRPr="004C70BE" w:rsidRDefault="00D16371" w:rsidP="00D16371">
      <w:pPr>
        <w:pStyle w:val="EndNoteBibliography"/>
        <w:spacing w:after="0"/>
        <w:ind w:left="720" w:hanging="720"/>
        <w:rPr>
          <w:rFonts w:ascii="Times New Roman" w:hAnsi="Times New Roman" w:cs="Times New Roman"/>
          <w:sz w:val="24"/>
          <w:szCs w:val="24"/>
        </w:rPr>
      </w:pPr>
      <w:bookmarkStart w:id="68" w:name="_ENREF_46"/>
      <w:r w:rsidRPr="004C70BE">
        <w:rPr>
          <w:rFonts w:ascii="Times New Roman" w:hAnsi="Times New Roman" w:cs="Times New Roman"/>
          <w:sz w:val="24"/>
          <w:szCs w:val="24"/>
        </w:rPr>
        <w:t>46.</w:t>
      </w:r>
      <w:r w:rsidRPr="004C70BE">
        <w:rPr>
          <w:rFonts w:ascii="Times New Roman" w:hAnsi="Times New Roman" w:cs="Times New Roman"/>
          <w:sz w:val="24"/>
          <w:szCs w:val="24"/>
        </w:rPr>
        <w:tab/>
        <w:t>Zhang X, Schwarz EM, Young DA et al. (2002) Cyclooxygenase-2 regulates mesenchymal cell differentiation into the osteoblast lineage and is critically involved in bone repair. J Clin Invest 109:1405-1415</w:t>
      </w:r>
      <w:bookmarkEnd w:id="68"/>
    </w:p>
    <w:p w14:paraId="7EE7CA2C" w14:textId="77777777" w:rsidR="00D16371" w:rsidRPr="004C70BE" w:rsidRDefault="00D16371" w:rsidP="00D16371">
      <w:pPr>
        <w:pStyle w:val="EndNoteBibliography"/>
        <w:ind w:left="720" w:hanging="720"/>
        <w:rPr>
          <w:rFonts w:ascii="Times New Roman" w:hAnsi="Times New Roman" w:cs="Times New Roman"/>
          <w:sz w:val="24"/>
          <w:szCs w:val="24"/>
        </w:rPr>
      </w:pPr>
      <w:bookmarkStart w:id="69" w:name="_ENREF_47"/>
      <w:r w:rsidRPr="004C70BE">
        <w:rPr>
          <w:rFonts w:ascii="Times New Roman" w:hAnsi="Times New Roman" w:cs="Times New Roman"/>
          <w:sz w:val="24"/>
          <w:szCs w:val="24"/>
        </w:rPr>
        <w:t>47.</w:t>
      </w:r>
      <w:r w:rsidRPr="004C70BE">
        <w:rPr>
          <w:rFonts w:ascii="Times New Roman" w:hAnsi="Times New Roman" w:cs="Times New Roman"/>
          <w:sz w:val="24"/>
          <w:szCs w:val="24"/>
        </w:rPr>
        <w:tab/>
        <w:t>Zhu Z, Yin J, Guan J et al. (2014) Lithium stimulates human bone marrow derived mesenchymal stem cell proliferation through GSK-3beta-dependent beta-catenin/Wnt pathway activation. FEBS J 281:5371-5389</w:t>
      </w:r>
      <w:bookmarkEnd w:id="69"/>
    </w:p>
    <w:p w14:paraId="17CC7E7E" w14:textId="02C29C03" w:rsidR="00AD5F4A" w:rsidRPr="004C70BE" w:rsidRDefault="00616EE6" w:rsidP="00EA358F">
      <w:pPr>
        <w:pStyle w:val="Caption"/>
        <w:keepNext/>
        <w:spacing w:line="480" w:lineRule="auto"/>
        <w:jc w:val="both"/>
        <w:rPr>
          <w:rFonts w:ascii="Times New Roman" w:eastAsia="+mn-ea" w:hAnsi="Times New Roman" w:cs="Times New Roman"/>
          <w:b/>
          <w:i w:val="0"/>
          <w:color w:val="auto"/>
          <w:kern w:val="24"/>
          <w:sz w:val="24"/>
          <w:szCs w:val="24"/>
          <w:lang w:val="en-US" w:eastAsia="en-IE"/>
        </w:rPr>
      </w:pPr>
      <w:r w:rsidRPr="004C70BE">
        <w:rPr>
          <w:rFonts w:ascii="Times New Roman" w:eastAsia="Times New Roman" w:hAnsi="Times New Roman" w:cs="Times New Roman"/>
          <w:color w:val="auto"/>
          <w:sz w:val="24"/>
          <w:szCs w:val="24"/>
          <w:lang w:eastAsia="ar-SA"/>
        </w:rPr>
        <w:fldChar w:fldCharType="end"/>
      </w:r>
      <w:bookmarkStart w:id="70" w:name="_Toc491112876"/>
      <w:r w:rsidR="00AD5F4A" w:rsidRPr="004C70BE">
        <w:rPr>
          <w:rFonts w:ascii="Times New Roman" w:eastAsia="+mn-ea" w:hAnsi="Times New Roman" w:cs="Times New Roman"/>
          <w:b/>
          <w:i w:val="0"/>
          <w:color w:val="auto"/>
          <w:kern w:val="24"/>
          <w:sz w:val="24"/>
          <w:szCs w:val="24"/>
          <w:lang w:val="en-US" w:eastAsia="en-IE"/>
        </w:rPr>
        <w:br w:type="page"/>
      </w:r>
    </w:p>
    <w:p w14:paraId="010D84F2" w14:textId="598D2B8C" w:rsidR="00270320" w:rsidRPr="004C70BE" w:rsidRDefault="00270320" w:rsidP="00270320">
      <w:pPr>
        <w:pStyle w:val="Caption"/>
        <w:keepNext/>
        <w:spacing w:line="480" w:lineRule="auto"/>
        <w:jc w:val="both"/>
        <w:rPr>
          <w:rFonts w:ascii="Times New Roman" w:hAnsi="Times New Roman" w:cs="Times New Roman"/>
          <w:color w:val="auto"/>
          <w:sz w:val="24"/>
          <w:szCs w:val="24"/>
        </w:rPr>
      </w:pPr>
      <w:r w:rsidRPr="004C70BE">
        <w:rPr>
          <w:rFonts w:ascii="Times New Roman" w:eastAsia="+mn-ea" w:hAnsi="Times New Roman" w:cs="Times New Roman"/>
          <w:b/>
          <w:i w:val="0"/>
          <w:color w:val="auto"/>
          <w:kern w:val="24"/>
          <w:sz w:val="24"/>
          <w:szCs w:val="24"/>
          <w:lang w:val="en-US" w:eastAsia="en-IE"/>
        </w:rPr>
        <w:lastRenderedPageBreak/>
        <w:t xml:space="preserve">Table </w:t>
      </w:r>
      <w:r w:rsidRPr="004C70BE">
        <w:rPr>
          <w:rFonts w:ascii="Times New Roman" w:eastAsia="+mn-ea" w:hAnsi="Times New Roman" w:cs="Times New Roman"/>
          <w:b/>
          <w:i w:val="0"/>
          <w:color w:val="auto"/>
          <w:kern w:val="24"/>
          <w:sz w:val="24"/>
          <w:szCs w:val="24"/>
          <w:lang w:val="en-US" w:eastAsia="en-IE"/>
        </w:rPr>
        <w:fldChar w:fldCharType="begin"/>
      </w:r>
      <w:r w:rsidRPr="004C70BE">
        <w:rPr>
          <w:rFonts w:ascii="Times New Roman" w:eastAsia="+mn-ea" w:hAnsi="Times New Roman" w:cs="Times New Roman"/>
          <w:b/>
          <w:i w:val="0"/>
          <w:color w:val="auto"/>
          <w:kern w:val="24"/>
          <w:sz w:val="24"/>
          <w:szCs w:val="24"/>
          <w:lang w:val="en-US" w:eastAsia="en-IE"/>
        </w:rPr>
        <w:instrText xml:space="preserve"> SEQ Table \* ARABIC </w:instrText>
      </w:r>
      <w:r w:rsidRPr="004C70BE">
        <w:rPr>
          <w:rFonts w:ascii="Times New Roman" w:eastAsia="+mn-ea" w:hAnsi="Times New Roman" w:cs="Times New Roman"/>
          <w:b/>
          <w:i w:val="0"/>
          <w:color w:val="auto"/>
          <w:kern w:val="24"/>
          <w:sz w:val="24"/>
          <w:szCs w:val="24"/>
          <w:lang w:val="en-US" w:eastAsia="en-IE"/>
        </w:rPr>
        <w:fldChar w:fldCharType="separate"/>
      </w:r>
      <w:r w:rsidRPr="004C70BE">
        <w:rPr>
          <w:rFonts w:ascii="Times New Roman" w:eastAsia="+mn-ea" w:hAnsi="Times New Roman" w:cs="Times New Roman"/>
          <w:b/>
          <w:i w:val="0"/>
          <w:noProof/>
          <w:color w:val="auto"/>
          <w:kern w:val="24"/>
          <w:sz w:val="24"/>
          <w:szCs w:val="24"/>
          <w:lang w:val="en-US" w:eastAsia="en-IE"/>
        </w:rPr>
        <w:t>1</w:t>
      </w:r>
      <w:r w:rsidRPr="004C70BE">
        <w:rPr>
          <w:rFonts w:ascii="Times New Roman" w:eastAsia="+mn-ea" w:hAnsi="Times New Roman" w:cs="Times New Roman"/>
          <w:b/>
          <w:i w:val="0"/>
          <w:color w:val="auto"/>
          <w:kern w:val="24"/>
          <w:sz w:val="24"/>
          <w:szCs w:val="24"/>
          <w:lang w:val="en-US" w:eastAsia="en-IE"/>
        </w:rPr>
        <w:fldChar w:fldCharType="end"/>
      </w:r>
      <w:r w:rsidRPr="004C70BE">
        <w:rPr>
          <w:rFonts w:ascii="Times New Roman" w:eastAsia="+mn-ea" w:hAnsi="Times New Roman" w:cs="Times New Roman"/>
          <w:b/>
          <w:i w:val="0"/>
          <w:color w:val="auto"/>
          <w:kern w:val="24"/>
          <w:sz w:val="24"/>
          <w:szCs w:val="24"/>
          <w:lang w:val="en-US" w:eastAsia="en-IE"/>
        </w:rPr>
        <w:t>:</w:t>
      </w:r>
      <w:r w:rsidRPr="004C70BE">
        <w:rPr>
          <w:rFonts w:ascii="Times New Roman" w:eastAsia="+mn-ea" w:hAnsi="Times New Roman" w:cs="Times New Roman"/>
          <w:i w:val="0"/>
          <w:color w:val="auto"/>
          <w:kern w:val="24"/>
          <w:sz w:val="24"/>
          <w:szCs w:val="24"/>
          <w:lang w:val="en-US" w:eastAsia="en-IE"/>
        </w:rPr>
        <w:t xml:space="preserve"> Concentrations and solvents for biochemical treatments to elongate primary cilia.</w:t>
      </w:r>
      <w:bookmarkEnd w:id="70"/>
      <w:r w:rsidRPr="004C70BE">
        <w:rPr>
          <w:rFonts w:ascii="Times New Roman" w:eastAsia="+mn-ea" w:hAnsi="Times New Roman" w:cs="Times New Roman"/>
          <w:i w:val="0"/>
          <w:color w:val="auto"/>
          <w:kern w:val="24"/>
          <w:sz w:val="24"/>
          <w:szCs w:val="24"/>
          <w:lang w:val="en-US" w:eastAsia="en-IE"/>
        </w:rPr>
        <w:t xml:space="preserve"> </w:t>
      </w:r>
    </w:p>
    <w:tbl>
      <w:tblPr>
        <w:tblStyle w:val="GridTable1Light1"/>
        <w:tblW w:w="0" w:type="auto"/>
        <w:tblLook w:val="04A0" w:firstRow="1" w:lastRow="0" w:firstColumn="1" w:lastColumn="0" w:noHBand="0" w:noVBand="1"/>
      </w:tblPr>
      <w:tblGrid>
        <w:gridCol w:w="3005"/>
        <w:gridCol w:w="1502"/>
        <w:gridCol w:w="1503"/>
        <w:gridCol w:w="3006"/>
      </w:tblGrid>
      <w:tr w:rsidR="004C70BE" w:rsidRPr="004C70BE" w14:paraId="59D66DDF" w14:textId="77777777" w:rsidTr="00F372E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vAlign w:val="center"/>
          </w:tcPr>
          <w:p w14:paraId="7EB1EA6A" w14:textId="77777777" w:rsidR="00270320" w:rsidRPr="004C70BE" w:rsidRDefault="00270320" w:rsidP="00F372E3">
            <w:pPr>
              <w:spacing w:line="480" w:lineRule="auto"/>
              <w:jc w:val="center"/>
              <w:rPr>
                <w:rFonts w:ascii="Times New Roman" w:hAnsi="Times New Roman" w:cs="Times New Roman"/>
                <w:b w:val="0"/>
                <w:bCs w:val="0"/>
                <w:sz w:val="24"/>
                <w:szCs w:val="24"/>
              </w:rPr>
            </w:pPr>
            <w:r w:rsidRPr="004C70BE">
              <w:rPr>
                <w:rFonts w:ascii="Times New Roman" w:hAnsi="Times New Roman" w:cs="Times New Roman"/>
                <w:b w:val="0"/>
                <w:bCs w:val="0"/>
                <w:sz w:val="24"/>
                <w:szCs w:val="24"/>
              </w:rPr>
              <w:t>Treatment</w:t>
            </w:r>
          </w:p>
        </w:tc>
        <w:tc>
          <w:tcPr>
            <w:tcW w:w="3005" w:type="dxa"/>
            <w:gridSpan w:val="2"/>
            <w:vAlign w:val="center"/>
          </w:tcPr>
          <w:p w14:paraId="0A7ACEB0" w14:textId="77777777" w:rsidR="00270320" w:rsidRPr="004C70BE" w:rsidRDefault="00270320" w:rsidP="00F372E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C70BE">
              <w:rPr>
                <w:rFonts w:ascii="Times New Roman" w:hAnsi="Times New Roman" w:cs="Times New Roman"/>
                <w:b w:val="0"/>
                <w:bCs w:val="0"/>
                <w:sz w:val="24"/>
                <w:szCs w:val="24"/>
              </w:rPr>
              <w:t>Concentration</w:t>
            </w:r>
          </w:p>
        </w:tc>
        <w:tc>
          <w:tcPr>
            <w:tcW w:w="3006" w:type="dxa"/>
            <w:vAlign w:val="center"/>
          </w:tcPr>
          <w:p w14:paraId="2457DD6D" w14:textId="77777777" w:rsidR="00270320" w:rsidRPr="004C70BE" w:rsidRDefault="00270320" w:rsidP="00F372E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4C70BE">
              <w:rPr>
                <w:rFonts w:ascii="Times New Roman" w:hAnsi="Times New Roman" w:cs="Times New Roman"/>
                <w:b w:val="0"/>
                <w:bCs w:val="0"/>
                <w:sz w:val="24"/>
                <w:szCs w:val="24"/>
              </w:rPr>
              <w:t>Vehicle</w:t>
            </w:r>
          </w:p>
        </w:tc>
      </w:tr>
      <w:tr w:rsidR="004C70BE" w:rsidRPr="004C70BE" w14:paraId="7528DAE2" w14:textId="77777777" w:rsidTr="00F372E3">
        <w:tc>
          <w:tcPr>
            <w:cnfStyle w:val="001000000000" w:firstRow="0" w:lastRow="0" w:firstColumn="1" w:lastColumn="0" w:oddVBand="0" w:evenVBand="0" w:oddHBand="0" w:evenHBand="0" w:firstRowFirstColumn="0" w:firstRowLastColumn="0" w:lastRowFirstColumn="0" w:lastRowLastColumn="0"/>
            <w:tcW w:w="3005" w:type="dxa"/>
            <w:vAlign w:val="center"/>
          </w:tcPr>
          <w:p w14:paraId="1241E499" w14:textId="77777777" w:rsidR="00270320" w:rsidRPr="004C70BE" w:rsidRDefault="00270320" w:rsidP="00F372E3">
            <w:pPr>
              <w:spacing w:line="480" w:lineRule="auto"/>
              <w:jc w:val="center"/>
              <w:rPr>
                <w:rFonts w:ascii="Times New Roman" w:hAnsi="Times New Roman" w:cs="Times New Roman"/>
                <w:sz w:val="24"/>
                <w:szCs w:val="24"/>
              </w:rPr>
            </w:pPr>
            <w:r w:rsidRPr="004C70BE">
              <w:rPr>
                <w:rFonts w:ascii="Times New Roman" w:hAnsi="Times New Roman" w:cs="Times New Roman"/>
                <w:b w:val="0"/>
                <w:bCs w:val="0"/>
                <w:sz w:val="24"/>
                <w:szCs w:val="24"/>
              </w:rPr>
              <w:t>Forskolin</w:t>
            </w:r>
          </w:p>
        </w:tc>
        <w:tc>
          <w:tcPr>
            <w:tcW w:w="1502" w:type="dxa"/>
            <w:vAlign w:val="center"/>
          </w:tcPr>
          <w:p w14:paraId="04EB7A3B"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10µM</w:t>
            </w:r>
          </w:p>
        </w:tc>
        <w:tc>
          <w:tcPr>
            <w:tcW w:w="1503" w:type="dxa"/>
            <w:vAlign w:val="center"/>
          </w:tcPr>
          <w:p w14:paraId="58BCE932"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100µM</w:t>
            </w:r>
          </w:p>
        </w:tc>
        <w:tc>
          <w:tcPr>
            <w:tcW w:w="3006" w:type="dxa"/>
            <w:vAlign w:val="center"/>
          </w:tcPr>
          <w:p w14:paraId="624B131B"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DMSO</w:t>
            </w:r>
          </w:p>
        </w:tc>
      </w:tr>
      <w:tr w:rsidR="004C70BE" w:rsidRPr="004C70BE" w14:paraId="4524FAE8" w14:textId="77777777" w:rsidTr="00F372E3">
        <w:tc>
          <w:tcPr>
            <w:cnfStyle w:val="001000000000" w:firstRow="0" w:lastRow="0" w:firstColumn="1" w:lastColumn="0" w:oddVBand="0" w:evenVBand="0" w:oddHBand="0" w:evenHBand="0" w:firstRowFirstColumn="0" w:firstRowLastColumn="0" w:lastRowFirstColumn="0" w:lastRowLastColumn="0"/>
            <w:tcW w:w="3005" w:type="dxa"/>
            <w:vAlign w:val="center"/>
          </w:tcPr>
          <w:p w14:paraId="3B61F568" w14:textId="77777777" w:rsidR="00270320" w:rsidRPr="004C70BE" w:rsidRDefault="00270320" w:rsidP="00F372E3">
            <w:pPr>
              <w:spacing w:line="480" w:lineRule="auto"/>
              <w:jc w:val="center"/>
              <w:rPr>
                <w:rFonts w:ascii="Times New Roman" w:hAnsi="Times New Roman" w:cs="Times New Roman"/>
                <w:b w:val="0"/>
                <w:bCs w:val="0"/>
                <w:sz w:val="24"/>
                <w:szCs w:val="24"/>
              </w:rPr>
            </w:pPr>
            <w:r w:rsidRPr="004C70BE">
              <w:rPr>
                <w:rFonts w:ascii="Times New Roman" w:hAnsi="Times New Roman" w:cs="Times New Roman"/>
                <w:b w:val="0"/>
                <w:bCs w:val="0"/>
                <w:sz w:val="24"/>
                <w:szCs w:val="24"/>
              </w:rPr>
              <w:t>LiCl</w:t>
            </w:r>
          </w:p>
        </w:tc>
        <w:tc>
          <w:tcPr>
            <w:tcW w:w="1502" w:type="dxa"/>
            <w:vAlign w:val="center"/>
          </w:tcPr>
          <w:p w14:paraId="38106070"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50mM</w:t>
            </w:r>
          </w:p>
        </w:tc>
        <w:tc>
          <w:tcPr>
            <w:tcW w:w="1503" w:type="dxa"/>
            <w:vAlign w:val="center"/>
          </w:tcPr>
          <w:p w14:paraId="6750715E"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100mM</w:t>
            </w:r>
          </w:p>
        </w:tc>
        <w:tc>
          <w:tcPr>
            <w:tcW w:w="3006" w:type="dxa"/>
            <w:vAlign w:val="center"/>
          </w:tcPr>
          <w:p w14:paraId="141A0455"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H</w:t>
            </w:r>
            <w:r w:rsidRPr="004C70BE">
              <w:rPr>
                <w:rFonts w:ascii="Times New Roman" w:hAnsi="Times New Roman" w:cs="Times New Roman"/>
                <w:sz w:val="24"/>
                <w:szCs w:val="24"/>
                <w:vertAlign w:val="subscript"/>
              </w:rPr>
              <w:t>2</w:t>
            </w:r>
            <w:r w:rsidRPr="004C70BE">
              <w:rPr>
                <w:rFonts w:ascii="Times New Roman" w:hAnsi="Times New Roman" w:cs="Times New Roman"/>
                <w:sz w:val="24"/>
                <w:szCs w:val="24"/>
              </w:rPr>
              <w:t>O</w:t>
            </w:r>
          </w:p>
        </w:tc>
      </w:tr>
      <w:tr w:rsidR="004C70BE" w:rsidRPr="004C70BE" w14:paraId="694CDC16" w14:textId="77777777" w:rsidTr="00F372E3">
        <w:tc>
          <w:tcPr>
            <w:cnfStyle w:val="001000000000" w:firstRow="0" w:lastRow="0" w:firstColumn="1" w:lastColumn="0" w:oddVBand="0" w:evenVBand="0" w:oddHBand="0" w:evenHBand="0" w:firstRowFirstColumn="0" w:firstRowLastColumn="0" w:lastRowFirstColumn="0" w:lastRowLastColumn="0"/>
            <w:tcW w:w="3005" w:type="dxa"/>
            <w:vAlign w:val="center"/>
          </w:tcPr>
          <w:p w14:paraId="36BA81CE" w14:textId="77777777" w:rsidR="00270320" w:rsidRPr="004C70BE" w:rsidRDefault="00270320" w:rsidP="00F372E3">
            <w:pPr>
              <w:spacing w:line="480" w:lineRule="auto"/>
              <w:jc w:val="center"/>
              <w:rPr>
                <w:rFonts w:ascii="Times New Roman" w:hAnsi="Times New Roman" w:cs="Times New Roman"/>
                <w:b w:val="0"/>
                <w:bCs w:val="0"/>
                <w:sz w:val="24"/>
                <w:szCs w:val="24"/>
              </w:rPr>
            </w:pPr>
            <w:r w:rsidRPr="004C70BE">
              <w:rPr>
                <w:rFonts w:ascii="Times New Roman" w:hAnsi="Times New Roman" w:cs="Times New Roman"/>
                <w:b w:val="0"/>
                <w:bCs w:val="0"/>
                <w:sz w:val="24"/>
                <w:szCs w:val="24"/>
              </w:rPr>
              <w:t>Fenoldopam</w:t>
            </w:r>
          </w:p>
        </w:tc>
        <w:tc>
          <w:tcPr>
            <w:tcW w:w="1502" w:type="dxa"/>
            <w:vAlign w:val="center"/>
          </w:tcPr>
          <w:p w14:paraId="2C12886A"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10µM</w:t>
            </w:r>
          </w:p>
        </w:tc>
        <w:tc>
          <w:tcPr>
            <w:tcW w:w="1503" w:type="dxa"/>
            <w:vAlign w:val="center"/>
          </w:tcPr>
          <w:p w14:paraId="5E081669"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50µM</w:t>
            </w:r>
          </w:p>
        </w:tc>
        <w:tc>
          <w:tcPr>
            <w:tcW w:w="3006" w:type="dxa"/>
            <w:vAlign w:val="center"/>
          </w:tcPr>
          <w:p w14:paraId="7750940E" w14:textId="77777777" w:rsidR="00270320" w:rsidRPr="004C70BE" w:rsidRDefault="00270320" w:rsidP="00F372E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C70BE">
              <w:rPr>
                <w:rFonts w:ascii="Times New Roman" w:hAnsi="Times New Roman" w:cs="Times New Roman"/>
                <w:sz w:val="24"/>
                <w:szCs w:val="24"/>
              </w:rPr>
              <w:t>DMSO</w:t>
            </w:r>
          </w:p>
        </w:tc>
      </w:tr>
    </w:tbl>
    <w:p w14:paraId="15F98DAD" w14:textId="1876DAF8" w:rsidR="00EC4856" w:rsidRPr="004C70BE" w:rsidRDefault="00EC4856" w:rsidP="0015610D">
      <w:pPr>
        <w:suppressAutoHyphens/>
        <w:spacing w:after="0" w:line="480" w:lineRule="auto"/>
        <w:jc w:val="both"/>
        <w:rPr>
          <w:rFonts w:ascii="Times New Roman" w:eastAsia="Times New Roman" w:hAnsi="Times New Roman" w:cs="Times New Roman"/>
          <w:sz w:val="24"/>
          <w:szCs w:val="24"/>
          <w:lang w:eastAsia="ar-SA"/>
        </w:rPr>
      </w:pPr>
    </w:p>
    <w:p w14:paraId="22BB2D05" w14:textId="657BB924" w:rsidR="00AD5F4A" w:rsidRPr="004C70BE" w:rsidRDefault="00AD5F4A">
      <w:pPr>
        <w:rPr>
          <w:rFonts w:ascii="Times New Roman" w:eastAsia="Times New Roman" w:hAnsi="Times New Roman" w:cs="Times New Roman"/>
          <w:sz w:val="24"/>
          <w:szCs w:val="24"/>
          <w:lang w:eastAsia="ar-SA"/>
        </w:rPr>
      </w:pPr>
      <w:r w:rsidRPr="004C70BE">
        <w:rPr>
          <w:rFonts w:ascii="Times New Roman" w:eastAsia="Times New Roman" w:hAnsi="Times New Roman" w:cs="Times New Roman"/>
          <w:sz w:val="24"/>
          <w:szCs w:val="24"/>
          <w:lang w:eastAsia="ar-SA"/>
        </w:rPr>
        <w:br w:type="page"/>
      </w:r>
    </w:p>
    <w:p w14:paraId="567A79E9" w14:textId="6CA6037A" w:rsidR="00AD5F4A" w:rsidRPr="004C70BE" w:rsidRDefault="00AD5F4A" w:rsidP="0015610D">
      <w:pPr>
        <w:suppressAutoHyphens/>
        <w:spacing w:after="0" w:line="480" w:lineRule="auto"/>
        <w:jc w:val="both"/>
        <w:rPr>
          <w:rFonts w:ascii="Times New Roman" w:eastAsia="Times New Roman" w:hAnsi="Times New Roman" w:cs="Times New Roman"/>
          <w:b/>
          <w:sz w:val="24"/>
          <w:szCs w:val="24"/>
          <w:lang w:eastAsia="ar-SA"/>
        </w:rPr>
      </w:pPr>
      <w:r w:rsidRPr="004C70BE">
        <w:rPr>
          <w:rFonts w:ascii="Times New Roman" w:eastAsia="Times New Roman" w:hAnsi="Times New Roman" w:cs="Times New Roman"/>
          <w:b/>
          <w:sz w:val="24"/>
          <w:szCs w:val="24"/>
          <w:lang w:eastAsia="ar-SA"/>
        </w:rPr>
        <w:lastRenderedPageBreak/>
        <w:t>Figure</w:t>
      </w:r>
      <w:r w:rsidR="004C70BE">
        <w:rPr>
          <w:rFonts w:ascii="Times New Roman" w:eastAsia="Times New Roman" w:hAnsi="Times New Roman" w:cs="Times New Roman"/>
          <w:b/>
          <w:sz w:val="24"/>
          <w:szCs w:val="24"/>
          <w:lang w:eastAsia="ar-SA"/>
        </w:rPr>
        <w:t>s</w:t>
      </w:r>
    </w:p>
    <w:p w14:paraId="64DBBF49" w14:textId="0A8F6117" w:rsidR="004C70BE" w:rsidRDefault="004C70BE" w:rsidP="00AD5F4A">
      <w:pPr>
        <w:suppressAutoHyphens/>
        <w:spacing w:after="0" w:line="480" w:lineRule="auto"/>
        <w:jc w:val="both"/>
        <w:rPr>
          <w:rFonts w:ascii="Times New Roman" w:eastAsia="Times New Roman" w:hAnsi="Times New Roman" w:cs="Times New Roman"/>
          <w:b/>
          <w:bCs/>
          <w:sz w:val="24"/>
          <w:szCs w:val="24"/>
          <w:lang w:val="en-IE" w:eastAsia="ar-SA"/>
        </w:rPr>
      </w:pPr>
      <w:r>
        <w:rPr>
          <w:noProof/>
        </w:rPr>
        <w:drawing>
          <wp:inline distT="0" distB="0" distL="0" distR="0" wp14:anchorId="3947478B" wp14:editId="441D646A">
            <wp:extent cx="5731510" cy="6853719"/>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853719"/>
                    </a:xfrm>
                    <a:prstGeom prst="rect">
                      <a:avLst/>
                    </a:prstGeom>
                    <a:noFill/>
                    <a:ln>
                      <a:noFill/>
                    </a:ln>
                  </pic:spPr>
                </pic:pic>
              </a:graphicData>
            </a:graphic>
          </wp:inline>
        </w:drawing>
      </w:r>
    </w:p>
    <w:p w14:paraId="20AC8318" w14:textId="4D942DF2" w:rsidR="00AD5F4A" w:rsidRDefault="00AD5F4A" w:rsidP="00AD5F4A">
      <w:pPr>
        <w:suppressAutoHyphens/>
        <w:spacing w:after="0" w:line="480" w:lineRule="auto"/>
        <w:jc w:val="both"/>
        <w:rPr>
          <w:rFonts w:ascii="Times New Roman" w:eastAsia="Times New Roman" w:hAnsi="Times New Roman" w:cs="Times New Roman"/>
          <w:sz w:val="24"/>
          <w:szCs w:val="24"/>
          <w:lang w:val="en-US" w:eastAsia="ar-SA"/>
        </w:rPr>
      </w:pPr>
      <w:r w:rsidRPr="004C70BE">
        <w:rPr>
          <w:rFonts w:ascii="Times New Roman" w:eastAsia="Times New Roman" w:hAnsi="Times New Roman" w:cs="Times New Roman"/>
          <w:b/>
          <w:bCs/>
          <w:sz w:val="24"/>
          <w:szCs w:val="24"/>
          <w:lang w:val="en-IE" w:eastAsia="ar-SA"/>
        </w:rPr>
        <w:t>Figure 1</w:t>
      </w:r>
      <w:r w:rsidR="00472631" w:rsidRPr="004C70BE">
        <w:rPr>
          <w:rFonts w:ascii="Times New Roman" w:eastAsia="Times New Roman" w:hAnsi="Times New Roman" w:cs="Times New Roman"/>
          <w:b/>
          <w:bCs/>
          <w:sz w:val="24"/>
          <w:szCs w:val="24"/>
          <w:lang w:val="en-IE" w:eastAsia="ar-SA"/>
        </w:rPr>
        <w:t>:</w:t>
      </w:r>
      <w:r w:rsidRPr="004C70BE">
        <w:rPr>
          <w:rFonts w:ascii="Times New Roman" w:eastAsia="Times New Roman" w:hAnsi="Times New Roman" w:cs="Times New Roman"/>
          <w:b/>
          <w:bCs/>
          <w:sz w:val="24"/>
          <w:szCs w:val="24"/>
          <w:lang w:val="en-IE" w:eastAsia="ar-SA"/>
        </w:rPr>
        <w:t xml:space="preserve"> </w:t>
      </w:r>
      <w:r w:rsidRPr="004C70BE">
        <w:rPr>
          <w:rFonts w:ascii="Times New Roman" w:eastAsia="Times New Roman" w:hAnsi="Times New Roman" w:cs="Times New Roman"/>
          <w:sz w:val="24"/>
          <w:szCs w:val="24"/>
          <w:lang w:val="en-IE" w:eastAsia="ar-SA"/>
        </w:rPr>
        <w:t xml:space="preserve">Representative images of MSCs following treatment with </w:t>
      </w:r>
      <w:r w:rsidRPr="004C70BE">
        <w:rPr>
          <w:rFonts w:ascii="Times New Roman" w:eastAsia="Times New Roman" w:hAnsi="Times New Roman" w:cs="Times New Roman"/>
          <w:b/>
          <w:bCs/>
          <w:sz w:val="24"/>
          <w:szCs w:val="24"/>
          <w:lang w:val="en-IE" w:eastAsia="ar-SA"/>
        </w:rPr>
        <w:t xml:space="preserve">A </w:t>
      </w:r>
      <w:r w:rsidRPr="004C70BE">
        <w:rPr>
          <w:rFonts w:ascii="Times New Roman" w:eastAsia="Times New Roman" w:hAnsi="Times New Roman" w:cs="Times New Roman"/>
          <w:sz w:val="24"/>
          <w:szCs w:val="24"/>
          <w:lang w:val="en-IE" w:eastAsia="ar-SA"/>
        </w:rPr>
        <w:t xml:space="preserve">Forskolin or vehicle, DMSO, </w:t>
      </w:r>
      <w:r w:rsidRPr="004C70BE">
        <w:rPr>
          <w:rFonts w:ascii="Times New Roman" w:eastAsia="Times New Roman" w:hAnsi="Times New Roman" w:cs="Times New Roman"/>
          <w:b/>
          <w:bCs/>
          <w:sz w:val="24"/>
          <w:szCs w:val="24"/>
          <w:lang w:val="en-IE" w:eastAsia="ar-SA"/>
        </w:rPr>
        <w:t xml:space="preserve">B </w:t>
      </w:r>
      <w:r w:rsidRPr="004C70BE">
        <w:rPr>
          <w:rFonts w:ascii="Times New Roman" w:eastAsia="Times New Roman" w:hAnsi="Times New Roman" w:cs="Times New Roman"/>
          <w:sz w:val="24"/>
          <w:szCs w:val="24"/>
          <w:lang w:val="en-IE" w:eastAsia="ar-SA"/>
        </w:rPr>
        <w:t>Lithium Chloride (LiCl) or vehicle, H</w:t>
      </w:r>
      <w:r w:rsidRPr="004C70BE">
        <w:rPr>
          <w:rFonts w:ascii="Times New Roman" w:eastAsia="Times New Roman" w:hAnsi="Times New Roman" w:cs="Times New Roman"/>
          <w:sz w:val="24"/>
          <w:szCs w:val="24"/>
          <w:vertAlign w:val="subscript"/>
          <w:lang w:val="en-IE" w:eastAsia="ar-SA"/>
        </w:rPr>
        <w:t>2</w:t>
      </w:r>
      <w:r w:rsidRPr="004C70BE">
        <w:rPr>
          <w:rFonts w:ascii="Times New Roman" w:eastAsia="Times New Roman" w:hAnsi="Times New Roman" w:cs="Times New Roman"/>
          <w:sz w:val="24"/>
          <w:szCs w:val="24"/>
          <w:lang w:val="en-IE" w:eastAsia="ar-SA"/>
        </w:rPr>
        <w:t xml:space="preserve">O and </w:t>
      </w:r>
      <w:r w:rsidRPr="004C70BE">
        <w:rPr>
          <w:rFonts w:ascii="Times New Roman" w:eastAsia="Times New Roman" w:hAnsi="Times New Roman" w:cs="Times New Roman"/>
          <w:b/>
          <w:bCs/>
          <w:sz w:val="24"/>
          <w:szCs w:val="24"/>
          <w:lang w:val="en-IE" w:eastAsia="ar-SA"/>
        </w:rPr>
        <w:t xml:space="preserve">C </w:t>
      </w:r>
      <w:r w:rsidRPr="004C70BE">
        <w:rPr>
          <w:rFonts w:ascii="Times New Roman" w:eastAsia="Times New Roman" w:hAnsi="Times New Roman" w:cs="Times New Roman"/>
          <w:sz w:val="24"/>
          <w:szCs w:val="24"/>
          <w:lang w:val="en-IE" w:eastAsia="ar-SA"/>
        </w:rPr>
        <w:t xml:space="preserve">Fenoldopam or vehicle, DMSO, for 1 hour and 24 hours at 100x fluorescence (red channel- acetylated alpha tubulin, green channel- pericentrin and DAPI) (scale bar </w:t>
      </w:r>
      <w:r w:rsidRPr="004C70BE">
        <w:rPr>
          <w:rFonts w:ascii="Times New Roman" w:eastAsia="Times New Roman" w:hAnsi="Times New Roman" w:cs="Times New Roman"/>
          <w:sz w:val="24"/>
          <w:szCs w:val="24"/>
          <w:lang w:val="en-US" w:eastAsia="ar-SA"/>
        </w:rPr>
        <w:t xml:space="preserve">10µm), inset shows zoom on cilium (scale bar 1µm). </w:t>
      </w:r>
      <w:r w:rsidRPr="004C70BE">
        <w:rPr>
          <w:rFonts w:ascii="Times New Roman" w:eastAsia="Times New Roman" w:hAnsi="Times New Roman" w:cs="Times New Roman"/>
          <w:b/>
          <w:bCs/>
          <w:sz w:val="24"/>
          <w:szCs w:val="24"/>
          <w:lang w:val="en-US" w:eastAsia="ar-SA"/>
        </w:rPr>
        <w:t xml:space="preserve">D, F, H </w:t>
      </w:r>
      <w:r w:rsidRPr="004C70BE">
        <w:rPr>
          <w:rFonts w:ascii="Times New Roman" w:eastAsia="Times New Roman" w:hAnsi="Times New Roman" w:cs="Times New Roman"/>
          <w:sz w:val="24"/>
          <w:szCs w:val="24"/>
          <w:lang w:val="en-US" w:eastAsia="ar-SA"/>
        </w:rPr>
        <w:lastRenderedPageBreak/>
        <w:t xml:space="preserve">Percentage of cells in each group with a primary cilium N=3, n=194-275. Bars illustrate % ciliated cells, </w:t>
      </w:r>
      <w:proofErr w:type="spellStart"/>
      <w:r w:rsidRPr="004C70BE">
        <w:rPr>
          <w:rFonts w:ascii="Times New Roman" w:eastAsia="Times New Roman" w:hAnsi="Times New Roman" w:cs="Times New Roman"/>
          <w:sz w:val="24"/>
          <w:szCs w:val="24"/>
          <w:lang w:val="en-US" w:eastAsia="ar-SA"/>
        </w:rPr>
        <w:t>mean±SEM</w:t>
      </w:r>
      <w:proofErr w:type="spellEnd"/>
      <w:r w:rsidRPr="004C70BE">
        <w:rPr>
          <w:rFonts w:ascii="Times New Roman" w:eastAsia="Times New Roman" w:hAnsi="Times New Roman" w:cs="Times New Roman"/>
          <w:sz w:val="24"/>
          <w:szCs w:val="24"/>
          <w:lang w:val="en-US" w:eastAsia="ar-SA"/>
        </w:rPr>
        <w:t xml:space="preserve">, statistical analysis, two-way ANOVA, +p&lt;0.05, ++p&lt;0.01 effect of time in culture, &amp;p&lt;0.05 different effect of treatment at different time points, *p&lt;0.05 significant difference between treatments in the </w:t>
      </w:r>
      <w:r w:rsidR="00C05F61" w:rsidRPr="004C70BE">
        <w:rPr>
          <w:rFonts w:ascii="Times New Roman" w:eastAsia="Times New Roman" w:hAnsi="Times New Roman" w:cs="Times New Roman"/>
          <w:sz w:val="24"/>
          <w:szCs w:val="24"/>
          <w:lang w:val="en-US" w:eastAsia="ar-SA"/>
        </w:rPr>
        <w:t>1-hour</w:t>
      </w:r>
      <w:r w:rsidRPr="004C70BE">
        <w:rPr>
          <w:rFonts w:ascii="Times New Roman" w:eastAsia="Times New Roman" w:hAnsi="Times New Roman" w:cs="Times New Roman"/>
          <w:sz w:val="24"/>
          <w:szCs w:val="24"/>
          <w:lang w:val="en-US" w:eastAsia="ar-SA"/>
        </w:rPr>
        <w:t xml:space="preserve"> time point group. </w:t>
      </w:r>
      <w:r w:rsidRPr="004C70BE">
        <w:rPr>
          <w:rFonts w:ascii="Times New Roman" w:eastAsia="Times New Roman" w:hAnsi="Times New Roman" w:cs="Times New Roman"/>
          <w:b/>
          <w:bCs/>
          <w:sz w:val="24"/>
          <w:szCs w:val="24"/>
          <w:lang w:val="en-US" w:eastAsia="ar-SA"/>
        </w:rPr>
        <w:t xml:space="preserve">E, G, I </w:t>
      </w:r>
      <w:r w:rsidRPr="004C70BE">
        <w:rPr>
          <w:rFonts w:ascii="Times New Roman" w:eastAsia="Times New Roman" w:hAnsi="Times New Roman" w:cs="Times New Roman"/>
          <w:sz w:val="24"/>
          <w:szCs w:val="24"/>
          <w:lang w:val="en-US" w:eastAsia="ar-SA"/>
        </w:rPr>
        <w:t>Length of cilium following each treatment, N=3, n=194-275. Box plot illustrates 25</w:t>
      </w:r>
      <w:r w:rsidRPr="004C70BE">
        <w:rPr>
          <w:rFonts w:ascii="Times New Roman" w:eastAsia="Times New Roman" w:hAnsi="Times New Roman" w:cs="Times New Roman"/>
          <w:sz w:val="24"/>
          <w:szCs w:val="24"/>
          <w:vertAlign w:val="superscript"/>
          <w:lang w:val="en-US" w:eastAsia="ar-SA"/>
        </w:rPr>
        <w:t>th</w:t>
      </w:r>
      <w:r w:rsidRPr="004C70BE">
        <w:rPr>
          <w:rFonts w:ascii="Times New Roman" w:eastAsia="Times New Roman" w:hAnsi="Times New Roman" w:cs="Times New Roman"/>
          <w:sz w:val="24"/>
          <w:szCs w:val="24"/>
          <w:lang w:val="en-US" w:eastAsia="ar-SA"/>
        </w:rPr>
        <w:t xml:space="preserve"> and 75</w:t>
      </w:r>
      <w:r w:rsidRPr="004C70BE">
        <w:rPr>
          <w:rFonts w:ascii="Times New Roman" w:eastAsia="Times New Roman" w:hAnsi="Times New Roman" w:cs="Times New Roman"/>
          <w:sz w:val="24"/>
          <w:szCs w:val="24"/>
          <w:vertAlign w:val="superscript"/>
          <w:lang w:val="en-US" w:eastAsia="ar-SA"/>
        </w:rPr>
        <w:t>th</w:t>
      </w:r>
      <w:r w:rsidRPr="004C70BE">
        <w:rPr>
          <w:rFonts w:ascii="Times New Roman" w:eastAsia="Times New Roman" w:hAnsi="Times New Roman" w:cs="Times New Roman"/>
          <w:sz w:val="24"/>
          <w:szCs w:val="24"/>
          <w:lang w:val="en-US" w:eastAsia="ar-SA"/>
        </w:rPr>
        <w:t xml:space="preserve"> percentile values, whiskers represent 5</w:t>
      </w:r>
      <w:r w:rsidRPr="004C70BE">
        <w:rPr>
          <w:rFonts w:ascii="Times New Roman" w:eastAsia="Times New Roman" w:hAnsi="Times New Roman" w:cs="Times New Roman"/>
          <w:sz w:val="24"/>
          <w:szCs w:val="24"/>
          <w:vertAlign w:val="superscript"/>
          <w:lang w:val="en-US" w:eastAsia="ar-SA"/>
        </w:rPr>
        <w:t>th</w:t>
      </w:r>
      <w:r w:rsidRPr="004C70BE">
        <w:rPr>
          <w:rFonts w:ascii="Times New Roman" w:eastAsia="Times New Roman" w:hAnsi="Times New Roman" w:cs="Times New Roman"/>
          <w:sz w:val="24"/>
          <w:szCs w:val="24"/>
          <w:lang w:val="en-US" w:eastAsia="ar-SA"/>
        </w:rPr>
        <w:t xml:space="preserve"> and 95</w:t>
      </w:r>
      <w:r w:rsidRPr="004C70BE">
        <w:rPr>
          <w:rFonts w:ascii="Times New Roman" w:eastAsia="Times New Roman" w:hAnsi="Times New Roman" w:cs="Times New Roman"/>
          <w:sz w:val="24"/>
          <w:szCs w:val="24"/>
          <w:vertAlign w:val="superscript"/>
          <w:lang w:val="en-US" w:eastAsia="ar-SA"/>
        </w:rPr>
        <w:t>th</w:t>
      </w:r>
      <w:r w:rsidRPr="004C70BE">
        <w:rPr>
          <w:rFonts w:ascii="Times New Roman" w:eastAsia="Times New Roman" w:hAnsi="Times New Roman" w:cs="Times New Roman"/>
          <w:sz w:val="24"/>
          <w:szCs w:val="24"/>
          <w:lang w:val="en-US" w:eastAsia="ar-SA"/>
        </w:rPr>
        <w:t xml:space="preserve"> percentile values, line at median, black dots represent points outside of the 5</w:t>
      </w:r>
      <w:r w:rsidRPr="004C70BE">
        <w:rPr>
          <w:rFonts w:ascii="Times New Roman" w:eastAsia="Times New Roman" w:hAnsi="Times New Roman" w:cs="Times New Roman"/>
          <w:sz w:val="24"/>
          <w:szCs w:val="24"/>
          <w:vertAlign w:val="superscript"/>
          <w:lang w:val="en-US" w:eastAsia="ar-SA"/>
        </w:rPr>
        <w:t>th</w:t>
      </w:r>
      <w:r w:rsidRPr="004C70BE">
        <w:rPr>
          <w:rFonts w:ascii="Times New Roman" w:eastAsia="Times New Roman" w:hAnsi="Times New Roman" w:cs="Times New Roman"/>
          <w:sz w:val="24"/>
          <w:szCs w:val="24"/>
          <w:lang w:val="en-US" w:eastAsia="ar-SA"/>
        </w:rPr>
        <w:t xml:space="preserve"> and 95</w:t>
      </w:r>
      <w:r w:rsidRPr="004C70BE">
        <w:rPr>
          <w:rFonts w:ascii="Times New Roman" w:eastAsia="Times New Roman" w:hAnsi="Times New Roman" w:cs="Times New Roman"/>
          <w:sz w:val="24"/>
          <w:szCs w:val="24"/>
          <w:vertAlign w:val="superscript"/>
          <w:lang w:val="en-US" w:eastAsia="ar-SA"/>
        </w:rPr>
        <w:t>th</w:t>
      </w:r>
      <w:r w:rsidRPr="004C70BE">
        <w:rPr>
          <w:rFonts w:ascii="Times New Roman" w:eastAsia="Times New Roman" w:hAnsi="Times New Roman" w:cs="Times New Roman"/>
          <w:sz w:val="24"/>
          <w:szCs w:val="24"/>
          <w:lang w:val="en-US" w:eastAsia="ar-SA"/>
        </w:rPr>
        <w:t xml:space="preserve"> percentile, statistical analysis, one-way ANOVA with Bonferroni post-test, *p&lt;0.05, *p0.01, ***p&lt;0.001, significant difference between labelled groups.</w:t>
      </w:r>
    </w:p>
    <w:p w14:paraId="48B36FC9" w14:textId="74E94650" w:rsidR="004C70BE" w:rsidRDefault="004C70BE" w:rsidP="00AD5F4A">
      <w:pPr>
        <w:suppressAutoHyphens/>
        <w:spacing w:after="0" w:line="480" w:lineRule="auto"/>
        <w:jc w:val="both"/>
        <w:rPr>
          <w:rFonts w:ascii="Times New Roman" w:eastAsia="Times New Roman" w:hAnsi="Times New Roman" w:cs="Times New Roman"/>
          <w:sz w:val="24"/>
          <w:szCs w:val="24"/>
          <w:lang w:val="en-US" w:eastAsia="ar-SA"/>
        </w:rPr>
      </w:pPr>
    </w:p>
    <w:p w14:paraId="343B5636" w14:textId="2BB3BFA2" w:rsidR="004C70BE" w:rsidRDefault="004C70BE" w:rsidP="00AD5F4A">
      <w:pPr>
        <w:suppressAutoHyphens/>
        <w:spacing w:after="0" w:line="480" w:lineRule="auto"/>
        <w:jc w:val="both"/>
        <w:rPr>
          <w:rFonts w:ascii="Times New Roman" w:eastAsia="Times New Roman" w:hAnsi="Times New Roman" w:cs="Times New Roman"/>
          <w:sz w:val="24"/>
          <w:szCs w:val="24"/>
          <w:lang w:val="en-US" w:eastAsia="ar-SA"/>
        </w:rPr>
      </w:pPr>
    </w:p>
    <w:p w14:paraId="29CB7A07" w14:textId="76820663" w:rsidR="004C70BE" w:rsidRDefault="004C70BE" w:rsidP="00AD5F4A">
      <w:pPr>
        <w:suppressAutoHyphens/>
        <w:spacing w:after="0" w:line="480" w:lineRule="auto"/>
        <w:jc w:val="both"/>
        <w:rPr>
          <w:rFonts w:ascii="Times New Roman" w:eastAsia="Times New Roman" w:hAnsi="Times New Roman" w:cs="Times New Roman"/>
          <w:sz w:val="24"/>
          <w:szCs w:val="24"/>
          <w:lang w:val="en-US" w:eastAsia="ar-SA"/>
        </w:rPr>
      </w:pPr>
    </w:p>
    <w:p w14:paraId="753BEAFD" w14:textId="77777777" w:rsidR="004C70BE" w:rsidRPr="004C70BE" w:rsidRDefault="004C70BE" w:rsidP="00AD5F4A">
      <w:pPr>
        <w:suppressAutoHyphens/>
        <w:spacing w:after="0" w:line="480" w:lineRule="auto"/>
        <w:jc w:val="both"/>
        <w:rPr>
          <w:rFonts w:ascii="Times New Roman" w:eastAsia="Times New Roman" w:hAnsi="Times New Roman" w:cs="Times New Roman"/>
          <w:sz w:val="24"/>
          <w:szCs w:val="24"/>
          <w:lang w:val="en-US" w:eastAsia="ar-SA"/>
        </w:rPr>
      </w:pPr>
    </w:p>
    <w:p w14:paraId="7F8333D7" w14:textId="5F9EC71A" w:rsidR="00472631" w:rsidRPr="004C70BE" w:rsidRDefault="004C70BE" w:rsidP="00AD5F4A">
      <w:pPr>
        <w:suppressAutoHyphens/>
        <w:spacing w:after="0" w:line="480" w:lineRule="auto"/>
        <w:jc w:val="both"/>
        <w:rPr>
          <w:rFonts w:ascii="Times New Roman" w:eastAsia="Times New Roman" w:hAnsi="Times New Roman" w:cs="Times New Roman"/>
          <w:sz w:val="24"/>
          <w:szCs w:val="24"/>
          <w:lang w:val="en-US" w:eastAsia="ar-SA"/>
        </w:rPr>
      </w:pPr>
      <w:r>
        <w:rPr>
          <w:noProof/>
        </w:rPr>
        <w:lastRenderedPageBreak/>
        <w:drawing>
          <wp:inline distT="0" distB="0" distL="0" distR="0" wp14:anchorId="66BFF8E1" wp14:editId="08FAD9DE">
            <wp:extent cx="5731510" cy="4546173"/>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546173"/>
                    </a:xfrm>
                    <a:prstGeom prst="rect">
                      <a:avLst/>
                    </a:prstGeom>
                    <a:noFill/>
                    <a:ln>
                      <a:noFill/>
                    </a:ln>
                  </pic:spPr>
                </pic:pic>
              </a:graphicData>
            </a:graphic>
          </wp:inline>
        </w:drawing>
      </w:r>
    </w:p>
    <w:p w14:paraId="479B5A97" w14:textId="362A20A6" w:rsidR="00AD5F4A" w:rsidRPr="004C70BE" w:rsidRDefault="00AD5F4A" w:rsidP="00AD5F4A">
      <w:pPr>
        <w:suppressAutoHyphens/>
        <w:spacing w:after="0" w:line="480" w:lineRule="auto"/>
        <w:jc w:val="both"/>
        <w:rPr>
          <w:rFonts w:ascii="Times New Roman" w:eastAsia="Times New Roman" w:hAnsi="Times New Roman" w:cs="Times New Roman"/>
          <w:sz w:val="24"/>
          <w:szCs w:val="24"/>
          <w:lang w:val="en-IE" w:eastAsia="ar-SA"/>
        </w:rPr>
      </w:pPr>
      <w:r w:rsidRPr="004C70BE">
        <w:rPr>
          <w:rFonts w:ascii="Times New Roman" w:eastAsia="Times New Roman" w:hAnsi="Times New Roman" w:cs="Times New Roman"/>
          <w:b/>
          <w:bCs/>
          <w:sz w:val="24"/>
          <w:szCs w:val="24"/>
          <w:lang w:val="en-US" w:eastAsia="ar-SA"/>
        </w:rPr>
        <w:t>Figure 2</w:t>
      </w:r>
      <w:r w:rsidR="00472631" w:rsidRPr="004C70BE">
        <w:rPr>
          <w:rFonts w:ascii="Times New Roman" w:eastAsia="Times New Roman" w:hAnsi="Times New Roman" w:cs="Times New Roman"/>
          <w:b/>
          <w:bCs/>
          <w:sz w:val="24"/>
          <w:szCs w:val="24"/>
          <w:lang w:val="en-US" w:eastAsia="ar-SA"/>
        </w:rPr>
        <w:t>:</w:t>
      </w:r>
      <w:r w:rsidRPr="004C70BE">
        <w:rPr>
          <w:rFonts w:ascii="Times New Roman" w:eastAsia="Times New Roman" w:hAnsi="Times New Roman" w:cs="Times New Roman"/>
          <w:b/>
          <w:bCs/>
          <w:sz w:val="24"/>
          <w:szCs w:val="24"/>
          <w:lang w:val="en-US" w:eastAsia="ar-SA"/>
        </w:rPr>
        <w:t xml:space="preserve"> </w:t>
      </w:r>
      <w:r w:rsidRPr="004C70BE">
        <w:rPr>
          <w:rFonts w:ascii="Times New Roman" w:eastAsia="Times New Roman" w:hAnsi="Times New Roman" w:cs="Times New Roman"/>
          <w:sz w:val="24"/>
          <w:szCs w:val="24"/>
          <w:lang w:val="en-US" w:eastAsia="ar-SA"/>
        </w:rPr>
        <w:t xml:space="preserve">Effect of biochemical primary cilium elongation on Hedgehog and </w:t>
      </w:r>
      <w:proofErr w:type="spellStart"/>
      <w:r w:rsidRPr="004C70BE">
        <w:rPr>
          <w:rFonts w:ascii="Times New Roman" w:eastAsia="Times New Roman" w:hAnsi="Times New Roman" w:cs="Times New Roman"/>
          <w:sz w:val="24"/>
          <w:szCs w:val="24"/>
          <w:lang w:val="en-US" w:eastAsia="ar-SA"/>
        </w:rPr>
        <w:t>Wnt</w:t>
      </w:r>
      <w:proofErr w:type="spellEnd"/>
      <w:r w:rsidRPr="004C70BE">
        <w:rPr>
          <w:rFonts w:ascii="Times New Roman" w:eastAsia="Times New Roman" w:hAnsi="Times New Roman" w:cs="Times New Roman"/>
          <w:sz w:val="24"/>
          <w:szCs w:val="24"/>
          <w:lang w:val="en-US" w:eastAsia="ar-SA"/>
        </w:rPr>
        <w:t xml:space="preserve"> pathway activity. </w:t>
      </w:r>
      <w:r w:rsidR="00C05F61" w:rsidRPr="004C70BE">
        <w:rPr>
          <w:rFonts w:ascii="Times New Roman" w:eastAsia="Times New Roman" w:hAnsi="Times New Roman" w:cs="Times New Roman"/>
          <w:b/>
          <w:bCs/>
          <w:sz w:val="24"/>
          <w:szCs w:val="24"/>
          <w:lang w:val="en-US" w:eastAsia="ar-SA"/>
        </w:rPr>
        <w:t>A, B</w:t>
      </w:r>
      <w:r w:rsidRPr="004C70BE">
        <w:rPr>
          <w:rFonts w:ascii="Times New Roman" w:eastAsia="Times New Roman" w:hAnsi="Times New Roman" w:cs="Times New Roman"/>
          <w:b/>
          <w:bCs/>
          <w:sz w:val="24"/>
          <w:szCs w:val="24"/>
          <w:lang w:val="en-US" w:eastAsia="ar-SA"/>
        </w:rPr>
        <w:t xml:space="preserve"> </w:t>
      </w:r>
      <w:r w:rsidRPr="004C70BE">
        <w:rPr>
          <w:rFonts w:ascii="Times New Roman" w:eastAsia="Times New Roman" w:hAnsi="Times New Roman" w:cs="Times New Roman"/>
          <w:i/>
          <w:iCs/>
          <w:sz w:val="24"/>
          <w:szCs w:val="24"/>
          <w:lang w:val="en-US" w:eastAsia="ar-SA"/>
        </w:rPr>
        <w:t xml:space="preserve">Ptch1 </w:t>
      </w:r>
      <w:r w:rsidRPr="004C70BE">
        <w:rPr>
          <w:rFonts w:ascii="Times New Roman" w:eastAsia="Times New Roman" w:hAnsi="Times New Roman" w:cs="Times New Roman"/>
          <w:sz w:val="24"/>
          <w:szCs w:val="24"/>
          <w:lang w:val="en-US" w:eastAsia="ar-SA"/>
        </w:rPr>
        <w:t>and</w:t>
      </w:r>
      <w:r w:rsidRPr="004C70BE">
        <w:rPr>
          <w:rFonts w:ascii="Times New Roman" w:eastAsia="Times New Roman" w:hAnsi="Times New Roman" w:cs="Times New Roman"/>
          <w:i/>
          <w:iCs/>
          <w:sz w:val="24"/>
          <w:szCs w:val="24"/>
          <w:lang w:val="en-US" w:eastAsia="ar-SA"/>
        </w:rPr>
        <w:t xml:space="preserve"> Gli1 </w:t>
      </w:r>
      <w:r w:rsidRPr="004C70BE">
        <w:rPr>
          <w:rFonts w:ascii="Times New Roman" w:eastAsia="Times New Roman" w:hAnsi="Times New Roman" w:cs="Times New Roman"/>
          <w:sz w:val="24"/>
          <w:szCs w:val="24"/>
          <w:lang w:val="en-US" w:eastAsia="ar-SA"/>
        </w:rPr>
        <w:t xml:space="preserve">expression following 24 hours of </w:t>
      </w:r>
      <w:r w:rsidRPr="004C70BE">
        <w:rPr>
          <w:rFonts w:ascii="Times New Roman" w:eastAsia="Times New Roman" w:hAnsi="Times New Roman" w:cs="Times New Roman"/>
          <w:b/>
          <w:bCs/>
          <w:sz w:val="24"/>
          <w:szCs w:val="24"/>
          <w:lang w:val="en-US" w:eastAsia="ar-SA"/>
        </w:rPr>
        <w:t xml:space="preserve">A </w:t>
      </w:r>
      <w:r w:rsidRPr="004C70BE">
        <w:rPr>
          <w:rFonts w:ascii="Times New Roman" w:eastAsia="Times New Roman" w:hAnsi="Times New Roman" w:cs="Times New Roman"/>
          <w:sz w:val="24"/>
          <w:szCs w:val="24"/>
          <w:lang w:val="en-US" w:eastAsia="ar-SA"/>
        </w:rPr>
        <w:t xml:space="preserve">100mM LiCl or </w:t>
      </w:r>
      <w:r w:rsidRPr="004C70BE">
        <w:rPr>
          <w:rFonts w:ascii="Times New Roman" w:eastAsia="Times New Roman" w:hAnsi="Times New Roman" w:cs="Times New Roman"/>
          <w:b/>
          <w:bCs/>
          <w:sz w:val="24"/>
          <w:szCs w:val="24"/>
          <w:lang w:val="en-US" w:eastAsia="ar-SA"/>
        </w:rPr>
        <w:t xml:space="preserve">B </w:t>
      </w:r>
      <w:r w:rsidRPr="004C70BE">
        <w:rPr>
          <w:rFonts w:ascii="Times New Roman" w:eastAsia="Times New Roman" w:hAnsi="Times New Roman" w:cs="Times New Roman"/>
          <w:sz w:val="24"/>
          <w:szCs w:val="24"/>
          <w:lang w:val="en-US" w:eastAsia="ar-SA"/>
        </w:rPr>
        <w:t xml:space="preserve">50µM Fenoldopam treatment, N=3, n=7-10. Bars illustrate </w:t>
      </w:r>
      <w:proofErr w:type="spellStart"/>
      <w:r w:rsidRPr="004C70BE">
        <w:rPr>
          <w:rFonts w:ascii="Times New Roman" w:eastAsia="Times New Roman" w:hAnsi="Times New Roman" w:cs="Times New Roman"/>
          <w:sz w:val="24"/>
          <w:szCs w:val="24"/>
          <w:lang w:val="en-US" w:eastAsia="ar-SA"/>
        </w:rPr>
        <w:t>mean±SEM</w:t>
      </w:r>
      <w:proofErr w:type="spellEnd"/>
      <w:r w:rsidRPr="004C70BE">
        <w:rPr>
          <w:rFonts w:ascii="Times New Roman" w:eastAsia="Times New Roman" w:hAnsi="Times New Roman" w:cs="Times New Roman"/>
          <w:sz w:val="24"/>
          <w:szCs w:val="24"/>
          <w:lang w:val="en-US" w:eastAsia="ar-SA"/>
        </w:rPr>
        <w:t xml:space="preserve">, NS, not significant, statistical analysis, unpaired two tailed t-test. </w:t>
      </w:r>
      <w:r w:rsidRPr="004C70BE">
        <w:rPr>
          <w:rFonts w:ascii="Times New Roman" w:eastAsia="Times New Roman" w:hAnsi="Times New Roman" w:cs="Times New Roman"/>
          <w:b/>
          <w:bCs/>
          <w:sz w:val="24"/>
          <w:szCs w:val="24"/>
          <w:lang w:val="en-US" w:eastAsia="ar-SA"/>
        </w:rPr>
        <w:t xml:space="preserve">C, F </w:t>
      </w:r>
      <w:r w:rsidRPr="004C70BE">
        <w:rPr>
          <w:rFonts w:ascii="Times New Roman" w:eastAsia="Times New Roman" w:hAnsi="Times New Roman" w:cs="Times New Roman"/>
          <w:sz w:val="24"/>
          <w:szCs w:val="24"/>
          <w:lang w:val="en-IE" w:eastAsia="ar-SA"/>
        </w:rPr>
        <w:t xml:space="preserve">Representative images of immunofluorescent staining of </w:t>
      </w:r>
      <w:r w:rsidRPr="004C70BE">
        <w:rPr>
          <w:rFonts w:ascii="Times New Roman" w:eastAsia="Times New Roman" w:hAnsi="Times New Roman" w:cs="Times New Roman"/>
          <w:sz w:val="24"/>
          <w:szCs w:val="24"/>
          <w:lang w:val="el-GR" w:eastAsia="ar-SA"/>
        </w:rPr>
        <w:t>β</w:t>
      </w:r>
      <w:r w:rsidRPr="004C70BE">
        <w:rPr>
          <w:rFonts w:ascii="Times New Roman" w:eastAsia="Times New Roman" w:hAnsi="Times New Roman" w:cs="Times New Roman"/>
          <w:sz w:val="24"/>
          <w:szCs w:val="24"/>
          <w:lang w:val="en-US" w:eastAsia="ar-SA"/>
        </w:rPr>
        <w:t xml:space="preserve">catenin in MSCs at </w:t>
      </w:r>
      <w:r w:rsidRPr="004C70BE">
        <w:rPr>
          <w:rFonts w:ascii="Times New Roman" w:eastAsia="Times New Roman" w:hAnsi="Times New Roman" w:cs="Times New Roman"/>
          <w:sz w:val="24"/>
          <w:szCs w:val="24"/>
          <w:lang w:val="en-IE" w:eastAsia="ar-SA"/>
        </w:rPr>
        <w:t xml:space="preserve">100x fluorescence (red channel- </w:t>
      </w:r>
      <w:r w:rsidRPr="004C70BE">
        <w:rPr>
          <w:rFonts w:ascii="Times New Roman" w:eastAsia="Times New Roman" w:hAnsi="Times New Roman" w:cs="Times New Roman"/>
          <w:sz w:val="24"/>
          <w:szCs w:val="24"/>
          <w:lang w:val="el-GR" w:eastAsia="ar-SA"/>
        </w:rPr>
        <w:t>β</w:t>
      </w:r>
      <w:r w:rsidRPr="004C70BE">
        <w:rPr>
          <w:rFonts w:ascii="Times New Roman" w:eastAsia="Times New Roman" w:hAnsi="Times New Roman" w:cs="Times New Roman"/>
          <w:sz w:val="24"/>
          <w:szCs w:val="24"/>
          <w:lang w:val="en-US" w:eastAsia="ar-SA"/>
        </w:rPr>
        <w:t>-catenin</w:t>
      </w:r>
      <w:r w:rsidRPr="004C70BE">
        <w:rPr>
          <w:rFonts w:ascii="Times New Roman" w:eastAsia="Times New Roman" w:hAnsi="Times New Roman" w:cs="Times New Roman"/>
          <w:sz w:val="24"/>
          <w:szCs w:val="24"/>
          <w:lang w:val="en-IE" w:eastAsia="ar-SA"/>
        </w:rPr>
        <w:t xml:space="preserve">, green channel- phalloidin and DAPI) (scale bar </w:t>
      </w:r>
      <w:r w:rsidRPr="004C70BE">
        <w:rPr>
          <w:rFonts w:ascii="Times New Roman" w:eastAsia="Times New Roman" w:hAnsi="Times New Roman" w:cs="Times New Roman"/>
          <w:sz w:val="24"/>
          <w:szCs w:val="24"/>
          <w:lang w:val="en-US" w:eastAsia="ar-SA"/>
        </w:rPr>
        <w:t xml:space="preserve">10µm) </w:t>
      </w:r>
      <w:r w:rsidRPr="004C70BE">
        <w:rPr>
          <w:rFonts w:ascii="Times New Roman" w:eastAsia="Times New Roman" w:hAnsi="Times New Roman" w:cs="Times New Roman"/>
          <w:b/>
          <w:bCs/>
          <w:sz w:val="24"/>
          <w:szCs w:val="24"/>
          <w:lang w:val="en-US" w:eastAsia="ar-SA"/>
        </w:rPr>
        <w:t xml:space="preserve">D, G </w:t>
      </w:r>
      <w:r w:rsidRPr="004C70BE">
        <w:rPr>
          <w:rFonts w:ascii="Times New Roman" w:eastAsia="Times New Roman" w:hAnsi="Times New Roman" w:cs="Times New Roman"/>
          <w:sz w:val="24"/>
          <w:szCs w:val="24"/>
          <w:lang w:val="en-US" w:eastAsia="ar-SA"/>
        </w:rPr>
        <w:t xml:space="preserve">fold change intensity of </w:t>
      </w:r>
      <w:r w:rsidRPr="004C70BE">
        <w:rPr>
          <w:rFonts w:ascii="Times New Roman" w:eastAsia="Times New Roman" w:hAnsi="Times New Roman" w:cs="Times New Roman"/>
          <w:sz w:val="24"/>
          <w:szCs w:val="24"/>
          <w:lang w:val="el-GR" w:eastAsia="ar-SA"/>
        </w:rPr>
        <w:t>β</w:t>
      </w:r>
      <w:r w:rsidRPr="004C70BE">
        <w:rPr>
          <w:rFonts w:ascii="Times New Roman" w:eastAsia="Times New Roman" w:hAnsi="Times New Roman" w:cs="Times New Roman"/>
          <w:sz w:val="24"/>
          <w:szCs w:val="24"/>
          <w:lang w:val="en-US" w:eastAsia="ar-SA"/>
        </w:rPr>
        <w:t>- catenin in the nucleus of MSCs (</w:t>
      </w:r>
      <w:r w:rsidRPr="004C70BE">
        <w:rPr>
          <w:rFonts w:ascii="Times New Roman" w:eastAsia="Times New Roman" w:hAnsi="Times New Roman" w:cs="Times New Roman"/>
          <w:sz w:val="24"/>
          <w:szCs w:val="24"/>
          <w:lang w:val="en-IE" w:eastAsia="ar-SA"/>
        </w:rPr>
        <w:t xml:space="preserve">N=3, n=36-37), </w:t>
      </w:r>
      <w:r w:rsidRPr="004C70BE">
        <w:rPr>
          <w:rFonts w:ascii="Times New Roman" w:eastAsia="Times New Roman" w:hAnsi="Times New Roman" w:cs="Times New Roman"/>
          <w:b/>
          <w:bCs/>
          <w:sz w:val="24"/>
          <w:szCs w:val="24"/>
          <w:lang w:val="en-IE" w:eastAsia="ar-SA"/>
        </w:rPr>
        <w:t>E, H</w:t>
      </w:r>
      <w:r w:rsidRPr="004C70BE">
        <w:rPr>
          <w:rFonts w:ascii="Times New Roman" w:eastAsia="Times New Roman" w:hAnsi="Times New Roman" w:cs="Times New Roman"/>
          <w:sz w:val="24"/>
          <w:szCs w:val="24"/>
          <w:lang w:val="en-IE" w:eastAsia="ar-SA"/>
        </w:rPr>
        <w:t xml:space="preserve"> </w:t>
      </w:r>
      <w:r w:rsidRPr="004C70BE">
        <w:rPr>
          <w:rFonts w:ascii="Times New Roman" w:eastAsia="Times New Roman" w:hAnsi="Times New Roman" w:cs="Times New Roman"/>
          <w:i/>
          <w:iCs/>
          <w:sz w:val="24"/>
          <w:szCs w:val="24"/>
          <w:lang w:val="en-US" w:eastAsia="ar-SA"/>
        </w:rPr>
        <w:t xml:space="preserve">Axin2 </w:t>
      </w:r>
      <w:r w:rsidRPr="004C70BE">
        <w:rPr>
          <w:rFonts w:ascii="Times New Roman" w:eastAsia="Times New Roman" w:hAnsi="Times New Roman" w:cs="Times New Roman"/>
          <w:sz w:val="24"/>
          <w:szCs w:val="24"/>
          <w:lang w:val="en-US" w:eastAsia="ar-SA"/>
        </w:rPr>
        <w:t xml:space="preserve">expression (N=2, n=3-6) following 24 hours of </w:t>
      </w:r>
      <w:r w:rsidRPr="004C70BE">
        <w:rPr>
          <w:rFonts w:ascii="Times New Roman" w:eastAsia="Times New Roman" w:hAnsi="Times New Roman" w:cs="Times New Roman"/>
          <w:b/>
          <w:bCs/>
          <w:sz w:val="24"/>
          <w:szCs w:val="24"/>
          <w:lang w:val="en-US" w:eastAsia="ar-SA"/>
        </w:rPr>
        <w:t xml:space="preserve">C-E </w:t>
      </w:r>
      <w:r w:rsidRPr="004C70BE">
        <w:rPr>
          <w:rFonts w:ascii="Times New Roman" w:eastAsia="Times New Roman" w:hAnsi="Times New Roman" w:cs="Times New Roman"/>
          <w:sz w:val="24"/>
          <w:szCs w:val="24"/>
          <w:lang w:val="en-US" w:eastAsia="ar-SA"/>
        </w:rPr>
        <w:t xml:space="preserve">100mM LiCl and </w:t>
      </w:r>
      <w:r w:rsidRPr="004C70BE">
        <w:rPr>
          <w:rFonts w:ascii="Times New Roman" w:eastAsia="Times New Roman" w:hAnsi="Times New Roman" w:cs="Times New Roman"/>
          <w:b/>
          <w:bCs/>
          <w:sz w:val="24"/>
          <w:szCs w:val="24"/>
          <w:lang w:val="en-US" w:eastAsia="ar-SA"/>
        </w:rPr>
        <w:t xml:space="preserve">F-H </w:t>
      </w:r>
      <w:r w:rsidRPr="004C70BE">
        <w:rPr>
          <w:rFonts w:ascii="Times New Roman" w:eastAsia="Times New Roman" w:hAnsi="Times New Roman" w:cs="Times New Roman"/>
          <w:sz w:val="24"/>
          <w:szCs w:val="24"/>
          <w:lang w:val="en-US" w:eastAsia="ar-SA"/>
        </w:rPr>
        <w:t xml:space="preserve">50µM Fenoldopam treatment, bars illustrate </w:t>
      </w:r>
      <w:proofErr w:type="spellStart"/>
      <w:r w:rsidRPr="004C70BE">
        <w:rPr>
          <w:rFonts w:ascii="Times New Roman" w:eastAsia="Times New Roman" w:hAnsi="Times New Roman" w:cs="Times New Roman"/>
          <w:sz w:val="24"/>
          <w:szCs w:val="24"/>
          <w:lang w:val="en-US" w:eastAsia="ar-SA"/>
        </w:rPr>
        <w:t>mean±SEM</w:t>
      </w:r>
      <w:proofErr w:type="spellEnd"/>
      <w:r w:rsidRPr="004C70BE">
        <w:rPr>
          <w:rFonts w:ascii="Times New Roman" w:eastAsia="Times New Roman" w:hAnsi="Times New Roman" w:cs="Times New Roman"/>
          <w:sz w:val="24"/>
          <w:szCs w:val="24"/>
          <w:lang w:val="en-US" w:eastAsia="ar-SA"/>
        </w:rPr>
        <w:t xml:space="preserve">, NS, not significant, statistical analysis, unpaired two tailed t-test. </w:t>
      </w:r>
    </w:p>
    <w:p w14:paraId="60CB6D6A" w14:textId="0E8E61EE" w:rsidR="00472631" w:rsidRDefault="00472631" w:rsidP="00AD5F4A">
      <w:pPr>
        <w:suppressAutoHyphens/>
        <w:spacing w:after="0" w:line="480" w:lineRule="auto"/>
        <w:jc w:val="both"/>
        <w:rPr>
          <w:rFonts w:ascii="Times New Roman" w:eastAsia="Times New Roman" w:hAnsi="Times New Roman" w:cs="Times New Roman"/>
          <w:b/>
          <w:bCs/>
          <w:sz w:val="24"/>
          <w:szCs w:val="24"/>
          <w:lang w:val="en-US" w:eastAsia="ar-SA"/>
        </w:rPr>
      </w:pPr>
    </w:p>
    <w:p w14:paraId="074FA595" w14:textId="7D90DFC8" w:rsidR="004C70BE" w:rsidRPr="004C70BE" w:rsidRDefault="004C70BE" w:rsidP="00AD5F4A">
      <w:pPr>
        <w:suppressAutoHyphens/>
        <w:spacing w:after="0" w:line="480" w:lineRule="auto"/>
        <w:jc w:val="both"/>
        <w:rPr>
          <w:rFonts w:ascii="Times New Roman" w:eastAsia="Times New Roman" w:hAnsi="Times New Roman" w:cs="Times New Roman"/>
          <w:b/>
          <w:bCs/>
          <w:sz w:val="24"/>
          <w:szCs w:val="24"/>
          <w:lang w:val="en-US" w:eastAsia="ar-SA"/>
        </w:rPr>
      </w:pPr>
      <w:r>
        <w:rPr>
          <w:noProof/>
        </w:rPr>
        <w:lastRenderedPageBreak/>
        <w:drawing>
          <wp:inline distT="0" distB="0" distL="0" distR="0" wp14:anchorId="52CFF684" wp14:editId="3B5A90E4">
            <wp:extent cx="5731510" cy="57379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5737950"/>
                    </a:xfrm>
                    <a:prstGeom prst="rect">
                      <a:avLst/>
                    </a:prstGeom>
                    <a:noFill/>
                    <a:ln>
                      <a:noFill/>
                    </a:ln>
                  </pic:spPr>
                </pic:pic>
              </a:graphicData>
            </a:graphic>
          </wp:inline>
        </w:drawing>
      </w:r>
    </w:p>
    <w:p w14:paraId="00FE54DF" w14:textId="2A13A13D" w:rsidR="00AD5F4A" w:rsidRPr="004C70BE" w:rsidRDefault="00AD5F4A" w:rsidP="00AD5F4A">
      <w:pPr>
        <w:suppressAutoHyphens/>
        <w:spacing w:after="0" w:line="480" w:lineRule="auto"/>
        <w:jc w:val="both"/>
        <w:rPr>
          <w:rFonts w:ascii="Times New Roman" w:eastAsia="Times New Roman" w:hAnsi="Times New Roman" w:cs="Times New Roman"/>
          <w:sz w:val="24"/>
          <w:szCs w:val="24"/>
          <w:lang w:val="en-IE" w:eastAsia="ar-SA"/>
        </w:rPr>
      </w:pPr>
      <w:r w:rsidRPr="004C70BE">
        <w:rPr>
          <w:rFonts w:ascii="Times New Roman" w:eastAsia="Times New Roman" w:hAnsi="Times New Roman" w:cs="Times New Roman"/>
          <w:b/>
          <w:bCs/>
          <w:sz w:val="24"/>
          <w:szCs w:val="24"/>
          <w:lang w:val="en-US" w:eastAsia="ar-SA"/>
        </w:rPr>
        <w:t>Figure 3</w:t>
      </w:r>
      <w:r w:rsidR="00472631" w:rsidRPr="004C70BE">
        <w:rPr>
          <w:rFonts w:ascii="Times New Roman" w:eastAsia="Times New Roman" w:hAnsi="Times New Roman" w:cs="Times New Roman"/>
          <w:b/>
          <w:bCs/>
          <w:sz w:val="24"/>
          <w:szCs w:val="24"/>
          <w:lang w:val="en-US" w:eastAsia="ar-SA"/>
        </w:rPr>
        <w:t>:</w:t>
      </w:r>
      <w:r w:rsidRPr="004C70BE">
        <w:rPr>
          <w:rFonts w:ascii="Times New Roman" w:eastAsia="Times New Roman" w:hAnsi="Times New Roman" w:cs="Times New Roman"/>
          <w:b/>
          <w:bCs/>
          <w:sz w:val="24"/>
          <w:szCs w:val="24"/>
          <w:lang w:val="en-US" w:eastAsia="ar-SA"/>
        </w:rPr>
        <w:t xml:space="preserve"> </w:t>
      </w:r>
      <w:r w:rsidRPr="004C70BE">
        <w:rPr>
          <w:rFonts w:ascii="Times New Roman" w:eastAsia="Times New Roman" w:hAnsi="Times New Roman" w:cs="Times New Roman"/>
          <w:sz w:val="24"/>
          <w:szCs w:val="24"/>
          <w:lang w:val="en-US" w:eastAsia="ar-SA"/>
        </w:rPr>
        <w:t xml:space="preserve">Effect of biochemical primary cilium elongation on osteogenic gene expression. </w:t>
      </w:r>
      <w:r w:rsidRPr="004C70BE">
        <w:rPr>
          <w:rFonts w:ascii="Times New Roman" w:eastAsia="Times New Roman" w:hAnsi="Times New Roman" w:cs="Times New Roman"/>
          <w:i/>
          <w:iCs/>
          <w:sz w:val="24"/>
          <w:szCs w:val="24"/>
          <w:lang w:val="en-US" w:eastAsia="ar-SA"/>
        </w:rPr>
        <w:t xml:space="preserve">Cox2, Opn, Runx2 </w:t>
      </w:r>
      <w:r w:rsidRPr="004C70BE">
        <w:rPr>
          <w:rFonts w:ascii="Times New Roman" w:eastAsia="Times New Roman" w:hAnsi="Times New Roman" w:cs="Times New Roman"/>
          <w:sz w:val="24"/>
          <w:szCs w:val="24"/>
          <w:lang w:val="en-US" w:eastAsia="ar-SA"/>
        </w:rPr>
        <w:t>and</w:t>
      </w:r>
      <w:r w:rsidRPr="004C70BE">
        <w:rPr>
          <w:rFonts w:ascii="Times New Roman" w:eastAsia="Times New Roman" w:hAnsi="Times New Roman" w:cs="Times New Roman"/>
          <w:i/>
          <w:iCs/>
          <w:sz w:val="24"/>
          <w:szCs w:val="24"/>
          <w:lang w:val="en-US" w:eastAsia="ar-SA"/>
        </w:rPr>
        <w:t xml:space="preserve"> Dlx5 </w:t>
      </w:r>
      <w:r w:rsidRPr="004C70BE">
        <w:rPr>
          <w:rFonts w:ascii="Times New Roman" w:eastAsia="Times New Roman" w:hAnsi="Times New Roman" w:cs="Times New Roman"/>
          <w:sz w:val="24"/>
          <w:szCs w:val="24"/>
          <w:lang w:val="en-US" w:eastAsia="ar-SA"/>
        </w:rPr>
        <w:t xml:space="preserve">expression following 24 hours of </w:t>
      </w:r>
      <w:r w:rsidRPr="004C70BE">
        <w:rPr>
          <w:rFonts w:ascii="Times New Roman" w:eastAsia="Times New Roman" w:hAnsi="Times New Roman" w:cs="Times New Roman"/>
          <w:b/>
          <w:bCs/>
          <w:sz w:val="24"/>
          <w:szCs w:val="24"/>
          <w:lang w:val="en-US" w:eastAsia="ar-SA"/>
        </w:rPr>
        <w:t xml:space="preserve">A </w:t>
      </w:r>
      <w:r w:rsidRPr="004C70BE">
        <w:rPr>
          <w:rFonts w:ascii="Times New Roman" w:eastAsia="Times New Roman" w:hAnsi="Times New Roman" w:cs="Times New Roman"/>
          <w:sz w:val="24"/>
          <w:szCs w:val="24"/>
          <w:lang w:val="en-US" w:eastAsia="ar-SA"/>
        </w:rPr>
        <w:t xml:space="preserve">100mM LiCl or </w:t>
      </w:r>
      <w:r w:rsidRPr="004C70BE">
        <w:rPr>
          <w:rFonts w:ascii="Times New Roman" w:eastAsia="Times New Roman" w:hAnsi="Times New Roman" w:cs="Times New Roman"/>
          <w:b/>
          <w:bCs/>
          <w:sz w:val="24"/>
          <w:szCs w:val="24"/>
          <w:lang w:val="en-US" w:eastAsia="ar-SA"/>
        </w:rPr>
        <w:t xml:space="preserve">B </w:t>
      </w:r>
      <w:r w:rsidRPr="004C70BE">
        <w:rPr>
          <w:rFonts w:ascii="Times New Roman" w:eastAsia="Times New Roman" w:hAnsi="Times New Roman" w:cs="Times New Roman"/>
          <w:sz w:val="24"/>
          <w:szCs w:val="24"/>
          <w:lang w:val="en-US" w:eastAsia="ar-SA"/>
        </w:rPr>
        <w:t xml:space="preserve">50µM Fenoldopam treatment, N=3, n=4-6. Bars illustrate </w:t>
      </w:r>
      <w:proofErr w:type="spellStart"/>
      <w:r w:rsidRPr="004C70BE">
        <w:rPr>
          <w:rFonts w:ascii="Times New Roman" w:eastAsia="Times New Roman" w:hAnsi="Times New Roman" w:cs="Times New Roman"/>
          <w:sz w:val="24"/>
          <w:szCs w:val="24"/>
          <w:lang w:val="en-US" w:eastAsia="ar-SA"/>
        </w:rPr>
        <w:t>mean±SEM</w:t>
      </w:r>
      <w:proofErr w:type="spellEnd"/>
      <w:r w:rsidRPr="004C70BE">
        <w:rPr>
          <w:rFonts w:ascii="Times New Roman" w:eastAsia="Times New Roman" w:hAnsi="Times New Roman" w:cs="Times New Roman"/>
          <w:sz w:val="24"/>
          <w:szCs w:val="24"/>
          <w:lang w:val="en-US" w:eastAsia="ar-SA"/>
        </w:rPr>
        <w:t xml:space="preserve">, NS, not significant, *p&lt;0.05, statistical analysis, unpaired two tailed t-test. </w:t>
      </w:r>
    </w:p>
    <w:p w14:paraId="2C40335C" w14:textId="2E9A7F69" w:rsidR="00472631" w:rsidRDefault="00472631" w:rsidP="00AD5F4A">
      <w:pPr>
        <w:suppressAutoHyphens/>
        <w:spacing w:after="0" w:line="480" w:lineRule="auto"/>
        <w:jc w:val="both"/>
        <w:rPr>
          <w:rFonts w:ascii="Times New Roman" w:eastAsia="Times New Roman" w:hAnsi="Times New Roman" w:cs="Times New Roman"/>
          <w:b/>
          <w:bCs/>
          <w:sz w:val="24"/>
          <w:szCs w:val="24"/>
          <w:lang w:val="en-US" w:eastAsia="ar-SA"/>
        </w:rPr>
      </w:pPr>
    </w:p>
    <w:p w14:paraId="7816B7DB" w14:textId="377F5CDA" w:rsidR="004C70BE" w:rsidRDefault="004C70BE" w:rsidP="00AD5F4A">
      <w:pPr>
        <w:suppressAutoHyphens/>
        <w:spacing w:after="0" w:line="480" w:lineRule="auto"/>
        <w:jc w:val="both"/>
        <w:rPr>
          <w:rFonts w:ascii="Times New Roman" w:eastAsia="Times New Roman" w:hAnsi="Times New Roman" w:cs="Times New Roman"/>
          <w:b/>
          <w:bCs/>
          <w:sz w:val="24"/>
          <w:szCs w:val="24"/>
          <w:lang w:val="en-US" w:eastAsia="ar-SA"/>
        </w:rPr>
      </w:pPr>
    </w:p>
    <w:p w14:paraId="2C19E040" w14:textId="6DB125DC" w:rsidR="004C70BE" w:rsidRPr="004C70BE" w:rsidRDefault="004C70BE" w:rsidP="00AD5F4A">
      <w:pPr>
        <w:suppressAutoHyphens/>
        <w:spacing w:after="0" w:line="480" w:lineRule="auto"/>
        <w:jc w:val="both"/>
        <w:rPr>
          <w:rFonts w:ascii="Times New Roman" w:eastAsia="Times New Roman" w:hAnsi="Times New Roman" w:cs="Times New Roman"/>
          <w:b/>
          <w:bCs/>
          <w:sz w:val="24"/>
          <w:szCs w:val="24"/>
          <w:lang w:val="en-US" w:eastAsia="ar-SA"/>
        </w:rPr>
      </w:pPr>
      <w:r>
        <w:rPr>
          <w:noProof/>
        </w:rPr>
        <w:lastRenderedPageBreak/>
        <w:drawing>
          <wp:inline distT="0" distB="0" distL="0" distR="0" wp14:anchorId="2338AAF4" wp14:editId="63B10751">
            <wp:extent cx="5731510" cy="28791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879120"/>
                    </a:xfrm>
                    <a:prstGeom prst="rect">
                      <a:avLst/>
                    </a:prstGeom>
                    <a:noFill/>
                    <a:ln>
                      <a:noFill/>
                    </a:ln>
                  </pic:spPr>
                </pic:pic>
              </a:graphicData>
            </a:graphic>
          </wp:inline>
        </w:drawing>
      </w:r>
    </w:p>
    <w:p w14:paraId="089D2693" w14:textId="3F9B3FBB" w:rsidR="00AD5F4A" w:rsidRPr="004C70BE" w:rsidRDefault="00AD5F4A" w:rsidP="00AD5F4A">
      <w:pPr>
        <w:suppressAutoHyphens/>
        <w:spacing w:after="0" w:line="480" w:lineRule="auto"/>
        <w:jc w:val="both"/>
        <w:rPr>
          <w:rFonts w:ascii="Times New Roman" w:eastAsia="Times New Roman" w:hAnsi="Times New Roman" w:cs="Times New Roman"/>
          <w:sz w:val="24"/>
          <w:szCs w:val="24"/>
          <w:lang w:val="en-IE" w:eastAsia="ar-SA"/>
        </w:rPr>
      </w:pPr>
      <w:r w:rsidRPr="004C70BE">
        <w:rPr>
          <w:rFonts w:ascii="Times New Roman" w:eastAsia="Times New Roman" w:hAnsi="Times New Roman" w:cs="Times New Roman"/>
          <w:b/>
          <w:bCs/>
          <w:sz w:val="24"/>
          <w:szCs w:val="24"/>
          <w:lang w:val="en-US" w:eastAsia="ar-SA"/>
        </w:rPr>
        <w:t>Figure 4</w:t>
      </w:r>
      <w:r w:rsidR="00472631" w:rsidRPr="004C70BE">
        <w:rPr>
          <w:rFonts w:ascii="Times New Roman" w:eastAsia="Times New Roman" w:hAnsi="Times New Roman" w:cs="Times New Roman"/>
          <w:b/>
          <w:bCs/>
          <w:sz w:val="24"/>
          <w:szCs w:val="24"/>
          <w:lang w:val="en-US" w:eastAsia="ar-SA"/>
        </w:rPr>
        <w:t>:</w:t>
      </w:r>
      <w:r w:rsidRPr="004C70BE">
        <w:rPr>
          <w:rFonts w:ascii="Times New Roman" w:eastAsia="Times New Roman" w:hAnsi="Times New Roman" w:cs="Times New Roman"/>
          <w:b/>
          <w:bCs/>
          <w:sz w:val="24"/>
          <w:szCs w:val="24"/>
          <w:lang w:val="en-US" w:eastAsia="ar-SA"/>
        </w:rPr>
        <w:t xml:space="preserve"> </w:t>
      </w:r>
      <w:r w:rsidRPr="004C70BE">
        <w:rPr>
          <w:rFonts w:ascii="Times New Roman" w:eastAsia="Times New Roman" w:hAnsi="Times New Roman" w:cs="Times New Roman"/>
          <w:sz w:val="24"/>
          <w:szCs w:val="24"/>
          <w:lang w:val="en-US" w:eastAsia="ar-SA"/>
        </w:rPr>
        <w:t xml:space="preserve">Osteogenic marker </w:t>
      </w:r>
      <w:r w:rsidRPr="004C70BE">
        <w:rPr>
          <w:rFonts w:ascii="Times New Roman" w:eastAsia="Times New Roman" w:hAnsi="Times New Roman" w:cs="Times New Roman"/>
          <w:sz w:val="24"/>
          <w:szCs w:val="24"/>
          <w:lang w:val="en-IE" w:eastAsia="ar-SA"/>
        </w:rPr>
        <w:t xml:space="preserve">expression following 2 hours of 2Pa 2Hz OFF in each group </w:t>
      </w:r>
      <w:r w:rsidRPr="004C70BE">
        <w:rPr>
          <w:rFonts w:ascii="Times New Roman" w:eastAsia="Times New Roman" w:hAnsi="Times New Roman" w:cs="Times New Roman"/>
          <w:b/>
          <w:bCs/>
          <w:sz w:val="24"/>
          <w:szCs w:val="24"/>
          <w:lang w:val="en-IE" w:eastAsia="ar-SA"/>
        </w:rPr>
        <w:t xml:space="preserve">A-D </w:t>
      </w:r>
      <w:r w:rsidRPr="004C70BE">
        <w:rPr>
          <w:rFonts w:ascii="Times New Roman" w:eastAsia="Times New Roman" w:hAnsi="Times New Roman" w:cs="Times New Roman"/>
          <w:sz w:val="24"/>
          <w:szCs w:val="24"/>
          <w:lang w:val="en-IE" w:eastAsia="ar-SA"/>
        </w:rPr>
        <w:t>Lithium Chloride or vehicle, H</w:t>
      </w:r>
      <w:r w:rsidRPr="004C70BE">
        <w:rPr>
          <w:rFonts w:ascii="Times New Roman" w:eastAsia="Times New Roman" w:hAnsi="Times New Roman" w:cs="Times New Roman"/>
          <w:sz w:val="24"/>
          <w:szCs w:val="24"/>
          <w:vertAlign w:val="subscript"/>
          <w:lang w:val="en-IE" w:eastAsia="ar-SA"/>
        </w:rPr>
        <w:t>2</w:t>
      </w:r>
      <w:r w:rsidRPr="004C70BE">
        <w:rPr>
          <w:rFonts w:ascii="Times New Roman" w:eastAsia="Times New Roman" w:hAnsi="Times New Roman" w:cs="Times New Roman"/>
          <w:sz w:val="24"/>
          <w:szCs w:val="24"/>
          <w:lang w:val="en-IE" w:eastAsia="ar-SA"/>
        </w:rPr>
        <w:t xml:space="preserve">O and </w:t>
      </w:r>
      <w:r w:rsidRPr="004C70BE">
        <w:rPr>
          <w:rFonts w:ascii="Times New Roman" w:eastAsia="Times New Roman" w:hAnsi="Times New Roman" w:cs="Times New Roman"/>
          <w:b/>
          <w:bCs/>
          <w:sz w:val="24"/>
          <w:szCs w:val="24"/>
          <w:lang w:val="en-IE" w:eastAsia="ar-SA"/>
        </w:rPr>
        <w:t>E-H</w:t>
      </w:r>
      <w:r w:rsidRPr="004C70BE">
        <w:rPr>
          <w:rFonts w:ascii="Times New Roman" w:eastAsia="Times New Roman" w:hAnsi="Times New Roman" w:cs="Times New Roman"/>
          <w:sz w:val="24"/>
          <w:szCs w:val="24"/>
          <w:lang w:val="en-IE" w:eastAsia="ar-SA"/>
        </w:rPr>
        <w:t xml:space="preserve"> Fenoldopam or vehicle, DMSO repres</w:t>
      </w:r>
      <w:r w:rsidR="00B9490E" w:rsidRPr="004C70BE">
        <w:rPr>
          <w:rFonts w:ascii="Times New Roman" w:eastAsia="Times New Roman" w:hAnsi="Times New Roman" w:cs="Times New Roman"/>
          <w:sz w:val="24"/>
          <w:szCs w:val="24"/>
          <w:lang w:val="en-IE" w:eastAsia="ar-SA"/>
        </w:rPr>
        <w:t>ented as Mean ±SEM, N=3, n=5-12. No flow</w:t>
      </w:r>
      <w:r w:rsidRPr="004C70BE">
        <w:rPr>
          <w:rFonts w:ascii="Times New Roman" w:eastAsia="Times New Roman" w:hAnsi="Times New Roman" w:cs="Times New Roman"/>
          <w:sz w:val="24"/>
          <w:szCs w:val="24"/>
          <w:lang w:val="en-IE" w:eastAsia="ar-SA"/>
        </w:rPr>
        <w:t xml:space="preserve"> </w:t>
      </w:r>
      <w:r w:rsidR="00B9490E" w:rsidRPr="004C70BE">
        <w:rPr>
          <w:rFonts w:ascii="Times New Roman" w:eastAsia="Times New Roman" w:hAnsi="Times New Roman" w:cs="Times New Roman"/>
          <w:sz w:val="24"/>
          <w:szCs w:val="24"/>
          <w:lang w:val="en-IE" w:eastAsia="ar-SA"/>
        </w:rPr>
        <w:t xml:space="preserve">data is reproduced from figure 3 as control. </w:t>
      </w:r>
      <w:r w:rsidRPr="004C70BE">
        <w:rPr>
          <w:rFonts w:ascii="Times New Roman" w:eastAsia="Times New Roman" w:hAnsi="Times New Roman" w:cs="Times New Roman"/>
          <w:sz w:val="24"/>
          <w:szCs w:val="24"/>
          <w:lang w:val="en-IE" w:eastAsia="ar-SA"/>
        </w:rPr>
        <w:t xml:space="preserve">statistical analysis, 2 way ANOVA with Bonferroni post-hoc </w:t>
      </w:r>
      <w:proofErr w:type="gramStart"/>
      <w:r w:rsidRPr="004C70BE">
        <w:rPr>
          <w:rFonts w:ascii="Times New Roman" w:eastAsia="Times New Roman" w:hAnsi="Times New Roman" w:cs="Times New Roman"/>
          <w:sz w:val="24"/>
          <w:szCs w:val="24"/>
          <w:lang w:val="en-IE" w:eastAsia="ar-SA"/>
        </w:rPr>
        <w:t>test;  $</w:t>
      </w:r>
      <w:proofErr w:type="gramEnd"/>
      <w:r w:rsidRPr="004C70BE">
        <w:rPr>
          <w:rFonts w:ascii="Times New Roman" w:eastAsia="Times New Roman" w:hAnsi="Times New Roman" w:cs="Times New Roman"/>
          <w:sz w:val="24"/>
          <w:szCs w:val="24"/>
          <w:lang w:val="en-IE" w:eastAsia="ar-SA"/>
        </w:rPr>
        <w:t>$p&lt;0.01, $$$p&lt;0.001 effect of flow on gene expression, #p&lt;0.05, ###p&lt;0.001 effect of treatment on gene expression, *p&lt;0.05, **p&lt;0.01 effect of flow within individual treatment groups.</w:t>
      </w:r>
      <w:r w:rsidR="00B9490E" w:rsidRPr="004C70BE">
        <w:rPr>
          <w:rFonts w:ascii="Times New Roman" w:eastAsia="Times New Roman" w:hAnsi="Times New Roman" w:cs="Times New Roman"/>
          <w:sz w:val="24"/>
          <w:szCs w:val="24"/>
          <w:lang w:val="en-IE" w:eastAsia="ar-SA"/>
        </w:rPr>
        <w:t xml:space="preserve"> </w:t>
      </w:r>
    </w:p>
    <w:p w14:paraId="17B312F0" w14:textId="05317B49" w:rsidR="00472631" w:rsidRPr="004C70BE" w:rsidRDefault="004C70BE" w:rsidP="00AD5F4A">
      <w:pPr>
        <w:suppressAutoHyphens/>
        <w:spacing w:after="0" w:line="480" w:lineRule="auto"/>
        <w:jc w:val="both"/>
        <w:rPr>
          <w:rFonts w:ascii="Times New Roman" w:eastAsia="Times New Roman" w:hAnsi="Times New Roman" w:cs="Times New Roman"/>
          <w:b/>
          <w:bCs/>
          <w:sz w:val="24"/>
          <w:szCs w:val="24"/>
          <w:lang w:val="en-US" w:eastAsia="ar-SA"/>
        </w:rPr>
      </w:pPr>
      <w:r>
        <w:rPr>
          <w:noProof/>
        </w:rPr>
        <w:lastRenderedPageBreak/>
        <w:drawing>
          <wp:inline distT="0" distB="0" distL="0" distR="0" wp14:anchorId="31646B66" wp14:editId="1D38DD17">
            <wp:extent cx="5731510" cy="6732759"/>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6732759"/>
                    </a:xfrm>
                    <a:prstGeom prst="rect">
                      <a:avLst/>
                    </a:prstGeom>
                    <a:noFill/>
                    <a:ln>
                      <a:noFill/>
                    </a:ln>
                  </pic:spPr>
                </pic:pic>
              </a:graphicData>
            </a:graphic>
          </wp:inline>
        </w:drawing>
      </w:r>
    </w:p>
    <w:p w14:paraId="2AB0D9C7" w14:textId="425B641A" w:rsidR="00AD5F4A" w:rsidRDefault="00AD5F4A" w:rsidP="00AD5F4A">
      <w:pPr>
        <w:suppressAutoHyphens/>
        <w:spacing w:after="0" w:line="480" w:lineRule="auto"/>
        <w:jc w:val="both"/>
        <w:rPr>
          <w:rFonts w:ascii="Times New Roman" w:eastAsia="Times New Roman" w:hAnsi="Times New Roman" w:cs="Times New Roman"/>
          <w:sz w:val="24"/>
          <w:szCs w:val="24"/>
          <w:lang w:val="en-US" w:eastAsia="ar-SA"/>
        </w:rPr>
      </w:pPr>
      <w:r w:rsidRPr="004C70BE">
        <w:rPr>
          <w:rFonts w:ascii="Times New Roman" w:eastAsia="Times New Roman" w:hAnsi="Times New Roman" w:cs="Times New Roman"/>
          <w:b/>
          <w:bCs/>
          <w:sz w:val="24"/>
          <w:szCs w:val="24"/>
          <w:lang w:val="en-US" w:eastAsia="ar-SA"/>
        </w:rPr>
        <w:t>Figure 5</w:t>
      </w:r>
      <w:r w:rsidR="00472631" w:rsidRPr="004C70BE">
        <w:rPr>
          <w:rFonts w:ascii="Times New Roman" w:eastAsia="Times New Roman" w:hAnsi="Times New Roman" w:cs="Times New Roman"/>
          <w:b/>
          <w:bCs/>
          <w:sz w:val="24"/>
          <w:szCs w:val="24"/>
          <w:lang w:val="en-US" w:eastAsia="ar-SA"/>
        </w:rPr>
        <w:t>:</w:t>
      </w:r>
      <w:r w:rsidRPr="004C70BE">
        <w:rPr>
          <w:rFonts w:ascii="Times New Roman" w:eastAsia="Times New Roman" w:hAnsi="Times New Roman" w:cs="Times New Roman"/>
          <w:b/>
          <w:bCs/>
          <w:sz w:val="24"/>
          <w:szCs w:val="24"/>
          <w:lang w:val="en-US" w:eastAsia="ar-SA"/>
        </w:rPr>
        <w:t xml:space="preserve"> </w:t>
      </w:r>
      <w:r w:rsidRPr="004C70BE">
        <w:rPr>
          <w:rFonts w:ascii="Times New Roman" w:eastAsia="Times New Roman" w:hAnsi="Times New Roman" w:cs="Times New Roman"/>
          <w:sz w:val="24"/>
          <w:szCs w:val="24"/>
          <w:lang w:val="en-US" w:eastAsia="ar-SA"/>
        </w:rPr>
        <w:t xml:space="preserve">Quantification of DNA content following treatment with </w:t>
      </w:r>
      <w:r w:rsidRPr="004C70BE">
        <w:rPr>
          <w:rFonts w:ascii="Times New Roman" w:eastAsia="Times New Roman" w:hAnsi="Times New Roman" w:cs="Times New Roman"/>
          <w:b/>
          <w:bCs/>
          <w:sz w:val="24"/>
          <w:szCs w:val="24"/>
          <w:lang w:val="en-US" w:eastAsia="ar-SA"/>
        </w:rPr>
        <w:t xml:space="preserve">A </w:t>
      </w:r>
      <w:r w:rsidRPr="004C70BE">
        <w:rPr>
          <w:rFonts w:ascii="Times New Roman" w:eastAsia="Times New Roman" w:hAnsi="Times New Roman" w:cs="Times New Roman"/>
          <w:sz w:val="24"/>
          <w:szCs w:val="24"/>
          <w:lang w:val="en-US" w:eastAsia="ar-SA"/>
        </w:rPr>
        <w:t>100mM LiCl or vehicle, H</w:t>
      </w:r>
      <w:r w:rsidRPr="004C70BE">
        <w:rPr>
          <w:rFonts w:ascii="Times New Roman" w:eastAsia="Times New Roman" w:hAnsi="Times New Roman" w:cs="Times New Roman"/>
          <w:sz w:val="24"/>
          <w:szCs w:val="24"/>
          <w:vertAlign w:val="subscript"/>
          <w:lang w:val="en-US" w:eastAsia="ar-SA"/>
        </w:rPr>
        <w:t>2</w:t>
      </w:r>
      <w:r w:rsidRPr="004C70BE">
        <w:rPr>
          <w:rFonts w:ascii="Times New Roman" w:eastAsia="Times New Roman" w:hAnsi="Times New Roman" w:cs="Times New Roman"/>
          <w:sz w:val="24"/>
          <w:szCs w:val="24"/>
          <w:lang w:val="en-US" w:eastAsia="ar-SA"/>
        </w:rPr>
        <w:t xml:space="preserve">O and </w:t>
      </w:r>
      <w:r w:rsidRPr="004C70BE">
        <w:rPr>
          <w:rFonts w:ascii="Times New Roman" w:eastAsia="Times New Roman" w:hAnsi="Times New Roman" w:cs="Times New Roman"/>
          <w:b/>
          <w:bCs/>
          <w:sz w:val="24"/>
          <w:szCs w:val="24"/>
          <w:lang w:val="en-US" w:eastAsia="ar-SA"/>
        </w:rPr>
        <w:t xml:space="preserve">B </w:t>
      </w:r>
      <w:r w:rsidRPr="004C70BE">
        <w:rPr>
          <w:rFonts w:ascii="Times New Roman" w:eastAsia="Times New Roman" w:hAnsi="Times New Roman" w:cs="Times New Roman"/>
          <w:sz w:val="24"/>
          <w:szCs w:val="24"/>
          <w:lang w:val="en-US" w:eastAsia="ar-SA"/>
        </w:rPr>
        <w:t xml:space="preserve">50µM Fenoldopam or vehicle, DMSO for 21 days with full osteogenic supplements under static conditions. N=1, n=5-6, </w:t>
      </w:r>
      <w:proofErr w:type="spellStart"/>
      <w:r w:rsidRPr="004C70BE">
        <w:rPr>
          <w:rFonts w:ascii="Times New Roman" w:eastAsia="Times New Roman" w:hAnsi="Times New Roman" w:cs="Times New Roman"/>
          <w:sz w:val="24"/>
          <w:szCs w:val="24"/>
          <w:lang w:val="en-US" w:eastAsia="ar-SA"/>
        </w:rPr>
        <w:t>Mean±SEM</w:t>
      </w:r>
      <w:proofErr w:type="spellEnd"/>
      <w:r w:rsidRPr="004C70BE">
        <w:rPr>
          <w:rFonts w:ascii="Times New Roman" w:eastAsia="Times New Roman" w:hAnsi="Times New Roman" w:cs="Times New Roman"/>
          <w:sz w:val="24"/>
          <w:szCs w:val="24"/>
          <w:lang w:val="en-US" w:eastAsia="ar-SA"/>
        </w:rPr>
        <w:t xml:space="preserve">, *p&lt;0.05, student’s t-test with Welch’s correction. </w:t>
      </w:r>
      <w:r w:rsidRPr="004C70BE">
        <w:rPr>
          <w:rFonts w:ascii="Times New Roman" w:eastAsia="Times New Roman" w:hAnsi="Times New Roman" w:cs="Times New Roman"/>
          <w:b/>
          <w:bCs/>
          <w:sz w:val="24"/>
          <w:szCs w:val="24"/>
          <w:lang w:val="en-US" w:eastAsia="ar-SA"/>
        </w:rPr>
        <w:t xml:space="preserve">C, D, G, H </w:t>
      </w:r>
      <w:r w:rsidRPr="004C70BE">
        <w:rPr>
          <w:rFonts w:ascii="Times New Roman" w:eastAsia="Times New Roman" w:hAnsi="Times New Roman" w:cs="Times New Roman"/>
          <w:sz w:val="24"/>
          <w:szCs w:val="24"/>
          <w:lang w:val="en-US" w:eastAsia="ar-SA"/>
        </w:rPr>
        <w:t xml:space="preserve">Representative images of extracellular matrix staining </w:t>
      </w:r>
      <w:r w:rsidRPr="004C70BE">
        <w:rPr>
          <w:rFonts w:ascii="Times New Roman" w:eastAsia="Times New Roman" w:hAnsi="Times New Roman" w:cs="Times New Roman"/>
          <w:b/>
          <w:bCs/>
          <w:sz w:val="24"/>
          <w:szCs w:val="24"/>
          <w:lang w:val="en-US" w:eastAsia="ar-SA"/>
        </w:rPr>
        <w:t xml:space="preserve">C, D </w:t>
      </w:r>
      <w:r w:rsidRPr="004C70BE">
        <w:rPr>
          <w:rFonts w:ascii="Times New Roman" w:eastAsia="Times New Roman" w:hAnsi="Times New Roman" w:cs="Times New Roman"/>
          <w:sz w:val="24"/>
          <w:szCs w:val="24"/>
          <w:lang w:val="en-US" w:eastAsia="ar-SA"/>
        </w:rPr>
        <w:t xml:space="preserve">Picrosirius and </w:t>
      </w:r>
      <w:r w:rsidRPr="004C70BE">
        <w:rPr>
          <w:rFonts w:ascii="Times New Roman" w:eastAsia="Times New Roman" w:hAnsi="Times New Roman" w:cs="Times New Roman"/>
          <w:b/>
          <w:bCs/>
          <w:sz w:val="24"/>
          <w:szCs w:val="24"/>
          <w:lang w:val="en-US" w:eastAsia="ar-SA"/>
        </w:rPr>
        <w:t xml:space="preserve">G, H </w:t>
      </w:r>
      <w:r w:rsidRPr="004C70BE">
        <w:rPr>
          <w:rFonts w:ascii="Times New Roman" w:eastAsia="Times New Roman" w:hAnsi="Times New Roman" w:cs="Times New Roman"/>
          <w:sz w:val="24"/>
          <w:szCs w:val="24"/>
          <w:lang w:val="en-US" w:eastAsia="ar-SA"/>
        </w:rPr>
        <w:t xml:space="preserve">Alizarin Red, following treatment with </w:t>
      </w:r>
      <w:r w:rsidRPr="004C70BE">
        <w:rPr>
          <w:rFonts w:ascii="Times New Roman" w:eastAsia="Times New Roman" w:hAnsi="Times New Roman" w:cs="Times New Roman"/>
          <w:b/>
          <w:bCs/>
          <w:sz w:val="24"/>
          <w:szCs w:val="24"/>
          <w:lang w:val="en-US" w:eastAsia="ar-SA"/>
        </w:rPr>
        <w:t xml:space="preserve">C, G </w:t>
      </w:r>
      <w:r w:rsidRPr="004C70BE">
        <w:rPr>
          <w:rFonts w:ascii="Times New Roman" w:eastAsia="Times New Roman" w:hAnsi="Times New Roman" w:cs="Times New Roman"/>
          <w:sz w:val="24"/>
          <w:szCs w:val="24"/>
          <w:lang w:val="en-US" w:eastAsia="ar-SA"/>
        </w:rPr>
        <w:t>LiCl or vehicle, H</w:t>
      </w:r>
      <w:r w:rsidRPr="004C70BE">
        <w:rPr>
          <w:rFonts w:ascii="Times New Roman" w:eastAsia="Times New Roman" w:hAnsi="Times New Roman" w:cs="Times New Roman"/>
          <w:sz w:val="24"/>
          <w:szCs w:val="24"/>
          <w:vertAlign w:val="subscript"/>
          <w:lang w:val="en-US" w:eastAsia="ar-SA"/>
        </w:rPr>
        <w:t>2</w:t>
      </w:r>
      <w:r w:rsidRPr="004C70BE">
        <w:rPr>
          <w:rFonts w:ascii="Times New Roman" w:eastAsia="Times New Roman" w:hAnsi="Times New Roman" w:cs="Times New Roman"/>
          <w:sz w:val="24"/>
          <w:szCs w:val="24"/>
          <w:lang w:val="en-US" w:eastAsia="ar-SA"/>
        </w:rPr>
        <w:t xml:space="preserve">O and </w:t>
      </w:r>
      <w:r w:rsidRPr="004C70BE">
        <w:rPr>
          <w:rFonts w:ascii="Times New Roman" w:eastAsia="Times New Roman" w:hAnsi="Times New Roman" w:cs="Times New Roman"/>
          <w:b/>
          <w:bCs/>
          <w:sz w:val="24"/>
          <w:szCs w:val="24"/>
          <w:lang w:val="en-US" w:eastAsia="ar-SA"/>
        </w:rPr>
        <w:t xml:space="preserve">D, H </w:t>
      </w:r>
      <w:r w:rsidRPr="004C70BE">
        <w:rPr>
          <w:rFonts w:ascii="Times New Roman" w:eastAsia="Times New Roman" w:hAnsi="Times New Roman" w:cs="Times New Roman"/>
          <w:sz w:val="24"/>
          <w:szCs w:val="24"/>
          <w:lang w:val="en-US" w:eastAsia="ar-SA"/>
        </w:rPr>
        <w:t xml:space="preserve">Fenoldopam or vehicle, DMSO after 21 days culture in full osteogenic supplements, scale </w:t>
      </w:r>
      <w:r w:rsidRPr="004C70BE">
        <w:rPr>
          <w:rFonts w:ascii="Times New Roman" w:eastAsia="Times New Roman" w:hAnsi="Times New Roman" w:cs="Times New Roman"/>
          <w:sz w:val="24"/>
          <w:szCs w:val="24"/>
          <w:lang w:val="en-US" w:eastAsia="ar-SA"/>
        </w:rPr>
        <w:lastRenderedPageBreak/>
        <w:t xml:space="preserve">=500µm and 100µm in the inset. </w:t>
      </w:r>
      <w:r w:rsidRPr="004C70BE">
        <w:rPr>
          <w:rFonts w:ascii="Times New Roman" w:eastAsia="Times New Roman" w:hAnsi="Times New Roman" w:cs="Times New Roman"/>
          <w:b/>
          <w:bCs/>
          <w:sz w:val="24"/>
          <w:szCs w:val="24"/>
          <w:lang w:val="en-US" w:eastAsia="ar-SA"/>
        </w:rPr>
        <w:t xml:space="preserve">E, F, I, J </w:t>
      </w:r>
      <w:r w:rsidRPr="004C70BE">
        <w:rPr>
          <w:rFonts w:ascii="Times New Roman" w:eastAsia="Times New Roman" w:hAnsi="Times New Roman" w:cs="Times New Roman"/>
          <w:sz w:val="24"/>
          <w:szCs w:val="24"/>
          <w:lang w:val="en-US" w:eastAsia="ar-SA"/>
        </w:rPr>
        <w:t xml:space="preserve">Quantification of matrix staining </w:t>
      </w:r>
      <w:r w:rsidRPr="004C70BE">
        <w:rPr>
          <w:rFonts w:ascii="Times New Roman" w:eastAsia="Times New Roman" w:hAnsi="Times New Roman" w:cs="Times New Roman"/>
          <w:b/>
          <w:bCs/>
          <w:sz w:val="24"/>
          <w:szCs w:val="24"/>
          <w:lang w:val="en-US" w:eastAsia="ar-SA"/>
        </w:rPr>
        <w:t xml:space="preserve">E, I </w:t>
      </w:r>
      <w:r w:rsidRPr="004C70BE">
        <w:rPr>
          <w:rFonts w:ascii="Times New Roman" w:eastAsia="Times New Roman" w:hAnsi="Times New Roman" w:cs="Times New Roman"/>
          <w:sz w:val="24"/>
          <w:szCs w:val="24"/>
          <w:lang w:val="en-US" w:eastAsia="ar-SA"/>
        </w:rPr>
        <w:t xml:space="preserve">total collagen and collagen normalized to DNA content and </w:t>
      </w:r>
      <w:r w:rsidRPr="004C70BE">
        <w:rPr>
          <w:rFonts w:ascii="Times New Roman" w:eastAsia="Times New Roman" w:hAnsi="Times New Roman" w:cs="Times New Roman"/>
          <w:b/>
          <w:bCs/>
          <w:sz w:val="24"/>
          <w:szCs w:val="24"/>
          <w:lang w:val="en-US" w:eastAsia="ar-SA"/>
        </w:rPr>
        <w:t xml:space="preserve">F, J </w:t>
      </w:r>
      <w:r w:rsidRPr="004C70BE">
        <w:rPr>
          <w:rFonts w:ascii="Times New Roman" w:eastAsia="Times New Roman" w:hAnsi="Times New Roman" w:cs="Times New Roman"/>
          <w:sz w:val="24"/>
          <w:szCs w:val="24"/>
          <w:lang w:val="en-US" w:eastAsia="ar-SA"/>
        </w:rPr>
        <w:t>total calcium and calcium normalized to DNA content from each group, student’s t-test, *p&lt;0.05, **p&lt;0.01, ***p&lt;0.001.</w:t>
      </w:r>
    </w:p>
    <w:p w14:paraId="471C159B" w14:textId="77777777" w:rsidR="004C70BE" w:rsidRPr="004C70BE" w:rsidRDefault="004C70BE" w:rsidP="00AD5F4A">
      <w:pPr>
        <w:suppressAutoHyphens/>
        <w:spacing w:after="0" w:line="480" w:lineRule="auto"/>
        <w:jc w:val="both"/>
        <w:rPr>
          <w:rFonts w:ascii="Times New Roman" w:eastAsia="Times New Roman" w:hAnsi="Times New Roman" w:cs="Times New Roman"/>
          <w:sz w:val="24"/>
          <w:szCs w:val="24"/>
          <w:lang w:val="en-US" w:eastAsia="ar-SA"/>
        </w:rPr>
      </w:pPr>
    </w:p>
    <w:p w14:paraId="609553D0" w14:textId="5468859D" w:rsidR="00472631" w:rsidRDefault="004C70BE" w:rsidP="00AD5F4A">
      <w:pPr>
        <w:suppressAutoHyphens/>
        <w:spacing w:after="0" w:line="480" w:lineRule="auto"/>
        <w:jc w:val="both"/>
        <w:rPr>
          <w:rFonts w:ascii="Times New Roman" w:eastAsia="Times New Roman" w:hAnsi="Times New Roman" w:cs="Times New Roman"/>
          <w:b/>
          <w:bCs/>
          <w:sz w:val="24"/>
          <w:szCs w:val="24"/>
          <w:lang w:val="en-US" w:eastAsia="ar-SA"/>
        </w:rPr>
      </w:pPr>
      <w:r>
        <w:rPr>
          <w:noProof/>
        </w:rPr>
        <w:lastRenderedPageBreak/>
        <w:drawing>
          <wp:inline distT="0" distB="0" distL="0" distR="0" wp14:anchorId="02D8F112" wp14:editId="3EC8CDCA">
            <wp:extent cx="5731510" cy="7764156"/>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7764156"/>
                    </a:xfrm>
                    <a:prstGeom prst="rect">
                      <a:avLst/>
                    </a:prstGeom>
                    <a:noFill/>
                    <a:ln>
                      <a:noFill/>
                    </a:ln>
                  </pic:spPr>
                </pic:pic>
              </a:graphicData>
            </a:graphic>
          </wp:inline>
        </w:drawing>
      </w:r>
    </w:p>
    <w:p w14:paraId="3492A638" w14:textId="3A94267D" w:rsidR="00AD5F4A" w:rsidRPr="004C70BE" w:rsidRDefault="00AD5F4A" w:rsidP="00AD5F4A">
      <w:pPr>
        <w:suppressAutoHyphens/>
        <w:spacing w:after="0" w:line="480" w:lineRule="auto"/>
        <w:jc w:val="both"/>
        <w:rPr>
          <w:rFonts w:ascii="Times New Roman" w:eastAsia="Times New Roman" w:hAnsi="Times New Roman" w:cs="Times New Roman"/>
          <w:sz w:val="24"/>
          <w:szCs w:val="24"/>
          <w:lang w:val="en-IE" w:eastAsia="ar-SA"/>
        </w:rPr>
      </w:pPr>
      <w:r w:rsidRPr="004C70BE">
        <w:rPr>
          <w:rFonts w:ascii="Times New Roman" w:eastAsia="Times New Roman" w:hAnsi="Times New Roman" w:cs="Times New Roman"/>
          <w:b/>
          <w:bCs/>
          <w:sz w:val="24"/>
          <w:szCs w:val="24"/>
          <w:lang w:val="en-US" w:eastAsia="ar-SA"/>
        </w:rPr>
        <w:t>Figure 6</w:t>
      </w:r>
      <w:r w:rsidR="00472631" w:rsidRPr="004C70BE">
        <w:rPr>
          <w:rFonts w:ascii="Times New Roman" w:eastAsia="Times New Roman" w:hAnsi="Times New Roman" w:cs="Times New Roman"/>
          <w:b/>
          <w:bCs/>
          <w:sz w:val="24"/>
          <w:szCs w:val="24"/>
          <w:lang w:val="en-US" w:eastAsia="ar-SA"/>
        </w:rPr>
        <w:t>:</w:t>
      </w:r>
      <w:r w:rsidRPr="004C70BE">
        <w:rPr>
          <w:rFonts w:ascii="Times New Roman" w:eastAsia="Times New Roman" w:hAnsi="Times New Roman" w:cs="Times New Roman"/>
          <w:b/>
          <w:bCs/>
          <w:sz w:val="24"/>
          <w:szCs w:val="24"/>
          <w:lang w:val="en-US" w:eastAsia="ar-SA"/>
        </w:rPr>
        <w:t xml:space="preserve"> A, </w:t>
      </w:r>
      <w:r w:rsidRPr="004C70BE">
        <w:rPr>
          <w:rFonts w:ascii="Times New Roman" w:eastAsia="Times New Roman" w:hAnsi="Times New Roman" w:cs="Times New Roman"/>
          <w:sz w:val="24"/>
          <w:szCs w:val="24"/>
          <w:lang w:val="en-US" w:eastAsia="ar-SA"/>
        </w:rPr>
        <w:t>Quantification of DNA content following treatment with LiCl or vehicle, H</w:t>
      </w:r>
      <w:r w:rsidRPr="004C70BE">
        <w:rPr>
          <w:rFonts w:ascii="Times New Roman" w:eastAsia="Times New Roman" w:hAnsi="Times New Roman" w:cs="Times New Roman"/>
          <w:sz w:val="24"/>
          <w:szCs w:val="24"/>
          <w:vertAlign w:val="subscript"/>
          <w:lang w:val="en-US" w:eastAsia="ar-SA"/>
        </w:rPr>
        <w:t>2</w:t>
      </w:r>
      <w:r w:rsidRPr="004C70BE">
        <w:rPr>
          <w:rFonts w:ascii="Times New Roman" w:eastAsia="Times New Roman" w:hAnsi="Times New Roman" w:cs="Times New Roman"/>
          <w:sz w:val="24"/>
          <w:szCs w:val="24"/>
          <w:lang w:val="en-US" w:eastAsia="ar-SA"/>
        </w:rPr>
        <w:t xml:space="preserve">O for 21 days cultured in either static, No Flow, or mechanically stimulated, Flow. </w:t>
      </w:r>
      <w:r w:rsidRPr="004C70BE">
        <w:rPr>
          <w:rFonts w:ascii="Times New Roman" w:eastAsia="Times New Roman" w:hAnsi="Times New Roman" w:cs="Times New Roman"/>
          <w:b/>
          <w:bCs/>
          <w:sz w:val="24"/>
          <w:szCs w:val="24"/>
          <w:lang w:val="en-US" w:eastAsia="ar-SA"/>
        </w:rPr>
        <w:t xml:space="preserve">B, C </w:t>
      </w:r>
      <w:r w:rsidRPr="004C70BE">
        <w:rPr>
          <w:rFonts w:ascii="Times New Roman" w:eastAsia="Times New Roman" w:hAnsi="Times New Roman" w:cs="Times New Roman"/>
          <w:sz w:val="24"/>
          <w:szCs w:val="24"/>
          <w:lang w:val="en-US" w:eastAsia="ar-SA"/>
        </w:rPr>
        <w:t xml:space="preserve">Representative images of extracellular matrix staining </w:t>
      </w:r>
      <w:r w:rsidRPr="004C70BE">
        <w:rPr>
          <w:rFonts w:ascii="Times New Roman" w:eastAsia="Times New Roman" w:hAnsi="Times New Roman" w:cs="Times New Roman"/>
          <w:b/>
          <w:bCs/>
          <w:sz w:val="24"/>
          <w:szCs w:val="24"/>
          <w:lang w:val="en-US" w:eastAsia="ar-SA"/>
        </w:rPr>
        <w:t xml:space="preserve">B </w:t>
      </w:r>
      <w:r w:rsidRPr="004C70BE">
        <w:rPr>
          <w:rFonts w:ascii="Times New Roman" w:eastAsia="Times New Roman" w:hAnsi="Times New Roman" w:cs="Times New Roman"/>
          <w:sz w:val="24"/>
          <w:szCs w:val="24"/>
          <w:lang w:val="en-US" w:eastAsia="ar-SA"/>
        </w:rPr>
        <w:t xml:space="preserve">Picrosirius, </w:t>
      </w:r>
      <w:r w:rsidRPr="004C70BE">
        <w:rPr>
          <w:rFonts w:ascii="Times New Roman" w:eastAsia="Times New Roman" w:hAnsi="Times New Roman" w:cs="Times New Roman"/>
          <w:b/>
          <w:bCs/>
          <w:sz w:val="24"/>
          <w:szCs w:val="24"/>
          <w:lang w:val="en-US" w:eastAsia="ar-SA"/>
        </w:rPr>
        <w:t xml:space="preserve">C </w:t>
      </w:r>
      <w:r w:rsidRPr="004C70BE">
        <w:rPr>
          <w:rFonts w:ascii="Times New Roman" w:eastAsia="Times New Roman" w:hAnsi="Times New Roman" w:cs="Times New Roman"/>
          <w:sz w:val="24"/>
          <w:szCs w:val="24"/>
          <w:lang w:val="en-US" w:eastAsia="ar-SA"/>
        </w:rPr>
        <w:t xml:space="preserve">Alizarin Red staining, </w:t>
      </w:r>
      <w:r w:rsidRPr="004C70BE">
        <w:rPr>
          <w:rFonts w:ascii="Times New Roman" w:eastAsia="Times New Roman" w:hAnsi="Times New Roman" w:cs="Times New Roman"/>
          <w:sz w:val="24"/>
          <w:szCs w:val="24"/>
          <w:lang w:val="en-US" w:eastAsia="ar-SA"/>
        </w:rPr>
        <w:lastRenderedPageBreak/>
        <w:t xml:space="preserve">following treatment, scale =500µm and 100µm in the inset. </w:t>
      </w:r>
      <w:r w:rsidRPr="004C70BE">
        <w:rPr>
          <w:rFonts w:ascii="Times New Roman" w:eastAsia="Times New Roman" w:hAnsi="Times New Roman" w:cs="Times New Roman"/>
          <w:b/>
          <w:bCs/>
          <w:sz w:val="24"/>
          <w:szCs w:val="24"/>
          <w:lang w:val="en-US" w:eastAsia="ar-SA"/>
        </w:rPr>
        <w:t xml:space="preserve">D-G </w:t>
      </w:r>
      <w:r w:rsidRPr="004C70BE">
        <w:rPr>
          <w:rFonts w:ascii="Times New Roman" w:eastAsia="Times New Roman" w:hAnsi="Times New Roman" w:cs="Times New Roman"/>
          <w:sz w:val="24"/>
          <w:szCs w:val="24"/>
          <w:lang w:val="en-US" w:eastAsia="ar-SA"/>
        </w:rPr>
        <w:t xml:space="preserve">Quantification of matrix staining </w:t>
      </w:r>
      <w:r w:rsidRPr="004C70BE">
        <w:rPr>
          <w:rFonts w:ascii="Times New Roman" w:eastAsia="Times New Roman" w:hAnsi="Times New Roman" w:cs="Times New Roman"/>
          <w:b/>
          <w:bCs/>
          <w:sz w:val="24"/>
          <w:szCs w:val="24"/>
          <w:lang w:val="en-US" w:eastAsia="ar-SA"/>
        </w:rPr>
        <w:t xml:space="preserve">D, E </w:t>
      </w:r>
      <w:r w:rsidRPr="004C70BE">
        <w:rPr>
          <w:rFonts w:ascii="Times New Roman" w:eastAsia="Times New Roman" w:hAnsi="Times New Roman" w:cs="Times New Roman"/>
          <w:sz w:val="24"/>
          <w:szCs w:val="24"/>
          <w:lang w:val="en-US" w:eastAsia="ar-SA"/>
        </w:rPr>
        <w:t xml:space="preserve">total collagen and calcium concentration extracted from each group. </w:t>
      </w:r>
      <w:r w:rsidRPr="004C70BE">
        <w:rPr>
          <w:rFonts w:ascii="Times New Roman" w:eastAsia="Times New Roman" w:hAnsi="Times New Roman" w:cs="Times New Roman"/>
          <w:b/>
          <w:bCs/>
          <w:sz w:val="24"/>
          <w:szCs w:val="24"/>
          <w:lang w:val="en-US" w:eastAsia="ar-SA"/>
        </w:rPr>
        <w:t xml:space="preserve">F, G </w:t>
      </w:r>
      <w:r w:rsidRPr="004C70BE">
        <w:rPr>
          <w:rFonts w:ascii="Times New Roman" w:eastAsia="Times New Roman" w:hAnsi="Times New Roman" w:cs="Times New Roman"/>
          <w:sz w:val="24"/>
          <w:szCs w:val="24"/>
          <w:lang w:val="en-US" w:eastAsia="ar-SA"/>
        </w:rPr>
        <w:t>Extracellular matrix normalized to DNA quantification F</w:t>
      </w:r>
      <w:r w:rsidRPr="004C70BE">
        <w:rPr>
          <w:rFonts w:ascii="Times New Roman" w:eastAsia="Times New Roman" w:hAnsi="Times New Roman" w:cs="Times New Roman"/>
          <w:b/>
          <w:bCs/>
          <w:sz w:val="24"/>
          <w:szCs w:val="24"/>
          <w:lang w:val="en-US" w:eastAsia="ar-SA"/>
        </w:rPr>
        <w:t xml:space="preserve"> </w:t>
      </w:r>
      <w:r w:rsidRPr="004C70BE">
        <w:rPr>
          <w:rFonts w:ascii="Times New Roman" w:eastAsia="Times New Roman" w:hAnsi="Times New Roman" w:cs="Times New Roman"/>
          <w:sz w:val="24"/>
          <w:szCs w:val="24"/>
          <w:lang w:val="en-US" w:eastAsia="ar-SA"/>
        </w:rPr>
        <w:t xml:space="preserve">collagen and </w:t>
      </w:r>
      <w:r w:rsidRPr="004C70BE">
        <w:rPr>
          <w:rFonts w:ascii="Times New Roman" w:eastAsia="Times New Roman" w:hAnsi="Times New Roman" w:cs="Times New Roman"/>
          <w:b/>
          <w:bCs/>
          <w:sz w:val="24"/>
          <w:szCs w:val="24"/>
          <w:lang w:val="en-US" w:eastAsia="ar-SA"/>
        </w:rPr>
        <w:t xml:space="preserve">G </w:t>
      </w:r>
      <w:r w:rsidRPr="004C70BE">
        <w:rPr>
          <w:rFonts w:ascii="Times New Roman" w:eastAsia="Times New Roman" w:hAnsi="Times New Roman" w:cs="Times New Roman"/>
          <w:sz w:val="24"/>
          <w:szCs w:val="24"/>
          <w:lang w:val="en-US" w:eastAsia="ar-SA"/>
        </w:rPr>
        <w:t xml:space="preserve">calcium, two-way ANOVA, $p&lt;0.05, effect of flow on collagen and calcium concentration. ###p&lt;0.001 effect of treatment, *p&lt;0.05, ***p&lt;0.001 Bonferroni </w:t>
      </w:r>
      <w:proofErr w:type="spellStart"/>
      <w:r w:rsidRPr="004C70BE">
        <w:rPr>
          <w:rFonts w:ascii="Times New Roman" w:eastAsia="Times New Roman" w:hAnsi="Times New Roman" w:cs="Times New Roman"/>
          <w:sz w:val="24"/>
          <w:szCs w:val="24"/>
          <w:lang w:val="en-US" w:eastAsia="ar-SA"/>
        </w:rPr>
        <w:t>post test</w:t>
      </w:r>
      <w:proofErr w:type="spellEnd"/>
      <w:r w:rsidRPr="004C70BE">
        <w:rPr>
          <w:rFonts w:ascii="Times New Roman" w:eastAsia="Times New Roman" w:hAnsi="Times New Roman" w:cs="Times New Roman"/>
          <w:sz w:val="24"/>
          <w:szCs w:val="24"/>
          <w:lang w:val="en-US" w:eastAsia="ar-SA"/>
        </w:rPr>
        <w:t>, effect of flow on individual treatment groups, &amp;p&lt;0.05, &amp;&amp;p&lt;0.01 difference between the effect of flow in each treatment.</w:t>
      </w:r>
    </w:p>
    <w:p w14:paraId="63CB7BAF" w14:textId="66FD0EA4" w:rsidR="00472631" w:rsidRPr="004C70BE" w:rsidRDefault="004C70BE" w:rsidP="00AD5F4A">
      <w:pPr>
        <w:suppressAutoHyphens/>
        <w:spacing w:after="0" w:line="480" w:lineRule="auto"/>
        <w:jc w:val="both"/>
        <w:rPr>
          <w:rFonts w:ascii="Times New Roman" w:eastAsia="Times New Roman" w:hAnsi="Times New Roman" w:cs="Times New Roman"/>
          <w:b/>
          <w:bCs/>
          <w:sz w:val="24"/>
          <w:szCs w:val="24"/>
          <w:lang w:val="en-US" w:eastAsia="ar-SA"/>
        </w:rPr>
      </w:pPr>
      <w:r>
        <w:rPr>
          <w:noProof/>
        </w:rPr>
        <w:lastRenderedPageBreak/>
        <w:drawing>
          <wp:inline distT="0" distB="0" distL="0" distR="0" wp14:anchorId="685836E6" wp14:editId="54B4EA63">
            <wp:extent cx="5731510" cy="7738243"/>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7738243"/>
                    </a:xfrm>
                    <a:prstGeom prst="rect">
                      <a:avLst/>
                    </a:prstGeom>
                    <a:noFill/>
                    <a:ln>
                      <a:noFill/>
                    </a:ln>
                  </pic:spPr>
                </pic:pic>
              </a:graphicData>
            </a:graphic>
          </wp:inline>
        </w:drawing>
      </w:r>
      <w:bookmarkStart w:id="71" w:name="_GoBack"/>
      <w:bookmarkEnd w:id="71"/>
    </w:p>
    <w:p w14:paraId="3988D175" w14:textId="0086ECD9" w:rsidR="00AD5F4A" w:rsidRPr="004C70BE" w:rsidRDefault="00AD5F4A" w:rsidP="00AD5F4A">
      <w:pPr>
        <w:suppressAutoHyphens/>
        <w:spacing w:after="0" w:line="480" w:lineRule="auto"/>
        <w:jc w:val="both"/>
        <w:rPr>
          <w:rFonts w:ascii="Times New Roman" w:eastAsia="Times New Roman" w:hAnsi="Times New Roman" w:cs="Times New Roman"/>
          <w:sz w:val="24"/>
          <w:szCs w:val="24"/>
          <w:lang w:val="en-IE" w:eastAsia="ar-SA"/>
        </w:rPr>
      </w:pPr>
      <w:r w:rsidRPr="004C70BE">
        <w:rPr>
          <w:rFonts w:ascii="Times New Roman" w:eastAsia="Times New Roman" w:hAnsi="Times New Roman" w:cs="Times New Roman"/>
          <w:b/>
          <w:bCs/>
          <w:sz w:val="24"/>
          <w:szCs w:val="24"/>
          <w:lang w:val="en-US" w:eastAsia="ar-SA"/>
        </w:rPr>
        <w:t>Figure 7</w:t>
      </w:r>
      <w:r w:rsidR="00472631" w:rsidRPr="004C70BE">
        <w:rPr>
          <w:rFonts w:ascii="Times New Roman" w:eastAsia="Times New Roman" w:hAnsi="Times New Roman" w:cs="Times New Roman"/>
          <w:b/>
          <w:bCs/>
          <w:sz w:val="24"/>
          <w:szCs w:val="24"/>
          <w:lang w:val="en-US" w:eastAsia="ar-SA"/>
        </w:rPr>
        <w:t>:</w:t>
      </w:r>
      <w:r w:rsidRPr="004C70BE">
        <w:rPr>
          <w:rFonts w:ascii="Times New Roman" w:eastAsia="Times New Roman" w:hAnsi="Times New Roman" w:cs="Times New Roman"/>
          <w:b/>
          <w:bCs/>
          <w:sz w:val="24"/>
          <w:szCs w:val="24"/>
          <w:lang w:val="en-US" w:eastAsia="ar-SA"/>
        </w:rPr>
        <w:t xml:space="preserve"> A, </w:t>
      </w:r>
      <w:r w:rsidRPr="004C70BE">
        <w:rPr>
          <w:rFonts w:ascii="Times New Roman" w:eastAsia="Times New Roman" w:hAnsi="Times New Roman" w:cs="Times New Roman"/>
          <w:sz w:val="24"/>
          <w:szCs w:val="24"/>
          <w:lang w:val="en-US" w:eastAsia="ar-SA"/>
        </w:rPr>
        <w:t xml:space="preserve">Quantification of DNA content following treatment with Fenoldopam or vehicle, DMSO for 21 days cultured in either static, No Flow, or mechanically stimulated, Flow. </w:t>
      </w:r>
      <w:r w:rsidRPr="004C70BE">
        <w:rPr>
          <w:rFonts w:ascii="Times New Roman" w:eastAsia="Times New Roman" w:hAnsi="Times New Roman" w:cs="Times New Roman"/>
          <w:b/>
          <w:bCs/>
          <w:sz w:val="24"/>
          <w:szCs w:val="24"/>
          <w:lang w:val="en-US" w:eastAsia="ar-SA"/>
        </w:rPr>
        <w:t xml:space="preserve">B, C </w:t>
      </w:r>
      <w:r w:rsidRPr="004C70BE">
        <w:rPr>
          <w:rFonts w:ascii="Times New Roman" w:eastAsia="Times New Roman" w:hAnsi="Times New Roman" w:cs="Times New Roman"/>
          <w:sz w:val="24"/>
          <w:szCs w:val="24"/>
          <w:lang w:val="en-US" w:eastAsia="ar-SA"/>
        </w:rPr>
        <w:t xml:space="preserve">Representative images of extracellular matrix staining </w:t>
      </w:r>
      <w:r w:rsidRPr="004C70BE">
        <w:rPr>
          <w:rFonts w:ascii="Times New Roman" w:eastAsia="Times New Roman" w:hAnsi="Times New Roman" w:cs="Times New Roman"/>
          <w:b/>
          <w:bCs/>
          <w:sz w:val="24"/>
          <w:szCs w:val="24"/>
          <w:lang w:val="en-US" w:eastAsia="ar-SA"/>
        </w:rPr>
        <w:t xml:space="preserve">B </w:t>
      </w:r>
      <w:r w:rsidRPr="004C70BE">
        <w:rPr>
          <w:rFonts w:ascii="Times New Roman" w:eastAsia="Times New Roman" w:hAnsi="Times New Roman" w:cs="Times New Roman"/>
          <w:sz w:val="24"/>
          <w:szCs w:val="24"/>
          <w:lang w:val="en-US" w:eastAsia="ar-SA"/>
        </w:rPr>
        <w:t xml:space="preserve">Picrosirius, </w:t>
      </w:r>
      <w:r w:rsidRPr="004C70BE">
        <w:rPr>
          <w:rFonts w:ascii="Times New Roman" w:eastAsia="Times New Roman" w:hAnsi="Times New Roman" w:cs="Times New Roman"/>
          <w:b/>
          <w:bCs/>
          <w:sz w:val="24"/>
          <w:szCs w:val="24"/>
          <w:lang w:val="en-US" w:eastAsia="ar-SA"/>
        </w:rPr>
        <w:t xml:space="preserve">C </w:t>
      </w:r>
      <w:r w:rsidRPr="004C70BE">
        <w:rPr>
          <w:rFonts w:ascii="Times New Roman" w:eastAsia="Times New Roman" w:hAnsi="Times New Roman" w:cs="Times New Roman"/>
          <w:sz w:val="24"/>
          <w:szCs w:val="24"/>
          <w:lang w:val="en-US" w:eastAsia="ar-SA"/>
        </w:rPr>
        <w:t xml:space="preserve">Alizarin Red staining, </w:t>
      </w:r>
      <w:r w:rsidRPr="004C70BE">
        <w:rPr>
          <w:rFonts w:ascii="Times New Roman" w:eastAsia="Times New Roman" w:hAnsi="Times New Roman" w:cs="Times New Roman"/>
          <w:sz w:val="24"/>
          <w:szCs w:val="24"/>
          <w:lang w:val="en-US" w:eastAsia="ar-SA"/>
        </w:rPr>
        <w:lastRenderedPageBreak/>
        <w:t xml:space="preserve">following treatment, scale =500µm and 100µm in the inset. </w:t>
      </w:r>
      <w:r w:rsidRPr="004C70BE">
        <w:rPr>
          <w:rFonts w:ascii="Times New Roman" w:eastAsia="Times New Roman" w:hAnsi="Times New Roman" w:cs="Times New Roman"/>
          <w:b/>
          <w:bCs/>
          <w:sz w:val="24"/>
          <w:szCs w:val="24"/>
          <w:lang w:val="en-US" w:eastAsia="ar-SA"/>
        </w:rPr>
        <w:t xml:space="preserve">D-G </w:t>
      </w:r>
      <w:r w:rsidRPr="004C70BE">
        <w:rPr>
          <w:rFonts w:ascii="Times New Roman" w:eastAsia="Times New Roman" w:hAnsi="Times New Roman" w:cs="Times New Roman"/>
          <w:sz w:val="24"/>
          <w:szCs w:val="24"/>
          <w:lang w:val="en-US" w:eastAsia="ar-SA"/>
        </w:rPr>
        <w:t xml:space="preserve">Quantification of matrix staining </w:t>
      </w:r>
      <w:r w:rsidRPr="004C70BE">
        <w:rPr>
          <w:rFonts w:ascii="Times New Roman" w:eastAsia="Times New Roman" w:hAnsi="Times New Roman" w:cs="Times New Roman"/>
          <w:b/>
          <w:bCs/>
          <w:sz w:val="24"/>
          <w:szCs w:val="24"/>
          <w:lang w:val="en-US" w:eastAsia="ar-SA"/>
        </w:rPr>
        <w:t xml:space="preserve">D, E </w:t>
      </w:r>
      <w:r w:rsidRPr="004C70BE">
        <w:rPr>
          <w:rFonts w:ascii="Times New Roman" w:eastAsia="Times New Roman" w:hAnsi="Times New Roman" w:cs="Times New Roman"/>
          <w:sz w:val="24"/>
          <w:szCs w:val="24"/>
          <w:lang w:val="en-US" w:eastAsia="ar-SA"/>
        </w:rPr>
        <w:t xml:space="preserve">total collagen and calcium concentration extracted from each group. </w:t>
      </w:r>
      <w:r w:rsidRPr="004C70BE">
        <w:rPr>
          <w:rFonts w:ascii="Times New Roman" w:eastAsia="Times New Roman" w:hAnsi="Times New Roman" w:cs="Times New Roman"/>
          <w:b/>
          <w:bCs/>
          <w:sz w:val="24"/>
          <w:szCs w:val="24"/>
          <w:lang w:val="en-US" w:eastAsia="ar-SA"/>
        </w:rPr>
        <w:t xml:space="preserve">F, G </w:t>
      </w:r>
      <w:r w:rsidRPr="004C70BE">
        <w:rPr>
          <w:rFonts w:ascii="Times New Roman" w:eastAsia="Times New Roman" w:hAnsi="Times New Roman" w:cs="Times New Roman"/>
          <w:sz w:val="24"/>
          <w:szCs w:val="24"/>
          <w:lang w:val="en-US" w:eastAsia="ar-SA"/>
        </w:rPr>
        <w:t xml:space="preserve">Extracellular matrix normalized to DNA quantification </w:t>
      </w:r>
      <w:r w:rsidRPr="004C70BE">
        <w:rPr>
          <w:rFonts w:ascii="Times New Roman" w:eastAsia="Times New Roman" w:hAnsi="Times New Roman" w:cs="Times New Roman"/>
          <w:b/>
          <w:bCs/>
          <w:sz w:val="24"/>
          <w:szCs w:val="24"/>
          <w:lang w:val="en-US" w:eastAsia="ar-SA"/>
        </w:rPr>
        <w:t xml:space="preserve">F </w:t>
      </w:r>
      <w:r w:rsidRPr="004C70BE">
        <w:rPr>
          <w:rFonts w:ascii="Times New Roman" w:eastAsia="Times New Roman" w:hAnsi="Times New Roman" w:cs="Times New Roman"/>
          <w:sz w:val="24"/>
          <w:szCs w:val="24"/>
          <w:lang w:val="en-US" w:eastAsia="ar-SA"/>
        </w:rPr>
        <w:t xml:space="preserve">collagen and </w:t>
      </w:r>
      <w:r w:rsidRPr="004C70BE">
        <w:rPr>
          <w:rFonts w:ascii="Times New Roman" w:eastAsia="Times New Roman" w:hAnsi="Times New Roman" w:cs="Times New Roman"/>
          <w:b/>
          <w:bCs/>
          <w:sz w:val="24"/>
          <w:szCs w:val="24"/>
          <w:lang w:val="en-US" w:eastAsia="ar-SA"/>
        </w:rPr>
        <w:t xml:space="preserve">G </w:t>
      </w:r>
      <w:r w:rsidRPr="004C70BE">
        <w:rPr>
          <w:rFonts w:ascii="Times New Roman" w:eastAsia="Times New Roman" w:hAnsi="Times New Roman" w:cs="Times New Roman"/>
          <w:sz w:val="24"/>
          <w:szCs w:val="24"/>
          <w:lang w:val="en-US" w:eastAsia="ar-SA"/>
        </w:rPr>
        <w:t xml:space="preserve">calcium, two-way ANOVA, $p&lt;0.05, effect of flow on collagen and calcium concentration. ###p&lt;0.001 effect of treatment, *p&lt;0.05, ***p&lt;0.001 Bonferroni </w:t>
      </w:r>
      <w:proofErr w:type="spellStart"/>
      <w:r w:rsidRPr="004C70BE">
        <w:rPr>
          <w:rFonts w:ascii="Times New Roman" w:eastAsia="Times New Roman" w:hAnsi="Times New Roman" w:cs="Times New Roman"/>
          <w:sz w:val="24"/>
          <w:szCs w:val="24"/>
          <w:lang w:val="en-US" w:eastAsia="ar-SA"/>
        </w:rPr>
        <w:t>post test</w:t>
      </w:r>
      <w:proofErr w:type="spellEnd"/>
      <w:r w:rsidRPr="004C70BE">
        <w:rPr>
          <w:rFonts w:ascii="Times New Roman" w:eastAsia="Times New Roman" w:hAnsi="Times New Roman" w:cs="Times New Roman"/>
          <w:sz w:val="24"/>
          <w:szCs w:val="24"/>
          <w:lang w:val="en-US" w:eastAsia="ar-SA"/>
        </w:rPr>
        <w:t>, effect of flow on individual treatment groups, &amp;p&lt;0.05, &amp;&amp;p&lt;0.01 difference between the effect of flow in each treatment.</w:t>
      </w:r>
    </w:p>
    <w:p w14:paraId="6766FE88" w14:textId="645A79B2" w:rsidR="00AD5F4A" w:rsidRPr="004C70BE" w:rsidRDefault="00AD5F4A" w:rsidP="0015610D">
      <w:pPr>
        <w:suppressAutoHyphens/>
        <w:spacing w:after="0" w:line="480" w:lineRule="auto"/>
        <w:jc w:val="both"/>
        <w:rPr>
          <w:rFonts w:ascii="Times New Roman" w:eastAsia="Times New Roman" w:hAnsi="Times New Roman" w:cs="Times New Roman"/>
          <w:sz w:val="24"/>
          <w:szCs w:val="24"/>
          <w:lang w:eastAsia="ar-SA"/>
        </w:rPr>
      </w:pPr>
    </w:p>
    <w:sectPr w:rsidR="00AD5F4A" w:rsidRPr="004C70BE" w:rsidSect="0015610D">
      <w:footerReference w:type="default" r:id="rId18"/>
      <w:pgSz w:w="11906" w:h="16838"/>
      <w:pgMar w:top="1440" w:right="1440" w:bottom="1440" w:left="1440"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EEAFF2" w14:textId="77777777" w:rsidR="00FE7384" w:rsidRDefault="00FE7384" w:rsidP="007C09FD">
      <w:pPr>
        <w:spacing w:after="0" w:line="240" w:lineRule="auto"/>
      </w:pPr>
      <w:r>
        <w:separator/>
      </w:r>
    </w:p>
  </w:endnote>
  <w:endnote w:type="continuationSeparator" w:id="0">
    <w:p w14:paraId="3F4C6E73" w14:textId="77777777" w:rsidR="00FE7384" w:rsidRDefault="00FE7384" w:rsidP="007C0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n-e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927523"/>
      <w:docPartObj>
        <w:docPartGallery w:val="Page Numbers (Bottom of Page)"/>
        <w:docPartUnique/>
      </w:docPartObj>
    </w:sdtPr>
    <w:sdtEndPr>
      <w:rPr>
        <w:noProof/>
      </w:rPr>
    </w:sdtEndPr>
    <w:sdtContent>
      <w:p w14:paraId="0DF07A46" w14:textId="77DC839F" w:rsidR="0045233F" w:rsidRDefault="004523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E560E7" w14:textId="77777777" w:rsidR="0045233F" w:rsidRDefault="004523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EF019B" w14:textId="77777777" w:rsidR="00FE7384" w:rsidRDefault="00FE7384" w:rsidP="007C09FD">
      <w:pPr>
        <w:spacing w:after="0" w:line="240" w:lineRule="auto"/>
      </w:pPr>
      <w:r>
        <w:separator/>
      </w:r>
    </w:p>
  </w:footnote>
  <w:footnote w:type="continuationSeparator" w:id="0">
    <w:p w14:paraId="3259872B" w14:textId="77777777" w:rsidR="00FE7384" w:rsidRDefault="00FE7384" w:rsidP="007C09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E229C"/>
    <w:multiLevelType w:val="multilevel"/>
    <w:tmpl w:val="0D0287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EB364CE"/>
    <w:multiLevelType w:val="hybridMultilevel"/>
    <w:tmpl w:val="9E247962"/>
    <w:lvl w:ilvl="0" w:tplc="1809000F">
      <w:start w:val="1"/>
      <w:numFmt w:val="decimal"/>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4EF43D73"/>
    <w:multiLevelType w:val="hybridMultilevel"/>
    <w:tmpl w:val="6E1822D0"/>
    <w:lvl w:ilvl="0" w:tplc="D3F4C284">
      <w:start w:val="1"/>
      <w:numFmt w:val="upperRoman"/>
      <w:lvlText w:val="%1."/>
      <w:lvlJc w:val="left"/>
      <w:pPr>
        <w:tabs>
          <w:tab w:val="num" w:pos="567"/>
        </w:tabs>
        <w:ind w:left="567" w:hanging="207"/>
      </w:pPr>
      <w:rPr>
        <w:rFonts w:ascii="Times New Roman" w:hAnsi="Times New Roman" w:hint="default"/>
        <w:b/>
        <w:i w:val="0"/>
        <w:sz w:val="24"/>
      </w:rPr>
    </w:lvl>
    <w:lvl w:ilvl="1" w:tplc="9146A1B2">
      <w:start w:val="1"/>
      <w:numFmt w:val="upperLetter"/>
      <w:lvlText w:val="%2."/>
      <w:lvlJc w:val="left"/>
      <w:pPr>
        <w:tabs>
          <w:tab w:val="num" w:pos="1440"/>
        </w:tabs>
        <w:ind w:left="1440" w:hanging="360"/>
      </w:pPr>
      <w:rPr>
        <w:rFonts w:hint="default"/>
        <w:b w:val="0"/>
        <w:i w:val="0"/>
      </w:rPr>
    </w:lvl>
    <w:lvl w:ilvl="2" w:tplc="8D9C2168">
      <w:start w:val="1"/>
      <w:numFmt w:val="lowerRoman"/>
      <w:lvlText w:val="%3."/>
      <w:lvlJc w:val="right"/>
      <w:pPr>
        <w:tabs>
          <w:tab w:val="num" w:pos="2160"/>
        </w:tabs>
        <w:ind w:left="2160" w:hanging="180"/>
      </w:pPr>
      <w:rPr>
        <w:rFonts w:hint="default"/>
        <w:b w:val="0"/>
        <w:i w:val="0"/>
      </w:rPr>
    </w:lvl>
    <w:lvl w:ilvl="3" w:tplc="21E0E412">
      <w:start w:val="1"/>
      <w:numFmt w:val="lowerLetter"/>
      <w:lvlText w:val="%4."/>
      <w:lvlJc w:val="left"/>
      <w:pPr>
        <w:tabs>
          <w:tab w:val="num" w:pos="2880"/>
        </w:tabs>
        <w:ind w:left="2880" w:hanging="360"/>
      </w:pPr>
      <w:rPr>
        <w:rFonts w:ascii="Times New Roman" w:hAnsi="Times New Roman" w:hint="default"/>
        <w:b w:val="0"/>
        <w:i w:val="0"/>
        <w:sz w:val="24"/>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5B1B6525"/>
    <w:multiLevelType w:val="hybridMultilevel"/>
    <w:tmpl w:val="5B507152"/>
    <w:lvl w:ilvl="0" w:tplc="6C0C738C">
      <w:start w:val="1"/>
      <w:numFmt w:val="decimal"/>
      <w:lvlText w:val="%1."/>
      <w:lvlJc w:val="left"/>
      <w:pPr>
        <w:ind w:left="720" w:hanging="360"/>
      </w:pPr>
      <w:rPr>
        <w:rFonts w:hint="default"/>
        <w:b/>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622B660E"/>
    <w:multiLevelType w:val="hybridMultilevel"/>
    <w:tmpl w:val="AFD40B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6EB271E1"/>
    <w:multiLevelType w:val="hybridMultilevel"/>
    <w:tmpl w:val="2FCE5994"/>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6EFD2FE1"/>
    <w:multiLevelType w:val="hybridMultilevel"/>
    <w:tmpl w:val="275C6394"/>
    <w:lvl w:ilvl="0" w:tplc="1809000F">
      <w:start w:val="1"/>
      <w:numFmt w:val="decimal"/>
      <w:lvlText w:val="%1."/>
      <w:lvlJc w:val="left"/>
      <w:pPr>
        <w:ind w:left="720" w:hanging="360"/>
      </w:pPr>
      <w:rPr>
        <w:rFonts w:hint="default"/>
      </w:rPr>
    </w:lvl>
    <w:lvl w:ilvl="1" w:tplc="18090019">
      <w:start w:val="1"/>
      <w:numFmt w:val="lowerLetter"/>
      <w:lvlText w:val="%2."/>
      <w:lvlJc w:val="left"/>
      <w:pPr>
        <w:ind w:left="1494"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7961583F"/>
    <w:multiLevelType w:val="hybridMultilevel"/>
    <w:tmpl w:val="7D9C5526"/>
    <w:lvl w:ilvl="0" w:tplc="F9EEADE4">
      <w:start w:val="1"/>
      <w:numFmt w:val="lowerLetter"/>
      <w:lvlText w:val="%1."/>
      <w:lvlJc w:val="lef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num w:numId="1">
    <w:abstractNumId w:val="0"/>
  </w:num>
  <w:num w:numId="2">
    <w:abstractNumId w:val="6"/>
  </w:num>
  <w:num w:numId="3">
    <w:abstractNumId w:val="4"/>
  </w:num>
  <w:num w:numId="4">
    <w:abstractNumId w:val="1"/>
  </w:num>
  <w:num w:numId="5">
    <w:abstractNumId w:val="3"/>
  </w:num>
  <w:num w:numId="6">
    <w:abstractNumId w:val="5"/>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Springer Fachzeit Medizin Psyc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2&lt;/LineSpacing&gt;&lt;SpaceAfter&gt;0&lt;/SpaceAfter&gt;&lt;HyperlinksEnabled&gt;1&lt;/HyperlinksEnabled&gt;&lt;HyperlinksVisible&gt;0&lt;/HyperlinksVisible&gt;&lt;EnableBibliographyCategories&gt;0&lt;/EnableBibliographyCategories&gt;&lt;/ENLayout&gt;"/>
    <w:docVar w:name="EN.Libraries" w:val="&lt;Libraries&gt;&lt;item db-id=&quot;pfedfw2pbefdx2es5p2pfs9czxet5sdsde0f&quot;&gt;DaHoey Library&lt;record-ids&gt;&lt;item&gt;54&lt;/item&gt;&lt;item&gt;55&lt;/item&gt;&lt;item&gt;57&lt;/item&gt;&lt;item&gt;74&lt;/item&gt;&lt;item&gt;76&lt;/item&gt;&lt;item&gt;79&lt;/item&gt;&lt;item&gt;225&lt;/item&gt;&lt;item&gt;229&lt;/item&gt;&lt;item&gt;250&lt;/item&gt;&lt;item&gt;254&lt;/item&gt;&lt;item&gt;257&lt;/item&gt;&lt;item&gt;258&lt;/item&gt;&lt;item&gt;260&lt;/item&gt;&lt;/record-ids&gt;&lt;/item&gt;&lt;/Libraries&gt;"/>
  </w:docVars>
  <w:rsids>
    <w:rsidRoot w:val="0015610D"/>
    <w:rsid w:val="00003FDF"/>
    <w:rsid w:val="0000596E"/>
    <w:rsid w:val="000066A0"/>
    <w:rsid w:val="0001083B"/>
    <w:rsid w:val="0001298B"/>
    <w:rsid w:val="00013F7B"/>
    <w:rsid w:val="0001607B"/>
    <w:rsid w:val="000167D9"/>
    <w:rsid w:val="0004302D"/>
    <w:rsid w:val="00046537"/>
    <w:rsid w:val="00050B06"/>
    <w:rsid w:val="000520DF"/>
    <w:rsid w:val="00053134"/>
    <w:rsid w:val="000552F9"/>
    <w:rsid w:val="0005602D"/>
    <w:rsid w:val="000564F3"/>
    <w:rsid w:val="0006470B"/>
    <w:rsid w:val="00065707"/>
    <w:rsid w:val="00066E8D"/>
    <w:rsid w:val="00070680"/>
    <w:rsid w:val="0008127C"/>
    <w:rsid w:val="00086A24"/>
    <w:rsid w:val="00090ABF"/>
    <w:rsid w:val="000931F8"/>
    <w:rsid w:val="000A1DA8"/>
    <w:rsid w:val="000A252F"/>
    <w:rsid w:val="000A2FD4"/>
    <w:rsid w:val="000A799C"/>
    <w:rsid w:val="000B1E61"/>
    <w:rsid w:val="000B581E"/>
    <w:rsid w:val="000C7E70"/>
    <w:rsid w:val="000D0548"/>
    <w:rsid w:val="000D47E2"/>
    <w:rsid w:val="000D49B0"/>
    <w:rsid w:val="000E0421"/>
    <w:rsid w:val="000E3F10"/>
    <w:rsid w:val="000E4A45"/>
    <w:rsid w:val="00102B73"/>
    <w:rsid w:val="00103F36"/>
    <w:rsid w:val="001110A3"/>
    <w:rsid w:val="001177FF"/>
    <w:rsid w:val="00120C43"/>
    <w:rsid w:val="00120D54"/>
    <w:rsid w:val="00124441"/>
    <w:rsid w:val="00127160"/>
    <w:rsid w:val="001272E0"/>
    <w:rsid w:val="001305B3"/>
    <w:rsid w:val="00130B6E"/>
    <w:rsid w:val="00140359"/>
    <w:rsid w:val="00142BA5"/>
    <w:rsid w:val="00147569"/>
    <w:rsid w:val="00153A78"/>
    <w:rsid w:val="0015610D"/>
    <w:rsid w:val="001568C0"/>
    <w:rsid w:val="0016248D"/>
    <w:rsid w:val="00166694"/>
    <w:rsid w:val="00170478"/>
    <w:rsid w:val="00170E81"/>
    <w:rsid w:val="0018160C"/>
    <w:rsid w:val="00183B4B"/>
    <w:rsid w:val="00184F65"/>
    <w:rsid w:val="00186156"/>
    <w:rsid w:val="00192474"/>
    <w:rsid w:val="001A09EE"/>
    <w:rsid w:val="001A3FE3"/>
    <w:rsid w:val="001A5396"/>
    <w:rsid w:val="001A7286"/>
    <w:rsid w:val="001C0577"/>
    <w:rsid w:val="001C119B"/>
    <w:rsid w:val="001C1236"/>
    <w:rsid w:val="001C250C"/>
    <w:rsid w:val="001C55FB"/>
    <w:rsid w:val="001C79F9"/>
    <w:rsid w:val="001D0D0A"/>
    <w:rsid w:val="001D21F7"/>
    <w:rsid w:val="001D41FC"/>
    <w:rsid w:val="001E18AD"/>
    <w:rsid w:val="001E1DEA"/>
    <w:rsid w:val="001E20F9"/>
    <w:rsid w:val="001E2455"/>
    <w:rsid w:val="001E3DCD"/>
    <w:rsid w:val="001E4F0E"/>
    <w:rsid w:val="001F1B8D"/>
    <w:rsid w:val="001F2C5C"/>
    <w:rsid w:val="001F71AA"/>
    <w:rsid w:val="001F7E1B"/>
    <w:rsid w:val="00204B82"/>
    <w:rsid w:val="00206857"/>
    <w:rsid w:val="00206AAE"/>
    <w:rsid w:val="00210B81"/>
    <w:rsid w:val="002146AE"/>
    <w:rsid w:val="0021637D"/>
    <w:rsid w:val="00216604"/>
    <w:rsid w:val="002168A8"/>
    <w:rsid w:val="00221F9B"/>
    <w:rsid w:val="00223C3B"/>
    <w:rsid w:val="00223D5D"/>
    <w:rsid w:val="00226400"/>
    <w:rsid w:val="002328F3"/>
    <w:rsid w:val="00242BF2"/>
    <w:rsid w:val="00242DD1"/>
    <w:rsid w:val="00246093"/>
    <w:rsid w:val="00255F69"/>
    <w:rsid w:val="00256C20"/>
    <w:rsid w:val="002626C3"/>
    <w:rsid w:val="00267F00"/>
    <w:rsid w:val="00270320"/>
    <w:rsid w:val="0027163F"/>
    <w:rsid w:val="00273DF7"/>
    <w:rsid w:val="00277DD6"/>
    <w:rsid w:val="00281B55"/>
    <w:rsid w:val="0028419B"/>
    <w:rsid w:val="00290F33"/>
    <w:rsid w:val="00293582"/>
    <w:rsid w:val="002A20B6"/>
    <w:rsid w:val="002A3777"/>
    <w:rsid w:val="002A4312"/>
    <w:rsid w:val="002A5B86"/>
    <w:rsid w:val="002B0521"/>
    <w:rsid w:val="002B09AA"/>
    <w:rsid w:val="002B126B"/>
    <w:rsid w:val="002B5DC7"/>
    <w:rsid w:val="002C058D"/>
    <w:rsid w:val="002C51AB"/>
    <w:rsid w:val="002C5581"/>
    <w:rsid w:val="002D1FE7"/>
    <w:rsid w:val="002D31AB"/>
    <w:rsid w:val="002D346B"/>
    <w:rsid w:val="002D6688"/>
    <w:rsid w:val="002E0BC6"/>
    <w:rsid w:val="002E2237"/>
    <w:rsid w:val="002E2AF6"/>
    <w:rsid w:val="002E3F4F"/>
    <w:rsid w:val="002E6B25"/>
    <w:rsid w:val="003024E4"/>
    <w:rsid w:val="00303381"/>
    <w:rsid w:val="0030578B"/>
    <w:rsid w:val="00310D5B"/>
    <w:rsid w:val="00311F7B"/>
    <w:rsid w:val="003127FD"/>
    <w:rsid w:val="00312A1C"/>
    <w:rsid w:val="00326CB5"/>
    <w:rsid w:val="003326BA"/>
    <w:rsid w:val="00333EB8"/>
    <w:rsid w:val="003354FF"/>
    <w:rsid w:val="00343079"/>
    <w:rsid w:val="0035143E"/>
    <w:rsid w:val="00353050"/>
    <w:rsid w:val="00353381"/>
    <w:rsid w:val="00353B11"/>
    <w:rsid w:val="00356506"/>
    <w:rsid w:val="0035683B"/>
    <w:rsid w:val="00356994"/>
    <w:rsid w:val="003649A6"/>
    <w:rsid w:val="00366799"/>
    <w:rsid w:val="00370533"/>
    <w:rsid w:val="00372A1A"/>
    <w:rsid w:val="0037585D"/>
    <w:rsid w:val="003809B7"/>
    <w:rsid w:val="00386FA7"/>
    <w:rsid w:val="003A17CF"/>
    <w:rsid w:val="003A4EE6"/>
    <w:rsid w:val="003C1D49"/>
    <w:rsid w:val="003C2355"/>
    <w:rsid w:val="003C26AB"/>
    <w:rsid w:val="003C2D4B"/>
    <w:rsid w:val="003C2F84"/>
    <w:rsid w:val="003D084E"/>
    <w:rsid w:val="003D3663"/>
    <w:rsid w:val="003D49DF"/>
    <w:rsid w:val="003D6486"/>
    <w:rsid w:val="003D6DF4"/>
    <w:rsid w:val="003E7A49"/>
    <w:rsid w:val="003E7D0A"/>
    <w:rsid w:val="003F10A9"/>
    <w:rsid w:val="003F24A7"/>
    <w:rsid w:val="003F3C12"/>
    <w:rsid w:val="003F46E3"/>
    <w:rsid w:val="003F6D75"/>
    <w:rsid w:val="004019CB"/>
    <w:rsid w:val="00404DFC"/>
    <w:rsid w:val="00407066"/>
    <w:rsid w:val="00407B56"/>
    <w:rsid w:val="00413FD1"/>
    <w:rsid w:val="0041696D"/>
    <w:rsid w:val="0042059C"/>
    <w:rsid w:val="00425270"/>
    <w:rsid w:val="00425FB7"/>
    <w:rsid w:val="00433337"/>
    <w:rsid w:val="00445E7D"/>
    <w:rsid w:val="00446053"/>
    <w:rsid w:val="0045233F"/>
    <w:rsid w:val="00457422"/>
    <w:rsid w:val="004576B5"/>
    <w:rsid w:val="00472631"/>
    <w:rsid w:val="004736E3"/>
    <w:rsid w:val="00473F2A"/>
    <w:rsid w:val="004754DA"/>
    <w:rsid w:val="00475632"/>
    <w:rsid w:val="004758BF"/>
    <w:rsid w:val="004764CA"/>
    <w:rsid w:val="00476AAC"/>
    <w:rsid w:val="00482FDC"/>
    <w:rsid w:val="00483D5E"/>
    <w:rsid w:val="004843C7"/>
    <w:rsid w:val="0049049F"/>
    <w:rsid w:val="00493D54"/>
    <w:rsid w:val="00495087"/>
    <w:rsid w:val="004969B1"/>
    <w:rsid w:val="004A722D"/>
    <w:rsid w:val="004B7301"/>
    <w:rsid w:val="004C6177"/>
    <w:rsid w:val="004C70BE"/>
    <w:rsid w:val="004D1AA0"/>
    <w:rsid w:val="004D268D"/>
    <w:rsid w:val="004D3EEC"/>
    <w:rsid w:val="004D40BA"/>
    <w:rsid w:val="004E08CD"/>
    <w:rsid w:val="004E2C71"/>
    <w:rsid w:val="004E787D"/>
    <w:rsid w:val="004F0836"/>
    <w:rsid w:val="004F15FC"/>
    <w:rsid w:val="004F42AE"/>
    <w:rsid w:val="004F4415"/>
    <w:rsid w:val="00502B01"/>
    <w:rsid w:val="0050361A"/>
    <w:rsid w:val="00504674"/>
    <w:rsid w:val="00504E07"/>
    <w:rsid w:val="00505BE9"/>
    <w:rsid w:val="00513377"/>
    <w:rsid w:val="00514E8F"/>
    <w:rsid w:val="005204FB"/>
    <w:rsid w:val="00520C2E"/>
    <w:rsid w:val="0052219D"/>
    <w:rsid w:val="00524B42"/>
    <w:rsid w:val="0052513B"/>
    <w:rsid w:val="0052537D"/>
    <w:rsid w:val="00536C59"/>
    <w:rsid w:val="00540870"/>
    <w:rsid w:val="00543355"/>
    <w:rsid w:val="00544A60"/>
    <w:rsid w:val="00546F80"/>
    <w:rsid w:val="00552F11"/>
    <w:rsid w:val="00554A3A"/>
    <w:rsid w:val="005554DF"/>
    <w:rsid w:val="00555EF1"/>
    <w:rsid w:val="00562167"/>
    <w:rsid w:val="0056450A"/>
    <w:rsid w:val="00564642"/>
    <w:rsid w:val="00573192"/>
    <w:rsid w:val="005757F8"/>
    <w:rsid w:val="0058040C"/>
    <w:rsid w:val="0058229F"/>
    <w:rsid w:val="00591803"/>
    <w:rsid w:val="00593A04"/>
    <w:rsid w:val="005A27BC"/>
    <w:rsid w:val="005A5BCA"/>
    <w:rsid w:val="005A6FF6"/>
    <w:rsid w:val="005B171B"/>
    <w:rsid w:val="005B2F5E"/>
    <w:rsid w:val="005B359A"/>
    <w:rsid w:val="005B6842"/>
    <w:rsid w:val="005B68E7"/>
    <w:rsid w:val="005C05AC"/>
    <w:rsid w:val="005C138F"/>
    <w:rsid w:val="005C28A1"/>
    <w:rsid w:val="005C4C01"/>
    <w:rsid w:val="005C6C3A"/>
    <w:rsid w:val="005C6D0F"/>
    <w:rsid w:val="005D1150"/>
    <w:rsid w:val="005D1600"/>
    <w:rsid w:val="005D1ACE"/>
    <w:rsid w:val="005D2D3C"/>
    <w:rsid w:val="005D6CF4"/>
    <w:rsid w:val="005D7F84"/>
    <w:rsid w:val="005E34AD"/>
    <w:rsid w:val="005E3C4F"/>
    <w:rsid w:val="005F2228"/>
    <w:rsid w:val="005F41CA"/>
    <w:rsid w:val="00602CA4"/>
    <w:rsid w:val="00603471"/>
    <w:rsid w:val="006047C8"/>
    <w:rsid w:val="00606635"/>
    <w:rsid w:val="00612F5C"/>
    <w:rsid w:val="00616EE6"/>
    <w:rsid w:val="00621EED"/>
    <w:rsid w:val="006221BD"/>
    <w:rsid w:val="0062333D"/>
    <w:rsid w:val="00630ABA"/>
    <w:rsid w:val="0063473C"/>
    <w:rsid w:val="00635DF9"/>
    <w:rsid w:val="006376D1"/>
    <w:rsid w:val="00640C0D"/>
    <w:rsid w:val="006434E2"/>
    <w:rsid w:val="006436CD"/>
    <w:rsid w:val="00644E8F"/>
    <w:rsid w:val="006458D9"/>
    <w:rsid w:val="00651C35"/>
    <w:rsid w:val="00655DCE"/>
    <w:rsid w:val="00657BFA"/>
    <w:rsid w:val="00662E20"/>
    <w:rsid w:val="00664846"/>
    <w:rsid w:val="00665F8E"/>
    <w:rsid w:val="00670BE2"/>
    <w:rsid w:val="00670FEF"/>
    <w:rsid w:val="006733CD"/>
    <w:rsid w:val="006733EF"/>
    <w:rsid w:val="00683EAB"/>
    <w:rsid w:val="0068660A"/>
    <w:rsid w:val="00695A4E"/>
    <w:rsid w:val="006A417E"/>
    <w:rsid w:val="006A5910"/>
    <w:rsid w:val="006A6C04"/>
    <w:rsid w:val="006B0822"/>
    <w:rsid w:val="006B2BC7"/>
    <w:rsid w:val="006B6098"/>
    <w:rsid w:val="006B7D8C"/>
    <w:rsid w:val="006D3E2D"/>
    <w:rsid w:val="006D7744"/>
    <w:rsid w:val="006E17DB"/>
    <w:rsid w:val="006E6CB4"/>
    <w:rsid w:val="006F008F"/>
    <w:rsid w:val="006F4098"/>
    <w:rsid w:val="006F79FA"/>
    <w:rsid w:val="007005A6"/>
    <w:rsid w:val="007047D3"/>
    <w:rsid w:val="00706712"/>
    <w:rsid w:val="00706895"/>
    <w:rsid w:val="00707C30"/>
    <w:rsid w:val="00716543"/>
    <w:rsid w:val="00731EA7"/>
    <w:rsid w:val="007333CC"/>
    <w:rsid w:val="007335C8"/>
    <w:rsid w:val="007358CA"/>
    <w:rsid w:val="00735B6E"/>
    <w:rsid w:val="00742598"/>
    <w:rsid w:val="00745E2B"/>
    <w:rsid w:val="00756397"/>
    <w:rsid w:val="0075668F"/>
    <w:rsid w:val="00756CC6"/>
    <w:rsid w:val="0076017D"/>
    <w:rsid w:val="00764E2C"/>
    <w:rsid w:val="007651C9"/>
    <w:rsid w:val="00765763"/>
    <w:rsid w:val="00770339"/>
    <w:rsid w:val="00771AEF"/>
    <w:rsid w:val="00773434"/>
    <w:rsid w:val="00774393"/>
    <w:rsid w:val="00781C6F"/>
    <w:rsid w:val="00787395"/>
    <w:rsid w:val="007957C5"/>
    <w:rsid w:val="007A290B"/>
    <w:rsid w:val="007A3B94"/>
    <w:rsid w:val="007A7336"/>
    <w:rsid w:val="007B1774"/>
    <w:rsid w:val="007B235B"/>
    <w:rsid w:val="007B5370"/>
    <w:rsid w:val="007B710F"/>
    <w:rsid w:val="007B7417"/>
    <w:rsid w:val="007B7B93"/>
    <w:rsid w:val="007B7E3E"/>
    <w:rsid w:val="007C09FD"/>
    <w:rsid w:val="007C1E55"/>
    <w:rsid w:val="007C3AFB"/>
    <w:rsid w:val="007D4E55"/>
    <w:rsid w:val="007D7D59"/>
    <w:rsid w:val="007E2335"/>
    <w:rsid w:val="007E43B2"/>
    <w:rsid w:val="007F2857"/>
    <w:rsid w:val="007F29F9"/>
    <w:rsid w:val="007F3BC7"/>
    <w:rsid w:val="0080703A"/>
    <w:rsid w:val="00811306"/>
    <w:rsid w:val="00811814"/>
    <w:rsid w:val="00816C22"/>
    <w:rsid w:val="0082050B"/>
    <w:rsid w:val="00823B63"/>
    <w:rsid w:val="008249D6"/>
    <w:rsid w:val="00826F07"/>
    <w:rsid w:val="0083224C"/>
    <w:rsid w:val="00834F64"/>
    <w:rsid w:val="00835016"/>
    <w:rsid w:val="00841DFC"/>
    <w:rsid w:val="008445BC"/>
    <w:rsid w:val="008465E5"/>
    <w:rsid w:val="00851DDD"/>
    <w:rsid w:val="008557F1"/>
    <w:rsid w:val="008576B8"/>
    <w:rsid w:val="00865ADF"/>
    <w:rsid w:val="0086609E"/>
    <w:rsid w:val="0088118D"/>
    <w:rsid w:val="00886C9D"/>
    <w:rsid w:val="00890391"/>
    <w:rsid w:val="0089169E"/>
    <w:rsid w:val="0089552D"/>
    <w:rsid w:val="00896754"/>
    <w:rsid w:val="008A1172"/>
    <w:rsid w:val="008A1536"/>
    <w:rsid w:val="008A2978"/>
    <w:rsid w:val="008A374A"/>
    <w:rsid w:val="008A562A"/>
    <w:rsid w:val="008B0252"/>
    <w:rsid w:val="008B67A7"/>
    <w:rsid w:val="008C036C"/>
    <w:rsid w:val="008D4090"/>
    <w:rsid w:val="008D6C05"/>
    <w:rsid w:val="008E10CA"/>
    <w:rsid w:val="008E1C25"/>
    <w:rsid w:val="008E645E"/>
    <w:rsid w:val="008F114E"/>
    <w:rsid w:val="008F652C"/>
    <w:rsid w:val="008F6DC7"/>
    <w:rsid w:val="008F6F4B"/>
    <w:rsid w:val="008F7C7F"/>
    <w:rsid w:val="00901D8A"/>
    <w:rsid w:val="009040F4"/>
    <w:rsid w:val="00906405"/>
    <w:rsid w:val="0091049E"/>
    <w:rsid w:val="009120EB"/>
    <w:rsid w:val="009204CA"/>
    <w:rsid w:val="00922185"/>
    <w:rsid w:val="0092551F"/>
    <w:rsid w:val="00926082"/>
    <w:rsid w:val="00927B33"/>
    <w:rsid w:val="00932C2C"/>
    <w:rsid w:val="0093466D"/>
    <w:rsid w:val="00936D98"/>
    <w:rsid w:val="00936F14"/>
    <w:rsid w:val="009377D7"/>
    <w:rsid w:val="0094071C"/>
    <w:rsid w:val="009472AD"/>
    <w:rsid w:val="00947500"/>
    <w:rsid w:val="00954C2A"/>
    <w:rsid w:val="009555C8"/>
    <w:rsid w:val="0095650B"/>
    <w:rsid w:val="0096159F"/>
    <w:rsid w:val="00963B7B"/>
    <w:rsid w:val="00970696"/>
    <w:rsid w:val="009738CC"/>
    <w:rsid w:val="00984BB9"/>
    <w:rsid w:val="009956F5"/>
    <w:rsid w:val="009A10D6"/>
    <w:rsid w:val="009A1C11"/>
    <w:rsid w:val="009A4193"/>
    <w:rsid w:val="009A6B90"/>
    <w:rsid w:val="009B32BC"/>
    <w:rsid w:val="009B3CDB"/>
    <w:rsid w:val="009B5822"/>
    <w:rsid w:val="009C0F53"/>
    <w:rsid w:val="009C1826"/>
    <w:rsid w:val="009C4374"/>
    <w:rsid w:val="009D000A"/>
    <w:rsid w:val="009D4162"/>
    <w:rsid w:val="009D5721"/>
    <w:rsid w:val="009E2A05"/>
    <w:rsid w:val="009E2CDB"/>
    <w:rsid w:val="009E4254"/>
    <w:rsid w:val="009E5F1C"/>
    <w:rsid w:val="009F2224"/>
    <w:rsid w:val="009F2C58"/>
    <w:rsid w:val="009F41D1"/>
    <w:rsid w:val="00A0051B"/>
    <w:rsid w:val="00A017A2"/>
    <w:rsid w:val="00A01A08"/>
    <w:rsid w:val="00A06108"/>
    <w:rsid w:val="00A10CF6"/>
    <w:rsid w:val="00A1192B"/>
    <w:rsid w:val="00A11A34"/>
    <w:rsid w:val="00A11CD1"/>
    <w:rsid w:val="00A12E83"/>
    <w:rsid w:val="00A14531"/>
    <w:rsid w:val="00A16245"/>
    <w:rsid w:val="00A2359C"/>
    <w:rsid w:val="00A325A6"/>
    <w:rsid w:val="00A33800"/>
    <w:rsid w:val="00A372E1"/>
    <w:rsid w:val="00A4210E"/>
    <w:rsid w:val="00A4541C"/>
    <w:rsid w:val="00A50D86"/>
    <w:rsid w:val="00A5266B"/>
    <w:rsid w:val="00A64282"/>
    <w:rsid w:val="00A64A62"/>
    <w:rsid w:val="00A70D42"/>
    <w:rsid w:val="00A70D4D"/>
    <w:rsid w:val="00A72ADC"/>
    <w:rsid w:val="00A735AC"/>
    <w:rsid w:val="00A8190B"/>
    <w:rsid w:val="00A86F13"/>
    <w:rsid w:val="00A92D4C"/>
    <w:rsid w:val="00AA0664"/>
    <w:rsid w:val="00AA30A6"/>
    <w:rsid w:val="00AB0D9E"/>
    <w:rsid w:val="00AB3860"/>
    <w:rsid w:val="00AB44EE"/>
    <w:rsid w:val="00AB574E"/>
    <w:rsid w:val="00AB5F06"/>
    <w:rsid w:val="00AB6DF8"/>
    <w:rsid w:val="00AB72E7"/>
    <w:rsid w:val="00AC40A1"/>
    <w:rsid w:val="00AC4DAB"/>
    <w:rsid w:val="00AC68C6"/>
    <w:rsid w:val="00AD0249"/>
    <w:rsid w:val="00AD082E"/>
    <w:rsid w:val="00AD253A"/>
    <w:rsid w:val="00AD5F4A"/>
    <w:rsid w:val="00AD6677"/>
    <w:rsid w:val="00AE0CA0"/>
    <w:rsid w:val="00AE1530"/>
    <w:rsid w:val="00AE1D72"/>
    <w:rsid w:val="00AE251B"/>
    <w:rsid w:val="00AF057E"/>
    <w:rsid w:val="00AF2B0D"/>
    <w:rsid w:val="00B05D13"/>
    <w:rsid w:val="00B0722F"/>
    <w:rsid w:val="00B073F3"/>
    <w:rsid w:val="00B175C0"/>
    <w:rsid w:val="00B17755"/>
    <w:rsid w:val="00B20B76"/>
    <w:rsid w:val="00B33E4F"/>
    <w:rsid w:val="00B35A02"/>
    <w:rsid w:val="00B40EEA"/>
    <w:rsid w:val="00B4117A"/>
    <w:rsid w:val="00B44E55"/>
    <w:rsid w:val="00B45E08"/>
    <w:rsid w:val="00B47785"/>
    <w:rsid w:val="00B477A1"/>
    <w:rsid w:val="00B55C08"/>
    <w:rsid w:val="00B57114"/>
    <w:rsid w:val="00B63071"/>
    <w:rsid w:val="00B71F43"/>
    <w:rsid w:val="00B72E2B"/>
    <w:rsid w:val="00B7423A"/>
    <w:rsid w:val="00B74E66"/>
    <w:rsid w:val="00B84269"/>
    <w:rsid w:val="00B856F2"/>
    <w:rsid w:val="00B87C51"/>
    <w:rsid w:val="00B90051"/>
    <w:rsid w:val="00B92707"/>
    <w:rsid w:val="00B93E35"/>
    <w:rsid w:val="00B9490E"/>
    <w:rsid w:val="00B9563E"/>
    <w:rsid w:val="00B9779B"/>
    <w:rsid w:val="00BA328D"/>
    <w:rsid w:val="00BA6986"/>
    <w:rsid w:val="00BA6B9D"/>
    <w:rsid w:val="00BA7ADD"/>
    <w:rsid w:val="00BB05B1"/>
    <w:rsid w:val="00BB31E0"/>
    <w:rsid w:val="00BB5363"/>
    <w:rsid w:val="00BC0262"/>
    <w:rsid w:val="00BC037A"/>
    <w:rsid w:val="00BC1215"/>
    <w:rsid w:val="00BC7A1F"/>
    <w:rsid w:val="00BD0551"/>
    <w:rsid w:val="00BD5165"/>
    <w:rsid w:val="00BE07EB"/>
    <w:rsid w:val="00BE5B4E"/>
    <w:rsid w:val="00BF39E5"/>
    <w:rsid w:val="00C017B6"/>
    <w:rsid w:val="00C05F61"/>
    <w:rsid w:val="00C11BF6"/>
    <w:rsid w:val="00C12A4D"/>
    <w:rsid w:val="00C13C6C"/>
    <w:rsid w:val="00C14290"/>
    <w:rsid w:val="00C158BC"/>
    <w:rsid w:val="00C24AE4"/>
    <w:rsid w:val="00C302FA"/>
    <w:rsid w:val="00C309B2"/>
    <w:rsid w:val="00C316EA"/>
    <w:rsid w:val="00C31924"/>
    <w:rsid w:val="00C31A74"/>
    <w:rsid w:val="00C36422"/>
    <w:rsid w:val="00C37496"/>
    <w:rsid w:val="00C44932"/>
    <w:rsid w:val="00C51D5A"/>
    <w:rsid w:val="00C549C4"/>
    <w:rsid w:val="00C645B1"/>
    <w:rsid w:val="00C65ABE"/>
    <w:rsid w:val="00C663DE"/>
    <w:rsid w:val="00C66F9B"/>
    <w:rsid w:val="00C754D5"/>
    <w:rsid w:val="00C76FC0"/>
    <w:rsid w:val="00C809C3"/>
    <w:rsid w:val="00C817F8"/>
    <w:rsid w:val="00C82BB1"/>
    <w:rsid w:val="00C842CD"/>
    <w:rsid w:val="00C8601E"/>
    <w:rsid w:val="00C87688"/>
    <w:rsid w:val="00C95B01"/>
    <w:rsid w:val="00CA309E"/>
    <w:rsid w:val="00CA3D35"/>
    <w:rsid w:val="00CA4571"/>
    <w:rsid w:val="00CB215F"/>
    <w:rsid w:val="00CB51B2"/>
    <w:rsid w:val="00CB5D78"/>
    <w:rsid w:val="00CC1223"/>
    <w:rsid w:val="00CC2A9F"/>
    <w:rsid w:val="00CC33CA"/>
    <w:rsid w:val="00CC3A77"/>
    <w:rsid w:val="00CC650E"/>
    <w:rsid w:val="00CD0510"/>
    <w:rsid w:val="00CD335A"/>
    <w:rsid w:val="00CE311F"/>
    <w:rsid w:val="00CE4C7A"/>
    <w:rsid w:val="00CE7078"/>
    <w:rsid w:val="00CF0401"/>
    <w:rsid w:val="00CF546C"/>
    <w:rsid w:val="00D00527"/>
    <w:rsid w:val="00D00776"/>
    <w:rsid w:val="00D06BB4"/>
    <w:rsid w:val="00D06E77"/>
    <w:rsid w:val="00D07F4A"/>
    <w:rsid w:val="00D124BF"/>
    <w:rsid w:val="00D12C82"/>
    <w:rsid w:val="00D15F86"/>
    <w:rsid w:val="00D16371"/>
    <w:rsid w:val="00D165F9"/>
    <w:rsid w:val="00D2083B"/>
    <w:rsid w:val="00D21792"/>
    <w:rsid w:val="00D22934"/>
    <w:rsid w:val="00D251BE"/>
    <w:rsid w:val="00D25BA7"/>
    <w:rsid w:val="00D277C8"/>
    <w:rsid w:val="00D30593"/>
    <w:rsid w:val="00D31EDA"/>
    <w:rsid w:val="00D40735"/>
    <w:rsid w:val="00D40E12"/>
    <w:rsid w:val="00D50A22"/>
    <w:rsid w:val="00D5400B"/>
    <w:rsid w:val="00D55B7F"/>
    <w:rsid w:val="00D55F3C"/>
    <w:rsid w:val="00D608D6"/>
    <w:rsid w:val="00D63C62"/>
    <w:rsid w:val="00D648DC"/>
    <w:rsid w:val="00D658D3"/>
    <w:rsid w:val="00D66979"/>
    <w:rsid w:val="00D6720A"/>
    <w:rsid w:val="00D704C0"/>
    <w:rsid w:val="00D70F1C"/>
    <w:rsid w:val="00D80589"/>
    <w:rsid w:val="00D815CE"/>
    <w:rsid w:val="00D81F50"/>
    <w:rsid w:val="00D878C3"/>
    <w:rsid w:val="00D87E3F"/>
    <w:rsid w:val="00D92F59"/>
    <w:rsid w:val="00D934FB"/>
    <w:rsid w:val="00D95F46"/>
    <w:rsid w:val="00D97DCD"/>
    <w:rsid w:val="00DA1A8E"/>
    <w:rsid w:val="00DA42C3"/>
    <w:rsid w:val="00DB04EB"/>
    <w:rsid w:val="00DB69B2"/>
    <w:rsid w:val="00DC02F6"/>
    <w:rsid w:val="00DC26CE"/>
    <w:rsid w:val="00DC2B22"/>
    <w:rsid w:val="00DC5A40"/>
    <w:rsid w:val="00DC6AF3"/>
    <w:rsid w:val="00DC7932"/>
    <w:rsid w:val="00DC7BD0"/>
    <w:rsid w:val="00DD1982"/>
    <w:rsid w:val="00DD3F22"/>
    <w:rsid w:val="00DD401E"/>
    <w:rsid w:val="00DD454C"/>
    <w:rsid w:val="00DD6D5A"/>
    <w:rsid w:val="00DD7969"/>
    <w:rsid w:val="00DE3A65"/>
    <w:rsid w:val="00DF110C"/>
    <w:rsid w:val="00DF5D95"/>
    <w:rsid w:val="00E03C0F"/>
    <w:rsid w:val="00E0548E"/>
    <w:rsid w:val="00E06854"/>
    <w:rsid w:val="00E06987"/>
    <w:rsid w:val="00E06DEA"/>
    <w:rsid w:val="00E075F9"/>
    <w:rsid w:val="00E15C42"/>
    <w:rsid w:val="00E17FAA"/>
    <w:rsid w:val="00E20804"/>
    <w:rsid w:val="00E22359"/>
    <w:rsid w:val="00E25A13"/>
    <w:rsid w:val="00E263DF"/>
    <w:rsid w:val="00E42142"/>
    <w:rsid w:val="00E4284C"/>
    <w:rsid w:val="00E45CA8"/>
    <w:rsid w:val="00E46969"/>
    <w:rsid w:val="00E46F5E"/>
    <w:rsid w:val="00E50375"/>
    <w:rsid w:val="00E507B5"/>
    <w:rsid w:val="00E5215E"/>
    <w:rsid w:val="00E54E91"/>
    <w:rsid w:val="00E560BE"/>
    <w:rsid w:val="00E61DB6"/>
    <w:rsid w:val="00E64540"/>
    <w:rsid w:val="00E647AB"/>
    <w:rsid w:val="00E6712E"/>
    <w:rsid w:val="00E675C2"/>
    <w:rsid w:val="00E7583D"/>
    <w:rsid w:val="00E82EB1"/>
    <w:rsid w:val="00E83600"/>
    <w:rsid w:val="00E97C83"/>
    <w:rsid w:val="00EA358F"/>
    <w:rsid w:val="00EA3D93"/>
    <w:rsid w:val="00EA52A2"/>
    <w:rsid w:val="00EA5657"/>
    <w:rsid w:val="00EA58C0"/>
    <w:rsid w:val="00EB584F"/>
    <w:rsid w:val="00EB766E"/>
    <w:rsid w:val="00EC3FDF"/>
    <w:rsid w:val="00EC459A"/>
    <w:rsid w:val="00EC4856"/>
    <w:rsid w:val="00EC5B7B"/>
    <w:rsid w:val="00EC5FE1"/>
    <w:rsid w:val="00ED0193"/>
    <w:rsid w:val="00ED3C66"/>
    <w:rsid w:val="00ED7BA9"/>
    <w:rsid w:val="00EE065F"/>
    <w:rsid w:val="00EE1E85"/>
    <w:rsid w:val="00EE3FED"/>
    <w:rsid w:val="00EE53AB"/>
    <w:rsid w:val="00EF36F3"/>
    <w:rsid w:val="00EF4D4C"/>
    <w:rsid w:val="00F00426"/>
    <w:rsid w:val="00F00973"/>
    <w:rsid w:val="00F03775"/>
    <w:rsid w:val="00F042FF"/>
    <w:rsid w:val="00F047DC"/>
    <w:rsid w:val="00F05A02"/>
    <w:rsid w:val="00F05F9E"/>
    <w:rsid w:val="00F1232D"/>
    <w:rsid w:val="00F15CE2"/>
    <w:rsid w:val="00F205B8"/>
    <w:rsid w:val="00F20AA7"/>
    <w:rsid w:val="00F24576"/>
    <w:rsid w:val="00F26BB3"/>
    <w:rsid w:val="00F27DE0"/>
    <w:rsid w:val="00F36FA2"/>
    <w:rsid w:val="00F372E3"/>
    <w:rsid w:val="00F44D9C"/>
    <w:rsid w:val="00F4523B"/>
    <w:rsid w:val="00F459BC"/>
    <w:rsid w:val="00F46564"/>
    <w:rsid w:val="00F500A1"/>
    <w:rsid w:val="00F529AF"/>
    <w:rsid w:val="00F52B8C"/>
    <w:rsid w:val="00F52BD1"/>
    <w:rsid w:val="00F53C73"/>
    <w:rsid w:val="00F601D1"/>
    <w:rsid w:val="00F65D39"/>
    <w:rsid w:val="00F72A7F"/>
    <w:rsid w:val="00F730B9"/>
    <w:rsid w:val="00F73237"/>
    <w:rsid w:val="00F739BB"/>
    <w:rsid w:val="00F73CFA"/>
    <w:rsid w:val="00F73D1D"/>
    <w:rsid w:val="00F744D3"/>
    <w:rsid w:val="00F775F9"/>
    <w:rsid w:val="00F80BA3"/>
    <w:rsid w:val="00F84C0B"/>
    <w:rsid w:val="00F86F5F"/>
    <w:rsid w:val="00F90947"/>
    <w:rsid w:val="00F91595"/>
    <w:rsid w:val="00F920D5"/>
    <w:rsid w:val="00F96321"/>
    <w:rsid w:val="00FA3146"/>
    <w:rsid w:val="00FB09ED"/>
    <w:rsid w:val="00FB0E95"/>
    <w:rsid w:val="00FB4677"/>
    <w:rsid w:val="00FB4793"/>
    <w:rsid w:val="00FB5C5E"/>
    <w:rsid w:val="00FB7DFC"/>
    <w:rsid w:val="00FC1998"/>
    <w:rsid w:val="00FC5961"/>
    <w:rsid w:val="00FD1097"/>
    <w:rsid w:val="00FD115A"/>
    <w:rsid w:val="00FD1AC4"/>
    <w:rsid w:val="00FD442D"/>
    <w:rsid w:val="00FD4AE0"/>
    <w:rsid w:val="00FD5AF2"/>
    <w:rsid w:val="00FE1E13"/>
    <w:rsid w:val="00FE3B5B"/>
    <w:rsid w:val="00FE3C33"/>
    <w:rsid w:val="00FE55AD"/>
    <w:rsid w:val="00FE6386"/>
    <w:rsid w:val="00FE7384"/>
    <w:rsid w:val="00FF1546"/>
    <w:rsid w:val="00FF3485"/>
    <w:rsid w:val="00FF3754"/>
    <w:rsid w:val="00FF54F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54C73"/>
  <w15:docId w15:val="{95130C95-8E2A-4240-90D6-7818B6A41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610D"/>
    <w:rPr>
      <w:lang w:val="en-GB"/>
    </w:rPr>
  </w:style>
  <w:style w:type="paragraph" w:styleId="Heading1">
    <w:name w:val="heading 1"/>
    <w:basedOn w:val="Normal"/>
    <w:next w:val="Normal"/>
    <w:link w:val="Heading1Char"/>
    <w:uiPriority w:val="9"/>
    <w:qFormat/>
    <w:rsid w:val="00DA1A8E"/>
    <w:pPr>
      <w:keepNext/>
      <w:keepLines/>
      <w:spacing w:before="240" w:after="0"/>
      <w:outlineLvl w:val="0"/>
    </w:pPr>
    <w:rPr>
      <w:rFonts w:asciiTheme="majorHAnsi" w:eastAsiaTheme="majorEastAsia" w:hAnsiTheme="majorHAnsi" w:cstheme="majorBidi"/>
      <w:color w:val="2F5496" w:themeColor="accent1" w:themeShade="BF"/>
      <w:sz w:val="32"/>
      <w:szCs w:val="32"/>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15610D"/>
  </w:style>
  <w:style w:type="character" w:styleId="Hyperlink">
    <w:name w:val="Hyperlink"/>
    <w:basedOn w:val="DefaultParagraphFont"/>
    <w:uiPriority w:val="99"/>
    <w:unhideWhenUsed/>
    <w:rsid w:val="0015610D"/>
    <w:rPr>
      <w:color w:val="0563C1" w:themeColor="hyperlink"/>
      <w:u w:val="single"/>
    </w:rPr>
  </w:style>
  <w:style w:type="character" w:styleId="CommentReference">
    <w:name w:val="annotation reference"/>
    <w:basedOn w:val="DefaultParagraphFont"/>
    <w:uiPriority w:val="99"/>
    <w:semiHidden/>
    <w:unhideWhenUsed/>
    <w:rsid w:val="0015610D"/>
    <w:rPr>
      <w:sz w:val="16"/>
      <w:szCs w:val="16"/>
    </w:rPr>
  </w:style>
  <w:style w:type="paragraph" w:styleId="CommentText">
    <w:name w:val="annotation text"/>
    <w:basedOn w:val="Normal"/>
    <w:link w:val="CommentTextChar"/>
    <w:uiPriority w:val="99"/>
    <w:unhideWhenUsed/>
    <w:rsid w:val="0015610D"/>
    <w:pPr>
      <w:spacing w:line="240" w:lineRule="auto"/>
    </w:pPr>
    <w:rPr>
      <w:sz w:val="20"/>
      <w:szCs w:val="20"/>
    </w:rPr>
  </w:style>
  <w:style w:type="character" w:customStyle="1" w:styleId="CommentTextChar">
    <w:name w:val="Comment Text Char"/>
    <w:basedOn w:val="DefaultParagraphFont"/>
    <w:link w:val="CommentText"/>
    <w:uiPriority w:val="99"/>
    <w:rsid w:val="0015610D"/>
    <w:rPr>
      <w:sz w:val="20"/>
      <w:szCs w:val="20"/>
      <w:lang w:val="en-US"/>
    </w:rPr>
  </w:style>
  <w:style w:type="paragraph" w:styleId="BalloonText">
    <w:name w:val="Balloon Text"/>
    <w:basedOn w:val="Normal"/>
    <w:link w:val="BalloonTextChar"/>
    <w:uiPriority w:val="99"/>
    <w:semiHidden/>
    <w:unhideWhenUsed/>
    <w:rsid w:val="0015610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610D"/>
    <w:rPr>
      <w:rFonts w:ascii="Segoe UI" w:hAnsi="Segoe UI" w:cs="Segoe UI"/>
      <w:sz w:val="18"/>
      <w:szCs w:val="18"/>
      <w:lang w:val="en-US"/>
    </w:rPr>
  </w:style>
  <w:style w:type="paragraph" w:styleId="CommentSubject">
    <w:name w:val="annotation subject"/>
    <w:basedOn w:val="CommentText"/>
    <w:next w:val="CommentText"/>
    <w:link w:val="CommentSubjectChar"/>
    <w:uiPriority w:val="99"/>
    <w:semiHidden/>
    <w:unhideWhenUsed/>
    <w:rsid w:val="0015610D"/>
    <w:rPr>
      <w:b/>
      <w:bCs/>
    </w:rPr>
  </w:style>
  <w:style w:type="character" w:customStyle="1" w:styleId="CommentSubjectChar">
    <w:name w:val="Comment Subject Char"/>
    <w:basedOn w:val="CommentTextChar"/>
    <w:link w:val="CommentSubject"/>
    <w:uiPriority w:val="99"/>
    <w:semiHidden/>
    <w:rsid w:val="0015610D"/>
    <w:rPr>
      <w:b/>
      <w:bCs/>
      <w:sz w:val="20"/>
      <w:szCs w:val="20"/>
      <w:lang w:val="en-US"/>
    </w:rPr>
  </w:style>
  <w:style w:type="paragraph" w:styleId="Header">
    <w:name w:val="header"/>
    <w:basedOn w:val="Normal"/>
    <w:link w:val="HeaderChar"/>
    <w:uiPriority w:val="99"/>
    <w:unhideWhenUsed/>
    <w:rsid w:val="007C09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09FD"/>
    <w:rPr>
      <w:lang w:val="en-US"/>
    </w:rPr>
  </w:style>
  <w:style w:type="paragraph" w:styleId="Footer">
    <w:name w:val="footer"/>
    <w:basedOn w:val="Normal"/>
    <w:link w:val="FooterChar"/>
    <w:uiPriority w:val="99"/>
    <w:unhideWhenUsed/>
    <w:rsid w:val="007C09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09FD"/>
    <w:rPr>
      <w:lang w:val="en-US"/>
    </w:rPr>
  </w:style>
  <w:style w:type="character" w:customStyle="1" w:styleId="Heading1Char">
    <w:name w:val="Heading 1 Char"/>
    <w:basedOn w:val="DefaultParagraphFont"/>
    <w:link w:val="Heading1"/>
    <w:uiPriority w:val="9"/>
    <w:rsid w:val="00DA1A8E"/>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DA1A8E"/>
    <w:pPr>
      <w:spacing w:after="200" w:line="240" w:lineRule="auto"/>
    </w:pPr>
    <w:rPr>
      <w:i/>
      <w:iCs/>
      <w:color w:val="44546A" w:themeColor="text2"/>
      <w:sz w:val="18"/>
      <w:szCs w:val="18"/>
      <w:lang w:val="en-IE"/>
    </w:rPr>
  </w:style>
  <w:style w:type="table" w:customStyle="1" w:styleId="GridTable1Light1">
    <w:name w:val="Grid Table 1 Light1"/>
    <w:basedOn w:val="TableNormal"/>
    <w:uiPriority w:val="46"/>
    <w:rsid w:val="00DA1A8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AB6DF8"/>
    <w:pPr>
      <w:ind w:left="720"/>
      <w:contextualSpacing/>
    </w:pPr>
    <w:rPr>
      <w:lang w:val="en-IE"/>
    </w:rPr>
  </w:style>
  <w:style w:type="table" w:styleId="TableGrid">
    <w:name w:val="Table Grid"/>
    <w:basedOn w:val="TableNormal"/>
    <w:uiPriority w:val="39"/>
    <w:rsid w:val="00AB6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616EE6"/>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616EE6"/>
    <w:rPr>
      <w:rFonts w:ascii="Calibri" w:hAnsi="Calibri" w:cs="Calibri"/>
      <w:noProof/>
      <w:lang w:val="en-GB"/>
    </w:rPr>
  </w:style>
  <w:style w:type="paragraph" w:customStyle="1" w:styleId="EndNoteBibliography">
    <w:name w:val="EndNote Bibliography"/>
    <w:basedOn w:val="Normal"/>
    <w:link w:val="EndNoteBibliographyChar"/>
    <w:rsid w:val="00616EE6"/>
    <w:pPr>
      <w:spacing w:line="48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616EE6"/>
    <w:rPr>
      <w:rFonts w:ascii="Calibri" w:hAnsi="Calibri" w:cs="Calibri"/>
      <w:noProof/>
      <w:lang w:val="en-GB"/>
    </w:rPr>
  </w:style>
  <w:style w:type="character" w:styleId="UnresolvedMention">
    <w:name w:val="Unresolved Mention"/>
    <w:basedOn w:val="DefaultParagraphFont"/>
    <w:uiPriority w:val="99"/>
    <w:semiHidden/>
    <w:unhideWhenUsed/>
    <w:rsid w:val="002328F3"/>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11023">
      <w:bodyDiv w:val="1"/>
      <w:marLeft w:val="0"/>
      <w:marRight w:val="0"/>
      <w:marTop w:val="0"/>
      <w:marBottom w:val="0"/>
      <w:divBdr>
        <w:top w:val="none" w:sz="0" w:space="0" w:color="auto"/>
        <w:left w:val="none" w:sz="0" w:space="0" w:color="auto"/>
        <w:bottom w:val="none" w:sz="0" w:space="0" w:color="auto"/>
        <w:right w:val="none" w:sz="0" w:space="0" w:color="auto"/>
      </w:divBdr>
    </w:div>
    <w:div w:id="71197829">
      <w:bodyDiv w:val="1"/>
      <w:marLeft w:val="0"/>
      <w:marRight w:val="0"/>
      <w:marTop w:val="0"/>
      <w:marBottom w:val="0"/>
      <w:divBdr>
        <w:top w:val="none" w:sz="0" w:space="0" w:color="auto"/>
        <w:left w:val="none" w:sz="0" w:space="0" w:color="auto"/>
        <w:bottom w:val="none" w:sz="0" w:space="0" w:color="auto"/>
        <w:right w:val="none" w:sz="0" w:space="0" w:color="auto"/>
      </w:divBdr>
    </w:div>
    <w:div w:id="236475894">
      <w:bodyDiv w:val="1"/>
      <w:marLeft w:val="0"/>
      <w:marRight w:val="0"/>
      <w:marTop w:val="0"/>
      <w:marBottom w:val="0"/>
      <w:divBdr>
        <w:top w:val="none" w:sz="0" w:space="0" w:color="auto"/>
        <w:left w:val="none" w:sz="0" w:space="0" w:color="auto"/>
        <w:bottom w:val="none" w:sz="0" w:space="0" w:color="auto"/>
        <w:right w:val="none" w:sz="0" w:space="0" w:color="auto"/>
      </w:divBdr>
      <w:divsChild>
        <w:div w:id="1656564859">
          <w:marLeft w:val="0"/>
          <w:marRight w:val="0"/>
          <w:marTop w:val="0"/>
          <w:marBottom w:val="0"/>
          <w:divBdr>
            <w:top w:val="none" w:sz="0" w:space="0" w:color="auto"/>
            <w:left w:val="none" w:sz="0" w:space="0" w:color="auto"/>
            <w:bottom w:val="none" w:sz="0" w:space="0" w:color="auto"/>
            <w:right w:val="none" w:sz="0" w:space="0" w:color="auto"/>
          </w:divBdr>
          <w:divsChild>
            <w:div w:id="55720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749146">
      <w:bodyDiv w:val="1"/>
      <w:marLeft w:val="0"/>
      <w:marRight w:val="0"/>
      <w:marTop w:val="0"/>
      <w:marBottom w:val="0"/>
      <w:divBdr>
        <w:top w:val="none" w:sz="0" w:space="0" w:color="auto"/>
        <w:left w:val="none" w:sz="0" w:space="0" w:color="auto"/>
        <w:bottom w:val="none" w:sz="0" w:space="0" w:color="auto"/>
        <w:right w:val="none" w:sz="0" w:space="0" w:color="auto"/>
      </w:divBdr>
      <w:divsChild>
        <w:div w:id="810709998">
          <w:marLeft w:val="0"/>
          <w:marRight w:val="0"/>
          <w:marTop w:val="0"/>
          <w:marBottom w:val="0"/>
          <w:divBdr>
            <w:top w:val="none" w:sz="0" w:space="0" w:color="auto"/>
            <w:left w:val="none" w:sz="0" w:space="0" w:color="auto"/>
            <w:bottom w:val="none" w:sz="0" w:space="0" w:color="auto"/>
            <w:right w:val="none" w:sz="0" w:space="0" w:color="auto"/>
          </w:divBdr>
          <w:divsChild>
            <w:div w:id="2425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662981">
      <w:bodyDiv w:val="1"/>
      <w:marLeft w:val="0"/>
      <w:marRight w:val="0"/>
      <w:marTop w:val="0"/>
      <w:marBottom w:val="0"/>
      <w:divBdr>
        <w:top w:val="none" w:sz="0" w:space="0" w:color="auto"/>
        <w:left w:val="none" w:sz="0" w:space="0" w:color="auto"/>
        <w:bottom w:val="none" w:sz="0" w:space="0" w:color="auto"/>
        <w:right w:val="none" w:sz="0" w:space="0" w:color="auto"/>
      </w:divBdr>
    </w:div>
    <w:div w:id="493765800">
      <w:bodyDiv w:val="1"/>
      <w:marLeft w:val="0"/>
      <w:marRight w:val="0"/>
      <w:marTop w:val="0"/>
      <w:marBottom w:val="0"/>
      <w:divBdr>
        <w:top w:val="none" w:sz="0" w:space="0" w:color="auto"/>
        <w:left w:val="none" w:sz="0" w:space="0" w:color="auto"/>
        <w:bottom w:val="none" w:sz="0" w:space="0" w:color="auto"/>
        <w:right w:val="none" w:sz="0" w:space="0" w:color="auto"/>
      </w:divBdr>
    </w:div>
    <w:div w:id="646402698">
      <w:bodyDiv w:val="1"/>
      <w:marLeft w:val="0"/>
      <w:marRight w:val="0"/>
      <w:marTop w:val="0"/>
      <w:marBottom w:val="0"/>
      <w:divBdr>
        <w:top w:val="none" w:sz="0" w:space="0" w:color="auto"/>
        <w:left w:val="none" w:sz="0" w:space="0" w:color="auto"/>
        <w:bottom w:val="none" w:sz="0" w:space="0" w:color="auto"/>
        <w:right w:val="none" w:sz="0" w:space="0" w:color="auto"/>
      </w:divBdr>
    </w:div>
    <w:div w:id="674501951">
      <w:bodyDiv w:val="1"/>
      <w:marLeft w:val="0"/>
      <w:marRight w:val="0"/>
      <w:marTop w:val="0"/>
      <w:marBottom w:val="0"/>
      <w:divBdr>
        <w:top w:val="none" w:sz="0" w:space="0" w:color="auto"/>
        <w:left w:val="none" w:sz="0" w:space="0" w:color="auto"/>
        <w:bottom w:val="none" w:sz="0" w:space="0" w:color="auto"/>
        <w:right w:val="none" w:sz="0" w:space="0" w:color="auto"/>
      </w:divBdr>
      <w:divsChild>
        <w:div w:id="1840536467">
          <w:marLeft w:val="0"/>
          <w:marRight w:val="0"/>
          <w:marTop w:val="0"/>
          <w:marBottom w:val="0"/>
          <w:divBdr>
            <w:top w:val="none" w:sz="0" w:space="0" w:color="auto"/>
            <w:left w:val="none" w:sz="0" w:space="0" w:color="auto"/>
            <w:bottom w:val="none" w:sz="0" w:space="0" w:color="auto"/>
            <w:right w:val="none" w:sz="0" w:space="0" w:color="auto"/>
          </w:divBdr>
          <w:divsChild>
            <w:div w:id="874468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037556">
      <w:bodyDiv w:val="1"/>
      <w:marLeft w:val="0"/>
      <w:marRight w:val="0"/>
      <w:marTop w:val="0"/>
      <w:marBottom w:val="0"/>
      <w:divBdr>
        <w:top w:val="none" w:sz="0" w:space="0" w:color="auto"/>
        <w:left w:val="none" w:sz="0" w:space="0" w:color="auto"/>
        <w:bottom w:val="none" w:sz="0" w:space="0" w:color="auto"/>
        <w:right w:val="none" w:sz="0" w:space="0" w:color="auto"/>
      </w:divBdr>
    </w:div>
    <w:div w:id="1124346062">
      <w:bodyDiv w:val="1"/>
      <w:marLeft w:val="0"/>
      <w:marRight w:val="0"/>
      <w:marTop w:val="0"/>
      <w:marBottom w:val="0"/>
      <w:divBdr>
        <w:top w:val="none" w:sz="0" w:space="0" w:color="auto"/>
        <w:left w:val="none" w:sz="0" w:space="0" w:color="auto"/>
        <w:bottom w:val="none" w:sz="0" w:space="0" w:color="auto"/>
        <w:right w:val="none" w:sz="0" w:space="0" w:color="auto"/>
      </w:divBdr>
    </w:div>
    <w:div w:id="1438596292">
      <w:bodyDiv w:val="1"/>
      <w:marLeft w:val="0"/>
      <w:marRight w:val="0"/>
      <w:marTop w:val="0"/>
      <w:marBottom w:val="0"/>
      <w:divBdr>
        <w:top w:val="none" w:sz="0" w:space="0" w:color="auto"/>
        <w:left w:val="none" w:sz="0" w:space="0" w:color="auto"/>
        <w:bottom w:val="none" w:sz="0" w:space="0" w:color="auto"/>
        <w:right w:val="none" w:sz="0" w:space="0" w:color="auto"/>
      </w:divBdr>
    </w:div>
    <w:div w:id="1454324666">
      <w:bodyDiv w:val="1"/>
      <w:marLeft w:val="0"/>
      <w:marRight w:val="0"/>
      <w:marTop w:val="0"/>
      <w:marBottom w:val="0"/>
      <w:divBdr>
        <w:top w:val="none" w:sz="0" w:space="0" w:color="auto"/>
        <w:left w:val="none" w:sz="0" w:space="0" w:color="auto"/>
        <w:bottom w:val="none" w:sz="0" w:space="0" w:color="auto"/>
        <w:right w:val="none" w:sz="0" w:space="0" w:color="auto"/>
      </w:divBdr>
    </w:div>
    <w:div w:id="1539659840">
      <w:bodyDiv w:val="1"/>
      <w:marLeft w:val="0"/>
      <w:marRight w:val="0"/>
      <w:marTop w:val="0"/>
      <w:marBottom w:val="0"/>
      <w:divBdr>
        <w:top w:val="none" w:sz="0" w:space="0" w:color="auto"/>
        <w:left w:val="none" w:sz="0" w:space="0" w:color="auto"/>
        <w:bottom w:val="none" w:sz="0" w:space="0" w:color="auto"/>
        <w:right w:val="none" w:sz="0" w:space="0" w:color="auto"/>
      </w:divBdr>
      <w:divsChild>
        <w:div w:id="390738740">
          <w:marLeft w:val="0"/>
          <w:marRight w:val="0"/>
          <w:marTop w:val="0"/>
          <w:marBottom w:val="0"/>
          <w:divBdr>
            <w:top w:val="none" w:sz="0" w:space="0" w:color="auto"/>
            <w:left w:val="none" w:sz="0" w:space="0" w:color="auto"/>
            <w:bottom w:val="none" w:sz="0" w:space="0" w:color="auto"/>
            <w:right w:val="none" w:sz="0" w:space="0" w:color="auto"/>
          </w:divBdr>
        </w:div>
      </w:divsChild>
    </w:div>
    <w:div w:id="1618876182">
      <w:bodyDiv w:val="1"/>
      <w:marLeft w:val="0"/>
      <w:marRight w:val="0"/>
      <w:marTop w:val="0"/>
      <w:marBottom w:val="0"/>
      <w:divBdr>
        <w:top w:val="none" w:sz="0" w:space="0" w:color="auto"/>
        <w:left w:val="none" w:sz="0" w:space="0" w:color="auto"/>
        <w:bottom w:val="none" w:sz="0" w:space="0" w:color="auto"/>
        <w:right w:val="none" w:sz="0" w:space="0" w:color="auto"/>
      </w:divBdr>
    </w:div>
    <w:div w:id="1738438392">
      <w:bodyDiv w:val="1"/>
      <w:marLeft w:val="0"/>
      <w:marRight w:val="0"/>
      <w:marTop w:val="0"/>
      <w:marBottom w:val="0"/>
      <w:divBdr>
        <w:top w:val="none" w:sz="0" w:space="0" w:color="auto"/>
        <w:left w:val="none" w:sz="0" w:space="0" w:color="auto"/>
        <w:bottom w:val="none" w:sz="0" w:space="0" w:color="auto"/>
        <w:right w:val="none" w:sz="0" w:space="0" w:color="auto"/>
      </w:divBdr>
    </w:div>
    <w:div w:id="1855728005">
      <w:bodyDiv w:val="1"/>
      <w:marLeft w:val="0"/>
      <w:marRight w:val="0"/>
      <w:marTop w:val="0"/>
      <w:marBottom w:val="0"/>
      <w:divBdr>
        <w:top w:val="none" w:sz="0" w:space="0" w:color="auto"/>
        <w:left w:val="none" w:sz="0" w:space="0" w:color="auto"/>
        <w:bottom w:val="none" w:sz="0" w:space="0" w:color="auto"/>
        <w:right w:val="none" w:sz="0" w:space="0" w:color="auto"/>
      </w:divBdr>
    </w:div>
    <w:div w:id="1863010477">
      <w:bodyDiv w:val="1"/>
      <w:marLeft w:val="0"/>
      <w:marRight w:val="0"/>
      <w:marTop w:val="0"/>
      <w:marBottom w:val="0"/>
      <w:divBdr>
        <w:top w:val="none" w:sz="0" w:space="0" w:color="auto"/>
        <w:left w:val="none" w:sz="0" w:space="0" w:color="auto"/>
        <w:bottom w:val="none" w:sz="0" w:space="0" w:color="auto"/>
        <w:right w:val="none" w:sz="0" w:space="0" w:color="auto"/>
      </w:divBdr>
      <w:divsChild>
        <w:div w:id="968974335">
          <w:marLeft w:val="0"/>
          <w:marRight w:val="0"/>
          <w:marTop w:val="0"/>
          <w:marBottom w:val="0"/>
          <w:divBdr>
            <w:top w:val="none" w:sz="0" w:space="0" w:color="auto"/>
            <w:left w:val="none" w:sz="0" w:space="0" w:color="auto"/>
            <w:bottom w:val="none" w:sz="0" w:space="0" w:color="auto"/>
            <w:right w:val="none" w:sz="0" w:space="0" w:color="auto"/>
          </w:divBdr>
          <w:divsChild>
            <w:div w:id="27375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516609">
      <w:bodyDiv w:val="1"/>
      <w:marLeft w:val="0"/>
      <w:marRight w:val="0"/>
      <w:marTop w:val="0"/>
      <w:marBottom w:val="0"/>
      <w:divBdr>
        <w:top w:val="none" w:sz="0" w:space="0" w:color="auto"/>
        <w:left w:val="none" w:sz="0" w:space="0" w:color="auto"/>
        <w:bottom w:val="none" w:sz="0" w:space="0" w:color="auto"/>
        <w:right w:val="none" w:sz="0" w:space="0" w:color="auto"/>
      </w:divBdr>
    </w:div>
    <w:div w:id="1887796289">
      <w:bodyDiv w:val="1"/>
      <w:marLeft w:val="0"/>
      <w:marRight w:val="0"/>
      <w:marTop w:val="0"/>
      <w:marBottom w:val="0"/>
      <w:divBdr>
        <w:top w:val="none" w:sz="0" w:space="0" w:color="auto"/>
        <w:left w:val="none" w:sz="0" w:space="0" w:color="auto"/>
        <w:bottom w:val="none" w:sz="0" w:space="0" w:color="auto"/>
        <w:right w:val="none" w:sz="0" w:space="0" w:color="auto"/>
      </w:divBdr>
      <w:divsChild>
        <w:div w:id="1978995783">
          <w:marLeft w:val="0"/>
          <w:marRight w:val="0"/>
          <w:marTop w:val="0"/>
          <w:marBottom w:val="0"/>
          <w:divBdr>
            <w:top w:val="none" w:sz="0" w:space="0" w:color="auto"/>
            <w:left w:val="none" w:sz="0" w:space="0" w:color="auto"/>
            <w:bottom w:val="none" w:sz="0" w:space="0" w:color="auto"/>
            <w:right w:val="none" w:sz="0" w:space="0" w:color="auto"/>
          </w:divBdr>
          <w:divsChild>
            <w:div w:id="154201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C234B6D61183848A292FB4E511EA678" ma:contentTypeVersion="8" ma:contentTypeDescription="Create a new document." ma:contentTypeScope="" ma:versionID="6f3933786b474c508361d85eae07daa4">
  <xsd:schema xmlns:xsd="http://www.w3.org/2001/XMLSchema" xmlns:xs="http://www.w3.org/2001/XMLSchema" xmlns:p="http://schemas.microsoft.com/office/2006/metadata/properties" xmlns:ns2="a9193e41-dc15-4065-8747-34c818fe2d25" xmlns:ns3="ded7b4c6-8f3f-4d95-9e91-c8610308f715" targetNamespace="http://schemas.microsoft.com/office/2006/metadata/properties" ma:root="true" ma:fieldsID="f0eda8908fc94919cbd0515399ccc496" ns2:_="" ns3:_="">
    <xsd:import namespace="a9193e41-dc15-4065-8747-34c818fe2d25"/>
    <xsd:import namespace="ded7b4c6-8f3f-4d95-9e91-c8610308f71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193e41-dc15-4065-8747-34c818fe2d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ed7b4c6-8f3f-4d95-9e91-c8610308f715"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2A5BD-B310-465E-8D6D-6372C7DB58C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59B3CB4-8A16-44D9-B45D-A4AB28077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9193e41-dc15-4065-8747-34c818fe2d25"/>
    <ds:schemaRef ds:uri="ded7b4c6-8f3f-4d95-9e91-c8610308f7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EE587C-B31E-4F83-B1FF-D070A0A9251B}">
  <ds:schemaRefs>
    <ds:schemaRef ds:uri="http://schemas.microsoft.com/sharepoint/v3/contenttype/forms"/>
  </ds:schemaRefs>
</ds:datastoreItem>
</file>

<file path=customXml/itemProps4.xml><?xml version="1.0" encoding="utf-8"?>
<ds:datastoreItem xmlns:ds="http://schemas.openxmlformats.org/officeDocument/2006/customXml" ds:itemID="{04BDC6D3-766D-4663-96C3-824D46843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2041</TotalTime>
  <Pages>38</Pages>
  <Words>15126</Words>
  <Characters>86223</Characters>
  <Application>Microsoft Office Word</Application>
  <DocSecurity>0</DocSecurity>
  <Lines>718</Lines>
  <Paragraphs>202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Corrigan</dc:creator>
  <cp:keywords/>
  <dc:description/>
  <cp:lastModifiedBy>David Hoey</cp:lastModifiedBy>
  <cp:revision>47</cp:revision>
  <cp:lastPrinted>2018-05-01T21:11:00Z</cp:lastPrinted>
  <dcterms:created xsi:type="dcterms:W3CDTF">2018-09-16T22:53:00Z</dcterms:created>
  <dcterms:modified xsi:type="dcterms:W3CDTF">2019-04-08T20:13:00Z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0x0101002C234B6D61183848A292FB4E511EA678</vt:lpwstr>
  </property>
</Properties>
</file>