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3D41CE9" w14:textId="77777777" w:rsidR="00F261FD" w:rsidRDefault="00F261FD" w:rsidP="00F261FD">
      <w:pPr>
        <w:pStyle w:val="Heading2"/>
        <w:jc w:val="both"/>
      </w:pPr>
      <w:r>
        <w:t>A National Framework for Climate-Risk Assessment of Critical Infrastructure in Ireland</w:t>
      </w:r>
    </w:p>
    <w:p w14:paraId="5DC22BE2" w14:textId="77777777" w:rsidR="009638E1" w:rsidRDefault="009638E1" w:rsidP="009638E1">
      <w:pPr>
        <w:jc w:val="both"/>
      </w:pPr>
    </w:p>
    <w:p w14:paraId="12B4137A" w14:textId="7D1A6B3E" w:rsidR="009638E1" w:rsidRDefault="009638E1" w:rsidP="009638E1">
      <w:pPr>
        <w:jc w:val="both"/>
      </w:pPr>
      <w:r>
        <w:t>Ireland’s critical infrastructure is moving into a new risk landscape. Storms are intensifying, rainfall extremes are becoming more frequent, coastal surge is increasing, and compound events are more likely as the climate becomes more volatile. For an island on the Atlantic edge of Europe, with long coastlines, exposed transport links, and communities whose safety and livelihoods depend on coastal access and protection, this shift is not abstract. It is already changing how infrastructure performs, how failures occur, and how disruption spreads.</w:t>
      </w:r>
    </w:p>
    <w:p w14:paraId="5B7D7046" w14:textId="510BD58A" w:rsidR="009638E1" w:rsidRDefault="009638E1" w:rsidP="009638E1">
      <w:pPr>
        <w:jc w:val="both"/>
      </w:pPr>
      <w:r>
        <w:t>Yet our current approaches to climate risk assessment remain fragmented. Energy, transport and structural systems typically assess climate threats using sector-specific models, thresholds and design assumptions, often grounded in stationary historical data. As a result, Ireland lacks a nationally consistent framework that can quantify future climate risk across critical infrastructure, identify cross-sector interdependencies, and support evidence-based adaptation planning. This limits the ability of government, regulators and asset owners to prioritise investment, justify resilience measures, and make robust decisions under uncertainty.</w:t>
      </w:r>
    </w:p>
    <w:p w14:paraId="764914AE" w14:textId="5622E736" w:rsidR="009638E1" w:rsidRDefault="009638E1" w:rsidP="009638E1">
      <w:pPr>
        <w:jc w:val="both"/>
      </w:pPr>
      <w:r>
        <w:t xml:space="preserve">This project will deliver Ireland’s first </w:t>
      </w:r>
      <w:r w:rsidRPr="009638E1">
        <w:rPr>
          <w:i/>
          <w:iCs/>
        </w:rPr>
        <w:t>National Climate–Infrastructure Risk and Resilience Framework</w:t>
      </w:r>
      <w:r>
        <w:t xml:space="preserve">: an integrated system that combines downscaled climate projections, non-stationary hazard modelling, structural and network fragility analysis, machine-learning surrogate models for rapid evaluation, cross-sector cascade modelling, and adaptation assessment. Led by Trinity College Dublin, and developed in partnership with University College Dublin, Met Éireann, ESB, </w:t>
      </w:r>
      <w:proofErr w:type="spellStart"/>
      <w:r>
        <w:t>EirGrid</w:t>
      </w:r>
      <w:proofErr w:type="spellEnd"/>
      <w:r>
        <w:t xml:space="preserve"> and Transport Infrastructure Ireland, the programme will provide a practical, nationally adoptable capability to support climate-resilient infrastructure planning for 2030, 2050 and 2100.</w:t>
      </w:r>
    </w:p>
    <w:p w14:paraId="2B82976D" w14:textId="7332A602" w:rsidR="00EF2F06" w:rsidRDefault="00EF2F06" w:rsidP="009638E1">
      <w:pPr>
        <w:jc w:val="both"/>
      </w:pPr>
      <w:r w:rsidRPr="00EF2F06">
        <w:t>This programme is not a repackaging of existing climate-impact studies or a collection of familiar tools presented under a new label. While it draws on established foundations in climate projection, hazard modelling, structural fragility and network analysis, its scientific novelty lies in making these components work together as a single, scalable and nationally consistent risk engine under non-stationary climate forcing. Current practice in Ireland and internationally remains dominated by siloed sector studies, stationary design assumptions, and methods that are either too simplified to support investment decisions or too computationally expensive to apply at national scale. The proposed research advances the state of the art by (</w:t>
      </w:r>
      <w:proofErr w:type="spellStart"/>
      <w:r w:rsidRPr="00EF2F06">
        <w:t>i</w:t>
      </w:r>
      <w:proofErr w:type="spellEnd"/>
      <w:r w:rsidRPr="00EF2F06">
        <w:t xml:space="preserve">) expressing climate hazards as evolving probabilistic processes rather than fixed historical envelopes, (ii) coupling these hazards to dynamic fragility models that account for uncertainty and damage accumulation, (iii) enabling national-scale evaluation through physics-informed </w:t>
      </w:r>
      <w:r w:rsidRPr="00EF2F06">
        <w:lastRenderedPageBreak/>
        <w:t>surrogate modelling rather than isolated “one-off” simulations, and (iv) quantifying cross-sector cascading disruption across interdependent energy, transport and coastal systems. The resulting platform is therefore not merely a visualisation interface, but the delivery of a new analytical capability: an operational, evidence-based framework that allows Irish stakeholders to compare vulnerabilities and adaptation pathways transparently across 2030, 2050 and 2100, under the specific realities of an Atlantic island with extensive coastal exposure and tightly coupled critical networks.</w:t>
      </w:r>
    </w:p>
    <w:p w14:paraId="6CAB3C96" w14:textId="77777777" w:rsidR="009638E1" w:rsidRDefault="009638E1" w:rsidP="009638E1">
      <w:pPr>
        <w:jc w:val="both"/>
      </w:pPr>
    </w:p>
    <w:p w14:paraId="00403D8F" w14:textId="22D888AC" w:rsidR="009638E1" w:rsidRDefault="009638E1" w:rsidP="009638E1">
      <w:pPr>
        <w:pStyle w:val="Heading2"/>
      </w:pPr>
      <w:r>
        <w:t>S</w:t>
      </w:r>
      <w:r>
        <w:t>cientific abstract</w:t>
      </w:r>
    </w:p>
    <w:p w14:paraId="3B863C30" w14:textId="34AACFBF" w:rsidR="009638E1" w:rsidRDefault="009638E1" w:rsidP="009638E1">
      <w:pPr>
        <w:jc w:val="both"/>
      </w:pPr>
      <w:r>
        <w:t xml:space="preserve">Ireland’s critical infrastructure is increasingly exposed to climate-driven extremes, including severe windstorms, intense rainfall, flooding, coastal surge and compound events. Current risk assessments remain largely sector-specific and frequently rely on stationary historical assumptions, limiting the ability to quantify future risk consistently or account for cross-sector disruption. This project will develop Ireland’s first integrated </w:t>
      </w:r>
      <w:r w:rsidRPr="009638E1">
        <w:rPr>
          <w:i/>
          <w:iCs/>
        </w:rPr>
        <w:t>National Climate–Infrastructure Risk and Resilience Framework</w:t>
      </w:r>
      <w:r>
        <w:t>, linking non-stationary hazard modelling to infrastructure vulnerability, fragility, system-level cascade risk and adaptation planning.</w:t>
      </w:r>
    </w:p>
    <w:p w14:paraId="27BFE1D8" w14:textId="77777777" w:rsidR="009638E1" w:rsidRDefault="009638E1" w:rsidP="009638E1">
      <w:pPr>
        <w:jc w:val="both"/>
      </w:pPr>
    </w:p>
    <w:p w14:paraId="0747EC9F" w14:textId="77777777" w:rsidR="009638E1" w:rsidRDefault="009638E1" w:rsidP="009638E1">
      <w:pPr>
        <w:jc w:val="both"/>
      </w:pPr>
      <w:r>
        <w:t xml:space="preserve">The framework will combine downscaled climate projections, stochastic hazard simulation, structural and network fragility analysis, machine-learning surrogate models for rapid assessment, and cross-sector interdependency modelling across energy, transport and coastal/structural infrastructure. Led by Trinity College Dublin in partnership with UCD, Met Éireann, ESB, </w:t>
      </w:r>
      <w:proofErr w:type="spellStart"/>
      <w:r>
        <w:t>EirGrid</w:t>
      </w:r>
      <w:proofErr w:type="spellEnd"/>
      <w:r>
        <w:t xml:space="preserve"> and Transport Infrastructure Ireland, and supported by international collaborators at UCL, TU Delft and Tongji University, the project will deliver a national risk platform for the 2030, 2050 and 2100 horizons. The final output will enable stakeholders to explore scenarios, identify vulnerabilities, quantify cascading impacts and compare adaptation options, providing a robust evidence base for climate-resilient planning and investment.</w:t>
      </w:r>
    </w:p>
    <w:p w14:paraId="028CB8BF" w14:textId="7D439977" w:rsidR="009154C1" w:rsidRDefault="009154C1" w:rsidP="009638E1">
      <w:pPr>
        <w:jc w:val="both"/>
      </w:pPr>
      <w:r w:rsidRPr="009154C1">
        <w:t>This programme goes beyond incremental climate-impact studies by delivering a single, nationally consistent risk framework that links non-stationary, multi-hazard climate forcing to dynamic fragility, cross-sector cascading disruption and adaptation decision support at scale. Its core innovation is making rigorous probabilistic assessment computationally tractable through physics-informed surrogate modelling, enabling scenario exploration across thousands of futures rather than isolated case studies. The result is a new operational capability for Ireland</w:t>
      </w:r>
      <w:r>
        <w:t xml:space="preserve"> </w:t>
      </w:r>
      <w:r w:rsidRPr="009154C1">
        <w:t>supporting defensible resilience planning for 2030, 2050 and 2100.</w:t>
      </w:r>
    </w:p>
    <w:p w14:paraId="06C421FB" w14:textId="77777777" w:rsidR="009638E1" w:rsidRDefault="009638E1" w:rsidP="009638E1">
      <w:pPr>
        <w:jc w:val="both"/>
      </w:pPr>
    </w:p>
    <w:p w14:paraId="1EA71C29" w14:textId="72DA67D4" w:rsidR="009638E1" w:rsidRDefault="009638E1" w:rsidP="009638E1">
      <w:pPr>
        <w:pStyle w:val="Heading2"/>
      </w:pPr>
      <w:r>
        <w:lastRenderedPageBreak/>
        <w:t>Work Package 1: National Climate Hazard Characterisation and Future Scenarios</w:t>
      </w:r>
    </w:p>
    <w:p w14:paraId="116607E1" w14:textId="3FCE208F" w:rsidR="009638E1" w:rsidRDefault="009638E1" w:rsidP="009638E1">
      <w:pPr>
        <w:jc w:val="both"/>
      </w:pPr>
      <w:r>
        <w:t>This work package establishes the climate-science foundation of the programme. Met Éireann, working with climate-modelling partners, will develop high-resolution, Ireland-relevant projections using CMIP6 and Euro-CORDEX datasets, combined with national observational and reanalysis records. The emphasis will be on hazards that drive infrastructure disruption in Ireland, including windstorms, extreme rainfall, fluvial and pluvial flooding, coastal surge and wave extremes, heatwaves and icing, as well as compound events where hazards coincide and amplify impacts.</w:t>
      </w:r>
    </w:p>
    <w:p w14:paraId="1248EB47" w14:textId="77777777" w:rsidR="009638E1" w:rsidRDefault="009638E1" w:rsidP="009638E1">
      <w:pPr>
        <w:jc w:val="both"/>
      </w:pPr>
      <w:r>
        <w:t>A central aim is to represent hazards in a way that is genuinely usable for engineering and risk modelling. Rather than relying on stationary assumptions or single “design events”, the project will develop non-stationary statistical descriptions of extremes, capturing how intensity, frequency and spatial correlation may evolve. These will be translated into probabilistic hazard fields and long synthetic time series suitable for driving dynamic infrastructure simulations. The output will be a nationally consistent hazard library for the 2030, 2050 and 2100 horizons, forming a shared basis for cross-sector assessment and decision support.</w:t>
      </w:r>
    </w:p>
    <w:p w14:paraId="1276C089" w14:textId="77777777" w:rsidR="009638E1" w:rsidRDefault="009638E1" w:rsidP="009638E1">
      <w:pPr>
        <w:jc w:val="both"/>
      </w:pPr>
    </w:p>
    <w:p w14:paraId="70C51505" w14:textId="77777777" w:rsidR="009638E1" w:rsidRDefault="009638E1" w:rsidP="009638E1">
      <w:pPr>
        <w:pStyle w:val="Heading2"/>
      </w:pPr>
      <w:r>
        <w:t>Work Package 2: Multi-Sector Infrastructure Exposure, Sensitivity and Failure Modes</w:t>
      </w:r>
    </w:p>
    <w:p w14:paraId="65C82195" w14:textId="306330AA" w:rsidR="009638E1" w:rsidRDefault="009638E1" w:rsidP="009638E1">
      <w:pPr>
        <w:jc w:val="both"/>
      </w:pPr>
      <w:r>
        <w:t xml:space="preserve">WP2 focuses on how Ireland’s infrastructure systems are exposed to and affected by the hazards developed in WP1. Working closely with ESB, </w:t>
      </w:r>
      <w:proofErr w:type="spellStart"/>
      <w:r>
        <w:t>EirGrid</w:t>
      </w:r>
      <w:proofErr w:type="spellEnd"/>
      <w:r>
        <w:t>, Transport Infrastructure Ireland and relevant coastal and port stakeholders, the programme will select representative assets across energy, transport and coastal/structural systems. Selection will reflect Ireland’s geographic and operational diversity, including Atlantic-facing assets, low-lying flood-prone regions, exposed coastal communities, and highly connected urban systems where disruption produces wide knock-on effects.</w:t>
      </w:r>
    </w:p>
    <w:p w14:paraId="49BD2D11" w14:textId="77777777" w:rsidR="009638E1" w:rsidRDefault="009638E1" w:rsidP="009638E1">
      <w:pPr>
        <w:jc w:val="both"/>
      </w:pPr>
      <w:r>
        <w:t>For each asset class, the project will identify the most important failure mechanisms and develop modelling approaches that capture them with sufficient realism for probabilistic analysis. This will include dynamic response modelling for turbines, substations and grid components, soil–structure interaction for foundations and coastal works, and network representations of critical transport links and nodes. The output will be a structured catalogue of infrastructure vulnerability and a set of digital models designed to feed directly into fragility, risk and cascade analysis, rather than operating as isolated engineering studies.</w:t>
      </w:r>
    </w:p>
    <w:p w14:paraId="7976BA24" w14:textId="77777777" w:rsidR="009638E1" w:rsidRDefault="009638E1" w:rsidP="009638E1">
      <w:pPr>
        <w:jc w:val="both"/>
      </w:pPr>
    </w:p>
    <w:p w14:paraId="5ACFF688" w14:textId="77777777" w:rsidR="009638E1" w:rsidRDefault="009638E1" w:rsidP="00EF2F06">
      <w:pPr>
        <w:pStyle w:val="Heading2"/>
      </w:pPr>
      <w:r>
        <w:lastRenderedPageBreak/>
        <w:t>Work Package 3: Dynamic Fragility, Surrogate Modelling and Probabilistic Risk Assessment</w:t>
      </w:r>
    </w:p>
    <w:p w14:paraId="131097DF" w14:textId="684EA686" w:rsidR="009638E1" w:rsidRDefault="009638E1" w:rsidP="009638E1">
      <w:pPr>
        <w:jc w:val="both"/>
      </w:pPr>
      <w:r>
        <w:t>WP3 delivers the probabilistic engine of the national framework: a capability to quantify failure likelihood and service disruption under present and future climate conditions. High-fidelity models from WP2 will be subjected to the hazard forcing of WP1 across a wide range of scenarios, producing dynamic response data, damage accumulation behaviour and failure threshold exceedance patterns. These results will be used to estimate component and system fragility, enabling consistent risk quantification across sectors.</w:t>
      </w:r>
    </w:p>
    <w:p w14:paraId="7E9F0EFD" w14:textId="77777777" w:rsidR="009638E1" w:rsidRDefault="009638E1" w:rsidP="009638E1">
      <w:pPr>
        <w:jc w:val="both"/>
      </w:pPr>
      <w:r>
        <w:t>A major barrier to national-scale risk assessment is computational cost. To overcome this, the project will develop reduced-order surrogate models using methods such as physics-informed machine learning, operator inference and dynamic mode decomposition. These surrogates will replicate the behaviour of high-fidelity models with negligible computation time, making it feasible to explore thousands of climate scenarios and uncertainty realisations. Fragility curves and risk metrics will then be generated using Monte Carlo simulation, Bayesian inference and importance-sampling methods, producing outputs such as annual failure probability, service disruption likelihood, downtime and expected annual loss. The result will be a fast, transparent and scientifically defensible national risk engine that supports both research and practical decision-making.</w:t>
      </w:r>
    </w:p>
    <w:p w14:paraId="370EFCF7" w14:textId="77777777" w:rsidR="009638E1" w:rsidRDefault="009638E1" w:rsidP="009638E1">
      <w:pPr>
        <w:jc w:val="both"/>
      </w:pPr>
    </w:p>
    <w:p w14:paraId="550B6FB6" w14:textId="77777777" w:rsidR="009638E1" w:rsidRDefault="009638E1" w:rsidP="00EF2F06">
      <w:pPr>
        <w:pStyle w:val="Heading2"/>
      </w:pPr>
      <w:r>
        <w:t>Work Package 4: Cross-Sector Cascading Effects and National System Resilience</w:t>
      </w:r>
    </w:p>
    <w:p w14:paraId="32C98D1B" w14:textId="77777777" w:rsidR="009638E1" w:rsidRDefault="009638E1" w:rsidP="009638E1">
      <w:pPr>
        <w:jc w:val="both"/>
      </w:pPr>
    </w:p>
    <w:p w14:paraId="53A80C14" w14:textId="77406CF9" w:rsidR="009638E1" w:rsidRDefault="009638E1" w:rsidP="009638E1">
      <w:pPr>
        <w:jc w:val="both"/>
      </w:pPr>
      <w:r>
        <w:t>Ireland’s infrastructure networks are deeply interconnected, and climate-driven disruption frequently spreads beyond the initial point of failure. In an island setting, these interactions can be particularly severe: coastal transport disruption can isolate communities, port impairment can interrupt supply chains, and power loss can cascade into water and communications impacts. This work package addresses those realities by modelling cross-sector dependencies and simulating cascade dynamics under extreme events.</w:t>
      </w:r>
    </w:p>
    <w:p w14:paraId="70E43926" w14:textId="77777777" w:rsidR="009638E1" w:rsidRDefault="009638E1" w:rsidP="009638E1">
      <w:pPr>
        <w:jc w:val="both"/>
      </w:pPr>
      <w:r>
        <w:t xml:space="preserve">WP4 will develop coupled network models linking energy, transport and coastal/structural systems, informed by methods from network science and resilience analytics. Scenarios such as substation flooding, wind-driven line outages, bridge failure, landslip disruption and port shutdown will be analysed to quantify how local failures propagate into regional or national impacts. The project will evaluate resilience in terms that are meaningful for policy and operators, including robustness, redundancy and </w:t>
      </w:r>
      <w:r>
        <w:lastRenderedPageBreak/>
        <w:t>recoverability, while also identifying critical nodes and corridors whose protection yields disproportionate system-wide benefits. The outcome will be Ireland’s first integrated view of climate-induced cascade risk across critical infrastructure networks, supporting a shift from asset-level risk management to system-level resilience planning.</w:t>
      </w:r>
    </w:p>
    <w:p w14:paraId="7E71577E" w14:textId="77777777" w:rsidR="009638E1" w:rsidRDefault="009638E1" w:rsidP="009638E1">
      <w:pPr>
        <w:jc w:val="both"/>
      </w:pPr>
    </w:p>
    <w:p w14:paraId="0F794828" w14:textId="2563639E" w:rsidR="009638E1" w:rsidRDefault="009638E1" w:rsidP="009154C1">
      <w:pPr>
        <w:pStyle w:val="Heading2"/>
      </w:pPr>
      <w:r>
        <w:t>Work Package 5: Adaptation, Mitigation and Policy Pathways for 2030, 2050 and 2100</w:t>
      </w:r>
    </w:p>
    <w:p w14:paraId="1ED379D7" w14:textId="70F161C3" w:rsidR="009638E1" w:rsidRDefault="009638E1" w:rsidP="009638E1">
      <w:pPr>
        <w:jc w:val="both"/>
      </w:pPr>
      <w:r>
        <w:t>WP5 translates analysis into actionable investment and policy guidance. Using the probabilistic risk outputs of WP3 and the system-level insights from WP4, the project will evaluate adaptation and mitigation strategies across infrastructure classes and time horizons. The intention is not to produce generic recommendations, but to quantify how specific interventions perform under plausible future conditions, and to make those trade-offs visible and defensible.</w:t>
      </w:r>
    </w:p>
    <w:p w14:paraId="457B2ED6" w14:textId="38844DD1" w:rsidR="009638E1" w:rsidRDefault="009638E1" w:rsidP="009638E1">
      <w:pPr>
        <w:jc w:val="both"/>
      </w:pPr>
      <w:r>
        <w:t>Interventions will include engineered measures such as upgraded flood defences, improved coastal protection, foundation modification, scour mitigation, reinforcement of critical nodes, and increased redundancy within energy and transport networks. The work will also consider operational adaptations, including revised shutdown criteria, rerouting strategies, emergency response logic and resilience-informed maintenance planning. Where appropriate, nature-based measures such as natural flood management and coastal buffers will be assessed as part of combined portfolios. Each option will be evaluated for risk reduction, cost profile, robustness to uncertainty and co-benefits, producing adaptation curves and decision-ready guidance aligned with national and EU resilience priorities.</w:t>
      </w:r>
    </w:p>
    <w:p w14:paraId="069698CC" w14:textId="77777777" w:rsidR="009154C1" w:rsidRDefault="009154C1" w:rsidP="009638E1">
      <w:pPr>
        <w:jc w:val="both"/>
      </w:pPr>
    </w:p>
    <w:p w14:paraId="77EF2CAF" w14:textId="7DA18550" w:rsidR="009638E1" w:rsidRDefault="009638E1" w:rsidP="009154C1">
      <w:pPr>
        <w:pStyle w:val="Heading2"/>
      </w:pPr>
      <w:r>
        <w:t>Work Package 6: National Climate–Infrastructure Risk Platform</w:t>
      </w:r>
    </w:p>
    <w:p w14:paraId="5AF55E2F" w14:textId="5A706B9A" w:rsidR="009638E1" w:rsidRDefault="009638E1" w:rsidP="009638E1">
      <w:pPr>
        <w:jc w:val="both"/>
      </w:pPr>
      <w:r>
        <w:t>WP6 delivers the programme’s core national output: an operational platform that brings together hazard, exposure, fragility, cascade and adaptation layers into a single integrated resource. This platform will be designed for real-world use by government agencies, regulators, and infrastructure operators, allowing stakeholders to explore future scenarios, visualise multi-sector vulnerabilities, test interventions and compare adaptation strategies in a transparent way.</w:t>
      </w:r>
    </w:p>
    <w:p w14:paraId="122B0872" w14:textId="77777777" w:rsidR="009638E1" w:rsidRDefault="009638E1" w:rsidP="009638E1">
      <w:pPr>
        <w:jc w:val="both"/>
      </w:pPr>
      <w:r>
        <w:t xml:space="preserve">The platform will integrate hazard layers derived from WP1, vulnerability and exposure outputs from WP2, probabilistic risk metrics from WP3, and cascade insights from WP4, alongside adaptation evaluation tools from WP5. It will be developed with a modular architecture to ensure it can evolve beyond the project’s lifetime, enabling future integration of new climate datasets, infrastructure inventories and methodological </w:t>
      </w:r>
      <w:r>
        <w:lastRenderedPageBreak/>
        <w:t>advances. Training, documentation and stakeholder engagement will be embedded throughout development to ensure the platform is usable, trusted, and adopted as a durable national capability rather than a one-off demonstrator.</w:t>
      </w:r>
    </w:p>
    <w:p w14:paraId="17EFA8F3" w14:textId="77777777" w:rsidR="009638E1" w:rsidRDefault="009638E1" w:rsidP="009638E1">
      <w:pPr>
        <w:jc w:val="both"/>
      </w:pPr>
    </w:p>
    <w:p w14:paraId="5B92EB7A" w14:textId="25DCD434" w:rsidR="009638E1" w:rsidRDefault="009638E1" w:rsidP="009154C1">
      <w:pPr>
        <w:pStyle w:val="Heading2"/>
      </w:pPr>
      <w:r>
        <w:t>Integration and Programme Outcome</w:t>
      </w:r>
    </w:p>
    <w:p w14:paraId="4B1647B9" w14:textId="23C59FE4" w:rsidR="009638E1" w:rsidRDefault="009638E1" w:rsidP="009638E1">
      <w:pPr>
        <w:jc w:val="both"/>
      </w:pPr>
      <w:r>
        <w:t>The programme is structured as a coherent pipeline from climate science through to national decision support. WP1 develops future hazard scenarios under non-stationary climate change. WP2 links those hazards to infrastructure exposure, sensitivity and failure mechanisms across key sectors. WP3 quantifies fragility and probabilistic risk using a combination of high-fidelity simulation and rapid surrogate modelling. WP4 extends the analysis to interdependent networks and cascading disruption. WP5 evaluates adaptation pathways under uncertainty and across time horizons. WP6 consolidates these elements into an accessible national platform for scenario analysis, vulnerability mapping and resilience investment planning.</w:t>
      </w:r>
    </w:p>
    <w:p w14:paraId="30CA7400" w14:textId="77777777" w:rsidR="009638E1" w:rsidRDefault="009638E1" w:rsidP="009638E1">
      <w:pPr>
        <w:jc w:val="both"/>
      </w:pPr>
      <w:r>
        <w:t>The overall outcome is a nationally consistent, scientifically rigorous framework that changes how Ireland quantifies and manages climate risk across critical infrastructure. It will provide a shared evidence base for resilient investment, regulatory development and long-term adaptation strategy, and it will position Ireland as a leader in climate-informed infrastructure planning for Atlantic-facing and coastal nations.</w:t>
      </w:r>
    </w:p>
    <w:p w14:paraId="61D0FE23" w14:textId="77777777" w:rsidR="009638E1" w:rsidRDefault="009638E1" w:rsidP="009638E1">
      <w:pPr>
        <w:jc w:val="both"/>
      </w:pPr>
    </w:p>
    <w:p w14:paraId="3DD63D3F" w14:textId="6F93AEDD" w:rsidR="009638E1" w:rsidRDefault="009638E1" w:rsidP="009154C1">
      <w:pPr>
        <w:pStyle w:val="Heading2"/>
      </w:pPr>
      <w:r>
        <w:t>Leadership Statement</w:t>
      </w:r>
    </w:p>
    <w:p w14:paraId="7AF869B3" w14:textId="0FA8479A" w:rsidR="009638E1" w:rsidRDefault="009638E1" w:rsidP="009638E1">
      <w:pPr>
        <w:jc w:val="both"/>
      </w:pPr>
      <w:r>
        <w:t>Dr Breiffni Fitzgerald is exceptionally well placed to lead this programme. His expertise spans structural dynamics, environmental loading, probabilistic risk assessment and data-driven modelling, providing the technical breadth required to integrate future climate hazards with infrastructure fragility and system-level resilience. His research track record combines high-fidelity simulation with machine-learning surrogate methods and uncertainty quantification, aligning directly with the programme’s core methodological approach.</w:t>
      </w:r>
    </w:p>
    <w:p w14:paraId="26FBE4AD" w14:textId="77777777" w:rsidR="009638E1" w:rsidRDefault="009638E1" w:rsidP="009638E1">
      <w:pPr>
        <w:jc w:val="both"/>
      </w:pPr>
      <w:r>
        <w:t>He has a strong history of delivering industry-engaged research and building effective partnerships across academia and practice, including collaborations with ESB, SSE and Ørsted, and engagement with national stakeholders. His international research links, including ongoing collaborations with leading groups at institutions such as TU Delft, Tongji University and MIT, demonstrate both standing and the ability to coordinate interdisciplinary work at a high level. Within Trinity College Dublin, his leadership experience as Director of Postgraduate Teaching &amp; Learning further evidences his capacity to manage complex programmes with multiple partners, outputs and timelines.</w:t>
      </w:r>
    </w:p>
    <w:p w14:paraId="288082DC" w14:textId="77777777" w:rsidR="009638E1" w:rsidRDefault="009638E1" w:rsidP="009638E1">
      <w:pPr>
        <w:jc w:val="both"/>
      </w:pPr>
    </w:p>
    <w:p w14:paraId="4D7F2015" w14:textId="65290CBC" w:rsidR="009638E1" w:rsidRDefault="009638E1" w:rsidP="009638E1">
      <w:pPr>
        <w:jc w:val="both"/>
      </w:pPr>
      <w:r>
        <w:t>Taken together, this combination of technical expertise, collaborative reach and leadership experience positions Dr Fitzgerald to successfully deliver Ireland’s first integrated climate–infrastructure risk and resilience framework, and to ensure it produces enduring national impact.</w:t>
      </w:r>
    </w:p>
    <w:p w14:paraId="2DC813AA" w14:textId="77777777" w:rsidR="009638E1" w:rsidRDefault="009638E1" w:rsidP="009638E1">
      <w:pPr>
        <w:jc w:val="both"/>
      </w:pPr>
    </w:p>
    <w:p w14:paraId="7D157609" w14:textId="77777777" w:rsidR="009638E1" w:rsidRDefault="009638E1" w:rsidP="009638E1">
      <w:pPr>
        <w:jc w:val="both"/>
      </w:pPr>
    </w:p>
    <w:p w14:paraId="284F3109" w14:textId="77777777" w:rsidR="009638E1" w:rsidRDefault="009638E1" w:rsidP="009638E1">
      <w:pPr>
        <w:jc w:val="both"/>
      </w:pPr>
    </w:p>
    <w:p w14:paraId="31FE9F35" w14:textId="77777777" w:rsidR="009638E1" w:rsidRDefault="009638E1" w:rsidP="009638E1">
      <w:pPr>
        <w:jc w:val="both"/>
      </w:pPr>
    </w:p>
    <w:p w14:paraId="761737CA" w14:textId="77777777" w:rsidR="00CE0689" w:rsidRDefault="00CE0689" w:rsidP="00B132C8">
      <w:pPr>
        <w:jc w:val="both"/>
      </w:pPr>
    </w:p>
    <w:p w14:paraId="09318DD8" w14:textId="28B210D7" w:rsidR="00CE0689" w:rsidRDefault="00CE0689" w:rsidP="009154C1">
      <w:pPr>
        <w:pStyle w:val="Heading1"/>
      </w:pPr>
      <w:r>
        <w:t>Proposal</w:t>
      </w:r>
    </w:p>
    <w:p w14:paraId="3786BE9C" w14:textId="473BA707" w:rsidR="009154C1" w:rsidRDefault="009154C1" w:rsidP="009154C1">
      <w:pPr>
        <w:jc w:val="both"/>
      </w:pPr>
      <w:r>
        <w:t>Ireland’s infrastructure is moving into a new and more uncertain operating environment. The systems that underpin everyday life and economic activity</w:t>
      </w:r>
      <w:r>
        <w:t xml:space="preserve"> from </w:t>
      </w:r>
      <w:r>
        <w:t>energy, transport, digital connectivity, water and wastewater</w:t>
      </w:r>
      <w:r>
        <w:t xml:space="preserve">, </w:t>
      </w:r>
      <w:r>
        <w:t>are facing climate pressures that are intensifying, interacting, and in many cases evolving faster than existing planning assumptions were designed to accommodate. As an island on the Atlantic edge of Europe, Ireland has a long coastline and a high proportion of communities, assets and economic activity concentrated in coastal and near-coastal areas. This creates a distinct risk profile: exposure to ocean-driven storm systems, wind and wave loading, coastal surge, and compound events in which heavy rainfall coincides with high tides, saturated catchments and disrupted transport or power networks. Together, these changes are creating a class of climate risk that challenges the foundations of current design standards, operational practices and long-term investment decision-making.</w:t>
      </w:r>
    </w:p>
    <w:p w14:paraId="474B4AB3" w14:textId="77777777" w:rsidR="009154C1" w:rsidRDefault="009154C1" w:rsidP="009154C1">
      <w:pPr>
        <w:jc w:val="both"/>
      </w:pPr>
      <w:r>
        <w:t>While national strategies increasingly acknowledge the scale of this emerging challenge, the analytical capability required to quantify it in a rigorous and comparable way remains limited. Climate-risk assessments are often carried out within individual sectors and project boundaries, using different hazard assumptions, modelling approaches and resilience metrics. Many studies continue to rely heavily on historical data or simplified scenario analysis, which cannot adequately represent non-stationary extremes, compounding hazards, or the way disruption spreads across interconnected systems. The result is that Ireland lacks a consistent national mechanism to identify where climate risks are most acute, to understand how failures propagate across sectors, and to evaluate adaptation options in a way that is both technically defensible and economically meaningful over the coming decades.</w:t>
      </w:r>
    </w:p>
    <w:p w14:paraId="2E7DA1AD" w14:textId="77777777" w:rsidR="009154C1" w:rsidRDefault="009154C1" w:rsidP="009154C1">
      <w:pPr>
        <w:jc w:val="both"/>
      </w:pPr>
    </w:p>
    <w:p w14:paraId="158F71BD" w14:textId="5683A024" w:rsidR="009154C1" w:rsidRDefault="009154C1" w:rsidP="009154C1">
      <w:pPr>
        <w:jc w:val="both"/>
      </w:pPr>
      <w:r>
        <w:lastRenderedPageBreak/>
        <w:t>This project responds directly to that national need. It will develop Ireland’s first integrated, multi-hazard, multi-sector framework for climate–infrastructure risk assessment, designed to support decision-making across the 2030, 2050 and 2100 horizons. The aim is ambitious but practical: to create a nationally consistent system that links future climate projections to probabilistic hazard modelling, infrastructure vulnerability and fragility assessment, fast machine-learning surrogate models that make national-scale analysis feasible, and cross-sector cascade modelling that captures systemic disruption. The programme will culminate in an operational platform designed for use by policymakers, regulators and infrastructure operators, providing a shared evidence base for climate-resilient planning and prioritised investment across Ireland’s most critical asset classes.</w:t>
      </w:r>
    </w:p>
    <w:p w14:paraId="33C46D8F" w14:textId="6BCCEECE" w:rsidR="009154C1" w:rsidRDefault="009154C1" w:rsidP="009154C1">
      <w:pPr>
        <w:jc w:val="both"/>
      </w:pPr>
      <w:r>
        <w:t>The scientific case for the programme is grounded in three realities. First, climate change introduces non-stationarity into environmental hazards. The statistical properties of extremes</w:t>
      </w:r>
      <w:r>
        <w:t xml:space="preserve"> such as </w:t>
      </w:r>
      <w:r>
        <w:t>wind gusts, intense rainfall, surge levels and wave climate</w:t>
      </w:r>
      <w:r>
        <w:t xml:space="preserve">, </w:t>
      </w:r>
      <w:r>
        <w:t>can no longer be treated as stable, and many of the assumptions embedded in codes and planning frameworks are becoming increasingly misaligned with observed trends and projected futures. Second, infrastructure disruption rarely remains confined to a single asset. A flooded substation can initiate regional outages; a damaged bridge can fragment transport connectivity and delay emergency response; and failure in coastal protection can simultaneously threaten energy, transport, water and communications systems. Capturing these interactions requires moving beyond asset-by-asset evaluation toward system-level assessment of interdependencies and cascading effects. Third, adaptation decision-making must be comparative and forward-looking. Stakeholders need to evaluate options across a range of plausible climate futures, rather than extrapolating from historical patterns or relying on isolated “worst case” assumptions. Meeting these requirements demands a framework that is scientifically transparent, computationally efficient, and capable of combining physics-based modelling with data-driven acceleration.</w:t>
      </w:r>
    </w:p>
    <w:p w14:paraId="08D8C2B3" w14:textId="2FF23BCA" w:rsidR="009154C1" w:rsidRDefault="009154C1" w:rsidP="009154C1">
      <w:pPr>
        <w:jc w:val="both"/>
      </w:pPr>
      <w:r>
        <w:t xml:space="preserve">The programme therefore begins by building a robust climate-hazard basis for Ireland. Climate projections from CMIP6 and Euro-CORDEX provide a strong starting point, but translating them into inputs suitable for engineering and risk assessment requires careful interpretation and methodological development. In close collaboration with Met Éireann and international partners, the project will downscale relevant projections and characterise hazard distributions for windstorms, extreme precipitation, river flooding, coastal surge and wave conditions, heatwaves, icing and compound events. The intent is not simply to define deterministic “worst case” scenarios, but to develop probabilistic and non-stationary hazard representations that describe how intensity, frequency and spatial correlation may evolve over time. Techniques such as non-stationary extreme value modelling and multivariate extremes will be used to generate hazard fields suitable </w:t>
      </w:r>
      <w:r>
        <w:lastRenderedPageBreak/>
        <w:t>for stochastic simulation and dynamic infrastructure analysis, ensuring the downstream risk modelling is anchored in the best available climate science.</w:t>
      </w:r>
    </w:p>
    <w:p w14:paraId="0BD03D4D" w14:textId="7AEC7DE2" w:rsidR="009154C1" w:rsidRDefault="009154C1" w:rsidP="009154C1">
      <w:pPr>
        <w:jc w:val="both"/>
      </w:pPr>
      <w:r>
        <w:t xml:space="preserve">The next stage focuses on how infrastructure systems respond to these evolving hazards. The project concentrates on energy, transport and coastal/structural infrastructure because these systems jointly underpin national functionality and because they exhibit strong cross-sector dependencies. Working with ESB, </w:t>
      </w:r>
      <w:proofErr w:type="spellStart"/>
      <w:r>
        <w:t>EirGrid</w:t>
      </w:r>
      <w:proofErr w:type="spellEnd"/>
      <w:r>
        <w:t>, Transport Infrastructure Ireland and port and coastal stakeholders, the programme will identify representative assets that reflect national diversity in exposure and criticality. For the energy system, this includes overhead lines, substations, offshore wind turbines, cable landfalls and grid nodes that influence regional stability. For transport, it includes key bridges, road and rail links, tunnels, and critical network nodes. For coastal and structural systems, it includes port infrastructure, breakwaters, coastal flood defences and vulnerable built-environment clusters where disruption has significant societal consequence.</w:t>
      </w:r>
    </w:p>
    <w:p w14:paraId="11E7E270" w14:textId="5DA64E92" w:rsidR="009154C1" w:rsidRDefault="009154C1" w:rsidP="009154C1">
      <w:pPr>
        <w:jc w:val="both"/>
      </w:pPr>
      <w:r>
        <w:t>For each asset class, the project will develop models that capture the most relevant failure mechanisms under climate-related loading. These models will integrate structural dynamics, soil–structure interaction, hydrodynamic forcing and operational constraints where appropriate, to represent performance under extreme conditions realistically. Crucially, the objective is not to produce bespoke design models for individual structures, but to build analytical models that can function as reliable components within a broader probabilistic system. They must therefore be accurate enough to support fragility estimation, efficient enough to be used in large ensembles, and structured so they can be embedded within multi-hazard simulation workflows. This stage will reveal where Ireland’s infrastructure is most sensitive and where changing hazard conditions intersect with existing vulnerabilities.</w:t>
      </w:r>
    </w:p>
    <w:p w14:paraId="07E68E13" w14:textId="41622DD8" w:rsidR="009154C1" w:rsidRDefault="009154C1" w:rsidP="009154C1">
      <w:pPr>
        <w:jc w:val="both"/>
      </w:pPr>
      <w:r>
        <w:t>The core of the programme then lies in quantifying fragility and risk across infrastructure components and networks. Conventional fragility analysis depends on repeated high-fidelity simulations across increasing load intensities, which becomes computationally prohibitive once non-stationarity, spatial correlation and compound events are introduced. To address this, the project will combine high-fidelity simulation with machine-learning-based reduced-order surrogate modelling. These surrogates</w:t>
      </w:r>
      <w:r>
        <w:t xml:space="preserve">, </w:t>
      </w:r>
      <w:r>
        <w:t>developed using approaches such as physics-informed neural networks, operator inference, dynamic mode decomposition and Gaussian-process emulation</w:t>
      </w:r>
      <w:r>
        <w:t xml:space="preserve">, </w:t>
      </w:r>
      <w:r>
        <w:t>will learn the relationship between evolving hazard forcing and infrastructure response, enabling rapid evaluation while retaining a clear link to physics-based behaviour. This makes it possible to explore a much broader range of climate scenarios, hazard intensities and uncertainties than would otherwise be feasible.</w:t>
      </w:r>
    </w:p>
    <w:p w14:paraId="32E528E6" w14:textId="77777777" w:rsidR="009154C1" w:rsidRDefault="009154C1" w:rsidP="009154C1">
      <w:pPr>
        <w:jc w:val="both"/>
      </w:pPr>
    </w:p>
    <w:p w14:paraId="7B6B2485" w14:textId="6E859E58" w:rsidR="009154C1" w:rsidRDefault="009154C1" w:rsidP="009154C1">
      <w:pPr>
        <w:jc w:val="both"/>
      </w:pPr>
      <w:r>
        <w:lastRenderedPageBreak/>
        <w:t>These surrogate models will be integrated into a probabilistic risk engine using Monte Carlo simulation, Bayesian hierarchical modelling and importance sampling. The framework will produce fragility curves, annual failure probabilities, expected annual losses and return-period exceedance measures, alongside service-level metrics such as disruption likelihood and downtime. This ability to evaluate risk across large ensembles is essential for representing uncertainty in future climate trajectories and for supporting transparent comparison of asset robustness and adaptation options across plausible futures.</w:t>
      </w:r>
    </w:p>
    <w:p w14:paraId="33839811" w14:textId="17187EDF" w:rsidR="009154C1" w:rsidRDefault="009154C1" w:rsidP="009154C1">
      <w:pPr>
        <w:jc w:val="both"/>
      </w:pPr>
      <w:r>
        <w:t>However, the defining feature of climate-related disruption is that failures do not remain local. A damaged transmission corridor can compromise water pumping and communications systems; a flooded transport hub can restrict emergency response and prolong outages; and a port shutdown can disrupt energy supply chains and economic activity. To represent these dynamics, the programme will develop coupled network models linking energy, transport and coastal/structural infrastructure. Building on advances in network science, resilience analytics and interdependency modelling, the framework will simulate cascading impacts under climate stress, identify critical nodes whose failure disproportionately affects national function, and quantify resilience in terms of robustness, redundancy and recoverability. This will provide an integrated picture of national vulnerability that cannot be obtained through sector-by-sector studies.</w:t>
      </w:r>
    </w:p>
    <w:p w14:paraId="3ADAEB0C" w14:textId="21C7EFE1" w:rsidR="009154C1" w:rsidRDefault="009154C1" w:rsidP="009154C1">
      <w:pPr>
        <w:jc w:val="both"/>
      </w:pPr>
      <w:r>
        <w:t>The final analytical step is to translate risk quantification into adaptation pathways that are practical, cost-aware and robust to uncertainty. Using outputs from the probabilistic risk and cascade models, the project will evaluate a wide range of engineering and operational interventions, including strengthened foundations, enhanced scour protection, upgraded flood defences, network redundancy, elevation or relocation of exposed assets, and resilience-informed operational strategies. It will also consider nature-based options such as restored wetlands, coastal buffers and natural flood management where these form effective components of combined adaptation portfolios. Each intervention will be tested against future climate scenarios, enabling quantitative comparison of risk reduction, cost effectiveness and long-term resilience benefit. The result will be adaptation curves and decision matrices designed to support national strategy development and defensible investment planning.</w:t>
      </w:r>
    </w:p>
    <w:p w14:paraId="46132B35" w14:textId="0E4A4D6E" w:rsidR="009154C1" w:rsidRDefault="009154C1" w:rsidP="009154C1">
      <w:pPr>
        <w:jc w:val="both"/>
      </w:pPr>
      <w:r>
        <w:t xml:space="preserve">The programme culminates in a national climate–infrastructure risk platform that acts as the interface between the science and real-world decision-making. The platform will integrate hazard layers, exposure maps, fragility functions, cascade models and adaptation tools in a coherent, user-focused digital system that can be used by government agencies, regulators and infrastructure operators. It will be designed for clarity and transparency, allowing users to explore scenarios, visualise multi-sector risk, identify priority vulnerabilities and test interventions in an accessible way. Importantly, it </w:t>
      </w:r>
      <w:r>
        <w:lastRenderedPageBreak/>
        <w:t>will also provide a basis for continuous updating, so that new climate data, improved infrastructure inventories and methodological advances can be incorporated beyond the lifetime of the project.</w:t>
      </w:r>
    </w:p>
    <w:p w14:paraId="4A63572E" w14:textId="53891B66" w:rsidR="009154C1" w:rsidRDefault="009154C1" w:rsidP="009154C1">
      <w:pPr>
        <w:jc w:val="both"/>
      </w:pPr>
      <w:r>
        <w:t>The impact of the programme extends beyond technical modelling. It addresses a strategic gap repeatedly recognised by policy, advisory groups and infrastructure operators: the need for an integrated, quantitative and forward-looking approach to climate risk. Ireland’s commitments under the Climate Action Plan, the National Adaptation Framework, the National Development Plan and related EU resilience strategies depend on robust analytical tools that can support prioritisation and accountability. Yet Ireland currently lacks a unifying framework capable of linking future climate hazard evolution to infrastructure fragility, cross-sector disruption and adaptation investment choices. This project provides that capability, grounded in world-class science and shaped by deep engagement with national stakeholders.</w:t>
      </w:r>
    </w:p>
    <w:p w14:paraId="09DE6F54" w14:textId="4DECF8DD" w:rsidR="009154C1" w:rsidRDefault="009154C1" w:rsidP="009154C1">
      <w:pPr>
        <w:jc w:val="both"/>
      </w:pPr>
      <w:r>
        <w:t>The programme is also deliberately interdisciplinary, integrating structural engineering, climate science, hydrodynamics, transport systems, machine learning, network theory and decision analysis within a single research architecture. This synthesis is not optional: the coupled nature of climate hazards and infrastructure interdependencies cannot be meaningfully addressed within one discipline alone. The consortium design ensures that the programme remains methodologically rigorous while staying closely aligned with operational realities and national needs.</w:t>
      </w:r>
    </w:p>
    <w:p w14:paraId="7A63A9E0" w14:textId="171403D7" w:rsidR="009154C1" w:rsidRDefault="009154C1" w:rsidP="009154C1">
      <w:pPr>
        <w:jc w:val="both"/>
      </w:pPr>
      <w:r>
        <w:t>Ireland stands at a pivotal moment. Major investments in offshore renewable energy, grid reinforcement, transport electrification, coastal development and critical infrastructure renewal will shape the country’s resilience for decades. These investments must be informed by an understanding of future climate risk that is more comprehensive and evidence-based than current approaches allow. The framework proposed here provides exactly that foundation, combining climate science, advanced engineering simulation, scalable machine-learning surrogates and cross-sector system modelling into an integrated national capability.</w:t>
      </w:r>
    </w:p>
    <w:p w14:paraId="479312D5" w14:textId="5C78FDEB" w:rsidR="00CE0689" w:rsidRDefault="009154C1" w:rsidP="009154C1">
      <w:pPr>
        <w:jc w:val="both"/>
      </w:pPr>
      <w:r>
        <w:t>The outcome will be a national asset: a robust, scalable platform that helps Ireland navigate an uncertain climate future with greater clarity and confidence. It will support immediate policy and regulatory decisions, strengthen investment planning, improve resilience governance, and provide a template that can be adapted by other coastal and island nations facing similar climate-driven challenges. Most importantly, it will help ensure that the infrastructure on which society depends remains reliable, safe and resilient in the face of accelerating environmental change.</w:t>
      </w:r>
    </w:p>
    <w:sectPr w:rsidR="00CE068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8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261FD"/>
    <w:rsid w:val="00041DE4"/>
    <w:rsid w:val="00222795"/>
    <w:rsid w:val="002578A1"/>
    <w:rsid w:val="00713EE9"/>
    <w:rsid w:val="008E7841"/>
    <w:rsid w:val="009075EF"/>
    <w:rsid w:val="009154C1"/>
    <w:rsid w:val="009638E1"/>
    <w:rsid w:val="00B132C8"/>
    <w:rsid w:val="00CE0689"/>
    <w:rsid w:val="00EF2F06"/>
    <w:rsid w:val="00F261FD"/>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3ED0EB"/>
  <w15:chartTrackingRefBased/>
  <w15:docId w15:val="{5F8DCA52-CBB3-344E-A0D7-573F0D7151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IE"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261F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F261F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F261FD"/>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F261FD"/>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F261FD"/>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F261FD"/>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261FD"/>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261FD"/>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261FD"/>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261FD"/>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F261FD"/>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F261FD"/>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F261FD"/>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F261FD"/>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F261F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261F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261F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261FD"/>
    <w:rPr>
      <w:rFonts w:eastAsiaTheme="majorEastAsia" w:cstheme="majorBidi"/>
      <w:color w:val="272727" w:themeColor="text1" w:themeTint="D8"/>
    </w:rPr>
  </w:style>
  <w:style w:type="paragraph" w:styleId="Title">
    <w:name w:val="Title"/>
    <w:basedOn w:val="Normal"/>
    <w:next w:val="Normal"/>
    <w:link w:val="TitleChar"/>
    <w:uiPriority w:val="10"/>
    <w:qFormat/>
    <w:rsid w:val="00F261F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261F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261FD"/>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261F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261FD"/>
    <w:pPr>
      <w:spacing w:before="160"/>
      <w:jc w:val="center"/>
    </w:pPr>
    <w:rPr>
      <w:i/>
      <w:iCs/>
      <w:color w:val="404040" w:themeColor="text1" w:themeTint="BF"/>
    </w:rPr>
  </w:style>
  <w:style w:type="character" w:customStyle="1" w:styleId="QuoteChar">
    <w:name w:val="Quote Char"/>
    <w:basedOn w:val="DefaultParagraphFont"/>
    <w:link w:val="Quote"/>
    <w:uiPriority w:val="29"/>
    <w:rsid w:val="00F261FD"/>
    <w:rPr>
      <w:i/>
      <w:iCs/>
      <w:color w:val="404040" w:themeColor="text1" w:themeTint="BF"/>
    </w:rPr>
  </w:style>
  <w:style w:type="paragraph" w:styleId="ListParagraph">
    <w:name w:val="List Paragraph"/>
    <w:basedOn w:val="Normal"/>
    <w:uiPriority w:val="34"/>
    <w:qFormat/>
    <w:rsid w:val="00F261FD"/>
    <w:pPr>
      <w:ind w:left="720"/>
      <w:contextualSpacing/>
    </w:pPr>
  </w:style>
  <w:style w:type="character" w:styleId="IntenseEmphasis">
    <w:name w:val="Intense Emphasis"/>
    <w:basedOn w:val="DefaultParagraphFont"/>
    <w:uiPriority w:val="21"/>
    <w:qFormat/>
    <w:rsid w:val="00F261FD"/>
    <w:rPr>
      <w:i/>
      <w:iCs/>
      <w:color w:val="0F4761" w:themeColor="accent1" w:themeShade="BF"/>
    </w:rPr>
  </w:style>
  <w:style w:type="paragraph" w:styleId="IntenseQuote">
    <w:name w:val="Intense Quote"/>
    <w:basedOn w:val="Normal"/>
    <w:next w:val="Normal"/>
    <w:link w:val="IntenseQuoteChar"/>
    <w:uiPriority w:val="30"/>
    <w:qFormat/>
    <w:rsid w:val="00F261F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F261FD"/>
    <w:rPr>
      <w:i/>
      <w:iCs/>
      <w:color w:val="0F4761" w:themeColor="accent1" w:themeShade="BF"/>
    </w:rPr>
  </w:style>
  <w:style w:type="character" w:styleId="IntenseReference">
    <w:name w:val="Intense Reference"/>
    <w:basedOn w:val="DefaultParagraphFont"/>
    <w:uiPriority w:val="32"/>
    <w:qFormat/>
    <w:rsid w:val="00F261FD"/>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17</TotalTime>
  <Pages>11</Pages>
  <Words>4542</Words>
  <Characters>25891</Characters>
  <Application>Microsoft Office Word</Application>
  <DocSecurity>0</DocSecurity>
  <Lines>215</Lines>
  <Paragraphs>60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30373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Breiffni Fitzgerald</dc:creator>
  <cp:keywords/>
  <dc:description/>
  <cp:lastModifiedBy>Breiffni Fitzgerald</cp:lastModifiedBy>
  <cp:revision>3</cp:revision>
  <dcterms:created xsi:type="dcterms:W3CDTF">2025-12-03T16:18:00Z</dcterms:created>
  <dcterms:modified xsi:type="dcterms:W3CDTF">2026-01-13T16:06:00Z</dcterms:modified>
</cp:coreProperties>
</file>