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808" w:rsidRDefault="006B1808" w:rsidP="006B1808">
      <w:pPr>
        <w:contextualSpacing/>
        <w:rPr>
          <w:rFonts w:ascii="Times New Roman" w:hAnsi="Times New Roman" w:cs="Times New Roman"/>
          <w:sz w:val="24"/>
          <w:szCs w:val="24"/>
        </w:rPr>
      </w:pPr>
    </w:p>
    <w:p w:rsidR="006B1808" w:rsidRDefault="006B1808" w:rsidP="006B1808">
      <w:pPr>
        <w:contextualSpacing/>
        <w:rPr>
          <w:rFonts w:ascii="Times New Roman" w:hAnsi="Times New Roman" w:cs="Times New Roman"/>
          <w:sz w:val="24"/>
          <w:szCs w:val="24"/>
        </w:rPr>
      </w:pPr>
      <w:r w:rsidRPr="00FF09FE">
        <w:rPr>
          <w:rFonts w:ascii="Times New Roman" w:hAnsi="Times New Roman" w:cs="Times New Roman"/>
          <w:b/>
          <w:sz w:val="24"/>
          <w:szCs w:val="24"/>
        </w:rPr>
        <w:t>Title:</w:t>
      </w:r>
      <w:r>
        <w:rPr>
          <w:rFonts w:ascii="Times New Roman" w:hAnsi="Times New Roman" w:cs="Times New Roman"/>
          <w:sz w:val="24"/>
          <w:szCs w:val="24"/>
        </w:rPr>
        <w:t xml:space="preserve"> Preparing Masters </w:t>
      </w:r>
      <w:proofErr w:type="gramStart"/>
      <w:r>
        <w:rPr>
          <w:rFonts w:ascii="Times New Roman" w:hAnsi="Times New Roman" w:cs="Times New Roman"/>
          <w:sz w:val="24"/>
          <w:szCs w:val="24"/>
        </w:rPr>
        <w:t>level</w:t>
      </w:r>
      <w:proofErr w:type="gramEnd"/>
      <w:r>
        <w:rPr>
          <w:rFonts w:ascii="Times New Roman" w:hAnsi="Times New Roman" w:cs="Times New Roman"/>
          <w:sz w:val="24"/>
          <w:szCs w:val="24"/>
        </w:rPr>
        <w:t xml:space="preserve"> mental health nurses to work within a wellness paradigm: Findings from the </w:t>
      </w:r>
      <w:proofErr w:type="spellStart"/>
      <w:r>
        <w:rPr>
          <w:rFonts w:ascii="Times New Roman" w:hAnsi="Times New Roman" w:cs="Times New Roman"/>
          <w:sz w:val="24"/>
          <w:szCs w:val="24"/>
        </w:rPr>
        <w:t>eMenthe</w:t>
      </w:r>
      <w:proofErr w:type="spellEnd"/>
      <w:r>
        <w:rPr>
          <w:rFonts w:ascii="Times New Roman" w:hAnsi="Times New Roman" w:cs="Times New Roman"/>
          <w:sz w:val="24"/>
          <w:szCs w:val="24"/>
        </w:rPr>
        <w:t xml:space="preserve"> project. </w:t>
      </w:r>
    </w:p>
    <w:p w:rsidR="006B1808" w:rsidRDefault="006B1808" w:rsidP="006B1808">
      <w:pPr>
        <w:contextualSpacing/>
        <w:rPr>
          <w:rFonts w:ascii="Times New Roman" w:hAnsi="Times New Roman" w:cs="Times New Roman"/>
          <w:sz w:val="24"/>
          <w:szCs w:val="24"/>
        </w:rPr>
      </w:pPr>
    </w:p>
    <w:p w:rsidR="006B1808" w:rsidRPr="00FF09FE" w:rsidRDefault="006B1808" w:rsidP="006B1808">
      <w:pPr>
        <w:contextualSpacing/>
        <w:rPr>
          <w:rFonts w:ascii="Times New Roman" w:hAnsi="Times New Roman" w:cs="Times New Roman"/>
          <w:b/>
          <w:sz w:val="24"/>
          <w:szCs w:val="24"/>
        </w:rPr>
      </w:pPr>
      <w:r w:rsidRPr="00FF09FE">
        <w:rPr>
          <w:rFonts w:ascii="Times New Roman" w:hAnsi="Times New Roman" w:cs="Times New Roman"/>
          <w:b/>
          <w:sz w:val="24"/>
          <w:szCs w:val="24"/>
        </w:rPr>
        <w:t xml:space="preserve">Authors and institutions: </w:t>
      </w:r>
    </w:p>
    <w:p w:rsidR="006B1808" w:rsidRDefault="006B1808" w:rsidP="006B1808">
      <w:pPr>
        <w:contextualSpacing/>
        <w:rPr>
          <w:rFonts w:ascii="Times New Roman" w:hAnsi="Times New Roman" w:cs="Times New Roman"/>
          <w:sz w:val="24"/>
          <w:szCs w:val="24"/>
        </w:rPr>
      </w:pPr>
      <w:r>
        <w:rPr>
          <w:rFonts w:ascii="Times New Roman" w:hAnsi="Times New Roman" w:cs="Times New Roman"/>
          <w:sz w:val="24"/>
          <w:szCs w:val="24"/>
        </w:rPr>
        <w:t xml:space="preserve">Doyle, Louise (corresponding author). School of Nursing and Midwifery, Trinity College Dublin, 24 </w:t>
      </w:r>
      <w:proofErr w:type="spellStart"/>
      <w:r>
        <w:rPr>
          <w:rFonts w:ascii="Times New Roman" w:hAnsi="Times New Roman" w:cs="Times New Roman"/>
          <w:sz w:val="24"/>
          <w:szCs w:val="24"/>
        </w:rPr>
        <w:t>D’Olier</w:t>
      </w:r>
      <w:proofErr w:type="spellEnd"/>
      <w:r>
        <w:rPr>
          <w:rFonts w:ascii="Times New Roman" w:hAnsi="Times New Roman" w:cs="Times New Roman"/>
          <w:sz w:val="24"/>
          <w:szCs w:val="24"/>
        </w:rPr>
        <w:t xml:space="preserve"> St. Dublin 2, Ireland. </w:t>
      </w:r>
      <w:hyperlink r:id="rId6" w:history="1">
        <w:r w:rsidRPr="00DD708D">
          <w:rPr>
            <w:rStyle w:val="Hyperlink"/>
            <w:rFonts w:ascii="Times New Roman" w:hAnsi="Times New Roman" w:cs="Times New Roman"/>
            <w:sz w:val="24"/>
            <w:szCs w:val="24"/>
          </w:rPr>
          <w:t>louise.doyle@tcd.ie</w:t>
        </w:r>
      </w:hyperlink>
      <w:r>
        <w:rPr>
          <w:rFonts w:ascii="Times New Roman" w:hAnsi="Times New Roman" w:cs="Times New Roman"/>
          <w:sz w:val="24"/>
          <w:szCs w:val="24"/>
        </w:rPr>
        <w:t xml:space="preserve"> 0035318963102</w:t>
      </w:r>
    </w:p>
    <w:p w:rsidR="006B1808" w:rsidRDefault="006B1808" w:rsidP="006B1808">
      <w:pPr>
        <w:contextualSpacing/>
        <w:rPr>
          <w:rFonts w:ascii="Times New Roman" w:hAnsi="Times New Roman" w:cs="Times New Roman"/>
          <w:sz w:val="24"/>
          <w:szCs w:val="24"/>
        </w:rPr>
      </w:pPr>
    </w:p>
    <w:p w:rsidR="006B1808" w:rsidRDefault="006B1808" w:rsidP="006B1808">
      <w:pPr>
        <w:contextualSpacing/>
        <w:rPr>
          <w:rFonts w:ascii="Times New Roman" w:hAnsi="Times New Roman" w:cs="Times New Roman"/>
          <w:sz w:val="24"/>
          <w:szCs w:val="24"/>
        </w:rPr>
      </w:pPr>
      <w:r w:rsidRPr="00BD03F0">
        <w:rPr>
          <w:rFonts w:ascii="Times New Roman" w:hAnsi="Times New Roman" w:cs="Times New Roman"/>
          <w:sz w:val="24"/>
          <w:szCs w:val="24"/>
        </w:rPr>
        <w:t>Ellilä</w:t>
      </w:r>
      <w:r>
        <w:rPr>
          <w:rFonts w:ascii="Times New Roman" w:hAnsi="Times New Roman" w:cs="Times New Roman"/>
          <w:sz w:val="24"/>
          <w:szCs w:val="24"/>
        </w:rPr>
        <w:t xml:space="preserve">, Heikki. Turku University of Applied Sciences, Finland. </w:t>
      </w:r>
    </w:p>
    <w:p w:rsidR="006B1808" w:rsidRDefault="006B1808" w:rsidP="006B1808">
      <w:pPr>
        <w:contextualSpacing/>
        <w:rPr>
          <w:rFonts w:ascii="Times New Roman" w:hAnsi="Times New Roman" w:cs="Times New Roman"/>
          <w:sz w:val="24"/>
          <w:szCs w:val="24"/>
        </w:rPr>
      </w:pPr>
      <w:proofErr w:type="spellStart"/>
      <w:r>
        <w:rPr>
          <w:rFonts w:ascii="Times New Roman" w:hAnsi="Times New Roman" w:cs="Times New Roman"/>
          <w:sz w:val="24"/>
          <w:szCs w:val="24"/>
        </w:rPr>
        <w:t>Jormfeldt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Henrika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Halmstad</w:t>
      </w:r>
      <w:proofErr w:type="spellEnd"/>
      <w:r>
        <w:rPr>
          <w:rFonts w:ascii="Times New Roman" w:hAnsi="Times New Roman" w:cs="Times New Roman"/>
          <w:sz w:val="24"/>
          <w:szCs w:val="24"/>
        </w:rPr>
        <w:t xml:space="preserve"> University, Sweden. </w:t>
      </w:r>
    </w:p>
    <w:p w:rsidR="006B1808" w:rsidRDefault="006B1808" w:rsidP="006B1808">
      <w:pPr>
        <w:contextualSpacing/>
        <w:rPr>
          <w:rFonts w:ascii="Times New Roman" w:hAnsi="Times New Roman" w:cs="Times New Roman"/>
          <w:sz w:val="24"/>
          <w:szCs w:val="24"/>
        </w:rPr>
      </w:pPr>
      <w:r>
        <w:rPr>
          <w:rFonts w:ascii="Times New Roman" w:hAnsi="Times New Roman" w:cs="Times New Roman"/>
          <w:sz w:val="24"/>
          <w:szCs w:val="24"/>
        </w:rPr>
        <w:t>Lahti, Mari. Turku University of Applied Sciences, Finland.</w:t>
      </w:r>
    </w:p>
    <w:p w:rsidR="006B1808" w:rsidRDefault="006B1808" w:rsidP="006B1808">
      <w:pPr>
        <w:contextualSpacing/>
        <w:rPr>
          <w:rFonts w:ascii="Times New Roman" w:hAnsi="Times New Roman" w:cs="Times New Roman"/>
          <w:sz w:val="24"/>
          <w:szCs w:val="24"/>
        </w:rPr>
      </w:pPr>
      <w:r>
        <w:rPr>
          <w:rFonts w:ascii="Times New Roman" w:hAnsi="Times New Roman" w:cs="Times New Roman"/>
          <w:sz w:val="24"/>
          <w:szCs w:val="24"/>
        </w:rPr>
        <w:t xml:space="preserve">Higgins, Agnes. Trinity College Dublin. </w:t>
      </w:r>
    </w:p>
    <w:p w:rsidR="006B1808" w:rsidRDefault="006B1808" w:rsidP="006B1808">
      <w:pPr>
        <w:contextualSpacing/>
        <w:rPr>
          <w:rFonts w:ascii="Times New Roman" w:hAnsi="Times New Roman" w:cs="Times New Roman"/>
          <w:sz w:val="24"/>
          <w:szCs w:val="24"/>
        </w:rPr>
      </w:pPr>
      <w:r>
        <w:rPr>
          <w:rFonts w:ascii="Times New Roman" w:hAnsi="Times New Roman" w:cs="Times New Roman"/>
          <w:sz w:val="24"/>
          <w:szCs w:val="24"/>
        </w:rPr>
        <w:t xml:space="preserve">Keogh, Brian. Trinity College Dublin. </w:t>
      </w:r>
    </w:p>
    <w:p w:rsidR="006B1808" w:rsidRDefault="006B1808" w:rsidP="006B1808">
      <w:pPr>
        <w:contextualSpacing/>
        <w:rPr>
          <w:rFonts w:ascii="Times New Roman" w:hAnsi="Times New Roman" w:cs="Times New Roman"/>
          <w:sz w:val="24"/>
          <w:szCs w:val="24"/>
        </w:rPr>
      </w:pPr>
      <w:r>
        <w:rPr>
          <w:rFonts w:ascii="Times New Roman" w:hAnsi="Times New Roman" w:cs="Times New Roman"/>
          <w:sz w:val="24"/>
          <w:szCs w:val="24"/>
        </w:rPr>
        <w:t xml:space="preserve">Meade, Oonagh. University of Nottingham, United Kingdom. </w:t>
      </w:r>
    </w:p>
    <w:p w:rsidR="006B1808" w:rsidRDefault="006B1808" w:rsidP="006B1808">
      <w:pPr>
        <w:contextualSpacing/>
        <w:rPr>
          <w:rFonts w:ascii="Times New Roman" w:hAnsi="Times New Roman" w:cs="Times New Roman"/>
          <w:sz w:val="24"/>
          <w:szCs w:val="24"/>
        </w:rPr>
      </w:pPr>
      <w:r>
        <w:rPr>
          <w:rFonts w:ascii="Times New Roman" w:hAnsi="Times New Roman" w:cs="Times New Roman"/>
          <w:sz w:val="24"/>
          <w:szCs w:val="24"/>
        </w:rPr>
        <w:t xml:space="preserve">Sitvast, Jan. Utrecht University of Applied Sciences,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Netherlands. </w:t>
      </w:r>
    </w:p>
    <w:p w:rsidR="006B1808" w:rsidRDefault="006B1808" w:rsidP="006B1808">
      <w:pPr>
        <w:contextualSpacing/>
        <w:rPr>
          <w:rFonts w:ascii="Times New Roman" w:hAnsi="Times New Roman" w:cs="Times New Roman"/>
          <w:sz w:val="24"/>
          <w:szCs w:val="24"/>
        </w:rPr>
      </w:pPr>
      <w:r>
        <w:rPr>
          <w:rFonts w:ascii="Times New Roman" w:hAnsi="Times New Roman" w:cs="Times New Roman"/>
          <w:sz w:val="24"/>
          <w:szCs w:val="24"/>
        </w:rPr>
        <w:t xml:space="preserve">Skärsäter, Ingela. </w:t>
      </w:r>
      <w:proofErr w:type="spellStart"/>
      <w:r>
        <w:rPr>
          <w:rFonts w:ascii="Times New Roman" w:hAnsi="Times New Roman" w:cs="Times New Roman"/>
          <w:sz w:val="24"/>
          <w:szCs w:val="24"/>
        </w:rPr>
        <w:t>Halmstad</w:t>
      </w:r>
      <w:proofErr w:type="spellEnd"/>
      <w:r>
        <w:rPr>
          <w:rFonts w:ascii="Times New Roman" w:hAnsi="Times New Roman" w:cs="Times New Roman"/>
          <w:sz w:val="24"/>
          <w:szCs w:val="24"/>
        </w:rPr>
        <w:t xml:space="preserve"> University, Sweden. </w:t>
      </w:r>
    </w:p>
    <w:p w:rsidR="006B1808" w:rsidRDefault="006B1808" w:rsidP="006B1808">
      <w:pPr>
        <w:contextualSpacing/>
        <w:rPr>
          <w:rFonts w:ascii="Times New Roman" w:hAnsi="Times New Roman" w:cs="Times New Roman"/>
          <w:sz w:val="24"/>
          <w:szCs w:val="24"/>
        </w:rPr>
      </w:pPr>
      <w:r>
        <w:rPr>
          <w:rFonts w:ascii="Times New Roman" w:hAnsi="Times New Roman" w:cs="Times New Roman"/>
          <w:sz w:val="24"/>
          <w:szCs w:val="24"/>
        </w:rPr>
        <w:t xml:space="preserve">Stickley, Theo. University of Nottingham, United Kingdom. </w:t>
      </w:r>
    </w:p>
    <w:p w:rsidR="006B1808" w:rsidRDefault="006B1808" w:rsidP="006B1808">
      <w:pPr>
        <w:contextualSpacing/>
        <w:rPr>
          <w:rFonts w:ascii="Times New Roman" w:hAnsi="Times New Roman" w:cs="Times New Roman"/>
          <w:sz w:val="24"/>
          <w:szCs w:val="24"/>
        </w:rPr>
      </w:pPr>
      <w:r>
        <w:rPr>
          <w:rFonts w:ascii="Times New Roman" w:hAnsi="Times New Roman" w:cs="Times New Roman"/>
          <w:sz w:val="24"/>
          <w:szCs w:val="24"/>
        </w:rPr>
        <w:t xml:space="preserve">Kilkku, Nina. Tampere University of Applied Sciences, Finland. </w:t>
      </w:r>
    </w:p>
    <w:p w:rsidR="006B1808" w:rsidRDefault="006B1808" w:rsidP="006B1808">
      <w:pPr>
        <w:contextualSpacing/>
        <w:rPr>
          <w:rFonts w:ascii="Times New Roman" w:hAnsi="Times New Roman" w:cs="Times New Roman"/>
          <w:sz w:val="24"/>
          <w:szCs w:val="24"/>
        </w:rPr>
      </w:pPr>
    </w:p>
    <w:p w:rsidR="006B1808" w:rsidRDefault="006B1808" w:rsidP="006B1808">
      <w:pPr>
        <w:keepNext/>
        <w:keepLines/>
        <w:spacing w:before="480" w:after="0" w:line="240" w:lineRule="auto"/>
        <w:contextualSpacing/>
        <w:outlineLvl w:val="0"/>
        <w:rPr>
          <w:rFonts w:ascii="Times New Roman" w:eastAsia="Calibri" w:hAnsi="Times New Roman" w:cs="Times New Roman"/>
          <w:b/>
          <w:bCs/>
          <w:sz w:val="24"/>
          <w:szCs w:val="24"/>
        </w:rPr>
      </w:pPr>
    </w:p>
    <w:p w:rsidR="006B1808" w:rsidRDefault="006B1808" w:rsidP="006B1808">
      <w:pPr>
        <w:keepNext/>
        <w:keepLines/>
        <w:spacing w:before="480" w:after="0" w:line="240" w:lineRule="auto"/>
        <w:contextualSpacing/>
        <w:outlineLvl w:val="0"/>
        <w:rPr>
          <w:rFonts w:ascii="Times New Roman" w:eastAsia="Calibri" w:hAnsi="Times New Roman" w:cs="Times New Roman"/>
          <w:b/>
          <w:bCs/>
          <w:sz w:val="24"/>
          <w:szCs w:val="24"/>
        </w:rPr>
      </w:pPr>
    </w:p>
    <w:p w:rsidR="006B1808" w:rsidRDefault="006B1808" w:rsidP="006B1808">
      <w:pPr>
        <w:keepNext/>
        <w:keepLines/>
        <w:spacing w:before="480" w:after="0" w:line="240" w:lineRule="auto"/>
        <w:contextualSpacing/>
        <w:outlineLvl w:val="0"/>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PLEASE CITE THIS PAPER AS: </w:t>
      </w:r>
    </w:p>
    <w:p w:rsidR="006B1808" w:rsidRPr="00277965" w:rsidRDefault="006B1808" w:rsidP="006B1808">
      <w:pPr>
        <w:keepNext/>
        <w:keepLines/>
        <w:spacing w:before="480" w:after="0" w:line="240" w:lineRule="auto"/>
        <w:contextualSpacing/>
        <w:outlineLvl w:val="0"/>
        <w:rPr>
          <w:rFonts w:ascii="Times New Roman" w:eastAsia="Calibri" w:hAnsi="Times New Roman" w:cs="Times New Roman"/>
          <w:bCs/>
          <w:sz w:val="24"/>
          <w:szCs w:val="24"/>
        </w:rPr>
      </w:pPr>
      <w:r w:rsidRPr="006B1808">
        <w:rPr>
          <w:rFonts w:ascii="Times New Roman" w:eastAsia="Calibri" w:hAnsi="Times New Roman" w:cs="Times New Roman"/>
          <w:bCs/>
          <w:sz w:val="24"/>
          <w:szCs w:val="24"/>
        </w:rPr>
        <w:t xml:space="preserve">Doyle, L., </w:t>
      </w:r>
      <w:r w:rsidRPr="006B1808">
        <w:rPr>
          <w:rFonts w:ascii="Times New Roman" w:hAnsi="Times New Roman" w:cs="Times New Roman"/>
          <w:sz w:val="24"/>
          <w:szCs w:val="24"/>
        </w:rPr>
        <w:t xml:space="preserve">Ellilä, H., </w:t>
      </w:r>
      <w:proofErr w:type="spellStart"/>
      <w:r w:rsidRPr="006B1808">
        <w:rPr>
          <w:rFonts w:ascii="Times New Roman" w:hAnsi="Times New Roman" w:cs="Times New Roman"/>
          <w:sz w:val="24"/>
          <w:szCs w:val="24"/>
        </w:rPr>
        <w:t>Jormfeldt</w:t>
      </w:r>
      <w:proofErr w:type="spellEnd"/>
      <w:r w:rsidRPr="006B1808">
        <w:rPr>
          <w:rFonts w:ascii="Times New Roman" w:hAnsi="Times New Roman" w:cs="Times New Roman"/>
          <w:sz w:val="24"/>
          <w:szCs w:val="24"/>
        </w:rPr>
        <w:t xml:space="preserve">, H., Lahti, M., Higgins, A., Keogh, B., Meade, O., Sitvast, J., Skärsäter, I., </w:t>
      </w:r>
      <w:proofErr w:type="spellStart"/>
      <w:r w:rsidRPr="006B1808">
        <w:rPr>
          <w:rFonts w:ascii="Times New Roman" w:hAnsi="Times New Roman" w:cs="Times New Roman"/>
          <w:sz w:val="24"/>
          <w:szCs w:val="24"/>
        </w:rPr>
        <w:t>Stickely</w:t>
      </w:r>
      <w:proofErr w:type="spellEnd"/>
      <w:r w:rsidRPr="006B1808">
        <w:rPr>
          <w:rFonts w:ascii="Times New Roman" w:hAnsi="Times New Roman" w:cs="Times New Roman"/>
          <w:sz w:val="24"/>
          <w:szCs w:val="24"/>
        </w:rPr>
        <w:t xml:space="preserve">, T. &amp; Kilkku, N. (2017). Preparing Masters </w:t>
      </w:r>
      <w:proofErr w:type="gramStart"/>
      <w:r w:rsidRPr="006B1808">
        <w:rPr>
          <w:rFonts w:ascii="Times New Roman" w:hAnsi="Times New Roman" w:cs="Times New Roman"/>
          <w:sz w:val="24"/>
          <w:szCs w:val="24"/>
        </w:rPr>
        <w:t>level</w:t>
      </w:r>
      <w:proofErr w:type="gramEnd"/>
      <w:r w:rsidRPr="006B1808">
        <w:rPr>
          <w:rFonts w:ascii="Times New Roman" w:hAnsi="Times New Roman" w:cs="Times New Roman"/>
          <w:sz w:val="24"/>
          <w:szCs w:val="24"/>
        </w:rPr>
        <w:t xml:space="preserve"> mental health nurses to work within a wellness paradigm: Findings from the </w:t>
      </w:r>
      <w:proofErr w:type="spellStart"/>
      <w:r w:rsidRPr="006B1808">
        <w:rPr>
          <w:rFonts w:ascii="Times New Roman" w:hAnsi="Times New Roman" w:cs="Times New Roman"/>
          <w:sz w:val="24"/>
          <w:szCs w:val="24"/>
        </w:rPr>
        <w:t>eMenthe</w:t>
      </w:r>
      <w:proofErr w:type="spellEnd"/>
      <w:r w:rsidRPr="006B1808">
        <w:rPr>
          <w:rFonts w:ascii="Times New Roman" w:hAnsi="Times New Roman" w:cs="Times New Roman"/>
          <w:sz w:val="24"/>
          <w:szCs w:val="24"/>
        </w:rPr>
        <w:t xml:space="preserve"> project. </w:t>
      </w:r>
      <w:r w:rsidRPr="006B1808">
        <w:rPr>
          <w:rFonts w:ascii="Times New Roman" w:hAnsi="Times New Roman" w:cs="Times New Roman"/>
          <w:i/>
          <w:sz w:val="24"/>
          <w:szCs w:val="24"/>
        </w:rPr>
        <w:t xml:space="preserve">International Journal of Mental Health Nursing, </w:t>
      </w:r>
      <w:hyperlink r:id="rId7" w:history="1">
        <w:r w:rsidR="00277965">
          <w:rPr>
            <w:rStyle w:val="Hyperlink"/>
            <w:rFonts w:ascii="Arial" w:eastAsia="Times New Roman" w:hAnsi="Arial" w:cs="Arial"/>
            <w:b/>
            <w:bCs/>
          </w:rPr>
          <w:t>http://dx.doi.org/10.1111/inm.12370</w:t>
        </w:r>
      </w:hyperlink>
    </w:p>
    <w:p w:rsidR="006B1808" w:rsidRPr="006B1808" w:rsidRDefault="006B1808" w:rsidP="006B1808">
      <w:pPr>
        <w:keepNext/>
        <w:keepLines/>
        <w:spacing w:before="480" w:after="0" w:line="240" w:lineRule="auto"/>
        <w:contextualSpacing/>
        <w:outlineLvl w:val="0"/>
        <w:rPr>
          <w:rFonts w:ascii="Times New Roman" w:eastAsia="Calibri" w:hAnsi="Times New Roman" w:cs="Times New Roman"/>
          <w:b/>
          <w:bCs/>
          <w:sz w:val="24"/>
          <w:szCs w:val="24"/>
        </w:rPr>
      </w:pPr>
    </w:p>
    <w:p w:rsidR="006B1808" w:rsidRDefault="006B1808" w:rsidP="006B1808">
      <w:pPr>
        <w:keepNext/>
        <w:keepLines/>
        <w:spacing w:before="480" w:after="0" w:line="240" w:lineRule="auto"/>
        <w:contextualSpacing/>
        <w:outlineLvl w:val="0"/>
        <w:rPr>
          <w:rFonts w:ascii="Times New Roman" w:eastAsia="Calibri" w:hAnsi="Times New Roman" w:cs="Times New Roman"/>
          <w:b/>
          <w:bCs/>
          <w:sz w:val="24"/>
          <w:szCs w:val="24"/>
        </w:rPr>
      </w:pPr>
    </w:p>
    <w:p w:rsidR="006B1808" w:rsidRDefault="006B1808" w:rsidP="006B1808">
      <w:pPr>
        <w:keepNext/>
        <w:keepLines/>
        <w:spacing w:before="480" w:after="0" w:line="240" w:lineRule="auto"/>
        <w:contextualSpacing/>
        <w:outlineLvl w:val="0"/>
        <w:rPr>
          <w:rFonts w:ascii="Times New Roman" w:eastAsia="Calibri" w:hAnsi="Times New Roman" w:cs="Times New Roman"/>
          <w:b/>
          <w:bCs/>
          <w:sz w:val="24"/>
          <w:szCs w:val="24"/>
        </w:rPr>
      </w:pPr>
      <w:bookmarkStart w:id="0" w:name="_GoBack"/>
      <w:bookmarkEnd w:id="0"/>
    </w:p>
    <w:p w:rsidR="006B1808" w:rsidRDefault="006B1808" w:rsidP="006B1808">
      <w:pPr>
        <w:keepNext/>
        <w:keepLines/>
        <w:spacing w:before="480" w:after="0" w:line="240" w:lineRule="auto"/>
        <w:contextualSpacing/>
        <w:outlineLvl w:val="0"/>
        <w:rPr>
          <w:rFonts w:ascii="Times New Roman" w:eastAsia="Calibri" w:hAnsi="Times New Roman" w:cs="Times New Roman"/>
          <w:b/>
          <w:bCs/>
          <w:sz w:val="24"/>
          <w:szCs w:val="24"/>
        </w:rPr>
      </w:pPr>
    </w:p>
    <w:p w:rsidR="006B1808" w:rsidRDefault="006B1808" w:rsidP="006B1808">
      <w:pPr>
        <w:keepNext/>
        <w:keepLines/>
        <w:spacing w:before="480" w:after="0" w:line="240" w:lineRule="auto"/>
        <w:contextualSpacing/>
        <w:outlineLvl w:val="0"/>
        <w:rPr>
          <w:rFonts w:ascii="Times New Roman" w:eastAsia="Calibri" w:hAnsi="Times New Roman" w:cs="Times New Roman"/>
          <w:b/>
          <w:bCs/>
          <w:sz w:val="24"/>
          <w:szCs w:val="24"/>
        </w:rPr>
      </w:pPr>
    </w:p>
    <w:p w:rsidR="006B1808" w:rsidRDefault="006B1808" w:rsidP="006B1808">
      <w:pPr>
        <w:keepNext/>
        <w:keepLines/>
        <w:spacing w:before="480" w:after="0" w:line="240" w:lineRule="auto"/>
        <w:contextualSpacing/>
        <w:outlineLvl w:val="0"/>
        <w:rPr>
          <w:rFonts w:ascii="Times New Roman" w:eastAsia="Calibri" w:hAnsi="Times New Roman" w:cs="Times New Roman"/>
          <w:b/>
          <w:bCs/>
          <w:sz w:val="24"/>
          <w:szCs w:val="24"/>
        </w:rPr>
      </w:pPr>
    </w:p>
    <w:p w:rsidR="006B1808" w:rsidRDefault="006B1808" w:rsidP="006B1808">
      <w:pPr>
        <w:keepNext/>
        <w:keepLines/>
        <w:spacing w:before="480" w:after="0" w:line="240" w:lineRule="auto"/>
        <w:contextualSpacing/>
        <w:outlineLvl w:val="0"/>
        <w:rPr>
          <w:rFonts w:ascii="Times New Roman" w:eastAsia="Calibri" w:hAnsi="Times New Roman" w:cs="Times New Roman"/>
          <w:sz w:val="24"/>
          <w:szCs w:val="24"/>
        </w:rPr>
      </w:pPr>
      <w:r w:rsidRPr="00FF09FE">
        <w:rPr>
          <w:rFonts w:ascii="Times New Roman" w:eastAsia="Calibri" w:hAnsi="Times New Roman" w:cs="Times New Roman"/>
          <w:b/>
          <w:bCs/>
          <w:sz w:val="24"/>
          <w:szCs w:val="24"/>
        </w:rPr>
        <w:t>Acknowledgements:</w:t>
      </w:r>
      <w:r>
        <w:rPr>
          <w:rFonts w:ascii="Times New Roman" w:eastAsia="Calibri" w:hAnsi="Times New Roman" w:cs="Times New Roman"/>
          <w:b/>
          <w:bCs/>
          <w:sz w:val="24"/>
          <w:szCs w:val="24"/>
        </w:rPr>
        <w:t xml:space="preserve"> </w:t>
      </w:r>
      <w:r w:rsidRPr="005A2B28">
        <w:rPr>
          <w:rFonts w:ascii="Times New Roman" w:eastAsia="Calibri" w:hAnsi="Times New Roman" w:cs="Times New Roman"/>
          <w:sz w:val="24"/>
          <w:szCs w:val="24"/>
        </w:rPr>
        <w:t>This project has been funded with support from the European Commission/ Life-long learning program. This publication reflects the views only of the authors, and the Commission cannot be held responsible for any use which may be made of the information contained therein.</w:t>
      </w:r>
    </w:p>
    <w:p w:rsidR="006B1808" w:rsidRPr="00FF09FE" w:rsidRDefault="006B1808" w:rsidP="006B1808">
      <w:pPr>
        <w:keepNext/>
        <w:keepLines/>
        <w:spacing w:before="480" w:after="0" w:line="240" w:lineRule="auto"/>
        <w:contextualSpacing/>
        <w:outlineLvl w:val="0"/>
        <w:rPr>
          <w:rFonts w:ascii="Times New Roman" w:eastAsia="Calibri" w:hAnsi="Times New Roman" w:cs="Times New Roman"/>
          <w:sz w:val="24"/>
          <w:szCs w:val="24"/>
        </w:rPr>
      </w:pPr>
    </w:p>
    <w:p w:rsidR="006B1808" w:rsidRDefault="006B1808" w:rsidP="006B1808">
      <w:pPr>
        <w:rPr>
          <w:rFonts w:ascii="Times New Roman" w:hAnsi="Times New Roman" w:cs="Times New Roman"/>
          <w:b/>
          <w:sz w:val="24"/>
          <w:szCs w:val="24"/>
        </w:rPr>
      </w:pPr>
      <w:r>
        <w:rPr>
          <w:rFonts w:ascii="Times New Roman" w:hAnsi="Times New Roman" w:cs="Times New Roman"/>
          <w:b/>
          <w:sz w:val="24"/>
          <w:szCs w:val="24"/>
        </w:rPr>
        <w:br w:type="page"/>
      </w:r>
    </w:p>
    <w:p w:rsidR="00CC304C" w:rsidRDefault="00CC304C" w:rsidP="00152A51">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Abstract</w:t>
      </w:r>
    </w:p>
    <w:p w:rsidR="00964C51" w:rsidRDefault="00964C51" w:rsidP="00152A51">
      <w:pPr>
        <w:spacing w:line="480" w:lineRule="auto"/>
        <w:rPr>
          <w:rFonts w:ascii="Times New Roman" w:hAnsi="Times New Roman" w:cs="Times New Roman"/>
          <w:sz w:val="24"/>
          <w:szCs w:val="24"/>
        </w:rPr>
      </w:pPr>
      <w:r>
        <w:rPr>
          <w:rFonts w:ascii="Times New Roman" w:hAnsi="Times New Roman" w:cs="Times New Roman"/>
          <w:sz w:val="24"/>
          <w:szCs w:val="24"/>
        </w:rPr>
        <w:t xml:space="preserve">Mental health promotion remains an important component of </w:t>
      </w:r>
      <w:r w:rsidR="006C05B9">
        <w:rPr>
          <w:rFonts w:ascii="Times New Roman" w:hAnsi="Times New Roman" w:cs="Times New Roman"/>
          <w:sz w:val="24"/>
          <w:szCs w:val="24"/>
        </w:rPr>
        <w:t>mental health nursing practice</w:t>
      </w:r>
      <w:r>
        <w:rPr>
          <w:rFonts w:ascii="Times New Roman" w:hAnsi="Times New Roman" w:cs="Times New Roman"/>
          <w:sz w:val="24"/>
          <w:szCs w:val="24"/>
        </w:rPr>
        <w:t>. Sup</w:t>
      </w:r>
      <w:r w:rsidR="006C5719">
        <w:rPr>
          <w:rFonts w:ascii="Times New Roman" w:hAnsi="Times New Roman" w:cs="Times New Roman"/>
          <w:sz w:val="24"/>
          <w:szCs w:val="24"/>
        </w:rPr>
        <w:t xml:space="preserve">porting wellness </w:t>
      </w:r>
      <w:r>
        <w:rPr>
          <w:rFonts w:ascii="Times New Roman" w:hAnsi="Times New Roman" w:cs="Times New Roman"/>
          <w:sz w:val="24"/>
          <w:szCs w:val="24"/>
        </w:rPr>
        <w:t>at both individual and societal level</w:t>
      </w:r>
      <w:r w:rsidR="003B5388">
        <w:rPr>
          <w:rFonts w:ascii="Times New Roman" w:hAnsi="Times New Roman" w:cs="Times New Roman"/>
          <w:sz w:val="24"/>
          <w:szCs w:val="24"/>
        </w:rPr>
        <w:t>s</w:t>
      </w:r>
      <w:r>
        <w:rPr>
          <w:rFonts w:ascii="Times New Roman" w:hAnsi="Times New Roman" w:cs="Times New Roman"/>
          <w:sz w:val="24"/>
          <w:szCs w:val="24"/>
        </w:rPr>
        <w:t xml:space="preserve"> has been identified as one of the key tenets of mental health promotion. However, the prevailing biomedical paradigm of mental health education and practice has meant that many nurses have not been equipped to incorporate a wellness perspective into their mental health practice. This paper reports on an exploratory study which details the knowledge, skills and attitudes required by Masters level mental health nurses to practice within a wellness paradigm from the perspective of three groups of key stakeholders; service users </w:t>
      </w:r>
      <w:r w:rsidR="006C05B9">
        <w:rPr>
          <w:rFonts w:ascii="Times New Roman" w:hAnsi="Times New Roman" w:cs="Times New Roman"/>
          <w:sz w:val="24"/>
          <w:szCs w:val="24"/>
        </w:rPr>
        <w:t>and family members (n= 23</w:t>
      </w:r>
      <w:r>
        <w:rPr>
          <w:rFonts w:ascii="Times New Roman" w:hAnsi="Times New Roman" w:cs="Times New Roman"/>
          <w:sz w:val="24"/>
          <w:szCs w:val="24"/>
        </w:rPr>
        <w:t>), experienced mental health nu</w:t>
      </w:r>
      <w:r w:rsidR="006C05B9">
        <w:rPr>
          <w:rFonts w:ascii="Times New Roman" w:hAnsi="Times New Roman" w:cs="Times New Roman"/>
          <w:sz w:val="24"/>
          <w:szCs w:val="24"/>
        </w:rPr>
        <w:t>rses (n=49</w:t>
      </w:r>
      <w:r>
        <w:rPr>
          <w:rFonts w:ascii="Times New Roman" w:hAnsi="Times New Roman" w:cs="Times New Roman"/>
          <w:sz w:val="24"/>
          <w:szCs w:val="24"/>
        </w:rPr>
        <w:t>) and Masters level men</w:t>
      </w:r>
      <w:r w:rsidR="006C05B9">
        <w:rPr>
          <w:rFonts w:ascii="Times New Roman" w:hAnsi="Times New Roman" w:cs="Times New Roman"/>
          <w:sz w:val="24"/>
          <w:szCs w:val="24"/>
        </w:rPr>
        <w:t>tal health nursing students (n=37</w:t>
      </w:r>
      <w:r>
        <w:rPr>
          <w:rFonts w:ascii="Times New Roman" w:hAnsi="Times New Roman" w:cs="Times New Roman"/>
          <w:sz w:val="24"/>
          <w:szCs w:val="24"/>
        </w:rPr>
        <w:t xml:space="preserve">). </w:t>
      </w:r>
      <w:r w:rsidR="00E44632">
        <w:rPr>
          <w:rFonts w:ascii="Times New Roman" w:hAnsi="Times New Roman" w:cs="Times New Roman"/>
          <w:sz w:val="24"/>
          <w:szCs w:val="24"/>
        </w:rPr>
        <w:t>Findings</w:t>
      </w:r>
      <w:r w:rsidR="00041D46">
        <w:rPr>
          <w:rFonts w:ascii="Times New Roman" w:hAnsi="Times New Roman" w:cs="Times New Roman"/>
          <w:sz w:val="24"/>
          <w:szCs w:val="24"/>
        </w:rPr>
        <w:t>,</w:t>
      </w:r>
      <w:r w:rsidR="00E44632">
        <w:rPr>
          <w:rFonts w:ascii="Times New Roman" w:hAnsi="Times New Roman" w:cs="Times New Roman"/>
          <w:sz w:val="24"/>
          <w:szCs w:val="24"/>
        </w:rPr>
        <w:t xml:space="preserve"> which were reported from</w:t>
      </w:r>
      <w:r w:rsidR="00E51143">
        <w:rPr>
          <w:rFonts w:ascii="Times New Roman" w:hAnsi="Times New Roman" w:cs="Times New Roman"/>
          <w:sz w:val="24"/>
          <w:szCs w:val="24"/>
        </w:rPr>
        <w:t xml:space="preserve"> individual and focus group interviews across</w:t>
      </w:r>
      <w:r w:rsidR="00E44632">
        <w:rPr>
          <w:rFonts w:ascii="Times New Roman" w:hAnsi="Times New Roman" w:cs="Times New Roman"/>
          <w:sz w:val="24"/>
          <w:szCs w:val="24"/>
        </w:rPr>
        <w:t xml:space="preserve"> five European countries</w:t>
      </w:r>
      <w:r w:rsidR="00041D46">
        <w:rPr>
          <w:rFonts w:ascii="Times New Roman" w:hAnsi="Times New Roman" w:cs="Times New Roman"/>
          <w:sz w:val="24"/>
          <w:szCs w:val="24"/>
        </w:rPr>
        <w:t>,</w:t>
      </w:r>
      <w:r w:rsidR="00E44632">
        <w:rPr>
          <w:rFonts w:ascii="Times New Roman" w:hAnsi="Times New Roman" w:cs="Times New Roman"/>
          <w:sz w:val="24"/>
          <w:szCs w:val="24"/>
        </w:rPr>
        <w:t xml:space="preserve"> suggest a need to re-orientate mental health nursing education to include a focus on </w:t>
      </w:r>
      <w:r w:rsidR="006C5719">
        <w:rPr>
          <w:rFonts w:ascii="Times New Roman" w:hAnsi="Times New Roman" w:cs="Times New Roman"/>
          <w:sz w:val="24"/>
          <w:szCs w:val="24"/>
        </w:rPr>
        <w:t>wellness and resilience</w:t>
      </w:r>
      <w:r w:rsidR="00E44632">
        <w:rPr>
          <w:rFonts w:ascii="Times New Roman" w:hAnsi="Times New Roman" w:cs="Times New Roman"/>
          <w:sz w:val="24"/>
          <w:szCs w:val="24"/>
        </w:rPr>
        <w:t xml:space="preserve"> to equip mental health nurses with the skills to work within a strengths-based rather than a deficits-based model of mental health practice. Key challenges to working within a wellness paradigm were identified </w:t>
      </w:r>
      <w:r w:rsidR="00034C0B" w:rsidRPr="005B1D65">
        <w:rPr>
          <w:rFonts w:ascii="Times New Roman" w:hAnsi="Times New Roman" w:cs="Times New Roman"/>
          <w:sz w:val="24"/>
          <w:szCs w:val="24"/>
        </w:rPr>
        <w:t>in</w:t>
      </w:r>
      <w:r w:rsidR="00E44632">
        <w:rPr>
          <w:rFonts w:ascii="Times New Roman" w:hAnsi="Times New Roman" w:cs="Times New Roman"/>
          <w:sz w:val="24"/>
          <w:szCs w:val="24"/>
        </w:rPr>
        <w:t xml:space="preserve"> the prevailing dominance of the biomedical model of cause and treatment of mental health problems </w:t>
      </w:r>
      <w:r w:rsidR="00041D46">
        <w:rPr>
          <w:rFonts w:ascii="Times New Roman" w:hAnsi="Times New Roman" w:cs="Times New Roman"/>
          <w:sz w:val="24"/>
          <w:szCs w:val="24"/>
        </w:rPr>
        <w:t>which focuses</w:t>
      </w:r>
      <w:r w:rsidR="00E44632">
        <w:rPr>
          <w:rFonts w:ascii="Times New Roman" w:hAnsi="Times New Roman" w:cs="Times New Roman"/>
          <w:sz w:val="24"/>
          <w:szCs w:val="24"/>
        </w:rPr>
        <w:t xml:space="preserve"> on </w:t>
      </w:r>
      <w:r w:rsidR="002719EE">
        <w:rPr>
          <w:rFonts w:ascii="Times New Roman" w:hAnsi="Times New Roman" w:cs="Times New Roman"/>
          <w:sz w:val="24"/>
          <w:szCs w:val="24"/>
        </w:rPr>
        <w:t>symptoms rather than the holistic</w:t>
      </w:r>
      <w:r w:rsidR="00E44632">
        <w:rPr>
          <w:rFonts w:ascii="Times New Roman" w:hAnsi="Times New Roman" w:cs="Times New Roman"/>
          <w:sz w:val="24"/>
          <w:szCs w:val="24"/>
        </w:rPr>
        <w:t xml:space="preserve"> functioning of the individual</w:t>
      </w:r>
      <w:r w:rsidR="00627C4A">
        <w:rPr>
          <w:rFonts w:ascii="Times New Roman" w:hAnsi="Times New Roman" w:cs="Times New Roman"/>
          <w:sz w:val="24"/>
          <w:szCs w:val="24"/>
        </w:rPr>
        <w:t>,</w:t>
      </w:r>
      <w:r w:rsidR="006C5719">
        <w:rPr>
          <w:rFonts w:ascii="Times New Roman" w:hAnsi="Times New Roman" w:cs="Times New Roman"/>
          <w:sz w:val="24"/>
          <w:szCs w:val="24"/>
        </w:rPr>
        <w:t xml:space="preserve"> and</w:t>
      </w:r>
      <w:r w:rsidR="002719EE">
        <w:rPr>
          <w:rFonts w:ascii="Times New Roman" w:hAnsi="Times New Roman" w:cs="Times New Roman"/>
          <w:sz w:val="24"/>
          <w:szCs w:val="24"/>
        </w:rPr>
        <w:t xml:space="preserve"> positions the person as passive in the nurse-service user relationship.  </w:t>
      </w:r>
      <w:r w:rsidR="00E44632">
        <w:rPr>
          <w:rFonts w:ascii="Times New Roman" w:hAnsi="Times New Roman" w:cs="Times New Roman"/>
          <w:sz w:val="24"/>
          <w:szCs w:val="24"/>
        </w:rPr>
        <w:t xml:space="preserve"> </w:t>
      </w:r>
    </w:p>
    <w:p w:rsidR="004257A1" w:rsidRPr="004257A1" w:rsidRDefault="004257A1" w:rsidP="00152A51">
      <w:pPr>
        <w:spacing w:line="480" w:lineRule="auto"/>
        <w:rPr>
          <w:rFonts w:ascii="Times New Roman" w:hAnsi="Times New Roman" w:cs="Times New Roman"/>
          <w:sz w:val="24"/>
          <w:szCs w:val="24"/>
        </w:rPr>
      </w:pPr>
      <w:r w:rsidRPr="004257A1">
        <w:rPr>
          <w:rFonts w:ascii="Times New Roman" w:hAnsi="Times New Roman" w:cs="Times New Roman"/>
          <w:b/>
          <w:sz w:val="24"/>
          <w:szCs w:val="24"/>
        </w:rPr>
        <w:t xml:space="preserve">Key words: </w:t>
      </w:r>
      <w:r>
        <w:rPr>
          <w:rFonts w:ascii="Times New Roman" w:hAnsi="Times New Roman" w:cs="Times New Roman"/>
          <w:sz w:val="24"/>
          <w:szCs w:val="24"/>
        </w:rPr>
        <w:t xml:space="preserve">Mental health promotion, wellness, nurse education, </w:t>
      </w:r>
      <w:r w:rsidR="00B2627D">
        <w:rPr>
          <w:rFonts w:ascii="Times New Roman" w:hAnsi="Times New Roman" w:cs="Times New Roman"/>
          <w:sz w:val="24"/>
          <w:szCs w:val="24"/>
        </w:rPr>
        <w:t>e-learning</w:t>
      </w:r>
    </w:p>
    <w:p w:rsidR="0025062A" w:rsidRPr="00BF2AC7" w:rsidRDefault="00D635C4" w:rsidP="00152A51">
      <w:pPr>
        <w:spacing w:line="480" w:lineRule="auto"/>
        <w:rPr>
          <w:rFonts w:ascii="Times New Roman" w:hAnsi="Times New Roman" w:cs="Times New Roman"/>
          <w:b/>
          <w:sz w:val="24"/>
          <w:szCs w:val="24"/>
        </w:rPr>
      </w:pPr>
      <w:r w:rsidRPr="00152A51">
        <w:rPr>
          <w:rFonts w:ascii="Times New Roman" w:hAnsi="Times New Roman" w:cs="Times New Roman"/>
          <w:b/>
          <w:sz w:val="24"/>
          <w:szCs w:val="24"/>
        </w:rPr>
        <w:t>Introduction</w:t>
      </w:r>
      <w:r w:rsidR="008A5F6F">
        <w:rPr>
          <w:rFonts w:ascii="Times New Roman" w:hAnsi="Times New Roman" w:cs="Times New Roman"/>
          <w:b/>
          <w:sz w:val="24"/>
          <w:szCs w:val="24"/>
        </w:rPr>
        <w:t xml:space="preserve"> </w:t>
      </w:r>
      <w:r w:rsidR="00975AF2">
        <w:rPr>
          <w:rFonts w:ascii="Times New Roman" w:hAnsi="Times New Roman" w:cs="Times New Roman"/>
          <w:b/>
          <w:sz w:val="24"/>
          <w:szCs w:val="24"/>
        </w:rPr>
        <w:t>and background</w:t>
      </w:r>
    </w:p>
    <w:p w:rsidR="00532694" w:rsidRPr="00BF2AC7" w:rsidRDefault="00A3702C" w:rsidP="00532694">
      <w:pPr>
        <w:spacing w:after="0" w:line="480" w:lineRule="auto"/>
        <w:rPr>
          <w:rFonts w:ascii="Times New Roman" w:hAnsi="Times New Roman" w:cs="Times New Roman"/>
          <w:sz w:val="24"/>
          <w:szCs w:val="24"/>
        </w:rPr>
      </w:pPr>
      <w:r w:rsidRPr="00BF2AC7">
        <w:rPr>
          <w:rFonts w:ascii="Times New Roman" w:hAnsi="Times New Roman" w:cs="Times New Roman"/>
          <w:sz w:val="24"/>
          <w:szCs w:val="24"/>
        </w:rPr>
        <w:t>Developing</w:t>
      </w:r>
      <w:r w:rsidR="00C44CF8" w:rsidRPr="00BF2AC7">
        <w:rPr>
          <w:rFonts w:ascii="Times New Roman" w:hAnsi="Times New Roman" w:cs="Times New Roman"/>
          <w:sz w:val="24"/>
          <w:szCs w:val="24"/>
        </w:rPr>
        <w:t xml:space="preserve"> </w:t>
      </w:r>
      <w:r w:rsidR="00E23376">
        <w:rPr>
          <w:rFonts w:ascii="Times New Roman" w:hAnsi="Times New Roman" w:cs="Times New Roman"/>
          <w:sz w:val="24"/>
          <w:szCs w:val="24"/>
        </w:rPr>
        <w:t xml:space="preserve">mental health nurse </w:t>
      </w:r>
      <w:r w:rsidR="00C44CF8" w:rsidRPr="00BF2AC7">
        <w:rPr>
          <w:rFonts w:ascii="Times New Roman" w:hAnsi="Times New Roman" w:cs="Times New Roman"/>
          <w:sz w:val="24"/>
          <w:szCs w:val="24"/>
        </w:rPr>
        <w:t xml:space="preserve">education programmes that </w:t>
      </w:r>
      <w:r w:rsidR="00E23376">
        <w:rPr>
          <w:rFonts w:ascii="Times New Roman" w:hAnsi="Times New Roman" w:cs="Times New Roman"/>
          <w:sz w:val="24"/>
          <w:szCs w:val="24"/>
        </w:rPr>
        <w:t>respond</w:t>
      </w:r>
      <w:r w:rsidR="00C44CF8" w:rsidRPr="00BF2AC7">
        <w:rPr>
          <w:rFonts w:ascii="Times New Roman" w:hAnsi="Times New Roman" w:cs="Times New Roman"/>
          <w:sz w:val="24"/>
          <w:szCs w:val="24"/>
        </w:rPr>
        <w:t xml:space="preserve"> to the needs of key </w:t>
      </w:r>
      <w:r w:rsidR="008A5F6F" w:rsidRPr="00BF2AC7">
        <w:rPr>
          <w:rFonts w:ascii="Times New Roman" w:hAnsi="Times New Roman" w:cs="Times New Roman"/>
          <w:sz w:val="24"/>
          <w:szCs w:val="24"/>
        </w:rPr>
        <w:t xml:space="preserve">stakeholders </w:t>
      </w:r>
      <w:r w:rsidRPr="00BF2AC7">
        <w:rPr>
          <w:rFonts w:ascii="Times New Roman" w:hAnsi="Times New Roman" w:cs="Times New Roman"/>
          <w:sz w:val="24"/>
          <w:szCs w:val="24"/>
        </w:rPr>
        <w:t>and</w:t>
      </w:r>
      <w:r w:rsidR="00E23376">
        <w:rPr>
          <w:rFonts w:ascii="Times New Roman" w:hAnsi="Times New Roman" w:cs="Times New Roman"/>
          <w:sz w:val="24"/>
          <w:szCs w:val="24"/>
        </w:rPr>
        <w:t xml:space="preserve"> are</w:t>
      </w:r>
      <w:r w:rsidRPr="00BF2AC7">
        <w:rPr>
          <w:rFonts w:ascii="Times New Roman" w:hAnsi="Times New Roman" w:cs="Times New Roman"/>
          <w:sz w:val="24"/>
          <w:szCs w:val="24"/>
        </w:rPr>
        <w:t xml:space="preserve"> consistent with national and international policy </w:t>
      </w:r>
      <w:r w:rsidR="008A5F6F" w:rsidRPr="00BF2AC7">
        <w:rPr>
          <w:rFonts w:ascii="Times New Roman" w:hAnsi="Times New Roman" w:cs="Times New Roman"/>
          <w:sz w:val="24"/>
          <w:szCs w:val="24"/>
        </w:rPr>
        <w:t>is essential in</w:t>
      </w:r>
      <w:r w:rsidR="00C44CF8" w:rsidRPr="00BF2AC7">
        <w:rPr>
          <w:rFonts w:ascii="Times New Roman" w:hAnsi="Times New Roman" w:cs="Times New Roman"/>
          <w:sz w:val="24"/>
          <w:szCs w:val="24"/>
        </w:rPr>
        <w:t xml:space="preserve"> ensuring that mental health nursing p</w:t>
      </w:r>
      <w:r w:rsidRPr="00BF2AC7">
        <w:rPr>
          <w:rFonts w:ascii="Times New Roman" w:hAnsi="Times New Roman" w:cs="Times New Roman"/>
          <w:sz w:val="24"/>
          <w:szCs w:val="24"/>
        </w:rPr>
        <w:t xml:space="preserve">ractices </w:t>
      </w:r>
      <w:r w:rsidR="00E23376">
        <w:rPr>
          <w:rFonts w:ascii="Times New Roman" w:hAnsi="Times New Roman" w:cs="Times New Roman"/>
          <w:sz w:val="24"/>
          <w:szCs w:val="24"/>
        </w:rPr>
        <w:t>are</w:t>
      </w:r>
      <w:r w:rsidRPr="00BF2AC7">
        <w:rPr>
          <w:rFonts w:ascii="Times New Roman" w:hAnsi="Times New Roman" w:cs="Times New Roman"/>
          <w:sz w:val="24"/>
          <w:szCs w:val="24"/>
        </w:rPr>
        <w:t xml:space="preserve"> relevant and </w:t>
      </w:r>
      <w:r w:rsidR="00034C0B" w:rsidRPr="005B1D65">
        <w:rPr>
          <w:rFonts w:ascii="Times New Roman" w:hAnsi="Times New Roman" w:cs="Times New Roman"/>
          <w:sz w:val="24"/>
          <w:szCs w:val="24"/>
        </w:rPr>
        <w:t>up-to-date</w:t>
      </w:r>
      <w:r w:rsidR="00C44CF8" w:rsidRPr="00BF2AC7">
        <w:rPr>
          <w:rFonts w:ascii="Times New Roman" w:hAnsi="Times New Roman" w:cs="Times New Roman"/>
          <w:sz w:val="24"/>
          <w:szCs w:val="24"/>
        </w:rPr>
        <w:t>.</w:t>
      </w:r>
      <w:r w:rsidR="008D7654" w:rsidRPr="00BF2AC7">
        <w:rPr>
          <w:rFonts w:ascii="Times New Roman" w:hAnsi="Times New Roman" w:cs="Times New Roman"/>
          <w:sz w:val="24"/>
          <w:szCs w:val="24"/>
        </w:rPr>
        <w:t xml:space="preserve"> </w:t>
      </w:r>
      <w:r w:rsidR="00810876" w:rsidRPr="00BF2AC7">
        <w:rPr>
          <w:rFonts w:ascii="Times New Roman" w:hAnsi="Times New Roman" w:cs="Times New Roman"/>
          <w:sz w:val="24"/>
          <w:szCs w:val="24"/>
        </w:rPr>
        <w:t>The</w:t>
      </w:r>
      <w:r w:rsidR="00CA58A9" w:rsidRPr="00BF2AC7">
        <w:rPr>
          <w:rFonts w:ascii="Times New Roman" w:hAnsi="Times New Roman" w:cs="Times New Roman"/>
          <w:sz w:val="24"/>
          <w:szCs w:val="24"/>
        </w:rPr>
        <w:t xml:space="preserve"> nursing profession has a responsibility to ensure that nurses are educated to be responsive to the changing needs of </w:t>
      </w:r>
      <w:r w:rsidR="00CA58A9" w:rsidRPr="00BF2AC7">
        <w:rPr>
          <w:rFonts w:ascii="Times New Roman" w:hAnsi="Times New Roman" w:cs="Times New Roman"/>
          <w:sz w:val="24"/>
          <w:szCs w:val="24"/>
        </w:rPr>
        <w:lastRenderedPageBreak/>
        <w:t>service users and their families i</w:t>
      </w:r>
      <w:r w:rsidR="00772AD1">
        <w:rPr>
          <w:rFonts w:ascii="Times New Roman" w:hAnsi="Times New Roman" w:cs="Times New Roman"/>
          <w:sz w:val="24"/>
          <w:szCs w:val="24"/>
        </w:rPr>
        <w:t>n contemporary society (</w:t>
      </w:r>
      <w:proofErr w:type="spellStart"/>
      <w:r w:rsidR="00772AD1">
        <w:rPr>
          <w:rFonts w:ascii="Times New Roman" w:hAnsi="Times New Roman" w:cs="Times New Roman"/>
          <w:sz w:val="24"/>
          <w:szCs w:val="24"/>
        </w:rPr>
        <w:t>Wynaden</w:t>
      </w:r>
      <w:proofErr w:type="spellEnd"/>
      <w:r w:rsidR="00CA58A9" w:rsidRPr="00BF2AC7">
        <w:rPr>
          <w:rFonts w:ascii="Times New Roman" w:hAnsi="Times New Roman" w:cs="Times New Roman"/>
          <w:sz w:val="24"/>
          <w:szCs w:val="24"/>
        </w:rPr>
        <w:t xml:space="preserve"> 2010). </w:t>
      </w:r>
      <w:r w:rsidR="005C62C3">
        <w:rPr>
          <w:rFonts w:ascii="Times New Roman" w:hAnsi="Times New Roman" w:cs="Times New Roman"/>
          <w:sz w:val="24"/>
          <w:szCs w:val="24"/>
        </w:rPr>
        <w:t>There</w:t>
      </w:r>
      <w:r w:rsidR="00D55994" w:rsidRPr="00BF2AC7">
        <w:rPr>
          <w:rFonts w:ascii="Times New Roman" w:hAnsi="Times New Roman" w:cs="Times New Roman"/>
          <w:sz w:val="24"/>
          <w:szCs w:val="24"/>
        </w:rPr>
        <w:t xml:space="preserve"> has been a call for a paradigm shift in mental health practice </w:t>
      </w:r>
      <w:r w:rsidR="00190CE8" w:rsidRPr="00BF2AC7">
        <w:rPr>
          <w:rFonts w:ascii="Times New Roman" w:hAnsi="Times New Roman" w:cs="Times New Roman"/>
          <w:sz w:val="24"/>
          <w:szCs w:val="24"/>
        </w:rPr>
        <w:t>with a move away from an exclusive focus on the</w:t>
      </w:r>
      <w:r w:rsidR="00D55994" w:rsidRPr="00BF2AC7">
        <w:rPr>
          <w:rFonts w:ascii="Times New Roman" w:hAnsi="Times New Roman" w:cs="Times New Roman"/>
          <w:sz w:val="24"/>
          <w:szCs w:val="24"/>
        </w:rPr>
        <w:t xml:space="preserve"> disease model and medicalisation of mental </w:t>
      </w:r>
      <w:r w:rsidR="002719EE">
        <w:rPr>
          <w:rFonts w:ascii="Times New Roman" w:hAnsi="Times New Roman" w:cs="Times New Roman"/>
          <w:sz w:val="24"/>
          <w:szCs w:val="24"/>
        </w:rPr>
        <w:t xml:space="preserve">distress </w:t>
      </w:r>
      <w:r w:rsidR="00D55994" w:rsidRPr="00BF2AC7">
        <w:rPr>
          <w:rFonts w:ascii="Times New Roman" w:hAnsi="Times New Roman" w:cs="Times New Roman"/>
          <w:sz w:val="24"/>
          <w:szCs w:val="24"/>
        </w:rPr>
        <w:t>towards a more</w:t>
      </w:r>
      <w:r w:rsidR="002719EE">
        <w:rPr>
          <w:rFonts w:ascii="Times New Roman" w:hAnsi="Times New Roman" w:cs="Times New Roman"/>
          <w:sz w:val="24"/>
          <w:szCs w:val="24"/>
        </w:rPr>
        <w:t xml:space="preserve"> lived experience and</w:t>
      </w:r>
      <w:r w:rsidR="00D55994" w:rsidRPr="00BF2AC7">
        <w:rPr>
          <w:rFonts w:ascii="Times New Roman" w:hAnsi="Times New Roman" w:cs="Times New Roman"/>
          <w:sz w:val="24"/>
          <w:szCs w:val="24"/>
        </w:rPr>
        <w:t xml:space="preserve"> psychosocial understanding of me</w:t>
      </w:r>
      <w:r w:rsidR="00772AD1">
        <w:rPr>
          <w:rFonts w:ascii="Times New Roman" w:hAnsi="Times New Roman" w:cs="Times New Roman"/>
          <w:sz w:val="24"/>
          <w:szCs w:val="24"/>
        </w:rPr>
        <w:t xml:space="preserve">ntal health and distress (Cooke 2014; </w:t>
      </w:r>
      <w:r w:rsidR="006C05B9">
        <w:rPr>
          <w:rFonts w:ascii="Times New Roman" w:hAnsi="Times New Roman" w:cs="Times New Roman"/>
          <w:sz w:val="24"/>
          <w:szCs w:val="24"/>
        </w:rPr>
        <w:t>Stickle</w:t>
      </w:r>
      <w:r w:rsidR="00772AD1">
        <w:rPr>
          <w:rFonts w:ascii="Times New Roman" w:hAnsi="Times New Roman" w:cs="Times New Roman"/>
          <w:sz w:val="24"/>
          <w:szCs w:val="24"/>
        </w:rPr>
        <w:t>y et al.</w:t>
      </w:r>
      <w:r w:rsidR="006C05B9">
        <w:rPr>
          <w:rFonts w:ascii="Times New Roman" w:hAnsi="Times New Roman" w:cs="Times New Roman"/>
          <w:sz w:val="24"/>
          <w:szCs w:val="24"/>
        </w:rPr>
        <w:t xml:space="preserve"> 2016</w:t>
      </w:r>
      <w:r w:rsidR="00D55994" w:rsidRPr="00BF2AC7">
        <w:rPr>
          <w:rFonts w:ascii="Times New Roman" w:hAnsi="Times New Roman" w:cs="Times New Roman"/>
          <w:sz w:val="24"/>
          <w:szCs w:val="24"/>
        </w:rPr>
        <w:t>).</w:t>
      </w:r>
      <w:r w:rsidR="00532694" w:rsidRPr="00BF2AC7">
        <w:rPr>
          <w:rFonts w:ascii="Times New Roman" w:hAnsi="Times New Roman" w:cs="Times New Roman"/>
          <w:sz w:val="24"/>
          <w:szCs w:val="24"/>
        </w:rPr>
        <w:t xml:space="preserve"> This places a demand on mental health</w:t>
      </w:r>
      <w:r w:rsidR="00032ACE" w:rsidRPr="00BF2AC7">
        <w:rPr>
          <w:rFonts w:ascii="Times New Roman" w:hAnsi="Times New Roman" w:cs="Times New Roman"/>
          <w:sz w:val="24"/>
          <w:szCs w:val="24"/>
        </w:rPr>
        <w:t xml:space="preserve"> nurse</w:t>
      </w:r>
      <w:r w:rsidR="00532694" w:rsidRPr="00BF2AC7">
        <w:rPr>
          <w:rFonts w:ascii="Times New Roman" w:hAnsi="Times New Roman" w:cs="Times New Roman"/>
          <w:sz w:val="24"/>
          <w:szCs w:val="24"/>
        </w:rPr>
        <w:t xml:space="preserve"> educators to consider implications for education practice and cu</w:t>
      </w:r>
      <w:r w:rsidR="00772AD1">
        <w:rPr>
          <w:rFonts w:ascii="Times New Roman" w:hAnsi="Times New Roman" w:cs="Times New Roman"/>
          <w:sz w:val="24"/>
          <w:szCs w:val="24"/>
        </w:rPr>
        <w:t>rriculum content (Smith &amp; Grant</w:t>
      </w:r>
      <w:r w:rsidR="00532694" w:rsidRPr="00BF2AC7">
        <w:rPr>
          <w:rFonts w:ascii="Times New Roman" w:hAnsi="Times New Roman" w:cs="Times New Roman"/>
          <w:sz w:val="24"/>
          <w:szCs w:val="24"/>
        </w:rPr>
        <w:t xml:space="preserve"> 2016). </w:t>
      </w:r>
    </w:p>
    <w:p w:rsidR="006C5719" w:rsidRDefault="00532694" w:rsidP="006C5719">
      <w:pPr>
        <w:spacing w:after="0" w:line="480" w:lineRule="auto"/>
        <w:ind w:firstLine="720"/>
        <w:rPr>
          <w:rFonts w:ascii="Times New Roman" w:hAnsi="Times New Roman" w:cs="Times New Roman"/>
          <w:sz w:val="24"/>
          <w:szCs w:val="24"/>
        </w:rPr>
      </w:pPr>
      <w:r w:rsidRPr="00BF2AC7">
        <w:rPr>
          <w:rFonts w:ascii="Times New Roman" w:hAnsi="Times New Roman" w:cs="Times New Roman"/>
          <w:sz w:val="24"/>
          <w:szCs w:val="24"/>
        </w:rPr>
        <w:t>There are</w:t>
      </w:r>
      <w:r w:rsidR="00032ACE" w:rsidRPr="00BF2AC7">
        <w:rPr>
          <w:rFonts w:ascii="Times New Roman" w:hAnsi="Times New Roman" w:cs="Times New Roman"/>
          <w:sz w:val="24"/>
          <w:szCs w:val="24"/>
        </w:rPr>
        <w:t xml:space="preserve"> </w:t>
      </w:r>
      <w:r w:rsidR="00E23376">
        <w:rPr>
          <w:rFonts w:ascii="Times New Roman" w:hAnsi="Times New Roman" w:cs="Times New Roman"/>
          <w:sz w:val="24"/>
          <w:szCs w:val="24"/>
        </w:rPr>
        <w:t xml:space="preserve">significant </w:t>
      </w:r>
      <w:r w:rsidR="00032ACE" w:rsidRPr="00BF2AC7">
        <w:rPr>
          <w:rFonts w:ascii="Times New Roman" w:hAnsi="Times New Roman" w:cs="Times New Roman"/>
          <w:sz w:val="24"/>
          <w:szCs w:val="24"/>
        </w:rPr>
        <w:t xml:space="preserve">differences in the level and content of </w:t>
      </w:r>
      <w:r w:rsidR="00E23376" w:rsidRPr="00BF2AC7">
        <w:rPr>
          <w:rFonts w:ascii="Times New Roman" w:hAnsi="Times New Roman" w:cs="Times New Roman"/>
          <w:sz w:val="24"/>
          <w:szCs w:val="24"/>
        </w:rPr>
        <w:t>Bachelor</w:t>
      </w:r>
      <w:r w:rsidR="00E23376">
        <w:rPr>
          <w:rFonts w:ascii="Times New Roman" w:hAnsi="Times New Roman" w:cs="Times New Roman"/>
          <w:sz w:val="24"/>
          <w:szCs w:val="24"/>
        </w:rPr>
        <w:t xml:space="preserve"> and Master</w:t>
      </w:r>
      <w:r w:rsidR="00E23376" w:rsidRPr="00BF2AC7">
        <w:rPr>
          <w:rFonts w:ascii="Times New Roman" w:hAnsi="Times New Roman" w:cs="Times New Roman"/>
          <w:sz w:val="24"/>
          <w:szCs w:val="24"/>
        </w:rPr>
        <w:t xml:space="preserve">s </w:t>
      </w:r>
      <w:r w:rsidR="00032ACE" w:rsidRPr="00BF2AC7">
        <w:rPr>
          <w:rFonts w:ascii="Times New Roman" w:hAnsi="Times New Roman" w:cs="Times New Roman"/>
          <w:sz w:val="24"/>
          <w:szCs w:val="24"/>
        </w:rPr>
        <w:t>mental health</w:t>
      </w:r>
      <w:r w:rsidRPr="00BF2AC7">
        <w:rPr>
          <w:rFonts w:ascii="Times New Roman" w:hAnsi="Times New Roman" w:cs="Times New Roman"/>
          <w:sz w:val="24"/>
          <w:szCs w:val="24"/>
        </w:rPr>
        <w:t xml:space="preserve"> nurse education</w:t>
      </w:r>
      <w:r w:rsidR="00032ACE" w:rsidRPr="00BF2AC7">
        <w:rPr>
          <w:rFonts w:ascii="Times New Roman" w:hAnsi="Times New Roman" w:cs="Times New Roman"/>
          <w:sz w:val="24"/>
          <w:szCs w:val="24"/>
        </w:rPr>
        <w:t xml:space="preserve"> programmes </w:t>
      </w:r>
      <w:r w:rsidRPr="00BF2AC7">
        <w:rPr>
          <w:rFonts w:ascii="Times New Roman" w:hAnsi="Times New Roman" w:cs="Times New Roman"/>
          <w:sz w:val="24"/>
          <w:szCs w:val="24"/>
        </w:rPr>
        <w:t xml:space="preserve">throughout Europe. </w:t>
      </w:r>
      <w:r w:rsidR="00E23376">
        <w:rPr>
          <w:rFonts w:ascii="Times New Roman" w:hAnsi="Times New Roman" w:cs="Times New Roman"/>
          <w:sz w:val="24"/>
          <w:szCs w:val="24"/>
        </w:rPr>
        <w:t>However,</w:t>
      </w:r>
      <w:r w:rsidR="00032ACE" w:rsidRPr="00BF2AC7">
        <w:rPr>
          <w:rFonts w:ascii="Times New Roman" w:hAnsi="Times New Roman" w:cs="Times New Roman"/>
          <w:sz w:val="24"/>
          <w:szCs w:val="24"/>
        </w:rPr>
        <w:t xml:space="preserve"> </w:t>
      </w:r>
      <w:r w:rsidR="00E23376">
        <w:rPr>
          <w:rFonts w:ascii="Times New Roman" w:hAnsi="Times New Roman" w:cs="Times New Roman"/>
          <w:sz w:val="24"/>
          <w:szCs w:val="24"/>
        </w:rPr>
        <w:t xml:space="preserve">the </w:t>
      </w:r>
      <w:r w:rsidR="00032ACE" w:rsidRPr="00BF2AC7">
        <w:rPr>
          <w:rFonts w:ascii="Times New Roman" w:hAnsi="Times New Roman" w:cs="Times New Roman"/>
          <w:sz w:val="24"/>
          <w:szCs w:val="24"/>
        </w:rPr>
        <w:t>challenges and development</w:t>
      </w:r>
      <w:r w:rsidR="009238BC">
        <w:rPr>
          <w:rFonts w:ascii="Times New Roman" w:hAnsi="Times New Roman" w:cs="Times New Roman"/>
          <w:sz w:val="24"/>
          <w:szCs w:val="24"/>
        </w:rPr>
        <w:t>s</w:t>
      </w:r>
      <w:r w:rsidR="00032ACE" w:rsidRPr="00BF2AC7">
        <w:rPr>
          <w:rFonts w:ascii="Times New Roman" w:hAnsi="Times New Roman" w:cs="Times New Roman"/>
          <w:sz w:val="24"/>
          <w:szCs w:val="24"/>
        </w:rPr>
        <w:t xml:space="preserve"> in relation to</w:t>
      </w:r>
      <w:r w:rsidRPr="00BF2AC7">
        <w:rPr>
          <w:rFonts w:ascii="Times New Roman" w:hAnsi="Times New Roman" w:cs="Times New Roman"/>
          <w:sz w:val="24"/>
          <w:szCs w:val="24"/>
        </w:rPr>
        <w:t xml:space="preserve"> </w:t>
      </w:r>
      <w:r w:rsidR="009238BC">
        <w:rPr>
          <w:rFonts w:ascii="Times New Roman" w:hAnsi="Times New Roman" w:cs="Times New Roman"/>
          <w:sz w:val="24"/>
          <w:szCs w:val="24"/>
        </w:rPr>
        <w:t xml:space="preserve">quality </w:t>
      </w:r>
      <w:r w:rsidRPr="00BF2AC7">
        <w:rPr>
          <w:rFonts w:ascii="Times New Roman" w:hAnsi="Times New Roman" w:cs="Times New Roman"/>
          <w:sz w:val="24"/>
          <w:szCs w:val="24"/>
        </w:rPr>
        <w:t xml:space="preserve">mental health practice and service </w:t>
      </w:r>
      <w:r w:rsidR="00032ACE" w:rsidRPr="00BF2AC7">
        <w:rPr>
          <w:rFonts w:ascii="Times New Roman" w:hAnsi="Times New Roman" w:cs="Times New Roman"/>
          <w:sz w:val="24"/>
          <w:szCs w:val="24"/>
        </w:rPr>
        <w:t xml:space="preserve">delivery are </w:t>
      </w:r>
      <w:r w:rsidR="009238BC">
        <w:rPr>
          <w:rFonts w:ascii="Times New Roman" w:hAnsi="Times New Roman" w:cs="Times New Roman"/>
          <w:sz w:val="24"/>
          <w:szCs w:val="24"/>
        </w:rPr>
        <w:t>common</w:t>
      </w:r>
      <w:r w:rsidR="00032ACE" w:rsidRPr="00BF2AC7">
        <w:rPr>
          <w:rFonts w:ascii="Times New Roman" w:hAnsi="Times New Roman" w:cs="Times New Roman"/>
          <w:sz w:val="24"/>
          <w:szCs w:val="24"/>
        </w:rPr>
        <w:t xml:space="preserve"> </w:t>
      </w:r>
      <w:r w:rsidR="00034C0B" w:rsidRPr="005B1D65">
        <w:rPr>
          <w:rFonts w:ascii="Times New Roman" w:hAnsi="Times New Roman" w:cs="Times New Roman"/>
          <w:sz w:val="24"/>
          <w:szCs w:val="24"/>
        </w:rPr>
        <w:t>to</w:t>
      </w:r>
      <w:r w:rsidR="00034C0B">
        <w:rPr>
          <w:rFonts w:ascii="Times New Roman" w:hAnsi="Times New Roman" w:cs="Times New Roman"/>
          <w:sz w:val="24"/>
          <w:szCs w:val="24"/>
        </w:rPr>
        <w:t xml:space="preserve"> </w:t>
      </w:r>
      <w:r w:rsidR="00032ACE" w:rsidRPr="00BF2AC7">
        <w:rPr>
          <w:rFonts w:ascii="Times New Roman" w:hAnsi="Times New Roman" w:cs="Times New Roman"/>
          <w:sz w:val="24"/>
          <w:szCs w:val="24"/>
        </w:rPr>
        <w:t xml:space="preserve">many countries providing opportunity for cross-country collaboration and expertise sharing. </w:t>
      </w:r>
      <w:r w:rsidR="00E23376">
        <w:rPr>
          <w:rFonts w:ascii="Times New Roman" w:hAnsi="Times New Roman" w:cs="Times New Roman"/>
          <w:sz w:val="24"/>
          <w:szCs w:val="24"/>
        </w:rPr>
        <w:t>Consequently,</w:t>
      </w:r>
      <w:r w:rsidR="00032ACE" w:rsidRPr="00BF2AC7">
        <w:rPr>
          <w:rFonts w:ascii="Times New Roman" w:hAnsi="Times New Roman" w:cs="Times New Roman"/>
          <w:sz w:val="24"/>
          <w:szCs w:val="24"/>
        </w:rPr>
        <w:t xml:space="preserve"> a group of European mental health n</w:t>
      </w:r>
      <w:r w:rsidR="006C05B9">
        <w:rPr>
          <w:rFonts w:ascii="Times New Roman" w:hAnsi="Times New Roman" w:cs="Times New Roman"/>
          <w:sz w:val="24"/>
          <w:szCs w:val="24"/>
        </w:rPr>
        <w:t>ursing faculties</w:t>
      </w:r>
      <w:r w:rsidR="00032ACE" w:rsidRPr="00BF2AC7">
        <w:rPr>
          <w:rFonts w:ascii="Times New Roman" w:hAnsi="Times New Roman" w:cs="Times New Roman"/>
          <w:sz w:val="24"/>
          <w:szCs w:val="24"/>
        </w:rPr>
        <w:t xml:space="preserve"> came together under the EU-funded </w:t>
      </w:r>
      <w:proofErr w:type="spellStart"/>
      <w:r w:rsidR="006B060A">
        <w:rPr>
          <w:rFonts w:ascii="Times New Roman" w:hAnsi="Times New Roman" w:cs="Times New Roman"/>
          <w:sz w:val="24"/>
          <w:szCs w:val="24"/>
        </w:rPr>
        <w:t>eMenthe</w:t>
      </w:r>
      <w:proofErr w:type="spellEnd"/>
      <w:r w:rsidR="006B060A">
        <w:rPr>
          <w:rFonts w:ascii="Times New Roman" w:hAnsi="Times New Roman" w:cs="Times New Roman"/>
          <w:sz w:val="24"/>
          <w:szCs w:val="24"/>
        </w:rPr>
        <w:t xml:space="preserve"> </w:t>
      </w:r>
      <w:r w:rsidR="00032ACE" w:rsidRPr="00BF2AC7">
        <w:rPr>
          <w:rFonts w:ascii="Times New Roman" w:hAnsi="Times New Roman" w:cs="Times New Roman"/>
          <w:sz w:val="24"/>
          <w:szCs w:val="24"/>
        </w:rPr>
        <w:t>project (2013-2016</w:t>
      </w:r>
      <w:r w:rsidR="00287E66">
        <w:rPr>
          <w:rFonts w:ascii="Times New Roman" w:hAnsi="Times New Roman" w:cs="Times New Roman"/>
          <w:sz w:val="24"/>
          <w:szCs w:val="24"/>
        </w:rPr>
        <w:t>) which aimed to enhance Master</w:t>
      </w:r>
      <w:r w:rsidR="00032ACE" w:rsidRPr="00BF2AC7">
        <w:rPr>
          <w:rFonts w:ascii="Times New Roman" w:hAnsi="Times New Roman" w:cs="Times New Roman"/>
          <w:sz w:val="24"/>
          <w:szCs w:val="24"/>
        </w:rPr>
        <w:t xml:space="preserve">s level education in mental </w:t>
      </w:r>
      <w:r w:rsidR="00A71529">
        <w:rPr>
          <w:rFonts w:ascii="Times New Roman" w:hAnsi="Times New Roman" w:cs="Times New Roman"/>
          <w:sz w:val="24"/>
          <w:szCs w:val="24"/>
        </w:rPr>
        <w:t xml:space="preserve">health practice </w:t>
      </w:r>
      <w:r w:rsidR="00627C4A">
        <w:rPr>
          <w:rFonts w:ascii="Times New Roman" w:hAnsi="Times New Roman" w:cs="Times New Roman"/>
          <w:sz w:val="24"/>
          <w:szCs w:val="24"/>
        </w:rPr>
        <w:t>through the development of</w:t>
      </w:r>
      <w:r w:rsidR="00A71529">
        <w:rPr>
          <w:rFonts w:ascii="Times New Roman" w:hAnsi="Times New Roman" w:cs="Times New Roman"/>
          <w:sz w:val="24"/>
          <w:szCs w:val="24"/>
        </w:rPr>
        <w:t xml:space="preserve"> e-l</w:t>
      </w:r>
      <w:r w:rsidR="00032ACE" w:rsidRPr="00BF2AC7">
        <w:rPr>
          <w:rFonts w:ascii="Times New Roman" w:hAnsi="Times New Roman" w:cs="Times New Roman"/>
          <w:sz w:val="24"/>
          <w:szCs w:val="24"/>
        </w:rPr>
        <w:t xml:space="preserve">earning materials. </w:t>
      </w:r>
      <w:r w:rsidR="00427307" w:rsidRPr="00BF2AC7">
        <w:rPr>
          <w:rFonts w:ascii="Times New Roman" w:hAnsi="Times New Roman" w:cs="Times New Roman"/>
          <w:sz w:val="24"/>
          <w:szCs w:val="24"/>
        </w:rPr>
        <w:t>The consortium comprised</w:t>
      </w:r>
      <w:r w:rsidR="006C05B9">
        <w:rPr>
          <w:rFonts w:ascii="Times New Roman" w:hAnsi="Times New Roman" w:cs="Times New Roman"/>
          <w:sz w:val="24"/>
          <w:szCs w:val="24"/>
        </w:rPr>
        <w:t xml:space="preserve"> mental health nurse academics from</w:t>
      </w:r>
      <w:r w:rsidR="00427307" w:rsidRPr="00BF2AC7">
        <w:rPr>
          <w:rFonts w:ascii="Times New Roman" w:hAnsi="Times New Roman" w:cs="Times New Roman"/>
          <w:sz w:val="24"/>
          <w:szCs w:val="24"/>
        </w:rPr>
        <w:t xml:space="preserve"> six</w:t>
      </w:r>
      <w:r w:rsidR="00B46DCB" w:rsidRPr="00BF2AC7">
        <w:rPr>
          <w:rFonts w:ascii="Times New Roman" w:hAnsi="Times New Roman" w:cs="Times New Roman"/>
          <w:sz w:val="24"/>
          <w:szCs w:val="24"/>
        </w:rPr>
        <w:t xml:space="preserve"> European universities </w:t>
      </w:r>
      <w:r w:rsidR="00034C0B" w:rsidRPr="005B1D65">
        <w:rPr>
          <w:rFonts w:ascii="Times New Roman" w:hAnsi="Times New Roman" w:cs="Times New Roman"/>
          <w:sz w:val="24"/>
          <w:szCs w:val="24"/>
        </w:rPr>
        <w:t>in</w:t>
      </w:r>
      <w:r w:rsidR="00B46DCB" w:rsidRPr="00BF2AC7">
        <w:rPr>
          <w:rFonts w:ascii="Times New Roman" w:hAnsi="Times New Roman" w:cs="Times New Roman"/>
          <w:sz w:val="24"/>
          <w:szCs w:val="24"/>
        </w:rPr>
        <w:t xml:space="preserve"> Finland</w:t>
      </w:r>
      <w:r w:rsidR="006C5719">
        <w:rPr>
          <w:rFonts w:ascii="Times New Roman" w:hAnsi="Times New Roman" w:cs="Times New Roman"/>
          <w:sz w:val="24"/>
          <w:szCs w:val="24"/>
        </w:rPr>
        <w:t>,</w:t>
      </w:r>
      <w:r w:rsidR="00427307" w:rsidRPr="00BF2AC7">
        <w:rPr>
          <w:rFonts w:ascii="Times New Roman" w:hAnsi="Times New Roman" w:cs="Times New Roman"/>
          <w:sz w:val="24"/>
          <w:szCs w:val="24"/>
        </w:rPr>
        <w:t xml:space="preserve"> </w:t>
      </w:r>
      <w:r w:rsidR="00B46DCB" w:rsidRPr="00BF2AC7">
        <w:rPr>
          <w:rFonts w:ascii="Times New Roman" w:hAnsi="Times New Roman" w:cs="Times New Roman"/>
          <w:sz w:val="24"/>
          <w:szCs w:val="24"/>
        </w:rPr>
        <w:t>Ireland</w:t>
      </w:r>
      <w:r w:rsidR="006C05B9">
        <w:rPr>
          <w:rFonts w:ascii="Times New Roman" w:hAnsi="Times New Roman" w:cs="Times New Roman"/>
          <w:sz w:val="24"/>
          <w:szCs w:val="24"/>
        </w:rPr>
        <w:t>,</w:t>
      </w:r>
      <w:r w:rsidR="00427307" w:rsidRPr="00BF2AC7">
        <w:rPr>
          <w:rFonts w:ascii="Times New Roman" w:hAnsi="Times New Roman" w:cs="Times New Roman"/>
          <w:sz w:val="24"/>
          <w:szCs w:val="24"/>
        </w:rPr>
        <w:t xml:space="preserve"> </w:t>
      </w:r>
      <w:r w:rsidR="00B46DCB" w:rsidRPr="00BF2AC7">
        <w:rPr>
          <w:rFonts w:ascii="Times New Roman" w:hAnsi="Times New Roman" w:cs="Times New Roman"/>
          <w:sz w:val="24"/>
          <w:szCs w:val="24"/>
        </w:rPr>
        <w:t>Sweden</w:t>
      </w:r>
      <w:r w:rsidR="006C05B9">
        <w:rPr>
          <w:rFonts w:ascii="Times New Roman" w:hAnsi="Times New Roman" w:cs="Times New Roman"/>
          <w:sz w:val="24"/>
          <w:szCs w:val="24"/>
        </w:rPr>
        <w:t>,</w:t>
      </w:r>
      <w:r w:rsidR="00427307" w:rsidRPr="00BF2AC7">
        <w:rPr>
          <w:rFonts w:ascii="Times New Roman" w:hAnsi="Times New Roman" w:cs="Times New Roman"/>
          <w:sz w:val="24"/>
          <w:szCs w:val="24"/>
        </w:rPr>
        <w:t xml:space="preserve"> </w:t>
      </w:r>
      <w:r w:rsidR="00B46DCB" w:rsidRPr="00BF2AC7">
        <w:rPr>
          <w:rFonts w:ascii="Times New Roman" w:hAnsi="Times New Roman" w:cs="Times New Roman"/>
          <w:sz w:val="24"/>
          <w:szCs w:val="24"/>
        </w:rPr>
        <w:t>United Kingdom</w:t>
      </w:r>
      <w:r w:rsidR="00427307" w:rsidRPr="00BF2AC7">
        <w:rPr>
          <w:rFonts w:ascii="Times New Roman" w:hAnsi="Times New Roman" w:cs="Times New Roman"/>
          <w:sz w:val="24"/>
          <w:szCs w:val="24"/>
        </w:rPr>
        <w:t xml:space="preserve"> </w:t>
      </w:r>
      <w:r w:rsidR="00B46DCB" w:rsidRPr="00BF2AC7">
        <w:rPr>
          <w:rFonts w:ascii="Times New Roman" w:hAnsi="Times New Roman" w:cs="Times New Roman"/>
          <w:sz w:val="24"/>
          <w:szCs w:val="24"/>
        </w:rPr>
        <w:t>and the Netherlands</w:t>
      </w:r>
      <w:r w:rsidR="006C05B9">
        <w:rPr>
          <w:rFonts w:ascii="Times New Roman" w:hAnsi="Times New Roman" w:cs="Times New Roman"/>
          <w:sz w:val="24"/>
          <w:szCs w:val="24"/>
        </w:rPr>
        <w:t>.</w:t>
      </w:r>
      <w:r w:rsidR="00427307" w:rsidRPr="00BF2AC7">
        <w:rPr>
          <w:rFonts w:ascii="Times New Roman" w:hAnsi="Times New Roman" w:cs="Times New Roman"/>
          <w:sz w:val="24"/>
          <w:szCs w:val="24"/>
        </w:rPr>
        <w:t xml:space="preserve"> </w:t>
      </w:r>
      <w:r w:rsidR="00A71529">
        <w:rPr>
          <w:rFonts w:ascii="Times New Roman" w:hAnsi="Times New Roman" w:cs="Times New Roman"/>
          <w:sz w:val="24"/>
          <w:szCs w:val="24"/>
        </w:rPr>
        <w:t>The e-l</w:t>
      </w:r>
      <w:r w:rsidR="00922A30" w:rsidRPr="00BF2AC7">
        <w:rPr>
          <w:rFonts w:ascii="Times New Roman" w:hAnsi="Times New Roman" w:cs="Times New Roman"/>
          <w:sz w:val="24"/>
          <w:szCs w:val="24"/>
        </w:rPr>
        <w:t>earning materials were</w:t>
      </w:r>
      <w:r w:rsidR="00D101C9" w:rsidRPr="00BF2AC7">
        <w:rPr>
          <w:rFonts w:ascii="Times New Roman" w:hAnsi="Times New Roman" w:cs="Times New Roman"/>
          <w:sz w:val="24"/>
          <w:szCs w:val="24"/>
        </w:rPr>
        <w:t xml:space="preserve"> </w:t>
      </w:r>
      <w:r w:rsidR="00A36FA0">
        <w:rPr>
          <w:rFonts w:ascii="Times New Roman" w:hAnsi="Times New Roman" w:cs="Times New Roman"/>
          <w:sz w:val="24"/>
          <w:szCs w:val="24"/>
        </w:rPr>
        <w:t>based</w:t>
      </w:r>
      <w:r w:rsidR="00D101C9" w:rsidRPr="00BF2AC7">
        <w:rPr>
          <w:rFonts w:ascii="Times New Roman" w:hAnsi="Times New Roman" w:cs="Times New Roman"/>
          <w:sz w:val="24"/>
          <w:szCs w:val="24"/>
        </w:rPr>
        <w:t xml:space="preserve"> on three themes: 1. Recovery and social inclusion, 2. Mental </w:t>
      </w:r>
      <w:r w:rsidR="00565E21" w:rsidRPr="00BF2AC7">
        <w:rPr>
          <w:rFonts w:ascii="Times New Roman" w:hAnsi="Times New Roman" w:cs="Times New Roman"/>
          <w:sz w:val="24"/>
          <w:szCs w:val="24"/>
        </w:rPr>
        <w:t>health promotion</w:t>
      </w:r>
      <w:r w:rsidR="00675F86">
        <w:rPr>
          <w:rFonts w:ascii="Times New Roman" w:hAnsi="Times New Roman" w:cs="Times New Roman"/>
          <w:sz w:val="24"/>
          <w:szCs w:val="24"/>
        </w:rPr>
        <w:t>,</w:t>
      </w:r>
      <w:r w:rsidR="00565E21" w:rsidRPr="00BF2AC7">
        <w:rPr>
          <w:rFonts w:ascii="Times New Roman" w:hAnsi="Times New Roman" w:cs="Times New Roman"/>
          <w:sz w:val="24"/>
          <w:szCs w:val="24"/>
        </w:rPr>
        <w:t xml:space="preserve"> </w:t>
      </w:r>
      <w:r w:rsidR="00675F86">
        <w:rPr>
          <w:rFonts w:ascii="Times New Roman" w:hAnsi="Times New Roman" w:cs="Times New Roman"/>
          <w:sz w:val="24"/>
          <w:szCs w:val="24"/>
        </w:rPr>
        <w:t>and 3.</w:t>
      </w:r>
      <w:r w:rsidR="00D101C9" w:rsidRPr="00BF2AC7">
        <w:rPr>
          <w:rFonts w:ascii="Times New Roman" w:hAnsi="Times New Roman" w:cs="Times New Roman"/>
          <w:sz w:val="24"/>
          <w:szCs w:val="24"/>
        </w:rPr>
        <w:t xml:space="preserve"> Families and carers. These themes were </w:t>
      </w:r>
      <w:r w:rsidR="00A36FA0">
        <w:rPr>
          <w:rFonts w:ascii="Times New Roman" w:hAnsi="Times New Roman" w:cs="Times New Roman"/>
          <w:sz w:val="24"/>
          <w:szCs w:val="24"/>
        </w:rPr>
        <w:t xml:space="preserve">developed following </w:t>
      </w:r>
      <w:r w:rsidR="00D101C9" w:rsidRPr="00BF2AC7">
        <w:rPr>
          <w:rFonts w:ascii="Times New Roman" w:hAnsi="Times New Roman" w:cs="Times New Roman"/>
          <w:sz w:val="24"/>
          <w:szCs w:val="24"/>
        </w:rPr>
        <w:t>extensive consultation between members of each partner organisation and following a review of both empirical literature and international trends in mental health policy and developments in mental health nursing education.</w:t>
      </w:r>
      <w:r w:rsidR="00627C4A">
        <w:rPr>
          <w:rFonts w:ascii="Times New Roman" w:hAnsi="Times New Roman" w:cs="Times New Roman"/>
          <w:sz w:val="24"/>
          <w:szCs w:val="24"/>
        </w:rPr>
        <w:t xml:space="preserve"> </w:t>
      </w:r>
      <w:r w:rsidR="0035039D">
        <w:rPr>
          <w:rFonts w:ascii="Times New Roman" w:hAnsi="Times New Roman" w:cs="Times New Roman"/>
          <w:sz w:val="24"/>
          <w:szCs w:val="24"/>
        </w:rPr>
        <w:t>The</w:t>
      </w:r>
      <w:r w:rsidR="00627C4A">
        <w:rPr>
          <w:rFonts w:ascii="Times New Roman" w:hAnsi="Times New Roman" w:cs="Times New Roman"/>
          <w:sz w:val="24"/>
          <w:szCs w:val="24"/>
        </w:rPr>
        <w:t xml:space="preserve"> </w:t>
      </w:r>
      <w:r w:rsidR="0035039D">
        <w:rPr>
          <w:rFonts w:ascii="Times New Roman" w:hAnsi="Times New Roman" w:cs="Times New Roman"/>
          <w:sz w:val="24"/>
          <w:szCs w:val="24"/>
        </w:rPr>
        <w:t xml:space="preserve">development of the </w:t>
      </w:r>
      <w:r w:rsidR="00627C4A">
        <w:rPr>
          <w:rFonts w:ascii="Times New Roman" w:hAnsi="Times New Roman" w:cs="Times New Roman"/>
          <w:sz w:val="24"/>
          <w:szCs w:val="24"/>
        </w:rPr>
        <w:t xml:space="preserve">e-learning materials </w:t>
      </w:r>
      <w:r w:rsidR="0035039D">
        <w:rPr>
          <w:rFonts w:ascii="Times New Roman" w:hAnsi="Times New Roman" w:cs="Times New Roman"/>
          <w:sz w:val="24"/>
          <w:szCs w:val="24"/>
        </w:rPr>
        <w:t xml:space="preserve">was </w:t>
      </w:r>
      <w:r w:rsidR="00627C4A">
        <w:rPr>
          <w:rFonts w:ascii="Times New Roman" w:hAnsi="Times New Roman" w:cs="Times New Roman"/>
          <w:sz w:val="24"/>
          <w:szCs w:val="24"/>
        </w:rPr>
        <w:t xml:space="preserve">further </w:t>
      </w:r>
      <w:r w:rsidR="003B5388">
        <w:rPr>
          <w:rFonts w:ascii="Times New Roman" w:hAnsi="Times New Roman" w:cs="Times New Roman"/>
          <w:sz w:val="24"/>
          <w:szCs w:val="24"/>
        </w:rPr>
        <w:t>influenced</w:t>
      </w:r>
      <w:r w:rsidR="00627C4A">
        <w:rPr>
          <w:rFonts w:ascii="Times New Roman" w:hAnsi="Times New Roman" w:cs="Times New Roman"/>
          <w:sz w:val="24"/>
          <w:szCs w:val="24"/>
        </w:rPr>
        <w:t xml:space="preserve"> by interview data which determined the knowledge, skills and attitudes required by Masters level mental health nurses to practice </w:t>
      </w:r>
      <w:r w:rsidR="00073CAC">
        <w:rPr>
          <w:rFonts w:ascii="Times New Roman" w:hAnsi="Times New Roman" w:cs="Times New Roman"/>
          <w:sz w:val="24"/>
          <w:szCs w:val="24"/>
        </w:rPr>
        <w:t>within</w:t>
      </w:r>
      <w:r w:rsidR="00627C4A">
        <w:rPr>
          <w:rFonts w:ascii="Times New Roman" w:hAnsi="Times New Roman" w:cs="Times New Roman"/>
          <w:sz w:val="24"/>
          <w:szCs w:val="24"/>
        </w:rPr>
        <w:t xml:space="preserve"> </w:t>
      </w:r>
      <w:r w:rsidR="0035039D">
        <w:rPr>
          <w:rFonts w:ascii="Times New Roman" w:hAnsi="Times New Roman" w:cs="Times New Roman"/>
          <w:sz w:val="24"/>
          <w:szCs w:val="24"/>
        </w:rPr>
        <w:t>these three areas</w:t>
      </w:r>
      <w:r w:rsidR="00627C4A">
        <w:rPr>
          <w:rFonts w:ascii="Times New Roman" w:hAnsi="Times New Roman" w:cs="Times New Roman"/>
          <w:sz w:val="24"/>
          <w:szCs w:val="24"/>
        </w:rPr>
        <w:t xml:space="preserve">. </w:t>
      </w:r>
      <w:r w:rsidR="006C5719">
        <w:rPr>
          <w:rFonts w:ascii="Times New Roman" w:hAnsi="Times New Roman" w:cs="Times New Roman"/>
          <w:sz w:val="24"/>
          <w:szCs w:val="24"/>
        </w:rPr>
        <w:t xml:space="preserve">This paper focuses only on the mental health promotion theme and more specifically on ‘wellness’ which was one of two large sub-themes within mental health promotion. Findings relating to recovery and social inclusion and to families and carers will be presented elsewhere. </w:t>
      </w:r>
    </w:p>
    <w:p w:rsidR="00B6696A" w:rsidRPr="00B6696A" w:rsidRDefault="00B6696A" w:rsidP="00B6696A">
      <w:pPr>
        <w:spacing w:line="480" w:lineRule="auto"/>
        <w:rPr>
          <w:rFonts w:ascii="Times New Roman" w:hAnsi="Times New Roman" w:cs="Times New Roman"/>
          <w:i/>
          <w:sz w:val="24"/>
          <w:szCs w:val="24"/>
        </w:rPr>
      </w:pPr>
      <w:r w:rsidRPr="00B6696A">
        <w:rPr>
          <w:rFonts w:ascii="Times New Roman" w:hAnsi="Times New Roman" w:cs="Times New Roman"/>
          <w:i/>
          <w:sz w:val="24"/>
          <w:szCs w:val="24"/>
        </w:rPr>
        <w:lastRenderedPageBreak/>
        <w:t>Mental Health Promotion</w:t>
      </w:r>
    </w:p>
    <w:p w:rsidR="00AC45C0" w:rsidRDefault="00935503" w:rsidP="00AC45C0">
      <w:pPr>
        <w:spacing w:line="480" w:lineRule="auto"/>
        <w:rPr>
          <w:rFonts w:ascii="Times New Roman" w:hAnsi="Times New Roman" w:cs="Times New Roman"/>
          <w:sz w:val="24"/>
          <w:szCs w:val="24"/>
        </w:rPr>
      </w:pPr>
      <w:r w:rsidRPr="00BF2AC7">
        <w:rPr>
          <w:rFonts w:ascii="Times New Roman" w:hAnsi="Times New Roman" w:cs="Times New Roman"/>
          <w:sz w:val="24"/>
          <w:szCs w:val="24"/>
        </w:rPr>
        <w:t xml:space="preserve">In the absence of </w:t>
      </w:r>
      <w:r w:rsidR="00EC3BD3" w:rsidRPr="00BF2AC7">
        <w:rPr>
          <w:rFonts w:ascii="Times New Roman" w:hAnsi="Times New Roman" w:cs="Times New Roman"/>
          <w:sz w:val="24"/>
          <w:szCs w:val="24"/>
        </w:rPr>
        <w:t xml:space="preserve">an agreed universal definition of mental health </w:t>
      </w:r>
      <w:r w:rsidR="00772AD1">
        <w:rPr>
          <w:rFonts w:ascii="Times New Roman" w:hAnsi="Times New Roman" w:cs="Times New Roman"/>
          <w:sz w:val="24"/>
          <w:szCs w:val="24"/>
        </w:rPr>
        <w:t>promotion (</w:t>
      </w:r>
      <w:proofErr w:type="spellStart"/>
      <w:r w:rsidR="00BF1782">
        <w:rPr>
          <w:rFonts w:ascii="Times New Roman" w:hAnsi="Times New Roman" w:cs="Times New Roman"/>
          <w:sz w:val="24"/>
          <w:szCs w:val="24"/>
        </w:rPr>
        <w:t>Jané</w:t>
      </w:r>
      <w:r w:rsidR="00772AD1">
        <w:rPr>
          <w:rFonts w:ascii="Times New Roman" w:hAnsi="Times New Roman" w:cs="Times New Roman"/>
          <w:sz w:val="24"/>
          <w:szCs w:val="24"/>
        </w:rPr>
        <w:t>-Llopis</w:t>
      </w:r>
      <w:proofErr w:type="spellEnd"/>
      <w:r w:rsidRPr="00BF2AC7">
        <w:rPr>
          <w:rFonts w:ascii="Times New Roman" w:hAnsi="Times New Roman" w:cs="Times New Roman"/>
          <w:sz w:val="24"/>
          <w:szCs w:val="24"/>
        </w:rPr>
        <w:t xml:space="preserve"> 2007), most perspectives concur that it involves promoting mental </w:t>
      </w:r>
      <w:r w:rsidR="00E23376">
        <w:rPr>
          <w:rFonts w:ascii="Times New Roman" w:hAnsi="Times New Roman" w:cs="Times New Roman"/>
          <w:sz w:val="24"/>
          <w:szCs w:val="24"/>
        </w:rPr>
        <w:t>health across all age groups within the general population</w:t>
      </w:r>
      <w:r w:rsidRPr="00BF2AC7">
        <w:rPr>
          <w:rFonts w:ascii="Times New Roman" w:hAnsi="Times New Roman" w:cs="Times New Roman"/>
          <w:sz w:val="24"/>
          <w:szCs w:val="24"/>
        </w:rPr>
        <w:t xml:space="preserve"> </w:t>
      </w:r>
      <w:r w:rsidR="00B3598A">
        <w:rPr>
          <w:rFonts w:ascii="Times New Roman" w:hAnsi="Times New Roman" w:cs="Times New Roman"/>
          <w:sz w:val="24"/>
          <w:szCs w:val="24"/>
        </w:rPr>
        <w:t>in addition to focusing on</w:t>
      </w:r>
      <w:r w:rsidRPr="00BF2AC7">
        <w:rPr>
          <w:rFonts w:ascii="Times New Roman" w:hAnsi="Times New Roman" w:cs="Times New Roman"/>
          <w:sz w:val="24"/>
          <w:szCs w:val="24"/>
        </w:rPr>
        <w:t xml:space="preserve"> the needs of those at risk from, or experiencing, mental health difficulties. R</w:t>
      </w:r>
      <w:r w:rsidR="00EC3BD3" w:rsidRPr="00BF2AC7">
        <w:rPr>
          <w:rFonts w:ascii="Times New Roman" w:hAnsi="Times New Roman" w:cs="Times New Roman"/>
          <w:sz w:val="24"/>
          <w:szCs w:val="24"/>
        </w:rPr>
        <w:t>ecent years have seen a move towards conceptualising mental health promotion</w:t>
      </w:r>
      <w:r w:rsidRPr="00BF2AC7">
        <w:rPr>
          <w:rFonts w:ascii="Times New Roman" w:hAnsi="Times New Roman" w:cs="Times New Roman"/>
          <w:sz w:val="24"/>
          <w:szCs w:val="24"/>
        </w:rPr>
        <w:t xml:space="preserve"> in positive rather than in negative terms with a focus on</w:t>
      </w:r>
      <w:r w:rsidR="00EC3BD3" w:rsidRPr="00BF2AC7">
        <w:rPr>
          <w:rFonts w:ascii="Times New Roman" w:hAnsi="Times New Roman" w:cs="Times New Roman"/>
          <w:sz w:val="24"/>
          <w:szCs w:val="24"/>
        </w:rPr>
        <w:t xml:space="preserve"> mental health rather than an overarching emphasis on mental illness </w:t>
      </w:r>
      <w:r w:rsidR="00772AD1">
        <w:rPr>
          <w:rFonts w:ascii="Times New Roman" w:hAnsi="Times New Roman" w:cs="Times New Roman"/>
          <w:noProof/>
          <w:sz w:val="24"/>
          <w:szCs w:val="24"/>
        </w:rPr>
        <w:t>(</w:t>
      </w:r>
      <w:r w:rsidRPr="00BF2AC7">
        <w:rPr>
          <w:rFonts w:ascii="Times New Roman" w:hAnsi="Times New Roman" w:cs="Times New Roman"/>
          <w:noProof/>
          <w:sz w:val="24"/>
          <w:szCs w:val="24"/>
        </w:rPr>
        <w:t>Barry 2007</w:t>
      </w:r>
      <w:r w:rsidR="002E7AD9">
        <w:rPr>
          <w:rFonts w:ascii="Times New Roman" w:hAnsi="Times New Roman" w:cs="Times New Roman"/>
          <w:noProof/>
          <w:sz w:val="24"/>
          <w:szCs w:val="24"/>
        </w:rPr>
        <w:t>)</w:t>
      </w:r>
      <w:r w:rsidR="00073CAC">
        <w:rPr>
          <w:rFonts w:ascii="Times New Roman" w:hAnsi="Times New Roman" w:cs="Times New Roman"/>
          <w:noProof/>
          <w:sz w:val="24"/>
          <w:szCs w:val="24"/>
        </w:rPr>
        <w:t>.</w:t>
      </w:r>
      <w:r w:rsidRPr="00BF2AC7">
        <w:rPr>
          <w:rFonts w:ascii="Times New Roman" w:hAnsi="Times New Roman" w:cs="Times New Roman"/>
          <w:noProof/>
          <w:sz w:val="24"/>
          <w:szCs w:val="24"/>
        </w:rPr>
        <w:t xml:space="preserve"> </w:t>
      </w:r>
      <w:r w:rsidR="00AC45C0">
        <w:rPr>
          <w:rFonts w:ascii="Times New Roman" w:hAnsi="Times New Roman" w:cs="Times New Roman"/>
          <w:sz w:val="24"/>
          <w:szCs w:val="24"/>
        </w:rPr>
        <w:t>Although m</w:t>
      </w:r>
      <w:r w:rsidR="00AC45C0" w:rsidRPr="00BF2AC7">
        <w:rPr>
          <w:rFonts w:ascii="Times New Roman" w:hAnsi="Times New Roman" w:cs="Times New Roman"/>
          <w:sz w:val="24"/>
          <w:szCs w:val="24"/>
        </w:rPr>
        <w:t>ental health promotion is not the sole preserve of mental health professionals (</w:t>
      </w:r>
      <w:r w:rsidR="00AC45C0">
        <w:rPr>
          <w:rFonts w:ascii="Times New Roman" w:hAnsi="Times New Roman" w:cs="Times New Roman"/>
          <w:sz w:val="24"/>
          <w:szCs w:val="24"/>
        </w:rPr>
        <w:t xml:space="preserve">Sturgeon &amp; </w:t>
      </w:r>
      <w:proofErr w:type="spellStart"/>
      <w:r w:rsidR="00AC45C0">
        <w:rPr>
          <w:rFonts w:ascii="Times New Roman" w:hAnsi="Times New Roman" w:cs="Times New Roman"/>
          <w:sz w:val="24"/>
          <w:szCs w:val="24"/>
        </w:rPr>
        <w:t>Orley</w:t>
      </w:r>
      <w:proofErr w:type="spellEnd"/>
      <w:r w:rsidR="00AC45C0">
        <w:rPr>
          <w:rFonts w:ascii="Times New Roman" w:hAnsi="Times New Roman" w:cs="Times New Roman"/>
          <w:sz w:val="24"/>
          <w:szCs w:val="24"/>
        </w:rPr>
        <w:t xml:space="preserve"> 2005), </w:t>
      </w:r>
      <w:r w:rsidR="00AC45C0" w:rsidRPr="00BF2AC7">
        <w:rPr>
          <w:rFonts w:ascii="Times New Roman" w:hAnsi="Times New Roman" w:cs="Times New Roman"/>
          <w:sz w:val="24"/>
          <w:szCs w:val="24"/>
        </w:rPr>
        <w:t xml:space="preserve">they do have an important role to play. Mental health nurses in particular can contribute significantly to mental health promotion as they are one of the largest group of </w:t>
      </w:r>
      <w:r w:rsidR="00AC45C0">
        <w:rPr>
          <w:rFonts w:ascii="Times New Roman" w:hAnsi="Times New Roman" w:cs="Times New Roman"/>
          <w:sz w:val="24"/>
          <w:szCs w:val="24"/>
        </w:rPr>
        <w:t xml:space="preserve">mental </w:t>
      </w:r>
      <w:r w:rsidR="00AC45C0" w:rsidRPr="00BF2AC7">
        <w:rPr>
          <w:rFonts w:ascii="Times New Roman" w:hAnsi="Times New Roman" w:cs="Times New Roman"/>
          <w:sz w:val="24"/>
          <w:szCs w:val="24"/>
        </w:rPr>
        <w:t>health professionals</w:t>
      </w:r>
      <w:r w:rsidR="00AC45C0">
        <w:rPr>
          <w:rFonts w:ascii="Times New Roman" w:hAnsi="Times New Roman" w:cs="Times New Roman"/>
          <w:sz w:val="24"/>
          <w:szCs w:val="24"/>
        </w:rPr>
        <w:t xml:space="preserve"> (Wand</w:t>
      </w:r>
      <w:r w:rsidR="00AC45C0" w:rsidRPr="00BF2AC7">
        <w:rPr>
          <w:rFonts w:ascii="Times New Roman" w:hAnsi="Times New Roman" w:cs="Times New Roman"/>
          <w:sz w:val="24"/>
          <w:szCs w:val="24"/>
        </w:rPr>
        <w:t xml:space="preserve"> 2011) and work across diverse settings and communities. It has been argued that traditionally mental health promotion has been largely neglected within mental he</w:t>
      </w:r>
      <w:r w:rsidR="00AC45C0">
        <w:rPr>
          <w:rFonts w:ascii="Times New Roman" w:hAnsi="Times New Roman" w:cs="Times New Roman"/>
          <w:sz w:val="24"/>
          <w:szCs w:val="24"/>
        </w:rPr>
        <w:t>alth nursing and practice (Wand</w:t>
      </w:r>
      <w:r w:rsidR="00AC45C0" w:rsidRPr="00BF2AC7">
        <w:rPr>
          <w:rFonts w:ascii="Times New Roman" w:hAnsi="Times New Roman" w:cs="Times New Roman"/>
          <w:sz w:val="24"/>
          <w:szCs w:val="24"/>
        </w:rPr>
        <w:t xml:space="preserve"> 2011)</w:t>
      </w:r>
      <w:r w:rsidR="00AC45C0">
        <w:rPr>
          <w:rFonts w:ascii="Times New Roman" w:hAnsi="Times New Roman" w:cs="Times New Roman"/>
          <w:sz w:val="24"/>
          <w:szCs w:val="24"/>
        </w:rPr>
        <w:t>. H</w:t>
      </w:r>
      <w:r w:rsidR="00AC45C0" w:rsidRPr="00BF2AC7">
        <w:rPr>
          <w:rFonts w:ascii="Times New Roman" w:hAnsi="Times New Roman" w:cs="Times New Roman"/>
          <w:sz w:val="24"/>
          <w:szCs w:val="24"/>
        </w:rPr>
        <w:t>owever</w:t>
      </w:r>
      <w:r w:rsidR="00AC45C0">
        <w:rPr>
          <w:rFonts w:ascii="Times New Roman" w:hAnsi="Times New Roman" w:cs="Times New Roman"/>
          <w:sz w:val="24"/>
          <w:szCs w:val="24"/>
        </w:rPr>
        <w:t>,</w:t>
      </w:r>
      <w:r w:rsidR="00AC45C0" w:rsidRPr="00BF2AC7">
        <w:rPr>
          <w:rFonts w:ascii="Times New Roman" w:hAnsi="Times New Roman" w:cs="Times New Roman"/>
          <w:sz w:val="24"/>
          <w:szCs w:val="24"/>
        </w:rPr>
        <w:t xml:space="preserve"> many professional</w:t>
      </w:r>
      <w:r w:rsidR="00AC45C0">
        <w:rPr>
          <w:rFonts w:ascii="Times New Roman" w:hAnsi="Times New Roman" w:cs="Times New Roman"/>
          <w:sz w:val="24"/>
          <w:szCs w:val="24"/>
        </w:rPr>
        <w:t xml:space="preserve"> and accrediting</w:t>
      </w:r>
      <w:r w:rsidR="00AC45C0" w:rsidRPr="00BF2AC7">
        <w:rPr>
          <w:rFonts w:ascii="Times New Roman" w:hAnsi="Times New Roman" w:cs="Times New Roman"/>
          <w:sz w:val="24"/>
          <w:szCs w:val="24"/>
        </w:rPr>
        <w:t xml:space="preserve"> nursing bodies now explicitly require the inclusion of health promotion-related competencies</w:t>
      </w:r>
      <w:r w:rsidR="00AC45C0">
        <w:rPr>
          <w:rFonts w:ascii="Times New Roman" w:hAnsi="Times New Roman" w:cs="Times New Roman"/>
          <w:sz w:val="24"/>
          <w:szCs w:val="24"/>
        </w:rPr>
        <w:t xml:space="preserve"> in</w:t>
      </w:r>
      <w:r w:rsidR="00AC45C0" w:rsidRPr="00BF2AC7">
        <w:rPr>
          <w:rFonts w:ascii="Times New Roman" w:hAnsi="Times New Roman" w:cs="Times New Roman"/>
          <w:sz w:val="24"/>
          <w:szCs w:val="24"/>
        </w:rPr>
        <w:t xml:space="preserve"> nurse education </w:t>
      </w:r>
      <w:r w:rsidR="00AC45C0">
        <w:rPr>
          <w:rFonts w:ascii="Times New Roman" w:hAnsi="Times New Roman" w:cs="Times New Roman"/>
          <w:sz w:val="24"/>
          <w:szCs w:val="24"/>
        </w:rPr>
        <w:t>(Whitehead</w:t>
      </w:r>
      <w:r w:rsidR="00AC45C0" w:rsidRPr="00BF2AC7">
        <w:rPr>
          <w:rFonts w:ascii="Times New Roman" w:hAnsi="Times New Roman" w:cs="Times New Roman"/>
          <w:sz w:val="24"/>
          <w:szCs w:val="24"/>
        </w:rPr>
        <w:t xml:space="preserve"> 2009) and mental health promotion is now seen as central to the practice of</w:t>
      </w:r>
      <w:r w:rsidR="00AC45C0">
        <w:rPr>
          <w:rFonts w:ascii="Times New Roman" w:hAnsi="Times New Roman" w:cs="Times New Roman"/>
          <w:sz w:val="24"/>
          <w:szCs w:val="24"/>
        </w:rPr>
        <w:t xml:space="preserve"> mental health nursing (Pearson</w:t>
      </w:r>
      <w:r w:rsidR="00AC45C0" w:rsidRPr="00BF2AC7">
        <w:rPr>
          <w:rFonts w:ascii="Times New Roman" w:hAnsi="Times New Roman" w:cs="Times New Roman"/>
          <w:sz w:val="24"/>
          <w:szCs w:val="24"/>
        </w:rPr>
        <w:t xml:space="preserve"> 2010). </w:t>
      </w:r>
    </w:p>
    <w:p w:rsidR="00B6696A" w:rsidRDefault="00B6696A" w:rsidP="00565E21">
      <w:pPr>
        <w:spacing w:line="480" w:lineRule="auto"/>
        <w:rPr>
          <w:rFonts w:ascii="Times New Roman" w:hAnsi="Times New Roman" w:cs="Times New Roman"/>
          <w:i/>
          <w:sz w:val="24"/>
          <w:szCs w:val="24"/>
        </w:rPr>
      </w:pPr>
      <w:r w:rsidRPr="00B6696A">
        <w:rPr>
          <w:rFonts w:ascii="Times New Roman" w:hAnsi="Times New Roman" w:cs="Times New Roman"/>
          <w:i/>
          <w:sz w:val="24"/>
          <w:szCs w:val="24"/>
        </w:rPr>
        <w:t>Wellness</w:t>
      </w:r>
    </w:p>
    <w:p w:rsidR="005E0565" w:rsidRDefault="00B3598A" w:rsidP="005E0565">
      <w:pPr>
        <w:spacing w:line="480" w:lineRule="auto"/>
        <w:rPr>
          <w:rFonts w:ascii="Times New Roman" w:hAnsi="Times New Roman" w:cs="Times New Roman"/>
          <w:sz w:val="24"/>
          <w:szCs w:val="24"/>
        </w:rPr>
      </w:pPr>
      <w:r>
        <w:rPr>
          <w:rFonts w:ascii="Times New Roman" w:hAnsi="Times New Roman" w:cs="Times New Roman"/>
          <w:sz w:val="24"/>
          <w:szCs w:val="24"/>
        </w:rPr>
        <w:t>Successful</w:t>
      </w:r>
      <w:r w:rsidR="00073CAC">
        <w:rPr>
          <w:rFonts w:ascii="Times New Roman" w:hAnsi="Times New Roman" w:cs="Times New Roman"/>
          <w:sz w:val="24"/>
          <w:szCs w:val="24"/>
        </w:rPr>
        <w:t xml:space="preserve"> mental health promotion</w:t>
      </w:r>
      <w:r>
        <w:rPr>
          <w:rFonts w:ascii="Times New Roman" w:hAnsi="Times New Roman" w:cs="Times New Roman"/>
          <w:sz w:val="24"/>
          <w:szCs w:val="24"/>
        </w:rPr>
        <w:t xml:space="preserve"> initiatives are</w:t>
      </w:r>
      <w:r w:rsidR="00073CAC">
        <w:rPr>
          <w:rFonts w:ascii="Times New Roman" w:hAnsi="Times New Roman" w:cs="Times New Roman"/>
          <w:sz w:val="24"/>
          <w:szCs w:val="24"/>
        </w:rPr>
        <w:t xml:space="preserve"> </w:t>
      </w:r>
      <w:r w:rsidR="005E0565">
        <w:rPr>
          <w:rFonts w:ascii="Times New Roman" w:hAnsi="Times New Roman" w:cs="Times New Roman"/>
          <w:sz w:val="24"/>
          <w:szCs w:val="24"/>
        </w:rPr>
        <w:t>recognised as being based on a positive, non-</w:t>
      </w:r>
      <w:r w:rsidR="00927CF0">
        <w:rPr>
          <w:rFonts w:ascii="Times New Roman" w:hAnsi="Times New Roman" w:cs="Times New Roman"/>
          <w:sz w:val="24"/>
          <w:szCs w:val="24"/>
        </w:rPr>
        <w:t xml:space="preserve">medicalised </w:t>
      </w:r>
      <w:r w:rsidR="005E0565">
        <w:rPr>
          <w:rFonts w:ascii="Times New Roman" w:hAnsi="Times New Roman" w:cs="Times New Roman"/>
          <w:sz w:val="24"/>
          <w:szCs w:val="24"/>
        </w:rPr>
        <w:t>approa</w:t>
      </w:r>
      <w:r w:rsidR="00F010A0">
        <w:rPr>
          <w:rFonts w:ascii="Times New Roman" w:hAnsi="Times New Roman" w:cs="Times New Roman"/>
          <w:sz w:val="24"/>
          <w:szCs w:val="24"/>
        </w:rPr>
        <w:t>ch to mental health that is strengths-based and focused</w:t>
      </w:r>
      <w:r w:rsidR="005E0565">
        <w:rPr>
          <w:rFonts w:ascii="Times New Roman" w:hAnsi="Times New Roman" w:cs="Times New Roman"/>
          <w:sz w:val="24"/>
          <w:szCs w:val="24"/>
        </w:rPr>
        <w:t xml:space="preserve"> on </w:t>
      </w:r>
      <w:r w:rsidR="00927CF0">
        <w:rPr>
          <w:rFonts w:ascii="Times New Roman" w:hAnsi="Times New Roman" w:cs="Times New Roman"/>
          <w:sz w:val="24"/>
          <w:szCs w:val="24"/>
        </w:rPr>
        <w:t>building resilience</w:t>
      </w:r>
      <w:r w:rsidR="005E0565">
        <w:rPr>
          <w:rFonts w:ascii="Times New Roman" w:hAnsi="Times New Roman" w:cs="Times New Roman"/>
          <w:sz w:val="24"/>
          <w:szCs w:val="24"/>
        </w:rPr>
        <w:t xml:space="preserve"> (</w:t>
      </w:r>
      <w:proofErr w:type="spellStart"/>
      <w:r w:rsidR="005E0565">
        <w:rPr>
          <w:rFonts w:ascii="Times New Roman" w:hAnsi="Times New Roman" w:cs="Times New Roman"/>
          <w:sz w:val="24"/>
          <w:szCs w:val="24"/>
        </w:rPr>
        <w:t>Lahti</w:t>
      </w:r>
      <w:r w:rsidR="00772AD1">
        <w:rPr>
          <w:rFonts w:ascii="Times New Roman" w:hAnsi="Times New Roman" w:cs="Times New Roman"/>
          <w:sz w:val="24"/>
          <w:szCs w:val="24"/>
        </w:rPr>
        <w:t>nen</w:t>
      </w:r>
      <w:proofErr w:type="spellEnd"/>
      <w:r w:rsidR="00772AD1">
        <w:rPr>
          <w:rFonts w:ascii="Times New Roman" w:hAnsi="Times New Roman" w:cs="Times New Roman"/>
          <w:sz w:val="24"/>
          <w:szCs w:val="24"/>
        </w:rPr>
        <w:t xml:space="preserve"> et al.</w:t>
      </w:r>
      <w:r w:rsidR="005E0565">
        <w:rPr>
          <w:rFonts w:ascii="Times New Roman" w:hAnsi="Times New Roman" w:cs="Times New Roman"/>
          <w:sz w:val="24"/>
          <w:szCs w:val="24"/>
        </w:rPr>
        <w:t xml:space="preserve"> 2005). This </w:t>
      </w:r>
      <w:r w:rsidR="00927CF0">
        <w:rPr>
          <w:rFonts w:ascii="Times New Roman" w:hAnsi="Times New Roman" w:cs="Times New Roman"/>
          <w:sz w:val="24"/>
          <w:szCs w:val="24"/>
        </w:rPr>
        <w:t xml:space="preserve">constitutes </w:t>
      </w:r>
      <w:r w:rsidR="005E0565">
        <w:rPr>
          <w:rFonts w:ascii="Times New Roman" w:hAnsi="Times New Roman" w:cs="Times New Roman"/>
          <w:sz w:val="24"/>
          <w:szCs w:val="24"/>
        </w:rPr>
        <w:t xml:space="preserve">a move away from </w:t>
      </w:r>
      <w:r w:rsidR="00927CF0">
        <w:rPr>
          <w:rFonts w:ascii="Times New Roman" w:hAnsi="Times New Roman" w:cs="Times New Roman"/>
          <w:sz w:val="24"/>
          <w:szCs w:val="24"/>
        </w:rPr>
        <w:t>the</w:t>
      </w:r>
      <w:r w:rsidR="005E0565">
        <w:rPr>
          <w:rFonts w:ascii="Times New Roman" w:hAnsi="Times New Roman" w:cs="Times New Roman"/>
          <w:sz w:val="24"/>
          <w:szCs w:val="24"/>
        </w:rPr>
        <w:t xml:space="preserve"> traditional medical perspective in which only ‘illness’ </w:t>
      </w:r>
      <w:r w:rsidR="009238BC">
        <w:rPr>
          <w:rFonts w:ascii="Times New Roman" w:hAnsi="Times New Roman" w:cs="Times New Roman"/>
          <w:sz w:val="24"/>
          <w:szCs w:val="24"/>
        </w:rPr>
        <w:t>is</w:t>
      </w:r>
      <w:r w:rsidR="005E0565">
        <w:rPr>
          <w:rFonts w:ascii="Times New Roman" w:hAnsi="Times New Roman" w:cs="Times New Roman"/>
          <w:sz w:val="24"/>
          <w:szCs w:val="24"/>
        </w:rPr>
        <w:t xml:space="preserve"> emphasised, to a more holistic </w:t>
      </w:r>
      <w:r w:rsidR="00927CF0">
        <w:rPr>
          <w:rFonts w:ascii="Times New Roman" w:hAnsi="Times New Roman" w:cs="Times New Roman"/>
          <w:sz w:val="24"/>
          <w:szCs w:val="24"/>
        </w:rPr>
        <w:t>perspective</w:t>
      </w:r>
      <w:r w:rsidR="005E0565">
        <w:rPr>
          <w:rFonts w:ascii="Times New Roman" w:hAnsi="Times New Roman" w:cs="Times New Roman"/>
          <w:sz w:val="24"/>
          <w:szCs w:val="24"/>
        </w:rPr>
        <w:t xml:space="preserve"> in which </w:t>
      </w:r>
      <w:r w:rsidR="00073CAC">
        <w:rPr>
          <w:rFonts w:ascii="Times New Roman" w:hAnsi="Times New Roman" w:cs="Times New Roman"/>
          <w:sz w:val="24"/>
          <w:szCs w:val="24"/>
        </w:rPr>
        <w:t>‘wellness’ is</w:t>
      </w:r>
      <w:r w:rsidR="005E0565">
        <w:rPr>
          <w:rFonts w:ascii="Times New Roman" w:hAnsi="Times New Roman" w:cs="Times New Roman"/>
          <w:sz w:val="24"/>
          <w:szCs w:val="24"/>
        </w:rPr>
        <w:t xml:space="preserve"> also highlighted. Wellness is defined as a process which requires a person to become aware of </w:t>
      </w:r>
      <w:r w:rsidR="00927CF0">
        <w:rPr>
          <w:rFonts w:ascii="Times New Roman" w:hAnsi="Times New Roman" w:cs="Times New Roman"/>
          <w:sz w:val="24"/>
          <w:szCs w:val="24"/>
        </w:rPr>
        <w:t>the lifestyle choices available to them and to make choices which lead to improved mental and physical health</w:t>
      </w:r>
      <w:r w:rsidR="005E0565">
        <w:rPr>
          <w:rFonts w:ascii="Times New Roman" w:hAnsi="Times New Roman" w:cs="Times New Roman"/>
          <w:sz w:val="24"/>
          <w:szCs w:val="24"/>
        </w:rPr>
        <w:t xml:space="preserve"> (Swarbrick et al</w:t>
      </w:r>
      <w:r w:rsidR="00772AD1">
        <w:rPr>
          <w:rFonts w:ascii="Times New Roman" w:hAnsi="Times New Roman" w:cs="Times New Roman"/>
          <w:sz w:val="24"/>
          <w:szCs w:val="24"/>
        </w:rPr>
        <w:t>.</w:t>
      </w:r>
      <w:r w:rsidR="005E0565">
        <w:rPr>
          <w:rFonts w:ascii="Times New Roman" w:hAnsi="Times New Roman" w:cs="Times New Roman"/>
          <w:sz w:val="24"/>
          <w:szCs w:val="24"/>
        </w:rPr>
        <w:t xml:space="preserve"> 2009). </w:t>
      </w:r>
      <w:r w:rsidR="00927CF0">
        <w:rPr>
          <w:rFonts w:ascii="Times New Roman" w:hAnsi="Times New Roman" w:cs="Times New Roman"/>
          <w:sz w:val="24"/>
          <w:szCs w:val="24"/>
        </w:rPr>
        <w:t>A wellness-orientated lifestyle</w:t>
      </w:r>
      <w:r w:rsidR="005E0565">
        <w:rPr>
          <w:rFonts w:ascii="Times New Roman" w:hAnsi="Times New Roman" w:cs="Times New Roman"/>
          <w:sz w:val="24"/>
          <w:szCs w:val="24"/>
        </w:rPr>
        <w:t xml:space="preserve"> </w:t>
      </w:r>
      <w:r w:rsidR="00927CF0">
        <w:rPr>
          <w:rFonts w:ascii="Times New Roman" w:hAnsi="Times New Roman" w:cs="Times New Roman"/>
          <w:sz w:val="24"/>
          <w:szCs w:val="24"/>
        </w:rPr>
        <w:lastRenderedPageBreak/>
        <w:t>constitutes a</w:t>
      </w:r>
      <w:r w:rsidR="005E0565">
        <w:rPr>
          <w:rFonts w:ascii="Times New Roman" w:hAnsi="Times New Roman" w:cs="Times New Roman"/>
          <w:sz w:val="24"/>
          <w:szCs w:val="24"/>
        </w:rPr>
        <w:t xml:space="preserve"> balance of healthy habits which focus on </w:t>
      </w:r>
      <w:r w:rsidR="00261741">
        <w:rPr>
          <w:rFonts w:ascii="Times New Roman" w:hAnsi="Times New Roman" w:cs="Times New Roman"/>
          <w:sz w:val="24"/>
          <w:szCs w:val="24"/>
        </w:rPr>
        <w:t xml:space="preserve">exercise, sleep, </w:t>
      </w:r>
      <w:r w:rsidR="005E0565">
        <w:rPr>
          <w:rFonts w:ascii="Times New Roman" w:hAnsi="Times New Roman" w:cs="Times New Roman"/>
          <w:sz w:val="24"/>
          <w:szCs w:val="24"/>
        </w:rPr>
        <w:t>nutrition, supportive relationships,</w:t>
      </w:r>
      <w:r w:rsidR="00AD7063">
        <w:rPr>
          <w:rFonts w:ascii="Times New Roman" w:hAnsi="Times New Roman" w:cs="Times New Roman"/>
          <w:sz w:val="24"/>
          <w:szCs w:val="24"/>
        </w:rPr>
        <w:t xml:space="preserve"> social contact, participation</w:t>
      </w:r>
      <w:r w:rsidR="005E0565">
        <w:rPr>
          <w:rFonts w:ascii="Times New Roman" w:hAnsi="Times New Roman" w:cs="Times New Roman"/>
          <w:sz w:val="24"/>
          <w:szCs w:val="24"/>
        </w:rPr>
        <w:t xml:space="preserve"> in meaningful activity and </w:t>
      </w:r>
      <w:r w:rsidR="00927CF0">
        <w:rPr>
          <w:rFonts w:ascii="Times New Roman" w:hAnsi="Times New Roman" w:cs="Times New Roman"/>
          <w:sz w:val="24"/>
          <w:szCs w:val="24"/>
        </w:rPr>
        <w:t xml:space="preserve">the avoidance of </w:t>
      </w:r>
      <w:r w:rsidR="005E0565">
        <w:rPr>
          <w:rFonts w:ascii="Times New Roman" w:hAnsi="Times New Roman" w:cs="Times New Roman"/>
          <w:sz w:val="24"/>
          <w:szCs w:val="24"/>
        </w:rPr>
        <w:t>self-destruc</w:t>
      </w:r>
      <w:r w:rsidR="00772AD1">
        <w:rPr>
          <w:rFonts w:ascii="Times New Roman" w:hAnsi="Times New Roman" w:cs="Times New Roman"/>
          <w:sz w:val="24"/>
          <w:szCs w:val="24"/>
        </w:rPr>
        <w:t>tive behaviour</w:t>
      </w:r>
      <w:r w:rsidR="00AD7063">
        <w:rPr>
          <w:rFonts w:ascii="Times New Roman" w:hAnsi="Times New Roman" w:cs="Times New Roman"/>
          <w:sz w:val="24"/>
          <w:szCs w:val="24"/>
        </w:rPr>
        <w:t>s</w:t>
      </w:r>
      <w:r w:rsidR="00772AD1">
        <w:rPr>
          <w:rFonts w:ascii="Times New Roman" w:hAnsi="Times New Roman" w:cs="Times New Roman"/>
          <w:sz w:val="24"/>
          <w:szCs w:val="24"/>
        </w:rPr>
        <w:t xml:space="preserve"> (Swarbrick et al. </w:t>
      </w:r>
      <w:r w:rsidR="005E0565">
        <w:rPr>
          <w:rFonts w:ascii="Times New Roman" w:hAnsi="Times New Roman" w:cs="Times New Roman"/>
          <w:sz w:val="24"/>
          <w:szCs w:val="24"/>
        </w:rPr>
        <w:t xml:space="preserve">2009, Swarbrick 2010). </w:t>
      </w:r>
      <w:r w:rsidR="00261741">
        <w:rPr>
          <w:rFonts w:ascii="Times New Roman" w:hAnsi="Times New Roman" w:cs="Times New Roman"/>
          <w:sz w:val="24"/>
          <w:szCs w:val="24"/>
        </w:rPr>
        <w:t>An</w:t>
      </w:r>
      <w:r w:rsidR="005E0565">
        <w:rPr>
          <w:rFonts w:ascii="Times New Roman" w:hAnsi="Times New Roman" w:cs="Times New Roman"/>
          <w:sz w:val="24"/>
          <w:szCs w:val="24"/>
        </w:rPr>
        <w:t xml:space="preserve"> individual is </w:t>
      </w:r>
      <w:r w:rsidR="00261741">
        <w:rPr>
          <w:rFonts w:ascii="Times New Roman" w:hAnsi="Times New Roman" w:cs="Times New Roman"/>
          <w:sz w:val="24"/>
          <w:szCs w:val="24"/>
        </w:rPr>
        <w:t>encouraged to recognise and proactively</w:t>
      </w:r>
      <w:r w:rsidR="005E0565">
        <w:rPr>
          <w:rFonts w:ascii="Times New Roman" w:hAnsi="Times New Roman" w:cs="Times New Roman"/>
          <w:sz w:val="24"/>
          <w:szCs w:val="24"/>
        </w:rPr>
        <w:t xml:space="preserve"> manage stressors and difficult situations and is encouraged to self-monitor their own health behaviour</w:t>
      </w:r>
      <w:r w:rsidR="00AD7063">
        <w:rPr>
          <w:rFonts w:ascii="Times New Roman" w:hAnsi="Times New Roman" w:cs="Times New Roman"/>
          <w:sz w:val="24"/>
          <w:szCs w:val="24"/>
        </w:rPr>
        <w:t xml:space="preserve"> (Swarbrick, 2006)</w:t>
      </w:r>
      <w:r w:rsidR="005E0565">
        <w:rPr>
          <w:rFonts w:ascii="Times New Roman" w:hAnsi="Times New Roman" w:cs="Times New Roman"/>
          <w:sz w:val="24"/>
          <w:szCs w:val="24"/>
        </w:rPr>
        <w:t xml:space="preserve">. Wellness as a paradigm and a mental health promotion approach </w:t>
      </w:r>
      <w:r w:rsidR="00041D46">
        <w:rPr>
          <w:rFonts w:ascii="Times New Roman" w:hAnsi="Times New Roman" w:cs="Times New Roman"/>
          <w:sz w:val="24"/>
          <w:szCs w:val="24"/>
        </w:rPr>
        <w:t>is becoming increasingly popular</w:t>
      </w:r>
      <w:r w:rsidR="005E0565">
        <w:rPr>
          <w:rFonts w:ascii="Times New Roman" w:hAnsi="Times New Roman" w:cs="Times New Roman"/>
          <w:sz w:val="24"/>
          <w:szCs w:val="24"/>
        </w:rPr>
        <w:t xml:space="preserve"> in the field of public mental he</w:t>
      </w:r>
      <w:r w:rsidR="00041D46">
        <w:rPr>
          <w:rFonts w:ascii="Times New Roman" w:hAnsi="Times New Roman" w:cs="Times New Roman"/>
          <w:sz w:val="24"/>
          <w:szCs w:val="24"/>
        </w:rPr>
        <w:t>alth</w:t>
      </w:r>
      <w:r w:rsidR="005E0565">
        <w:rPr>
          <w:rFonts w:ascii="Times New Roman" w:hAnsi="Times New Roman" w:cs="Times New Roman"/>
          <w:sz w:val="24"/>
          <w:szCs w:val="24"/>
        </w:rPr>
        <w:t xml:space="preserve"> (</w:t>
      </w:r>
      <w:proofErr w:type="spellStart"/>
      <w:r w:rsidR="00DF4A09">
        <w:rPr>
          <w:rFonts w:ascii="Times New Roman" w:hAnsi="Times New Roman" w:cs="Times New Roman"/>
          <w:sz w:val="24"/>
          <w:szCs w:val="24"/>
        </w:rPr>
        <w:t>Kobau</w:t>
      </w:r>
      <w:proofErr w:type="spellEnd"/>
      <w:r w:rsidR="00DF4A09">
        <w:rPr>
          <w:rFonts w:ascii="Times New Roman" w:hAnsi="Times New Roman" w:cs="Times New Roman"/>
          <w:sz w:val="24"/>
          <w:szCs w:val="24"/>
        </w:rPr>
        <w:t xml:space="preserve"> et al. 2011; </w:t>
      </w:r>
      <w:proofErr w:type="spellStart"/>
      <w:r w:rsidR="005E0565">
        <w:rPr>
          <w:rFonts w:ascii="Times New Roman" w:hAnsi="Times New Roman" w:cs="Times New Roman"/>
          <w:sz w:val="24"/>
          <w:szCs w:val="24"/>
        </w:rPr>
        <w:t>Magyary</w:t>
      </w:r>
      <w:proofErr w:type="spellEnd"/>
      <w:r w:rsidR="005E0565">
        <w:rPr>
          <w:rFonts w:ascii="Times New Roman" w:hAnsi="Times New Roman" w:cs="Times New Roman"/>
          <w:sz w:val="24"/>
          <w:szCs w:val="24"/>
        </w:rPr>
        <w:t xml:space="preserve"> 200</w:t>
      </w:r>
      <w:r w:rsidR="00772AD1">
        <w:rPr>
          <w:rFonts w:ascii="Times New Roman" w:hAnsi="Times New Roman" w:cs="Times New Roman"/>
          <w:sz w:val="24"/>
          <w:szCs w:val="24"/>
        </w:rPr>
        <w:t xml:space="preserve">2; </w:t>
      </w:r>
      <w:proofErr w:type="spellStart"/>
      <w:r w:rsidR="00772AD1">
        <w:rPr>
          <w:rFonts w:ascii="Times New Roman" w:hAnsi="Times New Roman" w:cs="Times New Roman"/>
          <w:sz w:val="24"/>
          <w:szCs w:val="24"/>
        </w:rPr>
        <w:t>Swarbrick</w:t>
      </w:r>
      <w:proofErr w:type="spellEnd"/>
      <w:r w:rsidR="00772AD1">
        <w:rPr>
          <w:rFonts w:ascii="Times New Roman" w:hAnsi="Times New Roman" w:cs="Times New Roman"/>
          <w:sz w:val="24"/>
          <w:szCs w:val="24"/>
        </w:rPr>
        <w:t xml:space="preserve"> 2006; Wand</w:t>
      </w:r>
      <w:r w:rsidR="005E0565">
        <w:rPr>
          <w:rFonts w:ascii="Times New Roman" w:hAnsi="Times New Roman" w:cs="Times New Roman"/>
          <w:sz w:val="24"/>
          <w:szCs w:val="24"/>
        </w:rPr>
        <w:t xml:space="preserve"> 2013).</w:t>
      </w:r>
      <w:r w:rsidR="005E0565">
        <w:rPr>
          <w:rFonts w:ascii="Times New Roman" w:hAnsi="Times New Roman" w:cs="Times New Roman"/>
          <w:sz w:val="24"/>
          <w:szCs w:val="24"/>
        </w:rPr>
        <w:tab/>
        <w:t xml:space="preserve"> </w:t>
      </w:r>
    </w:p>
    <w:p w:rsidR="001D46DA" w:rsidRDefault="005E0565" w:rsidP="006F367A">
      <w:pPr>
        <w:spacing w:line="480" w:lineRule="auto"/>
        <w:rPr>
          <w:rFonts w:ascii="Times New Roman" w:hAnsi="Times New Roman" w:cs="Times New Roman"/>
          <w:b/>
          <w:sz w:val="24"/>
          <w:szCs w:val="24"/>
        </w:rPr>
      </w:pPr>
      <w:r>
        <w:rPr>
          <w:rFonts w:ascii="Times New Roman" w:hAnsi="Times New Roman" w:cs="Times New Roman"/>
          <w:sz w:val="24"/>
          <w:szCs w:val="24"/>
        </w:rPr>
        <w:t>Wellness is grou</w:t>
      </w:r>
      <w:r w:rsidR="00810876">
        <w:rPr>
          <w:rFonts w:ascii="Times New Roman" w:hAnsi="Times New Roman" w:cs="Times New Roman"/>
          <w:sz w:val="24"/>
          <w:szCs w:val="24"/>
        </w:rPr>
        <w:t>nded within the field of positive</w:t>
      </w:r>
      <w:r>
        <w:rPr>
          <w:rFonts w:ascii="Times New Roman" w:hAnsi="Times New Roman" w:cs="Times New Roman"/>
          <w:sz w:val="24"/>
          <w:szCs w:val="24"/>
        </w:rPr>
        <w:t xml:space="preserve"> psychology, a field of psychology heavily infl</w:t>
      </w:r>
      <w:r w:rsidR="00772AD1">
        <w:rPr>
          <w:rFonts w:ascii="Times New Roman" w:hAnsi="Times New Roman" w:cs="Times New Roman"/>
          <w:sz w:val="24"/>
          <w:szCs w:val="24"/>
        </w:rPr>
        <w:t>uenced by the work of Seligman and</w:t>
      </w:r>
      <w:r>
        <w:rPr>
          <w:rFonts w:ascii="Times New Roman" w:hAnsi="Times New Roman" w:cs="Times New Roman"/>
          <w:sz w:val="24"/>
          <w:szCs w:val="24"/>
        </w:rPr>
        <w:t xml:space="preserve"> </w:t>
      </w:r>
      <w:proofErr w:type="spellStart"/>
      <w:r>
        <w:rPr>
          <w:rFonts w:ascii="Times New Roman" w:hAnsi="Times New Roman" w:cs="Times New Roman"/>
          <w:sz w:val="24"/>
          <w:szCs w:val="24"/>
        </w:rPr>
        <w:t>Csikszentmihalyi</w:t>
      </w:r>
      <w:proofErr w:type="spellEnd"/>
      <w:r>
        <w:rPr>
          <w:rFonts w:ascii="Times New Roman" w:hAnsi="Times New Roman" w:cs="Times New Roman"/>
          <w:sz w:val="24"/>
          <w:szCs w:val="24"/>
        </w:rPr>
        <w:t xml:space="preserve"> (2000).</w:t>
      </w:r>
      <w:r w:rsidR="00772AD1">
        <w:rPr>
          <w:rFonts w:ascii="Times New Roman" w:hAnsi="Times New Roman" w:cs="Times New Roman"/>
          <w:sz w:val="24"/>
          <w:szCs w:val="24"/>
        </w:rPr>
        <w:t xml:space="preserve"> </w:t>
      </w:r>
      <w:r w:rsidR="00810876">
        <w:rPr>
          <w:rFonts w:ascii="Times New Roman" w:hAnsi="Times New Roman" w:cs="Times New Roman"/>
          <w:sz w:val="24"/>
          <w:szCs w:val="24"/>
        </w:rPr>
        <w:t xml:space="preserve"> Positive</w:t>
      </w:r>
      <w:r>
        <w:rPr>
          <w:rFonts w:ascii="Times New Roman" w:hAnsi="Times New Roman" w:cs="Times New Roman"/>
          <w:sz w:val="24"/>
          <w:szCs w:val="24"/>
        </w:rPr>
        <w:t xml:space="preserve"> psychology is defined as the science of what i</w:t>
      </w:r>
      <w:r w:rsidR="00772AD1">
        <w:rPr>
          <w:rFonts w:ascii="Times New Roman" w:hAnsi="Times New Roman" w:cs="Times New Roman"/>
          <w:sz w:val="24"/>
          <w:szCs w:val="24"/>
        </w:rPr>
        <w:t>s needed for a good life (Slade</w:t>
      </w:r>
      <w:r>
        <w:rPr>
          <w:rFonts w:ascii="Times New Roman" w:hAnsi="Times New Roman" w:cs="Times New Roman"/>
          <w:sz w:val="24"/>
          <w:szCs w:val="24"/>
        </w:rPr>
        <w:t xml:space="preserve"> 2010)</w:t>
      </w:r>
      <w:r w:rsidR="00041D46">
        <w:rPr>
          <w:rFonts w:ascii="Times New Roman" w:hAnsi="Times New Roman" w:cs="Times New Roman"/>
          <w:sz w:val="24"/>
          <w:szCs w:val="24"/>
        </w:rPr>
        <w:t>,</w:t>
      </w:r>
      <w:r>
        <w:rPr>
          <w:rFonts w:ascii="Times New Roman" w:hAnsi="Times New Roman" w:cs="Times New Roman"/>
          <w:sz w:val="24"/>
          <w:szCs w:val="24"/>
        </w:rPr>
        <w:t xml:space="preserve"> and the approaches derived from it offer new opportunities for promot</w:t>
      </w:r>
      <w:r w:rsidR="00772AD1">
        <w:rPr>
          <w:rFonts w:ascii="Times New Roman" w:hAnsi="Times New Roman" w:cs="Times New Roman"/>
          <w:sz w:val="24"/>
          <w:szCs w:val="24"/>
        </w:rPr>
        <w:t>ing mental health (</w:t>
      </w:r>
      <w:proofErr w:type="spellStart"/>
      <w:r w:rsidR="00772AD1">
        <w:rPr>
          <w:rFonts w:ascii="Times New Roman" w:hAnsi="Times New Roman" w:cs="Times New Roman"/>
          <w:sz w:val="24"/>
          <w:szCs w:val="24"/>
        </w:rPr>
        <w:t>Kobau</w:t>
      </w:r>
      <w:proofErr w:type="spellEnd"/>
      <w:r w:rsidR="00772AD1">
        <w:rPr>
          <w:rFonts w:ascii="Times New Roman" w:hAnsi="Times New Roman" w:cs="Times New Roman"/>
          <w:sz w:val="24"/>
          <w:szCs w:val="24"/>
        </w:rPr>
        <w:t xml:space="preserve"> et al.</w:t>
      </w:r>
      <w:r>
        <w:rPr>
          <w:rFonts w:ascii="Times New Roman" w:hAnsi="Times New Roman" w:cs="Times New Roman"/>
          <w:sz w:val="24"/>
          <w:szCs w:val="24"/>
        </w:rPr>
        <w:t xml:space="preserve"> 2011). Underlying positive psychological approaches is the view that mental health and well-being is concerned not only with the absence of mental distress, but also the presence of positive psychological resources such as hedonic well-being (positive affect, life satisfaction, happiness) and </w:t>
      </w:r>
      <w:r w:rsidR="00A31DF5">
        <w:rPr>
          <w:rFonts w:ascii="Times New Roman" w:hAnsi="Times New Roman" w:cs="Times New Roman"/>
          <w:sz w:val="24"/>
          <w:szCs w:val="24"/>
        </w:rPr>
        <w:t>eudemonic</w:t>
      </w:r>
      <w:r>
        <w:rPr>
          <w:rFonts w:ascii="Times New Roman" w:hAnsi="Times New Roman" w:cs="Times New Roman"/>
          <w:sz w:val="24"/>
          <w:szCs w:val="24"/>
        </w:rPr>
        <w:t xml:space="preserve"> well-being (self-acceptance, positive relations, pu</w:t>
      </w:r>
      <w:r w:rsidR="00772AD1">
        <w:rPr>
          <w:rFonts w:ascii="Times New Roman" w:hAnsi="Times New Roman" w:cs="Times New Roman"/>
          <w:sz w:val="24"/>
          <w:szCs w:val="24"/>
        </w:rPr>
        <w:t>rpose in life) (</w:t>
      </w:r>
      <w:proofErr w:type="spellStart"/>
      <w:r w:rsidR="00772AD1">
        <w:rPr>
          <w:rFonts w:ascii="Times New Roman" w:hAnsi="Times New Roman" w:cs="Times New Roman"/>
          <w:sz w:val="24"/>
          <w:szCs w:val="24"/>
        </w:rPr>
        <w:t>Blakeman</w:t>
      </w:r>
      <w:proofErr w:type="spellEnd"/>
      <w:r w:rsidR="00772AD1">
        <w:rPr>
          <w:rFonts w:ascii="Times New Roman" w:hAnsi="Times New Roman" w:cs="Times New Roman"/>
          <w:sz w:val="24"/>
          <w:szCs w:val="24"/>
        </w:rPr>
        <w:t xml:space="preserve"> &amp; Ford</w:t>
      </w:r>
      <w:r>
        <w:rPr>
          <w:rFonts w:ascii="Times New Roman" w:hAnsi="Times New Roman" w:cs="Times New Roman"/>
          <w:sz w:val="24"/>
          <w:szCs w:val="24"/>
        </w:rPr>
        <w:t xml:space="preserve"> 2012</w:t>
      </w:r>
      <w:r w:rsidR="00661850">
        <w:rPr>
          <w:rFonts w:ascii="Times New Roman" w:hAnsi="Times New Roman" w:cs="Times New Roman"/>
          <w:sz w:val="24"/>
          <w:szCs w:val="24"/>
        </w:rPr>
        <w:t xml:space="preserve">; </w:t>
      </w:r>
      <w:r w:rsidR="00073CAC">
        <w:rPr>
          <w:rFonts w:ascii="Times New Roman" w:hAnsi="Times New Roman" w:cs="Times New Roman"/>
          <w:sz w:val="24"/>
          <w:szCs w:val="24"/>
        </w:rPr>
        <w:t>Keyes 2007</w:t>
      </w:r>
      <w:r w:rsidR="00531EDC">
        <w:rPr>
          <w:rFonts w:ascii="Times New Roman" w:hAnsi="Times New Roman" w:cs="Times New Roman"/>
          <w:sz w:val="24"/>
          <w:szCs w:val="24"/>
        </w:rPr>
        <w:t xml:space="preserve">). </w:t>
      </w:r>
      <w:r w:rsidR="00AD7063">
        <w:rPr>
          <w:rFonts w:ascii="Times New Roman" w:hAnsi="Times New Roman" w:cs="Times New Roman"/>
          <w:sz w:val="24"/>
          <w:szCs w:val="24"/>
        </w:rPr>
        <w:t>Within a positive psychological approach it</w:t>
      </w:r>
      <w:r w:rsidR="00E932C0">
        <w:rPr>
          <w:rFonts w:ascii="Times New Roman" w:hAnsi="Times New Roman" w:cs="Times New Roman"/>
          <w:sz w:val="24"/>
          <w:szCs w:val="24"/>
        </w:rPr>
        <w:t xml:space="preserve"> is recognised that those without a mental health problem do not necessaril</w:t>
      </w:r>
      <w:r w:rsidR="00531EDC">
        <w:rPr>
          <w:rFonts w:ascii="Times New Roman" w:hAnsi="Times New Roman" w:cs="Times New Roman"/>
          <w:sz w:val="24"/>
          <w:szCs w:val="24"/>
        </w:rPr>
        <w:t>y enjoy positive mental health</w:t>
      </w:r>
      <w:r w:rsidR="00E932C0">
        <w:rPr>
          <w:rFonts w:ascii="Times New Roman" w:hAnsi="Times New Roman" w:cs="Times New Roman"/>
          <w:sz w:val="24"/>
          <w:szCs w:val="24"/>
        </w:rPr>
        <w:t xml:space="preserve">, while those with a mental health problem can </w:t>
      </w:r>
      <w:r w:rsidR="00531EDC">
        <w:rPr>
          <w:rFonts w:ascii="Times New Roman" w:hAnsi="Times New Roman" w:cs="Times New Roman"/>
          <w:sz w:val="24"/>
          <w:szCs w:val="24"/>
        </w:rPr>
        <w:t>experience positive mental health (</w:t>
      </w:r>
      <w:proofErr w:type="spellStart"/>
      <w:r w:rsidR="00531EDC">
        <w:rPr>
          <w:rFonts w:ascii="Times New Roman" w:hAnsi="Times New Roman" w:cs="Times New Roman"/>
          <w:sz w:val="24"/>
          <w:szCs w:val="24"/>
        </w:rPr>
        <w:t>Westerhof</w:t>
      </w:r>
      <w:proofErr w:type="spellEnd"/>
      <w:r w:rsidR="00531EDC">
        <w:rPr>
          <w:rFonts w:ascii="Times New Roman" w:hAnsi="Times New Roman" w:cs="Times New Roman"/>
          <w:sz w:val="24"/>
          <w:szCs w:val="24"/>
        </w:rPr>
        <w:t xml:space="preserve"> &amp; Keys 2010)</w:t>
      </w:r>
      <w:r>
        <w:rPr>
          <w:rFonts w:ascii="Times New Roman" w:hAnsi="Times New Roman" w:cs="Times New Roman"/>
          <w:sz w:val="24"/>
          <w:szCs w:val="24"/>
        </w:rPr>
        <w:t xml:space="preserve">. </w:t>
      </w:r>
    </w:p>
    <w:p w:rsidR="00810876" w:rsidRDefault="00810876" w:rsidP="006F367A">
      <w:pPr>
        <w:spacing w:line="480" w:lineRule="auto"/>
        <w:rPr>
          <w:rFonts w:ascii="Times New Roman" w:hAnsi="Times New Roman" w:cs="Times New Roman"/>
          <w:b/>
          <w:sz w:val="24"/>
          <w:szCs w:val="24"/>
        </w:rPr>
      </w:pPr>
    </w:p>
    <w:p w:rsidR="009F3D3F" w:rsidRPr="009F3D3F" w:rsidRDefault="009F3D3F" w:rsidP="006F367A">
      <w:pPr>
        <w:spacing w:line="480" w:lineRule="auto"/>
        <w:rPr>
          <w:rFonts w:ascii="Times New Roman" w:hAnsi="Times New Roman" w:cs="Times New Roman"/>
          <w:b/>
          <w:sz w:val="24"/>
          <w:szCs w:val="24"/>
        </w:rPr>
      </w:pPr>
      <w:r>
        <w:rPr>
          <w:rFonts w:ascii="Times New Roman" w:hAnsi="Times New Roman" w:cs="Times New Roman"/>
          <w:b/>
          <w:sz w:val="24"/>
          <w:szCs w:val="24"/>
        </w:rPr>
        <w:t>Aim of the study</w:t>
      </w:r>
    </w:p>
    <w:p w:rsidR="00675F86" w:rsidRPr="005E0565" w:rsidRDefault="006F367A" w:rsidP="00A3702C">
      <w:pPr>
        <w:spacing w:line="480" w:lineRule="auto"/>
        <w:rPr>
          <w:rFonts w:ascii="Times New Roman" w:hAnsi="Times New Roman" w:cs="Times New Roman"/>
          <w:sz w:val="24"/>
          <w:szCs w:val="24"/>
        </w:rPr>
      </w:pPr>
      <w:r>
        <w:rPr>
          <w:rFonts w:ascii="Times New Roman" w:hAnsi="Times New Roman" w:cs="Times New Roman"/>
          <w:sz w:val="24"/>
          <w:szCs w:val="24"/>
        </w:rPr>
        <w:t xml:space="preserve">The development and sustainability of mental health promotion </w:t>
      </w:r>
      <w:r w:rsidR="00034C0B">
        <w:rPr>
          <w:rFonts w:ascii="Times New Roman" w:hAnsi="Times New Roman" w:cs="Times New Roman"/>
          <w:sz w:val="24"/>
          <w:szCs w:val="24"/>
        </w:rPr>
        <w:t xml:space="preserve">initiatives </w:t>
      </w:r>
      <w:r w:rsidR="00034C0B" w:rsidRPr="005B1D65">
        <w:rPr>
          <w:rFonts w:ascii="Times New Roman" w:hAnsi="Times New Roman" w:cs="Times New Roman"/>
          <w:sz w:val="24"/>
          <w:szCs w:val="24"/>
        </w:rPr>
        <w:t>depend</w:t>
      </w:r>
      <w:r w:rsidRPr="005B1D65">
        <w:rPr>
          <w:rFonts w:ascii="Times New Roman" w:hAnsi="Times New Roman" w:cs="Times New Roman"/>
          <w:sz w:val="24"/>
          <w:szCs w:val="24"/>
        </w:rPr>
        <w:t xml:space="preserve"> on</w:t>
      </w:r>
      <w:r>
        <w:rPr>
          <w:rFonts w:ascii="Times New Roman" w:hAnsi="Times New Roman" w:cs="Times New Roman"/>
          <w:sz w:val="24"/>
          <w:szCs w:val="24"/>
        </w:rPr>
        <w:t xml:space="preserve"> having a skilled and informed workforce with the n</w:t>
      </w:r>
      <w:r w:rsidR="00772AD1">
        <w:rPr>
          <w:rFonts w:ascii="Times New Roman" w:hAnsi="Times New Roman" w:cs="Times New Roman"/>
          <w:sz w:val="24"/>
          <w:szCs w:val="24"/>
        </w:rPr>
        <w:t>ecessary competencies (Barry &amp; Jenkins</w:t>
      </w:r>
      <w:r>
        <w:rPr>
          <w:rFonts w:ascii="Times New Roman" w:hAnsi="Times New Roman" w:cs="Times New Roman"/>
          <w:sz w:val="24"/>
          <w:szCs w:val="24"/>
        </w:rPr>
        <w:t xml:space="preserve"> 2007). </w:t>
      </w:r>
      <w:r w:rsidR="000D0D57">
        <w:rPr>
          <w:rFonts w:ascii="Times New Roman" w:hAnsi="Times New Roman" w:cs="Times New Roman"/>
          <w:sz w:val="24"/>
          <w:szCs w:val="24"/>
        </w:rPr>
        <w:t xml:space="preserve"> However, it is suggested that mental health workers know a lot more about treating illness </w:t>
      </w:r>
      <w:r w:rsidR="000D0D57">
        <w:rPr>
          <w:rFonts w:ascii="Times New Roman" w:hAnsi="Times New Roman" w:cs="Times New Roman"/>
          <w:sz w:val="24"/>
          <w:szCs w:val="24"/>
        </w:rPr>
        <w:lastRenderedPageBreak/>
        <w:t>t</w:t>
      </w:r>
      <w:r w:rsidR="00772AD1">
        <w:rPr>
          <w:rFonts w:ascii="Times New Roman" w:hAnsi="Times New Roman" w:cs="Times New Roman"/>
          <w:sz w:val="24"/>
          <w:szCs w:val="24"/>
        </w:rPr>
        <w:t xml:space="preserve">han </w:t>
      </w:r>
      <w:r w:rsidR="00A71529">
        <w:rPr>
          <w:rFonts w:ascii="Times New Roman" w:hAnsi="Times New Roman" w:cs="Times New Roman"/>
          <w:sz w:val="24"/>
          <w:szCs w:val="24"/>
        </w:rPr>
        <w:t>promoting wellness</w:t>
      </w:r>
      <w:r w:rsidR="00772AD1">
        <w:rPr>
          <w:rFonts w:ascii="Times New Roman" w:hAnsi="Times New Roman" w:cs="Times New Roman"/>
          <w:sz w:val="24"/>
          <w:szCs w:val="24"/>
        </w:rPr>
        <w:t xml:space="preserve"> (Slade</w:t>
      </w:r>
      <w:r w:rsidR="000D0D57">
        <w:rPr>
          <w:rFonts w:ascii="Times New Roman" w:hAnsi="Times New Roman" w:cs="Times New Roman"/>
          <w:sz w:val="24"/>
          <w:szCs w:val="24"/>
        </w:rPr>
        <w:t xml:space="preserve"> 2010). </w:t>
      </w:r>
      <w:r>
        <w:rPr>
          <w:rFonts w:ascii="Times New Roman" w:hAnsi="Times New Roman" w:cs="Times New Roman"/>
          <w:sz w:val="24"/>
          <w:szCs w:val="24"/>
        </w:rPr>
        <w:t>Consequently, this paper reports on what key sta</w:t>
      </w:r>
      <w:r w:rsidR="00515501">
        <w:rPr>
          <w:rFonts w:ascii="Times New Roman" w:hAnsi="Times New Roman" w:cs="Times New Roman"/>
          <w:sz w:val="24"/>
          <w:szCs w:val="24"/>
        </w:rPr>
        <w:t xml:space="preserve">keholders believe to be the </w:t>
      </w:r>
      <w:r>
        <w:rPr>
          <w:rFonts w:ascii="Times New Roman" w:hAnsi="Times New Roman" w:cs="Times New Roman"/>
          <w:sz w:val="24"/>
          <w:szCs w:val="24"/>
        </w:rPr>
        <w:t xml:space="preserve">knowledge, skills and attitudes required by </w:t>
      </w:r>
      <w:r w:rsidR="00AD7063">
        <w:rPr>
          <w:rFonts w:ascii="Times New Roman" w:hAnsi="Times New Roman" w:cs="Times New Roman"/>
          <w:sz w:val="24"/>
          <w:szCs w:val="24"/>
        </w:rPr>
        <w:t>Masters</w:t>
      </w:r>
      <w:r>
        <w:rPr>
          <w:rFonts w:ascii="Times New Roman" w:hAnsi="Times New Roman" w:cs="Times New Roman"/>
          <w:sz w:val="24"/>
          <w:szCs w:val="24"/>
        </w:rPr>
        <w:t xml:space="preserve"> level mental health nurses to practice within a wellness</w:t>
      </w:r>
      <w:r w:rsidR="00896969">
        <w:rPr>
          <w:rFonts w:ascii="Times New Roman" w:hAnsi="Times New Roman" w:cs="Times New Roman"/>
          <w:sz w:val="24"/>
          <w:szCs w:val="24"/>
        </w:rPr>
        <w:t xml:space="preserve"> </w:t>
      </w:r>
      <w:r>
        <w:rPr>
          <w:rFonts w:ascii="Times New Roman" w:hAnsi="Times New Roman" w:cs="Times New Roman"/>
          <w:sz w:val="24"/>
          <w:szCs w:val="24"/>
        </w:rPr>
        <w:t xml:space="preserve">perspective. </w:t>
      </w:r>
    </w:p>
    <w:p w:rsidR="00152A51" w:rsidRPr="00BF2AC7" w:rsidRDefault="00152A51" w:rsidP="00A3702C">
      <w:pPr>
        <w:spacing w:line="480" w:lineRule="auto"/>
        <w:rPr>
          <w:rFonts w:ascii="Times New Roman" w:hAnsi="Times New Roman" w:cs="Times New Roman"/>
          <w:b/>
          <w:sz w:val="24"/>
          <w:szCs w:val="24"/>
        </w:rPr>
      </w:pPr>
      <w:r w:rsidRPr="00BF2AC7">
        <w:rPr>
          <w:rFonts w:ascii="Times New Roman" w:hAnsi="Times New Roman" w:cs="Times New Roman"/>
          <w:b/>
          <w:sz w:val="24"/>
          <w:szCs w:val="24"/>
        </w:rPr>
        <w:t>Methods</w:t>
      </w:r>
    </w:p>
    <w:p w:rsidR="00CC1A31" w:rsidRDefault="00922A30" w:rsidP="0044172C">
      <w:pPr>
        <w:spacing w:after="0" w:line="480" w:lineRule="auto"/>
        <w:rPr>
          <w:rFonts w:ascii="Times New Roman" w:hAnsi="Times New Roman" w:cs="Times New Roman"/>
          <w:sz w:val="24"/>
          <w:szCs w:val="24"/>
        </w:rPr>
      </w:pPr>
      <w:r w:rsidRPr="00BF2AC7">
        <w:rPr>
          <w:rFonts w:ascii="Times New Roman" w:hAnsi="Times New Roman" w:cs="Times New Roman"/>
          <w:sz w:val="24"/>
          <w:szCs w:val="24"/>
        </w:rPr>
        <w:t>Prior to the development of the e-learning materials, a wide-ranging consultation took place with key stakeholders across the six university sites</w:t>
      </w:r>
      <w:r w:rsidR="00CC1A31">
        <w:rPr>
          <w:rFonts w:ascii="Times New Roman" w:hAnsi="Times New Roman" w:cs="Times New Roman"/>
          <w:sz w:val="24"/>
          <w:szCs w:val="24"/>
        </w:rPr>
        <w:t xml:space="preserve"> to determine </w:t>
      </w:r>
      <w:r w:rsidR="00E342E3">
        <w:rPr>
          <w:rFonts w:ascii="Times New Roman" w:hAnsi="Times New Roman" w:cs="Times New Roman"/>
          <w:sz w:val="24"/>
          <w:szCs w:val="24"/>
        </w:rPr>
        <w:t xml:space="preserve">the </w:t>
      </w:r>
      <w:r w:rsidR="00BE4C1E">
        <w:rPr>
          <w:rFonts w:ascii="Times New Roman" w:hAnsi="Times New Roman" w:cs="Times New Roman"/>
          <w:sz w:val="24"/>
          <w:szCs w:val="24"/>
        </w:rPr>
        <w:t>topics for inclusion</w:t>
      </w:r>
      <w:r w:rsidRPr="00BF2AC7">
        <w:rPr>
          <w:rFonts w:ascii="Times New Roman" w:hAnsi="Times New Roman" w:cs="Times New Roman"/>
          <w:sz w:val="24"/>
          <w:szCs w:val="24"/>
        </w:rPr>
        <w:t xml:space="preserve">. </w:t>
      </w:r>
      <w:r w:rsidR="009D0968">
        <w:rPr>
          <w:rFonts w:ascii="Times New Roman" w:eastAsia="Times New Roman" w:hAnsi="Times New Roman" w:cs="Times New Roman"/>
          <w:color w:val="000000"/>
          <w:sz w:val="24"/>
          <w:szCs w:val="24"/>
          <w:lang w:eastAsia="en-IE"/>
        </w:rPr>
        <w:t>I</w:t>
      </w:r>
      <w:r w:rsidR="00386987" w:rsidRPr="00BF2AC7">
        <w:rPr>
          <w:rFonts w:ascii="Times New Roman" w:eastAsia="Times New Roman" w:hAnsi="Times New Roman" w:cs="Times New Roman"/>
          <w:color w:val="000000"/>
          <w:sz w:val="24"/>
          <w:szCs w:val="24"/>
          <w:lang w:eastAsia="en-IE"/>
        </w:rPr>
        <w:t>t was agreed t</w:t>
      </w:r>
      <w:r w:rsidR="00A71529">
        <w:rPr>
          <w:rFonts w:ascii="Times New Roman" w:eastAsia="Times New Roman" w:hAnsi="Times New Roman" w:cs="Times New Roman"/>
          <w:color w:val="000000"/>
          <w:sz w:val="24"/>
          <w:szCs w:val="24"/>
          <w:lang w:eastAsia="en-IE"/>
        </w:rPr>
        <w:t>hat service users</w:t>
      </w:r>
      <w:r w:rsidR="00386987" w:rsidRPr="00BF2AC7">
        <w:rPr>
          <w:rFonts w:ascii="Times New Roman" w:eastAsia="Times New Roman" w:hAnsi="Times New Roman" w:cs="Times New Roman"/>
          <w:color w:val="000000"/>
          <w:sz w:val="24"/>
          <w:szCs w:val="24"/>
          <w:lang w:eastAsia="en-IE"/>
        </w:rPr>
        <w:t xml:space="preserve"> and</w:t>
      </w:r>
      <w:r w:rsidR="00A71529">
        <w:rPr>
          <w:rFonts w:ascii="Times New Roman" w:eastAsia="Times New Roman" w:hAnsi="Times New Roman" w:cs="Times New Roman"/>
          <w:color w:val="000000"/>
          <w:sz w:val="24"/>
          <w:szCs w:val="24"/>
          <w:lang w:eastAsia="en-IE"/>
        </w:rPr>
        <w:t xml:space="preserve"> their</w:t>
      </w:r>
      <w:r w:rsidR="00386987" w:rsidRPr="00BF2AC7">
        <w:rPr>
          <w:rFonts w:ascii="Times New Roman" w:eastAsia="Times New Roman" w:hAnsi="Times New Roman" w:cs="Times New Roman"/>
          <w:color w:val="000000"/>
          <w:sz w:val="24"/>
          <w:szCs w:val="24"/>
          <w:lang w:eastAsia="en-IE"/>
        </w:rPr>
        <w:t xml:space="preserve"> </w:t>
      </w:r>
      <w:r w:rsidR="00A71529">
        <w:rPr>
          <w:rFonts w:ascii="Times New Roman" w:hAnsi="Times New Roman" w:cs="Times New Roman"/>
          <w:sz w:val="24"/>
          <w:szCs w:val="24"/>
        </w:rPr>
        <w:t>families/carers</w:t>
      </w:r>
      <w:r w:rsidR="00386987" w:rsidRPr="00BF2AC7">
        <w:rPr>
          <w:rFonts w:ascii="Times New Roman" w:eastAsia="Times New Roman" w:hAnsi="Times New Roman" w:cs="Times New Roman"/>
          <w:sz w:val="24"/>
          <w:szCs w:val="24"/>
          <w:lang w:eastAsia="en-IE"/>
        </w:rPr>
        <w:t xml:space="preserve"> </w:t>
      </w:r>
      <w:r w:rsidR="00386987" w:rsidRPr="00BF2AC7">
        <w:rPr>
          <w:rFonts w:ascii="Times New Roman" w:eastAsia="Times New Roman" w:hAnsi="Times New Roman" w:cs="Times New Roman"/>
          <w:color w:val="000000"/>
          <w:sz w:val="24"/>
          <w:szCs w:val="24"/>
          <w:lang w:eastAsia="en-IE"/>
        </w:rPr>
        <w:t>would be central to guiding the development of</w:t>
      </w:r>
      <w:r w:rsidR="005223C4">
        <w:rPr>
          <w:rFonts w:ascii="Times New Roman" w:eastAsia="Times New Roman" w:hAnsi="Times New Roman" w:cs="Times New Roman"/>
          <w:color w:val="000000"/>
          <w:sz w:val="24"/>
          <w:szCs w:val="24"/>
          <w:lang w:eastAsia="en-IE"/>
        </w:rPr>
        <w:t xml:space="preserve"> the e-l</w:t>
      </w:r>
      <w:r w:rsidR="00386987" w:rsidRPr="00BF2AC7">
        <w:rPr>
          <w:rFonts w:ascii="Times New Roman" w:eastAsia="Times New Roman" w:hAnsi="Times New Roman" w:cs="Times New Roman"/>
          <w:color w:val="000000"/>
          <w:sz w:val="24"/>
          <w:szCs w:val="24"/>
          <w:lang w:eastAsia="en-IE"/>
        </w:rPr>
        <w:t>earning material</w:t>
      </w:r>
      <w:r w:rsidR="00CC1A31">
        <w:rPr>
          <w:rFonts w:ascii="Times New Roman" w:eastAsia="Times New Roman" w:hAnsi="Times New Roman" w:cs="Times New Roman"/>
          <w:color w:val="000000"/>
          <w:sz w:val="24"/>
          <w:szCs w:val="24"/>
          <w:lang w:eastAsia="en-IE"/>
        </w:rPr>
        <w:t>s</w:t>
      </w:r>
      <w:r w:rsidR="00BE4C1E">
        <w:rPr>
          <w:rFonts w:ascii="Times New Roman" w:eastAsia="Times New Roman" w:hAnsi="Times New Roman" w:cs="Times New Roman"/>
          <w:color w:val="000000"/>
          <w:sz w:val="24"/>
          <w:szCs w:val="24"/>
          <w:lang w:eastAsia="en-IE"/>
        </w:rPr>
        <w:t xml:space="preserve"> as it is </w:t>
      </w:r>
      <w:r w:rsidR="00386987" w:rsidRPr="00BF2AC7">
        <w:rPr>
          <w:rFonts w:ascii="Times New Roman" w:eastAsia="Times New Roman" w:hAnsi="Times New Roman" w:cs="Times New Roman"/>
          <w:color w:val="000000"/>
          <w:sz w:val="24"/>
          <w:szCs w:val="24"/>
          <w:lang w:eastAsia="en-IE"/>
        </w:rPr>
        <w:t xml:space="preserve">important that their views are </w:t>
      </w:r>
      <w:r w:rsidR="009D0968" w:rsidRPr="00BF2AC7">
        <w:rPr>
          <w:rFonts w:ascii="Times New Roman" w:eastAsia="Times New Roman" w:hAnsi="Times New Roman" w:cs="Times New Roman"/>
          <w:color w:val="000000"/>
          <w:sz w:val="24"/>
          <w:szCs w:val="24"/>
          <w:lang w:eastAsia="en-IE"/>
        </w:rPr>
        <w:t>considered</w:t>
      </w:r>
      <w:r w:rsidR="00D33DAA">
        <w:rPr>
          <w:rFonts w:ascii="Times New Roman" w:hAnsi="Times New Roman" w:cs="Times New Roman"/>
          <w:sz w:val="24"/>
          <w:szCs w:val="24"/>
        </w:rPr>
        <w:t xml:space="preserve"> when </w:t>
      </w:r>
      <w:r w:rsidR="00386987" w:rsidRPr="00BF2AC7">
        <w:rPr>
          <w:rFonts w:ascii="Times New Roman" w:hAnsi="Times New Roman" w:cs="Times New Roman"/>
          <w:sz w:val="24"/>
          <w:szCs w:val="24"/>
        </w:rPr>
        <w:t>developing nurse education initiatives (</w:t>
      </w:r>
      <w:proofErr w:type="spellStart"/>
      <w:r w:rsidR="00386987" w:rsidRPr="00BF2AC7">
        <w:rPr>
          <w:rFonts w:ascii="Times New Roman" w:hAnsi="Times New Roman" w:cs="Times New Roman"/>
          <w:sz w:val="24"/>
          <w:szCs w:val="24"/>
        </w:rPr>
        <w:t>Salminen</w:t>
      </w:r>
      <w:proofErr w:type="spellEnd"/>
      <w:r w:rsidR="00386987" w:rsidRPr="00BF2AC7">
        <w:rPr>
          <w:rFonts w:ascii="Times New Roman" w:hAnsi="Times New Roman" w:cs="Times New Roman"/>
          <w:sz w:val="24"/>
          <w:szCs w:val="24"/>
        </w:rPr>
        <w:t xml:space="preserve"> et al. 2010). Indeed, </w:t>
      </w:r>
      <w:r w:rsidR="009238BC">
        <w:rPr>
          <w:rFonts w:ascii="Times New Roman" w:hAnsi="Times New Roman" w:cs="Times New Roman"/>
          <w:sz w:val="24"/>
          <w:szCs w:val="24"/>
        </w:rPr>
        <w:t>service user</w:t>
      </w:r>
      <w:r w:rsidR="00386987" w:rsidRPr="00BF2AC7">
        <w:rPr>
          <w:rFonts w:ascii="Times New Roman" w:hAnsi="Times New Roman" w:cs="Times New Roman"/>
          <w:sz w:val="24"/>
          <w:szCs w:val="24"/>
        </w:rPr>
        <w:t xml:space="preserve"> involvement in mental health curriculum development is a feature of </w:t>
      </w:r>
      <w:r w:rsidR="009D0968" w:rsidRPr="00BF2AC7">
        <w:rPr>
          <w:rFonts w:ascii="Times New Roman" w:hAnsi="Times New Roman" w:cs="Times New Roman"/>
          <w:sz w:val="24"/>
          <w:szCs w:val="24"/>
        </w:rPr>
        <w:t>several</w:t>
      </w:r>
      <w:r w:rsidR="00386987" w:rsidRPr="00BF2AC7">
        <w:rPr>
          <w:rFonts w:ascii="Times New Roman" w:hAnsi="Times New Roman" w:cs="Times New Roman"/>
          <w:sz w:val="24"/>
          <w:szCs w:val="24"/>
        </w:rPr>
        <w:t xml:space="preserve"> programmes across mental health disciplines (</w:t>
      </w:r>
      <w:r w:rsidR="00772AD1">
        <w:rPr>
          <w:rFonts w:ascii="Times New Roman" w:hAnsi="Times New Roman" w:cs="Times New Roman"/>
          <w:sz w:val="24"/>
          <w:szCs w:val="24"/>
        </w:rPr>
        <w:t>Higgins et al.</w:t>
      </w:r>
      <w:r w:rsidR="00DF4A09">
        <w:rPr>
          <w:rFonts w:ascii="Times New Roman" w:hAnsi="Times New Roman" w:cs="Times New Roman"/>
          <w:sz w:val="24"/>
          <w:szCs w:val="24"/>
        </w:rPr>
        <w:t xml:space="preserve"> 2011</w:t>
      </w:r>
      <w:r w:rsidR="00386987" w:rsidRPr="00BF2AC7">
        <w:rPr>
          <w:rFonts w:ascii="Times New Roman" w:hAnsi="Times New Roman" w:cs="Times New Roman"/>
          <w:sz w:val="24"/>
          <w:szCs w:val="24"/>
        </w:rPr>
        <w:t>).</w:t>
      </w:r>
      <w:r w:rsidR="00CC1A31">
        <w:rPr>
          <w:rFonts w:ascii="Times New Roman" w:eastAsia="Times New Roman" w:hAnsi="Times New Roman" w:cs="Times New Roman"/>
          <w:color w:val="000000"/>
          <w:sz w:val="24"/>
          <w:szCs w:val="24"/>
          <w:lang w:eastAsia="en-IE"/>
        </w:rPr>
        <w:t xml:space="preserve"> </w:t>
      </w:r>
      <w:r w:rsidR="00386987" w:rsidRPr="00BF2AC7">
        <w:rPr>
          <w:rFonts w:ascii="Times New Roman" w:hAnsi="Times New Roman" w:cs="Times New Roman"/>
          <w:sz w:val="24"/>
          <w:szCs w:val="24"/>
        </w:rPr>
        <w:t xml:space="preserve">Other </w:t>
      </w:r>
      <w:r w:rsidRPr="00BF2AC7">
        <w:rPr>
          <w:rFonts w:ascii="Times New Roman" w:hAnsi="Times New Roman" w:cs="Times New Roman"/>
          <w:sz w:val="24"/>
          <w:szCs w:val="24"/>
        </w:rPr>
        <w:t xml:space="preserve">key stakeholders </w:t>
      </w:r>
      <w:r w:rsidR="00386987" w:rsidRPr="00BF2AC7">
        <w:rPr>
          <w:rFonts w:ascii="Times New Roman" w:hAnsi="Times New Roman" w:cs="Times New Roman"/>
          <w:sz w:val="24"/>
          <w:szCs w:val="24"/>
        </w:rPr>
        <w:t>included</w:t>
      </w:r>
      <w:r w:rsidRPr="00BF2AC7">
        <w:rPr>
          <w:rFonts w:ascii="Times New Roman" w:hAnsi="Times New Roman" w:cs="Times New Roman"/>
          <w:sz w:val="24"/>
          <w:szCs w:val="24"/>
        </w:rPr>
        <w:t xml:space="preserve"> practising</w:t>
      </w:r>
      <w:r w:rsidR="00386987" w:rsidRPr="00BF2AC7">
        <w:rPr>
          <w:rFonts w:ascii="Times New Roman" w:hAnsi="Times New Roman" w:cs="Times New Roman"/>
          <w:sz w:val="24"/>
          <w:szCs w:val="24"/>
        </w:rPr>
        <w:t xml:space="preserve"> senior</w:t>
      </w:r>
      <w:r w:rsidRPr="00BF2AC7">
        <w:rPr>
          <w:rFonts w:ascii="Times New Roman" w:hAnsi="Times New Roman" w:cs="Times New Roman"/>
          <w:sz w:val="24"/>
          <w:szCs w:val="24"/>
        </w:rPr>
        <w:t xml:space="preserve"> mental h</w:t>
      </w:r>
      <w:r w:rsidR="00386987" w:rsidRPr="00BF2AC7">
        <w:rPr>
          <w:rFonts w:ascii="Times New Roman" w:hAnsi="Times New Roman" w:cs="Times New Roman"/>
          <w:sz w:val="24"/>
          <w:szCs w:val="24"/>
        </w:rPr>
        <w:t xml:space="preserve">ealth nurses and </w:t>
      </w:r>
      <w:r w:rsidRPr="00BF2AC7">
        <w:rPr>
          <w:rFonts w:ascii="Times New Roman" w:hAnsi="Times New Roman" w:cs="Times New Roman"/>
          <w:sz w:val="24"/>
          <w:szCs w:val="24"/>
        </w:rPr>
        <w:t xml:space="preserve">students of </w:t>
      </w:r>
      <w:r w:rsidR="00A71529">
        <w:rPr>
          <w:rFonts w:ascii="Times New Roman" w:hAnsi="Times New Roman" w:cs="Times New Roman"/>
          <w:sz w:val="24"/>
          <w:szCs w:val="24"/>
        </w:rPr>
        <w:t>Masters</w:t>
      </w:r>
      <w:r w:rsidRPr="00BF2AC7">
        <w:rPr>
          <w:rFonts w:ascii="Times New Roman" w:hAnsi="Times New Roman" w:cs="Times New Roman"/>
          <w:sz w:val="24"/>
          <w:szCs w:val="24"/>
        </w:rPr>
        <w:t xml:space="preserve"> level mental health nursing programmes</w:t>
      </w:r>
      <w:r w:rsidR="00386987" w:rsidRPr="00BF2AC7">
        <w:rPr>
          <w:rFonts w:ascii="Times New Roman" w:hAnsi="Times New Roman" w:cs="Times New Roman"/>
          <w:sz w:val="24"/>
          <w:szCs w:val="24"/>
        </w:rPr>
        <w:t xml:space="preserve">. </w:t>
      </w:r>
    </w:p>
    <w:p w:rsidR="00CC1A31" w:rsidRPr="00CC1A31" w:rsidRDefault="00CC1A31" w:rsidP="00CC1A31">
      <w:pPr>
        <w:spacing w:after="0" w:line="480" w:lineRule="auto"/>
        <w:rPr>
          <w:rFonts w:ascii="Times New Roman" w:hAnsi="Times New Roman" w:cs="Times New Roman"/>
          <w:i/>
          <w:sz w:val="24"/>
          <w:szCs w:val="24"/>
        </w:rPr>
      </w:pPr>
      <w:r w:rsidRPr="00CC1A31">
        <w:rPr>
          <w:rFonts w:ascii="Times New Roman" w:hAnsi="Times New Roman" w:cs="Times New Roman"/>
          <w:i/>
          <w:sz w:val="24"/>
          <w:szCs w:val="24"/>
        </w:rPr>
        <w:t>Data collection</w:t>
      </w:r>
    </w:p>
    <w:p w:rsidR="00531D66" w:rsidRDefault="00386987" w:rsidP="00CC1A31">
      <w:pPr>
        <w:spacing w:after="0" w:line="480" w:lineRule="auto"/>
        <w:rPr>
          <w:rFonts w:ascii="Times New Roman" w:hAnsi="Times New Roman" w:cs="Times New Roman"/>
          <w:sz w:val="24"/>
          <w:szCs w:val="24"/>
        </w:rPr>
      </w:pPr>
      <w:r w:rsidRPr="00BF2AC7">
        <w:rPr>
          <w:rFonts w:ascii="Times New Roman" w:hAnsi="Times New Roman" w:cs="Times New Roman"/>
          <w:sz w:val="24"/>
          <w:szCs w:val="24"/>
        </w:rPr>
        <w:t>The consultation was conducted using a</w:t>
      </w:r>
      <w:r w:rsidR="00A24F3D">
        <w:rPr>
          <w:rFonts w:ascii="Times New Roman" w:hAnsi="Times New Roman" w:cs="Times New Roman"/>
          <w:sz w:val="24"/>
          <w:szCs w:val="24"/>
        </w:rPr>
        <w:t>n exploratory</w:t>
      </w:r>
      <w:r w:rsidRPr="00BF2AC7">
        <w:rPr>
          <w:rFonts w:ascii="Times New Roman" w:hAnsi="Times New Roman" w:cs="Times New Roman"/>
          <w:sz w:val="24"/>
          <w:szCs w:val="24"/>
        </w:rPr>
        <w:t xml:space="preserve"> qualitative, descriptive d</w:t>
      </w:r>
      <w:r w:rsidR="00515501">
        <w:rPr>
          <w:rFonts w:ascii="Times New Roman" w:hAnsi="Times New Roman" w:cs="Times New Roman"/>
          <w:sz w:val="24"/>
          <w:szCs w:val="24"/>
        </w:rPr>
        <w:t xml:space="preserve">esign. </w:t>
      </w:r>
      <w:r w:rsidR="00515501" w:rsidRPr="005B1D65">
        <w:rPr>
          <w:rFonts w:ascii="Times New Roman" w:hAnsi="Times New Roman" w:cs="Times New Roman"/>
          <w:sz w:val="24"/>
          <w:szCs w:val="24"/>
        </w:rPr>
        <w:t>Individual</w:t>
      </w:r>
      <w:r w:rsidR="00034C0B" w:rsidRPr="005B1D65">
        <w:rPr>
          <w:rFonts w:ascii="Times New Roman" w:hAnsi="Times New Roman" w:cs="Times New Roman"/>
          <w:sz w:val="24"/>
          <w:szCs w:val="24"/>
        </w:rPr>
        <w:t xml:space="preserve"> interviews</w:t>
      </w:r>
      <w:r w:rsidR="00515501" w:rsidRPr="005B1D65">
        <w:rPr>
          <w:rFonts w:ascii="Times New Roman" w:hAnsi="Times New Roman" w:cs="Times New Roman"/>
          <w:sz w:val="24"/>
          <w:szCs w:val="24"/>
        </w:rPr>
        <w:t xml:space="preserve"> and focus group</w:t>
      </w:r>
      <w:r w:rsidR="00034C0B" w:rsidRPr="005B1D65">
        <w:rPr>
          <w:rFonts w:ascii="Times New Roman" w:hAnsi="Times New Roman" w:cs="Times New Roman"/>
          <w:sz w:val="24"/>
          <w:szCs w:val="24"/>
        </w:rPr>
        <w:t>s</w:t>
      </w:r>
      <w:r w:rsidR="00A71529">
        <w:rPr>
          <w:rFonts w:ascii="Times New Roman" w:hAnsi="Times New Roman" w:cs="Times New Roman"/>
          <w:sz w:val="24"/>
          <w:szCs w:val="24"/>
        </w:rPr>
        <w:t xml:space="preserve"> were employed</w:t>
      </w:r>
      <w:r w:rsidR="00D52D7A" w:rsidRPr="00BF2AC7">
        <w:rPr>
          <w:rFonts w:ascii="Times New Roman" w:hAnsi="Times New Roman" w:cs="Times New Roman"/>
          <w:sz w:val="24"/>
          <w:szCs w:val="24"/>
        </w:rPr>
        <w:t xml:space="preserve"> to collect d</w:t>
      </w:r>
      <w:r w:rsidR="00A71529">
        <w:rPr>
          <w:rFonts w:ascii="Times New Roman" w:hAnsi="Times New Roman" w:cs="Times New Roman"/>
          <w:sz w:val="24"/>
          <w:szCs w:val="24"/>
        </w:rPr>
        <w:t>ata and the</w:t>
      </w:r>
      <w:r w:rsidR="00515501">
        <w:rPr>
          <w:rFonts w:ascii="Times New Roman" w:hAnsi="Times New Roman" w:cs="Times New Roman"/>
          <w:sz w:val="24"/>
          <w:szCs w:val="24"/>
        </w:rPr>
        <w:t xml:space="preserve"> interview guide</w:t>
      </w:r>
      <w:r w:rsidR="00D52D7A" w:rsidRPr="00BF2AC7">
        <w:rPr>
          <w:rFonts w:ascii="Times New Roman" w:hAnsi="Times New Roman" w:cs="Times New Roman"/>
          <w:sz w:val="24"/>
          <w:szCs w:val="24"/>
        </w:rPr>
        <w:t xml:space="preserve"> </w:t>
      </w:r>
      <w:r w:rsidR="00A71529">
        <w:rPr>
          <w:rFonts w:ascii="Times New Roman" w:hAnsi="Times New Roman" w:cs="Times New Roman"/>
          <w:sz w:val="24"/>
          <w:szCs w:val="24"/>
        </w:rPr>
        <w:t>utilised</w:t>
      </w:r>
      <w:r w:rsidR="00515501">
        <w:rPr>
          <w:rFonts w:ascii="Times New Roman" w:hAnsi="Times New Roman" w:cs="Times New Roman"/>
          <w:sz w:val="24"/>
          <w:szCs w:val="24"/>
        </w:rPr>
        <w:t xml:space="preserve"> across each partner site</w:t>
      </w:r>
      <w:r w:rsidR="0054618B" w:rsidRPr="00BF2AC7">
        <w:rPr>
          <w:rFonts w:ascii="Times New Roman" w:hAnsi="Times New Roman" w:cs="Times New Roman"/>
          <w:sz w:val="24"/>
          <w:szCs w:val="24"/>
        </w:rPr>
        <w:t xml:space="preserve"> </w:t>
      </w:r>
      <w:r w:rsidR="00515501">
        <w:rPr>
          <w:rFonts w:ascii="Times New Roman" w:hAnsi="Times New Roman" w:cs="Times New Roman"/>
          <w:sz w:val="24"/>
          <w:szCs w:val="24"/>
        </w:rPr>
        <w:t xml:space="preserve">consisted of 3 basic questions; what </w:t>
      </w:r>
      <w:r w:rsidR="00CC1A31">
        <w:rPr>
          <w:rFonts w:ascii="Times New Roman" w:hAnsi="Times New Roman" w:cs="Times New Roman"/>
          <w:sz w:val="24"/>
          <w:szCs w:val="24"/>
        </w:rPr>
        <w:t xml:space="preserve">(1) knowledge (2), skills </w:t>
      </w:r>
      <w:r w:rsidR="0054618B" w:rsidRPr="00BF2AC7">
        <w:rPr>
          <w:rFonts w:ascii="Times New Roman" w:hAnsi="Times New Roman" w:cs="Times New Roman"/>
          <w:sz w:val="24"/>
          <w:szCs w:val="24"/>
        </w:rPr>
        <w:t xml:space="preserve">and </w:t>
      </w:r>
      <w:r w:rsidR="00CC1A31">
        <w:rPr>
          <w:rFonts w:ascii="Times New Roman" w:hAnsi="Times New Roman" w:cs="Times New Roman"/>
          <w:sz w:val="24"/>
          <w:szCs w:val="24"/>
        </w:rPr>
        <w:t xml:space="preserve">(3) </w:t>
      </w:r>
      <w:r w:rsidR="005223C4">
        <w:rPr>
          <w:rFonts w:ascii="Times New Roman" w:hAnsi="Times New Roman" w:cs="Times New Roman"/>
          <w:sz w:val="24"/>
          <w:szCs w:val="24"/>
        </w:rPr>
        <w:t>attitudes</w:t>
      </w:r>
      <w:r w:rsidR="00CC1A31">
        <w:rPr>
          <w:rFonts w:ascii="Times New Roman" w:hAnsi="Times New Roman" w:cs="Times New Roman"/>
          <w:sz w:val="24"/>
          <w:szCs w:val="24"/>
        </w:rPr>
        <w:t xml:space="preserve"> </w:t>
      </w:r>
      <w:r w:rsidR="0054618B" w:rsidRPr="00BF2AC7">
        <w:rPr>
          <w:rFonts w:ascii="Times New Roman" w:hAnsi="Times New Roman" w:cs="Times New Roman"/>
          <w:sz w:val="24"/>
          <w:szCs w:val="24"/>
        </w:rPr>
        <w:t xml:space="preserve">do </w:t>
      </w:r>
      <w:r w:rsidR="00A71529">
        <w:rPr>
          <w:rFonts w:ascii="Times New Roman" w:hAnsi="Times New Roman" w:cs="Times New Roman"/>
          <w:sz w:val="24"/>
          <w:szCs w:val="24"/>
        </w:rPr>
        <w:t>Masters</w:t>
      </w:r>
      <w:r w:rsidR="0054618B" w:rsidRPr="00BF2AC7">
        <w:rPr>
          <w:rFonts w:ascii="Times New Roman" w:hAnsi="Times New Roman" w:cs="Times New Roman"/>
          <w:sz w:val="24"/>
          <w:szCs w:val="24"/>
        </w:rPr>
        <w:t xml:space="preserve"> level</w:t>
      </w:r>
      <w:r w:rsidR="00515501">
        <w:rPr>
          <w:rFonts w:ascii="Times New Roman" w:hAnsi="Times New Roman" w:cs="Times New Roman"/>
          <w:sz w:val="24"/>
          <w:szCs w:val="24"/>
        </w:rPr>
        <w:t xml:space="preserve"> mental health nurses require about</w:t>
      </w:r>
      <w:r w:rsidR="0054618B" w:rsidRPr="00BF2AC7">
        <w:rPr>
          <w:rFonts w:ascii="Times New Roman" w:hAnsi="Times New Roman" w:cs="Times New Roman"/>
          <w:sz w:val="24"/>
          <w:szCs w:val="24"/>
        </w:rPr>
        <w:t xml:space="preserve"> mental health promotion</w:t>
      </w:r>
      <w:r w:rsidR="00515501">
        <w:rPr>
          <w:rFonts w:ascii="Times New Roman" w:hAnsi="Times New Roman" w:cs="Times New Roman"/>
          <w:sz w:val="24"/>
          <w:szCs w:val="24"/>
        </w:rPr>
        <w:t xml:space="preserve"> to better inform their practice</w:t>
      </w:r>
      <w:r w:rsidR="0054618B" w:rsidRPr="00BF2AC7">
        <w:rPr>
          <w:rFonts w:ascii="Times New Roman" w:hAnsi="Times New Roman" w:cs="Times New Roman"/>
          <w:sz w:val="24"/>
          <w:szCs w:val="24"/>
        </w:rPr>
        <w:t>?</w:t>
      </w:r>
      <w:r w:rsidR="00270195" w:rsidRPr="00BF2AC7">
        <w:rPr>
          <w:rFonts w:ascii="Times New Roman" w:hAnsi="Times New Roman" w:cs="Times New Roman"/>
          <w:sz w:val="24"/>
          <w:szCs w:val="24"/>
        </w:rPr>
        <w:t xml:space="preserve"> </w:t>
      </w:r>
      <w:r w:rsidR="00D52D7A" w:rsidRPr="00BF2AC7">
        <w:rPr>
          <w:rFonts w:ascii="Times New Roman" w:hAnsi="Times New Roman" w:cs="Times New Roman"/>
          <w:sz w:val="24"/>
          <w:szCs w:val="24"/>
        </w:rPr>
        <w:t xml:space="preserve">A volunteer </w:t>
      </w:r>
      <w:r w:rsidR="009238BC">
        <w:rPr>
          <w:rFonts w:ascii="Times New Roman" w:hAnsi="Times New Roman" w:cs="Times New Roman"/>
          <w:sz w:val="24"/>
          <w:szCs w:val="24"/>
        </w:rPr>
        <w:t>convenience</w:t>
      </w:r>
      <w:r w:rsidRPr="00BF2AC7">
        <w:rPr>
          <w:rFonts w:ascii="Times New Roman" w:hAnsi="Times New Roman" w:cs="Times New Roman"/>
          <w:sz w:val="24"/>
          <w:szCs w:val="24"/>
        </w:rPr>
        <w:t xml:space="preserve"> sampling</w:t>
      </w:r>
      <w:r w:rsidR="00FB6CF9" w:rsidRPr="00BF2AC7">
        <w:rPr>
          <w:rFonts w:ascii="Times New Roman" w:hAnsi="Times New Roman" w:cs="Times New Roman"/>
          <w:sz w:val="24"/>
          <w:szCs w:val="24"/>
        </w:rPr>
        <w:t xml:space="preserve"> strategy</w:t>
      </w:r>
      <w:r w:rsidRPr="00BF2AC7">
        <w:rPr>
          <w:rFonts w:ascii="Times New Roman" w:hAnsi="Times New Roman" w:cs="Times New Roman"/>
          <w:sz w:val="24"/>
          <w:szCs w:val="24"/>
        </w:rPr>
        <w:t xml:space="preserve"> was used to recruit</w:t>
      </w:r>
      <w:r w:rsidR="0012737F" w:rsidRPr="00BF2AC7">
        <w:rPr>
          <w:rFonts w:ascii="Times New Roman" w:hAnsi="Times New Roman" w:cs="Times New Roman"/>
          <w:sz w:val="24"/>
          <w:szCs w:val="24"/>
        </w:rPr>
        <w:t xml:space="preserve"> participants across each partner site.</w:t>
      </w:r>
      <w:r w:rsidR="00D33DAA" w:rsidRPr="00D33DAA">
        <w:rPr>
          <w:rFonts w:ascii="Times New Roman" w:hAnsi="Times New Roman" w:cs="Times New Roman"/>
          <w:sz w:val="24"/>
          <w:szCs w:val="24"/>
        </w:rPr>
        <w:t xml:space="preserve"> </w:t>
      </w:r>
      <w:r w:rsidR="00D33DAA" w:rsidRPr="00BF2AC7">
        <w:rPr>
          <w:rFonts w:ascii="Times New Roman" w:hAnsi="Times New Roman" w:cs="Times New Roman"/>
          <w:sz w:val="24"/>
          <w:szCs w:val="24"/>
        </w:rPr>
        <w:t xml:space="preserve">Information sheets about the study were distributed to potential participants across the three sets of stakeholders. </w:t>
      </w:r>
      <w:r w:rsidR="00D33DAA">
        <w:rPr>
          <w:rFonts w:ascii="Times New Roman" w:hAnsi="Times New Roman" w:cs="Times New Roman"/>
          <w:sz w:val="24"/>
          <w:szCs w:val="24"/>
        </w:rPr>
        <w:t>Where appropriate</w:t>
      </w:r>
      <w:r w:rsidR="00D33DAA" w:rsidRPr="00BF2AC7">
        <w:rPr>
          <w:rFonts w:ascii="Times New Roman" w:hAnsi="Times New Roman" w:cs="Times New Roman"/>
          <w:sz w:val="24"/>
          <w:szCs w:val="24"/>
        </w:rPr>
        <w:t xml:space="preserve">, gatekeepers were used to distribute the information sheet. Those who wished to participate in the study were asked to contact a </w:t>
      </w:r>
      <w:r w:rsidR="00D33DAA">
        <w:rPr>
          <w:rFonts w:ascii="Times New Roman" w:hAnsi="Times New Roman" w:cs="Times New Roman"/>
          <w:sz w:val="24"/>
          <w:szCs w:val="24"/>
        </w:rPr>
        <w:t xml:space="preserve">named </w:t>
      </w:r>
      <w:r w:rsidR="00D33DAA" w:rsidRPr="00BF2AC7">
        <w:rPr>
          <w:rFonts w:ascii="Times New Roman" w:hAnsi="Times New Roman" w:cs="Times New Roman"/>
          <w:sz w:val="24"/>
          <w:szCs w:val="24"/>
        </w:rPr>
        <w:t xml:space="preserve">researcher in the relevant university. Informed consent was required from each participant before being interviewed. </w:t>
      </w:r>
      <w:r w:rsidR="00127206">
        <w:rPr>
          <w:rFonts w:ascii="Times New Roman" w:hAnsi="Times New Roman" w:cs="Times New Roman"/>
          <w:sz w:val="24"/>
          <w:szCs w:val="24"/>
        </w:rPr>
        <w:t xml:space="preserve"> </w:t>
      </w:r>
      <w:r w:rsidR="00127206" w:rsidRPr="003552C3">
        <w:rPr>
          <w:rFonts w:ascii="Times New Roman" w:hAnsi="Times New Roman" w:cs="Times New Roman"/>
          <w:sz w:val="24"/>
          <w:szCs w:val="24"/>
        </w:rPr>
        <w:t>Once-off focus group interviews were carried out with Masters level mental health nursing students</w:t>
      </w:r>
      <w:r w:rsidR="009D0968" w:rsidRPr="003552C3">
        <w:rPr>
          <w:rFonts w:ascii="Times New Roman" w:hAnsi="Times New Roman" w:cs="Times New Roman"/>
          <w:sz w:val="24"/>
          <w:szCs w:val="24"/>
        </w:rPr>
        <w:t xml:space="preserve"> in each </w:t>
      </w:r>
      <w:r w:rsidR="00127206" w:rsidRPr="003552C3">
        <w:rPr>
          <w:rFonts w:ascii="Times New Roman" w:hAnsi="Times New Roman" w:cs="Times New Roman"/>
          <w:sz w:val="24"/>
          <w:szCs w:val="24"/>
        </w:rPr>
        <w:t xml:space="preserve">site. All students </w:t>
      </w:r>
      <w:r w:rsidR="00127206" w:rsidRPr="003552C3">
        <w:rPr>
          <w:rFonts w:ascii="Times New Roman" w:hAnsi="Times New Roman" w:cs="Times New Roman"/>
          <w:sz w:val="24"/>
          <w:szCs w:val="24"/>
        </w:rPr>
        <w:lastRenderedPageBreak/>
        <w:t xml:space="preserve">were invited to participate and the focus groups comprised those who volunteered to be interviewed and who were available on the day of data collection. Individual interviews were carried out with senior mental health nurses and with service users and family members. </w:t>
      </w:r>
      <w:r w:rsidR="00D33DAA" w:rsidRPr="003552C3">
        <w:rPr>
          <w:rFonts w:ascii="Times New Roman" w:hAnsi="Times New Roman" w:cs="Times New Roman"/>
          <w:sz w:val="24"/>
          <w:szCs w:val="24"/>
        </w:rPr>
        <w:t>The length</w:t>
      </w:r>
      <w:r w:rsidR="00127206" w:rsidRPr="003552C3">
        <w:rPr>
          <w:rFonts w:ascii="Times New Roman" w:hAnsi="Times New Roman" w:cs="Times New Roman"/>
          <w:sz w:val="24"/>
          <w:szCs w:val="24"/>
        </w:rPr>
        <w:t xml:space="preserve"> of these interview</w:t>
      </w:r>
      <w:r w:rsidR="00D33DAA" w:rsidRPr="003552C3">
        <w:rPr>
          <w:rFonts w:ascii="Times New Roman" w:hAnsi="Times New Roman" w:cs="Times New Roman"/>
          <w:sz w:val="24"/>
          <w:szCs w:val="24"/>
        </w:rPr>
        <w:t>s vari</w:t>
      </w:r>
      <w:r w:rsidR="00F262F9">
        <w:rPr>
          <w:rFonts w:ascii="Times New Roman" w:hAnsi="Times New Roman" w:cs="Times New Roman"/>
          <w:sz w:val="24"/>
          <w:szCs w:val="24"/>
        </w:rPr>
        <w:t>ed from 30 minutes to 90 minutes</w:t>
      </w:r>
      <w:r w:rsidR="00127206" w:rsidRPr="003552C3">
        <w:rPr>
          <w:rFonts w:ascii="Times New Roman" w:hAnsi="Times New Roman" w:cs="Times New Roman"/>
          <w:sz w:val="24"/>
          <w:szCs w:val="24"/>
        </w:rPr>
        <w:t xml:space="preserve"> </w:t>
      </w:r>
      <w:r w:rsidR="002B45A6" w:rsidRPr="003552C3">
        <w:rPr>
          <w:rFonts w:ascii="Times New Roman" w:hAnsi="Times New Roman" w:cs="Times New Roman"/>
          <w:sz w:val="24"/>
          <w:szCs w:val="24"/>
        </w:rPr>
        <w:t>The convenience sample of senior mental health nurses and service users and family members comprised those who were affiliated with the mental hea</w:t>
      </w:r>
      <w:r w:rsidR="00F262F9">
        <w:rPr>
          <w:rFonts w:ascii="Times New Roman" w:hAnsi="Times New Roman" w:cs="Times New Roman"/>
          <w:sz w:val="24"/>
          <w:szCs w:val="24"/>
        </w:rPr>
        <w:t>lth nursing programmes in each u</w:t>
      </w:r>
      <w:r w:rsidR="002B45A6" w:rsidRPr="003552C3">
        <w:rPr>
          <w:rFonts w:ascii="Times New Roman" w:hAnsi="Times New Roman" w:cs="Times New Roman"/>
          <w:sz w:val="24"/>
          <w:szCs w:val="24"/>
        </w:rPr>
        <w:t>niversity</w:t>
      </w:r>
      <w:r w:rsidR="009D0968" w:rsidRPr="003552C3">
        <w:rPr>
          <w:rFonts w:ascii="Times New Roman" w:hAnsi="Times New Roman" w:cs="Times New Roman"/>
          <w:sz w:val="24"/>
          <w:szCs w:val="24"/>
        </w:rPr>
        <w:t>,</w:t>
      </w:r>
      <w:r w:rsidR="002B45A6" w:rsidRPr="003552C3">
        <w:rPr>
          <w:rFonts w:ascii="Times New Roman" w:hAnsi="Times New Roman" w:cs="Times New Roman"/>
          <w:sz w:val="24"/>
          <w:szCs w:val="24"/>
        </w:rPr>
        <w:t xml:space="preserve"> for example in the capacity as service user advisor to educational programmes or as practising nurses in the cl</w:t>
      </w:r>
      <w:r w:rsidR="00F262F9">
        <w:rPr>
          <w:rFonts w:ascii="Times New Roman" w:hAnsi="Times New Roman" w:cs="Times New Roman"/>
          <w:sz w:val="24"/>
          <w:szCs w:val="24"/>
        </w:rPr>
        <w:t>inical areas affiliated to the u</w:t>
      </w:r>
      <w:r w:rsidR="002B45A6" w:rsidRPr="003552C3">
        <w:rPr>
          <w:rFonts w:ascii="Times New Roman" w:hAnsi="Times New Roman" w:cs="Times New Roman"/>
          <w:sz w:val="24"/>
          <w:szCs w:val="24"/>
        </w:rPr>
        <w:t>niversity.</w:t>
      </w:r>
      <w:r w:rsidR="002B45A6">
        <w:rPr>
          <w:rFonts w:ascii="Times New Roman" w:hAnsi="Times New Roman" w:cs="Times New Roman"/>
          <w:sz w:val="24"/>
          <w:szCs w:val="24"/>
        </w:rPr>
        <w:t xml:space="preserve"> </w:t>
      </w:r>
      <w:r w:rsidR="0012737F" w:rsidRPr="00BF2AC7">
        <w:rPr>
          <w:rFonts w:ascii="Times New Roman" w:hAnsi="Times New Roman" w:cs="Times New Roman"/>
          <w:sz w:val="24"/>
          <w:szCs w:val="24"/>
        </w:rPr>
        <w:t xml:space="preserve"> </w:t>
      </w:r>
      <w:r w:rsidR="009D0968" w:rsidRPr="00BF2AC7">
        <w:rPr>
          <w:rFonts w:ascii="Times New Roman" w:hAnsi="Times New Roman" w:cs="Times New Roman"/>
          <w:sz w:val="24"/>
          <w:szCs w:val="24"/>
        </w:rPr>
        <w:t>Most</w:t>
      </w:r>
      <w:r w:rsidR="00D33DAA">
        <w:rPr>
          <w:rFonts w:ascii="Times New Roman" w:hAnsi="Times New Roman" w:cs="Times New Roman"/>
          <w:sz w:val="24"/>
          <w:szCs w:val="24"/>
        </w:rPr>
        <w:t xml:space="preserve"> of</w:t>
      </w:r>
      <w:r w:rsidR="0044172C" w:rsidRPr="00BF2AC7">
        <w:rPr>
          <w:rFonts w:ascii="Times New Roman" w:hAnsi="Times New Roman" w:cs="Times New Roman"/>
          <w:sz w:val="24"/>
          <w:szCs w:val="24"/>
        </w:rPr>
        <w:t xml:space="preserve"> the interviews were audio-recorded</w:t>
      </w:r>
      <w:r w:rsidR="00F262F9">
        <w:rPr>
          <w:rFonts w:ascii="Times New Roman" w:hAnsi="Times New Roman" w:cs="Times New Roman"/>
          <w:sz w:val="24"/>
          <w:szCs w:val="24"/>
        </w:rPr>
        <w:t>,</w:t>
      </w:r>
      <w:r w:rsidR="0044172C" w:rsidRPr="00BF2AC7">
        <w:rPr>
          <w:rFonts w:ascii="Times New Roman" w:hAnsi="Times New Roman" w:cs="Times New Roman"/>
          <w:sz w:val="24"/>
          <w:szCs w:val="24"/>
        </w:rPr>
        <w:t xml:space="preserve"> however </w:t>
      </w:r>
      <w:r w:rsidR="009238BC">
        <w:rPr>
          <w:rFonts w:ascii="Times New Roman" w:hAnsi="Times New Roman" w:cs="Times New Roman"/>
          <w:sz w:val="24"/>
          <w:szCs w:val="24"/>
        </w:rPr>
        <w:t xml:space="preserve">in </w:t>
      </w:r>
      <w:r w:rsidR="00AD7063">
        <w:rPr>
          <w:rFonts w:ascii="Times New Roman" w:hAnsi="Times New Roman" w:cs="Times New Roman"/>
          <w:sz w:val="24"/>
          <w:szCs w:val="24"/>
        </w:rPr>
        <w:t>the</w:t>
      </w:r>
      <w:r w:rsidR="009238BC">
        <w:rPr>
          <w:rFonts w:ascii="Times New Roman" w:hAnsi="Times New Roman" w:cs="Times New Roman"/>
          <w:sz w:val="24"/>
          <w:szCs w:val="24"/>
        </w:rPr>
        <w:t xml:space="preserve"> few instances</w:t>
      </w:r>
      <w:r w:rsidR="00AD7063">
        <w:rPr>
          <w:rFonts w:ascii="Times New Roman" w:hAnsi="Times New Roman" w:cs="Times New Roman"/>
          <w:sz w:val="24"/>
          <w:szCs w:val="24"/>
        </w:rPr>
        <w:t xml:space="preserve"> where</w:t>
      </w:r>
      <w:r w:rsidR="009238BC">
        <w:rPr>
          <w:rFonts w:ascii="Times New Roman" w:hAnsi="Times New Roman" w:cs="Times New Roman"/>
          <w:sz w:val="24"/>
          <w:szCs w:val="24"/>
        </w:rPr>
        <w:t xml:space="preserve"> </w:t>
      </w:r>
      <w:r w:rsidR="0044172C" w:rsidRPr="00BF2AC7">
        <w:rPr>
          <w:rFonts w:ascii="Times New Roman" w:hAnsi="Times New Roman" w:cs="Times New Roman"/>
          <w:sz w:val="24"/>
          <w:szCs w:val="24"/>
        </w:rPr>
        <w:t xml:space="preserve">permission was not granted to audio-record the interview </w:t>
      </w:r>
      <w:r w:rsidR="009238BC">
        <w:rPr>
          <w:rFonts w:ascii="Times New Roman" w:hAnsi="Times New Roman" w:cs="Times New Roman"/>
          <w:sz w:val="24"/>
          <w:szCs w:val="24"/>
        </w:rPr>
        <w:t>field notes were recorded</w:t>
      </w:r>
      <w:r w:rsidR="0044172C" w:rsidRPr="00BF2AC7">
        <w:rPr>
          <w:rFonts w:ascii="Times New Roman" w:hAnsi="Times New Roman" w:cs="Times New Roman"/>
          <w:sz w:val="24"/>
          <w:szCs w:val="24"/>
        </w:rPr>
        <w:t xml:space="preserve">. </w:t>
      </w:r>
      <w:r w:rsidR="0012737F" w:rsidRPr="00BF2AC7">
        <w:rPr>
          <w:rFonts w:ascii="Times New Roman" w:hAnsi="Times New Roman" w:cs="Times New Roman"/>
          <w:sz w:val="24"/>
          <w:szCs w:val="24"/>
        </w:rPr>
        <w:t>Ethical approval to undertake th</w:t>
      </w:r>
      <w:r w:rsidR="00F262F9">
        <w:rPr>
          <w:rFonts w:ascii="Times New Roman" w:hAnsi="Times New Roman" w:cs="Times New Roman"/>
          <w:sz w:val="24"/>
          <w:szCs w:val="24"/>
        </w:rPr>
        <w:t>e study was obtained from each u</w:t>
      </w:r>
      <w:r w:rsidR="0012737F" w:rsidRPr="00BF2AC7">
        <w:rPr>
          <w:rFonts w:ascii="Times New Roman" w:hAnsi="Times New Roman" w:cs="Times New Roman"/>
          <w:sz w:val="24"/>
          <w:szCs w:val="24"/>
        </w:rPr>
        <w:t xml:space="preserve">niversity’s research ethics committee. </w:t>
      </w:r>
    </w:p>
    <w:p w:rsidR="00FB6CF9" w:rsidRPr="00123E14" w:rsidRDefault="00FB6CF9" w:rsidP="00CC1A31">
      <w:pPr>
        <w:spacing w:after="0" w:line="480" w:lineRule="auto"/>
        <w:rPr>
          <w:rFonts w:ascii="Times New Roman" w:hAnsi="Times New Roman" w:cs="Times New Roman"/>
          <w:i/>
          <w:sz w:val="24"/>
          <w:szCs w:val="24"/>
        </w:rPr>
      </w:pPr>
      <w:r w:rsidRPr="00123E14">
        <w:rPr>
          <w:rFonts w:ascii="Times New Roman" w:hAnsi="Times New Roman" w:cs="Times New Roman"/>
          <w:i/>
          <w:sz w:val="24"/>
          <w:szCs w:val="24"/>
        </w:rPr>
        <w:t>Data analysis</w:t>
      </w:r>
    </w:p>
    <w:p w:rsidR="009D1184" w:rsidRDefault="00864AFB" w:rsidP="00CC1A31">
      <w:pPr>
        <w:spacing w:after="0" w:line="480" w:lineRule="auto"/>
        <w:rPr>
          <w:rFonts w:ascii="Times New Roman" w:eastAsia="Times New Roman" w:hAnsi="Times New Roman" w:cs="Times New Roman"/>
          <w:sz w:val="24"/>
          <w:szCs w:val="24"/>
          <w:lang w:val="en-GB" w:eastAsia="en-GB"/>
        </w:rPr>
      </w:pPr>
      <w:r>
        <w:rPr>
          <w:rFonts w:ascii="Times New Roman" w:hAnsi="Times New Roman" w:cs="Times New Roman"/>
          <w:sz w:val="24"/>
          <w:szCs w:val="24"/>
        </w:rPr>
        <w:t>D</w:t>
      </w:r>
      <w:r w:rsidR="00A547A1">
        <w:rPr>
          <w:rFonts w:ascii="Times New Roman" w:hAnsi="Times New Roman" w:cs="Times New Roman"/>
          <w:sz w:val="24"/>
          <w:szCs w:val="24"/>
        </w:rPr>
        <w:t xml:space="preserve">ata within the mental health promotion </w:t>
      </w:r>
      <w:r w:rsidR="00287E66">
        <w:rPr>
          <w:rFonts w:ascii="Times New Roman" w:hAnsi="Times New Roman" w:cs="Times New Roman"/>
          <w:sz w:val="24"/>
          <w:szCs w:val="24"/>
        </w:rPr>
        <w:t>theme</w:t>
      </w:r>
      <w:r w:rsidR="00A547A1">
        <w:rPr>
          <w:rFonts w:ascii="Times New Roman" w:hAnsi="Times New Roman" w:cs="Times New Roman"/>
          <w:sz w:val="24"/>
          <w:szCs w:val="24"/>
        </w:rPr>
        <w:t xml:space="preserve"> was subjected to two levels of content analysis</w:t>
      </w:r>
      <w:r w:rsidR="004C4141">
        <w:rPr>
          <w:rFonts w:ascii="Times New Roman" w:hAnsi="Times New Roman" w:cs="Times New Roman"/>
          <w:sz w:val="24"/>
          <w:szCs w:val="24"/>
        </w:rPr>
        <w:t xml:space="preserve"> (Hsieh &amp; Shannon</w:t>
      </w:r>
      <w:r w:rsidR="00D517E2">
        <w:rPr>
          <w:rFonts w:ascii="Times New Roman" w:hAnsi="Times New Roman" w:cs="Times New Roman"/>
          <w:sz w:val="24"/>
          <w:szCs w:val="24"/>
        </w:rPr>
        <w:t xml:space="preserve"> 2005)</w:t>
      </w:r>
      <w:r w:rsidR="00CC1A31">
        <w:rPr>
          <w:rFonts w:ascii="Times New Roman" w:hAnsi="Times New Roman" w:cs="Times New Roman"/>
          <w:sz w:val="24"/>
          <w:szCs w:val="24"/>
        </w:rPr>
        <w:t xml:space="preserve"> to determine </w:t>
      </w:r>
      <w:r w:rsidR="005223C4">
        <w:rPr>
          <w:rFonts w:ascii="Times New Roman" w:hAnsi="Times New Roman" w:cs="Times New Roman"/>
          <w:sz w:val="24"/>
          <w:szCs w:val="24"/>
        </w:rPr>
        <w:t>the knowledge, skills and attitudes</w:t>
      </w:r>
      <w:r w:rsidR="00CC1A31">
        <w:rPr>
          <w:rFonts w:ascii="Times New Roman" w:hAnsi="Times New Roman" w:cs="Times New Roman"/>
          <w:sz w:val="24"/>
          <w:szCs w:val="24"/>
        </w:rPr>
        <w:t xml:space="preserve"> required </w:t>
      </w:r>
      <w:r w:rsidR="00123E14">
        <w:rPr>
          <w:rFonts w:ascii="Times New Roman" w:hAnsi="Times New Roman" w:cs="Times New Roman"/>
          <w:sz w:val="24"/>
          <w:szCs w:val="24"/>
        </w:rPr>
        <w:t>for</w:t>
      </w:r>
      <w:r w:rsidR="00CC1A31">
        <w:rPr>
          <w:rFonts w:ascii="Times New Roman" w:hAnsi="Times New Roman" w:cs="Times New Roman"/>
          <w:sz w:val="24"/>
          <w:szCs w:val="24"/>
        </w:rPr>
        <w:t xml:space="preserve"> </w:t>
      </w:r>
      <w:r w:rsidR="00287E66">
        <w:rPr>
          <w:rFonts w:ascii="Times New Roman" w:hAnsi="Times New Roman" w:cs="Times New Roman"/>
          <w:sz w:val="24"/>
          <w:szCs w:val="24"/>
        </w:rPr>
        <w:t>Masters</w:t>
      </w:r>
      <w:r w:rsidR="00CC1A31">
        <w:rPr>
          <w:rFonts w:ascii="Times New Roman" w:hAnsi="Times New Roman" w:cs="Times New Roman"/>
          <w:sz w:val="24"/>
          <w:szCs w:val="24"/>
        </w:rPr>
        <w:t xml:space="preserve"> level mental health nurses.</w:t>
      </w:r>
      <w:r w:rsidR="00A547A1">
        <w:rPr>
          <w:rFonts w:ascii="Times New Roman" w:hAnsi="Times New Roman" w:cs="Times New Roman"/>
          <w:sz w:val="24"/>
          <w:szCs w:val="24"/>
        </w:rPr>
        <w:t xml:space="preserve"> The first level of analysis was a conventional content analysis </w:t>
      </w:r>
      <w:r w:rsidR="00417771">
        <w:rPr>
          <w:rFonts w:ascii="Times New Roman" w:eastAsia="Times New Roman" w:hAnsi="Times New Roman" w:cs="Times New Roman"/>
          <w:sz w:val="24"/>
          <w:szCs w:val="24"/>
          <w:lang w:val="en-GB" w:eastAsia="en-GB"/>
        </w:rPr>
        <w:t xml:space="preserve">which is the subjective interpretation of text data by assigning codes and identifying themes (Hsieh &amp; Shannon 2005). </w:t>
      </w:r>
      <w:r>
        <w:rPr>
          <w:rFonts w:ascii="Times New Roman" w:eastAsia="Times New Roman" w:hAnsi="Times New Roman" w:cs="Times New Roman"/>
          <w:sz w:val="24"/>
          <w:szCs w:val="24"/>
          <w:lang w:val="en-GB" w:eastAsia="en-GB"/>
        </w:rPr>
        <w:t xml:space="preserve">Interview transcripts and </w:t>
      </w:r>
      <w:r w:rsidR="00AD7063">
        <w:rPr>
          <w:rFonts w:ascii="Times New Roman" w:eastAsia="Times New Roman" w:hAnsi="Times New Roman" w:cs="Times New Roman"/>
          <w:sz w:val="24"/>
          <w:szCs w:val="24"/>
          <w:lang w:val="en-GB" w:eastAsia="en-GB"/>
        </w:rPr>
        <w:t>field notes</w:t>
      </w:r>
      <w:r w:rsidR="00417771">
        <w:rPr>
          <w:rFonts w:ascii="Times New Roman" w:eastAsia="Times New Roman" w:hAnsi="Times New Roman" w:cs="Times New Roman"/>
          <w:sz w:val="24"/>
          <w:szCs w:val="24"/>
          <w:lang w:val="en-GB" w:eastAsia="en-GB"/>
        </w:rPr>
        <w:t xml:space="preserve"> were read and re-read to allow immersion in the data following which </w:t>
      </w:r>
      <w:r>
        <w:rPr>
          <w:rFonts w:ascii="Times New Roman" w:eastAsia="Times New Roman" w:hAnsi="Times New Roman" w:cs="Times New Roman"/>
          <w:sz w:val="24"/>
          <w:szCs w:val="24"/>
          <w:lang w:val="en-GB" w:eastAsia="en-GB"/>
        </w:rPr>
        <w:t>key words and phrases capturing important</w:t>
      </w:r>
      <w:r w:rsidR="00417771">
        <w:rPr>
          <w:rFonts w:ascii="Times New Roman" w:eastAsia="Times New Roman" w:hAnsi="Times New Roman" w:cs="Times New Roman"/>
          <w:sz w:val="24"/>
          <w:szCs w:val="24"/>
          <w:lang w:val="en-GB" w:eastAsia="en-GB"/>
        </w:rPr>
        <w:t xml:space="preserve"> </w:t>
      </w:r>
      <w:r>
        <w:rPr>
          <w:rFonts w:ascii="Times New Roman" w:eastAsia="Times New Roman" w:hAnsi="Times New Roman" w:cs="Times New Roman"/>
          <w:sz w:val="24"/>
          <w:szCs w:val="24"/>
          <w:lang w:val="en-GB" w:eastAsia="en-GB"/>
        </w:rPr>
        <w:t xml:space="preserve">concepts </w:t>
      </w:r>
      <w:r w:rsidR="00417771">
        <w:rPr>
          <w:rFonts w:ascii="Times New Roman" w:eastAsia="Times New Roman" w:hAnsi="Times New Roman" w:cs="Times New Roman"/>
          <w:sz w:val="24"/>
          <w:szCs w:val="24"/>
          <w:lang w:val="en-GB" w:eastAsia="en-GB"/>
        </w:rPr>
        <w:t>were highlighte</w:t>
      </w:r>
      <w:r>
        <w:rPr>
          <w:rFonts w:ascii="Times New Roman" w:eastAsia="Times New Roman" w:hAnsi="Times New Roman" w:cs="Times New Roman"/>
          <w:sz w:val="24"/>
          <w:szCs w:val="24"/>
          <w:lang w:val="en-GB" w:eastAsia="en-GB"/>
        </w:rPr>
        <w:t>d</w:t>
      </w:r>
      <w:r w:rsidR="00417771">
        <w:rPr>
          <w:rFonts w:ascii="Times New Roman" w:eastAsia="Times New Roman" w:hAnsi="Times New Roman" w:cs="Times New Roman"/>
          <w:sz w:val="24"/>
          <w:szCs w:val="24"/>
          <w:lang w:val="en-GB" w:eastAsia="en-GB"/>
        </w:rPr>
        <w:t xml:space="preserve"> (Hsieh &amp; Shannon 2005). </w:t>
      </w:r>
      <w:r>
        <w:rPr>
          <w:rFonts w:ascii="Times New Roman" w:eastAsia="Times New Roman" w:hAnsi="Times New Roman" w:cs="Times New Roman"/>
          <w:sz w:val="24"/>
          <w:szCs w:val="24"/>
          <w:lang w:val="en-GB" w:eastAsia="en-GB"/>
        </w:rPr>
        <w:t>Following this process, l</w:t>
      </w:r>
      <w:r w:rsidR="00417771">
        <w:rPr>
          <w:rFonts w:ascii="Times New Roman" w:eastAsia="Times New Roman" w:hAnsi="Times New Roman" w:cs="Times New Roman"/>
          <w:sz w:val="24"/>
          <w:szCs w:val="24"/>
          <w:lang w:val="en-GB" w:eastAsia="en-GB"/>
        </w:rPr>
        <w:t xml:space="preserve">abels for codes were generated from these specific words and phrases. Codes were then formulated into categories which </w:t>
      </w:r>
      <w:r w:rsidR="009D0968">
        <w:rPr>
          <w:rFonts w:ascii="Times New Roman" w:eastAsia="Times New Roman" w:hAnsi="Times New Roman" w:cs="Times New Roman"/>
          <w:sz w:val="24"/>
          <w:szCs w:val="24"/>
          <w:lang w:val="en-GB" w:eastAsia="en-GB"/>
        </w:rPr>
        <w:t>represented</w:t>
      </w:r>
      <w:r w:rsidR="009D1184">
        <w:rPr>
          <w:rFonts w:ascii="Times New Roman" w:eastAsia="Times New Roman" w:hAnsi="Times New Roman" w:cs="Times New Roman"/>
          <w:sz w:val="24"/>
          <w:szCs w:val="24"/>
          <w:lang w:val="en-GB" w:eastAsia="en-GB"/>
        </w:rPr>
        <w:t xml:space="preserve"> related codes.</w:t>
      </w:r>
      <w:r w:rsidR="00417771">
        <w:rPr>
          <w:rFonts w:ascii="Times New Roman" w:eastAsia="Times New Roman" w:hAnsi="Times New Roman" w:cs="Times New Roman"/>
          <w:sz w:val="24"/>
          <w:szCs w:val="24"/>
          <w:lang w:val="en-GB" w:eastAsia="en-GB"/>
        </w:rPr>
        <w:t xml:space="preserve"> Following </w:t>
      </w:r>
      <w:r w:rsidR="005223C4">
        <w:rPr>
          <w:rFonts w:ascii="Times New Roman" w:eastAsia="Times New Roman" w:hAnsi="Times New Roman" w:cs="Times New Roman"/>
          <w:sz w:val="24"/>
          <w:szCs w:val="24"/>
          <w:lang w:val="en-GB" w:eastAsia="en-GB"/>
        </w:rPr>
        <w:t>this</w:t>
      </w:r>
      <w:r w:rsidR="00417771">
        <w:rPr>
          <w:rFonts w:ascii="Times New Roman" w:eastAsia="Times New Roman" w:hAnsi="Times New Roman" w:cs="Times New Roman"/>
          <w:sz w:val="24"/>
          <w:szCs w:val="24"/>
          <w:lang w:val="en-GB" w:eastAsia="en-GB"/>
        </w:rPr>
        <w:t xml:space="preserve"> level of analysis, categories were refined to </w:t>
      </w:r>
      <w:r w:rsidR="009D1184">
        <w:rPr>
          <w:rFonts w:ascii="Times New Roman" w:eastAsia="Times New Roman" w:hAnsi="Times New Roman" w:cs="Times New Roman"/>
          <w:sz w:val="24"/>
          <w:szCs w:val="24"/>
          <w:lang w:val="en-GB" w:eastAsia="en-GB"/>
        </w:rPr>
        <w:t>two</w:t>
      </w:r>
      <w:r w:rsidR="00930C2E">
        <w:rPr>
          <w:rFonts w:ascii="Times New Roman" w:eastAsia="Times New Roman" w:hAnsi="Times New Roman" w:cs="Times New Roman"/>
          <w:sz w:val="24"/>
          <w:szCs w:val="24"/>
          <w:lang w:val="en-GB" w:eastAsia="en-GB"/>
        </w:rPr>
        <w:t xml:space="preserve"> broad</w:t>
      </w:r>
      <w:r w:rsidR="009D1184">
        <w:rPr>
          <w:rFonts w:ascii="Times New Roman" w:eastAsia="Times New Roman" w:hAnsi="Times New Roman" w:cs="Times New Roman"/>
          <w:sz w:val="24"/>
          <w:szCs w:val="24"/>
          <w:lang w:val="en-GB" w:eastAsia="en-GB"/>
        </w:rPr>
        <w:t xml:space="preserve"> themes</w:t>
      </w:r>
      <w:r w:rsidR="00417771">
        <w:rPr>
          <w:rFonts w:ascii="Times New Roman" w:eastAsia="Times New Roman" w:hAnsi="Times New Roman" w:cs="Times New Roman"/>
          <w:sz w:val="24"/>
          <w:szCs w:val="24"/>
          <w:lang w:val="en-GB" w:eastAsia="en-GB"/>
        </w:rPr>
        <w:t xml:space="preserve"> </w:t>
      </w:r>
      <w:r w:rsidR="005223C4">
        <w:rPr>
          <w:rFonts w:ascii="Times New Roman" w:eastAsia="Times New Roman" w:hAnsi="Times New Roman" w:cs="Times New Roman"/>
          <w:bCs/>
          <w:sz w:val="24"/>
          <w:szCs w:val="24"/>
          <w:lang w:eastAsia="en-IE"/>
        </w:rPr>
        <w:t>representing participants’ views on the most important components of mental health pro</w:t>
      </w:r>
      <w:r w:rsidR="009D0968">
        <w:rPr>
          <w:rFonts w:ascii="Times New Roman" w:eastAsia="Times New Roman" w:hAnsi="Times New Roman" w:cs="Times New Roman"/>
          <w:bCs/>
          <w:sz w:val="24"/>
          <w:szCs w:val="24"/>
          <w:lang w:eastAsia="en-IE"/>
        </w:rPr>
        <w:t>motion</w:t>
      </w:r>
      <w:r w:rsidR="00083AB0">
        <w:rPr>
          <w:rFonts w:ascii="Times New Roman" w:eastAsia="Times New Roman" w:hAnsi="Times New Roman" w:cs="Times New Roman"/>
          <w:bCs/>
          <w:sz w:val="24"/>
          <w:szCs w:val="24"/>
          <w:lang w:eastAsia="en-IE"/>
        </w:rPr>
        <w:t>:</w:t>
      </w:r>
      <w:r w:rsidR="009D1184">
        <w:rPr>
          <w:rFonts w:ascii="Times New Roman" w:eastAsia="Times New Roman" w:hAnsi="Times New Roman" w:cs="Times New Roman"/>
          <w:bCs/>
          <w:sz w:val="24"/>
          <w:szCs w:val="24"/>
          <w:lang w:eastAsia="en-IE"/>
        </w:rPr>
        <w:t xml:space="preserve"> </w:t>
      </w:r>
      <w:r w:rsidR="00083AB0">
        <w:rPr>
          <w:rFonts w:ascii="Times New Roman" w:eastAsia="Times New Roman" w:hAnsi="Times New Roman" w:cs="Times New Roman"/>
          <w:bCs/>
          <w:sz w:val="24"/>
          <w:szCs w:val="24"/>
          <w:lang w:eastAsia="en-IE"/>
        </w:rPr>
        <w:t>(</w:t>
      </w:r>
      <w:r w:rsidR="009D1184">
        <w:rPr>
          <w:rFonts w:ascii="Times New Roman" w:eastAsia="Times New Roman" w:hAnsi="Times New Roman" w:cs="Times New Roman"/>
          <w:bCs/>
          <w:sz w:val="24"/>
          <w:szCs w:val="24"/>
          <w:lang w:eastAsia="en-IE"/>
        </w:rPr>
        <w:t>1</w:t>
      </w:r>
      <w:r w:rsidR="00083AB0">
        <w:rPr>
          <w:rFonts w:ascii="Times New Roman" w:eastAsia="Times New Roman" w:hAnsi="Times New Roman" w:cs="Times New Roman"/>
          <w:bCs/>
          <w:sz w:val="24"/>
          <w:szCs w:val="24"/>
          <w:lang w:eastAsia="en-IE"/>
        </w:rPr>
        <w:t>)</w:t>
      </w:r>
      <w:r w:rsidR="009D1184">
        <w:rPr>
          <w:rFonts w:ascii="Times New Roman" w:eastAsia="Times New Roman" w:hAnsi="Times New Roman" w:cs="Times New Roman"/>
          <w:bCs/>
          <w:sz w:val="24"/>
          <w:szCs w:val="24"/>
          <w:lang w:eastAsia="en-IE"/>
        </w:rPr>
        <w:t>. the importance of promoting a wellness perspective</w:t>
      </w:r>
      <w:r w:rsidR="00083AB0">
        <w:rPr>
          <w:rFonts w:ascii="Times New Roman" w:eastAsia="Times New Roman" w:hAnsi="Times New Roman" w:cs="Times New Roman"/>
          <w:bCs/>
          <w:sz w:val="24"/>
          <w:szCs w:val="24"/>
          <w:lang w:eastAsia="en-IE"/>
        </w:rPr>
        <w:t>,</w:t>
      </w:r>
      <w:r w:rsidR="009D1184">
        <w:rPr>
          <w:rFonts w:ascii="Times New Roman" w:eastAsia="Times New Roman" w:hAnsi="Times New Roman" w:cs="Times New Roman"/>
          <w:bCs/>
          <w:sz w:val="24"/>
          <w:szCs w:val="24"/>
          <w:lang w:eastAsia="en-IE"/>
        </w:rPr>
        <w:t xml:space="preserve"> and </w:t>
      </w:r>
      <w:r w:rsidR="00083AB0">
        <w:rPr>
          <w:rFonts w:ascii="Times New Roman" w:eastAsia="Times New Roman" w:hAnsi="Times New Roman" w:cs="Times New Roman"/>
          <w:bCs/>
          <w:sz w:val="24"/>
          <w:szCs w:val="24"/>
          <w:lang w:eastAsia="en-IE"/>
        </w:rPr>
        <w:t>(</w:t>
      </w:r>
      <w:r w:rsidR="009D1184">
        <w:rPr>
          <w:rFonts w:ascii="Times New Roman" w:eastAsia="Times New Roman" w:hAnsi="Times New Roman" w:cs="Times New Roman"/>
          <w:bCs/>
          <w:sz w:val="24"/>
          <w:szCs w:val="24"/>
          <w:lang w:eastAsia="en-IE"/>
        </w:rPr>
        <w:t>2</w:t>
      </w:r>
      <w:r w:rsidR="00083AB0">
        <w:rPr>
          <w:rFonts w:ascii="Times New Roman" w:eastAsia="Times New Roman" w:hAnsi="Times New Roman" w:cs="Times New Roman"/>
          <w:bCs/>
          <w:sz w:val="24"/>
          <w:szCs w:val="24"/>
          <w:lang w:eastAsia="en-IE"/>
        </w:rPr>
        <w:t>)</w:t>
      </w:r>
      <w:r w:rsidR="009D1184">
        <w:rPr>
          <w:rFonts w:ascii="Times New Roman" w:eastAsia="Times New Roman" w:hAnsi="Times New Roman" w:cs="Times New Roman"/>
          <w:bCs/>
          <w:sz w:val="24"/>
          <w:szCs w:val="24"/>
          <w:lang w:eastAsia="en-IE"/>
        </w:rPr>
        <w:t>. the integrated promotion of physical and mental health.</w:t>
      </w:r>
      <w:r w:rsidR="000162FD">
        <w:rPr>
          <w:rFonts w:ascii="Times New Roman" w:eastAsia="Times New Roman" w:hAnsi="Times New Roman" w:cs="Times New Roman"/>
          <w:bCs/>
          <w:sz w:val="24"/>
          <w:szCs w:val="24"/>
          <w:lang w:eastAsia="en-IE"/>
        </w:rPr>
        <w:t xml:space="preserve"> </w:t>
      </w:r>
    </w:p>
    <w:p w:rsidR="00CC1A31" w:rsidRPr="00A547A1" w:rsidRDefault="006F367A" w:rsidP="000C1388">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second level of analysis was a </w:t>
      </w:r>
      <w:r w:rsidR="00930C2E">
        <w:rPr>
          <w:rFonts w:ascii="Times New Roman" w:hAnsi="Times New Roman" w:cs="Times New Roman"/>
          <w:sz w:val="24"/>
          <w:szCs w:val="24"/>
        </w:rPr>
        <w:t xml:space="preserve">structured </w:t>
      </w:r>
      <w:r>
        <w:rPr>
          <w:rFonts w:ascii="Times New Roman" w:hAnsi="Times New Roman" w:cs="Times New Roman"/>
          <w:sz w:val="24"/>
          <w:szCs w:val="24"/>
        </w:rPr>
        <w:t>d</w:t>
      </w:r>
      <w:r w:rsidR="00D517E2">
        <w:rPr>
          <w:rFonts w:ascii="Times New Roman" w:hAnsi="Times New Roman" w:cs="Times New Roman"/>
          <w:sz w:val="24"/>
          <w:szCs w:val="24"/>
        </w:rPr>
        <w:t>irected content analysis</w:t>
      </w:r>
      <w:r>
        <w:rPr>
          <w:rFonts w:ascii="Times New Roman" w:hAnsi="Times New Roman" w:cs="Times New Roman"/>
          <w:sz w:val="24"/>
          <w:szCs w:val="24"/>
        </w:rPr>
        <w:t xml:space="preserve"> </w:t>
      </w:r>
      <w:r w:rsidR="00930C2E">
        <w:rPr>
          <w:rFonts w:ascii="Times New Roman" w:hAnsi="Times New Roman" w:cs="Times New Roman"/>
          <w:sz w:val="24"/>
          <w:szCs w:val="24"/>
        </w:rPr>
        <w:t>involving</w:t>
      </w:r>
      <w:r w:rsidR="00D517E2">
        <w:rPr>
          <w:rFonts w:ascii="Times New Roman" w:hAnsi="Times New Roman" w:cs="Times New Roman"/>
          <w:sz w:val="24"/>
          <w:szCs w:val="24"/>
        </w:rPr>
        <w:t xml:space="preserve"> the initial application of pre-determined coding categories </w:t>
      </w:r>
      <w:r w:rsidR="004C4141">
        <w:rPr>
          <w:rFonts w:ascii="Times New Roman" w:hAnsi="Times New Roman" w:cs="Times New Roman"/>
          <w:sz w:val="24"/>
          <w:szCs w:val="24"/>
        </w:rPr>
        <w:t>(Hsieh &amp; Shannon</w:t>
      </w:r>
      <w:r w:rsidR="00D517E2">
        <w:rPr>
          <w:rFonts w:ascii="Times New Roman" w:hAnsi="Times New Roman" w:cs="Times New Roman"/>
          <w:sz w:val="24"/>
          <w:szCs w:val="24"/>
        </w:rPr>
        <w:t xml:space="preserve"> 2005). </w:t>
      </w:r>
      <w:r w:rsidR="00123E14">
        <w:rPr>
          <w:rFonts w:ascii="Times New Roman" w:hAnsi="Times New Roman" w:cs="Times New Roman"/>
          <w:sz w:val="24"/>
          <w:szCs w:val="24"/>
        </w:rPr>
        <w:t>The g</w:t>
      </w:r>
      <w:r w:rsidR="00D01B8D">
        <w:rPr>
          <w:rFonts w:ascii="Times New Roman" w:hAnsi="Times New Roman" w:cs="Times New Roman"/>
          <w:sz w:val="24"/>
          <w:szCs w:val="24"/>
        </w:rPr>
        <w:t>oal of analysis here</w:t>
      </w:r>
      <w:r w:rsidR="00123E14">
        <w:rPr>
          <w:rFonts w:ascii="Times New Roman" w:hAnsi="Times New Roman" w:cs="Times New Roman"/>
          <w:sz w:val="24"/>
          <w:szCs w:val="24"/>
        </w:rPr>
        <w:t xml:space="preserve"> was to identify and categorise all data relating to</w:t>
      </w:r>
      <w:r w:rsidR="00AD7063">
        <w:rPr>
          <w:rFonts w:ascii="Times New Roman" w:hAnsi="Times New Roman" w:cs="Times New Roman"/>
          <w:sz w:val="24"/>
          <w:szCs w:val="24"/>
        </w:rPr>
        <w:t xml:space="preserve"> the first theme of</w:t>
      </w:r>
      <w:r w:rsidR="00123E14">
        <w:rPr>
          <w:rFonts w:ascii="Times New Roman" w:hAnsi="Times New Roman" w:cs="Times New Roman"/>
          <w:sz w:val="24"/>
          <w:szCs w:val="24"/>
        </w:rPr>
        <w:t xml:space="preserve"> </w:t>
      </w:r>
      <w:r w:rsidR="00417771">
        <w:rPr>
          <w:rFonts w:ascii="Times New Roman" w:hAnsi="Times New Roman" w:cs="Times New Roman"/>
          <w:sz w:val="24"/>
          <w:szCs w:val="24"/>
        </w:rPr>
        <w:t>wellness and positive mental health</w:t>
      </w:r>
      <w:r w:rsidR="00930C2E">
        <w:rPr>
          <w:rFonts w:ascii="Times New Roman" w:hAnsi="Times New Roman" w:cs="Times New Roman"/>
          <w:sz w:val="24"/>
          <w:szCs w:val="24"/>
        </w:rPr>
        <w:t xml:space="preserve"> only</w:t>
      </w:r>
      <w:r w:rsidR="00DE11E1">
        <w:rPr>
          <w:rFonts w:ascii="Times New Roman" w:hAnsi="Times New Roman" w:cs="Times New Roman"/>
          <w:sz w:val="24"/>
          <w:szCs w:val="24"/>
        </w:rPr>
        <w:t>,</w:t>
      </w:r>
      <w:r w:rsidR="00123E14">
        <w:rPr>
          <w:rFonts w:ascii="Times New Roman" w:hAnsi="Times New Roman" w:cs="Times New Roman"/>
          <w:sz w:val="24"/>
          <w:szCs w:val="24"/>
        </w:rPr>
        <w:t xml:space="preserve"> c</w:t>
      </w:r>
      <w:r w:rsidR="00DE11E1">
        <w:rPr>
          <w:rFonts w:ascii="Times New Roman" w:hAnsi="Times New Roman" w:cs="Times New Roman"/>
          <w:sz w:val="24"/>
          <w:szCs w:val="24"/>
        </w:rPr>
        <w:t xml:space="preserve">onsequently interview transcripts and </w:t>
      </w:r>
      <w:r w:rsidR="00AD7063">
        <w:rPr>
          <w:rFonts w:ascii="Times New Roman" w:hAnsi="Times New Roman" w:cs="Times New Roman"/>
          <w:sz w:val="24"/>
          <w:szCs w:val="24"/>
        </w:rPr>
        <w:t>field notes</w:t>
      </w:r>
      <w:r w:rsidR="00DE11E1">
        <w:rPr>
          <w:rFonts w:ascii="Times New Roman" w:hAnsi="Times New Roman" w:cs="Times New Roman"/>
          <w:sz w:val="24"/>
          <w:szCs w:val="24"/>
        </w:rPr>
        <w:t xml:space="preserve"> were rea</w:t>
      </w:r>
      <w:r w:rsidR="00D01B8D">
        <w:rPr>
          <w:rFonts w:ascii="Times New Roman" w:hAnsi="Times New Roman" w:cs="Times New Roman"/>
          <w:sz w:val="24"/>
          <w:szCs w:val="24"/>
        </w:rPr>
        <w:t>d and any reference to these</w:t>
      </w:r>
      <w:r w:rsidR="00DE11E1">
        <w:rPr>
          <w:rFonts w:ascii="Times New Roman" w:hAnsi="Times New Roman" w:cs="Times New Roman"/>
          <w:sz w:val="24"/>
          <w:szCs w:val="24"/>
        </w:rPr>
        <w:t xml:space="preserve"> concepts were highlighted. The next step was to code all highlighted data using the predetermined codes of what ‘</w:t>
      </w:r>
      <w:r w:rsidR="005223C4">
        <w:rPr>
          <w:rFonts w:ascii="Times New Roman" w:hAnsi="Times New Roman" w:cs="Times New Roman"/>
          <w:sz w:val="24"/>
          <w:szCs w:val="24"/>
        </w:rPr>
        <w:t>knowledge’, ‘skills’ and ‘attitudes</w:t>
      </w:r>
      <w:r w:rsidR="00DE11E1">
        <w:rPr>
          <w:rFonts w:ascii="Times New Roman" w:hAnsi="Times New Roman" w:cs="Times New Roman"/>
          <w:sz w:val="24"/>
          <w:szCs w:val="24"/>
        </w:rPr>
        <w:t xml:space="preserve">’ were required to enable </w:t>
      </w:r>
      <w:r w:rsidR="00287E66">
        <w:rPr>
          <w:rFonts w:ascii="Times New Roman" w:hAnsi="Times New Roman" w:cs="Times New Roman"/>
          <w:sz w:val="24"/>
          <w:szCs w:val="24"/>
        </w:rPr>
        <w:t xml:space="preserve">Masters </w:t>
      </w:r>
      <w:r w:rsidR="00DE11E1">
        <w:rPr>
          <w:rFonts w:ascii="Times New Roman" w:hAnsi="Times New Roman" w:cs="Times New Roman"/>
          <w:sz w:val="24"/>
          <w:szCs w:val="24"/>
        </w:rPr>
        <w:t xml:space="preserve">level mental health nurses to work from a wellness perspective. </w:t>
      </w:r>
      <w:r w:rsidR="005223C4" w:rsidRPr="00310246">
        <w:rPr>
          <w:rFonts w:ascii="Times New Roman" w:eastAsia="Times New Roman" w:hAnsi="Times New Roman" w:cs="Times New Roman"/>
          <w:bCs/>
          <w:sz w:val="24"/>
          <w:szCs w:val="24"/>
          <w:lang w:eastAsia="en-IE"/>
        </w:rPr>
        <w:t xml:space="preserve">The pooled findings from the 6 university sites </w:t>
      </w:r>
      <w:r w:rsidR="00930C2E" w:rsidRPr="00310246">
        <w:rPr>
          <w:rFonts w:ascii="Times New Roman" w:hAnsi="Times New Roman" w:cs="Times New Roman"/>
          <w:sz w:val="24"/>
          <w:szCs w:val="24"/>
        </w:rPr>
        <w:t xml:space="preserve">are </w:t>
      </w:r>
      <w:r w:rsidR="00DE11E1" w:rsidRPr="00310246">
        <w:rPr>
          <w:rFonts w:ascii="Times New Roman" w:hAnsi="Times New Roman" w:cs="Times New Roman"/>
          <w:sz w:val="24"/>
          <w:szCs w:val="24"/>
        </w:rPr>
        <w:t>presented under the</w:t>
      </w:r>
      <w:r w:rsidR="00976C07" w:rsidRPr="00310246">
        <w:rPr>
          <w:rFonts w:ascii="Times New Roman" w:hAnsi="Times New Roman" w:cs="Times New Roman"/>
          <w:sz w:val="24"/>
          <w:szCs w:val="24"/>
        </w:rPr>
        <w:t>se</w:t>
      </w:r>
      <w:r w:rsidR="00DE11E1" w:rsidRPr="00310246">
        <w:rPr>
          <w:rFonts w:ascii="Times New Roman" w:hAnsi="Times New Roman" w:cs="Times New Roman"/>
          <w:sz w:val="24"/>
          <w:szCs w:val="24"/>
        </w:rPr>
        <w:t xml:space="preserve"> three headings</w:t>
      </w:r>
      <w:r w:rsidR="00200F0F" w:rsidRPr="00310246">
        <w:rPr>
          <w:rFonts w:ascii="Times New Roman" w:hAnsi="Times New Roman" w:cs="Times New Roman"/>
          <w:sz w:val="24"/>
          <w:szCs w:val="24"/>
        </w:rPr>
        <w:t>.</w:t>
      </w:r>
      <w:r w:rsidR="00200F0F" w:rsidRPr="003552C3">
        <w:rPr>
          <w:rFonts w:ascii="Times New Roman" w:hAnsi="Times New Roman" w:cs="Times New Roman"/>
          <w:sz w:val="24"/>
          <w:szCs w:val="24"/>
        </w:rPr>
        <w:t xml:space="preserve"> It was not the aim of this exploratory study to compare findings across different sites but rather to </w:t>
      </w:r>
      <w:r w:rsidR="00310246" w:rsidRPr="003552C3">
        <w:rPr>
          <w:rFonts w:ascii="Times New Roman" w:hAnsi="Times New Roman" w:cs="Times New Roman"/>
          <w:sz w:val="24"/>
          <w:szCs w:val="24"/>
        </w:rPr>
        <w:t>progress</w:t>
      </w:r>
      <w:r w:rsidR="00200F0F" w:rsidRPr="003552C3">
        <w:rPr>
          <w:rFonts w:ascii="Times New Roman" w:hAnsi="Times New Roman" w:cs="Times New Roman"/>
          <w:sz w:val="24"/>
          <w:szCs w:val="24"/>
        </w:rPr>
        <w:t xml:space="preserve"> a </w:t>
      </w:r>
      <w:r w:rsidR="00310246" w:rsidRPr="003552C3">
        <w:rPr>
          <w:rFonts w:ascii="Times New Roman" w:hAnsi="Times New Roman" w:cs="Times New Roman"/>
          <w:sz w:val="24"/>
          <w:szCs w:val="24"/>
        </w:rPr>
        <w:t xml:space="preserve">broad </w:t>
      </w:r>
      <w:r w:rsidR="009D0968" w:rsidRPr="003552C3">
        <w:rPr>
          <w:rFonts w:ascii="Times New Roman" w:hAnsi="Times New Roman" w:cs="Times New Roman"/>
          <w:sz w:val="24"/>
          <w:szCs w:val="24"/>
        </w:rPr>
        <w:t xml:space="preserve">consensus </w:t>
      </w:r>
      <w:r w:rsidR="00310246" w:rsidRPr="003552C3">
        <w:rPr>
          <w:rFonts w:ascii="Times New Roman" w:hAnsi="Times New Roman" w:cs="Times New Roman"/>
          <w:sz w:val="24"/>
          <w:szCs w:val="24"/>
        </w:rPr>
        <w:t>which could contribute to the development of t</w:t>
      </w:r>
      <w:r w:rsidR="00200F0F" w:rsidRPr="003552C3">
        <w:rPr>
          <w:rFonts w:ascii="Times New Roman" w:hAnsi="Times New Roman" w:cs="Times New Roman"/>
          <w:sz w:val="24"/>
          <w:szCs w:val="24"/>
        </w:rPr>
        <w:t>he</w:t>
      </w:r>
      <w:r w:rsidR="00310246" w:rsidRPr="003552C3">
        <w:rPr>
          <w:rFonts w:ascii="Times New Roman" w:hAnsi="Times New Roman" w:cs="Times New Roman"/>
          <w:sz w:val="24"/>
          <w:szCs w:val="24"/>
        </w:rPr>
        <w:t xml:space="preserve"> e-learning</w:t>
      </w:r>
      <w:r w:rsidR="00200F0F" w:rsidRPr="003552C3">
        <w:rPr>
          <w:rFonts w:ascii="Times New Roman" w:hAnsi="Times New Roman" w:cs="Times New Roman"/>
          <w:sz w:val="24"/>
          <w:szCs w:val="24"/>
        </w:rPr>
        <w:t xml:space="preserve"> materials. </w:t>
      </w:r>
      <w:r w:rsidR="00310246" w:rsidRPr="003552C3">
        <w:rPr>
          <w:rFonts w:ascii="Times New Roman" w:hAnsi="Times New Roman" w:cs="Times New Roman"/>
          <w:sz w:val="24"/>
          <w:szCs w:val="24"/>
        </w:rPr>
        <w:t>However, there was little variation between partner sites on what participants believed to be the key knowledge, skills and attitudes required to work within a wellness perspective.</w:t>
      </w:r>
      <w:r w:rsidR="00310246">
        <w:rPr>
          <w:rFonts w:ascii="Times New Roman" w:hAnsi="Times New Roman" w:cs="Times New Roman"/>
          <w:sz w:val="24"/>
          <w:szCs w:val="24"/>
        </w:rPr>
        <w:t xml:space="preserve"> </w:t>
      </w:r>
    </w:p>
    <w:p w:rsidR="00152A51" w:rsidRPr="00BF2AC7" w:rsidRDefault="00152A51" w:rsidP="00A3702C">
      <w:pPr>
        <w:spacing w:line="480" w:lineRule="auto"/>
        <w:rPr>
          <w:rFonts w:ascii="Times New Roman" w:hAnsi="Times New Roman" w:cs="Times New Roman"/>
          <w:b/>
          <w:sz w:val="24"/>
          <w:szCs w:val="24"/>
        </w:rPr>
      </w:pPr>
      <w:r w:rsidRPr="00BF2AC7">
        <w:rPr>
          <w:rFonts w:ascii="Times New Roman" w:hAnsi="Times New Roman" w:cs="Times New Roman"/>
          <w:b/>
          <w:sz w:val="24"/>
          <w:szCs w:val="24"/>
        </w:rPr>
        <w:t>Results</w:t>
      </w:r>
    </w:p>
    <w:p w:rsidR="0044172C" w:rsidRPr="00BF2AC7" w:rsidRDefault="0087544D" w:rsidP="0044172C">
      <w:pPr>
        <w:spacing w:after="0" w:line="480" w:lineRule="auto"/>
        <w:rPr>
          <w:rFonts w:ascii="Times New Roman" w:hAnsi="Times New Roman" w:cs="Times New Roman"/>
          <w:sz w:val="24"/>
          <w:szCs w:val="24"/>
        </w:rPr>
      </w:pPr>
      <w:r w:rsidRPr="00BF2AC7">
        <w:rPr>
          <w:rFonts w:ascii="Times New Roman" w:hAnsi="Times New Roman" w:cs="Times New Roman"/>
          <w:sz w:val="24"/>
          <w:szCs w:val="24"/>
        </w:rPr>
        <w:t>Across the partner sites</w:t>
      </w:r>
      <w:r w:rsidR="009238BC">
        <w:rPr>
          <w:rFonts w:ascii="Times New Roman" w:hAnsi="Times New Roman" w:cs="Times New Roman"/>
          <w:sz w:val="24"/>
          <w:szCs w:val="24"/>
        </w:rPr>
        <w:t>, 23</w:t>
      </w:r>
      <w:r w:rsidR="0044172C" w:rsidRPr="00BF2AC7">
        <w:rPr>
          <w:rFonts w:ascii="Times New Roman" w:hAnsi="Times New Roman" w:cs="Times New Roman"/>
          <w:sz w:val="24"/>
          <w:szCs w:val="24"/>
        </w:rPr>
        <w:t xml:space="preserve"> serv</w:t>
      </w:r>
      <w:r w:rsidR="009238BC">
        <w:rPr>
          <w:rFonts w:ascii="Times New Roman" w:hAnsi="Times New Roman" w:cs="Times New Roman"/>
          <w:sz w:val="24"/>
          <w:szCs w:val="24"/>
        </w:rPr>
        <w:t>ice users or family members, 37</w:t>
      </w:r>
      <w:r w:rsidR="0044172C" w:rsidRPr="00BF2AC7">
        <w:rPr>
          <w:rFonts w:ascii="Times New Roman" w:hAnsi="Times New Roman" w:cs="Times New Roman"/>
          <w:sz w:val="24"/>
          <w:szCs w:val="24"/>
        </w:rPr>
        <w:t xml:space="preserve"> </w:t>
      </w:r>
      <w:r w:rsidR="009238BC">
        <w:rPr>
          <w:rFonts w:ascii="Times New Roman" w:hAnsi="Times New Roman" w:cs="Times New Roman"/>
          <w:sz w:val="24"/>
          <w:szCs w:val="24"/>
        </w:rPr>
        <w:t xml:space="preserve">Masters level </w:t>
      </w:r>
      <w:r w:rsidR="0044172C" w:rsidRPr="00BF2AC7">
        <w:rPr>
          <w:rFonts w:ascii="Times New Roman" w:hAnsi="Times New Roman" w:cs="Times New Roman"/>
          <w:sz w:val="24"/>
          <w:szCs w:val="24"/>
        </w:rPr>
        <w:t>mental hea</w:t>
      </w:r>
      <w:r w:rsidR="009238BC">
        <w:rPr>
          <w:rFonts w:ascii="Times New Roman" w:hAnsi="Times New Roman" w:cs="Times New Roman"/>
          <w:sz w:val="24"/>
          <w:szCs w:val="24"/>
        </w:rPr>
        <w:t>lth nursing students and 49</w:t>
      </w:r>
      <w:r w:rsidR="0044172C" w:rsidRPr="00BF2AC7">
        <w:rPr>
          <w:rFonts w:ascii="Times New Roman" w:hAnsi="Times New Roman" w:cs="Times New Roman"/>
          <w:sz w:val="24"/>
          <w:szCs w:val="24"/>
        </w:rPr>
        <w:t xml:space="preserve"> </w:t>
      </w:r>
      <w:r w:rsidR="00270195" w:rsidRPr="00BF2AC7">
        <w:rPr>
          <w:rFonts w:ascii="Times New Roman" w:hAnsi="Times New Roman" w:cs="Times New Roman"/>
          <w:sz w:val="24"/>
          <w:szCs w:val="24"/>
        </w:rPr>
        <w:t xml:space="preserve">mental health nurses </w:t>
      </w:r>
      <w:r w:rsidR="0044172C" w:rsidRPr="00BF2AC7">
        <w:rPr>
          <w:rFonts w:ascii="Times New Roman" w:hAnsi="Times New Roman" w:cs="Times New Roman"/>
          <w:sz w:val="24"/>
          <w:szCs w:val="24"/>
        </w:rPr>
        <w:t>were interviewed individually or as part of a focus group</w:t>
      </w:r>
      <w:r w:rsidR="006E0E7A">
        <w:rPr>
          <w:rFonts w:ascii="Times New Roman" w:hAnsi="Times New Roman" w:cs="Times New Roman"/>
          <w:sz w:val="24"/>
          <w:szCs w:val="24"/>
        </w:rPr>
        <w:t xml:space="preserve"> </w:t>
      </w:r>
      <w:r w:rsidR="00216B4E">
        <w:rPr>
          <w:rFonts w:ascii="Times New Roman" w:hAnsi="Times New Roman" w:cs="Times New Roman"/>
          <w:sz w:val="24"/>
          <w:szCs w:val="24"/>
        </w:rPr>
        <w:t>representing a total sample of 109</w:t>
      </w:r>
      <w:r w:rsidR="006E0E7A">
        <w:rPr>
          <w:rFonts w:ascii="Times New Roman" w:hAnsi="Times New Roman" w:cs="Times New Roman"/>
          <w:sz w:val="24"/>
          <w:szCs w:val="24"/>
        </w:rPr>
        <w:t xml:space="preserve"> participants</w:t>
      </w:r>
      <w:r w:rsidR="0044172C" w:rsidRPr="00BF2AC7">
        <w:rPr>
          <w:rFonts w:ascii="Times New Roman" w:hAnsi="Times New Roman" w:cs="Times New Roman"/>
          <w:color w:val="4F81BD" w:themeColor="accent1"/>
          <w:sz w:val="24"/>
          <w:szCs w:val="24"/>
        </w:rPr>
        <w:t xml:space="preserve">. </w:t>
      </w:r>
      <w:r w:rsidR="0044172C" w:rsidRPr="00BF2AC7">
        <w:rPr>
          <w:color w:val="4F81BD" w:themeColor="accent1"/>
          <w:sz w:val="24"/>
          <w:szCs w:val="24"/>
        </w:rPr>
        <w:t xml:space="preserve"> </w:t>
      </w:r>
      <w:r w:rsidR="0044172C" w:rsidRPr="00BF2AC7">
        <w:rPr>
          <w:rFonts w:ascii="Times New Roman" w:hAnsi="Times New Roman" w:cs="Times New Roman"/>
          <w:sz w:val="24"/>
          <w:szCs w:val="24"/>
        </w:rPr>
        <w:t>Table 1 identifies the breakdown of</w:t>
      </w:r>
      <w:r w:rsidR="006E0E7A">
        <w:rPr>
          <w:rFonts w:ascii="Times New Roman" w:hAnsi="Times New Roman" w:cs="Times New Roman"/>
          <w:sz w:val="24"/>
          <w:szCs w:val="24"/>
        </w:rPr>
        <w:t xml:space="preserve"> participants </w:t>
      </w:r>
      <w:r w:rsidR="00034C0B" w:rsidRPr="005B1D65">
        <w:rPr>
          <w:rFonts w:ascii="Times New Roman" w:hAnsi="Times New Roman" w:cs="Times New Roman"/>
          <w:sz w:val="24"/>
          <w:szCs w:val="24"/>
        </w:rPr>
        <w:t>at</w:t>
      </w:r>
      <w:r w:rsidR="006E0E7A">
        <w:rPr>
          <w:rFonts w:ascii="Times New Roman" w:hAnsi="Times New Roman" w:cs="Times New Roman"/>
          <w:sz w:val="24"/>
          <w:szCs w:val="24"/>
        </w:rPr>
        <w:t xml:space="preserve"> each site.</w:t>
      </w:r>
      <w:r w:rsidR="00976C07">
        <w:rPr>
          <w:rFonts w:ascii="Times New Roman" w:hAnsi="Times New Roman" w:cs="Times New Roman"/>
          <w:sz w:val="24"/>
          <w:szCs w:val="24"/>
        </w:rPr>
        <w:t xml:space="preserve"> </w:t>
      </w:r>
      <w:r w:rsidR="0080350C" w:rsidRPr="003552C3">
        <w:rPr>
          <w:rFonts w:ascii="Times New Roman" w:hAnsi="Times New Roman" w:cs="Times New Roman"/>
          <w:sz w:val="24"/>
          <w:szCs w:val="24"/>
        </w:rPr>
        <w:t>It is evident that there is a variation in the number of partici</w:t>
      </w:r>
      <w:r w:rsidR="00D01B8D" w:rsidRPr="003552C3">
        <w:rPr>
          <w:rFonts w:ascii="Times New Roman" w:hAnsi="Times New Roman" w:cs="Times New Roman"/>
          <w:sz w:val="24"/>
          <w:szCs w:val="24"/>
        </w:rPr>
        <w:t xml:space="preserve">pants </w:t>
      </w:r>
      <w:r w:rsidR="0080350C" w:rsidRPr="003552C3">
        <w:rPr>
          <w:rFonts w:ascii="Times New Roman" w:hAnsi="Times New Roman" w:cs="Times New Roman"/>
          <w:sz w:val="24"/>
          <w:szCs w:val="24"/>
        </w:rPr>
        <w:t xml:space="preserve">ranging from 10 participants in Dublin, Ireland to 28 participants in </w:t>
      </w:r>
      <w:proofErr w:type="spellStart"/>
      <w:r w:rsidR="0080350C" w:rsidRPr="003552C3">
        <w:rPr>
          <w:rFonts w:ascii="Times New Roman" w:hAnsi="Times New Roman" w:cs="Times New Roman"/>
          <w:sz w:val="24"/>
          <w:szCs w:val="24"/>
        </w:rPr>
        <w:t>Halmstad</w:t>
      </w:r>
      <w:proofErr w:type="spellEnd"/>
      <w:r w:rsidR="0080350C" w:rsidRPr="003552C3">
        <w:rPr>
          <w:rFonts w:ascii="Times New Roman" w:hAnsi="Times New Roman" w:cs="Times New Roman"/>
          <w:sz w:val="24"/>
          <w:szCs w:val="24"/>
        </w:rPr>
        <w:t>, Sweden. This is mostly explained by the availability of participants on the data collection days. However, it should be noted that although the numbers were smaller in the Dublin site, the interviews were lengthy with</w:t>
      </w:r>
      <w:r w:rsidR="009D0968" w:rsidRPr="003552C3">
        <w:rPr>
          <w:rFonts w:ascii="Times New Roman" w:hAnsi="Times New Roman" w:cs="Times New Roman"/>
          <w:sz w:val="24"/>
          <w:szCs w:val="24"/>
        </w:rPr>
        <w:t>, for example,</w:t>
      </w:r>
      <w:r w:rsidR="0080350C" w:rsidRPr="003552C3">
        <w:rPr>
          <w:rFonts w:ascii="Times New Roman" w:hAnsi="Times New Roman" w:cs="Times New Roman"/>
          <w:sz w:val="24"/>
          <w:szCs w:val="24"/>
        </w:rPr>
        <w:t xml:space="preserve"> both serv</w:t>
      </w:r>
      <w:r w:rsidR="00D33DAA" w:rsidRPr="003552C3">
        <w:rPr>
          <w:rFonts w:ascii="Times New Roman" w:hAnsi="Times New Roman" w:cs="Times New Roman"/>
          <w:sz w:val="24"/>
          <w:szCs w:val="24"/>
        </w:rPr>
        <w:t>ice user interviews lasting one-and-a-</w:t>
      </w:r>
      <w:r w:rsidR="0080350C" w:rsidRPr="003552C3">
        <w:rPr>
          <w:rFonts w:ascii="Times New Roman" w:hAnsi="Times New Roman" w:cs="Times New Roman"/>
          <w:sz w:val="24"/>
          <w:szCs w:val="24"/>
        </w:rPr>
        <w:t>half hours each thereby providing in-depth data.</w:t>
      </w:r>
      <w:r w:rsidR="0080350C">
        <w:rPr>
          <w:rFonts w:ascii="Times New Roman" w:hAnsi="Times New Roman" w:cs="Times New Roman"/>
          <w:sz w:val="24"/>
          <w:szCs w:val="24"/>
        </w:rPr>
        <w:t xml:space="preserve"> </w:t>
      </w:r>
    </w:p>
    <w:p w:rsidR="0044172C" w:rsidRPr="00BF2AC7" w:rsidRDefault="0044172C" w:rsidP="00A3702C">
      <w:pPr>
        <w:spacing w:line="480" w:lineRule="auto"/>
        <w:rPr>
          <w:rFonts w:ascii="Times New Roman" w:eastAsia="Times New Roman" w:hAnsi="Times New Roman" w:cs="Times New Roman"/>
          <w:bCs/>
          <w:sz w:val="24"/>
          <w:szCs w:val="24"/>
          <w:lang w:eastAsia="en-IE"/>
        </w:rPr>
      </w:pPr>
      <w:r w:rsidRPr="00BF2AC7">
        <w:rPr>
          <w:rFonts w:ascii="Times New Roman" w:eastAsia="Times New Roman" w:hAnsi="Times New Roman" w:cs="Times New Roman"/>
          <w:bCs/>
          <w:sz w:val="24"/>
          <w:szCs w:val="24"/>
          <w:lang w:eastAsia="en-IE"/>
        </w:rPr>
        <w:t>TABLE 1 HERE</w:t>
      </w:r>
    </w:p>
    <w:p w:rsidR="0044172C" w:rsidRPr="00BF2AC7" w:rsidRDefault="0044172C" w:rsidP="00A3702C">
      <w:pPr>
        <w:spacing w:line="480" w:lineRule="auto"/>
        <w:rPr>
          <w:rFonts w:ascii="Times New Roman" w:eastAsia="Times New Roman" w:hAnsi="Times New Roman" w:cs="Times New Roman"/>
          <w:bCs/>
          <w:i/>
          <w:sz w:val="24"/>
          <w:szCs w:val="24"/>
          <w:lang w:eastAsia="en-IE"/>
        </w:rPr>
      </w:pPr>
      <w:r w:rsidRPr="00BF2AC7">
        <w:rPr>
          <w:rFonts w:ascii="Times New Roman" w:eastAsia="Times New Roman" w:hAnsi="Times New Roman" w:cs="Times New Roman"/>
          <w:bCs/>
          <w:i/>
          <w:sz w:val="24"/>
          <w:szCs w:val="24"/>
          <w:lang w:eastAsia="en-IE"/>
        </w:rPr>
        <w:t>Knowledge</w:t>
      </w:r>
      <w:r w:rsidR="00976C07">
        <w:rPr>
          <w:rFonts w:ascii="Times New Roman" w:eastAsia="Times New Roman" w:hAnsi="Times New Roman" w:cs="Times New Roman"/>
          <w:bCs/>
          <w:i/>
          <w:sz w:val="24"/>
          <w:szCs w:val="24"/>
          <w:lang w:eastAsia="en-IE"/>
        </w:rPr>
        <w:t xml:space="preserve"> required</w:t>
      </w:r>
      <w:r w:rsidR="00C96A57">
        <w:rPr>
          <w:rFonts w:ascii="Times New Roman" w:eastAsia="Times New Roman" w:hAnsi="Times New Roman" w:cs="Times New Roman"/>
          <w:bCs/>
          <w:i/>
          <w:sz w:val="24"/>
          <w:szCs w:val="24"/>
          <w:lang w:eastAsia="en-IE"/>
        </w:rPr>
        <w:t xml:space="preserve"> to practice from a wellness perspective</w:t>
      </w:r>
    </w:p>
    <w:p w:rsidR="00DF40B6" w:rsidRPr="00BF2AC7" w:rsidRDefault="00E33BE2" w:rsidP="00DF5864">
      <w:pPr>
        <w:spacing w:line="480" w:lineRule="auto"/>
        <w:rPr>
          <w:rFonts w:ascii="Times New Roman" w:eastAsia="Times New Roman" w:hAnsi="Times New Roman" w:cs="Times New Roman"/>
          <w:bCs/>
          <w:i/>
          <w:sz w:val="24"/>
          <w:szCs w:val="24"/>
          <w:lang w:eastAsia="en-IE"/>
        </w:rPr>
      </w:pPr>
      <w:r w:rsidRPr="00BF2AC7">
        <w:rPr>
          <w:rFonts w:ascii="Times New Roman" w:eastAsia="Times New Roman" w:hAnsi="Times New Roman" w:cs="Times New Roman"/>
          <w:bCs/>
          <w:sz w:val="24"/>
          <w:szCs w:val="24"/>
          <w:lang w:eastAsia="en-IE"/>
        </w:rPr>
        <w:lastRenderedPageBreak/>
        <w:t>S</w:t>
      </w:r>
      <w:r w:rsidR="00DF40B6" w:rsidRPr="00BF2AC7">
        <w:rPr>
          <w:rFonts w:ascii="Times New Roman" w:eastAsia="Times New Roman" w:hAnsi="Times New Roman" w:cs="Times New Roman"/>
          <w:bCs/>
          <w:sz w:val="24"/>
          <w:szCs w:val="24"/>
          <w:lang w:eastAsia="en-IE"/>
        </w:rPr>
        <w:t>takeholders from each partner</w:t>
      </w:r>
      <w:r w:rsidRPr="00BF2AC7">
        <w:rPr>
          <w:rFonts w:ascii="Times New Roman" w:eastAsia="Times New Roman" w:hAnsi="Times New Roman" w:cs="Times New Roman"/>
          <w:bCs/>
          <w:sz w:val="24"/>
          <w:szCs w:val="24"/>
          <w:lang w:eastAsia="en-IE"/>
        </w:rPr>
        <w:t xml:space="preserve"> site identified the importance of a</w:t>
      </w:r>
      <w:r w:rsidR="00DF40B6" w:rsidRPr="00BF2AC7">
        <w:rPr>
          <w:rFonts w:ascii="Times New Roman" w:eastAsia="Times New Roman" w:hAnsi="Times New Roman" w:cs="Times New Roman"/>
          <w:bCs/>
          <w:sz w:val="24"/>
          <w:szCs w:val="24"/>
          <w:lang w:eastAsia="en-IE"/>
        </w:rPr>
        <w:t xml:space="preserve"> solid</w:t>
      </w:r>
      <w:r w:rsidRPr="00BF2AC7">
        <w:rPr>
          <w:rFonts w:ascii="Times New Roman" w:eastAsia="Times New Roman" w:hAnsi="Times New Roman" w:cs="Times New Roman"/>
          <w:bCs/>
          <w:sz w:val="24"/>
          <w:szCs w:val="24"/>
          <w:lang w:eastAsia="en-IE"/>
        </w:rPr>
        <w:t xml:space="preserve"> knowledge and understanding of </w:t>
      </w:r>
      <w:r w:rsidR="002E2CE8" w:rsidRPr="00BF2AC7">
        <w:rPr>
          <w:rFonts w:ascii="Times New Roman" w:eastAsia="Times New Roman" w:hAnsi="Times New Roman" w:cs="Times New Roman"/>
          <w:bCs/>
          <w:sz w:val="24"/>
          <w:szCs w:val="24"/>
          <w:lang w:eastAsia="en-IE"/>
        </w:rPr>
        <w:t>the determinants of</w:t>
      </w:r>
      <w:r w:rsidR="00DF40B6" w:rsidRPr="00BF2AC7">
        <w:rPr>
          <w:rFonts w:ascii="Times New Roman" w:eastAsia="Times New Roman" w:hAnsi="Times New Roman" w:cs="Times New Roman"/>
          <w:bCs/>
          <w:sz w:val="24"/>
          <w:szCs w:val="24"/>
          <w:lang w:eastAsia="en-IE"/>
        </w:rPr>
        <w:t xml:space="preserve"> mental</w:t>
      </w:r>
      <w:r w:rsidR="002E2CE8" w:rsidRPr="00BF2AC7">
        <w:rPr>
          <w:rFonts w:ascii="Times New Roman" w:eastAsia="Times New Roman" w:hAnsi="Times New Roman" w:cs="Times New Roman"/>
          <w:bCs/>
          <w:sz w:val="24"/>
          <w:szCs w:val="24"/>
          <w:lang w:eastAsia="en-IE"/>
        </w:rPr>
        <w:t xml:space="preserve"> health and of </w:t>
      </w:r>
      <w:r w:rsidRPr="00BF2AC7">
        <w:rPr>
          <w:rFonts w:ascii="Times New Roman" w:eastAsia="Times New Roman" w:hAnsi="Times New Roman" w:cs="Times New Roman"/>
          <w:bCs/>
          <w:sz w:val="24"/>
          <w:szCs w:val="24"/>
          <w:lang w:eastAsia="en-IE"/>
        </w:rPr>
        <w:t>what factors support an</w:t>
      </w:r>
      <w:r w:rsidR="00287E66">
        <w:rPr>
          <w:rFonts w:ascii="Times New Roman" w:eastAsia="Times New Roman" w:hAnsi="Times New Roman" w:cs="Times New Roman"/>
          <w:bCs/>
          <w:sz w:val="24"/>
          <w:szCs w:val="24"/>
          <w:lang w:eastAsia="en-IE"/>
        </w:rPr>
        <w:t>d threaten individual wellness</w:t>
      </w:r>
      <w:r w:rsidR="00942899">
        <w:rPr>
          <w:rFonts w:ascii="Times New Roman" w:eastAsia="Times New Roman" w:hAnsi="Times New Roman" w:cs="Times New Roman"/>
          <w:bCs/>
          <w:sz w:val="24"/>
          <w:szCs w:val="24"/>
          <w:lang w:eastAsia="en-IE"/>
        </w:rPr>
        <w:t>. Many</w:t>
      </w:r>
      <w:r w:rsidRPr="00BF2AC7">
        <w:rPr>
          <w:rFonts w:ascii="Times New Roman" w:eastAsia="Times New Roman" w:hAnsi="Times New Roman" w:cs="Times New Roman"/>
          <w:bCs/>
          <w:sz w:val="24"/>
          <w:szCs w:val="24"/>
          <w:lang w:eastAsia="en-IE"/>
        </w:rPr>
        <w:t xml:space="preserve"> </w:t>
      </w:r>
      <w:r w:rsidR="00942899">
        <w:rPr>
          <w:rFonts w:ascii="Times New Roman" w:eastAsia="Times New Roman" w:hAnsi="Times New Roman" w:cs="Times New Roman"/>
          <w:bCs/>
          <w:sz w:val="24"/>
          <w:szCs w:val="24"/>
          <w:lang w:eastAsia="en-IE"/>
        </w:rPr>
        <w:t xml:space="preserve">of </w:t>
      </w:r>
      <w:r w:rsidRPr="00BF2AC7">
        <w:rPr>
          <w:rFonts w:ascii="Times New Roman" w:eastAsia="Times New Roman" w:hAnsi="Times New Roman" w:cs="Times New Roman"/>
          <w:bCs/>
          <w:sz w:val="24"/>
          <w:szCs w:val="24"/>
          <w:lang w:eastAsia="en-IE"/>
        </w:rPr>
        <w:t xml:space="preserve">these factors were explicitly </w:t>
      </w:r>
      <w:r w:rsidR="004A382B" w:rsidRPr="00BF2AC7">
        <w:rPr>
          <w:rFonts w:ascii="Times New Roman" w:eastAsia="Times New Roman" w:hAnsi="Times New Roman" w:cs="Times New Roman"/>
          <w:bCs/>
          <w:sz w:val="24"/>
          <w:szCs w:val="24"/>
          <w:lang w:eastAsia="en-IE"/>
        </w:rPr>
        <w:t>identified in interviews including</w:t>
      </w:r>
      <w:r w:rsidRPr="00BF2AC7">
        <w:rPr>
          <w:rFonts w:ascii="Times New Roman" w:eastAsia="Times New Roman" w:hAnsi="Times New Roman" w:cs="Times New Roman"/>
          <w:bCs/>
          <w:sz w:val="24"/>
          <w:szCs w:val="24"/>
          <w:lang w:eastAsia="en-IE"/>
        </w:rPr>
        <w:t xml:space="preserve"> the importance of a ‘good diet’, ‘exercise</w:t>
      </w:r>
      <w:r w:rsidR="002E2CE8" w:rsidRPr="00BF2AC7">
        <w:rPr>
          <w:rFonts w:ascii="Times New Roman" w:eastAsia="Times New Roman" w:hAnsi="Times New Roman" w:cs="Times New Roman"/>
          <w:bCs/>
          <w:sz w:val="24"/>
          <w:szCs w:val="24"/>
          <w:lang w:eastAsia="en-IE"/>
        </w:rPr>
        <w:t>’ and ‘moderate alcohol intake’ and</w:t>
      </w:r>
      <w:r w:rsidR="003D1C67">
        <w:rPr>
          <w:rFonts w:ascii="Times New Roman" w:eastAsia="Times New Roman" w:hAnsi="Times New Roman" w:cs="Times New Roman"/>
          <w:bCs/>
          <w:sz w:val="24"/>
          <w:szCs w:val="24"/>
          <w:lang w:eastAsia="en-IE"/>
        </w:rPr>
        <w:t xml:space="preserve"> as one service user</w:t>
      </w:r>
      <w:r w:rsidR="002E2CE8" w:rsidRPr="00BF2AC7">
        <w:rPr>
          <w:rFonts w:ascii="Times New Roman" w:eastAsia="Times New Roman" w:hAnsi="Times New Roman" w:cs="Times New Roman"/>
          <w:bCs/>
          <w:sz w:val="24"/>
          <w:szCs w:val="24"/>
          <w:lang w:eastAsia="en-IE"/>
        </w:rPr>
        <w:t xml:space="preserve"> identified these were ‘</w:t>
      </w:r>
      <w:r w:rsidR="002E2CE8" w:rsidRPr="00BF2AC7">
        <w:rPr>
          <w:rFonts w:ascii="Times New Roman" w:eastAsia="Times New Roman" w:hAnsi="Times New Roman" w:cs="Times New Roman"/>
          <w:bCs/>
          <w:i/>
          <w:sz w:val="24"/>
          <w:szCs w:val="24"/>
          <w:lang w:eastAsia="en-IE"/>
        </w:rPr>
        <w:t>particularly important for people in any way vulnerable to emotional distress</w:t>
      </w:r>
      <w:r w:rsidR="003629E2">
        <w:rPr>
          <w:rFonts w:ascii="Times New Roman" w:eastAsia="Times New Roman" w:hAnsi="Times New Roman" w:cs="Times New Roman"/>
          <w:bCs/>
          <w:sz w:val="24"/>
          <w:szCs w:val="24"/>
          <w:lang w:eastAsia="en-IE"/>
        </w:rPr>
        <w:t xml:space="preserve">’. </w:t>
      </w:r>
      <w:r w:rsidR="00DF40B6" w:rsidRPr="00BF2AC7">
        <w:rPr>
          <w:rFonts w:ascii="Times New Roman" w:eastAsia="Times New Roman" w:hAnsi="Times New Roman" w:cs="Times New Roman"/>
          <w:bCs/>
          <w:sz w:val="24"/>
          <w:szCs w:val="24"/>
          <w:lang w:eastAsia="en-IE"/>
        </w:rPr>
        <w:t>T</w:t>
      </w:r>
      <w:r w:rsidRPr="00BF2AC7">
        <w:rPr>
          <w:rFonts w:ascii="Times New Roman" w:eastAsia="Times New Roman" w:hAnsi="Times New Roman" w:cs="Times New Roman"/>
          <w:bCs/>
          <w:sz w:val="24"/>
          <w:szCs w:val="24"/>
          <w:lang w:eastAsia="en-IE"/>
        </w:rPr>
        <w:t>he importance of close relationships with friends and fa</w:t>
      </w:r>
      <w:r w:rsidR="00384F46" w:rsidRPr="00BF2AC7">
        <w:rPr>
          <w:rFonts w:ascii="Times New Roman" w:eastAsia="Times New Roman" w:hAnsi="Times New Roman" w:cs="Times New Roman"/>
          <w:bCs/>
          <w:sz w:val="24"/>
          <w:szCs w:val="24"/>
          <w:lang w:eastAsia="en-IE"/>
        </w:rPr>
        <w:t>mily also came across strongly. One participant encapsulated this as the importance of ‘</w:t>
      </w:r>
      <w:r w:rsidR="00384F46" w:rsidRPr="00BF2AC7">
        <w:rPr>
          <w:rFonts w:ascii="Times New Roman" w:eastAsia="Times New Roman" w:hAnsi="Times New Roman" w:cs="Times New Roman"/>
          <w:bCs/>
          <w:i/>
          <w:sz w:val="24"/>
          <w:szCs w:val="24"/>
          <w:lang w:eastAsia="en-IE"/>
        </w:rPr>
        <w:t>connecting with people who keep you positive</w:t>
      </w:r>
      <w:r w:rsidR="00384F46" w:rsidRPr="00BF2AC7">
        <w:rPr>
          <w:rFonts w:ascii="Times New Roman" w:eastAsia="Times New Roman" w:hAnsi="Times New Roman" w:cs="Times New Roman"/>
          <w:bCs/>
          <w:sz w:val="24"/>
          <w:szCs w:val="24"/>
          <w:lang w:eastAsia="en-IE"/>
        </w:rPr>
        <w:t xml:space="preserve">’. </w:t>
      </w:r>
      <w:r w:rsidR="004828C9" w:rsidRPr="00BF2AC7">
        <w:rPr>
          <w:rFonts w:ascii="Times New Roman" w:eastAsia="Times New Roman" w:hAnsi="Times New Roman" w:cs="Times New Roman"/>
          <w:bCs/>
          <w:sz w:val="24"/>
          <w:szCs w:val="24"/>
          <w:lang w:eastAsia="en-IE"/>
        </w:rPr>
        <w:t xml:space="preserve">Knowledge of factors that impact on wellness throughout the lifespan was also identified as important. </w:t>
      </w:r>
    </w:p>
    <w:p w:rsidR="00F817FA" w:rsidRDefault="004A382B" w:rsidP="00DF5864">
      <w:pPr>
        <w:spacing w:line="480" w:lineRule="auto"/>
        <w:ind w:firstLine="720"/>
        <w:rPr>
          <w:rFonts w:ascii="Times New Roman" w:eastAsia="Times New Roman" w:hAnsi="Times New Roman" w:cs="Times New Roman"/>
          <w:bCs/>
          <w:sz w:val="24"/>
          <w:szCs w:val="24"/>
          <w:lang w:eastAsia="en-IE"/>
        </w:rPr>
      </w:pPr>
      <w:r w:rsidRPr="00BF2AC7">
        <w:rPr>
          <w:rFonts w:ascii="Times New Roman" w:eastAsia="Times New Roman" w:hAnsi="Times New Roman" w:cs="Times New Roman"/>
          <w:bCs/>
          <w:sz w:val="24"/>
          <w:szCs w:val="24"/>
          <w:lang w:eastAsia="en-IE"/>
        </w:rPr>
        <w:t>The</w:t>
      </w:r>
      <w:r w:rsidR="00384F46" w:rsidRPr="00BF2AC7">
        <w:rPr>
          <w:rFonts w:ascii="Times New Roman" w:eastAsia="Times New Roman" w:hAnsi="Times New Roman" w:cs="Times New Roman"/>
          <w:bCs/>
          <w:sz w:val="24"/>
          <w:szCs w:val="24"/>
          <w:lang w:eastAsia="en-IE"/>
        </w:rPr>
        <w:t xml:space="preserve"> ‘continuum o</w:t>
      </w:r>
      <w:r w:rsidR="003D727E">
        <w:rPr>
          <w:rFonts w:ascii="Times New Roman" w:eastAsia="Times New Roman" w:hAnsi="Times New Roman" w:cs="Times New Roman"/>
          <w:bCs/>
          <w:sz w:val="24"/>
          <w:szCs w:val="24"/>
          <w:lang w:eastAsia="en-IE"/>
        </w:rPr>
        <w:t xml:space="preserve">f mental health’ was referred to </w:t>
      </w:r>
      <w:r w:rsidR="00384F46" w:rsidRPr="00BF2AC7">
        <w:rPr>
          <w:rFonts w:ascii="Times New Roman" w:eastAsia="Times New Roman" w:hAnsi="Times New Roman" w:cs="Times New Roman"/>
          <w:bCs/>
          <w:sz w:val="24"/>
          <w:szCs w:val="24"/>
          <w:lang w:eastAsia="en-IE"/>
        </w:rPr>
        <w:t xml:space="preserve">by </w:t>
      </w:r>
      <w:r w:rsidR="00942899" w:rsidRPr="00BF2AC7">
        <w:rPr>
          <w:rFonts w:ascii="Times New Roman" w:eastAsia="Times New Roman" w:hAnsi="Times New Roman" w:cs="Times New Roman"/>
          <w:bCs/>
          <w:sz w:val="24"/>
          <w:szCs w:val="24"/>
          <w:lang w:eastAsia="en-IE"/>
        </w:rPr>
        <w:t>several</w:t>
      </w:r>
      <w:r w:rsidR="00384F46" w:rsidRPr="00BF2AC7">
        <w:rPr>
          <w:rFonts w:ascii="Times New Roman" w:eastAsia="Times New Roman" w:hAnsi="Times New Roman" w:cs="Times New Roman"/>
          <w:bCs/>
          <w:sz w:val="24"/>
          <w:szCs w:val="24"/>
          <w:lang w:eastAsia="en-IE"/>
        </w:rPr>
        <w:t xml:space="preserve"> key stakeholders across most sites. There was recognition that individuals’ positions on the wellness continuum changes and is influenced by a host of </w:t>
      </w:r>
      <w:r w:rsidR="00F215E0">
        <w:rPr>
          <w:rFonts w:ascii="Times New Roman" w:eastAsia="Times New Roman" w:hAnsi="Times New Roman" w:cs="Times New Roman"/>
          <w:bCs/>
          <w:sz w:val="24"/>
          <w:szCs w:val="24"/>
          <w:lang w:eastAsia="en-IE"/>
        </w:rPr>
        <w:t>personal and environmental</w:t>
      </w:r>
      <w:r w:rsidR="00F817FA">
        <w:rPr>
          <w:rFonts w:ascii="Times New Roman" w:eastAsia="Times New Roman" w:hAnsi="Times New Roman" w:cs="Times New Roman"/>
          <w:bCs/>
          <w:sz w:val="24"/>
          <w:szCs w:val="24"/>
          <w:lang w:eastAsia="en-IE"/>
        </w:rPr>
        <w:t xml:space="preserve"> factors</w:t>
      </w:r>
      <w:r w:rsidR="0003531D">
        <w:rPr>
          <w:rFonts w:ascii="Times New Roman" w:eastAsia="Times New Roman" w:hAnsi="Times New Roman" w:cs="Times New Roman"/>
          <w:bCs/>
          <w:sz w:val="24"/>
          <w:szCs w:val="24"/>
          <w:lang w:eastAsia="en-IE"/>
        </w:rPr>
        <w:t xml:space="preserve"> as identified by one service user</w:t>
      </w:r>
      <w:r w:rsidR="00F817FA">
        <w:rPr>
          <w:rFonts w:ascii="Times New Roman" w:eastAsia="Times New Roman" w:hAnsi="Times New Roman" w:cs="Times New Roman"/>
          <w:bCs/>
          <w:sz w:val="24"/>
          <w:szCs w:val="24"/>
          <w:lang w:eastAsia="en-IE"/>
        </w:rPr>
        <w:t>:</w:t>
      </w:r>
    </w:p>
    <w:p w:rsidR="00F817FA" w:rsidRPr="0003531D" w:rsidRDefault="00F817FA" w:rsidP="00F817FA">
      <w:pPr>
        <w:spacing w:line="480" w:lineRule="auto"/>
        <w:ind w:left="720"/>
        <w:rPr>
          <w:rFonts w:ascii="Times New Roman" w:eastAsia="Times New Roman" w:hAnsi="Times New Roman" w:cs="Times New Roman"/>
          <w:bCs/>
          <w:i/>
          <w:sz w:val="24"/>
          <w:szCs w:val="24"/>
          <w:lang w:eastAsia="en-IE"/>
        </w:rPr>
      </w:pPr>
      <w:r w:rsidRPr="005B1D65">
        <w:rPr>
          <w:rFonts w:ascii="Times New Roman" w:eastAsia="Times New Roman" w:hAnsi="Times New Roman" w:cs="Times New Roman"/>
          <w:bCs/>
          <w:i/>
          <w:sz w:val="24"/>
          <w:szCs w:val="24"/>
          <w:lang w:eastAsia="en-IE"/>
        </w:rPr>
        <w:t>“People don’t stay the same from d</w:t>
      </w:r>
      <w:r w:rsidR="00310246">
        <w:rPr>
          <w:rFonts w:ascii="Times New Roman" w:eastAsia="Times New Roman" w:hAnsi="Times New Roman" w:cs="Times New Roman"/>
          <w:bCs/>
          <w:i/>
          <w:sz w:val="24"/>
          <w:szCs w:val="24"/>
          <w:lang w:eastAsia="en-IE"/>
        </w:rPr>
        <w:t>ay-to-</w:t>
      </w:r>
      <w:r w:rsidRPr="005B1D65">
        <w:rPr>
          <w:rFonts w:ascii="Times New Roman" w:eastAsia="Times New Roman" w:hAnsi="Times New Roman" w:cs="Times New Roman"/>
          <w:bCs/>
          <w:i/>
          <w:sz w:val="24"/>
          <w:szCs w:val="24"/>
          <w:lang w:eastAsia="en-IE"/>
        </w:rPr>
        <w:t>day and week-to-week and how you are depends on what’s going on around you and nurses need to be aware of how these things impact on how I feel”</w:t>
      </w:r>
      <w:r w:rsidRPr="0003531D">
        <w:rPr>
          <w:rFonts w:ascii="Times New Roman" w:eastAsia="Times New Roman" w:hAnsi="Times New Roman" w:cs="Times New Roman"/>
          <w:bCs/>
          <w:i/>
          <w:sz w:val="24"/>
          <w:szCs w:val="24"/>
          <w:lang w:eastAsia="en-IE"/>
        </w:rPr>
        <w:tab/>
      </w:r>
      <w:r w:rsidRPr="0003531D">
        <w:rPr>
          <w:rFonts w:ascii="Times New Roman" w:eastAsia="Times New Roman" w:hAnsi="Times New Roman" w:cs="Times New Roman"/>
          <w:bCs/>
          <w:i/>
          <w:sz w:val="24"/>
          <w:szCs w:val="24"/>
          <w:lang w:eastAsia="en-IE"/>
        </w:rPr>
        <w:tab/>
      </w:r>
    </w:p>
    <w:p w:rsidR="00384F46" w:rsidRPr="00BF2AC7" w:rsidRDefault="00384F46" w:rsidP="0003531D">
      <w:pPr>
        <w:spacing w:line="480" w:lineRule="auto"/>
        <w:rPr>
          <w:rFonts w:ascii="Times New Roman" w:eastAsia="Times New Roman" w:hAnsi="Times New Roman" w:cs="Times New Roman"/>
          <w:bCs/>
          <w:sz w:val="24"/>
          <w:szCs w:val="24"/>
          <w:lang w:eastAsia="en-IE"/>
        </w:rPr>
      </w:pPr>
      <w:r w:rsidRPr="00BF2AC7">
        <w:rPr>
          <w:rFonts w:ascii="Times New Roman" w:eastAsia="Times New Roman" w:hAnsi="Times New Roman" w:cs="Times New Roman"/>
          <w:bCs/>
          <w:sz w:val="24"/>
          <w:szCs w:val="24"/>
          <w:lang w:eastAsia="en-IE"/>
        </w:rPr>
        <w:t xml:space="preserve">There was also recognition that mental health nurses </w:t>
      </w:r>
      <w:r w:rsidR="004A382B" w:rsidRPr="00BF2AC7">
        <w:rPr>
          <w:rFonts w:ascii="Times New Roman" w:eastAsia="Times New Roman" w:hAnsi="Times New Roman" w:cs="Times New Roman"/>
          <w:bCs/>
          <w:sz w:val="24"/>
          <w:szCs w:val="24"/>
          <w:lang w:eastAsia="en-IE"/>
        </w:rPr>
        <w:t>needed to have the knowledge and skills to</w:t>
      </w:r>
      <w:r w:rsidRPr="00BF2AC7">
        <w:rPr>
          <w:rFonts w:ascii="Times New Roman" w:eastAsia="Times New Roman" w:hAnsi="Times New Roman" w:cs="Times New Roman"/>
          <w:bCs/>
          <w:sz w:val="24"/>
          <w:szCs w:val="24"/>
          <w:lang w:eastAsia="en-IE"/>
        </w:rPr>
        <w:t xml:space="preserve"> </w:t>
      </w:r>
      <w:r w:rsidR="00976C07">
        <w:rPr>
          <w:rFonts w:ascii="Times New Roman" w:eastAsia="Times New Roman" w:hAnsi="Times New Roman" w:cs="Times New Roman"/>
          <w:bCs/>
          <w:sz w:val="24"/>
          <w:szCs w:val="24"/>
          <w:lang w:eastAsia="en-IE"/>
        </w:rPr>
        <w:t>work with individuals to optimis</w:t>
      </w:r>
      <w:r w:rsidRPr="00BF2AC7">
        <w:rPr>
          <w:rFonts w:ascii="Times New Roman" w:eastAsia="Times New Roman" w:hAnsi="Times New Roman" w:cs="Times New Roman"/>
          <w:bCs/>
          <w:sz w:val="24"/>
          <w:szCs w:val="24"/>
          <w:lang w:eastAsia="en-IE"/>
        </w:rPr>
        <w:t xml:space="preserve">e wellness even when they were very unwell. </w:t>
      </w:r>
      <w:r w:rsidR="00731541" w:rsidRPr="00BF2AC7">
        <w:rPr>
          <w:rFonts w:ascii="Times New Roman" w:eastAsia="Times New Roman" w:hAnsi="Times New Roman" w:cs="Times New Roman"/>
          <w:bCs/>
          <w:sz w:val="24"/>
          <w:szCs w:val="24"/>
          <w:lang w:eastAsia="en-IE"/>
        </w:rPr>
        <w:t>Masters level mental health nurses identified the importance of having formal education on positive psychology generally and specifically on factors that can promote</w:t>
      </w:r>
      <w:r w:rsidR="00F215E0">
        <w:rPr>
          <w:rFonts w:ascii="Times New Roman" w:eastAsia="Times New Roman" w:hAnsi="Times New Roman" w:cs="Times New Roman"/>
          <w:bCs/>
          <w:sz w:val="24"/>
          <w:szCs w:val="24"/>
          <w:lang w:eastAsia="en-IE"/>
        </w:rPr>
        <w:t xml:space="preserve"> happiness and</w:t>
      </w:r>
      <w:r w:rsidR="00731541" w:rsidRPr="00BF2AC7">
        <w:rPr>
          <w:rFonts w:ascii="Times New Roman" w:eastAsia="Times New Roman" w:hAnsi="Times New Roman" w:cs="Times New Roman"/>
          <w:bCs/>
          <w:sz w:val="24"/>
          <w:szCs w:val="24"/>
          <w:lang w:eastAsia="en-IE"/>
        </w:rPr>
        <w:t xml:space="preserve"> mental health even in the presence of a mental health problem:</w:t>
      </w:r>
    </w:p>
    <w:p w:rsidR="00731541" w:rsidRPr="00BF2AC7" w:rsidRDefault="00731541" w:rsidP="00921E32">
      <w:pPr>
        <w:spacing w:line="480" w:lineRule="auto"/>
        <w:ind w:left="720"/>
        <w:rPr>
          <w:rFonts w:ascii="Times New Roman" w:eastAsia="Times New Roman" w:hAnsi="Times New Roman" w:cs="Times New Roman"/>
          <w:bCs/>
          <w:i/>
          <w:sz w:val="24"/>
          <w:szCs w:val="24"/>
          <w:lang w:eastAsia="en-IE"/>
        </w:rPr>
      </w:pPr>
      <w:r w:rsidRPr="00BF2AC7">
        <w:rPr>
          <w:rFonts w:ascii="Times New Roman" w:eastAsia="Times New Roman" w:hAnsi="Times New Roman" w:cs="Times New Roman"/>
          <w:bCs/>
          <w:i/>
          <w:sz w:val="24"/>
          <w:szCs w:val="24"/>
          <w:lang w:eastAsia="en-IE"/>
        </w:rPr>
        <w:t>“We need some input on positive psychology…about what keeps you well and what keeps you happy…and what gives you positive mental health.”</w:t>
      </w:r>
    </w:p>
    <w:p w:rsidR="00731541" w:rsidRPr="00BF2AC7" w:rsidRDefault="00731541" w:rsidP="00731541">
      <w:pPr>
        <w:spacing w:line="240" w:lineRule="auto"/>
        <w:ind w:left="720"/>
        <w:rPr>
          <w:rFonts w:ascii="Times New Roman" w:eastAsia="Times New Roman" w:hAnsi="Times New Roman" w:cs="Times New Roman"/>
          <w:bCs/>
          <w:i/>
          <w:sz w:val="24"/>
          <w:szCs w:val="24"/>
          <w:lang w:eastAsia="en-IE"/>
        </w:rPr>
      </w:pPr>
    </w:p>
    <w:p w:rsidR="00921E32" w:rsidRPr="003552C3" w:rsidRDefault="00921E32" w:rsidP="00A3702C">
      <w:pPr>
        <w:spacing w:line="480" w:lineRule="auto"/>
        <w:rPr>
          <w:rFonts w:ascii="Times New Roman" w:eastAsia="Times New Roman" w:hAnsi="Times New Roman" w:cs="Times New Roman"/>
          <w:bCs/>
          <w:sz w:val="24"/>
          <w:szCs w:val="24"/>
          <w:lang w:eastAsia="en-IE"/>
        </w:rPr>
      </w:pPr>
      <w:r w:rsidRPr="003552C3">
        <w:rPr>
          <w:rFonts w:ascii="Times New Roman" w:eastAsia="Times New Roman" w:hAnsi="Times New Roman" w:cs="Times New Roman"/>
          <w:bCs/>
          <w:sz w:val="24"/>
          <w:szCs w:val="24"/>
          <w:lang w:eastAsia="en-IE"/>
        </w:rPr>
        <w:t>Increased educational input was also identified by some service users. One service user who was involved in advising on curriculum design reported an over-reliance on a medicalised perspective on the cause and treatment of mental health problems:</w:t>
      </w:r>
    </w:p>
    <w:p w:rsidR="00921E32" w:rsidRDefault="00921E32" w:rsidP="00921E32">
      <w:pPr>
        <w:spacing w:line="480" w:lineRule="auto"/>
        <w:ind w:left="720"/>
        <w:rPr>
          <w:rFonts w:ascii="Times New Roman" w:eastAsia="Times New Roman" w:hAnsi="Times New Roman" w:cs="Times New Roman"/>
          <w:bCs/>
          <w:sz w:val="24"/>
          <w:szCs w:val="24"/>
          <w:lang w:eastAsia="en-IE"/>
        </w:rPr>
      </w:pPr>
      <w:r w:rsidRPr="003552C3">
        <w:rPr>
          <w:rFonts w:ascii="Times New Roman" w:eastAsia="Times New Roman" w:hAnsi="Times New Roman" w:cs="Times New Roman"/>
          <w:bCs/>
          <w:i/>
          <w:sz w:val="24"/>
          <w:szCs w:val="24"/>
          <w:lang w:eastAsia="en-IE"/>
        </w:rPr>
        <w:t>“I’ve seen some of the stuf</w:t>
      </w:r>
      <w:r w:rsidR="00F262F9">
        <w:rPr>
          <w:rFonts w:ascii="Times New Roman" w:eastAsia="Times New Roman" w:hAnsi="Times New Roman" w:cs="Times New Roman"/>
          <w:bCs/>
          <w:i/>
          <w:sz w:val="24"/>
          <w:szCs w:val="24"/>
          <w:lang w:eastAsia="en-IE"/>
        </w:rPr>
        <w:t>f they are taught and to me it</w:t>
      </w:r>
      <w:r w:rsidRPr="003552C3">
        <w:rPr>
          <w:rFonts w:ascii="Times New Roman" w:eastAsia="Times New Roman" w:hAnsi="Times New Roman" w:cs="Times New Roman"/>
          <w:bCs/>
          <w:i/>
          <w:sz w:val="24"/>
          <w:szCs w:val="24"/>
          <w:lang w:eastAsia="en-IE"/>
        </w:rPr>
        <w:t xml:space="preserve"> still seems very medicalised. There is still a huge focus on diagnosis and treatment even if it’s sometimes couched in different language, that’s still what they are talking about. I’d like to see more about resilience and the importance of it</w:t>
      </w:r>
      <w:r w:rsidR="007578E6">
        <w:rPr>
          <w:rFonts w:ascii="Times New Roman" w:eastAsia="Times New Roman" w:hAnsi="Times New Roman" w:cs="Times New Roman"/>
          <w:bCs/>
          <w:i/>
          <w:sz w:val="24"/>
          <w:szCs w:val="24"/>
          <w:lang w:eastAsia="en-IE"/>
        </w:rPr>
        <w:t>,</w:t>
      </w:r>
      <w:r w:rsidRPr="003552C3">
        <w:rPr>
          <w:rFonts w:ascii="Times New Roman" w:eastAsia="Times New Roman" w:hAnsi="Times New Roman" w:cs="Times New Roman"/>
          <w:bCs/>
          <w:i/>
          <w:sz w:val="24"/>
          <w:szCs w:val="24"/>
          <w:lang w:eastAsia="en-IE"/>
        </w:rPr>
        <w:t xml:space="preserve"> even for those with established mental health problems because we all need to be resilient no matter what our circumstances.”</w:t>
      </w:r>
      <w:r>
        <w:rPr>
          <w:rFonts w:ascii="Times New Roman" w:eastAsia="Times New Roman" w:hAnsi="Times New Roman" w:cs="Times New Roman"/>
          <w:bCs/>
          <w:i/>
          <w:sz w:val="24"/>
          <w:szCs w:val="24"/>
          <w:lang w:eastAsia="en-IE"/>
        </w:rPr>
        <w:t xml:space="preserve"> </w:t>
      </w:r>
      <w:r>
        <w:rPr>
          <w:rFonts w:ascii="Times New Roman" w:eastAsia="Times New Roman" w:hAnsi="Times New Roman" w:cs="Times New Roman"/>
          <w:bCs/>
          <w:sz w:val="24"/>
          <w:szCs w:val="24"/>
          <w:lang w:eastAsia="en-IE"/>
        </w:rPr>
        <w:t xml:space="preserve">  </w:t>
      </w:r>
    </w:p>
    <w:p w:rsidR="0003531D" w:rsidRDefault="00363E5B" w:rsidP="00A3702C">
      <w:pPr>
        <w:spacing w:line="480" w:lineRule="auto"/>
        <w:rPr>
          <w:rFonts w:ascii="Times New Roman" w:eastAsia="Times New Roman" w:hAnsi="Times New Roman" w:cs="Times New Roman"/>
          <w:bCs/>
          <w:sz w:val="24"/>
          <w:szCs w:val="24"/>
          <w:lang w:eastAsia="en-IE"/>
        </w:rPr>
      </w:pPr>
      <w:r w:rsidRPr="00BF2AC7">
        <w:rPr>
          <w:rFonts w:ascii="Times New Roman" w:eastAsia="Times New Roman" w:hAnsi="Times New Roman" w:cs="Times New Roman"/>
          <w:bCs/>
          <w:sz w:val="24"/>
          <w:szCs w:val="24"/>
          <w:lang w:eastAsia="en-IE"/>
        </w:rPr>
        <w:t xml:space="preserve">While there was a call for further educational input on the key concepts of wellness and positive psychology, it was also evident that there was already a degree of knowledge about these concepts </w:t>
      </w:r>
      <w:r w:rsidR="00D44B32" w:rsidRPr="00BF2AC7">
        <w:rPr>
          <w:rFonts w:ascii="Times New Roman" w:eastAsia="Times New Roman" w:hAnsi="Times New Roman" w:cs="Times New Roman"/>
          <w:bCs/>
          <w:sz w:val="24"/>
          <w:szCs w:val="24"/>
          <w:lang w:eastAsia="en-IE"/>
        </w:rPr>
        <w:t>with</w:t>
      </w:r>
      <w:r w:rsidR="004A382B" w:rsidRPr="00BF2AC7">
        <w:rPr>
          <w:rFonts w:ascii="Times New Roman" w:eastAsia="Times New Roman" w:hAnsi="Times New Roman" w:cs="Times New Roman"/>
          <w:bCs/>
          <w:sz w:val="24"/>
          <w:szCs w:val="24"/>
          <w:lang w:eastAsia="en-IE"/>
        </w:rPr>
        <w:t xml:space="preserve"> several participants in the student and practitioner groups specifi</w:t>
      </w:r>
      <w:r w:rsidR="00827400">
        <w:rPr>
          <w:rFonts w:ascii="Times New Roman" w:eastAsia="Times New Roman" w:hAnsi="Times New Roman" w:cs="Times New Roman"/>
          <w:bCs/>
          <w:sz w:val="24"/>
          <w:szCs w:val="24"/>
          <w:lang w:eastAsia="en-IE"/>
        </w:rPr>
        <w:t xml:space="preserve">cally naming the </w:t>
      </w:r>
      <w:r w:rsidR="00B563B1" w:rsidRPr="00BF2AC7">
        <w:rPr>
          <w:rFonts w:ascii="Times New Roman" w:eastAsia="Times New Roman" w:hAnsi="Times New Roman" w:cs="Times New Roman"/>
          <w:bCs/>
          <w:sz w:val="24"/>
          <w:szCs w:val="24"/>
          <w:lang w:eastAsia="en-IE"/>
        </w:rPr>
        <w:t>wellness-</w:t>
      </w:r>
      <w:r w:rsidR="00976C07" w:rsidRPr="00BF2AC7">
        <w:rPr>
          <w:rFonts w:ascii="Times New Roman" w:eastAsia="Times New Roman" w:hAnsi="Times New Roman" w:cs="Times New Roman"/>
          <w:bCs/>
          <w:sz w:val="24"/>
          <w:szCs w:val="24"/>
          <w:lang w:eastAsia="en-IE"/>
        </w:rPr>
        <w:t>centred</w:t>
      </w:r>
      <w:r w:rsidR="00B563B1" w:rsidRPr="00BF2AC7">
        <w:rPr>
          <w:rFonts w:ascii="Times New Roman" w:eastAsia="Times New Roman" w:hAnsi="Times New Roman" w:cs="Times New Roman"/>
          <w:bCs/>
          <w:sz w:val="24"/>
          <w:szCs w:val="24"/>
          <w:lang w:eastAsia="en-IE"/>
        </w:rPr>
        <w:t xml:space="preserve"> term of </w:t>
      </w:r>
      <w:r w:rsidRPr="00BF2AC7">
        <w:rPr>
          <w:rFonts w:ascii="Times New Roman" w:eastAsia="Times New Roman" w:hAnsi="Times New Roman" w:cs="Times New Roman"/>
          <w:bCs/>
          <w:sz w:val="24"/>
          <w:szCs w:val="24"/>
          <w:lang w:eastAsia="en-IE"/>
        </w:rPr>
        <w:t>‘</w:t>
      </w:r>
      <w:proofErr w:type="spellStart"/>
      <w:r w:rsidRPr="00BF2AC7">
        <w:rPr>
          <w:rFonts w:ascii="Times New Roman" w:eastAsia="Times New Roman" w:hAnsi="Times New Roman" w:cs="Times New Roman"/>
          <w:bCs/>
          <w:sz w:val="24"/>
          <w:szCs w:val="24"/>
          <w:lang w:eastAsia="en-IE"/>
        </w:rPr>
        <w:t>salutogenesis</w:t>
      </w:r>
      <w:proofErr w:type="spellEnd"/>
      <w:r w:rsidRPr="00BF2AC7">
        <w:rPr>
          <w:rFonts w:ascii="Times New Roman" w:eastAsia="Times New Roman" w:hAnsi="Times New Roman" w:cs="Times New Roman"/>
          <w:bCs/>
          <w:sz w:val="24"/>
          <w:szCs w:val="24"/>
          <w:lang w:eastAsia="en-IE"/>
        </w:rPr>
        <w:t>’</w:t>
      </w:r>
      <w:r w:rsidR="004A382B" w:rsidRPr="00BF2AC7">
        <w:rPr>
          <w:rFonts w:ascii="Times New Roman" w:eastAsia="Times New Roman" w:hAnsi="Times New Roman" w:cs="Times New Roman"/>
          <w:bCs/>
          <w:sz w:val="24"/>
          <w:szCs w:val="24"/>
          <w:lang w:eastAsia="en-IE"/>
        </w:rPr>
        <w:t xml:space="preserve"> when </w:t>
      </w:r>
      <w:r w:rsidR="00D44B32" w:rsidRPr="00BF2AC7">
        <w:rPr>
          <w:rFonts w:ascii="Times New Roman" w:eastAsia="Times New Roman" w:hAnsi="Times New Roman" w:cs="Times New Roman"/>
          <w:bCs/>
          <w:sz w:val="24"/>
          <w:szCs w:val="24"/>
          <w:lang w:eastAsia="en-IE"/>
        </w:rPr>
        <w:t>discussing the importance of workin</w:t>
      </w:r>
      <w:r w:rsidR="0003531D">
        <w:rPr>
          <w:rFonts w:ascii="Times New Roman" w:eastAsia="Times New Roman" w:hAnsi="Times New Roman" w:cs="Times New Roman"/>
          <w:bCs/>
          <w:sz w:val="24"/>
          <w:szCs w:val="24"/>
          <w:lang w:eastAsia="en-IE"/>
        </w:rPr>
        <w:t>g within a wellness perspective:</w:t>
      </w:r>
    </w:p>
    <w:p w:rsidR="0003531D" w:rsidRPr="0026381D" w:rsidRDefault="0003531D" w:rsidP="005A28B0">
      <w:pPr>
        <w:spacing w:line="480" w:lineRule="auto"/>
        <w:ind w:left="720"/>
        <w:rPr>
          <w:rFonts w:ascii="Times New Roman" w:eastAsia="Times New Roman" w:hAnsi="Times New Roman" w:cs="Times New Roman"/>
          <w:bCs/>
          <w:i/>
          <w:sz w:val="24"/>
          <w:szCs w:val="24"/>
          <w:lang w:eastAsia="en-IE"/>
        </w:rPr>
      </w:pPr>
      <w:r w:rsidRPr="005B1D65">
        <w:rPr>
          <w:rFonts w:ascii="Times New Roman" w:eastAsia="Times New Roman" w:hAnsi="Times New Roman" w:cs="Times New Roman"/>
          <w:bCs/>
          <w:i/>
          <w:sz w:val="24"/>
          <w:szCs w:val="24"/>
          <w:lang w:eastAsia="en-IE"/>
        </w:rPr>
        <w:t>“</w:t>
      </w:r>
      <w:r w:rsidR="005A28B0" w:rsidRPr="005B1D65">
        <w:rPr>
          <w:rFonts w:ascii="Times New Roman" w:eastAsia="Times New Roman" w:hAnsi="Times New Roman" w:cs="Times New Roman"/>
          <w:bCs/>
          <w:i/>
          <w:sz w:val="24"/>
          <w:szCs w:val="24"/>
          <w:lang w:eastAsia="en-IE"/>
        </w:rPr>
        <w:t>O</w:t>
      </w:r>
      <w:r w:rsidRPr="005B1D65">
        <w:rPr>
          <w:rFonts w:ascii="Times New Roman" w:eastAsia="Times New Roman" w:hAnsi="Times New Roman" w:cs="Times New Roman"/>
          <w:bCs/>
          <w:i/>
          <w:sz w:val="24"/>
          <w:szCs w:val="24"/>
          <w:lang w:eastAsia="en-IE"/>
        </w:rPr>
        <w:t xml:space="preserve">ne of the key factors is to have a </w:t>
      </w:r>
      <w:proofErr w:type="spellStart"/>
      <w:r w:rsidRPr="005B1D65">
        <w:rPr>
          <w:rFonts w:ascii="Times New Roman" w:eastAsia="Times New Roman" w:hAnsi="Times New Roman" w:cs="Times New Roman"/>
          <w:bCs/>
          <w:i/>
          <w:sz w:val="24"/>
          <w:szCs w:val="24"/>
          <w:lang w:eastAsia="en-IE"/>
        </w:rPr>
        <w:t>salutogenic</w:t>
      </w:r>
      <w:proofErr w:type="spellEnd"/>
      <w:r w:rsidRPr="005B1D65">
        <w:rPr>
          <w:rFonts w:ascii="Times New Roman" w:eastAsia="Times New Roman" w:hAnsi="Times New Roman" w:cs="Times New Roman"/>
          <w:bCs/>
          <w:i/>
          <w:sz w:val="24"/>
          <w:szCs w:val="24"/>
          <w:lang w:eastAsia="en-IE"/>
        </w:rPr>
        <w:t xml:space="preserve"> approac</w:t>
      </w:r>
      <w:r w:rsidR="005A28B0" w:rsidRPr="005B1D65">
        <w:rPr>
          <w:rFonts w:ascii="Times New Roman" w:eastAsia="Times New Roman" w:hAnsi="Times New Roman" w:cs="Times New Roman"/>
          <w:bCs/>
          <w:i/>
          <w:sz w:val="24"/>
          <w:szCs w:val="24"/>
          <w:lang w:eastAsia="en-IE"/>
        </w:rPr>
        <w:t xml:space="preserve">h and </w:t>
      </w:r>
      <w:r w:rsidRPr="005B1D65">
        <w:rPr>
          <w:rFonts w:ascii="Times New Roman" w:eastAsia="Times New Roman" w:hAnsi="Times New Roman" w:cs="Times New Roman"/>
          <w:bCs/>
          <w:i/>
          <w:sz w:val="24"/>
          <w:szCs w:val="24"/>
          <w:lang w:eastAsia="en-IE"/>
        </w:rPr>
        <w:t xml:space="preserve">to be humanistic and realistic </w:t>
      </w:r>
      <w:r w:rsidR="005A28B0" w:rsidRPr="005B1D65">
        <w:rPr>
          <w:rFonts w:ascii="Times New Roman" w:eastAsia="Times New Roman" w:hAnsi="Times New Roman" w:cs="Times New Roman"/>
          <w:bCs/>
          <w:i/>
          <w:sz w:val="24"/>
          <w:szCs w:val="24"/>
          <w:lang w:eastAsia="en-IE"/>
        </w:rPr>
        <w:t>in relating to people in distress.”</w:t>
      </w:r>
    </w:p>
    <w:p w:rsidR="00766298" w:rsidRPr="00BF2AC7" w:rsidRDefault="00D44B32" w:rsidP="00A3702C">
      <w:pPr>
        <w:spacing w:line="480" w:lineRule="auto"/>
        <w:rPr>
          <w:rFonts w:ascii="Times New Roman" w:eastAsia="Times New Roman" w:hAnsi="Times New Roman" w:cs="Times New Roman"/>
          <w:bCs/>
          <w:sz w:val="24"/>
          <w:szCs w:val="24"/>
          <w:lang w:eastAsia="en-IE"/>
        </w:rPr>
      </w:pPr>
      <w:r w:rsidRPr="00BF2AC7">
        <w:rPr>
          <w:rFonts w:ascii="Times New Roman" w:eastAsia="Times New Roman" w:hAnsi="Times New Roman" w:cs="Times New Roman"/>
          <w:bCs/>
          <w:sz w:val="24"/>
          <w:szCs w:val="24"/>
          <w:lang w:eastAsia="en-IE"/>
        </w:rPr>
        <w:t xml:space="preserve"> </w:t>
      </w:r>
      <w:r w:rsidR="00766298" w:rsidRPr="00BF2AC7">
        <w:rPr>
          <w:rFonts w:ascii="Times New Roman" w:eastAsia="Times New Roman" w:hAnsi="Times New Roman" w:cs="Times New Roman"/>
          <w:bCs/>
          <w:sz w:val="24"/>
          <w:szCs w:val="24"/>
          <w:lang w:eastAsia="en-IE"/>
        </w:rPr>
        <w:t xml:space="preserve">It was </w:t>
      </w:r>
      <w:r w:rsidR="003D727E">
        <w:rPr>
          <w:rFonts w:ascii="Times New Roman" w:eastAsia="Times New Roman" w:hAnsi="Times New Roman" w:cs="Times New Roman"/>
          <w:bCs/>
          <w:sz w:val="24"/>
          <w:szCs w:val="24"/>
          <w:lang w:eastAsia="en-IE"/>
        </w:rPr>
        <w:t xml:space="preserve">also </w:t>
      </w:r>
      <w:r w:rsidR="00766298" w:rsidRPr="00BF2AC7">
        <w:rPr>
          <w:rFonts w:ascii="Times New Roman" w:eastAsia="Times New Roman" w:hAnsi="Times New Roman" w:cs="Times New Roman"/>
          <w:bCs/>
          <w:sz w:val="24"/>
          <w:szCs w:val="24"/>
          <w:lang w:eastAsia="en-IE"/>
        </w:rPr>
        <w:t xml:space="preserve">evident that a number of participants across the three stakeholder </w:t>
      </w:r>
      <w:r w:rsidR="00FD6438" w:rsidRPr="005B1D65">
        <w:rPr>
          <w:rFonts w:ascii="Times New Roman" w:eastAsia="Times New Roman" w:hAnsi="Times New Roman" w:cs="Times New Roman"/>
          <w:bCs/>
          <w:sz w:val="24"/>
          <w:szCs w:val="24"/>
          <w:lang w:eastAsia="en-IE"/>
        </w:rPr>
        <w:t xml:space="preserve">groups </w:t>
      </w:r>
      <w:r w:rsidR="00034C0B" w:rsidRPr="005B1D65">
        <w:rPr>
          <w:rFonts w:ascii="Times New Roman" w:eastAsia="Times New Roman" w:hAnsi="Times New Roman" w:cs="Times New Roman"/>
          <w:bCs/>
          <w:sz w:val="24"/>
          <w:szCs w:val="24"/>
          <w:lang w:eastAsia="en-IE"/>
        </w:rPr>
        <w:t>were familiar with</w:t>
      </w:r>
      <w:r w:rsidR="00FD6438">
        <w:rPr>
          <w:rFonts w:ascii="Times New Roman" w:eastAsia="Times New Roman" w:hAnsi="Times New Roman" w:cs="Times New Roman"/>
          <w:bCs/>
          <w:sz w:val="24"/>
          <w:szCs w:val="24"/>
          <w:lang w:eastAsia="en-IE"/>
        </w:rPr>
        <w:t xml:space="preserve"> Wellness R</w:t>
      </w:r>
      <w:r w:rsidR="00766298" w:rsidRPr="00BF2AC7">
        <w:rPr>
          <w:rFonts w:ascii="Times New Roman" w:eastAsia="Times New Roman" w:hAnsi="Times New Roman" w:cs="Times New Roman"/>
          <w:bCs/>
          <w:sz w:val="24"/>
          <w:szCs w:val="24"/>
          <w:lang w:eastAsia="en-IE"/>
        </w:rPr>
        <w:t>eco</w:t>
      </w:r>
      <w:r w:rsidR="00FD6438">
        <w:rPr>
          <w:rFonts w:ascii="Times New Roman" w:eastAsia="Times New Roman" w:hAnsi="Times New Roman" w:cs="Times New Roman"/>
          <w:bCs/>
          <w:sz w:val="24"/>
          <w:szCs w:val="24"/>
          <w:lang w:eastAsia="en-IE"/>
        </w:rPr>
        <w:t xml:space="preserve">very Action Plan (WRAP) </w:t>
      </w:r>
      <w:r w:rsidR="00BF224D" w:rsidRPr="003552C3">
        <w:rPr>
          <w:rFonts w:ascii="Times New Roman" w:eastAsia="Times New Roman" w:hAnsi="Times New Roman" w:cs="Times New Roman"/>
          <w:bCs/>
          <w:sz w:val="24"/>
          <w:szCs w:val="24"/>
          <w:lang w:eastAsia="en-IE"/>
        </w:rPr>
        <w:t xml:space="preserve">(Copeland </w:t>
      </w:r>
      <w:proofErr w:type="spellStart"/>
      <w:r w:rsidR="00BF224D" w:rsidRPr="003552C3">
        <w:rPr>
          <w:rFonts w:ascii="Times New Roman" w:eastAsia="Times New Roman" w:hAnsi="Times New Roman" w:cs="Times New Roman"/>
          <w:bCs/>
          <w:sz w:val="24"/>
          <w:szCs w:val="24"/>
          <w:lang w:eastAsia="en-IE"/>
        </w:rPr>
        <w:t>Center</w:t>
      </w:r>
      <w:proofErr w:type="spellEnd"/>
      <w:r w:rsidR="00BF224D" w:rsidRPr="003552C3">
        <w:rPr>
          <w:rFonts w:ascii="Times New Roman" w:eastAsia="Times New Roman" w:hAnsi="Times New Roman" w:cs="Times New Roman"/>
          <w:bCs/>
          <w:sz w:val="24"/>
          <w:szCs w:val="24"/>
          <w:lang w:eastAsia="en-IE"/>
        </w:rPr>
        <w:t xml:space="preserve"> for Wellness and Recovery, 2017)</w:t>
      </w:r>
      <w:r w:rsidR="00BF224D">
        <w:rPr>
          <w:rFonts w:ascii="Times New Roman" w:eastAsia="Times New Roman" w:hAnsi="Times New Roman" w:cs="Times New Roman"/>
          <w:bCs/>
          <w:sz w:val="24"/>
          <w:szCs w:val="24"/>
          <w:lang w:eastAsia="en-IE"/>
        </w:rPr>
        <w:t xml:space="preserve"> </w:t>
      </w:r>
      <w:r w:rsidR="0026381D" w:rsidRPr="005B1D65">
        <w:rPr>
          <w:rFonts w:ascii="Times New Roman" w:eastAsia="Times New Roman" w:hAnsi="Times New Roman" w:cs="Times New Roman"/>
          <w:bCs/>
          <w:sz w:val="24"/>
          <w:szCs w:val="24"/>
          <w:lang w:eastAsia="en-IE"/>
        </w:rPr>
        <w:t>approaches</w:t>
      </w:r>
      <w:r w:rsidR="00766298" w:rsidRPr="00BF2AC7">
        <w:rPr>
          <w:rFonts w:ascii="Times New Roman" w:eastAsia="Times New Roman" w:hAnsi="Times New Roman" w:cs="Times New Roman"/>
          <w:bCs/>
          <w:sz w:val="24"/>
          <w:szCs w:val="24"/>
          <w:lang w:eastAsia="en-IE"/>
        </w:rPr>
        <w:t xml:space="preserve"> and believed that the knowledge gained from this was </w:t>
      </w:r>
      <w:r w:rsidR="00287E66">
        <w:rPr>
          <w:rFonts w:ascii="Times New Roman" w:eastAsia="Times New Roman" w:hAnsi="Times New Roman" w:cs="Times New Roman"/>
          <w:bCs/>
          <w:sz w:val="24"/>
          <w:szCs w:val="24"/>
          <w:lang w:eastAsia="en-IE"/>
        </w:rPr>
        <w:t>important knowledge for Masters</w:t>
      </w:r>
      <w:r w:rsidR="00766298" w:rsidRPr="00BF2AC7">
        <w:rPr>
          <w:rFonts w:ascii="Times New Roman" w:eastAsia="Times New Roman" w:hAnsi="Times New Roman" w:cs="Times New Roman"/>
          <w:bCs/>
          <w:sz w:val="24"/>
          <w:szCs w:val="24"/>
          <w:lang w:eastAsia="en-IE"/>
        </w:rPr>
        <w:t xml:space="preserve"> level mental health n</w:t>
      </w:r>
      <w:r w:rsidR="003D1C67">
        <w:rPr>
          <w:rFonts w:ascii="Times New Roman" w:eastAsia="Times New Roman" w:hAnsi="Times New Roman" w:cs="Times New Roman"/>
          <w:bCs/>
          <w:sz w:val="24"/>
          <w:szCs w:val="24"/>
          <w:lang w:eastAsia="en-IE"/>
        </w:rPr>
        <w:t>urses to have. One service user</w:t>
      </w:r>
      <w:r w:rsidR="003D727E">
        <w:rPr>
          <w:rFonts w:ascii="Times New Roman" w:eastAsia="Times New Roman" w:hAnsi="Times New Roman" w:cs="Times New Roman"/>
          <w:bCs/>
          <w:sz w:val="24"/>
          <w:szCs w:val="24"/>
          <w:lang w:eastAsia="en-IE"/>
        </w:rPr>
        <w:t xml:space="preserve"> </w:t>
      </w:r>
      <w:r w:rsidR="00766298" w:rsidRPr="00BF2AC7">
        <w:rPr>
          <w:rFonts w:ascii="Times New Roman" w:eastAsia="Times New Roman" w:hAnsi="Times New Roman" w:cs="Times New Roman"/>
          <w:bCs/>
          <w:sz w:val="24"/>
          <w:szCs w:val="24"/>
          <w:lang w:eastAsia="en-IE"/>
        </w:rPr>
        <w:t>commented:</w:t>
      </w:r>
    </w:p>
    <w:p w:rsidR="00827400" w:rsidRPr="00827400" w:rsidRDefault="00766298" w:rsidP="00E74071">
      <w:pPr>
        <w:spacing w:line="480" w:lineRule="auto"/>
        <w:ind w:left="720"/>
        <w:rPr>
          <w:rFonts w:ascii="Times New Roman" w:eastAsia="Times New Roman" w:hAnsi="Times New Roman" w:cs="Times New Roman"/>
          <w:bCs/>
          <w:i/>
          <w:sz w:val="24"/>
          <w:szCs w:val="24"/>
          <w:lang w:eastAsia="en-IE"/>
        </w:rPr>
      </w:pPr>
      <w:r w:rsidRPr="00BF2AC7">
        <w:rPr>
          <w:rFonts w:ascii="Times New Roman" w:eastAsia="Times New Roman" w:hAnsi="Times New Roman" w:cs="Times New Roman"/>
          <w:bCs/>
          <w:i/>
          <w:sz w:val="24"/>
          <w:szCs w:val="24"/>
          <w:lang w:eastAsia="en-IE"/>
        </w:rPr>
        <w:t xml:space="preserve">“I did some WRAP training and there were a few nurses on the training as well. To me, it was promising to see them doing the training as it showed a commitment </w:t>
      </w:r>
      <w:r w:rsidRPr="00BF2AC7">
        <w:rPr>
          <w:rFonts w:ascii="Times New Roman" w:eastAsia="Times New Roman" w:hAnsi="Times New Roman" w:cs="Times New Roman"/>
          <w:bCs/>
          <w:i/>
          <w:sz w:val="24"/>
          <w:szCs w:val="24"/>
          <w:lang w:eastAsia="en-IE"/>
        </w:rPr>
        <w:lastRenderedPageBreak/>
        <w:t>towards concentrating on wellness instead of focusing exclusively on illness. The principles taught in WRAP are important for all mental health professionals”.</w:t>
      </w:r>
    </w:p>
    <w:p w:rsidR="00766298" w:rsidRPr="00BF2AC7" w:rsidRDefault="00544F51" w:rsidP="00A3702C">
      <w:pPr>
        <w:spacing w:line="480" w:lineRule="auto"/>
        <w:rPr>
          <w:rFonts w:ascii="Times New Roman" w:eastAsia="Times New Roman" w:hAnsi="Times New Roman" w:cs="Times New Roman"/>
          <w:bCs/>
          <w:sz w:val="24"/>
          <w:szCs w:val="24"/>
          <w:lang w:eastAsia="en-IE"/>
        </w:rPr>
      </w:pPr>
      <w:r w:rsidRPr="00BF2AC7">
        <w:rPr>
          <w:rFonts w:ascii="Times New Roman" w:eastAsia="Times New Roman" w:hAnsi="Times New Roman" w:cs="Times New Roman"/>
          <w:bCs/>
          <w:sz w:val="24"/>
          <w:szCs w:val="24"/>
          <w:lang w:eastAsia="en-IE"/>
        </w:rPr>
        <w:t>Participants</w:t>
      </w:r>
      <w:r w:rsidR="00503F0A" w:rsidRPr="00BF2AC7">
        <w:rPr>
          <w:rFonts w:ascii="Times New Roman" w:eastAsia="Times New Roman" w:hAnsi="Times New Roman" w:cs="Times New Roman"/>
          <w:bCs/>
          <w:sz w:val="24"/>
          <w:szCs w:val="24"/>
          <w:lang w:eastAsia="en-IE"/>
        </w:rPr>
        <w:t xml:space="preserve"> </w:t>
      </w:r>
      <w:r w:rsidR="00142006" w:rsidRPr="00BF2AC7">
        <w:rPr>
          <w:rFonts w:ascii="Times New Roman" w:eastAsia="Times New Roman" w:hAnsi="Times New Roman" w:cs="Times New Roman"/>
          <w:bCs/>
          <w:sz w:val="24"/>
          <w:szCs w:val="24"/>
          <w:lang w:eastAsia="en-IE"/>
        </w:rPr>
        <w:t xml:space="preserve">across the different stakeholder groups </w:t>
      </w:r>
      <w:r w:rsidR="00503F0A" w:rsidRPr="00BF2AC7">
        <w:rPr>
          <w:rFonts w:ascii="Times New Roman" w:eastAsia="Times New Roman" w:hAnsi="Times New Roman" w:cs="Times New Roman"/>
          <w:bCs/>
          <w:sz w:val="24"/>
          <w:szCs w:val="24"/>
          <w:lang w:eastAsia="en-IE"/>
        </w:rPr>
        <w:t>noted issues with</w:t>
      </w:r>
      <w:r w:rsidR="00827400">
        <w:rPr>
          <w:rFonts w:ascii="Times New Roman" w:eastAsia="Times New Roman" w:hAnsi="Times New Roman" w:cs="Times New Roman"/>
          <w:bCs/>
          <w:sz w:val="24"/>
          <w:szCs w:val="24"/>
          <w:lang w:eastAsia="en-IE"/>
        </w:rPr>
        <w:t xml:space="preserve"> the</w:t>
      </w:r>
      <w:r w:rsidR="00503F0A" w:rsidRPr="00BF2AC7">
        <w:rPr>
          <w:rFonts w:ascii="Times New Roman" w:eastAsia="Times New Roman" w:hAnsi="Times New Roman" w:cs="Times New Roman"/>
          <w:bCs/>
          <w:sz w:val="24"/>
          <w:szCs w:val="24"/>
          <w:lang w:eastAsia="en-IE"/>
        </w:rPr>
        <w:t xml:space="preserve"> language</w:t>
      </w:r>
      <w:r w:rsidR="00810D76">
        <w:rPr>
          <w:rFonts w:ascii="Times New Roman" w:eastAsia="Times New Roman" w:hAnsi="Times New Roman" w:cs="Times New Roman"/>
          <w:bCs/>
          <w:sz w:val="24"/>
          <w:szCs w:val="24"/>
          <w:lang w:eastAsia="en-IE"/>
        </w:rPr>
        <w:t xml:space="preserve"> of ‘illness’ </w:t>
      </w:r>
      <w:r w:rsidR="00503F0A" w:rsidRPr="00BF2AC7">
        <w:rPr>
          <w:rFonts w:ascii="Times New Roman" w:eastAsia="Times New Roman" w:hAnsi="Times New Roman" w:cs="Times New Roman"/>
          <w:bCs/>
          <w:sz w:val="24"/>
          <w:szCs w:val="24"/>
          <w:lang w:eastAsia="en-IE"/>
        </w:rPr>
        <w:t xml:space="preserve">and </w:t>
      </w:r>
      <w:r w:rsidR="002066A4" w:rsidRPr="00BF2AC7">
        <w:rPr>
          <w:rFonts w:ascii="Times New Roman" w:eastAsia="Times New Roman" w:hAnsi="Times New Roman" w:cs="Times New Roman"/>
          <w:bCs/>
          <w:sz w:val="24"/>
          <w:szCs w:val="24"/>
          <w:lang w:eastAsia="en-IE"/>
        </w:rPr>
        <w:t>identified the need for mental health nurses</w:t>
      </w:r>
      <w:r w:rsidR="00F65411" w:rsidRPr="00BF2AC7">
        <w:rPr>
          <w:rFonts w:ascii="Times New Roman" w:eastAsia="Times New Roman" w:hAnsi="Times New Roman" w:cs="Times New Roman"/>
          <w:bCs/>
          <w:sz w:val="24"/>
          <w:szCs w:val="24"/>
          <w:lang w:eastAsia="en-IE"/>
        </w:rPr>
        <w:t xml:space="preserve"> </w:t>
      </w:r>
      <w:r w:rsidR="00827400">
        <w:rPr>
          <w:rFonts w:ascii="Times New Roman" w:eastAsia="Times New Roman" w:hAnsi="Times New Roman" w:cs="Times New Roman"/>
          <w:bCs/>
          <w:sz w:val="24"/>
          <w:szCs w:val="24"/>
          <w:lang w:eastAsia="en-IE"/>
        </w:rPr>
        <w:t xml:space="preserve">to </w:t>
      </w:r>
      <w:r w:rsidR="00F65411" w:rsidRPr="00BF2AC7">
        <w:rPr>
          <w:rFonts w:ascii="Times New Roman" w:eastAsia="Times New Roman" w:hAnsi="Times New Roman" w:cs="Times New Roman"/>
          <w:bCs/>
          <w:sz w:val="24"/>
          <w:szCs w:val="24"/>
          <w:lang w:eastAsia="en-IE"/>
        </w:rPr>
        <w:t>have the knowledge and ability to</w:t>
      </w:r>
      <w:r w:rsidR="00A10CD5" w:rsidRPr="00BF2AC7">
        <w:rPr>
          <w:rFonts w:ascii="Times New Roman" w:eastAsia="Times New Roman" w:hAnsi="Times New Roman" w:cs="Times New Roman"/>
          <w:bCs/>
          <w:sz w:val="24"/>
          <w:szCs w:val="24"/>
          <w:lang w:eastAsia="en-IE"/>
        </w:rPr>
        <w:t xml:space="preserve"> </w:t>
      </w:r>
      <w:r w:rsidR="00A10CD5" w:rsidRPr="00810D76">
        <w:rPr>
          <w:rFonts w:ascii="Times New Roman" w:eastAsia="Times New Roman" w:hAnsi="Times New Roman" w:cs="Times New Roman"/>
          <w:bCs/>
          <w:i/>
          <w:sz w:val="24"/>
          <w:szCs w:val="24"/>
          <w:lang w:eastAsia="en-IE"/>
        </w:rPr>
        <w:t>‘de</w:t>
      </w:r>
      <w:r w:rsidR="003D727E" w:rsidRPr="00810D76">
        <w:rPr>
          <w:rFonts w:ascii="Times New Roman" w:eastAsia="Times New Roman" w:hAnsi="Times New Roman" w:cs="Times New Roman"/>
          <w:bCs/>
          <w:i/>
          <w:sz w:val="24"/>
          <w:szCs w:val="24"/>
          <w:lang w:eastAsia="en-IE"/>
        </w:rPr>
        <w:t>construct the biomedical model’</w:t>
      </w:r>
      <w:r w:rsidR="003D727E">
        <w:rPr>
          <w:rFonts w:ascii="Times New Roman" w:eastAsia="Times New Roman" w:hAnsi="Times New Roman" w:cs="Times New Roman"/>
          <w:bCs/>
          <w:sz w:val="24"/>
          <w:szCs w:val="24"/>
          <w:lang w:eastAsia="en-IE"/>
        </w:rPr>
        <w:t xml:space="preserve"> </w:t>
      </w:r>
      <w:r w:rsidR="00942899">
        <w:rPr>
          <w:rFonts w:ascii="Times New Roman" w:eastAsia="Times New Roman" w:hAnsi="Times New Roman" w:cs="Times New Roman"/>
          <w:bCs/>
          <w:sz w:val="24"/>
          <w:szCs w:val="24"/>
          <w:lang w:eastAsia="en-IE"/>
        </w:rPr>
        <w:t>to</w:t>
      </w:r>
      <w:r w:rsidR="003D727E">
        <w:rPr>
          <w:rFonts w:ascii="Times New Roman" w:eastAsia="Times New Roman" w:hAnsi="Times New Roman" w:cs="Times New Roman"/>
          <w:bCs/>
          <w:sz w:val="24"/>
          <w:szCs w:val="24"/>
          <w:lang w:eastAsia="en-IE"/>
        </w:rPr>
        <w:t xml:space="preserve"> practice from a wellness perspective.</w:t>
      </w:r>
      <w:r w:rsidR="00674E86">
        <w:rPr>
          <w:rFonts w:ascii="Times New Roman" w:eastAsia="Times New Roman" w:hAnsi="Times New Roman" w:cs="Times New Roman"/>
          <w:bCs/>
          <w:sz w:val="24"/>
          <w:szCs w:val="24"/>
          <w:lang w:eastAsia="en-IE"/>
        </w:rPr>
        <w:t xml:space="preserve"> The damaging and labelling effects of psychiatric diagnoses were recognised.</w:t>
      </w:r>
      <w:r w:rsidR="003D727E">
        <w:rPr>
          <w:rFonts w:ascii="Times New Roman" w:eastAsia="Times New Roman" w:hAnsi="Times New Roman" w:cs="Times New Roman"/>
          <w:bCs/>
          <w:sz w:val="24"/>
          <w:szCs w:val="24"/>
          <w:lang w:eastAsia="en-IE"/>
        </w:rPr>
        <w:t xml:space="preserve"> </w:t>
      </w:r>
      <w:r w:rsidRPr="00BF2AC7">
        <w:rPr>
          <w:rFonts w:ascii="Times New Roman" w:eastAsia="Times New Roman" w:hAnsi="Times New Roman" w:cs="Times New Roman"/>
          <w:bCs/>
          <w:sz w:val="24"/>
          <w:szCs w:val="24"/>
          <w:lang w:eastAsia="en-IE"/>
        </w:rPr>
        <w:t>As one service user identified:</w:t>
      </w:r>
      <w:r w:rsidR="00A10CD5" w:rsidRPr="00BF2AC7">
        <w:rPr>
          <w:rFonts w:ascii="Times New Roman" w:eastAsia="Times New Roman" w:hAnsi="Times New Roman" w:cs="Times New Roman"/>
          <w:bCs/>
          <w:sz w:val="24"/>
          <w:szCs w:val="24"/>
          <w:lang w:eastAsia="en-IE"/>
        </w:rPr>
        <w:t xml:space="preserve"> </w:t>
      </w:r>
    </w:p>
    <w:p w:rsidR="00F96123" w:rsidRDefault="00544F51" w:rsidP="00921E32">
      <w:pPr>
        <w:spacing w:line="480" w:lineRule="auto"/>
        <w:ind w:left="720"/>
        <w:rPr>
          <w:rFonts w:ascii="Times New Roman" w:eastAsia="Times New Roman" w:hAnsi="Times New Roman" w:cs="Times New Roman"/>
          <w:bCs/>
          <w:i/>
          <w:sz w:val="24"/>
          <w:szCs w:val="24"/>
          <w:lang w:eastAsia="en-IE"/>
        </w:rPr>
      </w:pPr>
      <w:r w:rsidRPr="00BF2AC7">
        <w:rPr>
          <w:rFonts w:ascii="Times New Roman" w:hAnsi="Times New Roman" w:cs="Times New Roman"/>
          <w:i/>
          <w:sz w:val="24"/>
          <w:szCs w:val="24"/>
        </w:rPr>
        <w:t xml:space="preserve">“There is a need to talk </w:t>
      </w:r>
      <w:r w:rsidR="002E2CE8" w:rsidRPr="00BF2AC7">
        <w:rPr>
          <w:rFonts w:ascii="Times New Roman" w:hAnsi="Times New Roman" w:cs="Times New Roman"/>
          <w:i/>
          <w:sz w:val="24"/>
          <w:szCs w:val="24"/>
        </w:rPr>
        <w:t>about psychosocial distress</w:t>
      </w:r>
      <w:r w:rsidRPr="00BF2AC7">
        <w:rPr>
          <w:rFonts w:ascii="Times New Roman" w:hAnsi="Times New Roman" w:cs="Times New Roman"/>
          <w:i/>
          <w:sz w:val="24"/>
          <w:szCs w:val="24"/>
        </w:rPr>
        <w:t xml:space="preserve"> instead of illness, to </w:t>
      </w:r>
      <w:r w:rsidR="002E2CE8" w:rsidRPr="00BF2AC7">
        <w:rPr>
          <w:rFonts w:ascii="Times New Roman" w:hAnsi="Times New Roman" w:cs="Times New Roman"/>
          <w:i/>
          <w:sz w:val="24"/>
          <w:szCs w:val="24"/>
        </w:rPr>
        <w:t>use language that is less med</w:t>
      </w:r>
      <w:r w:rsidRPr="00BF2AC7">
        <w:rPr>
          <w:rFonts w:ascii="Times New Roman" w:hAnsi="Times New Roman" w:cs="Times New Roman"/>
          <w:i/>
          <w:sz w:val="24"/>
          <w:szCs w:val="24"/>
        </w:rPr>
        <w:t xml:space="preserve">icalised and more simplified. </w:t>
      </w:r>
      <w:r w:rsidR="007578E6" w:rsidRPr="00BF2AC7">
        <w:rPr>
          <w:rFonts w:ascii="Times New Roman" w:hAnsi="Times New Roman" w:cs="Times New Roman"/>
          <w:i/>
          <w:sz w:val="24"/>
          <w:szCs w:val="24"/>
        </w:rPr>
        <w:t>So,</w:t>
      </w:r>
      <w:r w:rsidR="002E2CE8" w:rsidRPr="00BF2AC7">
        <w:rPr>
          <w:rFonts w:ascii="Times New Roman" w:hAnsi="Times New Roman" w:cs="Times New Roman"/>
          <w:i/>
          <w:sz w:val="24"/>
          <w:szCs w:val="24"/>
        </w:rPr>
        <w:t xml:space="preserve"> you’re trying to show that anyone can experience this emotional stress. </w:t>
      </w:r>
      <w:r w:rsidRPr="00BF2AC7">
        <w:rPr>
          <w:rFonts w:ascii="Times New Roman" w:hAnsi="Times New Roman" w:cs="Times New Roman"/>
          <w:i/>
          <w:sz w:val="24"/>
          <w:szCs w:val="24"/>
        </w:rPr>
        <w:t>I</w:t>
      </w:r>
      <w:r w:rsidR="00976C07">
        <w:rPr>
          <w:rFonts w:ascii="Times New Roman" w:hAnsi="Times New Roman" w:cs="Times New Roman"/>
          <w:i/>
          <w:sz w:val="24"/>
          <w:szCs w:val="24"/>
        </w:rPr>
        <w:t>t’s normalis</w:t>
      </w:r>
      <w:r w:rsidR="002E2CE8" w:rsidRPr="00BF2AC7">
        <w:rPr>
          <w:rFonts w:ascii="Times New Roman" w:hAnsi="Times New Roman" w:cs="Times New Roman"/>
          <w:i/>
          <w:sz w:val="24"/>
          <w:szCs w:val="24"/>
        </w:rPr>
        <w:t>ing</w:t>
      </w:r>
      <w:r w:rsidRPr="00BF2AC7">
        <w:rPr>
          <w:rFonts w:ascii="Times New Roman" w:hAnsi="Times New Roman" w:cs="Times New Roman"/>
          <w:i/>
          <w:sz w:val="24"/>
          <w:szCs w:val="24"/>
        </w:rPr>
        <w:t xml:space="preserve"> and</w:t>
      </w:r>
      <w:r w:rsidR="002E2CE8" w:rsidRPr="00BF2AC7">
        <w:rPr>
          <w:rFonts w:ascii="Times New Roman" w:hAnsi="Times New Roman" w:cs="Times New Roman"/>
          <w:i/>
          <w:sz w:val="24"/>
          <w:szCs w:val="24"/>
        </w:rPr>
        <w:t xml:space="preserve"> de</w:t>
      </w:r>
      <w:r w:rsidR="00810D76">
        <w:rPr>
          <w:rFonts w:ascii="Times New Roman" w:hAnsi="Times New Roman" w:cs="Times New Roman"/>
          <w:i/>
          <w:sz w:val="24"/>
          <w:szCs w:val="24"/>
        </w:rPr>
        <w:t>-</w:t>
      </w:r>
      <w:proofErr w:type="spellStart"/>
      <w:r w:rsidR="002E2CE8" w:rsidRPr="00BF2AC7">
        <w:rPr>
          <w:rFonts w:ascii="Times New Roman" w:hAnsi="Times New Roman" w:cs="Times New Roman"/>
          <w:i/>
          <w:sz w:val="24"/>
          <w:szCs w:val="24"/>
        </w:rPr>
        <w:t>pathologising</w:t>
      </w:r>
      <w:proofErr w:type="spellEnd"/>
      <w:r w:rsidR="002E2CE8" w:rsidRPr="00BF2AC7">
        <w:rPr>
          <w:rFonts w:ascii="Times New Roman" w:hAnsi="Times New Roman" w:cs="Times New Roman"/>
          <w:i/>
          <w:sz w:val="24"/>
          <w:szCs w:val="24"/>
        </w:rPr>
        <w:t xml:space="preserve"> deep extr</w:t>
      </w:r>
      <w:r w:rsidRPr="00BF2AC7">
        <w:rPr>
          <w:rFonts w:ascii="Times New Roman" w:hAnsi="Times New Roman" w:cs="Times New Roman"/>
          <w:i/>
          <w:sz w:val="24"/>
          <w:szCs w:val="24"/>
        </w:rPr>
        <w:t>eme mental and emotional states”.</w:t>
      </w:r>
    </w:p>
    <w:p w:rsidR="0044172C" w:rsidRPr="00BF2AC7" w:rsidRDefault="0044172C" w:rsidP="00A3702C">
      <w:pPr>
        <w:spacing w:line="480" w:lineRule="auto"/>
        <w:rPr>
          <w:rFonts w:ascii="Times New Roman" w:eastAsia="Times New Roman" w:hAnsi="Times New Roman" w:cs="Times New Roman"/>
          <w:bCs/>
          <w:i/>
          <w:sz w:val="24"/>
          <w:szCs w:val="24"/>
          <w:lang w:eastAsia="en-IE"/>
        </w:rPr>
      </w:pPr>
      <w:r w:rsidRPr="00BF2AC7">
        <w:rPr>
          <w:rFonts w:ascii="Times New Roman" w:eastAsia="Times New Roman" w:hAnsi="Times New Roman" w:cs="Times New Roman"/>
          <w:bCs/>
          <w:i/>
          <w:sz w:val="24"/>
          <w:szCs w:val="24"/>
          <w:lang w:eastAsia="en-IE"/>
        </w:rPr>
        <w:t>Skills</w:t>
      </w:r>
      <w:r w:rsidR="00976C07">
        <w:rPr>
          <w:rFonts w:ascii="Times New Roman" w:eastAsia="Times New Roman" w:hAnsi="Times New Roman" w:cs="Times New Roman"/>
          <w:bCs/>
          <w:i/>
          <w:sz w:val="24"/>
          <w:szCs w:val="24"/>
          <w:lang w:eastAsia="en-IE"/>
        </w:rPr>
        <w:t xml:space="preserve"> required</w:t>
      </w:r>
      <w:r w:rsidR="00C96A57">
        <w:rPr>
          <w:rFonts w:ascii="Times New Roman" w:eastAsia="Times New Roman" w:hAnsi="Times New Roman" w:cs="Times New Roman"/>
          <w:bCs/>
          <w:i/>
          <w:sz w:val="24"/>
          <w:szCs w:val="24"/>
          <w:lang w:eastAsia="en-IE"/>
        </w:rPr>
        <w:t xml:space="preserve"> to practice from a wellness perspective</w:t>
      </w:r>
    </w:p>
    <w:p w:rsidR="001830EA" w:rsidRDefault="004167A1" w:rsidP="00EB1DA8">
      <w:pPr>
        <w:spacing w:line="480" w:lineRule="auto"/>
        <w:rPr>
          <w:rFonts w:ascii="Times New Roman" w:eastAsia="Times New Roman" w:hAnsi="Times New Roman" w:cs="Times New Roman"/>
          <w:bCs/>
          <w:sz w:val="24"/>
          <w:szCs w:val="24"/>
          <w:lang w:eastAsia="en-IE"/>
        </w:rPr>
      </w:pPr>
      <w:r w:rsidRPr="00BF2AC7">
        <w:rPr>
          <w:rFonts w:ascii="Times New Roman" w:eastAsia="Times New Roman" w:hAnsi="Times New Roman" w:cs="Times New Roman"/>
          <w:bCs/>
          <w:sz w:val="24"/>
          <w:szCs w:val="24"/>
          <w:lang w:eastAsia="en-IE"/>
        </w:rPr>
        <w:t xml:space="preserve">Participants in each key stakeholder group and across the partner sites identified </w:t>
      </w:r>
      <w:r w:rsidR="00942899" w:rsidRPr="00BF2AC7">
        <w:rPr>
          <w:rFonts w:ascii="Times New Roman" w:eastAsia="Times New Roman" w:hAnsi="Times New Roman" w:cs="Times New Roman"/>
          <w:bCs/>
          <w:sz w:val="24"/>
          <w:szCs w:val="24"/>
          <w:lang w:eastAsia="en-IE"/>
        </w:rPr>
        <w:t>several</w:t>
      </w:r>
      <w:r w:rsidRPr="00BF2AC7">
        <w:rPr>
          <w:rFonts w:ascii="Times New Roman" w:eastAsia="Times New Roman" w:hAnsi="Times New Roman" w:cs="Times New Roman"/>
          <w:bCs/>
          <w:sz w:val="24"/>
          <w:szCs w:val="24"/>
          <w:lang w:eastAsia="en-IE"/>
        </w:rPr>
        <w:t xml:space="preserve"> wellness strategies that could be </w:t>
      </w:r>
      <w:r w:rsidR="00A67B7B" w:rsidRPr="00BF2AC7">
        <w:rPr>
          <w:rFonts w:ascii="Times New Roman" w:eastAsia="Times New Roman" w:hAnsi="Times New Roman" w:cs="Times New Roman"/>
          <w:bCs/>
          <w:sz w:val="24"/>
          <w:szCs w:val="24"/>
          <w:lang w:eastAsia="en-IE"/>
        </w:rPr>
        <w:t>skil</w:t>
      </w:r>
      <w:r w:rsidR="00A67B7B">
        <w:rPr>
          <w:rFonts w:ascii="Times New Roman" w:eastAsia="Times New Roman" w:hAnsi="Times New Roman" w:cs="Times New Roman"/>
          <w:bCs/>
          <w:sz w:val="24"/>
          <w:szCs w:val="24"/>
          <w:lang w:eastAsia="en-IE"/>
        </w:rPr>
        <w:t>f</w:t>
      </w:r>
      <w:r w:rsidR="00A67B7B" w:rsidRPr="00BF2AC7">
        <w:rPr>
          <w:rFonts w:ascii="Times New Roman" w:eastAsia="Times New Roman" w:hAnsi="Times New Roman" w:cs="Times New Roman"/>
          <w:bCs/>
          <w:sz w:val="24"/>
          <w:szCs w:val="24"/>
          <w:lang w:eastAsia="en-IE"/>
        </w:rPr>
        <w:t>ully</w:t>
      </w:r>
      <w:r w:rsidRPr="00BF2AC7">
        <w:rPr>
          <w:rFonts w:ascii="Times New Roman" w:eastAsia="Times New Roman" w:hAnsi="Times New Roman" w:cs="Times New Roman"/>
          <w:bCs/>
          <w:sz w:val="24"/>
          <w:szCs w:val="24"/>
          <w:lang w:eastAsia="en-IE"/>
        </w:rPr>
        <w:t xml:space="preserve"> employed by mental health nurses. Service users </w:t>
      </w:r>
      <w:r w:rsidR="00942899" w:rsidRPr="00BF2AC7">
        <w:rPr>
          <w:rFonts w:ascii="Times New Roman" w:eastAsia="Times New Roman" w:hAnsi="Times New Roman" w:cs="Times New Roman"/>
          <w:bCs/>
          <w:sz w:val="24"/>
          <w:szCs w:val="24"/>
          <w:lang w:eastAsia="en-IE"/>
        </w:rPr>
        <w:t>identified</w:t>
      </w:r>
      <w:r w:rsidRPr="00BF2AC7">
        <w:rPr>
          <w:rFonts w:ascii="Times New Roman" w:eastAsia="Times New Roman" w:hAnsi="Times New Roman" w:cs="Times New Roman"/>
          <w:bCs/>
          <w:sz w:val="24"/>
          <w:szCs w:val="24"/>
          <w:lang w:eastAsia="en-IE"/>
        </w:rPr>
        <w:t xml:space="preserve"> the practices of mindfulness, yoga and relaxation as wellness strategies that mental health nurses could utilise in</w:t>
      </w:r>
      <w:r w:rsidR="001830EA">
        <w:rPr>
          <w:rFonts w:ascii="Times New Roman" w:eastAsia="Times New Roman" w:hAnsi="Times New Roman" w:cs="Times New Roman"/>
          <w:bCs/>
          <w:sz w:val="24"/>
          <w:szCs w:val="24"/>
          <w:lang w:eastAsia="en-IE"/>
        </w:rPr>
        <w:t xml:space="preserve"> partnership with service users:</w:t>
      </w:r>
    </w:p>
    <w:p w:rsidR="001830EA" w:rsidRPr="007D466B" w:rsidRDefault="001830EA" w:rsidP="007D466B">
      <w:pPr>
        <w:spacing w:line="480" w:lineRule="auto"/>
        <w:ind w:left="720"/>
        <w:rPr>
          <w:rFonts w:ascii="Times New Roman" w:eastAsia="Times New Roman" w:hAnsi="Times New Roman" w:cs="Times New Roman"/>
          <w:bCs/>
          <w:i/>
          <w:sz w:val="24"/>
          <w:szCs w:val="24"/>
          <w:lang w:eastAsia="en-IE"/>
        </w:rPr>
      </w:pPr>
      <w:r w:rsidRPr="005B1D65">
        <w:rPr>
          <w:rFonts w:ascii="Times New Roman" w:eastAsia="Times New Roman" w:hAnsi="Times New Roman" w:cs="Times New Roman"/>
          <w:bCs/>
          <w:i/>
          <w:sz w:val="24"/>
          <w:szCs w:val="24"/>
          <w:lang w:eastAsia="en-IE"/>
        </w:rPr>
        <w:t>“</w:t>
      </w:r>
      <w:r w:rsidR="007D466B" w:rsidRPr="005B1D65">
        <w:rPr>
          <w:rFonts w:ascii="Times New Roman" w:eastAsia="Times New Roman" w:hAnsi="Times New Roman" w:cs="Times New Roman"/>
          <w:bCs/>
          <w:i/>
          <w:sz w:val="24"/>
          <w:szCs w:val="24"/>
          <w:lang w:eastAsia="en-IE"/>
        </w:rPr>
        <w:t>There should be a whole palette of tools that can inspire people to take care of themselves, things like yoga, body awareness and breathing with the stomach.”</w:t>
      </w:r>
      <w:r w:rsidR="007D466B">
        <w:rPr>
          <w:rFonts w:ascii="Times New Roman" w:eastAsia="Times New Roman" w:hAnsi="Times New Roman" w:cs="Times New Roman"/>
          <w:bCs/>
          <w:i/>
          <w:sz w:val="24"/>
          <w:szCs w:val="24"/>
          <w:lang w:eastAsia="en-IE"/>
        </w:rPr>
        <w:tab/>
      </w:r>
    </w:p>
    <w:p w:rsidR="00C43043" w:rsidRDefault="004167A1" w:rsidP="00EB1DA8">
      <w:pPr>
        <w:spacing w:line="480" w:lineRule="auto"/>
        <w:rPr>
          <w:rFonts w:ascii="Times New Roman" w:eastAsia="Times New Roman" w:hAnsi="Times New Roman" w:cs="Times New Roman"/>
          <w:bCs/>
          <w:sz w:val="24"/>
          <w:szCs w:val="24"/>
          <w:lang w:eastAsia="en-IE"/>
        </w:rPr>
      </w:pPr>
      <w:r w:rsidRPr="00BF2AC7">
        <w:rPr>
          <w:rFonts w:ascii="Times New Roman" w:eastAsia="Times New Roman" w:hAnsi="Times New Roman" w:cs="Times New Roman"/>
          <w:bCs/>
          <w:sz w:val="24"/>
          <w:szCs w:val="24"/>
          <w:lang w:eastAsia="en-IE"/>
        </w:rPr>
        <w:t xml:space="preserve">However, a careful distinction was made in one </w:t>
      </w:r>
      <w:r w:rsidR="00DC2073">
        <w:rPr>
          <w:rFonts w:ascii="Times New Roman" w:eastAsia="Times New Roman" w:hAnsi="Times New Roman" w:cs="Times New Roman"/>
          <w:bCs/>
          <w:sz w:val="24"/>
          <w:szCs w:val="24"/>
          <w:lang w:eastAsia="en-IE"/>
        </w:rPr>
        <w:t xml:space="preserve">student </w:t>
      </w:r>
      <w:r w:rsidRPr="00BF2AC7">
        <w:rPr>
          <w:rFonts w:ascii="Times New Roman" w:eastAsia="Times New Roman" w:hAnsi="Times New Roman" w:cs="Times New Roman"/>
          <w:bCs/>
          <w:sz w:val="24"/>
          <w:szCs w:val="24"/>
          <w:lang w:eastAsia="en-IE"/>
        </w:rPr>
        <w:t>focus group between</w:t>
      </w:r>
      <w:r w:rsidR="00E33BE2" w:rsidRPr="00BF2AC7">
        <w:rPr>
          <w:rFonts w:ascii="Times New Roman" w:eastAsia="Times New Roman" w:hAnsi="Times New Roman" w:cs="Times New Roman"/>
          <w:bCs/>
          <w:sz w:val="24"/>
          <w:szCs w:val="24"/>
          <w:lang w:eastAsia="en-IE"/>
        </w:rPr>
        <w:t xml:space="preserve"> evidence-based wellness strategies and other strategies such as homeopathy which </w:t>
      </w:r>
      <w:r w:rsidRPr="00BF2AC7">
        <w:rPr>
          <w:rFonts w:ascii="Times New Roman" w:eastAsia="Times New Roman" w:hAnsi="Times New Roman" w:cs="Times New Roman"/>
          <w:bCs/>
          <w:sz w:val="24"/>
          <w:szCs w:val="24"/>
          <w:lang w:eastAsia="en-IE"/>
        </w:rPr>
        <w:t>are often</w:t>
      </w:r>
      <w:r w:rsidR="00E33BE2" w:rsidRPr="00BF2AC7">
        <w:rPr>
          <w:rFonts w:ascii="Times New Roman" w:eastAsia="Times New Roman" w:hAnsi="Times New Roman" w:cs="Times New Roman"/>
          <w:bCs/>
          <w:sz w:val="24"/>
          <w:szCs w:val="24"/>
          <w:lang w:eastAsia="en-IE"/>
        </w:rPr>
        <w:t xml:space="preserve"> conflated with wellness strategies but </w:t>
      </w:r>
      <w:r w:rsidRPr="00BF2AC7">
        <w:rPr>
          <w:rFonts w:ascii="Times New Roman" w:eastAsia="Times New Roman" w:hAnsi="Times New Roman" w:cs="Times New Roman"/>
          <w:bCs/>
          <w:sz w:val="24"/>
          <w:szCs w:val="24"/>
          <w:lang w:eastAsia="en-IE"/>
        </w:rPr>
        <w:t xml:space="preserve">lack </w:t>
      </w:r>
      <w:r w:rsidR="003D727E">
        <w:rPr>
          <w:rFonts w:ascii="Times New Roman" w:eastAsia="Times New Roman" w:hAnsi="Times New Roman" w:cs="Times New Roman"/>
          <w:bCs/>
          <w:sz w:val="24"/>
          <w:szCs w:val="24"/>
          <w:lang w:eastAsia="en-IE"/>
        </w:rPr>
        <w:t>a</w:t>
      </w:r>
      <w:r w:rsidR="00C43043">
        <w:rPr>
          <w:rFonts w:ascii="Times New Roman" w:eastAsia="Times New Roman" w:hAnsi="Times New Roman" w:cs="Times New Roman"/>
          <w:bCs/>
          <w:sz w:val="24"/>
          <w:szCs w:val="24"/>
          <w:lang w:eastAsia="en-IE"/>
        </w:rPr>
        <w:t xml:space="preserve"> clear evidence base:</w:t>
      </w:r>
    </w:p>
    <w:p w:rsidR="00C43043" w:rsidRPr="00C43043" w:rsidRDefault="00C43043" w:rsidP="00C43043">
      <w:pPr>
        <w:spacing w:line="480" w:lineRule="auto"/>
        <w:ind w:left="720"/>
        <w:rPr>
          <w:rFonts w:ascii="Times New Roman" w:eastAsia="Times New Roman" w:hAnsi="Times New Roman" w:cs="Times New Roman"/>
          <w:bCs/>
          <w:i/>
          <w:sz w:val="24"/>
          <w:szCs w:val="24"/>
          <w:lang w:eastAsia="en-IE"/>
        </w:rPr>
      </w:pPr>
      <w:r w:rsidRPr="003552C3">
        <w:rPr>
          <w:rFonts w:ascii="Times New Roman" w:eastAsia="Times New Roman" w:hAnsi="Times New Roman" w:cs="Times New Roman"/>
          <w:bCs/>
          <w:i/>
          <w:sz w:val="24"/>
          <w:szCs w:val="24"/>
          <w:lang w:eastAsia="en-IE"/>
        </w:rPr>
        <w:t xml:space="preserve">“We do have to be careful though because there’s a lot of confusing information for people to take in about different therapies that might or might not work. It’s hard for people to be able to figure out if, you know, homeopathy which there’s little evidence </w:t>
      </w:r>
      <w:r w:rsidRPr="003552C3">
        <w:rPr>
          <w:rFonts w:ascii="Times New Roman" w:eastAsia="Times New Roman" w:hAnsi="Times New Roman" w:cs="Times New Roman"/>
          <w:bCs/>
          <w:i/>
          <w:sz w:val="24"/>
          <w:szCs w:val="24"/>
          <w:lang w:eastAsia="en-IE"/>
        </w:rPr>
        <w:lastRenderedPageBreak/>
        <w:t>for has the same benefit as something like meditation which there is positive research about. It’s hard for people to be able to separate them out.”</w:t>
      </w:r>
    </w:p>
    <w:p w:rsidR="00EB1DA8" w:rsidRDefault="00683B52" w:rsidP="00EB1DA8">
      <w:pPr>
        <w:spacing w:line="480" w:lineRule="auto"/>
        <w:rPr>
          <w:rFonts w:ascii="Times New Roman" w:eastAsia="Times New Roman" w:hAnsi="Times New Roman" w:cs="Times New Roman"/>
          <w:bCs/>
          <w:sz w:val="24"/>
          <w:szCs w:val="24"/>
          <w:lang w:eastAsia="en-IE"/>
        </w:rPr>
      </w:pPr>
      <w:r w:rsidRPr="00BF2AC7">
        <w:rPr>
          <w:rFonts w:ascii="Times New Roman" w:eastAsia="Times New Roman" w:hAnsi="Times New Roman" w:cs="Times New Roman"/>
          <w:bCs/>
          <w:sz w:val="24"/>
          <w:szCs w:val="24"/>
          <w:lang w:eastAsia="en-IE"/>
        </w:rPr>
        <w:t>Drawing a distinction between undergraduate and postgraduate mental health nurses, it</w:t>
      </w:r>
      <w:r w:rsidR="00287E66">
        <w:rPr>
          <w:rFonts w:ascii="Times New Roman" w:eastAsia="Times New Roman" w:hAnsi="Times New Roman" w:cs="Times New Roman"/>
          <w:bCs/>
          <w:sz w:val="24"/>
          <w:szCs w:val="24"/>
          <w:lang w:eastAsia="en-IE"/>
        </w:rPr>
        <w:t xml:space="preserve"> was identified by some Masters</w:t>
      </w:r>
      <w:r w:rsidRPr="00BF2AC7">
        <w:rPr>
          <w:rFonts w:ascii="Times New Roman" w:eastAsia="Times New Roman" w:hAnsi="Times New Roman" w:cs="Times New Roman"/>
          <w:bCs/>
          <w:sz w:val="24"/>
          <w:szCs w:val="24"/>
          <w:lang w:eastAsia="en-IE"/>
        </w:rPr>
        <w:t xml:space="preserve"> students that advanced level mental health nurses need</w:t>
      </w:r>
      <w:r w:rsidR="00810D76">
        <w:rPr>
          <w:rFonts w:ascii="Times New Roman" w:eastAsia="Times New Roman" w:hAnsi="Times New Roman" w:cs="Times New Roman"/>
          <w:bCs/>
          <w:sz w:val="24"/>
          <w:szCs w:val="24"/>
          <w:lang w:eastAsia="en-IE"/>
        </w:rPr>
        <w:t xml:space="preserve"> not only </w:t>
      </w:r>
      <w:r w:rsidRPr="00BF2AC7">
        <w:rPr>
          <w:rFonts w:ascii="Times New Roman" w:eastAsia="Times New Roman" w:hAnsi="Times New Roman" w:cs="Times New Roman"/>
          <w:bCs/>
          <w:sz w:val="24"/>
          <w:szCs w:val="24"/>
          <w:lang w:eastAsia="en-IE"/>
        </w:rPr>
        <w:t>have knowledge about these int</w:t>
      </w:r>
      <w:r w:rsidR="00D33DAA">
        <w:rPr>
          <w:rFonts w:ascii="Times New Roman" w:eastAsia="Times New Roman" w:hAnsi="Times New Roman" w:cs="Times New Roman"/>
          <w:bCs/>
          <w:sz w:val="24"/>
          <w:szCs w:val="24"/>
          <w:lang w:eastAsia="en-IE"/>
        </w:rPr>
        <w:t>erventions but crucially</w:t>
      </w:r>
      <w:r w:rsidRPr="00BF2AC7">
        <w:rPr>
          <w:rFonts w:ascii="Times New Roman" w:eastAsia="Times New Roman" w:hAnsi="Times New Roman" w:cs="Times New Roman"/>
          <w:bCs/>
          <w:sz w:val="24"/>
          <w:szCs w:val="24"/>
          <w:lang w:eastAsia="en-IE"/>
        </w:rPr>
        <w:t xml:space="preserve"> </w:t>
      </w:r>
      <w:r w:rsidR="00D33DAA" w:rsidRPr="00BF2AC7">
        <w:rPr>
          <w:rFonts w:ascii="Times New Roman" w:eastAsia="Times New Roman" w:hAnsi="Times New Roman" w:cs="Times New Roman"/>
          <w:bCs/>
          <w:sz w:val="24"/>
          <w:szCs w:val="24"/>
          <w:lang w:eastAsia="en-IE"/>
        </w:rPr>
        <w:t>can</w:t>
      </w:r>
      <w:r w:rsidRPr="00BF2AC7">
        <w:rPr>
          <w:rFonts w:ascii="Times New Roman" w:eastAsia="Times New Roman" w:hAnsi="Times New Roman" w:cs="Times New Roman"/>
          <w:bCs/>
          <w:sz w:val="24"/>
          <w:szCs w:val="24"/>
          <w:lang w:eastAsia="en-IE"/>
        </w:rPr>
        <w:t xml:space="preserve"> apply the </w:t>
      </w:r>
      <w:r w:rsidR="00810D76">
        <w:rPr>
          <w:rFonts w:ascii="Times New Roman" w:eastAsia="Times New Roman" w:hAnsi="Times New Roman" w:cs="Times New Roman"/>
          <w:bCs/>
          <w:sz w:val="24"/>
          <w:szCs w:val="24"/>
          <w:lang w:eastAsia="en-IE"/>
        </w:rPr>
        <w:t>underpinning principles</w:t>
      </w:r>
      <w:r w:rsidRPr="00BF2AC7">
        <w:rPr>
          <w:rFonts w:ascii="Times New Roman" w:eastAsia="Times New Roman" w:hAnsi="Times New Roman" w:cs="Times New Roman"/>
          <w:bCs/>
          <w:sz w:val="24"/>
          <w:szCs w:val="24"/>
          <w:lang w:eastAsia="en-IE"/>
        </w:rPr>
        <w:t xml:space="preserve"> when working</w:t>
      </w:r>
      <w:r w:rsidR="007D466B">
        <w:rPr>
          <w:rFonts w:ascii="Times New Roman" w:eastAsia="Times New Roman" w:hAnsi="Times New Roman" w:cs="Times New Roman"/>
          <w:bCs/>
          <w:sz w:val="24"/>
          <w:szCs w:val="24"/>
          <w:lang w:eastAsia="en-IE"/>
        </w:rPr>
        <w:t xml:space="preserve"> within a wellness perspective:</w:t>
      </w:r>
    </w:p>
    <w:p w:rsidR="007D466B" w:rsidRPr="007D466B" w:rsidRDefault="00963FBB" w:rsidP="007D466B">
      <w:pPr>
        <w:spacing w:line="480" w:lineRule="auto"/>
        <w:ind w:left="720"/>
        <w:rPr>
          <w:rFonts w:ascii="Times New Roman" w:eastAsia="Times New Roman" w:hAnsi="Times New Roman" w:cs="Times New Roman"/>
          <w:bCs/>
          <w:i/>
          <w:sz w:val="24"/>
          <w:szCs w:val="24"/>
          <w:lang w:eastAsia="en-IE"/>
        </w:rPr>
      </w:pPr>
      <w:r>
        <w:rPr>
          <w:rFonts w:ascii="Times New Roman" w:eastAsia="Calibri" w:hAnsi="Times New Roman" w:cs="Times New Roman"/>
          <w:i/>
          <w:sz w:val="24"/>
          <w:szCs w:val="24"/>
        </w:rPr>
        <w:t>“What distinguishes B</w:t>
      </w:r>
      <w:r w:rsidR="007D466B" w:rsidRPr="005B1D65">
        <w:rPr>
          <w:rFonts w:ascii="Times New Roman" w:eastAsia="Calibri" w:hAnsi="Times New Roman" w:cs="Times New Roman"/>
          <w:i/>
          <w:sz w:val="24"/>
          <w:szCs w:val="24"/>
        </w:rPr>
        <w:t>achel</w:t>
      </w:r>
      <w:r>
        <w:rPr>
          <w:rFonts w:ascii="Times New Roman" w:eastAsia="Calibri" w:hAnsi="Times New Roman" w:cs="Times New Roman"/>
          <w:i/>
          <w:sz w:val="24"/>
          <w:szCs w:val="24"/>
        </w:rPr>
        <w:t>or educated professionals from M</w:t>
      </w:r>
      <w:r w:rsidR="007D466B" w:rsidRPr="005B1D65">
        <w:rPr>
          <w:rFonts w:ascii="Times New Roman" w:eastAsia="Calibri" w:hAnsi="Times New Roman" w:cs="Times New Roman"/>
          <w:i/>
          <w:sz w:val="24"/>
          <w:szCs w:val="24"/>
        </w:rPr>
        <w:t>aster</w:t>
      </w:r>
      <w:r w:rsidR="006F278C" w:rsidRPr="005B1D65">
        <w:rPr>
          <w:rFonts w:ascii="Times New Roman" w:eastAsia="Calibri" w:hAnsi="Times New Roman" w:cs="Times New Roman"/>
          <w:i/>
          <w:sz w:val="24"/>
          <w:szCs w:val="24"/>
        </w:rPr>
        <w:t>s level is that at</w:t>
      </w:r>
      <w:r>
        <w:rPr>
          <w:rFonts w:ascii="Times New Roman" w:eastAsia="Calibri" w:hAnsi="Times New Roman" w:cs="Times New Roman"/>
          <w:i/>
          <w:sz w:val="24"/>
          <w:szCs w:val="24"/>
        </w:rPr>
        <w:t xml:space="preserve"> B</w:t>
      </w:r>
      <w:r w:rsidR="007D466B" w:rsidRPr="005B1D65">
        <w:rPr>
          <w:rFonts w:ascii="Times New Roman" w:eastAsia="Calibri" w:hAnsi="Times New Roman" w:cs="Times New Roman"/>
          <w:i/>
          <w:sz w:val="24"/>
          <w:szCs w:val="24"/>
        </w:rPr>
        <w:t>achelor level one must know what intervention</w:t>
      </w:r>
      <w:r w:rsidR="006F278C" w:rsidRPr="005B1D65">
        <w:rPr>
          <w:rFonts w:ascii="Times New Roman" w:eastAsia="Calibri" w:hAnsi="Times New Roman" w:cs="Times New Roman"/>
          <w:i/>
          <w:sz w:val="24"/>
          <w:szCs w:val="24"/>
        </w:rPr>
        <w:t>s or therapies there are, but at</w:t>
      </w:r>
      <w:r>
        <w:rPr>
          <w:rFonts w:ascii="Times New Roman" w:eastAsia="Calibri" w:hAnsi="Times New Roman" w:cs="Times New Roman"/>
          <w:i/>
          <w:sz w:val="24"/>
          <w:szCs w:val="24"/>
        </w:rPr>
        <w:t xml:space="preserve"> M</w:t>
      </w:r>
      <w:r w:rsidR="007D466B" w:rsidRPr="005B1D65">
        <w:rPr>
          <w:rFonts w:ascii="Times New Roman" w:eastAsia="Calibri" w:hAnsi="Times New Roman" w:cs="Times New Roman"/>
          <w:i/>
          <w:sz w:val="24"/>
          <w:szCs w:val="24"/>
        </w:rPr>
        <w:t>aster</w:t>
      </w:r>
      <w:r w:rsidR="006F278C" w:rsidRPr="005B1D65">
        <w:rPr>
          <w:rFonts w:ascii="Times New Roman" w:eastAsia="Calibri" w:hAnsi="Times New Roman" w:cs="Times New Roman"/>
          <w:i/>
          <w:sz w:val="24"/>
          <w:szCs w:val="24"/>
        </w:rPr>
        <w:t>s</w:t>
      </w:r>
      <w:r w:rsidR="007D466B" w:rsidRPr="005B1D65">
        <w:rPr>
          <w:rFonts w:ascii="Times New Roman" w:eastAsia="Calibri" w:hAnsi="Times New Roman" w:cs="Times New Roman"/>
          <w:i/>
          <w:sz w:val="24"/>
          <w:szCs w:val="24"/>
        </w:rPr>
        <w:t xml:space="preserve"> level one must also be able to apply them”.</w:t>
      </w:r>
    </w:p>
    <w:p w:rsidR="00AD6A1E" w:rsidRPr="003552C3" w:rsidRDefault="00AD6A1E" w:rsidP="00AD6A1E">
      <w:pPr>
        <w:spacing w:line="480" w:lineRule="auto"/>
        <w:rPr>
          <w:rFonts w:ascii="Times New Roman" w:eastAsia="Times New Roman" w:hAnsi="Times New Roman" w:cs="Times New Roman"/>
          <w:bCs/>
          <w:sz w:val="24"/>
          <w:szCs w:val="24"/>
          <w:lang w:eastAsia="en-IE"/>
        </w:rPr>
      </w:pPr>
      <w:r w:rsidRPr="003552C3">
        <w:rPr>
          <w:rFonts w:ascii="Times New Roman" w:eastAsia="Times New Roman" w:hAnsi="Times New Roman" w:cs="Times New Roman"/>
          <w:bCs/>
          <w:sz w:val="24"/>
          <w:szCs w:val="24"/>
          <w:lang w:eastAsia="en-IE"/>
        </w:rPr>
        <w:t xml:space="preserve">There were however some perceived challenges to the utilisation of wellness strategies in mental health settings. </w:t>
      </w:r>
      <w:r w:rsidR="00D33DAA" w:rsidRPr="003552C3">
        <w:rPr>
          <w:rFonts w:ascii="Times New Roman" w:eastAsia="Times New Roman" w:hAnsi="Times New Roman" w:cs="Times New Roman"/>
          <w:bCs/>
          <w:sz w:val="24"/>
          <w:szCs w:val="24"/>
          <w:lang w:eastAsia="en-IE"/>
        </w:rPr>
        <w:t xml:space="preserve">In a view </w:t>
      </w:r>
      <w:r w:rsidR="00E74071" w:rsidRPr="003552C3">
        <w:rPr>
          <w:rFonts w:ascii="Times New Roman" w:eastAsia="Times New Roman" w:hAnsi="Times New Roman" w:cs="Times New Roman"/>
          <w:bCs/>
          <w:sz w:val="24"/>
          <w:szCs w:val="24"/>
          <w:lang w:eastAsia="en-IE"/>
        </w:rPr>
        <w:t>expressed by several participants, o</w:t>
      </w:r>
      <w:r w:rsidRPr="003552C3">
        <w:rPr>
          <w:rFonts w:ascii="Times New Roman" w:eastAsia="Times New Roman" w:hAnsi="Times New Roman" w:cs="Times New Roman"/>
          <w:bCs/>
          <w:sz w:val="24"/>
          <w:szCs w:val="24"/>
          <w:lang w:eastAsia="en-IE"/>
        </w:rPr>
        <w:t xml:space="preserve">ne senior mental health nurse reported how these strategies were often seen as additional extras in a mental health care plan and were not accorded the same importance as other </w:t>
      </w:r>
      <w:r w:rsidR="00E74071" w:rsidRPr="003552C3">
        <w:rPr>
          <w:rFonts w:ascii="Times New Roman" w:eastAsia="Times New Roman" w:hAnsi="Times New Roman" w:cs="Times New Roman"/>
          <w:bCs/>
          <w:sz w:val="24"/>
          <w:szCs w:val="24"/>
          <w:lang w:eastAsia="en-IE"/>
        </w:rPr>
        <w:t>interventions</w:t>
      </w:r>
      <w:r w:rsidRPr="003552C3">
        <w:rPr>
          <w:rFonts w:ascii="Times New Roman" w:eastAsia="Times New Roman" w:hAnsi="Times New Roman" w:cs="Times New Roman"/>
          <w:bCs/>
          <w:sz w:val="24"/>
          <w:szCs w:val="24"/>
          <w:lang w:eastAsia="en-IE"/>
        </w:rPr>
        <w:t xml:space="preserve"> including pharmacological ones</w:t>
      </w:r>
      <w:r w:rsidR="00E74071" w:rsidRPr="003552C3">
        <w:rPr>
          <w:rFonts w:ascii="Times New Roman" w:eastAsia="Times New Roman" w:hAnsi="Times New Roman" w:cs="Times New Roman"/>
          <w:bCs/>
          <w:sz w:val="24"/>
          <w:szCs w:val="24"/>
          <w:lang w:eastAsia="en-IE"/>
        </w:rPr>
        <w:t>:</w:t>
      </w:r>
    </w:p>
    <w:p w:rsidR="00AD6A1E" w:rsidRPr="00E74071" w:rsidRDefault="00E74071" w:rsidP="00E74071">
      <w:pPr>
        <w:spacing w:line="480" w:lineRule="auto"/>
        <w:ind w:left="720"/>
        <w:rPr>
          <w:rFonts w:ascii="Times New Roman" w:eastAsia="Times New Roman" w:hAnsi="Times New Roman" w:cs="Times New Roman"/>
          <w:bCs/>
          <w:i/>
          <w:sz w:val="24"/>
          <w:szCs w:val="24"/>
          <w:lang w:eastAsia="en-IE"/>
        </w:rPr>
      </w:pPr>
      <w:r w:rsidRPr="003552C3">
        <w:rPr>
          <w:rFonts w:ascii="Times New Roman" w:eastAsia="Times New Roman" w:hAnsi="Times New Roman" w:cs="Times New Roman"/>
          <w:bCs/>
          <w:i/>
          <w:sz w:val="24"/>
          <w:szCs w:val="24"/>
          <w:lang w:eastAsia="en-IE"/>
        </w:rPr>
        <w:t xml:space="preserve">“I like to take some time to use mindfulness exercises with people, particularly when they are anxious or can’t get their mind to settle but it’s never seen as that important – the first port of call is always the meds </w:t>
      </w:r>
      <w:r w:rsidRPr="003552C3">
        <w:rPr>
          <w:rFonts w:ascii="Times New Roman" w:eastAsia="Times New Roman" w:hAnsi="Times New Roman" w:cs="Times New Roman"/>
          <w:bCs/>
          <w:sz w:val="24"/>
          <w:szCs w:val="24"/>
          <w:lang w:eastAsia="en-IE"/>
        </w:rPr>
        <w:t>[medication]</w:t>
      </w:r>
      <w:r w:rsidRPr="003552C3">
        <w:rPr>
          <w:rFonts w:ascii="Times New Roman" w:eastAsia="Times New Roman" w:hAnsi="Times New Roman" w:cs="Times New Roman"/>
          <w:bCs/>
          <w:i/>
          <w:sz w:val="24"/>
          <w:szCs w:val="24"/>
          <w:lang w:eastAsia="en-IE"/>
        </w:rPr>
        <w:t>.”</w:t>
      </w:r>
    </w:p>
    <w:p w:rsidR="00E33BE2" w:rsidRPr="00BF2AC7" w:rsidRDefault="00A62806" w:rsidP="00A62806">
      <w:pPr>
        <w:spacing w:line="480" w:lineRule="auto"/>
        <w:ind w:firstLine="720"/>
        <w:rPr>
          <w:rFonts w:ascii="Times New Roman" w:eastAsia="Times New Roman" w:hAnsi="Times New Roman" w:cs="Times New Roman"/>
          <w:bCs/>
          <w:sz w:val="24"/>
          <w:szCs w:val="24"/>
          <w:lang w:eastAsia="en-IE"/>
        </w:rPr>
      </w:pPr>
      <w:r w:rsidRPr="00BF2AC7">
        <w:rPr>
          <w:rFonts w:ascii="Times New Roman" w:eastAsia="Times New Roman" w:hAnsi="Times New Roman" w:cs="Times New Roman"/>
          <w:bCs/>
          <w:sz w:val="24"/>
          <w:szCs w:val="24"/>
          <w:lang w:eastAsia="en-IE"/>
        </w:rPr>
        <w:t>A</w:t>
      </w:r>
      <w:r w:rsidR="009462CD" w:rsidRPr="00BF2AC7">
        <w:rPr>
          <w:rFonts w:ascii="Times New Roman" w:eastAsia="Times New Roman" w:hAnsi="Times New Roman" w:cs="Times New Roman"/>
          <w:bCs/>
          <w:sz w:val="24"/>
          <w:szCs w:val="24"/>
          <w:lang w:eastAsia="en-IE"/>
        </w:rPr>
        <w:t xml:space="preserve"> key skill identified by </w:t>
      </w:r>
      <w:r w:rsidR="00942899" w:rsidRPr="00BF2AC7">
        <w:rPr>
          <w:rFonts w:ascii="Times New Roman" w:eastAsia="Times New Roman" w:hAnsi="Times New Roman" w:cs="Times New Roman"/>
          <w:bCs/>
          <w:sz w:val="24"/>
          <w:szCs w:val="24"/>
          <w:lang w:eastAsia="en-IE"/>
        </w:rPr>
        <w:t>several</w:t>
      </w:r>
      <w:r w:rsidR="00810D76">
        <w:rPr>
          <w:rFonts w:ascii="Times New Roman" w:eastAsia="Times New Roman" w:hAnsi="Times New Roman" w:cs="Times New Roman"/>
          <w:bCs/>
          <w:sz w:val="24"/>
          <w:szCs w:val="24"/>
          <w:lang w:eastAsia="en-IE"/>
        </w:rPr>
        <w:t xml:space="preserve"> service users wa</w:t>
      </w:r>
      <w:r w:rsidR="009462CD" w:rsidRPr="00BF2AC7">
        <w:rPr>
          <w:rFonts w:ascii="Times New Roman" w:eastAsia="Times New Roman" w:hAnsi="Times New Roman" w:cs="Times New Roman"/>
          <w:bCs/>
          <w:sz w:val="24"/>
          <w:szCs w:val="24"/>
          <w:lang w:eastAsia="en-IE"/>
        </w:rPr>
        <w:t>s the ability of nurses to have realistic expectations</w:t>
      </w:r>
      <w:r w:rsidR="00E92182" w:rsidRPr="00BF2AC7">
        <w:rPr>
          <w:rFonts w:ascii="Times New Roman" w:eastAsia="Times New Roman" w:hAnsi="Times New Roman" w:cs="Times New Roman"/>
          <w:bCs/>
          <w:sz w:val="24"/>
          <w:szCs w:val="24"/>
          <w:lang w:eastAsia="en-IE"/>
        </w:rPr>
        <w:t xml:space="preserve"> of an individual’s capacity to embrace wellness activities at a given time.</w:t>
      </w:r>
      <w:r w:rsidR="00F65411" w:rsidRPr="00BF2AC7">
        <w:rPr>
          <w:rFonts w:ascii="Times New Roman" w:eastAsia="Times New Roman" w:hAnsi="Times New Roman" w:cs="Times New Roman"/>
          <w:bCs/>
          <w:sz w:val="24"/>
          <w:szCs w:val="24"/>
          <w:lang w:eastAsia="en-IE"/>
        </w:rPr>
        <w:t xml:space="preserve"> Having the skill</w:t>
      </w:r>
      <w:r w:rsidR="00034C0B">
        <w:rPr>
          <w:rFonts w:ascii="Times New Roman" w:eastAsia="Times New Roman" w:hAnsi="Times New Roman" w:cs="Times New Roman"/>
          <w:bCs/>
          <w:sz w:val="24"/>
          <w:szCs w:val="24"/>
          <w:lang w:eastAsia="en-IE"/>
        </w:rPr>
        <w:t xml:space="preserve">s to know what type of </w:t>
      </w:r>
      <w:r w:rsidR="00034C0B" w:rsidRPr="005B1D65">
        <w:rPr>
          <w:rFonts w:ascii="Times New Roman" w:eastAsia="Times New Roman" w:hAnsi="Times New Roman" w:cs="Times New Roman"/>
          <w:bCs/>
          <w:sz w:val="24"/>
          <w:szCs w:val="24"/>
          <w:lang w:eastAsia="en-IE"/>
        </w:rPr>
        <w:t>wellness-</w:t>
      </w:r>
      <w:r w:rsidR="00F65411" w:rsidRPr="005B1D65">
        <w:rPr>
          <w:rFonts w:ascii="Times New Roman" w:eastAsia="Times New Roman" w:hAnsi="Times New Roman" w:cs="Times New Roman"/>
          <w:bCs/>
          <w:sz w:val="24"/>
          <w:szCs w:val="24"/>
          <w:lang w:eastAsia="en-IE"/>
        </w:rPr>
        <w:t>related</w:t>
      </w:r>
      <w:r w:rsidR="00F65411" w:rsidRPr="00BF2AC7">
        <w:rPr>
          <w:rFonts w:ascii="Times New Roman" w:eastAsia="Times New Roman" w:hAnsi="Times New Roman" w:cs="Times New Roman"/>
          <w:bCs/>
          <w:sz w:val="24"/>
          <w:szCs w:val="24"/>
          <w:lang w:eastAsia="en-IE"/>
        </w:rPr>
        <w:t xml:space="preserve"> interventions are appropriate</w:t>
      </w:r>
      <w:r w:rsidR="00810D76">
        <w:rPr>
          <w:rFonts w:ascii="Times New Roman" w:eastAsia="Times New Roman" w:hAnsi="Times New Roman" w:cs="Times New Roman"/>
          <w:bCs/>
          <w:sz w:val="24"/>
          <w:szCs w:val="24"/>
          <w:lang w:eastAsia="en-IE"/>
        </w:rPr>
        <w:t>, and tailor those to the needs of the person when</w:t>
      </w:r>
      <w:r w:rsidR="00A67B7B">
        <w:rPr>
          <w:rFonts w:ascii="Times New Roman" w:eastAsia="Times New Roman" w:hAnsi="Times New Roman" w:cs="Times New Roman"/>
          <w:bCs/>
          <w:sz w:val="24"/>
          <w:szCs w:val="24"/>
          <w:lang w:eastAsia="en-IE"/>
        </w:rPr>
        <w:t xml:space="preserve"> in a crisi</w:t>
      </w:r>
      <w:r w:rsidR="00F65411" w:rsidRPr="00BF2AC7">
        <w:rPr>
          <w:rFonts w:ascii="Times New Roman" w:eastAsia="Times New Roman" w:hAnsi="Times New Roman" w:cs="Times New Roman"/>
          <w:bCs/>
          <w:sz w:val="24"/>
          <w:szCs w:val="24"/>
          <w:lang w:eastAsia="en-IE"/>
        </w:rPr>
        <w:t>s was reported as being very important.</w:t>
      </w:r>
      <w:r w:rsidR="00E92182" w:rsidRPr="00BF2AC7">
        <w:rPr>
          <w:rFonts w:ascii="Times New Roman" w:eastAsia="Times New Roman" w:hAnsi="Times New Roman" w:cs="Times New Roman"/>
          <w:bCs/>
          <w:sz w:val="24"/>
          <w:szCs w:val="24"/>
          <w:lang w:eastAsia="en-IE"/>
        </w:rPr>
        <w:t xml:space="preserve"> As one service user identified:</w:t>
      </w:r>
    </w:p>
    <w:p w:rsidR="00CE056B" w:rsidRPr="00CE056B" w:rsidRDefault="00E92182" w:rsidP="00AD6A1E">
      <w:pPr>
        <w:spacing w:line="480" w:lineRule="auto"/>
        <w:ind w:left="720"/>
        <w:rPr>
          <w:rFonts w:ascii="Times New Roman" w:eastAsia="Times New Roman" w:hAnsi="Times New Roman" w:cs="Times New Roman"/>
          <w:bCs/>
          <w:i/>
          <w:sz w:val="24"/>
          <w:szCs w:val="24"/>
          <w:lang w:eastAsia="en-IE"/>
        </w:rPr>
      </w:pPr>
      <w:r w:rsidRPr="00BF2AC7">
        <w:rPr>
          <w:rFonts w:ascii="Times New Roman" w:eastAsia="Times New Roman" w:hAnsi="Times New Roman" w:cs="Times New Roman"/>
          <w:bCs/>
          <w:i/>
          <w:sz w:val="24"/>
          <w:szCs w:val="24"/>
          <w:lang w:eastAsia="en-IE"/>
        </w:rPr>
        <w:lastRenderedPageBreak/>
        <w:t xml:space="preserve">“Small steps are needed when someone is at their most vulnerable. There’s no point encouraging me to get out for a long bracing walk when I am struggling desperately to even get out of bed…it’s counterproductive and just makes me feel worse”. </w:t>
      </w:r>
    </w:p>
    <w:p w:rsidR="00DF5864" w:rsidRPr="00BF2AC7" w:rsidRDefault="00EB1DA8" w:rsidP="00DF5864">
      <w:pPr>
        <w:spacing w:line="480" w:lineRule="auto"/>
        <w:rPr>
          <w:rFonts w:ascii="Times New Roman" w:eastAsia="Times New Roman" w:hAnsi="Times New Roman" w:cs="Times New Roman"/>
          <w:bCs/>
          <w:sz w:val="24"/>
          <w:szCs w:val="24"/>
          <w:lang w:eastAsia="en-IE"/>
        </w:rPr>
      </w:pPr>
      <w:r w:rsidRPr="00BF2AC7">
        <w:rPr>
          <w:rFonts w:ascii="Times New Roman" w:eastAsia="Times New Roman" w:hAnsi="Times New Roman" w:cs="Times New Roman"/>
          <w:bCs/>
          <w:sz w:val="24"/>
          <w:szCs w:val="24"/>
          <w:lang w:eastAsia="en-IE"/>
        </w:rPr>
        <w:t>P</w:t>
      </w:r>
      <w:r w:rsidR="00DF5864" w:rsidRPr="00BF2AC7">
        <w:rPr>
          <w:rFonts w:ascii="Times New Roman" w:eastAsia="Times New Roman" w:hAnsi="Times New Roman" w:cs="Times New Roman"/>
          <w:bCs/>
          <w:sz w:val="24"/>
          <w:szCs w:val="24"/>
          <w:lang w:eastAsia="en-IE"/>
        </w:rPr>
        <w:t>articipants also identified that mental health nurses needed to be able to differentiate between normal periods of adjustment and associated distress and those times when intervention is required. One senior mental health nurse manager commented:</w:t>
      </w:r>
    </w:p>
    <w:p w:rsidR="00DF5864" w:rsidRDefault="00DF5864" w:rsidP="00A124BA">
      <w:pPr>
        <w:spacing w:line="480" w:lineRule="auto"/>
        <w:ind w:left="720"/>
        <w:rPr>
          <w:rFonts w:ascii="Times New Roman" w:eastAsia="Times New Roman" w:hAnsi="Times New Roman" w:cs="Times New Roman"/>
          <w:bCs/>
          <w:i/>
          <w:sz w:val="24"/>
          <w:szCs w:val="24"/>
          <w:lang w:eastAsia="en-IE"/>
        </w:rPr>
      </w:pPr>
      <w:r w:rsidRPr="00BF2AC7">
        <w:rPr>
          <w:rFonts w:ascii="Times New Roman" w:eastAsia="Times New Roman" w:hAnsi="Times New Roman" w:cs="Times New Roman"/>
          <w:bCs/>
          <w:i/>
          <w:sz w:val="24"/>
          <w:szCs w:val="24"/>
          <w:lang w:eastAsia="en-IE"/>
        </w:rPr>
        <w:t xml:space="preserve">“Life has ebbs and flows and we all experience ups and downs at times. But what’s a key skill is being able to know as a nurse when things are getting out of hand for someone. Being able to work with them to figure out what they can manage themselves and then at what stage they need help”. </w:t>
      </w:r>
    </w:p>
    <w:p w:rsidR="00A67B7B" w:rsidRPr="00A67B7B" w:rsidRDefault="00A67B7B" w:rsidP="00A67B7B">
      <w:pPr>
        <w:spacing w:line="240" w:lineRule="auto"/>
        <w:ind w:left="720"/>
        <w:rPr>
          <w:rFonts w:ascii="Times New Roman" w:eastAsia="Times New Roman" w:hAnsi="Times New Roman" w:cs="Times New Roman"/>
          <w:bCs/>
          <w:i/>
          <w:sz w:val="24"/>
          <w:szCs w:val="24"/>
          <w:lang w:eastAsia="en-IE"/>
        </w:rPr>
      </w:pPr>
    </w:p>
    <w:p w:rsidR="0044172C" w:rsidRPr="00BF2AC7" w:rsidRDefault="000C1388" w:rsidP="00A3702C">
      <w:pPr>
        <w:spacing w:line="480" w:lineRule="auto"/>
        <w:rPr>
          <w:rFonts w:ascii="Times New Roman" w:eastAsia="Times New Roman" w:hAnsi="Times New Roman" w:cs="Times New Roman"/>
          <w:bCs/>
          <w:i/>
          <w:sz w:val="24"/>
          <w:szCs w:val="24"/>
          <w:lang w:eastAsia="en-IE"/>
        </w:rPr>
      </w:pPr>
      <w:r>
        <w:rPr>
          <w:rFonts w:ascii="Times New Roman" w:eastAsia="Times New Roman" w:hAnsi="Times New Roman" w:cs="Times New Roman"/>
          <w:bCs/>
          <w:i/>
          <w:sz w:val="24"/>
          <w:szCs w:val="24"/>
          <w:lang w:eastAsia="en-IE"/>
        </w:rPr>
        <w:t>Attitudes</w:t>
      </w:r>
      <w:r w:rsidR="00A67B7B">
        <w:rPr>
          <w:rFonts w:ascii="Times New Roman" w:eastAsia="Times New Roman" w:hAnsi="Times New Roman" w:cs="Times New Roman"/>
          <w:bCs/>
          <w:i/>
          <w:sz w:val="24"/>
          <w:szCs w:val="24"/>
          <w:lang w:eastAsia="en-IE"/>
        </w:rPr>
        <w:t xml:space="preserve"> required</w:t>
      </w:r>
      <w:r w:rsidR="00C96A57">
        <w:rPr>
          <w:rFonts w:ascii="Times New Roman" w:eastAsia="Times New Roman" w:hAnsi="Times New Roman" w:cs="Times New Roman"/>
          <w:bCs/>
          <w:i/>
          <w:sz w:val="24"/>
          <w:szCs w:val="24"/>
          <w:lang w:eastAsia="en-IE"/>
        </w:rPr>
        <w:t xml:space="preserve"> to practice from a wellness perspective. </w:t>
      </w:r>
    </w:p>
    <w:p w:rsidR="0086669D" w:rsidRPr="00BF2AC7" w:rsidRDefault="00F65411" w:rsidP="00A3702C">
      <w:pPr>
        <w:spacing w:line="480" w:lineRule="auto"/>
        <w:rPr>
          <w:rFonts w:ascii="Times New Roman" w:eastAsia="Times New Roman" w:hAnsi="Times New Roman" w:cs="Times New Roman"/>
          <w:bCs/>
          <w:sz w:val="24"/>
          <w:szCs w:val="24"/>
          <w:lang w:eastAsia="en-IE"/>
        </w:rPr>
      </w:pPr>
      <w:r w:rsidRPr="00BF2AC7">
        <w:rPr>
          <w:rFonts w:ascii="Times New Roman" w:eastAsia="Times New Roman" w:hAnsi="Times New Roman" w:cs="Times New Roman"/>
          <w:bCs/>
          <w:sz w:val="24"/>
          <w:szCs w:val="24"/>
          <w:lang w:eastAsia="en-IE"/>
        </w:rPr>
        <w:t xml:space="preserve">One of the strongest </w:t>
      </w:r>
      <w:r w:rsidR="0086669D" w:rsidRPr="00BF2AC7">
        <w:rPr>
          <w:rFonts w:ascii="Times New Roman" w:eastAsia="Times New Roman" w:hAnsi="Times New Roman" w:cs="Times New Roman"/>
          <w:bCs/>
          <w:sz w:val="24"/>
          <w:szCs w:val="24"/>
          <w:lang w:eastAsia="en-IE"/>
        </w:rPr>
        <w:t>f</w:t>
      </w:r>
      <w:r w:rsidR="00827751">
        <w:rPr>
          <w:rFonts w:ascii="Times New Roman" w:eastAsia="Times New Roman" w:hAnsi="Times New Roman" w:cs="Times New Roman"/>
          <w:bCs/>
          <w:sz w:val="24"/>
          <w:szCs w:val="24"/>
          <w:lang w:eastAsia="en-IE"/>
        </w:rPr>
        <w:t>indings to emerge</w:t>
      </w:r>
      <w:r w:rsidR="0086669D" w:rsidRPr="00BF2AC7">
        <w:rPr>
          <w:rFonts w:ascii="Times New Roman" w:eastAsia="Times New Roman" w:hAnsi="Times New Roman" w:cs="Times New Roman"/>
          <w:bCs/>
          <w:sz w:val="24"/>
          <w:szCs w:val="24"/>
          <w:lang w:eastAsia="en-IE"/>
        </w:rPr>
        <w:t xml:space="preserve"> was the belief that if mental health nurses were to work from a wellness perspective, they needed to be hopeful and motivating. Being ‘hope inspiring’ and having the ability to motivate others was seen as essential. On</w:t>
      </w:r>
      <w:r w:rsidR="00F1656F" w:rsidRPr="00BF2AC7">
        <w:rPr>
          <w:rFonts w:ascii="Times New Roman" w:eastAsia="Times New Roman" w:hAnsi="Times New Roman" w:cs="Times New Roman"/>
          <w:bCs/>
          <w:sz w:val="24"/>
          <w:szCs w:val="24"/>
          <w:lang w:eastAsia="en-IE"/>
        </w:rPr>
        <w:t>e</w:t>
      </w:r>
      <w:r w:rsidR="0086669D" w:rsidRPr="00BF2AC7">
        <w:rPr>
          <w:rFonts w:ascii="Times New Roman" w:eastAsia="Times New Roman" w:hAnsi="Times New Roman" w:cs="Times New Roman"/>
          <w:bCs/>
          <w:sz w:val="24"/>
          <w:szCs w:val="24"/>
          <w:lang w:eastAsia="en-IE"/>
        </w:rPr>
        <w:t xml:space="preserve"> service user reported: </w:t>
      </w:r>
    </w:p>
    <w:p w:rsidR="00F1656F" w:rsidRPr="00BF2AC7" w:rsidRDefault="00F1656F" w:rsidP="00942899">
      <w:pPr>
        <w:spacing w:line="480" w:lineRule="auto"/>
        <w:ind w:left="720"/>
        <w:rPr>
          <w:rFonts w:ascii="Times New Roman" w:eastAsia="Times New Roman" w:hAnsi="Times New Roman" w:cs="Times New Roman"/>
          <w:bCs/>
          <w:i/>
          <w:sz w:val="24"/>
          <w:szCs w:val="24"/>
          <w:lang w:eastAsia="en-IE"/>
        </w:rPr>
      </w:pPr>
      <w:r w:rsidRPr="00BF2AC7">
        <w:rPr>
          <w:rFonts w:ascii="Times New Roman" w:eastAsia="Times New Roman" w:hAnsi="Times New Roman" w:cs="Times New Roman"/>
          <w:bCs/>
          <w:i/>
          <w:sz w:val="24"/>
          <w:szCs w:val="24"/>
          <w:lang w:eastAsia="en-IE"/>
        </w:rPr>
        <w:t xml:space="preserve">“When you are in a dark place, it’s so hard to see anything bright. </w:t>
      </w:r>
      <w:r w:rsidR="007578E6" w:rsidRPr="00BF2AC7">
        <w:rPr>
          <w:rFonts w:ascii="Times New Roman" w:eastAsia="Times New Roman" w:hAnsi="Times New Roman" w:cs="Times New Roman"/>
          <w:bCs/>
          <w:i/>
          <w:sz w:val="24"/>
          <w:szCs w:val="24"/>
          <w:lang w:eastAsia="en-IE"/>
        </w:rPr>
        <w:t>So,</w:t>
      </w:r>
      <w:r w:rsidRPr="00BF2AC7">
        <w:rPr>
          <w:rFonts w:ascii="Times New Roman" w:eastAsia="Times New Roman" w:hAnsi="Times New Roman" w:cs="Times New Roman"/>
          <w:bCs/>
          <w:i/>
          <w:sz w:val="24"/>
          <w:szCs w:val="24"/>
          <w:lang w:eastAsia="en-IE"/>
        </w:rPr>
        <w:t xml:space="preserve"> during that time you need others to be hopeful for you, to let you know that things can be better”. </w:t>
      </w:r>
    </w:p>
    <w:p w:rsidR="00192305" w:rsidRPr="00BF2AC7" w:rsidRDefault="00F1656F" w:rsidP="00A3702C">
      <w:pPr>
        <w:spacing w:line="480" w:lineRule="auto"/>
        <w:rPr>
          <w:rFonts w:ascii="Times New Roman" w:eastAsia="Times New Roman" w:hAnsi="Times New Roman" w:cs="Times New Roman"/>
          <w:bCs/>
          <w:sz w:val="24"/>
          <w:szCs w:val="24"/>
          <w:lang w:eastAsia="en-IE"/>
        </w:rPr>
      </w:pPr>
      <w:r w:rsidRPr="00BF2AC7">
        <w:rPr>
          <w:rFonts w:ascii="Times New Roman" w:eastAsia="Times New Roman" w:hAnsi="Times New Roman" w:cs="Times New Roman"/>
          <w:bCs/>
          <w:sz w:val="24"/>
          <w:szCs w:val="24"/>
          <w:lang w:eastAsia="en-IE"/>
        </w:rPr>
        <w:t>Having belief in a person was also reported as being important. This ties in with a</w:t>
      </w:r>
      <w:r w:rsidR="00192305" w:rsidRPr="00BF2AC7">
        <w:rPr>
          <w:rFonts w:ascii="Times New Roman" w:eastAsia="Times New Roman" w:hAnsi="Times New Roman" w:cs="Times New Roman"/>
          <w:bCs/>
          <w:sz w:val="24"/>
          <w:szCs w:val="24"/>
          <w:lang w:eastAsia="en-IE"/>
        </w:rPr>
        <w:t xml:space="preserve"> strengths-based approach to mental health and wellness</w:t>
      </w:r>
      <w:r w:rsidRPr="00BF2AC7">
        <w:rPr>
          <w:rFonts w:ascii="Times New Roman" w:eastAsia="Times New Roman" w:hAnsi="Times New Roman" w:cs="Times New Roman"/>
          <w:bCs/>
          <w:sz w:val="24"/>
          <w:szCs w:val="24"/>
          <w:lang w:eastAsia="en-IE"/>
        </w:rPr>
        <w:t xml:space="preserve"> which</w:t>
      </w:r>
      <w:r w:rsidR="00192305" w:rsidRPr="00BF2AC7">
        <w:rPr>
          <w:rFonts w:ascii="Times New Roman" w:eastAsia="Times New Roman" w:hAnsi="Times New Roman" w:cs="Times New Roman"/>
          <w:bCs/>
          <w:sz w:val="24"/>
          <w:szCs w:val="24"/>
          <w:lang w:eastAsia="en-IE"/>
        </w:rPr>
        <w:t xml:space="preserve"> was strongly advocated across all partici</w:t>
      </w:r>
      <w:r w:rsidR="00287E66">
        <w:rPr>
          <w:rFonts w:ascii="Times New Roman" w:eastAsia="Times New Roman" w:hAnsi="Times New Roman" w:cs="Times New Roman"/>
          <w:bCs/>
          <w:sz w:val="24"/>
          <w:szCs w:val="24"/>
          <w:lang w:eastAsia="en-IE"/>
        </w:rPr>
        <w:t>pants. A focus group of Masters</w:t>
      </w:r>
      <w:r w:rsidR="00192305" w:rsidRPr="00BF2AC7">
        <w:rPr>
          <w:rFonts w:ascii="Times New Roman" w:eastAsia="Times New Roman" w:hAnsi="Times New Roman" w:cs="Times New Roman"/>
          <w:bCs/>
          <w:sz w:val="24"/>
          <w:szCs w:val="24"/>
          <w:lang w:eastAsia="en-IE"/>
        </w:rPr>
        <w:t xml:space="preserve"> level nursing students highlighted the importance of this:</w:t>
      </w:r>
    </w:p>
    <w:p w:rsidR="00E8573E" w:rsidRDefault="00192305" w:rsidP="00A124BA">
      <w:pPr>
        <w:spacing w:line="480" w:lineRule="auto"/>
        <w:ind w:left="720"/>
        <w:rPr>
          <w:rFonts w:ascii="Times New Roman" w:eastAsia="Times New Roman" w:hAnsi="Times New Roman" w:cs="Times New Roman"/>
          <w:bCs/>
          <w:i/>
          <w:sz w:val="24"/>
          <w:szCs w:val="24"/>
          <w:lang w:eastAsia="en-IE"/>
        </w:rPr>
      </w:pPr>
      <w:r w:rsidRPr="00BF2AC7">
        <w:rPr>
          <w:rFonts w:ascii="Times New Roman" w:eastAsia="Times New Roman" w:hAnsi="Times New Roman" w:cs="Times New Roman"/>
          <w:bCs/>
          <w:i/>
          <w:sz w:val="24"/>
          <w:szCs w:val="24"/>
          <w:lang w:eastAsia="en-IE"/>
        </w:rPr>
        <w:lastRenderedPageBreak/>
        <w:t>“It’s important to identify the strengths of the person and what they can do rather than focusing on what they can’t do. Too much attention is paid to peoples’ deficits…what about their strengths? We need to harness them”.</w:t>
      </w:r>
    </w:p>
    <w:p w:rsidR="00CE056B" w:rsidRPr="00CE056B" w:rsidRDefault="00CE056B" w:rsidP="00CE056B">
      <w:pPr>
        <w:spacing w:line="240" w:lineRule="auto"/>
        <w:ind w:left="720"/>
        <w:rPr>
          <w:rFonts w:ascii="Times New Roman" w:eastAsia="Times New Roman" w:hAnsi="Times New Roman" w:cs="Times New Roman"/>
          <w:bCs/>
          <w:i/>
          <w:sz w:val="24"/>
          <w:szCs w:val="24"/>
          <w:lang w:eastAsia="en-IE"/>
        </w:rPr>
      </w:pPr>
    </w:p>
    <w:p w:rsidR="00DC2073" w:rsidRPr="003552C3" w:rsidRDefault="00DC2073" w:rsidP="003629E2">
      <w:pPr>
        <w:spacing w:line="480" w:lineRule="auto"/>
        <w:rPr>
          <w:rFonts w:ascii="Times New Roman" w:hAnsi="Times New Roman" w:cs="Times New Roman"/>
          <w:sz w:val="24"/>
          <w:szCs w:val="24"/>
        </w:rPr>
      </w:pPr>
      <w:r w:rsidRPr="003552C3">
        <w:rPr>
          <w:rFonts w:ascii="Times New Roman" w:hAnsi="Times New Roman" w:cs="Times New Roman"/>
          <w:sz w:val="24"/>
          <w:szCs w:val="24"/>
        </w:rPr>
        <w:t xml:space="preserve">A similar point was made by a senior mental health nurse who made specific reference to the often negatively-toned nature of mental health nursing assessments. In these assessments, the focus was reported to be on </w:t>
      </w:r>
      <w:r w:rsidR="005D4DB1" w:rsidRPr="003552C3">
        <w:rPr>
          <w:rFonts w:ascii="Times New Roman" w:hAnsi="Times New Roman" w:cs="Times New Roman"/>
          <w:sz w:val="24"/>
          <w:szCs w:val="24"/>
        </w:rPr>
        <w:t xml:space="preserve">what the person lacked and where the problems were instead of an identification of protective factors and strengths that could help the person move towards recovery: </w:t>
      </w:r>
    </w:p>
    <w:p w:rsidR="00DC2073" w:rsidRPr="00E74071" w:rsidRDefault="005D4DB1" w:rsidP="00E74071">
      <w:pPr>
        <w:spacing w:line="480" w:lineRule="auto"/>
        <w:ind w:left="720"/>
        <w:rPr>
          <w:rFonts w:ascii="Times New Roman" w:hAnsi="Times New Roman" w:cs="Times New Roman"/>
          <w:i/>
          <w:sz w:val="24"/>
          <w:szCs w:val="24"/>
        </w:rPr>
      </w:pPr>
      <w:r w:rsidRPr="003552C3">
        <w:rPr>
          <w:rFonts w:ascii="Times New Roman" w:hAnsi="Times New Roman" w:cs="Times New Roman"/>
          <w:i/>
          <w:sz w:val="24"/>
          <w:szCs w:val="24"/>
        </w:rPr>
        <w:t>“You see it when we do our assessment, our everyday assessment or even a suicide risk assessment, we always focus on what the person doesn’t have, what they need to get instead of what is positive and helpful in their lives. I think that’s a major problem. We need to re-focus. It’s beginning to happen but not quickly enough really.”</w:t>
      </w:r>
    </w:p>
    <w:p w:rsidR="00F96123" w:rsidRDefault="00F262F9" w:rsidP="003629E2">
      <w:pPr>
        <w:spacing w:line="480" w:lineRule="auto"/>
        <w:rPr>
          <w:rFonts w:ascii="Times New Roman" w:hAnsi="Times New Roman" w:cs="Times New Roman"/>
          <w:sz w:val="24"/>
          <w:szCs w:val="24"/>
        </w:rPr>
      </w:pPr>
      <w:r>
        <w:rPr>
          <w:rFonts w:ascii="Times New Roman" w:hAnsi="Times New Roman" w:cs="Times New Roman"/>
          <w:sz w:val="24"/>
          <w:szCs w:val="24"/>
        </w:rPr>
        <w:t xml:space="preserve">Another </w:t>
      </w:r>
      <w:r w:rsidR="00CE056B">
        <w:rPr>
          <w:rFonts w:ascii="Times New Roman" w:hAnsi="Times New Roman" w:cs="Times New Roman"/>
          <w:sz w:val="24"/>
          <w:szCs w:val="24"/>
        </w:rPr>
        <w:t>value</w:t>
      </w:r>
      <w:r w:rsidR="00287E66">
        <w:rPr>
          <w:rFonts w:ascii="Times New Roman" w:hAnsi="Times New Roman" w:cs="Times New Roman"/>
          <w:sz w:val="24"/>
          <w:szCs w:val="24"/>
        </w:rPr>
        <w:t xml:space="preserve"> deemed important </w:t>
      </w:r>
      <w:r w:rsidR="00F1656F" w:rsidRPr="00BF2AC7">
        <w:rPr>
          <w:rFonts w:ascii="Times New Roman" w:hAnsi="Times New Roman" w:cs="Times New Roman"/>
          <w:sz w:val="24"/>
          <w:szCs w:val="24"/>
        </w:rPr>
        <w:t>was the ability to be open and accepting about the individual choices people make. It was suggested mental health nurses need to acknowledge that people make choices in the pursuit of wellness that they may not agree with but re</w:t>
      </w:r>
      <w:r w:rsidR="00F96123">
        <w:rPr>
          <w:rFonts w:ascii="Times New Roman" w:hAnsi="Times New Roman" w:cs="Times New Roman"/>
          <w:sz w:val="24"/>
          <w:szCs w:val="24"/>
        </w:rPr>
        <w:t>specting autonomy was important:</w:t>
      </w:r>
    </w:p>
    <w:p w:rsidR="00F96123" w:rsidRPr="00834998" w:rsidRDefault="00F96123" w:rsidP="00A124BA">
      <w:pPr>
        <w:spacing w:line="480" w:lineRule="auto"/>
        <w:ind w:left="720"/>
        <w:rPr>
          <w:rFonts w:ascii="Times New Roman" w:hAnsi="Times New Roman" w:cs="Times New Roman"/>
          <w:i/>
          <w:sz w:val="24"/>
          <w:szCs w:val="24"/>
        </w:rPr>
      </w:pPr>
      <w:r w:rsidRPr="005B1D65">
        <w:rPr>
          <w:rFonts w:ascii="Times New Roman" w:hAnsi="Times New Roman" w:cs="Times New Roman"/>
          <w:i/>
          <w:sz w:val="24"/>
          <w:szCs w:val="24"/>
        </w:rPr>
        <w:t xml:space="preserve">“Respect for the autonomy of the patient and the choices and decisions they make is important even if you think </w:t>
      </w:r>
      <w:r w:rsidR="00834998" w:rsidRPr="005B1D65">
        <w:rPr>
          <w:rFonts w:ascii="Times New Roman" w:hAnsi="Times New Roman" w:cs="Times New Roman"/>
          <w:i/>
          <w:sz w:val="24"/>
          <w:szCs w:val="24"/>
        </w:rPr>
        <w:t>they</w:t>
      </w:r>
      <w:r w:rsidRPr="005B1D65">
        <w:rPr>
          <w:rFonts w:ascii="Times New Roman" w:hAnsi="Times New Roman" w:cs="Times New Roman"/>
          <w:i/>
          <w:sz w:val="24"/>
          <w:szCs w:val="24"/>
        </w:rPr>
        <w:t xml:space="preserve"> might not be very wise in terms of illness management.</w:t>
      </w:r>
      <w:r w:rsidR="00834998" w:rsidRPr="005B1D65">
        <w:rPr>
          <w:rFonts w:ascii="Times New Roman" w:hAnsi="Times New Roman" w:cs="Times New Roman"/>
          <w:i/>
          <w:sz w:val="24"/>
          <w:szCs w:val="24"/>
        </w:rPr>
        <w:t>”</w:t>
      </w:r>
      <w:r w:rsidRPr="00834998">
        <w:rPr>
          <w:rFonts w:ascii="Times New Roman" w:hAnsi="Times New Roman" w:cs="Times New Roman"/>
          <w:i/>
          <w:sz w:val="24"/>
          <w:szCs w:val="24"/>
        </w:rPr>
        <w:t xml:space="preserve"> </w:t>
      </w:r>
    </w:p>
    <w:p w:rsidR="00F1656F" w:rsidRPr="00BF2AC7" w:rsidRDefault="00F1656F" w:rsidP="003629E2">
      <w:pPr>
        <w:spacing w:line="480" w:lineRule="auto"/>
        <w:rPr>
          <w:rFonts w:ascii="Times New Roman" w:hAnsi="Times New Roman" w:cs="Times New Roman"/>
          <w:sz w:val="24"/>
          <w:szCs w:val="24"/>
        </w:rPr>
      </w:pPr>
      <w:r w:rsidRPr="00BF2AC7">
        <w:rPr>
          <w:rFonts w:ascii="Times New Roman" w:hAnsi="Times New Roman" w:cs="Times New Roman"/>
          <w:sz w:val="24"/>
          <w:szCs w:val="24"/>
        </w:rPr>
        <w:t xml:space="preserve"> In addition to individual</w:t>
      </w:r>
      <w:r w:rsidR="003629E2">
        <w:rPr>
          <w:rFonts w:ascii="Times New Roman" w:hAnsi="Times New Roman" w:cs="Times New Roman"/>
          <w:sz w:val="24"/>
          <w:szCs w:val="24"/>
        </w:rPr>
        <w:t xml:space="preserve"> attitudes and</w:t>
      </w:r>
      <w:r w:rsidRPr="00BF2AC7">
        <w:rPr>
          <w:rFonts w:ascii="Times New Roman" w:hAnsi="Times New Roman" w:cs="Times New Roman"/>
          <w:sz w:val="24"/>
          <w:szCs w:val="24"/>
        </w:rPr>
        <w:t xml:space="preserve"> values that mental health nurses require, there was also the belief that the mental health ‘system’ needed to change to facilitate a greater focus on wellness as is evidenced in this response from a senior mental health nurse: </w:t>
      </w:r>
    </w:p>
    <w:p w:rsidR="00F1656F" w:rsidRPr="00BF2AC7" w:rsidRDefault="00F1656F" w:rsidP="00A124BA">
      <w:pPr>
        <w:spacing w:line="480" w:lineRule="auto"/>
        <w:ind w:left="720"/>
        <w:contextualSpacing/>
        <w:rPr>
          <w:rFonts w:ascii="Times New Roman" w:hAnsi="Times New Roman" w:cs="Times New Roman"/>
          <w:i/>
          <w:sz w:val="24"/>
          <w:szCs w:val="24"/>
        </w:rPr>
      </w:pPr>
      <w:r w:rsidRPr="00BF2AC7">
        <w:rPr>
          <w:rFonts w:ascii="Times New Roman" w:hAnsi="Times New Roman" w:cs="Times New Roman"/>
          <w:i/>
          <w:sz w:val="24"/>
          <w:szCs w:val="24"/>
        </w:rPr>
        <w:lastRenderedPageBreak/>
        <w:t xml:space="preserve">“There’s a problem in that not everyone is working within a wellness model. </w:t>
      </w:r>
      <w:r w:rsidR="007578E6" w:rsidRPr="00BF2AC7">
        <w:rPr>
          <w:rFonts w:ascii="Times New Roman" w:hAnsi="Times New Roman" w:cs="Times New Roman"/>
          <w:i/>
          <w:sz w:val="24"/>
          <w:szCs w:val="24"/>
        </w:rPr>
        <w:t>So,</w:t>
      </w:r>
      <w:r w:rsidRPr="00BF2AC7">
        <w:rPr>
          <w:rFonts w:ascii="Times New Roman" w:hAnsi="Times New Roman" w:cs="Times New Roman"/>
          <w:i/>
          <w:sz w:val="24"/>
          <w:szCs w:val="24"/>
        </w:rPr>
        <w:t xml:space="preserve"> we might try to come from a wellness perspective but at the same time we are giving out medication that is sometimes causing more problems than it solves. And the psychiatrists aren’t always on board either so it can be a challenge to say that you are formally working within a wellness model when the system doesn’t really allow it completely.” </w:t>
      </w:r>
    </w:p>
    <w:p w:rsidR="006E0E7A" w:rsidRDefault="006E0E7A" w:rsidP="006E0E7A">
      <w:pPr>
        <w:spacing w:line="480" w:lineRule="auto"/>
        <w:contextualSpacing/>
        <w:rPr>
          <w:rFonts w:ascii="Times New Roman" w:hAnsi="Times New Roman" w:cs="Times New Roman"/>
          <w:sz w:val="24"/>
          <w:szCs w:val="24"/>
        </w:rPr>
      </w:pPr>
    </w:p>
    <w:p w:rsidR="00A124BA" w:rsidRDefault="00CE056B" w:rsidP="006E0E7A">
      <w:pPr>
        <w:spacing w:line="480" w:lineRule="auto"/>
        <w:rPr>
          <w:rFonts w:ascii="Times New Roman" w:hAnsi="Times New Roman" w:cs="Times New Roman"/>
          <w:sz w:val="24"/>
          <w:szCs w:val="24"/>
        </w:rPr>
      </w:pPr>
      <w:r>
        <w:rPr>
          <w:rFonts w:ascii="Times New Roman" w:hAnsi="Times New Roman" w:cs="Times New Roman"/>
          <w:sz w:val="24"/>
          <w:szCs w:val="24"/>
        </w:rPr>
        <w:t>Similarly, some participants</w:t>
      </w:r>
      <w:r w:rsidR="00F1656F" w:rsidRPr="00BF2AC7">
        <w:rPr>
          <w:rFonts w:ascii="Times New Roman" w:hAnsi="Times New Roman" w:cs="Times New Roman"/>
          <w:sz w:val="24"/>
          <w:szCs w:val="24"/>
        </w:rPr>
        <w:t xml:space="preserve"> suggested that nurses needed to be more politically aware and to challenge the status quo in mental health practice with a view to encouraging a change in the prevailing medical model of understandin</w:t>
      </w:r>
      <w:r w:rsidR="00834998">
        <w:rPr>
          <w:rFonts w:ascii="Times New Roman" w:hAnsi="Times New Roman" w:cs="Times New Roman"/>
          <w:sz w:val="24"/>
          <w:szCs w:val="24"/>
        </w:rPr>
        <w:t>g and treating ‘mental illness’:</w:t>
      </w:r>
    </w:p>
    <w:p w:rsidR="00834998" w:rsidRDefault="00834998" w:rsidP="00A124BA">
      <w:pPr>
        <w:spacing w:line="480" w:lineRule="auto"/>
        <w:ind w:left="720"/>
        <w:rPr>
          <w:rFonts w:ascii="Times New Roman" w:hAnsi="Times New Roman" w:cs="Times New Roman"/>
          <w:i/>
          <w:sz w:val="24"/>
          <w:szCs w:val="24"/>
        </w:rPr>
      </w:pPr>
      <w:r w:rsidRPr="005B1D65">
        <w:rPr>
          <w:rFonts w:ascii="Times New Roman" w:hAnsi="Times New Roman" w:cs="Times New Roman"/>
          <w:i/>
          <w:sz w:val="24"/>
          <w:szCs w:val="24"/>
        </w:rPr>
        <w:t>“A large body of mental health staff are nurses so we can have some influence but we need to lobby more for change and for quicker change in how we</w:t>
      </w:r>
      <w:r w:rsidR="004B3478">
        <w:rPr>
          <w:rFonts w:ascii="Times New Roman" w:hAnsi="Times New Roman" w:cs="Times New Roman"/>
          <w:i/>
          <w:sz w:val="24"/>
          <w:szCs w:val="24"/>
        </w:rPr>
        <w:t>,</w:t>
      </w:r>
      <w:r w:rsidRPr="005B1D65">
        <w:rPr>
          <w:rFonts w:ascii="Times New Roman" w:hAnsi="Times New Roman" w:cs="Times New Roman"/>
          <w:i/>
          <w:sz w:val="24"/>
          <w:szCs w:val="24"/>
        </w:rPr>
        <w:t xml:space="preserve"> as a society</w:t>
      </w:r>
      <w:r w:rsidR="004B3478">
        <w:rPr>
          <w:rFonts w:ascii="Times New Roman" w:hAnsi="Times New Roman" w:cs="Times New Roman"/>
          <w:i/>
          <w:sz w:val="24"/>
          <w:szCs w:val="24"/>
        </w:rPr>
        <w:t>,</w:t>
      </w:r>
      <w:r w:rsidRPr="005B1D65">
        <w:rPr>
          <w:rFonts w:ascii="Times New Roman" w:hAnsi="Times New Roman" w:cs="Times New Roman"/>
          <w:i/>
          <w:sz w:val="24"/>
          <w:szCs w:val="24"/>
        </w:rPr>
        <w:t xml:space="preserve"> approach mental health treatment”.</w:t>
      </w:r>
    </w:p>
    <w:p w:rsidR="00A124BA" w:rsidRPr="00834998" w:rsidRDefault="00A124BA" w:rsidP="00A124BA">
      <w:pPr>
        <w:spacing w:line="240" w:lineRule="auto"/>
        <w:ind w:left="720"/>
        <w:contextualSpacing/>
        <w:rPr>
          <w:rFonts w:ascii="Times New Roman" w:hAnsi="Times New Roman" w:cs="Times New Roman"/>
          <w:i/>
          <w:sz w:val="24"/>
          <w:szCs w:val="24"/>
        </w:rPr>
      </w:pPr>
    </w:p>
    <w:p w:rsidR="005E47F8" w:rsidRPr="00BF2AC7" w:rsidRDefault="00F1656F" w:rsidP="006E0E7A">
      <w:pPr>
        <w:spacing w:line="480" w:lineRule="auto"/>
        <w:contextualSpacing/>
        <w:rPr>
          <w:rFonts w:ascii="Times New Roman" w:hAnsi="Times New Roman" w:cs="Times New Roman"/>
          <w:sz w:val="24"/>
          <w:szCs w:val="24"/>
        </w:rPr>
      </w:pPr>
      <w:r w:rsidRPr="00BF2AC7">
        <w:rPr>
          <w:rFonts w:ascii="Times New Roman" w:hAnsi="Times New Roman" w:cs="Times New Roman"/>
          <w:sz w:val="24"/>
          <w:szCs w:val="24"/>
        </w:rPr>
        <w:t xml:space="preserve">Challenges to working within a wellness paradigm </w:t>
      </w:r>
      <w:r w:rsidR="009C3477">
        <w:rPr>
          <w:rFonts w:ascii="Times New Roman" w:hAnsi="Times New Roman" w:cs="Times New Roman"/>
          <w:sz w:val="24"/>
          <w:szCs w:val="24"/>
        </w:rPr>
        <w:t>were</w:t>
      </w:r>
      <w:r w:rsidRPr="00BF2AC7">
        <w:rPr>
          <w:rFonts w:ascii="Times New Roman" w:hAnsi="Times New Roman" w:cs="Times New Roman"/>
          <w:sz w:val="24"/>
          <w:szCs w:val="24"/>
        </w:rPr>
        <w:t xml:space="preserve"> also evident within the mental health nursing profession. </w:t>
      </w:r>
      <w:r w:rsidR="005E47F8" w:rsidRPr="00BF2AC7">
        <w:rPr>
          <w:rFonts w:ascii="Times New Roman" w:hAnsi="Times New Roman" w:cs="Times New Roman"/>
          <w:sz w:val="24"/>
          <w:szCs w:val="24"/>
        </w:rPr>
        <w:t>There was a suggestion that while newly qualified mental health nurses may ha</w:t>
      </w:r>
      <w:r w:rsidR="00CE056B">
        <w:rPr>
          <w:rFonts w:ascii="Times New Roman" w:hAnsi="Times New Roman" w:cs="Times New Roman"/>
          <w:sz w:val="24"/>
          <w:szCs w:val="24"/>
        </w:rPr>
        <w:t>ve a greater tendency to work</w:t>
      </w:r>
      <w:r w:rsidR="005E47F8" w:rsidRPr="00BF2AC7">
        <w:rPr>
          <w:rFonts w:ascii="Times New Roman" w:hAnsi="Times New Roman" w:cs="Times New Roman"/>
          <w:sz w:val="24"/>
          <w:szCs w:val="24"/>
        </w:rPr>
        <w:t xml:space="preserve"> within a wellness paradigm, this was less likely to be the case for more experienced nurses who perhaps did not have formal training about wellness. It was recognised that they may therefore need help to reframe their practice to a more wellness and r</w:t>
      </w:r>
      <w:r w:rsidR="00270195" w:rsidRPr="00BF2AC7">
        <w:rPr>
          <w:rFonts w:ascii="Times New Roman" w:hAnsi="Times New Roman" w:cs="Times New Roman"/>
          <w:sz w:val="24"/>
          <w:szCs w:val="24"/>
        </w:rPr>
        <w:t>ecovery-orientated perspective as reported by one senior nurse manager:</w:t>
      </w:r>
    </w:p>
    <w:p w:rsidR="00810D76" w:rsidRDefault="00270195" w:rsidP="00A124BA">
      <w:pPr>
        <w:spacing w:line="480" w:lineRule="auto"/>
        <w:ind w:left="720"/>
        <w:rPr>
          <w:rFonts w:ascii="Times New Roman" w:hAnsi="Times New Roman" w:cs="Times New Roman"/>
          <w:i/>
          <w:sz w:val="24"/>
          <w:szCs w:val="24"/>
        </w:rPr>
      </w:pPr>
      <w:r w:rsidRPr="00BF2AC7">
        <w:rPr>
          <w:rFonts w:ascii="Times New Roman" w:hAnsi="Times New Roman" w:cs="Times New Roman"/>
          <w:i/>
          <w:sz w:val="24"/>
          <w:szCs w:val="24"/>
        </w:rPr>
        <w:t>“Many nurses practising today were not trained in a wellness or recovery orientated way and so they may need help in moving towards this method of practice”.</w:t>
      </w:r>
    </w:p>
    <w:p w:rsidR="002E7AD9" w:rsidRDefault="002E7AD9" w:rsidP="002E7AD9">
      <w:pPr>
        <w:spacing w:line="240" w:lineRule="auto"/>
        <w:ind w:left="720"/>
        <w:rPr>
          <w:rFonts w:ascii="Times New Roman" w:hAnsi="Times New Roman" w:cs="Times New Roman"/>
          <w:i/>
          <w:sz w:val="24"/>
          <w:szCs w:val="24"/>
        </w:rPr>
      </w:pPr>
    </w:p>
    <w:p w:rsidR="004B3478" w:rsidRDefault="004B3478" w:rsidP="002E7AD9">
      <w:pPr>
        <w:spacing w:line="240" w:lineRule="auto"/>
        <w:ind w:left="720"/>
        <w:rPr>
          <w:rFonts w:ascii="Times New Roman" w:hAnsi="Times New Roman" w:cs="Times New Roman"/>
          <w:i/>
          <w:sz w:val="24"/>
          <w:szCs w:val="24"/>
        </w:rPr>
      </w:pPr>
    </w:p>
    <w:p w:rsidR="004B3478" w:rsidRPr="002E7AD9" w:rsidRDefault="004B3478" w:rsidP="002E7AD9">
      <w:pPr>
        <w:spacing w:line="240" w:lineRule="auto"/>
        <w:ind w:left="720"/>
        <w:rPr>
          <w:rFonts w:ascii="Times New Roman" w:hAnsi="Times New Roman" w:cs="Times New Roman"/>
          <w:i/>
          <w:sz w:val="24"/>
          <w:szCs w:val="24"/>
        </w:rPr>
      </w:pPr>
    </w:p>
    <w:p w:rsidR="00152A51" w:rsidRPr="00BF2AC7" w:rsidRDefault="00152A51" w:rsidP="00A3702C">
      <w:pPr>
        <w:spacing w:line="480" w:lineRule="auto"/>
        <w:rPr>
          <w:rFonts w:ascii="Times New Roman" w:hAnsi="Times New Roman" w:cs="Times New Roman"/>
          <w:b/>
          <w:sz w:val="24"/>
          <w:szCs w:val="24"/>
        </w:rPr>
      </w:pPr>
      <w:r w:rsidRPr="00BF2AC7">
        <w:rPr>
          <w:rFonts w:ascii="Times New Roman" w:hAnsi="Times New Roman" w:cs="Times New Roman"/>
          <w:b/>
          <w:sz w:val="24"/>
          <w:szCs w:val="24"/>
        </w:rPr>
        <w:lastRenderedPageBreak/>
        <w:t>Discussion</w:t>
      </w:r>
    </w:p>
    <w:p w:rsidR="00F200FF" w:rsidRPr="00725270" w:rsidRDefault="00725270" w:rsidP="00292739">
      <w:pPr>
        <w:spacing w:line="480" w:lineRule="auto"/>
        <w:rPr>
          <w:rFonts w:ascii="Times New Roman" w:hAnsi="Times New Roman" w:cs="Times New Roman"/>
          <w:sz w:val="24"/>
          <w:szCs w:val="24"/>
        </w:rPr>
      </w:pPr>
      <w:r>
        <w:rPr>
          <w:rFonts w:ascii="Times New Roman" w:hAnsi="Times New Roman" w:cs="Times New Roman"/>
          <w:sz w:val="24"/>
          <w:szCs w:val="24"/>
        </w:rPr>
        <w:t>The promotion of m</w:t>
      </w:r>
      <w:r w:rsidR="00B6696A" w:rsidRPr="00BF2AC7">
        <w:rPr>
          <w:rFonts w:ascii="Times New Roman" w:hAnsi="Times New Roman" w:cs="Times New Roman"/>
          <w:sz w:val="24"/>
          <w:szCs w:val="24"/>
        </w:rPr>
        <w:t xml:space="preserve">ental health </w:t>
      </w:r>
      <w:r>
        <w:rPr>
          <w:rFonts w:ascii="Times New Roman" w:hAnsi="Times New Roman" w:cs="Times New Roman"/>
          <w:sz w:val="24"/>
          <w:szCs w:val="24"/>
        </w:rPr>
        <w:t>is</w:t>
      </w:r>
      <w:r w:rsidR="00B6696A" w:rsidRPr="00BF2AC7">
        <w:rPr>
          <w:rFonts w:ascii="Times New Roman" w:hAnsi="Times New Roman" w:cs="Times New Roman"/>
          <w:sz w:val="24"/>
          <w:szCs w:val="24"/>
        </w:rPr>
        <w:t xml:space="preserve"> an international challenge </w:t>
      </w:r>
      <w:r w:rsidR="004C4141">
        <w:rPr>
          <w:rFonts w:ascii="Times New Roman" w:hAnsi="Times New Roman" w:cs="Times New Roman"/>
          <w:sz w:val="24"/>
          <w:szCs w:val="24"/>
        </w:rPr>
        <w:t>(</w:t>
      </w:r>
      <w:proofErr w:type="spellStart"/>
      <w:r w:rsidR="004C4141">
        <w:rPr>
          <w:rFonts w:ascii="Times New Roman" w:hAnsi="Times New Roman" w:cs="Times New Roman"/>
          <w:sz w:val="24"/>
          <w:szCs w:val="24"/>
        </w:rPr>
        <w:t>Cutcliffe</w:t>
      </w:r>
      <w:proofErr w:type="spellEnd"/>
      <w:r w:rsidR="004C4141">
        <w:rPr>
          <w:rFonts w:ascii="Times New Roman" w:hAnsi="Times New Roman" w:cs="Times New Roman"/>
          <w:sz w:val="24"/>
          <w:szCs w:val="24"/>
        </w:rPr>
        <w:t xml:space="preserve"> &amp; McKenna</w:t>
      </w:r>
      <w:r>
        <w:rPr>
          <w:rFonts w:ascii="Times New Roman" w:hAnsi="Times New Roman" w:cs="Times New Roman"/>
          <w:sz w:val="24"/>
          <w:szCs w:val="24"/>
        </w:rPr>
        <w:t xml:space="preserve"> 2011), and one that is relevant to all mental health professionals. </w:t>
      </w:r>
      <w:r w:rsidR="00F26666" w:rsidRPr="00BF2AC7">
        <w:rPr>
          <w:rFonts w:ascii="Times New Roman" w:eastAsia="Calibri" w:hAnsi="Times New Roman" w:cs="Times New Roman"/>
          <w:sz w:val="24"/>
          <w:szCs w:val="24"/>
        </w:rPr>
        <w:t xml:space="preserve">Traditionally, </w:t>
      </w:r>
      <w:r w:rsidR="00BD6ECB">
        <w:rPr>
          <w:rFonts w:ascii="Times New Roman" w:hAnsi="Times New Roman" w:cs="Times New Roman"/>
          <w:sz w:val="24"/>
          <w:szCs w:val="24"/>
        </w:rPr>
        <w:t>mental health professionals</w:t>
      </w:r>
      <w:r w:rsidR="00F26666" w:rsidRPr="00BF2AC7">
        <w:rPr>
          <w:rFonts w:ascii="Times New Roman" w:hAnsi="Times New Roman" w:cs="Times New Roman"/>
          <w:sz w:val="24"/>
          <w:szCs w:val="24"/>
        </w:rPr>
        <w:t xml:space="preserve"> have worked within the medical model of care focusing their attention on </w:t>
      </w:r>
      <w:r w:rsidR="00810D76">
        <w:rPr>
          <w:rFonts w:ascii="Times New Roman" w:hAnsi="Times New Roman" w:cs="Times New Roman"/>
          <w:sz w:val="24"/>
          <w:szCs w:val="24"/>
        </w:rPr>
        <w:t xml:space="preserve">disease diagnosis, treatment and symptom </w:t>
      </w:r>
      <w:r w:rsidR="00F26666" w:rsidRPr="00BF2AC7">
        <w:rPr>
          <w:rFonts w:ascii="Times New Roman" w:hAnsi="Times New Roman" w:cs="Times New Roman"/>
          <w:sz w:val="24"/>
          <w:szCs w:val="24"/>
        </w:rPr>
        <w:t>reduction (</w:t>
      </w:r>
      <w:proofErr w:type="spellStart"/>
      <w:r w:rsidR="00F26666" w:rsidRPr="00BF2AC7">
        <w:rPr>
          <w:rFonts w:ascii="Times New Roman" w:hAnsi="Times New Roman" w:cs="Times New Roman"/>
          <w:sz w:val="24"/>
          <w:szCs w:val="24"/>
        </w:rPr>
        <w:t>Blakeman</w:t>
      </w:r>
      <w:proofErr w:type="spellEnd"/>
      <w:r w:rsidR="004C4141">
        <w:rPr>
          <w:rFonts w:ascii="Times New Roman" w:hAnsi="Times New Roman" w:cs="Times New Roman"/>
          <w:sz w:val="24"/>
          <w:szCs w:val="24"/>
        </w:rPr>
        <w:t xml:space="preserve"> &amp; Ford</w:t>
      </w:r>
      <w:r>
        <w:rPr>
          <w:rFonts w:ascii="Times New Roman" w:hAnsi="Times New Roman" w:cs="Times New Roman"/>
          <w:sz w:val="24"/>
          <w:szCs w:val="24"/>
        </w:rPr>
        <w:t xml:space="preserve"> 2012</w:t>
      </w:r>
      <w:r w:rsidR="00DF4A09">
        <w:rPr>
          <w:rFonts w:ascii="Times New Roman" w:hAnsi="Times New Roman" w:cs="Times New Roman"/>
          <w:sz w:val="24"/>
          <w:szCs w:val="24"/>
        </w:rPr>
        <w:t>; Slade 2010</w:t>
      </w:r>
      <w:r w:rsidR="00F26666" w:rsidRPr="00BF2AC7">
        <w:rPr>
          <w:rFonts w:ascii="Times New Roman" w:hAnsi="Times New Roman" w:cs="Times New Roman"/>
          <w:sz w:val="24"/>
          <w:szCs w:val="24"/>
        </w:rPr>
        <w:t>). However, with the increasing, al</w:t>
      </w:r>
      <w:r w:rsidR="00B002F7">
        <w:rPr>
          <w:rFonts w:ascii="Times New Roman" w:hAnsi="Times New Roman" w:cs="Times New Roman"/>
          <w:sz w:val="24"/>
          <w:szCs w:val="24"/>
        </w:rPr>
        <w:t>beit slow, re-orientation of</w:t>
      </w:r>
      <w:r w:rsidR="00F26666" w:rsidRPr="00BF2AC7">
        <w:rPr>
          <w:rFonts w:ascii="Times New Roman" w:hAnsi="Times New Roman" w:cs="Times New Roman"/>
          <w:sz w:val="24"/>
          <w:szCs w:val="24"/>
        </w:rPr>
        <w:t xml:space="preserve"> mental health services towards a more re</w:t>
      </w:r>
      <w:r>
        <w:rPr>
          <w:rFonts w:ascii="Times New Roman" w:hAnsi="Times New Roman" w:cs="Times New Roman"/>
          <w:sz w:val="24"/>
          <w:szCs w:val="24"/>
        </w:rPr>
        <w:t>covery-orientated practice</w:t>
      </w:r>
      <w:r w:rsidR="00F26666" w:rsidRPr="00BF2AC7">
        <w:rPr>
          <w:rFonts w:ascii="Times New Roman" w:hAnsi="Times New Roman" w:cs="Times New Roman"/>
          <w:sz w:val="24"/>
          <w:szCs w:val="24"/>
        </w:rPr>
        <w:t>, there is greater</w:t>
      </w:r>
      <w:r>
        <w:rPr>
          <w:rFonts w:ascii="Times New Roman" w:hAnsi="Times New Roman" w:cs="Times New Roman"/>
          <w:sz w:val="24"/>
          <w:szCs w:val="24"/>
        </w:rPr>
        <w:t xml:space="preserve"> demand and</w:t>
      </w:r>
      <w:r w:rsidR="00F26666" w:rsidRPr="00BF2AC7">
        <w:rPr>
          <w:rFonts w:ascii="Times New Roman" w:hAnsi="Times New Roman" w:cs="Times New Roman"/>
          <w:sz w:val="24"/>
          <w:szCs w:val="24"/>
        </w:rPr>
        <w:t xml:space="preserve"> opportunity</w:t>
      </w:r>
      <w:r>
        <w:rPr>
          <w:rFonts w:ascii="Times New Roman" w:hAnsi="Times New Roman" w:cs="Times New Roman"/>
          <w:sz w:val="24"/>
          <w:szCs w:val="24"/>
        </w:rPr>
        <w:t xml:space="preserve"> </w:t>
      </w:r>
      <w:r w:rsidR="00810D76">
        <w:rPr>
          <w:rFonts w:ascii="Times New Roman" w:hAnsi="Times New Roman" w:cs="Times New Roman"/>
          <w:sz w:val="24"/>
          <w:szCs w:val="24"/>
        </w:rPr>
        <w:t>for mental health nurses</w:t>
      </w:r>
      <w:r w:rsidR="00F26666" w:rsidRPr="00BF2AC7">
        <w:rPr>
          <w:rFonts w:ascii="Times New Roman" w:hAnsi="Times New Roman" w:cs="Times New Roman"/>
          <w:sz w:val="24"/>
          <w:szCs w:val="24"/>
        </w:rPr>
        <w:t xml:space="preserve"> to expand their practice towards prom</w:t>
      </w:r>
      <w:r w:rsidR="00B002F7">
        <w:rPr>
          <w:rFonts w:ascii="Times New Roman" w:hAnsi="Times New Roman" w:cs="Times New Roman"/>
          <w:sz w:val="24"/>
          <w:szCs w:val="24"/>
        </w:rPr>
        <w:t>oting and maintaining wellness</w:t>
      </w:r>
      <w:r w:rsidR="00F26666" w:rsidRPr="00BF2AC7">
        <w:rPr>
          <w:rFonts w:ascii="Times New Roman" w:hAnsi="Times New Roman" w:cs="Times New Roman"/>
          <w:sz w:val="24"/>
          <w:szCs w:val="24"/>
        </w:rPr>
        <w:t xml:space="preserve"> in addition to working with distress.  </w:t>
      </w:r>
      <w:r w:rsidR="00292739">
        <w:rPr>
          <w:rFonts w:ascii="Times New Roman" w:hAnsi="Times New Roman" w:cs="Times New Roman"/>
          <w:sz w:val="24"/>
          <w:szCs w:val="24"/>
        </w:rPr>
        <w:t xml:space="preserve">Participants in this study clearly reported the need to </w:t>
      </w:r>
      <w:r>
        <w:rPr>
          <w:rFonts w:ascii="Times New Roman" w:hAnsi="Times New Roman" w:cs="Times New Roman"/>
          <w:sz w:val="24"/>
          <w:szCs w:val="24"/>
        </w:rPr>
        <w:t>continue the de-medicalisation of</w:t>
      </w:r>
      <w:r w:rsidR="00292739">
        <w:rPr>
          <w:rFonts w:ascii="Times New Roman" w:hAnsi="Times New Roman" w:cs="Times New Roman"/>
          <w:sz w:val="24"/>
          <w:szCs w:val="24"/>
        </w:rPr>
        <w:t xml:space="preserve"> the language and treatment of mental health problems, recognising the damaging </w:t>
      </w:r>
      <w:r>
        <w:rPr>
          <w:rFonts w:ascii="Times New Roman" w:hAnsi="Times New Roman" w:cs="Times New Roman"/>
          <w:sz w:val="24"/>
          <w:szCs w:val="24"/>
        </w:rPr>
        <w:t xml:space="preserve">and anonymising </w:t>
      </w:r>
      <w:r w:rsidR="00292739">
        <w:rPr>
          <w:rFonts w:ascii="Times New Roman" w:hAnsi="Times New Roman" w:cs="Times New Roman"/>
          <w:sz w:val="24"/>
          <w:szCs w:val="24"/>
        </w:rPr>
        <w:t>effects of labelling. This is a particularly pertinent point within the c</w:t>
      </w:r>
      <w:r>
        <w:rPr>
          <w:rFonts w:ascii="Times New Roman" w:hAnsi="Times New Roman" w:cs="Times New Roman"/>
          <w:sz w:val="24"/>
          <w:szCs w:val="24"/>
        </w:rPr>
        <w:t>ontext of wellness as it is</w:t>
      </w:r>
      <w:r w:rsidR="00292739">
        <w:rPr>
          <w:rFonts w:ascii="Times New Roman" w:hAnsi="Times New Roman" w:cs="Times New Roman"/>
          <w:sz w:val="24"/>
          <w:szCs w:val="24"/>
        </w:rPr>
        <w:t xml:space="preserve"> recognised that psychiatric diagnoses</w:t>
      </w:r>
      <w:r>
        <w:rPr>
          <w:rFonts w:ascii="Times New Roman" w:hAnsi="Times New Roman" w:cs="Times New Roman"/>
          <w:sz w:val="24"/>
          <w:szCs w:val="24"/>
        </w:rPr>
        <w:t xml:space="preserve"> </w:t>
      </w:r>
      <w:r w:rsidR="00292739">
        <w:rPr>
          <w:rFonts w:ascii="Times New Roman" w:hAnsi="Times New Roman" w:cs="Times New Roman"/>
          <w:sz w:val="24"/>
          <w:szCs w:val="24"/>
        </w:rPr>
        <w:t>do not recognise personal strength</w:t>
      </w:r>
      <w:r w:rsidR="004C4141">
        <w:rPr>
          <w:rFonts w:ascii="Times New Roman" w:hAnsi="Times New Roman" w:cs="Times New Roman"/>
          <w:sz w:val="24"/>
          <w:szCs w:val="24"/>
        </w:rPr>
        <w:t>s or positive functioning (Wand</w:t>
      </w:r>
      <w:r w:rsidR="00292739">
        <w:rPr>
          <w:rFonts w:ascii="Times New Roman" w:hAnsi="Times New Roman" w:cs="Times New Roman"/>
          <w:sz w:val="24"/>
          <w:szCs w:val="24"/>
        </w:rPr>
        <w:t xml:space="preserve"> 2013) and are instead entirely focused on negat</w:t>
      </w:r>
      <w:r w:rsidR="004C4141">
        <w:rPr>
          <w:rFonts w:ascii="Times New Roman" w:hAnsi="Times New Roman" w:cs="Times New Roman"/>
          <w:sz w:val="24"/>
          <w:szCs w:val="24"/>
        </w:rPr>
        <w:t xml:space="preserve">ive functioning (Wood &amp; </w:t>
      </w:r>
      <w:proofErr w:type="spellStart"/>
      <w:r w:rsidR="004C4141">
        <w:rPr>
          <w:rFonts w:ascii="Times New Roman" w:hAnsi="Times New Roman" w:cs="Times New Roman"/>
          <w:sz w:val="24"/>
          <w:szCs w:val="24"/>
        </w:rPr>
        <w:t>Tarrier</w:t>
      </w:r>
      <w:proofErr w:type="spellEnd"/>
      <w:r w:rsidR="00292739">
        <w:rPr>
          <w:rFonts w:ascii="Times New Roman" w:hAnsi="Times New Roman" w:cs="Times New Roman"/>
          <w:sz w:val="24"/>
          <w:szCs w:val="24"/>
        </w:rPr>
        <w:t xml:space="preserve"> 2010). </w:t>
      </w:r>
    </w:p>
    <w:p w:rsidR="00B01E7E" w:rsidRPr="0000046F" w:rsidRDefault="00016653" w:rsidP="00B01E7E">
      <w:pPr>
        <w:spacing w:line="480" w:lineRule="auto"/>
        <w:ind w:firstLine="720"/>
        <w:contextualSpacing/>
        <w:rPr>
          <w:rFonts w:ascii="Times New Roman" w:eastAsia="Calibri" w:hAnsi="Times New Roman" w:cs="Times New Roman"/>
          <w:sz w:val="24"/>
          <w:szCs w:val="24"/>
        </w:rPr>
      </w:pPr>
      <w:r>
        <w:rPr>
          <w:rFonts w:ascii="Times New Roman" w:eastAsia="Calibri" w:hAnsi="Times New Roman" w:cs="Times New Roman"/>
          <w:sz w:val="24"/>
          <w:szCs w:val="24"/>
        </w:rPr>
        <w:t>Participants</w:t>
      </w:r>
      <w:r w:rsidR="00362738">
        <w:rPr>
          <w:rFonts w:ascii="Times New Roman" w:eastAsia="Calibri" w:hAnsi="Times New Roman" w:cs="Times New Roman"/>
          <w:sz w:val="24"/>
          <w:szCs w:val="24"/>
        </w:rPr>
        <w:t xml:space="preserve"> </w:t>
      </w:r>
      <w:r w:rsidR="00A942C2">
        <w:rPr>
          <w:rFonts w:ascii="Times New Roman" w:eastAsia="Calibri" w:hAnsi="Times New Roman" w:cs="Times New Roman"/>
          <w:sz w:val="24"/>
          <w:szCs w:val="24"/>
        </w:rPr>
        <w:t>identified how m</w:t>
      </w:r>
      <w:r w:rsidR="00362738">
        <w:rPr>
          <w:rFonts w:ascii="Times New Roman" w:eastAsia="Calibri" w:hAnsi="Times New Roman" w:cs="Times New Roman"/>
          <w:sz w:val="24"/>
          <w:szCs w:val="24"/>
        </w:rPr>
        <w:t>ental health nurses</w:t>
      </w:r>
      <w:r w:rsidR="000067AF">
        <w:rPr>
          <w:rFonts w:ascii="Times New Roman" w:eastAsia="Calibri" w:hAnsi="Times New Roman" w:cs="Times New Roman"/>
          <w:sz w:val="24"/>
          <w:szCs w:val="24"/>
        </w:rPr>
        <w:t xml:space="preserve"> required an awareness of, and ability to apply wellness strategies in their work</w:t>
      </w:r>
      <w:r w:rsidR="00292739" w:rsidRPr="00BF2AC7">
        <w:rPr>
          <w:rFonts w:ascii="Times New Roman" w:eastAsia="Calibri" w:hAnsi="Times New Roman" w:cs="Times New Roman"/>
          <w:sz w:val="24"/>
          <w:szCs w:val="24"/>
        </w:rPr>
        <w:t>, which can help orientate practice away from an illness focus towards wellne</w:t>
      </w:r>
      <w:r w:rsidR="00A942C2">
        <w:rPr>
          <w:rFonts w:ascii="Times New Roman" w:eastAsia="Calibri" w:hAnsi="Times New Roman" w:cs="Times New Roman"/>
          <w:sz w:val="24"/>
          <w:szCs w:val="24"/>
        </w:rPr>
        <w:t>ss and recovery</w:t>
      </w:r>
      <w:r w:rsidR="00023ED1">
        <w:rPr>
          <w:rFonts w:ascii="Times New Roman" w:eastAsia="Calibri" w:hAnsi="Times New Roman" w:cs="Times New Roman"/>
          <w:sz w:val="24"/>
          <w:szCs w:val="24"/>
        </w:rPr>
        <w:t xml:space="preserve">. </w:t>
      </w:r>
      <w:r w:rsidR="00292739" w:rsidRPr="00BF2AC7">
        <w:rPr>
          <w:rFonts w:ascii="Times New Roman" w:eastAsia="Calibri" w:hAnsi="Times New Roman" w:cs="Times New Roman"/>
          <w:sz w:val="24"/>
          <w:szCs w:val="24"/>
        </w:rPr>
        <w:t>Wellness strategies have potential for utilisation across diverse settings and with di</w:t>
      </w:r>
      <w:r w:rsidR="004C4141">
        <w:rPr>
          <w:rFonts w:ascii="Times New Roman" w:eastAsia="Calibri" w:hAnsi="Times New Roman" w:cs="Times New Roman"/>
          <w:sz w:val="24"/>
          <w:szCs w:val="24"/>
        </w:rPr>
        <w:t>verse populations (Doyle et al.</w:t>
      </w:r>
      <w:r w:rsidR="00B01E7E">
        <w:rPr>
          <w:rFonts w:ascii="Times New Roman" w:eastAsia="Calibri" w:hAnsi="Times New Roman" w:cs="Times New Roman"/>
          <w:sz w:val="24"/>
          <w:szCs w:val="24"/>
        </w:rPr>
        <w:t xml:space="preserve"> 2017</w:t>
      </w:r>
      <w:r w:rsidR="00A942C2">
        <w:rPr>
          <w:rFonts w:ascii="Times New Roman" w:eastAsia="Calibri" w:hAnsi="Times New Roman" w:cs="Times New Roman"/>
          <w:sz w:val="24"/>
          <w:szCs w:val="24"/>
        </w:rPr>
        <w:t>) and there is</w:t>
      </w:r>
      <w:r w:rsidR="00292739" w:rsidRPr="00BF2AC7">
        <w:rPr>
          <w:rFonts w:ascii="Times New Roman" w:eastAsia="Calibri" w:hAnsi="Times New Roman" w:cs="Times New Roman"/>
          <w:sz w:val="24"/>
          <w:szCs w:val="24"/>
        </w:rPr>
        <w:t xml:space="preserve"> great potential for mental health professionals to incorporate these strategies into their </w:t>
      </w:r>
      <w:r w:rsidR="00A942C2">
        <w:rPr>
          <w:rFonts w:ascii="Times New Roman" w:eastAsia="Calibri" w:hAnsi="Times New Roman" w:cs="Times New Roman"/>
          <w:sz w:val="24"/>
          <w:szCs w:val="24"/>
        </w:rPr>
        <w:t>practice</w:t>
      </w:r>
      <w:r w:rsidR="004C4141">
        <w:rPr>
          <w:rFonts w:ascii="Times New Roman" w:eastAsia="Calibri" w:hAnsi="Times New Roman" w:cs="Times New Roman"/>
          <w:sz w:val="24"/>
          <w:szCs w:val="24"/>
        </w:rPr>
        <w:t xml:space="preserve"> (Sin &amp; </w:t>
      </w:r>
      <w:proofErr w:type="spellStart"/>
      <w:r w:rsidR="004C4141">
        <w:rPr>
          <w:rFonts w:ascii="Times New Roman" w:eastAsia="Calibri" w:hAnsi="Times New Roman" w:cs="Times New Roman"/>
          <w:sz w:val="24"/>
          <w:szCs w:val="24"/>
        </w:rPr>
        <w:t>Lyubomirsky</w:t>
      </w:r>
      <w:proofErr w:type="spellEnd"/>
      <w:r w:rsidR="00292739" w:rsidRPr="00BF2AC7">
        <w:rPr>
          <w:rFonts w:ascii="Times New Roman" w:eastAsia="Calibri" w:hAnsi="Times New Roman" w:cs="Times New Roman"/>
          <w:sz w:val="24"/>
          <w:szCs w:val="24"/>
        </w:rPr>
        <w:t xml:space="preserve"> 2009).</w:t>
      </w:r>
      <w:r w:rsidR="00B01E7E" w:rsidRPr="00B01E7E">
        <w:rPr>
          <w:rFonts w:ascii="Times New Roman" w:eastAsia="Calibri" w:hAnsi="Times New Roman" w:cs="Times New Roman"/>
          <w:sz w:val="24"/>
          <w:szCs w:val="24"/>
        </w:rPr>
        <w:t xml:space="preserve"> </w:t>
      </w:r>
      <w:r w:rsidR="00B01E7E">
        <w:rPr>
          <w:rFonts w:ascii="Times New Roman" w:eastAsia="Calibri" w:hAnsi="Times New Roman" w:cs="Times New Roman"/>
          <w:sz w:val="24"/>
          <w:szCs w:val="24"/>
        </w:rPr>
        <w:t xml:space="preserve">However, despite the recognised potential of using wellness strategies in mental health nursing practice, there are </w:t>
      </w:r>
      <w:r w:rsidR="006B4F66">
        <w:rPr>
          <w:rFonts w:ascii="Times New Roman" w:eastAsia="Calibri" w:hAnsi="Times New Roman" w:cs="Times New Roman"/>
          <w:sz w:val="24"/>
          <w:szCs w:val="24"/>
        </w:rPr>
        <w:t>several</w:t>
      </w:r>
      <w:r w:rsidR="00B01E7E">
        <w:rPr>
          <w:rFonts w:ascii="Times New Roman" w:eastAsia="Calibri" w:hAnsi="Times New Roman" w:cs="Times New Roman"/>
          <w:sz w:val="24"/>
          <w:szCs w:val="24"/>
        </w:rPr>
        <w:t xml:space="preserve"> issues to be considered. </w:t>
      </w:r>
      <w:proofErr w:type="spellStart"/>
      <w:r w:rsidR="00B01E7E">
        <w:rPr>
          <w:rFonts w:ascii="Times New Roman" w:eastAsia="Calibri" w:hAnsi="Times New Roman" w:cs="Times New Roman"/>
          <w:sz w:val="24"/>
          <w:szCs w:val="24"/>
        </w:rPr>
        <w:t>Blakeman</w:t>
      </w:r>
      <w:proofErr w:type="spellEnd"/>
      <w:r w:rsidR="00B01E7E">
        <w:rPr>
          <w:rFonts w:ascii="Times New Roman" w:eastAsia="Calibri" w:hAnsi="Times New Roman" w:cs="Times New Roman"/>
          <w:sz w:val="24"/>
          <w:szCs w:val="24"/>
        </w:rPr>
        <w:t xml:space="preserve"> and Ford (2012) suggest that supporting service users to understand and implement these activities can be anxiety-provoking and time-consuming for all concerned. Furthermore, in addition to educating service users about these activities, participants in this study recognised the need for further training in this area for mental health nurses. </w:t>
      </w:r>
    </w:p>
    <w:p w:rsidR="00292739" w:rsidRPr="0000046F" w:rsidRDefault="000067AF" w:rsidP="0000046F">
      <w:pPr>
        <w:spacing w:line="480" w:lineRule="auto"/>
        <w:ind w:firstLine="720"/>
        <w:contextualSpacing/>
        <w:rPr>
          <w:rFonts w:ascii="Times New Roman" w:eastAsia="Calibri" w:hAnsi="Times New Roman" w:cs="Times New Roman"/>
          <w:sz w:val="24"/>
          <w:szCs w:val="24"/>
        </w:rPr>
      </w:pPr>
      <w:r w:rsidRPr="000067AF">
        <w:rPr>
          <w:rFonts w:ascii="Times New Roman" w:eastAsia="Calibri" w:hAnsi="Times New Roman" w:cs="Times New Roman"/>
          <w:sz w:val="24"/>
          <w:szCs w:val="24"/>
        </w:rPr>
        <w:lastRenderedPageBreak/>
        <w:t xml:space="preserve"> </w:t>
      </w:r>
    </w:p>
    <w:p w:rsidR="00C94566" w:rsidRDefault="00A43660" w:rsidP="00C94566">
      <w:pPr>
        <w:spacing w:line="480" w:lineRule="auto"/>
        <w:ind w:firstLine="720"/>
        <w:rPr>
          <w:rFonts w:ascii="Times New Roman" w:hAnsi="Times New Roman" w:cs="Times New Roman"/>
          <w:sz w:val="24"/>
          <w:szCs w:val="24"/>
        </w:rPr>
      </w:pPr>
      <w:r>
        <w:rPr>
          <w:rFonts w:ascii="Times New Roman" w:hAnsi="Times New Roman" w:cs="Times New Roman"/>
          <w:sz w:val="24"/>
          <w:szCs w:val="24"/>
        </w:rPr>
        <w:t>Despite a</w:t>
      </w:r>
      <w:r w:rsidR="00C94566">
        <w:rPr>
          <w:rFonts w:ascii="Times New Roman" w:hAnsi="Times New Roman" w:cs="Times New Roman"/>
          <w:sz w:val="24"/>
          <w:szCs w:val="24"/>
        </w:rPr>
        <w:t xml:space="preserve"> body of literature supporting the potential of a wellness focus and wellness interventions in improving outcomes for </w:t>
      </w:r>
      <w:r w:rsidR="00C65786">
        <w:rPr>
          <w:rFonts w:ascii="Times New Roman" w:hAnsi="Times New Roman" w:cs="Times New Roman"/>
          <w:sz w:val="24"/>
          <w:szCs w:val="24"/>
        </w:rPr>
        <w:t xml:space="preserve">mental health </w:t>
      </w:r>
      <w:r w:rsidR="00C94566">
        <w:rPr>
          <w:rFonts w:ascii="Times New Roman" w:hAnsi="Times New Roman" w:cs="Times New Roman"/>
          <w:sz w:val="24"/>
          <w:szCs w:val="24"/>
        </w:rPr>
        <w:t>service users, findings from this study reported some challenges to working within a wellness perspective. One o</w:t>
      </w:r>
      <w:r w:rsidR="0019043D">
        <w:rPr>
          <w:rFonts w:ascii="Times New Roman" w:hAnsi="Times New Roman" w:cs="Times New Roman"/>
          <w:sz w:val="24"/>
          <w:szCs w:val="24"/>
        </w:rPr>
        <w:t>f the main challenges</w:t>
      </w:r>
      <w:r w:rsidR="00C94566">
        <w:rPr>
          <w:rFonts w:ascii="Times New Roman" w:hAnsi="Times New Roman" w:cs="Times New Roman"/>
          <w:sz w:val="24"/>
          <w:szCs w:val="24"/>
        </w:rPr>
        <w:t xml:space="preserve"> was</w:t>
      </w:r>
      <w:r w:rsidR="00346B8E">
        <w:rPr>
          <w:rFonts w:ascii="Times New Roman" w:hAnsi="Times New Roman" w:cs="Times New Roman"/>
          <w:sz w:val="24"/>
          <w:szCs w:val="24"/>
        </w:rPr>
        <w:t xml:space="preserve"> the</w:t>
      </w:r>
      <w:r w:rsidR="00C94566">
        <w:rPr>
          <w:rFonts w:ascii="Times New Roman" w:hAnsi="Times New Roman" w:cs="Times New Roman"/>
          <w:sz w:val="24"/>
          <w:szCs w:val="24"/>
        </w:rPr>
        <w:t xml:space="preserve"> prevailing dominance of the biomedical model of cause and treatment of mental health p</w:t>
      </w:r>
      <w:r w:rsidR="0019043D">
        <w:rPr>
          <w:rFonts w:ascii="Times New Roman" w:hAnsi="Times New Roman" w:cs="Times New Roman"/>
          <w:sz w:val="24"/>
          <w:szCs w:val="24"/>
        </w:rPr>
        <w:t>roblems. M</w:t>
      </w:r>
      <w:r w:rsidR="00C94566">
        <w:rPr>
          <w:rFonts w:ascii="Times New Roman" w:hAnsi="Times New Roman" w:cs="Times New Roman"/>
          <w:sz w:val="24"/>
          <w:szCs w:val="24"/>
        </w:rPr>
        <w:t>ental health nurses have traditionally worked within the medical model of care focusing their attentio</w:t>
      </w:r>
      <w:r w:rsidR="00B002F7">
        <w:rPr>
          <w:rFonts w:ascii="Times New Roman" w:hAnsi="Times New Roman" w:cs="Times New Roman"/>
          <w:sz w:val="24"/>
          <w:szCs w:val="24"/>
        </w:rPr>
        <w:t>n on treatment and symptom</w:t>
      </w:r>
      <w:r w:rsidR="002E7AD9">
        <w:rPr>
          <w:rFonts w:ascii="Times New Roman" w:hAnsi="Times New Roman" w:cs="Times New Roman"/>
          <w:sz w:val="24"/>
          <w:szCs w:val="24"/>
        </w:rPr>
        <w:t xml:space="preserve"> reduction (</w:t>
      </w:r>
      <w:proofErr w:type="spellStart"/>
      <w:r w:rsidR="002E7AD9">
        <w:rPr>
          <w:rFonts w:ascii="Times New Roman" w:hAnsi="Times New Roman" w:cs="Times New Roman"/>
          <w:sz w:val="24"/>
          <w:szCs w:val="24"/>
        </w:rPr>
        <w:t>Blakeman</w:t>
      </w:r>
      <w:proofErr w:type="spellEnd"/>
      <w:r w:rsidR="002E7AD9">
        <w:rPr>
          <w:rFonts w:ascii="Times New Roman" w:hAnsi="Times New Roman" w:cs="Times New Roman"/>
          <w:sz w:val="24"/>
          <w:szCs w:val="24"/>
        </w:rPr>
        <w:t xml:space="preserve"> &amp;</w:t>
      </w:r>
      <w:r w:rsidR="004C4141">
        <w:rPr>
          <w:rFonts w:ascii="Times New Roman" w:hAnsi="Times New Roman" w:cs="Times New Roman"/>
          <w:sz w:val="24"/>
          <w:szCs w:val="24"/>
        </w:rPr>
        <w:t xml:space="preserve"> Ford</w:t>
      </w:r>
      <w:r w:rsidR="00C94566">
        <w:rPr>
          <w:rFonts w:ascii="Times New Roman" w:hAnsi="Times New Roman" w:cs="Times New Roman"/>
          <w:sz w:val="24"/>
          <w:szCs w:val="24"/>
        </w:rPr>
        <w:t xml:space="preserve"> 2012</w:t>
      </w:r>
      <w:r w:rsidR="004C4141">
        <w:rPr>
          <w:rFonts w:ascii="Times New Roman" w:hAnsi="Times New Roman" w:cs="Times New Roman"/>
          <w:sz w:val="24"/>
          <w:szCs w:val="24"/>
        </w:rPr>
        <w:t>;</w:t>
      </w:r>
      <w:r w:rsidR="002E7AD9">
        <w:rPr>
          <w:rFonts w:ascii="Times New Roman" w:hAnsi="Times New Roman" w:cs="Times New Roman"/>
          <w:sz w:val="24"/>
          <w:szCs w:val="24"/>
        </w:rPr>
        <w:t xml:space="preserve"> </w:t>
      </w:r>
      <w:proofErr w:type="spellStart"/>
      <w:r w:rsidR="002E7AD9">
        <w:rPr>
          <w:rFonts w:ascii="Times New Roman" w:hAnsi="Times New Roman" w:cs="Times New Roman"/>
          <w:sz w:val="24"/>
          <w:szCs w:val="24"/>
        </w:rPr>
        <w:t>Magyary</w:t>
      </w:r>
      <w:proofErr w:type="spellEnd"/>
      <w:r w:rsidR="002E7AD9">
        <w:rPr>
          <w:rFonts w:ascii="Times New Roman" w:hAnsi="Times New Roman" w:cs="Times New Roman"/>
          <w:sz w:val="24"/>
          <w:szCs w:val="24"/>
        </w:rPr>
        <w:t xml:space="preserve"> 2002;</w:t>
      </w:r>
      <w:r w:rsidR="004C4141">
        <w:rPr>
          <w:rFonts w:ascii="Times New Roman" w:hAnsi="Times New Roman" w:cs="Times New Roman"/>
          <w:sz w:val="24"/>
          <w:szCs w:val="24"/>
        </w:rPr>
        <w:t xml:space="preserve"> Slade 2010</w:t>
      </w:r>
      <w:r w:rsidR="00346B8E">
        <w:rPr>
          <w:rFonts w:ascii="Times New Roman" w:hAnsi="Times New Roman" w:cs="Times New Roman"/>
          <w:sz w:val="24"/>
          <w:szCs w:val="24"/>
        </w:rPr>
        <w:t>). Therefore, h</w:t>
      </w:r>
      <w:r w:rsidR="00C94566">
        <w:rPr>
          <w:rFonts w:ascii="Times New Roman" w:hAnsi="Times New Roman" w:cs="Times New Roman"/>
          <w:sz w:val="24"/>
          <w:szCs w:val="24"/>
        </w:rPr>
        <w:t>aving wellness and positive psychology as a core component of mental health promotion requires a distinct paradigmatic shift. Health services, and the workers within them, need to be reoriented with a shift on emphasis to health being a shared responsibility among individuals, community groups, health professionals, health service institutions and</w:t>
      </w:r>
      <w:r w:rsidR="004C4141">
        <w:rPr>
          <w:rFonts w:ascii="Times New Roman" w:hAnsi="Times New Roman" w:cs="Times New Roman"/>
          <w:sz w:val="24"/>
          <w:szCs w:val="24"/>
        </w:rPr>
        <w:t xml:space="preserve"> governments (</w:t>
      </w:r>
      <w:proofErr w:type="spellStart"/>
      <w:r w:rsidR="00BF1782">
        <w:rPr>
          <w:rFonts w:ascii="Times New Roman" w:hAnsi="Times New Roman" w:cs="Times New Roman"/>
          <w:sz w:val="24"/>
          <w:szCs w:val="24"/>
        </w:rPr>
        <w:t>Jané</w:t>
      </w:r>
      <w:r w:rsidR="004C4141">
        <w:rPr>
          <w:rFonts w:ascii="Times New Roman" w:hAnsi="Times New Roman" w:cs="Times New Roman"/>
          <w:sz w:val="24"/>
          <w:szCs w:val="24"/>
        </w:rPr>
        <w:t>-Lopis</w:t>
      </w:r>
      <w:proofErr w:type="spellEnd"/>
      <w:r w:rsidR="004C4141">
        <w:rPr>
          <w:rFonts w:ascii="Times New Roman" w:hAnsi="Times New Roman" w:cs="Times New Roman"/>
          <w:sz w:val="24"/>
          <w:szCs w:val="24"/>
        </w:rPr>
        <w:t xml:space="preserve"> et al.</w:t>
      </w:r>
      <w:r w:rsidR="00C94566">
        <w:rPr>
          <w:rFonts w:ascii="Times New Roman" w:hAnsi="Times New Roman" w:cs="Times New Roman"/>
          <w:sz w:val="24"/>
          <w:szCs w:val="24"/>
        </w:rPr>
        <w:t xml:space="preserve"> 2005</w:t>
      </w:r>
      <w:r w:rsidR="00346B8E">
        <w:rPr>
          <w:rFonts w:ascii="Times New Roman" w:hAnsi="Times New Roman" w:cs="Times New Roman"/>
          <w:sz w:val="24"/>
          <w:szCs w:val="24"/>
        </w:rPr>
        <w:t>); creating</w:t>
      </w:r>
      <w:r w:rsidR="00C94566">
        <w:rPr>
          <w:rFonts w:ascii="Times New Roman" w:hAnsi="Times New Roman" w:cs="Times New Roman"/>
          <w:sz w:val="24"/>
          <w:szCs w:val="24"/>
        </w:rPr>
        <w:t xml:space="preserve"> health-orientated rather than illness-orientated services.</w:t>
      </w:r>
      <w:r w:rsidR="00C94566">
        <w:rPr>
          <w:rFonts w:ascii="Times New Roman" w:hAnsi="Times New Roman" w:cs="Times New Roman"/>
          <w:sz w:val="24"/>
          <w:szCs w:val="24"/>
        </w:rPr>
        <w:tab/>
      </w:r>
    </w:p>
    <w:p w:rsidR="00BD2EDF" w:rsidRDefault="00C94566" w:rsidP="00B002F7">
      <w:pPr>
        <w:spacing w:line="480" w:lineRule="auto"/>
        <w:ind w:firstLine="720"/>
        <w:rPr>
          <w:rFonts w:ascii="Times New Roman" w:hAnsi="Times New Roman" w:cs="Times New Roman"/>
          <w:sz w:val="24"/>
          <w:szCs w:val="24"/>
        </w:rPr>
      </w:pPr>
      <w:r>
        <w:rPr>
          <w:rFonts w:ascii="Times New Roman" w:hAnsi="Times New Roman" w:cs="Times New Roman"/>
          <w:sz w:val="24"/>
          <w:szCs w:val="24"/>
        </w:rPr>
        <w:t>Mental health nurses have a valuable role to play as a leader in this new paradigm as it is recognised that they understand the language of both medi</w:t>
      </w:r>
      <w:r w:rsidR="004C4141">
        <w:rPr>
          <w:rFonts w:ascii="Times New Roman" w:hAnsi="Times New Roman" w:cs="Times New Roman"/>
          <w:sz w:val="24"/>
          <w:szCs w:val="24"/>
        </w:rPr>
        <w:t>cine and health promotion (Wand</w:t>
      </w:r>
      <w:r>
        <w:rPr>
          <w:rFonts w:ascii="Times New Roman" w:hAnsi="Times New Roman" w:cs="Times New Roman"/>
          <w:sz w:val="24"/>
          <w:szCs w:val="24"/>
        </w:rPr>
        <w:t xml:space="preserve"> 2013). They can therefore act as a bridge between the prevailing traditional paradigm of biomedicine and the newer wellness paradigm. This does however require that at both undergraduate and postgraduate level, mental health nurses are adequately prepared for this role. Ensuring a reorientation of practice towards a wellness perspective requires a new way of thinking about preparation and education for mental </w:t>
      </w:r>
      <w:r w:rsidR="004C4141">
        <w:rPr>
          <w:rFonts w:ascii="Times New Roman" w:hAnsi="Times New Roman" w:cs="Times New Roman"/>
          <w:sz w:val="24"/>
          <w:szCs w:val="24"/>
        </w:rPr>
        <w:t>health professionals (Slade</w:t>
      </w:r>
      <w:r>
        <w:rPr>
          <w:rFonts w:ascii="Times New Roman" w:hAnsi="Times New Roman" w:cs="Times New Roman"/>
          <w:sz w:val="24"/>
          <w:szCs w:val="24"/>
        </w:rPr>
        <w:t xml:space="preserve"> 2010). Mental health nursing curricula need to move away from the current predominate focus on abnormal or negative psychology to one which also recognises the importance of</w:t>
      </w:r>
      <w:r w:rsidR="00896969">
        <w:rPr>
          <w:rFonts w:ascii="Times New Roman" w:hAnsi="Times New Roman" w:cs="Times New Roman"/>
          <w:sz w:val="24"/>
          <w:szCs w:val="24"/>
        </w:rPr>
        <w:t xml:space="preserve"> the contribution of</w:t>
      </w:r>
      <w:r>
        <w:rPr>
          <w:rFonts w:ascii="Times New Roman" w:hAnsi="Times New Roman" w:cs="Times New Roman"/>
          <w:sz w:val="24"/>
          <w:szCs w:val="24"/>
        </w:rPr>
        <w:t xml:space="preserve"> positive psychology</w:t>
      </w:r>
      <w:r w:rsidR="00896969">
        <w:rPr>
          <w:rFonts w:ascii="Times New Roman" w:hAnsi="Times New Roman" w:cs="Times New Roman"/>
          <w:sz w:val="24"/>
          <w:szCs w:val="24"/>
        </w:rPr>
        <w:t xml:space="preserve"> (</w:t>
      </w:r>
      <w:proofErr w:type="spellStart"/>
      <w:r w:rsidR="00896969">
        <w:rPr>
          <w:rFonts w:ascii="Times New Roman" w:hAnsi="Times New Roman" w:cs="Times New Roman"/>
          <w:sz w:val="24"/>
          <w:szCs w:val="24"/>
        </w:rPr>
        <w:t>Schrank</w:t>
      </w:r>
      <w:proofErr w:type="spellEnd"/>
      <w:r w:rsidR="00896969">
        <w:rPr>
          <w:rFonts w:ascii="Times New Roman" w:hAnsi="Times New Roman" w:cs="Times New Roman"/>
          <w:sz w:val="24"/>
          <w:szCs w:val="24"/>
        </w:rPr>
        <w:t xml:space="preserve"> et a</w:t>
      </w:r>
      <w:r w:rsidR="004B65A2">
        <w:rPr>
          <w:rFonts w:ascii="Times New Roman" w:hAnsi="Times New Roman" w:cs="Times New Roman"/>
          <w:sz w:val="24"/>
          <w:szCs w:val="24"/>
        </w:rPr>
        <w:t>l.</w:t>
      </w:r>
      <w:r w:rsidR="00896969">
        <w:rPr>
          <w:rFonts w:ascii="Times New Roman" w:hAnsi="Times New Roman" w:cs="Times New Roman"/>
          <w:sz w:val="24"/>
          <w:szCs w:val="24"/>
        </w:rPr>
        <w:t xml:space="preserve"> 2014</w:t>
      </w:r>
      <w:r w:rsidR="004B65A2">
        <w:rPr>
          <w:rFonts w:ascii="Times New Roman" w:hAnsi="Times New Roman" w:cs="Times New Roman"/>
          <w:sz w:val="24"/>
          <w:szCs w:val="24"/>
        </w:rPr>
        <w:t>) and recovery (</w:t>
      </w:r>
      <w:proofErr w:type="spellStart"/>
      <w:r w:rsidR="004B65A2">
        <w:rPr>
          <w:rFonts w:ascii="Times New Roman" w:hAnsi="Times New Roman" w:cs="Times New Roman"/>
          <w:sz w:val="24"/>
          <w:szCs w:val="24"/>
        </w:rPr>
        <w:t>Stickely</w:t>
      </w:r>
      <w:proofErr w:type="spellEnd"/>
      <w:r w:rsidR="004B65A2">
        <w:rPr>
          <w:rFonts w:ascii="Times New Roman" w:hAnsi="Times New Roman" w:cs="Times New Roman"/>
          <w:sz w:val="24"/>
          <w:szCs w:val="24"/>
        </w:rPr>
        <w:t xml:space="preserve"> et al.</w:t>
      </w:r>
      <w:r w:rsidR="00896969">
        <w:rPr>
          <w:rFonts w:ascii="Times New Roman" w:hAnsi="Times New Roman" w:cs="Times New Roman"/>
          <w:sz w:val="24"/>
          <w:szCs w:val="24"/>
        </w:rPr>
        <w:t xml:space="preserve"> 2016)</w:t>
      </w:r>
      <w:r>
        <w:rPr>
          <w:rFonts w:ascii="Times New Roman" w:hAnsi="Times New Roman" w:cs="Times New Roman"/>
          <w:sz w:val="24"/>
          <w:szCs w:val="24"/>
        </w:rPr>
        <w:t>.</w:t>
      </w:r>
      <w:r w:rsidR="00346B8E">
        <w:rPr>
          <w:rFonts w:ascii="Times New Roman" w:hAnsi="Times New Roman" w:cs="Times New Roman"/>
          <w:sz w:val="24"/>
          <w:szCs w:val="24"/>
        </w:rPr>
        <w:t xml:space="preserve"> </w:t>
      </w:r>
      <w:r w:rsidR="00C12851">
        <w:rPr>
          <w:rFonts w:ascii="Times New Roman" w:hAnsi="Times New Roman" w:cs="Times New Roman"/>
          <w:sz w:val="24"/>
          <w:szCs w:val="24"/>
        </w:rPr>
        <w:t xml:space="preserve">From a practical </w:t>
      </w:r>
      <w:r w:rsidR="0019043D">
        <w:rPr>
          <w:rFonts w:ascii="Times New Roman" w:hAnsi="Times New Roman" w:cs="Times New Roman"/>
          <w:sz w:val="24"/>
          <w:szCs w:val="24"/>
        </w:rPr>
        <w:t>perspective,</w:t>
      </w:r>
      <w:r w:rsidR="00C12851">
        <w:rPr>
          <w:rFonts w:ascii="Times New Roman" w:hAnsi="Times New Roman" w:cs="Times New Roman"/>
          <w:sz w:val="24"/>
          <w:szCs w:val="24"/>
        </w:rPr>
        <w:t xml:space="preserve"> this has implications for mental health assessment practices</w:t>
      </w:r>
      <w:r w:rsidR="00034C0B">
        <w:rPr>
          <w:rFonts w:ascii="Times New Roman" w:hAnsi="Times New Roman" w:cs="Times New Roman"/>
          <w:sz w:val="24"/>
          <w:szCs w:val="24"/>
        </w:rPr>
        <w:t>,</w:t>
      </w:r>
      <w:r w:rsidR="00C12851">
        <w:rPr>
          <w:rFonts w:ascii="Times New Roman" w:hAnsi="Times New Roman" w:cs="Times New Roman"/>
          <w:sz w:val="24"/>
          <w:szCs w:val="24"/>
        </w:rPr>
        <w:t xml:space="preserve"> with new approaches to assessment and treatment required. Historically within mental health </w:t>
      </w:r>
      <w:r w:rsidR="00C12851">
        <w:rPr>
          <w:rFonts w:ascii="Times New Roman" w:hAnsi="Times New Roman" w:cs="Times New Roman"/>
          <w:sz w:val="24"/>
          <w:szCs w:val="24"/>
        </w:rPr>
        <w:lastRenderedPageBreak/>
        <w:t>assessment there has been a focus on assessing deficiencies the person is perceived to have or problems they experien</w:t>
      </w:r>
      <w:r w:rsidR="004B65A2">
        <w:rPr>
          <w:rFonts w:ascii="Times New Roman" w:hAnsi="Times New Roman" w:cs="Times New Roman"/>
          <w:sz w:val="24"/>
          <w:szCs w:val="24"/>
        </w:rPr>
        <w:t>ce (</w:t>
      </w:r>
      <w:r w:rsidR="00DF4A09">
        <w:rPr>
          <w:rFonts w:ascii="Times New Roman" w:hAnsi="Times New Roman" w:cs="Times New Roman"/>
          <w:sz w:val="24"/>
          <w:szCs w:val="24"/>
        </w:rPr>
        <w:t xml:space="preserve">Higgins et al. 2016; </w:t>
      </w:r>
      <w:r w:rsidR="004B65A2">
        <w:rPr>
          <w:rFonts w:ascii="Times New Roman" w:hAnsi="Times New Roman" w:cs="Times New Roman"/>
          <w:sz w:val="24"/>
          <w:szCs w:val="24"/>
        </w:rPr>
        <w:t>Slade</w:t>
      </w:r>
      <w:r w:rsidR="006F78F0">
        <w:rPr>
          <w:rFonts w:ascii="Times New Roman" w:hAnsi="Times New Roman" w:cs="Times New Roman"/>
          <w:sz w:val="24"/>
          <w:szCs w:val="24"/>
        </w:rPr>
        <w:t xml:space="preserve"> 2010;</w:t>
      </w:r>
      <w:r w:rsidR="004B65A2">
        <w:rPr>
          <w:rFonts w:ascii="Times New Roman" w:hAnsi="Times New Roman" w:cs="Times New Roman"/>
          <w:sz w:val="24"/>
          <w:szCs w:val="24"/>
        </w:rPr>
        <w:t xml:space="preserve"> Wand</w:t>
      </w:r>
      <w:r w:rsidR="00CC304C">
        <w:rPr>
          <w:rFonts w:ascii="Times New Roman" w:hAnsi="Times New Roman" w:cs="Times New Roman"/>
          <w:sz w:val="24"/>
          <w:szCs w:val="24"/>
        </w:rPr>
        <w:t xml:space="preserve"> 2013;</w:t>
      </w:r>
      <w:r w:rsidR="004B65A2">
        <w:rPr>
          <w:rFonts w:ascii="Times New Roman" w:hAnsi="Times New Roman" w:cs="Times New Roman"/>
          <w:sz w:val="24"/>
          <w:szCs w:val="24"/>
        </w:rPr>
        <w:t xml:space="preserve"> Wand</w:t>
      </w:r>
      <w:r w:rsidR="00DF4A09">
        <w:rPr>
          <w:rFonts w:ascii="Times New Roman" w:hAnsi="Times New Roman" w:cs="Times New Roman"/>
          <w:sz w:val="24"/>
          <w:szCs w:val="24"/>
        </w:rPr>
        <w:t xml:space="preserve"> 2015</w:t>
      </w:r>
      <w:r w:rsidR="00C12851">
        <w:rPr>
          <w:rFonts w:ascii="Times New Roman" w:hAnsi="Times New Roman" w:cs="Times New Roman"/>
          <w:sz w:val="24"/>
          <w:szCs w:val="24"/>
        </w:rPr>
        <w:t>). From a wellness perspective however an alternative assessment strategy is required which takes a strengths-based approach emphasising well-being over deficits with a mor</w:t>
      </w:r>
      <w:r w:rsidR="00A43660">
        <w:rPr>
          <w:rFonts w:ascii="Times New Roman" w:hAnsi="Times New Roman" w:cs="Times New Roman"/>
          <w:sz w:val="24"/>
          <w:szCs w:val="24"/>
        </w:rPr>
        <w:t>e person-</w:t>
      </w:r>
      <w:r w:rsidR="00B7745A">
        <w:rPr>
          <w:rFonts w:ascii="Times New Roman" w:hAnsi="Times New Roman" w:cs="Times New Roman"/>
          <w:sz w:val="24"/>
          <w:szCs w:val="24"/>
        </w:rPr>
        <w:t>centred</w:t>
      </w:r>
      <w:r w:rsidR="00A43660">
        <w:rPr>
          <w:rFonts w:ascii="Times New Roman" w:hAnsi="Times New Roman" w:cs="Times New Roman"/>
          <w:sz w:val="24"/>
          <w:szCs w:val="24"/>
        </w:rPr>
        <w:t xml:space="preserve"> rather than </w:t>
      </w:r>
      <w:r w:rsidR="00B002F7">
        <w:rPr>
          <w:rFonts w:ascii="Times New Roman" w:hAnsi="Times New Roman" w:cs="Times New Roman"/>
          <w:sz w:val="24"/>
          <w:szCs w:val="24"/>
        </w:rPr>
        <w:t>professional-</w:t>
      </w:r>
      <w:r w:rsidR="00B7745A">
        <w:rPr>
          <w:rFonts w:ascii="Times New Roman" w:hAnsi="Times New Roman" w:cs="Times New Roman"/>
          <w:sz w:val="24"/>
          <w:szCs w:val="24"/>
        </w:rPr>
        <w:t>centred</w:t>
      </w:r>
      <w:r w:rsidR="004B65A2">
        <w:rPr>
          <w:rFonts w:ascii="Times New Roman" w:hAnsi="Times New Roman" w:cs="Times New Roman"/>
          <w:sz w:val="24"/>
          <w:szCs w:val="24"/>
        </w:rPr>
        <w:t xml:space="preserve"> focus (Slade</w:t>
      </w:r>
      <w:r w:rsidR="00CC304C">
        <w:rPr>
          <w:rFonts w:ascii="Times New Roman" w:hAnsi="Times New Roman" w:cs="Times New Roman"/>
          <w:sz w:val="24"/>
          <w:szCs w:val="24"/>
        </w:rPr>
        <w:t xml:space="preserve"> 2010</w:t>
      </w:r>
      <w:r w:rsidR="004B65A2">
        <w:rPr>
          <w:rFonts w:ascii="Times New Roman" w:hAnsi="Times New Roman" w:cs="Times New Roman"/>
          <w:sz w:val="24"/>
          <w:szCs w:val="24"/>
        </w:rPr>
        <w:t>; Wand</w:t>
      </w:r>
      <w:r w:rsidR="0006332A">
        <w:rPr>
          <w:rFonts w:ascii="Times New Roman" w:hAnsi="Times New Roman" w:cs="Times New Roman"/>
          <w:sz w:val="24"/>
          <w:szCs w:val="24"/>
        </w:rPr>
        <w:t xml:space="preserve"> 2015</w:t>
      </w:r>
      <w:r w:rsidR="00C12851">
        <w:rPr>
          <w:rFonts w:ascii="Times New Roman" w:hAnsi="Times New Roman" w:cs="Times New Roman"/>
          <w:sz w:val="24"/>
          <w:szCs w:val="24"/>
        </w:rPr>
        <w:t xml:space="preserve">). </w:t>
      </w:r>
    </w:p>
    <w:p w:rsidR="00C94566" w:rsidRDefault="00BD4390" w:rsidP="00BD439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Educating mental health nurses to incorporate a wellness perspective into their practice does not mean that the mental health promotion role of nurses should be focused solely on promoting wellness. </w:t>
      </w:r>
      <w:proofErr w:type="spellStart"/>
      <w:r w:rsidR="00C94566">
        <w:rPr>
          <w:rFonts w:ascii="Times New Roman" w:hAnsi="Times New Roman" w:cs="Times New Roman"/>
          <w:sz w:val="24"/>
          <w:szCs w:val="24"/>
        </w:rPr>
        <w:t>Cuc</w:t>
      </w:r>
      <w:r>
        <w:rPr>
          <w:rFonts w:ascii="Times New Roman" w:hAnsi="Times New Roman" w:cs="Times New Roman"/>
          <w:sz w:val="24"/>
          <w:szCs w:val="24"/>
        </w:rPr>
        <w:t>tliffe</w:t>
      </w:r>
      <w:proofErr w:type="spellEnd"/>
      <w:r>
        <w:rPr>
          <w:rFonts w:ascii="Times New Roman" w:hAnsi="Times New Roman" w:cs="Times New Roman"/>
          <w:sz w:val="24"/>
          <w:szCs w:val="24"/>
        </w:rPr>
        <w:t xml:space="preserve"> and McKenna (2011) argue</w:t>
      </w:r>
      <w:r w:rsidR="00C94566">
        <w:rPr>
          <w:rFonts w:ascii="Times New Roman" w:hAnsi="Times New Roman" w:cs="Times New Roman"/>
          <w:sz w:val="24"/>
          <w:szCs w:val="24"/>
        </w:rPr>
        <w:t xml:space="preserve"> that rather than an exclusive focus on wellbeing and preventing mental health difficulties, an important part of the mental health promoting role of mental health nurses is to help people live with/ through distressing experiences of mental ill-health, to learn from them and to identify what can be done to prevent or dimin</w:t>
      </w:r>
      <w:r>
        <w:rPr>
          <w:rFonts w:ascii="Times New Roman" w:hAnsi="Times New Roman" w:cs="Times New Roman"/>
          <w:sz w:val="24"/>
          <w:szCs w:val="24"/>
        </w:rPr>
        <w:t xml:space="preserve">ish future </w:t>
      </w:r>
      <w:r w:rsidR="00F262F9">
        <w:rPr>
          <w:rFonts w:ascii="Times New Roman" w:hAnsi="Times New Roman" w:cs="Times New Roman"/>
          <w:sz w:val="24"/>
          <w:szCs w:val="24"/>
        </w:rPr>
        <w:t xml:space="preserve">such </w:t>
      </w:r>
      <w:r>
        <w:rPr>
          <w:rFonts w:ascii="Times New Roman" w:hAnsi="Times New Roman" w:cs="Times New Roman"/>
          <w:sz w:val="24"/>
          <w:szCs w:val="24"/>
        </w:rPr>
        <w:t xml:space="preserve">experiences. </w:t>
      </w:r>
      <w:r w:rsidR="0019043D">
        <w:rPr>
          <w:rFonts w:ascii="Times New Roman" w:hAnsi="Times New Roman" w:cs="Times New Roman"/>
          <w:sz w:val="24"/>
          <w:szCs w:val="24"/>
        </w:rPr>
        <w:t xml:space="preserve">It is </w:t>
      </w:r>
      <w:r w:rsidR="00C94566">
        <w:rPr>
          <w:rFonts w:ascii="Times New Roman" w:hAnsi="Times New Roman" w:cs="Times New Roman"/>
          <w:sz w:val="24"/>
          <w:szCs w:val="24"/>
        </w:rPr>
        <w:t>important that mental health nurses promote mental health at an individual and community level th</w:t>
      </w:r>
      <w:r w:rsidR="00B002F7">
        <w:rPr>
          <w:rFonts w:ascii="Times New Roman" w:hAnsi="Times New Roman" w:cs="Times New Roman"/>
          <w:sz w:val="24"/>
          <w:szCs w:val="24"/>
        </w:rPr>
        <w:t>rough the promotion of wellness</w:t>
      </w:r>
      <w:r w:rsidR="00C94566">
        <w:rPr>
          <w:rFonts w:ascii="Times New Roman" w:hAnsi="Times New Roman" w:cs="Times New Roman"/>
          <w:sz w:val="24"/>
          <w:szCs w:val="24"/>
        </w:rPr>
        <w:t xml:space="preserve"> in addition to working with those living with mental health problems to minimise distress. An integrated approach of studying both positive and negative functioning is important to understand and treat mental </w:t>
      </w:r>
      <w:r w:rsidR="004B65A2">
        <w:rPr>
          <w:rFonts w:ascii="Times New Roman" w:hAnsi="Times New Roman" w:cs="Times New Roman"/>
          <w:sz w:val="24"/>
          <w:szCs w:val="24"/>
        </w:rPr>
        <w:t xml:space="preserve">health problems (Wood &amp; </w:t>
      </w:r>
      <w:proofErr w:type="spellStart"/>
      <w:r w:rsidR="004B65A2">
        <w:rPr>
          <w:rFonts w:ascii="Times New Roman" w:hAnsi="Times New Roman" w:cs="Times New Roman"/>
          <w:sz w:val="24"/>
          <w:szCs w:val="24"/>
        </w:rPr>
        <w:t>Tarrier</w:t>
      </w:r>
      <w:proofErr w:type="spellEnd"/>
      <w:r w:rsidR="00C94566">
        <w:rPr>
          <w:rFonts w:ascii="Times New Roman" w:hAnsi="Times New Roman" w:cs="Times New Roman"/>
          <w:sz w:val="24"/>
          <w:szCs w:val="24"/>
        </w:rPr>
        <w:t xml:space="preserve"> 2010). </w:t>
      </w:r>
    </w:p>
    <w:p w:rsidR="00F200FF" w:rsidRDefault="006B4F66" w:rsidP="00B002F7">
      <w:pPr>
        <w:spacing w:line="480" w:lineRule="auto"/>
        <w:ind w:firstLine="720"/>
        <w:rPr>
          <w:rFonts w:ascii="Times New Roman" w:hAnsi="Times New Roman" w:cs="Times New Roman"/>
          <w:sz w:val="24"/>
          <w:szCs w:val="24"/>
        </w:rPr>
      </w:pPr>
      <w:r w:rsidRPr="00D105B4">
        <w:rPr>
          <w:rFonts w:ascii="Times New Roman" w:hAnsi="Times New Roman" w:cs="Times New Roman"/>
          <w:sz w:val="24"/>
          <w:szCs w:val="24"/>
        </w:rPr>
        <w:t>Several</w:t>
      </w:r>
      <w:r w:rsidR="00C94566" w:rsidRPr="00D105B4">
        <w:rPr>
          <w:rFonts w:ascii="Times New Roman" w:hAnsi="Times New Roman" w:cs="Times New Roman"/>
          <w:sz w:val="24"/>
          <w:szCs w:val="24"/>
        </w:rPr>
        <w:t xml:space="preserve"> other challenges to working within a wellness perspective were identified in this exploratory study. </w:t>
      </w:r>
      <w:r w:rsidR="00D105B4">
        <w:rPr>
          <w:rFonts w:ascii="Times New Roman" w:hAnsi="Times New Roman" w:cs="Times New Roman"/>
          <w:sz w:val="24"/>
          <w:szCs w:val="24"/>
        </w:rPr>
        <w:t>Participants reported that mental health n</w:t>
      </w:r>
      <w:r w:rsidR="00D105B4" w:rsidRPr="00D105B4">
        <w:rPr>
          <w:rFonts w:ascii="Times New Roman" w:hAnsi="Times New Roman" w:cs="Times New Roman"/>
          <w:sz w:val="24"/>
          <w:szCs w:val="24"/>
        </w:rPr>
        <w:t xml:space="preserve">urses cannot work within </w:t>
      </w:r>
      <w:r w:rsidR="00034C0B">
        <w:rPr>
          <w:rFonts w:ascii="Times New Roman" w:hAnsi="Times New Roman" w:cs="Times New Roman"/>
          <w:sz w:val="24"/>
          <w:szCs w:val="24"/>
        </w:rPr>
        <w:t xml:space="preserve">a </w:t>
      </w:r>
      <w:r w:rsidR="00034C0B" w:rsidRPr="005B1D65">
        <w:rPr>
          <w:rFonts w:ascii="Times New Roman" w:hAnsi="Times New Roman" w:cs="Times New Roman"/>
          <w:sz w:val="24"/>
          <w:szCs w:val="24"/>
        </w:rPr>
        <w:t>wellness-</w:t>
      </w:r>
      <w:r w:rsidR="00FF3805" w:rsidRPr="005B1D65">
        <w:rPr>
          <w:rFonts w:ascii="Times New Roman" w:hAnsi="Times New Roman" w:cs="Times New Roman"/>
          <w:sz w:val="24"/>
          <w:szCs w:val="24"/>
        </w:rPr>
        <w:t>focused</w:t>
      </w:r>
      <w:r w:rsidR="00FF3805">
        <w:rPr>
          <w:rFonts w:ascii="Times New Roman" w:hAnsi="Times New Roman" w:cs="Times New Roman"/>
          <w:sz w:val="24"/>
          <w:szCs w:val="24"/>
        </w:rPr>
        <w:t xml:space="preserve"> perspective</w:t>
      </w:r>
      <w:r w:rsidR="00D105B4" w:rsidRPr="00D105B4">
        <w:rPr>
          <w:rFonts w:ascii="Times New Roman" w:hAnsi="Times New Roman" w:cs="Times New Roman"/>
          <w:sz w:val="24"/>
          <w:szCs w:val="24"/>
        </w:rPr>
        <w:t xml:space="preserve"> in isolation from other mental health professionals; instead, it requires a multi-disciplinary team approach with buy-in from each discipline within that team.</w:t>
      </w:r>
      <w:r w:rsidR="00D105B4">
        <w:rPr>
          <w:rFonts w:ascii="Times New Roman" w:hAnsi="Times New Roman" w:cs="Times New Roman"/>
          <w:sz w:val="24"/>
          <w:szCs w:val="24"/>
        </w:rPr>
        <w:t xml:space="preserve"> </w:t>
      </w:r>
      <w:r w:rsidR="00C94566">
        <w:rPr>
          <w:rFonts w:ascii="Times New Roman" w:hAnsi="Times New Roman" w:cs="Times New Roman"/>
          <w:sz w:val="24"/>
          <w:szCs w:val="24"/>
        </w:rPr>
        <w:t>Within the literature it is recognised that leadership and team engagement are required to promote well-being within the mental health servic</w:t>
      </w:r>
      <w:r w:rsidR="004B65A2">
        <w:rPr>
          <w:rFonts w:ascii="Times New Roman" w:hAnsi="Times New Roman" w:cs="Times New Roman"/>
          <w:sz w:val="24"/>
          <w:szCs w:val="24"/>
        </w:rPr>
        <w:t xml:space="preserve">es (Owens et al. </w:t>
      </w:r>
      <w:r w:rsidR="00C94566">
        <w:rPr>
          <w:rFonts w:ascii="Times New Roman" w:hAnsi="Times New Roman" w:cs="Times New Roman"/>
          <w:sz w:val="24"/>
          <w:szCs w:val="24"/>
        </w:rPr>
        <w:t xml:space="preserve">2010). However, it was apparent from the findings of this study that if psychiatrists </w:t>
      </w:r>
      <w:r>
        <w:rPr>
          <w:rFonts w:ascii="Times New Roman" w:hAnsi="Times New Roman" w:cs="Times New Roman"/>
          <w:sz w:val="24"/>
          <w:szCs w:val="24"/>
        </w:rPr>
        <w:t>were</w:t>
      </w:r>
      <w:r w:rsidR="00C94566">
        <w:rPr>
          <w:rFonts w:ascii="Times New Roman" w:hAnsi="Times New Roman" w:cs="Times New Roman"/>
          <w:sz w:val="24"/>
          <w:szCs w:val="24"/>
        </w:rPr>
        <w:t xml:space="preserve"> not ‘on-board</w:t>
      </w:r>
      <w:r w:rsidR="007F540F">
        <w:rPr>
          <w:rFonts w:ascii="Times New Roman" w:hAnsi="Times New Roman" w:cs="Times New Roman"/>
          <w:sz w:val="24"/>
          <w:szCs w:val="24"/>
        </w:rPr>
        <w:t>’</w:t>
      </w:r>
      <w:r w:rsidR="00C94566">
        <w:rPr>
          <w:rFonts w:ascii="Times New Roman" w:hAnsi="Times New Roman" w:cs="Times New Roman"/>
          <w:sz w:val="24"/>
          <w:szCs w:val="24"/>
        </w:rPr>
        <w:t>, then it wa</w:t>
      </w:r>
      <w:r w:rsidR="007F540F">
        <w:rPr>
          <w:rFonts w:ascii="Times New Roman" w:hAnsi="Times New Roman" w:cs="Times New Roman"/>
          <w:sz w:val="24"/>
          <w:szCs w:val="24"/>
        </w:rPr>
        <w:t>s difficult to change practice</w:t>
      </w:r>
      <w:r w:rsidR="00A65B54">
        <w:rPr>
          <w:rFonts w:ascii="Times New Roman" w:hAnsi="Times New Roman" w:cs="Times New Roman"/>
          <w:sz w:val="24"/>
          <w:szCs w:val="24"/>
        </w:rPr>
        <w:t xml:space="preserve"> – again emphasising the biomedical focus of mental health services</w:t>
      </w:r>
      <w:r w:rsidR="007F540F">
        <w:rPr>
          <w:rFonts w:ascii="Times New Roman" w:hAnsi="Times New Roman" w:cs="Times New Roman"/>
          <w:sz w:val="24"/>
          <w:szCs w:val="24"/>
        </w:rPr>
        <w:t xml:space="preserve">. In addition, the traditional professional expert-led organisational structure of many </w:t>
      </w:r>
      <w:r w:rsidR="007F540F">
        <w:rPr>
          <w:rFonts w:ascii="Times New Roman" w:hAnsi="Times New Roman" w:cs="Times New Roman"/>
          <w:sz w:val="24"/>
          <w:szCs w:val="24"/>
        </w:rPr>
        <w:lastRenderedPageBreak/>
        <w:t>mental health services results in a reduced input from service users and a lack of co</w:t>
      </w:r>
      <w:r w:rsidR="00DF670F">
        <w:rPr>
          <w:rFonts w:ascii="Times New Roman" w:hAnsi="Times New Roman" w:cs="Times New Roman"/>
          <w:sz w:val="24"/>
          <w:szCs w:val="24"/>
        </w:rPr>
        <w:t>llaborative care planning (Grant</w:t>
      </w:r>
      <w:r w:rsidR="007F540F">
        <w:rPr>
          <w:rFonts w:ascii="Times New Roman" w:hAnsi="Times New Roman" w:cs="Times New Roman"/>
          <w:sz w:val="24"/>
          <w:szCs w:val="24"/>
        </w:rPr>
        <w:t xml:space="preserve"> 2015); all of which reduces the potential for wellness orientated mental health care. </w:t>
      </w:r>
    </w:p>
    <w:p w:rsidR="00034C0B" w:rsidRPr="005B1D65" w:rsidRDefault="00034C0B" w:rsidP="00034C0B">
      <w:pPr>
        <w:spacing w:line="480" w:lineRule="auto"/>
        <w:rPr>
          <w:rFonts w:ascii="Times New Roman" w:hAnsi="Times New Roman" w:cs="Times New Roman"/>
          <w:b/>
          <w:sz w:val="24"/>
          <w:szCs w:val="24"/>
        </w:rPr>
      </w:pPr>
      <w:r w:rsidRPr="005B1D65">
        <w:rPr>
          <w:rFonts w:ascii="Times New Roman" w:hAnsi="Times New Roman" w:cs="Times New Roman"/>
          <w:b/>
          <w:sz w:val="24"/>
          <w:szCs w:val="24"/>
        </w:rPr>
        <w:t>Limitations</w:t>
      </w:r>
    </w:p>
    <w:p w:rsidR="00851D13" w:rsidRPr="00034C0B" w:rsidRDefault="00436CBF" w:rsidP="00034C0B">
      <w:pPr>
        <w:spacing w:line="480" w:lineRule="auto"/>
        <w:rPr>
          <w:rFonts w:ascii="Times New Roman" w:hAnsi="Times New Roman" w:cs="Times New Roman"/>
          <w:sz w:val="24"/>
          <w:szCs w:val="24"/>
        </w:rPr>
      </w:pPr>
      <w:r w:rsidRPr="005B1D65">
        <w:rPr>
          <w:rFonts w:ascii="Times New Roman" w:hAnsi="Times New Roman" w:cs="Times New Roman"/>
          <w:sz w:val="24"/>
          <w:szCs w:val="24"/>
        </w:rPr>
        <w:t>Limitations to this study include the relatively small sample size for the service users and family participants (n=23) who are arguably the most important contributors.</w:t>
      </w:r>
      <w:r w:rsidR="00B01E7E">
        <w:rPr>
          <w:rFonts w:ascii="Times New Roman" w:hAnsi="Times New Roman" w:cs="Times New Roman"/>
          <w:sz w:val="24"/>
          <w:szCs w:val="24"/>
        </w:rPr>
        <w:t xml:space="preserve"> </w:t>
      </w:r>
      <w:r w:rsidR="00B01E7E" w:rsidRPr="003552C3">
        <w:rPr>
          <w:rFonts w:ascii="Times New Roman" w:hAnsi="Times New Roman" w:cs="Times New Roman"/>
          <w:sz w:val="24"/>
          <w:szCs w:val="24"/>
        </w:rPr>
        <w:t xml:space="preserve">However, this is largely explained by the fact that </w:t>
      </w:r>
      <w:r w:rsidR="004B3478">
        <w:rPr>
          <w:rFonts w:ascii="Times New Roman" w:hAnsi="Times New Roman" w:cs="Times New Roman"/>
          <w:sz w:val="24"/>
          <w:szCs w:val="24"/>
        </w:rPr>
        <w:t xml:space="preserve">overall, this was generally a smaller cohort to recruit participants from and in at four of the six research sites, there were fewer service users and family participants to sample. </w:t>
      </w:r>
      <w:r w:rsidR="00B01E7E" w:rsidRPr="003552C3">
        <w:rPr>
          <w:rFonts w:ascii="Times New Roman" w:hAnsi="Times New Roman" w:cs="Times New Roman"/>
          <w:sz w:val="24"/>
          <w:szCs w:val="24"/>
        </w:rPr>
        <w:t xml:space="preserve">Nonetheless, the interviews provided by these participants were in-depth and provided a significant amount of </w:t>
      </w:r>
      <w:r w:rsidR="00200F0F" w:rsidRPr="003552C3">
        <w:rPr>
          <w:rFonts w:ascii="Times New Roman" w:hAnsi="Times New Roman" w:cs="Times New Roman"/>
          <w:sz w:val="24"/>
          <w:szCs w:val="24"/>
        </w:rPr>
        <w:t xml:space="preserve">rich </w:t>
      </w:r>
      <w:r w:rsidR="00B01E7E" w:rsidRPr="003552C3">
        <w:rPr>
          <w:rFonts w:ascii="Times New Roman" w:hAnsi="Times New Roman" w:cs="Times New Roman"/>
          <w:sz w:val="24"/>
          <w:szCs w:val="24"/>
        </w:rPr>
        <w:t>data.</w:t>
      </w:r>
      <w:r w:rsidR="00B01E7E">
        <w:rPr>
          <w:rFonts w:ascii="Times New Roman" w:hAnsi="Times New Roman" w:cs="Times New Roman"/>
          <w:sz w:val="24"/>
          <w:szCs w:val="24"/>
        </w:rPr>
        <w:t xml:space="preserve">  </w:t>
      </w:r>
      <w:r w:rsidRPr="005B1D65">
        <w:rPr>
          <w:rFonts w:ascii="Times New Roman" w:hAnsi="Times New Roman" w:cs="Times New Roman"/>
          <w:sz w:val="24"/>
          <w:szCs w:val="24"/>
        </w:rPr>
        <w:t>A further limitation is that as</w:t>
      </w:r>
      <w:r w:rsidR="00AD1557" w:rsidRPr="005B1D65">
        <w:rPr>
          <w:rFonts w:ascii="Times New Roman" w:hAnsi="Times New Roman" w:cs="Times New Roman"/>
          <w:sz w:val="24"/>
          <w:szCs w:val="24"/>
        </w:rPr>
        <w:t xml:space="preserve"> the themes were largely predetermined, </w:t>
      </w:r>
      <w:r w:rsidR="00851D13" w:rsidRPr="005B1D65">
        <w:rPr>
          <w:rFonts w:ascii="Times New Roman" w:hAnsi="Times New Roman" w:cs="Times New Roman"/>
          <w:sz w:val="24"/>
          <w:szCs w:val="24"/>
        </w:rPr>
        <w:t>participants</w:t>
      </w:r>
      <w:r w:rsidR="00AD1557" w:rsidRPr="005B1D65">
        <w:rPr>
          <w:rFonts w:ascii="Times New Roman" w:hAnsi="Times New Roman" w:cs="Times New Roman"/>
          <w:sz w:val="24"/>
          <w:szCs w:val="24"/>
        </w:rPr>
        <w:t xml:space="preserve"> were </w:t>
      </w:r>
      <w:r w:rsidR="00851D13" w:rsidRPr="005B1D65">
        <w:rPr>
          <w:rFonts w:ascii="Times New Roman" w:hAnsi="Times New Roman" w:cs="Times New Roman"/>
          <w:sz w:val="24"/>
          <w:szCs w:val="24"/>
        </w:rPr>
        <w:t xml:space="preserve">limited to </w:t>
      </w:r>
      <w:r w:rsidR="00AD1557" w:rsidRPr="005B1D65">
        <w:rPr>
          <w:rFonts w:ascii="Times New Roman" w:hAnsi="Times New Roman" w:cs="Times New Roman"/>
          <w:sz w:val="24"/>
          <w:szCs w:val="24"/>
        </w:rPr>
        <w:t>speaking to those themes.</w:t>
      </w:r>
      <w:r w:rsidR="00AD1557">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F26666" w:rsidRPr="00BF2AC7" w:rsidRDefault="00152A51" w:rsidP="00C94566">
      <w:pPr>
        <w:spacing w:line="480" w:lineRule="auto"/>
        <w:rPr>
          <w:rFonts w:ascii="Times New Roman" w:hAnsi="Times New Roman" w:cs="Times New Roman"/>
          <w:sz w:val="24"/>
          <w:szCs w:val="24"/>
        </w:rPr>
      </w:pPr>
      <w:r w:rsidRPr="00BF2AC7">
        <w:rPr>
          <w:rFonts w:ascii="Times New Roman" w:hAnsi="Times New Roman" w:cs="Times New Roman"/>
          <w:b/>
          <w:sz w:val="24"/>
          <w:szCs w:val="24"/>
        </w:rPr>
        <w:t>Conclusion</w:t>
      </w:r>
    </w:p>
    <w:p w:rsidR="00C94566" w:rsidRDefault="00667328" w:rsidP="00C94566">
      <w:pPr>
        <w:spacing w:line="480" w:lineRule="auto"/>
        <w:rPr>
          <w:rFonts w:ascii="Times New Roman" w:hAnsi="Times New Roman" w:cs="Times New Roman"/>
          <w:sz w:val="24"/>
          <w:szCs w:val="24"/>
        </w:rPr>
      </w:pPr>
      <w:r w:rsidRPr="00713094">
        <w:rPr>
          <w:rFonts w:ascii="Times New Roman" w:hAnsi="Times New Roman" w:cs="Times New Roman"/>
          <w:sz w:val="24"/>
          <w:szCs w:val="24"/>
        </w:rPr>
        <w:t>Desp</w:t>
      </w:r>
      <w:r w:rsidR="006E0E7A" w:rsidRPr="00713094">
        <w:rPr>
          <w:rFonts w:ascii="Times New Roman" w:hAnsi="Times New Roman" w:cs="Times New Roman"/>
          <w:sz w:val="24"/>
          <w:szCs w:val="24"/>
        </w:rPr>
        <w:t xml:space="preserve">ite the prominence of </w:t>
      </w:r>
      <w:r w:rsidR="00B7745A">
        <w:rPr>
          <w:rFonts w:ascii="Times New Roman" w:hAnsi="Times New Roman" w:cs="Times New Roman"/>
          <w:sz w:val="24"/>
          <w:szCs w:val="24"/>
        </w:rPr>
        <w:t>wellness</w:t>
      </w:r>
      <w:r w:rsidRPr="00713094">
        <w:rPr>
          <w:rFonts w:ascii="Times New Roman" w:hAnsi="Times New Roman" w:cs="Times New Roman"/>
          <w:sz w:val="24"/>
          <w:szCs w:val="24"/>
        </w:rPr>
        <w:t xml:space="preserve"> in mental health promotion policies, there can be a difficulty in accessing services and interventions that promote </w:t>
      </w:r>
      <w:r w:rsidR="00B7745A">
        <w:rPr>
          <w:rFonts w:ascii="Times New Roman" w:hAnsi="Times New Roman" w:cs="Times New Roman"/>
          <w:sz w:val="24"/>
          <w:szCs w:val="24"/>
        </w:rPr>
        <w:t>it</w:t>
      </w:r>
      <w:r w:rsidRPr="00713094">
        <w:rPr>
          <w:rFonts w:ascii="Times New Roman" w:hAnsi="Times New Roman" w:cs="Times New Roman"/>
          <w:sz w:val="24"/>
          <w:szCs w:val="24"/>
        </w:rPr>
        <w:t xml:space="preserve">. </w:t>
      </w:r>
      <w:r w:rsidR="00D12A8A">
        <w:rPr>
          <w:rFonts w:ascii="Times New Roman" w:hAnsi="Times New Roman" w:cs="Times New Roman"/>
          <w:sz w:val="24"/>
          <w:szCs w:val="24"/>
        </w:rPr>
        <w:t>Findings from this</w:t>
      </w:r>
      <w:r w:rsidR="002E70B5">
        <w:rPr>
          <w:rFonts w:ascii="Times New Roman" w:hAnsi="Times New Roman" w:cs="Times New Roman"/>
          <w:sz w:val="24"/>
          <w:szCs w:val="24"/>
        </w:rPr>
        <w:t xml:space="preserve"> exploratory study identified a range of knowledge, skills and attitudes that advanced level mental health nurses require to practice from a wellness perspective. Knowledge about factors which support individual wellness, even in the presence of a mental health problem, was identified as important as were the skills to implement appropriate evidence-based wellness strategies. A positive and hope inspiring attitude was also seen as essential as was the ability to see </w:t>
      </w:r>
      <w:r w:rsidR="00A65280">
        <w:rPr>
          <w:rFonts w:ascii="Times New Roman" w:hAnsi="Times New Roman" w:cs="Times New Roman"/>
          <w:sz w:val="24"/>
          <w:szCs w:val="24"/>
        </w:rPr>
        <w:t>an individual’s strengths</w:t>
      </w:r>
      <w:r w:rsidR="002E70B5">
        <w:rPr>
          <w:rFonts w:ascii="Times New Roman" w:hAnsi="Times New Roman" w:cs="Times New Roman"/>
          <w:sz w:val="24"/>
          <w:szCs w:val="24"/>
        </w:rPr>
        <w:t xml:space="preserve"> rather than focusing solely on deficits. Traditional mental health promotion strategies have operated at primary, secondary and tertiary levels and there is potential for mental health nurses to have a role in implementing wellness strategies at all three levels. </w:t>
      </w:r>
      <w:r w:rsidR="00713094" w:rsidRPr="00713094">
        <w:rPr>
          <w:rFonts w:ascii="Times New Roman" w:hAnsi="Times New Roman" w:cs="Times New Roman"/>
          <w:sz w:val="24"/>
          <w:szCs w:val="24"/>
        </w:rPr>
        <w:t xml:space="preserve">However, this endeavour is not without challenges and the dominance of the medical model remains a difficulty when striving to develop and support a </w:t>
      </w:r>
      <w:r w:rsidR="00713094" w:rsidRPr="00713094">
        <w:rPr>
          <w:rFonts w:ascii="Times New Roman" w:hAnsi="Times New Roman" w:cs="Times New Roman"/>
          <w:sz w:val="24"/>
          <w:szCs w:val="24"/>
        </w:rPr>
        <w:lastRenderedPageBreak/>
        <w:t xml:space="preserve">holistic care plan grounded in the tenets of wellness and positive psychology. Nonetheless, mental health promotion and </w:t>
      </w:r>
      <w:r w:rsidR="008A572A" w:rsidRPr="00713094">
        <w:rPr>
          <w:rFonts w:ascii="Times New Roman" w:hAnsi="Times New Roman" w:cs="Times New Roman"/>
          <w:sz w:val="24"/>
          <w:szCs w:val="24"/>
        </w:rPr>
        <w:t>the</w:t>
      </w:r>
      <w:r w:rsidR="00713094" w:rsidRPr="00713094">
        <w:rPr>
          <w:rFonts w:ascii="Times New Roman" w:hAnsi="Times New Roman" w:cs="Times New Roman"/>
          <w:sz w:val="24"/>
          <w:szCs w:val="24"/>
        </w:rPr>
        <w:t xml:space="preserve"> promotion of wellness should remain central to the role of mental health nurses across all communities and settings. </w:t>
      </w:r>
    </w:p>
    <w:p w:rsidR="006B060A" w:rsidRDefault="006B060A" w:rsidP="00C94566">
      <w:pPr>
        <w:spacing w:line="480" w:lineRule="auto"/>
        <w:rPr>
          <w:rFonts w:ascii="Times New Roman" w:hAnsi="Times New Roman" w:cs="Times New Roman"/>
          <w:b/>
          <w:sz w:val="24"/>
          <w:szCs w:val="24"/>
        </w:rPr>
      </w:pPr>
      <w:r w:rsidRPr="006B060A">
        <w:rPr>
          <w:rFonts w:ascii="Times New Roman" w:hAnsi="Times New Roman" w:cs="Times New Roman"/>
          <w:b/>
          <w:sz w:val="24"/>
          <w:szCs w:val="24"/>
        </w:rPr>
        <w:t>Relevance for Clinical Practice</w:t>
      </w:r>
    </w:p>
    <w:p w:rsidR="001C6C7A" w:rsidRPr="001C6C7A" w:rsidRDefault="001C6C7A" w:rsidP="00C94566">
      <w:pPr>
        <w:spacing w:line="480" w:lineRule="auto"/>
        <w:rPr>
          <w:rFonts w:ascii="Times New Roman" w:hAnsi="Times New Roman" w:cs="Times New Roman"/>
          <w:b/>
          <w:sz w:val="24"/>
          <w:szCs w:val="24"/>
        </w:rPr>
      </w:pPr>
      <w:r>
        <w:rPr>
          <w:rFonts w:ascii="Times New Roman" w:hAnsi="Times New Roman" w:cs="Times New Roman"/>
          <w:sz w:val="24"/>
          <w:szCs w:val="24"/>
        </w:rPr>
        <w:t>Wellness is an important component of mental health promotion and mental</w:t>
      </w:r>
      <w:r w:rsidR="00E342E3">
        <w:rPr>
          <w:rFonts w:ascii="Times New Roman" w:hAnsi="Times New Roman" w:cs="Times New Roman"/>
          <w:sz w:val="24"/>
          <w:szCs w:val="24"/>
        </w:rPr>
        <w:t xml:space="preserve"> health nurses have a</w:t>
      </w:r>
      <w:r>
        <w:rPr>
          <w:rFonts w:ascii="Times New Roman" w:hAnsi="Times New Roman" w:cs="Times New Roman"/>
          <w:sz w:val="24"/>
          <w:szCs w:val="24"/>
        </w:rPr>
        <w:t xml:space="preserve"> role to play in promoting wellness in their interactions with service users across all settings. However, education programmes for mental health professionals including mental health nurses have traditionally placed more emphasis on working with illness with a much smaller focus on wellness (Slade, 2010). This paper identifies the knowledge, skills and attitudes required by Master level mental health nurses to work within a wellness perspective, which will inform nurse educators and practising mental health nurses. </w:t>
      </w:r>
    </w:p>
    <w:p w:rsidR="0019043D" w:rsidRDefault="0019043D" w:rsidP="00E342E3">
      <w:pPr>
        <w:spacing w:line="480" w:lineRule="auto"/>
        <w:jc w:val="center"/>
        <w:rPr>
          <w:rFonts w:ascii="Times New Roman" w:hAnsi="Times New Roman" w:cs="Times New Roman"/>
          <w:sz w:val="24"/>
          <w:szCs w:val="24"/>
        </w:rPr>
      </w:pPr>
    </w:p>
    <w:p w:rsidR="0019043D" w:rsidRDefault="0019043D" w:rsidP="00E342E3">
      <w:pPr>
        <w:spacing w:line="480" w:lineRule="auto"/>
        <w:jc w:val="center"/>
        <w:rPr>
          <w:rFonts w:ascii="Times New Roman" w:hAnsi="Times New Roman" w:cs="Times New Roman"/>
          <w:sz w:val="24"/>
          <w:szCs w:val="24"/>
        </w:rPr>
      </w:pPr>
    </w:p>
    <w:p w:rsidR="0019043D" w:rsidRDefault="0019043D" w:rsidP="00E342E3">
      <w:pPr>
        <w:spacing w:line="480" w:lineRule="auto"/>
        <w:jc w:val="center"/>
        <w:rPr>
          <w:rFonts w:ascii="Times New Roman" w:hAnsi="Times New Roman" w:cs="Times New Roman"/>
          <w:sz w:val="24"/>
          <w:szCs w:val="24"/>
        </w:rPr>
      </w:pPr>
    </w:p>
    <w:p w:rsidR="0019043D" w:rsidRDefault="0019043D" w:rsidP="00E342E3">
      <w:pPr>
        <w:spacing w:line="480" w:lineRule="auto"/>
        <w:jc w:val="center"/>
        <w:rPr>
          <w:rFonts w:ascii="Times New Roman" w:hAnsi="Times New Roman" w:cs="Times New Roman"/>
          <w:sz w:val="24"/>
          <w:szCs w:val="24"/>
        </w:rPr>
      </w:pPr>
    </w:p>
    <w:p w:rsidR="0019043D" w:rsidRDefault="0019043D" w:rsidP="00E342E3">
      <w:pPr>
        <w:spacing w:line="480" w:lineRule="auto"/>
        <w:jc w:val="center"/>
        <w:rPr>
          <w:rFonts w:ascii="Times New Roman" w:hAnsi="Times New Roman" w:cs="Times New Roman"/>
          <w:sz w:val="24"/>
          <w:szCs w:val="24"/>
        </w:rPr>
      </w:pPr>
    </w:p>
    <w:p w:rsidR="0019043D" w:rsidRDefault="0019043D" w:rsidP="00E342E3">
      <w:pPr>
        <w:spacing w:line="480" w:lineRule="auto"/>
        <w:jc w:val="center"/>
        <w:rPr>
          <w:rFonts w:ascii="Times New Roman" w:hAnsi="Times New Roman" w:cs="Times New Roman"/>
          <w:sz w:val="24"/>
          <w:szCs w:val="24"/>
        </w:rPr>
      </w:pPr>
    </w:p>
    <w:p w:rsidR="0019043D" w:rsidRDefault="0019043D" w:rsidP="00E342E3">
      <w:pPr>
        <w:spacing w:line="480" w:lineRule="auto"/>
        <w:jc w:val="center"/>
        <w:rPr>
          <w:rFonts w:ascii="Times New Roman" w:hAnsi="Times New Roman" w:cs="Times New Roman"/>
          <w:sz w:val="24"/>
          <w:szCs w:val="24"/>
        </w:rPr>
      </w:pPr>
    </w:p>
    <w:p w:rsidR="003552C3" w:rsidRDefault="003552C3" w:rsidP="00E342E3">
      <w:pPr>
        <w:spacing w:line="480" w:lineRule="auto"/>
        <w:jc w:val="center"/>
        <w:rPr>
          <w:rFonts w:ascii="Times New Roman" w:hAnsi="Times New Roman" w:cs="Times New Roman"/>
          <w:sz w:val="24"/>
          <w:szCs w:val="24"/>
        </w:rPr>
      </w:pPr>
    </w:p>
    <w:p w:rsidR="003552C3" w:rsidRDefault="003552C3" w:rsidP="00E342E3">
      <w:pPr>
        <w:spacing w:line="480" w:lineRule="auto"/>
        <w:jc w:val="center"/>
        <w:rPr>
          <w:rFonts w:ascii="Times New Roman" w:hAnsi="Times New Roman" w:cs="Times New Roman"/>
          <w:sz w:val="24"/>
          <w:szCs w:val="24"/>
        </w:rPr>
      </w:pPr>
    </w:p>
    <w:p w:rsidR="003552C3" w:rsidRDefault="003552C3" w:rsidP="00E342E3">
      <w:pPr>
        <w:spacing w:line="480" w:lineRule="auto"/>
        <w:jc w:val="center"/>
        <w:rPr>
          <w:rFonts w:ascii="Times New Roman" w:hAnsi="Times New Roman" w:cs="Times New Roman"/>
          <w:sz w:val="24"/>
          <w:szCs w:val="24"/>
        </w:rPr>
      </w:pPr>
    </w:p>
    <w:p w:rsidR="003552C3" w:rsidRDefault="003552C3" w:rsidP="00E342E3">
      <w:pPr>
        <w:spacing w:line="480" w:lineRule="auto"/>
        <w:jc w:val="center"/>
        <w:rPr>
          <w:rFonts w:ascii="Times New Roman" w:hAnsi="Times New Roman" w:cs="Times New Roman"/>
          <w:sz w:val="24"/>
          <w:szCs w:val="24"/>
        </w:rPr>
      </w:pPr>
    </w:p>
    <w:p w:rsidR="003552C3" w:rsidRDefault="003552C3" w:rsidP="00E342E3">
      <w:pPr>
        <w:spacing w:line="480" w:lineRule="auto"/>
        <w:jc w:val="center"/>
        <w:rPr>
          <w:rFonts w:ascii="Times New Roman" w:hAnsi="Times New Roman" w:cs="Times New Roman"/>
          <w:sz w:val="24"/>
          <w:szCs w:val="24"/>
        </w:rPr>
      </w:pPr>
    </w:p>
    <w:p w:rsidR="00B71F45" w:rsidRPr="001C6C7A" w:rsidRDefault="00152A51" w:rsidP="00E342E3">
      <w:pPr>
        <w:spacing w:line="480" w:lineRule="auto"/>
        <w:jc w:val="center"/>
        <w:rPr>
          <w:rFonts w:ascii="Times New Roman" w:hAnsi="Times New Roman" w:cs="Times New Roman"/>
          <w:b/>
          <w:sz w:val="24"/>
          <w:szCs w:val="24"/>
        </w:rPr>
      </w:pPr>
      <w:r w:rsidRPr="00B2627D">
        <w:rPr>
          <w:rFonts w:ascii="Times New Roman" w:hAnsi="Times New Roman" w:cs="Times New Roman"/>
          <w:sz w:val="24"/>
          <w:szCs w:val="24"/>
        </w:rPr>
        <w:t>References</w:t>
      </w:r>
    </w:p>
    <w:p w:rsidR="00B71F45" w:rsidRDefault="00DE3609" w:rsidP="00B2627D">
      <w:pPr>
        <w:spacing w:after="240" w:line="480" w:lineRule="auto"/>
        <w:ind w:left="567" w:hanging="567"/>
        <w:contextualSpacing/>
        <w:rPr>
          <w:rFonts w:ascii="Times New Roman" w:hAnsi="Times New Roman" w:cs="Times New Roman"/>
          <w:noProof/>
          <w:sz w:val="24"/>
          <w:szCs w:val="24"/>
        </w:rPr>
      </w:pPr>
      <w:r>
        <w:rPr>
          <w:rFonts w:ascii="Times New Roman" w:hAnsi="Times New Roman" w:cs="Times New Roman"/>
          <w:noProof/>
          <w:sz w:val="24"/>
          <w:szCs w:val="24"/>
        </w:rPr>
        <w:t>Barry M.M. (2007</w:t>
      </w:r>
      <w:r w:rsidR="00B71F45" w:rsidRPr="00E17B2B">
        <w:rPr>
          <w:rFonts w:ascii="Times New Roman" w:hAnsi="Times New Roman" w:cs="Times New Roman"/>
          <w:noProof/>
          <w:sz w:val="24"/>
          <w:szCs w:val="24"/>
        </w:rPr>
        <w:t>)</w:t>
      </w:r>
      <w:r w:rsidR="00832F23">
        <w:rPr>
          <w:rFonts w:ascii="Times New Roman" w:hAnsi="Times New Roman" w:cs="Times New Roman"/>
          <w:noProof/>
          <w:sz w:val="24"/>
          <w:szCs w:val="24"/>
        </w:rPr>
        <w:t>.</w:t>
      </w:r>
      <w:r w:rsidR="00B71F45" w:rsidRPr="00E17B2B">
        <w:rPr>
          <w:rFonts w:ascii="Times New Roman" w:hAnsi="Times New Roman" w:cs="Times New Roman"/>
          <w:noProof/>
          <w:sz w:val="24"/>
          <w:szCs w:val="24"/>
        </w:rPr>
        <w:t xml:space="preserve"> Generic principles of effective mental health promotion. </w:t>
      </w:r>
      <w:r w:rsidR="00B71F45" w:rsidRPr="00E17B2B">
        <w:rPr>
          <w:rFonts w:ascii="Times New Roman" w:hAnsi="Times New Roman" w:cs="Times New Roman"/>
          <w:i/>
          <w:noProof/>
          <w:sz w:val="24"/>
          <w:szCs w:val="24"/>
        </w:rPr>
        <w:t>International Journal of Mental Health Promotion</w:t>
      </w:r>
      <w:r w:rsidR="00832F23">
        <w:rPr>
          <w:rFonts w:ascii="Times New Roman" w:hAnsi="Times New Roman" w:cs="Times New Roman"/>
          <w:i/>
          <w:noProof/>
          <w:sz w:val="24"/>
          <w:szCs w:val="24"/>
        </w:rPr>
        <w:t xml:space="preserve">, </w:t>
      </w:r>
      <w:r w:rsidR="00B71F45" w:rsidRPr="00E17B2B">
        <w:rPr>
          <w:rFonts w:ascii="Times New Roman" w:hAnsi="Times New Roman" w:cs="Times New Roman"/>
          <w:noProof/>
          <w:sz w:val="24"/>
          <w:szCs w:val="24"/>
        </w:rPr>
        <w:t xml:space="preserve"> </w:t>
      </w:r>
      <w:r w:rsidR="00B71F45" w:rsidRPr="00832F23">
        <w:rPr>
          <w:rFonts w:ascii="Times New Roman" w:hAnsi="Times New Roman" w:cs="Times New Roman"/>
          <w:noProof/>
          <w:sz w:val="24"/>
          <w:szCs w:val="24"/>
        </w:rPr>
        <w:t>9</w:t>
      </w:r>
      <w:r w:rsidR="00B71F45" w:rsidRPr="00E17B2B">
        <w:rPr>
          <w:rFonts w:ascii="Times New Roman" w:hAnsi="Times New Roman" w:cs="Times New Roman"/>
          <w:noProof/>
          <w:sz w:val="24"/>
          <w:szCs w:val="24"/>
        </w:rPr>
        <w:t>(2), 4-16.</w:t>
      </w:r>
    </w:p>
    <w:p w:rsidR="00662433" w:rsidRPr="00662433" w:rsidRDefault="00662433" w:rsidP="00B2627D">
      <w:pPr>
        <w:spacing w:after="240" w:line="480" w:lineRule="auto"/>
        <w:ind w:left="567" w:hanging="567"/>
        <w:contextualSpacing/>
        <w:rPr>
          <w:rFonts w:ascii="Times New Roman" w:hAnsi="Times New Roman" w:cs="Times New Roman"/>
          <w:noProof/>
          <w:sz w:val="24"/>
          <w:szCs w:val="24"/>
        </w:rPr>
      </w:pPr>
      <w:r>
        <w:rPr>
          <w:rFonts w:ascii="Times New Roman" w:hAnsi="Times New Roman" w:cs="Times New Roman"/>
          <w:noProof/>
          <w:sz w:val="24"/>
          <w:szCs w:val="24"/>
        </w:rPr>
        <w:t xml:space="preserve">Barry, M.M. &amp; Jenkins, R. (2007). </w:t>
      </w:r>
      <w:r>
        <w:rPr>
          <w:rFonts w:ascii="Times New Roman" w:hAnsi="Times New Roman" w:cs="Times New Roman"/>
          <w:i/>
          <w:noProof/>
          <w:sz w:val="24"/>
          <w:szCs w:val="24"/>
        </w:rPr>
        <w:t xml:space="preserve">Implementing Mental Health Promotion. </w:t>
      </w:r>
      <w:r>
        <w:rPr>
          <w:rFonts w:ascii="Times New Roman" w:hAnsi="Times New Roman" w:cs="Times New Roman"/>
          <w:noProof/>
          <w:sz w:val="24"/>
          <w:szCs w:val="24"/>
        </w:rPr>
        <w:t xml:space="preserve">Oxford: Elsevier. </w:t>
      </w:r>
    </w:p>
    <w:p w:rsidR="003D595B" w:rsidRPr="00DE3609" w:rsidRDefault="00DE3609" w:rsidP="00B2627D">
      <w:pPr>
        <w:spacing w:after="240" w:line="480" w:lineRule="auto"/>
        <w:ind w:left="567" w:hanging="567"/>
        <w:contextualSpacing/>
        <w:rPr>
          <w:rFonts w:ascii="Times New Roman" w:hAnsi="Times New Roman" w:cs="Times New Roman"/>
          <w:noProof/>
          <w:sz w:val="24"/>
          <w:szCs w:val="24"/>
        </w:rPr>
      </w:pPr>
      <w:r>
        <w:rPr>
          <w:rFonts w:ascii="Times New Roman" w:hAnsi="Times New Roman" w:cs="Times New Roman"/>
          <w:noProof/>
          <w:sz w:val="24"/>
          <w:szCs w:val="24"/>
        </w:rPr>
        <w:t xml:space="preserve">Bird, V.J., Le Boutillier C., Leamy, M. </w:t>
      </w:r>
      <w:r w:rsidRPr="002C6121">
        <w:rPr>
          <w:rFonts w:ascii="Times New Roman" w:hAnsi="Times New Roman" w:cs="Times New Roman"/>
          <w:i/>
          <w:noProof/>
          <w:sz w:val="24"/>
          <w:szCs w:val="24"/>
        </w:rPr>
        <w:t>et al.</w:t>
      </w:r>
      <w:r>
        <w:rPr>
          <w:rFonts w:ascii="Times New Roman" w:hAnsi="Times New Roman" w:cs="Times New Roman"/>
          <w:noProof/>
          <w:sz w:val="24"/>
          <w:szCs w:val="24"/>
        </w:rPr>
        <w:t xml:space="preserve"> </w:t>
      </w:r>
      <w:r w:rsidR="00832F23">
        <w:rPr>
          <w:rFonts w:ascii="Times New Roman" w:hAnsi="Times New Roman" w:cs="Times New Roman"/>
          <w:noProof/>
          <w:sz w:val="24"/>
          <w:szCs w:val="24"/>
        </w:rPr>
        <w:t xml:space="preserve">(2012). </w:t>
      </w:r>
      <w:r>
        <w:rPr>
          <w:rFonts w:ascii="Times New Roman" w:hAnsi="Times New Roman" w:cs="Times New Roman"/>
          <w:noProof/>
          <w:sz w:val="24"/>
          <w:szCs w:val="24"/>
        </w:rPr>
        <w:t xml:space="preserve">Assessing the Strenghts of Mental Health Consumers: A Systematic Review. </w:t>
      </w:r>
      <w:r>
        <w:rPr>
          <w:rFonts w:ascii="Times New Roman" w:hAnsi="Times New Roman" w:cs="Times New Roman"/>
          <w:i/>
          <w:noProof/>
          <w:sz w:val="24"/>
          <w:szCs w:val="24"/>
        </w:rPr>
        <w:t xml:space="preserve">Psychological Assessment, </w:t>
      </w:r>
      <w:r>
        <w:rPr>
          <w:rFonts w:ascii="Times New Roman" w:hAnsi="Times New Roman" w:cs="Times New Roman"/>
          <w:noProof/>
          <w:sz w:val="24"/>
          <w:szCs w:val="24"/>
        </w:rPr>
        <w:t xml:space="preserve">24(4), 1024-1033. </w:t>
      </w:r>
    </w:p>
    <w:p w:rsidR="00B71F45" w:rsidRPr="00E17B2B" w:rsidRDefault="00B71F45" w:rsidP="00B2627D">
      <w:pPr>
        <w:spacing w:line="480" w:lineRule="auto"/>
        <w:ind w:left="567" w:hanging="567"/>
        <w:contextualSpacing/>
        <w:jc w:val="both"/>
        <w:rPr>
          <w:rFonts w:ascii="Times New Roman" w:hAnsi="Times New Roman" w:cs="Times New Roman"/>
          <w:sz w:val="24"/>
          <w:szCs w:val="24"/>
        </w:rPr>
      </w:pPr>
      <w:proofErr w:type="spellStart"/>
      <w:r w:rsidRPr="00E17B2B">
        <w:rPr>
          <w:rFonts w:ascii="Times New Roman" w:hAnsi="Times New Roman" w:cs="Times New Roman"/>
          <w:sz w:val="24"/>
          <w:szCs w:val="24"/>
        </w:rPr>
        <w:t>Blakeman</w:t>
      </w:r>
      <w:proofErr w:type="spellEnd"/>
      <w:r w:rsidRPr="00E17B2B">
        <w:rPr>
          <w:rFonts w:ascii="Times New Roman" w:hAnsi="Times New Roman" w:cs="Times New Roman"/>
          <w:sz w:val="24"/>
          <w:szCs w:val="24"/>
        </w:rPr>
        <w:t>, P. &amp; Ford, L. (2012)</w:t>
      </w:r>
      <w:r w:rsidR="00832F23">
        <w:rPr>
          <w:rFonts w:ascii="Times New Roman" w:hAnsi="Times New Roman" w:cs="Times New Roman"/>
          <w:sz w:val="24"/>
          <w:szCs w:val="24"/>
        </w:rPr>
        <w:t>.</w:t>
      </w:r>
      <w:r w:rsidRPr="00E17B2B">
        <w:rPr>
          <w:rFonts w:ascii="Times New Roman" w:hAnsi="Times New Roman" w:cs="Times New Roman"/>
          <w:sz w:val="24"/>
          <w:szCs w:val="24"/>
        </w:rPr>
        <w:t xml:space="preserve"> Working in the real world: a review of sociological concepts of health and well-being and their relation to modern mental health nursing. </w:t>
      </w:r>
      <w:r w:rsidRPr="00E17B2B">
        <w:rPr>
          <w:rFonts w:ascii="Times New Roman" w:hAnsi="Times New Roman" w:cs="Times New Roman"/>
          <w:i/>
          <w:sz w:val="24"/>
          <w:szCs w:val="24"/>
        </w:rPr>
        <w:t xml:space="preserve">Journal of </w:t>
      </w:r>
      <w:r w:rsidRPr="00832F23">
        <w:rPr>
          <w:rFonts w:ascii="Times New Roman" w:hAnsi="Times New Roman" w:cs="Times New Roman"/>
          <w:i/>
          <w:sz w:val="24"/>
          <w:szCs w:val="24"/>
        </w:rPr>
        <w:t>Psychiatric</w:t>
      </w:r>
      <w:r w:rsidRPr="00E17B2B">
        <w:rPr>
          <w:rFonts w:ascii="Times New Roman" w:hAnsi="Times New Roman" w:cs="Times New Roman"/>
          <w:i/>
          <w:sz w:val="24"/>
          <w:szCs w:val="24"/>
        </w:rPr>
        <w:t xml:space="preserve"> and Mental Health Nursing, </w:t>
      </w:r>
      <w:r w:rsidRPr="00E17B2B">
        <w:rPr>
          <w:rFonts w:ascii="Times New Roman" w:hAnsi="Times New Roman" w:cs="Times New Roman"/>
          <w:sz w:val="24"/>
          <w:szCs w:val="24"/>
        </w:rPr>
        <w:t>19, 482-491.</w:t>
      </w:r>
    </w:p>
    <w:p w:rsidR="00E73D89" w:rsidRDefault="00E73D89" w:rsidP="00B2627D">
      <w:pPr>
        <w:keepNext/>
        <w:keepLines/>
        <w:shd w:val="clear" w:color="auto" w:fill="FFFFFF"/>
        <w:spacing w:after="40" w:line="480" w:lineRule="auto"/>
        <w:ind w:left="567" w:hanging="567"/>
        <w:contextualSpacing/>
        <w:textAlignment w:val="baseline"/>
        <w:outlineLvl w:val="0"/>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Cooke, A. (2014). </w:t>
      </w:r>
      <w:r w:rsidR="00A27287">
        <w:rPr>
          <w:rFonts w:ascii="Times New Roman" w:eastAsia="Arial Unicode MS" w:hAnsi="Times New Roman" w:cs="Times New Roman"/>
          <w:i/>
          <w:sz w:val="24"/>
          <w:szCs w:val="24"/>
        </w:rPr>
        <w:t xml:space="preserve">Understanding Psychosis and Schizophrenia. </w:t>
      </w:r>
      <w:r w:rsidR="00A27287">
        <w:rPr>
          <w:rFonts w:ascii="Times New Roman" w:eastAsia="Arial Unicode MS" w:hAnsi="Times New Roman" w:cs="Times New Roman"/>
          <w:sz w:val="24"/>
          <w:szCs w:val="24"/>
        </w:rPr>
        <w:t xml:space="preserve">Leicester: British Psychological Society, Division of Clinical Psychology. </w:t>
      </w:r>
    </w:p>
    <w:p w:rsidR="00C470BE" w:rsidRPr="00C470BE" w:rsidRDefault="00C470BE" w:rsidP="003552C3">
      <w:pPr>
        <w:spacing w:line="480" w:lineRule="auto"/>
        <w:ind w:left="567" w:hanging="567"/>
        <w:contextualSpacing/>
        <w:rPr>
          <w:rFonts w:ascii="Times New Roman" w:hAnsi="Times New Roman" w:cs="Times New Roman"/>
          <w:i/>
          <w:sz w:val="24"/>
          <w:szCs w:val="24"/>
        </w:rPr>
      </w:pPr>
      <w:r w:rsidRPr="003552C3">
        <w:rPr>
          <w:rFonts w:ascii="Times New Roman" w:eastAsia="Arial Unicode MS" w:hAnsi="Times New Roman" w:cs="Times New Roman"/>
          <w:sz w:val="24"/>
          <w:szCs w:val="24"/>
        </w:rPr>
        <w:t xml:space="preserve">Copeland </w:t>
      </w:r>
      <w:proofErr w:type="spellStart"/>
      <w:r w:rsidRPr="003552C3">
        <w:rPr>
          <w:rFonts w:ascii="Times New Roman" w:eastAsia="Arial Unicode MS" w:hAnsi="Times New Roman" w:cs="Times New Roman"/>
          <w:sz w:val="24"/>
          <w:szCs w:val="24"/>
        </w:rPr>
        <w:t>Center</w:t>
      </w:r>
      <w:proofErr w:type="spellEnd"/>
      <w:r w:rsidRPr="003552C3">
        <w:rPr>
          <w:rFonts w:ascii="Times New Roman" w:eastAsia="Arial Unicode MS" w:hAnsi="Times New Roman" w:cs="Times New Roman"/>
          <w:sz w:val="24"/>
          <w:szCs w:val="24"/>
        </w:rPr>
        <w:t xml:space="preserve"> for Wellness and Recovery. (2017). </w:t>
      </w:r>
      <w:r w:rsidRPr="003552C3">
        <w:rPr>
          <w:rFonts w:ascii="Times New Roman" w:eastAsia="Arial Unicode MS" w:hAnsi="Times New Roman" w:cs="Times New Roman"/>
          <w:i/>
          <w:sz w:val="24"/>
          <w:szCs w:val="24"/>
        </w:rPr>
        <w:t xml:space="preserve">What is WRAP? </w:t>
      </w:r>
      <w:r w:rsidRPr="003552C3">
        <w:rPr>
          <w:rFonts w:ascii="Times New Roman" w:eastAsia="Arial Unicode MS" w:hAnsi="Times New Roman" w:cs="Times New Roman"/>
          <w:sz w:val="24"/>
          <w:szCs w:val="24"/>
        </w:rPr>
        <w:t xml:space="preserve">Retrieved from </w:t>
      </w:r>
      <w:hyperlink r:id="rId8" w:history="1">
        <w:r w:rsidRPr="003552C3">
          <w:rPr>
            <w:rStyle w:val="Hyperlink"/>
            <w:rFonts w:ascii="Times New Roman" w:hAnsi="Times New Roman" w:cs="Times New Roman"/>
            <w:sz w:val="24"/>
            <w:szCs w:val="24"/>
          </w:rPr>
          <w:t xml:space="preserve">http://www.copelandcenter.com/whatiswrap.html  </w:t>
        </w:r>
        <w:r w:rsidRPr="003552C3">
          <w:rPr>
            <w:rStyle w:val="Hyperlink"/>
            <w:rFonts w:ascii="Times New Roman" w:hAnsi="Times New Roman" w:cs="Times New Roman"/>
            <w:color w:val="auto"/>
            <w:sz w:val="24"/>
            <w:szCs w:val="24"/>
            <w:u w:val="none"/>
          </w:rPr>
          <w:t>on 08 April 2017</w:t>
        </w:r>
      </w:hyperlink>
      <w:r w:rsidRPr="003552C3">
        <w:rPr>
          <w:rStyle w:val="HTMLCite"/>
          <w:rFonts w:ascii="Times New Roman" w:hAnsi="Times New Roman" w:cs="Times New Roman"/>
          <w:i w:val="0"/>
          <w:sz w:val="24"/>
          <w:szCs w:val="24"/>
        </w:rPr>
        <w:t>.</w:t>
      </w:r>
      <w:r>
        <w:rPr>
          <w:rStyle w:val="HTMLCite"/>
          <w:i w:val="0"/>
          <w:sz w:val="24"/>
          <w:szCs w:val="24"/>
        </w:rPr>
        <w:t xml:space="preserve"> </w:t>
      </w:r>
    </w:p>
    <w:p w:rsidR="00B71F45" w:rsidRPr="00D574E1" w:rsidRDefault="00B71F45" w:rsidP="00B2627D">
      <w:pPr>
        <w:shd w:val="clear" w:color="auto" w:fill="FFFFFF"/>
        <w:spacing w:line="480" w:lineRule="auto"/>
        <w:ind w:left="567" w:hanging="567"/>
        <w:contextualSpacing/>
        <w:rPr>
          <w:rFonts w:ascii="Times New Roman" w:hAnsi="Times New Roman" w:cs="Times New Roman"/>
          <w:sz w:val="24"/>
          <w:szCs w:val="24"/>
          <w:shd w:val="clear" w:color="auto" w:fill="FFFFFF"/>
        </w:rPr>
      </w:pPr>
      <w:proofErr w:type="spellStart"/>
      <w:r w:rsidRPr="00E17B2B">
        <w:rPr>
          <w:rFonts w:ascii="Times New Roman" w:hAnsi="Times New Roman" w:cs="Times New Roman"/>
          <w:sz w:val="24"/>
          <w:szCs w:val="24"/>
          <w:shd w:val="clear" w:color="auto" w:fill="FFFFFF"/>
        </w:rPr>
        <w:t>Cutcliffe</w:t>
      </w:r>
      <w:proofErr w:type="spellEnd"/>
      <w:r w:rsidRPr="00E17B2B">
        <w:rPr>
          <w:rFonts w:ascii="Times New Roman" w:hAnsi="Times New Roman" w:cs="Times New Roman"/>
          <w:sz w:val="24"/>
          <w:szCs w:val="24"/>
          <w:shd w:val="clear" w:color="auto" w:fill="FFFFFF"/>
        </w:rPr>
        <w:t>, J.R. &amp; McKenna, H.P. (2011)</w:t>
      </w:r>
      <w:r w:rsidR="00D46DC2">
        <w:rPr>
          <w:rFonts w:ascii="Times New Roman" w:hAnsi="Times New Roman" w:cs="Times New Roman"/>
          <w:sz w:val="24"/>
          <w:szCs w:val="24"/>
          <w:shd w:val="clear" w:color="auto" w:fill="FFFFFF"/>
        </w:rPr>
        <w:t>.</w:t>
      </w:r>
      <w:r w:rsidRPr="00E17B2B">
        <w:rPr>
          <w:rFonts w:ascii="Times New Roman" w:hAnsi="Times New Roman" w:cs="Times New Roman"/>
          <w:sz w:val="24"/>
          <w:szCs w:val="24"/>
          <w:shd w:val="clear" w:color="auto" w:fill="FFFFFF"/>
        </w:rPr>
        <w:t xml:space="preserve"> What does it mean to engage in mental health promotion: Does one size fit all? </w:t>
      </w:r>
      <w:r w:rsidRPr="00E17B2B">
        <w:rPr>
          <w:rFonts w:ascii="Times New Roman" w:hAnsi="Times New Roman" w:cs="Times New Roman"/>
          <w:i/>
          <w:sz w:val="24"/>
          <w:szCs w:val="24"/>
          <w:shd w:val="clear" w:color="auto" w:fill="FFFFFF"/>
        </w:rPr>
        <w:t xml:space="preserve">International Journal of Nursing Studies, </w:t>
      </w:r>
      <w:r w:rsidRPr="00E17B2B">
        <w:rPr>
          <w:rFonts w:ascii="Times New Roman" w:hAnsi="Times New Roman" w:cs="Times New Roman"/>
          <w:sz w:val="24"/>
          <w:szCs w:val="24"/>
          <w:shd w:val="clear" w:color="auto" w:fill="FFFFFF"/>
        </w:rPr>
        <w:t xml:space="preserve">48, 915-917. </w:t>
      </w:r>
    </w:p>
    <w:p w:rsidR="00B71F45" w:rsidRPr="00E17B2B" w:rsidRDefault="00B71F45" w:rsidP="00B2627D">
      <w:pPr>
        <w:spacing w:line="480" w:lineRule="auto"/>
        <w:ind w:left="567" w:hanging="567"/>
        <w:contextualSpacing/>
        <w:rPr>
          <w:rFonts w:ascii="Times New Roman" w:hAnsi="Times New Roman" w:cs="Times New Roman"/>
          <w:sz w:val="24"/>
          <w:szCs w:val="24"/>
        </w:rPr>
      </w:pPr>
      <w:r w:rsidRPr="00E17B2B">
        <w:rPr>
          <w:rFonts w:ascii="Times New Roman" w:hAnsi="Times New Roman" w:cs="Times New Roman"/>
          <w:sz w:val="24"/>
          <w:szCs w:val="24"/>
        </w:rPr>
        <w:t xml:space="preserve">Doyle, L., De Vries, J., Higgins, A., Keogh, B., </w:t>
      </w:r>
      <w:r w:rsidR="00AC21D9">
        <w:rPr>
          <w:rFonts w:ascii="Times New Roman" w:hAnsi="Times New Roman" w:cs="Times New Roman"/>
          <w:sz w:val="24"/>
          <w:szCs w:val="24"/>
        </w:rPr>
        <w:t>McBennett, P. &amp; O’Shea, M. (2017</w:t>
      </w:r>
      <w:r w:rsidRPr="00E17B2B">
        <w:rPr>
          <w:rFonts w:ascii="Times New Roman" w:hAnsi="Times New Roman" w:cs="Times New Roman"/>
          <w:sz w:val="24"/>
          <w:szCs w:val="24"/>
        </w:rPr>
        <w:t>)</w:t>
      </w:r>
      <w:r w:rsidR="00D46DC2">
        <w:rPr>
          <w:rFonts w:ascii="Times New Roman" w:hAnsi="Times New Roman" w:cs="Times New Roman"/>
          <w:sz w:val="24"/>
          <w:szCs w:val="24"/>
        </w:rPr>
        <w:t>.</w:t>
      </w:r>
      <w:r w:rsidRPr="00E17B2B">
        <w:rPr>
          <w:rFonts w:ascii="Times New Roman" w:hAnsi="Times New Roman" w:cs="Times New Roman"/>
          <w:sz w:val="24"/>
          <w:szCs w:val="24"/>
        </w:rPr>
        <w:t xml:space="preserve"> A Mixed-Methods Longitudinal Evaluation of a one-day Mental Health Wellness Workshop. </w:t>
      </w:r>
      <w:r w:rsidRPr="00E17B2B">
        <w:rPr>
          <w:rFonts w:ascii="Times New Roman" w:hAnsi="Times New Roman" w:cs="Times New Roman"/>
          <w:i/>
          <w:sz w:val="24"/>
          <w:szCs w:val="24"/>
        </w:rPr>
        <w:t>Health Education Journal,</w:t>
      </w:r>
      <w:r w:rsidR="00AC21D9">
        <w:rPr>
          <w:rFonts w:ascii="Times New Roman" w:hAnsi="Times New Roman" w:cs="Times New Roman"/>
          <w:i/>
          <w:sz w:val="24"/>
          <w:szCs w:val="24"/>
        </w:rPr>
        <w:t xml:space="preserve"> </w:t>
      </w:r>
      <w:r w:rsidR="00AC21D9" w:rsidRPr="00AC21D9">
        <w:rPr>
          <w:rFonts w:ascii="Times New Roman" w:hAnsi="Times New Roman" w:cs="Times New Roman"/>
          <w:sz w:val="24"/>
          <w:szCs w:val="24"/>
        </w:rPr>
        <w:t>76(2), 244-</w:t>
      </w:r>
      <w:proofErr w:type="gramStart"/>
      <w:r w:rsidR="00AC21D9" w:rsidRPr="00AC21D9">
        <w:rPr>
          <w:rFonts w:ascii="Times New Roman" w:hAnsi="Times New Roman" w:cs="Times New Roman"/>
          <w:sz w:val="24"/>
          <w:szCs w:val="24"/>
        </w:rPr>
        <w:t>256</w:t>
      </w:r>
      <w:r w:rsidR="00AC21D9">
        <w:rPr>
          <w:rFonts w:ascii="Times New Roman" w:hAnsi="Times New Roman" w:cs="Times New Roman"/>
          <w:i/>
          <w:sz w:val="24"/>
          <w:szCs w:val="24"/>
        </w:rPr>
        <w:t xml:space="preserve"> </w:t>
      </w:r>
      <w:r w:rsidRPr="00E17B2B">
        <w:rPr>
          <w:rFonts w:ascii="Times New Roman" w:hAnsi="Times New Roman" w:cs="Times New Roman"/>
          <w:i/>
          <w:sz w:val="24"/>
          <w:szCs w:val="24"/>
        </w:rPr>
        <w:t xml:space="preserve"> </w:t>
      </w:r>
      <w:proofErr w:type="spellStart"/>
      <w:r w:rsidRPr="00E17B2B">
        <w:rPr>
          <w:rFonts w:ascii="Times New Roman" w:hAnsi="Times New Roman" w:cs="Times New Roman"/>
          <w:sz w:val="24"/>
          <w:szCs w:val="24"/>
        </w:rPr>
        <w:t>doi</w:t>
      </w:r>
      <w:proofErr w:type="spellEnd"/>
      <w:proofErr w:type="gramEnd"/>
      <w:r w:rsidRPr="00E17B2B">
        <w:rPr>
          <w:rFonts w:ascii="Times New Roman" w:hAnsi="Times New Roman" w:cs="Times New Roman"/>
          <w:sz w:val="24"/>
          <w:szCs w:val="24"/>
        </w:rPr>
        <w:t xml:space="preserve">: </w:t>
      </w:r>
      <w:r w:rsidRPr="00E17B2B">
        <w:rPr>
          <w:rStyle w:val="slug-doi"/>
          <w:rFonts w:ascii="Times New Roman" w:hAnsi="Times New Roman" w:cs="Times New Roman"/>
          <w:sz w:val="24"/>
          <w:szCs w:val="24"/>
        </w:rPr>
        <w:t xml:space="preserve">10.1177/0017896916662075. </w:t>
      </w:r>
    </w:p>
    <w:p w:rsidR="00B71F45" w:rsidRDefault="00B71F45" w:rsidP="00B2627D">
      <w:pPr>
        <w:shd w:val="clear" w:color="auto" w:fill="FFFFFF"/>
        <w:spacing w:line="480" w:lineRule="auto"/>
        <w:ind w:left="567" w:hanging="567"/>
        <w:contextualSpacing/>
        <w:rPr>
          <w:rFonts w:ascii="Times New Roman" w:hAnsi="Times New Roman" w:cs="Times New Roman"/>
          <w:sz w:val="24"/>
          <w:szCs w:val="24"/>
          <w:shd w:val="clear" w:color="auto" w:fill="FFFFFF"/>
        </w:rPr>
      </w:pPr>
      <w:r w:rsidRPr="00E17B2B">
        <w:rPr>
          <w:rFonts w:ascii="Times New Roman" w:hAnsi="Times New Roman" w:cs="Times New Roman"/>
          <w:sz w:val="24"/>
          <w:szCs w:val="24"/>
          <w:shd w:val="clear" w:color="auto" w:fill="FFFFFF"/>
        </w:rPr>
        <w:lastRenderedPageBreak/>
        <w:t>Grant, A. (2015)</w:t>
      </w:r>
      <w:r w:rsidR="00D46DC2">
        <w:rPr>
          <w:rFonts w:ascii="Times New Roman" w:hAnsi="Times New Roman" w:cs="Times New Roman"/>
          <w:sz w:val="24"/>
          <w:szCs w:val="24"/>
          <w:shd w:val="clear" w:color="auto" w:fill="FFFFFF"/>
        </w:rPr>
        <w:t>.</w:t>
      </w:r>
      <w:r w:rsidRPr="00E17B2B">
        <w:rPr>
          <w:rFonts w:ascii="Times New Roman" w:hAnsi="Times New Roman" w:cs="Times New Roman"/>
          <w:sz w:val="24"/>
          <w:szCs w:val="24"/>
          <w:shd w:val="clear" w:color="auto" w:fill="FFFFFF"/>
        </w:rPr>
        <w:t xml:space="preserve"> </w:t>
      </w:r>
      <w:proofErr w:type="spellStart"/>
      <w:r w:rsidRPr="00E17B2B">
        <w:rPr>
          <w:rFonts w:ascii="Times New Roman" w:hAnsi="Times New Roman" w:cs="Times New Roman"/>
          <w:sz w:val="24"/>
          <w:szCs w:val="24"/>
          <w:shd w:val="clear" w:color="auto" w:fill="FFFFFF"/>
        </w:rPr>
        <w:t>Demedicalising</w:t>
      </w:r>
      <w:proofErr w:type="spellEnd"/>
      <w:r w:rsidRPr="00E17B2B">
        <w:rPr>
          <w:rFonts w:ascii="Times New Roman" w:hAnsi="Times New Roman" w:cs="Times New Roman"/>
          <w:sz w:val="24"/>
          <w:szCs w:val="24"/>
          <w:shd w:val="clear" w:color="auto" w:fill="FFFFFF"/>
        </w:rPr>
        <w:t xml:space="preserve"> misery: Welcoming the human paradigm in mental health nurse education. </w:t>
      </w:r>
      <w:r w:rsidRPr="00E17B2B">
        <w:rPr>
          <w:rFonts w:ascii="Times New Roman" w:hAnsi="Times New Roman" w:cs="Times New Roman"/>
          <w:i/>
          <w:sz w:val="24"/>
          <w:szCs w:val="24"/>
          <w:shd w:val="clear" w:color="auto" w:fill="FFFFFF"/>
        </w:rPr>
        <w:t xml:space="preserve">Nurse Education Today, </w:t>
      </w:r>
      <w:r w:rsidRPr="00E17B2B">
        <w:rPr>
          <w:rFonts w:ascii="Times New Roman" w:hAnsi="Times New Roman" w:cs="Times New Roman"/>
          <w:sz w:val="24"/>
          <w:szCs w:val="24"/>
          <w:shd w:val="clear" w:color="auto" w:fill="FFFFFF"/>
        </w:rPr>
        <w:t>35, e50-e53.</w:t>
      </w:r>
    </w:p>
    <w:p w:rsidR="00695252" w:rsidRDefault="00D46DC2" w:rsidP="00B2627D">
      <w:pPr>
        <w:spacing w:line="480" w:lineRule="auto"/>
        <w:ind w:left="567" w:hanging="567"/>
        <w:contextualSpacing/>
        <w:rPr>
          <w:rFonts w:ascii="Times New Roman" w:eastAsia="Calibri" w:hAnsi="Times New Roman" w:cs="Times New Roman"/>
          <w:sz w:val="24"/>
          <w:szCs w:val="24"/>
        </w:rPr>
      </w:pPr>
      <w:r>
        <w:rPr>
          <w:rFonts w:ascii="Times New Roman" w:eastAsia="Calibri" w:hAnsi="Times New Roman" w:cs="Times New Roman"/>
          <w:sz w:val="24"/>
          <w:szCs w:val="24"/>
        </w:rPr>
        <w:t>Higgins, A.,</w:t>
      </w:r>
      <w:r w:rsidR="00695252" w:rsidRPr="00695252">
        <w:rPr>
          <w:rFonts w:ascii="Times New Roman" w:eastAsia="Calibri" w:hAnsi="Times New Roman" w:cs="Times New Roman"/>
          <w:b/>
          <w:sz w:val="24"/>
          <w:szCs w:val="24"/>
        </w:rPr>
        <w:t xml:space="preserve"> </w:t>
      </w:r>
      <w:r>
        <w:rPr>
          <w:rFonts w:ascii="Times New Roman" w:eastAsia="Calibri" w:hAnsi="Times New Roman" w:cs="Times New Roman"/>
          <w:sz w:val="24"/>
          <w:szCs w:val="24"/>
        </w:rPr>
        <w:t>Maguire, G., Watts, M., Creaner, M., McCann, E., Rani, S. &amp;</w:t>
      </w:r>
      <w:r w:rsidR="00695252" w:rsidRPr="00695252">
        <w:rPr>
          <w:rFonts w:ascii="Times New Roman" w:eastAsia="Calibri" w:hAnsi="Times New Roman" w:cs="Times New Roman"/>
          <w:sz w:val="24"/>
          <w:szCs w:val="24"/>
        </w:rPr>
        <w:t xml:space="preserve"> Alexander, J</w:t>
      </w:r>
      <w:r>
        <w:rPr>
          <w:rFonts w:ascii="Times New Roman" w:eastAsia="Calibri" w:hAnsi="Times New Roman" w:cs="Times New Roman"/>
          <w:sz w:val="24"/>
          <w:szCs w:val="24"/>
        </w:rPr>
        <w:t>.</w:t>
      </w:r>
      <w:r w:rsidR="00695252" w:rsidRPr="00695252">
        <w:rPr>
          <w:rFonts w:ascii="Times New Roman" w:eastAsia="Calibri" w:hAnsi="Times New Roman" w:cs="Times New Roman"/>
          <w:sz w:val="24"/>
          <w:szCs w:val="24"/>
        </w:rPr>
        <w:t xml:space="preserve"> (2011)</w:t>
      </w:r>
      <w:r>
        <w:rPr>
          <w:rFonts w:ascii="Times New Roman" w:eastAsia="Calibri" w:hAnsi="Times New Roman" w:cs="Times New Roman"/>
          <w:sz w:val="24"/>
          <w:szCs w:val="24"/>
        </w:rPr>
        <w:t>.</w:t>
      </w:r>
      <w:r w:rsidR="00695252" w:rsidRPr="00695252">
        <w:rPr>
          <w:rFonts w:ascii="Times New Roman" w:eastAsia="Calibri" w:hAnsi="Times New Roman" w:cs="Times New Roman"/>
          <w:sz w:val="24"/>
          <w:szCs w:val="24"/>
        </w:rPr>
        <w:t xml:space="preserve"> </w:t>
      </w:r>
      <w:r w:rsidR="00695252" w:rsidRPr="00D46DC2">
        <w:rPr>
          <w:rFonts w:ascii="Times New Roman" w:eastAsia="Calibri" w:hAnsi="Times New Roman" w:cs="Times New Roman"/>
          <w:sz w:val="24"/>
          <w:szCs w:val="24"/>
        </w:rPr>
        <w:t>Service User Involvement in Mental Health Practitioner Education in Ireland</w:t>
      </w:r>
      <w:r>
        <w:rPr>
          <w:rFonts w:ascii="Times New Roman" w:eastAsia="Calibri" w:hAnsi="Times New Roman" w:cs="Times New Roman"/>
          <w:sz w:val="24"/>
          <w:szCs w:val="24"/>
        </w:rPr>
        <w:t>.</w:t>
      </w:r>
      <w:r w:rsidR="00695252" w:rsidRPr="00695252">
        <w:rPr>
          <w:rFonts w:ascii="Times New Roman" w:eastAsia="Calibri" w:hAnsi="Times New Roman" w:cs="Times New Roman"/>
          <w:sz w:val="24"/>
          <w:szCs w:val="24"/>
        </w:rPr>
        <w:t xml:space="preserve"> </w:t>
      </w:r>
      <w:r w:rsidR="00695252" w:rsidRPr="00D46DC2">
        <w:rPr>
          <w:rFonts w:ascii="Times New Roman" w:eastAsia="Calibri" w:hAnsi="Times New Roman" w:cs="Times New Roman"/>
          <w:i/>
          <w:sz w:val="24"/>
          <w:szCs w:val="24"/>
        </w:rPr>
        <w:t>Journal of Psychiatric and Mental Health Nursing</w:t>
      </w:r>
      <w:r>
        <w:rPr>
          <w:rFonts w:ascii="Times New Roman" w:eastAsia="Calibri" w:hAnsi="Times New Roman" w:cs="Times New Roman"/>
          <w:sz w:val="24"/>
          <w:szCs w:val="24"/>
        </w:rPr>
        <w:t>, 18(6),</w:t>
      </w:r>
      <w:r w:rsidR="00695252" w:rsidRPr="00695252">
        <w:rPr>
          <w:rFonts w:ascii="Times New Roman" w:eastAsia="Calibri" w:hAnsi="Times New Roman" w:cs="Times New Roman"/>
          <w:sz w:val="24"/>
          <w:szCs w:val="24"/>
        </w:rPr>
        <w:t xml:space="preserve"> 519-25</w:t>
      </w:r>
      <w:r>
        <w:rPr>
          <w:rFonts w:ascii="Times New Roman" w:eastAsia="Calibri" w:hAnsi="Times New Roman" w:cs="Times New Roman"/>
          <w:sz w:val="24"/>
          <w:szCs w:val="24"/>
        </w:rPr>
        <w:t>.</w:t>
      </w:r>
    </w:p>
    <w:p w:rsidR="00E73D89" w:rsidRDefault="00E73D89" w:rsidP="00B2627D">
      <w:pPr>
        <w:spacing w:line="480" w:lineRule="auto"/>
        <w:ind w:left="567" w:hanging="567"/>
        <w:contextualSpacing/>
        <w:jc w:val="both"/>
        <w:rPr>
          <w:rFonts w:ascii="Times New Roman" w:eastAsia="Calibri" w:hAnsi="Times New Roman" w:cs="Times New Roman"/>
          <w:sz w:val="24"/>
          <w:szCs w:val="24"/>
        </w:rPr>
      </w:pPr>
      <w:r w:rsidRPr="00E73D89">
        <w:rPr>
          <w:rFonts w:ascii="Times New Roman" w:eastAsia="Calibri" w:hAnsi="Times New Roman" w:cs="Times New Roman"/>
          <w:sz w:val="24"/>
          <w:szCs w:val="24"/>
        </w:rPr>
        <w:t>Higgins, A., Doyle, L</w:t>
      </w:r>
      <w:r>
        <w:rPr>
          <w:rFonts w:ascii="Times New Roman" w:eastAsia="Calibri" w:hAnsi="Times New Roman" w:cs="Times New Roman"/>
          <w:sz w:val="24"/>
          <w:szCs w:val="24"/>
        </w:rPr>
        <w:t xml:space="preserve">., Downes, C. </w:t>
      </w:r>
      <w:r w:rsidRPr="00E73D89">
        <w:rPr>
          <w:rFonts w:ascii="Times New Roman" w:eastAsia="Calibri" w:hAnsi="Times New Roman" w:cs="Times New Roman"/>
          <w:i/>
          <w:sz w:val="24"/>
          <w:szCs w:val="24"/>
        </w:rPr>
        <w:t>et al.</w:t>
      </w:r>
      <w:r>
        <w:rPr>
          <w:rFonts w:ascii="Times New Roman" w:eastAsia="Calibri" w:hAnsi="Times New Roman" w:cs="Times New Roman"/>
          <w:sz w:val="24"/>
          <w:szCs w:val="24"/>
        </w:rPr>
        <w:t xml:space="preserve"> </w:t>
      </w:r>
      <w:r w:rsidRPr="00E73D89">
        <w:rPr>
          <w:rFonts w:ascii="Times New Roman" w:eastAsia="Calibri" w:hAnsi="Times New Roman" w:cs="Times New Roman"/>
          <w:sz w:val="24"/>
          <w:szCs w:val="24"/>
        </w:rPr>
        <w:t>(2016)</w:t>
      </w:r>
      <w:r>
        <w:rPr>
          <w:rFonts w:ascii="Times New Roman" w:eastAsia="Calibri" w:hAnsi="Times New Roman" w:cs="Times New Roman"/>
          <w:sz w:val="24"/>
          <w:szCs w:val="24"/>
        </w:rPr>
        <w:t>.</w:t>
      </w:r>
      <w:r w:rsidRPr="00E73D89">
        <w:rPr>
          <w:rFonts w:ascii="Times New Roman" w:eastAsia="Calibri" w:hAnsi="Times New Roman" w:cs="Times New Roman"/>
          <w:sz w:val="24"/>
          <w:szCs w:val="24"/>
        </w:rPr>
        <w:t xml:space="preserve"> There is more to risk and safety planning than dramatic risks: mental health nurses' risk assessment and safety management practice. </w:t>
      </w:r>
      <w:r w:rsidRPr="00E73D89">
        <w:rPr>
          <w:rFonts w:ascii="Times New Roman" w:eastAsia="Calibri" w:hAnsi="Times New Roman" w:cs="Times New Roman"/>
          <w:i/>
          <w:iCs/>
          <w:sz w:val="24"/>
          <w:szCs w:val="24"/>
        </w:rPr>
        <w:t>International Journal of Mental Health Nursing</w:t>
      </w:r>
      <w:r>
        <w:rPr>
          <w:rFonts w:ascii="Times New Roman" w:eastAsia="Calibri" w:hAnsi="Times New Roman" w:cs="Times New Roman"/>
          <w:sz w:val="24"/>
          <w:szCs w:val="24"/>
        </w:rPr>
        <w:t>,</w:t>
      </w:r>
      <w:r w:rsidRPr="00E73D89">
        <w:rPr>
          <w:rFonts w:ascii="Times New Roman" w:eastAsia="Calibri" w:hAnsi="Times New Roman" w:cs="Times New Roman"/>
          <w:sz w:val="24"/>
          <w:szCs w:val="24"/>
        </w:rPr>
        <w:t xml:space="preserve"> 25(2), 159-170. </w:t>
      </w:r>
    </w:p>
    <w:p w:rsidR="00B71F45" w:rsidRPr="00E17B2B" w:rsidRDefault="00B71F45" w:rsidP="00B2627D">
      <w:pPr>
        <w:spacing w:line="480" w:lineRule="auto"/>
        <w:ind w:left="567" w:hanging="567"/>
        <w:contextualSpacing/>
        <w:rPr>
          <w:rFonts w:ascii="Times New Roman" w:hAnsi="Times New Roman" w:cs="Times New Roman"/>
          <w:sz w:val="24"/>
          <w:szCs w:val="24"/>
        </w:rPr>
      </w:pPr>
      <w:r w:rsidRPr="00E17B2B">
        <w:rPr>
          <w:rFonts w:ascii="Times New Roman" w:hAnsi="Times New Roman" w:cs="Times New Roman"/>
          <w:sz w:val="24"/>
          <w:szCs w:val="24"/>
        </w:rPr>
        <w:t>Hsieh H-F. &amp; Shannon S.E. (2005)</w:t>
      </w:r>
      <w:r w:rsidR="00D46DC2">
        <w:rPr>
          <w:rFonts w:ascii="Times New Roman" w:hAnsi="Times New Roman" w:cs="Times New Roman"/>
          <w:sz w:val="24"/>
          <w:szCs w:val="24"/>
        </w:rPr>
        <w:t>.</w:t>
      </w:r>
      <w:r w:rsidRPr="00E17B2B">
        <w:rPr>
          <w:rFonts w:ascii="Times New Roman" w:hAnsi="Times New Roman" w:cs="Times New Roman"/>
          <w:sz w:val="24"/>
          <w:szCs w:val="24"/>
        </w:rPr>
        <w:t xml:space="preserve"> Three Approaches to Qualitative Content Analysis. </w:t>
      </w:r>
      <w:r w:rsidRPr="00E17B2B">
        <w:rPr>
          <w:rFonts w:ascii="Times New Roman" w:hAnsi="Times New Roman" w:cs="Times New Roman"/>
          <w:i/>
          <w:sz w:val="24"/>
          <w:szCs w:val="24"/>
        </w:rPr>
        <w:t xml:space="preserve">Qualitative Health Research, </w:t>
      </w:r>
      <w:r w:rsidRPr="00D46DC2">
        <w:rPr>
          <w:rFonts w:ascii="Times New Roman" w:hAnsi="Times New Roman" w:cs="Times New Roman"/>
          <w:sz w:val="24"/>
          <w:szCs w:val="24"/>
        </w:rPr>
        <w:t>15,</w:t>
      </w:r>
      <w:r w:rsidRPr="00E17B2B">
        <w:rPr>
          <w:rFonts w:ascii="Times New Roman" w:hAnsi="Times New Roman" w:cs="Times New Roman"/>
          <w:sz w:val="24"/>
          <w:szCs w:val="24"/>
        </w:rPr>
        <w:t xml:space="preserve"> 1277-1288. </w:t>
      </w:r>
    </w:p>
    <w:p w:rsidR="00B71F45" w:rsidRPr="00E17B2B" w:rsidRDefault="00BF1782" w:rsidP="00B2627D">
      <w:pPr>
        <w:spacing w:after="240" w:line="480" w:lineRule="auto"/>
        <w:ind w:left="567" w:hanging="567"/>
        <w:contextualSpacing/>
        <w:rPr>
          <w:rFonts w:ascii="Times New Roman" w:hAnsi="Times New Roman" w:cs="Times New Roman"/>
          <w:noProof/>
          <w:sz w:val="24"/>
          <w:szCs w:val="24"/>
        </w:rPr>
      </w:pPr>
      <w:bookmarkStart w:id="1" w:name="_ENREF_25"/>
      <w:r>
        <w:rPr>
          <w:rFonts w:ascii="Times New Roman" w:hAnsi="Times New Roman" w:cs="Times New Roman"/>
          <w:noProof/>
          <w:sz w:val="24"/>
          <w:szCs w:val="24"/>
        </w:rPr>
        <w:t>Jan</w:t>
      </w:r>
      <w:r>
        <w:rPr>
          <w:rFonts w:ascii="Times New Roman" w:eastAsia="Times New Roman" w:hAnsi="Times New Roman" w:cs="Times New Roman"/>
          <w:sz w:val="24"/>
          <w:szCs w:val="24"/>
          <w:lang w:eastAsia="en-IE"/>
        </w:rPr>
        <w:t>é</w:t>
      </w:r>
      <w:r w:rsidR="00B71F45" w:rsidRPr="00E17B2B">
        <w:rPr>
          <w:rFonts w:ascii="Times New Roman" w:hAnsi="Times New Roman" w:cs="Times New Roman"/>
          <w:noProof/>
          <w:sz w:val="24"/>
          <w:szCs w:val="24"/>
        </w:rPr>
        <w:t>-</w:t>
      </w:r>
      <w:proofErr w:type="spellStart"/>
      <w:r w:rsidR="00B71F45" w:rsidRPr="00E17B2B">
        <w:rPr>
          <w:rFonts w:ascii="Times New Roman" w:hAnsi="Times New Roman" w:cs="Times New Roman"/>
          <w:noProof/>
          <w:sz w:val="24"/>
          <w:szCs w:val="24"/>
        </w:rPr>
        <w:t>Llopis</w:t>
      </w:r>
      <w:proofErr w:type="spellEnd"/>
      <w:r w:rsidR="00D46DC2">
        <w:rPr>
          <w:rFonts w:ascii="Times New Roman" w:hAnsi="Times New Roman" w:cs="Times New Roman"/>
          <w:noProof/>
          <w:sz w:val="24"/>
          <w:szCs w:val="24"/>
        </w:rPr>
        <w:t>,</w:t>
      </w:r>
      <w:r w:rsidR="00B71F45" w:rsidRPr="00E17B2B">
        <w:rPr>
          <w:rFonts w:ascii="Times New Roman" w:hAnsi="Times New Roman" w:cs="Times New Roman"/>
          <w:noProof/>
          <w:sz w:val="24"/>
          <w:szCs w:val="24"/>
        </w:rPr>
        <w:t xml:space="preserve"> E. (2007)</w:t>
      </w:r>
      <w:r w:rsidR="00D46DC2">
        <w:rPr>
          <w:rFonts w:ascii="Times New Roman" w:hAnsi="Times New Roman" w:cs="Times New Roman"/>
          <w:noProof/>
          <w:sz w:val="24"/>
          <w:szCs w:val="24"/>
        </w:rPr>
        <w:t>.</w:t>
      </w:r>
      <w:r w:rsidR="00B71F45" w:rsidRPr="00E17B2B">
        <w:rPr>
          <w:rFonts w:ascii="Times New Roman" w:hAnsi="Times New Roman" w:cs="Times New Roman"/>
          <w:noProof/>
          <w:sz w:val="24"/>
          <w:szCs w:val="24"/>
        </w:rPr>
        <w:t xml:space="preserve"> Mental health promotion: Concepts and strategies for reaching the population. </w:t>
      </w:r>
      <w:r w:rsidR="00B71F45" w:rsidRPr="00E17B2B">
        <w:rPr>
          <w:rFonts w:ascii="Times New Roman" w:hAnsi="Times New Roman" w:cs="Times New Roman"/>
          <w:i/>
          <w:noProof/>
          <w:sz w:val="24"/>
          <w:szCs w:val="24"/>
        </w:rPr>
        <w:t>Health Promotion Journal of Australia</w:t>
      </w:r>
      <w:r w:rsidR="00D46DC2">
        <w:rPr>
          <w:rFonts w:ascii="Times New Roman" w:hAnsi="Times New Roman" w:cs="Times New Roman"/>
          <w:i/>
          <w:noProof/>
          <w:sz w:val="24"/>
          <w:szCs w:val="24"/>
        </w:rPr>
        <w:t>,</w:t>
      </w:r>
      <w:r w:rsidR="00B71F45" w:rsidRPr="00E17B2B">
        <w:rPr>
          <w:rFonts w:ascii="Times New Roman" w:hAnsi="Times New Roman" w:cs="Times New Roman"/>
          <w:noProof/>
          <w:sz w:val="24"/>
          <w:szCs w:val="24"/>
        </w:rPr>
        <w:t xml:space="preserve"> </w:t>
      </w:r>
      <w:r w:rsidR="00B71F45" w:rsidRPr="00BF1782">
        <w:rPr>
          <w:rFonts w:ascii="Times New Roman" w:hAnsi="Times New Roman" w:cs="Times New Roman"/>
          <w:noProof/>
          <w:sz w:val="24"/>
          <w:szCs w:val="24"/>
        </w:rPr>
        <w:t>18</w:t>
      </w:r>
      <w:r w:rsidR="00B71F45" w:rsidRPr="00E17B2B">
        <w:rPr>
          <w:rFonts w:ascii="Times New Roman" w:hAnsi="Times New Roman" w:cs="Times New Roman"/>
          <w:noProof/>
          <w:sz w:val="24"/>
          <w:szCs w:val="24"/>
        </w:rPr>
        <w:t>(3), 191-197.</w:t>
      </w:r>
      <w:bookmarkEnd w:id="1"/>
    </w:p>
    <w:p w:rsidR="00BF1782" w:rsidRDefault="00BF1782" w:rsidP="0014357E">
      <w:pPr>
        <w:spacing w:after="0" w:line="480" w:lineRule="auto"/>
        <w:ind w:left="567" w:hanging="567"/>
        <w:rPr>
          <w:rFonts w:ascii="Times New Roman" w:eastAsia="Times New Roman" w:hAnsi="Times New Roman" w:cs="Times New Roman"/>
          <w:sz w:val="24"/>
          <w:szCs w:val="24"/>
          <w:lang w:eastAsia="en-IE"/>
        </w:rPr>
      </w:pPr>
      <w:proofErr w:type="spellStart"/>
      <w:r>
        <w:rPr>
          <w:rFonts w:ascii="Times New Roman" w:eastAsia="Times New Roman" w:hAnsi="Times New Roman" w:cs="Times New Roman"/>
          <w:sz w:val="24"/>
          <w:szCs w:val="24"/>
          <w:lang w:eastAsia="en-IE"/>
        </w:rPr>
        <w:t>Jané-Llopis</w:t>
      </w:r>
      <w:proofErr w:type="gramStart"/>
      <w:r>
        <w:rPr>
          <w:rFonts w:ascii="Times New Roman" w:eastAsia="Times New Roman" w:hAnsi="Times New Roman" w:cs="Times New Roman"/>
          <w:sz w:val="24"/>
          <w:szCs w:val="24"/>
          <w:lang w:eastAsia="en-IE"/>
        </w:rPr>
        <w:t>,E</w:t>
      </w:r>
      <w:proofErr w:type="spellEnd"/>
      <w:proofErr w:type="gramEnd"/>
      <w:r>
        <w:rPr>
          <w:rFonts w:ascii="Times New Roman" w:eastAsia="Times New Roman" w:hAnsi="Times New Roman" w:cs="Times New Roman"/>
          <w:sz w:val="24"/>
          <w:szCs w:val="24"/>
          <w:lang w:eastAsia="en-IE"/>
        </w:rPr>
        <w:t xml:space="preserve">., Barry, M.M., </w:t>
      </w:r>
      <w:proofErr w:type="spellStart"/>
      <w:r>
        <w:rPr>
          <w:rFonts w:ascii="Times New Roman" w:eastAsia="Times New Roman" w:hAnsi="Times New Roman" w:cs="Times New Roman"/>
          <w:sz w:val="24"/>
          <w:szCs w:val="24"/>
          <w:lang w:eastAsia="en-IE"/>
        </w:rPr>
        <w:t>Hosman</w:t>
      </w:r>
      <w:proofErr w:type="spellEnd"/>
      <w:r>
        <w:rPr>
          <w:rFonts w:ascii="Times New Roman" w:eastAsia="Times New Roman" w:hAnsi="Times New Roman" w:cs="Times New Roman"/>
          <w:sz w:val="24"/>
          <w:szCs w:val="24"/>
          <w:lang w:eastAsia="en-IE"/>
        </w:rPr>
        <w:t xml:space="preserve">, C. &amp; Patel, V. (2005). Mental health promotion works: A review. In E. </w:t>
      </w:r>
      <w:proofErr w:type="spellStart"/>
      <w:r>
        <w:rPr>
          <w:rFonts w:ascii="Times New Roman" w:eastAsia="Times New Roman" w:hAnsi="Times New Roman" w:cs="Times New Roman"/>
          <w:sz w:val="24"/>
          <w:szCs w:val="24"/>
          <w:lang w:eastAsia="en-IE"/>
        </w:rPr>
        <w:t>Jané-Llopis</w:t>
      </w:r>
      <w:proofErr w:type="spellEnd"/>
      <w:r>
        <w:rPr>
          <w:rFonts w:ascii="Times New Roman" w:eastAsia="Times New Roman" w:hAnsi="Times New Roman" w:cs="Times New Roman"/>
          <w:sz w:val="24"/>
          <w:szCs w:val="24"/>
          <w:lang w:eastAsia="en-IE"/>
        </w:rPr>
        <w:t xml:space="preserve">, M.M. Barry, C. </w:t>
      </w:r>
      <w:proofErr w:type="spellStart"/>
      <w:r>
        <w:rPr>
          <w:rFonts w:ascii="Times New Roman" w:eastAsia="Times New Roman" w:hAnsi="Times New Roman" w:cs="Times New Roman"/>
          <w:sz w:val="24"/>
          <w:szCs w:val="24"/>
          <w:lang w:eastAsia="en-IE"/>
        </w:rPr>
        <w:t>Hosman</w:t>
      </w:r>
      <w:proofErr w:type="spellEnd"/>
      <w:r>
        <w:rPr>
          <w:rFonts w:ascii="Times New Roman" w:eastAsia="Times New Roman" w:hAnsi="Times New Roman" w:cs="Times New Roman"/>
          <w:sz w:val="24"/>
          <w:szCs w:val="24"/>
          <w:lang w:eastAsia="en-IE"/>
        </w:rPr>
        <w:t xml:space="preserve"> and V. Patel (Eds.). </w:t>
      </w:r>
      <w:r>
        <w:rPr>
          <w:rFonts w:ascii="Times New Roman" w:eastAsia="Times New Roman" w:hAnsi="Times New Roman" w:cs="Times New Roman"/>
          <w:i/>
          <w:sz w:val="24"/>
          <w:szCs w:val="24"/>
          <w:lang w:eastAsia="en-IE"/>
        </w:rPr>
        <w:t>The Evidence of</w:t>
      </w:r>
      <w:r>
        <w:rPr>
          <w:rFonts w:ascii="Times New Roman" w:eastAsia="Times New Roman" w:hAnsi="Times New Roman" w:cs="Times New Roman"/>
          <w:sz w:val="24"/>
          <w:szCs w:val="24"/>
          <w:lang w:eastAsia="en-IE"/>
        </w:rPr>
        <w:t xml:space="preserve"> </w:t>
      </w:r>
      <w:r>
        <w:rPr>
          <w:rFonts w:ascii="Times New Roman" w:eastAsia="Times New Roman" w:hAnsi="Times New Roman" w:cs="Times New Roman"/>
          <w:i/>
          <w:sz w:val="24"/>
          <w:szCs w:val="24"/>
          <w:lang w:eastAsia="en-IE"/>
        </w:rPr>
        <w:t>Mental Health Promotion Effectiveness: Strategies for Action.</w:t>
      </w:r>
      <w:r w:rsidR="0014357E">
        <w:rPr>
          <w:rFonts w:ascii="Times New Roman" w:eastAsia="Times New Roman" w:hAnsi="Times New Roman" w:cs="Times New Roman"/>
          <w:sz w:val="24"/>
          <w:szCs w:val="24"/>
          <w:lang w:eastAsia="en-IE"/>
        </w:rPr>
        <w:t xml:space="preserve"> </w:t>
      </w:r>
      <w:r>
        <w:rPr>
          <w:rFonts w:ascii="Times New Roman" w:eastAsia="Times New Roman" w:hAnsi="Times New Roman" w:cs="Times New Roman"/>
          <w:sz w:val="24"/>
          <w:szCs w:val="24"/>
          <w:lang w:eastAsia="en-IE"/>
        </w:rPr>
        <w:t>IUHPE Special Issue, Supplement 2, 2005, 9-25.</w:t>
      </w:r>
    </w:p>
    <w:p w:rsidR="00531EDC" w:rsidRPr="00531EDC" w:rsidRDefault="00531EDC" w:rsidP="00B2627D">
      <w:pPr>
        <w:autoSpaceDE w:val="0"/>
        <w:autoSpaceDN w:val="0"/>
        <w:adjustRightInd w:val="0"/>
        <w:spacing w:after="0" w:line="480" w:lineRule="auto"/>
        <w:ind w:left="567" w:hanging="567"/>
        <w:contextualSpacing/>
        <w:rPr>
          <w:rFonts w:ascii="Times New Roman" w:hAnsi="Times New Roman" w:cs="Times New Roman"/>
          <w:sz w:val="24"/>
          <w:szCs w:val="24"/>
        </w:rPr>
      </w:pPr>
      <w:r>
        <w:rPr>
          <w:rFonts w:ascii="Times New Roman" w:hAnsi="Times New Roman" w:cs="Times New Roman"/>
          <w:sz w:val="24"/>
          <w:szCs w:val="24"/>
        </w:rPr>
        <w:t xml:space="preserve">Keyes, C.L.M. (2007). Promoting and Protecting Mental Health as Flourishing. A Complementary Strategy for Improving National Mental Health. </w:t>
      </w:r>
      <w:r>
        <w:rPr>
          <w:rFonts w:ascii="Times New Roman" w:hAnsi="Times New Roman" w:cs="Times New Roman"/>
          <w:i/>
          <w:sz w:val="24"/>
          <w:szCs w:val="24"/>
        </w:rPr>
        <w:t xml:space="preserve">American Psychologist, </w:t>
      </w:r>
      <w:r>
        <w:rPr>
          <w:rFonts w:ascii="Times New Roman" w:hAnsi="Times New Roman" w:cs="Times New Roman"/>
          <w:sz w:val="24"/>
          <w:szCs w:val="24"/>
        </w:rPr>
        <w:t xml:space="preserve">65(2), 95-108. </w:t>
      </w:r>
    </w:p>
    <w:p w:rsidR="00B71F45" w:rsidRDefault="00B71F45" w:rsidP="00B2627D">
      <w:pPr>
        <w:shd w:val="clear" w:color="auto" w:fill="FFFFFF"/>
        <w:spacing w:line="480" w:lineRule="auto"/>
        <w:ind w:left="567" w:hanging="567"/>
        <w:contextualSpacing/>
        <w:rPr>
          <w:rFonts w:ascii="Times New Roman" w:hAnsi="Times New Roman" w:cs="Times New Roman"/>
          <w:sz w:val="24"/>
          <w:szCs w:val="24"/>
          <w:shd w:val="clear" w:color="auto" w:fill="FFFFFF"/>
        </w:rPr>
      </w:pPr>
      <w:proofErr w:type="spellStart"/>
      <w:r w:rsidRPr="00E17B2B">
        <w:rPr>
          <w:rFonts w:ascii="Times New Roman" w:hAnsi="Times New Roman" w:cs="Times New Roman"/>
          <w:sz w:val="24"/>
          <w:szCs w:val="24"/>
          <w:shd w:val="clear" w:color="auto" w:fill="FFFFFF"/>
        </w:rPr>
        <w:t>Kobau</w:t>
      </w:r>
      <w:proofErr w:type="spellEnd"/>
      <w:r w:rsidRPr="00E17B2B">
        <w:rPr>
          <w:rFonts w:ascii="Times New Roman" w:hAnsi="Times New Roman" w:cs="Times New Roman"/>
          <w:sz w:val="24"/>
          <w:szCs w:val="24"/>
          <w:shd w:val="clear" w:color="auto" w:fill="FFFFFF"/>
        </w:rPr>
        <w:t>, R.</w:t>
      </w:r>
      <w:r w:rsidR="000A5090">
        <w:rPr>
          <w:rFonts w:ascii="Times New Roman" w:hAnsi="Times New Roman" w:cs="Times New Roman"/>
          <w:sz w:val="24"/>
          <w:szCs w:val="24"/>
          <w:shd w:val="clear" w:color="auto" w:fill="FFFFFF"/>
        </w:rPr>
        <w:t>, Seligman, M.E., Peterson, C.</w:t>
      </w:r>
      <w:r w:rsidRPr="00E17B2B">
        <w:rPr>
          <w:rFonts w:ascii="Times New Roman" w:hAnsi="Times New Roman" w:cs="Times New Roman"/>
          <w:sz w:val="24"/>
          <w:szCs w:val="24"/>
          <w:shd w:val="clear" w:color="auto" w:fill="FFFFFF"/>
        </w:rPr>
        <w:t xml:space="preserve"> </w:t>
      </w:r>
      <w:r w:rsidRPr="000A5090">
        <w:rPr>
          <w:rFonts w:ascii="Times New Roman" w:hAnsi="Times New Roman" w:cs="Times New Roman"/>
          <w:i/>
          <w:sz w:val="24"/>
          <w:szCs w:val="24"/>
          <w:shd w:val="clear" w:color="auto" w:fill="FFFFFF"/>
        </w:rPr>
        <w:t>et al.</w:t>
      </w:r>
      <w:r w:rsidRPr="00E17B2B">
        <w:rPr>
          <w:rFonts w:ascii="Times New Roman" w:hAnsi="Times New Roman" w:cs="Times New Roman"/>
          <w:sz w:val="24"/>
          <w:szCs w:val="24"/>
          <w:shd w:val="clear" w:color="auto" w:fill="FFFFFF"/>
        </w:rPr>
        <w:t xml:space="preserve"> (2011)</w:t>
      </w:r>
      <w:r w:rsidR="000A5090">
        <w:rPr>
          <w:rFonts w:ascii="Times New Roman" w:hAnsi="Times New Roman" w:cs="Times New Roman"/>
          <w:sz w:val="24"/>
          <w:szCs w:val="24"/>
          <w:shd w:val="clear" w:color="auto" w:fill="FFFFFF"/>
        </w:rPr>
        <w:t>.</w:t>
      </w:r>
      <w:r w:rsidRPr="00E17B2B">
        <w:rPr>
          <w:rFonts w:ascii="Times New Roman" w:hAnsi="Times New Roman" w:cs="Times New Roman"/>
          <w:sz w:val="24"/>
          <w:szCs w:val="24"/>
          <w:shd w:val="clear" w:color="auto" w:fill="FFFFFF"/>
        </w:rPr>
        <w:t xml:space="preserve"> Mental Health Promotion in Public Health: Perspectives and Strategies </w:t>
      </w:r>
      <w:r w:rsidR="0014357E" w:rsidRPr="00E17B2B">
        <w:rPr>
          <w:rFonts w:ascii="Times New Roman" w:hAnsi="Times New Roman" w:cs="Times New Roman"/>
          <w:sz w:val="24"/>
          <w:szCs w:val="24"/>
          <w:shd w:val="clear" w:color="auto" w:fill="FFFFFF"/>
        </w:rPr>
        <w:t>from</w:t>
      </w:r>
      <w:r w:rsidRPr="00E17B2B">
        <w:rPr>
          <w:rFonts w:ascii="Times New Roman" w:hAnsi="Times New Roman" w:cs="Times New Roman"/>
          <w:sz w:val="24"/>
          <w:szCs w:val="24"/>
          <w:shd w:val="clear" w:color="auto" w:fill="FFFFFF"/>
        </w:rPr>
        <w:t xml:space="preserve"> Positive Psychology. </w:t>
      </w:r>
      <w:r w:rsidRPr="00E17B2B">
        <w:rPr>
          <w:rFonts w:ascii="Times New Roman" w:hAnsi="Times New Roman" w:cs="Times New Roman"/>
          <w:i/>
          <w:sz w:val="24"/>
          <w:szCs w:val="24"/>
          <w:shd w:val="clear" w:color="auto" w:fill="FFFFFF"/>
        </w:rPr>
        <w:t xml:space="preserve">American Journal of Public Health, </w:t>
      </w:r>
      <w:r w:rsidRPr="000A5090">
        <w:rPr>
          <w:rFonts w:ascii="Times New Roman" w:hAnsi="Times New Roman" w:cs="Times New Roman"/>
          <w:sz w:val="24"/>
          <w:szCs w:val="24"/>
          <w:shd w:val="clear" w:color="auto" w:fill="FFFFFF"/>
        </w:rPr>
        <w:t>101</w:t>
      </w:r>
      <w:r w:rsidR="000A5090">
        <w:rPr>
          <w:rFonts w:ascii="Times New Roman" w:hAnsi="Times New Roman" w:cs="Times New Roman"/>
          <w:sz w:val="24"/>
          <w:szCs w:val="24"/>
          <w:shd w:val="clear" w:color="auto" w:fill="FFFFFF"/>
        </w:rPr>
        <w:t>(8)</w:t>
      </w:r>
      <w:r w:rsidRPr="000A5090">
        <w:rPr>
          <w:rFonts w:ascii="Times New Roman" w:hAnsi="Times New Roman" w:cs="Times New Roman"/>
          <w:sz w:val="24"/>
          <w:szCs w:val="24"/>
          <w:shd w:val="clear" w:color="auto" w:fill="FFFFFF"/>
        </w:rPr>
        <w:t>,</w:t>
      </w:r>
      <w:r w:rsidRPr="00E17B2B">
        <w:rPr>
          <w:rFonts w:ascii="Times New Roman" w:hAnsi="Times New Roman" w:cs="Times New Roman"/>
          <w:i/>
          <w:sz w:val="24"/>
          <w:szCs w:val="24"/>
          <w:shd w:val="clear" w:color="auto" w:fill="FFFFFF"/>
        </w:rPr>
        <w:t xml:space="preserve"> </w:t>
      </w:r>
      <w:r w:rsidRPr="00E17B2B">
        <w:rPr>
          <w:rFonts w:ascii="Times New Roman" w:hAnsi="Times New Roman" w:cs="Times New Roman"/>
          <w:sz w:val="24"/>
          <w:szCs w:val="24"/>
          <w:shd w:val="clear" w:color="auto" w:fill="FFFFFF"/>
        </w:rPr>
        <w:t xml:space="preserve">e1-e9. </w:t>
      </w:r>
    </w:p>
    <w:p w:rsidR="009261AB" w:rsidRDefault="009261AB" w:rsidP="00B2627D">
      <w:pPr>
        <w:spacing w:line="480" w:lineRule="auto"/>
        <w:ind w:left="567" w:hanging="567"/>
        <w:contextualSpacing/>
        <w:jc w:val="both"/>
        <w:rPr>
          <w:rFonts w:ascii="Times New Roman" w:hAnsi="Times New Roman" w:cs="Times New Roman"/>
          <w:sz w:val="24"/>
          <w:szCs w:val="24"/>
        </w:rPr>
      </w:pPr>
      <w:proofErr w:type="spellStart"/>
      <w:r>
        <w:rPr>
          <w:rFonts w:ascii="Times New Roman" w:hAnsi="Times New Roman" w:cs="Times New Roman"/>
          <w:sz w:val="24"/>
          <w:szCs w:val="24"/>
          <w:shd w:val="clear" w:color="auto" w:fill="FFFFFF"/>
        </w:rPr>
        <w:t>Lahtinen</w:t>
      </w:r>
      <w:proofErr w:type="spellEnd"/>
      <w:r>
        <w:rPr>
          <w:rFonts w:ascii="Times New Roman" w:hAnsi="Times New Roman" w:cs="Times New Roman"/>
          <w:sz w:val="24"/>
          <w:szCs w:val="24"/>
          <w:shd w:val="clear" w:color="auto" w:fill="FFFFFF"/>
        </w:rPr>
        <w:t xml:space="preserve">, E., </w:t>
      </w:r>
      <w:proofErr w:type="spellStart"/>
      <w:r>
        <w:rPr>
          <w:rFonts w:ascii="Times New Roman" w:hAnsi="Times New Roman" w:cs="Times New Roman"/>
          <w:sz w:val="24"/>
          <w:szCs w:val="24"/>
          <w:shd w:val="clear" w:color="auto" w:fill="FFFFFF"/>
        </w:rPr>
        <w:t>Joubert</w:t>
      </w:r>
      <w:proofErr w:type="spellEnd"/>
      <w:r>
        <w:rPr>
          <w:rFonts w:ascii="Times New Roman" w:hAnsi="Times New Roman" w:cs="Times New Roman"/>
          <w:sz w:val="24"/>
          <w:szCs w:val="24"/>
          <w:shd w:val="clear" w:color="auto" w:fill="FFFFFF"/>
        </w:rPr>
        <w:t xml:space="preserve">, N., Raeburn, J. &amp; Jenkins, R. (2005). Strategies for Promoting the Mental Health of Populations </w:t>
      </w:r>
      <w:proofErr w:type="gramStart"/>
      <w:r>
        <w:rPr>
          <w:rFonts w:ascii="Times New Roman" w:hAnsi="Times New Roman" w:cs="Times New Roman"/>
          <w:sz w:val="24"/>
          <w:szCs w:val="24"/>
          <w:shd w:val="clear" w:color="auto" w:fill="FFFFFF"/>
        </w:rPr>
        <w:t>In</w:t>
      </w:r>
      <w:proofErr w:type="gramEnd"/>
      <w:r w:rsidRPr="009261AB">
        <w:rPr>
          <w:rFonts w:ascii="Times New Roman" w:hAnsi="Times New Roman" w:cs="Times New Roman"/>
          <w:sz w:val="24"/>
          <w:szCs w:val="24"/>
        </w:rPr>
        <w:t xml:space="preserve"> </w:t>
      </w:r>
      <w:r>
        <w:rPr>
          <w:rFonts w:ascii="Times New Roman" w:hAnsi="Times New Roman" w:cs="Times New Roman"/>
          <w:sz w:val="24"/>
          <w:szCs w:val="24"/>
        </w:rPr>
        <w:t xml:space="preserve">H. Herman, S. </w:t>
      </w:r>
      <w:proofErr w:type="spellStart"/>
      <w:r>
        <w:rPr>
          <w:rFonts w:ascii="Times New Roman" w:hAnsi="Times New Roman" w:cs="Times New Roman"/>
          <w:sz w:val="24"/>
          <w:szCs w:val="24"/>
        </w:rPr>
        <w:t>Saxena</w:t>
      </w:r>
      <w:proofErr w:type="spellEnd"/>
      <w:r>
        <w:rPr>
          <w:rFonts w:ascii="Times New Roman" w:hAnsi="Times New Roman" w:cs="Times New Roman"/>
          <w:sz w:val="24"/>
          <w:szCs w:val="24"/>
        </w:rPr>
        <w:t xml:space="preserve"> &amp; R. Moodie. (</w:t>
      </w:r>
      <w:proofErr w:type="spellStart"/>
      <w:r>
        <w:rPr>
          <w:rFonts w:ascii="Times New Roman" w:hAnsi="Times New Roman" w:cs="Times New Roman"/>
          <w:sz w:val="24"/>
          <w:szCs w:val="24"/>
        </w:rPr>
        <w:t>Eds</w:t>
      </w:r>
      <w:proofErr w:type="spellEnd"/>
      <w:r>
        <w:rPr>
          <w:rFonts w:ascii="Times New Roman" w:hAnsi="Times New Roman" w:cs="Times New Roman"/>
          <w:sz w:val="24"/>
          <w:szCs w:val="24"/>
        </w:rPr>
        <w:t>),</w:t>
      </w:r>
      <w:r w:rsidRPr="00E17B2B">
        <w:rPr>
          <w:rFonts w:ascii="Times New Roman" w:hAnsi="Times New Roman" w:cs="Times New Roman"/>
          <w:sz w:val="24"/>
          <w:szCs w:val="24"/>
        </w:rPr>
        <w:t xml:space="preserve"> </w:t>
      </w:r>
      <w:r w:rsidRPr="00E17B2B">
        <w:rPr>
          <w:rFonts w:ascii="Times New Roman" w:hAnsi="Times New Roman" w:cs="Times New Roman"/>
          <w:i/>
          <w:sz w:val="24"/>
          <w:szCs w:val="24"/>
        </w:rPr>
        <w:t xml:space="preserve">Promoting </w:t>
      </w:r>
      <w:r w:rsidRPr="00E17B2B">
        <w:rPr>
          <w:rFonts w:ascii="Times New Roman" w:hAnsi="Times New Roman" w:cs="Times New Roman"/>
          <w:i/>
          <w:sz w:val="24"/>
          <w:szCs w:val="24"/>
        </w:rPr>
        <w:lastRenderedPageBreak/>
        <w:t>Mental Health. Concepts, Emerging Evidence</w:t>
      </w:r>
      <w:r>
        <w:rPr>
          <w:rFonts w:ascii="Times New Roman" w:hAnsi="Times New Roman" w:cs="Times New Roman"/>
          <w:i/>
          <w:sz w:val="24"/>
          <w:szCs w:val="24"/>
        </w:rPr>
        <w:t xml:space="preserve">, Practice </w:t>
      </w:r>
      <w:r>
        <w:rPr>
          <w:rFonts w:ascii="Times New Roman" w:hAnsi="Times New Roman" w:cs="Times New Roman"/>
          <w:sz w:val="24"/>
          <w:szCs w:val="24"/>
        </w:rPr>
        <w:t>(pp. 226-242).</w:t>
      </w:r>
      <w:r w:rsidRPr="00E17B2B">
        <w:rPr>
          <w:rFonts w:ascii="Times New Roman" w:hAnsi="Times New Roman" w:cs="Times New Roman"/>
          <w:i/>
          <w:sz w:val="24"/>
          <w:szCs w:val="24"/>
        </w:rPr>
        <w:t xml:space="preserve"> </w:t>
      </w:r>
      <w:r>
        <w:rPr>
          <w:rFonts w:ascii="Times New Roman" w:hAnsi="Times New Roman" w:cs="Times New Roman"/>
          <w:sz w:val="24"/>
          <w:szCs w:val="24"/>
        </w:rPr>
        <w:t xml:space="preserve">Geneva: </w:t>
      </w:r>
      <w:r w:rsidRPr="00E17B2B">
        <w:rPr>
          <w:rFonts w:ascii="Times New Roman" w:hAnsi="Times New Roman" w:cs="Times New Roman"/>
          <w:sz w:val="24"/>
          <w:szCs w:val="24"/>
        </w:rPr>
        <w:t>World Health O</w:t>
      </w:r>
      <w:r>
        <w:rPr>
          <w:rFonts w:ascii="Times New Roman" w:hAnsi="Times New Roman" w:cs="Times New Roman"/>
          <w:sz w:val="24"/>
          <w:szCs w:val="24"/>
        </w:rPr>
        <w:t>rganisation</w:t>
      </w:r>
      <w:r w:rsidRPr="00E17B2B">
        <w:rPr>
          <w:rFonts w:ascii="Times New Roman" w:hAnsi="Times New Roman" w:cs="Times New Roman"/>
          <w:sz w:val="24"/>
          <w:szCs w:val="24"/>
        </w:rPr>
        <w:t xml:space="preserve">. </w:t>
      </w:r>
    </w:p>
    <w:p w:rsidR="00B71F45" w:rsidRPr="00E17B2B" w:rsidRDefault="00B71F45" w:rsidP="00B2627D">
      <w:pPr>
        <w:spacing w:line="480" w:lineRule="auto"/>
        <w:ind w:left="567" w:hanging="567"/>
        <w:contextualSpacing/>
        <w:jc w:val="both"/>
        <w:rPr>
          <w:rFonts w:ascii="Times New Roman" w:hAnsi="Times New Roman" w:cs="Times New Roman"/>
          <w:sz w:val="24"/>
          <w:szCs w:val="24"/>
        </w:rPr>
      </w:pPr>
      <w:proofErr w:type="spellStart"/>
      <w:r w:rsidRPr="00E17B2B">
        <w:rPr>
          <w:rFonts w:ascii="Times New Roman" w:hAnsi="Times New Roman" w:cs="Times New Roman"/>
          <w:sz w:val="24"/>
          <w:szCs w:val="24"/>
        </w:rPr>
        <w:t>Magyary</w:t>
      </w:r>
      <w:proofErr w:type="spellEnd"/>
      <w:r w:rsidRPr="00E17B2B">
        <w:rPr>
          <w:rFonts w:ascii="Times New Roman" w:hAnsi="Times New Roman" w:cs="Times New Roman"/>
          <w:sz w:val="24"/>
          <w:szCs w:val="24"/>
        </w:rPr>
        <w:t>, D. (2002)</w:t>
      </w:r>
      <w:r w:rsidR="000A5090">
        <w:rPr>
          <w:rFonts w:ascii="Times New Roman" w:hAnsi="Times New Roman" w:cs="Times New Roman"/>
          <w:sz w:val="24"/>
          <w:szCs w:val="24"/>
        </w:rPr>
        <w:t>.</w:t>
      </w:r>
      <w:r w:rsidRPr="00E17B2B">
        <w:rPr>
          <w:rFonts w:ascii="Times New Roman" w:hAnsi="Times New Roman" w:cs="Times New Roman"/>
          <w:sz w:val="24"/>
          <w:szCs w:val="24"/>
        </w:rPr>
        <w:t xml:space="preserve"> Positive mental health: A turn of the century perspective. </w:t>
      </w:r>
      <w:r w:rsidRPr="00E17B2B">
        <w:rPr>
          <w:rFonts w:ascii="Times New Roman" w:hAnsi="Times New Roman" w:cs="Times New Roman"/>
          <w:i/>
          <w:sz w:val="24"/>
          <w:szCs w:val="24"/>
        </w:rPr>
        <w:t xml:space="preserve">Issues in mental health nursing, </w:t>
      </w:r>
      <w:r w:rsidRPr="00E17B2B">
        <w:rPr>
          <w:rFonts w:ascii="Times New Roman" w:hAnsi="Times New Roman" w:cs="Times New Roman"/>
          <w:sz w:val="24"/>
          <w:szCs w:val="24"/>
        </w:rPr>
        <w:t>23:331-349</w:t>
      </w:r>
      <w:r w:rsidR="000A5090">
        <w:rPr>
          <w:rFonts w:ascii="Times New Roman" w:hAnsi="Times New Roman" w:cs="Times New Roman"/>
          <w:sz w:val="24"/>
          <w:szCs w:val="24"/>
        </w:rPr>
        <w:t>.</w:t>
      </w:r>
    </w:p>
    <w:p w:rsidR="00B71F45" w:rsidRDefault="00B71F45" w:rsidP="00B2627D">
      <w:pPr>
        <w:spacing w:line="480" w:lineRule="auto"/>
        <w:ind w:left="567" w:hanging="567"/>
        <w:contextualSpacing/>
        <w:jc w:val="both"/>
        <w:rPr>
          <w:rFonts w:ascii="Times New Roman" w:hAnsi="Times New Roman" w:cs="Times New Roman"/>
          <w:sz w:val="24"/>
          <w:szCs w:val="24"/>
        </w:rPr>
      </w:pPr>
      <w:r w:rsidRPr="00E17B2B">
        <w:rPr>
          <w:rFonts w:ascii="Times New Roman" w:hAnsi="Times New Roman" w:cs="Times New Roman"/>
          <w:sz w:val="24"/>
          <w:szCs w:val="24"/>
        </w:rPr>
        <w:t>Owens, C., Crone, D., Kilgour, L. &amp; El Ansari, W. (2010)</w:t>
      </w:r>
      <w:r w:rsidR="000A5090">
        <w:rPr>
          <w:rFonts w:ascii="Times New Roman" w:hAnsi="Times New Roman" w:cs="Times New Roman"/>
          <w:sz w:val="24"/>
          <w:szCs w:val="24"/>
        </w:rPr>
        <w:t>.</w:t>
      </w:r>
      <w:r w:rsidRPr="00E17B2B">
        <w:rPr>
          <w:rFonts w:ascii="Times New Roman" w:hAnsi="Times New Roman" w:cs="Times New Roman"/>
          <w:sz w:val="24"/>
          <w:szCs w:val="24"/>
        </w:rPr>
        <w:t xml:space="preserve"> The place and promotion of well-being in mental health services: a qualitative investigation. </w:t>
      </w:r>
      <w:r w:rsidRPr="00E17B2B">
        <w:rPr>
          <w:rFonts w:ascii="Times New Roman" w:hAnsi="Times New Roman" w:cs="Times New Roman"/>
          <w:i/>
          <w:sz w:val="24"/>
          <w:szCs w:val="24"/>
        </w:rPr>
        <w:t xml:space="preserve">Journal of Psychiatric and Mental Health Nursing, </w:t>
      </w:r>
      <w:r w:rsidRPr="00E17B2B">
        <w:rPr>
          <w:rFonts w:ascii="Times New Roman" w:hAnsi="Times New Roman" w:cs="Times New Roman"/>
          <w:sz w:val="24"/>
          <w:szCs w:val="24"/>
        </w:rPr>
        <w:t>17, 1-8.</w:t>
      </w:r>
    </w:p>
    <w:p w:rsidR="003D595B" w:rsidRDefault="00B71F45" w:rsidP="00B2627D">
      <w:pPr>
        <w:shd w:val="clear" w:color="auto" w:fill="FFFFFF"/>
        <w:spacing w:line="480" w:lineRule="auto"/>
        <w:ind w:left="567" w:hanging="567"/>
        <w:contextualSpacing/>
        <w:rPr>
          <w:rFonts w:ascii="Times New Roman" w:hAnsi="Times New Roman" w:cs="Times New Roman"/>
          <w:sz w:val="24"/>
          <w:szCs w:val="24"/>
          <w:shd w:val="clear" w:color="auto" w:fill="FFFFFF"/>
        </w:rPr>
      </w:pPr>
      <w:r w:rsidRPr="00E17B2B">
        <w:rPr>
          <w:rFonts w:ascii="Times New Roman" w:hAnsi="Times New Roman" w:cs="Times New Roman"/>
          <w:sz w:val="24"/>
          <w:szCs w:val="24"/>
          <w:shd w:val="clear" w:color="auto" w:fill="FFFFFF"/>
        </w:rPr>
        <w:t>Pearson, G.S. (2010)</w:t>
      </w:r>
      <w:r w:rsidR="000A5090">
        <w:rPr>
          <w:rFonts w:ascii="Times New Roman" w:hAnsi="Times New Roman" w:cs="Times New Roman"/>
          <w:sz w:val="24"/>
          <w:szCs w:val="24"/>
          <w:shd w:val="clear" w:color="auto" w:fill="FFFFFF"/>
        </w:rPr>
        <w:t>.</w:t>
      </w:r>
      <w:r w:rsidRPr="00E17B2B">
        <w:rPr>
          <w:rFonts w:ascii="Times New Roman" w:hAnsi="Times New Roman" w:cs="Times New Roman"/>
          <w:sz w:val="24"/>
          <w:szCs w:val="24"/>
          <w:shd w:val="clear" w:color="auto" w:fill="FFFFFF"/>
        </w:rPr>
        <w:t xml:space="preserve"> Keeping mental health promotion alive. </w:t>
      </w:r>
      <w:r w:rsidRPr="00E17B2B">
        <w:rPr>
          <w:rFonts w:ascii="Times New Roman" w:hAnsi="Times New Roman" w:cs="Times New Roman"/>
          <w:i/>
          <w:sz w:val="24"/>
          <w:szCs w:val="24"/>
          <w:shd w:val="clear" w:color="auto" w:fill="FFFFFF"/>
        </w:rPr>
        <w:t xml:space="preserve">Perspectives in Psychiatric Care, </w:t>
      </w:r>
      <w:r w:rsidRPr="00E17B2B">
        <w:rPr>
          <w:rFonts w:ascii="Times New Roman" w:hAnsi="Times New Roman" w:cs="Times New Roman"/>
          <w:sz w:val="24"/>
          <w:szCs w:val="24"/>
          <w:shd w:val="clear" w:color="auto" w:fill="FFFFFF"/>
        </w:rPr>
        <w:t>46(1), 1-2</w:t>
      </w:r>
      <w:r w:rsidR="000A5090">
        <w:rPr>
          <w:rFonts w:ascii="Times New Roman" w:hAnsi="Times New Roman" w:cs="Times New Roman"/>
          <w:sz w:val="24"/>
          <w:szCs w:val="24"/>
          <w:shd w:val="clear" w:color="auto" w:fill="FFFFFF"/>
        </w:rPr>
        <w:t>.</w:t>
      </w:r>
      <w:bookmarkStart w:id="2" w:name="_ENREF_39"/>
    </w:p>
    <w:bookmarkEnd w:id="2"/>
    <w:p w:rsidR="00B71F45" w:rsidRDefault="00B71F45" w:rsidP="00B2627D">
      <w:pPr>
        <w:shd w:val="clear" w:color="auto" w:fill="FFFFFF"/>
        <w:spacing w:line="480" w:lineRule="auto"/>
        <w:ind w:left="567" w:hanging="567"/>
        <w:contextualSpacing/>
        <w:rPr>
          <w:rFonts w:ascii="Times New Roman" w:hAnsi="Times New Roman" w:cs="Times New Roman"/>
          <w:sz w:val="24"/>
          <w:szCs w:val="24"/>
          <w:shd w:val="clear" w:color="auto" w:fill="FFFFFF"/>
        </w:rPr>
      </w:pPr>
      <w:proofErr w:type="spellStart"/>
      <w:r w:rsidRPr="00E17B2B">
        <w:rPr>
          <w:rFonts w:ascii="Times New Roman" w:hAnsi="Times New Roman" w:cs="Times New Roman"/>
          <w:sz w:val="24"/>
          <w:szCs w:val="24"/>
          <w:shd w:val="clear" w:color="auto" w:fill="FFFFFF"/>
        </w:rPr>
        <w:t>Salminen</w:t>
      </w:r>
      <w:proofErr w:type="spellEnd"/>
      <w:r w:rsidRPr="00E17B2B">
        <w:rPr>
          <w:rFonts w:ascii="Times New Roman" w:hAnsi="Times New Roman" w:cs="Times New Roman"/>
          <w:sz w:val="24"/>
          <w:szCs w:val="24"/>
          <w:shd w:val="clear" w:color="auto" w:fill="FFFFFF"/>
        </w:rPr>
        <w:t xml:space="preserve">, L., </w:t>
      </w:r>
      <w:proofErr w:type="spellStart"/>
      <w:r w:rsidRPr="00E17B2B">
        <w:rPr>
          <w:rFonts w:ascii="Times New Roman" w:hAnsi="Times New Roman" w:cs="Times New Roman"/>
          <w:sz w:val="24"/>
          <w:szCs w:val="24"/>
          <w:shd w:val="clear" w:color="auto" w:fill="FFFFFF"/>
        </w:rPr>
        <w:t>Stolt</w:t>
      </w:r>
      <w:proofErr w:type="spellEnd"/>
      <w:r w:rsidRPr="00E17B2B">
        <w:rPr>
          <w:rFonts w:ascii="Times New Roman" w:hAnsi="Times New Roman" w:cs="Times New Roman"/>
          <w:sz w:val="24"/>
          <w:szCs w:val="24"/>
          <w:shd w:val="clear" w:color="auto" w:fill="FFFFFF"/>
        </w:rPr>
        <w:t xml:space="preserve">, M., </w:t>
      </w:r>
      <w:proofErr w:type="spellStart"/>
      <w:r w:rsidRPr="00E17B2B">
        <w:rPr>
          <w:rFonts w:ascii="Times New Roman" w:hAnsi="Times New Roman" w:cs="Times New Roman"/>
          <w:sz w:val="24"/>
          <w:szCs w:val="24"/>
          <w:shd w:val="clear" w:color="auto" w:fill="FFFFFF"/>
        </w:rPr>
        <w:t>Saarikoshi</w:t>
      </w:r>
      <w:proofErr w:type="spellEnd"/>
      <w:r w:rsidRPr="00E17B2B">
        <w:rPr>
          <w:rFonts w:ascii="Times New Roman" w:hAnsi="Times New Roman" w:cs="Times New Roman"/>
          <w:sz w:val="24"/>
          <w:szCs w:val="24"/>
          <w:shd w:val="clear" w:color="auto" w:fill="FFFFFF"/>
        </w:rPr>
        <w:t xml:space="preserve">, M., </w:t>
      </w:r>
      <w:proofErr w:type="spellStart"/>
      <w:r w:rsidRPr="00E17B2B">
        <w:rPr>
          <w:rFonts w:ascii="Times New Roman" w:hAnsi="Times New Roman" w:cs="Times New Roman"/>
          <w:sz w:val="24"/>
          <w:szCs w:val="24"/>
          <w:shd w:val="clear" w:color="auto" w:fill="FFFFFF"/>
        </w:rPr>
        <w:t>Suikkala</w:t>
      </w:r>
      <w:proofErr w:type="spellEnd"/>
      <w:r w:rsidRPr="00E17B2B">
        <w:rPr>
          <w:rFonts w:ascii="Times New Roman" w:hAnsi="Times New Roman" w:cs="Times New Roman"/>
          <w:sz w:val="24"/>
          <w:szCs w:val="24"/>
          <w:shd w:val="clear" w:color="auto" w:fill="FFFFFF"/>
        </w:rPr>
        <w:t xml:space="preserve">, A., </w:t>
      </w:r>
      <w:proofErr w:type="spellStart"/>
      <w:r w:rsidRPr="00E17B2B">
        <w:rPr>
          <w:rFonts w:ascii="Times New Roman" w:hAnsi="Times New Roman" w:cs="Times New Roman"/>
          <w:sz w:val="24"/>
          <w:szCs w:val="24"/>
          <w:shd w:val="clear" w:color="auto" w:fill="FFFFFF"/>
        </w:rPr>
        <w:t>Vaartio</w:t>
      </w:r>
      <w:proofErr w:type="spellEnd"/>
      <w:r w:rsidRPr="00E17B2B">
        <w:rPr>
          <w:rFonts w:ascii="Times New Roman" w:hAnsi="Times New Roman" w:cs="Times New Roman"/>
          <w:sz w:val="24"/>
          <w:szCs w:val="24"/>
          <w:shd w:val="clear" w:color="auto" w:fill="FFFFFF"/>
        </w:rPr>
        <w:t xml:space="preserve">, H. &amp; </w:t>
      </w:r>
      <w:proofErr w:type="spellStart"/>
      <w:r w:rsidRPr="00E17B2B">
        <w:rPr>
          <w:rFonts w:ascii="Times New Roman" w:hAnsi="Times New Roman" w:cs="Times New Roman"/>
          <w:sz w:val="24"/>
          <w:szCs w:val="24"/>
          <w:shd w:val="clear" w:color="auto" w:fill="FFFFFF"/>
        </w:rPr>
        <w:t>Leino-Kipli</w:t>
      </w:r>
      <w:proofErr w:type="spellEnd"/>
      <w:r w:rsidRPr="00E17B2B">
        <w:rPr>
          <w:rFonts w:ascii="Times New Roman" w:hAnsi="Times New Roman" w:cs="Times New Roman"/>
          <w:sz w:val="24"/>
          <w:szCs w:val="24"/>
          <w:shd w:val="clear" w:color="auto" w:fill="FFFFFF"/>
        </w:rPr>
        <w:t>, H. (2010)</w:t>
      </w:r>
      <w:r w:rsidR="001C56A8">
        <w:rPr>
          <w:rFonts w:ascii="Times New Roman" w:hAnsi="Times New Roman" w:cs="Times New Roman"/>
          <w:sz w:val="24"/>
          <w:szCs w:val="24"/>
          <w:shd w:val="clear" w:color="auto" w:fill="FFFFFF"/>
        </w:rPr>
        <w:t>.</w:t>
      </w:r>
      <w:r w:rsidRPr="00E17B2B">
        <w:rPr>
          <w:rFonts w:ascii="Times New Roman" w:hAnsi="Times New Roman" w:cs="Times New Roman"/>
          <w:sz w:val="24"/>
          <w:szCs w:val="24"/>
          <w:shd w:val="clear" w:color="auto" w:fill="FFFFFF"/>
        </w:rPr>
        <w:t xml:space="preserve"> Future challenges for nursing education – A European perspective. </w:t>
      </w:r>
      <w:r w:rsidR="001C56A8">
        <w:rPr>
          <w:rFonts w:ascii="Times New Roman" w:hAnsi="Times New Roman" w:cs="Times New Roman"/>
          <w:i/>
          <w:sz w:val="24"/>
          <w:szCs w:val="24"/>
          <w:shd w:val="clear" w:color="auto" w:fill="FFFFFF"/>
        </w:rPr>
        <w:t xml:space="preserve">Nurse Education Today, </w:t>
      </w:r>
      <w:r w:rsidRPr="00E17B2B">
        <w:rPr>
          <w:rFonts w:ascii="Times New Roman" w:hAnsi="Times New Roman" w:cs="Times New Roman"/>
          <w:sz w:val="24"/>
          <w:szCs w:val="24"/>
          <w:shd w:val="clear" w:color="auto" w:fill="FFFFFF"/>
        </w:rPr>
        <w:t>30</w:t>
      </w:r>
      <w:r w:rsidR="00672ADC">
        <w:rPr>
          <w:rFonts w:ascii="Times New Roman" w:hAnsi="Times New Roman" w:cs="Times New Roman"/>
          <w:sz w:val="24"/>
          <w:szCs w:val="24"/>
          <w:shd w:val="clear" w:color="auto" w:fill="FFFFFF"/>
        </w:rPr>
        <w:t>(3)</w:t>
      </w:r>
      <w:r w:rsidRPr="00E17B2B">
        <w:rPr>
          <w:rFonts w:ascii="Times New Roman" w:hAnsi="Times New Roman" w:cs="Times New Roman"/>
          <w:sz w:val="24"/>
          <w:szCs w:val="24"/>
          <w:shd w:val="clear" w:color="auto" w:fill="FFFFFF"/>
        </w:rPr>
        <w:t xml:space="preserve">, 233-238. </w:t>
      </w:r>
    </w:p>
    <w:p w:rsidR="003D595B" w:rsidRPr="003D595B" w:rsidRDefault="003D595B" w:rsidP="00B2627D">
      <w:pPr>
        <w:shd w:val="clear" w:color="auto" w:fill="FFFFFF"/>
        <w:spacing w:line="480" w:lineRule="auto"/>
        <w:ind w:left="567" w:hanging="567"/>
        <w:contextualSpacing/>
        <w:rPr>
          <w:rFonts w:ascii="Times New Roman" w:hAnsi="Times New Roman" w:cs="Times New Roman"/>
          <w:color w:val="FF0000"/>
          <w:sz w:val="24"/>
          <w:szCs w:val="24"/>
          <w:shd w:val="clear" w:color="auto" w:fill="FFFFFF"/>
        </w:rPr>
      </w:pPr>
      <w:proofErr w:type="spellStart"/>
      <w:r>
        <w:rPr>
          <w:rFonts w:ascii="Times New Roman" w:hAnsi="Times New Roman" w:cs="Times New Roman"/>
          <w:sz w:val="24"/>
          <w:szCs w:val="24"/>
          <w:shd w:val="clear" w:color="auto" w:fill="FFFFFF"/>
        </w:rPr>
        <w:t>Schrank</w:t>
      </w:r>
      <w:proofErr w:type="spellEnd"/>
      <w:r>
        <w:rPr>
          <w:rFonts w:ascii="Times New Roman" w:hAnsi="Times New Roman" w:cs="Times New Roman"/>
          <w:sz w:val="24"/>
          <w:szCs w:val="24"/>
          <w:shd w:val="clear" w:color="auto" w:fill="FFFFFF"/>
        </w:rPr>
        <w:t xml:space="preserve">, B., Brownell, T., </w:t>
      </w:r>
      <w:proofErr w:type="spellStart"/>
      <w:r>
        <w:rPr>
          <w:rFonts w:ascii="Times New Roman" w:hAnsi="Times New Roman" w:cs="Times New Roman"/>
          <w:sz w:val="24"/>
          <w:szCs w:val="24"/>
          <w:shd w:val="clear" w:color="auto" w:fill="FFFFFF"/>
        </w:rPr>
        <w:t>Tylee</w:t>
      </w:r>
      <w:proofErr w:type="spellEnd"/>
      <w:r>
        <w:rPr>
          <w:rFonts w:ascii="Times New Roman" w:hAnsi="Times New Roman" w:cs="Times New Roman"/>
          <w:sz w:val="24"/>
          <w:szCs w:val="24"/>
          <w:shd w:val="clear" w:color="auto" w:fill="FFFFFF"/>
        </w:rPr>
        <w:t>, A. and Slade, M. (2014)</w:t>
      </w:r>
      <w:r w:rsidR="00672AD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Positive psychology: An approach to supporting recovery in mental illness. </w:t>
      </w:r>
      <w:r>
        <w:rPr>
          <w:rFonts w:ascii="Times New Roman" w:hAnsi="Times New Roman" w:cs="Times New Roman"/>
          <w:i/>
          <w:sz w:val="24"/>
          <w:szCs w:val="24"/>
          <w:shd w:val="clear" w:color="auto" w:fill="FFFFFF"/>
        </w:rPr>
        <w:t xml:space="preserve">East Asian Archives of Psychiatry, </w:t>
      </w:r>
      <w:r w:rsidR="00672ADC">
        <w:rPr>
          <w:rFonts w:ascii="Times New Roman" w:hAnsi="Times New Roman" w:cs="Times New Roman"/>
          <w:sz w:val="24"/>
          <w:szCs w:val="24"/>
          <w:shd w:val="clear" w:color="auto" w:fill="FFFFFF"/>
        </w:rPr>
        <w:t xml:space="preserve">24(3), 95-103. </w:t>
      </w:r>
    </w:p>
    <w:p w:rsidR="00D46DC2" w:rsidRPr="00D46DC2" w:rsidRDefault="00D46DC2" w:rsidP="00B2627D">
      <w:pPr>
        <w:autoSpaceDE w:val="0"/>
        <w:autoSpaceDN w:val="0"/>
        <w:adjustRightInd w:val="0"/>
        <w:spacing w:after="0" w:line="480" w:lineRule="auto"/>
        <w:ind w:left="567" w:hanging="567"/>
        <w:contextualSpacing/>
        <w:rPr>
          <w:rFonts w:ascii="Times New Roman" w:hAnsi="Times New Roman" w:cs="Times New Roman"/>
          <w:sz w:val="24"/>
          <w:szCs w:val="24"/>
        </w:rPr>
      </w:pPr>
      <w:r w:rsidRPr="00E17B2B">
        <w:rPr>
          <w:rFonts w:ascii="Times New Roman" w:hAnsi="Times New Roman" w:cs="Times New Roman"/>
          <w:sz w:val="24"/>
          <w:szCs w:val="24"/>
        </w:rPr>
        <w:t xml:space="preserve">Seligman, M.E.P. </w:t>
      </w:r>
      <w:r>
        <w:rPr>
          <w:rFonts w:ascii="Times New Roman" w:hAnsi="Times New Roman" w:cs="Times New Roman"/>
          <w:sz w:val="24"/>
          <w:szCs w:val="24"/>
        </w:rPr>
        <w:t xml:space="preserve">&amp; </w:t>
      </w:r>
      <w:proofErr w:type="spellStart"/>
      <w:r w:rsidRPr="00E17B2B">
        <w:rPr>
          <w:rFonts w:ascii="Times New Roman" w:hAnsi="Times New Roman" w:cs="Times New Roman"/>
          <w:sz w:val="24"/>
          <w:szCs w:val="24"/>
        </w:rPr>
        <w:t>Csikszentmihalyi</w:t>
      </w:r>
      <w:proofErr w:type="spellEnd"/>
      <w:r w:rsidRPr="00E17B2B">
        <w:rPr>
          <w:rFonts w:ascii="Times New Roman" w:hAnsi="Times New Roman" w:cs="Times New Roman"/>
          <w:sz w:val="24"/>
          <w:szCs w:val="24"/>
        </w:rPr>
        <w:t>,</w:t>
      </w:r>
      <w:r>
        <w:rPr>
          <w:rFonts w:ascii="Times New Roman" w:hAnsi="Times New Roman" w:cs="Times New Roman"/>
          <w:sz w:val="24"/>
          <w:szCs w:val="24"/>
        </w:rPr>
        <w:t xml:space="preserve"> M. </w:t>
      </w:r>
      <w:r w:rsidRPr="00E17B2B">
        <w:rPr>
          <w:rFonts w:ascii="Times New Roman" w:hAnsi="Times New Roman" w:cs="Times New Roman"/>
          <w:sz w:val="24"/>
          <w:szCs w:val="24"/>
        </w:rPr>
        <w:t>(2000)</w:t>
      </w:r>
      <w:r>
        <w:rPr>
          <w:rFonts w:ascii="Times New Roman" w:hAnsi="Times New Roman" w:cs="Times New Roman"/>
          <w:sz w:val="24"/>
          <w:szCs w:val="24"/>
        </w:rPr>
        <w:t>.</w:t>
      </w:r>
      <w:r w:rsidRPr="00E17B2B">
        <w:rPr>
          <w:rFonts w:ascii="Times New Roman" w:hAnsi="Times New Roman" w:cs="Times New Roman"/>
          <w:sz w:val="24"/>
          <w:szCs w:val="24"/>
        </w:rPr>
        <w:t xml:space="preserve"> Positive Psychology: An Introduction. </w:t>
      </w:r>
      <w:r w:rsidRPr="00E17B2B">
        <w:rPr>
          <w:rFonts w:ascii="Times New Roman" w:hAnsi="Times New Roman" w:cs="Times New Roman"/>
          <w:i/>
          <w:sz w:val="24"/>
          <w:szCs w:val="24"/>
        </w:rPr>
        <w:t xml:space="preserve">American Psychologist, </w:t>
      </w:r>
      <w:r w:rsidRPr="00E17B2B">
        <w:rPr>
          <w:rFonts w:ascii="Times New Roman" w:hAnsi="Times New Roman" w:cs="Times New Roman"/>
          <w:sz w:val="24"/>
          <w:szCs w:val="24"/>
        </w:rPr>
        <w:t xml:space="preserve">55(1), 5-14. </w:t>
      </w:r>
    </w:p>
    <w:p w:rsidR="00B71F45" w:rsidRDefault="00B71F45" w:rsidP="00B2627D">
      <w:pPr>
        <w:spacing w:line="480" w:lineRule="auto"/>
        <w:ind w:left="567" w:hanging="567"/>
        <w:contextualSpacing/>
        <w:jc w:val="both"/>
        <w:rPr>
          <w:rFonts w:ascii="Times New Roman" w:eastAsia="Calibri" w:hAnsi="Times New Roman" w:cs="Times New Roman"/>
          <w:sz w:val="24"/>
          <w:szCs w:val="24"/>
        </w:rPr>
      </w:pPr>
      <w:r w:rsidRPr="00E17B2B">
        <w:rPr>
          <w:rFonts w:ascii="Times New Roman" w:eastAsia="Calibri" w:hAnsi="Times New Roman" w:cs="Times New Roman"/>
          <w:sz w:val="24"/>
          <w:szCs w:val="24"/>
        </w:rPr>
        <w:t>Sin</w:t>
      </w:r>
      <w:r w:rsidR="00672ADC">
        <w:rPr>
          <w:rFonts w:ascii="Times New Roman" w:eastAsia="Calibri" w:hAnsi="Times New Roman" w:cs="Times New Roman"/>
          <w:sz w:val="24"/>
          <w:szCs w:val="24"/>
        </w:rPr>
        <w:t xml:space="preserve">, N.L. &amp; </w:t>
      </w:r>
      <w:proofErr w:type="spellStart"/>
      <w:r w:rsidRPr="00E17B2B">
        <w:rPr>
          <w:rFonts w:ascii="Times New Roman" w:eastAsia="Calibri" w:hAnsi="Times New Roman" w:cs="Times New Roman"/>
          <w:sz w:val="24"/>
          <w:szCs w:val="24"/>
        </w:rPr>
        <w:t>Lyubomirsky</w:t>
      </w:r>
      <w:proofErr w:type="spellEnd"/>
      <w:r w:rsidR="00672ADC">
        <w:rPr>
          <w:rFonts w:ascii="Times New Roman" w:eastAsia="Calibri" w:hAnsi="Times New Roman" w:cs="Times New Roman"/>
          <w:sz w:val="24"/>
          <w:szCs w:val="24"/>
        </w:rPr>
        <w:t>,</w:t>
      </w:r>
      <w:r w:rsidRPr="00E17B2B">
        <w:rPr>
          <w:rFonts w:ascii="Times New Roman" w:eastAsia="Calibri" w:hAnsi="Times New Roman" w:cs="Times New Roman"/>
          <w:sz w:val="24"/>
          <w:szCs w:val="24"/>
        </w:rPr>
        <w:t xml:space="preserve"> S</w:t>
      </w:r>
      <w:r w:rsidR="00672ADC">
        <w:rPr>
          <w:rFonts w:ascii="Times New Roman" w:eastAsia="Calibri" w:hAnsi="Times New Roman" w:cs="Times New Roman"/>
          <w:sz w:val="24"/>
          <w:szCs w:val="24"/>
        </w:rPr>
        <w:t>.</w:t>
      </w:r>
      <w:r w:rsidRPr="00E17B2B">
        <w:rPr>
          <w:rFonts w:ascii="Times New Roman" w:eastAsia="Calibri" w:hAnsi="Times New Roman" w:cs="Times New Roman"/>
          <w:sz w:val="24"/>
          <w:szCs w:val="24"/>
        </w:rPr>
        <w:t xml:space="preserve"> (2009)</w:t>
      </w:r>
      <w:r w:rsidR="00672ADC">
        <w:rPr>
          <w:rFonts w:ascii="Times New Roman" w:eastAsia="Calibri" w:hAnsi="Times New Roman" w:cs="Times New Roman"/>
          <w:sz w:val="24"/>
          <w:szCs w:val="24"/>
        </w:rPr>
        <w:t>.</w:t>
      </w:r>
      <w:r w:rsidRPr="00E17B2B">
        <w:rPr>
          <w:rFonts w:ascii="Times New Roman" w:eastAsia="Calibri" w:hAnsi="Times New Roman" w:cs="Times New Roman"/>
          <w:sz w:val="24"/>
          <w:szCs w:val="24"/>
        </w:rPr>
        <w:t xml:space="preserve"> Enhancing Wellbeing and Alleviating Depressive Symptoms with Positive Psychology Interventions: A Practice-Friendly Meta-Analysis. </w:t>
      </w:r>
      <w:r w:rsidRPr="00E17B2B">
        <w:rPr>
          <w:rFonts w:ascii="Times New Roman" w:eastAsia="Calibri" w:hAnsi="Times New Roman" w:cs="Times New Roman"/>
          <w:i/>
          <w:sz w:val="24"/>
          <w:szCs w:val="24"/>
        </w:rPr>
        <w:t>Journal of Clinical Psychology</w:t>
      </w:r>
      <w:r w:rsidR="00672ADC">
        <w:rPr>
          <w:rFonts w:ascii="Times New Roman" w:eastAsia="Calibri" w:hAnsi="Times New Roman" w:cs="Times New Roman"/>
          <w:i/>
          <w:sz w:val="24"/>
          <w:szCs w:val="24"/>
        </w:rPr>
        <w:t>,</w:t>
      </w:r>
      <w:r w:rsidRPr="00E17B2B">
        <w:rPr>
          <w:rFonts w:ascii="Times New Roman" w:eastAsia="Calibri" w:hAnsi="Times New Roman" w:cs="Times New Roman"/>
          <w:i/>
          <w:sz w:val="24"/>
          <w:szCs w:val="24"/>
        </w:rPr>
        <w:t xml:space="preserve"> </w:t>
      </w:r>
      <w:r w:rsidRPr="00E17B2B">
        <w:rPr>
          <w:rFonts w:ascii="Times New Roman" w:eastAsia="Calibri" w:hAnsi="Times New Roman" w:cs="Times New Roman"/>
          <w:sz w:val="24"/>
          <w:szCs w:val="24"/>
        </w:rPr>
        <w:t>65(5): 467-487.</w:t>
      </w:r>
    </w:p>
    <w:p w:rsidR="00B71F45" w:rsidRDefault="00B71F45" w:rsidP="00B2627D">
      <w:pPr>
        <w:shd w:val="clear" w:color="auto" w:fill="FFFFFF"/>
        <w:spacing w:line="480" w:lineRule="auto"/>
        <w:ind w:left="567" w:hanging="567"/>
        <w:contextualSpacing/>
        <w:rPr>
          <w:rFonts w:ascii="Times New Roman" w:hAnsi="Times New Roman" w:cs="Times New Roman"/>
          <w:sz w:val="24"/>
          <w:szCs w:val="24"/>
        </w:rPr>
      </w:pPr>
      <w:r w:rsidRPr="00E17B2B">
        <w:rPr>
          <w:rFonts w:ascii="Times New Roman" w:hAnsi="Times New Roman" w:cs="Times New Roman"/>
          <w:sz w:val="24"/>
          <w:szCs w:val="24"/>
        </w:rPr>
        <w:t>Slade</w:t>
      </w:r>
      <w:r w:rsidR="00672ADC">
        <w:rPr>
          <w:rFonts w:ascii="Times New Roman" w:hAnsi="Times New Roman" w:cs="Times New Roman"/>
          <w:sz w:val="24"/>
          <w:szCs w:val="24"/>
        </w:rPr>
        <w:t>,</w:t>
      </w:r>
      <w:r w:rsidRPr="00E17B2B">
        <w:rPr>
          <w:rFonts w:ascii="Times New Roman" w:hAnsi="Times New Roman" w:cs="Times New Roman"/>
          <w:sz w:val="24"/>
          <w:szCs w:val="24"/>
        </w:rPr>
        <w:t xml:space="preserve"> M</w:t>
      </w:r>
      <w:r w:rsidR="00672ADC">
        <w:rPr>
          <w:rFonts w:ascii="Times New Roman" w:hAnsi="Times New Roman" w:cs="Times New Roman"/>
          <w:sz w:val="24"/>
          <w:szCs w:val="24"/>
        </w:rPr>
        <w:t>.</w:t>
      </w:r>
      <w:r w:rsidRPr="00E17B2B">
        <w:rPr>
          <w:rFonts w:ascii="Times New Roman" w:hAnsi="Times New Roman" w:cs="Times New Roman"/>
          <w:sz w:val="24"/>
          <w:szCs w:val="24"/>
        </w:rPr>
        <w:t xml:space="preserve"> (2010)</w:t>
      </w:r>
      <w:r w:rsidR="00672ADC">
        <w:rPr>
          <w:rFonts w:ascii="Times New Roman" w:hAnsi="Times New Roman" w:cs="Times New Roman"/>
          <w:sz w:val="24"/>
          <w:szCs w:val="24"/>
        </w:rPr>
        <w:t>.</w:t>
      </w:r>
      <w:r w:rsidRPr="00E17B2B">
        <w:rPr>
          <w:rFonts w:ascii="Times New Roman" w:hAnsi="Times New Roman" w:cs="Times New Roman"/>
          <w:sz w:val="24"/>
          <w:szCs w:val="24"/>
        </w:rPr>
        <w:t xml:space="preserve"> Mental Illness and Wellbeing: The Central Importance of Positive Psychology and Recover Approaches. </w:t>
      </w:r>
      <w:r w:rsidRPr="00E17B2B">
        <w:rPr>
          <w:rFonts w:ascii="Times New Roman" w:hAnsi="Times New Roman" w:cs="Times New Roman"/>
          <w:i/>
          <w:sz w:val="24"/>
          <w:szCs w:val="24"/>
        </w:rPr>
        <w:t>BMC Health Services Research</w:t>
      </w:r>
      <w:r w:rsidR="00672ADC">
        <w:rPr>
          <w:rFonts w:ascii="Times New Roman" w:hAnsi="Times New Roman" w:cs="Times New Roman"/>
          <w:i/>
          <w:sz w:val="24"/>
          <w:szCs w:val="24"/>
        </w:rPr>
        <w:t>,</w:t>
      </w:r>
      <w:r w:rsidR="00672ADC">
        <w:rPr>
          <w:rFonts w:ascii="Times New Roman" w:hAnsi="Times New Roman" w:cs="Times New Roman"/>
          <w:sz w:val="24"/>
          <w:szCs w:val="24"/>
        </w:rPr>
        <w:t xml:space="preserve"> 10(26), </w:t>
      </w:r>
      <w:r w:rsidR="00672ADC" w:rsidRPr="00672ADC">
        <w:rPr>
          <w:rStyle w:val="Strong"/>
          <w:rFonts w:ascii="Times New Roman" w:hAnsi="Times New Roman" w:cs="Times New Roman"/>
          <w:b w:val="0"/>
          <w:sz w:val="24"/>
          <w:szCs w:val="24"/>
        </w:rPr>
        <w:t>DOI:</w:t>
      </w:r>
      <w:r w:rsidR="00672ADC" w:rsidRPr="00672ADC">
        <w:rPr>
          <w:rStyle w:val="Strong"/>
          <w:rFonts w:ascii="Times New Roman" w:hAnsi="Times New Roman" w:cs="Times New Roman"/>
          <w:sz w:val="24"/>
          <w:szCs w:val="24"/>
        </w:rPr>
        <w:t xml:space="preserve"> </w:t>
      </w:r>
      <w:r w:rsidR="00672ADC" w:rsidRPr="00672ADC">
        <w:rPr>
          <w:rFonts w:ascii="Times New Roman" w:hAnsi="Times New Roman" w:cs="Times New Roman"/>
          <w:sz w:val="24"/>
          <w:szCs w:val="24"/>
        </w:rPr>
        <w:t>10.1186/1472-6963-10-26</w:t>
      </w:r>
      <w:r w:rsidR="00672ADC">
        <w:rPr>
          <w:rFonts w:ascii="Times New Roman" w:hAnsi="Times New Roman" w:cs="Times New Roman"/>
          <w:sz w:val="24"/>
          <w:szCs w:val="24"/>
        </w:rPr>
        <w:t>.</w:t>
      </w:r>
    </w:p>
    <w:p w:rsidR="00B71F45" w:rsidRDefault="00B71F45" w:rsidP="00B2627D">
      <w:pPr>
        <w:shd w:val="clear" w:color="auto" w:fill="FFFFFF"/>
        <w:spacing w:line="480" w:lineRule="auto"/>
        <w:ind w:left="567" w:hanging="567"/>
        <w:contextualSpacing/>
        <w:rPr>
          <w:rFonts w:ascii="Times New Roman" w:hAnsi="Times New Roman" w:cs="Times New Roman"/>
          <w:sz w:val="24"/>
          <w:szCs w:val="24"/>
          <w:shd w:val="clear" w:color="auto" w:fill="FFFFFF"/>
        </w:rPr>
      </w:pPr>
      <w:r w:rsidRPr="00E17B2B">
        <w:rPr>
          <w:rFonts w:ascii="Times New Roman" w:hAnsi="Times New Roman" w:cs="Times New Roman"/>
          <w:sz w:val="24"/>
          <w:szCs w:val="24"/>
          <w:shd w:val="clear" w:color="auto" w:fill="FFFFFF"/>
        </w:rPr>
        <w:lastRenderedPageBreak/>
        <w:t>Smith, S. &amp; Grant, A. (2016)</w:t>
      </w:r>
      <w:r w:rsidR="00672ADC">
        <w:rPr>
          <w:rFonts w:ascii="Times New Roman" w:hAnsi="Times New Roman" w:cs="Times New Roman"/>
          <w:sz w:val="24"/>
          <w:szCs w:val="24"/>
          <w:shd w:val="clear" w:color="auto" w:fill="FFFFFF"/>
        </w:rPr>
        <w:t>.</w:t>
      </w:r>
      <w:r w:rsidRPr="00E17B2B">
        <w:rPr>
          <w:rFonts w:ascii="Times New Roman" w:hAnsi="Times New Roman" w:cs="Times New Roman"/>
          <w:sz w:val="24"/>
          <w:szCs w:val="24"/>
          <w:shd w:val="clear" w:color="auto" w:fill="FFFFFF"/>
        </w:rPr>
        <w:t xml:space="preserve"> The corporate construction of psychosis and the rise of the psychosocial paradigm: Emerging implications for mental health nurse education. </w:t>
      </w:r>
      <w:r w:rsidR="00672ADC">
        <w:rPr>
          <w:rFonts w:ascii="Times New Roman" w:hAnsi="Times New Roman" w:cs="Times New Roman"/>
          <w:i/>
          <w:sz w:val="24"/>
          <w:szCs w:val="24"/>
          <w:shd w:val="clear" w:color="auto" w:fill="FFFFFF"/>
        </w:rPr>
        <w:t>Nurse Education Today,</w:t>
      </w:r>
      <w:r w:rsidRPr="00E17B2B">
        <w:rPr>
          <w:rFonts w:ascii="Times New Roman" w:hAnsi="Times New Roman" w:cs="Times New Roman"/>
          <w:i/>
          <w:sz w:val="24"/>
          <w:szCs w:val="24"/>
          <w:shd w:val="clear" w:color="auto" w:fill="FFFFFF"/>
        </w:rPr>
        <w:t xml:space="preserve"> </w:t>
      </w:r>
      <w:r w:rsidRPr="00E17B2B">
        <w:rPr>
          <w:rFonts w:ascii="Times New Roman" w:hAnsi="Times New Roman" w:cs="Times New Roman"/>
          <w:sz w:val="24"/>
          <w:szCs w:val="24"/>
          <w:shd w:val="clear" w:color="auto" w:fill="FFFFFF"/>
        </w:rPr>
        <w:t>39, 22-25.</w:t>
      </w:r>
    </w:p>
    <w:p w:rsidR="00E96CA8" w:rsidRPr="00E96CA8" w:rsidRDefault="00E96CA8" w:rsidP="00B2627D">
      <w:pPr>
        <w:shd w:val="clear" w:color="auto" w:fill="FFFFFF"/>
        <w:spacing w:line="480" w:lineRule="auto"/>
        <w:ind w:left="567" w:hanging="567"/>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Stick</w:t>
      </w:r>
      <w:r w:rsidR="00672ADC">
        <w:rPr>
          <w:rFonts w:ascii="Times New Roman" w:hAnsi="Times New Roman" w:cs="Times New Roman"/>
          <w:sz w:val="24"/>
          <w:szCs w:val="24"/>
          <w:shd w:val="clear" w:color="auto" w:fill="FFFFFF"/>
        </w:rPr>
        <w:t xml:space="preserve">ley, T., Higgins, A., Meade, O. </w:t>
      </w:r>
      <w:r w:rsidR="00672ADC" w:rsidRPr="00672ADC">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(2016)</w:t>
      </w:r>
      <w:r w:rsidR="00D85F00">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From the rhetoric to the real: A critical review of how the concepts of recovery and social inclusion may inform mental health nurse advanced level curricula – The </w:t>
      </w:r>
      <w:proofErr w:type="spellStart"/>
      <w:r>
        <w:rPr>
          <w:rFonts w:ascii="Times New Roman" w:hAnsi="Times New Roman" w:cs="Times New Roman"/>
          <w:sz w:val="24"/>
          <w:szCs w:val="24"/>
          <w:shd w:val="clear" w:color="auto" w:fill="FFFFFF"/>
        </w:rPr>
        <w:t>eMenthe</w:t>
      </w:r>
      <w:proofErr w:type="spellEnd"/>
      <w:r>
        <w:rPr>
          <w:rFonts w:ascii="Times New Roman" w:hAnsi="Times New Roman" w:cs="Times New Roman"/>
          <w:sz w:val="24"/>
          <w:szCs w:val="24"/>
          <w:shd w:val="clear" w:color="auto" w:fill="FFFFFF"/>
        </w:rPr>
        <w:t xml:space="preserve"> project. </w:t>
      </w:r>
      <w:r>
        <w:rPr>
          <w:rFonts w:ascii="Times New Roman" w:hAnsi="Times New Roman" w:cs="Times New Roman"/>
          <w:i/>
          <w:sz w:val="24"/>
          <w:szCs w:val="24"/>
          <w:shd w:val="clear" w:color="auto" w:fill="FFFFFF"/>
        </w:rPr>
        <w:t xml:space="preserve">Nurse education today, </w:t>
      </w:r>
      <w:r>
        <w:rPr>
          <w:rFonts w:ascii="Times New Roman" w:hAnsi="Times New Roman" w:cs="Times New Roman"/>
          <w:sz w:val="24"/>
          <w:szCs w:val="24"/>
          <w:shd w:val="clear" w:color="auto" w:fill="FFFFFF"/>
        </w:rPr>
        <w:t xml:space="preserve">37, 155-163. </w:t>
      </w:r>
    </w:p>
    <w:p w:rsidR="00B71F45" w:rsidRPr="00E17B2B" w:rsidRDefault="00B71F45" w:rsidP="00B2627D">
      <w:pPr>
        <w:spacing w:line="480" w:lineRule="auto"/>
        <w:ind w:left="567" w:hanging="567"/>
        <w:contextualSpacing/>
        <w:jc w:val="both"/>
        <w:rPr>
          <w:rFonts w:ascii="Times New Roman" w:hAnsi="Times New Roman" w:cs="Times New Roman"/>
          <w:sz w:val="24"/>
          <w:szCs w:val="24"/>
        </w:rPr>
      </w:pPr>
      <w:r w:rsidRPr="00E17B2B">
        <w:rPr>
          <w:rFonts w:ascii="Times New Roman" w:hAnsi="Times New Roman" w:cs="Times New Roman"/>
          <w:sz w:val="24"/>
          <w:szCs w:val="24"/>
        </w:rPr>
        <w:t xml:space="preserve">Sturgeon, S. &amp; </w:t>
      </w:r>
      <w:proofErr w:type="spellStart"/>
      <w:r w:rsidRPr="00E17B2B">
        <w:rPr>
          <w:rFonts w:ascii="Times New Roman" w:hAnsi="Times New Roman" w:cs="Times New Roman"/>
          <w:sz w:val="24"/>
          <w:szCs w:val="24"/>
        </w:rPr>
        <w:t>Orley</w:t>
      </w:r>
      <w:proofErr w:type="spellEnd"/>
      <w:r w:rsidRPr="00E17B2B">
        <w:rPr>
          <w:rFonts w:ascii="Times New Roman" w:hAnsi="Times New Roman" w:cs="Times New Roman"/>
          <w:sz w:val="24"/>
          <w:szCs w:val="24"/>
        </w:rPr>
        <w:t>, J. (2005)</w:t>
      </w:r>
      <w:r w:rsidR="00D85F00">
        <w:rPr>
          <w:rFonts w:ascii="Times New Roman" w:hAnsi="Times New Roman" w:cs="Times New Roman"/>
          <w:sz w:val="24"/>
          <w:szCs w:val="24"/>
        </w:rPr>
        <w:t>.</w:t>
      </w:r>
      <w:r w:rsidRPr="00E17B2B">
        <w:rPr>
          <w:rFonts w:ascii="Times New Roman" w:hAnsi="Times New Roman" w:cs="Times New Roman"/>
          <w:sz w:val="24"/>
          <w:szCs w:val="24"/>
        </w:rPr>
        <w:t xml:space="preserve"> Concepts of mental health across the world</w:t>
      </w:r>
      <w:r w:rsidR="00D85F00">
        <w:rPr>
          <w:rFonts w:ascii="Times New Roman" w:hAnsi="Times New Roman" w:cs="Times New Roman"/>
          <w:sz w:val="24"/>
          <w:szCs w:val="24"/>
        </w:rPr>
        <w:t>. I</w:t>
      </w:r>
      <w:r w:rsidRPr="00E17B2B">
        <w:rPr>
          <w:rFonts w:ascii="Times New Roman" w:hAnsi="Times New Roman" w:cs="Times New Roman"/>
          <w:sz w:val="24"/>
          <w:szCs w:val="24"/>
        </w:rPr>
        <w:t>n</w:t>
      </w:r>
      <w:r w:rsidR="00D85F00">
        <w:rPr>
          <w:rFonts w:ascii="Times New Roman" w:hAnsi="Times New Roman" w:cs="Times New Roman"/>
          <w:sz w:val="24"/>
          <w:szCs w:val="24"/>
        </w:rPr>
        <w:t xml:space="preserve">: H. Herman, S. </w:t>
      </w:r>
      <w:proofErr w:type="spellStart"/>
      <w:r w:rsidR="00D85F00">
        <w:rPr>
          <w:rFonts w:ascii="Times New Roman" w:hAnsi="Times New Roman" w:cs="Times New Roman"/>
          <w:sz w:val="24"/>
          <w:szCs w:val="24"/>
        </w:rPr>
        <w:t>Saxena</w:t>
      </w:r>
      <w:proofErr w:type="spellEnd"/>
      <w:r w:rsidR="00D85F00">
        <w:rPr>
          <w:rFonts w:ascii="Times New Roman" w:hAnsi="Times New Roman" w:cs="Times New Roman"/>
          <w:sz w:val="24"/>
          <w:szCs w:val="24"/>
        </w:rPr>
        <w:t xml:space="preserve"> &amp; R. Moodie. (</w:t>
      </w:r>
      <w:proofErr w:type="spellStart"/>
      <w:r w:rsidR="00D85F00">
        <w:rPr>
          <w:rFonts w:ascii="Times New Roman" w:hAnsi="Times New Roman" w:cs="Times New Roman"/>
          <w:sz w:val="24"/>
          <w:szCs w:val="24"/>
        </w:rPr>
        <w:t>Eds</w:t>
      </w:r>
      <w:proofErr w:type="spellEnd"/>
      <w:r w:rsidR="00D85F00">
        <w:rPr>
          <w:rFonts w:ascii="Times New Roman" w:hAnsi="Times New Roman" w:cs="Times New Roman"/>
          <w:sz w:val="24"/>
          <w:szCs w:val="24"/>
        </w:rPr>
        <w:t>),</w:t>
      </w:r>
      <w:r w:rsidRPr="00E17B2B">
        <w:rPr>
          <w:rFonts w:ascii="Times New Roman" w:hAnsi="Times New Roman" w:cs="Times New Roman"/>
          <w:sz w:val="24"/>
          <w:szCs w:val="24"/>
        </w:rPr>
        <w:t xml:space="preserve"> </w:t>
      </w:r>
      <w:r w:rsidRPr="00E17B2B">
        <w:rPr>
          <w:rFonts w:ascii="Times New Roman" w:hAnsi="Times New Roman" w:cs="Times New Roman"/>
          <w:i/>
          <w:sz w:val="24"/>
          <w:szCs w:val="24"/>
        </w:rPr>
        <w:t>Promoting Mental Health. Concepts, Emerging Evidence</w:t>
      </w:r>
      <w:r w:rsidR="00D85F00">
        <w:rPr>
          <w:rFonts w:ascii="Times New Roman" w:hAnsi="Times New Roman" w:cs="Times New Roman"/>
          <w:i/>
          <w:sz w:val="24"/>
          <w:szCs w:val="24"/>
        </w:rPr>
        <w:t xml:space="preserve">, Practice </w:t>
      </w:r>
      <w:r w:rsidR="00D85F00">
        <w:rPr>
          <w:rFonts w:ascii="Times New Roman" w:hAnsi="Times New Roman" w:cs="Times New Roman"/>
          <w:sz w:val="24"/>
          <w:szCs w:val="24"/>
        </w:rPr>
        <w:t>(pp. 59-69).</w:t>
      </w:r>
      <w:r w:rsidRPr="00E17B2B">
        <w:rPr>
          <w:rFonts w:ascii="Times New Roman" w:hAnsi="Times New Roman" w:cs="Times New Roman"/>
          <w:i/>
          <w:sz w:val="24"/>
          <w:szCs w:val="24"/>
        </w:rPr>
        <w:t xml:space="preserve"> </w:t>
      </w:r>
      <w:r w:rsidR="00D85F00">
        <w:rPr>
          <w:rFonts w:ascii="Times New Roman" w:hAnsi="Times New Roman" w:cs="Times New Roman"/>
          <w:sz w:val="24"/>
          <w:szCs w:val="24"/>
        </w:rPr>
        <w:t xml:space="preserve">Geneva: </w:t>
      </w:r>
      <w:r w:rsidRPr="00E17B2B">
        <w:rPr>
          <w:rFonts w:ascii="Times New Roman" w:hAnsi="Times New Roman" w:cs="Times New Roman"/>
          <w:sz w:val="24"/>
          <w:szCs w:val="24"/>
        </w:rPr>
        <w:t>World Health O</w:t>
      </w:r>
      <w:r w:rsidR="00D85F00">
        <w:rPr>
          <w:rFonts w:ascii="Times New Roman" w:hAnsi="Times New Roman" w:cs="Times New Roman"/>
          <w:sz w:val="24"/>
          <w:szCs w:val="24"/>
        </w:rPr>
        <w:t>rganisation</w:t>
      </w:r>
      <w:r w:rsidRPr="00E17B2B">
        <w:rPr>
          <w:rFonts w:ascii="Times New Roman" w:hAnsi="Times New Roman" w:cs="Times New Roman"/>
          <w:sz w:val="24"/>
          <w:szCs w:val="24"/>
        </w:rPr>
        <w:t xml:space="preserve">. </w:t>
      </w:r>
    </w:p>
    <w:p w:rsidR="00B71F45" w:rsidRPr="00E17B2B" w:rsidRDefault="00B71F45" w:rsidP="00B2627D">
      <w:pPr>
        <w:spacing w:after="240" w:line="480" w:lineRule="auto"/>
        <w:ind w:left="567" w:hanging="567"/>
        <w:contextualSpacing/>
        <w:jc w:val="both"/>
        <w:rPr>
          <w:rFonts w:ascii="Times New Roman" w:eastAsia="Calibri" w:hAnsi="Times New Roman" w:cs="Times New Roman"/>
          <w:noProof/>
          <w:sz w:val="24"/>
          <w:szCs w:val="24"/>
        </w:rPr>
      </w:pPr>
      <w:r w:rsidRPr="00E17B2B">
        <w:rPr>
          <w:rFonts w:ascii="Times New Roman" w:eastAsia="Calibri" w:hAnsi="Times New Roman" w:cs="Times New Roman"/>
          <w:noProof/>
          <w:sz w:val="24"/>
          <w:szCs w:val="24"/>
        </w:rPr>
        <w:t>Swarbrick</w:t>
      </w:r>
      <w:r w:rsidR="00DF0C0F">
        <w:rPr>
          <w:rFonts w:ascii="Times New Roman" w:eastAsia="Calibri" w:hAnsi="Times New Roman" w:cs="Times New Roman"/>
          <w:noProof/>
          <w:sz w:val="24"/>
          <w:szCs w:val="24"/>
        </w:rPr>
        <w:t>,</w:t>
      </w:r>
      <w:r w:rsidRPr="00E17B2B">
        <w:rPr>
          <w:rFonts w:ascii="Times New Roman" w:eastAsia="Calibri" w:hAnsi="Times New Roman" w:cs="Times New Roman"/>
          <w:noProof/>
          <w:sz w:val="24"/>
          <w:szCs w:val="24"/>
        </w:rPr>
        <w:t xml:space="preserve"> M</w:t>
      </w:r>
      <w:r w:rsidR="00DF0C0F">
        <w:rPr>
          <w:rFonts w:ascii="Times New Roman" w:eastAsia="Calibri" w:hAnsi="Times New Roman" w:cs="Times New Roman"/>
          <w:noProof/>
          <w:sz w:val="24"/>
          <w:szCs w:val="24"/>
        </w:rPr>
        <w:t>.</w:t>
      </w:r>
      <w:r w:rsidRPr="00E17B2B">
        <w:rPr>
          <w:rFonts w:ascii="Times New Roman" w:eastAsia="Calibri" w:hAnsi="Times New Roman" w:cs="Times New Roman"/>
          <w:noProof/>
          <w:sz w:val="24"/>
          <w:szCs w:val="24"/>
        </w:rPr>
        <w:t xml:space="preserve"> (2006)</w:t>
      </w:r>
      <w:r w:rsidR="00DF0C0F">
        <w:rPr>
          <w:rFonts w:ascii="Times New Roman" w:eastAsia="Calibri" w:hAnsi="Times New Roman" w:cs="Times New Roman"/>
          <w:noProof/>
          <w:sz w:val="24"/>
          <w:szCs w:val="24"/>
        </w:rPr>
        <w:t>.</w:t>
      </w:r>
      <w:r w:rsidRPr="00E17B2B">
        <w:rPr>
          <w:rFonts w:ascii="Times New Roman" w:eastAsia="Calibri" w:hAnsi="Times New Roman" w:cs="Times New Roman"/>
          <w:noProof/>
          <w:sz w:val="24"/>
          <w:szCs w:val="24"/>
        </w:rPr>
        <w:t xml:space="preserve"> A Wellness Approach. </w:t>
      </w:r>
      <w:r w:rsidRPr="00E17B2B">
        <w:rPr>
          <w:rFonts w:ascii="Times New Roman" w:eastAsia="Calibri" w:hAnsi="Times New Roman" w:cs="Times New Roman"/>
          <w:i/>
          <w:noProof/>
          <w:sz w:val="24"/>
          <w:szCs w:val="24"/>
        </w:rPr>
        <w:t>Psychiatric Rehabilitation Journal</w:t>
      </w:r>
      <w:r w:rsidR="00DF0C0F">
        <w:rPr>
          <w:rFonts w:ascii="Times New Roman" w:eastAsia="Calibri" w:hAnsi="Times New Roman" w:cs="Times New Roman"/>
          <w:i/>
          <w:noProof/>
          <w:sz w:val="24"/>
          <w:szCs w:val="24"/>
        </w:rPr>
        <w:t>,</w:t>
      </w:r>
      <w:r w:rsidR="00DF0C0F">
        <w:rPr>
          <w:rFonts w:ascii="Times New Roman" w:eastAsia="Calibri" w:hAnsi="Times New Roman" w:cs="Times New Roman"/>
          <w:noProof/>
          <w:sz w:val="24"/>
          <w:szCs w:val="24"/>
        </w:rPr>
        <w:t xml:space="preserve"> 29(4),</w:t>
      </w:r>
      <w:r w:rsidRPr="00E17B2B">
        <w:rPr>
          <w:rFonts w:ascii="Times New Roman" w:eastAsia="Calibri" w:hAnsi="Times New Roman" w:cs="Times New Roman"/>
          <w:noProof/>
          <w:sz w:val="24"/>
          <w:szCs w:val="24"/>
        </w:rPr>
        <w:t xml:space="preserve"> 311-314.</w:t>
      </w:r>
    </w:p>
    <w:p w:rsidR="00B71F45" w:rsidRPr="00E17B2B" w:rsidRDefault="00B71F45" w:rsidP="00B2627D">
      <w:pPr>
        <w:spacing w:after="240" w:line="480" w:lineRule="auto"/>
        <w:ind w:left="567" w:hanging="567"/>
        <w:contextualSpacing/>
        <w:jc w:val="both"/>
        <w:rPr>
          <w:rFonts w:ascii="Times New Roman" w:hAnsi="Times New Roman" w:cs="Times New Roman"/>
          <w:noProof/>
          <w:sz w:val="24"/>
          <w:szCs w:val="24"/>
        </w:rPr>
      </w:pPr>
      <w:bookmarkStart w:id="3" w:name="_ENREF_52"/>
      <w:r w:rsidRPr="00E17B2B">
        <w:rPr>
          <w:rFonts w:ascii="Times New Roman" w:hAnsi="Times New Roman" w:cs="Times New Roman"/>
          <w:noProof/>
          <w:sz w:val="24"/>
          <w:szCs w:val="24"/>
        </w:rPr>
        <w:t>Swarbrick</w:t>
      </w:r>
      <w:r w:rsidR="00DF0C0F">
        <w:rPr>
          <w:rFonts w:ascii="Times New Roman" w:hAnsi="Times New Roman" w:cs="Times New Roman"/>
          <w:noProof/>
          <w:sz w:val="24"/>
          <w:szCs w:val="24"/>
        </w:rPr>
        <w:t>,</w:t>
      </w:r>
      <w:r w:rsidRPr="00E17B2B">
        <w:rPr>
          <w:rFonts w:ascii="Times New Roman" w:hAnsi="Times New Roman" w:cs="Times New Roman"/>
          <w:noProof/>
          <w:sz w:val="24"/>
          <w:szCs w:val="24"/>
        </w:rPr>
        <w:t xml:space="preserve"> M. (2010)</w:t>
      </w:r>
      <w:r w:rsidR="00DF0C0F">
        <w:rPr>
          <w:rFonts w:ascii="Times New Roman" w:hAnsi="Times New Roman" w:cs="Times New Roman"/>
          <w:noProof/>
          <w:sz w:val="24"/>
          <w:szCs w:val="24"/>
        </w:rPr>
        <w:t>.</w:t>
      </w:r>
      <w:r w:rsidRPr="00E17B2B">
        <w:rPr>
          <w:rFonts w:ascii="Times New Roman" w:hAnsi="Times New Roman" w:cs="Times New Roman"/>
          <w:noProof/>
          <w:sz w:val="24"/>
          <w:szCs w:val="24"/>
        </w:rPr>
        <w:t xml:space="preserve"> Wellness: A practice for our lives and work. </w:t>
      </w:r>
      <w:r w:rsidRPr="00E17B2B">
        <w:rPr>
          <w:rFonts w:ascii="Times New Roman" w:hAnsi="Times New Roman" w:cs="Times New Roman"/>
          <w:i/>
          <w:noProof/>
          <w:sz w:val="24"/>
          <w:szCs w:val="24"/>
        </w:rPr>
        <w:t>Journal of Psychosocial Nursing and Mental Health Services</w:t>
      </w:r>
      <w:r w:rsidR="00DF0C0F">
        <w:rPr>
          <w:rFonts w:ascii="Times New Roman" w:hAnsi="Times New Roman" w:cs="Times New Roman"/>
          <w:i/>
          <w:noProof/>
          <w:sz w:val="24"/>
          <w:szCs w:val="24"/>
        </w:rPr>
        <w:t>,</w:t>
      </w:r>
      <w:r w:rsidRPr="00E17B2B">
        <w:rPr>
          <w:rFonts w:ascii="Times New Roman" w:hAnsi="Times New Roman" w:cs="Times New Roman"/>
          <w:noProof/>
          <w:sz w:val="24"/>
          <w:szCs w:val="24"/>
        </w:rPr>
        <w:t xml:space="preserve"> </w:t>
      </w:r>
      <w:r w:rsidRPr="00DF0C0F">
        <w:rPr>
          <w:rFonts w:ascii="Times New Roman" w:hAnsi="Times New Roman" w:cs="Times New Roman"/>
          <w:noProof/>
          <w:sz w:val="24"/>
          <w:szCs w:val="24"/>
        </w:rPr>
        <w:t>48</w:t>
      </w:r>
      <w:r w:rsidRPr="00E17B2B">
        <w:rPr>
          <w:rFonts w:ascii="Times New Roman" w:hAnsi="Times New Roman" w:cs="Times New Roman"/>
          <w:noProof/>
          <w:sz w:val="24"/>
          <w:szCs w:val="24"/>
        </w:rPr>
        <w:t>(7), 1-3.</w:t>
      </w:r>
      <w:bookmarkEnd w:id="3"/>
    </w:p>
    <w:p w:rsidR="00B71F45" w:rsidRPr="00E17B2B" w:rsidRDefault="00B71F45" w:rsidP="00B2627D">
      <w:pPr>
        <w:spacing w:after="240" w:line="480" w:lineRule="auto"/>
        <w:ind w:left="567" w:hanging="567"/>
        <w:contextualSpacing/>
        <w:jc w:val="both"/>
        <w:rPr>
          <w:rFonts w:ascii="Times New Roman" w:hAnsi="Times New Roman" w:cs="Times New Roman"/>
          <w:noProof/>
          <w:sz w:val="24"/>
          <w:szCs w:val="24"/>
        </w:rPr>
      </w:pPr>
      <w:bookmarkStart w:id="4" w:name="_ENREF_53"/>
      <w:r w:rsidRPr="00E17B2B">
        <w:rPr>
          <w:rFonts w:ascii="Times New Roman" w:hAnsi="Times New Roman" w:cs="Times New Roman"/>
          <w:noProof/>
          <w:sz w:val="24"/>
          <w:szCs w:val="24"/>
        </w:rPr>
        <w:t>Swarbrick</w:t>
      </w:r>
      <w:r w:rsidR="00DF0C0F">
        <w:rPr>
          <w:rFonts w:ascii="Times New Roman" w:hAnsi="Times New Roman" w:cs="Times New Roman"/>
          <w:noProof/>
          <w:sz w:val="24"/>
          <w:szCs w:val="24"/>
        </w:rPr>
        <w:t>,</w:t>
      </w:r>
      <w:r w:rsidRPr="00E17B2B">
        <w:rPr>
          <w:rFonts w:ascii="Times New Roman" w:hAnsi="Times New Roman" w:cs="Times New Roman"/>
          <w:noProof/>
          <w:sz w:val="24"/>
          <w:szCs w:val="24"/>
        </w:rPr>
        <w:t xml:space="preserve"> M., Roe</w:t>
      </w:r>
      <w:r w:rsidR="00DF0C0F">
        <w:rPr>
          <w:rFonts w:ascii="Times New Roman" w:hAnsi="Times New Roman" w:cs="Times New Roman"/>
          <w:noProof/>
          <w:sz w:val="24"/>
          <w:szCs w:val="24"/>
        </w:rPr>
        <w:t>,</w:t>
      </w:r>
      <w:r w:rsidRPr="00E17B2B">
        <w:rPr>
          <w:rFonts w:ascii="Times New Roman" w:hAnsi="Times New Roman" w:cs="Times New Roman"/>
          <w:noProof/>
          <w:sz w:val="24"/>
          <w:szCs w:val="24"/>
        </w:rPr>
        <w:t xml:space="preserve"> D., Yudof</w:t>
      </w:r>
      <w:r w:rsidR="00DF0C0F">
        <w:rPr>
          <w:rFonts w:ascii="Times New Roman" w:hAnsi="Times New Roman" w:cs="Times New Roman"/>
          <w:noProof/>
          <w:sz w:val="24"/>
          <w:szCs w:val="24"/>
        </w:rPr>
        <w:t>, J. &amp;</w:t>
      </w:r>
      <w:r w:rsidRPr="00E17B2B">
        <w:rPr>
          <w:rFonts w:ascii="Times New Roman" w:hAnsi="Times New Roman" w:cs="Times New Roman"/>
          <w:noProof/>
          <w:sz w:val="24"/>
          <w:szCs w:val="24"/>
        </w:rPr>
        <w:t xml:space="preserve"> Zisman</w:t>
      </w:r>
      <w:r w:rsidR="00DF0C0F">
        <w:rPr>
          <w:rFonts w:ascii="Times New Roman" w:hAnsi="Times New Roman" w:cs="Times New Roman"/>
          <w:noProof/>
          <w:sz w:val="24"/>
          <w:szCs w:val="24"/>
        </w:rPr>
        <w:t>,</w:t>
      </w:r>
      <w:r w:rsidRPr="00E17B2B">
        <w:rPr>
          <w:rFonts w:ascii="Times New Roman" w:hAnsi="Times New Roman" w:cs="Times New Roman"/>
          <w:noProof/>
          <w:sz w:val="24"/>
          <w:szCs w:val="24"/>
        </w:rPr>
        <w:t xml:space="preserve"> Y. (2009)</w:t>
      </w:r>
      <w:r w:rsidR="00DF0C0F">
        <w:rPr>
          <w:rFonts w:ascii="Times New Roman" w:hAnsi="Times New Roman" w:cs="Times New Roman"/>
          <w:noProof/>
          <w:sz w:val="24"/>
          <w:szCs w:val="24"/>
        </w:rPr>
        <w:t>.</w:t>
      </w:r>
      <w:r w:rsidRPr="00E17B2B">
        <w:rPr>
          <w:rFonts w:ascii="Times New Roman" w:hAnsi="Times New Roman" w:cs="Times New Roman"/>
          <w:noProof/>
          <w:sz w:val="24"/>
          <w:szCs w:val="24"/>
        </w:rPr>
        <w:t xml:space="preserve"> Participant perceptions of a peer wellness and recovery education program. </w:t>
      </w:r>
      <w:r w:rsidRPr="00E17B2B">
        <w:rPr>
          <w:rFonts w:ascii="Times New Roman" w:hAnsi="Times New Roman" w:cs="Times New Roman"/>
          <w:i/>
          <w:noProof/>
          <w:sz w:val="24"/>
          <w:szCs w:val="24"/>
        </w:rPr>
        <w:t>Occupational Therapy in Mental Health</w:t>
      </w:r>
      <w:r w:rsidR="00DF0C0F">
        <w:rPr>
          <w:rFonts w:ascii="Times New Roman" w:hAnsi="Times New Roman" w:cs="Times New Roman"/>
          <w:i/>
          <w:noProof/>
          <w:sz w:val="24"/>
          <w:szCs w:val="24"/>
        </w:rPr>
        <w:t>,</w:t>
      </w:r>
      <w:r w:rsidRPr="00E17B2B">
        <w:rPr>
          <w:rFonts w:ascii="Times New Roman" w:hAnsi="Times New Roman" w:cs="Times New Roman"/>
          <w:noProof/>
          <w:sz w:val="24"/>
          <w:szCs w:val="24"/>
        </w:rPr>
        <w:t xml:space="preserve"> </w:t>
      </w:r>
      <w:r w:rsidRPr="00CC4984">
        <w:rPr>
          <w:rFonts w:ascii="Times New Roman" w:hAnsi="Times New Roman" w:cs="Times New Roman"/>
          <w:noProof/>
          <w:sz w:val="24"/>
          <w:szCs w:val="24"/>
        </w:rPr>
        <w:t>25</w:t>
      </w:r>
      <w:r w:rsidRPr="00E17B2B">
        <w:rPr>
          <w:rFonts w:ascii="Times New Roman" w:hAnsi="Times New Roman" w:cs="Times New Roman"/>
          <w:noProof/>
          <w:sz w:val="24"/>
          <w:szCs w:val="24"/>
        </w:rPr>
        <w:t>(3-4), 312-324.</w:t>
      </w:r>
      <w:bookmarkEnd w:id="4"/>
    </w:p>
    <w:p w:rsidR="00B71F45" w:rsidRPr="00E17B2B" w:rsidRDefault="00B71F45" w:rsidP="00B2627D">
      <w:pPr>
        <w:shd w:val="clear" w:color="auto" w:fill="FFFFFF"/>
        <w:spacing w:line="480" w:lineRule="auto"/>
        <w:ind w:left="567" w:hanging="567"/>
        <w:contextualSpacing/>
        <w:rPr>
          <w:rFonts w:ascii="Times New Roman" w:hAnsi="Times New Roman" w:cs="Times New Roman"/>
          <w:sz w:val="24"/>
          <w:szCs w:val="24"/>
          <w:shd w:val="clear" w:color="auto" w:fill="FFFFFF"/>
        </w:rPr>
      </w:pPr>
      <w:r w:rsidRPr="00E17B2B">
        <w:rPr>
          <w:rFonts w:ascii="Times New Roman" w:hAnsi="Times New Roman" w:cs="Times New Roman"/>
          <w:sz w:val="24"/>
          <w:szCs w:val="24"/>
          <w:shd w:val="clear" w:color="auto" w:fill="FFFFFF"/>
        </w:rPr>
        <w:t>Wand, T. (2011)</w:t>
      </w:r>
      <w:r w:rsidR="00CC4984">
        <w:rPr>
          <w:rFonts w:ascii="Times New Roman" w:hAnsi="Times New Roman" w:cs="Times New Roman"/>
          <w:sz w:val="24"/>
          <w:szCs w:val="24"/>
          <w:shd w:val="clear" w:color="auto" w:fill="FFFFFF"/>
        </w:rPr>
        <w:t>.</w:t>
      </w:r>
      <w:r w:rsidRPr="00E17B2B">
        <w:rPr>
          <w:rFonts w:ascii="Times New Roman" w:hAnsi="Times New Roman" w:cs="Times New Roman"/>
          <w:sz w:val="24"/>
          <w:szCs w:val="24"/>
          <w:shd w:val="clear" w:color="auto" w:fill="FFFFFF"/>
        </w:rPr>
        <w:t xml:space="preserve"> Real mental health promotion requires a reorientation of nursing education, practice and research. </w:t>
      </w:r>
      <w:r w:rsidRPr="00E17B2B">
        <w:rPr>
          <w:rFonts w:ascii="Times New Roman" w:hAnsi="Times New Roman" w:cs="Times New Roman"/>
          <w:i/>
          <w:sz w:val="24"/>
          <w:szCs w:val="24"/>
          <w:shd w:val="clear" w:color="auto" w:fill="FFFFFF"/>
        </w:rPr>
        <w:t xml:space="preserve">Journal of Psychiatric and Mental Health Nursing, </w:t>
      </w:r>
      <w:r w:rsidRPr="00E17B2B">
        <w:rPr>
          <w:rFonts w:ascii="Times New Roman" w:hAnsi="Times New Roman" w:cs="Times New Roman"/>
          <w:sz w:val="24"/>
          <w:szCs w:val="24"/>
          <w:shd w:val="clear" w:color="auto" w:fill="FFFFFF"/>
        </w:rPr>
        <w:t>18, 131-138.</w:t>
      </w:r>
    </w:p>
    <w:p w:rsidR="00B71F45" w:rsidRPr="00E17B2B" w:rsidRDefault="00B71F45" w:rsidP="00B2627D">
      <w:pPr>
        <w:shd w:val="clear" w:color="auto" w:fill="FFFFFF"/>
        <w:spacing w:line="480" w:lineRule="auto"/>
        <w:ind w:left="567" w:hanging="567"/>
        <w:contextualSpacing/>
        <w:rPr>
          <w:rFonts w:ascii="Times New Roman" w:hAnsi="Times New Roman" w:cs="Times New Roman"/>
          <w:sz w:val="24"/>
          <w:szCs w:val="24"/>
          <w:shd w:val="clear" w:color="auto" w:fill="FFFFFF"/>
        </w:rPr>
      </w:pPr>
      <w:r w:rsidRPr="00E17B2B">
        <w:rPr>
          <w:rFonts w:ascii="Times New Roman" w:hAnsi="Times New Roman" w:cs="Times New Roman"/>
          <w:sz w:val="24"/>
          <w:szCs w:val="24"/>
          <w:shd w:val="clear" w:color="auto" w:fill="FFFFFF"/>
        </w:rPr>
        <w:t>Wand, T. (2013)</w:t>
      </w:r>
      <w:r w:rsidR="00CC4984">
        <w:rPr>
          <w:rFonts w:ascii="Times New Roman" w:hAnsi="Times New Roman" w:cs="Times New Roman"/>
          <w:sz w:val="24"/>
          <w:szCs w:val="24"/>
          <w:shd w:val="clear" w:color="auto" w:fill="FFFFFF"/>
        </w:rPr>
        <w:t>.</w:t>
      </w:r>
      <w:r w:rsidRPr="00E17B2B">
        <w:rPr>
          <w:rFonts w:ascii="Times New Roman" w:hAnsi="Times New Roman" w:cs="Times New Roman"/>
          <w:sz w:val="24"/>
          <w:szCs w:val="24"/>
          <w:shd w:val="clear" w:color="auto" w:fill="FFFFFF"/>
        </w:rPr>
        <w:t xml:space="preserve"> Positioning mental health nursing practice within a positive health paradigm. </w:t>
      </w:r>
      <w:r w:rsidRPr="00E17B2B">
        <w:rPr>
          <w:rFonts w:ascii="Times New Roman" w:hAnsi="Times New Roman" w:cs="Times New Roman"/>
          <w:i/>
          <w:sz w:val="24"/>
          <w:szCs w:val="24"/>
          <w:shd w:val="clear" w:color="auto" w:fill="FFFFFF"/>
        </w:rPr>
        <w:t xml:space="preserve">International Journal of Mental Health Nursing, </w:t>
      </w:r>
      <w:r w:rsidRPr="00E17B2B">
        <w:rPr>
          <w:rFonts w:ascii="Times New Roman" w:hAnsi="Times New Roman" w:cs="Times New Roman"/>
          <w:sz w:val="24"/>
          <w:szCs w:val="24"/>
          <w:shd w:val="clear" w:color="auto" w:fill="FFFFFF"/>
        </w:rPr>
        <w:t>22, 116-124.</w:t>
      </w:r>
    </w:p>
    <w:p w:rsidR="00B71F45" w:rsidRPr="00E17B2B" w:rsidRDefault="00B71F45" w:rsidP="00B2627D">
      <w:pPr>
        <w:shd w:val="clear" w:color="auto" w:fill="FFFFFF"/>
        <w:spacing w:line="480" w:lineRule="auto"/>
        <w:ind w:left="567" w:hanging="567"/>
        <w:contextualSpacing/>
        <w:rPr>
          <w:rFonts w:ascii="Times New Roman" w:hAnsi="Times New Roman" w:cs="Times New Roman"/>
          <w:sz w:val="24"/>
          <w:szCs w:val="24"/>
          <w:shd w:val="clear" w:color="auto" w:fill="FFFFFF"/>
        </w:rPr>
      </w:pPr>
      <w:r w:rsidRPr="00E17B2B">
        <w:rPr>
          <w:rFonts w:ascii="Times New Roman" w:hAnsi="Times New Roman" w:cs="Times New Roman"/>
          <w:sz w:val="24"/>
          <w:szCs w:val="24"/>
          <w:shd w:val="clear" w:color="auto" w:fill="FFFFFF"/>
        </w:rPr>
        <w:t>Wand, T. (2015)</w:t>
      </w:r>
      <w:r w:rsidR="00CC4984">
        <w:rPr>
          <w:rFonts w:ascii="Times New Roman" w:hAnsi="Times New Roman" w:cs="Times New Roman"/>
          <w:sz w:val="24"/>
          <w:szCs w:val="24"/>
          <w:shd w:val="clear" w:color="auto" w:fill="FFFFFF"/>
        </w:rPr>
        <w:t>.</w:t>
      </w:r>
      <w:r w:rsidRPr="00E17B2B">
        <w:rPr>
          <w:rFonts w:ascii="Times New Roman" w:hAnsi="Times New Roman" w:cs="Times New Roman"/>
          <w:sz w:val="24"/>
          <w:szCs w:val="24"/>
          <w:shd w:val="clear" w:color="auto" w:fill="FFFFFF"/>
        </w:rPr>
        <w:t xml:space="preserve"> Recovery is about a focus on resilience and wellness, not a fixation with risk and illness. </w:t>
      </w:r>
      <w:r w:rsidRPr="00E17B2B">
        <w:rPr>
          <w:rFonts w:ascii="Times New Roman" w:hAnsi="Times New Roman" w:cs="Times New Roman"/>
          <w:i/>
          <w:sz w:val="24"/>
          <w:szCs w:val="24"/>
          <w:shd w:val="clear" w:color="auto" w:fill="FFFFFF"/>
        </w:rPr>
        <w:t xml:space="preserve">Australian and New Zealand Journal of Psychiatry, </w:t>
      </w:r>
      <w:proofErr w:type="spellStart"/>
      <w:r w:rsidRPr="00E17B2B">
        <w:rPr>
          <w:rFonts w:ascii="Times New Roman" w:hAnsi="Times New Roman" w:cs="Times New Roman"/>
          <w:sz w:val="24"/>
          <w:szCs w:val="24"/>
          <w:shd w:val="clear" w:color="auto" w:fill="FFFFFF"/>
        </w:rPr>
        <w:t>doi</w:t>
      </w:r>
      <w:proofErr w:type="spellEnd"/>
      <w:r w:rsidRPr="00E17B2B">
        <w:rPr>
          <w:rFonts w:ascii="Times New Roman" w:hAnsi="Times New Roman" w:cs="Times New Roman"/>
          <w:sz w:val="24"/>
          <w:szCs w:val="24"/>
          <w:shd w:val="clear" w:color="auto" w:fill="FFFFFF"/>
        </w:rPr>
        <w:t xml:space="preserve">: 10.1177/0004867415614107, 1-2. </w:t>
      </w:r>
    </w:p>
    <w:p w:rsidR="00B71F45" w:rsidRPr="00D574E1" w:rsidRDefault="00B71F45" w:rsidP="00B2627D">
      <w:pPr>
        <w:autoSpaceDE w:val="0"/>
        <w:autoSpaceDN w:val="0"/>
        <w:adjustRightInd w:val="0"/>
        <w:spacing w:after="0" w:line="480" w:lineRule="auto"/>
        <w:ind w:left="567" w:hanging="567"/>
        <w:contextualSpacing/>
        <w:rPr>
          <w:rFonts w:ascii="Times New Roman" w:hAnsi="Times New Roman" w:cs="Times New Roman"/>
          <w:sz w:val="24"/>
          <w:szCs w:val="24"/>
        </w:rPr>
      </w:pPr>
      <w:proofErr w:type="spellStart"/>
      <w:r w:rsidRPr="00D12A8A">
        <w:rPr>
          <w:rFonts w:ascii="Times New Roman" w:hAnsi="Times New Roman" w:cs="Times New Roman"/>
          <w:sz w:val="24"/>
          <w:szCs w:val="24"/>
        </w:rPr>
        <w:lastRenderedPageBreak/>
        <w:t>Westerhof</w:t>
      </w:r>
      <w:proofErr w:type="spellEnd"/>
      <w:r w:rsidRPr="00D12A8A">
        <w:rPr>
          <w:rFonts w:ascii="Times New Roman" w:hAnsi="Times New Roman" w:cs="Times New Roman"/>
          <w:sz w:val="24"/>
          <w:szCs w:val="24"/>
        </w:rPr>
        <w:t>, G.J. &amp; Keyes, C.L.M. (2010)</w:t>
      </w:r>
      <w:r w:rsidR="00D12A8A">
        <w:rPr>
          <w:rFonts w:ascii="Times New Roman" w:hAnsi="Times New Roman" w:cs="Times New Roman"/>
          <w:sz w:val="24"/>
          <w:szCs w:val="24"/>
        </w:rPr>
        <w:t>.</w:t>
      </w:r>
      <w:r w:rsidRPr="00D12A8A">
        <w:rPr>
          <w:rFonts w:ascii="Times New Roman" w:hAnsi="Times New Roman" w:cs="Times New Roman"/>
          <w:sz w:val="24"/>
          <w:szCs w:val="24"/>
        </w:rPr>
        <w:t xml:space="preserve"> Mental Illness and Mental Health: The Two Continua Model Across the Lifespan. </w:t>
      </w:r>
      <w:r w:rsidRPr="00D12A8A">
        <w:rPr>
          <w:rFonts w:ascii="Times New Roman" w:hAnsi="Times New Roman" w:cs="Times New Roman"/>
          <w:i/>
          <w:sz w:val="24"/>
          <w:szCs w:val="24"/>
        </w:rPr>
        <w:t xml:space="preserve">Journal of Adult Development, </w:t>
      </w:r>
      <w:r w:rsidRPr="00D12A8A">
        <w:rPr>
          <w:rFonts w:ascii="Times New Roman" w:hAnsi="Times New Roman" w:cs="Times New Roman"/>
          <w:sz w:val="24"/>
          <w:szCs w:val="24"/>
        </w:rPr>
        <w:t>17, 110-119.</w:t>
      </w:r>
      <w:r w:rsidRPr="00E17B2B">
        <w:rPr>
          <w:rFonts w:ascii="Times New Roman" w:hAnsi="Times New Roman" w:cs="Times New Roman"/>
          <w:sz w:val="24"/>
          <w:szCs w:val="24"/>
        </w:rPr>
        <w:t xml:space="preserve"> </w:t>
      </w:r>
    </w:p>
    <w:p w:rsidR="00B71F45" w:rsidRPr="00E17B2B" w:rsidRDefault="00B71F45" w:rsidP="00B2627D">
      <w:pPr>
        <w:shd w:val="clear" w:color="auto" w:fill="FFFFFF"/>
        <w:spacing w:line="480" w:lineRule="auto"/>
        <w:ind w:left="567" w:hanging="567"/>
        <w:contextualSpacing/>
        <w:rPr>
          <w:rFonts w:ascii="Times New Roman" w:hAnsi="Times New Roman" w:cs="Times New Roman"/>
          <w:sz w:val="24"/>
          <w:szCs w:val="24"/>
          <w:shd w:val="clear" w:color="auto" w:fill="FFFFFF"/>
        </w:rPr>
      </w:pPr>
      <w:r w:rsidRPr="00E17B2B">
        <w:rPr>
          <w:rFonts w:ascii="Times New Roman" w:hAnsi="Times New Roman" w:cs="Times New Roman"/>
          <w:sz w:val="24"/>
          <w:szCs w:val="24"/>
          <w:shd w:val="clear" w:color="auto" w:fill="FFFFFF"/>
        </w:rPr>
        <w:t>Whitehead, D. (2009)</w:t>
      </w:r>
      <w:r w:rsidR="00CC4984">
        <w:rPr>
          <w:rFonts w:ascii="Times New Roman" w:hAnsi="Times New Roman" w:cs="Times New Roman"/>
          <w:sz w:val="24"/>
          <w:szCs w:val="24"/>
          <w:shd w:val="clear" w:color="auto" w:fill="FFFFFF"/>
        </w:rPr>
        <w:t>.</w:t>
      </w:r>
      <w:r w:rsidRPr="00E17B2B">
        <w:rPr>
          <w:rFonts w:ascii="Times New Roman" w:hAnsi="Times New Roman" w:cs="Times New Roman"/>
          <w:sz w:val="24"/>
          <w:szCs w:val="24"/>
          <w:shd w:val="clear" w:color="auto" w:fill="FFFFFF"/>
        </w:rPr>
        <w:t xml:space="preserve"> Reconciling the differences between health promotion in nursing and ‘general’ health promotion. </w:t>
      </w:r>
      <w:r w:rsidRPr="00E17B2B">
        <w:rPr>
          <w:rFonts w:ascii="Times New Roman" w:hAnsi="Times New Roman" w:cs="Times New Roman"/>
          <w:i/>
          <w:sz w:val="24"/>
          <w:szCs w:val="24"/>
          <w:shd w:val="clear" w:color="auto" w:fill="FFFFFF"/>
        </w:rPr>
        <w:t xml:space="preserve">International Journal of Mental Health Nursing, </w:t>
      </w:r>
      <w:r w:rsidRPr="00E17B2B">
        <w:rPr>
          <w:rFonts w:ascii="Times New Roman" w:hAnsi="Times New Roman" w:cs="Times New Roman"/>
          <w:sz w:val="24"/>
          <w:szCs w:val="24"/>
          <w:shd w:val="clear" w:color="auto" w:fill="FFFFFF"/>
        </w:rPr>
        <w:t>46, 865-874.</w:t>
      </w:r>
    </w:p>
    <w:p w:rsidR="004322C7" w:rsidRPr="00E73D89" w:rsidRDefault="004322C7" w:rsidP="00B2627D">
      <w:pPr>
        <w:spacing w:line="480" w:lineRule="auto"/>
        <w:ind w:left="567" w:hanging="567"/>
        <w:contextualSpacing/>
        <w:jc w:val="both"/>
        <w:rPr>
          <w:rFonts w:ascii="Times New Roman" w:hAnsi="Times New Roman" w:cs="Times New Roman"/>
          <w:sz w:val="24"/>
          <w:szCs w:val="24"/>
        </w:rPr>
      </w:pPr>
      <w:r>
        <w:rPr>
          <w:rFonts w:ascii="Times New Roman" w:hAnsi="Times New Roman" w:cs="Times New Roman"/>
          <w:sz w:val="24"/>
          <w:szCs w:val="24"/>
        </w:rPr>
        <w:t xml:space="preserve">Wood, A.M. &amp; </w:t>
      </w:r>
      <w:proofErr w:type="spellStart"/>
      <w:r>
        <w:rPr>
          <w:rFonts w:ascii="Times New Roman" w:hAnsi="Times New Roman" w:cs="Times New Roman"/>
          <w:sz w:val="24"/>
          <w:szCs w:val="24"/>
        </w:rPr>
        <w:t>Tarrier</w:t>
      </w:r>
      <w:proofErr w:type="spellEnd"/>
      <w:r>
        <w:rPr>
          <w:rFonts w:ascii="Times New Roman" w:hAnsi="Times New Roman" w:cs="Times New Roman"/>
          <w:sz w:val="24"/>
          <w:szCs w:val="24"/>
        </w:rPr>
        <w:t>, N. (2010). Positive Clinical Psychology: A new vision and strategy for integrated resea</w:t>
      </w:r>
      <w:r w:rsidR="00E73D89">
        <w:rPr>
          <w:rFonts w:ascii="Times New Roman" w:hAnsi="Times New Roman" w:cs="Times New Roman"/>
          <w:sz w:val="24"/>
          <w:szCs w:val="24"/>
        </w:rPr>
        <w:t xml:space="preserve">rch and practice. </w:t>
      </w:r>
      <w:r w:rsidR="00E73D89">
        <w:rPr>
          <w:rFonts w:ascii="Times New Roman" w:hAnsi="Times New Roman" w:cs="Times New Roman"/>
          <w:i/>
          <w:sz w:val="24"/>
          <w:szCs w:val="24"/>
        </w:rPr>
        <w:t xml:space="preserve">Clinical Psychology Review, </w:t>
      </w:r>
      <w:r w:rsidR="00E73D89">
        <w:rPr>
          <w:rFonts w:ascii="Times New Roman" w:hAnsi="Times New Roman" w:cs="Times New Roman"/>
          <w:sz w:val="24"/>
          <w:szCs w:val="24"/>
        </w:rPr>
        <w:t xml:space="preserve">30, 819-829. </w:t>
      </w:r>
    </w:p>
    <w:p w:rsidR="00CC4984" w:rsidRDefault="00B71F45" w:rsidP="00B2627D">
      <w:pPr>
        <w:shd w:val="clear" w:color="auto" w:fill="FFFFFF"/>
        <w:spacing w:line="480" w:lineRule="auto"/>
        <w:ind w:left="567" w:hanging="567"/>
        <w:contextualSpacing/>
        <w:rPr>
          <w:rFonts w:ascii="Times New Roman" w:hAnsi="Times New Roman" w:cs="Times New Roman"/>
          <w:sz w:val="24"/>
          <w:szCs w:val="24"/>
          <w:shd w:val="clear" w:color="auto" w:fill="FFFFFF"/>
        </w:rPr>
      </w:pPr>
      <w:proofErr w:type="spellStart"/>
      <w:r w:rsidRPr="00E17B2B">
        <w:rPr>
          <w:rFonts w:ascii="Times New Roman" w:hAnsi="Times New Roman" w:cs="Times New Roman"/>
          <w:sz w:val="24"/>
          <w:szCs w:val="24"/>
          <w:shd w:val="clear" w:color="auto" w:fill="FFFFFF"/>
        </w:rPr>
        <w:t>Wynaden</w:t>
      </w:r>
      <w:proofErr w:type="spellEnd"/>
      <w:r w:rsidRPr="00E17B2B">
        <w:rPr>
          <w:rFonts w:ascii="Times New Roman" w:hAnsi="Times New Roman" w:cs="Times New Roman"/>
          <w:sz w:val="24"/>
          <w:szCs w:val="24"/>
          <w:shd w:val="clear" w:color="auto" w:fill="FFFFFF"/>
        </w:rPr>
        <w:t>, D. (2010)</w:t>
      </w:r>
      <w:r w:rsidR="00CC4984">
        <w:rPr>
          <w:rFonts w:ascii="Times New Roman" w:hAnsi="Times New Roman" w:cs="Times New Roman"/>
          <w:sz w:val="24"/>
          <w:szCs w:val="24"/>
          <w:shd w:val="clear" w:color="auto" w:fill="FFFFFF"/>
        </w:rPr>
        <w:t>.</w:t>
      </w:r>
      <w:r w:rsidRPr="00E17B2B">
        <w:rPr>
          <w:rFonts w:ascii="Times New Roman" w:hAnsi="Times New Roman" w:cs="Times New Roman"/>
          <w:sz w:val="24"/>
          <w:szCs w:val="24"/>
          <w:shd w:val="clear" w:color="auto" w:fill="FFFFFF"/>
        </w:rPr>
        <w:t xml:space="preserve"> There is no health without mental health: Are we </w:t>
      </w:r>
      <w:r w:rsidR="004B65A2">
        <w:rPr>
          <w:rFonts w:ascii="Times New Roman" w:hAnsi="Times New Roman" w:cs="Times New Roman"/>
          <w:sz w:val="24"/>
          <w:szCs w:val="24"/>
          <w:shd w:val="clear" w:color="auto" w:fill="FFFFFF"/>
        </w:rPr>
        <w:t>educating</w:t>
      </w:r>
      <w:r w:rsidRPr="00E17B2B">
        <w:rPr>
          <w:rFonts w:ascii="Times New Roman" w:hAnsi="Times New Roman" w:cs="Times New Roman"/>
          <w:sz w:val="24"/>
          <w:szCs w:val="24"/>
          <w:shd w:val="clear" w:color="auto" w:fill="FFFFFF"/>
        </w:rPr>
        <w:t xml:space="preserve"> Australian nurses to care for the health consumer of the 21</w:t>
      </w:r>
      <w:r w:rsidRPr="00E17B2B">
        <w:rPr>
          <w:rFonts w:ascii="Times New Roman" w:hAnsi="Times New Roman" w:cs="Times New Roman"/>
          <w:sz w:val="24"/>
          <w:szCs w:val="24"/>
          <w:shd w:val="clear" w:color="auto" w:fill="FFFFFF"/>
          <w:vertAlign w:val="superscript"/>
        </w:rPr>
        <w:t>st</w:t>
      </w:r>
      <w:r w:rsidRPr="00E17B2B">
        <w:rPr>
          <w:rFonts w:ascii="Times New Roman" w:hAnsi="Times New Roman" w:cs="Times New Roman"/>
          <w:sz w:val="24"/>
          <w:szCs w:val="24"/>
          <w:shd w:val="clear" w:color="auto" w:fill="FFFFFF"/>
        </w:rPr>
        <w:t xml:space="preserve"> century? </w:t>
      </w:r>
      <w:r w:rsidRPr="00E17B2B">
        <w:rPr>
          <w:rFonts w:ascii="Times New Roman" w:hAnsi="Times New Roman" w:cs="Times New Roman"/>
          <w:i/>
          <w:sz w:val="24"/>
          <w:szCs w:val="24"/>
          <w:shd w:val="clear" w:color="auto" w:fill="FFFFFF"/>
        </w:rPr>
        <w:t xml:space="preserve">International Journal of Mental Health Nursing, </w:t>
      </w:r>
      <w:r w:rsidRPr="00E17B2B">
        <w:rPr>
          <w:rFonts w:ascii="Times New Roman" w:hAnsi="Times New Roman" w:cs="Times New Roman"/>
          <w:sz w:val="24"/>
          <w:szCs w:val="24"/>
          <w:shd w:val="clear" w:color="auto" w:fill="FFFFFF"/>
        </w:rPr>
        <w:t xml:space="preserve">19, 203-209. </w:t>
      </w:r>
      <w:bookmarkStart w:id="5" w:name="_ENREF_60"/>
    </w:p>
    <w:bookmarkEnd w:id="5"/>
    <w:p w:rsidR="00B71F45" w:rsidRPr="00E17B2B" w:rsidRDefault="00B71F45" w:rsidP="00B71F45">
      <w:pPr>
        <w:spacing w:line="480" w:lineRule="auto"/>
        <w:contextualSpacing/>
        <w:rPr>
          <w:rFonts w:ascii="Times New Roman" w:hAnsi="Times New Roman" w:cs="Times New Roman"/>
          <w:noProof/>
          <w:sz w:val="24"/>
          <w:szCs w:val="24"/>
        </w:rPr>
      </w:pPr>
    </w:p>
    <w:p w:rsidR="00B71F45" w:rsidRDefault="00B71F45" w:rsidP="00B71F45">
      <w:pPr>
        <w:contextualSpacing/>
      </w:pPr>
    </w:p>
    <w:p w:rsidR="00B71F45" w:rsidRPr="00BF2AC7" w:rsidRDefault="00B71F45" w:rsidP="00F26666">
      <w:pPr>
        <w:spacing w:line="360" w:lineRule="auto"/>
        <w:jc w:val="both"/>
        <w:rPr>
          <w:rFonts w:ascii="Times New Roman" w:hAnsi="Times New Roman" w:cs="Times New Roman"/>
          <w:sz w:val="24"/>
          <w:szCs w:val="24"/>
        </w:rPr>
        <w:sectPr w:rsidR="00B71F45" w:rsidRPr="00BF2AC7">
          <w:pgSz w:w="11906" w:h="16838"/>
          <w:pgMar w:top="1440" w:right="1440" w:bottom="1440" w:left="1440" w:header="708" w:footer="708" w:gutter="0"/>
          <w:cols w:space="708"/>
          <w:docGrid w:linePitch="360"/>
        </w:sectPr>
      </w:pPr>
    </w:p>
    <w:p w:rsidR="00C45B16" w:rsidRPr="00BF2AC7" w:rsidRDefault="00C45B16" w:rsidP="00F26666">
      <w:pPr>
        <w:spacing w:line="360" w:lineRule="auto"/>
        <w:jc w:val="both"/>
        <w:rPr>
          <w:rFonts w:ascii="Times New Roman" w:hAnsi="Times New Roman" w:cs="Times New Roman"/>
          <w:b/>
          <w:sz w:val="24"/>
          <w:szCs w:val="24"/>
        </w:rPr>
      </w:pPr>
    </w:p>
    <w:p w:rsidR="002253DE" w:rsidRPr="00BF2AC7" w:rsidRDefault="002253DE" w:rsidP="00F26666">
      <w:pPr>
        <w:spacing w:line="360" w:lineRule="auto"/>
        <w:jc w:val="both"/>
        <w:rPr>
          <w:rFonts w:ascii="Times New Roman" w:hAnsi="Times New Roman" w:cs="Times New Roman"/>
          <w:b/>
          <w:sz w:val="24"/>
          <w:szCs w:val="24"/>
        </w:rPr>
      </w:pPr>
    </w:p>
    <w:p w:rsidR="005D09EE" w:rsidRPr="00BF2AC7" w:rsidRDefault="005D09EE" w:rsidP="005D09EE">
      <w:pPr>
        <w:rPr>
          <w:rFonts w:ascii="Times New Roman" w:hAnsi="Times New Roman" w:cs="Times New Roman"/>
          <w:sz w:val="24"/>
          <w:szCs w:val="24"/>
        </w:rPr>
      </w:pPr>
      <w:r w:rsidRPr="00BF2AC7">
        <w:rPr>
          <w:rFonts w:ascii="Times New Roman" w:hAnsi="Times New Roman" w:cs="Times New Roman"/>
          <w:sz w:val="24"/>
          <w:szCs w:val="24"/>
        </w:rPr>
        <w:t>Table 1</w:t>
      </w:r>
      <w:r w:rsidR="00963FBB">
        <w:rPr>
          <w:rFonts w:ascii="Times New Roman" w:hAnsi="Times New Roman" w:cs="Times New Roman"/>
          <w:sz w:val="24"/>
          <w:szCs w:val="24"/>
        </w:rPr>
        <w:t>: Key Stakeholders across each u</w:t>
      </w:r>
      <w:r w:rsidRPr="00BF2AC7">
        <w:rPr>
          <w:rFonts w:ascii="Times New Roman" w:hAnsi="Times New Roman" w:cs="Times New Roman"/>
          <w:sz w:val="24"/>
          <w:szCs w:val="24"/>
        </w:rPr>
        <w:t xml:space="preserve">niversity site. </w:t>
      </w:r>
    </w:p>
    <w:tbl>
      <w:tblPr>
        <w:tblStyle w:val="TableGrid"/>
        <w:tblW w:w="14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3119"/>
        <w:gridCol w:w="2693"/>
        <w:gridCol w:w="3544"/>
      </w:tblGrid>
      <w:tr w:rsidR="005D09EE" w:rsidRPr="00BF2AC7" w:rsidTr="00AC0165">
        <w:tc>
          <w:tcPr>
            <w:tcW w:w="5211" w:type="dxa"/>
            <w:tcBorders>
              <w:top w:val="single" w:sz="4" w:space="0" w:color="auto"/>
              <w:bottom w:val="single" w:sz="4" w:space="0" w:color="auto"/>
            </w:tcBorders>
          </w:tcPr>
          <w:p w:rsidR="005D09EE" w:rsidRPr="000619EE" w:rsidRDefault="005D09EE" w:rsidP="00AC0165">
            <w:pPr>
              <w:spacing w:line="360" w:lineRule="auto"/>
              <w:jc w:val="both"/>
              <w:rPr>
                <w:rFonts w:ascii="Times New Roman" w:hAnsi="Times New Roman" w:cs="Times New Roman"/>
                <w:b/>
                <w:sz w:val="24"/>
                <w:szCs w:val="24"/>
              </w:rPr>
            </w:pPr>
            <w:r w:rsidRPr="000619EE">
              <w:rPr>
                <w:rFonts w:ascii="Times New Roman" w:hAnsi="Times New Roman" w:cs="Times New Roman"/>
                <w:b/>
                <w:sz w:val="24"/>
                <w:szCs w:val="24"/>
              </w:rPr>
              <w:t>University and Country</w:t>
            </w:r>
          </w:p>
        </w:tc>
        <w:tc>
          <w:tcPr>
            <w:tcW w:w="3119" w:type="dxa"/>
            <w:tcBorders>
              <w:top w:val="single" w:sz="4" w:space="0" w:color="auto"/>
              <w:bottom w:val="single" w:sz="4" w:space="0" w:color="auto"/>
            </w:tcBorders>
          </w:tcPr>
          <w:p w:rsidR="005D09EE" w:rsidRPr="000619EE" w:rsidRDefault="006C05B9" w:rsidP="006C05B9">
            <w:pPr>
              <w:spacing w:line="360" w:lineRule="auto"/>
              <w:rPr>
                <w:rFonts w:ascii="Times New Roman" w:hAnsi="Times New Roman" w:cs="Times New Roman"/>
                <w:b/>
                <w:sz w:val="24"/>
                <w:szCs w:val="24"/>
              </w:rPr>
            </w:pPr>
            <w:r>
              <w:rPr>
                <w:rFonts w:ascii="Times New Roman" w:hAnsi="Times New Roman" w:cs="Times New Roman"/>
                <w:b/>
                <w:sz w:val="24"/>
                <w:szCs w:val="24"/>
              </w:rPr>
              <w:t>MSc Mental Health s</w:t>
            </w:r>
            <w:r w:rsidR="005D09EE" w:rsidRPr="000619EE">
              <w:rPr>
                <w:rFonts w:ascii="Times New Roman" w:hAnsi="Times New Roman" w:cs="Times New Roman"/>
                <w:b/>
                <w:sz w:val="24"/>
                <w:szCs w:val="24"/>
              </w:rPr>
              <w:t>tudents</w:t>
            </w:r>
          </w:p>
        </w:tc>
        <w:tc>
          <w:tcPr>
            <w:tcW w:w="2693" w:type="dxa"/>
            <w:tcBorders>
              <w:top w:val="single" w:sz="4" w:space="0" w:color="auto"/>
              <w:bottom w:val="single" w:sz="4" w:space="0" w:color="auto"/>
            </w:tcBorders>
          </w:tcPr>
          <w:p w:rsidR="005D09EE" w:rsidRPr="000619EE" w:rsidRDefault="006C05B9" w:rsidP="0014357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Senior </w:t>
            </w:r>
            <w:r w:rsidR="0014357E">
              <w:rPr>
                <w:rFonts w:ascii="Times New Roman" w:hAnsi="Times New Roman" w:cs="Times New Roman"/>
                <w:b/>
                <w:sz w:val="24"/>
                <w:szCs w:val="24"/>
              </w:rPr>
              <w:t>mental health nurses</w:t>
            </w:r>
          </w:p>
        </w:tc>
        <w:tc>
          <w:tcPr>
            <w:tcW w:w="3544" w:type="dxa"/>
            <w:tcBorders>
              <w:top w:val="single" w:sz="4" w:space="0" w:color="auto"/>
              <w:bottom w:val="single" w:sz="4" w:space="0" w:color="auto"/>
            </w:tcBorders>
          </w:tcPr>
          <w:p w:rsidR="005D09EE" w:rsidRPr="000619EE" w:rsidRDefault="005D09EE" w:rsidP="00213374">
            <w:pPr>
              <w:spacing w:line="360" w:lineRule="auto"/>
              <w:rPr>
                <w:rFonts w:ascii="Times New Roman" w:hAnsi="Times New Roman" w:cs="Times New Roman"/>
                <w:b/>
                <w:sz w:val="24"/>
                <w:szCs w:val="24"/>
              </w:rPr>
            </w:pPr>
            <w:r w:rsidRPr="000619EE">
              <w:rPr>
                <w:rFonts w:ascii="Times New Roman" w:hAnsi="Times New Roman" w:cs="Times New Roman"/>
                <w:b/>
                <w:sz w:val="24"/>
                <w:szCs w:val="24"/>
              </w:rPr>
              <w:t xml:space="preserve">Service users &amp; </w:t>
            </w:r>
            <w:r w:rsidR="006C05B9">
              <w:rPr>
                <w:rFonts w:ascii="Times New Roman" w:hAnsi="Times New Roman" w:cs="Times New Roman"/>
                <w:b/>
                <w:sz w:val="24"/>
                <w:szCs w:val="24"/>
              </w:rPr>
              <w:t xml:space="preserve">families </w:t>
            </w:r>
          </w:p>
        </w:tc>
      </w:tr>
      <w:tr w:rsidR="005D09EE" w:rsidRPr="00BF2AC7" w:rsidTr="00AC0165">
        <w:tc>
          <w:tcPr>
            <w:tcW w:w="5211" w:type="dxa"/>
            <w:tcBorders>
              <w:top w:val="single" w:sz="4" w:space="0" w:color="auto"/>
            </w:tcBorders>
          </w:tcPr>
          <w:p w:rsidR="005D09EE" w:rsidRPr="00BF2AC7" w:rsidRDefault="005D09EE" w:rsidP="00AC0165">
            <w:pPr>
              <w:spacing w:line="360" w:lineRule="auto"/>
              <w:jc w:val="both"/>
              <w:rPr>
                <w:rFonts w:ascii="Times New Roman" w:hAnsi="Times New Roman" w:cs="Times New Roman"/>
                <w:sz w:val="24"/>
                <w:szCs w:val="24"/>
              </w:rPr>
            </w:pPr>
            <w:r w:rsidRPr="00BF2AC7">
              <w:rPr>
                <w:rFonts w:ascii="Times New Roman" w:hAnsi="Times New Roman" w:cs="Times New Roman"/>
                <w:sz w:val="24"/>
                <w:szCs w:val="24"/>
              </w:rPr>
              <w:t>Tampere University of Applied Sciences, Finland</w:t>
            </w:r>
          </w:p>
        </w:tc>
        <w:tc>
          <w:tcPr>
            <w:tcW w:w="3119" w:type="dxa"/>
            <w:tcBorders>
              <w:top w:val="single" w:sz="4" w:space="0" w:color="auto"/>
            </w:tcBorders>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2693" w:type="dxa"/>
            <w:tcBorders>
              <w:top w:val="single" w:sz="4" w:space="0" w:color="auto"/>
            </w:tcBorders>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3544" w:type="dxa"/>
            <w:tcBorders>
              <w:top w:val="single" w:sz="4" w:space="0" w:color="auto"/>
            </w:tcBorders>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2</w:t>
            </w:r>
          </w:p>
        </w:tc>
      </w:tr>
      <w:tr w:rsidR="005D09EE" w:rsidRPr="00BF2AC7" w:rsidTr="00AC0165">
        <w:tc>
          <w:tcPr>
            <w:tcW w:w="5211" w:type="dxa"/>
          </w:tcPr>
          <w:p w:rsidR="005D09EE" w:rsidRPr="00BF2AC7" w:rsidRDefault="005D09EE" w:rsidP="00AC0165">
            <w:pPr>
              <w:spacing w:line="360" w:lineRule="auto"/>
              <w:jc w:val="both"/>
              <w:rPr>
                <w:rFonts w:ascii="Times New Roman" w:hAnsi="Times New Roman" w:cs="Times New Roman"/>
                <w:sz w:val="24"/>
                <w:szCs w:val="24"/>
              </w:rPr>
            </w:pPr>
            <w:r w:rsidRPr="00BF2AC7">
              <w:rPr>
                <w:rFonts w:ascii="Times New Roman" w:hAnsi="Times New Roman" w:cs="Times New Roman"/>
                <w:sz w:val="24"/>
                <w:szCs w:val="24"/>
              </w:rPr>
              <w:t xml:space="preserve">Turku University of Applied Sciences, Finland. </w:t>
            </w:r>
          </w:p>
        </w:tc>
        <w:tc>
          <w:tcPr>
            <w:tcW w:w="3119" w:type="dxa"/>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693" w:type="dxa"/>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3544" w:type="dxa"/>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2</w:t>
            </w:r>
          </w:p>
        </w:tc>
      </w:tr>
      <w:tr w:rsidR="005D09EE" w:rsidRPr="00BF2AC7" w:rsidTr="00AC0165">
        <w:tc>
          <w:tcPr>
            <w:tcW w:w="5211" w:type="dxa"/>
          </w:tcPr>
          <w:p w:rsidR="005D09EE" w:rsidRPr="00BF2AC7" w:rsidRDefault="005D09EE" w:rsidP="00AC0165">
            <w:pPr>
              <w:spacing w:line="360" w:lineRule="auto"/>
              <w:jc w:val="both"/>
              <w:rPr>
                <w:rFonts w:ascii="Times New Roman" w:hAnsi="Times New Roman" w:cs="Times New Roman"/>
                <w:sz w:val="24"/>
                <w:szCs w:val="24"/>
              </w:rPr>
            </w:pPr>
            <w:r w:rsidRPr="00BF2AC7">
              <w:rPr>
                <w:rFonts w:ascii="Times New Roman" w:hAnsi="Times New Roman" w:cs="Times New Roman"/>
                <w:sz w:val="24"/>
                <w:szCs w:val="24"/>
              </w:rPr>
              <w:t xml:space="preserve">Trinity College Dublin, Ireland. </w:t>
            </w:r>
          </w:p>
        </w:tc>
        <w:tc>
          <w:tcPr>
            <w:tcW w:w="3119" w:type="dxa"/>
          </w:tcPr>
          <w:p w:rsidR="005D09EE" w:rsidRPr="00BF2AC7" w:rsidRDefault="005D09EE" w:rsidP="00AC0165">
            <w:pPr>
              <w:spacing w:line="360" w:lineRule="auto"/>
              <w:jc w:val="both"/>
              <w:rPr>
                <w:rFonts w:ascii="Times New Roman" w:hAnsi="Times New Roman" w:cs="Times New Roman"/>
                <w:sz w:val="24"/>
                <w:szCs w:val="24"/>
              </w:rPr>
            </w:pPr>
            <w:r w:rsidRPr="00BF2AC7">
              <w:rPr>
                <w:rFonts w:ascii="Times New Roman" w:hAnsi="Times New Roman" w:cs="Times New Roman"/>
                <w:sz w:val="24"/>
                <w:szCs w:val="24"/>
              </w:rPr>
              <w:t>4</w:t>
            </w:r>
          </w:p>
        </w:tc>
        <w:tc>
          <w:tcPr>
            <w:tcW w:w="2693" w:type="dxa"/>
          </w:tcPr>
          <w:p w:rsidR="005D09EE" w:rsidRPr="00BF2AC7" w:rsidRDefault="005D09EE" w:rsidP="00AC0165">
            <w:pPr>
              <w:spacing w:line="360" w:lineRule="auto"/>
              <w:jc w:val="both"/>
              <w:rPr>
                <w:rFonts w:ascii="Times New Roman" w:hAnsi="Times New Roman" w:cs="Times New Roman"/>
                <w:sz w:val="24"/>
                <w:szCs w:val="24"/>
              </w:rPr>
            </w:pPr>
            <w:r w:rsidRPr="00BF2AC7">
              <w:rPr>
                <w:rFonts w:ascii="Times New Roman" w:hAnsi="Times New Roman" w:cs="Times New Roman"/>
                <w:sz w:val="24"/>
                <w:szCs w:val="24"/>
              </w:rPr>
              <w:t>4</w:t>
            </w:r>
          </w:p>
        </w:tc>
        <w:tc>
          <w:tcPr>
            <w:tcW w:w="3544" w:type="dxa"/>
          </w:tcPr>
          <w:p w:rsidR="005D09EE" w:rsidRPr="00BF2AC7" w:rsidRDefault="005D09EE" w:rsidP="00AC0165">
            <w:pPr>
              <w:spacing w:line="360" w:lineRule="auto"/>
              <w:jc w:val="both"/>
              <w:rPr>
                <w:rFonts w:ascii="Times New Roman" w:hAnsi="Times New Roman" w:cs="Times New Roman"/>
                <w:sz w:val="24"/>
                <w:szCs w:val="24"/>
              </w:rPr>
            </w:pPr>
            <w:r w:rsidRPr="00BF2AC7">
              <w:rPr>
                <w:rFonts w:ascii="Times New Roman" w:hAnsi="Times New Roman" w:cs="Times New Roman"/>
                <w:sz w:val="24"/>
                <w:szCs w:val="24"/>
              </w:rPr>
              <w:t>2</w:t>
            </w:r>
          </w:p>
        </w:tc>
      </w:tr>
      <w:tr w:rsidR="005D09EE" w:rsidRPr="00BF2AC7" w:rsidTr="00AC0165">
        <w:tc>
          <w:tcPr>
            <w:tcW w:w="5211" w:type="dxa"/>
          </w:tcPr>
          <w:p w:rsidR="005D09EE" w:rsidRPr="00BF2AC7" w:rsidRDefault="005D09EE" w:rsidP="00AC0165">
            <w:pPr>
              <w:spacing w:line="360" w:lineRule="auto"/>
              <w:jc w:val="both"/>
              <w:rPr>
                <w:rFonts w:ascii="Times New Roman" w:hAnsi="Times New Roman" w:cs="Times New Roman"/>
                <w:sz w:val="24"/>
                <w:szCs w:val="24"/>
              </w:rPr>
            </w:pPr>
            <w:r w:rsidRPr="00BF2AC7">
              <w:rPr>
                <w:rFonts w:ascii="Times New Roman" w:hAnsi="Times New Roman" w:cs="Times New Roman"/>
                <w:sz w:val="24"/>
                <w:szCs w:val="24"/>
              </w:rPr>
              <w:t>Utrecht University of Applied Sciences, The Netherlands.</w:t>
            </w:r>
          </w:p>
        </w:tc>
        <w:tc>
          <w:tcPr>
            <w:tcW w:w="3119" w:type="dxa"/>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693" w:type="dxa"/>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3544" w:type="dxa"/>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r>
      <w:tr w:rsidR="005D09EE" w:rsidRPr="00BF2AC7" w:rsidTr="00AC0165">
        <w:tc>
          <w:tcPr>
            <w:tcW w:w="5211" w:type="dxa"/>
          </w:tcPr>
          <w:p w:rsidR="005D09EE" w:rsidRPr="00BF2AC7" w:rsidRDefault="005D09EE" w:rsidP="00AC0165">
            <w:pPr>
              <w:spacing w:line="360" w:lineRule="auto"/>
              <w:jc w:val="both"/>
              <w:rPr>
                <w:rFonts w:ascii="Times New Roman" w:hAnsi="Times New Roman" w:cs="Times New Roman"/>
                <w:sz w:val="24"/>
                <w:szCs w:val="24"/>
              </w:rPr>
            </w:pPr>
            <w:proofErr w:type="spellStart"/>
            <w:r w:rsidRPr="00BF2AC7">
              <w:rPr>
                <w:rFonts w:ascii="Times New Roman" w:hAnsi="Times New Roman" w:cs="Times New Roman"/>
                <w:sz w:val="24"/>
                <w:szCs w:val="24"/>
              </w:rPr>
              <w:t>Halmstad</w:t>
            </w:r>
            <w:proofErr w:type="spellEnd"/>
            <w:r w:rsidRPr="00BF2AC7">
              <w:rPr>
                <w:rFonts w:ascii="Times New Roman" w:hAnsi="Times New Roman" w:cs="Times New Roman"/>
                <w:sz w:val="24"/>
                <w:szCs w:val="24"/>
              </w:rPr>
              <w:t xml:space="preserve"> University, Sweden.</w:t>
            </w:r>
          </w:p>
        </w:tc>
        <w:tc>
          <w:tcPr>
            <w:tcW w:w="3119" w:type="dxa"/>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2693" w:type="dxa"/>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3544" w:type="dxa"/>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r>
      <w:tr w:rsidR="005D09EE" w:rsidRPr="00BF2AC7" w:rsidTr="00AC0165">
        <w:tc>
          <w:tcPr>
            <w:tcW w:w="5211" w:type="dxa"/>
          </w:tcPr>
          <w:p w:rsidR="005D09EE" w:rsidRPr="00BF2AC7" w:rsidRDefault="005D09EE" w:rsidP="00AC0165">
            <w:pPr>
              <w:spacing w:line="360" w:lineRule="auto"/>
              <w:jc w:val="both"/>
              <w:rPr>
                <w:rFonts w:ascii="Times New Roman" w:hAnsi="Times New Roman" w:cs="Times New Roman"/>
                <w:sz w:val="24"/>
                <w:szCs w:val="24"/>
              </w:rPr>
            </w:pPr>
            <w:r w:rsidRPr="00BF2AC7">
              <w:rPr>
                <w:rFonts w:ascii="Times New Roman" w:hAnsi="Times New Roman" w:cs="Times New Roman"/>
                <w:sz w:val="24"/>
                <w:szCs w:val="24"/>
              </w:rPr>
              <w:t xml:space="preserve">University of Nottingham, United Kingdom. </w:t>
            </w:r>
          </w:p>
        </w:tc>
        <w:tc>
          <w:tcPr>
            <w:tcW w:w="3119" w:type="dxa"/>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2693" w:type="dxa"/>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3544" w:type="dxa"/>
          </w:tcPr>
          <w:p w:rsidR="005D09EE" w:rsidRPr="00BF2AC7" w:rsidRDefault="005D09EE" w:rsidP="00AC0165">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r>
      <w:tr w:rsidR="005D09EE" w:rsidRPr="00BF2AC7" w:rsidTr="00AC0165">
        <w:tc>
          <w:tcPr>
            <w:tcW w:w="5211" w:type="dxa"/>
            <w:tcBorders>
              <w:bottom w:val="single" w:sz="4" w:space="0" w:color="auto"/>
            </w:tcBorders>
          </w:tcPr>
          <w:p w:rsidR="005D09EE" w:rsidRPr="006E0E7A" w:rsidRDefault="005D09EE" w:rsidP="00AC0165">
            <w:pPr>
              <w:spacing w:line="360" w:lineRule="auto"/>
              <w:jc w:val="both"/>
              <w:rPr>
                <w:rFonts w:ascii="Times New Roman" w:hAnsi="Times New Roman" w:cs="Times New Roman"/>
                <w:b/>
                <w:sz w:val="24"/>
                <w:szCs w:val="24"/>
              </w:rPr>
            </w:pPr>
            <w:r w:rsidRPr="006E0E7A">
              <w:rPr>
                <w:rFonts w:ascii="Times New Roman" w:hAnsi="Times New Roman" w:cs="Times New Roman"/>
                <w:b/>
                <w:sz w:val="24"/>
                <w:szCs w:val="24"/>
              </w:rPr>
              <w:t>Total</w:t>
            </w:r>
          </w:p>
        </w:tc>
        <w:tc>
          <w:tcPr>
            <w:tcW w:w="3119" w:type="dxa"/>
            <w:tcBorders>
              <w:bottom w:val="single" w:sz="4" w:space="0" w:color="auto"/>
            </w:tcBorders>
          </w:tcPr>
          <w:p w:rsidR="005D09EE" w:rsidRPr="002912D6" w:rsidRDefault="005D09EE" w:rsidP="00AC0165">
            <w:pPr>
              <w:spacing w:line="360" w:lineRule="auto"/>
              <w:jc w:val="both"/>
              <w:rPr>
                <w:rFonts w:ascii="Times New Roman" w:hAnsi="Times New Roman" w:cs="Times New Roman"/>
                <w:b/>
                <w:sz w:val="24"/>
                <w:szCs w:val="24"/>
              </w:rPr>
            </w:pPr>
            <w:r w:rsidRPr="002912D6">
              <w:rPr>
                <w:rFonts w:ascii="Times New Roman" w:hAnsi="Times New Roman" w:cs="Times New Roman"/>
                <w:b/>
                <w:sz w:val="24"/>
                <w:szCs w:val="24"/>
              </w:rPr>
              <w:t>37</w:t>
            </w:r>
          </w:p>
        </w:tc>
        <w:tc>
          <w:tcPr>
            <w:tcW w:w="2693" w:type="dxa"/>
            <w:tcBorders>
              <w:bottom w:val="single" w:sz="4" w:space="0" w:color="auto"/>
            </w:tcBorders>
          </w:tcPr>
          <w:p w:rsidR="005D09EE" w:rsidRPr="002912D6" w:rsidRDefault="005D09EE" w:rsidP="00AC0165">
            <w:pPr>
              <w:spacing w:line="360" w:lineRule="auto"/>
              <w:jc w:val="both"/>
              <w:rPr>
                <w:rFonts w:ascii="Times New Roman" w:hAnsi="Times New Roman" w:cs="Times New Roman"/>
                <w:b/>
                <w:sz w:val="24"/>
                <w:szCs w:val="24"/>
              </w:rPr>
            </w:pPr>
            <w:r w:rsidRPr="002912D6">
              <w:rPr>
                <w:rFonts w:ascii="Times New Roman" w:hAnsi="Times New Roman" w:cs="Times New Roman"/>
                <w:b/>
                <w:sz w:val="24"/>
                <w:szCs w:val="24"/>
              </w:rPr>
              <w:t>49</w:t>
            </w:r>
          </w:p>
        </w:tc>
        <w:tc>
          <w:tcPr>
            <w:tcW w:w="3544" w:type="dxa"/>
            <w:tcBorders>
              <w:bottom w:val="single" w:sz="4" w:space="0" w:color="auto"/>
            </w:tcBorders>
          </w:tcPr>
          <w:p w:rsidR="005D09EE" w:rsidRPr="002912D6" w:rsidRDefault="005D09EE" w:rsidP="00AC0165">
            <w:pPr>
              <w:spacing w:line="360" w:lineRule="auto"/>
              <w:jc w:val="both"/>
              <w:rPr>
                <w:rFonts w:ascii="Times New Roman" w:hAnsi="Times New Roman" w:cs="Times New Roman"/>
                <w:b/>
                <w:sz w:val="24"/>
                <w:szCs w:val="24"/>
              </w:rPr>
            </w:pPr>
            <w:r w:rsidRPr="002912D6">
              <w:rPr>
                <w:rFonts w:ascii="Times New Roman" w:hAnsi="Times New Roman" w:cs="Times New Roman"/>
                <w:b/>
                <w:sz w:val="24"/>
                <w:szCs w:val="24"/>
              </w:rPr>
              <w:t>23</w:t>
            </w:r>
          </w:p>
        </w:tc>
      </w:tr>
    </w:tbl>
    <w:p w:rsidR="00152A51" w:rsidRPr="00BF2AC7" w:rsidRDefault="00152A51" w:rsidP="00F26666">
      <w:pPr>
        <w:spacing w:line="360" w:lineRule="auto"/>
        <w:jc w:val="both"/>
        <w:rPr>
          <w:rFonts w:ascii="Times New Roman" w:hAnsi="Times New Roman" w:cs="Times New Roman"/>
          <w:b/>
          <w:sz w:val="24"/>
          <w:szCs w:val="24"/>
        </w:rPr>
      </w:pPr>
    </w:p>
    <w:p w:rsidR="00F26666" w:rsidRDefault="00F26666">
      <w:pPr>
        <w:rPr>
          <w:rFonts w:ascii="Times New Roman" w:hAnsi="Times New Roman" w:cs="Times New Roman"/>
          <w:sz w:val="24"/>
          <w:szCs w:val="24"/>
        </w:rPr>
      </w:pPr>
    </w:p>
    <w:sectPr w:rsidR="00F26666" w:rsidSect="0070746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671C88"/>
    <w:multiLevelType w:val="hybridMultilevel"/>
    <w:tmpl w:val="8B0A6C6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62A"/>
    <w:rsid w:val="0000046F"/>
    <w:rsid w:val="000067AF"/>
    <w:rsid w:val="000162FD"/>
    <w:rsid w:val="00016653"/>
    <w:rsid w:val="00023614"/>
    <w:rsid w:val="00023ED1"/>
    <w:rsid w:val="00032ACE"/>
    <w:rsid w:val="00034C0B"/>
    <w:rsid w:val="0003531D"/>
    <w:rsid w:val="00041D46"/>
    <w:rsid w:val="00051E6D"/>
    <w:rsid w:val="0006332A"/>
    <w:rsid w:val="00067AA1"/>
    <w:rsid w:val="00073739"/>
    <w:rsid w:val="00073CAC"/>
    <w:rsid w:val="00083AB0"/>
    <w:rsid w:val="000979D5"/>
    <w:rsid w:val="000A5090"/>
    <w:rsid w:val="000C1388"/>
    <w:rsid w:val="000D0D57"/>
    <w:rsid w:val="00123E14"/>
    <w:rsid w:val="00127206"/>
    <w:rsid w:val="0012737F"/>
    <w:rsid w:val="00133835"/>
    <w:rsid w:val="00142006"/>
    <w:rsid w:val="0014357E"/>
    <w:rsid w:val="00152A51"/>
    <w:rsid w:val="001652E1"/>
    <w:rsid w:val="001830EA"/>
    <w:rsid w:val="00183E3C"/>
    <w:rsid w:val="0019043D"/>
    <w:rsid w:val="00190CE8"/>
    <w:rsid w:val="00192305"/>
    <w:rsid w:val="001C56A8"/>
    <w:rsid w:val="001C6C7A"/>
    <w:rsid w:val="001D0ED9"/>
    <w:rsid w:val="001D46DA"/>
    <w:rsid w:val="001D61BE"/>
    <w:rsid w:val="001E5BF5"/>
    <w:rsid w:val="001F5D52"/>
    <w:rsid w:val="001F7E2A"/>
    <w:rsid w:val="002002E0"/>
    <w:rsid w:val="00200F0F"/>
    <w:rsid w:val="00203B02"/>
    <w:rsid w:val="002066A4"/>
    <w:rsid w:val="00213374"/>
    <w:rsid w:val="00216B4E"/>
    <w:rsid w:val="002253DE"/>
    <w:rsid w:val="00225F07"/>
    <w:rsid w:val="0025062A"/>
    <w:rsid w:val="002565ED"/>
    <w:rsid w:val="00261741"/>
    <w:rsid w:val="0026381D"/>
    <w:rsid w:val="002640B2"/>
    <w:rsid w:val="00264E0A"/>
    <w:rsid w:val="00270195"/>
    <w:rsid w:val="00271663"/>
    <w:rsid w:val="002719EE"/>
    <w:rsid w:val="00277965"/>
    <w:rsid w:val="00287E66"/>
    <w:rsid w:val="00292739"/>
    <w:rsid w:val="00297AF0"/>
    <w:rsid w:val="002A1458"/>
    <w:rsid w:val="002A14B6"/>
    <w:rsid w:val="002A1ED1"/>
    <w:rsid w:val="002B45A6"/>
    <w:rsid w:val="002C3AD7"/>
    <w:rsid w:val="002C3D8F"/>
    <w:rsid w:val="002C6121"/>
    <w:rsid w:val="002E2CE8"/>
    <w:rsid w:val="002E4CEE"/>
    <w:rsid w:val="002E70B5"/>
    <w:rsid w:val="002E7AD9"/>
    <w:rsid w:val="00304C6D"/>
    <w:rsid w:val="00310246"/>
    <w:rsid w:val="00323B1D"/>
    <w:rsid w:val="003468A4"/>
    <w:rsid w:val="00346B8E"/>
    <w:rsid w:val="0035039D"/>
    <w:rsid w:val="00353A45"/>
    <w:rsid w:val="003552C3"/>
    <w:rsid w:val="00362738"/>
    <w:rsid w:val="003629E2"/>
    <w:rsid w:val="00363E5B"/>
    <w:rsid w:val="003719B6"/>
    <w:rsid w:val="00384F46"/>
    <w:rsid w:val="00385AE5"/>
    <w:rsid w:val="00386987"/>
    <w:rsid w:val="003A791C"/>
    <w:rsid w:val="003B169A"/>
    <w:rsid w:val="003B5388"/>
    <w:rsid w:val="003B5734"/>
    <w:rsid w:val="003C257D"/>
    <w:rsid w:val="003D1C67"/>
    <w:rsid w:val="003D595B"/>
    <w:rsid w:val="003D727E"/>
    <w:rsid w:val="003F6843"/>
    <w:rsid w:val="00401083"/>
    <w:rsid w:val="004049A9"/>
    <w:rsid w:val="004078A8"/>
    <w:rsid w:val="00407F8F"/>
    <w:rsid w:val="004167A1"/>
    <w:rsid w:val="00417771"/>
    <w:rsid w:val="004257A1"/>
    <w:rsid w:val="00427307"/>
    <w:rsid w:val="004322C7"/>
    <w:rsid w:val="00436CBF"/>
    <w:rsid w:val="0044172C"/>
    <w:rsid w:val="00473B8A"/>
    <w:rsid w:val="004828C9"/>
    <w:rsid w:val="00495630"/>
    <w:rsid w:val="004A382B"/>
    <w:rsid w:val="004B3478"/>
    <w:rsid w:val="004B65A2"/>
    <w:rsid w:val="004C4141"/>
    <w:rsid w:val="00503F0A"/>
    <w:rsid w:val="00515501"/>
    <w:rsid w:val="00517170"/>
    <w:rsid w:val="005223C4"/>
    <w:rsid w:val="00523CC3"/>
    <w:rsid w:val="00531D66"/>
    <w:rsid w:val="00531EDC"/>
    <w:rsid w:val="00532694"/>
    <w:rsid w:val="00544F51"/>
    <w:rsid w:val="0054618B"/>
    <w:rsid w:val="00565E21"/>
    <w:rsid w:val="0057537A"/>
    <w:rsid w:val="0058185A"/>
    <w:rsid w:val="005A28B0"/>
    <w:rsid w:val="005A2B28"/>
    <w:rsid w:val="005B1D65"/>
    <w:rsid w:val="005B6902"/>
    <w:rsid w:val="005C62C3"/>
    <w:rsid w:val="005D09EE"/>
    <w:rsid w:val="005D4DB1"/>
    <w:rsid w:val="005E0565"/>
    <w:rsid w:val="005E47F8"/>
    <w:rsid w:val="005E75B2"/>
    <w:rsid w:val="005F1C1F"/>
    <w:rsid w:val="00627C4A"/>
    <w:rsid w:val="00636FBD"/>
    <w:rsid w:val="00661850"/>
    <w:rsid w:val="00662433"/>
    <w:rsid w:val="00667328"/>
    <w:rsid w:val="00672ADC"/>
    <w:rsid w:val="00674E86"/>
    <w:rsid w:val="00675F86"/>
    <w:rsid w:val="00683B52"/>
    <w:rsid w:val="00695252"/>
    <w:rsid w:val="006B060A"/>
    <w:rsid w:val="006B1808"/>
    <w:rsid w:val="006B1F25"/>
    <w:rsid w:val="006B4F66"/>
    <w:rsid w:val="006C05B9"/>
    <w:rsid w:val="006C2AA3"/>
    <w:rsid w:val="006C5719"/>
    <w:rsid w:val="006D1576"/>
    <w:rsid w:val="006D4179"/>
    <w:rsid w:val="006E0E7A"/>
    <w:rsid w:val="006F278C"/>
    <w:rsid w:val="006F367A"/>
    <w:rsid w:val="006F4288"/>
    <w:rsid w:val="006F63A1"/>
    <w:rsid w:val="006F78F0"/>
    <w:rsid w:val="00707467"/>
    <w:rsid w:val="00713094"/>
    <w:rsid w:val="00725270"/>
    <w:rsid w:val="00731541"/>
    <w:rsid w:val="007440FE"/>
    <w:rsid w:val="0075561D"/>
    <w:rsid w:val="007578E6"/>
    <w:rsid w:val="007632E9"/>
    <w:rsid w:val="00766298"/>
    <w:rsid w:val="00772AD1"/>
    <w:rsid w:val="00793F3F"/>
    <w:rsid w:val="007D466B"/>
    <w:rsid w:val="007F2839"/>
    <w:rsid w:val="007F540F"/>
    <w:rsid w:val="0080350C"/>
    <w:rsid w:val="008038E6"/>
    <w:rsid w:val="008069A5"/>
    <w:rsid w:val="00810876"/>
    <w:rsid w:val="00810D76"/>
    <w:rsid w:val="00827400"/>
    <w:rsid w:val="00827751"/>
    <w:rsid w:val="00832F23"/>
    <w:rsid w:val="00834998"/>
    <w:rsid w:val="00843A22"/>
    <w:rsid w:val="00851D13"/>
    <w:rsid w:val="008644F7"/>
    <w:rsid w:val="00864AFB"/>
    <w:rsid w:val="0086669D"/>
    <w:rsid w:val="0087544D"/>
    <w:rsid w:val="00890719"/>
    <w:rsid w:val="00896969"/>
    <w:rsid w:val="008A030B"/>
    <w:rsid w:val="008A572A"/>
    <w:rsid w:val="008A5F6F"/>
    <w:rsid w:val="008C055A"/>
    <w:rsid w:val="008C2B67"/>
    <w:rsid w:val="008D0506"/>
    <w:rsid w:val="008D7654"/>
    <w:rsid w:val="00917BC8"/>
    <w:rsid w:val="00921E32"/>
    <w:rsid w:val="00922A30"/>
    <w:rsid w:val="009238BC"/>
    <w:rsid w:val="009261AB"/>
    <w:rsid w:val="00927CF0"/>
    <w:rsid w:val="00930C2E"/>
    <w:rsid w:val="00933E12"/>
    <w:rsid w:val="00935503"/>
    <w:rsid w:val="00942899"/>
    <w:rsid w:val="009462CD"/>
    <w:rsid w:val="00953A17"/>
    <w:rsid w:val="00963FBB"/>
    <w:rsid w:val="00964C51"/>
    <w:rsid w:val="00975AF2"/>
    <w:rsid w:val="00976C07"/>
    <w:rsid w:val="00982C08"/>
    <w:rsid w:val="009924D4"/>
    <w:rsid w:val="0099365F"/>
    <w:rsid w:val="009C28DC"/>
    <w:rsid w:val="009C3477"/>
    <w:rsid w:val="009C71FC"/>
    <w:rsid w:val="009D0968"/>
    <w:rsid w:val="009D1184"/>
    <w:rsid w:val="009D5B38"/>
    <w:rsid w:val="009F3D3F"/>
    <w:rsid w:val="009F64B6"/>
    <w:rsid w:val="00A032B4"/>
    <w:rsid w:val="00A05865"/>
    <w:rsid w:val="00A10CD5"/>
    <w:rsid w:val="00A124BA"/>
    <w:rsid w:val="00A24F3D"/>
    <w:rsid w:val="00A27287"/>
    <w:rsid w:val="00A31DF5"/>
    <w:rsid w:val="00A36FA0"/>
    <w:rsid w:val="00A3702C"/>
    <w:rsid w:val="00A40209"/>
    <w:rsid w:val="00A43660"/>
    <w:rsid w:val="00A46BA5"/>
    <w:rsid w:val="00A547A1"/>
    <w:rsid w:val="00A62806"/>
    <w:rsid w:val="00A642BF"/>
    <w:rsid w:val="00A65280"/>
    <w:rsid w:val="00A65B54"/>
    <w:rsid w:val="00A67B7B"/>
    <w:rsid w:val="00A71529"/>
    <w:rsid w:val="00A76353"/>
    <w:rsid w:val="00A942C2"/>
    <w:rsid w:val="00AC21D9"/>
    <w:rsid w:val="00AC45C0"/>
    <w:rsid w:val="00AC7486"/>
    <w:rsid w:val="00AD1557"/>
    <w:rsid w:val="00AD6A1E"/>
    <w:rsid w:val="00AD7063"/>
    <w:rsid w:val="00AD7CA1"/>
    <w:rsid w:val="00AE29A8"/>
    <w:rsid w:val="00AE6829"/>
    <w:rsid w:val="00B002F7"/>
    <w:rsid w:val="00B01E7E"/>
    <w:rsid w:val="00B231FD"/>
    <w:rsid w:val="00B2627D"/>
    <w:rsid w:val="00B3598A"/>
    <w:rsid w:val="00B46DCB"/>
    <w:rsid w:val="00B54C58"/>
    <w:rsid w:val="00B563B1"/>
    <w:rsid w:val="00B6696A"/>
    <w:rsid w:val="00B71F45"/>
    <w:rsid w:val="00B7745A"/>
    <w:rsid w:val="00B8353B"/>
    <w:rsid w:val="00BA1E35"/>
    <w:rsid w:val="00BA425C"/>
    <w:rsid w:val="00BB4320"/>
    <w:rsid w:val="00BC0BD2"/>
    <w:rsid w:val="00BC51F5"/>
    <w:rsid w:val="00BD2EDF"/>
    <w:rsid w:val="00BD4390"/>
    <w:rsid w:val="00BD47A0"/>
    <w:rsid w:val="00BD6ECB"/>
    <w:rsid w:val="00BD7F8B"/>
    <w:rsid w:val="00BE4C1E"/>
    <w:rsid w:val="00BF1782"/>
    <w:rsid w:val="00BF224D"/>
    <w:rsid w:val="00BF2AC7"/>
    <w:rsid w:val="00C04D26"/>
    <w:rsid w:val="00C12851"/>
    <w:rsid w:val="00C43043"/>
    <w:rsid w:val="00C44CF8"/>
    <w:rsid w:val="00C45B16"/>
    <w:rsid w:val="00C470BE"/>
    <w:rsid w:val="00C60325"/>
    <w:rsid w:val="00C65786"/>
    <w:rsid w:val="00C83F9E"/>
    <w:rsid w:val="00C94566"/>
    <w:rsid w:val="00C96A57"/>
    <w:rsid w:val="00CA58A9"/>
    <w:rsid w:val="00CA5F55"/>
    <w:rsid w:val="00CC1A31"/>
    <w:rsid w:val="00CC2512"/>
    <w:rsid w:val="00CC304C"/>
    <w:rsid w:val="00CC4720"/>
    <w:rsid w:val="00CC4984"/>
    <w:rsid w:val="00CC66E9"/>
    <w:rsid w:val="00CD2097"/>
    <w:rsid w:val="00CD3314"/>
    <w:rsid w:val="00CE056B"/>
    <w:rsid w:val="00D01B8D"/>
    <w:rsid w:val="00D03396"/>
    <w:rsid w:val="00D101C9"/>
    <w:rsid w:val="00D105B4"/>
    <w:rsid w:val="00D12A8A"/>
    <w:rsid w:val="00D33DAA"/>
    <w:rsid w:val="00D442D1"/>
    <w:rsid w:val="00D44B32"/>
    <w:rsid w:val="00D46DC2"/>
    <w:rsid w:val="00D517E2"/>
    <w:rsid w:val="00D52D7A"/>
    <w:rsid w:val="00D55994"/>
    <w:rsid w:val="00D635C4"/>
    <w:rsid w:val="00D67D82"/>
    <w:rsid w:val="00D67F1B"/>
    <w:rsid w:val="00D85F00"/>
    <w:rsid w:val="00D957BE"/>
    <w:rsid w:val="00D97889"/>
    <w:rsid w:val="00DC2073"/>
    <w:rsid w:val="00DE11E1"/>
    <w:rsid w:val="00DE25DF"/>
    <w:rsid w:val="00DE3609"/>
    <w:rsid w:val="00DF0C0F"/>
    <w:rsid w:val="00DF40B6"/>
    <w:rsid w:val="00DF4A09"/>
    <w:rsid w:val="00DF5864"/>
    <w:rsid w:val="00DF670F"/>
    <w:rsid w:val="00DF6D5E"/>
    <w:rsid w:val="00E04489"/>
    <w:rsid w:val="00E2172E"/>
    <w:rsid w:val="00E230AE"/>
    <w:rsid w:val="00E23376"/>
    <w:rsid w:val="00E33BE2"/>
    <w:rsid w:val="00E342E3"/>
    <w:rsid w:val="00E40EE3"/>
    <w:rsid w:val="00E44632"/>
    <w:rsid w:val="00E51143"/>
    <w:rsid w:val="00E666E9"/>
    <w:rsid w:val="00E73D89"/>
    <w:rsid w:val="00E74071"/>
    <w:rsid w:val="00E77951"/>
    <w:rsid w:val="00E77D78"/>
    <w:rsid w:val="00E8573E"/>
    <w:rsid w:val="00E92182"/>
    <w:rsid w:val="00E932C0"/>
    <w:rsid w:val="00E96CA8"/>
    <w:rsid w:val="00EA1E1F"/>
    <w:rsid w:val="00EA6E8E"/>
    <w:rsid w:val="00EB1DA8"/>
    <w:rsid w:val="00EC3BD3"/>
    <w:rsid w:val="00EE300B"/>
    <w:rsid w:val="00F010A0"/>
    <w:rsid w:val="00F10DFB"/>
    <w:rsid w:val="00F1656F"/>
    <w:rsid w:val="00F200FF"/>
    <w:rsid w:val="00F215E0"/>
    <w:rsid w:val="00F258A0"/>
    <w:rsid w:val="00F262F9"/>
    <w:rsid w:val="00F26666"/>
    <w:rsid w:val="00F4222F"/>
    <w:rsid w:val="00F53713"/>
    <w:rsid w:val="00F61DB8"/>
    <w:rsid w:val="00F65411"/>
    <w:rsid w:val="00F817FA"/>
    <w:rsid w:val="00F96123"/>
    <w:rsid w:val="00FA7A49"/>
    <w:rsid w:val="00FB6CF9"/>
    <w:rsid w:val="00FC50CB"/>
    <w:rsid w:val="00FD2A68"/>
    <w:rsid w:val="00FD6438"/>
    <w:rsid w:val="00FE284F"/>
    <w:rsid w:val="00FF380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117463-BC89-4278-96B6-AC8E32A12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666"/>
    <w:pPr>
      <w:ind w:left="720"/>
      <w:contextualSpacing/>
    </w:pPr>
  </w:style>
  <w:style w:type="table" w:styleId="TableGrid">
    <w:name w:val="Table Grid"/>
    <w:basedOn w:val="TableNormal"/>
    <w:uiPriority w:val="59"/>
    <w:rsid w:val="007F28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lug-doi">
    <w:name w:val="slug-doi"/>
    <w:rsid w:val="00667328"/>
  </w:style>
  <w:style w:type="character" w:styleId="Strong">
    <w:name w:val="Strong"/>
    <w:basedOn w:val="DefaultParagraphFont"/>
    <w:uiPriority w:val="22"/>
    <w:qFormat/>
    <w:rsid w:val="00672ADC"/>
    <w:rPr>
      <w:b/>
      <w:bCs/>
    </w:rPr>
  </w:style>
  <w:style w:type="paragraph" w:customStyle="1" w:styleId="articledoi">
    <w:name w:val="articledoi"/>
    <w:basedOn w:val="Normal"/>
    <w:rsid w:val="00CC4984"/>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BalloonText">
    <w:name w:val="Balloon Text"/>
    <w:basedOn w:val="Normal"/>
    <w:link w:val="BalloonTextChar"/>
    <w:uiPriority w:val="99"/>
    <w:semiHidden/>
    <w:unhideWhenUsed/>
    <w:rsid w:val="00AC45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45C0"/>
    <w:rPr>
      <w:rFonts w:ascii="Segoe UI" w:hAnsi="Segoe UI" w:cs="Segoe UI"/>
      <w:sz w:val="18"/>
      <w:szCs w:val="18"/>
    </w:rPr>
  </w:style>
  <w:style w:type="character" w:styleId="Hyperlink">
    <w:name w:val="Hyperlink"/>
    <w:basedOn w:val="DefaultParagraphFont"/>
    <w:uiPriority w:val="99"/>
    <w:unhideWhenUsed/>
    <w:rsid w:val="00C470BE"/>
    <w:rPr>
      <w:color w:val="0000FF"/>
      <w:u w:val="single"/>
    </w:rPr>
  </w:style>
  <w:style w:type="character" w:styleId="HTMLCite">
    <w:name w:val="HTML Cite"/>
    <w:basedOn w:val="DefaultParagraphFont"/>
    <w:uiPriority w:val="99"/>
    <w:semiHidden/>
    <w:unhideWhenUsed/>
    <w:rsid w:val="00C470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457744">
      <w:bodyDiv w:val="1"/>
      <w:marLeft w:val="0"/>
      <w:marRight w:val="0"/>
      <w:marTop w:val="0"/>
      <w:marBottom w:val="0"/>
      <w:divBdr>
        <w:top w:val="none" w:sz="0" w:space="0" w:color="auto"/>
        <w:left w:val="none" w:sz="0" w:space="0" w:color="auto"/>
        <w:bottom w:val="none" w:sz="0" w:space="0" w:color="auto"/>
        <w:right w:val="none" w:sz="0" w:space="0" w:color="auto"/>
      </w:divBdr>
    </w:div>
    <w:div w:id="480998152">
      <w:bodyDiv w:val="1"/>
      <w:marLeft w:val="0"/>
      <w:marRight w:val="0"/>
      <w:marTop w:val="0"/>
      <w:marBottom w:val="0"/>
      <w:divBdr>
        <w:top w:val="none" w:sz="0" w:space="0" w:color="auto"/>
        <w:left w:val="none" w:sz="0" w:space="0" w:color="auto"/>
        <w:bottom w:val="none" w:sz="0" w:space="0" w:color="auto"/>
        <w:right w:val="none" w:sz="0" w:space="0" w:color="auto"/>
      </w:divBdr>
    </w:div>
    <w:div w:id="836575814">
      <w:bodyDiv w:val="1"/>
      <w:marLeft w:val="0"/>
      <w:marRight w:val="0"/>
      <w:marTop w:val="0"/>
      <w:marBottom w:val="0"/>
      <w:divBdr>
        <w:top w:val="none" w:sz="0" w:space="0" w:color="auto"/>
        <w:left w:val="none" w:sz="0" w:space="0" w:color="auto"/>
        <w:bottom w:val="none" w:sz="0" w:space="0" w:color="auto"/>
        <w:right w:val="none" w:sz="0" w:space="0" w:color="auto"/>
      </w:divBdr>
    </w:div>
    <w:div w:id="907152879">
      <w:bodyDiv w:val="1"/>
      <w:marLeft w:val="0"/>
      <w:marRight w:val="0"/>
      <w:marTop w:val="0"/>
      <w:marBottom w:val="0"/>
      <w:divBdr>
        <w:top w:val="none" w:sz="0" w:space="0" w:color="auto"/>
        <w:left w:val="none" w:sz="0" w:space="0" w:color="auto"/>
        <w:bottom w:val="none" w:sz="0" w:space="0" w:color="auto"/>
        <w:right w:val="none" w:sz="0" w:space="0" w:color="auto"/>
      </w:divBdr>
    </w:div>
    <w:div w:id="1139105882">
      <w:bodyDiv w:val="1"/>
      <w:marLeft w:val="0"/>
      <w:marRight w:val="0"/>
      <w:marTop w:val="0"/>
      <w:marBottom w:val="0"/>
      <w:divBdr>
        <w:top w:val="none" w:sz="0" w:space="0" w:color="auto"/>
        <w:left w:val="none" w:sz="0" w:space="0" w:color="auto"/>
        <w:bottom w:val="none" w:sz="0" w:space="0" w:color="auto"/>
        <w:right w:val="none" w:sz="0" w:space="0" w:color="auto"/>
      </w:divBdr>
    </w:div>
    <w:div w:id="1232035850">
      <w:bodyDiv w:val="1"/>
      <w:marLeft w:val="0"/>
      <w:marRight w:val="0"/>
      <w:marTop w:val="0"/>
      <w:marBottom w:val="0"/>
      <w:divBdr>
        <w:top w:val="none" w:sz="0" w:space="0" w:color="auto"/>
        <w:left w:val="none" w:sz="0" w:space="0" w:color="auto"/>
        <w:bottom w:val="none" w:sz="0" w:space="0" w:color="auto"/>
        <w:right w:val="none" w:sz="0" w:space="0" w:color="auto"/>
      </w:divBdr>
    </w:div>
    <w:div w:id="1443651727">
      <w:bodyDiv w:val="1"/>
      <w:marLeft w:val="0"/>
      <w:marRight w:val="0"/>
      <w:marTop w:val="0"/>
      <w:marBottom w:val="0"/>
      <w:divBdr>
        <w:top w:val="none" w:sz="0" w:space="0" w:color="auto"/>
        <w:left w:val="none" w:sz="0" w:space="0" w:color="auto"/>
        <w:bottom w:val="none" w:sz="0" w:space="0" w:color="auto"/>
        <w:right w:val="none" w:sz="0" w:space="0" w:color="auto"/>
      </w:divBdr>
    </w:div>
    <w:div w:id="1610814063">
      <w:bodyDiv w:val="1"/>
      <w:marLeft w:val="0"/>
      <w:marRight w:val="0"/>
      <w:marTop w:val="0"/>
      <w:marBottom w:val="0"/>
      <w:divBdr>
        <w:top w:val="none" w:sz="0" w:space="0" w:color="auto"/>
        <w:left w:val="none" w:sz="0" w:space="0" w:color="auto"/>
        <w:bottom w:val="none" w:sz="0" w:space="0" w:color="auto"/>
        <w:right w:val="none" w:sz="0" w:space="0" w:color="auto"/>
      </w:divBdr>
    </w:div>
    <w:div w:id="213039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pelandcenter.com/whatiswrap.html%20%20on%2008%20April%202017" TargetMode="External"/><Relationship Id="rId3" Type="http://schemas.openxmlformats.org/officeDocument/2006/relationships/styles" Target="styles.xml"/><Relationship Id="rId7" Type="http://schemas.openxmlformats.org/officeDocument/2006/relationships/hyperlink" Target="http://dx.doi.org/10.1111/inm.1237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ouise.doyle@tcd.i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01FA8-5708-4173-A7F6-27C5CE1C4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6647</Words>
  <Characters>37888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Louise Doyle</cp:lastModifiedBy>
  <cp:revision>3</cp:revision>
  <dcterms:created xsi:type="dcterms:W3CDTF">2017-08-02T11:09:00Z</dcterms:created>
  <dcterms:modified xsi:type="dcterms:W3CDTF">2017-08-08T10:07:00Z</dcterms:modified>
</cp:coreProperties>
</file>