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C8B" w:rsidRPr="006A7B29" w:rsidRDefault="000F3A41" w:rsidP="004C531E">
      <w:pPr>
        <w:pStyle w:val="RSCM01ReceivedAccepted"/>
      </w:pPr>
      <w:r w:rsidRPr="006A7B29">
        <w:rPr>
          <w:lang w:val="en-IE" w:eastAsia="en-IE"/>
        </w:rPr>
        <mc:AlternateContent>
          <mc:Choice Requires="wps">
            <w:drawing>
              <wp:anchor distT="180340" distB="0" distL="114300" distR="114300" simplePos="0" relativeHeight="251662336" behindDoc="1" locked="1" layoutInCell="0" allowOverlap="0" wp14:anchorId="697AF1AC" wp14:editId="2C964467">
                <wp:simplePos x="0" y="0"/>
                <wp:positionH relativeFrom="column">
                  <wp:posOffset>-58</wp:posOffset>
                </wp:positionH>
                <wp:positionV relativeFrom="margin">
                  <wp:align>bottom</wp:align>
                </wp:positionV>
                <wp:extent cx="3158837" cy="1627909"/>
                <wp:effectExtent l="0" t="0" r="3810" b="0"/>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837" cy="1627909"/>
                        </a:xfrm>
                        <a:prstGeom prst="rect">
                          <a:avLst/>
                        </a:prstGeom>
                        <a:solidFill>
                          <a:srgbClr val="FFFFFF"/>
                        </a:solidFill>
                        <a:ln w="9525">
                          <a:noFill/>
                          <a:miter lim="800000"/>
                          <a:headEnd/>
                          <a:tailEnd/>
                        </a:ln>
                      </wps:spPr>
                      <wps:txbx>
                        <w:txbxContent>
                          <w:p w:rsidR="00CF523E" w:rsidRPr="00C405FD" w:rsidRDefault="00CF523E" w:rsidP="00A57418">
                            <w:pPr>
                              <w:pStyle w:val="RSCF01FootnoteAuthorAddress"/>
                              <w:pBdr>
                                <w:top w:val="single" w:sz="9" w:space="0" w:color="A6A6A6" w:themeColor="background1" w:themeShade="A6"/>
                              </w:pBdr>
                              <w:ind w:left="64" w:hanging="64"/>
                            </w:pPr>
                            <w:r w:rsidRPr="00213DB5">
                              <w:t xml:space="preserve">International </w:t>
                            </w:r>
                            <w:proofErr w:type="spellStart"/>
                            <w:r w:rsidRPr="00213DB5">
                              <w:t>Center</w:t>
                            </w:r>
                            <w:proofErr w:type="spellEnd"/>
                            <w:r w:rsidRPr="00213DB5">
                              <w:t xml:space="preserve"> for Materials </w:t>
                            </w:r>
                            <w:proofErr w:type="spellStart"/>
                            <w:r w:rsidRPr="00213DB5">
                              <w:t>Nanoarchitechtonics</w:t>
                            </w:r>
                            <w:proofErr w:type="spellEnd"/>
                            <w:r w:rsidRPr="00213DB5">
                              <w:t xml:space="preserve"> (WPI-MANA), National Institute for Materials Science (NIMS)</w:t>
                            </w:r>
                            <w:r>
                              <w:t xml:space="preserve">, </w:t>
                            </w:r>
                            <w:proofErr w:type="spellStart"/>
                            <w:r>
                              <w:t>Namiki</w:t>
                            </w:r>
                            <w:proofErr w:type="spellEnd"/>
                            <w:r>
                              <w:t xml:space="preserve"> 1-1, Tsukuba 305-0044</w:t>
                            </w:r>
                            <w:r w:rsidRPr="00213DB5">
                              <w:t>, Japan</w:t>
                            </w:r>
                            <w:r w:rsidRPr="00C405FD">
                              <w:t>.</w:t>
                            </w:r>
                          </w:p>
                          <w:p w:rsidR="00CF523E" w:rsidRPr="00C405FD" w:rsidRDefault="00CF523E" w:rsidP="00213DB5">
                            <w:pPr>
                              <w:pStyle w:val="RSCF01FootnoteAuthorAddress"/>
                              <w:pBdr>
                                <w:top w:val="single" w:sz="9" w:space="0" w:color="A6A6A6" w:themeColor="background1" w:themeShade="A6"/>
                              </w:pBdr>
                              <w:ind w:left="64" w:hanging="64"/>
                            </w:pPr>
                            <w:r w:rsidRPr="00213DB5">
                              <w:t>Centre for Research on Adaptive Nanostructures and Nanodevices (CRANN)</w:t>
                            </w:r>
                            <w:r>
                              <w:t>,</w:t>
                            </w:r>
                            <w:r w:rsidRPr="00213DB5">
                              <w:t xml:space="preserve"> Advanced Materials Bio-Engineering Research Centre (AMBER), School of Chemistry, Trinity College Dublin, </w:t>
                            </w:r>
                            <w:proofErr w:type="spellStart"/>
                            <w:r>
                              <w:t>Pearse</w:t>
                            </w:r>
                            <w:proofErr w:type="spellEnd"/>
                            <w:r>
                              <w:t xml:space="preserve"> Street, </w:t>
                            </w:r>
                            <w:r w:rsidRPr="00213DB5">
                              <w:t>Dublin</w:t>
                            </w:r>
                            <w:r>
                              <w:t xml:space="preserve"> 2</w:t>
                            </w:r>
                            <w:r w:rsidRPr="00213DB5">
                              <w:t>, Ireland</w:t>
                            </w:r>
                            <w:r w:rsidRPr="00C405FD">
                              <w:t>.</w:t>
                            </w:r>
                          </w:p>
                          <w:p w:rsidR="00CF523E" w:rsidRDefault="00CF523E" w:rsidP="001F103A">
                            <w:pPr>
                              <w:pStyle w:val="RSCF01FootnoteAuthorAddress"/>
                              <w:numPr>
                                <w:ilvl w:val="0"/>
                                <w:numId w:val="0"/>
                              </w:numPr>
                              <w:pBdr>
                                <w:top w:val="single" w:sz="9" w:space="0" w:color="A6A6A6" w:themeColor="background1" w:themeShade="A6"/>
                              </w:pBdr>
                            </w:pPr>
                            <w:r>
                              <w:t xml:space="preserve">*Email: pakdela@tcd.ie, mori.takao@nims.go.jp </w:t>
                            </w:r>
                          </w:p>
                          <w:p w:rsidR="00CF523E" w:rsidRPr="002D771E" w:rsidRDefault="00CF523E" w:rsidP="002D771E">
                            <w:pPr>
                              <w:pStyle w:val="RSCF01FootnoteAuthorAddress"/>
                              <w:numPr>
                                <w:ilvl w:val="0"/>
                                <w:numId w:val="0"/>
                              </w:numPr>
                              <w:pBdr>
                                <w:top w:val="single" w:sz="9" w:space="0" w:color="A6A6A6" w:themeColor="background1" w:themeShade="A6"/>
                              </w:pBdr>
                              <w:jc w:val="both"/>
                              <w:rPr>
                                <w:i w:val="0"/>
                                <w:iCs/>
                              </w:rPr>
                            </w:pPr>
                            <w:r w:rsidRPr="002D771E">
                              <w:rPr>
                                <w:i w:val="0"/>
                                <w:iCs/>
                              </w:rPr>
                              <w:t>Electronic Supplementar</w:t>
                            </w:r>
                            <w:r>
                              <w:rPr>
                                <w:i w:val="0"/>
                                <w:iCs/>
                              </w:rPr>
                              <w:t>y Information (ESI) available: Variation of Seebeck coefficient, electrical conductivity, and thermal conductivity with temperature in all tested samples</w:t>
                            </w:r>
                            <w:r w:rsidRPr="002D771E">
                              <w:rPr>
                                <w:i w:val="0"/>
                                <w:iCs/>
                              </w:rPr>
                              <w:t>. See DOI: 10.1039/x0xx00000x</w:t>
                            </w: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7AF1AC" id="_x0000_t202" coordsize="21600,21600" o:spt="202" path="m,l,21600r21600,l21600,xe">
                <v:stroke joinstyle="miter"/>
                <v:path gradientshapeok="t" o:connecttype="rect"/>
              </v:shapetype>
              <v:shape id="Text Box 2" o:spid="_x0000_s1026" type="#_x0000_t202" style="position:absolute;margin-left:0;margin-top:0;width:248.75pt;height:128.2pt;z-index:-251654144;visibility:visible;mso-wrap-style:square;mso-width-percent:0;mso-height-percent:200;mso-wrap-distance-left:9pt;mso-wrap-distance-top:14.2pt;mso-wrap-distance-right:9pt;mso-wrap-distance-bottom:0;mso-position-horizontal:absolute;mso-position-horizontal-relative:text;mso-position-vertical:bottom;mso-position-vertical-relative:margin;mso-width-percent:0;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" o:allowincell="f" o:allowoverlap="f" stroked="f">
                <o:lock v:ext="edit" aspectratio="t"/>
                <v:textbox style="mso-fit-shape-to-text:t" inset="0,1mm,0,1mm">
                  <w:txbxContent>
                    <w:p w:rsidR="00CF523E" w:rsidRPr="00C405FD" w:rsidRDefault="00CF523E" w:rsidP="00A57418">
                      <w:pPr>
                        <w:pStyle w:val="RSCF01FootnoteAuthorAddress"/>
                        <w:pBdr>
                          <w:top w:val="single" w:sz="9" w:space="0" w:color="A6A6A6" w:themeColor="background1" w:themeShade="A6"/>
                        </w:pBdr>
                        <w:ind w:left="64" w:hanging="64"/>
                      </w:pPr>
                      <w:r w:rsidRPr="00213DB5">
                        <w:t xml:space="preserve">International </w:t>
                      </w:r>
                      <w:proofErr w:type="spellStart"/>
                      <w:r w:rsidRPr="00213DB5">
                        <w:t>Center</w:t>
                      </w:r>
                      <w:proofErr w:type="spellEnd"/>
                      <w:r w:rsidRPr="00213DB5">
                        <w:t xml:space="preserve"> for Materials </w:t>
                      </w:r>
                      <w:proofErr w:type="spellStart"/>
                      <w:r w:rsidRPr="00213DB5">
                        <w:t>Nanoarchitechtonics</w:t>
                      </w:r>
                      <w:proofErr w:type="spellEnd"/>
                      <w:r w:rsidRPr="00213DB5">
                        <w:t xml:space="preserve"> (WPI-MANA), National Institute for Materials Science (NIMS)</w:t>
                      </w:r>
                      <w:r>
                        <w:t xml:space="preserve">, </w:t>
                      </w:r>
                      <w:proofErr w:type="spellStart"/>
                      <w:r>
                        <w:t>Namiki</w:t>
                      </w:r>
                      <w:proofErr w:type="spellEnd"/>
                      <w:r>
                        <w:t xml:space="preserve"> 1-1, Tsukuba 305-0044</w:t>
                      </w:r>
                      <w:r w:rsidRPr="00213DB5">
                        <w:t>, Japan</w:t>
                      </w:r>
                      <w:r w:rsidRPr="00C405FD">
                        <w:t>.</w:t>
                      </w:r>
                    </w:p>
                    <w:p w:rsidR="00CF523E" w:rsidRPr="00C405FD" w:rsidRDefault="00CF523E" w:rsidP="00213DB5">
                      <w:pPr>
                        <w:pStyle w:val="RSCF01FootnoteAuthorAddress"/>
                        <w:pBdr>
                          <w:top w:val="single" w:sz="9" w:space="0" w:color="A6A6A6" w:themeColor="background1" w:themeShade="A6"/>
                        </w:pBdr>
                        <w:ind w:left="64" w:hanging="64"/>
                      </w:pPr>
                      <w:r w:rsidRPr="00213DB5">
                        <w:t>Centre for Research on Adaptive Nanostructures and Nanodevices (CRANN)</w:t>
                      </w:r>
                      <w:r>
                        <w:t>,</w:t>
                      </w:r>
                      <w:r w:rsidRPr="00213DB5">
                        <w:t xml:space="preserve"> Advanced Materials Bio-Engineering Research Centre (AMBER), School of Chemistry, Trinity College Dublin, </w:t>
                      </w:r>
                      <w:proofErr w:type="spellStart"/>
                      <w:r>
                        <w:t>Pearse</w:t>
                      </w:r>
                      <w:proofErr w:type="spellEnd"/>
                      <w:r>
                        <w:t xml:space="preserve"> Street, </w:t>
                      </w:r>
                      <w:r w:rsidRPr="00213DB5">
                        <w:t>Dublin</w:t>
                      </w:r>
                      <w:r>
                        <w:t xml:space="preserve"> 2</w:t>
                      </w:r>
                      <w:r w:rsidRPr="00213DB5">
                        <w:t>, Ireland</w:t>
                      </w:r>
                      <w:r w:rsidRPr="00C405FD">
                        <w:t>.</w:t>
                      </w:r>
                    </w:p>
                    <w:p w:rsidR="00CF523E" w:rsidRDefault="00CF523E" w:rsidP="001F103A">
                      <w:pPr>
                        <w:pStyle w:val="RSCF01FootnoteAuthorAddress"/>
                        <w:numPr>
                          <w:ilvl w:val="0"/>
                          <w:numId w:val="0"/>
                        </w:numPr>
                        <w:pBdr>
                          <w:top w:val="single" w:sz="9" w:space="0" w:color="A6A6A6" w:themeColor="background1" w:themeShade="A6"/>
                        </w:pBdr>
                      </w:pPr>
                      <w:r>
                        <w:t xml:space="preserve">*Email: pakdela@tcd.ie, mori.takao@nims.go.jp </w:t>
                      </w:r>
                    </w:p>
                    <w:p w:rsidR="00CF523E" w:rsidRPr="002D771E" w:rsidRDefault="00CF523E" w:rsidP="002D771E">
                      <w:pPr>
                        <w:pStyle w:val="RSCF01FootnoteAuthorAddress"/>
                        <w:numPr>
                          <w:ilvl w:val="0"/>
                          <w:numId w:val="0"/>
                        </w:numPr>
                        <w:pBdr>
                          <w:top w:val="single" w:sz="9" w:space="0" w:color="A6A6A6" w:themeColor="background1" w:themeShade="A6"/>
                        </w:pBdr>
                        <w:jc w:val="both"/>
                        <w:rPr>
                          <w:i w:val="0"/>
                          <w:iCs/>
                        </w:rPr>
                      </w:pPr>
                      <w:r w:rsidRPr="002D771E">
                        <w:rPr>
                          <w:i w:val="0"/>
                          <w:iCs/>
                        </w:rPr>
                        <w:t>Electronic Supplementar</w:t>
                      </w:r>
                      <w:r>
                        <w:rPr>
                          <w:i w:val="0"/>
                          <w:iCs/>
                        </w:rPr>
                        <w:t>y Information (ESI) available: Variation of Seebeck coefficient, electrical conductivity, and thermal conductivity with temperature in all tested samples</w:t>
                      </w:r>
                      <w:r w:rsidRPr="002D771E">
                        <w:rPr>
                          <w:i w:val="0"/>
                          <w:iCs/>
                        </w:rPr>
                        <w:t>. See DOI: 10.1039/x0xx00000x</w:t>
                      </w:r>
                    </w:p>
                  </w:txbxContent>
                </v:textbox>
                <w10:wrap type="topAndBottom" anchory="margin"/>
                <w10:anchorlock/>
              </v:shape>
            </w:pict>
          </mc:Fallback>
        </mc:AlternateContent>
      </w:r>
      <w:r w:rsidR="00F62C8B" w:rsidRPr="006A7B29">
        <w:t>Received 00th January 20</w:t>
      </w:r>
      <w:r w:rsidR="00F15F90" w:rsidRPr="006A7B29">
        <w:t>xx</w:t>
      </w:r>
      <w:r w:rsidR="00F62C8B" w:rsidRPr="006A7B29">
        <w:t>,</w:t>
      </w:r>
    </w:p>
    <w:p w:rsidR="00F62C8B" w:rsidRPr="006A7B29" w:rsidRDefault="00F62C8B" w:rsidP="004C531E">
      <w:pPr>
        <w:pStyle w:val="RSCM01ReceivedAccepted"/>
      </w:pPr>
      <w:r w:rsidRPr="006A7B29">
        <w:t>Accepted 00th January 20</w:t>
      </w:r>
      <w:r w:rsidR="00F15F90" w:rsidRPr="006A7B29">
        <w:t>xx</w:t>
      </w:r>
    </w:p>
    <w:p w:rsidR="00F62C8B" w:rsidRPr="006A7B29" w:rsidRDefault="00F62C8B" w:rsidP="004C531E">
      <w:pPr>
        <w:pStyle w:val="RSCM02DOI"/>
      </w:pPr>
      <w:r w:rsidRPr="006A7B29">
        <w:t>DOI: 10.1039/x0xx00000x</w:t>
      </w:r>
    </w:p>
    <w:p w:rsidR="00A9649E" w:rsidRPr="006A7B29" w:rsidRDefault="00A9649E" w:rsidP="004C531E">
      <w:pPr>
        <w:pStyle w:val="RSCM03Website"/>
        <w:rPr>
          <w:b w:val="0"/>
        </w:rPr>
      </w:pPr>
      <w:r w:rsidRPr="006A7B29">
        <w:rPr>
          <w:b w:val="0"/>
        </w:rPr>
        <w:t>www.rsc.org/</w:t>
      </w:r>
    </w:p>
    <w:p w:rsidR="004414A5" w:rsidRPr="006A7B29" w:rsidRDefault="00F62C8B" w:rsidP="00C32EDF">
      <w:pPr>
        <w:pStyle w:val="RSCH01PaperTitle"/>
      </w:pPr>
      <w:r w:rsidRPr="006A7B29">
        <w:rPr>
          <w:b w:val="0"/>
        </w:rPr>
        <w:br w:type="column"/>
      </w:r>
      <w:r w:rsidR="00EB6BB1">
        <w:t>Enhanced Thermoelectric Performance of Bi-Sb-</w:t>
      </w:r>
      <w:proofErr w:type="spellStart"/>
      <w:r w:rsidR="00EB6BB1">
        <w:t>Te</w:t>
      </w:r>
      <w:proofErr w:type="spellEnd"/>
      <w:r w:rsidR="00EB6BB1">
        <w:t>/Sb</w:t>
      </w:r>
      <w:r w:rsidR="00EB6BB1" w:rsidRPr="00EB6BB1">
        <w:rPr>
          <w:vertAlign w:val="subscript"/>
        </w:rPr>
        <w:t>2</w:t>
      </w:r>
      <w:r w:rsidR="00EB6BB1">
        <w:t>O</w:t>
      </w:r>
      <w:r w:rsidR="00EB6BB1" w:rsidRPr="00EB6BB1">
        <w:rPr>
          <w:vertAlign w:val="subscript"/>
        </w:rPr>
        <w:t>3</w:t>
      </w:r>
      <w:r w:rsidR="00EB6BB1">
        <w:t xml:space="preserve"> Nanocomposites by Energy Filtering Effect  </w:t>
      </w:r>
    </w:p>
    <w:p w:rsidR="008125A0" w:rsidRPr="006A7B29" w:rsidRDefault="00213DB5" w:rsidP="008125A0">
      <w:pPr>
        <w:pStyle w:val="RSCB01ARTAbstract"/>
        <w:rPr>
          <w:rFonts w:cs="Times New Roman"/>
          <w:sz w:val="20"/>
          <w:vertAlign w:val="superscript"/>
        </w:rPr>
      </w:pPr>
      <w:r w:rsidRPr="006A7B29">
        <w:rPr>
          <w:rFonts w:cs="Times New Roman"/>
          <w:sz w:val="20"/>
        </w:rPr>
        <w:t>Amir Pakdel</w:t>
      </w:r>
      <w:r w:rsidR="00D448ED">
        <w:rPr>
          <w:rFonts w:cs="Times New Roman"/>
          <w:sz w:val="20"/>
        </w:rPr>
        <w:t>,</w:t>
      </w:r>
      <w:r w:rsidR="00694DF7">
        <w:rPr>
          <w:rFonts w:cs="Times New Roman"/>
          <w:sz w:val="20"/>
        </w:rPr>
        <w:t>*</w:t>
      </w:r>
      <w:r w:rsidR="00694DF7" w:rsidRPr="00694DF7">
        <w:rPr>
          <w:rFonts w:cs="Times New Roman"/>
          <w:sz w:val="20"/>
          <w:vertAlign w:val="superscript"/>
        </w:rPr>
        <w:t>,</w:t>
      </w:r>
      <w:r w:rsidR="008125A0" w:rsidRPr="006A7B29">
        <w:rPr>
          <w:rFonts w:cs="Times New Roman"/>
          <w:sz w:val="20"/>
          <w:vertAlign w:val="superscript"/>
        </w:rPr>
        <w:t>a</w:t>
      </w:r>
      <w:r w:rsidR="00374094">
        <w:rPr>
          <w:rFonts w:cs="Times New Roman"/>
          <w:sz w:val="20"/>
          <w:vertAlign w:val="superscript"/>
        </w:rPr>
        <w:t>,b</w:t>
      </w:r>
      <w:r w:rsidR="008125A0" w:rsidRPr="006A7B29">
        <w:rPr>
          <w:rFonts w:cs="Times New Roman"/>
          <w:sz w:val="20"/>
        </w:rPr>
        <w:t xml:space="preserve"> </w:t>
      </w:r>
      <w:r w:rsidRPr="006A7B29">
        <w:rPr>
          <w:rFonts w:cs="Times New Roman"/>
          <w:sz w:val="20"/>
        </w:rPr>
        <w:t>Quansheng Guo,</w:t>
      </w:r>
      <w:r w:rsidR="00374094">
        <w:rPr>
          <w:rFonts w:cs="Times New Roman"/>
          <w:sz w:val="20"/>
          <w:vertAlign w:val="superscript"/>
        </w:rPr>
        <w:t>a</w:t>
      </w:r>
      <w:r w:rsidR="008125A0" w:rsidRPr="006A7B29">
        <w:rPr>
          <w:rFonts w:cs="Times New Roman"/>
          <w:sz w:val="20"/>
        </w:rPr>
        <w:t xml:space="preserve"> </w:t>
      </w:r>
      <w:r w:rsidRPr="006A7B29">
        <w:rPr>
          <w:rFonts w:cs="Times New Roman"/>
          <w:sz w:val="20"/>
        </w:rPr>
        <w:t>Valeria Nicolosi,</w:t>
      </w:r>
      <w:r w:rsidR="00374094">
        <w:rPr>
          <w:rFonts w:cs="Times New Roman"/>
          <w:sz w:val="20"/>
          <w:vertAlign w:val="superscript"/>
        </w:rPr>
        <w:t>b</w:t>
      </w:r>
      <w:r w:rsidRPr="006A7B29">
        <w:rPr>
          <w:rFonts w:cs="Times New Roman"/>
          <w:sz w:val="20"/>
        </w:rPr>
        <w:t xml:space="preserve"> </w:t>
      </w:r>
      <w:r w:rsidR="008125A0" w:rsidRPr="006A7B29">
        <w:rPr>
          <w:rFonts w:cs="Times New Roman"/>
          <w:sz w:val="20"/>
        </w:rPr>
        <w:t xml:space="preserve">and </w:t>
      </w:r>
      <w:r w:rsidR="00694DF7">
        <w:rPr>
          <w:rFonts w:cs="Times New Roman"/>
          <w:sz w:val="20"/>
        </w:rPr>
        <w:t>Takao Mori *</w:t>
      </w:r>
      <w:r w:rsidR="00694DF7" w:rsidRPr="00694DF7">
        <w:rPr>
          <w:rFonts w:cs="Times New Roman"/>
          <w:sz w:val="20"/>
          <w:vertAlign w:val="superscript"/>
        </w:rPr>
        <w:t>,</w:t>
      </w:r>
      <w:r w:rsidR="00374094">
        <w:rPr>
          <w:rFonts w:cs="Times New Roman"/>
          <w:sz w:val="20"/>
          <w:vertAlign w:val="superscript"/>
        </w:rPr>
        <w:t>a</w:t>
      </w:r>
    </w:p>
    <w:p w:rsidR="009261D3" w:rsidRPr="009261D3" w:rsidRDefault="009261D3" w:rsidP="009261D3">
      <w:pPr>
        <w:pStyle w:val="RSCB01ARTAbstract"/>
      </w:pPr>
      <w:r w:rsidRPr="009261D3">
        <w:t xml:space="preserve">Engineering of thermoelectric materials through hybridization with nanoparticles has been proved effective to boost their thermoelectric efficiency by providing the means to decouple thermal and electrical transport phenomena. Here, we report the synthesis of p-type </w:t>
      </w:r>
      <w:r w:rsidRPr="009261D3">
        <w:rPr>
          <w:bCs/>
          <w:lang w:val="en-IE"/>
        </w:rPr>
        <w:t>Bi</w:t>
      </w:r>
      <w:r w:rsidRPr="009261D3">
        <w:rPr>
          <w:bCs/>
          <w:vertAlign w:val="subscript"/>
          <w:lang w:val="en-IE"/>
        </w:rPr>
        <w:t>0.5</w:t>
      </w:r>
      <w:r w:rsidRPr="009261D3">
        <w:rPr>
          <w:bCs/>
          <w:lang w:val="en-IE"/>
        </w:rPr>
        <w:t>Sb</w:t>
      </w:r>
      <w:r w:rsidRPr="009261D3">
        <w:rPr>
          <w:bCs/>
          <w:vertAlign w:val="subscript"/>
          <w:lang w:val="en-IE"/>
        </w:rPr>
        <w:t>1.5</w:t>
      </w:r>
      <w:r w:rsidRPr="009261D3">
        <w:rPr>
          <w:bCs/>
          <w:lang w:val="en-IE"/>
        </w:rPr>
        <w:t>Te</w:t>
      </w:r>
      <w:r w:rsidRPr="009261D3">
        <w:rPr>
          <w:bCs/>
          <w:vertAlign w:val="subscript"/>
          <w:lang w:val="en-IE"/>
        </w:rPr>
        <w:t>3</w:t>
      </w:r>
      <w:r w:rsidRPr="009261D3">
        <w:rPr>
          <w:bCs/>
          <w:lang w:val="en-IE"/>
        </w:rPr>
        <w:t>/X wt.% Sb</w:t>
      </w:r>
      <w:r w:rsidRPr="009261D3">
        <w:rPr>
          <w:bCs/>
          <w:vertAlign w:val="subscript"/>
          <w:lang w:val="en-IE"/>
        </w:rPr>
        <w:t>2</w:t>
      </w:r>
      <w:r w:rsidRPr="009261D3">
        <w:rPr>
          <w:bCs/>
          <w:lang w:val="en-IE"/>
        </w:rPr>
        <w:t>O</w:t>
      </w:r>
      <w:r w:rsidRPr="009261D3">
        <w:rPr>
          <w:bCs/>
          <w:vertAlign w:val="subscript"/>
          <w:lang w:val="en-IE"/>
        </w:rPr>
        <w:t>3</w:t>
      </w:r>
      <w:r w:rsidRPr="009261D3">
        <w:rPr>
          <w:bCs/>
          <w:lang w:val="en-IE"/>
        </w:rPr>
        <w:t xml:space="preserve"> (X=0, 1, 2, 4, 6) nanocomposites, in which the Sb</w:t>
      </w:r>
      <w:r w:rsidRPr="009261D3">
        <w:rPr>
          <w:bCs/>
          <w:vertAlign w:val="subscript"/>
          <w:lang w:val="en-IE"/>
        </w:rPr>
        <w:t>2</w:t>
      </w:r>
      <w:r w:rsidRPr="009261D3">
        <w:rPr>
          <w:bCs/>
          <w:lang w:val="en-IE"/>
        </w:rPr>
        <w:t>O</w:t>
      </w:r>
      <w:r w:rsidRPr="009261D3">
        <w:rPr>
          <w:bCs/>
          <w:vertAlign w:val="subscript"/>
          <w:lang w:val="en-IE"/>
        </w:rPr>
        <w:t>3</w:t>
      </w:r>
      <w:r w:rsidRPr="009261D3">
        <w:rPr>
          <w:bCs/>
          <w:lang w:val="en-IE"/>
        </w:rPr>
        <w:t xml:space="preserve"> nanoparticles are dispersed mainly at the grain boundaries of the Bi</w:t>
      </w:r>
      <w:r w:rsidRPr="009261D3">
        <w:rPr>
          <w:bCs/>
          <w:vertAlign w:val="subscript"/>
          <w:lang w:val="en-IE"/>
        </w:rPr>
        <w:t>0.5</w:t>
      </w:r>
      <w:r w:rsidRPr="009261D3">
        <w:rPr>
          <w:bCs/>
          <w:lang w:val="en-IE"/>
        </w:rPr>
        <w:t>Sb</w:t>
      </w:r>
      <w:r w:rsidRPr="009261D3">
        <w:rPr>
          <w:bCs/>
          <w:vertAlign w:val="subscript"/>
          <w:lang w:val="en-IE"/>
        </w:rPr>
        <w:t>1.5</w:t>
      </w:r>
      <w:r w:rsidRPr="009261D3">
        <w:rPr>
          <w:bCs/>
          <w:lang w:val="en-IE"/>
        </w:rPr>
        <w:t>Te</w:t>
      </w:r>
      <w:r w:rsidRPr="009261D3">
        <w:rPr>
          <w:bCs/>
          <w:vertAlign w:val="subscript"/>
          <w:lang w:val="en-IE"/>
        </w:rPr>
        <w:t>3</w:t>
      </w:r>
      <w:r w:rsidRPr="009261D3">
        <w:rPr>
          <w:bCs/>
          <w:lang w:val="en-IE"/>
        </w:rPr>
        <w:t xml:space="preserve"> matrix. It is shown that incorporation of up to 4 wt.% Sb</w:t>
      </w:r>
      <w:r w:rsidRPr="009261D3">
        <w:rPr>
          <w:bCs/>
          <w:vertAlign w:val="subscript"/>
          <w:lang w:val="en-IE"/>
        </w:rPr>
        <w:t>2</w:t>
      </w:r>
      <w:r w:rsidRPr="009261D3">
        <w:rPr>
          <w:bCs/>
          <w:lang w:val="en-IE"/>
        </w:rPr>
        <w:t>O</w:t>
      </w:r>
      <w:r w:rsidRPr="009261D3">
        <w:rPr>
          <w:bCs/>
          <w:vertAlign w:val="subscript"/>
          <w:lang w:val="en-IE"/>
        </w:rPr>
        <w:t>3</w:t>
      </w:r>
      <w:r w:rsidRPr="009261D3">
        <w:rPr>
          <w:bCs/>
          <w:lang w:val="en-IE"/>
        </w:rPr>
        <w:t xml:space="preserve"> into the matrix results in simultaneous enhancement of the Seebeck coefficient (by filtering of low energy charge carriers) and decline of thermal conductivity (</w:t>
      </w:r>
      <w:r w:rsidR="00E93D41">
        <w:rPr>
          <w:bCs/>
          <w:lang w:val="en-IE"/>
        </w:rPr>
        <w:t xml:space="preserve">mainly </w:t>
      </w:r>
      <w:r w:rsidRPr="009261D3">
        <w:rPr>
          <w:bCs/>
          <w:lang w:val="en-IE"/>
        </w:rPr>
        <w:t xml:space="preserve">by charge carrier scattering at the interfaces), both of which contribute to </w:t>
      </w:r>
      <w:r w:rsidR="00E93D41">
        <w:rPr>
          <w:bCs/>
          <w:lang w:val="en-IE"/>
        </w:rPr>
        <w:t>improving</w:t>
      </w:r>
      <w:r w:rsidRPr="009261D3">
        <w:rPr>
          <w:bCs/>
          <w:lang w:val="en-IE"/>
        </w:rPr>
        <w:t xml:space="preserve"> the thermoelectric figure of merit to a maximum of 1.51 at 350 K. Moreover, the nanocomposites with 2, 4, and 6 wt.% Sb</w:t>
      </w:r>
      <w:r w:rsidRPr="009261D3">
        <w:rPr>
          <w:bCs/>
          <w:vertAlign w:val="subscript"/>
          <w:lang w:val="en-IE"/>
        </w:rPr>
        <w:t>2</w:t>
      </w:r>
      <w:r w:rsidRPr="009261D3">
        <w:rPr>
          <w:bCs/>
          <w:lang w:val="en-IE"/>
        </w:rPr>
        <w:t>O</w:t>
      </w:r>
      <w:r w:rsidRPr="009261D3">
        <w:rPr>
          <w:bCs/>
          <w:vertAlign w:val="subscript"/>
          <w:lang w:val="en-IE"/>
        </w:rPr>
        <w:t>3</w:t>
      </w:r>
      <w:r w:rsidRPr="009261D3">
        <w:rPr>
          <w:bCs/>
          <w:lang w:val="en-IE"/>
        </w:rPr>
        <w:t xml:space="preserve"> demonstrate ZT&gt;1.0 up to 450 K, making them commercially appealing for thermoelectric applications at a wide temperature range. Furthermore,</w:t>
      </w:r>
      <w:r w:rsidR="00805C4B">
        <w:rPr>
          <w:bCs/>
          <w:lang w:val="en-IE"/>
        </w:rPr>
        <w:t xml:space="preserve"> it is shown that</w:t>
      </w:r>
      <w:r w:rsidRPr="009261D3">
        <w:rPr>
          <w:bCs/>
          <w:lang w:val="en-IE"/>
        </w:rPr>
        <w:t xml:space="preserve"> </w:t>
      </w:r>
      <w:r w:rsidR="00805C4B" w:rsidRPr="009261D3">
        <w:rPr>
          <w:bCs/>
          <w:lang w:val="en-IE"/>
        </w:rPr>
        <w:t>Bi</w:t>
      </w:r>
      <w:r w:rsidR="00805C4B" w:rsidRPr="009261D3">
        <w:rPr>
          <w:bCs/>
          <w:vertAlign w:val="subscript"/>
          <w:lang w:val="en-IE"/>
        </w:rPr>
        <w:t>0.5</w:t>
      </w:r>
      <w:r w:rsidR="00805C4B" w:rsidRPr="009261D3">
        <w:rPr>
          <w:bCs/>
          <w:lang w:val="en-IE"/>
        </w:rPr>
        <w:t>Sb</w:t>
      </w:r>
      <w:r w:rsidR="00805C4B" w:rsidRPr="009261D3">
        <w:rPr>
          <w:bCs/>
          <w:vertAlign w:val="subscript"/>
          <w:lang w:val="en-IE"/>
        </w:rPr>
        <w:t>1.5</w:t>
      </w:r>
      <w:r w:rsidR="00805C4B" w:rsidRPr="009261D3">
        <w:rPr>
          <w:bCs/>
          <w:lang w:val="en-IE"/>
        </w:rPr>
        <w:t>Te</w:t>
      </w:r>
      <w:r w:rsidR="00805C4B" w:rsidRPr="009261D3">
        <w:rPr>
          <w:bCs/>
          <w:vertAlign w:val="subscript"/>
          <w:lang w:val="en-IE"/>
        </w:rPr>
        <w:t>3</w:t>
      </w:r>
      <w:r w:rsidR="00805C4B" w:rsidRPr="009261D3">
        <w:rPr>
          <w:bCs/>
          <w:lang w:val="en-IE"/>
        </w:rPr>
        <w:t>/4 wt.% Sb</w:t>
      </w:r>
      <w:r w:rsidR="00805C4B" w:rsidRPr="009261D3">
        <w:rPr>
          <w:bCs/>
          <w:vertAlign w:val="subscript"/>
          <w:lang w:val="en-IE"/>
        </w:rPr>
        <w:t>2</w:t>
      </w:r>
      <w:r w:rsidR="00805C4B" w:rsidRPr="009261D3">
        <w:rPr>
          <w:bCs/>
          <w:lang w:val="en-IE"/>
        </w:rPr>
        <w:t>O</w:t>
      </w:r>
      <w:r w:rsidR="00805C4B" w:rsidRPr="009261D3">
        <w:rPr>
          <w:bCs/>
          <w:vertAlign w:val="subscript"/>
          <w:lang w:val="en-IE"/>
        </w:rPr>
        <w:t>3</w:t>
      </w:r>
      <w:r w:rsidR="00805C4B" w:rsidRPr="009261D3">
        <w:rPr>
          <w:bCs/>
          <w:lang w:val="en-IE"/>
        </w:rPr>
        <w:t xml:space="preserve"> </w:t>
      </w:r>
      <w:r w:rsidR="00805C4B">
        <w:rPr>
          <w:bCs/>
          <w:lang w:val="en-IE"/>
        </w:rPr>
        <w:t xml:space="preserve">samples exhibit excellent </w:t>
      </w:r>
      <w:r w:rsidRPr="009261D3">
        <w:rPr>
          <w:bCs/>
          <w:lang w:val="en-IE"/>
        </w:rPr>
        <w:t xml:space="preserve">thermal and chemical stability </w:t>
      </w:r>
      <w:r w:rsidR="00E93D41">
        <w:rPr>
          <w:bCs/>
          <w:lang w:val="en-IE"/>
        </w:rPr>
        <w:t>in ambient atmpsphere and 300</w:t>
      </w:r>
      <w:r w:rsidR="00DA1004" w:rsidRPr="00DA1004">
        <w:rPr>
          <w:bCs/>
          <w:lang w:val="en-IE"/>
        </w:rPr>
        <w:t>–</w:t>
      </w:r>
      <w:r w:rsidR="00DA1004">
        <w:rPr>
          <w:bCs/>
          <w:lang w:val="en-IE"/>
        </w:rPr>
        <w:t>4</w:t>
      </w:r>
      <w:r w:rsidR="00E93D41">
        <w:rPr>
          <w:bCs/>
          <w:lang w:val="en-IE"/>
        </w:rPr>
        <w:t>75 K temperature range</w:t>
      </w:r>
      <w:r w:rsidR="00805C4B">
        <w:rPr>
          <w:bCs/>
          <w:lang w:val="en-IE"/>
        </w:rPr>
        <w:t xml:space="preserve"> </w:t>
      </w:r>
      <w:r w:rsidRPr="009261D3">
        <w:rPr>
          <w:bCs/>
          <w:lang w:val="en-IE"/>
        </w:rPr>
        <w:t xml:space="preserve">over a 24-month period. </w:t>
      </w:r>
    </w:p>
    <w:p w:rsidR="00FA2DA2" w:rsidRPr="006A7B29" w:rsidRDefault="009261D3" w:rsidP="00FA2DA2">
      <w:pPr>
        <w:pStyle w:val="RSCB01ARTAbstract"/>
        <w:sectPr w:rsidR="00FA2DA2" w:rsidRPr="006A7B29"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r>
        <w:t xml:space="preserve"> </w:t>
      </w:r>
    </w:p>
    <w:p w:rsidR="003D7EE1" w:rsidRPr="009261D3" w:rsidRDefault="00114371" w:rsidP="009261D3">
      <w:pPr>
        <w:pStyle w:val="RSCB04AHeadingSection"/>
      </w:pPr>
      <w:r w:rsidRPr="006A7B29">
        <w:t xml:space="preserve">1. </w:t>
      </w:r>
      <w:r w:rsidR="00093903" w:rsidRPr="006A7B29">
        <w:t>Introduction</w:t>
      </w:r>
    </w:p>
    <w:p w:rsidR="0002033D" w:rsidRDefault="006C2D99" w:rsidP="006C2D99">
      <w:pPr>
        <w:jc w:val="both"/>
        <w:rPr>
          <w:rFonts w:eastAsiaTheme="minorEastAsia"/>
          <w:sz w:val="18"/>
        </w:rPr>
      </w:pPr>
      <w:r w:rsidRPr="006C2D99">
        <w:rPr>
          <w:sz w:val="18"/>
        </w:rPr>
        <w:t xml:space="preserve">Access to energy is a key </w:t>
      </w:r>
      <w:r>
        <w:rPr>
          <w:sz w:val="18"/>
        </w:rPr>
        <w:t>element for human wellbeing and</w:t>
      </w:r>
      <w:r w:rsidRPr="006C2D99">
        <w:rPr>
          <w:sz w:val="18"/>
        </w:rPr>
        <w:t xml:space="preserve"> economic </w:t>
      </w:r>
      <w:r w:rsidR="008C1F56">
        <w:rPr>
          <w:sz w:val="18"/>
        </w:rPr>
        <w:t>growth</w:t>
      </w:r>
      <w:r w:rsidR="0068273D">
        <w:rPr>
          <w:sz w:val="18"/>
        </w:rPr>
        <w:t>;</w:t>
      </w:r>
      <w:r>
        <w:rPr>
          <w:sz w:val="18"/>
        </w:rPr>
        <w:t xml:space="preserve"> </w:t>
      </w:r>
      <w:r w:rsidR="0068273D">
        <w:rPr>
          <w:sz w:val="18"/>
        </w:rPr>
        <w:t>however,</w:t>
      </w:r>
      <w:r>
        <w:rPr>
          <w:sz w:val="18"/>
        </w:rPr>
        <w:t xml:space="preserve"> </w:t>
      </w:r>
      <w:r w:rsidR="0068273D">
        <w:rPr>
          <w:sz w:val="18"/>
        </w:rPr>
        <w:t>provid</w:t>
      </w:r>
      <w:r w:rsidR="0002033D">
        <w:rPr>
          <w:sz w:val="18"/>
        </w:rPr>
        <w:t>ing</w:t>
      </w:r>
      <w:r w:rsidR="0068273D">
        <w:rPr>
          <w:sz w:val="18"/>
        </w:rPr>
        <w:t xml:space="preserve"> </w:t>
      </w:r>
      <w:r w:rsidRPr="006C2D99">
        <w:rPr>
          <w:sz w:val="18"/>
        </w:rPr>
        <w:t xml:space="preserve">sufficient </w:t>
      </w:r>
      <w:r w:rsidR="0068273D">
        <w:rPr>
          <w:sz w:val="18"/>
        </w:rPr>
        <w:t>energy</w:t>
      </w:r>
      <w:r w:rsidRPr="006C2D99">
        <w:rPr>
          <w:sz w:val="18"/>
        </w:rPr>
        <w:t xml:space="preserve"> </w:t>
      </w:r>
      <w:r w:rsidR="0068273D">
        <w:rPr>
          <w:sz w:val="18"/>
        </w:rPr>
        <w:t xml:space="preserve">to </w:t>
      </w:r>
      <w:r w:rsidR="0002033D">
        <w:rPr>
          <w:sz w:val="18"/>
        </w:rPr>
        <w:t>satisfy the mounting demand</w:t>
      </w:r>
      <w:r w:rsidR="0068273D">
        <w:rPr>
          <w:sz w:val="18"/>
        </w:rPr>
        <w:t xml:space="preserve"> is an ongoing </w:t>
      </w:r>
      <w:r w:rsidRPr="006C2D99">
        <w:rPr>
          <w:sz w:val="18"/>
        </w:rPr>
        <w:t>challenge for global development.</w:t>
      </w:r>
      <w:r w:rsidR="00DD07E5">
        <w:rPr>
          <w:sz w:val="18"/>
        </w:rPr>
        <w:t xml:space="preserve"> </w:t>
      </w:r>
      <w:r w:rsidR="0002033D">
        <w:rPr>
          <w:sz w:val="18"/>
        </w:rPr>
        <w:t>Unfortunately</w:t>
      </w:r>
      <w:r w:rsidR="0002033D" w:rsidRPr="0002033D">
        <w:rPr>
          <w:sz w:val="18"/>
        </w:rPr>
        <w:t xml:space="preserve">, our </w:t>
      </w:r>
      <w:r w:rsidR="00DD07E5">
        <w:rPr>
          <w:sz w:val="18"/>
        </w:rPr>
        <w:t>primary</w:t>
      </w:r>
      <w:r w:rsidR="0002033D">
        <w:rPr>
          <w:sz w:val="18"/>
        </w:rPr>
        <w:t xml:space="preserve"> </w:t>
      </w:r>
      <w:r w:rsidR="0002033D" w:rsidRPr="0002033D">
        <w:rPr>
          <w:sz w:val="18"/>
        </w:rPr>
        <w:t xml:space="preserve">energy systems have </w:t>
      </w:r>
      <w:r w:rsidR="0002033D">
        <w:rPr>
          <w:sz w:val="18"/>
        </w:rPr>
        <w:t>detrimental</w:t>
      </w:r>
      <w:r w:rsidR="00DD07E5">
        <w:rPr>
          <w:sz w:val="18"/>
        </w:rPr>
        <w:t xml:space="preserve"> environmental impacts as they are dominated by fossil fuels</w:t>
      </w:r>
      <w:r w:rsidR="0002033D" w:rsidRPr="0002033D">
        <w:rPr>
          <w:sz w:val="18"/>
        </w:rPr>
        <w:t xml:space="preserve"> which produce carbon dioxide (CO</w:t>
      </w:r>
      <w:r w:rsidR="0002033D" w:rsidRPr="00DD07E5">
        <w:rPr>
          <w:sz w:val="18"/>
          <w:vertAlign w:val="subscript"/>
        </w:rPr>
        <w:t>2</w:t>
      </w:r>
      <w:r w:rsidR="0002033D" w:rsidRPr="0002033D">
        <w:rPr>
          <w:sz w:val="18"/>
        </w:rPr>
        <w:t xml:space="preserve">) and other greenhouse gases- the </w:t>
      </w:r>
      <w:r w:rsidR="00DD07E5">
        <w:rPr>
          <w:sz w:val="18"/>
        </w:rPr>
        <w:t>major</w:t>
      </w:r>
      <w:r w:rsidR="0002033D" w:rsidRPr="0002033D">
        <w:rPr>
          <w:sz w:val="18"/>
        </w:rPr>
        <w:t xml:space="preserve"> </w:t>
      </w:r>
      <w:r w:rsidR="00DD07E5">
        <w:rPr>
          <w:sz w:val="18"/>
        </w:rPr>
        <w:t>cause</w:t>
      </w:r>
      <w:r w:rsidR="0002033D" w:rsidRPr="0002033D">
        <w:rPr>
          <w:sz w:val="18"/>
        </w:rPr>
        <w:t xml:space="preserve"> of global climate change</w:t>
      </w:r>
      <w:r w:rsidR="00DD07E5">
        <w:rPr>
          <w:sz w:val="18"/>
        </w:rPr>
        <w:t>. Thus,</w:t>
      </w:r>
      <w:r w:rsidR="0002033D" w:rsidRPr="0002033D">
        <w:rPr>
          <w:sz w:val="18"/>
        </w:rPr>
        <w:t xml:space="preserve"> th</w:t>
      </w:r>
      <w:r w:rsidR="00DD07E5">
        <w:rPr>
          <w:sz w:val="18"/>
        </w:rPr>
        <w:t xml:space="preserve">e world needs a significant </w:t>
      </w:r>
      <w:r w:rsidR="0002033D" w:rsidRPr="0002033D">
        <w:rPr>
          <w:sz w:val="18"/>
        </w:rPr>
        <w:t>transition in its energy sources</w:t>
      </w:r>
      <w:r w:rsidR="00DD07E5">
        <w:rPr>
          <w:sz w:val="18"/>
        </w:rPr>
        <w:t xml:space="preserve"> toward sustainable and renewable power production</w:t>
      </w:r>
      <w:r w:rsidR="0002033D" w:rsidRPr="0002033D">
        <w:rPr>
          <w:sz w:val="18"/>
        </w:rPr>
        <w:t>.</w:t>
      </w:r>
      <w:r w:rsidR="00DD07E5">
        <w:rPr>
          <w:sz w:val="18"/>
        </w:rPr>
        <w:t xml:space="preserve"> </w:t>
      </w:r>
      <w:r w:rsidR="009A34DD">
        <w:rPr>
          <w:sz w:val="18"/>
        </w:rPr>
        <w:t>One attractive approach</w:t>
      </w:r>
      <w:r w:rsidR="00FF4A9A">
        <w:rPr>
          <w:sz w:val="18"/>
        </w:rPr>
        <w:t xml:space="preserve"> in this regard</w:t>
      </w:r>
      <w:r w:rsidR="009A34DD">
        <w:rPr>
          <w:sz w:val="18"/>
        </w:rPr>
        <w:t xml:space="preserve"> is the harvesting of energy from waste heat by using thermoelectric </w:t>
      </w:r>
      <w:r w:rsidR="008C1F56">
        <w:rPr>
          <w:sz w:val="18"/>
        </w:rPr>
        <w:t xml:space="preserve">materials and </w:t>
      </w:r>
      <w:r w:rsidR="009A34DD">
        <w:rPr>
          <w:sz w:val="18"/>
        </w:rPr>
        <w:t>devices.</w:t>
      </w:r>
      <w:r w:rsidR="009D0434">
        <w:rPr>
          <w:sz w:val="18"/>
        </w:rPr>
        <w:fldChar w:fldCharType="begin">
          <w:fldData xml:space="preserve">PEVuZE5vdGU+PENpdGU+PEF1dGhvcj5CZWxsPC9BdXRob3I+PFllYXI+MjAwODwvWWVhcj48UmVj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</w:fldData>
        </w:fldChar>
      </w:r>
      <w:r w:rsidR="004132B5">
        <w:rPr>
          <w:sz w:val="18"/>
        </w:rPr>
        <w:instrText xml:space="preserve"> ADDIN EN.CITE </w:instrText>
      </w:r>
      <w:r w:rsidR="004132B5">
        <w:rPr>
          <w:sz w:val="18"/>
        </w:rPr>
        <w:fldChar w:fldCharType="begin">
          <w:fldData xml:space="preserve">PEVuZE5vdGU+PENpdGU+PEF1dGhvcj5CZWxsPC9BdXRob3I+PFllYXI+MjAwODwvWWVhcj48UmVj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</w:fldData>
        </w:fldChar>
      </w:r>
      <w:r w:rsidR="004132B5">
        <w:rPr>
          <w:sz w:val="18"/>
        </w:rPr>
        <w:instrText xml:space="preserve"> ADDIN EN.CITE.DATA </w:instrText>
      </w:r>
      <w:r w:rsidR="004132B5">
        <w:rPr>
          <w:sz w:val="18"/>
        </w:rPr>
      </w:r>
      <w:r w:rsidR="004132B5">
        <w:rPr>
          <w:sz w:val="18"/>
        </w:rPr>
        <w:fldChar w:fldCharType="end"/>
      </w:r>
      <w:r w:rsidR="009D0434">
        <w:rPr>
          <w:sz w:val="18"/>
        </w:rPr>
      </w:r>
      <w:r w:rsidR="009D0434">
        <w:rPr>
          <w:sz w:val="18"/>
        </w:rPr>
        <w:fldChar w:fldCharType="separate"/>
      </w:r>
      <w:r w:rsidR="00CF523E" w:rsidRPr="00CF523E">
        <w:rPr>
          <w:noProof/>
          <w:sz w:val="18"/>
          <w:vertAlign w:val="superscript"/>
        </w:rPr>
        <w:t>1, 2</w:t>
      </w:r>
      <w:r w:rsidR="009D0434">
        <w:rPr>
          <w:sz w:val="18"/>
        </w:rPr>
        <w:fldChar w:fldCharType="end"/>
      </w:r>
      <w:r w:rsidR="009A34DD">
        <w:rPr>
          <w:sz w:val="18"/>
        </w:rPr>
        <w:t xml:space="preserve"> The ability of a material to convert heat into electricity is evaluated by the dimensionless figure of merit </w:t>
      </w:r>
      <m:oMath>
        <m:r>
          <w:rPr>
            <w:rFonts w:ascii="Cambria Math" w:hAnsi="Cambria Math"/>
            <w:sz w:val="18"/>
          </w:rPr>
          <m:t>ZT=σ</m:t>
        </m:r>
        <m:sSup>
          <m:sSupPr>
            <m:ctrlPr>
              <w:rPr>
                <w:rFonts w:ascii="Cambria Math" w:hAnsi="Cambria Math"/>
                <w:i/>
                <w:sz w:val="18"/>
              </w:rPr>
            </m:ctrlPr>
          </m:sSupPr>
          <m:e>
            <m:r>
              <w:rPr>
                <w:rFonts w:ascii="Cambria Math" w:hAnsi="Cambria Math"/>
                <w:sz w:val="18"/>
              </w:rPr>
              <m:t>S</m:t>
            </m:r>
          </m:e>
          <m:sup>
            <m:r>
              <w:rPr>
                <w:rFonts w:ascii="Cambria Math" w:hAnsi="Cambria Math"/>
                <w:sz w:val="18"/>
              </w:rPr>
              <m:t>2</m:t>
            </m:r>
          </m:sup>
        </m:sSup>
        <m:r>
          <w:rPr>
            <w:rFonts w:ascii="Cambria Math" w:hAnsi="Cambria Math"/>
            <w:sz w:val="18"/>
          </w:rPr>
          <m:t>T/K</m:t>
        </m:r>
      </m:oMath>
      <w:r w:rsidR="009A34DD">
        <w:rPr>
          <w:rFonts w:eastAsiaTheme="minorEastAsia"/>
          <w:sz w:val="18"/>
        </w:rPr>
        <w:t xml:space="preserve">, where </w:t>
      </w:r>
      <w:r w:rsidR="009A34DD" w:rsidRPr="009A34DD">
        <w:rPr>
          <w:rFonts w:eastAsiaTheme="minorEastAsia"/>
          <w:sz w:val="18"/>
        </w:rPr>
        <w:t>σ</w:t>
      </w:r>
      <w:r w:rsidR="009A34DD">
        <w:rPr>
          <w:rFonts w:eastAsiaTheme="minorEastAsia"/>
          <w:sz w:val="18"/>
        </w:rPr>
        <w:t xml:space="preserve"> is the electrical conductivity, S is the Seebeck coefficient, and</w:t>
      </w:r>
      <w:r w:rsidR="00631369">
        <w:rPr>
          <w:rFonts w:eastAsiaTheme="minorEastAsia"/>
          <w:sz w:val="18"/>
        </w:rPr>
        <w:t xml:space="preserve"> K is the thermal conductivity. These parameters are interrelated </w:t>
      </w:r>
      <w:r w:rsidR="008C1F56">
        <w:rPr>
          <w:rFonts w:eastAsiaTheme="minorEastAsia"/>
          <w:sz w:val="18"/>
        </w:rPr>
        <w:t>and</w:t>
      </w:r>
      <w:r w:rsidR="00631369">
        <w:rPr>
          <w:rFonts w:eastAsiaTheme="minorEastAsia"/>
          <w:sz w:val="18"/>
        </w:rPr>
        <w:t xml:space="preserve"> are basically determined by transportation of charge carriers and phonons. </w:t>
      </w:r>
      <w:r w:rsidR="005708CE">
        <w:rPr>
          <w:rFonts w:eastAsiaTheme="minorEastAsia"/>
          <w:sz w:val="18"/>
        </w:rPr>
        <w:t>Thus, decoupling</w:t>
      </w:r>
      <w:r w:rsidR="008C1F56">
        <w:rPr>
          <w:rFonts w:eastAsiaTheme="minorEastAsia"/>
          <w:sz w:val="18"/>
        </w:rPr>
        <w:t xml:space="preserve"> of</w:t>
      </w:r>
      <w:r w:rsidR="005708CE">
        <w:rPr>
          <w:rFonts w:eastAsiaTheme="minorEastAsia"/>
          <w:sz w:val="18"/>
        </w:rPr>
        <w:t xml:space="preserve"> the electrical and thermal transport properties by </w:t>
      </w:r>
      <w:proofErr w:type="spellStart"/>
      <w:r w:rsidR="005708CE">
        <w:rPr>
          <w:rFonts w:eastAsiaTheme="minorEastAsia"/>
          <w:sz w:val="18"/>
        </w:rPr>
        <w:t>nanostructuring</w:t>
      </w:r>
      <w:proofErr w:type="spellEnd"/>
      <w:r w:rsidR="005708CE">
        <w:rPr>
          <w:rFonts w:eastAsiaTheme="minorEastAsia"/>
          <w:sz w:val="18"/>
        </w:rPr>
        <w:t xml:space="preserve"> and</w:t>
      </w:r>
      <w:r w:rsidR="008C1F56">
        <w:rPr>
          <w:rFonts w:eastAsiaTheme="minorEastAsia"/>
          <w:sz w:val="18"/>
        </w:rPr>
        <w:t>/or</w:t>
      </w:r>
      <w:r w:rsidR="005708CE">
        <w:rPr>
          <w:rFonts w:eastAsiaTheme="minorEastAsia"/>
          <w:sz w:val="18"/>
        </w:rPr>
        <w:t xml:space="preserve"> </w:t>
      </w:r>
      <w:r w:rsidR="008C1F56">
        <w:rPr>
          <w:rFonts w:eastAsiaTheme="minorEastAsia"/>
          <w:sz w:val="18"/>
        </w:rPr>
        <w:t>addition</w:t>
      </w:r>
      <w:r w:rsidR="005708CE">
        <w:rPr>
          <w:rFonts w:eastAsiaTheme="minorEastAsia"/>
          <w:sz w:val="18"/>
        </w:rPr>
        <w:t xml:space="preserve"> of nanosized 2</w:t>
      </w:r>
      <w:r w:rsidR="005708CE" w:rsidRPr="005708CE">
        <w:rPr>
          <w:rFonts w:eastAsiaTheme="minorEastAsia"/>
          <w:sz w:val="18"/>
          <w:vertAlign w:val="superscript"/>
        </w:rPr>
        <w:t>nd</w:t>
      </w:r>
      <w:r w:rsidR="005708CE">
        <w:rPr>
          <w:rFonts w:eastAsiaTheme="minorEastAsia"/>
          <w:sz w:val="18"/>
        </w:rPr>
        <w:t xml:space="preserve"> phases </w:t>
      </w:r>
      <w:r w:rsidR="008C1F56">
        <w:rPr>
          <w:rFonts w:eastAsiaTheme="minorEastAsia"/>
          <w:sz w:val="18"/>
        </w:rPr>
        <w:t>to</w:t>
      </w:r>
      <w:r w:rsidR="005708CE">
        <w:rPr>
          <w:rFonts w:eastAsiaTheme="minorEastAsia"/>
          <w:sz w:val="18"/>
        </w:rPr>
        <w:t xml:space="preserve"> thermoelectric materials</w:t>
      </w:r>
      <w:r w:rsidR="008C1F56">
        <w:rPr>
          <w:rFonts w:eastAsiaTheme="minorEastAsia"/>
          <w:sz w:val="18"/>
        </w:rPr>
        <w:t xml:space="preserve"> has become the research focus in this field</w:t>
      </w:r>
      <w:r w:rsidR="005708CE">
        <w:rPr>
          <w:rFonts w:eastAsiaTheme="minorEastAsia"/>
          <w:sz w:val="18"/>
        </w:rPr>
        <w:t xml:space="preserve">. </w:t>
      </w:r>
      <w:r w:rsidR="00CC36F6">
        <w:rPr>
          <w:rFonts w:eastAsiaTheme="minorEastAsia"/>
          <w:sz w:val="18"/>
        </w:rPr>
        <w:t>With</w:t>
      </w:r>
      <w:r w:rsidR="0099393D">
        <w:rPr>
          <w:rFonts w:eastAsiaTheme="minorEastAsia"/>
          <w:sz w:val="18"/>
        </w:rPr>
        <w:t xml:space="preserve"> this approach</w:t>
      </w:r>
      <w:r w:rsidR="001C00FA">
        <w:rPr>
          <w:rFonts w:eastAsiaTheme="minorEastAsia"/>
          <w:sz w:val="18"/>
        </w:rPr>
        <w:t xml:space="preserve">, thermal conductivity is reduced by </w:t>
      </w:r>
      <w:r w:rsidR="008C1D05">
        <w:rPr>
          <w:rFonts w:eastAsiaTheme="minorEastAsia"/>
          <w:sz w:val="18"/>
        </w:rPr>
        <w:t xml:space="preserve">the </w:t>
      </w:r>
      <w:r w:rsidR="001C00FA">
        <w:rPr>
          <w:rFonts w:eastAsiaTheme="minorEastAsia"/>
          <w:sz w:val="18"/>
        </w:rPr>
        <w:t xml:space="preserve">scattering </w:t>
      </w:r>
      <w:r w:rsidR="008C1D05">
        <w:rPr>
          <w:rFonts w:eastAsiaTheme="minorEastAsia"/>
          <w:sz w:val="18"/>
        </w:rPr>
        <w:t>of long-wavelength phonon</w:t>
      </w:r>
      <w:r w:rsidR="004101B0">
        <w:rPr>
          <w:rFonts w:eastAsiaTheme="minorEastAsia"/>
          <w:sz w:val="18"/>
        </w:rPr>
        <w:t>s</w:t>
      </w:r>
      <w:r w:rsidR="008C1D05">
        <w:rPr>
          <w:rFonts w:eastAsiaTheme="minorEastAsia"/>
          <w:sz w:val="18"/>
        </w:rPr>
        <w:t xml:space="preserve"> </w:t>
      </w:r>
      <w:r w:rsidR="001C00FA">
        <w:rPr>
          <w:rFonts w:eastAsiaTheme="minorEastAsia"/>
          <w:sz w:val="18"/>
        </w:rPr>
        <w:t>at the interfaces</w:t>
      </w:r>
      <w:r w:rsidR="004B5925">
        <w:rPr>
          <w:rFonts w:eastAsiaTheme="minorEastAsia"/>
          <w:sz w:val="18"/>
        </w:rPr>
        <w:t>.</w:t>
      </w:r>
      <w:r w:rsidR="001C00FA">
        <w:rPr>
          <w:rFonts w:eastAsiaTheme="minorEastAsia"/>
          <w:sz w:val="18"/>
        </w:rPr>
        <w:t xml:space="preserve"> </w:t>
      </w:r>
      <w:r w:rsidR="004B5925">
        <w:rPr>
          <w:rFonts w:eastAsiaTheme="minorEastAsia"/>
          <w:sz w:val="18"/>
        </w:rPr>
        <w:t xml:space="preserve">However, the electrical conductivity </w:t>
      </w:r>
      <w:r w:rsidR="001D7A39">
        <w:rPr>
          <w:rFonts w:eastAsiaTheme="minorEastAsia"/>
          <w:sz w:val="18"/>
        </w:rPr>
        <w:t xml:space="preserve">will not be affected </w:t>
      </w:r>
      <w:r w:rsidR="001C00FA">
        <w:rPr>
          <w:rFonts w:eastAsiaTheme="minorEastAsia"/>
          <w:sz w:val="18"/>
        </w:rPr>
        <w:t>significantly</w:t>
      </w:r>
      <w:r w:rsidR="004101B0">
        <w:rPr>
          <w:rFonts w:eastAsiaTheme="minorEastAsia"/>
          <w:sz w:val="18"/>
        </w:rPr>
        <w:t xml:space="preserve"> </w:t>
      </w:r>
      <w:r w:rsidR="001D7A39">
        <w:rPr>
          <w:rFonts w:eastAsiaTheme="minorEastAsia"/>
          <w:sz w:val="18"/>
        </w:rPr>
        <w:t>due to</w:t>
      </w:r>
      <w:r w:rsidR="004101B0">
        <w:rPr>
          <w:rFonts w:eastAsiaTheme="minorEastAsia"/>
          <w:sz w:val="18"/>
        </w:rPr>
        <w:t xml:space="preserve"> the difference in the mean-free-path of phonons and electrons</w:t>
      </w:r>
      <w:r w:rsidR="008A1DB1">
        <w:rPr>
          <w:rFonts w:eastAsiaTheme="minorEastAsia"/>
          <w:sz w:val="18"/>
        </w:rPr>
        <w:t>.</w:t>
      </w:r>
      <w:r w:rsidR="001C00FA">
        <w:rPr>
          <w:rFonts w:eastAsiaTheme="minorEastAsia"/>
          <w:sz w:val="18"/>
        </w:rPr>
        <w:fldChar w:fldCharType="begin">
          <w:fldData xml:space="preserve">PEVuZE5vdGU+PENpdGU+PEF1dGhvcj5EcmVzc2VsaGF1czwvQXV0aG9yPjxZZWFyPjIwMDc8L1ll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</w:fldData>
        </w:fldChar>
      </w:r>
      <w:r w:rsidR="004132B5">
        <w:rPr>
          <w:rFonts w:eastAsiaTheme="minorEastAsia"/>
          <w:sz w:val="18"/>
        </w:rPr>
        <w:instrText xml:space="preserve"> ADDIN EN.CITE </w:instrText>
      </w:r>
      <w:r w:rsidR="004132B5">
        <w:rPr>
          <w:rFonts w:eastAsiaTheme="minorEastAsia"/>
          <w:sz w:val="18"/>
        </w:rPr>
        <w:fldChar w:fldCharType="begin">
          <w:fldData xml:space="preserve">PEVuZE5vdGU+PENpdGU+PEF1dGhvcj5EcmVzc2VsaGF1czwvQXV0aG9yPjxZZWFyPjIwMDc8L1ll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</w:fldData>
        </w:fldChar>
      </w:r>
      <w:r w:rsidR="004132B5">
        <w:rPr>
          <w:rFonts w:eastAsiaTheme="minorEastAsia"/>
          <w:sz w:val="18"/>
        </w:rPr>
        <w:instrText xml:space="preserve"> ADDIN EN.CITE.DATA </w:instrText>
      </w:r>
      <w:r w:rsidR="004132B5">
        <w:rPr>
          <w:rFonts w:eastAsiaTheme="minorEastAsia"/>
          <w:sz w:val="18"/>
        </w:rPr>
      </w:r>
      <w:r w:rsidR="004132B5">
        <w:rPr>
          <w:rFonts w:eastAsiaTheme="minorEastAsia"/>
          <w:sz w:val="18"/>
        </w:rPr>
        <w:fldChar w:fldCharType="end"/>
      </w:r>
      <w:r w:rsidR="001C00FA">
        <w:rPr>
          <w:rFonts w:eastAsiaTheme="minorEastAsia"/>
          <w:sz w:val="18"/>
        </w:rPr>
      </w:r>
      <w:r w:rsidR="001C00FA">
        <w:rPr>
          <w:rFonts w:eastAsiaTheme="minorEastAsia"/>
          <w:sz w:val="18"/>
        </w:rPr>
        <w:fldChar w:fldCharType="separate"/>
      </w:r>
      <w:r w:rsidR="00083F94" w:rsidRPr="00083F94">
        <w:rPr>
          <w:rFonts w:eastAsiaTheme="minorEastAsia"/>
          <w:noProof/>
          <w:sz w:val="18"/>
          <w:vertAlign w:val="superscript"/>
        </w:rPr>
        <w:t>3-7</w:t>
      </w:r>
      <w:r w:rsidR="001C00FA">
        <w:rPr>
          <w:rFonts w:eastAsiaTheme="minorEastAsia"/>
          <w:sz w:val="18"/>
        </w:rPr>
        <w:fldChar w:fldCharType="end"/>
      </w:r>
      <w:r w:rsidR="008A1DB1">
        <w:rPr>
          <w:rFonts w:eastAsiaTheme="minorEastAsia"/>
          <w:sz w:val="18"/>
        </w:rPr>
        <w:t xml:space="preserve"> </w:t>
      </w:r>
    </w:p>
    <w:p w:rsidR="006C2D99" w:rsidRPr="00824C74" w:rsidRDefault="008A1DB1" w:rsidP="00824C74">
      <w:pPr>
        <w:jc w:val="both"/>
        <w:rPr>
          <w:sz w:val="18"/>
        </w:rPr>
      </w:pPr>
      <w:r>
        <w:rPr>
          <w:rFonts w:eastAsiaTheme="minorEastAsia"/>
          <w:sz w:val="18"/>
        </w:rPr>
        <w:t xml:space="preserve">Another benefit that may arise from the application of </w:t>
      </w:r>
      <w:r w:rsidR="00CC36F6">
        <w:rPr>
          <w:rFonts w:eastAsiaTheme="minorEastAsia"/>
          <w:sz w:val="18"/>
        </w:rPr>
        <w:t>nano-sized 2</w:t>
      </w:r>
      <w:r w:rsidR="00CC36F6" w:rsidRPr="00CC36F6">
        <w:rPr>
          <w:rFonts w:eastAsiaTheme="minorEastAsia"/>
          <w:sz w:val="18"/>
          <w:vertAlign w:val="superscript"/>
        </w:rPr>
        <w:t>nd</w:t>
      </w:r>
      <w:r w:rsidR="00CC36F6">
        <w:rPr>
          <w:rFonts w:eastAsiaTheme="minorEastAsia"/>
          <w:sz w:val="18"/>
        </w:rPr>
        <w:t xml:space="preserve"> phases in</w:t>
      </w:r>
      <w:r>
        <w:rPr>
          <w:rFonts w:eastAsiaTheme="minorEastAsia"/>
          <w:sz w:val="18"/>
        </w:rPr>
        <w:t xml:space="preserve"> thermoelectric materials is the improvement of the Seebeck coefficient by energy filtering.</w:t>
      </w:r>
      <w:r w:rsidR="00FF34CF">
        <w:rPr>
          <w:rFonts w:eastAsiaTheme="minorEastAsia"/>
          <w:sz w:val="18"/>
        </w:rPr>
        <w:fldChar w:fldCharType="begin">
          <w:fldData xml:space="preserve">PEVuZE5vdGU+PENpdGU+PEF1dGhvcj5aaGFvPC9BdXRob3I+PFllYXI+MjAxMTwvWWVhcj48UmVj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</w:fldData>
        </w:fldChar>
      </w:r>
      <w:r w:rsidR="006B6744">
        <w:rPr>
          <w:rFonts w:eastAsiaTheme="minorEastAsia"/>
          <w:sz w:val="18"/>
        </w:rPr>
        <w:instrText xml:space="preserve"> ADDIN EN.CITE </w:instrText>
      </w:r>
      <w:r w:rsidR="006B6744">
        <w:rPr>
          <w:rFonts w:eastAsiaTheme="minorEastAsia"/>
          <w:sz w:val="18"/>
        </w:rPr>
        <w:fldChar w:fldCharType="begin">
          <w:fldData xml:space="preserve">PEVuZE5vdGU+PENpdGU+PEF1dGhvcj5aaGFvPC9BdXRob3I+PFllYXI+MjAxMTwvWWVhcj48UmVj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</w:fldData>
        </w:fldChar>
      </w:r>
      <w:r w:rsidR="006B6744">
        <w:rPr>
          <w:rFonts w:eastAsiaTheme="minorEastAsia"/>
          <w:sz w:val="18"/>
        </w:rPr>
        <w:instrText xml:space="preserve"> ADDIN EN.CITE.DATA </w:instrText>
      </w:r>
      <w:r w:rsidR="006B6744">
        <w:rPr>
          <w:rFonts w:eastAsiaTheme="minorEastAsia"/>
          <w:sz w:val="18"/>
        </w:rPr>
      </w:r>
      <w:r w:rsidR="006B6744">
        <w:rPr>
          <w:rFonts w:eastAsiaTheme="minorEastAsia"/>
          <w:sz w:val="18"/>
        </w:rPr>
        <w:fldChar w:fldCharType="end"/>
      </w:r>
      <w:r w:rsidR="00FF34CF">
        <w:rPr>
          <w:rFonts w:eastAsiaTheme="minorEastAsia"/>
          <w:sz w:val="18"/>
        </w:rPr>
      </w:r>
      <w:r w:rsidR="00FF34CF">
        <w:rPr>
          <w:rFonts w:eastAsiaTheme="minorEastAsia"/>
          <w:sz w:val="18"/>
        </w:rPr>
        <w:fldChar w:fldCharType="separate"/>
      </w:r>
      <w:r w:rsidR="00083F94" w:rsidRPr="00083F94">
        <w:rPr>
          <w:rFonts w:eastAsiaTheme="minorEastAsia"/>
          <w:noProof/>
          <w:sz w:val="18"/>
          <w:vertAlign w:val="superscript"/>
        </w:rPr>
        <w:t>8-12</w:t>
      </w:r>
      <w:r w:rsidR="00FF34CF">
        <w:rPr>
          <w:rFonts w:eastAsiaTheme="minorEastAsia"/>
          <w:sz w:val="18"/>
        </w:rPr>
        <w:fldChar w:fldCharType="end"/>
      </w:r>
      <w:r>
        <w:rPr>
          <w:rFonts w:eastAsiaTheme="minorEastAsia"/>
          <w:sz w:val="18"/>
        </w:rPr>
        <w:t xml:space="preserve"> In this </w:t>
      </w:r>
      <w:r w:rsidR="00CC36F6">
        <w:rPr>
          <w:rFonts w:eastAsiaTheme="minorEastAsia"/>
          <w:sz w:val="18"/>
        </w:rPr>
        <w:t>case</w:t>
      </w:r>
      <w:r>
        <w:rPr>
          <w:rFonts w:eastAsiaTheme="minorEastAsia"/>
          <w:sz w:val="18"/>
        </w:rPr>
        <w:t xml:space="preserve">, only charge carriers with high enough energies can overpass the </w:t>
      </w:r>
      <w:r w:rsidR="00FF34CF">
        <w:rPr>
          <w:rFonts w:eastAsiaTheme="minorEastAsia"/>
          <w:sz w:val="18"/>
        </w:rPr>
        <w:t xml:space="preserve">interfacial </w:t>
      </w:r>
      <w:r w:rsidR="00FF34CF">
        <w:rPr>
          <w:rFonts w:eastAsiaTheme="minorEastAsia"/>
          <w:sz w:val="18"/>
        </w:rPr>
        <w:t>potential barriers</w:t>
      </w:r>
      <w:r w:rsidR="00893979">
        <w:rPr>
          <w:rFonts w:eastAsiaTheme="minorEastAsia"/>
          <w:sz w:val="18"/>
        </w:rPr>
        <w:t xml:space="preserve">. </w:t>
      </w:r>
      <w:proofErr w:type="spellStart"/>
      <w:r w:rsidR="00CB59B0">
        <w:rPr>
          <w:rFonts w:eastAsiaTheme="minorEastAsia"/>
          <w:sz w:val="18"/>
        </w:rPr>
        <w:t>Nishio</w:t>
      </w:r>
      <w:proofErr w:type="spellEnd"/>
      <w:r w:rsidR="00CB59B0">
        <w:rPr>
          <w:rFonts w:eastAsiaTheme="minorEastAsia"/>
          <w:sz w:val="18"/>
        </w:rPr>
        <w:t xml:space="preserve"> and</w:t>
      </w:r>
      <w:r w:rsidR="00CB59B0" w:rsidRPr="00CB59B0">
        <w:rPr>
          <w:rFonts w:eastAsiaTheme="minorEastAsia"/>
          <w:sz w:val="18"/>
        </w:rPr>
        <w:t xml:space="preserve"> Hirano</w:t>
      </w:r>
      <w:r w:rsidR="00E011AE">
        <w:rPr>
          <w:rFonts w:eastAsiaTheme="minorEastAsia"/>
          <w:sz w:val="18"/>
        </w:rPr>
        <w:fldChar w:fldCharType="begin"/>
      </w:r>
      <w:r w:rsidR="00083F94">
        <w:rPr>
          <w:rFonts w:eastAsiaTheme="minorEastAsia"/>
          <w:sz w:val="18"/>
        </w:rPr>
        <w:instrText xml:space="preserve"> ADDIN EN.CITE &lt;EndNote&gt;&lt;Cite&gt;&lt;Author&gt;Nishio&lt;/Author&gt;&lt;Year&gt;1997&lt;/Year&gt;&lt;RecNum&gt;195&lt;/RecNum&gt;&lt;DisplayText&gt;&lt;style face="superscript"&gt;13&lt;/style&gt;&lt;/DisplayText&gt;&lt;record&gt;&lt;rec-number&gt;195&lt;/rec-number&gt;&lt;foreign-keys&gt;&lt;key app="EN" db-id="zstfesav9xfzteerwwu55dxf9s00exzzd995" timestamp="1533155718"&gt;195&lt;/key&gt;&lt;/foreign-keys&gt;&lt;ref-type name="Journal Article"&gt;17&lt;/ref-type&gt;&lt;contributors&gt;&lt;authors&gt;&lt;author&gt;Nishio, K.&lt;/author&gt;&lt;author&gt;Hirano, T.&lt;/author&gt;&lt;/authors&gt;&lt;/contributors&gt;&lt;titles&gt;&lt;title&gt;Improvement of the efficiency of thermoelectric energy conversion by utilizing potential barriers&lt;/title&gt;&lt;secondary-title&gt;Japanese Journal of Applied Physics Part 1-Regular Papers Brief Communications &amp;amp; Review Papers&lt;/secondary-title&gt;&lt;alt-title&gt;Jpn J Appl Phys 1&lt;/alt-title&gt;&lt;/titles&gt;&lt;periodical&gt;&lt;full-title&gt;Japanese Journal of Applied Physics Part 1-Regular Papers Brief Communications &amp;amp; Review Papers&lt;/full-title&gt;&lt;abbr-1&gt;Jpn J Appl Phys 1&lt;/abbr-1&gt;&lt;/periodical&gt;&lt;alt-periodical&gt;&lt;full-title&gt;Japanese Journal of Applied Physics Part 1-Regular Papers Brief Communications &amp;amp; Review Papers&lt;/full-title&gt;&lt;abbr-1&gt;Jpn J Appl Phys 1&lt;/abbr-1&gt;&lt;/alt-periodical&gt;&lt;pages&gt;170-174&lt;/pages&gt;&lt;volume&gt;36&lt;/volume&gt;&lt;number&gt;1a&lt;/number&gt;&lt;keywords&gt;&lt;keyword&gt;thermoelectric&lt;/keyword&gt;&lt;keyword&gt;figure of merit&lt;/keyword&gt;&lt;keyword&gt;potential barrier&lt;/keyword&gt;&lt;keyword&gt;energy filter&lt;/keyword&gt;&lt;keyword&gt;boltzmann equation&lt;/keyword&gt;&lt;keyword&gt;thermopower&lt;/keyword&gt;&lt;/keywords&gt;&lt;dates&gt;&lt;year&gt;1997&lt;/year&gt;&lt;pub-dates&gt;&lt;date&gt;Jan&lt;/date&gt;&lt;/pub-dates&gt;&lt;/dates&gt;&lt;isbn&gt;0021-4922&lt;/isbn&gt;&lt;accession-num&gt;WOS:A1997WG05600032&lt;/accession-num&gt;&lt;urls&gt;&lt;related-urls&gt;&lt;url&gt;&amp;lt;Go to ISI&amp;gt;://WOS:A1997WG05600032&lt;/url&gt;&lt;/related-urls&gt;&lt;/urls&gt;&lt;electronic-resource-num&gt;Doi 10.1143/Jjap.36.170&lt;/electronic-resource-num&gt;&lt;language&gt;English&lt;/language&gt;&lt;/record&gt;&lt;/Cite&gt;&lt;/EndNote&gt;</w:instrText>
      </w:r>
      <w:r w:rsidR="00E011AE">
        <w:rPr>
          <w:rFonts w:eastAsiaTheme="minorEastAsia"/>
          <w:sz w:val="18"/>
        </w:rPr>
        <w:fldChar w:fldCharType="separate"/>
      </w:r>
      <w:r w:rsidR="00083F94" w:rsidRPr="00083F94">
        <w:rPr>
          <w:rFonts w:eastAsiaTheme="minorEastAsia"/>
          <w:noProof/>
          <w:sz w:val="18"/>
          <w:vertAlign w:val="superscript"/>
        </w:rPr>
        <w:t>13</w:t>
      </w:r>
      <w:r w:rsidR="00E011AE">
        <w:rPr>
          <w:rFonts w:eastAsiaTheme="minorEastAsia"/>
          <w:sz w:val="18"/>
        </w:rPr>
        <w:fldChar w:fldCharType="end"/>
      </w:r>
      <w:r w:rsidR="00CB59B0">
        <w:rPr>
          <w:rFonts w:eastAsiaTheme="minorEastAsia"/>
          <w:sz w:val="18"/>
        </w:rPr>
        <w:t xml:space="preserve"> </w:t>
      </w:r>
      <w:r w:rsidR="001D7A39">
        <w:rPr>
          <w:rFonts w:eastAsiaTheme="minorEastAsia"/>
          <w:sz w:val="18"/>
        </w:rPr>
        <w:t xml:space="preserve">suggested </w:t>
      </w:r>
      <w:r w:rsidR="00CB59B0">
        <w:rPr>
          <w:rFonts w:eastAsiaTheme="minorEastAsia"/>
          <w:sz w:val="18"/>
        </w:rPr>
        <w:t xml:space="preserve">that the charge carriers with energies lower than the chemical potential have an opposite contribution to thermopower as compared to charge carriers with higher energies. </w:t>
      </w:r>
      <w:r w:rsidR="00CC36F6">
        <w:rPr>
          <w:rFonts w:eastAsiaTheme="minorEastAsia"/>
          <w:sz w:val="18"/>
        </w:rPr>
        <w:t>Therefore, the elimination of lower energy charge carriers at potential barriers can increase the absolute value of the thermopower.</w:t>
      </w:r>
    </w:p>
    <w:p w:rsidR="00426ADC" w:rsidRPr="00FB2085" w:rsidRDefault="00D23034" w:rsidP="00D13266">
      <w:pPr>
        <w:pStyle w:val="RSCB06BHeadingSub-Section"/>
        <w:jc w:val="both"/>
        <w:rPr>
          <w:b w:val="0"/>
        </w:rPr>
      </w:pPr>
      <w:r>
        <w:rPr>
          <w:b w:val="0"/>
        </w:rPr>
        <w:t>Bi-Sb-</w:t>
      </w:r>
      <w:proofErr w:type="spellStart"/>
      <w:r>
        <w:rPr>
          <w:b w:val="0"/>
        </w:rPr>
        <w:t>Te</w:t>
      </w:r>
      <w:proofErr w:type="spellEnd"/>
      <w:r>
        <w:rPr>
          <w:b w:val="0"/>
        </w:rPr>
        <w:t xml:space="preserve"> and Bi-Se-</w:t>
      </w:r>
      <w:proofErr w:type="spellStart"/>
      <w:r>
        <w:rPr>
          <w:b w:val="0"/>
        </w:rPr>
        <w:t>Te</w:t>
      </w:r>
      <w:proofErr w:type="spellEnd"/>
      <w:r>
        <w:rPr>
          <w:b w:val="0"/>
        </w:rPr>
        <w:t xml:space="preserve"> </w:t>
      </w:r>
      <w:r w:rsidR="00631369">
        <w:rPr>
          <w:b w:val="0"/>
        </w:rPr>
        <w:t xml:space="preserve">based alloys exhibit </w:t>
      </w:r>
      <w:r w:rsidR="00D901A7">
        <w:rPr>
          <w:b w:val="0"/>
        </w:rPr>
        <w:t xml:space="preserve">an </w:t>
      </w:r>
      <w:r w:rsidR="00631369">
        <w:rPr>
          <w:b w:val="0"/>
        </w:rPr>
        <w:t xml:space="preserve">excellent </w:t>
      </w:r>
      <w:r w:rsidR="00D901A7">
        <w:rPr>
          <w:b w:val="0"/>
        </w:rPr>
        <w:t>combination of thermal and electrical</w:t>
      </w:r>
      <w:r w:rsidR="00631369">
        <w:rPr>
          <w:b w:val="0"/>
        </w:rPr>
        <w:t xml:space="preserve"> </w:t>
      </w:r>
      <w:r w:rsidR="00D901A7">
        <w:rPr>
          <w:b w:val="0"/>
        </w:rPr>
        <w:t>properties</w:t>
      </w:r>
      <w:r w:rsidR="00D901A7" w:rsidRPr="00D901A7">
        <w:rPr>
          <w:b w:val="0"/>
        </w:rPr>
        <w:t xml:space="preserve"> </w:t>
      </w:r>
      <w:r w:rsidR="00D901A7">
        <w:rPr>
          <w:b w:val="0"/>
        </w:rPr>
        <w:t xml:space="preserve">for thermoelectric energy conversion </w:t>
      </w:r>
      <w:r w:rsidR="00631369">
        <w:rPr>
          <w:b w:val="0"/>
        </w:rPr>
        <w:t>in the temperature range of 300</w:t>
      </w:r>
      <w:r w:rsidR="00631369" w:rsidRPr="00631369">
        <w:rPr>
          <w:b w:val="0"/>
        </w:rPr>
        <w:t>–</w:t>
      </w:r>
      <w:r w:rsidR="00F57DFB">
        <w:rPr>
          <w:b w:val="0"/>
        </w:rPr>
        <w:t>500 K.</w:t>
      </w:r>
      <w:r w:rsidR="005708CE">
        <w:rPr>
          <w:b w:val="0"/>
        </w:rPr>
        <w:fldChar w:fldCharType="begin">
          <w:fldData xml:space="preserve">PEVuZE5vdGU+PENpdGU+PEF1dGhvcj5Qb3VkZWw8L0F1dGhvcj48WWVhcj4yMDA4PC9ZZWFyPjxS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</w:fldData>
        </w:fldChar>
      </w:r>
      <w:r w:rsidR="00083F94">
        <w:rPr>
          <w:b w:val="0"/>
        </w:rPr>
        <w:instrText xml:space="preserve"> ADDIN EN.CITE </w:instrText>
      </w:r>
      <w:r w:rsidR="00083F94">
        <w:rPr>
          <w:b w:val="0"/>
        </w:rPr>
        <w:fldChar w:fldCharType="begin">
          <w:fldData xml:space="preserve">PEVuZE5vdGU+PENpdGU+PEF1dGhvcj5Qb3VkZWw8L0F1dGhvcj48WWVhcj4yMDA4PC9ZZWFyPjxS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</w:fldData>
        </w:fldChar>
      </w:r>
      <w:r w:rsidR="00083F94">
        <w:rPr>
          <w:b w:val="0"/>
        </w:rPr>
        <w:instrText xml:space="preserve"> ADDIN EN.CITE.DATA </w:instrText>
      </w:r>
      <w:r w:rsidR="00083F94">
        <w:rPr>
          <w:b w:val="0"/>
        </w:rPr>
      </w:r>
      <w:r w:rsidR="00083F94">
        <w:rPr>
          <w:b w:val="0"/>
        </w:rPr>
        <w:fldChar w:fldCharType="end"/>
      </w:r>
      <w:r w:rsidR="005708CE">
        <w:rPr>
          <w:b w:val="0"/>
        </w:rPr>
      </w:r>
      <w:r w:rsidR="005708CE">
        <w:rPr>
          <w:b w:val="0"/>
        </w:rPr>
        <w:fldChar w:fldCharType="separate"/>
      </w:r>
      <w:r w:rsidR="00083F94" w:rsidRPr="00083F94">
        <w:rPr>
          <w:b w:val="0"/>
          <w:noProof/>
          <w:vertAlign w:val="superscript"/>
        </w:rPr>
        <w:t>14</w:t>
      </w:r>
      <w:r w:rsidR="005708CE">
        <w:rPr>
          <w:b w:val="0"/>
        </w:rPr>
        <w:fldChar w:fldCharType="end"/>
      </w:r>
      <w:r w:rsidR="00D901A7">
        <w:rPr>
          <w:b w:val="0"/>
        </w:rPr>
        <w:t xml:space="preserve"> Therefore, there has been a great interest in </w:t>
      </w:r>
      <w:r w:rsidR="00DF788C">
        <w:rPr>
          <w:b w:val="0"/>
        </w:rPr>
        <w:t>their application in</w:t>
      </w:r>
      <w:r w:rsidR="00E00276">
        <w:rPr>
          <w:b w:val="0"/>
        </w:rPr>
        <w:t xml:space="preserve"> near-room temperature </w:t>
      </w:r>
      <w:r w:rsidR="00EE4630">
        <w:rPr>
          <w:b w:val="0"/>
        </w:rPr>
        <w:t>thermoelectric devices</w:t>
      </w:r>
      <w:r w:rsidR="009E6D43">
        <w:rPr>
          <w:b w:val="0"/>
        </w:rPr>
        <w:t xml:space="preserve">. Following </w:t>
      </w:r>
      <w:r w:rsidR="00DF788C">
        <w:rPr>
          <w:b w:val="0"/>
        </w:rPr>
        <w:t xml:space="preserve">the </w:t>
      </w:r>
      <w:proofErr w:type="spellStart"/>
      <w:r w:rsidR="00DF788C">
        <w:rPr>
          <w:b w:val="0"/>
        </w:rPr>
        <w:t>nanostructuring</w:t>
      </w:r>
      <w:proofErr w:type="spellEnd"/>
      <w:r w:rsidR="00DF788C">
        <w:rPr>
          <w:b w:val="0"/>
        </w:rPr>
        <w:t xml:space="preserve"> approach</w:t>
      </w:r>
      <w:r w:rsidR="00EE4630">
        <w:rPr>
          <w:b w:val="0"/>
        </w:rPr>
        <w:t>,</w:t>
      </w:r>
      <w:r w:rsidR="009E6D43">
        <w:rPr>
          <w:b w:val="0"/>
        </w:rPr>
        <w:t xml:space="preserve"> the figure of merit of these materials </w:t>
      </w:r>
      <w:r w:rsidR="00A41829">
        <w:rPr>
          <w:b w:val="0"/>
        </w:rPr>
        <w:t>reach</w:t>
      </w:r>
      <w:r w:rsidR="009E6D43">
        <w:rPr>
          <w:b w:val="0"/>
        </w:rPr>
        <w:t xml:space="preserve"> ~1.0</w:t>
      </w:r>
      <w:r w:rsidR="00EE4630">
        <w:rPr>
          <w:b w:val="0"/>
        </w:rPr>
        <w:t>,</w:t>
      </w:r>
      <w:r w:rsidR="009E6D43">
        <w:rPr>
          <w:b w:val="0"/>
        </w:rPr>
        <w:fldChar w:fldCharType="begin">
          <w:fldData xml:space="preserve">PEVuZE5vdGU+PENpdGU+PEF1dGhvcj5Qb3VkZWw8L0F1dGhvcj48WWVhcj4yMDA4PC9ZZWFyPjxS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</w:fldData>
        </w:fldChar>
      </w:r>
      <w:r w:rsidR="00083F94">
        <w:rPr>
          <w:b w:val="0"/>
        </w:rPr>
        <w:instrText xml:space="preserve"> ADDIN EN.CITE </w:instrText>
      </w:r>
      <w:r w:rsidR="00083F94">
        <w:rPr>
          <w:b w:val="0"/>
        </w:rPr>
        <w:fldChar w:fldCharType="begin">
          <w:fldData xml:space="preserve">PEVuZE5vdGU+PENpdGU+PEF1dGhvcj5Qb3VkZWw8L0F1dGhvcj48WWVhcj4yMDA4PC9ZZWFyPjxS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</w:fldData>
        </w:fldChar>
      </w:r>
      <w:r w:rsidR="00083F94">
        <w:rPr>
          <w:b w:val="0"/>
        </w:rPr>
        <w:instrText xml:space="preserve"> ADDIN EN.CITE.DATA </w:instrText>
      </w:r>
      <w:r w:rsidR="00083F94">
        <w:rPr>
          <w:b w:val="0"/>
        </w:rPr>
      </w:r>
      <w:r w:rsidR="00083F94">
        <w:rPr>
          <w:b w:val="0"/>
        </w:rPr>
        <w:fldChar w:fldCharType="end"/>
      </w:r>
      <w:r w:rsidR="009E6D43">
        <w:rPr>
          <w:b w:val="0"/>
        </w:rPr>
      </w:r>
      <w:r w:rsidR="009E6D43">
        <w:rPr>
          <w:b w:val="0"/>
        </w:rPr>
        <w:fldChar w:fldCharType="separate"/>
      </w:r>
      <w:r w:rsidR="00083F94" w:rsidRPr="00083F94">
        <w:rPr>
          <w:b w:val="0"/>
          <w:noProof/>
          <w:vertAlign w:val="superscript"/>
        </w:rPr>
        <w:t>15, 16</w:t>
      </w:r>
      <w:r w:rsidR="009E6D43">
        <w:rPr>
          <w:b w:val="0"/>
        </w:rPr>
        <w:fldChar w:fldCharType="end"/>
      </w:r>
      <w:r w:rsidR="00A41829">
        <w:rPr>
          <w:b w:val="0"/>
        </w:rPr>
        <w:t xml:space="preserve"> </w:t>
      </w:r>
      <w:r w:rsidR="00EE4630">
        <w:rPr>
          <w:b w:val="0"/>
        </w:rPr>
        <w:t xml:space="preserve">a </w:t>
      </w:r>
      <w:r w:rsidR="00EE4630" w:rsidRPr="00A41829">
        <w:rPr>
          <w:b w:val="0"/>
        </w:rPr>
        <w:t xml:space="preserve">suitable </w:t>
      </w:r>
      <w:r w:rsidR="00EE4630">
        <w:rPr>
          <w:b w:val="0"/>
        </w:rPr>
        <w:t>threshold value</w:t>
      </w:r>
      <w:r w:rsidR="00EE4630" w:rsidRPr="00A41829">
        <w:rPr>
          <w:b w:val="0"/>
        </w:rPr>
        <w:t xml:space="preserve"> for commercial </w:t>
      </w:r>
      <w:r w:rsidR="00DF788C">
        <w:rPr>
          <w:b w:val="0"/>
        </w:rPr>
        <w:t>use</w:t>
      </w:r>
      <w:r w:rsidR="00EE4630">
        <w:rPr>
          <w:b w:val="0"/>
        </w:rPr>
        <w:t xml:space="preserve">. </w:t>
      </w:r>
      <w:r w:rsidR="001D7A39">
        <w:rPr>
          <w:b w:val="0"/>
        </w:rPr>
        <w:t>R</w:t>
      </w:r>
      <w:r w:rsidR="00EE4630">
        <w:rPr>
          <w:b w:val="0"/>
        </w:rPr>
        <w:t xml:space="preserve">ecent works on </w:t>
      </w:r>
      <w:r w:rsidR="001D7A39">
        <w:rPr>
          <w:b w:val="0"/>
        </w:rPr>
        <w:t>their hybridisation</w:t>
      </w:r>
      <w:r w:rsidR="000D388A">
        <w:rPr>
          <w:b w:val="0"/>
        </w:rPr>
        <w:t xml:space="preserve"> with nanoparticles</w:t>
      </w:r>
      <w:r w:rsidR="00625176">
        <w:rPr>
          <w:b w:val="0"/>
        </w:rPr>
        <w:t xml:space="preserve"> demonstrate </w:t>
      </w:r>
      <w:r w:rsidR="001D7A39">
        <w:rPr>
          <w:b w:val="0"/>
        </w:rPr>
        <w:t xml:space="preserve">even </w:t>
      </w:r>
      <w:r w:rsidR="000D388A">
        <w:rPr>
          <w:b w:val="0"/>
        </w:rPr>
        <w:t>additional</w:t>
      </w:r>
      <w:r w:rsidR="00A41829">
        <w:rPr>
          <w:b w:val="0"/>
        </w:rPr>
        <w:t xml:space="preserve"> </w:t>
      </w:r>
      <w:r w:rsidR="00625176">
        <w:rPr>
          <w:b w:val="0"/>
        </w:rPr>
        <w:t xml:space="preserve">ZT </w:t>
      </w:r>
      <w:r w:rsidR="000D388A">
        <w:rPr>
          <w:b w:val="0"/>
        </w:rPr>
        <w:t>enhancement</w:t>
      </w:r>
      <w:r w:rsidR="001D7A39">
        <w:rPr>
          <w:b w:val="0"/>
        </w:rPr>
        <w:t>s</w:t>
      </w:r>
      <w:r w:rsidR="00625176">
        <w:rPr>
          <w:b w:val="0"/>
        </w:rPr>
        <w:t>, as well as</w:t>
      </w:r>
      <w:r w:rsidR="000D388A">
        <w:rPr>
          <w:b w:val="0"/>
        </w:rPr>
        <w:t xml:space="preserve"> better</w:t>
      </w:r>
      <w:r w:rsidR="00625176">
        <w:rPr>
          <w:b w:val="0"/>
        </w:rPr>
        <w:t xml:space="preserve"> mechanical properties. </w:t>
      </w:r>
      <w:r w:rsidR="00907698">
        <w:rPr>
          <w:b w:val="0"/>
        </w:rPr>
        <w:t>I</w:t>
      </w:r>
      <w:r w:rsidR="00625176">
        <w:rPr>
          <w:b w:val="0"/>
        </w:rPr>
        <w:t xml:space="preserve">mprovement of the Seebeck coefficient in </w:t>
      </w:r>
      <w:r w:rsidR="001C7C92">
        <w:rPr>
          <w:b w:val="0"/>
        </w:rPr>
        <w:t xml:space="preserve">nanocomposites of </w:t>
      </w:r>
      <w:r w:rsidR="00625176">
        <w:rPr>
          <w:b w:val="0"/>
        </w:rPr>
        <w:t>Bi</w:t>
      </w:r>
      <w:r w:rsidR="00625176" w:rsidRPr="00625176">
        <w:rPr>
          <w:b w:val="0"/>
          <w:vertAlign w:val="subscript"/>
        </w:rPr>
        <w:t>0.4</w:t>
      </w:r>
      <w:r w:rsidR="00625176">
        <w:rPr>
          <w:b w:val="0"/>
        </w:rPr>
        <w:t>Sb</w:t>
      </w:r>
      <w:r w:rsidR="00625176" w:rsidRPr="00625176">
        <w:rPr>
          <w:b w:val="0"/>
          <w:vertAlign w:val="subscript"/>
        </w:rPr>
        <w:t>1.6</w:t>
      </w:r>
      <w:r w:rsidR="00625176">
        <w:rPr>
          <w:b w:val="0"/>
        </w:rPr>
        <w:t>Te</w:t>
      </w:r>
      <w:r w:rsidR="00625176" w:rsidRPr="00625176">
        <w:rPr>
          <w:b w:val="0"/>
          <w:vertAlign w:val="subscript"/>
        </w:rPr>
        <w:t>3</w:t>
      </w:r>
      <w:r w:rsidR="00625176">
        <w:rPr>
          <w:b w:val="0"/>
        </w:rPr>
        <w:t>/SiO</w:t>
      </w:r>
      <w:r w:rsidR="00625176" w:rsidRPr="00625176">
        <w:rPr>
          <w:b w:val="0"/>
          <w:vertAlign w:val="subscript"/>
        </w:rPr>
        <w:t>2</w:t>
      </w:r>
      <w:r w:rsidR="00907698">
        <w:rPr>
          <w:b w:val="0"/>
        </w:rPr>
        <w:t>,</w:t>
      </w:r>
      <w:r w:rsidR="00625176">
        <w:rPr>
          <w:b w:val="0"/>
        </w:rPr>
        <w:fldChar w:fldCharType="begin"/>
      </w:r>
      <w:r w:rsidR="006B6744">
        <w:rPr>
          <w:b w:val="0"/>
        </w:rPr>
        <w:instrText xml:space="preserve"> ADDIN EN.CITE &lt;EndNote&gt;&lt;Cite&gt;&lt;Year&gt;2013&lt;/Year&gt;&lt;RecNum&gt;198&lt;/RecNum&gt;&lt;DisplayText&gt;&lt;style face="superscript"&gt;17&lt;/style&gt;&lt;/DisplayText&gt;&lt;record&gt;&lt;rec-number&gt;198&lt;/rec-number&gt;&lt;foreign-keys&gt;&lt;key app="EN" db-id="zstfesav9xfzteerwwu55dxf9s00exzzd995" timestamp="1533403552"&gt;198&lt;/key&gt;&lt;/foreign-keys&gt;&lt;ref-type name="Journal Article"&gt;17&lt;/ref-type&gt;&lt;contributors&gt;&lt;authors&gt;&lt;author&gt;Dou, Y. C.&amp;#xD;Qin, X. Y.&lt;/author&gt;&lt;author&gt;Li, D.&lt;/author&gt;&lt;author&gt;Li, L. L.&lt;/author&gt;&lt;author&gt;Zou, T. H.&lt;/author&gt;&lt;author&gt;Wang, Q. Q.&lt;/author&gt;&lt;/authors&gt;&lt;/contributors&gt;&lt;titles&gt;&lt;title&gt;Enhanced thermopower and thermoelectric performance through energy filtering of carriers in (Bi2Te3)0.2(Sb2Te3)0.8 bulk alloy embedded with amorphous SiO2 nanoparticles&lt;/title&gt;&lt;secondary-title&gt;Journal of Applied Physics&lt;/secondary-title&gt;&lt;/titles&gt;&lt;periodical&gt;&lt;full-title&gt;Journal of Applied Physics&lt;/full-title&gt;&lt;/periodical&gt;&lt;pages&gt;044906&lt;/pages&gt;&lt;volume&gt;114&lt;/volume&gt;&lt;number&gt;4&lt;/number&gt;&lt;dates&gt;&lt;year&gt;2013&lt;/year&gt;&lt;/dates&gt;&lt;urls&gt;&lt;related-urls&gt;&lt;url&gt;https://aip.scitation.org/doi/abs/10.1063/1.4817074&lt;/url&gt;&lt;/related-urls&gt;&lt;/urls&gt;&lt;electronic-resource-num&gt;10.1063/1.4817074&lt;/electronic-resource-num&gt;&lt;/record&gt;&lt;/Cite&gt;&lt;/EndNote&gt;</w:instrText>
      </w:r>
      <w:r w:rsidR="00625176">
        <w:rPr>
          <w:b w:val="0"/>
        </w:rPr>
        <w:fldChar w:fldCharType="separate"/>
      </w:r>
      <w:r w:rsidR="00083F94" w:rsidRPr="00083F94">
        <w:rPr>
          <w:b w:val="0"/>
          <w:noProof/>
          <w:vertAlign w:val="superscript"/>
        </w:rPr>
        <w:t>17</w:t>
      </w:r>
      <w:r w:rsidR="00625176">
        <w:rPr>
          <w:b w:val="0"/>
        </w:rPr>
        <w:fldChar w:fldCharType="end"/>
      </w:r>
      <w:r w:rsidR="00625176" w:rsidRPr="002D771E">
        <w:rPr>
          <w:b w:val="0"/>
          <w:lang w:val="pl-PL"/>
        </w:rPr>
        <w:t xml:space="preserve"> Bi</w:t>
      </w:r>
      <w:r w:rsidR="00625176" w:rsidRPr="002D771E">
        <w:rPr>
          <w:b w:val="0"/>
          <w:vertAlign w:val="subscript"/>
          <w:lang w:val="pl-PL"/>
        </w:rPr>
        <w:t>0.</w:t>
      </w:r>
      <w:r w:rsidR="00907698" w:rsidRPr="002D771E">
        <w:rPr>
          <w:b w:val="0"/>
          <w:vertAlign w:val="subscript"/>
          <w:lang w:val="pl-PL"/>
        </w:rPr>
        <w:t>5</w:t>
      </w:r>
      <w:r w:rsidR="00625176" w:rsidRPr="002D771E">
        <w:rPr>
          <w:b w:val="0"/>
          <w:lang w:val="pl-PL"/>
        </w:rPr>
        <w:t>Sb</w:t>
      </w:r>
      <w:r w:rsidR="00625176" w:rsidRPr="002D771E">
        <w:rPr>
          <w:b w:val="0"/>
          <w:vertAlign w:val="subscript"/>
          <w:lang w:val="pl-PL"/>
        </w:rPr>
        <w:t>1.</w:t>
      </w:r>
      <w:r w:rsidR="00907698" w:rsidRPr="002D771E">
        <w:rPr>
          <w:b w:val="0"/>
          <w:vertAlign w:val="subscript"/>
          <w:lang w:val="pl-PL"/>
        </w:rPr>
        <w:t>5</w:t>
      </w:r>
      <w:r w:rsidR="00625176" w:rsidRPr="002D771E">
        <w:rPr>
          <w:b w:val="0"/>
          <w:lang w:val="pl-PL"/>
        </w:rPr>
        <w:t>Te</w:t>
      </w:r>
      <w:r w:rsidR="00625176" w:rsidRPr="002D771E">
        <w:rPr>
          <w:b w:val="0"/>
          <w:vertAlign w:val="subscript"/>
          <w:lang w:val="pl-PL"/>
        </w:rPr>
        <w:t>3</w:t>
      </w:r>
      <w:r w:rsidR="00625176" w:rsidRPr="002D771E">
        <w:rPr>
          <w:b w:val="0"/>
          <w:lang w:val="pl-PL"/>
        </w:rPr>
        <w:t>/</w:t>
      </w:r>
      <w:r w:rsidR="00907698" w:rsidRPr="002D771E">
        <w:rPr>
          <w:b w:val="0"/>
          <w:lang w:val="pl-PL"/>
        </w:rPr>
        <w:t>Y</w:t>
      </w:r>
      <w:r w:rsidR="00907698" w:rsidRPr="002D771E">
        <w:rPr>
          <w:b w:val="0"/>
          <w:vertAlign w:val="subscript"/>
          <w:lang w:val="pl-PL"/>
        </w:rPr>
        <w:t>2</w:t>
      </w:r>
      <w:r w:rsidR="00625176" w:rsidRPr="002D771E">
        <w:rPr>
          <w:b w:val="0"/>
          <w:lang w:val="pl-PL"/>
        </w:rPr>
        <w:t>O</w:t>
      </w:r>
      <w:r w:rsidR="00907698" w:rsidRPr="002D771E">
        <w:rPr>
          <w:b w:val="0"/>
          <w:vertAlign w:val="subscript"/>
          <w:lang w:val="pl-PL"/>
        </w:rPr>
        <w:t>3</w:t>
      </w:r>
      <w:r w:rsidR="00907698" w:rsidRPr="002D771E">
        <w:rPr>
          <w:b w:val="0"/>
          <w:lang w:val="pl-PL"/>
        </w:rPr>
        <w:t>,</w:t>
      </w:r>
      <w:r w:rsidR="00907698">
        <w:rPr>
          <w:b w:val="0"/>
        </w:rPr>
        <w:fldChar w:fldCharType="begin"/>
      </w:r>
      <w:r w:rsidR="00083F94">
        <w:rPr>
          <w:b w:val="0"/>
        </w:rPr>
        <w:instrText xml:space="preserve"> ADDIN EN.CITE &lt;EndNote&gt;&lt;Cite&gt;&lt;Author&gt;Madavali&lt;/Author&gt;&lt;Year&gt;2017&lt;/Year&gt;&lt;RecNum&gt;199&lt;/RecNum&gt;&lt;DisplayText&gt;&lt;style face="superscript"&gt;18&lt;/style&gt;&lt;/DisplayText&gt;&lt;record&gt;&lt;rec-number&gt;199&lt;/rec-number&gt;&lt;foreign-keys&gt;&lt;key app="EN" db-id="zstfesav9xfzteerwwu55dxf9s00exzzd995" timestamp="1533403706"&gt;199&lt;/key&gt;&lt;/foreign-keys&gt;&lt;ref-type name="Journal Article"&gt;17&lt;/ref-type&gt;&lt;contributors&gt;&lt;authors&gt;&lt;author&gt;Madavali, Babu&lt;/author&gt;&lt;author&gt;Kim, Hyo-Seob&lt;/author&gt;&lt;author&gt;Lee, Kap-Ho&lt;/author&gt;&lt;author&gt;Hong, Soon-Jik&lt;/author&gt;&lt;/authors&gt;&lt;/contributors&gt;&lt;titles&gt;&lt;title&gt;Enhanced Seebeck coefficient by energy filtering in Bi-Sb-Te based composites with dispersed Y2O3 nanoparticles&lt;/title&gt;&lt;secondary-title&gt;Intermetallics&lt;/secondary-title&gt;&lt;/titles&gt;&lt;periodical&gt;&lt;full-title&gt;Intermetallics&lt;/full-title&gt;&lt;/periodical&gt;&lt;pages&gt;68-75&lt;/pages&gt;&lt;volume&gt;82&lt;/volume&gt;&lt;keywords&gt;&lt;keyword&gt;Thermoelectric materials&lt;/keyword&gt;&lt;keyword&gt;p-type Bi-Sb-Te nanocomposites&lt;/keyword&gt;&lt;keyword&gt;Energy filtering&lt;/keyword&gt;&lt;keyword&gt;Seebeck coefficient&lt;/keyword&gt;&lt;/keywords&gt;&lt;dates&gt;&lt;year&gt;2017&lt;/year&gt;&lt;pub-dates&gt;&lt;date&gt;2017/03/01/&lt;/date&gt;&lt;/pub-dates&gt;&lt;/dates&gt;&lt;isbn&gt;0966-9795&lt;/isbn&gt;&lt;urls&gt;&lt;related-urls&gt;&lt;url&gt;http://www.sciencedirect.com/science/article/pii/S0966979516303144&lt;/url&gt;&lt;/related-urls&gt;&lt;/urls&gt;&lt;electronic-resource-num&gt;https://doi.org/10.1016/j.intermet.2016.11.002&lt;/electronic-resource-num&gt;&lt;/record&gt;&lt;/Cite&gt;&lt;/EndNote&gt;</w:instrText>
      </w:r>
      <w:r w:rsidR="00907698">
        <w:rPr>
          <w:b w:val="0"/>
        </w:rPr>
        <w:fldChar w:fldCharType="separate"/>
      </w:r>
      <w:r w:rsidR="00083F94" w:rsidRPr="00083F94">
        <w:rPr>
          <w:b w:val="0"/>
          <w:noProof/>
          <w:vertAlign w:val="superscript"/>
        </w:rPr>
        <w:t>18</w:t>
      </w:r>
      <w:r w:rsidR="00907698">
        <w:rPr>
          <w:b w:val="0"/>
        </w:rPr>
        <w:fldChar w:fldCharType="end"/>
      </w:r>
      <w:r w:rsidR="00907698" w:rsidRPr="002D771E">
        <w:rPr>
          <w:b w:val="0"/>
          <w:lang w:val="pl-PL"/>
        </w:rPr>
        <w:t xml:space="preserve"> Bi</w:t>
      </w:r>
      <w:r w:rsidR="00907698" w:rsidRPr="002D771E">
        <w:rPr>
          <w:b w:val="0"/>
          <w:vertAlign w:val="subscript"/>
          <w:lang w:val="pl-PL"/>
        </w:rPr>
        <w:t>0.4</w:t>
      </w:r>
      <w:r w:rsidR="00907698" w:rsidRPr="002D771E">
        <w:rPr>
          <w:b w:val="0"/>
          <w:lang w:val="pl-PL"/>
        </w:rPr>
        <w:t>Sb</w:t>
      </w:r>
      <w:r w:rsidR="00907698" w:rsidRPr="002D771E">
        <w:rPr>
          <w:b w:val="0"/>
          <w:vertAlign w:val="subscript"/>
          <w:lang w:val="pl-PL"/>
        </w:rPr>
        <w:t>1.6</w:t>
      </w:r>
      <w:r w:rsidR="00907698" w:rsidRPr="002D771E">
        <w:rPr>
          <w:b w:val="0"/>
          <w:lang w:val="pl-PL"/>
        </w:rPr>
        <w:t>Te</w:t>
      </w:r>
      <w:r w:rsidR="00907698" w:rsidRPr="002D771E">
        <w:rPr>
          <w:b w:val="0"/>
          <w:vertAlign w:val="subscript"/>
          <w:lang w:val="pl-PL"/>
        </w:rPr>
        <w:t>3</w:t>
      </w:r>
      <w:r w:rsidR="00907698" w:rsidRPr="002D771E">
        <w:rPr>
          <w:b w:val="0"/>
          <w:lang w:val="pl-PL"/>
        </w:rPr>
        <w:t>/Zn</w:t>
      </w:r>
      <w:r w:rsidR="00907698" w:rsidRPr="002D771E">
        <w:rPr>
          <w:b w:val="0"/>
          <w:vertAlign w:val="subscript"/>
          <w:lang w:val="pl-PL"/>
        </w:rPr>
        <w:t>4</w:t>
      </w:r>
      <w:r w:rsidR="00907698" w:rsidRPr="002D771E">
        <w:rPr>
          <w:b w:val="0"/>
          <w:lang w:val="pl-PL"/>
        </w:rPr>
        <w:t>Sb</w:t>
      </w:r>
      <w:r w:rsidR="00907698" w:rsidRPr="002D771E">
        <w:rPr>
          <w:b w:val="0"/>
          <w:vertAlign w:val="subscript"/>
          <w:lang w:val="pl-PL"/>
        </w:rPr>
        <w:t>3</w:t>
      </w:r>
      <w:r w:rsidR="00907698" w:rsidRPr="002D771E">
        <w:rPr>
          <w:b w:val="0"/>
          <w:lang w:val="pl-PL"/>
        </w:rPr>
        <w:t>,</w:t>
      </w:r>
      <w:r w:rsidR="001C7C92">
        <w:rPr>
          <w:b w:val="0"/>
        </w:rPr>
        <w:fldChar w:fldCharType="begin"/>
      </w:r>
      <w:r w:rsidR="00083F94">
        <w:rPr>
          <w:b w:val="0"/>
        </w:rPr>
        <w:instrText xml:space="preserve"> ADDIN EN.CITE &lt;EndNote&gt;&lt;Cite&gt;&lt;Author&gt;Li&lt;/Author&gt;&lt;Year&gt;2016&lt;/Year&gt;&lt;RecNum&gt;204&lt;/RecNum&gt;&lt;DisplayText&gt;&lt;style face="superscript"&gt;19&lt;/style&gt;&lt;/DisplayText&gt;&lt;record&gt;&lt;rec-number&gt;204&lt;/rec-number&gt;&lt;foreign-keys&gt;&lt;key app="EN" db-id="zstfesav9xfzteerwwu55dxf9s00exzzd995" timestamp="1533404415"&gt;204&lt;/key&gt;&lt;/foreign-keys&gt;&lt;ref-type name="Journal Article"&gt;17&lt;/ref-type&gt;&lt;contributors&gt;&lt;authors&gt;&lt;author&gt;Li, Yuanyue&lt;/author&gt;&lt;author&gt;Dou, Yunchen&lt;/author&gt;&lt;author&gt;Qin, Xiaoying&lt;/author&gt;&lt;author&gt;Zhang, Jian&lt;/author&gt;&lt;author&gt;Xin, Hongxing&lt;/author&gt;&lt;author&gt;Li, Di&lt;/author&gt;&lt;author&gt;Song, Chunjun&lt;/author&gt;&lt;author&gt;Zou, Tianhua&lt;/author&gt;&lt;author&gt;Liu, Yongfei&lt;/author&gt;&lt;author&gt;Li, Cong&lt;/author&gt;&lt;/authors&gt;&lt;/contributors&gt;&lt;titles&gt;&lt;title&gt;Enhanced thermoelectric figure of merit in p-type β-Zn4Sb3/Bi0.4Sb1.6Te3 nanocomposites&lt;/title&gt;&lt;secondary-title&gt;RSC Advances&lt;/secondary-title&gt;&lt;/titles&gt;&lt;periodical&gt;&lt;full-title&gt;RSC Advances&lt;/full-title&gt;&lt;/periodical&gt;&lt;pages&gt;12243-12248&lt;/pages&gt;&lt;volume&gt;6&lt;/volume&gt;&lt;number&gt;15&lt;/number&gt;&lt;dates&gt;&lt;year&gt;2016&lt;/year&gt;&lt;/dates&gt;&lt;publisher&gt;The Royal Society of Chemistry&lt;/publisher&gt;&lt;work-type&gt;10.1039/C5RA25012A&lt;/work-type&gt;&lt;urls&gt;&lt;related-urls&gt;&lt;url&gt;http://dx.doi.org/10.1039/C5RA25012A&lt;/url&gt;&lt;/related-urls&gt;&lt;/urls&gt;&lt;electronic-resource-num&gt;10.1039/C5RA25012A&lt;/electronic-resource-num&gt;&lt;/record&gt;&lt;/Cite&gt;&lt;/EndNote&gt;</w:instrText>
      </w:r>
      <w:r w:rsidR="001C7C92">
        <w:rPr>
          <w:b w:val="0"/>
        </w:rPr>
        <w:fldChar w:fldCharType="separate"/>
      </w:r>
      <w:r w:rsidR="00083F94" w:rsidRPr="00083F94">
        <w:rPr>
          <w:b w:val="0"/>
          <w:noProof/>
          <w:vertAlign w:val="superscript"/>
        </w:rPr>
        <w:t>19</w:t>
      </w:r>
      <w:r w:rsidR="001C7C92">
        <w:rPr>
          <w:b w:val="0"/>
        </w:rPr>
        <w:fldChar w:fldCharType="end"/>
      </w:r>
      <w:r w:rsidR="00907698" w:rsidRPr="002D771E">
        <w:rPr>
          <w:b w:val="0"/>
          <w:lang w:val="pl-PL"/>
        </w:rPr>
        <w:t xml:space="preserve"> </w:t>
      </w:r>
      <w:r w:rsidR="00AE73C7" w:rsidRPr="002D771E">
        <w:rPr>
          <w:b w:val="0"/>
          <w:lang w:val="pl-PL"/>
        </w:rPr>
        <w:t>Bi</w:t>
      </w:r>
      <w:r w:rsidR="00AE73C7" w:rsidRPr="002D771E">
        <w:rPr>
          <w:b w:val="0"/>
          <w:vertAlign w:val="subscript"/>
          <w:lang w:val="pl-PL"/>
        </w:rPr>
        <w:t>0.5</w:t>
      </w:r>
      <w:r w:rsidR="00AE73C7" w:rsidRPr="002D771E">
        <w:rPr>
          <w:b w:val="0"/>
          <w:lang w:val="pl-PL"/>
        </w:rPr>
        <w:t>Sb</w:t>
      </w:r>
      <w:r w:rsidR="00AE73C7" w:rsidRPr="002D771E">
        <w:rPr>
          <w:b w:val="0"/>
          <w:vertAlign w:val="subscript"/>
          <w:lang w:val="pl-PL"/>
        </w:rPr>
        <w:t>1.5</w:t>
      </w:r>
      <w:r w:rsidR="00AE73C7" w:rsidRPr="002D771E">
        <w:rPr>
          <w:b w:val="0"/>
          <w:lang w:val="pl-PL"/>
        </w:rPr>
        <w:t>Te</w:t>
      </w:r>
      <w:r w:rsidR="00AE73C7" w:rsidRPr="002D771E">
        <w:rPr>
          <w:b w:val="0"/>
          <w:vertAlign w:val="subscript"/>
          <w:lang w:val="pl-PL"/>
        </w:rPr>
        <w:t>3</w:t>
      </w:r>
      <w:r w:rsidR="00AE73C7" w:rsidRPr="002D771E">
        <w:rPr>
          <w:b w:val="0"/>
          <w:lang w:val="pl-PL"/>
        </w:rPr>
        <w:t>/Y</w:t>
      </w:r>
      <w:r w:rsidR="00AE73C7" w:rsidRPr="002D771E">
        <w:rPr>
          <w:b w:val="0"/>
          <w:vertAlign w:val="subscript"/>
          <w:lang w:val="pl-PL"/>
        </w:rPr>
        <w:t>2</w:t>
      </w:r>
      <w:r w:rsidR="00AE73C7" w:rsidRPr="002D771E">
        <w:rPr>
          <w:b w:val="0"/>
          <w:lang w:val="pl-PL"/>
        </w:rPr>
        <w:t>O</w:t>
      </w:r>
      <w:r w:rsidR="00AE73C7" w:rsidRPr="002D771E">
        <w:rPr>
          <w:b w:val="0"/>
          <w:vertAlign w:val="subscript"/>
          <w:lang w:val="pl-PL"/>
        </w:rPr>
        <w:t>3</w:t>
      </w:r>
      <w:r w:rsidR="001C7C92" w:rsidRPr="002D771E">
        <w:rPr>
          <w:b w:val="0"/>
          <w:lang w:val="pl-PL"/>
        </w:rPr>
        <w:t>,</w:t>
      </w:r>
      <w:r w:rsidR="000D388A" w:rsidRPr="00D13266">
        <w:rPr>
          <w:b w:val="0"/>
        </w:rPr>
        <w:fldChar w:fldCharType="begin"/>
      </w:r>
      <w:r w:rsidR="00083F94">
        <w:rPr>
          <w:b w:val="0"/>
        </w:rPr>
        <w:instrText xml:space="preserve"> ADDIN EN.CITE &lt;EndNote&gt;&lt;Cite&gt;&lt;Author&gt;Madavali&lt;/Author&gt;&lt;Year&gt;2017&lt;/Year&gt;&lt;RecNum&gt;43&lt;/RecNum&gt;&lt;DisplayText&gt;&lt;style face="superscript"&gt;20&lt;/style&gt;&lt;/DisplayText&gt;&lt;record&gt;&lt;rec-number&gt;43&lt;/rec-number&gt;&lt;foreign-keys&gt;&lt;key app="EN" db-id="zstfesav9xfzteerwwu55dxf9s00exzzd995" timestamp="1524155001"&gt;43&lt;/key&gt;&lt;key app="ENWeb" db-id=""&gt;0&lt;/key&gt;&lt;/foreign-keys&gt;&lt;ref-type name="Journal Article"&gt;17&lt;/ref-type&gt;&lt;contributors&gt;&lt;authors&gt;&lt;author&gt;Madavali, Babu&lt;/author&gt;&lt;author&gt;Kim, Hyo-Seob&lt;/author&gt;&lt;author&gt;Lee, Kap-Ho&lt;/author&gt;&lt;author&gt;Hong, Soon-Jik&lt;/author&gt;&lt;/authors&gt;&lt;/contributors&gt;&lt;titles&gt;&lt;title&gt;Enhanced Seebeck coefficient by energy filtering in Bi-Sb-Te based composites with dispersed Y 2 O 3 nanoparticles&lt;/title&gt;&lt;secondary-title&gt;Intermetallics&lt;/secondary-title&gt;&lt;/titles&gt;&lt;periodical&gt;&lt;full-title&gt;Intermetallics&lt;/full-title&gt;&lt;/periodical&gt;&lt;pages&gt;68-75&lt;/pages&gt;&lt;volume&gt;82&lt;/volume&gt;&lt;section&gt;68&lt;/section&gt;&lt;dates&gt;&lt;year&gt;2017&lt;/year&gt;&lt;/dates&gt;&lt;isbn&gt;09669795&lt;/isbn&gt;&lt;urls&gt;&lt;/urls&gt;&lt;electronic-resource-num&gt;10.1016/j.intermet.2016.11.002&lt;/electronic-resource-num&gt;&lt;/record&gt;&lt;/Cite&gt;&lt;/EndNote&gt;</w:instrText>
      </w:r>
      <w:r w:rsidR="000D388A" w:rsidRPr="00D13266">
        <w:rPr>
          <w:b w:val="0"/>
        </w:rPr>
        <w:fldChar w:fldCharType="separate"/>
      </w:r>
      <w:r w:rsidR="00083F94" w:rsidRPr="00083F94">
        <w:rPr>
          <w:b w:val="0"/>
          <w:noProof/>
          <w:vertAlign w:val="superscript"/>
        </w:rPr>
        <w:t>20</w:t>
      </w:r>
      <w:r w:rsidR="000D388A" w:rsidRPr="00D13266">
        <w:rPr>
          <w:b w:val="0"/>
        </w:rPr>
        <w:fldChar w:fldCharType="end"/>
      </w:r>
      <w:r w:rsidR="001C7C92" w:rsidRPr="002D771E">
        <w:rPr>
          <w:b w:val="0"/>
          <w:lang w:val="pl-PL"/>
        </w:rPr>
        <w:t xml:space="preserve"> Bi</w:t>
      </w:r>
      <w:r w:rsidR="001C7C92" w:rsidRPr="002D771E">
        <w:rPr>
          <w:b w:val="0"/>
          <w:vertAlign w:val="subscript"/>
          <w:lang w:val="pl-PL"/>
        </w:rPr>
        <w:t>2</w:t>
      </w:r>
      <w:r w:rsidR="001C7C92" w:rsidRPr="002D771E">
        <w:rPr>
          <w:b w:val="0"/>
          <w:lang w:val="pl-PL"/>
        </w:rPr>
        <w:t>Se</w:t>
      </w:r>
      <w:r w:rsidR="001C7C92" w:rsidRPr="002D771E">
        <w:rPr>
          <w:b w:val="0"/>
          <w:vertAlign w:val="subscript"/>
          <w:lang w:val="pl-PL"/>
        </w:rPr>
        <w:t>0.3</w:t>
      </w:r>
      <w:r w:rsidR="001C7C92" w:rsidRPr="002D771E">
        <w:rPr>
          <w:b w:val="0"/>
          <w:lang w:val="pl-PL"/>
        </w:rPr>
        <w:t>Te</w:t>
      </w:r>
      <w:r w:rsidR="001C7C92" w:rsidRPr="002D771E">
        <w:rPr>
          <w:b w:val="0"/>
          <w:vertAlign w:val="subscript"/>
          <w:lang w:val="pl-PL"/>
        </w:rPr>
        <w:t>2.7</w:t>
      </w:r>
      <w:r w:rsidR="001C7C92" w:rsidRPr="002D771E">
        <w:rPr>
          <w:b w:val="0"/>
          <w:lang w:val="pl-PL"/>
        </w:rPr>
        <w:t>/Al</w:t>
      </w:r>
      <w:r w:rsidR="001C7C92" w:rsidRPr="002D771E">
        <w:rPr>
          <w:b w:val="0"/>
          <w:vertAlign w:val="subscript"/>
          <w:lang w:val="pl-PL"/>
        </w:rPr>
        <w:t>2</w:t>
      </w:r>
      <w:r w:rsidR="001C7C92" w:rsidRPr="002D771E">
        <w:rPr>
          <w:b w:val="0"/>
          <w:lang w:val="pl-PL"/>
        </w:rPr>
        <w:t>O</w:t>
      </w:r>
      <w:r w:rsidR="001C7C92" w:rsidRPr="002D771E">
        <w:rPr>
          <w:b w:val="0"/>
          <w:vertAlign w:val="subscript"/>
          <w:lang w:val="pl-PL"/>
        </w:rPr>
        <w:t>3</w:t>
      </w:r>
      <w:r w:rsidR="00AE73C7" w:rsidRPr="002D771E">
        <w:rPr>
          <w:b w:val="0"/>
          <w:lang w:val="pl-PL"/>
        </w:rPr>
        <w:t>,</w:t>
      </w:r>
      <w:r w:rsidR="001C7C92" w:rsidRPr="00D13266">
        <w:rPr>
          <w:b w:val="0"/>
        </w:rPr>
        <w:fldChar w:fldCharType="begin"/>
      </w:r>
      <w:r w:rsidR="00083F94">
        <w:rPr>
          <w:b w:val="0"/>
        </w:rPr>
        <w:instrText xml:space="preserve"> ADDIN EN.CITE &lt;EndNote&gt;&lt;Cite&gt;&lt;Author&gt;Li&lt;/Author&gt;&lt;Year&gt;2011&lt;/Year&gt;&lt;RecNum&gt;205&lt;/RecNum&gt;&lt;DisplayText&gt;&lt;style face="superscript"&gt;21&lt;/style&gt;&lt;/DisplayText&gt;&lt;record&gt;&lt;rec-number&gt;205&lt;/rec-number&gt;&lt;foreign-keys&gt;&lt;key app="EN" db-id="zstfesav9xfzteerwwu55dxf9s00exzzd995" timestamp="1533404667"&gt;205&lt;/key&gt;&lt;/foreign-keys&gt;&lt;ref-type name="Journal Article"&gt;17&lt;/ref-type&gt;&lt;contributors&gt;&lt;authors&gt;&lt;author&gt;Li, Fei&lt;/author&gt;&lt;author&gt;Huang, Xiangyang&lt;/author&gt;&lt;author&gt;Sun, Zhengliang&lt;/author&gt;&lt;author&gt;Ding, Juan&lt;/author&gt;&lt;author&gt;Jiang, Jun&lt;/author&gt;&lt;author&gt;Jiang, Wan&lt;/author&gt;&lt;author&gt;Chen, Lidong&lt;/author&gt;&lt;/authors&gt;&lt;/contributors&gt;&lt;titles&gt;&lt;title&gt;Enhanced thermoelectric properties of n-type Bi2Te3-based nanocomposite fabricated by spark plasma sintering&lt;/title&gt;&lt;secondary-title&gt;Journal of Alloys and Compounds&lt;/secondary-title&gt;&lt;/titles&gt;&lt;periodical&gt;&lt;full-title&gt;Journal of Alloys and Compounds&lt;/full-title&gt;&lt;/periodical&gt;&lt;pages&gt;4769-4773&lt;/pages&gt;&lt;volume&gt;509&lt;/volume&gt;&lt;number&gt;14&lt;/number&gt;&lt;keywords&gt;&lt;keyword&gt;Thermoelectric&lt;/keyword&gt;&lt;keyword&gt;AlO&lt;/keyword&gt;&lt;keyword&gt;BiTe&lt;/keyword&gt;&lt;keyword&gt;Nanoparticle&lt;/keyword&gt;&lt;/keywords&gt;&lt;dates&gt;&lt;year&gt;2011&lt;/year&gt;&lt;pub-dates&gt;&lt;date&gt;2011/04/07/&lt;/date&gt;&lt;/pub-dates&gt;&lt;/dates&gt;&lt;isbn&gt;0925-8388&lt;/isbn&gt;&lt;urls&gt;&lt;related-urls&gt;&lt;url&gt;http://www.sciencedirect.com/science/article/pii/S0925838811002404&lt;/url&gt;&lt;/related-urls&gt;&lt;/urls&gt;&lt;electronic-resource-num&gt;https://doi.org/10.1016/j.jallcom.2011.01.155&lt;/electronic-resource-num&gt;&lt;/record&gt;&lt;/Cite&gt;&lt;/EndNote&gt;</w:instrText>
      </w:r>
      <w:r w:rsidR="001C7C92" w:rsidRPr="00D13266">
        <w:rPr>
          <w:b w:val="0"/>
        </w:rPr>
        <w:fldChar w:fldCharType="separate"/>
      </w:r>
      <w:r w:rsidR="00083F94" w:rsidRPr="00083F94">
        <w:rPr>
          <w:b w:val="0"/>
          <w:noProof/>
          <w:vertAlign w:val="superscript"/>
        </w:rPr>
        <w:t>21</w:t>
      </w:r>
      <w:r w:rsidR="001C7C92" w:rsidRPr="00D13266">
        <w:rPr>
          <w:b w:val="0"/>
        </w:rPr>
        <w:fldChar w:fldCharType="end"/>
      </w:r>
      <w:r w:rsidR="00D13266" w:rsidRPr="002D771E">
        <w:rPr>
          <w:b w:val="0"/>
          <w:lang w:val="pl-PL"/>
        </w:rPr>
        <w:t xml:space="preserve"> </w:t>
      </w:r>
      <w:r w:rsidR="001C7C92" w:rsidRPr="002D771E">
        <w:rPr>
          <w:b w:val="0"/>
          <w:lang w:val="pl-PL"/>
        </w:rPr>
        <w:t>Bi</w:t>
      </w:r>
      <w:r w:rsidR="001C7C92" w:rsidRPr="002D771E">
        <w:rPr>
          <w:b w:val="0"/>
          <w:vertAlign w:val="subscript"/>
          <w:lang w:val="pl-PL"/>
        </w:rPr>
        <w:t>0.3</w:t>
      </w:r>
      <w:r w:rsidR="001C7C92" w:rsidRPr="002D771E">
        <w:rPr>
          <w:b w:val="0"/>
          <w:lang w:val="pl-PL"/>
        </w:rPr>
        <w:t>Sb</w:t>
      </w:r>
      <w:r w:rsidR="001C7C92" w:rsidRPr="002D771E">
        <w:rPr>
          <w:b w:val="0"/>
          <w:vertAlign w:val="subscript"/>
          <w:lang w:val="pl-PL"/>
        </w:rPr>
        <w:t>1.7</w:t>
      </w:r>
      <w:r w:rsidR="001C7C92" w:rsidRPr="002D771E">
        <w:rPr>
          <w:b w:val="0"/>
          <w:lang w:val="pl-PL"/>
        </w:rPr>
        <w:t>Te</w:t>
      </w:r>
      <w:r w:rsidR="001C7C92" w:rsidRPr="002D771E">
        <w:rPr>
          <w:b w:val="0"/>
          <w:vertAlign w:val="subscript"/>
          <w:lang w:val="pl-PL"/>
        </w:rPr>
        <w:t>3</w:t>
      </w:r>
      <w:r w:rsidR="001C7C92" w:rsidRPr="002D771E">
        <w:rPr>
          <w:b w:val="0"/>
          <w:lang w:val="pl-PL"/>
        </w:rPr>
        <w:t>/SiC,</w:t>
      </w:r>
      <w:r w:rsidR="00426ADC" w:rsidRPr="00D13266">
        <w:rPr>
          <w:b w:val="0"/>
        </w:rPr>
        <w:fldChar w:fldCharType="begin"/>
      </w:r>
      <w:r w:rsidR="00083F94">
        <w:rPr>
          <w:b w:val="0"/>
        </w:rPr>
        <w:instrText xml:space="preserve"> ADDIN EN.CITE &lt;EndNote&gt;&lt;Cite&gt;&lt;Author&gt;Li&lt;/Author&gt;&lt;Year&gt;2013&lt;/Year&gt;&lt;RecNum&gt;206&lt;/RecNum&gt;&lt;DisplayText&gt;&lt;style face="superscript"&gt;22&lt;/style&gt;&lt;/DisplayText&gt;&lt;record&gt;&lt;rec-number&gt;206&lt;/rec-number&gt;&lt;foreign-keys&gt;&lt;key app="EN" db-id="zstfesav9xfzteerwwu55dxf9s00exzzd995" timestamp="1533405154"&gt;206&lt;/key&gt;&lt;/foreign-keys&gt;&lt;ref-type name="Journal Article"&gt;17&lt;/ref-type&gt;&lt;contributors&gt;&lt;authors&gt;&lt;author&gt;Li, Jianhui&lt;/author&gt;&lt;author&gt;Tan, Qing&lt;/author&gt;&lt;author&gt;Li, Jing-Feng&lt;/author&gt;&lt;author&gt;Liu, Da-Wei&lt;/author&gt;&lt;author&gt;Li, Fu&lt;/author&gt;&lt;author&gt;Li, Zong-Yue&lt;/author&gt;&lt;author&gt;Zou, Minmin&lt;/author&gt;&lt;author&gt;Wang, Ke&lt;/author&gt;&lt;/authors&gt;&lt;/contributors&gt;&lt;titles&gt;&lt;title&gt;BiSbTe-Based Nanocomposites with High ZT: The Effect of SiC Nanodispersion on Thermoelectric Properties&lt;/title&gt;&lt;secondary-title&gt;Advanced Functional Materials&lt;/secondary-title&gt;&lt;/titles&gt;&lt;periodical&gt;&lt;full-title&gt;Advanced Functional Materials&lt;/full-title&gt;&lt;/periodical&gt;&lt;pages&gt;4317-4323&lt;/pages&gt;&lt;volume&gt;23&lt;/volume&gt;&lt;number&gt;35&lt;/number&gt;&lt;dates&gt;&lt;year&gt;2013&lt;/year&gt;&lt;/dates&gt;&lt;urls&gt;&lt;related-urls&gt;&lt;url&gt;https://onlinelibrary.wiley.com/doi/abs/10.1002/adfm.201300146&lt;/url&gt;&lt;/related-urls&gt;&lt;/urls&gt;&lt;electronic-resource-num&gt;doi:10.1002/adfm.201300146&lt;/electronic-resource-num&gt;&lt;/record&gt;&lt;/Cite&gt;&lt;/EndNote&gt;</w:instrText>
      </w:r>
      <w:r w:rsidR="00426ADC" w:rsidRPr="00D13266">
        <w:rPr>
          <w:b w:val="0"/>
        </w:rPr>
        <w:fldChar w:fldCharType="separate"/>
      </w:r>
      <w:r w:rsidR="00083F94" w:rsidRPr="00083F94">
        <w:rPr>
          <w:b w:val="0"/>
          <w:noProof/>
          <w:vertAlign w:val="superscript"/>
        </w:rPr>
        <w:t>22</w:t>
      </w:r>
      <w:r w:rsidR="00426ADC" w:rsidRPr="00D13266">
        <w:rPr>
          <w:b w:val="0"/>
        </w:rPr>
        <w:fldChar w:fldCharType="end"/>
      </w:r>
      <w:r w:rsidR="00426ADC" w:rsidRPr="002D771E">
        <w:rPr>
          <w:b w:val="0"/>
          <w:lang w:val="pl-PL"/>
        </w:rPr>
        <w:t xml:space="preserve"> </w:t>
      </w:r>
      <w:r w:rsidR="00DF485B" w:rsidRPr="002D771E">
        <w:rPr>
          <w:b w:val="0"/>
          <w:lang w:val="pl-PL"/>
        </w:rPr>
        <w:t>Bi</w:t>
      </w:r>
      <w:r w:rsidR="00DF485B" w:rsidRPr="002D771E">
        <w:rPr>
          <w:b w:val="0"/>
          <w:vertAlign w:val="subscript"/>
          <w:lang w:val="pl-PL"/>
        </w:rPr>
        <w:t>2</w:t>
      </w:r>
      <w:r w:rsidR="00DF485B" w:rsidRPr="002D771E">
        <w:rPr>
          <w:b w:val="0"/>
          <w:lang w:val="pl-PL"/>
        </w:rPr>
        <w:t>Te</w:t>
      </w:r>
      <w:r w:rsidR="00DF485B" w:rsidRPr="002D771E">
        <w:rPr>
          <w:b w:val="0"/>
          <w:vertAlign w:val="subscript"/>
          <w:lang w:val="pl-PL"/>
        </w:rPr>
        <w:t>2.7</w:t>
      </w:r>
      <w:r w:rsidR="00DF485B" w:rsidRPr="002D771E">
        <w:rPr>
          <w:b w:val="0"/>
          <w:lang w:val="pl-PL"/>
        </w:rPr>
        <w:t>Se</w:t>
      </w:r>
      <w:r w:rsidR="00DF485B" w:rsidRPr="002D771E">
        <w:rPr>
          <w:b w:val="0"/>
          <w:vertAlign w:val="subscript"/>
          <w:lang w:val="pl-PL"/>
        </w:rPr>
        <w:t>0.3</w:t>
      </w:r>
      <w:r w:rsidR="00DF485B" w:rsidRPr="002D771E">
        <w:rPr>
          <w:b w:val="0"/>
          <w:lang w:val="pl-PL"/>
        </w:rPr>
        <w:t>/InSb,</w:t>
      </w:r>
      <w:r w:rsidR="00DF485B">
        <w:rPr>
          <w:b w:val="0"/>
        </w:rPr>
        <w:fldChar w:fldCharType="begin"/>
      </w:r>
      <w:r w:rsidR="00083F94">
        <w:rPr>
          <w:b w:val="0"/>
        </w:rPr>
        <w:instrText xml:space="preserve"> ADDIN EN.CITE &lt;EndNote&gt;&lt;Cite&gt;&lt;Author&gt;Li&lt;/Author&gt;&lt;Year&gt;2018&lt;/Year&gt;&lt;RecNum&gt;220&lt;/RecNum&gt;&lt;DisplayText&gt;&lt;style face="superscript"&gt;23&lt;/style&gt;&lt;/DisplayText&gt;&lt;record&gt;&lt;rec-number&gt;220&lt;/rec-number&gt;&lt;foreign-keys&gt;&lt;key app="EN" db-id="zstfesav9xfzteerwwu55dxf9s00exzzd995" timestamp="1533662396"&gt;220&lt;/key&gt;&lt;/foreign-keys&gt;&lt;ref-type name="Journal Article"&gt;17&lt;/ref-type&gt;&lt;contributors&gt;&lt;authors&gt;&lt;author&gt;Li, D.&lt;/author&gt;&lt;author&gt;Li, J. M.&lt;/author&gt;&lt;author&gt;Li, J. C.&lt;/author&gt;&lt;author&gt;Wang, Y. S.&lt;/author&gt;&lt;author&gt;Zhang, J.&lt;/author&gt;&lt;author&gt;Qin, X. Y.&lt;/author&gt;&lt;author&gt;Cao, Y.&lt;/author&gt;&lt;author&gt;Li, Y. S.&lt;/author&gt;&lt;author&gt;Tang, G. D.&lt;/author&gt;&lt;/authors&gt;&lt;/contributors&gt;&lt;auth-address&gt;Chinese Acad Sci, Inst Solid State Phys, Key Lab Mat Phys, Hefei 230031, Anhui, Peoples R China&amp;#xD;Univ Sci &amp;amp; Technol China, Hefei 230026, Anhui, Peoples R China&amp;#xD;Nanjing Univ Sci &amp;amp; Technol, Sch Mat Sci &amp;amp; Engn, Nanjing 210094, Jiangsu, Peoples R China&lt;/auth-address&gt;&lt;titles&gt;&lt;title&gt;High thermoelectric performance of n-type Bi(2)Te(2.7)Se(0.3)via nanostructure engineering&lt;/title&gt;&lt;secondary-title&gt;Journal of Materials Chemistry A&lt;/secondary-title&gt;&lt;alt-title&gt;J Mater Chem A&lt;/alt-title&gt;&lt;/titles&gt;&lt;periodical&gt;&lt;full-title&gt;Journal of Materials Chemistry A&lt;/full-title&gt;&lt;/periodical&gt;&lt;pages&gt;9642-9649&lt;/pages&gt;&lt;volume&gt;6&lt;/volume&gt;&lt;number&gt;20&lt;/number&gt;&lt;keywords&gt;&lt;keyword&gt;point-defects&lt;/keyword&gt;&lt;keyword&gt;nanocomposites&lt;/keyword&gt;&lt;keyword&gt;scattering&lt;/keyword&gt;&lt;keyword&gt;bisbte&lt;/keyword&gt;&lt;/keywords&gt;&lt;dates&gt;&lt;year&gt;2018&lt;/year&gt;&lt;pub-dates&gt;&lt;date&gt;May 28&lt;/date&gt;&lt;/pub-dates&gt;&lt;/dates&gt;&lt;isbn&gt;2050-7488&lt;/isbn&gt;&lt;accession-num&gt;WOS:000433427300034&lt;/accession-num&gt;&lt;urls&gt;&lt;related-urls&gt;&lt;url&gt;&amp;lt;Go to ISI&amp;gt;://WOS:000433427300034&lt;/url&gt;&lt;/related-urls&gt;&lt;/urls&gt;&lt;electronic-resource-num&gt;10.1039/c8ta00525g&lt;/electronic-resource-num&gt;&lt;language&gt;English&lt;/language&gt;&lt;/record&gt;&lt;/Cite&gt;&lt;/EndNote&gt;</w:instrText>
      </w:r>
      <w:r w:rsidR="00DF485B">
        <w:rPr>
          <w:b w:val="0"/>
        </w:rPr>
        <w:fldChar w:fldCharType="separate"/>
      </w:r>
      <w:r w:rsidR="00083F94" w:rsidRPr="00083F94">
        <w:rPr>
          <w:b w:val="0"/>
          <w:noProof/>
          <w:vertAlign w:val="superscript"/>
        </w:rPr>
        <w:t>23</w:t>
      </w:r>
      <w:r w:rsidR="00DF485B">
        <w:rPr>
          <w:b w:val="0"/>
        </w:rPr>
        <w:fldChar w:fldCharType="end"/>
      </w:r>
      <w:r w:rsidR="00DF485B" w:rsidRPr="002D771E">
        <w:rPr>
          <w:b w:val="0"/>
          <w:lang w:val="pl-PL"/>
        </w:rPr>
        <w:t xml:space="preserve"> </w:t>
      </w:r>
      <w:r w:rsidR="00D13266" w:rsidRPr="002D771E">
        <w:rPr>
          <w:b w:val="0"/>
          <w:lang w:val="pl-PL"/>
        </w:rPr>
        <w:t xml:space="preserve">and </w:t>
      </w:r>
      <w:r w:rsidR="00470728" w:rsidRPr="002D771E">
        <w:rPr>
          <w:b w:val="0"/>
          <w:lang w:val="pl-PL"/>
        </w:rPr>
        <w:t xml:space="preserve"> Bi</w:t>
      </w:r>
      <w:r w:rsidR="00470728" w:rsidRPr="002D771E">
        <w:rPr>
          <w:b w:val="0"/>
          <w:vertAlign w:val="subscript"/>
          <w:lang w:val="pl-PL"/>
        </w:rPr>
        <w:t>0.5</w:t>
      </w:r>
      <w:r w:rsidR="00470728" w:rsidRPr="002D771E">
        <w:rPr>
          <w:b w:val="0"/>
          <w:lang w:val="pl-PL"/>
        </w:rPr>
        <w:t>Sb</w:t>
      </w:r>
      <w:r w:rsidR="00470728" w:rsidRPr="002D771E">
        <w:rPr>
          <w:b w:val="0"/>
          <w:vertAlign w:val="subscript"/>
          <w:lang w:val="pl-PL"/>
        </w:rPr>
        <w:t>1.5</w:t>
      </w:r>
      <w:r w:rsidR="00470728" w:rsidRPr="002D771E">
        <w:rPr>
          <w:b w:val="0"/>
          <w:lang w:val="pl-PL"/>
        </w:rPr>
        <w:t>Te</w:t>
      </w:r>
      <w:r w:rsidR="00470728" w:rsidRPr="002D771E">
        <w:rPr>
          <w:b w:val="0"/>
          <w:vertAlign w:val="subscript"/>
          <w:lang w:val="pl-PL"/>
        </w:rPr>
        <w:t>3</w:t>
      </w:r>
      <w:r w:rsidR="00470728" w:rsidRPr="002D771E">
        <w:rPr>
          <w:b w:val="0"/>
          <w:lang w:val="pl-PL"/>
        </w:rPr>
        <w:t>/ZnO,</w:t>
      </w:r>
      <w:r w:rsidR="00470728">
        <w:rPr>
          <w:b w:val="0"/>
        </w:rPr>
        <w:fldChar w:fldCharType="begin"/>
      </w:r>
      <w:r w:rsidR="00083F94">
        <w:rPr>
          <w:b w:val="0"/>
        </w:rPr>
        <w:instrText xml:space="preserve"> ADDIN EN.CITE &lt;EndNote&gt;&lt;Cite&gt;&lt;Author&gt;Madavali&lt;/Author&gt;&lt;Year&gt;2018&lt;/Year&gt;&lt;RecNum&gt;211&lt;/RecNum&gt;&lt;DisplayText&gt;&lt;style face="superscript"&gt;24&lt;/style&gt;&lt;/DisplayText&gt;&lt;record&gt;&lt;rec-number&gt;211&lt;/rec-number&gt;&lt;foreign-keys&gt;&lt;key app="EN" db-id="zstfesav9xfzteerwwu55dxf9s00exzzd995" timestamp="1533572438"&gt;211&lt;/key&gt;&lt;/foreign-keys&gt;&lt;ref-type name="Journal Article"&gt;17&lt;/ref-type&gt;&lt;contributors&gt;&lt;authors&gt;&lt;author&gt;Madavali, B.&lt;/author&gt;&lt;author&gt;Lee, C. H.&lt;/author&gt;&lt;author&gt;Kim, H. S.&lt;/author&gt;&lt;author&gt;Lee, K. H.&lt;/author&gt;&lt;author&gt;Hong, S. J.&lt;/author&gt;&lt;/authors&gt;&lt;/contributors&gt;&lt;auth-address&gt;Kongju Natl Univ, Div Adv Mat Engn, Cheonan, South Korea&amp;#xD;Kongju Natl Univ, Inst Rare Met, Cheonan, South Korea&amp;#xD;Iowa State Univ, Ames Lab, 208 Met Dev, Ames, IA USA&amp;#xD;Chungnam Natl Univ, Dept Mat Sci &amp;amp; Engn, Daejeon, South Korea&lt;/auth-address&gt;&lt;titles&gt;&lt;title&gt;Investigation of microstructure and thermoelectric properties of p-type BiSbTe/ZnO composites&lt;/title&gt;&lt;secondary-title&gt;International Journal of Applied Ceramic Technology&lt;/secondary-title&gt;&lt;alt-title&gt;Int J Appl Ceram Tec&lt;/alt-title&gt;&lt;/titles&gt;&lt;periodical&gt;&lt;full-title&gt;International Journal of Applied Ceramic Technology&lt;/full-title&gt;&lt;abbr-1&gt;Int J Appl Ceram Tec&lt;/abbr-1&gt;&lt;/periodical&gt;&lt;alt-periodical&gt;&lt;full-title&gt;International Journal of Applied Ceramic Technology&lt;/full-title&gt;&lt;abbr-1&gt;Int J Appl Ceram Tec&lt;/abbr-1&gt;&lt;/alt-periodical&gt;&lt;pages&gt;125-131&lt;/pages&gt;&lt;volume&gt;15&lt;/volume&gt;&lt;number&gt;1&lt;/number&gt;&lt;keywords&gt;&lt;keyword&gt;ball milling&lt;/keyword&gt;&lt;keyword&gt;bi2te3 alloys&lt;/keyword&gt;&lt;keyword&gt;nanocomposites&lt;/keyword&gt;&lt;keyword&gt;spark plasma sintering&lt;/keyword&gt;&lt;keyword&gt;thermoelectric materials&lt;/keyword&gt;&lt;keyword&gt;large-scale production&lt;/keyword&gt;&lt;keyword&gt;nanoparticles&lt;/keyword&gt;&lt;/keywords&gt;&lt;dates&gt;&lt;year&gt;2018&lt;/year&gt;&lt;pub-dates&gt;&lt;date&gt;Jan-Feb&lt;/date&gt;&lt;/pub-dates&gt;&lt;/dates&gt;&lt;isbn&gt;1546-542x&lt;/isbn&gt;&lt;accession-num&gt;WOS:000417110300013&lt;/accession-num&gt;&lt;urls&gt;&lt;related-urls&gt;&lt;url&gt;&amp;lt;Go to ISI&amp;gt;://WOS:000417110300013&lt;/url&gt;&lt;/related-urls&gt;&lt;/urls&gt;&lt;electronic-resource-num&gt;10.1111/ijac.12789&lt;/electronic-resource-num&gt;&lt;language&gt;English&lt;/language&gt;&lt;/record&gt;&lt;/Cite&gt;&lt;/EndNote&gt;</w:instrText>
      </w:r>
      <w:r w:rsidR="00470728">
        <w:rPr>
          <w:b w:val="0"/>
        </w:rPr>
        <w:fldChar w:fldCharType="separate"/>
      </w:r>
      <w:r w:rsidR="00083F94" w:rsidRPr="00083F94">
        <w:rPr>
          <w:b w:val="0"/>
          <w:noProof/>
          <w:vertAlign w:val="superscript"/>
        </w:rPr>
        <w:t>24</w:t>
      </w:r>
      <w:r w:rsidR="00470728">
        <w:rPr>
          <w:b w:val="0"/>
        </w:rPr>
        <w:fldChar w:fldCharType="end"/>
      </w:r>
      <w:r w:rsidR="00470728" w:rsidRPr="00470728">
        <w:rPr>
          <w:b w:val="0"/>
        </w:rPr>
        <w:t xml:space="preserve"> </w:t>
      </w:r>
      <w:r w:rsidR="000D388A">
        <w:rPr>
          <w:b w:val="0"/>
        </w:rPr>
        <w:t xml:space="preserve">are some of the successful examples </w:t>
      </w:r>
      <w:r w:rsidR="00D13266">
        <w:rPr>
          <w:b w:val="0"/>
        </w:rPr>
        <w:t xml:space="preserve">of energy filtering effect in </w:t>
      </w:r>
      <w:r w:rsidR="001D7A39">
        <w:rPr>
          <w:b w:val="0"/>
        </w:rPr>
        <w:t>Bi-Sb-</w:t>
      </w:r>
      <w:proofErr w:type="spellStart"/>
      <w:r w:rsidR="001D7A39">
        <w:rPr>
          <w:b w:val="0"/>
        </w:rPr>
        <w:t>Te</w:t>
      </w:r>
      <w:proofErr w:type="spellEnd"/>
      <w:r w:rsidR="001D7A39">
        <w:rPr>
          <w:b w:val="0"/>
        </w:rPr>
        <w:t xml:space="preserve"> and Bi-Se-</w:t>
      </w:r>
      <w:proofErr w:type="spellStart"/>
      <w:r w:rsidR="001D7A39">
        <w:rPr>
          <w:b w:val="0"/>
        </w:rPr>
        <w:t>Te</w:t>
      </w:r>
      <w:proofErr w:type="spellEnd"/>
      <w:r w:rsidR="001D7A39">
        <w:rPr>
          <w:b w:val="0"/>
        </w:rPr>
        <w:t xml:space="preserve"> based </w:t>
      </w:r>
      <w:r w:rsidR="00D13266">
        <w:rPr>
          <w:b w:val="0"/>
        </w:rPr>
        <w:t>systems</w:t>
      </w:r>
      <w:r w:rsidR="00426ADC">
        <w:rPr>
          <w:b w:val="0"/>
        </w:rPr>
        <w:t xml:space="preserve">, whilst there </w:t>
      </w:r>
      <w:r w:rsidR="00D13266">
        <w:rPr>
          <w:b w:val="0"/>
        </w:rPr>
        <w:t>are</w:t>
      </w:r>
      <w:r w:rsidR="00426ADC">
        <w:rPr>
          <w:b w:val="0"/>
        </w:rPr>
        <w:t xml:space="preserve"> </w:t>
      </w:r>
      <w:r w:rsidR="006C3E42">
        <w:rPr>
          <w:b w:val="0"/>
        </w:rPr>
        <w:t xml:space="preserve">other </w:t>
      </w:r>
      <w:r w:rsidR="00D13266">
        <w:rPr>
          <w:b w:val="0"/>
        </w:rPr>
        <w:t>reports</w:t>
      </w:r>
      <w:r w:rsidR="00426ADC">
        <w:rPr>
          <w:b w:val="0"/>
        </w:rPr>
        <w:t xml:space="preserve"> </w:t>
      </w:r>
      <w:r w:rsidR="006C3E42">
        <w:rPr>
          <w:b w:val="0"/>
        </w:rPr>
        <w:t>in which</w:t>
      </w:r>
      <w:r w:rsidR="00426ADC">
        <w:rPr>
          <w:b w:val="0"/>
        </w:rPr>
        <w:t xml:space="preserve"> </w:t>
      </w:r>
      <w:r w:rsidR="00D13266">
        <w:rPr>
          <w:b w:val="0"/>
        </w:rPr>
        <w:t xml:space="preserve">the Seebeck coefficient </w:t>
      </w:r>
      <w:r w:rsidR="00DD0F5B">
        <w:rPr>
          <w:b w:val="0"/>
        </w:rPr>
        <w:t>declined</w:t>
      </w:r>
      <w:r w:rsidR="00D13266">
        <w:rPr>
          <w:b w:val="0"/>
        </w:rPr>
        <w:t xml:space="preserve"> after </w:t>
      </w:r>
      <w:r w:rsidR="006C3E42">
        <w:rPr>
          <w:b w:val="0"/>
        </w:rPr>
        <w:t>addition of</w:t>
      </w:r>
      <w:r w:rsidR="00426ADC">
        <w:rPr>
          <w:b w:val="0"/>
        </w:rPr>
        <w:t xml:space="preserve"> </w:t>
      </w:r>
      <w:r w:rsidR="006C3E42">
        <w:rPr>
          <w:b w:val="0"/>
        </w:rPr>
        <w:t>the 2</w:t>
      </w:r>
      <w:r w:rsidR="006C3E42" w:rsidRPr="006C3E42">
        <w:rPr>
          <w:b w:val="0"/>
          <w:vertAlign w:val="superscript"/>
        </w:rPr>
        <w:t>nd</w:t>
      </w:r>
      <w:r w:rsidR="006C3E42">
        <w:rPr>
          <w:b w:val="0"/>
        </w:rPr>
        <w:t xml:space="preserve"> phase </w:t>
      </w:r>
      <w:r w:rsidR="00426ADC">
        <w:rPr>
          <w:b w:val="0"/>
        </w:rPr>
        <w:t>nano</w:t>
      </w:r>
      <w:r w:rsidR="006C3E42">
        <w:rPr>
          <w:b w:val="0"/>
        </w:rPr>
        <w:t xml:space="preserve">structures </w:t>
      </w:r>
      <w:r w:rsidR="00D13266">
        <w:rPr>
          <w:b w:val="0"/>
        </w:rPr>
        <w:t xml:space="preserve">to the </w:t>
      </w:r>
      <w:r w:rsidR="006C3E42">
        <w:rPr>
          <w:b w:val="0"/>
        </w:rPr>
        <w:t>matrix</w:t>
      </w:r>
      <w:r w:rsidR="00426ADC">
        <w:rPr>
          <w:b w:val="0"/>
        </w:rPr>
        <w:t xml:space="preserve">; </w:t>
      </w:r>
      <w:r w:rsidR="000D388A">
        <w:rPr>
          <w:b w:val="0"/>
        </w:rPr>
        <w:t>such as</w:t>
      </w:r>
      <w:r w:rsidR="00426ADC">
        <w:rPr>
          <w:b w:val="0"/>
          <w:bCs/>
          <w:lang w:val="en-IE"/>
        </w:rPr>
        <w:t xml:space="preserve">, </w:t>
      </w:r>
      <w:r w:rsidR="00426ADC" w:rsidRPr="00426ADC">
        <w:rPr>
          <w:b w:val="0"/>
          <w:bCs/>
        </w:rPr>
        <w:t>Bi</w:t>
      </w:r>
      <w:r w:rsidR="00426ADC" w:rsidRPr="00426ADC">
        <w:rPr>
          <w:b w:val="0"/>
          <w:bCs/>
          <w:vertAlign w:val="subscript"/>
        </w:rPr>
        <w:t>2</w:t>
      </w:r>
      <w:r w:rsidR="00426ADC" w:rsidRPr="00426ADC">
        <w:rPr>
          <w:b w:val="0"/>
          <w:bCs/>
        </w:rPr>
        <w:t>Te</w:t>
      </w:r>
      <w:r w:rsidR="00426ADC" w:rsidRPr="00426ADC">
        <w:rPr>
          <w:b w:val="0"/>
          <w:bCs/>
          <w:vertAlign w:val="subscript"/>
        </w:rPr>
        <w:t>2.2</w:t>
      </w:r>
      <w:r w:rsidR="00426ADC" w:rsidRPr="00426ADC">
        <w:rPr>
          <w:b w:val="0"/>
          <w:bCs/>
        </w:rPr>
        <w:t>Se</w:t>
      </w:r>
      <w:r w:rsidR="00426ADC" w:rsidRPr="00426ADC">
        <w:rPr>
          <w:b w:val="0"/>
          <w:bCs/>
          <w:vertAlign w:val="subscript"/>
        </w:rPr>
        <w:t>0.8</w:t>
      </w:r>
      <w:r w:rsidR="00426ADC" w:rsidRPr="00426ADC">
        <w:rPr>
          <w:b w:val="0"/>
          <w:bCs/>
          <w:lang w:val="en-IE"/>
        </w:rPr>
        <w:t>/SiC</w:t>
      </w:r>
      <w:r w:rsidR="00426ADC">
        <w:rPr>
          <w:b w:val="0"/>
          <w:bCs/>
          <w:lang w:val="en-IE"/>
        </w:rPr>
        <w:t>,</w:t>
      </w:r>
      <w:r w:rsidR="00426ADC">
        <w:rPr>
          <w:b w:val="0"/>
          <w:bCs/>
          <w:lang w:val="en-IE"/>
        </w:rPr>
        <w:fldChar w:fldCharType="begin">
          <w:fldData xml:space="preserve">PEVuZE5vdGU+PENpdGU+PEF1dGhvcj5QYW48L0F1dGhvcj48WWVhcj4yMDE3PC9ZZWFyPjxSZWNO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==
</w:fldData>
        </w:fldChar>
      </w:r>
      <w:r w:rsidR="00083F94">
        <w:rPr>
          <w:b w:val="0"/>
          <w:bCs/>
          <w:lang w:val="en-IE"/>
        </w:rPr>
        <w:instrText xml:space="preserve"> ADDIN EN.CITE </w:instrText>
      </w:r>
      <w:r w:rsidR="00083F94">
        <w:rPr>
          <w:b w:val="0"/>
          <w:bCs/>
          <w:lang w:val="en-IE"/>
        </w:rPr>
        <w:fldChar w:fldCharType="begin">
          <w:fldData xml:space="preserve">PEVuZE5vdGU+PENpdGU+PEF1dGhvcj5QYW48L0F1dGhvcj48WWVhcj4yMDE3PC9ZZWFyPjxSZWNO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==
</w:fldData>
        </w:fldChar>
      </w:r>
      <w:r w:rsidR="00083F94">
        <w:rPr>
          <w:b w:val="0"/>
          <w:bCs/>
          <w:lang w:val="en-IE"/>
        </w:rPr>
        <w:instrText xml:space="preserve"> ADDIN EN.CITE.DATA </w:instrText>
      </w:r>
      <w:r w:rsidR="00083F94">
        <w:rPr>
          <w:b w:val="0"/>
          <w:bCs/>
          <w:lang w:val="en-IE"/>
        </w:rPr>
      </w:r>
      <w:r w:rsidR="00083F94">
        <w:rPr>
          <w:b w:val="0"/>
          <w:bCs/>
          <w:lang w:val="en-IE"/>
        </w:rPr>
        <w:fldChar w:fldCharType="end"/>
      </w:r>
      <w:r w:rsidR="00426ADC">
        <w:rPr>
          <w:b w:val="0"/>
          <w:bCs/>
          <w:lang w:val="en-IE"/>
        </w:rPr>
      </w:r>
      <w:r w:rsidR="00426ADC">
        <w:rPr>
          <w:b w:val="0"/>
          <w:bCs/>
          <w:lang w:val="en-IE"/>
        </w:rPr>
        <w:fldChar w:fldCharType="separate"/>
      </w:r>
      <w:r w:rsidR="00083F94" w:rsidRPr="00083F94">
        <w:rPr>
          <w:b w:val="0"/>
          <w:bCs/>
          <w:noProof/>
          <w:vertAlign w:val="superscript"/>
          <w:lang w:val="en-IE"/>
        </w:rPr>
        <w:t>25, 26</w:t>
      </w:r>
      <w:r w:rsidR="00426ADC">
        <w:rPr>
          <w:b w:val="0"/>
          <w:bCs/>
          <w:lang w:val="en-IE"/>
        </w:rPr>
        <w:fldChar w:fldCharType="end"/>
      </w:r>
      <w:r w:rsidR="00426ADC">
        <w:rPr>
          <w:b w:val="0"/>
          <w:bCs/>
          <w:lang w:val="en-IE"/>
        </w:rPr>
        <w:t xml:space="preserve"> </w:t>
      </w:r>
      <w:r w:rsidR="00426ADC" w:rsidRPr="00426ADC">
        <w:rPr>
          <w:b w:val="0"/>
          <w:bCs/>
          <w:lang w:val="en-IE"/>
        </w:rPr>
        <w:t>Bi</w:t>
      </w:r>
      <w:r w:rsidR="00426ADC" w:rsidRPr="00DF2F5E">
        <w:rPr>
          <w:b w:val="0"/>
          <w:bCs/>
          <w:vertAlign w:val="subscript"/>
          <w:lang w:val="en-IE"/>
        </w:rPr>
        <w:t>0.4</w:t>
      </w:r>
      <w:r w:rsidR="00426ADC" w:rsidRPr="00426ADC">
        <w:rPr>
          <w:b w:val="0"/>
          <w:bCs/>
          <w:lang w:val="en-IE"/>
        </w:rPr>
        <w:t>Sb</w:t>
      </w:r>
      <w:r w:rsidR="00426ADC" w:rsidRPr="00DF2F5E">
        <w:rPr>
          <w:b w:val="0"/>
          <w:bCs/>
          <w:vertAlign w:val="subscript"/>
          <w:lang w:val="en-IE"/>
        </w:rPr>
        <w:t>1.6</w:t>
      </w:r>
      <w:r w:rsidR="00426ADC" w:rsidRPr="00426ADC">
        <w:rPr>
          <w:b w:val="0"/>
          <w:bCs/>
          <w:lang w:val="en-IE"/>
        </w:rPr>
        <w:t>Te</w:t>
      </w:r>
      <w:r w:rsidR="00426ADC" w:rsidRPr="00DF2F5E">
        <w:rPr>
          <w:b w:val="0"/>
          <w:bCs/>
          <w:vertAlign w:val="subscript"/>
          <w:lang w:val="en-IE"/>
        </w:rPr>
        <w:t>3</w:t>
      </w:r>
      <w:r w:rsidR="00DF2F5E">
        <w:rPr>
          <w:b w:val="0"/>
          <w:bCs/>
          <w:lang w:val="en-IE"/>
        </w:rPr>
        <w:t>/CuAlO</w:t>
      </w:r>
      <w:r w:rsidR="00DF2F5E" w:rsidRPr="00DF2F5E">
        <w:rPr>
          <w:b w:val="0"/>
          <w:bCs/>
          <w:vertAlign w:val="subscript"/>
          <w:lang w:val="en-IE"/>
        </w:rPr>
        <w:t>2</w:t>
      </w:r>
      <w:r w:rsidR="00DF2F5E">
        <w:rPr>
          <w:b w:val="0"/>
          <w:bCs/>
          <w:lang w:val="en-IE"/>
        </w:rPr>
        <w:t>,</w:t>
      </w:r>
      <w:r w:rsidR="00DF2F5E">
        <w:rPr>
          <w:b w:val="0"/>
          <w:bCs/>
          <w:lang w:val="en-IE"/>
        </w:rPr>
        <w:fldChar w:fldCharType="begin"/>
      </w:r>
      <w:r w:rsidR="00083F94">
        <w:rPr>
          <w:b w:val="0"/>
          <w:bCs/>
          <w:lang w:val="en-IE"/>
        </w:rPr>
        <w:instrText xml:space="preserve"> ADDIN EN.CITE &lt;EndNote&gt;&lt;Cite&gt;&lt;Author&gt;Song&lt;/Author&gt;&lt;Year&gt;2017&lt;/Year&gt;&lt;RecNum&gt;209&lt;/RecNum&gt;&lt;DisplayText&gt;&lt;style face="superscript"&gt;27&lt;/style&gt;&lt;/DisplayText&gt;&lt;record&gt;&lt;rec-number&gt;209&lt;/rec-number&gt;&lt;foreign-keys&gt;&lt;key app="EN" db-id="zstfesav9xfzteerwwu55dxf9s00exzzd995" timestamp="1533405788"&gt;209&lt;/key&gt;&lt;/foreign-keys&gt;&lt;ref-type name="Journal Article"&gt;17&lt;/ref-type&gt;&lt;contributors&gt;&lt;authors&gt;&lt;author&gt;Song, Zijun&lt;/author&gt;&lt;author&gt;Zhang, Qihao&lt;/author&gt;&lt;author&gt;Liu, Yuan&lt;/author&gt;&lt;author&gt;Zhou, Zhenxing&lt;/author&gt;&lt;author&gt;Lu, Xiaofang&lt;/author&gt;&lt;author&gt;Wang, Lianjun&lt;/author&gt;&lt;author&gt;Jiang, Wan&lt;/author&gt;&lt;author&gt;Chen, Lidong&lt;/author&gt;&lt;/authors&gt;&lt;/contributors&gt;&lt;titles&gt;&lt;title&gt;Enhanced thermoelectric properties in p-type Bi0.4Sb1.6Te3 alloy by combining incorporation and doping using multi-scale CuAlO2 particles&lt;/title&gt;&lt;secondary-title&gt;physica status solidi (a)&lt;/secondary-title&gt;&lt;/titles&gt;&lt;periodical&gt;&lt;full-title&gt;physica status solidi (a)&lt;/full-title&gt;&lt;/periodical&gt;&lt;pages&gt;1600451&lt;/pages&gt;&lt;volume&gt;214&lt;/volume&gt;&lt;number&gt;1&lt;/number&gt;&lt;dates&gt;&lt;year&gt;2017&lt;/year&gt;&lt;/dates&gt;&lt;urls&gt;&lt;related-urls&gt;&lt;url&gt;https://onlinelibrary.wiley.com/doi/abs/10.1002/pssa.201600451&lt;/url&gt;&lt;/related-urls&gt;&lt;/urls&gt;&lt;electronic-resource-num&gt;doi:10.1002/pssa.201600451&lt;/electronic-resource-num&gt;&lt;/record&gt;&lt;/Cite&gt;&lt;/EndNote&gt;</w:instrText>
      </w:r>
      <w:r w:rsidR="00DF2F5E">
        <w:rPr>
          <w:b w:val="0"/>
          <w:bCs/>
          <w:lang w:val="en-IE"/>
        </w:rPr>
        <w:fldChar w:fldCharType="separate"/>
      </w:r>
      <w:r w:rsidR="00083F94" w:rsidRPr="00083F94">
        <w:rPr>
          <w:b w:val="0"/>
          <w:bCs/>
          <w:noProof/>
          <w:vertAlign w:val="superscript"/>
          <w:lang w:val="en-IE"/>
        </w:rPr>
        <w:t>27</w:t>
      </w:r>
      <w:r w:rsidR="00DF2F5E">
        <w:rPr>
          <w:b w:val="0"/>
          <w:bCs/>
          <w:lang w:val="en-IE"/>
        </w:rPr>
        <w:fldChar w:fldCharType="end"/>
      </w:r>
      <w:r w:rsidR="00CE70CA">
        <w:rPr>
          <w:b w:val="0"/>
          <w:bCs/>
          <w:lang w:val="en-IE"/>
        </w:rPr>
        <w:t xml:space="preserve"> </w:t>
      </w:r>
      <w:r w:rsidR="00D10FB1" w:rsidRPr="00D10FB1">
        <w:rPr>
          <w:b w:val="0"/>
          <w:bCs/>
          <w:lang w:val="en-IE"/>
        </w:rPr>
        <w:t>Bi</w:t>
      </w:r>
      <w:r w:rsidR="00D10FB1" w:rsidRPr="00D10FB1">
        <w:rPr>
          <w:b w:val="0"/>
          <w:bCs/>
          <w:vertAlign w:val="subscript"/>
          <w:lang w:val="en-IE"/>
        </w:rPr>
        <w:t>1.8</w:t>
      </w:r>
      <w:r w:rsidR="00D10FB1" w:rsidRPr="00D10FB1">
        <w:rPr>
          <w:b w:val="0"/>
          <w:bCs/>
          <w:lang w:val="en-IE"/>
        </w:rPr>
        <w:t>Sb</w:t>
      </w:r>
      <w:r w:rsidR="00D10FB1" w:rsidRPr="00D10FB1">
        <w:rPr>
          <w:b w:val="0"/>
          <w:bCs/>
          <w:vertAlign w:val="subscript"/>
          <w:lang w:val="en-IE"/>
        </w:rPr>
        <w:t>0.2</w:t>
      </w:r>
      <w:r w:rsidR="00D10FB1" w:rsidRPr="00D10FB1">
        <w:rPr>
          <w:b w:val="0"/>
          <w:bCs/>
          <w:lang w:val="en-IE"/>
        </w:rPr>
        <w:t>Te</w:t>
      </w:r>
      <w:r w:rsidR="00D10FB1" w:rsidRPr="00D10FB1">
        <w:rPr>
          <w:b w:val="0"/>
          <w:bCs/>
          <w:vertAlign w:val="subscript"/>
          <w:lang w:val="en-IE"/>
        </w:rPr>
        <w:t>2.85</w:t>
      </w:r>
      <w:r w:rsidR="00D10FB1" w:rsidRPr="00D10FB1">
        <w:rPr>
          <w:b w:val="0"/>
          <w:bCs/>
          <w:lang w:val="en-IE"/>
        </w:rPr>
        <w:t>Se</w:t>
      </w:r>
      <w:r w:rsidR="00D10FB1" w:rsidRPr="00D10FB1">
        <w:rPr>
          <w:b w:val="0"/>
          <w:bCs/>
          <w:vertAlign w:val="subscript"/>
          <w:lang w:val="en-IE"/>
        </w:rPr>
        <w:t>0.15</w:t>
      </w:r>
      <w:r w:rsidR="00D10FB1">
        <w:rPr>
          <w:b w:val="0"/>
          <w:bCs/>
          <w:lang w:val="en-IE"/>
        </w:rPr>
        <w:t>/SbI</w:t>
      </w:r>
      <w:r w:rsidR="00D10FB1" w:rsidRPr="00D10FB1">
        <w:rPr>
          <w:b w:val="0"/>
          <w:bCs/>
          <w:vertAlign w:val="subscript"/>
          <w:lang w:val="en-IE"/>
        </w:rPr>
        <w:t>3</w:t>
      </w:r>
      <w:r w:rsidR="00D13266">
        <w:rPr>
          <w:b w:val="0"/>
          <w:bCs/>
          <w:lang w:val="en-IE"/>
        </w:rPr>
        <w:t>,</w:t>
      </w:r>
      <w:r w:rsidR="00D10FB1">
        <w:rPr>
          <w:b w:val="0"/>
          <w:bCs/>
          <w:vertAlign w:val="subscript"/>
          <w:lang w:val="en-IE"/>
        </w:rPr>
        <w:fldChar w:fldCharType="begin">
          <w:fldData xml:space="preserve">PEVuZE5vdGU+PENpdGU+PEF1dGhvcj5XYW5nPC9BdXRob3I+PFllYXI+MjAxODwvWWVhcj48UmVj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</w:fldData>
        </w:fldChar>
      </w:r>
      <w:r w:rsidR="00083F94">
        <w:rPr>
          <w:b w:val="0"/>
          <w:bCs/>
          <w:vertAlign w:val="subscript"/>
          <w:lang w:val="en-IE"/>
        </w:rPr>
        <w:instrText xml:space="preserve"> ADDIN EN.CITE </w:instrText>
      </w:r>
      <w:r w:rsidR="00083F94">
        <w:rPr>
          <w:b w:val="0"/>
          <w:bCs/>
          <w:vertAlign w:val="subscript"/>
          <w:lang w:val="en-IE"/>
        </w:rPr>
        <w:fldChar w:fldCharType="begin">
          <w:fldData xml:space="preserve">PEVuZE5vdGU+PENpdGU+PEF1dGhvcj5XYW5nPC9BdXRob3I+PFllYXI+MjAxODwvWWVhcj48UmVj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</w:fldData>
        </w:fldChar>
      </w:r>
      <w:r w:rsidR="00083F94">
        <w:rPr>
          <w:b w:val="0"/>
          <w:bCs/>
          <w:vertAlign w:val="subscript"/>
          <w:lang w:val="en-IE"/>
        </w:rPr>
        <w:instrText xml:space="preserve"> ADDIN EN.CITE.DATA </w:instrText>
      </w:r>
      <w:r w:rsidR="00083F94">
        <w:rPr>
          <w:b w:val="0"/>
          <w:bCs/>
          <w:vertAlign w:val="subscript"/>
          <w:lang w:val="en-IE"/>
        </w:rPr>
      </w:r>
      <w:r w:rsidR="00083F94">
        <w:rPr>
          <w:b w:val="0"/>
          <w:bCs/>
          <w:vertAlign w:val="subscript"/>
          <w:lang w:val="en-IE"/>
        </w:rPr>
        <w:fldChar w:fldCharType="end"/>
      </w:r>
      <w:r w:rsidR="00D10FB1">
        <w:rPr>
          <w:b w:val="0"/>
          <w:bCs/>
          <w:vertAlign w:val="subscript"/>
          <w:lang w:val="en-IE"/>
        </w:rPr>
      </w:r>
      <w:r w:rsidR="00D10FB1">
        <w:rPr>
          <w:b w:val="0"/>
          <w:bCs/>
          <w:vertAlign w:val="subscript"/>
          <w:lang w:val="en-IE"/>
        </w:rPr>
        <w:fldChar w:fldCharType="separate"/>
      </w:r>
      <w:r w:rsidR="00083F94" w:rsidRPr="00083F94">
        <w:rPr>
          <w:b w:val="0"/>
          <w:bCs/>
          <w:noProof/>
          <w:vertAlign w:val="superscript"/>
          <w:lang w:val="en-IE"/>
        </w:rPr>
        <w:t>28</w:t>
      </w:r>
      <w:r w:rsidR="00D10FB1">
        <w:rPr>
          <w:b w:val="0"/>
          <w:bCs/>
          <w:vertAlign w:val="subscript"/>
          <w:lang w:val="en-IE"/>
        </w:rPr>
        <w:fldChar w:fldCharType="end"/>
      </w:r>
      <w:r w:rsidR="00E67AF4">
        <w:rPr>
          <w:b w:val="0"/>
          <w:bCs/>
          <w:lang w:val="en-IE"/>
        </w:rPr>
        <w:t xml:space="preserve"> </w:t>
      </w:r>
      <w:r w:rsidR="00D13266" w:rsidRPr="00426ADC">
        <w:rPr>
          <w:b w:val="0"/>
          <w:bCs/>
          <w:lang w:val="en-IE"/>
        </w:rPr>
        <w:t>Bi</w:t>
      </w:r>
      <w:r w:rsidR="00D13266" w:rsidRPr="00426ADC">
        <w:rPr>
          <w:b w:val="0"/>
          <w:bCs/>
          <w:vertAlign w:val="subscript"/>
          <w:lang w:val="en-IE"/>
        </w:rPr>
        <w:t>0.48</w:t>
      </w:r>
      <w:r w:rsidR="00D13266" w:rsidRPr="00426ADC">
        <w:rPr>
          <w:b w:val="0"/>
          <w:bCs/>
          <w:lang w:val="en-IE"/>
        </w:rPr>
        <w:t>Sb</w:t>
      </w:r>
      <w:r w:rsidR="00D13266" w:rsidRPr="00426ADC">
        <w:rPr>
          <w:b w:val="0"/>
          <w:bCs/>
          <w:vertAlign w:val="subscript"/>
          <w:lang w:val="en-IE"/>
        </w:rPr>
        <w:t>1.52</w:t>
      </w:r>
      <w:r w:rsidR="00D13266" w:rsidRPr="00426ADC">
        <w:rPr>
          <w:b w:val="0"/>
          <w:bCs/>
          <w:lang w:val="en-IE"/>
        </w:rPr>
        <w:t>Te</w:t>
      </w:r>
      <w:r w:rsidR="00D13266" w:rsidRPr="00426ADC">
        <w:rPr>
          <w:b w:val="0"/>
          <w:bCs/>
          <w:vertAlign w:val="subscript"/>
          <w:lang w:val="en-IE"/>
        </w:rPr>
        <w:t>3</w:t>
      </w:r>
      <w:r w:rsidR="00D13266">
        <w:rPr>
          <w:b w:val="0"/>
          <w:bCs/>
          <w:lang w:val="en-IE"/>
        </w:rPr>
        <w:t>/</w:t>
      </w:r>
      <w:r w:rsidR="00D13266" w:rsidRPr="00426ADC">
        <w:rPr>
          <w:b w:val="0"/>
          <w:bCs/>
          <w:lang w:val="en-IE"/>
        </w:rPr>
        <w:t>MnSb</w:t>
      </w:r>
      <w:r w:rsidR="00D13266" w:rsidRPr="00426ADC">
        <w:rPr>
          <w:b w:val="0"/>
          <w:bCs/>
          <w:vertAlign w:val="subscript"/>
          <w:lang w:val="en-IE"/>
        </w:rPr>
        <w:t>2</w:t>
      </w:r>
      <w:r w:rsidR="00D13266" w:rsidRPr="00426ADC">
        <w:rPr>
          <w:b w:val="0"/>
          <w:bCs/>
          <w:lang w:val="en-IE"/>
        </w:rPr>
        <w:t>Se</w:t>
      </w:r>
      <w:r w:rsidR="00D13266" w:rsidRPr="00426ADC">
        <w:rPr>
          <w:b w:val="0"/>
          <w:bCs/>
          <w:vertAlign w:val="subscript"/>
          <w:lang w:val="en-IE"/>
        </w:rPr>
        <w:t>4</w:t>
      </w:r>
      <w:r w:rsidR="00E67AF4">
        <w:rPr>
          <w:b w:val="0"/>
          <w:bCs/>
          <w:lang w:val="en-IE"/>
        </w:rPr>
        <w:t>,</w:t>
      </w:r>
      <w:r w:rsidR="00DD0F5B">
        <w:rPr>
          <w:b w:val="0"/>
          <w:bCs/>
          <w:lang w:val="en-IE"/>
        </w:rPr>
        <w:fldChar w:fldCharType="begin"/>
      </w:r>
      <w:r w:rsidR="00083F94">
        <w:rPr>
          <w:b w:val="0"/>
          <w:bCs/>
          <w:lang w:val="en-IE"/>
        </w:rPr>
        <w:instrText xml:space="preserve"> ADDIN EN.CITE &lt;EndNote&gt;&lt;Cite&gt;&lt;Author&gt;Cao&lt;/Author&gt;&lt;Year&gt;2017&lt;/Year&gt;&lt;RecNum&gt;218&lt;/RecNum&gt;&lt;DisplayText&gt;&lt;style face="superscript"&gt;29&lt;/style&gt;&lt;/DisplayText&gt;&lt;record&gt;&lt;rec-number&gt;218&lt;/rec-number&gt;&lt;foreign-keys&gt;&lt;key app="EN" db-id="zstfesav9xfzteerwwu55dxf9s00exzzd995" timestamp="1533574786"&gt;218&lt;/key&gt;&lt;/foreign-keys&gt;&lt;ref-type name="Journal Article"&gt;17&lt;/ref-type&gt;&lt;contributors&gt;&lt;authors&gt;&lt;author&gt;Cao, B. L.&lt;/author&gt;&lt;author&gt;Jian, J. K.&lt;/author&gt;&lt;author&gt;Ge, B. H.&lt;/author&gt;&lt;author&gt;Li, S. M.&lt;/author&gt;&lt;author&gt;Wang, H.&lt;/author&gt;&lt;author&gt;Liu, J.&lt;/author&gt;&lt;author&gt;Zhao, H. Z.&lt;/author&gt;&lt;/authors&gt;&lt;/contributors&gt;&lt;auth-address&gt;Guangdong Univ Technol, Phys &amp;amp; Optoelect Engn Coll, Guangzhou 510006, Guangdong, Peoples R China&amp;#xD;Chinese Acad Sci, Beijing Natl Lab Condensed Matter Phys, Inst Phys, Beijing 100190, Peoples R China&lt;/auth-address&gt;&lt;titles&gt;&lt;title&gt;Improved thermoelectric performance in p-type Bi0.48Sb1.52Te3 bulk material by adding MnSb2Se4&lt;/title&gt;&lt;secondary-title&gt;Chinese Physics B&lt;/secondary-title&gt;&lt;alt-title&gt;Chinese Phys B&lt;/alt-title&gt;&lt;/titles&gt;&lt;periodical&gt;&lt;full-title&gt;Chinese Physics B&lt;/full-title&gt;&lt;/periodical&gt;&lt;volume&gt;26&lt;/volume&gt;&lt;number&gt;1&lt;/number&gt;&lt;keywords&gt;&lt;keyword&gt;bi0.48sb1.52te3&lt;/keyword&gt;&lt;keyword&gt;thermoelectric materials&lt;/keyword&gt;&lt;keyword&gt;semi-coherent second phase&lt;/keyword&gt;&lt;keyword&gt;zt enhancement&lt;/keyword&gt;&lt;keyword&gt;high zt&lt;/keyword&gt;&lt;keyword&gt;figure&lt;/keyword&gt;&lt;keyword&gt;merit&lt;/keyword&gt;&lt;keyword&gt;alloys&lt;/keyword&gt;&lt;/keywords&gt;&lt;dates&gt;&lt;year&gt;2017&lt;/year&gt;&lt;pub-dates&gt;&lt;date&gt;Jan&lt;/date&gt;&lt;/pub-dates&gt;&lt;/dates&gt;&lt;isbn&gt;1674-1056&lt;/isbn&gt;&lt;accession-num&gt;WOS:000402760900002&lt;/accession-num&gt;&lt;urls&gt;&lt;related-urls&gt;&lt;url&gt;&amp;lt;Go to ISI&amp;gt;://WOS:000402760900002&lt;/url&gt;&lt;/related-urls&gt;&lt;/urls&gt;&lt;electronic-resource-num&gt;Artn 017202&amp;#xD;10.1088/1674-1056/26/1/017202&lt;/electronic-resource-num&gt;&lt;language&gt;English&lt;/language&gt;&lt;/record&gt;&lt;/Cite&gt;&lt;/EndNote&gt;</w:instrText>
      </w:r>
      <w:r w:rsidR="00DD0F5B">
        <w:rPr>
          <w:b w:val="0"/>
          <w:bCs/>
          <w:lang w:val="en-IE"/>
        </w:rPr>
        <w:fldChar w:fldCharType="separate"/>
      </w:r>
      <w:r w:rsidR="00083F94" w:rsidRPr="00083F94">
        <w:rPr>
          <w:b w:val="0"/>
          <w:bCs/>
          <w:noProof/>
          <w:vertAlign w:val="superscript"/>
          <w:lang w:val="en-IE"/>
        </w:rPr>
        <w:t>29</w:t>
      </w:r>
      <w:r w:rsidR="00DD0F5B">
        <w:rPr>
          <w:b w:val="0"/>
          <w:bCs/>
          <w:lang w:val="en-IE"/>
        </w:rPr>
        <w:fldChar w:fldCharType="end"/>
      </w:r>
      <w:r w:rsidR="00E67AF4">
        <w:rPr>
          <w:b w:val="0"/>
          <w:bCs/>
          <w:lang w:val="en-IE"/>
        </w:rPr>
        <w:t xml:space="preserve"> and </w:t>
      </w:r>
      <w:bookmarkStart w:id="1" w:name="_Hlk521366505"/>
      <w:r w:rsidR="00E67AF4">
        <w:rPr>
          <w:b w:val="0"/>
          <w:bCs/>
          <w:lang w:val="en-IE"/>
        </w:rPr>
        <w:t>Bi</w:t>
      </w:r>
      <w:r w:rsidR="00E67AF4" w:rsidRPr="00FB2085">
        <w:rPr>
          <w:b w:val="0"/>
          <w:bCs/>
          <w:vertAlign w:val="subscript"/>
          <w:lang w:val="en-IE"/>
        </w:rPr>
        <w:t>2</w:t>
      </w:r>
      <w:r w:rsidR="00E67AF4">
        <w:rPr>
          <w:b w:val="0"/>
          <w:bCs/>
          <w:lang w:val="en-IE"/>
        </w:rPr>
        <w:t>Te</w:t>
      </w:r>
      <w:r w:rsidR="00E67AF4" w:rsidRPr="00FB2085">
        <w:rPr>
          <w:b w:val="0"/>
          <w:bCs/>
          <w:vertAlign w:val="subscript"/>
          <w:lang w:val="en-IE"/>
        </w:rPr>
        <w:t>2.7</w:t>
      </w:r>
      <w:r w:rsidR="00E67AF4">
        <w:rPr>
          <w:b w:val="0"/>
          <w:bCs/>
          <w:lang w:val="en-IE"/>
        </w:rPr>
        <w:t>Se</w:t>
      </w:r>
      <w:r w:rsidR="00E67AF4" w:rsidRPr="00E67AF4">
        <w:rPr>
          <w:b w:val="0"/>
          <w:bCs/>
          <w:vertAlign w:val="subscript"/>
          <w:lang w:val="en-IE"/>
        </w:rPr>
        <w:t>0.3</w:t>
      </w:r>
      <w:bookmarkEnd w:id="1"/>
      <w:r w:rsidR="00E67AF4">
        <w:rPr>
          <w:b w:val="0"/>
          <w:bCs/>
          <w:lang w:val="en-IE"/>
        </w:rPr>
        <w:t>/SnS</w:t>
      </w:r>
      <w:r w:rsidR="00E67AF4" w:rsidRPr="00E67AF4">
        <w:rPr>
          <w:b w:val="0"/>
          <w:bCs/>
          <w:vertAlign w:val="subscript"/>
          <w:lang w:val="en-IE"/>
        </w:rPr>
        <w:t>2</w:t>
      </w:r>
      <w:r w:rsidR="00FB2085">
        <w:rPr>
          <w:b w:val="0"/>
          <w:bCs/>
          <w:lang w:val="en-IE"/>
        </w:rPr>
        <w:t>.</w:t>
      </w:r>
      <w:r w:rsidR="00FB2085">
        <w:rPr>
          <w:b w:val="0"/>
          <w:bCs/>
          <w:lang w:val="en-IE"/>
        </w:rPr>
        <w:fldChar w:fldCharType="begin">
          <w:fldData xml:space="preserve">PEVuZE5vdGU+PENpdGU+PEF1dGhvcj5MaTwvQXV0aG9yPjxZZWFyPjIwMTc8L1llYXI+PFJlY051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</w:fldData>
        </w:fldChar>
      </w:r>
      <w:r w:rsidR="00083F94">
        <w:rPr>
          <w:b w:val="0"/>
          <w:bCs/>
          <w:lang w:val="en-IE"/>
        </w:rPr>
        <w:instrText xml:space="preserve"> ADDIN EN.CITE </w:instrText>
      </w:r>
      <w:r w:rsidR="00083F94">
        <w:rPr>
          <w:b w:val="0"/>
          <w:bCs/>
          <w:lang w:val="en-IE"/>
        </w:rPr>
        <w:fldChar w:fldCharType="begin">
          <w:fldData xml:space="preserve">PEVuZE5vdGU+PENpdGU+PEF1dGhvcj5MaTwvQXV0aG9yPjxZZWFyPjIwMTc8L1llYXI+PFJlY051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</w:fldData>
        </w:fldChar>
      </w:r>
      <w:r w:rsidR="00083F94">
        <w:rPr>
          <w:b w:val="0"/>
          <w:bCs/>
          <w:lang w:val="en-IE"/>
        </w:rPr>
        <w:instrText xml:space="preserve"> ADDIN EN.CITE.DATA </w:instrText>
      </w:r>
      <w:r w:rsidR="00083F94">
        <w:rPr>
          <w:b w:val="0"/>
          <w:bCs/>
          <w:lang w:val="en-IE"/>
        </w:rPr>
      </w:r>
      <w:r w:rsidR="00083F94">
        <w:rPr>
          <w:b w:val="0"/>
          <w:bCs/>
          <w:lang w:val="en-IE"/>
        </w:rPr>
        <w:fldChar w:fldCharType="end"/>
      </w:r>
      <w:r w:rsidR="00FB2085">
        <w:rPr>
          <w:b w:val="0"/>
          <w:bCs/>
          <w:lang w:val="en-IE"/>
        </w:rPr>
      </w:r>
      <w:r w:rsidR="00FB2085">
        <w:rPr>
          <w:b w:val="0"/>
          <w:bCs/>
          <w:lang w:val="en-IE"/>
        </w:rPr>
        <w:fldChar w:fldCharType="separate"/>
      </w:r>
      <w:r w:rsidR="00083F94" w:rsidRPr="00083F94">
        <w:rPr>
          <w:b w:val="0"/>
          <w:bCs/>
          <w:noProof/>
          <w:vertAlign w:val="superscript"/>
          <w:lang w:val="en-IE"/>
        </w:rPr>
        <w:t>30</w:t>
      </w:r>
      <w:r w:rsidR="00FB2085">
        <w:rPr>
          <w:b w:val="0"/>
          <w:bCs/>
          <w:lang w:val="en-IE"/>
        </w:rPr>
        <w:fldChar w:fldCharType="end"/>
      </w:r>
    </w:p>
    <w:p w:rsidR="00287C08" w:rsidRPr="009F2CAD" w:rsidRDefault="00FB2085" w:rsidP="00FF26CB">
      <w:pPr>
        <w:pStyle w:val="RSCB06BHeadingSub-Section"/>
        <w:jc w:val="both"/>
        <w:rPr>
          <w:b w:val="0"/>
        </w:rPr>
      </w:pPr>
      <w:r>
        <w:rPr>
          <w:b w:val="0"/>
        </w:rPr>
        <w:t xml:space="preserve">Inspired by the </w:t>
      </w:r>
      <w:r w:rsidR="00293C56">
        <w:rPr>
          <w:b w:val="0"/>
        </w:rPr>
        <w:t>energy-filtering-effect approach to improve the thermoelectric properties, we explored the influence of Sb</w:t>
      </w:r>
      <w:r w:rsidR="00293C56" w:rsidRPr="00293C56">
        <w:rPr>
          <w:b w:val="0"/>
          <w:vertAlign w:val="subscript"/>
        </w:rPr>
        <w:t>2</w:t>
      </w:r>
      <w:r w:rsidR="00293C56">
        <w:rPr>
          <w:b w:val="0"/>
        </w:rPr>
        <w:t>O</w:t>
      </w:r>
      <w:r w:rsidR="00293C56" w:rsidRPr="00293C56">
        <w:rPr>
          <w:b w:val="0"/>
          <w:vertAlign w:val="subscript"/>
        </w:rPr>
        <w:t>3</w:t>
      </w:r>
      <w:r w:rsidR="00293C56">
        <w:rPr>
          <w:b w:val="0"/>
        </w:rPr>
        <w:t xml:space="preserve"> nanoparticles </w:t>
      </w:r>
      <w:r w:rsidR="00BE32C2">
        <w:rPr>
          <w:b w:val="0"/>
        </w:rPr>
        <w:t xml:space="preserve">addition </w:t>
      </w:r>
      <w:r w:rsidR="00293C56">
        <w:rPr>
          <w:b w:val="0"/>
        </w:rPr>
        <w:t>on the thermoelectric behaviour of Bi</w:t>
      </w:r>
      <w:r w:rsidR="00293C56" w:rsidRPr="00625176">
        <w:rPr>
          <w:b w:val="0"/>
          <w:vertAlign w:val="subscript"/>
        </w:rPr>
        <w:t>0.</w:t>
      </w:r>
      <w:r w:rsidR="00293C56">
        <w:rPr>
          <w:b w:val="0"/>
          <w:vertAlign w:val="subscript"/>
        </w:rPr>
        <w:t>5</w:t>
      </w:r>
      <w:r w:rsidR="00293C56">
        <w:rPr>
          <w:b w:val="0"/>
        </w:rPr>
        <w:t>Sb</w:t>
      </w:r>
      <w:r w:rsidR="00293C56" w:rsidRPr="00625176">
        <w:rPr>
          <w:b w:val="0"/>
          <w:vertAlign w:val="subscript"/>
        </w:rPr>
        <w:t>1.</w:t>
      </w:r>
      <w:r w:rsidR="00293C56">
        <w:rPr>
          <w:b w:val="0"/>
          <w:vertAlign w:val="subscript"/>
        </w:rPr>
        <w:t>5</w:t>
      </w:r>
      <w:r w:rsidR="00293C56">
        <w:rPr>
          <w:b w:val="0"/>
        </w:rPr>
        <w:t>Te</w:t>
      </w:r>
      <w:r w:rsidR="00293C56" w:rsidRPr="00625176">
        <w:rPr>
          <w:b w:val="0"/>
          <w:vertAlign w:val="subscript"/>
        </w:rPr>
        <w:t>3</w:t>
      </w:r>
      <w:r w:rsidR="00BE32C2">
        <w:rPr>
          <w:b w:val="0"/>
        </w:rPr>
        <w:t xml:space="preserve"> matrix consisting of mixed micro- and nano-sized grains</w:t>
      </w:r>
      <w:r w:rsidR="00293C56">
        <w:rPr>
          <w:b w:val="0"/>
        </w:rPr>
        <w:t>. In these composites, the Sb</w:t>
      </w:r>
      <w:r w:rsidR="00293C56" w:rsidRPr="00293C56">
        <w:rPr>
          <w:b w:val="0"/>
          <w:vertAlign w:val="subscript"/>
        </w:rPr>
        <w:t>2</w:t>
      </w:r>
      <w:r w:rsidR="00293C56">
        <w:rPr>
          <w:b w:val="0"/>
        </w:rPr>
        <w:t>O</w:t>
      </w:r>
      <w:r w:rsidR="00293C56" w:rsidRPr="00293C56">
        <w:rPr>
          <w:b w:val="0"/>
          <w:vertAlign w:val="subscript"/>
        </w:rPr>
        <w:t>3</w:t>
      </w:r>
      <w:r w:rsidR="00293C56">
        <w:rPr>
          <w:b w:val="0"/>
        </w:rPr>
        <w:t xml:space="preserve"> nanoparticles were </w:t>
      </w:r>
      <w:r w:rsidR="00BE32C2">
        <w:rPr>
          <w:b w:val="0"/>
        </w:rPr>
        <w:t xml:space="preserve">abundantly </w:t>
      </w:r>
      <w:r w:rsidR="00293C56">
        <w:rPr>
          <w:b w:val="0"/>
        </w:rPr>
        <w:t xml:space="preserve">distributed in </w:t>
      </w:r>
      <w:r w:rsidR="00BE32C2">
        <w:rPr>
          <w:b w:val="0"/>
        </w:rPr>
        <w:t xml:space="preserve">the </w:t>
      </w:r>
      <w:r w:rsidR="00293C56">
        <w:rPr>
          <w:b w:val="0"/>
        </w:rPr>
        <w:t>Bi</w:t>
      </w:r>
      <w:r w:rsidR="00293C56" w:rsidRPr="00625176">
        <w:rPr>
          <w:b w:val="0"/>
          <w:vertAlign w:val="subscript"/>
        </w:rPr>
        <w:t>0.</w:t>
      </w:r>
      <w:r w:rsidR="00293C56">
        <w:rPr>
          <w:b w:val="0"/>
          <w:vertAlign w:val="subscript"/>
        </w:rPr>
        <w:t>5</w:t>
      </w:r>
      <w:r w:rsidR="00293C56">
        <w:rPr>
          <w:b w:val="0"/>
        </w:rPr>
        <w:t>Sb</w:t>
      </w:r>
      <w:r w:rsidR="00293C56" w:rsidRPr="00625176">
        <w:rPr>
          <w:b w:val="0"/>
          <w:vertAlign w:val="subscript"/>
        </w:rPr>
        <w:t>1.</w:t>
      </w:r>
      <w:r w:rsidR="00293C56">
        <w:rPr>
          <w:b w:val="0"/>
          <w:vertAlign w:val="subscript"/>
        </w:rPr>
        <w:t>5</w:t>
      </w:r>
      <w:r w:rsidR="00293C56">
        <w:rPr>
          <w:b w:val="0"/>
        </w:rPr>
        <w:t>Te</w:t>
      </w:r>
      <w:r w:rsidR="00293C56" w:rsidRPr="00625176">
        <w:rPr>
          <w:b w:val="0"/>
          <w:vertAlign w:val="subscript"/>
        </w:rPr>
        <w:t>3</w:t>
      </w:r>
      <w:r w:rsidR="00293C56">
        <w:rPr>
          <w:b w:val="0"/>
        </w:rPr>
        <w:t xml:space="preserve"> grain boundaries, thus promoting the charge carrier scattering phenomena. This approach </w:t>
      </w:r>
      <w:r w:rsidR="00BE32C2">
        <w:rPr>
          <w:b w:val="0"/>
        </w:rPr>
        <w:t xml:space="preserve">was successful in improving the Seebeck coefficient of the nanocomposites and reducing the electronic component of thermal conductivity. The electrical conductivity decreased as well, but the overall power factor and ZT values were enhanced </w:t>
      </w:r>
      <w:r w:rsidR="00D73830" w:rsidRPr="00C0254E">
        <w:rPr>
          <w:b w:val="0"/>
        </w:rPr>
        <w:t>up to 39% at room temperature and 53% at 450 K.</w:t>
      </w:r>
      <w:r w:rsidR="00C0254E">
        <w:rPr>
          <w:b w:val="0"/>
        </w:rPr>
        <w:t xml:space="preserve"> Moreover</w:t>
      </w:r>
      <w:r w:rsidR="00D13266" w:rsidRPr="00D13266">
        <w:rPr>
          <w:b w:val="0"/>
        </w:rPr>
        <w:t xml:space="preserve">, </w:t>
      </w:r>
      <w:r w:rsidR="00C0254E">
        <w:rPr>
          <w:b w:val="0"/>
        </w:rPr>
        <w:t xml:space="preserve">to evaluate the thermal and chemical </w:t>
      </w:r>
      <w:r w:rsidR="00D13266" w:rsidRPr="00D13266">
        <w:rPr>
          <w:b w:val="0"/>
        </w:rPr>
        <w:t xml:space="preserve">stability </w:t>
      </w:r>
      <w:r w:rsidR="00FF26CB">
        <w:rPr>
          <w:b w:val="0"/>
        </w:rPr>
        <w:t xml:space="preserve">of the produced nanocomposites </w:t>
      </w:r>
      <w:r w:rsidR="00D13266" w:rsidRPr="00D13266">
        <w:rPr>
          <w:b w:val="0"/>
        </w:rPr>
        <w:t xml:space="preserve">and </w:t>
      </w:r>
      <w:r w:rsidR="00FF26CB">
        <w:rPr>
          <w:b w:val="0"/>
        </w:rPr>
        <w:t xml:space="preserve">test their </w:t>
      </w:r>
      <w:r w:rsidR="00C0254E">
        <w:rPr>
          <w:b w:val="0"/>
        </w:rPr>
        <w:t xml:space="preserve">high-ZT </w:t>
      </w:r>
      <w:r w:rsidR="00D13266" w:rsidRPr="00D13266">
        <w:rPr>
          <w:b w:val="0"/>
        </w:rPr>
        <w:lastRenderedPageBreak/>
        <w:t xml:space="preserve">reproducibility </w:t>
      </w:r>
      <w:r w:rsidR="00FF26CB">
        <w:rPr>
          <w:b w:val="0"/>
        </w:rPr>
        <w:t xml:space="preserve">time-dependant property measurements were performed over a 24-month </w:t>
      </w:r>
      <w:r w:rsidR="001D7A39">
        <w:rPr>
          <w:b w:val="0"/>
        </w:rPr>
        <w:t>time span</w:t>
      </w:r>
      <w:r w:rsidR="00D13266" w:rsidRPr="00D13266">
        <w:rPr>
          <w:b w:val="0"/>
        </w:rPr>
        <w:t>.</w:t>
      </w:r>
    </w:p>
    <w:p w:rsidR="00287C08" w:rsidRPr="006A7B29" w:rsidRDefault="00287C08" w:rsidP="00FA2DA2">
      <w:pPr>
        <w:pStyle w:val="RSCB06BHeadingSub-Section"/>
        <w:rPr>
          <w:b w:val="0"/>
        </w:rPr>
      </w:pPr>
    </w:p>
    <w:p w:rsidR="00287C08" w:rsidRPr="006A7B29" w:rsidRDefault="00816B12" w:rsidP="00FA2DA2">
      <w:pPr>
        <w:pStyle w:val="RSCB06BHeadingSub-Section"/>
        <w:rPr>
          <w:sz w:val="24"/>
        </w:rPr>
      </w:pPr>
      <w:r w:rsidRPr="006A7B29">
        <w:rPr>
          <w:sz w:val="24"/>
        </w:rPr>
        <w:t xml:space="preserve">2. </w:t>
      </w:r>
      <w:r w:rsidR="00287C08" w:rsidRPr="006A7B29">
        <w:rPr>
          <w:sz w:val="24"/>
        </w:rPr>
        <w:t>Experimental</w:t>
      </w:r>
    </w:p>
    <w:p w:rsidR="00287C08" w:rsidRPr="006A7B29" w:rsidRDefault="00816B12" w:rsidP="00FA2DA2">
      <w:pPr>
        <w:pStyle w:val="RSCB06BHeadingSub-Section"/>
      </w:pPr>
      <w:r w:rsidRPr="006A7B29">
        <w:t>2.1</w:t>
      </w:r>
      <w:r w:rsidR="00D644D8" w:rsidRPr="006A7B29">
        <w:t>.</w:t>
      </w:r>
      <w:r w:rsidRPr="006A7B29">
        <w:t xml:space="preserve"> Synthesis </w:t>
      </w:r>
      <w:r w:rsidR="00672213" w:rsidRPr="006A7B29">
        <w:t xml:space="preserve">and thermomechanical processing </w:t>
      </w:r>
      <w:r w:rsidRPr="006A7B29">
        <w:t>of Bi-Sb-</w:t>
      </w:r>
      <w:proofErr w:type="spellStart"/>
      <w:r w:rsidRPr="006A7B29">
        <w:t>Te</w:t>
      </w:r>
      <w:proofErr w:type="spellEnd"/>
      <w:r w:rsidRPr="006A7B29">
        <w:t xml:space="preserve"> alloy</w:t>
      </w:r>
      <w:r w:rsidR="005B7423" w:rsidRPr="006A7B29">
        <w:t>s and composites</w:t>
      </w:r>
    </w:p>
    <w:p w:rsidR="00816B12" w:rsidRPr="001256AF" w:rsidRDefault="008C65F8" w:rsidP="008C65F8">
      <w:pPr>
        <w:pStyle w:val="RSCB02ArticleText"/>
        <w:tabs>
          <w:tab w:val="left" w:pos="284"/>
        </w:tabs>
        <w:rPr>
          <w:rStyle w:val="06CHeading"/>
          <w:rFonts w:asciiTheme="minorHAnsi" w:hAnsiTheme="minorHAnsi"/>
          <w:b w:val="0"/>
          <w:smallCaps w:val="0"/>
          <w:vertAlign w:val="subscript"/>
        </w:rPr>
      </w:pPr>
      <w:r w:rsidRPr="006A7B29">
        <w:t xml:space="preserve">Samples with </w:t>
      </w:r>
      <w:r w:rsidR="00101742" w:rsidRPr="006A7B29">
        <w:t xml:space="preserve">a </w:t>
      </w:r>
      <w:r w:rsidRPr="006A7B29">
        <w:t>nominal composition of Bi</w:t>
      </w:r>
      <w:r w:rsidRPr="006A7B29">
        <w:rPr>
          <w:vertAlign w:val="subscript"/>
        </w:rPr>
        <w:t>0.5</w:t>
      </w:r>
      <w:r w:rsidRPr="006A7B29">
        <w:t>Sb</w:t>
      </w:r>
      <w:r w:rsidRPr="006A7B29">
        <w:rPr>
          <w:vertAlign w:val="subscript"/>
        </w:rPr>
        <w:t>1.5</w:t>
      </w:r>
      <w:r w:rsidRPr="006A7B29">
        <w:t>Te</w:t>
      </w:r>
      <w:r w:rsidRPr="006A7B29">
        <w:rPr>
          <w:vertAlign w:val="subscript"/>
        </w:rPr>
        <w:t>3</w:t>
      </w:r>
      <w:r w:rsidRPr="006A7B29">
        <w:t xml:space="preserve"> </w:t>
      </w:r>
      <w:r w:rsidR="00385489" w:rsidRPr="006A7B29">
        <w:t xml:space="preserve">(from now on referred to </w:t>
      </w:r>
      <w:r w:rsidR="00EE65B1">
        <w:t xml:space="preserve">as </w:t>
      </w:r>
      <w:r w:rsidR="00385489" w:rsidRPr="006A7B29">
        <w:t xml:space="preserve">BST) </w:t>
      </w:r>
      <w:r w:rsidRPr="006A7B29">
        <w:t>were prepared from stochiometric</w:t>
      </w:r>
      <w:r w:rsidR="00101742" w:rsidRPr="006A7B29">
        <w:t xml:space="preserve"> </w:t>
      </w:r>
      <w:r w:rsidR="00AF12BC" w:rsidRPr="006A7B29">
        <w:t xml:space="preserve">quantities </w:t>
      </w:r>
      <w:r w:rsidRPr="006A7B29">
        <w:t>of Bi (−100 mesh, ≥99.99%, Sigma Aldrich), Sb</w:t>
      </w:r>
      <w:r w:rsidR="002B5AB1" w:rsidRPr="006A7B29">
        <w:t xml:space="preserve"> </w:t>
      </w:r>
      <w:r w:rsidRPr="006A7B29">
        <w:t>(</w:t>
      </w:r>
      <w:r w:rsidR="00101742" w:rsidRPr="006A7B29">
        <w:t>-100 mesh, 99.5%, Sigma Aldrich</w:t>
      </w:r>
      <w:r w:rsidRPr="006A7B29">
        <w:t xml:space="preserve">), and </w:t>
      </w:r>
      <w:proofErr w:type="spellStart"/>
      <w:r w:rsidRPr="006A7B29">
        <w:t>Te</w:t>
      </w:r>
      <w:proofErr w:type="spellEnd"/>
      <w:r w:rsidRPr="006A7B29">
        <w:t xml:space="preserve"> (−200 mesh, &gt;99.8%, Sigma Aldrich</w:t>
      </w:r>
      <w:r w:rsidR="00101742" w:rsidRPr="006A7B29">
        <w:t>)</w:t>
      </w:r>
      <w:r w:rsidR="00AF12BC" w:rsidRPr="006A7B29">
        <w:t xml:space="preserve"> powders</w:t>
      </w:r>
      <w:r w:rsidR="00101742" w:rsidRPr="006A7B29">
        <w:t xml:space="preserve">. The powders were mixed and sealed in an evacuated quartz tube without any intentional dopants. The mixture </w:t>
      </w:r>
      <w:r w:rsidR="002175E1" w:rsidRPr="006A7B29">
        <w:t xml:space="preserve">inside the ampule </w:t>
      </w:r>
      <w:r w:rsidR="00101742" w:rsidRPr="006A7B29">
        <w:t xml:space="preserve">was melted in an electric furnace at </w:t>
      </w:r>
      <w:r w:rsidR="00101742" w:rsidRPr="001256AF">
        <w:t>970 K and slow</w:t>
      </w:r>
      <w:r w:rsidR="00AF12BC" w:rsidRPr="001256AF">
        <w:t>ly</w:t>
      </w:r>
      <w:r w:rsidR="00101742" w:rsidRPr="001256AF">
        <w:t xml:space="preserve"> cool</w:t>
      </w:r>
      <w:r w:rsidR="00AF12BC" w:rsidRPr="001256AF">
        <w:t>ed</w:t>
      </w:r>
      <w:r w:rsidR="00101742" w:rsidRPr="001256AF">
        <w:t xml:space="preserve"> to room temperature </w:t>
      </w:r>
      <w:r w:rsidR="00C81D8E" w:rsidRPr="001256AF">
        <w:t>during</w:t>
      </w:r>
      <w:r w:rsidR="00AF12BC" w:rsidRPr="001256AF">
        <w:t xml:space="preserve"> </w:t>
      </w:r>
      <w:r w:rsidR="00C81D8E" w:rsidRPr="001256AF">
        <w:t xml:space="preserve">48 </w:t>
      </w:r>
      <w:r w:rsidR="00AF12BC" w:rsidRPr="001256AF">
        <w:t>h</w:t>
      </w:r>
      <w:r w:rsidR="00C81D8E" w:rsidRPr="001256AF">
        <w:t xml:space="preserve">.  </w:t>
      </w:r>
      <w:r w:rsidR="002175E1" w:rsidRPr="001256AF">
        <w:t>T</w:t>
      </w:r>
      <w:r w:rsidR="00EE65B1">
        <w:t xml:space="preserve">hen </w:t>
      </w:r>
      <w:r w:rsidR="00AA675F" w:rsidRPr="001256AF">
        <w:t xml:space="preserve">room temperature </w:t>
      </w:r>
      <w:r w:rsidR="002175E1" w:rsidRPr="001256AF">
        <w:t xml:space="preserve">mechanical processing </w:t>
      </w:r>
      <w:r w:rsidR="00AA675F">
        <w:t>was performed as following</w:t>
      </w:r>
      <w:r w:rsidR="002175E1" w:rsidRPr="001256AF">
        <w:t>:</w:t>
      </w:r>
      <w:r w:rsidR="0018189F" w:rsidRPr="001256AF">
        <w:t xml:space="preserve"> (</w:t>
      </w:r>
      <w:proofErr w:type="spellStart"/>
      <w:r w:rsidR="0018189F" w:rsidRPr="001256AF">
        <w:t>i</w:t>
      </w:r>
      <w:proofErr w:type="spellEnd"/>
      <w:r w:rsidR="0018189F" w:rsidRPr="001256AF">
        <w:t>) mechanical milling for 30 min, 2</w:t>
      </w:r>
      <w:r w:rsidR="00AA675F">
        <w:t xml:space="preserve"> </w:t>
      </w:r>
      <w:r w:rsidR="0018189F" w:rsidRPr="001256AF">
        <w:t xml:space="preserve">h, </w:t>
      </w:r>
      <w:r w:rsidR="00AA675F">
        <w:t>or</w:t>
      </w:r>
      <w:r w:rsidR="0018189F" w:rsidRPr="001256AF">
        <w:t xml:space="preserve"> 4 h; (ii) </w:t>
      </w:r>
      <w:r w:rsidR="00AA675F" w:rsidRPr="001256AF">
        <w:t xml:space="preserve">mechanical milling for 4 h </w:t>
      </w:r>
      <w:r w:rsidR="00AA675F">
        <w:t xml:space="preserve">followed by </w:t>
      </w:r>
      <w:r w:rsidR="0018189F" w:rsidRPr="001256AF">
        <w:t xml:space="preserve">ball milling for 4 h. The resulting powders, with a wide range of nm to </w:t>
      </w:r>
      <w:proofErr w:type="spellStart"/>
      <w:r w:rsidR="0018189F" w:rsidRPr="001256AF">
        <w:rPr>
          <w:rFonts w:cstheme="minorHAnsi"/>
        </w:rPr>
        <w:t>μ</w:t>
      </w:r>
      <w:r w:rsidR="0018189F" w:rsidRPr="001256AF">
        <w:t>m</w:t>
      </w:r>
      <w:proofErr w:type="spellEnd"/>
      <w:r w:rsidR="0018189F" w:rsidRPr="001256AF">
        <w:t xml:space="preserve"> sizes, were mixed</w:t>
      </w:r>
      <w:r w:rsidR="008A095C" w:rsidRPr="001256AF">
        <w:t>,</w:t>
      </w:r>
      <w:r w:rsidR="0018189F" w:rsidRPr="001256AF">
        <w:t xml:space="preserve"> </w:t>
      </w:r>
      <w:r w:rsidR="008A095C" w:rsidRPr="001256AF">
        <w:t>loaded into a graphite die (Φ 10 mm), and sintered by spark plasma sintering (SPS-1080 System, SPS SYNTEX Inc.) under a uniaxial pressure of 46 MPa. The sintering was performed in an inert argon atmosphere at 80</w:t>
      </w:r>
      <w:r w:rsidR="001256AF" w:rsidRPr="001256AF">
        <w:t>8</w:t>
      </w:r>
      <w:r w:rsidR="008A095C" w:rsidRPr="001256AF">
        <w:t xml:space="preserve"> K for 5 min.</w:t>
      </w:r>
    </w:p>
    <w:p w:rsidR="009B0CFC" w:rsidRPr="006A7B29" w:rsidRDefault="005B7423" w:rsidP="003E77A3">
      <w:pPr>
        <w:pStyle w:val="RSCB06BHeadingSub-Section"/>
        <w:jc w:val="both"/>
        <w:rPr>
          <w:rFonts w:cs="Times New Roman"/>
          <w:b w:val="0"/>
          <w:w w:val="108"/>
          <w:szCs w:val="18"/>
        </w:rPr>
      </w:pPr>
      <w:r w:rsidRPr="001256AF">
        <w:rPr>
          <w:rFonts w:cs="Times New Roman"/>
          <w:b w:val="0"/>
          <w:w w:val="108"/>
          <w:szCs w:val="18"/>
        </w:rPr>
        <w:t>To manufacture c</w:t>
      </w:r>
      <w:r w:rsidR="00F412CE" w:rsidRPr="001256AF">
        <w:rPr>
          <w:rFonts w:cs="Times New Roman"/>
          <w:b w:val="0"/>
          <w:w w:val="108"/>
          <w:szCs w:val="18"/>
        </w:rPr>
        <w:t>omposite samples</w:t>
      </w:r>
      <w:r w:rsidRPr="001256AF">
        <w:rPr>
          <w:rFonts w:cs="Times New Roman"/>
          <w:b w:val="0"/>
          <w:w w:val="108"/>
          <w:szCs w:val="18"/>
        </w:rPr>
        <w:t>,</w:t>
      </w:r>
      <w:r w:rsidR="00F412CE" w:rsidRPr="001256AF">
        <w:rPr>
          <w:rFonts w:cs="Times New Roman"/>
          <w:b w:val="0"/>
          <w:w w:val="108"/>
          <w:szCs w:val="18"/>
        </w:rPr>
        <w:t xml:space="preserve"> </w:t>
      </w:r>
      <w:r w:rsidRPr="001256AF">
        <w:rPr>
          <w:rFonts w:cs="Times New Roman"/>
          <w:b w:val="0"/>
          <w:w w:val="108"/>
          <w:szCs w:val="18"/>
        </w:rPr>
        <w:t>Sb</w:t>
      </w:r>
      <w:r w:rsidRPr="001256AF">
        <w:rPr>
          <w:rFonts w:cs="Times New Roman"/>
          <w:b w:val="0"/>
          <w:w w:val="108"/>
          <w:szCs w:val="18"/>
          <w:vertAlign w:val="subscript"/>
        </w:rPr>
        <w:t>2</w:t>
      </w:r>
      <w:r w:rsidRPr="001256AF">
        <w:rPr>
          <w:rFonts w:cs="Times New Roman"/>
          <w:b w:val="0"/>
          <w:w w:val="108"/>
          <w:szCs w:val="18"/>
        </w:rPr>
        <w:t>O</w:t>
      </w:r>
      <w:r w:rsidRPr="001256AF">
        <w:rPr>
          <w:rFonts w:cs="Times New Roman"/>
          <w:b w:val="0"/>
          <w:w w:val="108"/>
          <w:szCs w:val="18"/>
          <w:vertAlign w:val="subscript"/>
        </w:rPr>
        <w:t>3</w:t>
      </w:r>
      <w:r w:rsidR="00E511EA" w:rsidRPr="001256AF">
        <w:rPr>
          <w:rFonts w:cs="Times New Roman"/>
          <w:b w:val="0"/>
          <w:w w:val="108"/>
          <w:szCs w:val="18"/>
        </w:rPr>
        <w:t xml:space="preserve"> nanoparticles (&lt;20</w:t>
      </w:r>
      <w:r w:rsidRPr="001256AF">
        <w:rPr>
          <w:rFonts w:cs="Times New Roman"/>
          <w:b w:val="0"/>
          <w:w w:val="108"/>
          <w:szCs w:val="18"/>
        </w:rPr>
        <w:t>0 nm, &gt;99.9%, Sigma Aldrich) were mixed with milled Bi</w:t>
      </w:r>
      <w:r w:rsidRPr="001256AF">
        <w:rPr>
          <w:rFonts w:cs="Times New Roman"/>
          <w:b w:val="0"/>
          <w:w w:val="108"/>
          <w:szCs w:val="18"/>
          <w:vertAlign w:val="subscript"/>
        </w:rPr>
        <w:t>0.5</w:t>
      </w:r>
      <w:r w:rsidRPr="001256AF">
        <w:rPr>
          <w:rFonts w:cs="Times New Roman"/>
          <w:b w:val="0"/>
          <w:w w:val="108"/>
          <w:szCs w:val="18"/>
        </w:rPr>
        <w:t>Sb</w:t>
      </w:r>
      <w:r w:rsidRPr="001256AF">
        <w:rPr>
          <w:rFonts w:cs="Times New Roman"/>
          <w:b w:val="0"/>
          <w:w w:val="108"/>
          <w:szCs w:val="18"/>
          <w:vertAlign w:val="subscript"/>
        </w:rPr>
        <w:t>1.5</w:t>
      </w:r>
      <w:r w:rsidRPr="001256AF">
        <w:rPr>
          <w:rFonts w:cs="Times New Roman"/>
          <w:b w:val="0"/>
          <w:w w:val="108"/>
          <w:szCs w:val="18"/>
        </w:rPr>
        <w:t>Te</w:t>
      </w:r>
      <w:r w:rsidRPr="001256AF">
        <w:rPr>
          <w:rFonts w:cs="Times New Roman"/>
          <w:b w:val="0"/>
          <w:w w:val="108"/>
          <w:szCs w:val="18"/>
          <w:vertAlign w:val="subscript"/>
        </w:rPr>
        <w:t>3</w:t>
      </w:r>
      <w:r w:rsidRPr="001256AF">
        <w:rPr>
          <w:rFonts w:cs="Times New Roman"/>
          <w:b w:val="0"/>
          <w:w w:val="108"/>
          <w:szCs w:val="18"/>
        </w:rPr>
        <w:t xml:space="preserve"> particles at </w:t>
      </w:r>
      <w:r w:rsidR="00DB53A2" w:rsidRPr="001256AF">
        <w:rPr>
          <w:rFonts w:cs="Times New Roman"/>
          <w:b w:val="0"/>
          <w:w w:val="108"/>
          <w:szCs w:val="18"/>
        </w:rPr>
        <w:t>1.0, 2</w:t>
      </w:r>
      <w:r w:rsidRPr="001256AF">
        <w:rPr>
          <w:rFonts w:cs="Times New Roman"/>
          <w:b w:val="0"/>
          <w:w w:val="108"/>
          <w:szCs w:val="18"/>
        </w:rPr>
        <w:t xml:space="preserve">.0, </w:t>
      </w:r>
      <w:r w:rsidR="00DB53A2" w:rsidRPr="001256AF">
        <w:rPr>
          <w:rFonts w:cs="Times New Roman"/>
          <w:b w:val="0"/>
          <w:w w:val="108"/>
          <w:szCs w:val="18"/>
        </w:rPr>
        <w:t>4.0</w:t>
      </w:r>
      <w:r w:rsidRPr="001256AF">
        <w:rPr>
          <w:rFonts w:cs="Times New Roman"/>
          <w:b w:val="0"/>
          <w:w w:val="108"/>
          <w:szCs w:val="18"/>
        </w:rPr>
        <w:t xml:space="preserve">, and </w:t>
      </w:r>
      <w:r w:rsidR="00DB53A2" w:rsidRPr="001256AF">
        <w:rPr>
          <w:rFonts w:cs="Times New Roman"/>
          <w:b w:val="0"/>
          <w:w w:val="108"/>
          <w:szCs w:val="18"/>
        </w:rPr>
        <w:t>6</w:t>
      </w:r>
      <w:r w:rsidRPr="001256AF">
        <w:rPr>
          <w:rFonts w:cs="Times New Roman"/>
          <w:b w:val="0"/>
          <w:w w:val="108"/>
          <w:szCs w:val="18"/>
        </w:rPr>
        <w:t>.0 wt.% ratios. They were then consolidated by SPS at 80</w:t>
      </w:r>
      <w:r w:rsidR="001256AF" w:rsidRPr="001256AF">
        <w:rPr>
          <w:rFonts w:cs="Times New Roman"/>
          <w:b w:val="0"/>
          <w:w w:val="108"/>
          <w:szCs w:val="18"/>
        </w:rPr>
        <w:t>8</w:t>
      </w:r>
      <w:r w:rsidRPr="001256AF">
        <w:rPr>
          <w:rFonts w:cs="Times New Roman"/>
          <w:b w:val="0"/>
          <w:w w:val="108"/>
          <w:szCs w:val="18"/>
        </w:rPr>
        <w:t xml:space="preserve"> K for 5 min under a uniaxial pressure of 46 MPa.</w:t>
      </w:r>
    </w:p>
    <w:p w:rsidR="005C54D9" w:rsidRPr="006A7B29" w:rsidRDefault="005C54D9" w:rsidP="005C54D9">
      <w:pPr>
        <w:pStyle w:val="RSCB06BHeadingSub-Section"/>
      </w:pPr>
      <w:r w:rsidRPr="006A7B29">
        <w:t>2.</w:t>
      </w:r>
      <w:r w:rsidR="009B0CFC" w:rsidRPr="006A7B29">
        <w:t>2</w:t>
      </w:r>
      <w:r w:rsidR="00D644D8" w:rsidRPr="006A7B29">
        <w:t>.</w:t>
      </w:r>
      <w:r w:rsidRPr="006A7B29">
        <w:t xml:space="preserve"> </w:t>
      </w:r>
      <w:r w:rsidR="009B0CFC" w:rsidRPr="006A7B29">
        <w:t xml:space="preserve">Chemical and structural characterization </w:t>
      </w:r>
    </w:p>
    <w:p w:rsidR="006F0BB7" w:rsidRPr="006A7B29" w:rsidRDefault="00AF12BC" w:rsidP="009B0CFC">
      <w:pPr>
        <w:pStyle w:val="RSCB06BHeadingSub-Section"/>
        <w:jc w:val="both"/>
        <w:rPr>
          <w:rFonts w:cs="Times New Roman"/>
          <w:b w:val="0"/>
          <w:w w:val="108"/>
          <w:szCs w:val="18"/>
        </w:rPr>
      </w:pPr>
      <w:r w:rsidRPr="006A7B29">
        <w:rPr>
          <w:rFonts w:cs="Times New Roman"/>
          <w:b w:val="0"/>
          <w:w w:val="108"/>
          <w:szCs w:val="18"/>
        </w:rPr>
        <w:t>The phase compositions were characterized by powder X-ray diffraction (</w:t>
      </w:r>
      <w:proofErr w:type="spellStart"/>
      <w:r w:rsidRPr="006A7B29">
        <w:rPr>
          <w:rFonts w:cs="Times New Roman"/>
          <w:b w:val="0"/>
          <w:w w:val="108"/>
          <w:szCs w:val="18"/>
        </w:rPr>
        <w:t>Rigaku</w:t>
      </w:r>
      <w:proofErr w:type="spellEnd"/>
      <w:r w:rsidRPr="006A7B29">
        <w:rPr>
          <w:rFonts w:cs="Times New Roman"/>
          <w:b w:val="0"/>
          <w:w w:val="108"/>
          <w:szCs w:val="18"/>
        </w:rPr>
        <w:t xml:space="preserve">, </w:t>
      </w:r>
      <w:proofErr w:type="spellStart"/>
      <w:r w:rsidRPr="006A7B29">
        <w:rPr>
          <w:rFonts w:cs="Times New Roman"/>
          <w:b w:val="0"/>
          <w:w w:val="108"/>
          <w:szCs w:val="18"/>
        </w:rPr>
        <w:t>Ultima</w:t>
      </w:r>
      <w:proofErr w:type="spellEnd"/>
      <w:r w:rsidRPr="006A7B29">
        <w:rPr>
          <w:rFonts w:cs="Times New Roman"/>
          <w:b w:val="0"/>
          <w:w w:val="108"/>
          <w:szCs w:val="18"/>
        </w:rPr>
        <w:t xml:space="preserve"> III) with Cu Kα radiation.</w:t>
      </w:r>
      <w:r w:rsidR="009B0CFC" w:rsidRPr="006A7B29">
        <w:rPr>
          <w:rFonts w:cs="Times New Roman"/>
          <w:b w:val="0"/>
          <w:w w:val="108"/>
          <w:szCs w:val="18"/>
        </w:rPr>
        <w:t xml:space="preserve"> Microstructural and chemical composition analysis of the samples was performed by a field-emission </w:t>
      </w:r>
      <w:proofErr w:type="spellStart"/>
      <w:r w:rsidR="009B0CFC" w:rsidRPr="006A7B29">
        <w:rPr>
          <w:rFonts w:cs="Times New Roman"/>
          <w:b w:val="0"/>
          <w:w w:val="108"/>
          <w:szCs w:val="18"/>
        </w:rPr>
        <w:t>ultra high</w:t>
      </w:r>
      <w:proofErr w:type="spellEnd"/>
      <w:r w:rsidR="009B0CFC" w:rsidRPr="006A7B29">
        <w:rPr>
          <w:rFonts w:cs="Times New Roman"/>
          <w:b w:val="0"/>
          <w:w w:val="108"/>
          <w:szCs w:val="18"/>
        </w:rPr>
        <w:t xml:space="preserve"> resolution scanning electron micr</w:t>
      </w:r>
      <w:r w:rsidR="00EE65B1">
        <w:rPr>
          <w:rFonts w:cs="Times New Roman"/>
          <w:b w:val="0"/>
          <w:w w:val="108"/>
          <w:szCs w:val="18"/>
        </w:rPr>
        <w:t>oscope (SEM; SU8200 Hitachi</w:t>
      </w:r>
      <w:r w:rsidR="009B0CFC" w:rsidRPr="006A7B29">
        <w:rPr>
          <w:rFonts w:cs="Times New Roman"/>
          <w:b w:val="0"/>
          <w:w w:val="108"/>
          <w:szCs w:val="18"/>
        </w:rPr>
        <w:t>) equipped with an energy-dispersive spectrometer (EDS) and an energy-filtered back-scattered electron detector. Structural and locali</w:t>
      </w:r>
      <w:r w:rsidR="00EE65B1">
        <w:rPr>
          <w:rFonts w:cs="Times New Roman"/>
          <w:b w:val="0"/>
          <w:w w:val="108"/>
          <w:szCs w:val="18"/>
        </w:rPr>
        <w:t>zed chemical composition analyse</w:t>
      </w:r>
      <w:r w:rsidR="009B0CFC" w:rsidRPr="006A7B29">
        <w:rPr>
          <w:rFonts w:cs="Times New Roman"/>
          <w:b w:val="0"/>
          <w:w w:val="108"/>
          <w:szCs w:val="18"/>
        </w:rPr>
        <w:t xml:space="preserve">s of the samples </w:t>
      </w:r>
      <w:r w:rsidR="00EE65B1">
        <w:rPr>
          <w:rFonts w:cs="Times New Roman"/>
          <w:b w:val="0"/>
          <w:w w:val="108"/>
          <w:szCs w:val="18"/>
        </w:rPr>
        <w:t>were</w:t>
      </w:r>
      <w:r w:rsidR="009B0CFC" w:rsidRPr="006A7B29">
        <w:rPr>
          <w:rFonts w:cs="Times New Roman"/>
          <w:b w:val="0"/>
          <w:w w:val="108"/>
          <w:szCs w:val="18"/>
        </w:rPr>
        <w:t xml:space="preserve"> </w:t>
      </w:r>
      <w:r w:rsidR="006F0BB7" w:rsidRPr="006A7B29">
        <w:rPr>
          <w:rFonts w:cs="Times New Roman"/>
          <w:b w:val="0"/>
          <w:w w:val="108"/>
          <w:szCs w:val="18"/>
        </w:rPr>
        <w:t>performed by a high-resolution field emission transmission elect</w:t>
      </w:r>
      <w:r w:rsidR="00EE65B1">
        <w:rPr>
          <w:rFonts w:cs="Times New Roman"/>
          <w:b w:val="0"/>
          <w:w w:val="108"/>
          <w:szCs w:val="18"/>
        </w:rPr>
        <w:t>ron microscope (JEOL, JEM-2100F</w:t>
      </w:r>
      <w:r w:rsidR="006F0BB7" w:rsidRPr="006A7B29">
        <w:rPr>
          <w:rFonts w:cs="Times New Roman"/>
          <w:b w:val="0"/>
          <w:w w:val="108"/>
          <w:szCs w:val="18"/>
        </w:rPr>
        <w:t xml:space="preserve">) equipped with EDS </w:t>
      </w:r>
      <w:r w:rsidR="0067775C">
        <w:rPr>
          <w:rFonts w:cs="Times New Roman"/>
          <w:b w:val="0"/>
          <w:w w:val="108"/>
          <w:szCs w:val="18"/>
        </w:rPr>
        <w:t xml:space="preserve">and </w:t>
      </w:r>
      <w:r w:rsidR="006E47D0" w:rsidRPr="006E47D0">
        <w:rPr>
          <w:rFonts w:cs="Times New Roman"/>
          <w:b w:val="0"/>
          <w:w w:val="108"/>
          <w:szCs w:val="18"/>
        </w:rPr>
        <w:t xml:space="preserve">an annular </w:t>
      </w:r>
      <w:r w:rsidR="0067775C" w:rsidRPr="0067775C">
        <w:rPr>
          <w:rFonts w:cs="Times New Roman"/>
          <w:b w:val="0"/>
          <w:w w:val="108"/>
          <w:szCs w:val="18"/>
        </w:rPr>
        <w:t>scanning transmission electron microscope (STEM</w:t>
      </w:r>
      <w:r w:rsidR="0067775C">
        <w:rPr>
          <w:rFonts w:cs="Times New Roman"/>
          <w:b w:val="0"/>
          <w:w w:val="108"/>
          <w:szCs w:val="18"/>
        </w:rPr>
        <w:t xml:space="preserve">) </w:t>
      </w:r>
      <w:r w:rsidR="006E47D0" w:rsidRPr="006E47D0">
        <w:rPr>
          <w:rFonts w:cs="Times New Roman"/>
          <w:b w:val="0"/>
          <w:w w:val="108"/>
          <w:szCs w:val="18"/>
        </w:rPr>
        <w:t>detector</w:t>
      </w:r>
      <w:r w:rsidR="006F0BB7" w:rsidRPr="006A7B29">
        <w:rPr>
          <w:rFonts w:cs="Times New Roman"/>
          <w:b w:val="0"/>
          <w:w w:val="108"/>
          <w:szCs w:val="18"/>
        </w:rPr>
        <w:t xml:space="preserve">. </w:t>
      </w:r>
    </w:p>
    <w:p w:rsidR="00B1309B" w:rsidRPr="009F2CAD" w:rsidRDefault="00B1309B" w:rsidP="00B1309B">
      <w:pPr>
        <w:pStyle w:val="RSCB06BHeadingSub-Section"/>
      </w:pPr>
      <w:r w:rsidRPr="009F2CAD">
        <w:t>2.</w:t>
      </w:r>
      <w:r w:rsidR="00D644D8" w:rsidRPr="009F2CAD">
        <w:t>3.</w:t>
      </w:r>
      <w:r w:rsidRPr="009F2CAD">
        <w:t xml:space="preserve"> Physical propert</w:t>
      </w:r>
      <w:r w:rsidR="00EE65B1">
        <w:t>y</w:t>
      </w:r>
      <w:r w:rsidR="00213DB5" w:rsidRPr="009F2CAD">
        <w:t xml:space="preserve"> measurement</w:t>
      </w:r>
      <w:r w:rsidR="00EE65B1">
        <w:t>s</w:t>
      </w:r>
    </w:p>
    <w:p w:rsidR="006F0BB7" w:rsidRPr="006A7B29" w:rsidRDefault="003D04A7" w:rsidP="001D6F5F">
      <w:pPr>
        <w:pStyle w:val="RSCB06BHeadingSub-Section"/>
        <w:jc w:val="both"/>
        <w:rPr>
          <w:rFonts w:cs="Times New Roman"/>
          <w:b w:val="0"/>
          <w:w w:val="108"/>
          <w:szCs w:val="18"/>
        </w:rPr>
      </w:pPr>
      <w:r w:rsidRPr="006A7B29">
        <w:rPr>
          <w:rFonts w:cs="Times New Roman"/>
          <w:b w:val="0"/>
          <w:w w:val="108"/>
          <w:szCs w:val="18"/>
        </w:rPr>
        <w:t>The thermal diffusivity coefficient (</w:t>
      </w:r>
      <w:r w:rsidRPr="006A7B29">
        <w:rPr>
          <w:rFonts w:cs="Times New Roman"/>
          <w:b w:val="0"/>
          <w:i/>
          <w:w w:val="108"/>
          <w:szCs w:val="18"/>
        </w:rPr>
        <w:t>D</w:t>
      </w:r>
      <w:r w:rsidRPr="006A7B29">
        <w:rPr>
          <w:rFonts w:cs="Times New Roman"/>
          <w:b w:val="0"/>
          <w:w w:val="108"/>
          <w:szCs w:val="18"/>
        </w:rPr>
        <w:t xml:space="preserve">) was measured using a laser flash thermal </w:t>
      </w:r>
      <w:r w:rsidR="00EE65B1" w:rsidRPr="006A7B29">
        <w:rPr>
          <w:rFonts w:cs="Times New Roman"/>
          <w:b w:val="0"/>
          <w:w w:val="108"/>
          <w:szCs w:val="18"/>
        </w:rPr>
        <w:t>analyser</w:t>
      </w:r>
      <w:r w:rsidR="00EE65B1">
        <w:rPr>
          <w:rFonts w:cs="Times New Roman"/>
          <w:b w:val="0"/>
          <w:w w:val="108"/>
          <w:szCs w:val="18"/>
        </w:rPr>
        <w:t xml:space="preserve"> (ULVAC TC-7000</w:t>
      </w:r>
      <w:r w:rsidRPr="006A7B29">
        <w:rPr>
          <w:rFonts w:cs="Times New Roman"/>
          <w:b w:val="0"/>
          <w:w w:val="108"/>
          <w:szCs w:val="18"/>
        </w:rPr>
        <w:t>). The heat capacity (</w:t>
      </w:r>
      <w:proofErr w:type="spellStart"/>
      <w:r w:rsidRPr="006A7B29">
        <w:rPr>
          <w:rFonts w:cs="Times New Roman"/>
          <w:b w:val="0"/>
          <w:i/>
          <w:w w:val="108"/>
          <w:szCs w:val="18"/>
        </w:rPr>
        <w:t>C</w:t>
      </w:r>
      <w:r w:rsidRPr="006A7B29">
        <w:rPr>
          <w:rFonts w:cs="Times New Roman"/>
          <w:b w:val="0"/>
          <w:i/>
          <w:w w:val="108"/>
          <w:szCs w:val="18"/>
          <w:vertAlign w:val="subscript"/>
        </w:rPr>
        <w:t>p</w:t>
      </w:r>
      <w:proofErr w:type="spellEnd"/>
      <w:r w:rsidRPr="006A7B29">
        <w:rPr>
          <w:rFonts w:cs="Times New Roman"/>
          <w:b w:val="0"/>
          <w:w w:val="108"/>
          <w:szCs w:val="18"/>
        </w:rPr>
        <w:t xml:space="preserve">) was measured using a differential scanning calorimetry method (DSC, </w:t>
      </w:r>
      <w:proofErr w:type="spellStart"/>
      <w:r w:rsidRPr="006A7B29">
        <w:rPr>
          <w:rFonts w:cs="Times New Roman"/>
          <w:b w:val="0"/>
          <w:w w:val="108"/>
          <w:szCs w:val="18"/>
        </w:rPr>
        <w:t>Netzsch</w:t>
      </w:r>
      <w:proofErr w:type="spellEnd"/>
      <w:r w:rsidRPr="006A7B29">
        <w:rPr>
          <w:rFonts w:cs="Times New Roman"/>
          <w:b w:val="0"/>
          <w:w w:val="108"/>
          <w:szCs w:val="18"/>
        </w:rPr>
        <w:t xml:space="preserve"> STA 449).</w:t>
      </w:r>
      <w:r w:rsidR="00C24911" w:rsidRPr="006A7B29">
        <w:rPr>
          <w:rFonts w:cs="Times New Roman"/>
          <w:b w:val="0"/>
          <w:w w:val="108"/>
          <w:szCs w:val="18"/>
        </w:rPr>
        <w:t xml:space="preserve"> The total thermal conductivity</w:t>
      </w:r>
      <w:r w:rsidRPr="006A7B29">
        <w:rPr>
          <w:rFonts w:cs="Times New Roman"/>
          <w:b w:val="0"/>
          <w:w w:val="108"/>
          <w:szCs w:val="18"/>
        </w:rPr>
        <w:t xml:space="preserve"> </w:t>
      </w:r>
      <w:r w:rsidR="00C24911" w:rsidRPr="006A7B29">
        <w:rPr>
          <w:rFonts w:cs="Times New Roman"/>
          <w:b w:val="0"/>
          <w:w w:val="108"/>
          <w:szCs w:val="18"/>
        </w:rPr>
        <w:t>(</w:t>
      </w:r>
      <w:r w:rsidR="00C24911" w:rsidRPr="006A7B29">
        <w:rPr>
          <w:rFonts w:cs="Times New Roman"/>
          <w:b w:val="0"/>
          <w:i/>
          <w:w w:val="108"/>
          <w:szCs w:val="18"/>
        </w:rPr>
        <w:t>k</w:t>
      </w:r>
      <w:r w:rsidR="00C24911" w:rsidRPr="006A7B29">
        <w:rPr>
          <w:rFonts w:cs="Times New Roman"/>
          <w:b w:val="0"/>
          <w:w w:val="108"/>
          <w:szCs w:val="18"/>
        </w:rPr>
        <w:t>)</w:t>
      </w:r>
      <w:r w:rsidRPr="006A7B29">
        <w:rPr>
          <w:rFonts w:cs="Times New Roman"/>
          <w:b w:val="0"/>
          <w:w w:val="108"/>
          <w:szCs w:val="18"/>
        </w:rPr>
        <w:t xml:space="preserve"> was </w:t>
      </w:r>
      <w:r w:rsidR="00EE65B1">
        <w:rPr>
          <w:rFonts w:cs="Times New Roman"/>
          <w:b w:val="0"/>
          <w:w w:val="108"/>
          <w:szCs w:val="18"/>
        </w:rPr>
        <w:t xml:space="preserve">then </w:t>
      </w:r>
      <w:r w:rsidRPr="006A7B29">
        <w:rPr>
          <w:rFonts w:cs="Times New Roman"/>
          <w:b w:val="0"/>
          <w:w w:val="108"/>
          <w:szCs w:val="18"/>
        </w:rPr>
        <w:t xml:space="preserve">calculated using the formula </w:t>
      </w:r>
      <w:r w:rsidRPr="006A7B29">
        <w:rPr>
          <w:rFonts w:cs="Times New Roman"/>
          <w:b w:val="0"/>
          <w:i/>
          <w:w w:val="108"/>
          <w:szCs w:val="18"/>
        </w:rPr>
        <w:t xml:space="preserve">k = </w:t>
      </w:r>
      <w:proofErr w:type="spellStart"/>
      <w:r w:rsidRPr="006A7B29">
        <w:rPr>
          <w:rFonts w:cs="Times New Roman"/>
          <w:b w:val="0"/>
          <w:i/>
          <w:w w:val="108"/>
          <w:szCs w:val="18"/>
        </w:rPr>
        <w:t>D</w:t>
      </w:r>
      <w:r w:rsidR="001256AF">
        <w:rPr>
          <w:rFonts w:cs="Times New Roman"/>
          <w:b w:val="0"/>
          <w:i/>
          <w:w w:val="108"/>
          <w:szCs w:val="18"/>
        </w:rPr>
        <w:t>.</w:t>
      </w:r>
      <w:r w:rsidR="001256AF" w:rsidRPr="001256AF">
        <w:rPr>
          <w:rFonts w:cs="Times New Roman"/>
          <w:b w:val="0"/>
          <w:i/>
          <w:w w:val="108"/>
          <w:szCs w:val="18"/>
        </w:rPr>
        <w:t>ρ</w:t>
      </w:r>
      <w:r w:rsidR="001256AF">
        <w:rPr>
          <w:rFonts w:cs="Times New Roman"/>
          <w:b w:val="0"/>
          <w:i/>
          <w:w w:val="108"/>
          <w:szCs w:val="18"/>
        </w:rPr>
        <w:t>.</w:t>
      </w:r>
      <w:r w:rsidRPr="006A7B29">
        <w:rPr>
          <w:rFonts w:cs="Times New Roman"/>
          <w:b w:val="0"/>
          <w:i/>
          <w:w w:val="108"/>
          <w:szCs w:val="18"/>
        </w:rPr>
        <w:t>C</w:t>
      </w:r>
      <w:r w:rsidRPr="006A7B29">
        <w:rPr>
          <w:rFonts w:cs="Times New Roman"/>
          <w:b w:val="0"/>
          <w:i/>
          <w:w w:val="108"/>
          <w:szCs w:val="18"/>
          <w:vertAlign w:val="subscript"/>
        </w:rPr>
        <w:t>p</w:t>
      </w:r>
      <w:proofErr w:type="spellEnd"/>
      <w:r w:rsidRPr="006A7B29">
        <w:rPr>
          <w:rFonts w:cs="Times New Roman"/>
          <w:b w:val="0"/>
          <w:w w:val="108"/>
          <w:szCs w:val="18"/>
        </w:rPr>
        <w:t xml:space="preserve">, </w:t>
      </w:r>
      <w:r w:rsidR="00C24911" w:rsidRPr="006A7B29">
        <w:rPr>
          <w:rFonts w:cs="Times New Roman"/>
          <w:b w:val="0"/>
          <w:w w:val="108"/>
          <w:szCs w:val="18"/>
        </w:rPr>
        <w:t>in which</w:t>
      </w:r>
      <w:r w:rsidRPr="006A7B29">
        <w:rPr>
          <w:rFonts w:cs="Times New Roman"/>
          <w:b w:val="0"/>
          <w:w w:val="108"/>
          <w:szCs w:val="18"/>
        </w:rPr>
        <w:t xml:space="preserve"> </w:t>
      </w:r>
      <w:r w:rsidR="001F2700" w:rsidRPr="001256AF">
        <w:rPr>
          <w:rFonts w:cs="Times New Roman"/>
          <w:b w:val="0"/>
          <w:i/>
          <w:w w:val="108"/>
          <w:szCs w:val="18"/>
        </w:rPr>
        <w:t>ρ</w:t>
      </w:r>
      <w:r w:rsidRPr="006A7B29">
        <w:rPr>
          <w:rFonts w:cs="Times New Roman"/>
          <w:b w:val="0"/>
          <w:w w:val="108"/>
          <w:szCs w:val="18"/>
        </w:rPr>
        <w:t xml:space="preserve"> </w:t>
      </w:r>
      <w:r w:rsidR="00C24911" w:rsidRPr="006A7B29">
        <w:rPr>
          <w:rFonts w:cs="Times New Roman"/>
          <w:b w:val="0"/>
          <w:w w:val="108"/>
          <w:szCs w:val="18"/>
        </w:rPr>
        <w:t>is</w:t>
      </w:r>
      <w:r w:rsidRPr="006A7B29">
        <w:rPr>
          <w:rFonts w:cs="Times New Roman"/>
          <w:b w:val="0"/>
          <w:w w:val="108"/>
          <w:szCs w:val="18"/>
        </w:rPr>
        <w:t xml:space="preserve"> the density of the sample</w:t>
      </w:r>
      <w:r w:rsidR="00EE65B1">
        <w:rPr>
          <w:rFonts w:cs="Times New Roman"/>
          <w:b w:val="0"/>
          <w:w w:val="108"/>
          <w:szCs w:val="18"/>
        </w:rPr>
        <w:t>,</w:t>
      </w:r>
      <w:r w:rsidR="00165103" w:rsidRPr="006A7B29">
        <w:rPr>
          <w:rFonts w:cs="Times New Roman"/>
          <w:b w:val="0"/>
          <w:w w:val="108"/>
          <w:szCs w:val="18"/>
        </w:rPr>
        <w:t xml:space="preserve"> obtained from its mass to volume ratio</w:t>
      </w:r>
      <w:r w:rsidRPr="006A7B29">
        <w:rPr>
          <w:rFonts w:cs="Times New Roman"/>
          <w:b w:val="0"/>
          <w:w w:val="108"/>
          <w:szCs w:val="18"/>
        </w:rPr>
        <w:t xml:space="preserve">. </w:t>
      </w:r>
      <w:r w:rsidR="00C24911" w:rsidRPr="006A7B29">
        <w:rPr>
          <w:rFonts w:cs="Times New Roman"/>
          <w:b w:val="0"/>
          <w:w w:val="108"/>
          <w:szCs w:val="18"/>
        </w:rPr>
        <w:t>To calculate t</w:t>
      </w:r>
      <w:r w:rsidRPr="006A7B29">
        <w:rPr>
          <w:rFonts w:cs="Times New Roman"/>
          <w:b w:val="0"/>
          <w:w w:val="108"/>
          <w:szCs w:val="18"/>
        </w:rPr>
        <w:t xml:space="preserve">he electronic </w:t>
      </w:r>
      <w:r w:rsidRPr="001256AF">
        <w:rPr>
          <w:rFonts w:cs="Times New Roman"/>
          <w:b w:val="0"/>
          <w:w w:val="108"/>
          <w:szCs w:val="18"/>
        </w:rPr>
        <w:t>thermal conductivity</w:t>
      </w:r>
      <w:r w:rsidR="00C24911" w:rsidRPr="001256AF">
        <w:rPr>
          <w:rFonts w:cs="Times New Roman"/>
          <w:b w:val="0"/>
          <w:w w:val="108"/>
          <w:szCs w:val="18"/>
        </w:rPr>
        <w:t>,</w:t>
      </w:r>
      <w:r w:rsidRPr="001256AF">
        <w:rPr>
          <w:rFonts w:cs="Times New Roman"/>
          <w:b w:val="0"/>
          <w:w w:val="108"/>
          <w:szCs w:val="18"/>
        </w:rPr>
        <w:t xml:space="preserve"> the </w:t>
      </w:r>
      <w:proofErr w:type="spellStart"/>
      <w:r w:rsidRPr="001256AF">
        <w:rPr>
          <w:rFonts w:cs="Times New Roman"/>
          <w:b w:val="0"/>
          <w:w w:val="108"/>
          <w:szCs w:val="18"/>
        </w:rPr>
        <w:t>Wiedemann</w:t>
      </w:r>
      <w:proofErr w:type="spellEnd"/>
      <w:r w:rsidRPr="001256AF">
        <w:rPr>
          <w:rFonts w:cs="Times New Roman"/>
          <w:b w:val="0"/>
          <w:w w:val="108"/>
          <w:szCs w:val="18"/>
        </w:rPr>
        <w:t>–Franz law (</w:t>
      </w:r>
      <w:proofErr w:type="spellStart"/>
      <w:r w:rsidRPr="001256AF">
        <w:rPr>
          <w:rFonts w:cs="Times New Roman"/>
          <w:b w:val="0"/>
          <w:i/>
          <w:w w:val="108"/>
          <w:szCs w:val="18"/>
        </w:rPr>
        <w:t>k</w:t>
      </w:r>
      <w:r w:rsidRPr="001256AF">
        <w:rPr>
          <w:rFonts w:cs="Times New Roman"/>
          <w:b w:val="0"/>
          <w:i/>
          <w:w w:val="108"/>
          <w:szCs w:val="18"/>
          <w:vertAlign w:val="subscript"/>
        </w:rPr>
        <w:t>e</w:t>
      </w:r>
      <w:proofErr w:type="spellEnd"/>
      <w:r w:rsidRPr="001256AF">
        <w:rPr>
          <w:rFonts w:cs="Times New Roman"/>
          <w:b w:val="0"/>
          <w:i/>
          <w:w w:val="108"/>
          <w:szCs w:val="18"/>
          <w:vertAlign w:val="subscript"/>
        </w:rPr>
        <w:t xml:space="preserve"> </w:t>
      </w:r>
      <w:r w:rsidRPr="001256AF">
        <w:rPr>
          <w:rFonts w:cs="Times New Roman"/>
          <w:b w:val="0"/>
          <w:i/>
          <w:w w:val="108"/>
          <w:szCs w:val="18"/>
        </w:rPr>
        <w:t xml:space="preserve">= </w:t>
      </w:r>
      <w:proofErr w:type="spellStart"/>
      <w:r w:rsidRPr="001256AF">
        <w:rPr>
          <w:rFonts w:cs="Times New Roman"/>
          <w:b w:val="0"/>
          <w:i/>
          <w:w w:val="108"/>
          <w:szCs w:val="18"/>
        </w:rPr>
        <w:t>σ</w:t>
      </w:r>
      <w:r w:rsidR="001F2700">
        <w:rPr>
          <w:rFonts w:cs="Times New Roman"/>
          <w:b w:val="0"/>
          <w:i/>
          <w:w w:val="108"/>
          <w:szCs w:val="18"/>
        </w:rPr>
        <w:t>.</w:t>
      </w:r>
      <w:r w:rsidRPr="001256AF">
        <w:rPr>
          <w:rFonts w:cs="Times New Roman"/>
          <w:b w:val="0"/>
          <w:i/>
          <w:w w:val="108"/>
          <w:szCs w:val="18"/>
        </w:rPr>
        <w:t>L</w:t>
      </w:r>
      <w:r w:rsidR="001F2700">
        <w:rPr>
          <w:rFonts w:cs="Times New Roman"/>
          <w:b w:val="0"/>
          <w:i/>
          <w:w w:val="108"/>
          <w:szCs w:val="18"/>
        </w:rPr>
        <w:t>.</w:t>
      </w:r>
      <w:r w:rsidRPr="001256AF">
        <w:rPr>
          <w:rFonts w:cs="Times New Roman"/>
          <w:b w:val="0"/>
          <w:i/>
          <w:w w:val="108"/>
          <w:szCs w:val="18"/>
        </w:rPr>
        <w:t>T</w:t>
      </w:r>
      <w:proofErr w:type="spellEnd"/>
      <w:r w:rsidRPr="001256AF">
        <w:rPr>
          <w:rFonts w:cs="Times New Roman"/>
          <w:b w:val="0"/>
          <w:w w:val="108"/>
          <w:szCs w:val="18"/>
        </w:rPr>
        <w:t>)</w:t>
      </w:r>
      <w:r w:rsidR="00C24911" w:rsidRPr="001256AF">
        <w:rPr>
          <w:rFonts w:cs="Times New Roman"/>
          <w:b w:val="0"/>
          <w:w w:val="108"/>
          <w:szCs w:val="18"/>
        </w:rPr>
        <w:t xml:space="preserve"> was used. The Lorenz number</w:t>
      </w:r>
      <w:r w:rsidRPr="001256AF">
        <w:rPr>
          <w:rFonts w:cs="Times New Roman"/>
          <w:b w:val="0"/>
          <w:w w:val="108"/>
          <w:szCs w:val="18"/>
        </w:rPr>
        <w:t xml:space="preserve"> </w:t>
      </w:r>
      <w:r w:rsidR="00C24911" w:rsidRPr="001256AF">
        <w:rPr>
          <w:rFonts w:cs="Times New Roman"/>
          <w:b w:val="0"/>
          <w:w w:val="108"/>
          <w:szCs w:val="18"/>
        </w:rPr>
        <w:t>(</w:t>
      </w:r>
      <w:r w:rsidRPr="001256AF">
        <w:rPr>
          <w:rFonts w:cs="Times New Roman"/>
          <w:b w:val="0"/>
          <w:i/>
          <w:w w:val="108"/>
          <w:szCs w:val="18"/>
        </w:rPr>
        <w:t>L</w:t>
      </w:r>
      <w:r w:rsidR="00C24911" w:rsidRPr="001256AF">
        <w:rPr>
          <w:rFonts w:cs="Times New Roman"/>
          <w:b w:val="0"/>
          <w:w w:val="108"/>
          <w:szCs w:val="18"/>
        </w:rPr>
        <w:t>)</w:t>
      </w:r>
      <w:r w:rsidRPr="001256AF">
        <w:rPr>
          <w:rFonts w:cs="Times New Roman"/>
          <w:b w:val="0"/>
          <w:w w:val="108"/>
          <w:szCs w:val="18"/>
        </w:rPr>
        <w:t xml:space="preserve"> was </w:t>
      </w:r>
      <w:r w:rsidR="00EE65B1">
        <w:rPr>
          <w:rFonts w:cs="Times New Roman"/>
          <w:b w:val="0"/>
          <w:w w:val="108"/>
          <w:szCs w:val="18"/>
        </w:rPr>
        <w:t>calculated</w:t>
      </w:r>
      <w:r w:rsidRPr="001256AF">
        <w:rPr>
          <w:rFonts w:cs="Times New Roman"/>
          <w:b w:val="0"/>
          <w:w w:val="108"/>
          <w:szCs w:val="18"/>
        </w:rPr>
        <w:t xml:space="preserve"> as a function of temperature </w:t>
      </w:r>
      <w:r w:rsidR="00DF6F35" w:rsidRPr="009F2CAD">
        <w:rPr>
          <w:rFonts w:cs="Times New Roman"/>
          <w:b w:val="0"/>
          <w:w w:val="108"/>
          <w:szCs w:val="18"/>
        </w:rPr>
        <w:t>using the Fermi integral function</w:t>
      </w:r>
      <w:r w:rsidR="00C24911" w:rsidRPr="001256AF">
        <w:rPr>
          <w:rFonts w:cs="Times New Roman"/>
          <w:b w:val="0"/>
          <w:w w:val="108"/>
          <w:szCs w:val="18"/>
        </w:rPr>
        <w:t>.</w:t>
      </w:r>
      <w:r w:rsidRPr="001256AF">
        <w:rPr>
          <w:rFonts w:cs="Times New Roman"/>
          <w:b w:val="0"/>
          <w:w w:val="108"/>
          <w:szCs w:val="18"/>
        </w:rPr>
        <w:t xml:space="preserve"> The electronic thermal conductivity was subtracted from the total thermal conductivity to obtain lattice thermal conductivity</w:t>
      </w:r>
      <w:r w:rsidR="00C24911" w:rsidRPr="001256AF">
        <w:rPr>
          <w:rFonts w:cs="Times New Roman"/>
          <w:b w:val="0"/>
          <w:w w:val="108"/>
          <w:szCs w:val="18"/>
        </w:rPr>
        <w:t xml:space="preserve"> (</w:t>
      </w:r>
      <w:r w:rsidR="00C24911" w:rsidRPr="001256AF">
        <w:rPr>
          <w:rFonts w:cs="Times New Roman"/>
          <w:b w:val="0"/>
          <w:i/>
          <w:w w:val="108"/>
          <w:szCs w:val="18"/>
        </w:rPr>
        <w:t>k</w:t>
      </w:r>
      <w:r w:rsidR="00C24911" w:rsidRPr="001256AF">
        <w:rPr>
          <w:rFonts w:cs="Times New Roman"/>
          <w:b w:val="0"/>
          <w:i/>
          <w:w w:val="108"/>
          <w:szCs w:val="18"/>
          <w:vertAlign w:val="subscript"/>
        </w:rPr>
        <w:t>l</w:t>
      </w:r>
      <w:r w:rsidR="00C24911" w:rsidRPr="001256AF">
        <w:rPr>
          <w:rFonts w:cs="Times New Roman"/>
          <w:b w:val="0"/>
          <w:w w:val="108"/>
          <w:szCs w:val="18"/>
        </w:rPr>
        <w:t>)</w:t>
      </w:r>
      <w:r w:rsidRPr="001256AF">
        <w:rPr>
          <w:rFonts w:cs="Times New Roman"/>
          <w:b w:val="0"/>
          <w:w w:val="108"/>
          <w:szCs w:val="18"/>
        </w:rPr>
        <w:t xml:space="preserve">. </w:t>
      </w:r>
      <w:r w:rsidR="000F1097" w:rsidRPr="001256AF">
        <w:rPr>
          <w:rFonts w:cs="Times New Roman"/>
          <w:b w:val="0"/>
          <w:w w:val="108"/>
          <w:szCs w:val="18"/>
        </w:rPr>
        <w:t>T</w:t>
      </w:r>
      <w:r w:rsidR="00F93183" w:rsidRPr="001256AF">
        <w:rPr>
          <w:rFonts w:cs="Times New Roman"/>
          <w:b w:val="0"/>
          <w:w w:val="108"/>
          <w:szCs w:val="18"/>
        </w:rPr>
        <w:t xml:space="preserve">he </w:t>
      </w:r>
      <w:r w:rsidR="002C7DFE" w:rsidRPr="001256AF">
        <w:rPr>
          <w:rFonts w:cs="Times New Roman"/>
          <w:b w:val="0"/>
          <w:w w:val="108"/>
          <w:szCs w:val="18"/>
        </w:rPr>
        <w:t xml:space="preserve">sintered </w:t>
      </w:r>
      <w:r w:rsidR="00F93183" w:rsidRPr="001256AF">
        <w:rPr>
          <w:rFonts w:cs="Times New Roman"/>
          <w:b w:val="0"/>
          <w:w w:val="108"/>
          <w:szCs w:val="18"/>
        </w:rPr>
        <w:t>disks were cut into</w:t>
      </w:r>
      <w:r w:rsidR="00F93183" w:rsidRPr="006A7B29">
        <w:rPr>
          <w:rFonts w:cs="Times New Roman"/>
          <w:b w:val="0"/>
          <w:w w:val="108"/>
          <w:szCs w:val="18"/>
        </w:rPr>
        <w:t xml:space="preserve"> rectangular bars for simultaneous electrical conductivity and </w:t>
      </w:r>
      <w:r w:rsidR="00F93183" w:rsidRPr="006A7B29">
        <w:rPr>
          <w:rFonts w:cs="Times New Roman"/>
          <w:b w:val="0"/>
          <w:w w:val="108"/>
          <w:szCs w:val="18"/>
        </w:rPr>
        <w:t xml:space="preserve">Seebeck coefficient measurements </w:t>
      </w:r>
      <w:r w:rsidR="002C7DFE" w:rsidRPr="006A7B29">
        <w:rPr>
          <w:rFonts w:cs="Times New Roman"/>
          <w:b w:val="0"/>
          <w:w w:val="108"/>
          <w:szCs w:val="18"/>
        </w:rPr>
        <w:t>using</w:t>
      </w:r>
      <w:r w:rsidR="00F93183" w:rsidRPr="006A7B29">
        <w:rPr>
          <w:rFonts w:cs="Times New Roman"/>
          <w:b w:val="0"/>
          <w:w w:val="108"/>
          <w:szCs w:val="18"/>
        </w:rPr>
        <w:t xml:space="preserve"> a commercial instrument (ZEM-2, ULVAC </w:t>
      </w:r>
      <w:proofErr w:type="spellStart"/>
      <w:r w:rsidR="00F93183" w:rsidRPr="006A7B29">
        <w:rPr>
          <w:rFonts w:cs="Times New Roman"/>
          <w:b w:val="0"/>
          <w:w w:val="108"/>
          <w:szCs w:val="18"/>
        </w:rPr>
        <w:t>Shinku-Riko</w:t>
      </w:r>
      <w:proofErr w:type="spellEnd"/>
      <w:r w:rsidR="002C7DFE" w:rsidRPr="006A7B29">
        <w:rPr>
          <w:rFonts w:cs="Times New Roman"/>
          <w:b w:val="0"/>
          <w:w w:val="108"/>
          <w:szCs w:val="18"/>
        </w:rPr>
        <w:t>, Japan</w:t>
      </w:r>
      <w:r w:rsidR="00F93183" w:rsidRPr="006A7B29">
        <w:rPr>
          <w:rFonts w:cs="Times New Roman"/>
          <w:b w:val="0"/>
          <w:w w:val="108"/>
          <w:szCs w:val="18"/>
        </w:rPr>
        <w:t xml:space="preserve">) with a standard four-probe configuration under a helium atmosphere. To ensure the </w:t>
      </w:r>
      <w:r w:rsidR="002C7DFE" w:rsidRPr="006A7B29">
        <w:rPr>
          <w:rFonts w:cs="Times New Roman"/>
          <w:b w:val="0"/>
          <w:w w:val="108"/>
          <w:szCs w:val="18"/>
        </w:rPr>
        <w:t xml:space="preserve">physical property </w:t>
      </w:r>
      <w:r w:rsidR="00F93183" w:rsidRPr="006A7B29">
        <w:rPr>
          <w:rFonts w:cs="Times New Roman"/>
          <w:b w:val="0"/>
          <w:w w:val="108"/>
          <w:szCs w:val="18"/>
        </w:rPr>
        <w:t xml:space="preserve">measurements accuracy, </w:t>
      </w:r>
      <w:r w:rsidR="002C7DFE" w:rsidRPr="006A7B29">
        <w:rPr>
          <w:rFonts w:cs="Times New Roman"/>
          <w:b w:val="0"/>
          <w:w w:val="108"/>
          <w:szCs w:val="18"/>
        </w:rPr>
        <w:t xml:space="preserve">in each case </w:t>
      </w:r>
      <w:r w:rsidR="00BF1C6A">
        <w:rPr>
          <w:rFonts w:cs="Times New Roman"/>
          <w:b w:val="0"/>
          <w:w w:val="108"/>
          <w:szCs w:val="18"/>
        </w:rPr>
        <w:t>3 samples were tested</w:t>
      </w:r>
      <w:r w:rsidR="00DC6459">
        <w:rPr>
          <w:rFonts w:cs="Times New Roman"/>
          <w:b w:val="0"/>
          <w:w w:val="108"/>
          <w:szCs w:val="18"/>
        </w:rPr>
        <w:t>, and</w:t>
      </w:r>
      <w:r w:rsidR="00F93183" w:rsidRPr="006A7B29">
        <w:rPr>
          <w:rFonts w:cs="Times New Roman"/>
          <w:b w:val="0"/>
          <w:w w:val="108"/>
          <w:szCs w:val="18"/>
        </w:rPr>
        <w:t xml:space="preserve"> </w:t>
      </w:r>
      <w:r w:rsidR="00DC6459">
        <w:rPr>
          <w:rFonts w:cs="Times New Roman"/>
          <w:b w:val="0"/>
          <w:w w:val="108"/>
          <w:szCs w:val="18"/>
        </w:rPr>
        <w:t>t</w:t>
      </w:r>
      <w:r w:rsidR="00BF1C6A">
        <w:rPr>
          <w:rFonts w:cs="Times New Roman"/>
          <w:b w:val="0"/>
          <w:w w:val="108"/>
          <w:szCs w:val="18"/>
        </w:rPr>
        <w:t>he</w:t>
      </w:r>
      <w:r w:rsidR="00F93183" w:rsidRPr="006A7B29">
        <w:rPr>
          <w:rFonts w:cs="Times New Roman"/>
          <w:b w:val="0"/>
          <w:w w:val="108"/>
          <w:szCs w:val="18"/>
        </w:rPr>
        <w:t xml:space="preserve"> </w:t>
      </w:r>
      <w:r w:rsidR="00DF6F35" w:rsidRPr="00D448ED">
        <w:rPr>
          <w:rFonts w:cs="Times New Roman"/>
          <w:b w:val="0"/>
          <w:w w:val="108"/>
          <w:szCs w:val="18"/>
        </w:rPr>
        <w:t>intermediate values</w:t>
      </w:r>
      <w:r w:rsidR="00DF6F35" w:rsidRPr="006A7B29">
        <w:rPr>
          <w:rFonts w:cs="Times New Roman"/>
          <w:b w:val="0"/>
          <w:w w:val="108"/>
          <w:szCs w:val="18"/>
        </w:rPr>
        <w:t xml:space="preserve"> </w:t>
      </w:r>
      <w:r w:rsidR="00DF6F35">
        <w:rPr>
          <w:rFonts w:cs="Times New Roman"/>
          <w:b w:val="0"/>
          <w:w w:val="108"/>
          <w:szCs w:val="18"/>
        </w:rPr>
        <w:t xml:space="preserve">were </w:t>
      </w:r>
      <w:r w:rsidR="00F93183" w:rsidRPr="006A7B29">
        <w:rPr>
          <w:rFonts w:cs="Times New Roman"/>
          <w:b w:val="0"/>
          <w:w w:val="108"/>
          <w:szCs w:val="18"/>
        </w:rPr>
        <w:t xml:space="preserve">reported </w:t>
      </w:r>
      <w:r w:rsidR="00DF6F35">
        <w:rPr>
          <w:rFonts w:cs="Times New Roman"/>
          <w:b w:val="0"/>
          <w:w w:val="108"/>
          <w:szCs w:val="18"/>
        </w:rPr>
        <w:t xml:space="preserve">in the </w:t>
      </w:r>
      <w:r w:rsidR="001D6F5F">
        <w:rPr>
          <w:rFonts w:cs="Times New Roman"/>
          <w:b w:val="0"/>
          <w:w w:val="108"/>
          <w:szCs w:val="18"/>
        </w:rPr>
        <w:t>f</w:t>
      </w:r>
      <w:r w:rsidR="00BF1C6A">
        <w:rPr>
          <w:rFonts w:cs="Times New Roman"/>
          <w:b w:val="0"/>
          <w:w w:val="108"/>
          <w:szCs w:val="18"/>
        </w:rPr>
        <w:t>igures</w:t>
      </w:r>
      <w:r w:rsidR="00F93183" w:rsidRPr="00D448ED">
        <w:rPr>
          <w:rFonts w:cs="Times New Roman"/>
          <w:b w:val="0"/>
          <w:w w:val="108"/>
          <w:szCs w:val="18"/>
        </w:rPr>
        <w:t>.</w:t>
      </w:r>
      <w:r w:rsidR="002C7DFE" w:rsidRPr="00D448ED">
        <w:rPr>
          <w:rFonts w:cs="Times New Roman"/>
          <w:b w:val="0"/>
          <w:w w:val="108"/>
          <w:szCs w:val="18"/>
        </w:rPr>
        <w:t xml:space="preserve"> </w:t>
      </w:r>
      <w:r w:rsidR="001D6F5F">
        <w:rPr>
          <w:rFonts w:cs="Times New Roman"/>
          <w:b w:val="0"/>
          <w:w w:val="108"/>
          <w:szCs w:val="18"/>
        </w:rPr>
        <w:t xml:space="preserve">To avoid cluttering in the figures, the recorded values </w:t>
      </w:r>
      <w:r w:rsidR="001D6F5F" w:rsidRPr="001D6F5F">
        <w:rPr>
          <w:rFonts w:cs="Times New Roman"/>
          <w:b w:val="0"/>
          <w:w w:val="108"/>
          <w:szCs w:val="18"/>
        </w:rPr>
        <w:t xml:space="preserve">of Seebeck coefficient, electrical conductivity, and thermal conductivity </w:t>
      </w:r>
      <w:r w:rsidR="001D6F5F">
        <w:rPr>
          <w:rFonts w:cs="Times New Roman"/>
          <w:b w:val="0"/>
          <w:w w:val="108"/>
          <w:szCs w:val="18"/>
        </w:rPr>
        <w:t>of other samples are provided in the electronic supplementary information</w:t>
      </w:r>
      <w:r w:rsidR="001D6F5F" w:rsidRPr="001D6F5F">
        <w:rPr>
          <w:rFonts w:cs="Times New Roman"/>
          <w:b w:val="0"/>
          <w:w w:val="108"/>
          <w:szCs w:val="18"/>
        </w:rPr>
        <w:t xml:space="preserve">. </w:t>
      </w:r>
      <w:r w:rsidR="00DF6F35">
        <w:rPr>
          <w:rFonts w:cs="Times New Roman"/>
          <w:b w:val="0"/>
          <w:w w:val="108"/>
          <w:szCs w:val="18"/>
        </w:rPr>
        <w:t>T</w:t>
      </w:r>
      <w:r w:rsidR="002C7DFE" w:rsidRPr="00D448ED">
        <w:rPr>
          <w:rFonts w:cs="Times New Roman"/>
          <w:b w:val="0"/>
          <w:w w:val="108"/>
          <w:szCs w:val="18"/>
        </w:rPr>
        <w:t xml:space="preserve">he Hall effect </w:t>
      </w:r>
      <w:r w:rsidR="00DC6459" w:rsidRPr="00D448ED">
        <w:rPr>
          <w:rFonts w:cs="Times New Roman"/>
          <w:b w:val="0"/>
          <w:w w:val="108"/>
          <w:szCs w:val="18"/>
        </w:rPr>
        <w:t xml:space="preserve">measurement was carried out on the intermediate samples </w:t>
      </w:r>
      <w:r w:rsidR="002C7DFE" w:rsidRPr="00D448ED">
        <w:rPr>
          <w:rFonts w:cs="Times New Roman"/>
          <w:b w:val="0"/>
          <w:w w:val="108"/>
          <w:szCs w:val="18"/>
        </w:rPr>
        <w:t>using the Quantum Design physical properties</w:t>
      </w:r>
      <w:r w:rsidR="002C7DFE" w:rsidRPr="006A7B29">
        <w:rPr>
          <w:rFonts w:cs="Times New Roman"/>
          <w:b w:val="0"/>
          <w:w w:val="108"/>
          <w:szCs w:val="18"/>
        </w:rPr>
        <w:t xml:space="preserve"> measurement system (PPMS) with the AC transport option, with the magnetic field sweeping from −5 to +5 T.</w:t>
      </w:r>
      <w:r w:rsidR="00DF6F35">
        <w:rPr>
          <w:rFonts w:cs="Times New Roman"/>
          <w:b w:val="0"/>
          <w:w w:val="108"/>
          <w:szCs w:val="18"/>
        </w:rPr>
        <w:t xml:space="preserve"> That is, in each case the reported electrical and carrier transport properties come from the same sample. </w:t>
      </w:r>
    </w:p>
    <w:p w:rsidR="00BE3CA5" w:rsidRPr="006A7B29" w:rsidRDefault="00BE3CA5" w:rsidP="009B0CFC">
      <w:pPr>
        <w:pStyle w:val="RSCB06BHeadingSub-Section"/>
        <w:jc w:val="both"/>
        <w:rPr>
          <w:b w:val="0"/>
        </w:rPr>
      </w:pPr>
    </w:p>
    <w:p w:rsidR="00BE3CA5" w:rsidRPr="006A7B29" w:rsidRDefault="00BE3CA5" w:rsidP="009B0CFC">
      <w:pPr>
        <w:pStyle w:val="RSCB06BHeadingSub-Section"/>
        <w:jc w:val="both"/>
        <w:rPr>
          <w:sz w:val="24"/>
        </w:rPr>
      </w:pPr>
      <w:r w:rsidRPr="006A7B29">
        <w:rPr>
          <w:sz w:val="24"/>
        </w:rPr>
        <w:t>3. Results and discussion</w:t>
      </w:r>
    </w:p>
    <w:p w:rsidR="006F75FF" w:rsidRPr="006A7B29" w:rsidRDefault="006F75FF" w:rsidP="006F75FF">
      <w:pPr>
        <w:pStyle w:val="RSCB06BHeadingSub-Section"/>
      </w:pPr>
      <w:r w:rsidRPr="006A7B29">
        <w:t>3.1. Microstructure and chemical composition</w:t>
      </w:r>
    </w:p>
    <w:p w:rsidR="00B1513D" w:rsidRPr="006A7B29" w:rsidRDefault="00B91CC2" w:rsidP="008B7D53">
      <w:pPr>
        <w:pStyle w:val="RSCB06BHeadingSub-Section"/>
        <w:jc w:val="both"/>
        <w:rPr>
          <w:rFonts w:cs="Times New Roman"/>
          <w:b w:val="0"/>
          <w:w w:val="108"/>
          <w:szCs w:val="18"/>
        </w:rPr>
      </w:pPr>
      <w:r>
        <w:rPr>
          <w:rFonts w:cs="Times New Roman"/>
          <w:b w:val="0"/>
          <w:w w:val="108"/>
          <w:szCs w:val="18"/>
        </w:rPr>
        <w:t>Figure 1(a</w:t>
      </w:r>
      <w:r w:rsidR="00251F74" w:rsidRPr="006A7B29">
        <w:rPr>
          <w:rFonts w:cs="Times New Roman"/>
          <w:b w:val="0"/>
          <w:w w:val="108"/>
          <w:szCs w:val="18"/>
        </w:rPr>
        <w:t xml:space="preserve">) </w:t>
      </w:r>
      <w:r>
        <w:rPr>
          <w:rFonts w:cs="Times New Roman"/>
          <w:b w:val="0"/>
          <w:w w:val="108"/>
          <w:szCs w:val="18"/>
        </w:rPr>
        <w:t>shows</w:t>
      </w:r>
      <w:r w:rsidR="00251F74" w:rsidRPr="006A7B29">
        <w:rPr>
          <w:rFonts w:cs="Times New Roman"/>
          <w:b w:val="0"/>
          <w:w w:val="108"/>
          <w:szCs w:val="18"/>
        </w:rPr>
        <w:t xml:space="preserve"> an SEM image of micro- and nano-sized powders of BST mixed with Sb</w:t>
      </w:r>
      <w:r w:rsidR="00251F74" w:rsidRPr="006A7B29">
        <w:rPr>
          <w:rFonts w:cs="Times New Roman"/>
          <w:b w:val="0"/>
          <w:w w:val="108"/>
          <w:szCs w:val="18"/>
          <w:vertAlign w:val="subscript"/>
        </w:rPr>
        <w:t>2</w:t>
      </w:r>
      <w:r w:rsidR="00251F74" w:rsidRPr="006A7B29">
        <w:rPr>
          <w:rFonts w:cs="Times New Roman"/>
          <w:b w:val="0"/>
          <w:w w:val="108"/>
          <w:szCs w:val="18"/>
        </w:rPr>
        <w:t>O</w:t>
      </w:r>
      <w:r w:rsidR="00251F74" w:rsidRPr="006A7B29">
        <w:rPr>
          <w:rFonts w:cs="Times New Roman"/>
          <w:b w:val="0"/>
          <w:w w:val="108"/>
          <w:szCs w:val="18"/>
          <w:vertAlign w:val="subscript"/>
        </w:rPr>
        <w:t>3</w:t>
      </w:r>
      <w:r w:rsidR="00251F74" w:rsidRPr="006A7B29">
        <w:rPr>
          <w:rFonts w:cs="Times New Roman"/>
          <w:b w:val="0"/>
          <w:w w:val="108"/>
          <w:szCs w:val="18"/>
        </w:rPr>
        <w:t xml:space="preserve"> nanoparticles before sintering, and their corresponding EDS analysis. Peaks of Bi, Sb, </w:t>
      </w:r>
      <w:proofErr w:type="spellStart"/>
      <w:r w:rsidR="00251F74" w:rsidRPr="006A7B29">
        <w:rPr>
          <w:rFonts w:cs="Times New Roman"/>
          <w:b w:val="0"/>
          <w:w w:val="108"/>
          <w:szCs w:val="18"/>
        </w:rPr>
        <w:t>Te</w:t>
      </w:r>
      <w:proofErr w:type="spellEnd"/>
      <w:r w:rsidR="00251F74" w:rsidRPr="006A7B29">
        <w:rPr>
          <w:rFonts w:cs="Times New Roman"/>
          <w:b w:val="0"/>
          <w:w w:val="108"/>
          <w:szCs w:val="18"/>
        </w:rPr>
        <w:t xml:space="preserve">, and O can be identified from the powder mixture, and the other peaks (Al, C, and Be) are associated with the </w:t>
      </w:r>
      <w:r w:rsidR="00251F74">
        <w:rPr>
          <w:rFonts w:cs="Times New Roman"/>
          <w:b w:val="0"/>
          <w:w w:val="108"/>
          <w:szCs w:val="18"/>
        </w:rPr>
        <w:t xml:space="preserve">SEM </w:t>
      </w:r>
      <w:r w:rsidR="00251F74" w:rsidRPr="006A7B29">
        <w:rPr>
          <w:rFonts w:cs="Times New Roman"/>
          <w:b w:val="0"/>
          <w:w w:val="108"/>
          <w:szCs w:val="18"/>
        </w:rPr>
        <w:t xml:space="preserve">sample holder and substrate. </w:t>
      </w:r>
      <w:r w:rsidR="003B3832" w:rsidRPr="006A7B29">
        <w:rPr>
          <w:rFonts w:cs="Times New Roman"/>
          <w:b w:val="0"/>
          <w:w w:val="108"/>
          <w:szCs w:val="18"/>
        </w:rPr>
        <w:t>Figure 1</w:t>
      </w:r>
      <w:r>
        <w:rPr>
          <w:rFonts w:cs="Times New Roman"/>
          <w:b w:val="0"/>
          <w:w w:val="108"/>
          <w:szCs w:val="18"/>
        </w:rPr>
        <w:t>(b)</w:t>
      </w:r>
      <w:r w:rsidR="003B3832" w:rsidRPr="006A7B29">
        <w:rPr>
          <w:rFonts w:cs="Times New Roman"/>
          <w:b w:val="0"/>
          <w:w w:val="108"/>
          <w:szCs w:val="18"/>
        </w:rPr>
        <w:t xml:space="preserve"> </w:t>
      </w:r>
      <w:proofErr w:type="spellStart"/>
      <w:r>
        <w:rPr>
          <w:rFonts w:cs="Times New Roman"/>
          <w:b w:val="0"/>
          <w:w w:val="108"/>
          <w:szCs w:val="18"/>
        </w:rPr>
        <w:t>exibits</w:t>
      </w:r>
      <w:proofErr w:type="spellEnd"/>
      <w:r w:rsidR="008B7D53" w:rsidRPr="006A7B29">
        <w:rPr>
          <w:rFonts w:cs="Times New Roman"/>
          <w:b w:val="0"/>
          <w:w w:val="108"/>
          <w:szCs w:val="18"/>
        </w:rPr>
        <w:t xml:space="preserve"> the XRD patterns of pure BST alloy and BST/</w:t>
      </w:r>
      <w:r w:rsidR="00A515DD" w:rsidRPr="006A7B29">
        <w:rPr>
          <w:rFonts w:cs="Times New Roman"/>
          <w:b w:val="0"/>
          <w:w w:val="108"/>
          <w:szCs w:val="18"/>
        </w:rPr>
        <w:t>4</w:t>
      </w:r>
      <w:r w:rsidR="008B7D53" w:rsidRPr="006A7B29">
        <w:rPr>
          <w:rFonts w:cs="Times New Roman"/>
          <w:b w:val="0"/>
          <w:w w:val="108"/>
          <w:szCs w:val="18"/>
        </w:rPr>
        <w:t xml:space="preserve"> wt.% Sb</w:t>
      </w:r>
      <w:r w:rsidR="008B7D53" w:rsidRPr="006A7B29">
        <w:rPr>
          <w:rFonts w:cs="Times New Roman"/>
          <w:b w:val="0"/>
          <w:w w:val="108"/>
          <w:szCs w:val="18"/>
          <w:vertAlign w:val="subscript"/>
        </w:rPr>
        <w:t>2</w:t>
      </w:r>
      <w:r w:rsidR="008B7D53" w:rsidRPr="006A7B29">
        <w:rPr>
          <w:rFonts w:cs="Times New Roman"/>
          <w:b w:val="0"/>
          <w:w w:val="108"/>
          <w:szCs w:val="18"/>
        </w:rPr>
        <w:t>O</w:t>
      </w:r>
      <w:r w:rsidR="008B7D53" w:rsidRPr="006A7B29">
        <w:rPr>
          <w:rFonts w:cs="Times New Roman"/>
          <w:b w:val="0"/>
          <w:w w:val="108"/>
          <w:szCs w:val="18"/>
          <w:vertAlign w:val="subscript"/>
        </w:rPr>
        <w:t>3</w:t>
      </w:r>
      <w:r w:rsidR="008B7D53" w:rsidRPr="006A7B29">
        <w:rPr>
          <w:rFonts w:cs="Times New Roman"/>
          <w:b w:val="0"/>
          <w:w w:val="108"/>
          <w:szCs w:val="18"/>
        </w:rPr>
        <w:t xml:space="preserve"> nanocomposite samples</w:t>
      </w:r>
      <w:r w:rsidR="00385489" w:rsidRPr="006A7B29">
        <w:rPr>
          <w:rFonts w:cs="Times New Roman"/>
          <w:b w:val="0"/>
          <w:w w:val="108"/>
          <w:szCs w:val="18"/>
        </w:rPr>
        <w:t xml:space="preserve"> after SPS</w:t>
      </w:r>
      <w:r w:rsidR="008B7D53" w:rsidRPr="006A7B29">
        <w:rPr>
          <w:rFonts w:cs="Times New Roman"/>
          <w:b w:val="0"/>
          <w:w w:val="108"/>
          <w:szCs w:val="18"/>
        </w:rPr>
        <w:t>. All peaks are indexed to Bi-Sb-</w:t>
      </w:r>
      <w:proofErr w:type="spellStart"/>
      <w:r w:rsidR="008B7D53" w:rsidRPr="006A7B29">
        <w:rPr>
          <w:rFonts w:cs="Times New Roman"/>
          <w:b w:val="0"/>
          <w:w w:val="108"/>
          <w:szCs w:val="18"/>
        </w:rPr>
        <w:t>Te</w:t>
      </w:r>
      <w:proofErr w:type="spellEnd"/>
      <w:r w:rsidR="008B7D53" w:rsidRPr="006A7B29">
        <w:rPr>
          <w:rFonts w:cs="Times New Roman"/>
          <w:b w:val="0"/>
          <w:w w:val="108"/>
          <w:szCs w:val="18"/>
        </w:rPr>
        <w:t xml:space="preserve"> phase (</w:t>
      </w:r>
      <w:r w:rsidR="00792DEF" w:rsidRPr="006A7B29">
        <w:rPr>
          <w:rFonts w:cs="Times New Roman"/>
          <w:b w:val="0"/>
          <w:w w:val="108"/>
          <w:szCs w:val="18"/>
        </w:rPr>
        <w:t xml:space="preserve">COD#1530822, </w:t>
      </w:r>
      <w:r w:rsidR="008B7D53" w:rsidRPr="006A7B29">
        <w:rPr>
          <w:rFonts w:cs="Times New Roman"/>
          <w:b w:val="0"/>
          <w:w w:val="108"/>
          <w:szCs w:val="18"/>
        </w:rPr>
        <w:t xml:space="preserve">PDF#721836, </w:t>
      </w:r>
      <w:r w:rsidR="00792DEF" w:rsidRPr="006A7B29">
        <w:rPr>
          <w:rFonts w:cs="Times New Roman"/>
          <w:b w:val="0"/>
          <w:w w:val="108"/>
          <w:szCs w:val="18"/>
        </w:rPr>
        <w:t>and JCPDS#49-1713</w:t>
      </w:r>
      <w:r w:rsidR="00A515DD" w:rsidRPr="006A7B29">
        <w:rPr>
          <w:rFonts w:cs="Times New Roman"/>
          <w:b w:val="0"/>
          <w:w w:val="108"/>
          <w:szCs w:val="18"/>
        </w:rPr>
        <w:t>)</w:t>
      </w:r>
      <w:r w:rsidR="00880DEF" w:rsidRPr="006A7B29">
        <w:rPr>
          <w:rFonts w:cs="Times New Roman"/>
          <w:b w:val="0"/>
          <w:w w:val="108"/>
          <w:szCs w:val="18"/>
        </w:rPr>
        <w:t>,</w:t>
      </w:r>
      <w:r w:rsidR="008B7D53" w:rsidRPr="006A7B29">
        <w:rPr>
          <w:rFonts w:cs="Times New Roman"/>
          <w:b w:val="0"/>
          <w:w w:val="108"/>
          <w:szCs w:val="18"/>
        </w:rPr>
        <w:t xml:space="preserve"> </w:t>
      </w:r>
      <w:r w:rsidR="00A515DD" w:rsidRPr="006A7B29">
        <w:rPr>
          <w:rFonts w:cs="Times New Roman"/>
          <w:b w:val="0"/>
          <w:w w:val="108"/>
          <w:szCs w:val="18"/>
        </w:rPr>
        <w:t>with a R-3m rhombohedral structure. A small peak of Sb</w:t>
      </w:r>
      <w:r w:rsidR="00A515DD" w:rsidRPr="006A7B29">
        <w:rPr>
          <w:rFonts w:cs="Times New Roman"/>
          <w:b w:val="0"/>
          <w:w w:val="108"/>
          <w:szCs w:val="18"/>
          <w:vertAlign w:val="subscript"/>
        </w:rPr>
        <w:t>2</w:t>
      </w:r>
      <w:r w:rsidR="00A515DD" w:rsidRPr="006A7B29">
        <w:rPr>
          <w:rFonts w:cs="Times New Roman"/>
          <w:b w:val="0"/>
          <w:w w:val="108"/>
          <w:szCs w:val="18"/>
        </w:rPr>
        <w:t>O</w:t>
      </w:r>
      <w:r w:rsidR="00A515DD" w:rsidRPr="006A7B29">
        <w:rPr>
          <w:rFonts w:cs="Times New Roman"/>
          <w:b w:val="0"/>
          <w:w w:val="108"/>
          <w:szCs w:val="18"/>
          <w:vertAlign w:val="subscript"/>
        </w:rPr>
        <w:t>3</w:t>
      </w:r>
      <w:r w:rsidR="00A515DD" w:rsidRPr="006A7B29">
        <w:rPr>
          <w:rFonts w:cs="Times New Roman"/>
          <w:b w:val="0"/>
          <w:w w:val="108"/>
          <w:szCs w:val="18"/>
        </w:rPr>
        <w:t xml:space="preserve"> phase (121)</w:t>
      </w:r>
      <w:r w:rsidR="00880DEF" w:rsidRPr="006A7B29">
        <w:rPr>
          <w:rFonts w:cs="Times New Roman"/>
          <w:b w:val="0"/>
          <w:w w:val="108"/>
          <w:szCs w:val="18"/>
        </w:rPr>
        <w:t>,</w:t>
      </w:r>
      <w:r w:rsidR="00A515DD" w:rsidRPr="006A7B29">
        <w:rPr>
          <w:rFonts w:cs="Times New Roman"/>
          <w:b w:val="0"/>
          <w:w w:val="108"/>
          <w:szCs w:val="18"/>
        </w:rPr>
        <w:t xml:space="preserve"> </w:t>
      </w:r>
      <w:r w:rsidR="00880DEF" w:rsidRPr="006A7B29">
        <w:rPr>
          <w:rFonts w:cs="Times New Roman"/>
          <w:b w:val="0"/>
          <w:w w:val="108"/>
          <w:szCs w:val="18"/>
        </w:rPr>
        <w:t>with a P-2</w:t>
      </w:r>
      <w:r w:rsidR="00880DEF" w:rsidRPr="006A7B29">
        <w:rPr>
          <w:rFonts w:cs="Times New Roman"/>
          <w:b w:val="0"/>
          <w:w w:val="108"/>
          <w:szCs w:val="18"/>
          <w:vertAlign w:val="subscript"/>
        </w:rPr>
        <w:t>1</w:t>
      </w:r>
      <w:r w:rsidR="00880DEF" w:rsidRPr="006A7B29">
        <w:rPr>
          <w:rFonts w:cs="Times New Roman"/>
          <w:b w:val="0"/>
          <w:w w:val="108"/>
          <w:szCs w:val="18"/>
        </w:rPr>
        <w:t>2</w:t>
      </w:r>
      <w:r w:rsidR="00880DEF" w:rsidRPr="006A7B29">
        <w:rPr>
          <w:rFonts w:cs="Times New Roman"/>
          <w:b w:val="0"/>
          <w:w w:val="108"/>
          <w:szCs w:val="18"/>
          <w:vertAlign w:val="subscript"/>
        </w:rPr>
        <w:t>1</w:t>
      </w:r>
      <w:r w:rsidR="00880DEF" w:rsidRPr="006A7B29">
        <w:rPr>
          <w:rFonts w:cs="Times New Roman"/>
          <w:b w:val="0"/>
          <w:w w:val="108"/>
          <w:szCs w:val="18"/>
        </w:rPr>
        <w:t>2</w:t>
      </w:r>
      <w:r w:rsidR="00880DEF" w:rsidRPr="006A7B29">
        <w:rPr>
          <w:rFonts w:cs="Times New Roman"/>
          <w:b w:val="0"/>
          <w:w w:val="108"/>
          <w:szCs w:val="18"/>
          <w:vertAlign w:val="subscript"/>
        </w:rPr>
        <w:t>1</w:t>
      </w:r>
      <w:r w:rsidR="00880DEF" w:rsidRPr="006A7B29">
        <w:rPr>
          <w:rFonts w:cs="Times New Roman"/>
          <w:b w:val="0"/>
          <w:w w:val="108"/>
          <w:szCs w:val="18"/>
        </w:rPr>
        <w:t xml:space="preserve"> orthorhombic structure, </w:t>
      </w:r>
      <w:r w:rsidR="00A515DD" w:rsidRPr="006A7B29">
        <w:rPr>
          <w:rFonts w:cs="Times New Roman"/>
          <w:b w:val="0"/>
          <w:w w:val="108"/>
          <w:szCs w:val="18"/>
        </w:rPr>
        <w:t xml:space="preserve">was identified </w:t>
      </w:r>
      <w:r w:rsidR="00880DEF" w:rsidRPr="006A7B29">
        <w:rPr>
          <w:rFonts w:cs="Times New Roman"/>
          <w:b w:val="0"/>
          <w:w w:val="108"/>
          <w:szCs w:val="18"/>
        </w:rPr>
        <w:t xml:space="preserve">in </w:t>
      </w:r>
      <w:r w:rsidR="00385489" w:rsidRPr="006A7B29">
        <w:rPr>
          <w:rFonts w:cs="Times New Roman"/>
          <w:b w:val="0"/>
          <w:w w:val="108"/>
          <w:szCs w:val="18"/>
        </w:rPr>
        <w:t xml:space="preserve">the shoulder of </w:t>
      </w:r>
      <w:r w:rsidR="00F52ECD">
        <w:rPr>
          <w:rFonts w:cs="Times New Roman"/>
          <w:b w:val="0"/>
          <w:w w:val="108"/>
          <w:szCs w:val="18"/>
        </w:rPr>
        <w:t xml:space="preserve">the </w:t>
      </w:r>
      <w:r w:rsidR="00E7504F" w:rsidRPr="006A7B29">
        <w:rPr>
          <w:rFonts w:cs="Times New Roman"/>
          <w:b w:val="0"/>
          <w:w w:val="108"/>
          <w:szCs w:val="18"/>
        </w:rPr>
        <w:t xml:space="preserve">BST (105) peak in </w:t>
      </w:r>
      <w:r w:rsidR="00880DEF" w:rsidRPr="006A7B29">
        <w:rPr>
          <w:rFonts w:cs="Times New Roman"/>
          <w:b w:val="0"/>
          <w:w w:val="108"/>
          <w:szCs w:val="18"/>
        </w:rPr>
        <w:t xml:space="preserve">the </w:t>
      </w:r>
      <w:r w:rsidR="007729C5">
        <w:rPr>
          <w:rFonts w:cs="Times New Roman"/>
          <w:b w:val="0"/>
          <w:w w:val="108"/>
          <w:szCs w:val="18"/>
        </w:rPr>
        <w:t>6</w:t>
      </w:r>
      <w:r w:rsidR="00880DEF" w:rsidRPr="006A7B29">
        <w:rPr>
          <w:rFonts w:cs="Times New Roman"/>
          <w:b w:val="0"/>
          <w:w w:val="108"/>
          <w:szCs w:val="18"/>
        </w:rPr>
        <w:t xml:space="preserve"> wt.% sample, as shown </w:t>
      </w:r>
      <w:r>
        <w:rPr>
          <w:rFonts w:cs="Times New Roman"/>
          <w:b w:val="0"/>
          <w:w w:val="108"/>
          <w:szCs w:val="18"/>
        </w:rPr>
        <w:t>with an arrow</w:t>
      </w:r>
      <w:r w:rsidR="00880DEF" w:rsidRPr="006A7B29">
        <w:rPr>
          <w:rFonts w:cs="Times New Roman"/>
          <w:b w:val="0"/>
          <w:w w:val="108"/>
          <w:szCs w:val="18"/>
        </w:rPr>
        <w:t>.</w:t>
      </w:r>
      <w:r w:rsidR="00B1513D" w:rsidRPr="006A7B29">
        <w:rPr>
          <w:rFonts w:cs="Times New Roman"/>
          <w:b w:val="0"/>
          <w:w w:val="108"/>
          <w:szCs w:val="18"/>
        </w:rPr>
        <w:t xml:space="preserve"> </w:t>
      </w:r>
      <w:r w:rsidR="000D3569" w:rsidRPr="006A7B29">
        <w:rPr>
          <w:rFonts w:cs="Times New Roman"/>
          <w:b w:val="0"/>
          <w:w w:val="108"/>
          <w:szCs w:val="18"/>
        </w:rPr>
        <w:t xml:space="preserve">No obvious impurity phase was found </w:t>
      </w:r>
      <w:r w:rsidR="00F52ECD">
        <w:rPr>
          <w:rFonts w:cs="Times New Roman"/>
          <w:b w:val="0"/>
          <w:w w:val="108"/>
          <w:szCs w:val="18"/>
        </w:rPr>
        <w:t>other than</w:t>
      </w:r>
      <w:r w:rsidR="000D3569" w:rsidRPr="006A7B29">
        <w:rPr>
          <w:rFonts w:cs="Times New Roman"/>
          <w:b w:val="0"/>
          <w:w w:val="108"/>
          <w:szCs w:val="18"/>
        </w:rPr>
        <w:t xml:space="preserve"> the two constituent phases (</w:t>
      </w:r>
      <w:r w:rsidR="00897886" w:rsidRPr="006A7B29">
        <w:rPr>
          <w:rFonts w:cs="Times New Roman"/>
          <w:b w:val="0"/>
          <w:w w:val="108"/>
          <w:szCs w:val="18"/>
        </w:rPr>
        <w:t xml:space="preserve">i.e. </w:t>
      </w:r>
      <w:r w:rsidR="000D3569" w:rsidRPr="006A7B29">
        <w:rPr>
          <w:rFonts w:cs="Times New Roman"/>
          <w:b w:val="0"/>
          <w:w w:val="108"/>
          <w:szCs w:val="18"/>
        </w:rPr>
        <w:t>BST and Sb</w:t>
      </w:r>
      <w:r w:rsidR="000D3569" w:rsidRPr="006A7B29">
        <w:rPr>
          <w:rFonts w:cs="Times New Roman"/>
          <w:b w:val="0"/>
          <w:w w:val="108"/>
          <w:szCs w:val="18"/>
          <w:vertAlign w:val="subscript"/>
        </w:rPr>
        <w:t>2</w:t>
      </w:r>
      <w:r w:rsidR="000D3569" w:rsidRPr="006A7B29">
        <w:rPr>
          <w:rFonts w:cs="Times New Roman"/>
          <w:b w:val="0"/>
          <w:w w:val="108"/>
          <w:szCs w:val="18"/>
        </w:rPr>
        <w:t>O</w:t>
      </w:r>
      <w:r w:rsidR="000D3569" w:rsidRPr="006A7B29">
        <w:rPr>
          <w:rFonts w:cs="Times New Roman"/>
          <w:b w:val="0"/>
          <w:w w:val="108"/>
          <w:szCs w:val="18"/>
          <w:vertAlign w:val="subscript"/>
        </w:rPr>
        <w:t>3</w:t>
      </w:r>
      <w:r w:rsidR="000D3569" w:rsidRPr="006A7B29">
        <w:rPr>
          <w:rFonts w:cs="Times New Roman"/>
          <w:b w:val="0"/>
          <w:w w:val="108"/>
          <w:szCs w:val="18"/>
        </w:rPr>
        <w:t xml:space="preserve">). </w:t>
      </w:r>
      <w:r w:rsidR="00C60A05" w:rsidRPr="006A7B29">
        <w:rPr>
          <w:rFonts w:cs="Times New Roman"/>
          <w:b w:val="0"/>
          <w:w w:val="108"/>
          <w:szCs w:val="18"/>
        </w:rPr>
        <w:t>A clearer</w:t>
      </w:r>
      <w:r w:rsidR="00B1513D" w:rsidRPr="006A7B29">
        <w:rPr>
          <w:rFonts w:cs="Times New Roman"/>
          <w:b w:val="0"/>
          <w:w w:val="108"/>
          <w:szCs w:val="18"/>
        </w:rPr>
        <w:t xml:space="preserve"> </w:t>
      </w:r>
      <w:r w:rsidR="00AE7465" w:rsidRPr="006A7B29">
        <w:rPr>
          <w:rFonts w:cs="Times New Roman"/>
          <w:b w:val="0"/>
          <w:w w:val="108"/>
          <w:szCs w:val="18"/>
        </w:rPr>
        <w:t>indication</w:t>
      </w:r>
      <w:r w:rsidR="00B1513D" w:rsidRPr="006A7B29">
        <w:rPr>
          <w:rFonts w:cs="Times New Roman"/>
          <w:b w:val="0"/>
          <w:w w:val="108"/>
          <w:szCs w:val="18"/>
        </w:rPr>
        <w:t xml:space="preserve"> of the Sb</w:t>
      </w:r>
      <w:r w:rsidR="00B1513D" w:rsidRPr="006A7B29">
        <w:rPr>
          <w:rFonts w:cs="Times New Roman"/>
          <w:b w:val="0"/>
          <w:w w:val="108"/>
          <w:szCs w:val="18"/>
          <w:vertAlign w:val="subscript"/>
        </w:rPr>
        <w:t>2</w:t>
      </w:r>
      <w:r w:rsidR="00B1513D" w:rsidRPr="006A7B29">
        <w:rPr>
          <w:rFonts w:cs="Times New Roman"/>
          <w:b w:val="0"/>
          <w:w w:val="108"/>
          <w:szCs w:val="18"/>
        </w:rPr>
        <w:t>O</w:t>
      </w:r>
      <w:r w:rsidR="00B1513D" w:rsidRPr="006A7B29">
        <w:rPr>
          <w:rFonts w:cs="Times New Roman"/>
          <w:b w:val="0"/>
          <w:w w:val="108"/>
          <w:szCs w:val="18"/>
          <w:vertAlign w:val="subscript"/>
        </w:rPr>
        <w:t>3</w:t>
      </w:r>
      <w:r w:rsidR="00B1513D" w:rsidRPr="006A7B29">
        <w:rPr>
          <w:rFonts w:cs="Times New Roman"/>
          <w:b w:val="0"/>
          <w:w w:val="108"/>
          <w:szCs w:val="18"/>
        </w:rPr>
        <w:t xml:space="preserve"> </w:t>
      </w:r>
      <w:r w:rsidR="001552FB" w:rsidRPr="006A7B29">
        <w:rPr>
          <w:rFonts w:cs="Times New Roman"/>
          <w:b w:val="0"/>
          <w:w w:val="108"/>
          <w:szCs w:val="18"/>
        </w:rPr>
        <w:t>phase</w:t>
      </w:r>
      <w:r w:rsidR="00B1513D" w:rsidRPr="006A7B29">
        <w:rPr>
          <w:rFonts w:cs="Times New Roman"/>
          <w:b w:val="0"/>
          <w:w w:val="108"/>
          <w:szCs w:val="18"/>
        </w:rPr>
        <w:t xml:space="preserve"> is presented </w:t>
      </w:r>
      <w:r w:rsidR="00C60A05" w:rsidRPr="006A7B29">
        <w:rPr>
          <w:rFonts w:cs="Times New Roman"/>
          <w:b w:val="0"/>
          <w:w w:val="108"/>
          <w:szCs w:val="18"/>
        </w:rPr>
        <w:t>in Figure 1(</w:t>
      </w:r>
      <w:r>
        <w:rPr>
          <w:rFonts w:cs="Times New Roman"/>
          <w:b w:val="0"/>
          <w:w w:val="108"/>
          <w:szCs w:val="18"/>
        </w:rPr>
        <w:t>c</w:t>
      </w:r>
      <w:r w:rsidR="00C60A05" w:rsidRPr="006A7B29">
        <w:rPr>
          <w:rFonts w:cs="Times New Roman"/>
          <w:b w:val="0"/>
          <w:w w:val="108"/>
          <w:szCs w:val="18"/>
        </w:rPr>
        <w:t xml:space="preserve">), where </w:t>
      </w:r>
      <w:r w:rsidR="00F52ECD">
        <w:rPr>
          <w:rFonts w:cs="Times New Roman"/>
          <w:b w:val="0"/>
          <w:w w:val="108"/>
          <w:szCs w:val="18"/>
        </w:rPr>
        <w:t xml:space="preserve">the </w:t>
      </w:r>
      <w:r w:rsidR="00F52ECD" w:rsidRPr="006A7B29">
        <w:rPr>
          <w:rFonts w:cs="Times New Roman"/>
          <w:b w:val="0"/>
          <w:w w:val="108"/>
          <w:szCs w:val="18"/>
        </w:rPr>
        <w:t xml:space="preserve">XRD patterns </w:t>
      </w:r>
      <w:r w:rsidR="00F52ECD">
        <w:rPr>
          <w:rFonts w:cs="Times New Roman"/>
          <w:b w:val="0"/>
          <w:w w:val="108"/>
          <w:szCs w:val="18"/>
        </w:rPr>
        <w:t xml:space="preserve">of </w:t>
      </w:r>
      <w:r w:rsidR="00C60A05" w:rsidRPr="006A7B29">
        <w:rPr>
          <w:rFonts w:cs="Times New Roman"/>
          <w:b w:val="0"/>
          <w:w w:val="108"/>
          <w:szCs w:val="18"/>
        </w:rPr>
        <w:t>pure BST and BST/</w:t>
      </w:r>
      <w:r w:rsidR="007729C5">
        <w:rPr>
          <w:rFonts w:cs="Times New Roman"/>
          <w:b w:val="0"/>
          <w:w w:val="108"/>
          <w:szCs w:val="18"/>
        </w:rPr>
        <w:t>6</w:t>
      </w:r>
      <w:r w:rsidR="00C60A05" w:rsidRPr="006A7B29">
        <w:rPr>
          <w:rFonts w:cs="Times New Roman"/>
          <w:b w:val="0"/>
          <w:w w:val="108"/>
          <w:szCs w:val="18"/>
        </w:rPr>
        <w:t xml:space="preserve"> wt.% Sb</w:t>
      </w:r>
      <w:r w:rsidR="00C60A05" w:rsidRPr="006A7B29">
        <w:rPr>
          <w:rFonts w:cs="Times New Roman"/>
          <w:b w:val="0"/>
          <w:w w:val="108"/>
          <w:szCs w:val="18"/>
          <w:vertAlign w:val="subscript"/>
        </w:rPr>
        <w:t>2</w:t>
      </w:r>
      <w:r w:rsidR="00C60A05" w:rsidRPr="006A7B29">
        <w:rPr>
          <w:rFonts w:cs="Times New Roman"/>
          <w:b w:val="0"/>
          <w:w w:val="108"/>
          <w:szCs w:val="18"/>
        </w:rPr>
        <w:t>O</w:t>
      </w:r>
      <w:r w:rsidR="00C60A05" w:rsidRPr="006A7B29">
        <w:rPr>
          <w:rFonts w:cs="Times New Roman"/>
          <w:b w:val="0"/>
          <w:w w:val="108"/>
          <w:szCs w:val="18"/>
          <w:vertAlign w:val="subscript"/>
        </w:rPr>
        <w:t>3</w:t>
      </w:r>
      <w:r w:rsidR="00C60A05" w:rsidRPr="006A7B29">
        <w:rPr>
          <w:rFonts w:cs="Times New Roman"/>
          <w:b w:val="0"/>
          <w:w w:val="108"/>
          <w:szCs w:val="18"/>
        </w:rPr>
        <w:t xml:space="preserve"> are </w:t>
      </w:r>
      <w:r w:rsidR="000D3569" w:rsidRPr="006A7B29">
        <w:rPr>
          <w:rFonts w:cs="Times New Roman"/>
          <w:b w:val="0"/>
          <w:w w:val="108"/>
          <w:szCs w:val="18"/>
        </w:rPr>
        <w:t>superimposed and magnified</w:t>
      </w:r>
      <w:r w:rsidR="00C60A05" w:rsidRPr="006A7B29">
        <w:rPr>
          <w:rFonts w:cs="Times New Roman"/>
          <w:b w:val="0"/>
          <w:w w:val="108"/>
          <w:szCs w:val="18"/>
        </w:rPr>
        <w:t xml:space="preserve">. </w:t>
      </w:r>
      <w:r w:rsidR="00206BE4" w:rsidRPr="006A7B29">
        <w:rPr>
          <w:rFonts w:cs="Times New Roman"/>
          <w:b w:val="0"/>
          <w:w w:val="108"/>
          <w:szCs w:val="18"/>
        </w:rPr>
        <w:t xml:space="preserve">Figure 1(d) shows an SEM image of a </w:t>
      </w:r>
      <w:r w:rsidR="00AE7465" w:rsidRPr="006A7B29">
        <w:rPr>
          <w:rFonts w:cs="Times New Roman"/>
          <w:b w:val="0"/>
          <w:w w:val="108"/>
          <w:szCs w:val="18"/>
        </w:rPr>
        <w:t>sintered nanocomposite</w:t>
      </w:r>
      <w:r w:rsidR="00206BE4" w:rsidRPr="006A7B29">
        <w:rPr>
          <w:rFonts w:cs="Times New Roman"/>
          <w:b w:val="0"/>
          <w:w w:val="108"/>
          <w:szCs w:val="18"/>
        </w:rPr>
        <w:t xml:space="preserve"> sample together with its corresponding</w:t>
      </w:r>
      <w:r w:rsidR="00AE7465" w:rsidRPr="006A7B29">
        <w:rPr>
          <w:rFonts w:cs="Times New Roman"/>
          <w:b w:val="0"/>
          <w:w w:val="108"/>
          <w:szCs w:val="18"/>
        </w:rPr>
        <w:t xml:space="preserve"> </w:t>
      </w:r>
      <w:r w:rsidR="003D5EAA" w:rsidRPr="006A7B29">
        <w:rPr>
          <w:rFonts w:cs="Times New Roman"/>
          <w:b w:val="0"/>
          <w:w w:val="108"/>
          <w:szCs w:val="18"/>
        </w:rPr>
        <w:t>EDS</w:t>
      </w:r>
      <w:r w:rsidR="00206BE4" w:rsidRPr="006A7B29">
        <w:rPr>
          <w:rFonts w:cs="Times New Roman"/>
          <w:b w:val="0"/>
          <w:w w:val="108"/>
          <w:szCs w:val="18"/>
        </w:rPr>
        <w:t xml:space="preserve"> line scan</w:t>
      </w:r>
      <w:r w:rsidR="003D5EAA" w:rsidRPr="006A7B29">
        <w:rPr>
          <w:rFonts w:cs="Times New Roman"/>
          <w:b w:val="0"/>
          <w:w w:val="108"/>
          <w:szCs w:val="18"/>
        </w:rPr>
        <w:t xml:space="preserve"> </w:t>
      </w:r>
      <w:r w:rsidR="00206BE4" w:rsidRPr="006A7B29">
        <w:rPr>
          <w:rFonts w:cs="Times New Roman"/>
          <w:b w:val="0"/>
          <w:w w:val="108"/>
          <w:szCs w:val="18"/>
        </w:rPr>
        <w:t xml:space="preserve">analysis. The chemical element content of O and Sb increase at the interface between the particles and the matrix, but the opposite trend is noticed for </w:t>
      </w:r>
      <w:proofErr w:type="spellStart"/>
      <w:r w:rsidR="00206BE4" w:rsidRPr="006A7B29">
        <w:rPr>
          <w:rFonts w:cs="Times New Roman"/>
          <w:b w:val="0"/>
          <w:w w:val="108"/>
          <w:szCs w:val="18"/>
        </w:rPr>
        <w:t>Te</w:t>
      </w:r>
      <w:proofErr w:type="spellEnd"/>
      <w:r w:rsidR="00206BE4" w:rsidRPr="006A7B29">
        <w:rPr>
          <w:rFonts w:cs="Times New Roman"/>
          <w:b w:val="0"/>
          <w:w w:val="108"/>
          <w:szCs w:val="18"/>
        </w:rPr>
        <w:t xml:space="preserve"> and Bi. This </w:t>
      </w:r>
      <w:r w:rsidR="003D5EAA" w:rsidRPr="006A7B29">
        <w:rPr>
          <w:rFonts w:cs="Times New Roman"/>
          <w:b w:val="0"/>
          <w:w w:val="108"/>
          <w:szCs w:val="18"/>
        </w:rPr>
        <w:t xml:space="preserve">confirms the composition of the nanoparticles </w:t>
      </w:r>
      <w:r w:rsidR="00D77335" w:rsidRPr="006A7B29">
        <w:rPr>
          <w:rFonts w:cs="Times New Roman"/>
          <w:b w:val="0"/>
          <w:w w:val="108"/>
          <w:szCs w:val="18"/>
        </w:rPr>
        <w:t xml:space="preserve">as antimony oxide </w:t>
      </w:r>
      <w:r w:rsidR="003D5EAA" w:rsidRPr="006A7B29">
        <w:rPr>
          <w:rFonts w:cs="Times New Roman"/>
          <w:b w:val="0"/>
          <w:w w:val="108"/>
          <w:szCs w:val="18"/>
        </w:rPr>
        <w:t xml:space="preserve">and </w:t>
      </w:r>
      <w:r w:rsidR="00AE7465" w:rsidRPr="006A7B29">
        <w:rPr>
          <w:rFonts w:cs="Times New Roman"/>
          <w:b w:val="0"/>
          <w:w w:val="108"/>
          <w:szCs w:val="18"/>
        </w:rPr>
        <w:t>demonstrate</w:t>
      </w:r>
      <w:r w:rsidR="003D5EAA" w:rsidRPr="006A7B29">
        <w:rPr>
          <w:rFonts w:cs="Times New Roman"/>
          <w:b w:val="0"/>
          <w:w w:val="108"/>
          <w:szCs w:val="18"/>
        </w:rPr>
        <w:t>s</w:t>
      </w:r>
      <w:r w:rsidR="00AE7465" w:rsidRPr="006A7B29">
        <w:rPr>
          <w:rFonts w:cs="Times New Roman"/>
          <w:b w:val="0"/>
          <w:w w:val="108"/>
          <w:szCs w:val="18"/>
        </w:rPr>
        <w:t xml:space="preserve"> that the </w:t>
      </w:r>
      <w:r w:rsidR="003D5EAA" w:rsidRPr="006A7B29">
        <w:rPr>
          <w:rFonts w:cs="Times New Roman"/>
          <w:b w:val="0"/>
          <w:w w:val="108"/>
          <w:szCs w:val="18"/>
        </w:rPr>
        <w:t>n</w:t>
      </w:r>
      <w:r w:rsidR="00AE7465" w:rsidRPr="006A7B29">
        <w:rPr>
          <w:rFonts w:cs="Times New Roman"/>
          <w:b w:val="0"/>
          <w:w w:val="108"/>
          <w:szCs w:val="18"/>
        </w:rPr>
        <w:t>anoparticles</w:t>
      </w:r>
      <w:r w:rsidR="003D5EAA" w:rsidRPr="006A7B29">
        <w:rPr>
          <w:rFonts w:cs="Times New Roman"/>
          <w:b w:val="0"/>
          <w:w w:val="108"/>
          <w:szCs w:val="18"/>
        </w:rPr>
        <w:t xml:space="preserve"> </w:t>
      </w:r>
      <w:r w:rsidR="00206BE4" w:rsidRPr="006A7B29">
        <w:rPr>
          <w:rFonts w:cs="Times New Roman"/>
          <w:b w:val="0"/>
          <w:w w:val="108"/>
          <w:szCs w:val="18"/>
        </w:rPr>
        <w:t>were</w:t>
      </w:r>
      <w:r w:rsidR="003D5EAA" w:rsidRPr="006A7B29">
        <w:rPr>
          <w:rFonts w:cs="Times New Roman"/>
          <w:b w:val="0"/>
          <w:w w:val="108"/>
          <w:szCs w:val="18"/>
        </w:rPr>
        <w:t xml:space="preserve"> </w:t>
      </w:r>
      <w:r w:rsidR="003B1E3A" w:rsidRPr="006A7B29">
        <w:rPr>
          <w:rFonts w:cs="Times New Roman"/>
          <w:b w:val="0"/>
          <w:w w:val="108"/>
          <w:szCs w:val="18"/>
        </w:rPr>
        <w:t xml:space="preserve">chemically </w:t>
      </w:r>
      <w:r w:rsidR="003D5EAA" w:rsidRPr="006A7B29">
        <w:rPr>
          <w:rFonts w:cs="Times New Roman"/>
          <w:b w:val="0"/>
          <w:w w:val="108"/>
          <w:szCs w:val="18"/>
        </w:rPr>
        <w:t>stable in the matrix phase during the SPS process.</w:t>
      </w:r>
      <w:r w:rsidR="00206BE4" w:rsidRPr="006A7B29">
        <w:rPr>
          <w:rFonts w:cs="Times New Roman"/>
          <w:b w:val="0"/>
          <w:w w:val="108"/>
          <w:szCs w:val="18"/>
        </w:rPr>
        <w:t xml:space="preserve"> </w:t>
      </w:r>
    </w:p>
    <w:p w:rsidR="0099289B" w:rsidRPr="006A7B29" w:rsidRDefault="00B605E0" w:rsidP="008B7D53">
      <w:pPr>
        <w:pStyle w:val="RSCB06BHeadingSub-Section"/>
        <w:jc w:val="both"/>
        <w:rPr>
          <w:rFonts w:cs="Times New Roman"/>
          <w:b w:val="0"/>
          <w:w w:val="108"/>
          <w:szCs w:val="18"/>
        </w:rPr>
      </w:pPr>
      <w:r w:rsidRPr="006A7B29">
        <w:rPr>
          <w:rFonts w:cs="Times New Roman"/>
          <w:b w:val="0"/>
          <w:w w:val="108"/>
          <w:szCs w:val="18"/>
        </w:rPr>
        <w:t xml:space="preserve">Figure 2 </w:t>
      </w:r>
      <w:r w:rsidR="00A42A4A" w:rsidRPr="006A7B29">
        <w:rPr>
          <w:rFonts w:cs="Times New Roman"/>
          <w:b w:val="0"/>
          <w:w w:val="108"/>
          <w:szCs w:val="18"/>
        </w:rPr>
        <w:t>depicts SEM images of fracture surfaces of pure BST and its nanocomposite samples consolidated by SPS. Figures 2(a)-(d) show low magnification fractographs</w:t>
      </w:r>
      <w:r w:rsidR="00537954" w:rsidRPr="006A7B29">
        <w:rPr>
          <w:rFonts w:cs="Times New Roman"/>
          <w:b w:val="0"/>
          <w:w w:val="108"/>
          <w:szCs w:val="18"/>
        </w:rPr>
        <w:t xml:space="preserve"> of BST samples with 0, 1, </w:t>
      </w:r>
      <w:r w:rsidR="00B231E9" w:rsidRPr="006A7B29">
        <w:rPr>
          <w:rFonts w:cs="Times New Roman"/>
          <w:b w:val="0"/>
          <w:w w:val="108"/>
          <w:szCs w:val="18"/>
        </w:rPr>
        <w:t>4</w:t>
      </w:r>
      <w:r w:rsidR="00A42A4A" w:rsidRPr="006A7B29">
        <w:rPr>
          <w:rFonts w:cs="Times New Roman"/>
          <w:b w:val="0"/>
          <w:w w:val="108"/>
          <w:szCs w:val="18"/>
        </w:rPr>
        <w:t xml:space="preserve">, and </w:t>
      </w:r>
      <w:r w:rsidR="00B231E9" w:rsidRPr="006A7B29">
        <w:rPr>
          <w:rFonts w:cs="Times New Roman"/>
          <w:b w:val="0"/>
          <w:w w:val="108"/>
          <w:szCs w:val="18"/>
        </w:rPr>
        <w:t>6</w:t>
      </w:r>
      <w:r w:rsidR="00537954" w:rsidRPr="006A7B29">
        <w:rPr>
          <w:rFonts w:cs="Times New Roman"/>
          <w:b w:val="0"/>
          <w:w w:val="108"/>
          <w:szCs w:val="18"/>
        </w:rPr>
        <w:t xml:space="preserve"> wt.% Sb</w:t>
      </w:r>
      <w:r w:rsidR="00537954" w:rsidRPr="006A7B29">
        <w:rPr>
          <w:rFonts w:cs="Times New Roman"/>
          <w:b w:val="0"/>
          <w:w w:val="108"/>
          <w:szCs w:val="18"/>
          <w:vertAlign w:val="subscript"/>
        </w:rPr>
        <w:t>2</w:t>
      </w:r>
      <w:r w:rsidR="00537954" w:rsidRPr="006A7B29">
        <w:rPr>
          <w:rFonts w:cs="Times New Roman"/>
          <w:b w:val="0"/>
          <w:w w:val="108"/>
          <w:szCs w:val="18"/>
        </w:rPr>
        <w:t>O</w:t>
      </w:r>
      <w:r w:rsidR="00537954" w:rsidRPr="006A7B29">
        <w:rPr>
          <w:rFonts w:cs="Times New Roman"/>
          <w:b w:val="0"/>
          <w:w w:val="108"/>
          <w:szCs w:val="18"/>
          <w:vertAlign w:val="subscript"/>
        </w:rPr>
        <w:t>3</w:t>
      </w:r>
      <w:r w:rsidR="00537954" w:rsidRPr="006A7B29">
        <w:rPr>
          <w:rFonts w:cs="Times New Roman"/>
          <w:b w:val="0"/>
          <w:w w:val="108"/>
          <w:szCs w:val="18"/>
        </w:rPr>
        <w:t xml:space="preserve">. </w:t>
      </w:r>
      <w:r w:rsidR="00A42A4A" w:rsidRPr="006A7B29">
        <w:rPr>
          <w:rFonts w:cs="Times New Roman"/>
          <w:b w:val="0"/>
          <w:w w:val="108"/>
          <w:szCs w:val="18"/>
        </w:rPr>
        <w:t>Figures 2(e)-(</w:t>
      </w:r>
      <w:r w:rsidR="00130144" w:rsidRPr="006A7B29">
        <w:rPr>
          <w:rFonts w:cs="Times New Roman"/>
          <w:b w:val="0"/>
          <w:w w:val="108"/>
          <w:szCs w:val="18"/>
        </w:rPr>
        <w:t>f</w:t>
      </w:r>
      <w:r w:rsidR="00A42A4A" w:rsidRPr="006A7B29">
        <w:rPr>
          <w:rFonts w:cs="Times New Roman"/>
          <w:b w:val="0"/>
          <w:w w:val="108"/>
          <w:szCs w:val="18"/>
        </w:rPr>
        <w:t xml:space="preserve">) represent higher magnification images of the fracture surfaces.  </w:t>
      </w:r>
      <w:r w:rsidR="00537954" w:rsidRPr="006A7B29">
        <w:rPr>
          <w:rFonts w:cs="Times New Roman"/>
          <w:b w:val="0"/>
          <w:w w:val="108"/>
          <w:szCs w:val="18"/>
        </w:rPr>
        <w:t xml:space="preserve">It is noticed that </w:t>
      </w:r>
      <w:r w:rsidR="00130144" w:rsidRPr="006A7B29">
        <w:rPr>
          <w:rFonts w:cs="Times New Roman"/>
          <w:b w:val="0"/>
          <w:w w:val="108"/>
          <w:szCs w:val="18"/>
        </w:rPr>
        <w:t xml:space="preserve">the </w:t>
      </w:r>
      <w:r w:rsidR="00537954" w:rsidRPr="006A7B29">
        <w:rPr>
          <w:rFonts w:cs="Times New Roman"/>
          <w:b w:val="0"/>
          <w:w w:val="108"/>
          <w:szCs w:val="18"/>
        </w:rPr>
        <w:t>addition of Sb</w:t>
      </w:r>
      <w:r w:rsidR="00537954" w:rsidRPr="006A7B29">
        <w:rPr>
          <w:rFonts w:cs="Times New Roman"/>
          <w:b w:val="0"/>
          <w:w w:val="108"/>
          <w:szCs w:val="18"/>
          <w:vertAlign w:val="subscript"/>
        </w:rPr>
        <w:t>2</w:t>
      </w:r>
      <w:r w:rsidR="00537954" w:rsidRPr="006A7B29">
        <w:rPr>
          <w:rFonts w:cs="Times New Roman"/>
          <w:b w:val="0"/>
          <w:w w:val="108"/>
          <w:szCs w:val="18"/>
        </w:rPr>
        <w:t>O</w:t>
      </w:r>
      <w:r w:rsidR="00537954" w:rsidRPr="006A7B29">
        <w:rPr>
          <w:rFonts w:cs="Times New Roman"/>
          <w:b w:val="0"/>
          <w:w w:val="108"/>
          <w:szCs w:val="18"/>
          <w:vertAlign w:val="subscript"/>
        </w:rPr>
        <w:t>3</w:t>
      </w:r>
      <w:r w:rsidR="00537954" w:rsidRPr="006A7B29">
        <w:rPr>
          <w:rFonts w:cs="Times New Roman"/>
          <w:b w:val="0"/>
          <w:w w:val="108"/>
          <w:szCs w:val="18"/>
        </w:rPr>
        <w:t xml:space="preserve"> nanoparticles reduced average size of the BST grains due to Zenner pinning effect, in which the dispers</w:t>
      </w:r>
      <w:r w:rsidR="00F52ECD">
        <w:rPr>
          <w:rFonts w:cs="Times New Roman"/>
          <w:b w:val="0"/>
          <w:w w:val="108"/>
          <w:szCs w:val="18"/>
        </w:rPr>
        <w:t>ed</w:t>
      </w:r>
      <w:r w:rsidR="00537954" w:rsidRPr="006A7B29">
        <w:rPr>
          <w:rFonts w:cs="Times New Roman"/>
          <w:b w:val="0"/>
          <w:w w:val="108"/>
          <w:szCs w:val="18"/>
        </w:rPr>
        <w:t xml:space="preserve"> 2</w:t>
      </w:r>
      <w:r w:rsidR="00537954" w:rsidRPr="006A7B29">
        <w:rPr>
          <w:rFonts w:cs="Times New Roman"/>
          <w:b w:val="0"/>
          <w:w w:val="108"/>
          <w:szCs w:val="18"/>
          <w:vertAlign w:val="superscript"/>
        </w:rPr>
        <w:t>nd</w:t>
      </w:r>
      <w:r w:rsidR="00537954" w:rsidRPr="006A7B29">
        <w:rPr>
          <w:rFonts w:cs="Times New Roman"/>
          <w:b w:val="0"/>
          <w:w w:val="108"/>
          <w:szCs w:val="18"/>
        </w:rPr>
        <w:t xml:space="preserve"> phase particles </w:t>
      </w:r>
      <w:r w:rsidR="00F52ECD">
        <w:rPr>
          <w:rFonts w:cs="Times New Roman"/>
          <w:b w:val="0"/>
          <w:w w:val="108"/>
          <w:szCs w:val="18"/>
        </w:rPr>
        <w:t>in</w:t>
      </w:r>
      <w:r w:rsidR="00537954" w:rsidRPr="006A7B29">
        <w:rPr>
          <w:rFonts w:cs="Times New Roman"/>
          <w:b w:val="0"/>
          <w:w w:val="108"/>
          <w:szCs w:val="18"/>
        </w:rPr>
        <w:t xml:space="preserve"> a matrix can act as pinning sites</w:t>
      </w:r>
      <w:r w:rsidR="00B22B4F">
        <w:rPr>
          <w:rFonts w:cs="Times New Roman"/>
          <w:b w:val="0"/>
          <w:w w:val="108"/>
          <w:szCs w:val="18"/>
        </w:rPr>
        <w:t>,</w:t>
      </w:r>
      <w:r w:rsidR="00537954" w:rsidRPr="006A7B29">
        <w:rPr>
          <w:rFonts w:cs="Times New Roman"/>
          <w:b w:val="0"/>
          <w:w w:val="108"/>
          <w:szCs w:val="18"/>
        </w:rPr>
        <w:t xml:space="preserve"> supress</w:t>
      </w:r>
      <w:r w:rsidR="00B22B4F">
        <w:rPr>
          <w:rFonts w:cs="Times New Roman"/>
          <w:b w:val="0"/>
          <w:w w:val="108"/>
          <w:szCs w:val="18"/>
        </w:rPr>
        <w:t>ing</w:t>
      </w:r>
      <w:r w:rsidR="00537954" w:rsidRPr="006A7B29">
        <w:rPr>
          <w:rFonts w:cs="Times New Roman"/>
          <w:b w:val="0"/>
          <w:w w:val="108"/>
          <w:szCs w:val="18"/>
        </w:rPr>
        <w:t xml:space="preserve"> grain growth during the hot compaction process.</w:t>
      </w:r>
      <w:r w:rsidR="00F9400F" w:rsidRPr="006A7B29">
        <w:rPr>
          <w:rFonts w:cs="Times New Roman"/>
          <w:b w:val="0"/>
          <w:w w:val="108"/>
          <w:szCs w:val="18"/>
        </w:rPr>
        <w:fldChar w:fldCharType="begin">
          <w:fldData xml:space="preserve">PEVuZE5vdGU+PENpdGU+PEF1dGhvcj5KdW5nPC9BdXRob3I+PFllYXI+MjAxNTwvWWVhcj48UmVj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==
</w:fldData>
        </w:fldChar>
      </w:r>
      <w:r w:rsidR="00083F94">
        <w:rPr>
          <w:rFonts w:cs="Times New Roman"/>
          <w:b w:val="0"/>
          <w:w w:val="108"/>
          <w:szCs w:val="18"/>
        </w:rPr>
        <w:instrText xml:space="preserve"> ADDIN EN.CITE </w:instrText>
      </w:r>
      <w:r w:rsidR="00083F94">
        <w:rPr>
          <w:rFonts w:cs="Times New Roman"/>
          <w:b w:val="0"/>
          <w:w w:val="108"/>
          <w:szCs w:val="18"/>
        </w:rPr>
        <w:fldChar w:fldCharType="begin">
          <w:fldData xml:space="preserve">PEVuZE5vdGU+PENpdGU+PEF1dGhvcj5KdW5nPC9BdXRob3I+PFllYXI+MjAxNTwvWWVhcj48UmVj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==
</w:fldData>
        </w:fldChar>
      </w:r>
      <w:r w:rsidR="00083F94">
        <w:rPr>
          <w:rFonts w:cs="Times New Roman"/>
          <w:b w:val="0"/>
          <w:w w:val="108"/>
          <w:szCs w:val="18"/>
        </w:rPr>
        <w:instrText xml:space="preserve"> ADDIN EN.CITE.DATA </w:instrText>
      </w:r>
      <w:r w:rsidR="00083F94">
        <w:rPr>
          <w:rFonts w:cs="Times New Roman"/>
          <w:b w:val="0"/>
          <w:w w:val="108"/>
          <w:szCs w:val="18"/>
        </w:rPr>
      </w:r>
      <w:r w:rsidR="00083F94">
        <w:rPr>
          <w:rFonts w:cs="Times New Roman"/>
          <w:b w:val="0"/>
          <w:w w:val="108"/>
          <w:szCs w:val="18"/>
        </w:rPr>
        <w:fldChar w:fldCharType="end"/>
      </w:r>
      <w:r w:rsidR="00F9400F" w:rsidRPr="006A7B29">
        <w:rPr>
          <w:rFonts w:cs="Times New Roman"/>
          <w:b w:val="0"/>
          <w:w w:val="108"/>
          <w:szCs w:val="18"/>
        </w:rPr>
      </w:r>
      <w:r w:rsidR="00F9400F" w:rsidRPr="006A7B29">
        <w:rPr>
          <w:rFonts w:cs="Times New Roman"/>
          <w:b w:val="0"/>
          <w:w w:val="108"/>
          <w:szCs w:val="18"/>
        </w:rPr>
        <w:fldChar w:fldCharType="separate"/>
      </w:r>
      <w:r w:rsidR="00083F94" w:rsidRPr="00083F94">
        <w:rPr>
          <w:rFonts w:cs="Times New Roman"/>
          <w:b w:val="0"/>
          <w:noProof/>
          <w:w w:val="108"/>
          <w:szCs w:val="18"/>
          <w:vertAlign w:val="superscript"/>
        </w:rPr>
        <w:t>31</w:t>
      </w:r>
      <w:r w:rsidR="00F9400F" w:rsidRPr="006A7B29">
        <w:rPr>
          <w:rFonts w:cs="Times New Roman"/>
          <w:b w:val="0"/>
          <w:w w:val="108"/>
          <w:szCs w:val="18"/>
        </w:rPr>
        <w:fldChar w:fldCharType="end"/>
      </w:r>
      <w:r w:rsidR="00B231E9" w:rsidRPr="006A7B29">
        <w:rPr>
          <w:rFonts w:cs="Times New Roman"/>
          <w:b w:val="0"/>
          <w:w w:val="108"/>
          <w:szCs w:val="18"/>
        </w:rPr>
        <w:t xml:space="preserve"> </w:t>
      </w:r>
      <w:r w:rsidR="00594943">
        <w:rPr>
          <w:rFonts w:cs="Times New Roman"/>
          <w:b w:val="0"/>
          <w:w w:val="108"/>
          <w:szCs w:val="18"/>
        </w:rPr>
        <w:t>T</w:t>
      </w:r>
      <w:r w:rsidR="00B22B4F">
        <w:rPr>
          <w:rFonts w:cs="Times New Roman"/>
          <w:b w:val="0"/>
          <w:w w:val="108"/>
          <w:szCs w:val="18"/>
        </w:rPr>
        <w:t xml:space="preserve">he presence of </w:t>
      </w:r>
      <w:r w:rsidR="00B231E9" w:rsidRPr="006A7B29">
        <w:rPr>
          <w:rFonts w:cs="Times New Roman"/>
          <w:b w:val="0"/>
          <w:w w:val="108"/>
          <w:szCs w:val="18"/>
        </w:rPr>
        <w:t>Sb</w:t>
      </w:r>
      <w:r w:rsidR="00B231E9" w:rsidRPr="006A7B29">
        <w:rPr>
          <w:rFonts w:cs="Times New Roman"/>
          <w:b w:val="0"/>
          <w:w w:val="108"/>
          <w:szCs w:val="18"/>
          <w:vertAlign w:val="subscript"/>
        </w:rPr>
        <w:t>2</w:t>
      </w:r>
      <w:r w:rsidR="00B231E9" w:rsidRPr="006A7B29">
        <w:rPr>
          <w:rFonts w:cs="Times New Roman"/>
          <w:b w:val="0"/>
          <w:w w:val="108"/>
          <w:szCs w:val="18"/>
        </w:rPr>
        <w:t>O</w:t>
      </w:r>
      <w:r w:rsidR="00B231E9" w:rsidRPr="006A7B29">
        <w:rPr>
          <w:rFonts w:cs="Times New Roman"/>
          <w:b w:val="0"/>
          <w:w w:val="108"/>
          <w:szCs w:val="18"/>
          <w:vertAlign w:val="subscript"/>
        </w:rPr>
        <w:t>3</w:t>
      </w:r>
      <w:r w:rsidR="00B231E9" w:rsidRPr="006A7B29">
        <w:rPr>
          <w:rFonts w:cs="Times New Roman"/>
          <w:b w:val="0"/>
          <w:w w:val="108"/>
          <w:szCs w:val="18"/>
        </w:rPr>
        <w:t xml:space="preserve"> nanoparticles at </w:t>
      </w:r>
      <w:r w:rsidR="00594943">
        <w:rPr>
          <w:rFonts w:cs="Times New Roman"/>
          <w:b w:val="0"/>
          <w:w w:val="108"/>
          <w:szCs w:val="18"/>
        </w:rPr>
        <w:t xml:space="preserve">the </w:t>
      </w:r>
      <w:r w:rsidR="00B231E9" w:rsidRPr="006A7B29">
        <w:rPr>
          <w:rFonts w:cs="Times New Roman"/>
          <w:b w:val="0"/>
          <w:w w:val="108"/>
          <w:szCs w:val="18"/>
        </w:rPr>
        <w:t xml:space="preserve">grain boundaries </w:t>
      </w:r>
      <w:r w:rsidR="00594943">
        <w:rPr>
          <w:rFonts w:cs="Times New Roman"/>
          <w:b w:val="0"/>
          <w:w w:val="108"/>
          <w:szCs w:val="18"/>
        </w:rPr>
        <w:t xml:space="preserve">of the BST matrix (Figure 2(f)) </w:t>
      </w:r>
      <w:r w:rsidR="00B231E9" w:rsidRPr="006A7B29">
        <w:rPr>
          <w:rFonts w:cs="Times New Roman"/>
          <w:b w:val="0"/>
          <w:w w:val="108"/>
          <w:szCs w:val="18"/>
        </w:rPr>
        <w:t>supports th</w:t>
      </w:r>
      <w:r w:rsidR="00B22B4F">
        <w:rPr>
          <w:rFonts w:cs="Times New Roman"/>
          <w:b w:val="0"/>
          <w:w w:val="108"/>
          <w:szCs w:val="18"/>
        </w:rPr>
        <w:t>is</w:t>
      </w:r>
      <w:r w:rsidR="00B231E9" w:rsidRPr="006A7B29">
        <w:rPr>
          <w:rFonts w:cs="Times New Roman"/>
          <w:b w:val="0"/>
          <w:w w:val="108"/>
          <w:szCs w:val="18"/>
        </w:rPr>
        <w:t xml:space="preserve"> argument.</w:t>
      </w:r>
      <w:r w:rsidR="004D3059" w:rsidRPr="006A7B29">
        <w:rPr>
          <w:rFonts w:cs="Times New Roman"/>
          <w:b w:val="0"/>
          <w:w w:val="108"/>
          <w:szCs w:val="18"/>
        </w:rPr>
        <w:t xml:space="preserve"> This phenomenon can increase the matrix material’s hardness and enhance scattering mechanisms in favour of </w:t>
      </w:r>
      <w:r w:rsidR="00037A56" w:rsidRPr="006A7B29">
        <w:rPr>
          <w:rFonts w:cs="Times New Roman"/>
          <w:b w:val="0"/>
          <w:w w:val="108"/>
          <w:szCs w:val="18"/>
        </w:rPr>
        <w:t xml:space="preserve">thermal </w:t>
      </w:r>
      <w:r w:rsidR="00037A56" w:rsidRPr="006A7B29">
        <w:rPr>
          <w:rFonts w:cs="Times New Roman"/>
          <w:b w:val="0"/>
          <w:w w:val="108"/>
          <w:szCs w:val="18"/>
        </w:rPr>
        <w:lastRenderedPageBreak/>
        <w:t>conductivity</w:t>
      </w:r>
      <w:r w:rsidR="00594943">
        <w:rPr>
          <w:rFonts w:cs="Times New Roman"/>
          <w:b w:val="0"/>
          <w:w w:val="108"/>
          <w:szCs w:val="18"/>
        </w:rPr>
        <w:t xml:space="preserve"> diminution</w:t>
      </w:r>
      <w:r w:rsidR="00037A56" w:rsidRPr="006A7B29">
        <w:rPr>
          <w:rFonts w:cs="Times New Roman"/>
          <w:b w:val="0"/>
          <w:w w:val="108"/>
          <w:szCs w:val="18"/>
        </w:rPr>
        <w:t>. However, Figures 2(d) and (</w:t>
      </w:r>
      <w:r w:rsidR="00130144" w:rsidRPr="006A7B29">
        <w:rPr>
          <w:rFonts w:cs="Times New Roman"/>
          <w:b w:val="0"/>
          <w:w w:val="108"/>
          <w:szCs w:val="18"/>
        </w:rPr>
        <w:t>f</w:t>
      </w:r>
      <w:r w:rsidR="00037A56" w:rsidRPr="006A7B29">
        <w:rPr>
          <w:rFonts w:cs="Times New Roman"/>
          <w:b w:val="0"/>
          <w:w w:val="108"/>
          <w:szCs w:val="18"/>
        </w:rPr>
        <w:t xml:space="preserve">) suggest that higher levels of particle agglomeration </w:t>
      </w:r>
      <w:r w:rsidR="006452F2" w:rsidRPr="006A7B29">
        <w:rPr>
          <w:rFonts w:cs="Times New Roman"/>
          <w:b w:val="0"/>
          <w:w w:val="108"/>
          <w:szCs w:val="18"/>
        </w:rPr>
        <w:t>took place in 6 wt</w:t>
      </w:r>
      <w:proofErr w:type="gramStart"/>
      <w:r w:rsidR="006452F2" w:rsidRPr="006A7B29">
        <w:rPr>
          <w:rFonts w:cs="Times New Roman"/>
          <w:b w:val="0"/>
          <w:w w:val="108"/>
          <w:szCs w:val="18"/>
        </w:rPr>
        <w:t>.%</w:t>
      </w:r>
      <w:proofErr w:type="gramEnd"/>
      <w:r w:rsidR="006452F2" w:rsidRPr="006A7B29">
        <w:rPr>
          <w:rFonts w:cs="Times New Roman"/>
          <w:b w:val="0"/>
          <w:w w:val="108"/>
          <w:szCs w:val="18"/>
        </w:rPr>
        <w:t xml:space="preserve"> </w:t>
      </w:r>
      <w:r w:rsidR="00594943">
        <w:rPr>
          <w:rFonts w:cs="Times New Roman"/>
          <w:b w:val="0"/>
          <w:w w:val="108"/>
          <w:szCs w:val="18"/>
        </w:rPr>
        <w:t>samples</w:t>
      </w:r>
      <w:r w:rsidR="006452F2" w:rsidRPr="006A7B29">
        <w:rPr>
          <w:rFonts w:cs="Times New Roman"/>
          <w:b w:val="0"/>
          <w:w w:val="108"/>
          <w:szCs w:val="18"/>
        </w:rPr>
        <w:t xml:space="preserve">, as a result of which grain refinement and scattering phenomena become less effective. </w:t>
      </w:r>
    </w:p>
    <w:p w:rsidR="00BE3CA5" w:rsidRPr="006A7B29" w:rsidRDefault="00C67E97" w:rsidP="003D3836">
      <w:pPr>
        <w:pStyle w:val="RSCB06BHeadingSub-Section"/>
        <w:jc w:val="both"/>
        <w:rPr>
          <w:rFonts w:cs="Times New Roman"/>
          <w:b w:val="0"/>
          <w:w w:val="108"/>
          <w:szCs w:val="18"/>
        </w:rPr>
      </w:pPr>
      <w:r w:rsidRPr="006A7B29">
        <w:rPr>
          <w:rFonts w:cs="Times New Roman"/>
          <w:b w:val="0"/>
          <w:w w:val="108"/>
          <w:szCs w:val="18"/>
        </w:rPr>
        <w:t xml:space="preserve">A representative high resolution TEM image of a pure BST sample in Figure 3(a) shows the synthesized sample’s high crystallinity. </w:t>
      </w:r>
      <w:r w:rsidR="00F36F57" w:rsidRPr="006A7B29">
        <w:rPr>
          <w:rFonts w:cs="Times New Roman"/>
          <w:b w:val="0"/>
          <w:w w:val="108"/>
          <w:szCs w:val="18"/>
        </w:rPr>
        <w:t>The h</w:t>
      </w:r>
      <w:r w:rsidRPr="006A7B29">
        <w:rPr>
          <w:rFonts w:cs="Times New Roman"/>
          <w:b w:val="0"/>
          <w:w w:val="108"/>
          <w:szCs w:val="18"/>
        </w:rPr>
        <w:t>igher magnification HR-TEM image in Figure 3(b) demonstrates atomic arrays of Bi and Sb/</w:t>
      </w:r>
      <w:proofErr w:type="spellStart"/>
      <w:r w:rsidRPr="006A7B29">
        <w:rPr>
          <w:rFonts w:cs="Times New Roman"/>
          <w:b w:val="0"/>
          <w:w w:val="108"/>
          <w:szCs w:val="18"/>
        </w:rPr>
        <w:t>Te</w:t>
      </w:r>
      <w:proofErr w:type="spellEnd"/>
      <w:r w:rsidRPr="006A7B29">
        <w:rPr>
          <w:rFonts w:cs="Times New Roman"/>
          <w:b w:val="0"/>
          <w:w w:val="108"/>
          <w:szCs w:val="18"/>
        </w:rPr>
        <w:t xml:space="preserve"> in the structure and the corresponding electron diffraction pattern in Figure 3(c) confirms the high level of purity and crystallinity </w:t>
      </w:r>
      <w:r w:rsidR="00F36F57" w:rsidRPr="006A7B29">
        <w:rPr>
          <w:rFonts w:cs="Times New Roman"/>
          <w:b w:val="0"/>
          <w:w w:val="108"/>
          <w:szCs w:val="18"/>
        </w:rPr>
        <w:t xml:space="preserve">in the BST sample. The HR-TEM image in Figure 3(b) corelates well with the atomic structure of layered BST in Figure 3(d) in which quintuple layers of </w:t>
      </w:r>
      <w:proofErr w:type="spellStart"/>
      <w:r w:rsidR="00F36F57" w:rsidRPr="006A7B29">
        <w:rPr>
          <w:rFonts w:cs="Times New Roman"/>
          <w:b w:val="0"/>
          <w:w w:val="108"/>
          <w:szCs w:val="18"/>
        </w:rPr>
        <w:t>Te</w:t>
      </w:r>
      <w:proofErr w:type="spellEnd"/>
      <w:r w:rsidR="00F36F57" w:rsidRPr="006A7B29">
        <w:rPr>
          <w:rFonts w:cs="Times New Roman"/>
          <w:b w:val="0"/>
          <w:w w:val="108"/>
          <w:szCs w:val="18"/>
        </w:rPr>
        <w:t>-Bi-</w:t>
      </w:r>
      <w:proofErr w:type="spellStart"/>
      <w:r w:rsidR="00F36F57" w:rsidRPr="006A7B29">
        <w:rPr>
          <w:rFonts w:cs="Times New Roman"/>
          <w:b w:val="0"/>
          <w:w w:val="108"/>
          <w:szCs w:val="18"/>
        </w:rPr>
        <w:t>Te</w:t>
      </w:r>
      <w:proofErr w:type="spellEnd"/>
      <w:r w:rsidR="00F36F57" w:rsidRPr="006A7B29">
        <w:rPr>
          <w:rFonts w:cs="Times New Roman"/>
          <w:b w:val="0"/>
          <w:w w:val="108"/>
          <w:szCs w:val="18"/>
        </w:rPr>
        <w:t>-Bi-</w:t>
      </w:r>
      <w:proofErr w:type="spellStart"/>
      <w:r w:rsidR="00F36F57" w:rsidRPr="006A7B29">
        <w:rPr>
          <w:rFonts w:cs="Times New Roman"/>
          <w:b w:val="0"/>
          <w:w w:val="108"/>
          <w:szCs w:val="18"/>
        </w:rPr>
        <w:t>Te</w:t>
      </w:r>
      <w:proofErr w:type="spellEnd"/>
      <w:r w:rsidR="00F36F57" w:rsidRPr="006A7B29">
        <w:rPr>
          <w:rFonts w:cs="Times New Roman"/>
          <w:b w:val="0"/>
          <w:w w:val="108"/>
          <w:szCs w:val="18"/>
        </w:rPr>
        <w:t xml:space="preserve"> are stacked on top of each other with van der Waals bonding between neighbouring </w:t>
      </w:r>
      <w:proofErr w:type="spellStart"/>
      <w:r w:rsidR="00F36F57" w:rsidRPr="006A7B29">
        <w:rPr>
          <w:rFonts w:cs="Times New Roman"/>
          <w:b w:val="0"/>
          <w:w w:val="108"/>
          <w:szCs w:val="18"/>
        </w:rPr>
        <w:t>Te</w:t>
      </w:r>
      <w:proofErr w:type="spellEnd"/>
      <w:r w:rsidR="00F36F57" w:rsidRPr="006A7B29">
        <w:rPr>
          <w:rFonts w:cs="Times New Roman"/>
          <w:b w:val="0"/>
          <w:w w:val="108"/>
          <w:szCs w:val="18"/>
        </w:rPr>
        <w:t xml:space="preserve"> atoms. </w:t>
      </w:r>
      <w:r w:rsidR="006F75FF" w:rsidRPr="006A7B29">
        <w:rPr>
          <w:rFonts w:cs="Times New Roman"/>
          <w:b w:val="0"/>
          <w:w w:val="108"/>
          <w:szCs w:val="18"/>
        </w:rPr>
        <w:t>Figure 3(e), a</w:t>
      </w:r>
      <w:r w:rsidR="003D3836" w:rsidRPr="006A7B29">
        <w:rPr>
          <w:rFonts w:cs="Times New Roman"/>
          <w:b w:val="0"/>
          <w:w w:val="108"/>
          <w:szCs w:val="18"/>
        </w:rPr>
        <w:t xml:space="preserve"> representative dark-field STEM image of </w:t>
      </w:r>
      <w:r w:rsidR="006F75FF" w:rsidRPr="006A7B29">
        <w:rPr>
          <w:rFonts w:cs="Times New Roman"/>
          <w:b w:val="0"/>
          <w:w w:val="108"/>
          <w:szCs w:val="18"/>
        </w:rPr>
        <w:t>a</w:t>
      </w:r>
      <w:r w:rsidR="003D3836" w:rsidRPr="006A7B29">
        <w:rPr>
          <w:rFonts w:cs="Times New Roman"/>
          <w:b w:val="0"/>
          <w:w w:val="108"/>
          <w:szCs w:val="18"/>
        </w:rPr>
        <w:t xml:space="preserve"> nanocomposite </w:t>
      </w:r>
      <w:r w:rsidR="006F75FF" w:rsidRPr="006A7B29">
        <w:rPr>
          <w:rFonts w:cs="Times New Roman"/>
          <w:b w:val="0"/>
          <w:w w:val="108"/>
          <w:szCs w:val="18"/>
        </w:rPr>
        <w:t xml:space="preserve">sample, </w:t>
      </w:r>
      <w:r w:rsidR="003D3836" w:rsidRPr="006A7B29">
        <w:rPr>
          <w:rFonts w:cs="Times New Roman"/>
          <w:b w:val="0"/>
          <w:w w:val="108"/>
          <w:szCs w:val="18"/>
        </w:rPr>
        <w:t>shows the</w:t>
      </w:r>
      <w:r w:rsidR="00F85C7F" w:rsidRPr="006A7B29">
        <w:rPr>
          <w:rFonts w:cs="Times New Roman"/>
          <w:b w:val="0"/>
          <w:w w:val="108"/>
          <w:szCs w:val="18"/>
        </w:rPr>
        <w:t xml:space="preserve"> size</w:t>
      </w:r>
      <w:r w:rsidR="003D3836" w:rsidRPr="006A7B29">
        <w:rPr>
          <w:rFonts w:cs="Times New Roman"/>
          <w:b w:val="0"/>
          <w:w w:val="108"/>
          <w:szCs w:val="18"/>
        </w:rPr>
        <w:t xml:space="preserve"> </w:t>
      </w:r>
      <w:r w:rsidR="00BA04D2" w:rsidRPr="006A7B29">
        <w:rPr>
          <w:rFonts w:cs="Times New Roman"/>
          <w:b w:val="0"/>
          <w:w w:val="108"/>
          <w:szCs w:val="18"/>
        </w:rPr>
        <w:t xml:space="preserve">distribution of </w:t>
      </w:r>
      <w:r w:rsidR="003D3836" w:rsidRPr="006A7B29">
        <w:rPr>
          <w:rFonts w:cs="Times New Roman"/>
          <w:b w:val="0"/>
          <w:w w:val="108"/>
          <w:szCs w:val="18"/>
        </w:rPr>
        <w:t>nanoparticles</w:t>
      </w:r>
      <w:r w:rsidR="006F75FF" w:rsidRPr="006A7B29">
        <w:rPr>
          <w:rFonts w:cs="Times New Roman"/>
          <w:b w:val="0"/>
          <w:w w:val="108"/>
          <w:szCs w:val="18"/>
        </w:rPr>
        <w:t xml:space="preserve"> </w:t>
      </w:r>
      <w:r w:rsidR="003D3836" w:rsidRPr="006A7B29">
        <w:rPr>
          <w:rFonts w:cs="Times New Roman"/>
          <w:b w:val="0"/>
          <w:w w:val="108"/>
          <w:szCs w:val="18"/>
        </w:rPr>
        <w:t xml:space="preserve">in </w:t>
      </w:r>
      <w:r w:rsidR="006F75FF" w:rsidRPr="006A7B29">
        <w:rPr>
          <w:rFonts w:cs="Times New Roman"/>
          <w:b w:val="0"/>
          <w:w w:val="108"/>
          <w:szCs w:val="18"/>
        </w:rPr>
        <w:t xml:space="preserve">the </w:t>
      </w:r>
      <w:r w:rsidR="003D3836" w:rsidRPr="006A7B29">
        <w:rPr>
          <w:rFonts w:cs="Times New Roman"/>
          <w:b w:val="0"/>
          <w:w w:val="108"/>
          <w:szCs w:val="18"/>
        </w:rPr>
        <w:t xml:space="preserve">BST matrix, and </w:t>
      </w:r>
      <w:r w:rsidR="006F75FF" w:rsidRPr="006A7B29">
        <w:rPr>
          <w:rFonts w:cs="Times New Roman"/>
          <w:b w:val="0"/>
          <w:w w:val="108"/>
          <w:szCs w:val="18"/>
        </w:rPr>
        <w:t>its</w:t>
      </w:r>
      <w:r w:rsidR="003D3836" w:rsidRPr="006A7B29">
        <w:rPr>
          <w:rFonts w:cs="Times New Roman"/>
          <w:b w:val="0"/>
          <w:w w:val="108"/>
          <w:szCs w:val="18"/>
        </w:rPr>
        <w:t xml:space="preserve"> EDS line-scan analysis </w:t>
      </w:r>
      <w:r w:rsidR="00BA04D2" w:rsidRPr="006A7B29">
        <w:rPr>
          <w:rFonts w:cs="Times New Roman"/>
          <w:b w:val="0"/>
          <w:w w:val="108"/>
          <w:szCs w:val="18"/>
        </w:rPr>
        <w:t>confirms the chemical composition of the particles as Sb</w:t>
      </w:r>
      <w:r w:rsidR="00BA04D2" w:rsidRPr="006A7B29">
        <w:rPr>
          <w:rFonts w:cs="Times New Roman"/>
          <w:b w:val="0"/>
          <w:w w:val="108"/>
          <w:szCs w:val="18"/>
          <w:vertAlign w:val="subscript"/>
        </w:rPr>
        <w:t>2</w:t>
      </w:r>
      <w:r w:rsidR="00BA04D2" w:rsidRPr="006A7B29">
        <w:rPr>
          <w:rFonts w:cs="Times New Roman"/>
          <w:b w:val="0"/>
          <w:w w:val="108"/>
          <w:szCs w:val="18"/>
        </w:rPr>
        <w:t>O</w:t>
      </w:r>
      <w:r w:rsidR="00BA04D2" w:rsidRPr="006A7B29">
        <w:rPr>
          <w:rFonts w:cs="Times New Roman"/>
          <w:b w:val="0"/>
          <w:w w:val="108"/>
          <w:szCs w:val="18"/>
          <w:vertAlign w:val="subscript"/>
        </w:rPr>
        <w:t>3</w:t>
      </w:r>
      <w:r w:rsidR="00BA04D2" w:rsidRPr="006A7B29">
        <w:rPr>
          <w:rFonts w:cs="Times New Roman"/>
          <w:b w:val="0"/>
          <w:w w:val="108"/>
          <w:szCs w:val="18"/>
        </w:rPr>
        <w:t>.</w:t>
      </w:r>
    </w:p>
    <w:p w:rsidR="006F75FF" w:rsidRPr="006A7B29" w:rsidRDefault="006F75FF" w:rsidP="006F75FF">
      <w:pPr>
        <w:pStyle w:val="RSCB06BHeadingSub-Section"/>
      </w:pPr>
      <w:r w:rsidRPr="006A7B29">
        <w:t xml:space="preserve">3.2. </w:t>
      </w:r>
      <w:r w:rsidR="00262292" w:rsidRPr="006A7B29">
        <w:t>Thermoelectric properties</w:t>
      </w:r>
    </w:p>
    <w:p w:rsidR="00812908" w:rsidRPr="006A7B29" w:rsidRDefault="00812908" w:rsidP="00812908">
      <w:pPr>
        <w:pStyle w:val="RSCB06BHeadingSub-Section"/>
        <w:jc w:val="both"/>
        <w:rPr>
          <w:rFonts w:cs="Times New Roman"/>
          <w:b w:val="0"/>
          <w:w w:val="108"/>
          <w:szCs w:val="18"/>
        </w:rPr>
      </w:pPr>
      <w:r w:rsidRPr="006A7B29">
        <w:rPr>
          <w:rFonts w:cs="Times New Roman"/>
          <w:b w:val="0"/>
          <w:w w:val="108"/>
          <w:szCs w:val="18"/>
        </w:rPr>
        <w:t>Figure 4</w:t>
      </w:r>
      <w:r w:rsidR="00854018" w:rsidRPr="006A7B29">
        <w:rPr>
          <w:rFonts w:cs="Times New Roman"/>
          <w:b w:val="0"/>
          <w:w w:val="108"/>
          <w:szCs w:val="18"/>
        </w:rPr>
        <w:t>(a)</w:t>
      </w:r>
      <w:r w:rsidRPr="006A7B29">
        <w:rPr>
          <w:rFonts w:cs="Times New Roman"/>
          <w:b w:val="0"/>
          <w:w w:val="108"/>
          <w:szCs w:val="18"/>
        </w:rPr>
        <w:t xml:space="preserve"> shows the temperature dependence of the See</w:t>
      </w:r>
      <w:r w:rsidR="0083259C">
        <w:rPr>
          <w:rFonts w:cs="Times New Roman"/>
          <w:b w:val="0"/>
          <w:w w:val="108"/>
          <w:szCs w:val="18"/>
        </w:rPr>
        <w:t>beck coefficient for p-type BST/X</w:t>
      </w:r>
      <w:r w:rsidRPr="006A7B29">
        <w:rPr>
          <w:rFonts w:cs="Times New Roman"/>
          <w:b w:val="0"/>
          <w:w w:val="108"/>
          <w:szCs w:val="18"/>
        </w:rPr>
        <w:t xml:space="preserve"> wt.% Sb</w:t>
      </w:r>
      <w:r w:rsidRPr="006A7B29">
        <w:rPr>
          <w:rFonts w:cs="Times New Roman"/>
          <w:b w:val="0"/>
          <w:w w:val="108"/>
          <w:szCs w:val="18"/>
          <w:vertAlign w:val="subscript"/>
        </w:rPr>
        <w:t>2</w:t>
      </w:r>
      <w:r w:rsidRPr="006A7B29">
        <w:rPr>
          <w:rFonts w:cs="Times New Roman"/>
          <w:b w:val="0"/>
          <w:w w:val="108"/>
          <w:szCs w:val="18"/>
        </w:rPr>
        <w:t>O</w:t>
      </w:r>
      <w:r w:rsidRPr="006A7B29">
        <w:rPr>
          <w:rFonts w:cs="Times New Roman"/>
          <w:b w:val="0"/>
          <w:w w:val="108"/>
          <w:szCs w:val="18"/>
          <w:vertAlign w:val="subscript"/>
        </w:rPr>
        <w:t>3</w:t>
      </w:r>
      <w:r w:rsidRPr="006A7B29">
        <w:rPr>
          <w:rFonts w:cs="Times New Roman"/>
          <w:b w:val="0"/>
          <w:w w:val="108"/>
          <w:szCs w:val="18"/>
        </w:rPr>
        <w:t xml:space="preserve"> </w:t>
      </w:r>
      <w:r w:rsidR="00854018" w:rsidRPr="006A7B29">
        <w:rPr>
          <w:rFonts w:cs="Times New Roman"/>
          <w:b w:val="0"/>
          <w:w w:val="108"/>
          <w:szCs w:val="18"/>
        </w:rPr>
        <w:t>(</w:t>
      </w:r>
      <w:r w:rsidR="0083259C">
        <w:rPr>
          <w:rFonts w:cs="Times New Roman"/>
          <w:b w:val="0"/>
          <w:w w:val="108"/>
          <w:szCs w:val="18"/>
        </w:rPr>
        <w:t>X</w:t>
      </w:r>
      <w:r w:rsidR="00854018" w:rsidRPr="006A7B29">
        <w:rPr>
          <w:rFonts w:cs="Times New Roman"/>
          <w:b w:val="0"/>
          <w:w w:val="108"/>
          <w:szCs w:val="18"/>
        </w:rPr>
        <w:t>=</w:t>
      </w:r>
      <w:r w:rsidRPr="006A7B29">
        <w:rPr>
          <w:rFonts w:cs="Times New Roman"/>
          <w:b w:val="0"/>
          <w:w w:val="108"/>
          <w:szCs w:val="18"/>
        </w:rPr>
        <w:t xml:space="preserve"> </w:t>
      </w:r>
      <w:r w:rsidR="00854018" w:rsidRPr="006A7B29">
        <w:rPr>
          <w:rFonts w:cs="Times New Roman"/>
          <w:b w:val="0"/>
          <w:w w:val="108"/>
          <w:szCs w:val="18"/>
        </w:rPr>
        <w:t xml:space="preserve">0, </w:t>
      </w:r>
      <w:r w:rsidR="00943DED" w:rsidRPr="006A7B29">
        <w:rPr>
          <w:rFonts w:cs="Times New Roman"/>
          <w:b w:val="0"/>
          <w:w w:val="108"/>
          <w:szCs w:val="18"/>
        </w:rPr>
        <w:t>1, 2, 4</w:t>
      </w:r>
      <w:r w:rsidR="00854018" w:rsidRPr="006A7B29">
        <w:rPr>
          <w:rFonts w:cs="Times New Roman"/>
          <w:b w:val="0"/>
          <w:w w:val="108"/>
          <w:szCs w:val="18"/>
        </w:rPr>
        <w:t>, and 6) samples between</w:t>
      </w:r>
      <w:r w:rsidRPr="006A7B29">
        <w:rPr>
          <w:rFonts w:cs="Times New Roman"/>
          <w:b w:val="0"/>
          <w:w w:val="108"/>
          <w:szCs w:val="18"/>
        </w:rPr>
        <w:t xml:space="preserve"> 300 </w:t>
      </w:r>
      <w:r w:rsidR="00854018" w:rsidRPr="006A7B29">
        <w:rPr>
          <w:rFonts w:cs="Times New Roman"/>
          <w:b w:val="0"/>
          <w:w w:val="108"/>
          <w:szCs w:val="18"/>
        </w:rPr>
        <w:t>and</w:t>
      </w:r>
      <w:r w:rsidR="002C25A4" w:rsidRPr="006A7B29">
        <w:rPr>
          <w:rFonts w:cs="Times New Roman"/>
          <w:b w:val="0"/>
          <w:w w:val="108"/>
          <w:szCs w:val="18"/>
        </w:rPr>
        <w:t xml:space="preserve"> 475 K. </w:t>
      </w:r>
      <w:r w:rsidRPr="006A7B29">
        <w:rPr>
          <w:rFonts w:cs="Times New Roman"/>
          <w:b w:val="0"/>
          <w:w w:val="108"/>
          <w:szCs w:val="18"/>
        </w:rPr>
        <w:t xml:space="preserve">The positive values of the Seebeck coefficient </w:t>
      </w:r>
      <w:r w:rsidR="00854018" w:rsidRPr="006A7B29">
        <w:rPr>
          <w:rFonts w:cs="Times New Roman"/>
          <w:b w:val="0"/>
          <w:w w:val="108"/>
          <w:szCs w:val="18"/>
        </w:rPr>
        <w:t>in</w:t>
      </w:r>
      <w:r w:rsidRPr="006A7B29">
        <w:rPr>
          <w:rFonts w:cs="Times New Roman"/>
          <w:b w:val="0"/>
          <w:w w:val="108"/>
          <w:szCs w:val="18"/>
        </w:rPr>
        <w:t xml:space="preserve"> all samples over the entire measuring temperature range </w:t>
      </w:r>
      <w:r w:rsidR="00854018" w:rsidRPr="006A7B29">
        <w:rPr>
          <w:rFonts w:cs="Times New Roman"/>
          <w:b w:val="0"/>
          <w:w w:val="108"/>
          <w:szCs w:val="18"/>
        </w:rPr>
        <w:t>indicate</w:t>
      </w:r>
      <w:r w:rsidRPr="006A7B29">
        <w:rPr>
          <w:rFonts w:cs="Times New Roman"/>
          <w:b w:val="0"/>
          <w:w w:val="108"/>
          <w:szCs w:val="18"/>
        </w:rPr>
        <w:t xml:space="preserve"> that the major charge carriers in </w:t>
      </w:r>
      <w:r w:rsidR="00854018" w:rsidRPr="006A7B29">
        <w:rPr>
          <w:rFonts w:cs="Times New Roman"/>
          <w:b w:val="0"/>
          <w:w w:val="108"/>
          <w:szCs w:val="18"/>
        </w:rPr>
        <w:t>pure BST and its composites with Sb</w:t>
      </w:r>
      <w:r w:rsidR="00854018" w:rsidRPr="006A7B29">
        <w:rPr>
          <w:rFonts w:cs="Times New Roman"/>
          <w:b w:val="0"/>
          <w:w w:val="108"/>
          <w:szCs w:val="18"/>
          <w:vertAlign w:val="subscript"/>
        </w:rPr>
        <w:t>2</w:t>
      </w:r>
      <w:r w:rsidR="00854018" w:rsidRPr="006A7B29">
        <w:rPr>
          <w:rFonts w:cs="Times New Roman"/>
          <w:b w:val="0"/>
          <w:w w:val="108"/>
          <w:szCs w:val="18"/>
        </w:rPr>
        <w:t>O</w:t>
      </w:r>
      <w:r w:rsidR="00854018" w:rsidRPr="006A7B29">
        <w:rPr>
          <w:rFonts w:cs="Times New Roman"/>
          <w:b w:val="0"/>
          <w:w w:val="108"/>
          <w:szCs w:val="18"/>
          <w:vertAlign w:val="subscript"/>
        </w:rPr>
        <w:t>3</w:t>
      </w:r>
      <w:r w:rsidR="00854018" w:rsidRPr="006A7B29">
        <w:rPr>
          <w:rFonts w:cs="Times New Roman"/>
          <w:b w:val="0"/>
          <w:w w:val="108"/>
          <w:szCs w:val="18"/>
        </w:rPr>
        <w:t xml:space="preserve"> nanoparticles </w:t>
      </w:r>
      <w:r w:rsidR="006205B7" w:rsidRPr="006A7B29">
        <w:rPr>
          <w:rFonts w:cs="Times New Roman"/>
          <w:b w:val="0"/>
          <w:w w:val="108"/>
          <w:szCs w:val="18"/>
        </w:rPr>
        <w:t>were</w:t>
      </w:r>
      <w:r w:rsidRPr="006A7B29">
        <w:rPr>
          <w:rFonts w:cs="Times New Roman"/>
          <w:b w:val="0"/>
          <w:w w:val="108"/>
          <w:szCs w:val="18"/>
        </w:rPr>
        <w:t xml:space="preserve"> holes</w:t>
      </w:r>
      <w:r w:rsidR="00854018" w:rsidRPr="006A7B29">
        <w:rPr>
          <w:rFonts w:cs="Times New Roman"/>
          <w:b w:val="0"/>
          <w:w w:val="108"/>
          <w:szCs w:val="18"/>
        </w:rPr>
        <w:t xml:space="preserve"> (i.e. p-type semiconducting behaviour)</w:t>
      </w:r>
      <w:r w:rsidRPr="006A7B29">
        <w:rPr>
          <w:rFonts w:cs="Times New Roman"/>
          <w:b w:val="0"/>
          <w:w w:val="108"/>
          <w:szCs w:val="18"/>
        </w:rPr>
        <w:t xml:space="preserve">. </w:t>
      </w:r>
      <w:r w:rsidR="00BE044E" w:rsidRPr="006A7B29">
        <w:rPr>
          <w:rFonts w:cs="Times New Roman"/>
          <w:b w:val="0"/>
          <w:w w:val="108"/>
          <w:szCs w:val="18"/>
        </w:rPr>
        <w:t>It is noticed that t</w:t>
      </w:r>
      <w:r w:rsidRPr="006A7B29">
        <w:rPr>
          <w:rFonts w:cs="Times New Roman"/>
          <w:b w:val="0"/>
          <w:w w:val="108"/>
          <w:szCs w:val="18"/>
        </w:rPr>
        <w:t>he Seebeck coefficient of</w:t>
      </w:r>
      <w:r w:rsidR="00854018" w:rsidRPr="006A7B29">
        <w:rPr>
          <w:rFonts w:cs="Times New Roman"/>
          <w:b w:val="0"/>
          <w:w w:val="108"/>
          <w:szCs w:val="18"/>
        </w:rPr>
        <w:t xml:space="preserve"> all samples initially </w:t>
      </w:r>
      <w:r w:rsidRPr="006A7B29">
        <w:rPr>
          <w:rFonts w:cs="Times New Roman"/>
          <w:b w:val="0"/>
          <w:w w:val="108"/>
          <w:szCs w:val="18"/>
        </w:rPr>
        <w:t>increase</w:t>
      </w:r>
      <w:r w:rsidR="00854018" w:rsidRPr="006A7B29">
        <w:rPr>
          <w:rFonts w:cs="Times New Roman"/>
          <w:b w:val="0"/>
          <w:w w:val="108"/>
          <w:szCs w:val="18"/>
        </w:rPr>
        <w:t>d</w:t>
      </w:r>
      <w:r w:rsidRPr="006A7B29">
        <w:rPr>
          <w:rFonts w:cs="Times New Roman"/>
          <w:b w:val="0"/>
          <w:w w:val="108"/>
          <w:szCs w:val="18"/>
        </w:rPr>
        <w:t xml:space="preserve"> with temperature, and after reaching a maximum value decrease</w:t>
      </w:r>
      <w:r w:rsidR="00854018" w:rsidRPr="006A7B29">
        <w:rPr>
          <w:rFonts w:cs="Times New Roman"/>
          <w:b w:val="0"/>
          <w:w w:val="108"/>
          <w:szCs w:val="18"/>
        </w:rPr>
        <w:t>d</w:t>
      </w:r>
      <w:r w:rsidR="004A3131" w:rsidRPr="006A7B29">
        <w:rPr>
          <w:rFonts w:cs="Times New Roman"/>
          <w:b w:val="0"/>
          <w:w w:val="108"/>
          <w:szCs w:val="18"/>
        </w:rPr>
        <w:t>. This is</w:t>
      </w:r>
      <w:r w:rsidR="006205B7" w:rsidRPr="006A7B29">
        <w:rPr>
          <w:rFonts w:cs="Times New Roman"/>
          <w:b w:val="0"/>
          <w:w w:val="108"/>
          <w:szCs w:val="18"/>
        </w:rPr>
        <w:t xml:space="preserve"> due to </w:t>
      </w:r>
      <w:r w:rsidR="00620D6E" w:rsidRPr="006A7B29">
        <w:rPr>
          <w:rFonts w:cs="Times New Roman"/>
          <w:b w:val="0"/>
          <w:w w:val="108"/>
          <w:szCs w:val="18"/>
        </w:rPr>
        <w:t>the excitation of minority carriers (i.e. electrons) at elevated temperatures.</w:t>
      </w:r>
      <w:r w:rsidR="004A3131" w:rsidRPr="006A7B29">
        <w:rPr>
          <w:rFonts w:cs="Times New Roman"/>
          <w:b w:val="0"/>
          <w:w w:val="108"/>
          <w:szCs w:val="18"/>
        </w:rPr>
        <w:t xml:space="preserve"> As pure </w:t>
      </w:r>
      <w:r w:rsidR="006B7A49" w:rsidRPr="006A7B29">
        <w:rPr>
          <w:rFonts w:cs="Times New Roman"/>
          <w:b w:val="0"/>
          <w:w w:val="108"/>
          <w:szCs w:val="18"/>
        </w:rPr>
        <w:t>BST</w:t>
      </w:r>
      <w:r w:rsidR="004A3131" w:rsidRPr="006A7B29">
        <w:rPr>
          <w:rFonts w:cs="Times New Roman"/>
          <w:b w:val="0"/>
          <w:w w:val="108"/>
          <w:szCs w:val="18"/>
        </w:rPr>
        <w:t xml:space="preserve"> has </w:t>
      </w:r>
      <w:r w:rsidR="006B7A49" w:rsidRPr="006A7B29">
        <w:rPr>
          <w:rFonts w:cs="Times New Roman"/>
          <w:b w:val="0"/>
          <w:w w:val="108"/>
          <w:szCs w:val="18"/>
        </w:rPr>
        <w:t>a small</w:t>
      </w:r>
      <w:r w:rsidR="004A3131" w:rsidRPr="006A7B29">
        <w:rPr>
          <w:rFonts w:cs="Times New Roman"/>
          <w:b w:val="0"/>
          <w:w w:val="108"/>
          <w:szCs w:val="18"/>
        </w:rPr>
        <w:t xml:space="preserve"> </w:t>
      </w:r>
      <w:r w:rsidR="00F7524B">
        <w:rPr>
          <w:rFonts w:cs="Times New Roman"/>
          <w:b w:val="0"/>
          <w:w w:val="108"/>
          <w:szCs w:val="18"/>
        </w:rPr>
        <w:t>band</w:t>
      </w:r>
      <w:r w:rsidR="004A3131" w:rsidRPr="006A7B29">
        <w:rPr>
          <w:rFonts w:cs="Times New Roman"/>
          <w:b w:val="0"/>
          <w:w w:val="108"/>
          <w:szCs w:val="18"/>
        </w:rPr>
        <w:t xml:space="preserve"> gap of only </w:t>
      </w:r>
      <w:r w:rsidR="004A3131" w:rsidRPr="001256AF">
        <w:rPr>
          <w:rFonts w:cs="Times New Roman"/>
          <w:b w:val="0"/>
          <w:w w:val="108"/>
          <w:szCs w:val="18"/>
        </w:rPr>
        <w:t>~0.</w:t>
      </w:r>
      <w:r w:rsidR="006B7A49" w:rsidRPr="001256AF">
        <w:rPr>
          <w:rFonts w:cs="Times New Roman"/>
          <w:b w:val="0"/>
          <w:w w:val="108"/>
          <w:szCs w:val="18"/>
        </w:rPr>
        <w:t>2</w:t>
      </w:r>
      <w:r w:rsidR="004A3131" w:rsidRPr="001256AF">
        <w:rPr>
          <w:rFonts w:cs="Times New Roman"/>
          <w:b w:val="0"/>
          <w:w w:val="108"/>
          <w:szCs w:val="18"/>
        </w:rPr>
        <w:t xml:space="preserve"> eV,</w:t>
      </w:r>
      <w:r w:rsidR="004A3131" w:rsidRPr="006A7B29">
        <w:rPr>
          <w:rFonts w:cs="Times New Roman"/>
          <w:b w:val="0"/>
          <w:w w:val="108"/>
          <w:szCs w:val="18"/>
        </w:rPr>
        <w:t xml:space="preserve"> there are a significant number of minority carrie</w:t>
      </w:r>
      <w:r w:rsidR="006B7A49" w:rsidRPr="006A7B29">
        <w:rPr>
          <w:rFonts w:cs="Times New Roman"/>
          <w:b w:val="0"/>
          <w:w w:val="108"/>
          <w:szCs w:val="18"/>
        </w:rPr>
        <w:t>rs present at high temperatures</w:t>
      </w:r>
      <w:r w:rsidR="004A3131" w:rsidRPr="006A7B29">
        <w:rPr>
          <w:rFonts w:cs="Times New Roman"/>
          <w:b w:val="0"/>
          <w:w w:val="108"/>
          <w:szCs w:val="18"/>
        </w:rPr>
        <w:t xml:space="preserve"> </w:t>
      </w:r>
      <w:r w:rsidR="006B7A49" w:rsidRPr="006A7B29">
        <w:rPr>
          <w:rFonts w:cs="Times New Roman"/>
          <w:b w:val="0"/>
          <w:w w:val="108"/>
          <w:szCs w:val="18"/>
        </w:rPr>
        <w:t xml:space="preserve">whose thermoelectric effect </w:t>
      </w:r>
      <w:r w:rsidR="004A3131" w:rsidRPr="006A7B29">
        <w:rPr>
          <w:rFonts w:cs="Times New Roman"/>
          <w:b w:val="0"/>
          <w:w w:val="108"/>
          <w:szCs w:val="18"/>
        </w:rPr>
        <w:t>opposes</w:t>
      </w:r>
      <w:r w:rsidR="00FB6BD5" w:rsidRPr="006A7B29">
        <w:rPr>
          <w:rFonts w:cs="Times New Roman"/>
          <w:b w:val="0"/>
          <w:w w:val="108"/>
          <w:szCs w:val="18"/>
        </w:rPr>
        <w:t xml:space="preserve"> that of the majority carriers.</w:t>
      </w:r>
      <w:r w:rsidR="004A3131" w:rsidRPr="006A7B29">
        <w:rPr>
          <w:rFonts w:cs="Times New Roman"/>
          <w:b w:val="0"/>
          <w:w w:val="108"/>
          <w:szCs w:val="18"/>
        </w:rPr>
        <w:fldChar w:fldCharType="begin"/>
      </w:r>
      <w:r w:rsidR="00083F94">
        <w:rPr>
          <w:rFonts w:cs="Times New Roman"/>
          <w:b w:val="0"/>
          <w:w w:val="108"/>
          <w:szCs w:val="18"/>
        </w:rPr>
        <w:instrText xml:space="preserve"> ADDIN EN.CITE &lt;EndNote&gt;&lt;Cite&gt;&lt;Author&gt;Nolas&lt;/Author&gt;&lt;Year&gt;2010&lt;/Year&gt;&lt;RecNum&gt;6533&lt;/RecNum&gt;&lt;DisplayText&gt;&lt;style face="superscript"&gt;32&lt;/style&gt;&lt;/DisplayText&gt;&lt;record&gt;&lt;rec-number&gt;6533&lt;/rec-number&gt;&lt;foreign-keys&gt;&lt;key app="EN" db-id="5d2rsxf59t9zdkepx5fpasp4959x59f2svw9"&gt;6533&lt;/key&gt;&lt;/foreign-keys&gt;&lt;ref-type name="Book Section"&gt;5&lt;/ref-type&gt;&lt;contributors&gt;&lt;authors&gt;&lt;author&gt;Nolas, G.S., Yang, J., Goldsmid, H.J.&lt;/author&gt;&lt;/authors&gt;&lt;secondary-authors&gt;&lt;author&gt;Tritt, Terry M.&lt;/author&gt;&lt;/secondary-authors&gt;&lt;/contributors&gt;&lt;titles&gt;&lt;title&gt;Semiconductors and Thermoelectric Materials&lt;/title&gt;&lt;secondary-title&gt;Thermal Conductivity: Theory, Properties, and Applications&lt;/secondary-title&gt;&lt;/titles&gt;&lt;pages&gt;123-152&lt;/pages&gt;&lt;dates&gt;&lt;year&gt;2010&lt;/year&gt;&lt;/dates&gt;&lt;publisher&gt;Kluwer Academic / Plenum Publishers&lt;/publisher&gt;&lt;urls&gt;&lt;/urls&gt;&lt;electronic-resource-num&gt;10.1007/b136496&lt;/electronic-resource-num&gt;&lt;/record&gt;&lt;/Cite&gt;&lt;/EndNote&gt;</w:instrText>
      </w:r>
      <w:r w:rsidR="004A3131" w:rsidRPr="006A7B29">
        <w:rPr>
          <w:rFonts w:cs="Times New Roman"/>
          <w:b w:val="0"/>
          <w:w w:val="108"/>
          <w:szCs w:val="18"/>
        </w:rPr>
        <w:fldChar w:fldCharType="separate"/>
      </w:r>
      <w:r w:rsidR="00083F94" w:rsidRPr="00083F94">
        <w:rPr>
          <w:rFonts w:cs="Times New Roman"/>
          <w:b w:val="0"/>
          <w:noProof/>
          <w:w w:val="108"/>
          <w:szCs w:val="18"/>
          <w:vertAlign w:val="superscript"/>
        </w:rPr>
        <w:t>32</w:t>
      </w:r>
      <w:r w:rsidR="004A3131" w:rsidRPr="006A7B29">
        <w:rPr>
          <w:rFonts w:cs="Times New Roman"/>
          <w:b w:val="0"/>
          <w:w w:val="108"/>
          <w:szCs w:val="18"/>
        </w:rPr>
        <w:fldChar w:fldCharType="end"/>
      </w:r>
      <w:r w:rsidR="00FB6BD5" w:rsidRPr="006A7B29">
        <w:rPr>
          <w:rFonts w:cs="Times New Roman"/>
          <w:b w:val="0"/>
          <w:w w:val="108"/>
          <w:szCs w:val="18"/>
        </w:rPr>
        <w:t xml:space="preserve"> In </w:t>
      </w:r>
      <w:r w:rsidR="002562ED" w:rsidRPr="006A7B29">
        <w:rPr>
          <w:rFonts w:cs="Times New Roman"/>
          <w:b w:val="0"/>
          <w:w w:val="108"/>
          <w:szCs w:val="18"/>
        </w:rPr>
        <w:t>fact</w:t>
      </w:r>
      <w:r w:rsidR="00FB6BD5" w:rsidRPr="006A7B29">
        <w:rPr>
          <w:rFonts w:cs="Times New Roman"/>
          <w:b w:val="0"/>
          <w:w w:val="108"/>
          <w:szCs w:val="18"/>
        </w:rPr>
        <w:t>, the measured Seebeck coefficient</w:t>
      </w:r>
      <w:r w:rsidR="00F7524B">
        <w:rPr>
          <w:rFonts w:cs="Times New Roman"/>
          <w:b w:val="0"/>
          <w:w w:val="108"/>
          <w:szCs w:val="18"/>
        </w:rPr>
        <w:t xml:space="preserve"> arising from the bipolar effect </w:t>
      </w:r>
      <w:r w:rsidR="00FB6BD5" w:rsidRPr="006A7B29">
        <w:rPr>
          <w:rFonts w:cs="Times New Roman"/>
          <w:b w:val="0"/>
          <w:w w:val="108"/>
          <w:szCs w:val="18"/>
        </w:rPr>
        <w:t>is a weighted average of two Seebeck coefficients contributed by electrons in the conduction band and holes in the valance band</w:t>
      </w:r>
      <w:r w:rsidR="002562ED" w:rsidRPr="006A7B29">
        <w:rPr>
          <w:rFonts w:cs="Times New Roman"/>
          <w:b w:val="0"/>
          <w:w w:val="108"/>
          <w:szCs w:val="18"/>
        </w:rPr>
        <w:t>,</w:t>
      </w:r>
      <w:r w:rsidR="00093903" w:rsidRPr="006A7B29">
        <w:rPr>
          <w:rFonts w:cs="Times New Roman"/>
          <w:b w:val="0"/>
          <w:w w:val="108"/>
          <w:szCs w:val="18"/>
        </w:rPr>
        <w:t xml:space="preserve"> expressed as</w:t>
      </w:r>
      <w:r w:rsidR="00B357C8" w:rsidRPr="006A7B29">
        <w:rPr>
          <w:rFonts w:cs="Times New Roman"/>
          <w:b w:val="0"/>
          <w:w w:val="108"/>
          <w:szCs w:val="18"/>
        </w:rPr>
        <w:t>:</w:t>
      </w:r>
    </w:p>
    <w:p w:rsidR="006B7A49" w:rsidRPr="00E03A64" w:rsidRDefault="00E03A64" w:rsidP="00ED114E">
      <w:pPr>
        <w:pStyle w:val="RSCB06BHeadingSub-Section"/>
        <w:spacing w:line="240" w:lineRule="auto"/>
        <w:jc w:val="both"/>
        <w:rPr>
          <w:rFonts w:eastAsiaTheme="minorEastAsia" w:cstheme="minorHAnsi"/>
          <w:b w:val="0"/>
          <w:i/>
          <w:w w:val="108"/>
          <w:sz w:val="16"/>
          <w:szCs w:val="16"/>
        </w:rPr>
      </w:pPr>
      <m:oMathPara>
        <m:oMathParaPr>
          <m:jc m:val="center"/>
        </m:oMathParaPr>
        <m:oMath>
          <m:r>
            <m:rPr>
              <m:sty m:val="bi"/>
            </m:rPr>
            <w:rPr>
              <w:rFonts w:ascii="Cambria Math" w:hAnsi="Cambria Math" w:cstheme="minorHAnsi"/>
              <w:w w:val="108"/>
              <w:szCs w:val="18"/>
            </w:rPr>
            <m:t>S=</m:t>
          </m:r>
          <m:f>
            <m:fPr>
              <m:ctrlPr>
                <w:rPr>
                  <w:rFonts w:ascii="Cambria Math" w:hAnsi="Cambria Math" w:cstheme="minorHAnsi"/>
                  <w:b w:val="0"/>
                  <w:i/>
                  <w:w w:val="108"/>
                  <w:szCs w:val="18"/>
                </w:rPr>
              </m:ctrlPr>
            </m:fPr>
            <m:num>
              <m:sSub>
                <m:sSubPr>
                  <m:ctrlPr>
                    <w:rPr>
                      <w:rFonts w:ascii="Cambria Math" w:hAnsi="Cambria Math" w:cstheme="minorHAnsi"/>
                      <w:b w:val="0"/>
                      <w:i/>
                      <w:w w:val="108"/>
                      <w:szCs w:val="18"/>
                    </w:rPr>
                  </m:ctrlPr>
                </m:sSubPr>
                <m:e>
                  <m:r>
                    <m:rPr>
                      <m:sty m:val="bi"/>
                    </m:rPr>
                    <w:rPr>
                      <w:rFonts w:ascii="Cambria Math" w:hAnsi="Cambria Math" w:cstheme="minorHAnsi"/>
                      <w:w w:val="108"/>
                      <w:szCs w:val="18"/>
                    </w:rPr>
                    <m:t>S</m:t>
                  </m:r>
                </m:e>
                <m:sub>
                  <m:r>
                    <m:rPr>
                      <m:sty m:val="bi"/>
                    </m:rPr>
                    <w:rPr>
                      <w:rFonts w:ascii="Cambria Math" w:hAnsi="Cambria Math" w:cstheme="minorHAnsi"/>
                      <w:w w:val="108"/>
                      <w:szCs w:val="18"/>
                    </w:rPr>
                    <m:t>n</m:t>
                  </m:r>
                </m:sub>
              </m:sSub>
              <m:sSub>
                <m:sSubPr>
                  <m:ctrlPr>
                    <w:rPr>
                      <w:rFonts w:ascii="Cambria Math" w:hAnsi="Cambria Math" w:cstheme="minorHAnsi"/>
                      <w:b w:val="0"/>
                      <w:i/>
                      <w:w w:val="108"/>
                      <w:szCs w:val="18"/>
                    </w:rPr>
                  </m:ctrlPr>
                </m:sSubPr>
                <m:e>
                  <m:r>
                    <m:rPr>
                      <m:sty m:val="bi"/>
                    </m:rPr>
                    <w:rPr>
                      <w:rFonts w:ascii="Cambria Math" w:hAnsi="Cambria Math" w:cstheme="minorHAnsi"/>
                      <w:w w:val="108"/>
                      <w:szCs w:val="18"/>
                    </w:rPr>
                    <m:t>σ</m:t>
                  </m:r>
                </m:e>
                <m:sub>
                  <m:r>
                    <m:rPr>
                      <m:sty m:val="bi"/>
                    </m:rPr>
                    <w:rPr>
                      <w:rFonts w:ascii="Cambria Math" w:hAnsi="Cambria Math" w:cstheme="minorHAnsi"/>
                      <w:w w:val="108"/>
                      <w:szCs w:val="18"/>
                    </w:rPr>
                    <m:t>n</m:t>
                  </m:r>
                </m:sub>
              </m:sSub>
              <m:r>
                <m:rPr>
                  <m:sty m:val="bi"/>
                </m:rPr>
                <w:rPr>
                  <w:rFonts w:ascii="Cambria Math" w:hAnsi="Cambria Math" w:cstheme="minorHAnsi"/>
                  <w:w w:val="108"/>
                  <w:szCs w:val="18"/>
                </w:rPr>
                <m:t xml:space="preserve">+ </m:t>
              </m:r>
              <m:sSub>
                <m:sSubPr>
                  <m:ctrlPr>
                    <w:rPr>
                      <w:rFonts w:ascii="Cambria Math" w:hAnsi="Cambria Math" w:cstheme="minorHAnsi"/>
                      <w:b w:val="0"/>
                      <w:i/>
                      <w:w w:val="108"/>
                      <w:szCs w:val="18"/>
                    </w:rPr>
                  </m:ctrlPr>
                </m:sSubPr>
                <m:e>
                  <m:r>
                    <m:rPr>
                      <m:sty m:val="bi"/>
                    </m:rPr>
                    <w:rPr>
                      <w:rFonts w:ascii="Cambria Math" w:hAnsi="Cambria Math" w:cstheme="minorHAnsi"/>
                      <w:w w:val="108"/>
                      <w:szCs w:val="18"/>
                    </w:rPr>
                    <m:t>S</m:t>
                  </m:r>
                </m:e>
                <m:sub>
                  <m:r>
                    <m:rPr>
                      <m:sty m:val="bi"/>
                    </m:rPr>
                    <w:rPr>
                      <w:rFonts w:ascii="Cambria Math" w:hAnsi="Cambria Math" w:cstheme="minorHAnsi"/>
                      <w:w w:val="108"/>
                      <w:szCs w:val="18"/>
                    </w:rPr>
                    <m:t>p</m:t>
                  </m:r>
                </m:sub>
              </m:sSub>
              <m:sSub>
                <m:sSubPr>
                  <m:ctrlPr>
                    <w:rPr>
                      <w:rFonts w:ascii="Cambria Math" w:hAnsi="Cambria Math" w:cstheme="minorHAnsi"/>
                      <w:b w:val="0"/>
                      <w:i/>
                      <w:w w:val="108"/>
                      <w:szCs w:val="18"/>
                    </w:rPr>
                  </m:ctrlPr>
                </m:sSubPr>
                <m:e>
                  <m:r>
                    <m:rPr>
                      <m:sty m:val="bi"/>
                    </m:rPr>
                    <w:rPr>
                      <w:rFonts w:ascii="Cambria Math" w:hAnsi="Cambria Math" w:cstheme="minorHAnsi"/>
                      <w:w w:val="108"/>
                      <w:szCs w:val="18"/>
                    </w:rPr>
                    <m:t>σ</m:t>
                  </m:r>
                </m:e>
                <m:sub>
                  <m:r>
                    <m:rPr>
                      <m:sty m:val="bi"/>
                    </m:rPr>
                    <w:rPr>
                      <w:rFonts w:ascii="Cambria Math" w:hAnsi="Cambria Math" w:cstheme="minorHAnsi"/>
                      <w:w w:val="108"/>
                      <w:szCs w:val="18"/>
                    </w:rPr>
                    <m:t>p</m:t>
                  </m:r>
                </m:sub>
              </m:sSub>
            </m:num>
            <m:den>
              <m:sSub>
                <m:sSubPr>
                  <m:ctrlPr>
                    <w:rPr>
                      <w:rFonts w:ascii="Cambria Math" w:hAnsi="Cambria Math" w:cstheme="minorHAnsi"/>
                      <w:b w:val="0"/>
                      <w:i/>
                      <w:w w:val="108"/>
                      <w:szCs w:val="18"/>
                    </w:rPr>
                  </m:ctrlPr>
                </m:sSubPr>
                <m:e>
                  <m:r>
                    <m:rPr>
                      <m:sty m:val="bi"/>
                    </m:rPr>
                    <w:rPr>
                      <w:rFonts w:ascii="Cambria Math" w:hAnsi="Cambria Math" w:cstheme="minorHAnsi"/>
                      <w:w w:val="108"/>
                      <w:szCs w:val="18"/>
                    </w:rPr>
                    <m:t>σ</m:t>
                  </m:r>
                </m:e>
                <m:sub>
                  <m:r>
                    <m:rPr>
                      <m:sty m:val="bi"/>
                    </m:rPr>
                    <w:rPr>
                      <w:rFonts w:ascii="Cambria Math" w:hAnsi="Cambria Math" w:cstheme="minorHAnsi"/>
                      <w:w w:val="108"/>
                      <w:szCs w:val="18"/>
                    </w:rPr>
                    <m:t>n</m:t>
                  </m:r>
                </m:sub>
              </m:sSub>
              <m:r>
                <m:rPr>
                  <m:sty m:val="bi"/>
                </m:rPr>
                <w:rPr>
                  <w:rFonts w:ascii="Cambria Math" w:hAnsi="Cambria Math" w:cstheme="minorHAnsi"/>
                  <w:w w:val="108"/>
                  <w:szCs w:val="18"/>
                </w:rPr>
                <m:t xml:space="preserve">+ </m:t>
              </m:r>
              <m:sSub>
                <m:sSubPr>
                  <m:ctrlPr>
                    <w:rPr>
                      <w:rFonts w:ascii="Cambria Math" w:hAnsi="Cambria Math" w:cstheme="minorHAnsi"/>
                      <w:b w:val="0"/>
                      <w:i/>
                      <w:w w:val="108"/>
                      <w:szCs w:val="18"/>
                    </w:rPr>
                  </m:ctrlPr>
                </m:sSubPr>
                <m:e>
                  <m:r>
                    <m:rPr>
                      <m:sty m:val="bi"/>
                    </m:rPr>
                    <w:rPr>
                      <w:rFonts w:ascii="Cambria Math" w:hAnsi="Cambria Math" w:cstheme="minorHAnsi"/>
                      <w:w w:val="108"/>
                      <w:szCs w:val="18"/>
                    </w:rPr>
                    <m:t>σ</m:t>
                  </m:r>
                </m:e>
                <m:sub>
                  <m:r>
                    <m:rPr>
                      <m:sty m:val="bi"/>
                    </m:rPr>
                    <w:rPr>
                      <w:rFonts w:ascii="Cambria Math" w:hAnsi="Cambria Math" w:cstheme="minorHAnsi"/>
                      <w:w w:val="108"/>
                      <w:szCs w:val="18"/>
                    </w:rPr>
                    <m:t>p</m:t>
                  </m:r>
                </m:sub>
              </m:sSub>
            </m:den>
          </m:f>
          <m:r>
            <m:rPr>
              <m:sty m:val="bi"/>
            </m:rPr>
            <w:rPr>
              <w:rFonts w:ascii="Cambria Math" w:hAnsi="Cambria Math" w:cstheme="minorHAnsi"/>
              <w:w w:val="108"/>
              <w:szCs w:val="18"/>
            </w:rPr>
            <m:t xml:space="preserve">                                                                            (1)</m:t>
          </m:r>
        </m:oMath>
      </m:oMathPara>
    </w:p>
    <w:p w:rsidR="006B7A49" w:rsidRPr="00E03A64" w:rsidRDefault="00C344B6" w:rsidP="00812908">
      <w:pPr>
        <w:pStyle w:val="RSCB06BHeadingSub-Section"/>
        <w:jc w:val="both"/>
        <w:rPr>
          <w:rFonts w:cs="Times New Roman"/>
          <w:b w:val="0"/>
          <w:w w:val="108"/>
          <w:szCs w:val="18"/>
        </w:rPr>
      </w:pPr>
      <w:r w:rsidRPr="00E03A64">
        <w:rPr>
          <w:rFonts w:cs="Times New Roman"/>
          <w:b w:val="0"/>
          <w:w w:val="108"/>
          <w:szCs w:val="18"/>
        </w:rPr>
        <w:t xml:space="preserve">where </w:t>
      </w:r>
      <m:oMath>
        <m:r>
          <m:rPr>
            <m:sty m:val="bi"/>
          </m:rPr>
          <w:rPr>
            <w:rFonts w:ascii="Cambria Math" w:hAnsi="Cambria Math" w:cstheme="minorHAnsi"/>
            <w:w w:val="108"/>
            <w:szCs w:val="18"/>
          </w:rPr>
          <m:t>S</m:t>
        </m:r>
      </m:oMath>
      <w:r w:rsidRPr="00E03A64">
        <w:rPr>
          <w:rFonts w:eastAsiaTheme="minorEastAsia" w:cs="Times New Roman"/>
          <w:b w:val="0"/>
          <w:w w:val="108"/>
          <w:sz w:val="16"/>
          <w:szCs w:val="16"/>
        </w:rPr>
        <w:t xml:space="preserve"> </w:t>
      </w:r>
      <w:r w:rsidRPr="00E03A64">
        <w:rPr>
          <w:rFonts w:eastAsiaTheme="minorEastAsia" w:cs="Times New Roman"/>
          <w:b w:val="0"/>
          <w:w w:val="108"/>
          <w:szCs w:val="18"/>
        </w:rPr>
        <w:t xml:space="preserve">is </w:t>
      </w:r>
      <w:r w:rsidR="00302E8F" w:rsidRPr="00E03A64">
        <w:rPr>
          <w:rFonts w:eastAsiaTheme="minorEastAsia" w:cs="Times New Roman"/>
          <w:b w:val="0"/>
          <w:w w:val="108"/>
          <w:szCs w:val="18"/>
        </w:rPr>
        <w:t xml:space="preserve">the </w:t>
      </w:r>
      <w:r w:rsidRPr="00E03A64">
        <w:rPr>
          <w:rFonts w:eastAsiaTheme="minorEastAsia" w:cs="Times New Roman"/>
          <w:b w:val="0"/>
          <w:w w:val="108"/>
          <w:szCs w:val="18"/>
        </w:rPr>
        <w:t>Seebeck coefficient,</w:t>
      </w:r>
      <w:r w:rsidRPr="00E03A64">
        <w:rPr>
          <w:rFonts w:eastAsiaTheme="minorEastAsia" w:cs="Times New Roman"/>
          <w:b w:val="0"/>
          <w:w w:val="108"/>
          <w:sz w:val="16"/>
          <w:szCs w:val="16"/>
        </w:rPr>
        <w:t xml:space="preserve"> </w:t>
      </w:r>
      <m:oMath>
        <m:r>
          <m:rPr>
            <m:sty m:val="bi"/>
          </m:rPr>
          <w:rPr>
            <w:rFonts w:ascii="Cambria Math" w:hAnsi="Cambria Math" w:cstheme="minorHAnsi"/>
            <w:w w:val="108"/>
            <w:szCs w:val="18"/>
          </w:rPr>
          <m:t>σ</m:t>
        </m:r>
      </m:oMath>
      <w:r w:rsidRPr="00E03A64">
        <w:rPr>
          <w:rFonts w:eastAsiaTheme="minorEastAsia" w:cs="Times New Roman"/>
          <w:b w:val="0"/>
          <w:w w:val="108"/>
          <w:szCs w:val="18"/>
        </w:rPr>
        <w:t xml:space="preserve"> is </w:t>
      </w:r>
      <w:r w:rsidR="00302E8F" w:rsidRPr="00E03A64">
        <w:rPr>
          <w:rFonts w:eastAsiaTheme="minorEastAsia" w:cs="Times New Roman"/>
          <w:b w:val="0"/>
          <w:w w:val="108"/>
          <w:szCs w:val="18"/>
        </w:rPr>
        <w:t xml:space="preserve">the </w:t>
      </w:r>
      <w:r w:rsidRPr="00E03A64">
        <w:rPr>
          <w:rFonts w:eastAsiaTheme="minorEastAsia" w:cs="Times New Roman"/>
          <w:b w:val="0"/>
          <w:w w:val="108"/>
          <w:szCs w:val="18"/>
        </w:rPr>
        <w:t xml:space="preserve">electrical conductivity, and </w:t>
      </w:r>
      <m:oMath>
        <m:r>
          <m:rPr>
            <m:sty m:val="bi"/>
          </m:rPr>
          <w:rPr>
            <w:rFonts w:ascii="Cambria Math" w:hAnsi="Cambria Math" w:cstheme="minorHAnsi"/>
            <w:w w:val="108"/>
            <w:szCs w:val="18"/>
          </w:rPr>
          <m:t>n</m:t>
        </m:r>
      </m:oMath>
      <w:r w:rsidRPr="00E03A64">
        <w:rPr>
          <w:rFonts w:eastAsiaTheme="minorEastAsia" w:cs="Times New Roman"/>
          <w:b w:val="0"/>
          <w:w w:val="108"/>
          <w:szCs w:val="18"/>
        </w:rPr>
        <w:t xml:space="preserve"> and </w:t>
      </w:r>
      <m:oMath>
        <m:r>
          <m:rPr>
            <m:sty m:val="bi"/>
          </m:rPr>
          <w:rPr>
            <w:rFonts w:ascii="Cambria Math" w:hAnsi="Cambria Math" w:cstheme="minorHAnsi"/>
            <w:w w:val="108"/>
            <w:szCs w:val="18"/>
          </w:rPr>
          <m:t>p</m:t>
        </m:r>
      </m:oMath>
      <w:r w:rsidRPr="00E03A64">
        <w:rPr>
          <w:rFonts w:eastAsiaTheme="minorEastAsia" w:cs="Times New Roman"/>
          <w:b w:val="0"/>
          <w:w w:val="108"/>
          <w:szCs w:val="18"/>
        </w:rPr>
        <w:t xml:space="preserve"> represent electron</w:t>
      </w:r>
      <w:r w:rsidR="00302E8F" w:rsidRPr="00E03A64">
        <w:rPr>
          <w:rFonts w:eastAsiaTheme="minorEastAsia" w:cs="Times New Roman"/>
          <w:b w:val="0"/>
          <w:w w:val="108"/>
          <w:szCs w:val="18"/>
        </w:rPr>
        <w:t>-</w:t>
      </w:r>
      <w:r w:rsidRPr="00E03A64">
        <w:rPr>
          <w:rFonts w:eastAsiaTheme="minorEastAsia" w:cs="Times New Roman"/>
          <w:b w:val="0"/>
          <w:w w:val="108"/>
          <w:szCs w:val="18"/>
        </w:rPr>
        <w:t xml:space="preserve"> and hole</w:t>
      </w:r>
      <w:r w:rsidR="00302E8F" w:rsidRPr="00E03A64">
        <w:rPr>
          <w:rFonts w:eastAsiaTheme="minorEastAsia" w:cs="Times New Roman"/>
          <w:b w:val="0"/>
          <w:w w:val="108"/>
          <w:szCs w:val="18"/>
        </w:rPr>
        <w:t>-related</w:t>
      </w:r>
      <w:r w:rsidRPr="00E03A64">
        <w:rPr>
          <w:rFonts w:eastAsiaTheme="minorEastAsia" w:cs="Times New Roman"/>
          <w:b w:val="0"/>
          <w:w w:val="108"/>
          <w:szCs w:val="18"/>
        </w:rPr>
        <w:t xml:space="preserve"> </w:t>
      </w:r>
      <w:r w:rsidR="00302E8F" w:rsidRPr="00E03A64">
        <w:rPr>
          <w:rFonts w:eastAsiaTheme="minorEastAsia" w:cs="Times New Roman"/>
          <w:b w:val="0"/>
          <w:w w:val="108"/>
          <w:szCs w:val="18"/>
        </w:rPr>
        <w:t>transport processes</w:t>
      </w:r>
      <w:r w:rsidRPr="00E03A64">
        <w:rPr>
          <w:rFonts w:eastAsiaTheme="minorEastAsia" w:cs="Times New Roman"/>
          <w:b w:val="0"/>
          <w:w w:val="108"/>
          <w:szCs w:val="18"/>
        </w:rPr>
        <w:t xml:space="preserve">. </w:t>
      </w:r>
      <w:r w:rsidRPr="00E03A64">
        <w:rPr>
          <w:rFonts w:cs="Times New Roman"/>
          <w:b w:val="0"/>
          <w:w w:val="108"/>
          <w:szCs w:val="18"/>
        </w:rPr>
        <w:t>Since the Seebeck coefficients for the two carriers are of opposite sign</w:t>
      </w:r>
      <w:r w:rsidR="00F7524B" w:rsidRPr="00E03A64">
        <w:rPr>
          <w:rFonts w:cs="Times New Roman"/>
          <w:b w:val="0"/>
          <w:w w:val="108"/>
          <w:szCs w:val="18"/>
        </w:rPr>
        <w:t>s</w:t>
      </w:r>
      <w:r w:rsidRPr="00E03A64">
        <w:rPr>
          <w:rFonts w:cs="Times New Roman"/>
          <w:b w:val="0"/>
          <w:w w:val="108"/>
          <w:szCs w:val="18"/>
        </w:rPr>
        <w:t xml:space="preserve">, the magnitude of </w:t>
      </w:r>
      <m:oMath>
        <m:r>
          <m:rPr>
            <m:sty m:val="bi"/>
          </m:rPr>
          <w:rPr>
            <w:rFonts w:ascii="Cambria Math" w:hAnsi="Cambria Math" w:cstheme="minorHAnsi"/>
            <w:w w:val="108"/>
            <w:szCs w:val="18"/>
          </w:rPr>
          <m:t>S</m:t>
        </m:r>
      </m:oMath>
      <w:r w:rsidRPr="00E03A64">
        <w:rPr>
          <w:rFonts w:cs="Times New Roman"/>
          <w:b w:val="0"/>
          <w:w w:val="108"/>
          <w:szCs w:val="18"/>
        </w:rPr>
        <w:t xml:space="preserve"> </w:t>
      </w:r>
      <w:r w:rsidR="00302E8F" w:rsidRPr="00E03A64">
        <w:rPr>
          <w:rFonts w:cs="Times New Roman"/>
          <w:b w:val="0"/>
          <w:w w:val="108"/>
          <w:szCs w:val="18"/>
        </w:rPr>
        <w:t>reduces upon</w:t>
      </w:r>
      <w:r w:rsidRPr="00E03A64">
        <w:rPr>
          <w:rFonts w:cs="Times New Roman"/>
          <w:b w:val="0"/>
          <w:w w:val="108"/>
          <w:szCs w:val="18"/>
        </w:rPr>
        <w:t xml:space="preserve"> bipolar </w:t>
      </w:r>
      <w:proofErr w:type="spellStart"/>
      <w:r w:rsidRPr="00E03A64">
        <w:rPr>
          <w:rFonts w:cs="Times New Roman"/>
          <w:b w:val="0"/>
          <w:w w:val="108"/>
          <w:szCs w:val="18"/>
        </w:rPr>
        <w:t>thermodiffusion</w:t>
      </w:r>
      <w:proofErr w:type="spellEnd"/>
      <w:r w:rsidR="00302E8F" w:rsidRPr="00E03A64">
        <w:rPr>
          <w:rFonts w:cs="Times New Roman"/>
          <w:b w:val="0"/>
          <w:w w:val="108"/>
          <w:szCs w:val="18"/>
        </w:rPr>
        <w:t xml:space="preserve"> at elevated temperatures</w:t>
      </w:r>
      <w:r w:rsidR="006B7A49" w:rsidRPr="00E03A64">
        <w:rPr>
          <w:rFonts w:cs="Times New Roman"/>
          <w:b w:val="0"/>
          <w:w w:val="108"/>
          <w:szCs w:val="18"/>
        </w:rPr>
        <w:t>.</w:t>
      </w:r>
    </w:p>
    <w:p w:rsidR="00804354" w:rsidRPr="009F2CAD" w:rsidRDefault="00093903" w:rsidP="00804354">
      <w:pPr>
        <w:pStyle w:val="RSCB06BHeadingSub-Section"/>
        <w:jc w:val="both"/>
        <w:rPr>
          <w:rFonts w:cs="Times New Roman"/>
          <w:b w:val="0"/>
          <w:w w:val="108"/>
          <w:szCs w:val="18"/>
        </w:rPr>
      </w:pPr>
      <w:r w:rsidRPr="009F2CAD">
        <w:rPr>
          <w:rFonts w:cs="Times New Roman"/>
          <w:b w:val="0"/>
          <w:w w:val="108"/>
          <w:szCs w:val="18"/>
        </w:rPr>
        <w:t xml:space="preserve">The Seebeck coefficient of pure BST at room temperature </w:t>
      </w:r>
      <w:r w:rsidR="00564F64" w:rsidRPr="009F2CAD">
        <w:rPr>
          <w:rFonts w:cs="Times New Roman"/>
          <w:b w:val="0"/>
          <w:w w:val="108"/>
          <w:szCs w:val="18"/>
        </w:rPr>
        <w:t>was</w:t>
      </w:r>
      <w:r w:rsidRPr="009F2CAD">
        <w:rPr>
          <w:rFonts w:cs="Times New Roman"/>
          <w:b w:val="0"/>
          <w:w w:val="108"/>
          <w:szCs w:val="18"/>
        </w:rPr>
        <w:t xml:space="preserve"> </w:t>
      </w:r>
      <w:r w:rsidR="00564F64" w:rsidRPr="009F2CAD">
        <w:rPr>
          <w:rFonts w:cs="Times New Roman"/>
          <w:b w:val="0"/>
          <w:w w:val="108"/>
          <w:szCs w:val="18"/>
        </w:rPr>
        <w:t>~184</w:t>
      </w:r>
      <w:r w:rsidR="00564F64" w:rsidRPr="009F2CAD">
        <w:rPr>
          <w:b w:val="0"/>
        </w:rPr>
        <w:t xml:space="preserve"> </w:t>
      </w:r>
      <w:proofErr w:type="spellStart"/>
      <w:r w:rsidR="00564F64" w:rsidRPr="009F2CAD">
        <w:rPr>
          <w:rFonts w:cstheme="minorHAnsi"/>
          <w:b w:val="0"/>
          <w:w w:val="108"/>
          <w:szCs w:val="18"/>
        </w:rPr>
        <w:t>μ</w:t>
      </w:r>
      <w:r w:rsidR="00564F64" w:rsidRPr="009F2CAD">
        <w:rPr>
          <w:rFonts w:cs="Times New Roman"/>
          <w:b w:val="0"/>
          <w:w w:val="108"/>
          <w:szCs w:val="18"/>
        </w:rPr>
        <w:t>V</w:t>
      </w:r>
      <w:proofErr w:type="spellEnd"/>
      <w:r w:rsidR="00564F64" w:rsidRPr="009F2CAD">
        <w:rPr>
          <w:rFonts w:cs="Times New Roman"/>
          <w:b w:val="0"/>
          <w:w w:val="108"/>
          <w:szCs w:val="18"/>
        </w:rPr>
        <w:t>/K</w:t>
      </w:r>
      <w:r w:rsidR="000E202B" w:rsidRPr="009F2CAD">
        <w:rPr>
          <w:rFonts w:cs="Times New Roman"/>
          <w:b w:val="0"/>
          <w:w w:val="108"/>
          <w:szCs w:val="18"/>
        </w:rPr>
        <w:t xml:space="preserve">, but </w:t>
      </w:r>
      <w:r w:rsidR="002562ED" w:rsidRPr="009F2CAD">
        <w:rPr>
          <w:rFonts w:cs="Times New Roman"/>
          <w:b w:val="0"/>
          <w:w w:val="108"/>
          <w:szCs w:val="18"/>
        </w:rPr>
        <w:t>after</w:t>
      </w:r>
      <w:r w:rsidR="000E202B" w:rsidRPr="009F2CAD">
        <w:rPr>
          <w:rFonts w:cs="Times New Roman"/>
          <w:b w:val="0"/>
          <w:w w:val="108"/>
          <w:szCs w:val="18"/>
        </w:rPr>
        <w:t xml:space="preserve"> the dispersion of 1, 2 and 4 wt.% Sb</w:t>
      </w:r>
      <w:r w:rsidR="000E202B" w:rsidRPr="009F2CAD">
        <w:rPr>
          <w:rFonts w:cs="Times New Roman"/>
          <w:b w:val="0"/>
          <w:w w:val="108"/>
          <w:szCs w:val="18"/>
          <w:vertAlign w:val="subscript"/>
        </w:rPr>
        <w:t>2</w:t>
      </w:r>
      <w:r w:rsidR="000E202B" w:rsidRPr="009F2CAD">
        <w:rPr>
          <w:rFonts w:cs="Times New Roman"/>
          <w:b w:val="0"/>
          <w:w w:val="108"/>
          <w:szCs w:val="18"/>
        </w:rPr>
        <w:t>O</w:t>
      </w:r>
      <w:r w:rsidR="000E202B" w:rsidRPr="009F2CAD">
        <w:rPr>
          <w:rFonts w:cs="Times New Roman"/>
          <w:b w:val="0"/>
          <w:w w:val="108"/>
          <w:szCs w:val="18"/>
          <w:vertAlign w:val="subscript"/>
        </w:rPr>
        <w:t>3</w:t>
      </w:r>
      <w:r w:rsidR="000E202B" w:rsidRPr="009F2CAD">
        <w:rPr>
          <w:rFonts w:cs="Times New Roman"/>
          <w:b w:val="0"/>
          <w:w w:val="108"/>
          <w:szCs w:val="18"/>
        </w:rPr>
        <w:t xml:space="preserve"> nanoparticles, the </w:t>
      </w:r>
      <m:oMath>
        <m:r>
          <m:rPr>
            <m:sty m:val="bi"/>
          </m:rPr>
          <w:rPr>
            <w:rFonts w:ascii="Cambria Math" w:hAnsi="Cambria Math" w:cstheme="minorHAnsi"/>
            <w:w w:val="108"/>
            <w:sz w:val="16"/>
            <w:szCs w:val="16"/>
          </w:rPr>
          <m:t>S</m:t>
        </m:r>
      </m:oMath>
      <w:r w:rsidR="000E202B" w:rsidRPr="009F2CAD">
        <w:rPr>
          <w:rFonts w:eastAsiaTheme="minorEastAsia" w:cs="Times New Roman"/>
          <w:b w:val="0"/>
          <w:w w:val="108"/>
          <w:szCs w:val="18"/>
        </w:rPr>
        <w:t xml:space="preserve"> value increased to 188, 196, and 205 </w:t>
      </w:r>
      <w:proofErr w:type="spellStart"/>
      <w:r w:rsidR="000E202B" w:rsidRPr="009F2CAD">
        <w:rPr>
          <w:rFonts w:cstheme="minorHAnsi"/>
          <w:b w:val="0"/>
          <w:w w:val="108"/>
          <w:szCs w:val="18"/>
        </w:rPr>
        <w:t>μ</w:t>
      </w:r>
      <w:r w:rsidR="000E202B" w:rsidRPr="009F2CAD">
        <w:rPr>
          <w:rFonts w:cs="Times New Roman"/>
          <w:b w:val="0"/>
          <w:w w:val="108"/>
          <w:szCs w:val="18"/>
        </w:rPr>
        <w:t>V</w:t>
      </w:r>
      <w:proofErr w:type="spellEnd"/>
      <w:r w:rsidR="000E202B" w:rsidRPr="009F2CAD">
        <w:rPr>
          <w:rFonts w:cs="Times New Roman"/>
          <w:b w:val="0"/>
          <w:w w:val="108"/>
          <w:szCs w:val="18"/>
        </w:rPr>
        <w:t>/K respectively, that is a maximum of ~11% enha</w:t>
      </w:r>
      <w:r w:rsidR="00A8762C" w:rsidRPr="009F2CAD">
        <w:rPr>
          <w:rFonts w:cs="Times New Roman"/>
          <w:b w:val="0"/>
          <w:w w:val="108"/>
          <w:szCs w:val="18"/>
        </w:rPr>
        <w:t>ncement at room temperature. The</w:t>
      </w:r>
      <w:r w:rsidR="000E202B" w:rsidRPr="009F2CAD">
        <w:rPr>
          <w:rFonts w:cs="Times New Roman"/>
          <w:b w:val="0"/>
          <w:w w:val="108"/>
          <w:szCs w:val="18"/>
        </w:rPr>
        <w:t xml:space="preserve"> </w:t>
      </w:r>
      <w:r w:rsidR="002562ED" w:rsidRPr="009F2CAD">
        <w:rPr>
          <w:rFonts w:cs="Times New Roman"/>
          <w:b w:val="0"/>
          <w:w w:val="108"/>
          <w:szCs w:val="18"/>
        </w:rPr>
        <w:t>Seebeck coefficient improvement</w:t>
      </w:r>
      <w:r w:rsidR="000E202B" w:rsidRPr="009F2CAD">
        <w:rPr>
          <w:rFonts w:cs="Times New Roman"/>
          <w:b w:val="0"/>
          <w:w w:val="108"/>
          <w:szCs w:val="18"/>
        </w:rPr>
        <w:t xml:space="preserve"> </w:t>
      </w:r>
      <w:r w:rsidR="00A8762C" w:rsidRPr="009F2CAD">
        <w:rPr>
          <w:rFonts w:cs="Times New Roman"/>
          <w:b w:val="0"/>
          <w:w w:val="108"/>
          <w:szCs w:val="18"/>
        </w:rPr>
        <w:t>by adding Sb</w:t>
      </w:r>
      <w:r w:rsidR="00A8762C" w:rsidRPr="009F2CAD">
        <w:rPr>
          <w:rFonts w:cs="Times New Roman"/>
          <w:b w:val="0"/>
          <w:w w:val="108"/>
          <w:szCs w:val="18"/>
          <w:vertAlign w:val="subscript"/>
        </w:rPr>
        <w:t>2</w:t>
      </w:r>
      <w:r w:rsidR="00A8762C" w:rsidRPr="009F2CAD">
        <w:rPr>
          <w:rFonts w:cs="Times New Roman"/>
          <w:b w:val="0"/>
          <w:w w:val="108"/>
          <w:szCs w:val="18"/>
        </w:rPr>
        <w:t>O</w:t>
      </w:r>
      <w:r w:rsidR="00A8762C" w:rsidRPr="009F2CAD">
        <w:rPr>
          <w:rFonts w:cs="Times New Roman"/>
          <w:b w:val="0"/>
          <w:w w:val="108"/>
          <w:szCs w:val="18"/>
          <w:vertAlign w:val="subscript"/>
        </w:rPr>
        <w:t>3</w:t>
      </w:r>
      <w:r w:rsidR="00A8762C" w:rsidRPr="009F2CAD">
        <w:rPr>
          <w:rFonts w:cs="Times New Roman"/>
          <w:b w:val="0"/>
          <w:w w:val="108"/>
          <w:szCs w:val="18"/>
        </w:rPr>
        <w:t xml:space="preserve"> </w:t>
      </w:r>
      <w:r w:rsidR="000E202B" w:rsidRPr="009F2CAD">
        <w:rPr>
          <w:rFonts w:cs="Times New Roman"/>
          <w:b w:val="0"/>
          <w:w w:val="108"/>
          <w:szCs w:val="18"/>
        </w:rPr>
        <w:t xml:space="preserve">was more pronounced at higher temperatures, and reached </w:t>
      </w:r>
      <w:r w:rsidR="00C55AF6" w:rsidRPr="009F2CAD">
        <w:rPr>
          <w:rFonts w:cs="Times New Roman"/>
          <w:b w:val="0"/>
          <w:w w:val="108"/>
          <w:szCs w:val="18"/>
        </w:rPr>
        <w:t xml:space="preserve">a </w:t>
      </w:r>
      <w:r w:rsidR="000E202B" w:rsidRPr="009F2CAD">
        <w:rPr>
          <w:rFonts w:cs="Times New Roman"/>
          <w:b w:val="0"/>
          <w:w w:val="108"/>
          <w:szCs w:val="18"/>
        </w:rPr>
        <w:t xml:space="preserve">~24% </w:t>
      </w:r>
      <w:r w:rsidR="00F7524B" w:rsidRPr="009F2CAD">
        <w:rPr>
          <w:rFonts w:cs="Times New Roman"/>
          <w:b w:val="0"/>
          <w:w w:val="108"/>
          <w:szCs w:val="18"/>
        </w:rPr>
        <w:t xml:space="preserve">enhancement </w:t>
      </w:r>
      <w:r w:rsidR="000E202B" w:rsidRPr="009F2CAD">
        <w:rPr>
          <w:rFonts w:cs="Times New Roman"/>
          <w:b w:val="0"/>
          <w:w w:val="108"/>
          <w:szCs w:val="18"/>
        </w:rPr>
        <w:t xml:space="preserve">at 475 K. </w:t>
      </w:r>
      <w:r w:rsidR="00047D5D" w:rsidRPr="009F2CAD">
        <w:rPr>
          <w:rFonts w:cs="Times New Roman"/>
          <w:b w:val="0"/>
          <w:w w:val="108"/>
          <w:szCs w:val="18"/>
        </w:rPr>
        <w:t xml:space="preserve">However, </w:t>
      </w:r>
      <w:r w:rsidR="00F1393B" w:rsidRPr="009F2CAD">
        <w:rPr>
          <w:rFonts w:cs="Times New Roman"/>
          <w:b w:val="0"/>
          <w:w w:val="108"/>
          <w:szCs w:val="18"/>
        </w:rPr>
        <w:t>when the Sb</w:t>
      </w:r>
      <w:r w:rsidR="00F1393B" w:rsidRPr="009F2CAD">
        <w:rPr>
          <w:rFonts w:cs="Times New Roman"/>
          <w:b w:val="0"/>
          <w:w w:val="108"/>
          <w:szCs w:val="18"/>
          <w:vertAlign w:val="subscript"/>
        </w:rPr>
        <w:t>2</w:t>
      </w:r>
      <w:r w:rsidR="00F1393B" w:rsidRPr="009F2CAD">
        <w:rPr>
          <w:rFonts w:cs="Times New Roman"/>
          <w:b w:val="0"/>
          <w:w w:val="108"/>
          <w:szCs w:val="18"/>
        </w:rPr>
        <w:t>O</w:t>
      </w:r>
      <w:r w:rsidR="00F1393B" w:rsidRPr="009F2CAD">
        <w:rPr>
          <w:rFonts w:cs="Times New Roman"/>
          <w:b w:val="0"/>
          <w:w w:val="108"/>
          <w:szCs w:val="18"/>
          <w:vertAlign w:val="subscript"/>
        </w:rPr>
        <w:t>3</w:t>
      </w:r>
      <w:r w:rsidR="00F1393B" w:rsidRPr="009F2CAD">
        <w:rPr>
          <w:rFonts w:cs="Times New Roman"/>
          <w:b w:val="0"/>
          <w:w w:val="108"/>
          <w:szCs w:val="18"/>
        </w:rPr>
        <w:t xml:space="preserve"> content increased from 4 to 6 wt.%, the Seebeck coefficient slightly decreased. </w:t>
      </w:r>
      <w:r w:rsidR="00804354" w:rsidRPr="009F2CAD">
        <w:rPr>
          <w:rFonts w:cs="Times New Roman"/>
          <w:b w:val="0"/>
          <w:w w:val="108"/>
          <w:szCs w:val="18"/>
        </w:rPr>
        <w:t xml:space="preserve">Another interesting feature noticed in the nanocomposite samples was the gradual shift of </w:t>
      </w:r>
      <w:r w:rsidR="00664420">
        <w:rPr>
          <w:rFonts w:cs="Times New Roman"/>
          <w:b w:val="0"/>
          <w:w w:val="108"/>
          <w:szCs w:val="18"/>
        </w:rPr>
        <w:t xml:space="preserve">the </w:t>
      </w:r>
      <w:r w:rsidR="00804354" w:rsidRPr="003B49D7">
        <w:rPr>
          <w:rFonts w:cs="Times New Roman"/>
          <w:b w:val="0"/>
          <w:w w:val="108"/>
          <w:szCs w:val="18"/>
        </w:rPr>
        <w:t xml:space="preserve">maximum </w:t>
      </w:r>
      <m:oMath>
        <m:r>
          <m:rPr>
            <m:sty m:val="bi"/>
          </m:rPr>
          <w:rPr>
            <w:rFonts w:ascii="Cambria Math" w:hAnsi="Cambria Math" w:cstheme="minorHAnsi"/>
            <w:w w:val="108"/>
            <w:szCs w:val="18"/>
          </w:rPr>
          <m:t>S</m:t>
        </m:r>
      </m:oMath>
      <w:r w:rsidR="00804354" w:rsidRPr="003B49D7">
        <w:rPr>
          <w:rFonts w:cs="Times New Roman"/>
          <w:b w:val="0"/>
          <w:w w:val="108"/>
          <w:szCs w:val="18"/>
        </w:rPr>
        <w:t xml:space="preserve"> from 325 K in pure BST to 375 K in 1 wt.% </w:t>
      </w:r>
      <w:r w:rsidR="00664420">
        <w:rPr>
          <w:rFonts w:cs="Times New Roman"/>
          <w:b w:val="0"/>
          <w:w w:val="108"/>
          <w:szCs w:val="18"/>
        </w:rPr>
        <w:t>samples</w:t>
      </w:r>
      <w:r w:rsidR="00804354" w:rsidRPr="003B49D7">
        <w:rPr>
          <w:rFonts w:cs="Times New Roman"/>
          <w:b w:val="0"/>
          <w:w w:val="108"/>
          <w:szCs w:val="18"/>
        </w:rPr>
        <w:t xml:space="preserve">, and 400 K in 2, 4, and 6 wt.% </w:t>
      </w:r>
      <w:r w:rsidR="00664420">
        <w:rPr>
          <w:rFonts w:cs="Times New Roman"/>
          <w:b w:val="0"/>
          <w:w w:val="108"/>
          <w:szCs w:val="18"/>
        </w:rPr>
        <w:t>samples</w:t>
      </w:r>
      <w:r w:rsidR="00804354" w:rsidRPr="003B49D7">
        <w:rPr>
          <w:rFonts w:cs="Times New Roman"/>
          <w:b w:val="0"/>
          <w:w w:val="108"/>
          <w:szCs w:val="18"/>
        </w:rPr>
        <w:t xml:space="preserve">. Moreover, the </w:t>
      </w:r>
      <m:oMath>
        <m:r>
          <m:rPr>
            <m:sty m:val="bi"/>
          </m:rPr>
          <w:rPr>
            <w:rFonts w:ascii="Cambria Math" w:hAnsi="Cambria Math" w:cstheme="minorHAnsi"/>
            <w:w w:val="108"/>
            <w:sz w:val="16"/>
            <w:szCs w:val="16"/>
          </w:rPr>
          <m:t>S</m:t>
        </m:r>
      </m:oMath>
      <w:r w:rsidR="00804354" w:rsidRPr="009F2CAD">
        <w:rPr>
          <w:rFonts w:eastAsiaTheme="minorEastAsia" w:cs="Times New Roman"/>
          <w:b w:val="0"/>
          <w:w w:val="108"/>
          <w:sz w:val="16"/>
          <w:szCs w:val="16"/>
        </w:rPr>
        <w:t xml:space="preserve"> </w:t>
      </w:r>
      <w:r w:rsidR="00804354" w:rsidRPr="009F2CAD">
        <w:rPr>
          <w:rFonts w:eastAsiaTheme="minorEastAsia" w:cs="Times New Roman"/>
          <w:b w:val="0"/>
          <w:w w:val="108"/>
          <w:szCs w:val="18"/>
        </w:rPr>
        <w:t>values in nanocomposite</w:t>
      </w:r>
      <w:r w:rsidR="00664420">
        <w:rPr>
          <w:rFonts w:eastAsiaTheme="minorEastAsia" w:cs="Times New Roman"/>
          <w:b w:val="0"/>
          <w:w w:val="108"/>
          <w:szCs w:val="18"/>
        </w:rPr>
        <w:t>s</w:t>
      </w:r>
      <w:r w:rsidR="00804354" w:rsidRPr="009F2CAD">
        <w:rPr>
          <w:rFonts w:eastAsiaTheme="minorEastAsia" w:cs="Times New Roman"/>
          <w:b w:val="0"/>
          <w:w w:val="108"/>
          <w:szCs w:val="18"/>
        </w:rPr>
        <w:t xml:space="preserve"> were very close between 325 and 450 K, and the values did not drop abruptly by temperature</w:t>
      </w:r>
      <w:r w:rsidR="00664420">
        <w:rPr>
          <w:rFonts w:eastAsiaTheme="minorEastAsia" w:cs="Times New Roman"/>
          <w:b w:val="0"/>
          <w:w w:val="108"/>
          <w:szCs w:val="18"/>
        </w:rPr>
        <w:t>,</w:t>
      </w:r>
      <w:r w:rsidR="00804354" w:rsidRPr="009F2CAD">
        <w:rPr>
          <w:rFonts w:eastAsiaTheme="minorEastAsia" w:cs="Times New Roman"/>
          <w:b w:val="0"/>
          <w:w w:val="108"/>
          <w:szCs w:val="18"/>
        </w:rPr>
        <w:t xml:space="preserve"> contrary to the case of pure BST. This indicates that the nanocomposites have a stable and high thermoelectric efficiency in a wider range of temperature, as compare</w:t>
      </w:r>
      <w:r w:rsidR="00664420">
        <w:rPr>
          <w:rFonts w:eastAsiaTheme="minorEastAsia" w:cs="Times New Roman"/>
          <w:b w:val="0"/>
          <w:w w:val="108"/>
          <w:szCs w:val="18"/>
        </w:rPr>
        <w:t>d</w:t>
      </w:r>
      <w:r w:rsidR="00804354" w:rsidRPr="009F2CAD">
        <w:rPr>
          <w:rFonts w:eastAsiaTheme="minorEastAsia" w:cs="Times New Roman"/>
          <w:b w:val="0"/>
          <w:w w:val="108"/>
          <w:szCs w:val="18"/>
        </w:rPr>
        <w:t xml:space="preserve"> to the pure BST. </w:t>
      </w:r>
    </w:p>
    <w:p w:rsidR="00C534D4" w:rsidRPr="009F2CAD" w:rsidRDefault="00506CC3" w:rsidP="00506CC3">
      <w:pPr>
        <w:pStyle w:val="RSCB06BHeadingSub-Section"/>
        <w:jc w:val="both"/>
        <w:rPr>
          <w:rFonts w:cs="Times New Roman"/>
          <w:b w:val="0"/>
          <w:w w:val="108"/>
          <w:szCs w:val="18"/>
        </w:rPr>
      </w:pPr>
      <w:r w:rsidRPr="009F2CAD">
        <w:rPr>
          <w:rFonts w:cs="Times New Roman"/>
          <w:b w:val="0"/>
          <w:w w:val="108"/>
          <w:szCs w:val="18"/>
        </w:rPr>
        <w:t xml:space="preserve">Better description of </w:t>
      </w:r>
      <w:r w:rsidR="00F1393B" w:rsidRPr="009F2CAD">
        <w:rPr>
          <w:rFonts w:cs="Times New Roman"/>
          <w:b w:val="0"/>
          <w:w w:val="108"/>
          <w:szCs w:val="18"/>
        </w:rPr>
        <w:t>these</w:t>
      </w:r>
      <w:r w:rsidRPr="009F2CAD">
        <w:rPr>
          <w:rFonts w:cs="Times New Roman"/>
          <w:b w:val="0"/>
          <w:w w:val="108"/>
          <w:szCs w:val="18"/>
        </w:rPr>
        <w:t xml:space="preserve"> </w:t>
      </w:r>
      <w:r w:rsidR="00F1393B" w:rsidRPr="009F2CAD">
        <w:rPr>
          <w:rFonts w:cs="Times New Roman"/>
          <w:b w:val="0"/>
          <w:w w:val="108"/>
          <w:szCs w:val="18"/>
        </w:rPr>
        <w:t xml:space="preserve">results </w:t>
      </w:r>
      <w:r w:rsidRPr="009F2CAD">
        <w:rPr>
          <w:rFonts w:cs="Times New Roman"/>
          <w:b w:val="0"/>
          <w:w w:val="108"/>
          <w:szCs w:val="18"/>
        </w:rPr>
        <w:t>requires a comprehensive understanding of</w:t>
      </w:r>
      <w:r w:rsidR="00F1393B" w:rsidRPr="009F2CAD">
        <w:rPr>
          <w:rFonts w:cs="Times New Roman"/>
          <w:b w:val="0"/>
          <w:w w:val="108"/>
          <w:szCs w:val="18"/>
        </w:rPr>
        <w:t xml:space="preserve"> the</w:t>
      </w:r>
      <w:r w:rsidRPr="009F2CAD">
        <w:rPr>
          <w:rFonts w:cs="Times New Roman"/>
          <w:b w:val="0"/>
          <w:w w:val="108"/>
          <w:szCs w:val="18"/>
        </w:rPr>
        <w:t xml:space="preserve"> band structure in the samples. Changes in the electronic structure are reflected in the carrier's effective mass, which in turn influences Seebeck coefficient of the </w:t>
      </w:r>
      <w:r w:rsidR="00F1393B" w:rsidRPr="009F2CAD">
        <w:rPr>
          <w:rFonts w:cs="Times New Roman"/>
          <w:b w:val="0"/>
          <w:w w:val="108"/>
          <w:szCs w:val="18"/>
        </w:rPr>
        <w:t>specimens</w:t>
      </w:r>
      <w:r w:rsidRPr="009F2CAD">
        <w:rPr>
          <w:rFonts w:cs="Times New Roman"/>
          <w:b w:val="0"/>
          <w:w w:val="108"/>
          <w:szCs w:val="18"/>
        </w:rPr>
        <w:t xml:space="preserve">. </w:t>
      </w:r>
      <w:r w:rsidR="00C534D4" w:rsidRPr="009F2CAD">
        <w:rPr>
          <w:rFonts w:cs="Times New Roman"/>
          <w:b w:val="0"/>
          <w:w w:val="108"/>
          <w:szCs w:val="18"/>
        </w:rPr>
        <w:t xml:space="preserve">This can be evaluated by the following equations from </w:t>
      </w:r>
      <w:r w:rsidRPr="009F2CAD">
        <w:rPr>
          <w:rFonts w:cs="Times New Roman"/>
          <w:b w:val="0"/>
          <w:w w:val="108"/>
          <w:szCs w:val="18"/>
        </w:rPr>
        <w:t>Boltzmann transport theory</w:t>
      </w:r>
      <w:r w:rsidR="00C534D4" w:rsidRPr="009F2CAD">
        <w:rPr>
          <w:rFonts w:cs="Times New Roman"/>
          <w:b w:val="0"/>
          <w:w w:val="108"/>
          <w:szCs w:val="18"/>
        </w:rPr>
        <w:t>,</w:t>
      </w:r>
      <w:r w:rsidR="000D22E5" w:rsidRPr="009F2CAD">
        <w:rPr>
          <w:rFonts w:cs="Times New Roman"/>
          <w:b w:val="0"/>
          <w:w w:val="108"/>
          <w:szCs w:val="18"/>
        </w:rPr>
        <w:fldChar w:fldCharType="begin"/>
      </w:r>
      <w:r w:rsidR="00083F94">
        <w:rPr>
          <w:rFonts w:cs="Times New Roman"/>
          <w:b w:val="0"/>
          <w:w w:val="108"/>
          <w:szCs w:val="18"/>
        </w:rPr>
        <w:instrText xml:space="preserve"> ADDIN EN.CITE &lt;EndNote&gt;&lt;Cite&gt;&lt;Author&gt;Shen&lt;/Author&gt;&lt;Year&gt;2016&lt;/Year&gt;&lt;RecNum&gt;153&lt;/RecNum&gt;&lt;DisplayText&gt;&lt;style face="superscript"&gt;33&lt;/style&gt;&lt;/DisplayText&gt;&lt;record&gt;&lt;rec-number&gt;153&lt;/rec-number&gt;&lt;foreign-keys&gt;&lt;key app="EN" db-id="zstfesav9xfzteerwwu55dxf9s00exzzd995" timestamp="1528227419"&gt;153&lt;/key&gt;&lt;/foreign-keys&gt;&lt;ref-type name="Journal Article"&gt;17&lt;/ref-type&gt;&lt;contributors&gt;&lt;authors&gt;&lt;author&gt;Shen, J. W.&lt;/author&gt;&lt;author&gt;Chen, Z. W.&lt;/author&gt;&lt;author&gt;Lin, S. Q.&lt;/author&gt;&lt;author&gt;Zheng, L. L.&lt;/author&gt;&lt;author&gt;Li, W.&lt;/author&gt;&lt;author&gt;Pei, Y. Z.&lt;/author&gt;&lt;/authors&gt;&lt;/contributors&gt;&lt;auth-address&gt;Tongji Univ, Sch Mat Sci &amp;amp; Engn, Minist Educ, Key Lab Adv Civil Engn Mat, Shanghai 201804, Peoples R China&lt;/auth-address&gt;&lt;titles&gt;&lt;title&gt;Single parabolic band behavior of thermoelectric p-type CuGaTe2&lt;/title&gt;&lt;secondary-title&gt;Journal of Materials Chemistry C&lt;/secondary-title&gt;&lt;alt-title&gt;J Mater Chem C&lt;/alt-title&gt;&lt;/titles&gt;&lt;periodical&gt;&lt;full-title&gt;Journal of Materials Chemistry C&lt;/full-title&gt;&lt;/periodical&gt;&lt;pages&gt;209-214&lt;/pages&gt;&lt;volume&gt;4&lt;/volume&gt;&lt;number&gt;1&lt;/number&gt;&lt;keywords&gt;&lt;keyword&gt;thermopower wave sources&lt;/keyword&gt;&lt;keyword&gt;performance bulk thermoelectrics&lt;/keyword&gt;&lt;keyword&gt;thermal-conductivity&lt;/keyword&gt;&lt;keyword&gt;chalcopyrite cugate2&lt;/keyword&gt;&lt;keyword&gt;semiconductors&lt;/keyword&gt;&lt;keyword&gt;scattering&lt;/keyword&gt;&lt;keyword&gt;efficiency&lt;/keyword&gt;&lt;keyword&gt;temperature&lt;/keyword&gt;&lt;keyword&gt;pbte&lt;/keyword&gt;&lt;keyword&gt;enhancement&lt;/keyword&gt;&lt;/keywords&gt;&lt;dates&gt;&lt;year&gt;2016&lt;/year&gt;&lt;/dates&gt;&lt;isbn&gt;2050-7526&lt;/isbn&gt;&lt;accession-num&gt;WOS:000366912500025&lt;/accession-num&gt;&lt;urls&gt;&lt;related-urls&gt;&lt;url&gt;&amp;lt;Go to ISI&amp;gt;://WOS:000366912500025&lt;/url&gt;&lt;/related-urls&gt;&lt;/urls&gt;&lt;electronic-resource-num&gt;10.1039/c5tc03325j&lt;/electronic-resource-num&gt;&lt;language&gt;English&lt;/language&gt;&lt;/record&gt;&lt;/Cite&gt;&lt;/EndNote&gt;</w:instrText>
      </w:r>
      <w:r w:rsidR="000D22E5" w:rsidRPr="009F2CAD">
        <w:rPr>
          <w:rFonts w:cs="Times New Roman"/>
          <w:b w:val="0"/>
          <w:w w:val="108"/>
          <w:szCs w:val="18"/>
        </w:rPr>
        <w:fldChar w:fldCharType="separate"/>
      </w:r>
      <w:r w:rsidR="00083F94" w:rsidRPr="00083F94">
        <w:rPr>
          <w:rFonts w:cs="Times New Roman"/>
          <w:b w:val="0"/>
          <w:noProof/>
          <w:w w:val="108"/>
          <w:szCs w:val="18"/>
          <w:vertAlign w:val="superscript"/>
        </w:rPr>
        <w:t>33</w:t>
      </w:r>
      <w:r w:rsidR="000D22E5" w:rsidRPr="009F2CAD">
        <w:rPr>
          <w:rFonts w:cs="Times New Roman"/>
          <w:b w:val="0"/>
          <w:w w:val="108"/>
          <w:szCs w:val="18"/>
        </w:rPr>
        <w:fldChar w:fldCharType="end"/>
      </w:r>
      <w:r w:rsidR="00C534D4" w:rsidRPr="009F2CAD">
        <w:rPr>
          <w:rFonts w:cs="Times New Roman"/>
          <w:b w:val="0"/>
          <w:w w:val="108"/>
          <w:szCs w:val="18"/>
        </w:rPr>
        <w:t xml:space="preserve"> assuming that</w:t>
      </w:r>
      <w:r w:rsidRPr="009F2CAD">
        <w:rPr>
          <w:rFonts w:cs="Times New Roman"/>
          <w:b w:val="0"/>
          <w:w w:val="108"/>
          <w:szCs w:val="18"/>
        </w:rPr>
        <w:t xml:space="preserve"> </w:t>
      </w:r>
      <w:r w:rsidR="00C534D4" w:rsidRPr="009F2CAD">
        <w:rPr>
          <w:rFonts w:cs="Times New Roman"/>
          <w:b w:val="0"/>
          <w:w w:val="108"/>
          <w:szCs w:val="18"/>
        </w:rPr>
        <w:t>the dominant mechanism of charge carrier scattering</w:t>
      </w:r>
      <w:r w:rsidR="00C534D4" w:rsidRPr="009F2CAD">
        <w:rPr>
          <w:b w:val="0"/>
        </w:rPr>
        <w:t xml:space="preserve"> </w:t>
      </w:r>
      <w:r w:rsidR="00F1393B" w:rsidRPr="009F2CAD">
        <w:rPr>
          <w:b w:val="0"/>
        </w:rPr>
        <w:t xml:space="preserve">in pure BST samples </w:t>
      </w:r>
      <w:r w:rsidR="00C534D4" w:rsidRPr="009F2CAD">
        <w:rPr>
          <w:rFonts w:cs="Times New Roman"/>
          <w:b w:val="0"/>
          <w:w w:val="108"/>
          <w:szCs w:val="18"/>
        </w:rPr>
        <w:t>is by acoustic phonons:</w:t>
      </w:r>
    </w:p>
    <w:p w:rsidR="00A156FA" w:rsidRPr="009F2CAD" w:rsidRDefault="00A156FA" w:rsidP="00506CC3">
      <w:pPr>
        <w:pStyle w:val="RSCB06BHeadingSub-Section"/>
        <w:jc w:val="both"/>
        <w:rPr>
          <w:rFonts w:cs="Times New Roman"/>
          <w:b w:val="0"/>
          <w:w w:val="108"/>
          <w:szCs w:val="18"/>
        </w:rPr>
      </w:pPr>
      <w:r w:rsidRPr="009F2CAD">
        <w:rPr>
          <w:rFonts w:cs="Times New Roman"/>
          <w:b w:val="0"/>
          <w:w w:val="108"/>
          <w:szCs w:val="18"/>
        </w:rPr>
        <w:t>The Seebeck coefficient,</w:t>
      </w:r>
    </w:p>
    <w:p w:rsidR="00C534D4" w:rsidRPr="00E03A64" w:rsidRDefault="00E03A64" w:rsidP="00A156FA">
      <w:pPr>
        <w:pStyle w:val="RSCB06BHeadingSub-Section"/>
        <w:spacing w:line="360" w:lineRule="auto"/>
        <w:jc w:val="both"/>
        <w:rPr>
          <w:rFonts w:eastAsiaTheme="minorEastAsia" w:cs="Times New Roman"/>
          <w:b w:val="0"/>
          <w:w w:val="108"/>
          <w:szCs w:val="18"/>
        </w:rPr>
      </w:pPr>
      <m:oMathPara>
        <m:oMath>
          <m:r>
            <m:rPr>
              <m:sty m:val="bi"/>
            </m:rPr>
            <w:rPr>
              <w:rFonts w:ascii="Cambria Math" w:hAnsi="Cambria Math" w:cs="Times New Roman"/>
              <w:w w:val="108"/>
              <w:szCs w:val="18"/>
            </w:rPr>
            <m:t>S</m:t>
          </m:r>
          <m:d>
            <m:dPr>
              <m:ctrlPr>
                <w:rPr>
                  <w:rFonts w:ascii="Cambria Math" w:hAnsi="Cambria Math" w:cs="Times New Roman"/>
                  <w:b w:val="0"/>
                  <w:i/>
                  <w:w w:val="108"/>
                  <w:szCs w:val="18"/>
                </w:rPr>
              </m:ctrlPr>
            </m:dPr>
            <m:e>
              <m:r>
                <m:rPr>
                  <m:sty m:val="bi"/>
                </m:rPr>
                <w:rPr>
                  <w:rFonts w:ascii="Cambria Math" w:hAnsi="Cambria Math" w:cs="Times New Roman"/>
                  <w:w w:val="108"/>
                  <w:szCs w:val="18"/>
                </w:rPr>
                <m:t>η</m:t>
              </m:r>
            </m:e>
          </m:d>
          <m:r>
            <m:rPr>
              <m:sty m:val="bi"/>
            </m:rPr>
            <w:rPr>
              <w:rFonts w:ascii="Cambria Math" w:hAnsi="Cambria Math" w:cs="Times New Roman"/>
              <w:w w:val="108"/>
              <w:szCs w:val="18"/>
            </w:rPr>
            <m:t>=</m:t>
          </m:r>
          <m:f>
            <m:fPr>
              <m:ctrlPr>
                <w:rPr>
                  <w:rFonts w:ascii="Cambria Math" w:hAnsi="Cambria Math" w:cs="Times New Roman"/>
                  <w:b w:val="0"/>
                  <w:i/>
                  <w:w w:val="108"/>
                  <w:szCs w:val="18"/>
                </w:rPr>
              </m:ctrlPr>
            </m:fPr>
            <m:num>
              <m:sSub>
                <m:sSubPr>
                  <m:ctrlPr>
                    <w:rPr>
                      <w:rFonts w:ascii="Cambria Math" w:hAnsi="Cambria Math" w:cs="Times New Roman"/>
                      <w:b w:val="0"/>
                      <w:i/>
                      <w:w w:val="108"/>
                      <w:szCs w:val="18"/>
                    </w:rPr>
                  </m:ctrlPr>
                </m:sSub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Sub>
            </m:num>
            <m:den>
              <m:r>
                <m:rPr>
                  <m:sty m:val="bi"/>
                </m:rPr>
                <w:rPr>
                  <w:rFonts w:ascii="Cambria Math" w:hAnsi="Cambria Math" w:cs="Times New Roman"/>
                  <w:w w:val="108"/>
                  <w:szCs w:val="18"/>
                </w:rPr>
                <m:t>q</m:t>
              </m:r>
            </m:den>
          </m:f>
          <m:r>
            <m:rPr>
              <m:sty m:val="bi"/>
            </m:rPr>
            <w:rPr>
              <w:rFonts w:ascii="Cambria Math" w:eastAsiaTheme="minorEastAsia" w:hAnsi="Cambria Math" w:cs="Times New Roman"/>
              <w:w w:val="108"/>
              <w:szCs w:val="18"/>
            </w:rPr>
            <m:t xml:space="preserve"> </m:t>
          </m:r>
          <m:d>
            <m:dPr>
              <m:begChr m:val="["/>
              <m:endChr m:val="]"/>
              <m:ctrlPr>
                <w:rPr>
                  <w:rFonts w:ascii="Cambria Math" w:eastAsiaTheme="minorEastAsia" w:hAnsi="Cambria Math" w:cs="Times New Roman"/>
                  <w:b w:val="0"/>
                  <w:i/>
                  <w:w w:val="108"/>
                  <w:szCs w:val="18"/>
                </w:rPr>
              </m:ctrlPr>
            </m:dPr>
            <m:e>
              <m:f>
                <m:fPr>
                  <m:ctrlPr>
                    <w:rPr>
                      <w:rFonts w:ascii="Cambria Math" w:eastAsiaTheme="minorEastAsia" w:hAnsi="Cambria Math" w:cs="Times New Roman"/>
                      <w:b w:val="0"/>
                      <w:i/>
                      <w:w w:val="108"/>
                      <w:szCs w:val="18"/>
                    </w:rPr>
                  </m:ctrlPr>
                </m:fPr>
                <m:num>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5</m:t>
                          </m:r>
                        </m:num>
                        <m:den>
                          <m:r>
                            <m:rPr>
                              <m:sty m:val="bi"/>
                            </m:rPr>
                            <w:rPr>
                              <w:rFonts w:ascii="Cambria Math" w:eastAsiaTheme="minorEastAsia" w:hAnsi="Cambria Math" w:cs="Times New Roman"/>
                              <w:w w:val="108"/>
                              <w:szCs w:val="18"/>
                            </w:rPr>
                            <m:t>2</m:t>
                          </m:r>
                        </m:den>
                      </m:f>
                    </m:e>
                  </m:d>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e>
                      </m:d>
                    </m:sub>
                  </m:sSub>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num>
                <m:den>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e>
                  </m:d>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1</m:t>
                              </m:r>
                            </m:num>
                            <m:den>
                              <m:r>
                                <m:rPr>
                                  <m:sty m:val="bi"/>
                                </m:rPr>
                                <w:rPr>
                                  <w:rFonts w:ascii="Cambria Math" w:eastAsiaTheme="minorEastAsia" w:hAnsi="Cambria Math" w:cs="Times New Roman"/>
                                  <w:w w:val="108"/>
                                  <w:szCs w:val="18"/>
                                </w:rPr>
                                <m:t>2</m:t>
                              </m:r>
                            </m:den>
                          </m:f>
                        </m:e>
                      </m:d>
                    </m:sub>
                  </m:sSub>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den>
              </m:f>
              <m:r>
                <m:rPr>
                  <m:sty m:val="bi"/>
                </m:rPr>
                <w:rPr>
                  <w:rFonts w:ascii="Cambria Math" w:eastAsiaTheme="minorEastAsia" w:hAnsi="Cambria Math" w:cs="Times New Roman"/>
                  <w:w w:val="108"/>
                  <w:szCs w:val="18"/>
                </w:rPr>
                <m:t>-</m:t>
              </m:r>
              <m:r>
                <m:rPr>
                  <m:sty m:val="bi"/>
                </m:rPr>
                <w:rPr>
                  <w:rFonts w:ascii="Cambria Math" w:hAnsi="Cambria Math" w:cs="Times New Roman"/>
                  <w:w w:val="108"/>
                  <w:szCs w:val="18"/>
                </w:rPr>
                <m:t>η</m:t>
              </m:r>
              <m:ctrlPr>
                <w:rPr>
                  <w:rFonts w:ascii="Cambria Math" w:hAnsi="Cambria Math" w:cs="Times New Roman"/>
                  <w:b w:val="0"/>
                  <w:i/>
                  <w:w w:val="108"/>
                  <w:szCs w:val="18"/>
                </w:rPr>
              </m:ctrlPr>
            </m:e>
          </m:d>
          <m:r>
            <m:rPr>
              <m:sty m:val="bi"/>
            </m:rPr>
            <w:rPr>
              <w:rFonts w:ascii="Cambria Math" w:hAnsi="Cambria Math" w:cs="Times New Roman"/>
              <w:w w:val="108"/>
              <w:szCs w:val="18"/>
            </w:rPr>
            <m:t xml:space="preserve">                                    (2)</m:t>
          </m:r>
        </m:oMath>
      </m:oMathPara>
    </w:p>
    <w:p w:rsidR="00573326" w:rsidRPr="009F2CAD" w:rsidRDefault="00F7524B" w:rsidP="00573326">
      <w:pPr>
        <w:pStyle w:val="RSCB06BHeadingSub-Section"/>
        <w:spacing w:line="240" w:lineRule="auto"/>
        <w:jc w:val="both"/>
        <w:rPr>
          <w:rFonts w:cs="Times New Roman"/>
          <w:b w:val="0"/>
          <w:w w:val="108"/>
          <w:szCs w:val="18"/>
        </w:rPr>
      </w:pPr>
      <w:r>
        <w:rPr>
          <w:rFonts w:eastAsiaTheme="minorEastAsia" w:cs="Times New Roman"/>
          <w:b w:val="0"/>
          <w:w w:val="108"/>
          <w:szCs w:val="18"/>
        </w:rPr>
        <w:t>t</w:t>
      </w:r>
      <w:r w:rsidR="00573326" w:rsidRPr="009F2CAD">
        <w:rPr>
          <w:rFonts w:eastAsiaTheme="minorEastAsia" w:cs="Times New Roman"/>
          <w:b w:val="0"/>
          <w:w w:val="108"/>
          <w:szCs w:val="18"/>
        </w:rPr>
        <w:t>he Fermi integral,</w:t>
      </w:r>
    </w:p>
    <w:p w:rsidR="00573326" w:rsidRPr="00E03A64" w:rsidRDefault="003835DE" w:rsidP="00573326">
      <w:pPr>
        <w:pStyle w:val="RSCB06BHeadingSub-Section"/>
        <w:spacing w:line="360" w:lineRule="auto"/>
        <w:jc w:val="both"/>
        <w:rPr>
          <w:rFonts w:cs="Times New Roman"/>
          <w:b w:val="0"/>
          <w:w w:val="108"/>
          <w:szCs w:val="18"/>
        </w:rPr>
      </w:pPr>
      <m:oMathPara>
        <m:oMath>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r>
                <m:rPr>
                  <m:sty m:val="bi"/>
                </m:rPr>
                <w:rPr>
                  <w:rFonts w:ascii="Cambria Math" w:eastAsiaTheme="minorEastAsia" w:hAnsi="Cambria Math" w:cs="Times New Roman"/>
                  <w:w w:val="108"/>
                  <w:szCs w:val="18"/>
                </w:rPr>
                <m:t>i</m:t>
              </m:r>
            </m:sub>
          </m:sSub>
          <m:d>
            <m:dPr>
              <m:ctrlPr>
                <w:rPr>
                  <w:rFonts w:ascii="Cambria Math" w:hAnsi="Cambria Math" w:cs="Times New Roman"/>
                  <w:b w:val="0"/>
                  <w:i/>
                  <w:w w:val="108"/>
                  <w:szCs w:val="18"/>
                </w:rPr>
              </m:ctrlPr>
            </m:dPr>
            <m:e>
              <m:r>
                <m:rPr>
                  <m:sty m:val="bi"/>
                </m:rPr>
                <w:rPr>
                  <w:rFonts w:ascii="Cambria Math" w:hAnsi="Cambria Math" w:cs="Times New Roman"/>
                  <w:w w:val="108"/>
                  <w:szCs w:val="18"/>
                </w:rPr>
                <m:t>η</m:t>
              </m:r>
            </m:e>
          </m:d>
          <m:r>
            <m:rPr>
              <m:sty m:val="bi"/>
            </m:rPr>
            <w:rPr>
              <w:rFonts w:ascii="Cambria Math" w:hAnsi="Cambria Math" w:cs="Times New Roman"/>
              <w:w w:val="108"/>
              <w:szCs w:val="18"/>
            </w:rPr>
            <m:t>=</m:t>
          </m:r>
          <m:nary>
            <m:naryPr>
              <m:limLoc m:val="subSup"/>
              <m:ctrlPr>
                <w:rPr>
                  <w:rFonts w:ascii="Cambria Math" w:hAnsi="Cambria Math" w:cs="Times New Roman"/>
                  <w:b w:val="0"/>
                  <w:i/>
                  <w:w w:val="108"/>
                  <w:szCs w:val="18"/>
                </w:rPr>
              </m:ctrlPr>
            </m:naryPr>
            <m:sub>
              <m:r>
                <m:rPr>
                  <m:sty m:val="bi"/>
                </m:rPr>
                <w:rPr>
                  <w:rFonts w:ascii="Cambria Math" w:hAnsi="Cambria Math" w:cs="Times New Roman"/>
                  <w:w w:val="108"/>
                  <w:szCs w:val="18"/>
                </w:rPr>
                <m:t>0</m:t>
              </m:r>
            </m:sub>
            <m:sup>
              <m:r>
                <m:rPr>
                  <m:sty m:val="bi"/>
                </m:rPr>
                <w:rPr>
                  <w:rFonts w:ascii="Cambria Math" w:hAnsi="Cambria Math" w:cs="Times New Roman"/>
                  <w:w w:val="108"/>
                  <w:szCs w:val="18"/>
                </w:rPr>
                <m:t>∞</m:t>
              </m:r>
            </m:sup>
            <m:e>
              <m:f>
                <m:fPr>
                  <m:ctrlPr>
                    <w:rPr>
                      <w:rFonts w:ascii="Cambria Math" w:eastAsiaTheme="minorEastAsia" w:hAnsi="Cambria Math" w:cs="Times New Roman"/>
                      <w:b w:val="0"/>
                      <w:i/>
                      <w:w w:val="108"/>
                      <w:szCs w:val="18"/>
                    </w:rPr>
                  </m:ctrlPr>
                </m:fPr>
                <m:num>
                  <m:sSup>
                    <m:sSupPr>
                      <m:ctrlPr>
                        <w:rPr>
                          <w:rFonts w:ascii="Cambria Math" w:eastAsiaTheme="minorEastAsia" w:hAnsi="Cambria Math" w:cs="Times New Roman"/>
                          <w:b w:val="0"/>
                          <w:i/>
                          <w:w w:val="108"/>
                          <w:szCs w:val="18"/>
                        </w:rPr>
                      </m:ctrlPr>
                    </m:sSupPr>
                    <m:e>
                      <m:r>
                        <m:rPr>
                          <m:sty m:val="bi"/>
                        </m:rPr>
                        <w:rPr>
                          <w:rFonts w:ascii="Cambria Math" w:hAnsi="Cambria Math" w:cs="Times New Roman"/>
                          <w:w w:val="108"/>
                          <w:szCs w:val="18"/>
                        </w:rPr>
                        <m:t>x</m:t>
                      </m:r>
                    </m:e>
                    <m:sup>
                      <m:r>
                        <m:rPr>
                          <m:sty m:val="bi"/>
                        </m:rPr>
                        <w:rPr>
                          <w:rFonts w:ascii="Cambria Math" w:eastAsiaTheme="minorEastAsia" w:hAnsi="Cambria Math" w:cs="Times New Roman"/>
                          <w:w w:val="108"/>
                          <w:szCs w:val="18"/>
                        </w:rPr>
                        <m:t>i</m:t>
                      </m:r>
                    </m:sup>
                  </m:sSup>
                  <m:r>
                    <m:rPr>
                      <m:sty m:val="bi"/>
                    </m:rPr>
                    <w:rPr>
                      <w:rFonts w:ascii="Cambria Math" w:eastAsiaTheme="minorEastAsia" w:hAnsi="Cambria Math" w:cs="Times New Roman"/>
                      <w:w w:val="108"/>
                      <w:szCs w:val="18"/>
                    </w:rPr>
                    <m:t>dx</m:t>
                  </m:r>
                </m:num>
                <m:den>
                  <m:r>
                    <m:rPr>
                      <m:sty m:val="bi"/>
                    </m:rPr>
                    <w:rPr>
                      <w:rFonts w:ascii="Cambria Math" w:eastAsiaTheme="minorEastAsia" w:hAnsi="Cambria Math" w:cs="Times New Roman"/>
                      <w:w w:val="108"/>
                      <w:szCs w:val="18"/>
                    </w:rPr>
                    <m:t>1+</m:t>
                  </m:r>
                  <m:r>
                    <m:rPr>
                      <m:sty m:val="b"/>
                    </m:rPr>
                    <w:rPr>
                      <w:rFonts w:ascii="Cambria Math" w:eastAsiaTheme="minorEastAsia" w:hAnsi="Cambria Math" w:cs="Times New Roman"/>
                      <w:w w:val="108"/>
                      <w:szCs w:val="18"/>
                    </w:rPr>
                    <m:t>exp⁡</m:t>
                  </m:r>
                  <m:r>
                    <m:rPr>
                      <m:sty m:val="bi"/>
                    </m:rPr>
                    <w:rPr>
                      <w:rFonts w:ascii="Cambria Math" w:eastAsiaTheme="minorEastAsia" w:hAnsi="Cambria Math" w:cs="Times New Roman"/>
                      <w:w w:val="108"/>
                      <w:szCs w:val="18"/>
                    </w:rPr>
                    <m:t>(x-</m:t>
                  </m:r>
                  <m:r>
                    <m:rPr>
                      <m:sty m:val="bi"/>
                    </m:rPr>
                    <w:rPr>
                      <w:rFonts w:ascii="Cambria Math" w:hAnsi="Cambria Math" w:cs="Times New Roman"/>
                      <w:w w:val="108"/>
                      <w:szCs w:val="18"/>
                    </w:rPr>
                    <m:t>η)</m:t>
                  </m:r>
                </m:den>
              </m:f>
            </m:e>
          </m:nary>
          <m:r>
            <m:rPr>
              <m:sty m:val="bi"/>
            </m:rPr>
            <w:rPr>
              <w:rFonts w:ascii="Cambria Math" w:eastAsiaTheme="minorEastAsia" w:hAnsi="Cambria Math" w:cs="Times New Roman"/>
              <w:w w:val="108"/>
              <w:szCs w:val="18"/>
            </w:rPr>
            <m:t xml:space="preserve"> </m:t>
          </m:r>
          <m:r>
            <m:rPr>
              <m:sty m:val="bi"/>
            </m:rPr>
            <w:rPr>
              <w:rFonts w:ascii="Cambria Math" w:hAnsi="Cambria Math" w:cs="Times New Roman"/>
              <w:w w:val="108"/>
              <w:szCs w:val="18"/>
            </w:rPr>
            <m:t xml:space="preserve">                                                       (3)</m:t>
          </m:r>
        </m:oMath>
      </m:oMathPara>
    </w:p>
    <w:p w:rsidR="00A156FA" w:rsidRPr="00E03A64" w:rsidRDefault="00F7524B" w:rsidP="008A7326">
      <w:pPr>
        <w:pStyle w:val="RSCB06BHeadingSub-Section"/>
        <w:spacing w:line="240" w:lineRule="auto"/>
        <w:jc w:val="both"/>
        <w:rPr>
          <w:rFonts w:cs="Times New Roman"/>
          <w:b w:val="0"/>
          <w:w w:val="108"/>
          <w:szCs w:val="18"/>
        </w:rPr>
      </w:pPr>
      <w:r w:rsidRPr="00E03A64">
        <w:rPr>
          <w:rFonts w:eastAsiaTheme="minorEastAsia" w:cs="Times New Roman"/>
          <w:b w:val="0"/>
          <w:w w:val="108"/>
          <w:szCs w:val="18"/>
        </w:rPr>
        <w:t>and t</w:t>
      </w:r>
      <w:r w:rsidR="00A156FA" w:rsidRPr="00E03A64">
        <w:rPr>
          <w:rFonts w:eastAsiaTheme="minorEastAsia" w:cs="Times New Roman"/>
          <w:b w:val="0"/>
          <w:w w:val="108"/>
          <w:szCs w:val="18"/>
        </w:rPr>
        <w:t>he Hall carrier concentration,</w:t>
      </w:r>
    </w:p>
    <w:p w:rsidR="000B57A6" w:rsidRPr="00E03A64" w:rsidRDefault="003835DE" w:rsidP="00A156FA">
      <w:pPr>
        <w:pStyle w:val="RSCB06BHeadingSub-Section"/>
        <w:spacing w:line="360" w:lineRule="auto"/>
        <w:jc w:val="both"/>
        <w:rPr>
          <w:rFonts w:eastAsiaTheme="minorEastAsia" w:cs="Times New Roman"/>
          <w:b w:val="0"/>
          <w:w w:val="108"/>
          <w:szCs w:val="18"/>
        </w:rPr>
      </w:pPr>
      <m:oMathPara>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p</m:t>
              </m:r>
            </m:e>
            <m:sub>
              <m:r>
                <m:rPr>
                  <m:sty m:val="bi"/>
                </m:rPr>
                <w:rPr>
                  <w:rFonts w:ascii="Cambria Math" w:hAnsi="Cambria Math" w:cs="Times New Roman"/>
                  <w:w w:val="108"/>
                  <w:szCs w:val="18"/>
                </w:rPr>
                <m:t>H</m:t>
              </m:r>
            </m:sub>
          </m:sSub>
          <m:r>
            <m:rPr>
              <m:sty m:val="bi"/>
            </m:rPr>
            <w:rPr>
              <w:rFonts w:ascii="Cambria Math" w:hAnsi="Cambria Math" w:cs="Times New Roman"/>
              <w:w w:val="108"/>
              <w:szCs w:val="18"/>
            </w:rPr>
            <m:t>=</m:t>
          </m:r>
          <m:f>
            <m:fPr>
              <m:ctrlPr>
                <w:rPr>
                  <w:rFonts w:ascii="Cambria Math" w:hAnsi="Cambria Math" w:cs="Times New Roman"/>
                  <w:b w:val="0"/>
                  <w:i/>
                  <w:w w:val="108"/>
                  <w:szCs w:val="18"/>
                </w:rPr>
              </m:ctrlPr>
            </m:fPr>
            <m:num>
              <m:r>
                <m:rPr>
                  <m:sty m:val="bi"/>
                </m:rPr>
                <w:rPr>
                  <w:rFonts w:ascii="Cambria Math" w:hAnsi="Cambria Math" w:cs="Times New Roman"/>
                  <w:w w:val="108"/>
                  <w:szCs w:val="18"/>
                </w:rPr>
                <m:t>1</m:t>
              </m:r>
            </m:num>
            <m:den>
              <m:r>
                <m:rPr>
                  <m:sty m:val="bi"/>
                </m:rPr>
                <w:rPr>
                  <w:rFonts w:ascii="Cambria Math" w:hAnsi="Cambria Math" w:cs="Times New Roman"/>
                  <w:w w:val="108"/>
                  <w:szCs w:val="18"/>
                </w:rPr>
                <m:t>q</m:t>
              </m:r>
              <m:sSub>
                <m:sSubPr>
                  <m:ctrlPr>
                    <w:rPr>
                      <w:rFonts w:ascii="Cambria Math" w:hAnsi="Cambria Math" w:cs="Times New Roman"/>
                      <w:b w:val="0"/>
                      <w:i/>
                      <w:w w:val="108"/>
                      <w:szCs w:val="18"/>
                    </w:rPr>
                  </m:ctrlPr>
                </m:sSubPr>
                <m:e>
                  <m:r>
                    <m:rPr>
                      <m:sty m:val="bi"/>
                    </m:rPr>
                    <w:rPr>
                      <w:rFonts w:ascii="Cambria Math" w:hAnsi="Cambria Math" w:cs="Times New Roman"/>
                      <w:w w:val="108"/>
                      <w:szCs w:val="18"/>
                    </w:rPr>
                    <m:t>R</m:t>
                  </m:r>
                </m:e>
                <m:sub>
                  <m:r>
                    <m:rPr>
                      <m:sty m:val="bi"/>
                    </m:rPr>
                    <w:rPr>
                      <w:rFonts w:ascii="Cambria Math" w:hAnsi="Cambria Math" w:cs="Times New Roman"/>
                      <w:w w:val="108"/>
                      <w:szCs w:val="18"/>
                    </w:rPr>
                    <m:t>H</m:t>
                  </m:r>
                </m:sub>
              </m:sSub>
            </m:den>
          </m:f>
          <m:r>
            <m:rPr>
              <m:sty m:val="bi"/>
            </m:rPr>
            <w:rPr>
              <w:rFonts w:ascii="Cambria Math" w:eastAsiaTheme="minorEastAsia" w:hAnsi="Cambria Math" w:cs="Times New Roman"/>
              <w:w w:val="108"/>
              <w:szCs w:val="18"/>
            </w:rPr>
            <m:t xml:space="preserve">= </m:t>
          </m:r>
          <m:f>
            <m:fPr>
              <m:ctrlPr>
                <w:rPr>
                  <w:rFonts w:ascii="Cambria Math" w:eastAsiaTheme="minorEastAsia" w:hAnsi="Cambria Math" w:cs="Times New Roman"/>
                  <w:b w:val="0"/>
                  <w:i/>
                  <w:w w:val="108"/>
                  <w:szCs w:val="18"/>
                </w:rPr>
              </m:ctrlPr>
            </m:fPr>
            <m:num>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(2</m:t>
                  </m:r>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m</m:t>
                      </m:r>
                    </m:e>
                    <m:sup>
                      <m:r>
                        <m:rPr>
                          <m:sty m:val="bi"/>
                        </m:rPr>
                        <w:rPr>
                          <w:rFonts w:ascii="Cambria Math" w:eastAsiaTheme="minorEastAsia" w:hAnsi="Cambria Math" w:cs="Times New Roman"/>
                          <w:w w:val="108"/>
                          <w:szCs w:val="18"/>
                        </w:rPr>
                        <m:t>*</m:t>
                      </m:r>
                    </m:sup>
                  </m:sSup>
                  <m:sSub>
                    <m:sSubPr>
                      <m:ctrlPr>
                        <w:rPr>
                          <w:rFonts w:ascii="Cambria Math" w:hAnsi="Cambria Math" w:cs="Times New Roman"/>
                          <w:b w:val="0"/>
                          <w:i/>
                          <w:w w:val="108"/>
                          <w:szCs w:val="18"/>
                        </w:rPr>
                      </m:ctrlPr>
                    </m:sSub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Sub>
                  <m:r>
                    <m:rPr>
                      <m:sty m:val="bi"/>
                    </m:rPr>
                    <w:rPr>
                      <w:rFonts w:ascii="Cambria Math" w:hAnsi="Cambria Math" w:cs="Times New Roman"/>
                      <w:w w:val="108"/>
                      <w:szCs w:val="18"/>
                    </w:rPr>
                    <m:t>T)</m:t>
                  </m:r>
                </m:e>
                <m:sup>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sup>
              </m:sSup>
            </m:num>
            <m:den>
              <m:r>
                <m:rPr>
                  <m:sty m:val="bi"/>
                </m:rPr>
                <w:rPr>
                  <w:rFonts w:ascii="Cambria Math" w:eastAsiaTheme="minorEastAsia" w:hAnsi="Cambria Math" w:cs="Times New Roman"/>
                  <w:w w:val="108"/>
                  <w:szCs w:val="18"/>
                </w:rPr>
                <m:t>3</m:t>
              </m:r>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π</m:t>
                  </m:r>
                </m:e>
                <m:sup>
                  <m:r>
                    <m:rPr>
                      <m:sty m:val="bi"/>
                    </m:rPr>
                    <w:rPr>
                      <w:rFonts w:ascii="Cambria Math" w:eastAsiaTheme="minorEastAsia" w:hAnsi="Cambria Math" w:cs="Times New Roman"/>
                      <w:w w:val="108"/>
                      <w:szCs w:val="18"/>
                    </w:rPr>
                    <m:t>2</m:t>
                  </m:r>
                </m:sup>
              </m:sSup>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ħ</m:t>
                  </m:r>
                </m:e>
                <m:sup>
                  <m:r>
                    <m:rPr>
                      <m:sty m:val="bi"/>
                    </m:rPr>
                    <w:rPr>
                      <w:rFonts w:ascii="Cambria Math" w:eastAsiaTheme="minorEastAsia" w:hAnsi="Cambria Math" w:cs="Times New Roman"/>
                      <w:w w:val="108"/>
                      <w:szCs w:val="18"/>
                    </w:rPr>
                    <m:t>3</m:t>
                  </m:r>
                </m:sup>
              </m:sSup>
            </m:den>
          </m:f>
          <m:d>
            <m:dPr>
              <m:begChr m:val="["/>
              <m:endChr m:val="]"/>
              <m:ctrlPr>
                <w:rPr>
                  <w:rFonts w:ascii="Cambria Math" w:eastAsiaTheme="minorEastAsia" w:hAnsi="Cambria Math" w:cs="Times New Roman"/>
                  <w:b w:val="0"/>
                  <w:i/>
                  <w:w w:val="108"/>
                  <w:szCs w:val="18"/>
                </w:rPr>
              </m:ctrlPr>
            </m:dPr>
            <m:e>
              <m:f>
                <m:fPr>
                  <m:ctrlPr>
                    <w:rPr>
                      <w:rFonts w:ascii="Cambria Math" w:eastAsiaTheme="minorEastAsia" w:hAnsi="Cambria Math" w:cs="Times New Roman"/>
                      <w:b w:val="0"/>
                      <w:i/>
                      <w:w w:val="108"/>
                      <w:szCs w:val="18"/>
                    </w:rPr>
                  </m:ctrlPr>
                </m:fPr>
                <m:num>
                  <m:sSup>
                    <m:sSupPr>
                      <m:ctrlPr>
                        <w:rPr>
                          <w:rFonts w:ascii="Cambria Math" w:eastAsiaTheme="minorEastAsia" w:hAnsi="Cambria Math" w:cs="Times New Roman"/>
                          <w:b w:val="0"/>
                          <w:i/>
                          <w:w w:val="108"/>
                          <w:szCs w:val="18"/>
                        </w:rPr>
                      </m:ctrlPr>
                    </m:sSupPr>
                    <m:e>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e>
                      </m:d>
                    </m:e>
                    <m:sup>
                      <m:r>
                        <m:rPr>
                          <m:sty m:val="bi"/>
                        </m:rPr>
                        <w:rPr>
                          <w:rFonts w:ascii="Cambria Math" w:eastAsiaTheme="minorEastAsia" w:hAnsi="Cambria Math" w:cs="Times New Roman"/>
                          <w:w w:val="108"/>
                          <w:szCs w:val="18"/>
                        </w:rPr>
                        <m:t>2</m:t>
                      </m:r>
                    </m:sup>
                  </m:sSup>
                  <m:sSup>
                    <m:sSupPr>
                      <m:ctrlPr>
                        <w:rPr>
                          <w:rFonts w:ascii="Cambria Math" w:eastAsiaTheme="minorEastAsia" w:hAnsi="Cambria Math" w:cs="Times New Roman"/>
                          <w:b w:val="0"/>
                          <w:i/>
                          <w:w w:val="108"/>
                          <w:szCs w:val="18"/>
                        </w:rPr>
                      </m:ctrlPr>
                    </m:sSupPr>
                    <m:e>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1</m:t>
                                  </m:r>
                                </m:num>
                                <m:den>
                                  <m:r>
                                    <m:rPr>
                                      <m:sty m:val="bi"/>
                                    </m:rPr>
                                    <w:rPr>
                                      <w:rFonts w:ascii="Cambria Math" w:eastAsiaTheme="minorEastAsia" w:hAnsi="Cambria Math" w:cs="Times New Roman"/>
                                      <w:w w:val="108"/>
                                      <w:szCs w:val="18"/>
                                    </w:rPr>
                                    <m:t>2</m:t>
                                  </m:r>
                                </m:den>
                              </m:f>
                            </m:e>
                          </m:d>
                        </m:sub>
                      </m:sSub>
                    </m:e>
                    <m:sup>
                      <m:r>
                        <m:rPr>
                          <m:sty m:val="bi"/>
                        </m:rPr>
                        <w:rPr>
                          <w:rFonts w:ascii="Cambria Math" w:eastAsiaTheme="minorEastAsia" w:hAnsi="Cambria Math" w:cs="Times New Roman"/>
                          <w:w w:val="108"/>
                          <w:szCs w:val="18"/>
                        </w:rPr>
                        <m:t>2</m:t>
                      </m:r>
                    </m:sup>
                  </m:sSup>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num>
                <m:den>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2</m:t>
                      </m:r>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e>
                  </m:d>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r>
                            <m:rPr>
                              <m:sty m:val="bi"/>
                            </m:rPr>
                            <w:rPr>
                              <w:rFonts w:ascii="Cambria Math" w:eastAsiaTheme="minorEastAsia" w:hAnsi="Cambria Math" w:cs="Times New Roman"/>
                              <w:w w:val="108"/>
                              <w:szCs w:val="18"/>
                            </w:rPr>
                            <m:t>2</m:t>
                          </m:r>
                          <m:r>
                            <m:rPr>
                              <m:sty m:val="bi"/>
                            </m:rPr>
                            <w:rPr>
                              <w:rFonts w:ascii="Cambria Math" w:eastAsiaTheme="minorEastAsia" w:hAnsi="Cambria Math" w:cs="Times New Roman"/>
                              <w:w w:val="108"/>
                              <w:szCs w:val="18"/>
                            </w:rPr>
                            <m:t>r+</m:t>
                          </m:r>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1</m:t>
                              </m:r>
                            </m:num>
                            <m:den>
                              <m:r>
                                <m:rPr>
                                  <m:sty m:val="bi"/>
                                </m:rPr>
                                <w:rPr>
                                  <w:rFonts w:ascii="Cambria Math" w:eastAsiaTheme="minorEastAsia" w:hAnsi="Cambria Math" w:cs="Times New Roman"/>
                                  <w:w w:val="108"/>
                                  <w:szCs w:val="18"/>
                                </w:rPr>
                                <m:t>2</m:t>
                              </m:r>
                            </m:den>
                          </m:f>
                        </m:e>
                      </m:d>
                    </m:sub>
                  </m:sSub>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den>
              </m:f>
              <m:ctrlPr>
                <w:rPr>
                  <w:rFonts w:ascii="Cambria Math" w:hAnsi="Cambria Math" w:cs="Times New Roman"/>
                  <w:b w:val="0"/>
                  <w:i/>
                  <w:w w:val="108"/>
                  <w:szCs w:val="18"/>
                </w:rPr>
              </m:ctrlPr>
            </m:e>
          </m:d>
          <m:r>
            <m:rPr>
              <m:sty m:val="bi"/>
            </m:rPr>
            <w:rPr>
              <w:rFonts w:ascii="Cambria Math" w:hAnsi="Cambria Math" w:cs="Times New Roman"/>
              <w:w w:val="108"/>
              <w:szCs w:val="18"/>
            </w:rPr>
            <m:t xml:space="preserve">        (4)</m:t>
          </m:r>
        </m:oMath>
      </m:oMathPara>
    </w:p>
    <w:p w:rsidR="00C07CFD" w:rsidRPr="009F2CAD" w:rsidRDefault="007E4E90" w:rsidP="00C07CFD">
      <w:pPr>
        <w:pStyle w:val="RSCB06BHeadingSub-Section"/>
        <w:jc w:val="both"/>
        <w:rPr>
          <w:rFonts w:cs="Times New Roman"/>
          <w:b w:val="0"/>
          <w:w w:val="108"/>
          <w:szCs w:val="18"/>
        </w:rPr>
      </w:pPr>
      <w:r w:rsidRPr="00E03A64">
        <w:rPr>
          <w:rFonts w:cs="Times New Roman"/>
          <w:b w:val="0"/>
          <w:w w:val="108"/>
          <w:szCs w:val="18"/>
        </w:rPr>
        <w:t>in which,</w:t>
      </w:r>
      <m:oMath>
        <m:r>
          <m:rPr>
            <m:sty m:val="bi"/>
          </m:rPr>
          <w:rPr>
            <w:rFonts w:ascii="Cambria Math" w:hAnsi="Cambria Math" w:cs="Times New Roman"/>
            <w:w w:val="108"/>
            <w:szCs w:val="18"/>
          </w:rPr>
          <m:t xml:space="preserve"> η</m:t>
        </m:r>
      </m:oMath>
      <w:r w:rsidR="00A156FA" w:rsidRPr="00E03A64">
        <w:rPr>
          <w:rFonts w:cs="Times New Roman"/>
          <w:b w:val="0"/>
          <w:w w:val="108"/>
          <w:szCs w:val="18"/>
        </w:rPr>
        <w:t xml:space="preserve"> is the reduced Fermi level,</w:t>
      </w:r>
      <w:r w:rsidRPr="00E03A64">
        <w:rPr>
          <w:rFonts w:cs="Times New Roman"/>
          <w:b w:val="0"/>
          <w:w w:val="108"/>
          <w:szCs w:val="18"/>
        </w:rPr>
        <w:t xml:space="preserve"> </w:t>
      </w:r>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Sub>
      </m:oMath>
      <w:r w:rsidRPr="00E03A64">
        <w:rPr>
          <w:rFonts w:eastAsiaTheme="minorEastAsia" w:cs="Times New Roman"/>
          <w:b w:val="0"/>
          <w:w w:val="108"/>
          <w:szCs w:val="18"/>
        </w:rPr>
        <w:t xml:space="preserve"> </w:t>
      </w:r>
      <w:r w:rsidRPr="00E03A64">
        <w:rPr>
          <w:rFonts w:cs="Times New Roman"/>
          <w:b w:val="0"/>
          <w:w w:val="108"/>
          <w:szCs w:val="18"/>
        </w:rPr>
        <w:t>is the Boltzmann constant,</w:t>
      </w:r>
      <w:r w:rsidR="00A156FA" w:rsidRPr="00E03A64">
        <w:rPr>
          <w:rFonts w:cs="Times New Roman"/>
          <w:b w:val="0"/>
          <w:w w:val="108"/>
          <w:szCs w:val="18"/>
        </w:rPr>
        <w:t xml:space="preserve"> </w:t>
      </w:r>
      <m:oMath>
        <m:r>
          <m:rPr>
            <m:sty m:val="bi"/>
          </m:rPr>
          <w:rPr>
            <w:rFonts w:ascii="Cambria Math" w:hAnsi="Cambria Math" w:cs="Times New Roman"/>
            <w:w w:val="108"/>
            <w:szCs w:val="18"/>
          </w:rPr>
          <m:t>q</m:t>
        </m:r>
      </m:oMath>
      <w:r w:rsidR="00A156FA" w:rsidRPr="00E03A64">
        <w:rPr>
          <w:rFonts w:cs="Times New Roman"/>
          <w:b w:val="0"/>
          <w:w w:val="108"/>
          <w:szCs w:val="18"/>
        </w:rPr>
        <w:t xml:space="preserve"> is the elementary charge, </w:t>
      </w:r>
      <m:oMath>
        <m:r>
          <m:rPr>
            <m:sty m:val="bi"/>
          </m:rPr>
          <w:rPr>
            <w:rFonts w:ascii="Cambria Math" w:eastAsiaTheme="minorEastAsia" w:hAnsi="Cambria Math" w:cs="Times New Roman"/>
            <w:w w:val="108"/>
            <w:szCs w:val="18"/>
          </w:rPr>
          <m:t>r</m:t>
        </m:r>
      </m:oMath>
      <w:r w:rsidR="00A156FA" w:rsidRPr="00E03A64">
        <w:rPr>
          <w:rFonts w:cs="Times New Roman"/>
          <w:b w:val="0"/>
          <w:w w:val="108"/>
          <w:szCs w:val="18"/>
        </w:rPr>
        <w:t xml:space="preserve"> is the scattering parameter, </w:t>
      </w:r>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R</m:t>
            </m:r>
          </m:e>
          <m:sub>
            <m:r>
              <m:rPr>
                <m:sty m:val="bi"/>
              </m:rPr>
              <w:rPr>
                <w:rFonts w:ascii="Cambria Math" w:hAnsi="Cambria Math" w:cs="Times New Roman"/>
                <w:w w:val="108"/>
                <w:szCs w:val="18"/>
              </w:rPr>
              <m:t>H</m:t>
            </m:r>
          </m:sub>
        </m:sSub>
      </m:oMath>
      <w:r w:rsidR="00A156FA" w:rsidRPr="00E03A64">
        <w:rPr>
          <w:rFonts w:cs="Times New Roman"/>
          <w:b w:val="0"/>
          <w:w w:val="108"/>
          <w:szCs w:val="18"/>
        </w:rPr>
        <w:t xml:space="preserve"> is the Hall coefficient, </w:t>
      </w:r>
      <m:oMath>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m</m:t>
            </m:r>
          </m:e>
          <m:sup>
            <m:r>
              <m:rPr>
                <m:sty m:val="bi"/>
              </m:rPr>
              <w:rPr>
                <w:rFonts w:ascii="Cambria Math" w:eastAsiaTheme="minorEastAsia" w:hAnsi="Cambria Math" w:cs="Times New Roman"/>
                <w:w w:val="108"/>
                <w:szCs w:val="18"/>
              </w:rPr>
              <m:t>*</m:t>
            </m:r>
          </m:sup>
        </m:sSup>
      </m:oMath>
      <w:r w:rsidR="00A156FA" w:rsidRPr="00E03A64">
        <w:rPr>
          <w:rFonts w:cs="Times New Roman"/>
          <w:b w:val="0"/>
          <w:w w:val="108"/>
          <w:szCs w:val="18"/>
        </w:rPr>
        <w:t xml:space="preserve"> is the density of state effective mass, </w:t>
      </w:r>
      <m:oMath>
        <m:r>
          <m:rPr>
            <m:sty m:val="bi"/>
          </m:rPr>
          <w:rPr>
            <w:rFonts w:ascii="Cambria Math" w:hAnsi="Cambria Math" w:cs="Times New Roman"/>
            <w:w w:val="108"/>
            <w:szCs w:val="18"/>
          </w:rPr>
          <m:t>T</m:t>
        </m:r>
      </m:oMath>
      <w:r w:rsidR="00A156FA" w:rsidRPr="00E03A64">
        <w:rPr>
          <w:rFonts w:eastAsiaTheme="minorEastAsia" w:cs="Times New Roman"/>
          <w:b w:val="0"/>
          <w:w w:val="108"/>
          <w:szCs w:val="18"/>
        </w:rPr>
        <w:t xml:space="preserve"> is the absolute temperature, and</w:t>
      </w:r>
      <w:r w:rsidRPr="00E03A64">
        <w:rPr>
          <w:rFonts w:cs="Times New Roman"/>
          <w:b w:val="0"/>
          <w:w w:val="108"/>
          <w:szCs w:val="18"/>
        </w:rPr>
        <w:t xml:space="preserve"> </w:t>
      </w:r>
      <m:oMath>
        <m:r>
          <m:rPr>
            <m:sty m:val="bi"/>
          </m:rPr>
          <w:rPr>
            <w:rFonts w:ascii="Cambria Math" w:eastAsiaTheme="minorEastAsia" w:hAnsi="Cambria Math" w:cs="Times New Roman"/>
            <w:w w:val="108"/>
            <w:szCs w:val="18"/>
          </w:rPr>
          <m:t>ħ</m:t>
        </m:r>
      </m:oMath>
      <w:r w:rsidRPr="00E03A64">
        <w:rPr>
          <w:rFonts w:cs="Times New Roman"/>
          <w:b w:val="0"/>
          <w:w w:val="108"/>
          <w:szCs w:val="18"/>
        </w:rPr>
        <w:t xml:space="preserve"> is the reduced Planck constant</w:t>
      </w:r>
      <w:r w:rsidR="00A156FA" w:rsidRPr="00E03A64">
        <w:rPr>
          <w:rFonts w:cs="Times New Roman"/>
          <w:b w:val="0"/>
          <w:w w:val="108"/>
          <w:szCs w:val="18"/>
        </w:rPr>
        <w:t>.</w:t>
      </w:r>
      <w:r w:rsidRPr="00E03A64">
        <w:rPr>
          <w:rFonts w:cs="Times New Roman"/>
          <w:b w:val="0"/>
          <w:w w:val="108"/>
          <w:szCs w:val="18"/>
        </w:rPr>
        <w:t xml:space="preserve"> </w:t>
      </w:r>
      <w:r w:rsidR="00A156FA" w:rsidRPr="00E03A64">
        <w:rPr>
          <w:rFonts w:cs="Times New Roman"/>
          <w:b w:val="0"/>
          <w:w w:val="108"/>
          <w:szCs w:val="18"/>
        </w:rPr>
        <w:t>When c</w:t>
      </w:r>
      <w:r w:rsidR="000D22E5" w:rsidRPr="00E03A64">
        <w:rPr>
          <w:rFonts w:cs="Times New Roman"/>
          <w:b w:val="0"/>
          <w:w w:val="108"/>
          <w:szCs w:val="18"/>
        </w:rPr>
        <w:t xml:space="preserve">harge carriers are scattered by </w:t>
      </w:r>
      <w:r w:rsidR="00A156FA" w:rsidRPr="00E03A64">
        <w:rPr>
          <w:rFonts w:cs="Times New Roman"/>
          <w:b w:val="0"/>
          <w:w w:val="108"/>
          <w:szCs w:val="18"/>
        </w:rPr>
        <w:t>acoustic phonons,</w:t>
      </w:r>
      <w:r w:rsidR="003E7F4B" w:rsidRPr="00E03A64">
        <w:rPr>
          <w:rFonts w:cs="Times New Roman"/>
          <w:b w:val="0"/>
          <w:w w:val="108"/>
          <w:szCs w:val="18"/>
        </w:rPr>
        <w:t xml:space="preserve"> we can assume</w:t>
      </w:r>
      <w:r w:rsidR="00A156FA" w:rsidRPr="00E03A64">
        <w:rPr>
          <w:rFonts w:cs="Times New Roman"/>
          <w:b w:val="0"/>
          <w:w w:val="108"/>
          <w:szCs w:val="18"/>
        </w:rPr>
        <w:t xml:space="preserve"> r = </w:t>
      </w:r>
      <w:r w:rsidR="000D22E5" w:rsidRPr="00E03A64">
        <w:rPr>
          <w:rFonts w:cs="Times New Roman"/>
          <w:b w:val="0"/>
          <w:w w:val="108"/>
          <w:szCs w:val="18"/>
        </w:rPr>
        <w:t xml:space="preserve">– </w:t>
      </w:r>
      <w:r w:rsidR="003E7F4B" w:rsidRPr="00E03A64">
        <w:rPr>
          <w:rFonts w:cs="Times New Roman"/>
          <w:b w:val="0"/>
          <w:w w:val="108"/>
          <w:szCs w:val="18"/>
        </w:rPr>
        <w:t>½ in Equations 2 and 4</w:t>
      </w:r>
      <w:r w:rsidR="000D22E5" w:rsidRPr="00E03A64">
        <w:rPr>
          <w:rFonts w:cs="Times New Roman"/>
          <w:b w:val="0"/>
          <w:w w:val="108"/>
          <w:szCs w:val="18"/>
        </w:rPr>
        <w:t xml:space="preserve">. </w:t>
      </w:r>
      <w:r w:rsidR="000D22E5" w:rsidRPr="00E03A64">
        <w:rPr>
          <w:rFonts w:cs="Times New Roman"/>
          <w:b w:val="0"/>
          <w:w w:val="108"/>
          <w:szCs w:val="18"/>
        </w:rPr>
        <w:fldChar w:fldCharType="begin"/>
      </w:r>
      <w:r w:rsidR="00083F94">
        <w:rPr>
          <w:rFonts w:cs="Times New Roman"/>
          <w:b w:val="0"/>
          <w:w w:val="108"/>
          <w:szCs w:val="18"/>
        </w:rPr>
        <w:instrText xml:space="preserve"> ADDIN EN.CITE &lt;EndNote&gt;&lt;Cite&gt;&lt;Author&gt;Shen&lt;/Author&gt;&lt;Year&gt;2016&lt;/Year&gt;&lt;RecNum&gt;153&lt;/RecNum&gt;&lt;DisplayText&gt;&lt;style face="superscript"&gt;33&lt;/style&gt;&lt;/DisplayText&gt;&lt;record&gt;&lt;rec-number&gt;153&lt;/rec-number&gt;&lt;foreign-keys&gt;&lt;key app="EN" db-id="zstfesav9xfzteerwwu55dxf9s00exzzd995" timestamp="1528227419"&gt;153&lt;/key&gt;&lt;/foreign-keys&gt;&lt;ref-type name="Journal Article"&gt;17&lt;/ref-type&gt;&lt;contributors&gt;&lt;authors&gt;&lt;author&gt;Shen, J. W.&lt;/author&gt;&lt;author&gt;Chen, Z. W.&lt;/author&gt;&lt;author&gt;Lin, S. Q.&lt;/author&gt;&lt;author&gt;Zheng, L. L.&lt;/author&gt;&lt;author&gt;Li, W.&lt;/author&gt;&lt;author&gt;Pei, Y. Z.&lt;/author&gt;&lt;/authors&gt;&lt;/contributors&gt;&lt;auth-address&gt;Tongji Univ, Sch Mat Sci &amp;amp; Engn, Minist Educ, Key Lab Adv Civil Engn Mat, Shanghai 201804, Peoples R China&lt;/auth-address&gt;&lt;titles&gt;&lt;title&gt;Single parabolic band behavior of thermoelectric p-type CuGaTe2&lt;/title&gt;&lt;secondary-title&gt;Journal of Materials Chemistry C&lt;/secondary-title&gt;&lt;alt-title&gt;J Mater Chem C&lt;/alt-title&gt;&lt;/titles&gt;&lt;periodical&gt;&lt;full-title&gt;Journal of Materials Chemistry C&lt;/full-title&gt;&lt;/periodical&gt;&lt;pages&gt;209-214&lt;/pages&gt;&lt;volume&gt;4&lt;/volume&gt;&lt;number&gt;1&lt;/number&gt;&lt;keywords&gt;&lt;keyword&gt;thermopower wave sources&lt;/keyword&gt;&lt;keyword&gt;performance bulk thermoelectrics&lt;/keyword&gt;&lt;keyword&gt;thermal-conductivity&lt;/keyword&gt;&lt;keyword&gt;chalcopyrite cugate2&lt;/keyword&gt;&lt;keyword&gt;semiconductors&lt;/keyword&gt;&lt;keyword&gt;scattering&lt;/keyword&gt;&lt;keyword&gt;efficiency&lt;/keyword&gt;&lt;keyword&gt;temperature&lt;/keyword&gt;&lt;keyword&gt;pbte&lt;/keyword&gt;&lt;keyword&gt;enhancement&lt;/keyword&gt;&lt;/keywords&gt;&lt;dates&gt;&lt;year&gt;2016&lt;/year&gt;&lt;/dates&gt;&lt;isbn&gt;2050-7526&lt;/isbn&gt;&lt;accession-num&gt;WOS:000366912500025&lt;/accession-num&gt;&lt;urls&gt;&lt;related-urls&gt;&lt;url&gt;&amp;lt;Go to ISI&amp;gt;://WOS:000366912500025&lt;/url&gt;&lt;/related-urls&gt;&lt;/urls&gt;&lt;electronic-resource-num&gt;10.1039/c5tc03325j&lt;/electronic-resource-num&gt;&lt;language&gt;English&lt;/language&gt;&lt;/record&gt;&lt;/Cite&gt;&lt;/EndNote&gt;</w:instrText>
      </w:r>
      <w:r w:rsidR="000D22E5" w:rsidRPr="00E03A64">
        <w:rPr>
          <w:rFonts w:cs="Times New Roman"/>
          <w:b w:val="0"/>
          <w:w w:val="108"/>
          <w:szCs w:val="18"/>
        </w:rPr>
        <w:fldChar w:fldCharType="separate"/>
      </w:r>
      <w:r w:rsidR="00083F94" w:rsidRPr="00083F94">
        <w:rPr>
          <w:rFonts w:cs="Times New Roman"/>
          <w:b w:val="0"/>
          <w:noProof/>
          <w:w w:val="108"/>
          <w:szCs w:val="18"/>
          <w:vertAlign w:val="superscript"/>
        </w:rPr>
        <w:t>33</w:t>
      </w:r>
      <w:r w:rsidR="000D22E5" w:rsidRPr="00E03A64">
        <w:rPr>
          <w:rFonts w:cs="Times New Roman"/>
          <w:b w:val="0"/>
          <w:w w:val="108"/>
          <w:szCs w:val="18"/>
        </w:rPr>
        <w:fldChar w:fldCharType="end"/>
      </w:r>
      <w:r w:rsidR="00C07CFD" w:rsidRPr="00E03A64">
        <w:rPr>
          <w:rFonts w:cs="Times New Roman"/>
          <w:b w:val="0"/>
          <w:w w:val="108"/>
          <w:szCs w:val="18"/>
        </w:rPr>
        <w:t xml:space="preserve"> At 300 K, </w:t>
      </w:r>
      <w:r w:rsidR="00032AFC" w:rsidRPr="00E03A64">
        <w:rPr>
          <w:rFonts w:cs="Times New Roman"/>
          <w:b w:val="0"/>
          <w:w w:val="108"/>
          <w:szCs w:val="18"/>
        </w:rPr>
        <w:t>these</w:t>
      </w:r>
      <w:r w:rsidR="00C07CFD" w:rsidRPr="00E03A64">
        <w:rPr>
          <w:rFonts w:cs="Times New Roman"/>
          <w:b w:val="0"/>
          <w:w w:val="108"/>
          <w:szCs w:val="18"/>
        </w:rPr>
        <w:t xml:space="preserve"> equations suggest a density of </w:t>
      </w:r>
      <w:r w:rsidR="00C07CFD" w:rsidRPr="009F2CAD">
        <w:rPr>
          <w:rFonts w:cs="Times New Roman"/>
          <w:b w:val="0"/>
          <w:w w:val="108"/>
          <w:szCs w:val="18"/>
        </w:rPr>
        <w:t>state effective mass of m*</w:t>
      </w:r>
      <w:r w:rsidR="00664420">
        <w:rPr>
          <w:rFonts w:cs="Times New Roman"/>
          <w:b w:val="0"/>
          <w:w w:val="108"/>
          <w:szCs w:val="18"/>
        </w:rPr>
        <w:t xml:space="preserve"> </w:t>
      </w:r>
      <w:r w:rsidR="00C07CFD" w:rsidRPr="009F2CAD">
        <w:rPr>
          <w:rFonts w:cs="Times New Roman"/>
          <w:b w:val="0"/>
          <w:w w:val="108"/>
          <w:szCs w:val="18"/>
        </w:rPr>
        <w:t>=</w:t>
      </w:r>
      <w:r w:rsidR="00664420">
        <w:rPr>
          <w:rFonts w:cs="Times New Roman"/>
          <w:b w:val="0"/>
          <w:w w:val="108"/>
          <w:szCs w:val="18"/>
        </w:rPr>
        <w:t xml:space="preserve"> </w:t>
      </w:r>
      <w:r w:rsidR="00C07CFD" w:rsidRPr="009F2CAD">
        <w:rPr>
          <w:rFonts w:cs="Times New Roman"/>
          <w:b w:val="0"/>
          <w:w w:val="108"/>
          <w:szCs w:val="18"/>
        </w:rPr>
        <w:t>1.35m</w:t>
      </w:r>
      <w:r w:rsidR="00C07CFD" w:rsidRPr="009F2CAD">
        <w:rPr>
          <w:rFonts w:cs="Times New Roman"/>
          <w:b w:val="0"/>
          <w:w w:val="108"/>
          <w:szCs w:val="18"/>
          <w:vertAlign w:val="subscript"/>
        </w:rPr>
        <w:t>0</w:t>
      </w:r>
      <w:r w:rsidR="00032AFC" w:rsidRPr="009F2CAD">
        <w:rPr>
          <w:rFonts w:cs="Times New Roman"/>
          <w:b w:val="0"/>
          <w:w w:val="108"/>
          <w:szCs w:val="18"/>
        </w:rPr>
        <w:t xml:space="preserve"> for pure BST</w:t>
      </w:r>
      <w:r w:rsidR="00C07CFD" w:rsidRPr="009F2CAD">
        <w:rPr>
          <w:rFonts w:cs="Times New Roman"/>
          <w:b w:val="0"/>
          <w:w w:val="108"/>
          <w:szCs w:val="18"/>
        </w:rPr>
        <w:t>, where m</w:t>
      </w:r>
      <w:r w:rsidR="00C07CFD" w:rsidRPr="009F2CAD">
        <w:rPr>
          <w:rFonts w:cs="Times New Roman"/>
          <w:b w:val="0"/>
          <w:w w:val="108"/>
          <w:szCs w:val="18"/>
          <w:vertAlign w:val="subscript"/>
        </w:rPr>
        <w:t>0</w:t>
      </w:r>
      <w:r w:rsidR="00C07CFD" w:rsidRPr="009F2CAD">
        <w:rPr>
          <w:rFonts w:cs="Times New Roman"/>
          <w:b w:val="0"/>
          <w:w w:val="108"/>
          <w:szCs w:val="18"/>
        </w:rPr>
        <w:t xml:space="preserve"> is the free charge carrier rest mass. Similarly, using </w:t>
      </w:r>
      <w:r w:rsidR="00DF6107" w:rsidRPr="009F2CAD">
        <w:rPr>
          <w:rFonts w:cs="Times New Roman"/>
          <w:b w:val="0"/>
          <w:w w:val="108"/>
          <w:szCs w:val="18"/>
        </w:rPr>
        <w:t xml:space="preserve">the </w:t>
      </w:r>
      <w:r w:rsidR="00C07CFD" w:rsidRPr="009F2CAD">
        <w:rPr>
          <w:rFonts w:cs="Times New Roman"/>
          <w:b w:val="0"/>
          <w:w w:val="108"/>
          <w:szCs w:val="18"/>
        </w:rPr>
        <w:t xml:space="preserve">single parabolic band </w:t>
      </w:r>
      <w:r w:rsidR="00C30D89" w:rsidRPr="009F2CAD">
        <w:rPr>
          <w:rFonts w:cs="Times New Roman"/>
          <w:b w:val="0"/>
          <w:w w:val="108"/>
          <w:szCs w:val="18"/>
        </w:rPr>
        <w:t xml:space="preserve">(SPB) </w:t>
      </w:r>
      <w:r w:rsidR="00C07CFD" w:rsidRPr="009F2CAD">
        <w:rPr>
          <w:rFonts w:cs="Times New Roman"/>
          <w:b w:val="0"/>
          <w:w w:val="108"/>
          <w:szCs w:val="18"/>
        </w:rPr>
        <w:t>model approximation</w:t>
      </w:r>
      <w:r w:rsidR="00D0776A" w:rsidRPr="009F2CAD">
        <w:rPr>
          <w:rFonts w:cs="Times New Roman"/>
          <w:b w:val="0"/>
          <w:w w:val="108"/>
          <w:szCs w:val="18"/>
        </w:rPr>
        <w:t>:</w:t>
      </w:r>
      <w:r w:rsidR="00B74D69" w:rsidRPr="009F2CAD">
        <w:rPr>
          <w:rFonts w:cs="Times New Roman"/>
          <w:b w:val="0"/>
          <w:w w:val="108"/>
          <w:szCs w:val="18"/>
        </w:rPr>
        <w:fldChar w:fldCharType="begin">
          <w:fldData xml:space="preserve">PEVuZE5vdGU+PENpdGU+PEF1dGhvcj5Cb3R0Z2VyPC9BdXRob3I+PFllYXI+MjAxMTwvWWVhcj48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==
</w:fldData>
        </w:fldChar>
      </w:r>
      <w:r w:rsidR="00083F94">
        <w:rPr>
          <w:rFonts w:cs="Times New Roman"/>
          <w:b w:val="0"/>
          <w:w w:val="108"/>
          <w:szCs w:val="18"/>
        </w:rPr>
        <w:instrText xml:space="preserve"> ADDIN EN.CITE </w:instrText>
      </w:r>
      <w:r w:rsidR="00083F94">
        <w:rPr>
          <w:rFonts w:cs="Times New Roman"/>
          <w:b w:val="0"/>
          <w:w w:val="108"/>
          <w:szCs w:val="18"/>
        </w:rPr>
        <w:fldChar w:fldCharType="begin">
          <w:fldData xml:space="preserve">PEVuZE5vdGU+PENpdGU+PEF1dGhvcj5Cb3R0Z2VyPC9BdXRob3I+PFllYXI+MjAxMTwvWWVhcj48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==
</w:fldData>
        </w:fldChar>
      </w:r>
      <w:r w:rsidR="00083F94">
        <w:rPr>
          <w:rFonts w:cs="Times New Roman"/>
          <w:b w:val="0"/>
          <w:w w:val="108"/>
          <w:szCs w:val="18"/>
        </w:rPr>
        <w:instrText xml:space="preserve"> ADDIN EN.CITE.DATA </w:instrText>
      </w:r>
      <w:r w:rsidR="00083F94">
        <w:rPr>
          <w:rFonts w:cs="Times New Roman"/>
          <w:b w:val="0"/>
          <w:w w:val="108"/>
          <w:szCs w:val="18"/>
        </w:rPr>
      </w:r>
      <w:r w:rsidR="00083F94">
        <w:rPr>
          <w:rFonts w:cs="Times New Roman"/>
          <w:b w:val="0"/>
          <w:w w:val="108"/>
          <w:szCs w:val="18"/>
        </w:rPr>
        <w:fldChar w:fldCharType="end"/>
      </w:r>
      <w:r w:rsidR="00B74D69" w:rsidRPr="009F2CAD">
        <w:rPr>
          <w:rFonts w:cs="Times New Roman"/>
          <w:b w:val="0"/>
          <w:w w:val="108"/>
          <w:szCs w:val="18"/>
        </w:rPr>
      </w:r>
      <w:r w:rsidR="00B74D69" w:rsidRPr="009F2CAD">
        <w:rPr>
          <w:rFonts w:cs="Times New Roman"/>
          <w:b w:val="0"/>
          <w:w w:val="108"/>
          <w:szCs w:val="18"/>
        </w:rPr>
        <w:fldChar w:fldCharType="separate"/>
      </w:r>
      <w:r w:rsidR="00083F94" w:rsidRPr="00083F94">
        <w:rPr>
          <w:rFonts w:cs="Times New Roman"/>
          <w:b w:val="0"/>
          <w:noProof/>
          <w:w w:val="108"/>
          <w:szCs w:val="18"/>
          <w:vertAlign w:val="superscript"/>
        </w:rPr>
        <w:t>34, 35</w:t>
      </w:r>
      <w:r w:rsidR="00B74D69" w:rsidRPr="009F2CAD">
        <w:rPr>
          <w:rFonts w:cs="Times New Roman"/>
          <w:b w:val="0"/>
          <w:w w:val="108"/>
          <w:szCs w:val="18"/>
        </w:rPr>
        <w:fldChar w:fldCharType="end"/>
      </w:r>
      <w:r w:rsidR="00C07CFD" w:rsidRPr="009F2CAD">
        <w:rPr>
          <w:rFonts w:cs="Times New Roman"/>
          <w:b w:val="0"/>
          <w:w w:val="108"/>
          <w:szCs w:val="18"/>
        </w:rPr>
        <w:t xml:space="preserve"> </w:t>
      </w:r>
    </w:p>
    <w:p w:rsidR="00032AFC" w:rsidRPr="00E03A64" w:rsidRDefault="003835DE" w:rsidP="00032AFC">
      <w:pPr>
        <w:pStyle w:val="RSCB06BHeadingSub-Section"/>
        <w:spacing w:line="360" w:lineRule="auto"/>
        <w:jc w:val="both"/>
        <w:rPr>
          <w:rFonts w:eastAsiaTheme="minorEastAsia" w:cs="Times New Roman"/>
          <w:b w:val="0"/>
          <w:w w:val="108"/>
          <w:szCs w:val="18"/>
        </w:rPr>
      </w:pPr>
      <m:oMathPara>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p</m:t>
              </m:r>
            </m:e>
            <m:sub>
              <m:r>
                <m:rPr>
                  <m:sty m:val="bi"/>
                </m:rPr>
                <w:rPr>
                  <w:rFonts w:ascii="Cambria Math" w:hAnsi="Cambria Math" w:cs="Times New Roman"/>
                  <w:w w:val="108"/>
                  <w:szCs w:val="18"/>
                </w:rPr>
                <m:t>H</m:t>
              </m:r>
            </m:sub>
          </m:sSub>
          <m:r>
            <m:rPr>
              <m:sty m:val="bi"/>
            </m:rPr>
            <w:rPr>
              <w:rFonts w:ascii="Cambria Math" w:hAnsi="Cambria Math" w:cs="Times New Roman"/>
              <w:w w:val="108"/>
              <w:szCs w:val="18"/>
            </w:rPr>
            <m:t>=4</m:t>
          </m:r>
          <m:r>
            <m:rPr>
              <m:sty m:val="bi"/>
            </m:rPr>
            <w:rPr>
              <w:rFonts w:ascii="Cambria Math" w:hAnsi="Cambria Math" w:cs="Times New Roman"/>
              <w:w w:val="108"/>
              <w:szCs w:val="18"/>
            </w:rPr>
            <m:t>π</m:t>
          </m:r>
          <m:r>
            <m:rPr>
              <m:sty m:val="bi"/>
            </m:rPr>
            <w:rPr>
              <w:rFonts w:ascii="Cambria Math" w:eastAsiaTheme="minorEastAsia" w:hAnsi="Cambria Math" w:cs="Times New Roman"/>
              <w:w w:val="108"/>
              <w:szCs w:val="18"/>
            </w:rPr>
            <m:t xml:space="preserve"> </m:t>
          </m:r>
          <m:sSup>
            <m:sSupPr>
              <m:ctrlPr>
                <w:rPr>
                  <w:rFonts w:ascii="Cambria Math" w:eastAsiaTheme="minorEastAsia" w:hAnsi="Cambria Math" w:cs="Times New Roman"/>
                  <w:b w:val="0"/>
                  <w:i/>
                  <w:w w:val="108"/>
                  <w:szCs w:val="18"/>
                </w:rPr>
              </m:ctrlPr>
            </m:sSupPr>
            <m:e>
              <m:d>
                <m:dPr>
                  <m:ctrlPr>
                    <w:rPr>
                      <w:rFonts w:ascii="Cambria Math" w:eastAsiaTheme="minorEastAsia" w:hAnsi="Cambria Math" w:cs="Times New Roman"/>
                      <w:b w:val="0"/>
                      <w:i/>
                      <w:w w:val="108"/>
                      <w:szCs w:val="18"/>
                    </w:rPr>
                  </m:ctrlPr>
                </m:dPr>
                <m:e>
                  <m:f>
                    <m:fPr>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2</m:t>
                      </m:r>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m</m:t>
                          </m:r>
                        </m:e>
                        <m:sup>
                          <m:r>
                            <m:rPr>
                              <m:sty m:val="bi"/>
                            </m:rPr>
                            <w:rPr>
                              <w:rFonts w:ascii="Cambria Math" w:eastAsiaTheme="minorEastAsia" w:hAnsi="Cambria Math" w:cs="Times New Roman"/>
                              <w:w w:val="108"/>
                              <w:szCs w:val="18"/>
                            </w:rPr>
                            <m:t>*</m:t>
                          </m:r>
                        </m:sup>
                      </m:sSup>
                      <m:sSub>
                        <m:sSubPr>
                          <m:ctrlPr>
                            <w:rPr>
                              <w:rFonts w:ascii="Cambria Math" w:hAnsi="Cambria Math" w:cs="Times New Roman"/>
                              <w:b w:val="0"/>
                              <w:i/>
                              <w:w w:val="108"/>
                              <w:szCs w:val="18"/>
                            </w:rPr>
                          </m:ctrlPr>
                        </m:sSub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Sub>
                      <m:r>
                        <m:rPr>
                          <m:sty m:val="bi"/>
                        </m:rPr>
                        <w:rPr>
                          <w:rFonts w:ascii="Cambria Math" w:eastAsiaTheme="minorEastAsia" w:hAnsi="Cambria Math" w:cs="Times New Roman"/>
                          <w:w w:val="108"/>
                          <w:szCs w:val="18"/>
                        </w:rPr>
                        <m:t>T</m:t>
                      </m:r>
                    </m:num>
                    <m:den>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h</m:t>
                          </m:r>
                        </m:e>
                        <m:sup>
                          <m:r>
                            <m:rPr>
                              <m:sty m:val="bi"/>
                            </m:rPr>
                            <w:rPr>
                              <w:rFonts w:ascii="Cambria Math" w:eastAsiaTheme="minorEastAsia" w:hAnsi="Cambria Math" w:cs="Times New Roman"/>
                              <w:w w:val="108"/>
                              <w:szCs w:val="18"/>
                            </w:rPr>
                            <m:t>2</m:t>
                          </m:r>
                        </m:sup>
                      </m:sSup>
                    </m:den>
                  </m:f>
                </m:e>
              </m:d>
            </m:e>
            <m:sup>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sup>
          </m:sSup>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1</m:t>
                      </m:r>
                    </m:num>
                    <m:den>
                      <m:r>
                        <m:rPr>
                          <m:sty m:val="bi"/>
                        </m:rPr>
                        <w:rPr>
                          <w:rFonts w:ascii="Cambria Math" w:eastAsiaTheme="minorEastAsia" w:hAnsi="Cambria Math" w:cs="Times New Roman"/>
                          <w:w w:val="108"/>
                          <w:szCs w:val="18"/>
                        </w:rPr>
                        <m:t>2</m:t>
                      </m:r>
                    </m:den>
                  </m:f>
                </m:e>
              </m:d>
            </m:sub>
          </m:sSub>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r>
            <m:rPr>
              <m:sty m:val="bi"/>
            </m:rPr>
            <w:rPr>
              <w:rFonts w:ascii="Cambria Math" w:hAnsi="Cambria Math" w:cs="Times New Roman"/>
              <w:w w:val="108"/>
              <w:szCs w:val="18"/>
            </w:rPr>
            <m:t xml:space="preserve">                                               (5)</m:t>
          </m:r>
        </m:oMath>
      </m:oMathPara>
    </w:p>
    <w:p w:rsidR="00032AFC" w:rsidRPr="00E03A64" w:rsidRDefault="00DF6107" w:rsidP="00C07CFD">
      <w:pPr>
        <w:pStyle w:val="RSCB06BHeadingSub-Section"/>
        <w:jc w:val="both"/>
        <w:rPr>
          <w:rFonts w:cs="Times New Roman"/>
          <w:b w:val="0"/>
          <w:w w:val="108"/>
          <w:szCs w:val="18"/>
        </w:rPr>
      </w:pPr>
      <w:r w:rsidRPr="00E03A64">
        <w:rPr>
          <w:rFonts w:cs="Times New Roman"/>
          <w:b w:val="0"/>
          <w:w w:val="108"/>
          <w:szCs w:val="18"/>
        </w:rPr>
        <w:t xml:space="preserve">or </w:t>
      </w:r>
    </w:p>
    <w:p w:rsidR="00DF6107" w:rsidRPr="00E03A64" w:rsidRDefault="003835DE" w:rsidP="00DF6107">
      <w:pPr>
        <w:pStyle w:val="RSCB06BHeadingSub-Section"/>
        <w:spacing w:line="360" w:lineRule="auto"/>
        <w:jc w:val="both"/>
        <w:rPr>
          <w:rFonts w:eastAsiaTheme="minorEastAsia" w:cs="Times New Roman"/>
          <w:b w:val="0"/>
          <w:w w:val="108"/>
          <w:szCs w:val="18"/>
        </w:rPr>
      </w:pPr>
      <m:oMathPara>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p</m:t>
              </m:r>
            </m:e>
            <m:sub>
              <m:r>
                <m:rPr>
                  <m:sty m:val="bi"/>
                </m:rPr>
                <w:rPr>
                  <w:rFonts w:ascii="Cambria Math" w:hAnsi="Cambria Math" w:cs="Times New Roman"/>
                  <w:w w:val="108"/>
                  <w:szCs w:val="18"/>
                </w:rPr>
                <m:t>H</m:t>
              </m:r>
            </m:sub>
          </m:sSub>
          <m:r>
            <m:rPr>
              <m:sty m:val="bi"/>
            </m:rPr>
            <w:rPr>
              <w:rFonts w:ascii="Cambria Math" w:hAnsi="Cambria Math" w:cs="Times New Roman"/>
              <w:w w:val="108"/>
              <w:szCs w:val="18"/>
            </w:rPr>
            <m:t>=</m:t>
          </m:r>
          <m:f>
            <m:fPr>
              <m:ctrlPr>
                <w:rPr>
                  <w:rFonts w:ascii="Cambria Math" w:eastAsiaTheme="minorEastAsia" w:hAnsi="Cambria Math" w:cs="Times New Roman"/>
                  <w:b w:val="0"/>
                  <w:i/>
                  <w:w w:val="108"/>
                  <w:szCs w:val="18"/>
                </w:rPr>
              </m:ctrlPr>
            </m:fPr>
            <m:num>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(2</m:t>
                  </m:r>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m</m:t>
                      </m:r>
                    </m:e>
                    <m:sup>
                      <m:r>
                        <m:rPr>
                          <m:sty m:val="bi"/>
                        </m:rPr>
                        <w:rPr>
                          <w:rFonts w:ascii="Cambria Math" w:eastAsiaTheme="minorEastAsia" w:hAnsi="Cambria Math" w:cs="Times New Roman"/>
                          <w:w w:val="108"/>
                          <w:szCs w:val="18"/>
                        </w:rPr>
                        <m:t>*</m:t>
                      </m:r>
                    </m:sup>
                  </m:sSup>
                  <m:sSub>
                    <m:sSubPr>
                      <m:ctrlPr>
                        <w:rPr>
                          <w:rFonts w:ascii="Cambria Math" w:hAnsi="Cambria Math" w:cs="Times New Roman"/>
                          <w:b w:val="0"/>
                          <w:i/>
                          <w:w w:val="108"/>
                          <w:szCs w:val="18"/>
                        </w:rPr>
                      </m:ctrlPr>
                    </m:sSub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Sub>
                  <m:r>
                    <m:rPr>
                      <m:sty m:val="bi"/>
                    </m:rPr>
                    <w:rPr>
                      <w:rFonts w:ascii="Cambria Math" w:hAnsi="Cambria Math" w:cs="Times New Roman"/>
                      <w:w w:val="108"/>
                      <w:szCs w:val="18"/>
                    </w:rPr>
                    <m:t>T)</m:t>
                  </m:r>
                </m:e>
                <m:sup>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3</m:t>
                      </m:r>
                    </m:num>
                    <m:den>
                      <m:r>
                        <m:rPr>
                          <m:sty m:val="bi"/>
                        </m:rPr>
                        <w:rPr>
                          <w:rFonts w:ascii="Cambria Math" w:eastAsiaTheme="minorEastAsia" w:hAnsi="Cambria Math" w:cs="Times New Roman"/>
                          <w:w w:val="108"/>
                          <w:szCs w:val="18"/>
                        </w:rPr>
                        <m:t>2</m:t>
                      </m:r>
                    </m:den>
                  </m:f>
                </m:sup>
              </m:sSup>
            </m:num>
            <m:den>
              <m:r>
                <m:rPr>
                  <m:sty m:val="bi"/>
                </m:rPr>
                <w:rPr>
                  <w:rFonts w:ascii="Cambria Math" w:eastAsiaTheme="minorEastAsia" w:hAnsi="Cambria Math" w:cs="Times New Roman"/>
                  <w:w w:val="108"/>
                  <w:szCs w:val="18"/>
                </w:rPr>
                <m:t>2</m:t>
              </m:r>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π</m:t>
                  </m:r>
                </m:e>
                <m:sup>
                  <m:r>
                    <m:rPr>
                      <m:sty m:val="bi"/>
                    </m:rPr>
                    <w:rPr>
                      <w:rFonts w:ascii="Cambria Math" w:eastAsiaTheme="minorEastAsia" w:hAnsi="Cambria Math" w:cs="Times New Roman"/>
                      <w:w w:val="108"/>
                      <w:szCs w:val="18"/>
                    </w:rPr>
                    <m:t>2</m:t>
                  </m:r>
                </m:sup>
              </m:sSup>
              <m:sSup>
                <m:sSupPr>
                  <m:ctrlPr>
                    <w:rPr>
                      <w:rFonts w:ascii="Cambria Math" w:eastAsiaTheme="minorEastAsia" w:hAnsi="Cambria Math" w:cs="Times New Roman"/>
                      <w:b w:val="0"/>
                      <w:i/>
                      <w:w w:val="108"/>
                      <w:szCs w:val="18"/>
                    </w:rPr>
                  </m:ctrlPr>
                </m:sSupPr>
                <m:e>
                  <m:r>
                    <m:rPr>
                      <m:sty m:val="bi"/>
                    </m:rPr>
                    <w:rPr>
                      <w:rFonts w:ascii="Cambria Math" w:eastAsiaTheme="minorEastAsia" w:hAnsi="Cambria Math" w:cs="Times New Roman"/>
                      <w:w w:val="108"/>
                      <w:szCs w:val="18"/>
                    </w:rPr>
                    <m:t>ħ</m:t>
                  </m:r>
                </m:e>
                <m:sup>
                  <m:r>
                    <m:rPr>
                      <m:sty m:val="bi"/>
                    </m:rPr>
                    <w:rPr>
                      <w:rFonts w:ascii="Cambria Math" w:eastAsiaTheme="minorEastAsia" w:hAnsi="Cambria Math" w:cs="Times New Roman"/>
                      <w:w w:val="108"/>
                      <w:szCs w:val="18"/>
                    </w:rPr>
                    <m:t>3</m:t>
                  </m:r>
                </m:sup>
              </m:sSup>
            </m:den>
          </m:f>
          <m:sSub>
            <m:sSubPr>
              <m:ctrlPr>
                <w:rPr>
                  <w:rFonts w:ascii="Cambria Math" w:eastAsiaTheme="minorEastAsia" w:hAnsi="Cambria Math" w:cs="Times New Roman"/>
                  <w:b w:val="0"/>
                  <w:i/>
                  <w:w w:val="108"/>
                  <w:szCs w:val="18"/>
                </w:rPr>
              </m:ctrlPr>
            </m:sSubPr>
            <m:e>
              <m:r>
                <m:rPr>
                  <m:sty m:val="bi"/>
                </m:rPr>
                <w:rPr>
                  <w:rFonts w:ascii="Cambria Math" w:eastAsiaTheme="minorEastAsia" w:hAnsi="Cambria Math" w:cs="Times New Roman"/>
                  <w:w w:val="108"/>
                  <w:szCs w:val="18"/>
                </w:rPr>
                <m:t>F</m:t>
              </m:r>
            </m:e>
            <m:sub>
              <m:d>
                <m:dPr>
                  <m:ctrlPr>
                    <w:rPr>
                      <w:rFonts w:ascii="Cambria Math" w:eastAsiaTheme="minorEastAsia" w:hAnsi="Cambria Math" w:cs="Times New Roman"/>
                      <w:b w:val="0"/>
                      <w:i/>
                      <w:w w:val="108"/>
                      <w:szCs w:val="18"/>
                    </w:rPr>
                  </m:ctrlPr>
                </m:dPr>
                <m:e>
                  <m:f>
                    <m:fPr>
                      <m:type m:val="lin"/>
                      <m:ctrlPr>
                        <w:rPr>
                          <w:rFonts w:ascii="Cambria Math" w:eastAsiaTheme="minorEastAsia" w:hAnsi="Cambria Math" w:cs="Times New Roman"/>
                          <w:b w:val="0"/>
                          <w:i/>
                          <w:w w:val="108"/>
                          <w:szCs w:val="18"/>
                        </w:rPr>
                      </m:ctrlPr>
                    </m:fPr>
                    <m:num>
                      <m:r>
                        <m:rPr>
                          <m:sty m:val="bi"/>
                        </m:rPr>
                        <w:rPr>
                          <w:rFonts w:ascii="Cambria Math" w:eastAsiaTheme="minorEastAsia" w:hAnsi="Cambria Math" w:cs="Times New Roman"/>
                          <w:w w:val="108"/>
                          <w:szCs w:val="18"/>
                        </w:rPr>
                        <m:t>1</m:t>
                      </m:r>
                    </m:num>
                    <m:den>
                      <m:r>
                        <m:rPr>
                          <m:sty m:val="bi"/>
                        </m:rPr>
                        <w:rPr>
                          <w:rFonts w:ascii="Cambria Math" w:eastAsiaTheme="minorEastAsia" w:hAnsi="Cambria Math" w:cs="Times New Roman"/>
                          <w:w w:val="108"/>
                          <w:szCs w:val="18"/>
                        </w:rPr>
                        <m:t>2</m:t>
                      </m:r>
                    </m:den>
                  </m:f>
                </m:e>
              </m:d>
            </m:sub>
          </m:sSub>
          <m:d>
            <m:dPr>
              <m:ctrlPr>
                <w:rPr>
                  <w:rFonts w:ascii="Cambria Math" w:eastAsiaTheme="minorEastAsia" w:hAnsi="Cambria Math" w:cs="Times New Roman"/>
                  <w:b w:val="0"/>
                  <w:i/>
                  <w:w w:val="108"/>
                  <w:szCs w:val="18"/>
                </w:rPr>
              </m:ctrlPr>
            </m:dPr>
            <m:e>
              <m:r>
                <m:rPr>
                  <m:sty m:val="bi"/>
                </m:rPr>
                <w:rPr>
                  <w:rFonts w:ascii="Cambria Math" w:hAnsi="Cambria Math" w:cs="Times New Roman"/>
                  <w:w w:val="108"/>
                  <w:szCs w:val="18"/>
                </w:rPr>
                <m:t>η</m:t>
              </m:r>
              <m:ctrlPr>
                <w:rPr>
                  <w:rFonts w:ascii="Cambria Math" w:hAnsi="Cambria Math" w:cs="Times New Roman"/>
                  <w:b w:val="0"/>
                  <w:i/>
                  <w:w w:val="108"/>
                  <w:szCs w:val="18"/>
                </w:rPr>
              </m:ctrlPr>
            </m:e>
          </m:d>
          <m:r>
            <m:rPr>
              <m:sty m:val="bi"/>
            </m:rPr>
            <w:rPr>
              <w:rFonts w:ascii="Cambria Math" w:hAnsi="Cambria Math" w:cs="Times New Roman"/>
              <w:w w:val="108"/>
              <w:szCs w:val="18"/>
            </w:rPr>
            <m:t xml:space="preserve">                                                       (6)</m:t>
          </m:r>
        </m:oMath>
      </m:oMathPara>
    </w:p>
    <w:p w:rsidR="00DF6107" w:rsidRPr="00E03A64" w:rsidRDefault="00D0776A" w:rsidP="00C07CFD">
      <w:pPr>
        <w:pStyle w:val="RSCB06BHeadingSub-Section"/>
        <w:jc w:val="both"/>
        <w:rPr>
          <w:rFonts w:cs="Times New Roman"/>
          <w:b w:val="0"/>
          <w:w w:val="108"/>
          <w:szCs w:val="18"/>
        </w:rPr>
      </w:pPr>
      <w:r w:rsidRPr="00E03A64">
        <w:rPr>
          <w:rFonts w:cs="Times New Roman"/>
          <w:b w:val="0"/>
          <w:w w:val="108"/>
          <w:szCs w:val="18"/>
        </w:rPr>
        <w:t>a density of state effective mass of m*</w:t>
      </w:r>
      <w:r w:rsidR="00664420" w:rsidRPr="00E03A64">
        <w:rPr>
          <w:rFonts w:cs="Times New Roman"/>
          <w:b w:val="0"/>
          <w:w w:val="108"/>
          <w:szCs w:val="18"/>
        </w:rPr>
        <w:t xml:space="preserve"> </w:t>
      </w:r>
      <w:r w:rsidRPr="00E03A64">
        <w:rPr>
          <w:rFonts w:cs="Times New Roman"/>
          <w:b w:val="0"/>
          <w:w w:val="108"/>
          <w:szCs w:val="18"/>
        </w:rPr>
        <w:t>=</w:t>
      </w:r>
      <w:r w:rsidR="00664420" w:rsidRPr="00E03A64">
        <w:rPr>
          <w:rFonts w:cs="Times New Roman"/>
          <w:b w:val="0"/>
          <w:w w:val="108"/>
          <w:szCs w:val="18"/>
        </w:rPr>
        <w:t xml:space="preserve"> </w:t>
      </w:r>
      <w:r w:rsidRPr="00E03A64">
        <w:rPr>
          <w:rFonts w:cs="Times New Roman"/>
          <w:b w:val="0"/>
          <w:w w:val="108"/>
          <w:szCs w:val="18"/>
        </w:rPr>
        <w:t>1.25m</w:t>
      </w:r>
      <w:r w:rsidRPr="00E03A64">
        <w:rPr>
          <w:rFonts w:cs="Times New Roman"/>
          <w:b w:val="0"/>
          <w:w w:val="108"/>
          <w:szCs w:val="18"/>
          <w:vertAlign w:val="subscript"/>
        </w:rPr>
        <w:t>0</w:t>
      </w:r>
      <w:r w:rsidRPr="00E03A64">
        <w:rPr>
          <w:rFonts w:cs="Times New Roman"/>
          <w:b w:val="0"/>
          <w:w w:val="108"/>
          <w:szCs w:val="18"/>
        </w:rPr>
        <w:t xml:space="preserve"> is obtained for pure BST at 300 K. </w:t>
      </w:r>
      <w:r w:rsidR="00235504" w:rsidRPr="00E03A64">
        <w:rPr>
          <w:rFonts w:cs="Times New Roman"/>
          <w:b w:val="0"/>
          <w:w w:val="108"/>
          <w:szCs w:val="18"/>
        </w:rPr>
        <w:t>Alternatively</w:t>
      </w:r>
      <w:r w:rsidRPr="00E03A64">
        <w:rPr>
          <w:rFonts w:cs="Times New Roman"/>
          <w:b w:val="0"/>
          <w:w w:val="108"/>
          <w:szCs w:val="18"/>
        </w:rPr>
        <w:t xml:space="preserve">, </w:t>
      </w:r>
      <w:r w:rsidR="00235504" w:rsidRPr="00E03A64">
        <w:rPr>
          <w:rFonts w:cs="Times New Roman"/>
          <w:b w:val="0"/>
          <w:w w:val="108"/>
          <w:szCs w:val="18"/>
        </w:rPr>
        <w:t>if we assume</w:t>
      </w:r>
      <w:r w:rsidRPr="00E03A64">
        <w:rPr>
          <w:rFonts w:cs="Times New Roman"/>
          <w:b w:val="0"/>
          <w:w w:val="108"/>
          <w:szCs w:val="18"/>
        </w:rPr>
        <w:t xml:space="preserve"> a non-parabolic </w:t>
      </w:r>
      <w:r w:rsidRPr="00E03A64">
        <w:rPr>
          <w:rFonts w:cs="Times New Roman"/>
          <w:b w:val="0"/>
          <w:w w:val="108"/>
          <w:szCs w:val="18"/>
        </w:rPr>
        <w:lastRenderedPageBreak/>
        <w:t xml:space="preserve">band </w:t>
      </w:r>
      <w:r w:rsidR="00235504" w:rsidRPr="00E03A64">
        <w:rPr>
          <w:rFonts w:cs="Times New Roman"/>
          <w:b w:val="0"/>
          <w:w w:val="108"/>
          <w:szCs w:val="18"/>
        </w:rPr>
        <w:t>structure</w:t>
      </w:r>
      <w:r w:rsidR="003E7F4B" w:rsidRPr="00E03A64">
        <w:rPr>
          <w:rFonts w:cs="Times New Roman"/>
          <w:b w:val="0"/>
          <w:w w:val="108"/>
          <w:szCs w:val="18"/>
        </w:rPr>
        <w:t>,</w:t>
      </w:r>
      <w:r w:rsidR="00664420" w:rsidRPr="00E03A64">
        <w:rPr>
          <w:rFonts w:cs="Times New Roman"/>
          <w:b w:val="0"/>
          <w:w w:val="108"/>
          <w:szCs w:val="18"/>
        </w:rPr>
        <w:t xml:space="preserve"> in which r = ½</w:t>
      </w:r>
      <w:r w:rsidR="001B133B" w:rsidRPr="00E03A64">
        <w:rPr>
          <w:rFonts w:cs="Times New Roman"/>
          <w:b w:val="0"/>
          <w:w w:val="108"/>
          <w:szCs w:val="18"/>
        </w:rPr>
        <w:t xml:space="preserve">, the m* relation with carrier concentration can be defined as </w:t>
      </w:r>
      <w:r w:rsidRPr="00E03A64">
        <w:rPr>
          <w:rFonts w:cs="Times New Roman"/>
          <w:b w:val="0"/>
          <w:w w:val="108"/>
          <w:szCs w:val="18"/>
        </w:rPr>
        <w:t>:</w:t>
      </w:r>
      <w:r w:rsidR="00424D8A" w:rsidRPr="00E03A64">
        <w:rPr>
          <w:rFonts w:cs="Times New Roman"/>
          <w:b w:val="0"/>
          <w:w w:val="108"/>
          <w:szCs w:val="18"/>
        </w:rPr>
        <w:fldChar w:fldCharType="begin"/>
      </w:r>
      <w:r w:rsidR="00083F94">
        <w:rPr>
          <w:rFonts w:cs="Times New Roman"/>
          <w:b w:val="0"/>
          <w:w w:val="108"/>
          <w:szCs w:val="18"/>
        </w:rPr>
        <w:instrText xml:space="preserve"> ADDIN EN.CITE &lt;EndNote&gt;&lt;Cite&gt;&lt;Author&gt;Wiff&lt;/Author&gt;&lt;Year&gt;2009&lt;/Year&gt;&lt;RecNum&gt;156&lt;/RecNum&gt;&lt;DisplayText&gt;&lt;style face="superscript"&gt;36&lt;/style&gt;&lt;/DisplayText&gt;&lt;record&gt;&lt;rec-number&gt;156&lt;/rec-number&gt;&lt;foreign-keys&gt;&lt;key app="EN" db-id="zstfesav9xfzteerwwu55dxf9s00exzzd995" timestamp="1529321193"&gt;156&lt;/key&gt;&lt;/foreign-keys&gt;&lt;ref-type name="Journal Article"&gt;17&lt;/ref-type&gt;&lt;contributors&gt;&lt;authors&gt;&lt;author&gt;Wiff, J. P.&lt;/author&gt;&lt;author&gt;Kinemuchi, Y.&lt;/author&gt;&lt;author&gt;Kaga, H.&lt;/author&gt;&lt;author&gt;Ito, C.&lt;/author&gt;&lt;author&gt;Watari, K.&lt;/author&gt;&lt;/authors&gt;&lt;/contributors&gt;&lt;auth-address&gt;Natl Inst Adv Ind Sci &amp;amp; Technol, Moriyama Ku, Nagoya, Aichi 4638560, Japan&lt;/auth-address&gt;&lt;titles&gt;&lt;title&gt;Correlations between thermoelectric properties and effective mass caused by lattice distortion in Al-doped ZnO ceramics&lt;/title&gt;&lt;secondary-title&gt;Journal of the European Ceramic Society&lt;/secondary-title&gt;&lt;alt-title&gt;J Eur Ceram Soc&lt;/alt-title&gt;&lt;/titles&gt;&lt;periodical&gt;&lt;full-title&gt;Journal of the European Ceramic Society&lt;/full-title&gt;&lt;abbr-1&gt;J Eur Ceram Soc&lt;/abbr-1&gt;&lt;/periodical&gt;&lt;alt-periodical&gt;&lt;full-title&gt;Journal of the European Ceramic Society&lt;/full-title&gt;&lt;abbr-1&gt;J Eur Ceram Soc&lt;/abbr-1&gt;&lt;/alt-periodical&gt;&lt;pages&gt;1413-1418&lt;/pages&gt;&lt;volume&gt;29&lt;/volume&gt;&lt;number&gt;8&lt;/number&gt;&lt;keywords&gt;&lt;keyword&gt;thermoelectric properties&lt;/keyword&gt;&lt;keyword&gt;al-doped zno&lt;/keyword&gt;&lt;keyword&gt;zno&lt;/keyword&gt;&lt;keyword&gt;effective mass&lt;/keyword&gt;&lt;keyword&gt;scattering&lt;/keyword&gt;&lt;keyword&gt;films&lt;/keyword&gt;&lt;/keywords&gt;&lt;dates&gt;&lt;year&gt;2009&lt;/year&gt;&lt;pub-dates&gt;&lt;date&gt;May&lt;/date&gt;&lt;/pub-dates&gt;&lt;/dates&gt;&lt;isbn&gt;0955-2219&lt;/isbn&gt;&lt;accession-num&gt;WOS:000265512400013&lt;/accession-num&gt;&lt;urls&gt;&lt;related-urls&gt;&lt;url&gt;&amp;lt;Go to ISI&amp;gt;://WOS:000265512400013&lt;/url&gt;&lt;/related-urls&gt;&lt;/urls&gt;&lt;electronic-resource-num&gt;10.1016/j.jeurceramsoc.2008.09.014&lt;/electronic-resource-num&gt;&lt;language&gt;English&lt;/language&gt;&lt;/record&gt;&lt;/Cite&gt;&lt;/EndNote&gt;</w:instrText>
      </w:r>
      <w:r w:rsidR="00424D8A" w:rsidRPr="00E03A64">
        <w:rPr>
          <w:rFonts w:cs="Times New Roman"/>
          <w:b w:val="0"/>
          <w:w w:val="108"/>
          <w:szCs w:val="18"/>
        </w:rPr>
        <w:fldChar w:fldCharType="separate"/>
      </w:r>
      <w:r w:rsidR="00083F94" w:rsidRPr="00083F94">
        <w:rPr>
          <w:rFonts w:cs="Times New Roman"/>
          <w:b w:val="0"/>
          <w:noProof/>
          <w:w w:val="108"/>
          <w:szCs w:val="18"/>
          <w:vertAlign w:val="superscript"/>
        </w:rPr>
        <w:t>36</w:t>
      </w:r>
      <w:r w:rsidR="00424D8A" w:rsidRPr="00E03A64">
        <w:rPr>
          <w:rFonts w:cs="Times New Roman"/>
          <w:b w:val="0"/>
          <w:w w:val="108"/>
          <w:szCs w:val="18"/>
        </w:rPr>
        <w:fldChar w:fldCharType="end"/>
      </w:r>
    </w:p>
    <w:p w:rsidR="00424D8A" w:rsidRPr="00E03A64" w:rsidRDefault="003835DE" w:rsidP="00424D8A">
      <w:pPr>
        <w:pStyle w:val="RSCB06BHeadingSub-Section"/>
        <w:spacing w:line="360" w:lineRule="auto"/>
        <w:jc w:val="both"/>
        <w:rPr>
          <w:rFonts w:eastAsiaTheme="minorEastAsia" w:cs="Times New Roman"/>
          <w:b w:val="0"/>
          <w:w w:val="108"/>
          <w:sz w:val="16"/>
          <w:szCs w:val="16"/>
        </w:rPr>
      </w:pPr>
      <m:oMathPara>
        <m:oMath>
          <m:sSub>
            <m:sSubPr>
              <m:ctrlPr>
                <w:rPr>
                  <w:rFonts w:ascii="Cambria Math" w:hAnsi="Cambria Math" w:cs="Times New Roman"/>
                  <w:b w:val="0"/>
                  <w:i/>
                  <w:w w:val="108"/>
                  <w:sz w:val="16"/>
                  <w:szCs w:val="16"/>
                </w:rPr>
              </m:ctrlPr>
            </m:sSubPr>
            <m:e>
              <m:r>
                <m:rPr>
                  <m:sty m:val="bi"/>
                </m:rPr>
                <w:rPr>
                  <w:rFonts w:ascii="Cambria Math" w:hAnsi="Cambria Math" w:cs="Times New Roman"/>
                  <w:w w:val="108"/>
                  <w:sz w:val="16"/>
                  <w:szCs w:val="16"/>
                </w:rPr>
                <m:t>p</m:t>
              </m:r>
            </m:e>
            <m:sub>
              <m:r>
                <m:rPr>
                  <m:sty m:val="bi"/>
                </m:rPr>
                <w:rPr>
                  <w:rFonts w:ascii="Cambria Math" w:hAnsi="Cambria Math" w:cs="Times New Roman"/>
                  <w:w w:val="108"/>
                  <w:sz w:val="16"/>
                  <w:szCs w:val="16"/>
                </w:rPr>
                <m:t>H</m:t>
              </m:r>
            </m:sub>
          </m:sSub>
          <m:r>
            <m:rPr>
              <m:sty m:val="bi"/>
            </m:rPr>
            <w:rPr>
              <w:rFonts w:ascii="Cambria Math" w:hAnsi="Cambria Math" w:cs="Times New Roman"/>
              <w:w w:val="108"/>
              <w:sz w:val="16"/>
              <w:szCs w:val="16"/>
            </w:rPr>
            <m:t>=5.437×</m:t>
          </m:r>
          <m:sSup>
            <m:sSupPr>
              <m:ctrlPr>
                <w:rPr>
                  <w:rFonts w:ascii="Cambria Math" w:hAnsi="Cambria Math" w:cs="Times New Roman"/>
                  <w:b w:val="0"/>
                  <w:i/>
                  <w:w w:val="108"/>
                  <w:sz w:val="16"/>
                  <w:szCs w:val="16"/>
                </w:rPr>
              </m:ctrlPr>
            </m:sSupPr>
            <m:e>
              <m:r>
                <m:rPr>
                  <m:sty m:val="bi"/>
                </m:rPr>
                <w:rPr>
                  <w:rFonts w:ascii="Cambria Math" w:hAnsi="Cambria Math" w:cs="Times New Roman"/>
                  <w:w w:val="108"/>
                  <w:sz w:val="16"/>
                  <w:szCs w:val="16"/>
                </w:rPr>
                <m:t>10</m:t>
              </m:r>
            </m:e>
            <m:sup>
              <m:r>
                <m:rPr>
                  <m:sty m:val="bi"/>
                </m:rPr>
                <w:rPr>
                  <w:rFonts w:ascii="Cambria Math" w:hAnsi="Cambria Math" w:cs="Times New Roman"/>
                  <w:w w:val="108"/>
                  <w:sz w:val="16"/>
                  <w:szCs w:val="16"/>
                </w:rPr>
                <m:t>15</m:t>
              </m:r>
            </m:sup>
          </m:sSup>
          <m:sSup>
            <m:sSupPr>
              <m:ctrlPr>
                <w:rPr>
                  <w:rFonts w:ascii="Cambria Math" w:eastAsiaTheme="minorEastAsia" w:hAnsi="Cambria Math" w:cs="Times New Roman"/>
                  <w:b w:val="0"/>
                  <w:i/>
                  <w:w w:val="108"/>
                  <w:sz w:val="16"/>
                  <w:szCs w:val="16"/>
                </w:rPr>
              </m:ctrlPr>
            </m:sSupPr>
            <m:e>
              <m:d>
                <m:dPr>
                  <m:ctrlPr>
                    <w:rPr>
                      <w:rFonts w:ascii="Cambria Math" w:eastAsiaTheme="minorEastAsia" w:hAnsi="Cambria Math" w:cs="Times New Roman"/>
                      <w:b w:val="0"/>
                      <w:i/>
                      <w:w w:val="108"/>
                      <w:sz w:val="16"/>
                      <w:szCs w:val="16"/>
                    </w:rPr>
                  </m:ctrlPr>
                </m:dPr>
                <m:e>
                  <m:f>
                    <m:fPr>
                      <m:ctrlPr>
                        <w:rPr>
                          <w:rFonts w:ascii="Cambria Math" w:eastAsiaTheme="minorEastAsia" w:hAnsi="Cambria Math" w:cs="Times New Roman"/>
                          <w:b w:val="0"/>
                          <w:i/>
                          <w:w w:val="108"/>
                          <w:sz w:val="16"/>
                          <w:szCs w:val="16"/>
                        </w:rPr>
                      </m:ctrlPr>
                    </m:fPr>
                    <m:num>
                      <m:sSup>
                        <m:sSupPr>
                          <m:ctrlPr>
                            <w:rPr>
                              <w:rFonts w:ascii="Cambria Math" w:eastAsiaTheme="minorEastAsia" w:hAnsi="Cambria Math" w:cs="Times New Roman"/>
                              <w:b w:val="0"/>
                              <w:i/>
                              <w:w w:val="108"/>
                              <w:sz w:val="16"/>
                              <w:szCs w:val="16"/>
                            </w:rPr>
                          </m:ctrlPr>
                        </m:sSupPr>
                        <m:e>
                          <m:r>
                            <m:rPr>
                              <m:sty m:val="bi"/>
                            </m:rPr>
                            <w:rPr>
                              <w:rFonts w:ascii="Cambria Math" w:eastAsiaTheme="minorEastAsia" w:hAnsi="Cambria Math" w:cs="Times New Roman"/>
                              <w:w w:val="108"/>
                              <w:sz w:val="16"/>
                              <w:szCs w:val="16"/>
                            </w:rPr>
                            <m:t>m</m:t>
                          </m:r>
                        </m:e>
                        <m:sup>
                          <m:r>
                            <m:rPr>
                              <m:sty m:val="bi"/>
                            </m:rPr>
                            <w:rPr>
                              <w:rFonts w:ascii="Cambria Math" w:eastAsiaTheme="minorEastAsia" w:hAnsi="Cambria Math" w:cs="Times New Roman"/>
                              <w:w w:val="108"/>
                              <w:sz w:val="16"/>
                              <w:szCs w:val="16"/>
                            </w:rPr>
                            <m:t>*</m:t>
                          </m:r>
                        </m:sup>
                      </m:sSup>
                    </m:num>
                    <m:den>
                      <m:sSub>
                        <m:sSubPr>
                          <m:ctrlPr>
                            <w:rPr>
                              <w:rFonts w:ascii="Cambria Math" w:eastAsiaTheme="minorEastAsia" w:hAnsi="Cambria Math" w:cs="Times New Roman"/>
                              <w:b w:val="0"/>
                              <w:i/>
                              <w:w w:val="108"/>
                              <w:sz w:val="16"/>
                              <w:szCs w:val="16"/>
                            </w:rPr>
                          </m:ctrlPr>
                        </m:sSubPr>
                        <m:e>
                          <m:r>
                            <m:rPr>
                              <m:sty m:val="bi"/>
                            </m:rPr>
                            <w:rPr>
                              <w:rFonts w:ascii="Cambria Math" w:eastAsiaTheme="minorEastAsia" w:hAnsi="Cambria Math" w:cs="Times New Roman"/>
                              <w:w w:val="108"/>
                              <w:sz w:val="16"/>
                              <w:szCs w:val="16"/>
                            </w:rPr>
                            <m:t>m</m:t>
                          </m:r>
                        </m:e>
                        <m:sub>
                          <m:r>
                            <m:rPr>
                              <m:sty m:val="bi"/>
                            </m:rPr>
                            <w:rPr>
                              <w:rFonts w:ascii="Cambria Math" w:eastAsiaTheme="minorEastAsia" w:hAnsi="Cambria Math" w:cs="Times New Roman"/>
                              <w:w w:val="108"/>
                              <w:sz w:val="16"/>
                              <w:szCs w:val="16"/>
                            </w:rPr>
                            <m:t>0</m:t>
                          </m:r>
                        </m:sub>
                      </m:sSub>
                    </m:den>
                  </m:f>
                  <m:r>
                    <m:rPr>
                      <m:sty m:val="bi"/>
                    </m:rPr>
                    <w:rPr>
                      <w:rFonts w:ascii="Cambria Math" w:eastAsiaTheme="minorEastAsia" w:hAnsi="Cambria Math" w:cs="Times New Roman"/>
                      <w:w w:val="108"/>
                      <w:sz w:val="16"/>
                      <w:szCs w:val="16"/>
                    </w:rPr>
                    <m:t>T</m:t>
                  </m:r>
                </m:e>
              </m:d>
            </m:e>
            <m:sup>
              <m:f>
                <m:fPr>
                  <m:type m:val="lin"/>
                  <m:ctrlPr>
                    <w:rPr>
                      <w:rFonts w:ascii="Cambria Math" w:eastAsiaTheme="minorEastAsia" w:hAnsi="Cambria Math" w:cs="Times New Roman"/>
                      <w:b w:val="0"/>
                      <w:i/>
                      <w:w w:val="108"/>
                      <w:sz w:val="16"/>
                      <w:szCs w:val="16"/>
                    </w:rPr>
                  </m:ctrlPr>
                </m:fPr>
                <m:num>
                  <m:r>
                    <m:rPr>
                      <m:sty m:val="bi"/>
                    </m:rPr>
                    <w:rPr>
                      <w:rFonts w:ascii="Cambria Math" w:eastAsiaTheme="minorEastAsia" w:hAnsi="Cambria Math" w:cs="Times New Roman"/>
                      <w:w w:val="108"/>
                      <w:sz w:val="16"/>
                      <w:szCs w:val="16"/>
                    </w:rPr>
                    <m:t>3</m:t>
                  </m:r>
                </m:num>
                <m:den>
                  <m:r>
                    <m:rPr>
                      <m:sty m:val="bi"/>
                    </m:rPr>
                    <w:rPr>
                      <w:rFonts w:ascii="Cambria Math" w:eastAsiaTheme="minorEastAsia" w:hAnsi="Cambria Math" w:cs="Times New Roman"/>
                      <w:w w:val="108"/>
                      <w:sz w:val="16"/>
                      <w:szCs w:val="16"/>
                    </w:rPr>
                    <m:t>2</m:t>
                  </m:r>
                </m:den>
              </m:f>
            </m:sup>
          </m:sSup>
          <m:nary>
            <m:naryPr>
              <m:limLoc m:val="subSup"/>
              <m:ctrlPr>
                <w:rPr>
                  <w:rFonts w:ascii="Cambria Math" w:hAnsi="Cambria Math" w:cs="Times New Roman"/>
                  <w:b w:val="0"/>
                  <w:i/>
                  <w:w w:val="108"/>
                  <w:sz w:val="16"/>
                  <w:szCs w:val="16"/>
                </w:rPr>
              </m:ctrlPr>
            </m:naryPr>
            <m:sub>
              <m:r>
                <m:rPr>
                  <m:sty m:val="bi"/>
                </m:rPr>
                <w:rPr>
                  <w:rFonts w:ascii="Cambria Math" w:hAnsi="Cambria Math" w:cs="Times New Roman"/>
                  <w:w w:val="108"/>
                  <w:sz w:val="16"/>
                  <w:szCs w:val="16"/>
                </w:rPr>
                <m:t>0</m:t>
              </m:r>
            </m:sub>
            <m:sup>
              <m:r>
                <m:rPr>
                  <m:sty m:val="bi"/>
                </m:rPr>
                <w:rPr>
                  <w:rFonts w:ascii="Cambria Math" w:hAnsi="Cambria Math" w:cs="Times New Roman"/>
                  <w:w w:val="108"/>
                  <w:sz w:val="16"/>
                  <w:szCs w:val="16"/>
                </w:rPr>
                <m:t>∞</m:t>
              </m:r>
            </m:sup>
            <m:e>
              <m:f>
                <m:fPr>
                  <m:ctrlPr>
                    <w:rPr>
                      <w:rFonts w:ascii="Cambria Math" w:eastAsiaTheme="minorEastAsia" w:hAnsi="Cambria Math" w:cs="Times New Roman"/>
                      <w:b w:val="0"/>
                      <w:i/>
                      <w:w w:val="108"/>
                      <w:sz w:val="16"/>
                      <w:szCs w:val="16"/>
                    </w:rPr>
                  </m:ctrlPr>
                </m:fPr>
                <m:num>
                  <m:sSup>
                    <m:sSupPr>
                      <m:ctrlPr>
                        <w:rPr>
                          <w:rFonts w:ascii="Cambria Math" w:eastAsiaTheme="minorEastAsia" w:hAnsi="Cambria Math" w:cs="Times New Roman"/>
                          <w:b w:val="0"/>
                          <w:i/>
                          <w:w w:val="108"/>
                          <w:sz w:val="16"/>
                          <w:szCs w:val="16"/>
                        </w:rPr>
                      </m:ctrlPr>
                    </m:sSupPr>
                    <m:e>
                      <m:r>
                        <m:rPr>
                          <m:sty m:val="bi"/>
                        </m:rPr>
                        <w:rPr>
                          <w:rFonts w:ascii="Cambria Math" w:hAnsi="Cambria Math" w:cs="Times New Roman"/>
                          <w:w w:val="108"/>
                          <w:sz w:val="16"/>
                          <w:szCs w:val="16"/>
                        </w:rPr>
                        <m:t>x</m:t>
                      </m:r>
                    </m:e>
                    <m:sup>
                      <m:f>
                        <m:fPr>
                          <m:type m:val="lin"/>
                          <m:ctrlPr>
                            <w:rPr>
                              <w:rFonts w:ascii="Cambria Math" w:eastAsiaTheme="minorEastAsia" w:hAnsi="Cambria Math" w:cs="Times New Roman"/>
                              <w:b w:val="0"/>
                              <w:i/>
                              <w:w w:val="108"/>
                              <w:sz w:val="16"/>
                              <w:szCs w:val="16"/>
                            </w:rPr>
                          </m:ctrlPr>
                        </m:fPr>
                        <m:num>
                          <m:r>
                            <m:rPr>
                              <m:sty m:val="bi"/>
                            </m:rPr>
                            <w:rPr>
                              <w:rFonts w:ascii="Cambria Math" w:eastAsiaTheme="minorEastAsia" w:hAnsi="Cambria Math" w:cs="Times New Roman"/>
                              <w:w w:val="108"/>
                              <w:sz w:val="16"/>
                              <w:szCs w:val="16"/>
                            </w:rPr>
                            <m:t>1</m:t>
                          </m:r>
                        </m:num>
                        <m:den>
                          <m:r>
                            <m:rPr>
                              <m:sty m:val="bi"/>
                            </m:rPr>
                            <w:rPr>
                              <w:rFonts w:ascii="Cambria Math" w:eastAsiaTheme="minorEastAsia" w:hAnsi="Cambria Math" w:cs="Times New Roman"/>
                              <w:w w:val="108"/>
                              <w:sz w:val="16"/>
                              <w:szCs w:val="16"/>
                            </w:rPr>
                            <m:t>2</m:t>
                          </m:r>
                        </m:den>
                      </m:f>
                    </m:sup>
                  </m:sSup>
                  <m:sSup>
                    <m:sSupPr>
                      <m:ctrlPr>
                        <w:rPr>
                          <w:rFonts w:ascii="Cambria Math" w:eastAsiaTheme="minorEastAsia" w:hAnsi="Cambria Math" w:cs="Times New Roman"/>
                          <w:b w:val="0"/>
                          <w:i/>
                          <w:w w:val="108"/>
                          <w:sz w:val="16"/>
                          <w:szCs w:val="16"/>
                        </w:rPr>
                      </m:ctrlPr>
                    </m:sSupPr>
                    <m:e>
                      <m:d>
                        <m:dPr>
                          <m:ctrlPr>
                            <w:rPr>
                              <w:rFonts w:ascii="Cambria Math" w:eastAsiaTheme="minorEastAsia" w:hAnsi="Cambria Math" w:cs="Times New Roman"/>
                              <w:b w:val="0"/>
                              <w:i/>
                              <w:w w:val="108"/>
                              <w:sz w:val="16"/>
                              <w:szCs w:val="16"/>
                            </w:rPr>
                          </m:ctrlPr>
                        </m:dPr>
                        <m:e>
                          <m:r>
                            <m:rPr>
                              <m:sty m:val="bi"/>
                            </m:rPr>
                            <w:rPr>
                              <w:rFonts w:ascii="Cambria Math" w:eastAsiaTheme="minorEastAsia" w:hAnsi="Cambria Math" w:cs="Times New Roman"/>
                              <w:w w:val="108"/>
                              <w:sz w:val="16"/>
                              <w:szCs w:val="16"/>
                            </w:rPr>
                            <m:t>1+βx</m:t>
                          </m:r>
                        </m:e>
                      </m:d>
                    </m:e>
                    <m:sup>
                      <m:f>
                        <m:fPr>
                          <m:type m:val="lin"/>
                          <m:ctrlPr>
                            <w:rPr>
                              <w:rFonts w:ascii="Cambria Math" w:eastAsiaTheme="minorEastAsia" w:hAnsi="Cambria Math" w:cs="Times New Roman"/>
                              <w:b w:val="0"/>
                              <w:i/>
                              <w:w w:val="108"/>
                              <w:sz w:val="16"/>
                              <w:szCs w:val="16"/>
                            </w:rPr>
                          </m:ctrlPr>
                        </m:fPr>
                        <m:num>
                          <m:r>
                            <m:rPr>
                              <m:sty m:val="bi"/>
                            </m:rPr>
                            <w:rPr>
                              <w:rFonts w:ascii="Cambria Math" w:eastAsiaTheme="minorEastAsia" w:hAnsi="Cambria Math" w:cs="Times New Roman"/>
                              <w:w w:val="108"/>
                              <w:sz w:val="16"/>
                              <w:szCs w:val="16"/>
                            </w:rPr>
                            <m:t>1</m:t>
                          </m:r>
                        </m:num>
                        <m:den>
                          <m:r>
                            <m:rPr>
                              <m:sty m:val="bi"/>
                            </m:rPr>
                            <w:rPr>
                              <w:rFonts w:ascii="Cambria Math" w:eastAsiaTheme="minorEastAsia" w:hAnsi="Cambria Math" w:cs="Times New Roman"/>
                              <w:w w:val="108"/>
                              <w:sz w:val="16"/>
                              <w:szCs w:val="16"/>
                            </w:rPr>
                            <m:t>2</m:t>
                          </m:r>
                        </m:den>
                      </m:f>
                    </m:sup>
                  </m:sSup>
                  <m:r>
                    <m:rPr>
                      <m:sty m:val="bi"/>
                    </m:rPr>
                    <w:rPr>
                      <w:rFonts w:ascii="Cambria Math" w:eastAsiaTheme="minorEastAsia" w:hAnsi="Cambria Math" w:cs="Times New Roman"/>
                      <w:w w:val="108"/>
                      <w:sz w:val="16"/>
                      <w:szCs w:val="16"/>
                    </w:rPr>
                    <m:t>(1+2</m:t>
                  </m:r>
                  <m:r>
                    <m:rPr>
                      <m:sty m:val="bi"/>
                    </m:rPr>
                    <w:rPr>
                      <w:rFonts w:ascii="Cambria Math" w:eastAsiaTheme="minorEastAsia" w:hAnsi="Cambria Math" w:cs="Times New Roman"/>
                      <w:w w:val="108"/>
                      <w:sz w:val="16"/>
                      <w:szCs w:val="16"/>
                    </w:rPr>
                    <m:t>βx)</m:t>
                  </m:r>
                </m:num>
                <m:den>
                  <m:r>
                    <m:rPr>
                      <m:sty m:val="bi"/>
                    </m:rPr>
                    <w:rPr>
                      <w:rFonts w:ascii="Cambria Math" w:eastAsiaTheme="minorEastAsia" w:hAnsi="Cambria Math" w:cs="Times New Roman"/>
                      <w:w w:val="108"/>
                      <w:sz w:val="16"/>
                      <w:szCs w:val="16"/>
                    </w:rPr>
                    <m:t>1+</m:t>
                  </m:r>
                  <m:r>
                    <m:rPr>
                      <m:sty m:val="b"/>
                    </m:rPr>
                    <w:rPr>
                      <w:rFonts w:ascii="Cambria Math" w:eastAsiaTheme="minorEastAsia" w:hAnsi="Cambria Math" w:cs="Times New Roman"/>
                      <w:w w:val="108"/>
                      <w:sz w:val="16"/>
                      <w:szCs w:val="16"/>
                    </w:rPr>
                    <m:t>exp⁡</m:t>
                  </m:r>
                  <m:r>
                    <m:rPr>
                      <m:sty m:val="bi"/>
                    </m:rPr>
                    <w:rPr>
                      <w:rFonts w:ascii="Cambria Math" w:eastAsiaTheme="minorEastAsia" w:hAnsi="Cambria Math" w:cs="Times New Roman"/>
                      <w:w w:val="108"/>
                      <w:sz w:val="16"/>
                      <w:szCs w:val="16"/>
                    </w:rPr>
                    <m:t>(x-</m:t>
                  </m:r>
                  <m:r>
                    <m:rPr>
                      <m:sty m:val="bi"/>
                    </m:rPr>
                    <w:rPr>
                      <w:rFonts w:ascii="Cambria Math" w:hAnsi="Cambria Math" w:cs="Times New Roman"/>
                      <w:w w:val="108"/>
                      <w:sz w:val="16"/>
                      <w:szCs w:val="16"/>
                    </w:rPr>
                    <m:t>η)</m:t>
                  </m:r>
                </m:den>
              </m:f>
              <m:r>
                <m:rPr>
                  <m:sty m:val="bi"/>
                </m:rPr>
                <w:rPr>
                  <w:rFonts w:ascii="Cambria Math" w:eastAsiaTheme="minorEastAsia" w:hAnsi="Cambria Math" w:cs="Times New Roman"/>
                  <w:w w:val="108"/>
                  <w:sz w:val="16"/>
                  <w:szCs w:val="16"/>
                </w:rPr>
                <m:t xml:space="preserve">dx    </m:t>
              </m:r>
            </m:e>
          </m:nary>
          <m:r>
            <m:rPr>
              <m:sty m:val="bi"/>
            </m:rPr>
            <w:rPr>
              <w:rFonts w:ascii="Cambria Math" w:hAnsi="Cambria Math" w:cs="Times New Roman"/>
              <w:w w:val="108"/>
              <w:sz w:val="16"/>
              <w:szCs w:val="16"/>
            </w:rPr>
            <m:t>(7)</m:t>
          </m:r>
        </m:oMath>
      </m:oMathPara>
    </w:p>
    <w:p w:rsidR="00D0776A" w:rsidRPr="00E03A64" w:rsidRDefault="00046A96" w:rsidP="00C07CFD">
      <w:pPr>
        <w:pStyle w:val="RSCB06BHeadingSub-Section"/>
        <w:jc w:val="both"/>
        <w:rPr>
          <w:rFonts w:cs="Times New Roman"/>
          <w:b w:val="0"/>
          <w:w w:val="108"/>
          <w:szCs w:val="18"/>
        </w:rPr>
      </w:pPr>
      <w:proofErr w:type="gramStart"/>
      <w:r w:rsidRPr="00E03A64">
        <w:rPr>
          <w:rFonts w:cs="Times New Roman"/>
          <w:b w:val="0"/>
          <w:w w:val="108"/>
          <w:szCs w:val="18"/>
        </w:rPr>
        <w:t>where</w:t>
      </w:r>
      <w:proofErr w:type="gramEnd"/>
      <w:r w:rsidRPr="00E03A64">
        <w:rPr>
          <w:rFonts w:cs="Times New Roman"/>
          <w:b w:val="0"/>
          <w:w w:val="108"/>
          <w:szCs w:val="18"/>
        </w:rPr>
        <w:t xml:space="preserve"> </w:t>
      </w:r>
      <m:oMath>
        <m:r>
          <m:rPr>
            <m:sty m:val="bi"/>
          </m:rPr>
          <w:rPr>
            <w:rFonts w:ascii="Cambria Math" w:eastAsiaTheme="minorEastAsia" w:hAnsi="Cambria Math" w:cs="Times New Roman"/>
            <w:w w:val="108"/>
            <w:szCs w:val="18"/>
          </w:rPr>
          <m:t>β</m:t>
        </m:r>
      </m:oMath>
      <w:r w:rsidRPr="00E03A64">
        <w:rPr>
          <w:rFonts w:cs="Times New Roman"/>
          <w:b w:val="0"/>
          <w:w w:val="108"/>
          <w:szCs w:val="18"/>
        </w:rPr>
        <w:t xml:space="preserve"> is a non-parabolic coefficient (assumed to be 0.1)</w:t>
      </w:r>
      <w:r w:rsidR="001B133B" w:rsidRPr="00E03A64">
        <w:rPr>
          <w:rFonts w:cs="Times New Roman"/>
          <w:b w:val="0"/>
          <w:w w:val="108"/>
          <w:szCs w:val="18"/>
        </w:rPr>
        <w:t>.</w:t>
      </w:r>
      <w:r w:rsidRPr="00E03A64">
        <w:rPr>
          <w:rFonts w:cs="Times New Roman"/>
          <w:b w:val="0"/>
          <w:w w:val="108"/>
          <w:szCs w:val="18"/>
        </w:rPr>
        <w:t xml:space="preserve"> </w:t>
      </w:r>
      <w:r w:rsidR="001B133B" w:rsidRPr="00E03A64">
        <w:rPr>
          <w:rFonts w:cs="Times New Roman"/>
          <w:b w:val="0"/>
          <w:w w:val="108"/>
          <w:szCs w:val="18"/>
        </w:rPr>
        <w:t xml:space="preserve">This </w:t>
      </w:r>
      <w:r w:rsidR="00D0776A" w:rsidRPr="00E03A64">
        <w:rPr>
          <w:rFonts w:cs="Times New Roman"/>
          <w:b w:val="0"/>
          <w:w w:val="108"/>
          <w:szCs w:val="18"/>
        </w:rPr>
        <w:t>gives a density of state effective mass of m*</w:t>
      </w:r>
      <w:r w:rsidR="00664420" w:rsidRPr="00E03A64">
        <w:rPr>
          <w:rFonts w:cs="Times New Roman"/>
          <w:b w:val="0"/>
          <w:w w:val="108"/>
          <w:szCs w:val="18"/>
        </w:rPr>
        <w:t xml:space="preserve"> </w:t>
      </w:r>
      <w:r w:rsidR="00D0776A" w:rsidRPr="00E03A64">
        <w:rPr>
          <w:rFonts w:cs="Times New Roman"/>
          <w:b w:val="0"/>
          <w:w w:val="108"/>
          <w:szCs w:val="18"/>
        </w:rPr>
        <w:t>=</w:t>
      </w:r>
      <w:r w:rsidR="00664420" w:rsidRPr="00E03A64">
        <w:rPr>
          <w:rFonts w:cs="Times New Roman"/>
          <w:b w:val="0"/>
          <w:w w:val="108"/>
          <w:szCs w:val="18"/>
        </w:rPr>
        <w:t xml:space="preserve"> </w:t>
      </w:r>
      <w:r w:rsidR="00D0776A" w:rsidRPr="00E03A64">
        <w:rPr>
          <w:rFonts w:cs="Times New Roman"/>
          <w:b w:val="0"/>
          <w:w w:val="108"/>
          <w:szCs w:val="18"/>
        </w:rPr>
        <w:t>0.</w:t>
      </w:r>
      <w:r w:rsidR="001B133B" w:rsidRPr="00E03A64">
        <w:rPr>
          <w:rFonts w:cs="Times New Roman"/>
          <w:b w:val="0"/>
          <w:w w:val="108"/>
          <w:szCs w:val="18"/>
        </w:rPr>
        <w:t>68</w:t>
      </w:r>
      <w:r w:rsidR="00D0776A" w:rsidRPr="00E03A64">
        <w:rPr>
          <w:rFonts w:cs="Times New Roman"/>
          <w:b w:val="0"/>
          <w:w w:val="108"/>
          <w:szCs w:val="18"/>
        </w:rPr>
        <w:t>m</w:t>
      </w:r>
      <w:r w:rsidR="00D0776A" w:rsidRPr="00E03A64">
        <w:rPr>
          <w:rFonts w:cs="Times New Roman"/>
          <w:b w:val="0"/>
          <w:w w:val="108"/>
          <w:szCs w:val="18"/>
          <w:vertAlign w:val="subscript"/>
        </w:rPr>
        <w:t>0</w:t>
      </w:r>
      <w:r w:rsidR="00D0776A" w:rsidRPr="00E03A64">
        <w:rPr>
          <w:rFonts w:cs="Times New Roman"/>
          <w:b w:val="0"/>
          <w:w w:val="108"/>
          <w:szCs w:val="18"/>
        </w:rPr>
        <w:t>.</w:t>
      </w:r>
      <w:r w:rsidRPr="00E03A64">
        <w:rPr>
          <w:rFonts w:cs="Times New Roman"/>
          <w:b w:val="0"/>
          <w:w w:val="108"/>
          <w:szCs w:val="18"/>
        </w:rPr>
        <w:t xml:space="preserve"> </w:t>
      </w:r>
    </w:p>
    <w:p w:rsidR="001B133B" w:rsidRPr="00E03A64" w:rsidRDefault="00046A96" w:rsidP="00C07CFD">
      <w:pPr>
        <w:pStyle w:val="RSCB06BHeadingSub-Section"/>
        <w:jc w:val="both"/>
        <w:rPr>
          <w:rFonts w:cs="Times New Roman"/>
          <w:b w:val="0"/>
          <w:w w:val="108"/>
          <w:szCs w:val="18"/>
        </w:rPr>
      </w:pPr>
      <w:r w:rsidRPr="00E03A64">
        <w:rPr>
          <w:rFonts w:cs="Times New Roman"/>
          <w:b w:val="0"/>
          <w:w w:val="108"/>
          <w:szCs w:val="18"/>
        </w:rPr>
        <w:t xml:space="preserve">These m* values were used to plot </w:t>
      </w:r>
      <w:proofErr w:type="spellStart"/>
      <w:r w:rsidRPr="00E03A64">
        <w:rPr>
          <w:rFonts w:cs="Times New Roman"/>
          <w:b w:val="0"/>
          <w:w w:val="108"/>
          <w:szCs w:val="18"/>
        </w:rPr>
        <w:t>Pisarenko</w:t>
      </w:r>
      <w:proofErr w:type="spellEnd"/>
      <w:r w:rsidRPr="00E03A64">
        <w:rPr>
          <w:rFonts w:cs="Times New Roman"/>
          <w:b w:val="0"/>
          <w:w w:val="108"/>
          <w:szCs w:val="18"/>
        </w:rPr>
        <w:t xml:space="preserve"> lines in Figure 4(b) that demonstrate carrier concentration dependence of the Seebeck coefficient via the following equation:</w:t>
      </w:r>
    </w:p>
    <w:p w:rsidR="001B133B" w:rsidRPr="00E03A64" w:rsidRDefault="00E03A64" w:rsidP="001B133B">
      <w:pPr>
        <w:pStyle w:val="RSCB06BHeadingSub-Section"/>
        <w:spacing w:line="240" w:lineRule="auto"/>
        <w:jc w:val="both"/>
        <w:rPr>
          <w:rFonts w:cs="Times New Roman"/>
          <w:b w:val="0"/>
          <w:w w:val="108"/>
          <w:szCs w:val="18"/>
        </w:rPr>
      </w:pPr>
      <m:oMathPara>
        <m:oMath>
          <m:r>
            <m:rPr>
              <m:sty m:val="bi"/>
            </m:rPr>
            <w:rPr>
              <w:rFonts w:ascii="Cambria Math" w:hAnsi="Cambria Math" w:cs="Times New Roman"/>
              <w:w w:val="108"/>
              <w:szCs w:val="18"/>
            </w:rPr>
            <m:t>S=</m:t>
          </m:r>
          <m:f>
            <m:fPr>
              <m:ctrlPr>
                <w:rPr>
                  <w:rFonts w:ascii="Cambria Math" w:hAnsi="Cambria Math" w:cs="Times New Roman"/>
                  <w:b w:val="0"/>
                  <w:i/>
                  <w:w w:val="108"/>
                  <w:szCs w:val="18"/>
                </w:rPr>
              </m:ctrlPr>
            </m:fPr>
            <m:num>
              <m:r>
                <m:rPr>
                  <m:sty m:val="bi"/>
                </m:rPr>
                <w:rPr>
                  <w:rFonts w:ascii="Cambria Math" w:hAnsi="Cambria Math" w:cs="Times New Roman"/>
                  <w:w w:val="108"/>
                  <w:szCs w:val="18"/>
                </w:rPr>
                <m:t>8</m:t>
              </m:r>
              <m:sSup>
                <m:sSupPr>
                  <m:ctrlPr>
                    <w:rPr>
                      <w:rFonts w:ascii="Cambria Math" w:hAnsi="Cambria Math" w:cs="Times New Roman"/>
                      <w:b w:val="0"/>
                      <w:i/>
                      <w:w w:val="108"/>
                      <w:szCs w:val="18"/>
                    </w:rPr>
                  </m:ctrlPr>
                </m:sSupPr>
                <m:e>
                  <m:r>
                    <m:rPr>
                      <m:sty m:val="bi"/>
                    </m:rPr>
                    <w:rPr>
                      <w:rFonts w:ascii="Cambria Math" w:hAnsi="Cambria Math" w:cs="Times New Roman"/>
                      <w:w w:val="108"/>
                      <w:szCs w:val="18"/>
                    </w:rPr>
                    <m:t>π</m:t>
                  </m:r>
                </m:e>
                <m:sup>
                  <m:r>
                    <m:rPr>
                      <m:sty m:val="bi"/>
                    </m:rPr>
                    <w:rPr>
                      <w:rFonts w:ascii="Cambria Math" w:hAnsi="Cambria Math" w:cs="Times New Roman"/>
                      <w:w w:val="108"/>
                      <w:szCs w:val="18"/>
                    </w:rPr>
                    <m:t>2</m:t>
                  </m:r>
                </m:sup>
              </m:sSup>
              <m:sSubSup>
                <m:sSubSupPr>
                  <m:ctrlPr>
                    <w:rPr>
                      <w:rFonts w:ascii="Cambria Math" w:hAnsi="Cambria Math" w:cs="Times New Roman"/>
                      <w:b w:val="0"/>
                      <w:i/>
                      <w:w w:val="108"/>
                      <w:szCs w:val="18"/>
                    </w:rPr>
                  </m:ctrlPr>
                </m:sSubSupPr>
                <m:e>
                  <m:r>
                    <m:rPr>
                      <m:sty m:val="bi"/>
                    </m:rPr>
                    <w:rPr>
                      <w:rFonts w:ascii="Cambria Math" w:hAnsi="Cambria Math" w:cs="Times New Roman"/>
                      <w:w w:val="108"/>
                      <w:szCs w:val="18"/>
                    </w:rPr>
                    <m:t>k</m:t>
                  </m:r>
                </m:e>
                <m:sub>
                  <m:r>
                    <m:rPr>
                      <m:sty m:val="bi"/>
                    </m:rPr>
                    <w:rPr>
                      <w:rFonts w:ascii="Cambria Math" w:hAnsi="Cambria Math" w:cs="Times New Roman"/>
                      <w:w w:val="108"/>
                      <w:szCs w:val="18"/>
                    </w:rPr>
                    <m:t>B</m:t>
                  </m:r>
                </m:sub>
                <m:sup>
                  <m:r>
                    <m:rPr>
                      <m:sty m:val="bi"/>
                    </m:rPr>
                    <w:rPr>
                      <w:rFonts w:ascii="Cambria Math" w:hAnsi="Cambria Math" w:cs="Times New Roman"/>
                      <w:w w:val="108"/>
                      <w:szCs w:val="18"/>
                    </w:rPr>
                    <m:t>2</m:t>
                  </m:r>
                </m:sup>
              </m:sSubSup>
              <m:r>
                <m:rPr>
                  <m:sty m:val="bi"/>
                </m:rPr>
                <w:rPr>
                  <w:rFonts w:ascii="Cambria Math" w:hAnsi="Cambria Math" w:cs="Times New Roman"/>
                  <w:w w:val="108"/>
                  <w:szCs w:val="18"/>
                </w:rPr>
                <m:t>T</m:t>
              </m:r>
            </m:num>
            <m:den>
              <m:r>
                <m:rPr>
                  <m:sty m:val="bi"/>
                </m:rPr>
                <w:rPr>
                  <w:rFonts w:ascii="Cambria Math" w:hAnsi="Cambria Math" w:cs="Times New Roman"/>
                  <w:w w:val="108"/>
                  <w:szCs w:val="18"/>
                </w:rPr>
                <m:t>3</m:t>
              </m:r>
              <m:r>
                <m:rPr>
                  <m:sty m:val="bi"/>
                </m:rPr>
                <w:rPr>
                  <w:rFonts w:ascii="Cambria Math" w:hAnsi="Cambria Math" w:cs="Times New Roman"/>
                  <w:w w:val="108"/>
                  <w:szCs w:val="18"/>
                </w:rPr>
                <m:t>e</m:t>
              </m:r>
              <m:sSup>
                <m:sSupPr>
                  <m:ctrlPr>
                    <w:rPr>
                      <w:rFonts w:ascii="Cambria Math" w:hAnsi="Cambria Math" w:cs="Times New Roman"/>
                      <w:b w:val="0"/>
                      <w:i/>
                      <w:w w:val="108"/>
                      <w:szCs w:val="18"/>
                    </w:rPr>
                  </m:ctrlPr>
                </m:sSupPr>
                <m:e>
                  <m:r>
                    <m:rPr>
                      <m:sty m:val="bi"/>
                    </m:rPr>
                    <w:rPr>
                      <w:rFonts w:ascii="Cambria Math" w:hAnsi="Cambria Math" w:cs="Times New Roman"/>
                      <w:w w:val="108"/>
                      <w:szCs w:val="18"/>
                    </w:rPr>
                    <m:t>h</m:t>
                  </m:r>
                </m:e>
                <m:sup>
                  <m:r>
                    <m:rPr>
                      <m:sty m:val="bi"/>
                    </m:rPr>
                    <w:rPr>
                      <w:rFonts w:ascii="Cambria Math" w:hAnsi="Cambria Math" w:cs="Times New Roman"/>
                      <w:w w:val="108"/>
                      <w:szCs w:val="18"/>
                    </w:rPr>
                    <m:t>2</m:t>
                  </m:r>
                </m:sup>
              </m:sSup>
            </m:den>
          </m:f>
          <m:sSup>
            <m:sSupPr>
              <m:ctrlPr>
                <w:rPr>
                  <w:rFonts w:ascii="Cambria Math" w:hAnsi="Cambria Math" w:cs="Times New Roman"/>
                  <w:b w:val="0"/>
                  <w:i/>
                  <w:w w:val="108"/>
                  <w:szCs w:val="18"/>
                </w:rPr>
              </m:ctrlPr>
            </m:sSupPr>
            <m:e>
              <m:r>
                <m:rPr>
                  <m:sty m:val="bi"/>
                </m:rPr>
                <w:rPr>
                  <w:rFonts w:ascii="Cambria Math" w:hAnsi="Cambria Math" w:cs="Times New Roman"/>
                  <w:w w:val="108"/>
                  <w:szCs w:val="18"/>
                </w:rPr>
                <m:t>m</m:t>
              </m:r>
            </m:e>
            <m:sup>
              <m:r>
                <m:rPr>
                  <m:sty m:val="bi"/>
                </m:rPr>
                <w:rPr>
                  <w:rFonts w:ascii="Cambria Math" w:hAnsi="Cambria Math" w:cs="Times New Roman"/>
                  <w:w w:val="108"/>
                  <w:szCs w:val="18"/>
                </w:rPr>
                <m:t>*</m:t>
              </m:r>
            </m:sup>
          </m:sSup>
          <m:sSup>
            <m:sSupPr>
              <m:ctrlPr>
                <w:rPr>
                  <w:rFonts w:ascii="Cambria Math" w:hAnsi="Cambria Math" w:cs="Times New Roman"/>
                  <w:b w:val="0"/>
                  <w:i/>
                  <w:w w:val="108"/>
                  <w:szCs w:val="18"/>
                </w:rPr>
              </m:ctrlPr>
            </m:sSupPr>
            <m:e>
              <m:r>
                <m:rPr>
                  <m:sty m:val="bi"/>
                </m:rPr>
                <w:rPr>
                  <w:rFonts w:ascii="Cambria Math" w:hAnsi="Cambria Math" w:cs="Times New Roman"/>
                  <w:w w:val="108"/>
                  <w:szCs w:val="18"/>
                </w:rPr>
                <m:t>(</m:t>
              </m:r>
              <m:f>
                <m:fPr>
                  <m:ctrlPr>
                    <w:rPr>
                      <w:rFonts w:ascii="Cambria Math" w:hAnsi="Cambria Math" w:cs="Times New Roman"/>
                      <w:b w:val="0"/>
                      <w:i/>
                      <w:w w:val="108"/>
                      <w:szCs w:val="18"/>
                    </w:rPr>
                  </m:ctrlPr>
                </m:fPr>
                <m:num>
                  <m:r>
                    <m:rPr>
                      <m:sty m:val="bi"/>
                    </m:rPr>
                    <w:rPr>
                      <w:rFonts w:ascii="Cambria Math" w:hAnsi="Cambria Math" w:cs="Times New Roman"/>
                      <w:w w:val="108"/>
                      <w:szCs w:val="18"/>
                    </w:rPr>
                    <m:t>π</m:t>
                  </m:r>
                </m:num>
                <m:den>
                  <m:r>
                    <m:rPr>
                      <m:sty m:val="bi"/>
                    </m:rPr>
                    <w:rPr>
                      <w:rFonts w:ascii="Cambria Math" w:hAnsi="Cambria Math" w:cs="Times New Roman"/>
                      <w:w w:val="108"/>
                      <w:szCs w:val="18"/>
                    </w:rPr>
                    <m:t>3</m:t>
                  </m:r>
                  <m:sSub>
                    <m:sSubPr>
                      <m:ctrlPr>
                        <w:rPr>
                          <w:rFonts w:ascii="Cambria Math" w:hAnsi="Cambria Math" w:cs="Times New Roman"/>
                          <w:b w:val="0"/>
                          <w:i/>
                          <w:w w:val="108"/>
                          <w:szCs w:val="18"/>
                        </w:rPr>
                      </m:ctrlPr>
                    </m:sSubPr>
                    <m:e>
                      <m:r>
                        <m:rPr>
                          <m:sty m:val="bi"/>
                        </m:rPr>
                        <w:rPr>
                          <w:rFonts w:ascii="Cambria Math" w:hAnsi="Cambria Math" w:cs="Times New Roman"/>
                          <w:w w:val="108"/>
                          <w:szCs w:val="18"/>
                        </w:rPr>
                        <m:t>p</m:t>
                      </m:r>
                    </m:e>
                    <m:sub>
                      <m:r>
                        <m:rPr>
                          <m:sty m:val="bi"/>
                        </m:rPr>
                        <w:rPr>
                          <w:rFonts w:ascii="Cambria Math" w:hAnsi="Cambria Math" w:cs="Times New Roman"/>
                          <w:w w:val="108"/>
                          <w:szCs w:val="18"/>
                        </w:rPr>
                        <m:t>H</m:t>
                      </m:r>
                    </m:sub>
                  </m:sSub>
                </m:den>
              </m:f>
              <m:r>
                <m:rPr>
                  <m:sty m:val="bi"/>
                </m:rPr>
                <w:rPr>
                  <w:rFonts w:ascii="Cambria Math" w:hAnsi="Cambria Math" w:cs="Times New Roman"/>
                  <w:w w:val="108"/>
                  <w:szCs w:val="18"/>
                </w:rPr>
                <m:t>)</m:t>
              </m:r>
            </m:e>
            <m:sup>
              <m:f>
                <m:fPr>
                  <m:type m:val="lin"/>
                  <m:ctrlPr>
                    <w:rPr>
                      <w:rFonts w:ascii="Cambria Math" w:hAnsi="Cambria Math" w:cs="Times New Roman"/>
                      <w:b w:val="0"/>
                      <w:i/>
                      <w:w w:val="108"/>
                      <w:szCs w:val="18"/>
                    </w:rPr>
                  </m:ctrlPr>
                </m:fPr>
                <m:num>
                  <m:r>
                    <m:rPr>
                      <m:sty m:val="bi"/>
                    </m:rPr>
                    <w:rPr>
                      <w:rFonts w:ascii="Cambria Math" w:hAnsi="Cambria Math" w:cs="Times New Roman"/>
                      <w:w w:val="108"/>
                      <w:szCs w:val="18"/>
                    </w:rPr>
                    <m:t>2</m:t>
                  </m:r>
                </m:num>
                <m:den>
                  <m:r>
                    <m:rPr>
                      <m:sty m:val="bi"/>
                    </m:rPr>
                    <w:rPr>
                      <w:rFonts w:ascii="Cambria Math" w:hAnsi="Cambria Math" w:cs="Times New Roman"/>
                      <w:w w:val="108"/>
                      <w:szCs w:val="18"/>
                    </w:rPr>
                    <m:t>3</m:t>
                  </m:r>
                </m:den>
              </m:f>
            </m:sup>
          </m:sSup>
          <m:r>
            <m:rPr>
              <m:sty m:val="bi"/>
            </m:rPr>
            <w:rPr>
              <w:rFonts w:ascii="Cambria Math" w:hAnsi="Cambria Math" w:cs="Times New Roman"/>
              <w:w w:val="108"/>
              <w:szCs w:val="18"/>
            </w:rPr>
            <m:t xml:space="preserve">                                                              (8)</m:t>
          </m:r>
        </m:oMath>
      </m:oMathPara>
    </w:p>
    <w:p w:rsidR="00E02D69" w:rsidRPr="009F2CAD" w:rsidRDefault="009A3DAA" w:rsidP="00B02076">
      <w:pPr>
        <w:pStyle w:val="RSCB06BHeadingSub-Section"/>
        <w:jc w:val="both"/>
        <w:rPr>
          <w:rFonts w:cs="Times New Roman"/>
          <w:b w:val="0"/>
          <w:w w:val="108"/>
          <w:szCs w:val="18"/>
        </w:rPr>
      </w:pPr>
      <w:r w:rsidRPr="009F2CAD">
        <w:rPr>
          <w:rFonts w:cs="Times New Roman"/>
          <w:b w:val="0"/>
          <w:w w:val="108"/>
          <w:szCs w:val="18"/>
        </w:rPr>
        <w:t>This plot clarifies the electronic transport behaviour difference in pure BST and BST/Sb</w:t>
      </w:r>
      <w:r w:rsidRPr="009F2CAD">
        <w:rPr>
          <w:rFonts w:cs="Times New Roman"/>
          <w:b w:val="0"/>
          <w:w w:val="108"/>
          <w:szCs w:val="18"/>
          <w:vertAlign w:val="subscript"/>
        </w:rPr>
        <w:t>2</w:t>
      </w:r>
      <w:r w:rsidRPr="009F2CAD">
        <w:rPr>
          <w:rFonts w:cs="Times New Roman"/>
          <w:b w:val="0"/>
          <w:w w:val="108"/>
          <w:szCs w:val="18"/>
        </w:rPr>
        <w:t>O</w:t>
      </w:r>
      <w:r w:rsidRPr="009F2CAD">
        <w:rPr>
          <w:rFonts w:cs="Times New Roman"/>
          <w:b w:val="0"/>
          <w:w w:val="108"/>
          <w:szCs w:val="18"/>
          <w:vertAlign w:val="subscript"/>
        </w:rPr>
        <w:t>3</w:t>
      </w:r>
      <w:r w:rsidRPr="009F2CAD">
        <w:rPr>
          <w:rFonts w:cs="Times New Roman"/>
          <w:b w:val="0"/>
          <w:w w:val="108"/>
          <w:szCs w:val="18"/>
        </w:rPr>
        <w:t xml:space="preserve"> nanocomposites. It is seen that by increasing the Sb</w:t>
      </w:r>
      <w:r w:rsidRPr="009F2CAD">
        <w:rPr>
          <w:rFonts w:cs="Times New Roman"/>
          <w:b w:val="0"/>
          <w:w w:val="108"/>
          <w:szCs w:val="18"/>
          <w:vertAlign w:val="subscript"/>
        </w:rPr>
        <w:t>2</w:t>
      </w:r>
      <w:r w:rsidRPr="009F2CAD">
        <w:rPr>
          <w:rFonts w:cs="Times New Roman"/>
          <w:b w:val="0"/>
          <w:w w:val="108"/>
          <w:szCs w:val="18"/>
        </w:rPr>
        <w:t>O</w:t>
      </w:r>
      <w:r w:rsidRPr="009F2CAD">
        <w:rPr>
          <w:rFonts w:cs="Times New Roman"/>
          <w:b w:val="0"/>
          <w:w w:val="108"/>
          <w:szCs w:val="18"/>
          <w:vertAlign w:val="subscript"/>
        </w:rPr>
        <w:t>3</w:t>
      </w:r>
      <w:r w:rsidRPr="009F2CAD">
        <w:rPr>
          <w:rFonts w:cs="Times New Roman"/>
          <w:b w:val="0"/>
          <w:w w:val="108"/>
          <w:szCs w:val="18"/>
        </w:rPr>
        <w:t xml:space="preserve"> content in nanocomposite samples, the m* values get further away from </w:t>
      </w:r>
      <w:r w:rsidR="00C30D89" w:rsidRPr="009F2CAD">
        <w:rPr>
          <w:rFonts w:cs="Times New Roman"/>
          <w:b w:val="0"/>
          <w:w w:val="108"/>
          <w:szCs w:val="18"/>
        </w:rPr>
        <w:t>the SPB model, mainly due to energy filtering effect.</w:t>
      </w:r>
      <w:r w:rsidR="000364A1" w:rsidRPr="009F2CAD">
        <w:rPr>
          <w:rFonts w:cs="Times New Roman"/>
          <w:b w:val="0"/>
          <w:w w:val="108"/>
          <w:szCs w:val="18"/>
        </w:rPr>
        <w:t xml:space="preserve"> </w:t>
      </w:r>
      <w:r w:rsidR="00F1393B" w:rsidRPr="009F2CAD">
        <w:rPr>
          <w:rFonts w:cs="Times New Roman"/>
          <w:b w:val="0"/>
          <w:w w:val="108"/>
          <w:szCs w:val="18"/>
        </w:rPr>
        <w:t>Moreover, increasing the Sb</w:t>
      </w:r>
      <w:r w:rsidR="00F1393B" w:rsidRPr="009F2CAD">
        <w:rPr>
          <w:rFonts w:cs="Times New Roman"/>
          <w:b w:val="0"/>
          <w:w w:val="108"/>
          <w:szCs w:val="18"/>
          <w:vertAlign w:val="subscript"/>
        </w:rPr>
        <w:t>2</w:t>
      </w:r>
      <w:r w:rsidR="00F1393B" w:rsidRPr="009F2CAD">
        <w:rPr>
          <w:rFonts w:cs="Times New Roman"/>
          <w:b w:val="0"/>
          <w:w w:val="108"/>
          <w:szCs w:val="18"/>
        </w:rPr>
        <w:t>O</w:t>
      </w:r>
      <w:r w:rsidR="00F1393B" w:rsidRPr="009F2CAD">
        <w:rPr>
          <w:rFonts w:cs="Times New Roman"/>
          <w:b w:val="0"/>
          <w:w w:val="108"/>
          <w:szCs w:val="18"/>
          <w:vertAlign w:val="subscript"/>
        </w:rPr>
        <w:t>3</w:t>
      </w:r>
      <w:r w:rsidR="00F1393B" w:rsidRPr="009F2CAD">
        <w:rPr>
          <w:rFonts w:cs="Times New Roman"/>
          <w:b w:val="0"/>
          <w:w w:val="108"/>
          <w:szCs w:val="18"/>
        </w:rPr>
        <w:t xml:space="preserve"> nanoparticles content from 0 to 4 wt.% </w:t>
      </w:r>
      <w:r w:rsidR="008E32BC" w:rsidRPr="009F2CAD">
        <w:rPr>
          <w:rFonts w:cs="Times New Roman"/>
          <w:b w:val="0"/>
          <w:w w:val="108"/>
          <w:szCs w:val="18"/>
        </w:rPr>
        <w:t xml:space="preserve">resulted in a </w:t>
      </w:r>
      <w:r w:rsidR="00F1393B" w:rsidRPr="009F2CAD">
        <w:rPr>
          <w:rFonts w:cs="Times New Roman"/>
          <w:b w:val="0"/>
          <w:w w:val="108"/>
          <w:szCs w:val="18"/>
        </w:rPr>
        <w:t xml:space="preserve">decrease in </w:t>
      </w:r>
      <w:r w:rsidR="008E32BC" w:rsidRPr="009F2CAD">
        <w:rPr>
          <w:rFonts w:cs="Times New Roman"/>
          <w:b w:val="0"/>
          <w:w w:val="108"/>
          <w:szCs w:val="18"/>
        </w:rPr>
        <w:t xml:space="preserve">the density of state </w:t>
      </w:r>
      <w:r w:rsidR="00F1393B" w:rsidRPr="009F2CAD">
        <w:rPr>
          <w:rFonts w:cs="Times New Roman"/>
          <w:b w:val="0"/>
          <w:w w:val="108"/>
          <w:szCs w:val="18"/>
        </w:rPr>
        <w:t>effective mass</w:t>
      </w:r>
      <w:r w:rsidR="008E32BC" w:rsidRPr="009F2CAD">
        <w:rPr>
          <w:rFonts w:cs="Times New Roman"/>
          <w:b w:val="0"/>
          <w:w w:val="108"/>
          <w:szCs w:val="18"/>
        </w:rPr>
        <w:t xml:space="preserve">. However, the rate of decrease </w:t>
      </w:r>
      <w:r w:rsidR="008E32BC" w:rsidRPr="003B49D7">
        <w:rPr>
          <w:rFonts w:cs="Times New Roman"/>
          <w:b w:val="0"/>
          <w:w w:val="108"/>
          <w:szCs w:val="18"/>
        </w:rPr>
        <w:t xml:space="preserve">in </w:t>
      </w:r>
      <w:r w:rsidR="003B49D7" w:rsidRPr="009F2CAD">
        <w:rPr>
          <w:rFonts w:cs="Times New Roman"/>
          <w:b w:val="0"/>
          <w:w w:val="108"/>
          <w:szCs w:val="18"/>
        </w:rPr>
        <w:t>m*</w:t>
      </w:r>
      <w:r w:rsidR="003B49D7">
        <w:rPr>
          <w:rFonts w:cs="Times New Roman"/>
          <w:b w:val="0"/>
          <w:w w:val="108"/>
          <w:szCs w:val="18"/>
        </w:rPr>
        <w:t xml:space="preserve"> </w:t>
      </w:r>
      <w:r w:rsidR="008E32BC" w:rsidRPr="003B49D7">
        <w:rPr>
          <w:rFonts w:cs="Times New Roman"/>
          <w:b w:val="0"/>
          <w:w w:val="108"/>
          <w:szCs w:val="18"/>
        </w:rPr>
        <w:t>was slower than th</w:t>
      </w:r>
      <w:r w:rsidR="008E32BC" w:rsidRPr="00E03A64">
        <w:rPr>
          <w:rFonts w:cs="Times New Roman"/>
          <w:b w:val="0"/>
          <w:w w:val="108"/>
          <w:szCs w:val="18"/>
        </w:rPr>
        <w:t xml:space="preserve">at of </w:t>
      </w:r>
      <m:oMath>
        <m:sSub>
          <m:sSubPr>
            <m:ctrlPr>
              <w:rPr>
                <w:rFonts w:ascii="Cambria Math" w:hAnsi="Cambria Math" w:cs="Times New Roman"/>
                <w:b w:val="0"/>
                <w:i/>
                <w:w w:val="108"/>
                <w:szCs w:val="18"/>
              </w:rPr>
            </m:ctrlPr>
          </m:sSubPr>
          <m:e>
            <m:r>
              <m:rPr>
                <m:sty m:val="bi"/>
              </m:rPr>
              <w:rPr>
                <w:rFonts w:ascii="Cambria Math" w:hAnsi="Cambria Math" w:cs="Times New Roman"/>
                <w:w w:val="108"/>
                <w:szCs w:val="18"/>
              </w:rPr>
              <m:t>p</m:t>
            </m:r>
          </m:e>
          <m:sub>
            <m:r>
              <m:rPr>
                <m:sty m:val="bi"/>
              </m:rPr>
              <w:rPr>
                <w:rFonts w:ascii="Cambria Math" w:hAnsi="Cambria Math" w:cs="Times New Roman"/>
                <w:w w:val="108"/>
                <w:szCs w:val="18"/>
              </w:rPr>
              <m:t>H</m:t>
            </m:r>
          </m:sub>
        </m:sSub>
      </m:oMath>
      <w:r w:rsidR="008E32BC" w:rsidRPr="00E03A64">
        <w:rPr>
          <w:rFonts w:cs="Times New Roman"/>
          <w:b w:val="0"/>
          <w:w w:val="108"/>
          <w:szCs w:val="18"/>
        </w:rPr>
        <w:t xml:space="preserve"> in </w:t>
      </w:r>
      <w:r w:rsidR="008E32BC" w:rsidRPr="009F2CAD">
        <w:rPr>
          <w:rFonts w:cs="Times New Roman"/>
          <w:b w:val="0"/>
          <w:w w:val="108"/>
          <w:szCs w:val="18"/>
        </w:rPr>
        <w:t xml:space="preserve">Equation (8), </w:t>
      </w:r>
      <w:r w:rsidR="00F1393B" w:rsidRPr="009F2CAD">
        <w:rPr>
          <w:rFonts w:cs="Times New Roman"/>
          <w:b w:val="0"/>
          <w:w w:val="108"/>
          <w:szCs w:val="18"/>
        </w:rPr>
        <w:t xml:space="preserve">which eventually resulted in </w:t>
      </w:r>
      <w:r w:rsidR="0075762B" w:rsidRPr="009F2CAD">
        <w:rPr>
          <w:rFonts w:cs="Times New Roman"/>
          <w:b w:val="0"/>
          <w:w w:val="108"/>
          <w:szCs w:val="18"/>
        </w:rPr>
        <w:t>an</w:t>
      </w:r>
      <w:r w:rsidR="008E32BC" w:rsidRPr="009F2CAD">
        <w:rPr>
          <w:rFonts w:cs="Times New Roman"/>
          <w:b w:val="0"/>
          <w:w w:val="108"/>
          <w:szCs w:val="18"/>
        </w:rPr>
        <w:t xml:space="preserve"> </w:t>
      </w:r>
      <w:r w:rsidR="00F1393B" w:rsidRPr="009F2CAD">
        <w:rPr>
          <w:rFonts w:cs="Times New Roman"/>
          <w:b w:val="0"/>
          <w:w w:val="108"/>
          <w:szCs w:val="18"/>
        </w:rPr>
        <w:t xml:space="preserve">improvement of </w:t>
      </w:r>
      <w:r w:rsidR="0075762B" w:rsidRPr="009F2CAD">
        <w:rPr>
          <w:rFonts w:cs="Times New Roman"/>
          <w:b w:val="0"/>
          <w:w w:val="108"/>
          <w:szCs w:val="18"/>
        </w:rPr>
        <w:t xml:space="preserve">the </w:t>
      </w:r>
      <w:r w:rsidR="00F1393B" w:rsidRPr="009F2CAD">
        <w:rPr>
          <w:rFonts w:cs="Times New Roman"/>
          <w:b w:val="0"/>
          <w:w w:val="108"/>
          <w:szCs w:val="18"/>
        </w:rPr>
        <w:t>Seebeck coefficient.</w:t>
      </w:r>
      <w:r w:rsidR="0075762B" w:rsidRPr="009F2CAD">
        <w:rPr>
          <w:rFonts w:cs="Times New Roman"/>
          <w:b w:val="0"/>
          <w:w w:val="108"/>
          <w:szCs w:val="18"/>
        </w:rPr>
        <w:t xml:space="preserve"> </w:t>
      </w:r>
    </w:p>
    <w:p w:rsidR="002F4747" w:rsidRPr="009F2CAD" w:rsidRDefault="00B860F4" w:rsidP="002F4747">
      <w:pPr>
        <w:pStyle w:val="RSCB06BHeadingSub-Section"/>
        <w:jc w:val="both"/>
        <w:rPr>
          <w:rFonts w:cs="Times New Roman"/>
          <w:b w:val="0"/>
          <w:w w:val="108"/>
          <w:szCs w:val="18"/>
        </w:rPr>
      </w:pPr>
      <w:r w:rsidRPr="009F2CAD">
        <w:rPr>
          <w:rFonts w:cs="Times New Roman"/>
          <w:b w:val="0"/>
          <w:w w:val="108"/>
          <w:szCs w:val="18"/>
        </w:rPr>
        <w:t xml:space="preserve">It is known that the optimum electronic performance of a thermoelectric semiconductor depends on the weighted mobility, </w:t>
      </w:r>
      <w:r w:rsidRPr="009F2CAD">
        <w:rPr>
          <w:rFonts w:cstheme="minorHAnsi"/>
          <w:b w:val="0"/>
          <w:w w:val="108"/>
          <w:szCs w:val="18"/>
        </w:rPr>
        <w:t>μ</w:t>
      </w:r>
      <w:r w:rsidRPr="009F2CAD">
        <w:rPr>
          <w:rFonts w:cs="Times New Roman"/>
          <w:b w:val="0"/>
          <w:w w:val="108"/>
          <w:szCs w:val="18"/>
        </w:rPr>
        <w:t>(m*/m</w:t>
      </w:r>
      <w:r w:rsidRPr="009F2CAD">
        <w:rPr>
          <w:rFonts w:cs="Times New Roman"/>
          <w:b w:val="0"/>
          <w:w w:val="108"/>
          <w:szCs w:val="18"/>
          <w:vertAlign w:val="subscript"/>
        </w:rPr>
        <w:t>0</w:t>
      </w:r>
      <w:r w:rsidRPr="009F2CAD">
        <w:rPr>
          <w:rFonts w:cs="Times New Roman"/>
          <w:b w:val="0"/>
          <w:w w:val="108"/>
          <w:szCs w:val="18"/>
        </w:rPr>
        <w:t>)</w:t>
      </w:r>
      <w:r w:rsidRPr="009F2CAD">
        <w:rPr>
          <w:rFonts w:cs="Times New Roman"/>
          <w:b w:val="0"/>
          <w:w w:val="108"/>
          <w:szCs w:val="18"/>
          <w:vertAlign w:val="superscript"/>
        </w:rPr>
        <w:t>3/2</w:t>
      </w:r>
      <w:r w:rsidR="009A05DD" w:rsidRPr="009F2CAD">
        <w:rPr>
          <w:rFonts w:cs="Times New Roman"/>
          <w:b w:val="0"/>
          <w:w w:val="108"/>
          <w:szCs w:val="18"/>
        </w:rPr>
        <w:t xml:space="preserve">, </w:t>
      </w:r>
      <w:r w:rsidRPr="009F2CAD">
        <w:rPr>
          <w:rFonts w:cs="Times New Roman"/>
          <w:b w:val="0"/>
          <w:w w:val="108"/>
          <w:szCs w:val="18"/>
        </w:rPr>
        <w:t xml:space="preserve">which includes both the </w:t>
      </w:r>
      <w:r w:rsidR="009A05DD" w:rsidRPr="009F2CAD">
        <w:rPr>
          <w:rFonts w:cs="Times New Roman"/>
          <w:b w:val="0"/>
          <w:w w:val="108"/>
          <w:szCs w:val="18"/>
        </w:rPr>
        <w:t>charge carrier mobility (</w:t>
      </w:r>
      <w:r w:rsidR="009A05DD" w:rsidRPr="009F2CAD">
        <w:rPr>
          <w:rFonts w:cstheme="minorHAnsi"/>
          <w:b w:val="0"/>
          <w:w w:val="108"/>
          <w:szCs w:val="18"/>
        </w:rPr>
        <w:t>μ)</w:t>
      </w:r>
      <w:r w:rsidR="009A05DD" w:rsidRPr="009F2CAD">
        <w:rPr>
          <w:rFonts w:cs="Times New Roman"/>
          <w:b w:val="0"/>
          <w:w w:val="108"/>
          <w:szCs w:val="18"/>
        </w:rPr>
        <w:t xml:space="preserve"> and </w:t>
      </w:r>
      <w:r w:rsidRPr="009F2CAD">
        <w:rPr>
          <w:rFonts w:cs="Times New Roman"/>
          <w:b w:val="0"/>
          <w:w w:val="108"/>
          <w:szCs w:val="18"/>
        </w:rPr>
        <w:t>d</w:t>
      </w:r>
      <w:r w:rsidR="009A05DD" w:rsidRPr="009F2CAD">
        <w:rPr>
          <w:rFonts w:cs="Times New Roman"/>
          <w:b w:val="0"/>
          <w:w w:val="108"/>
          <w:szCs w:val="18"/>
        </w:rPr>
        <w:t>ensity-of-states effective mass</w:t>
      </w:r>
      <w:r w:rsidRPr="009F2CAD">
        <w:rPr>
          <w:rFonts w:cs="Times New Roman"/>
          <w:b w:val="0"/>
          <w:w w:val="108"/>
          <w:szCs w:val="18"/>
        </w:rPr>
        <w:t>.</w:t>
      </w:r>
      <w:r w:rsidR="009A05DD" w:rsidRPr="009F2CAD">
        <w:rPr>
          <w:rFonts w:cs="Times New Roman"/>
          <w:b w:val="0"/>
          <w:w w:val="108"/>
          <w:szCs w:val="18"/>
        </w:rPr>
        <w:fldChar w:fldCharType="begin"/>
      </w:r>
      <w:r w:rsidR="00083F94">
        <w:rPr>
          <w:rFonts w:cs="Times New Roman"/>
          <w:b w:val="0"/>
          <w:w w:val="108"/>
          <w:szCs w:val="18"/>
        </w:rPr>
        <w:instrText xml:space="preserve"> ADDIN EN.CITE &lt;EndNote&gt;&lt;Cite&gt;&lt;Author&gt;Pei&lt;/Author&gt;&lt;Year&gt;2012&lt;/Year&gt;&lt;RecNum&gt;157&lt;/RecNum&gt;&lt;DisplayText&gt;&lt;style face="superscript"&gt;37&lt;/style&gt;&lt;/DisplayText&gt;&lt;record&gt;&lt;rec-number&gt;157&lt;/rec-number&gt;&lt;foreign-keys&gt;&lt;key app="EN" db-id="zstfesav9xfzteerwwu55dxf9s00exzzd995" timestamp="1529608495"&gt;157&lt;/key&gt;&lt;/foreign-keys&gt;&lt;ref-type name="Journal Article"&gt;17&lt;/ref-type&gt;&lt;contributors&gt;&lt;authors&gt;&lt;author&gt;Pei, Y. Z.&lt;/author&gt;&lt;author&gt;LaLonde, A. D.&lt;/author&gt;&lt;author&gt;Wang, H.&lt;/author&gt;&lt;author&gt;Snyder, G. J.&lt;/author&gt;&lt;/authors&gt;&lt;/contributors&gt;&lt;auth-address&gt;CALTECH, Pasadena, CA 91125 USA&lt;/auth-address&gt;&lt;titles&gt;&lt;title&gt;Low effective mass leading to high thermoelectric performance&lt;/title&gt;&lt;secondary-title&gt;Energy &amp;amp; Environmental Science&lt;/secondary-title&gt;&lt;alt-title&gt;Energ Environ Sci&lt;/alt-title&gt;&lt;/titles&gt;&lt;periodical&gt;&lt;full-title&gt;Energy &amp;amp; Environmental Science&lt;/full-title&gt;&lt;/periodical&gt;&lt;pages&gt;7963-7969&lt;/pages&gt;&lt;volume&gt;5&lt;/volume&gt;&lt;number&gt;7&lt;/number&gt;&lt;keywords&gt;&lt;keyword&gt;n-type pbte&lt;/keyword&gt;&lt;keyword&gt;conduction-band nonparabolicity&lt;/keyword&gt;&lt;keyword&gt;transition element ti&lt;/keyword&gt;&lt;keyword&gt;transport-properties&lt;/keyword&gt;&lt;keyword&gt;resonance states&lt;/keyword&gt;&lt;keyword&gt;current carriers&lt;/keyword&gt;&lt;keyword&gt;figure&lt;/keyword&gt;&lt;keyword&gt;merit&lt;/keyword&gt;&lt;keyword&gt;chalcogenides&lt;/keyword&gt;&lt;keyword&gt;scattering&lt;/keyword&gt;&lt;/keywords&gt;&lt;dates&gt;&lt;year&gt;2012&lt;/year&gt;&lt;pub-dates&gt;&lt;date&gt;Jul&lt;/date&gt;&lt;/pub-dates&gt;&lt;/dates&gt;&lt;isbn&gt;1754-5692&lt;/isbn&gt;&lt;accession-num&gt;WOS:000305530900037&lt;/accession-num&gt;&lt;urls&gt;&lt;related-urls&gt;&lt;url&gt;&amp;lt;Go to ISI&amp;gt;://WOS:000305530900037&lt;/url&gt;&lt;/related-urls&gt;&lt;/urls&gt;&lt;electronic-resource-num&gt;10.1039/c2ee21536e&lt;/electronic-resource-num&gt;&lt;language&gt;English&lt;/language&gt;&lt;/record&gt;&lt;/Cite&gt;&lt;/EndNote&gt;</w:instrText>
      </w:r>
      <w:r w:rsidR="009A05DD" w:rsidRPr="009F2CAD">
        <w:rPr>
          <w:rFonts w:cs="Times New Roman"/>
          <w:b w:val="0"/>
          <w:w w:val="108"/>
          <w:szCs w:val="18"/>
        </w:rPr>
        <w:fldChar w:fldCharType="separate"/>
      </w:r>
      <w:r w:rsidR="00083F94" w:rsidRPr="00083F94">
        <w:rPr>
          <w:rFonts w:cs="Times New Roman"/>
          <w:b w:val="0"/>
          <w:noProof/>
          <w:w w:val="108"/>
          <w:szCs w:val="18"/>
          <w:vertAlign w:val="superscript"/>
        </w:rPr>
        <w:t>37</w:t>
      </w:r>
      <w:r w:rsidR="009A05DD" w:rsidRPr="009F2CAD">
        <w:rPr>
          <w:rFonts w:cs="Times New Roman"/>
          <w:b w:val="0"/>
          <w:w w:val="108"/>
          <w:szCs w:val="18"/>
        </w:rPr>
        <w:fldChar w:fldCharType="end"/>
      </w:r>
      <w:r w:rsidR="009A05DD" w:rsidRPr="009F2CAD">
        <w:rPr>
          <w:rFonts w:cs="Times New Roman"/>
          <w:b w:val="0"/>
          <w:w w:val="108"/>
          <w:szCs w:val="18"/>
        </w:rPr>
        <w:t xml:space="preserve"> </w:t>
      </w:r>
      <w:r w:rsidRPr="009F2CAD">
        <w:rPr>
          <w:rFonts w:cs="Times New Roman"/>
          <w:b w:val="0"/>
          <w:w w:val="108"/>
          <w:szCs w:val="18"/>
        </w:rPr>
        <w:t xml:space="preserve">Figure 4(c) shows </w:t>
      </w:r>
      <w:r w:rsidR="009A05DD" w:rsidRPr="009F2CAD">
        <w:rPr>
          <w:rFonts w:cs="Times New Roman"/>
          <w:b w:val="0"/>
          <w:w w:val="108"/>
          <w:szCs w:val="18"/>
        </w:rPr>
        <w:t xml:space="preserve">a comparison of the Seebeck coefficient vs. hole mobility </w:t>
      </w:r>
      <w:r w:rsidR="003B5E86" w:rsidRPr="009F2CAD">
        <w:rPr>
          <w:rFonts w:cs="Times New Roman"/>
          <w:b w:val="0"/>
          <w:w w:val="108"/>
          <w:szCs w:val="18"/>
        </w:rPr>
        <w:t xml:space="preserve">and weighted mobility </w:t>
      </w:r>
      <w:r w:rsidR="009A05DD" w:rsidRPr="009F2CAD">
        <w:rPr>
          <w:rFonts w:cs="Times New Roman"/>
          <w:b w:val="0"/>
          <w:w w:val="108"/>
          <w:szCs w:val="18"/>
        </w:rPr>
        <w:t xml:space="preserve">in </w:t>
      </w:r>
      <w:r w:rsidR="003E7F4B">
        <w:rPr>
          <w:rFonts w:cs="Times New Roman"/>
          <w:b w:val="0"/>
          <w:w w:val="108"/>
          <w:szCs w:val="18"/>
        </w:rPr>
        <w:t>pure</w:t>
      </w:r>
      <w:r w:rsidR="009A05DD" w:rsidRPr="009F2CAD">
        <w:rPr>
          <w:rFonts w:cs="Times New Roman"/>
          <w:b w:val="0"/>
          <w:w w:val="108"/>
          <w:szCs w:val="18"/>
        </w:rPr>
        <w:t xml:space="preserve"> BST and nanocomposite samples at room temperature. It is </w:t>
      </w:r>
      <w:r w:rsidR="003B5E86" w:rsidRPr="009F2CAD">
        <w:rPr>
          <w:rFonts w:cs="Times New Roman"/>
          <w:b w:val="0"/>
          <w:w w:val="108"/>
          <w:szCs w:val="18"/>
        </w:rPr>
        <w:t>seen</w:t>
      </w:r>
      <w:r w:rsidR="009A05DD" w:rsidRPr="009F2CAD">
        <w:rPr>
          <w:rFonts w:cs="Times New Roman"/>
          <w:b w:val="0"/>
          <w:w w:val="108"/>
          <w:szCs w:val="18"/>
        </w:rPr>
        <w:t xml:space="preserve"> that </w:t>
      </w:r>
      <w:r w:rsidR="003B5E86" w:rsidRPr="009F2CAD">
        <w:rPr>
          <w:rFonts w:cs="Times New Roman"/>
          <w:b w:val="0"/>
          <w:w w:val="108"/>
          <w:szCs w:val="18"/>
        </w:rPr>
        <w:t>nanocomposites with higher</w:t>
      </w:r>
      <w:r w:rsidR="009A05DD" w:rsidRPr="009F2CAD">
        <w:rPr>
          <w:rFonts w:cs="Times New Roman"/>
          <w:b w:val="0"/>
          <w:w w:val="108"/>
          <w:szCs w:val="18"/>
        </w:rPr>
        <w:t xml:space="preserve"> </w:t>
      </w:r>
      <w:r w:rsidR="003B5E86" w:rsidRPr="009F2CAD">
        <w:rPr>
          <w:rFonts w:cs="Times New Roman"/>
          <w:b w:val="0"/>
          <w:w w:val="108"/>
          <w:szCs w:val="18"/>
        </w:rPr>
        <w:t>Sb</w:t>
      </w:r>
      <w:r w:rsidR="003B5E86" w:rsidRPr="009F2CAD">
        <w:rPr>
          <w:rFonts w:cs="Times New Roman"/>
          <w:b w:val="0"/>
          <w:w w:val="108"/>
          <w:szCs w:val="18"/>
          <w:vertAlign w:val="subscript"/>
        </w:rPr>
        <w:t>2</w:t>
      </w:r>
      <w:r w:rsidR="003B5E86" w:rsidRPr="009F2CAD">
        <w:rPr>
          <w:rFonts w:cs="Times New Roman"/>
          <w:b w:val="0"/>
          <w:w w:val="108"/>
          <w:szCs w:val="18"/>
        </w:rPr>
        <w:t>O</w:t>
      </w:r>
      <w:r w:rsidR="003B5E86" w:rsidRPr="009F2CAD">
        <w:rPr>
          <w:rFonts w:cs="Times New Roman"/>
          <w:b w:val="0"/>
          <w:w w:val="108"/>
          <w:szCs w:val="18"/>
          <w:vertAlign w:val="subscript"/>
        </w:rPr>
        <w:t>3</w:t>
      </w:r>
      <w:r w:rsidR="003B5E86" w:rsidRPr="009F2CAD">
        <w:rPr>
          <w:rFonts w:cs="Times New Roman"/>
          <w:b w:val="0"/>
          <w:w w:val="108"/>
          <w:szCs w:val="18"/>
        </w:rPr>
        <w:t xml:space="preserve"> content (up to 4 wt.%) had larger carrier mobility, due to the </w:t>
      </w:r>
      <w:r w:rsidR="007761CE" w:rsidRPr="009F2CAD">
        <w:rPr>
          <w:rFonts w:cs="Times New Roman"/>
          <w:b w:val="0"/>
          <w:w w:val="108"/>
          <w:szCs w:val="18"/>
        </w:rPr>
        <w:t xml:space="preserve">reduction of carrier concentration as well as interfacial </w:t>
      </w:r>
      <w:r w:rsidR="003B5E86" w:rsidRPr="009F2CAD">
        <w:rPr>
          <w:rFonts w:cs="Times New Roman"/>
          <w:b w:val="0"/>
          <w:w w:val="108"/>
          <w:szCs w:val="18"/>
        </w:rPr>
        <w:t xml:space="preserve">filtering </w:t>
      </w:r>
      <w:r w:rsidR="007761CE" w:rsidRPr="009F2CAD">
        <w:rPr>
          <w:rFonts w:cs="Times New Roman"/>
          <w:b w:val="0"/>
          <w:w w:val="108"/>
          <w:szCs w:val="18"/>
        </w:rPr>
        <w:t>of low-energy carriers</w:t>
      </w:r>
      <w:r w:rsidR="003B5E86" w:rsidRPr="009F2CAD">
        <w:rPr>
          <w:rFonts w:cs="Times New Roman"/>
          <w:b w:val="0"/>
          <w:w w:val="108"/>
          <w:szCs w:val="18"/>
        </w:rPr>
        <w:t xml:space="preserve">. In addition, the right panel in Figure 4(c) suggests that the maximum thermoelectric power factor </w:t>
      </w:r>
      <w:r w:rsidR="007D17C3" w:rsidRPr="009F2CAD">
        <w:rPr>
          <w:rFonts w:cs="Times New Roman"/>
          <w:b w:val="0"/>
          <w:w w:val="108"/>
          <w:szCs w:val="18"/>
        </w:rPr>
        <w:t>(PF</w:t>
      </w:r>
      <w:r w:rsidR="0083259C" w:rsidRPr="009F2CAD">
        <w:rPr>
          <w:rFonts w:cs="Times New Roman"/>
          <w:b w:val="0"/>
          <w:w w:val="108"/>
          <w:szCs w:val="18"/>
        </w:rPr>
        <w:t>) should be observed in BST/</w:t>
      </w:r>
      <w:r w:rsidR="003B5E86" w:rsidRPr="009F2CAD">
        <w:rPr>
          <w:rFonts w:cs="Times New Roman"/>
          <w:b w:val="0"/>
          <w:w w:val="108"/>
          <w:szCs w:val="18"/>
        </w:rPr>
        <w:t>4 wt.% Sb</w:t>
      </w:r>
      <w:r w:rsidR="003B5E86" w:rsidRPr="009F2CAD">
        <w:rPr>
          <w:rFonts w:cs="Times New Roman"/>
          <w:b w:val="0"/>
          <w:w w:val="108"/>
          <w:szCs w:val="18"/>
          <w:vertAlign w:val="subscript"/>
        </w:rPr>
        <w:t>2</w:t>
      </w:r>
      <w:r w:rsidR="003B5E86" w:rsidRPr="009F2CAD">
        <w:rPr>
          <w:rFonts w:cs="Times New Roman"/>
          <w:b w:val="0"/>
          <w:w w:val="108"/>
          <w:szCs w:val="18"/>
        </w:rPr>
        <w:t>O</w:t>
      </w:r>
      <w:r w:rsidR="003B5E86" w:rsidRPr="009F2CAD">
        <w:rPr>
          <w:rFonts w:cs="Times New Roman"/>
          <w:b w:val="0"/>
          <w:w w:val="108"/>
          <w:szCs w:val="18"/>
          <w:vertAlign w:val="subscript"/>
        </w:rPr>
        <w:t>3</w:t>
      </w:r>
      <w:r w:rsidR="003B5E86" w:rsidRPr="009F2CAD">
        <w:rPr>
          <w:rFonts w:cs="Times New Roman"/>
          <w:b w:val="0"/>
          <w:w w:val="108"/>
          <w:szCs w:val="18"/>
        </w:rPr>
        <w:t xml:space="preserve"> </w:t>
      </w:r>
      <w:r w:rsidR="00664420">
        <w:rPr>
          <w:rFonts w:cs="Times New Roman"/>
          <w:b w:val="0"/>
          <w:w w:val="108"/>
          <w:szCs w:val="18"/>
        </w:rPr>
        <w:t>samples</w:t>
      </w:r>
      <w:r w:rsidR="003B5E86" w:rsidRPr="009F2CAD">
        <w:rPr>
          <w:rFonts w:cs="Times New Roman"/>
          <w:b w:val="0"/>
          <w:w w:val="108"/>
          <w:szCs w:val="18"/>
        </w:rPr>
        <w:t xml:space="preserve"> followed by 6, 2, and 1 wt.% samples. </w:t>
      </w:r>
      <w:r w:rsidR="002F4747" w:rsidRPr="009F2CAD">
        <w:rPr>
          <w:rFonts w:cs="Times New Roman"/>
          <w:b w:val="0"/>
          <w:w w:val="108"/>
          <w:szCs w:val="18"/>
        </w:rPr>
        <w:t>Figure 4(d) depicts a schematic illustration of low-energy hole filtering effect at the interfaces of the BST matrix and Sb</w:t>
      </w:r>
      <w:r w:rsidR="002F4747" w:rsidRPr="009F2CAD">
        <w:rPr>
          <w:rFonts w:cs="Times New Roman"/>
          <w:b w:val="0"/>
          <w:w w:val="108"/>
          <w:szCs w:val="18"/>
          <w:vertAlign w:val="subscript"/>
        </w:rPr>
        <w:t>2</w:t>
      </w:r>
      <w:r w:rsidR="002F4747" w:rsidRPr="009F2CAD">
        <w:rPr>
          <w:rFonts w:cs="Times New Roman"/>
          <w:b w:val="0"/>
          <w:w w:val="108"/>
          <w:szCs w:val="18"/>
        </w:rPr>
        <w:t>O</w:t>
      </w:r>
      <w:r w:rsidR="002F4747" w:rsidRPr="009F2CAD">
        <w:rPr>
          <w:rFonts w:cs="Times New Roman"/>
          <w:b w:val="0"/>
          <w:w w:val="108"/>
          <w:szCs w:val="18"/>
          <w:vertAlign w:val="subscript"/>
        </w:rPr>
        <w:t>3</w:t>
      </w:r>
      <w:r w:rsidR="002F4747" w:rsidRPr="009F2CAD">
        <w:rPr>
          <w:rFonts w:cs="Times New Roman"/>
          <w:b w:val="0"/>
          <w:w w:val="108"/>
          <w:szCs w:val="18"/>
        </w:rPr>
        <w:t xml:space="preserve"> nanoparticles. Such energy barriers at the interfaces of hybrid materials can immensely influence the carrier transport characteristics. The present results show that addition of Sb</w:t>
      </w:r>
      <w:r w:rsidR="002F4747" w:rsidRPr="009F2CAD">
        <w:rPr>
          <w:rFonts w:cs="Times New Roman"/>
          <w:b w:val="0"/>
          <w:w w:val="108"/>
          <w:szCs w:val="18"/>
          <w:vertAlign w:val="subscript"/>
        </w:rPr>
        <w:t>2</w:t>
      </w:r>
      <w:r w:rsidR="002F4747" w:rsidRPr="009F2CAD">
        <w:rPr>
          <w:rFonts w:cs="Times New Roman"/>
          <w:b w:val="0"/>
          <w:w w:val="108"/>
          <w:szCs w:val="18"/>
        </w:rPr>
        <w:t>O</w:t>
      </w:r>
      <w:r w:rsidR="002F4747" w:rsidRPr="009F2CAD">
        <w:rPr>
          <w:rFonts w:cs="Times New Roman"/>
          <w:b w:val="0"/>
          <w:w w:val="108"/>
          <w:szCs w:val="18"/>
          <w:vertAlign w:val="subscript"/>
        </w:rPr>
        <w:t>3</w:t>
      </w:r>
      <w:r w:rsidR="002F4747" w:rsidRPr="009F2CAD">
        <w:rPr>
          <w:rFonts w:cs="Times New Roman"/>
          <w:b w:val="0"/>
          <w:w w:val="108"/>
          <w:szCs w:val="18"/>
        </w:rPr>
        <w:t xml:space="preserve"> nanoparticles </w:t>
      </w:r>
      <w:r w:rsidR="00605096" w:rsidRPr="009F2CAD">
        <w:rPr>
          <w:rFonts w:cs="Times New Roman"/>
          <w:b w:val="0"/>
          <w:w w:val="108"/>
          <w:szCs w:val="18"/>
        </w:rPr>
        <w:t xml:space="preserve">up to 4 wt.% </w:t>
      </w:r>
      <w:r w:rsidR="002F4747" w:rsidRPr="009F2CAD">
        <w:rPr>
          <w:rFonts w:cs="Times New Roman"/>
          <w:b w:val="0"/>
          <w:w w:val="108"/>
          <w:szCs w:val="18"/>
        </w:rPr>
        <w:t xml:space="preserve">to the BST matrix </w:t>
      </w:r>
      <w:r w:rsidR="00605096" w:rsidRPr="009F2CAD">
        <w:rPr>
          <w:rFonts w:cs="Times New Roman"/>
          <w:b w:val="0"/>
          <w:w w:val="108"/>
          <w:szCs w:val="18"/>
        </w:rPr>
        <w:t>was</w:t>
      </w:r>
      <w:r w:rsidR="002F4747" w:rsidRPr="009F2CAD">
        <w:rPr>
          <w:rFonts w:cs="Times New Roman"/>
          <w:b w:val="0"/>
          <w:w w:val="108"/>
          <w:szCs w:val="18"/>
        </w:rPr>
        <w:t xml:space="preserve"> </w:t>
      </w:r>
      <w:r w:rsidR="003E7F4B">
        <w:rPr>
          <w:rFonts w:cs="Times New Roman"/>
          <w:b w:val="0"/>
          <w:w w:val="108"/>
          <w:szCs w:val="18"/>
        </w:rPr>
        <w:t>effective for energy filtering. B</w:t>
      </w:r>
      <w:r w:rsidR="00605096" w:rsidRPr="009F2CAD">
        <w:rPr>
          <w:rFonts w:cs="Times New Roman"/>
          <w:b w:val="0"/>
          <w:w w:val="108"/>
          <w:szCs w:val="18"/>
        </w:rPr>
        <w:t>ut</w:t>
      </w:r>
      <w:r w:rsidR="003E7F4B">
        <w:rPr>
          <w:rFonts w:cs="Times New Roman"/>
          <w:b w:val="0"/>
          <w:w w:val="108"/>
          <w:szCs w:val="18"/>
        </w:rPr>
        <w:t>,</w:t>
      </w:r>
      <w:r w:rsidR="00605096" w:rsidRPr="009F2CAD">
        <w:rPr>
          <w:rFonts w:cs="Times New Roman"/>
          <w:b w:val="0"/>
          <w:w w:val="108"/>
          <w:szCs w:val="18"/>
        </w:rPr>
        <w:t xml:space="preserve"> as observed in Figures 2(d) and (f), there </w:t>
      </w:r>
      <w:r w:rsidR="008F72E9" w:rsidRPr="009F2CAD">
        <w:rPr>
          <w:rFonts w:cs="Times New Roman"/>
          <w:b w:val="0"/>
          <w:w w:val="108"/>
          <w:szCs w:val="18"/>
        </w:rPr>
        <w:t>were</w:t>
      </w:r>
      <w:r w:rsidR="00605096" w:rsidRPr="009F2CAD">
        <w:rPr>
          <w:rFonts w:cs="Times New Roman"/>
          <w:b w:val="0"/>
          <w:w w:val="108"/>
          <w:szCs w:val="18"/>
        </w:rPr>
        <w:t xml:space="preserve"> large </w:t>
      </w:r>
      <w:r w:rsidR="008F72E9" w:rsidRPr="009F2CAD">
        <w:rPr>
          <w:rFonts w:cs="Times New Roman"/>
          <w:b w:val="0"/>
          <w:w w:val="108"/>
          <w:szCs w:val="18"/>
        </w:rPr>
        <w:t xml:space="preserve">nanoparticle </w:t>
      </w:r>
      <w:r w:rsidR="00605096" w:rsidRPr="009F2CAD">
        <w:rPr>
          <w:rFonts w:cs="Times New Roman"/>
          <w:b w:val="0"/>
          <w:w w:val="108"/>
          <w:szCs w:val="18"/>
        </w:rPr>
        <w:t>agglomeration</w:t>
      </w:r>
      <w:r w:rsidR="008F72E9" w:rsidRPr="009F2CAD">
        <w:rPr>
          <w:rFonts w:cs="Times New Roman"/>
          <w:b w:val="0"/>
          <w:w w:val="108"/>
          <w:szCs w:val="18"/>
        </w:rPr>
        <w:t>s</w:t>
      </w:r>
      <w:r w:rsidR="00605096" w:rsidRPr="009F2CAD">
        <w:rPr>
          <w:rFonts w:cs="Times New Roman"/>
          <w:b w:val="0"/>
          <w:w w:val="108"/>
          <w:szCs w:val="18"/>
        </w:rPr>
        <w:t xml:space="preserve"> at the </w:t>
      </w:r>
      <w:r w:rsidR="008F72E9" w:rsidRPr="009F2CAD">
        <w:rPr>
          <w:rFonts w:cs="Times New Roman"/>
          <w:b w:val="0"/>
          <w:w w:val="108"/>
          <w:szCs w:val="18"/>
        </w:rPr>
        <w:t xml:space="preserve">grain boundaries of the </w:t>
      </w:r>
      <w:r w:rsidR="00605096" w:rsidRPr="009F2CAD">
        <w:rPr>
          <w:rFonts w:cs="Times New Roman"/>
          <w:b w:val="0"/>
          <w:w w:val="108"/>
          <w:szCs w:val="18"/>
        </w:rPr>
        <w:t xml:space="preserve">6 </w:t>
      </w:r>
      <w:r w:rsidR="008F72E9" w:rsidRPr="009F2CAD">
        <w:rPr>
          <w:rFonts w:cs="Times New Roman"/>
          <w:b w:val="0"/>
          <w:w w:val="108"/>
          <w:szCs w:val="18"/>
        </w:rPr>
        <w:t>wt.% sample. Such non-homogenous distribution of the 2</w:t>
      </w:r>
      <w:r w:rsidR="008F72E9" w:rsidRPr="009F2CAD">
        <w:rPr>
          <w:rFonts w:cs="Times New Roman"/>
          <w:b w:val="0"/>
          <w:w w:val="108"/>
          <w:szCs w:val="18"/>
          <w:vertAlign w:val="superscript"/>
        </w:rPr>
        <w:t>nd</w:t>
      </w:r>
      <w:r w:rsidR="008F72E9" w:rsidRPr="009F2CAD">
        <w:rPr>
          <w:rFonts w:cs="Times New Roman"/>
          <w:b w:val="0"/>
          <w:w w:val="108"/>
          <w:szCs w:val="18"/>
        </w:rPr>
        <w:t xml:space="preserve"> phase in the </w:t>
      </w:r>
      <w:r w:rsidR="003E7F4B">
        <w:rPr>
          <w:rFonts w:cs="Times New Roman"/>
          <w:b w:val="0"/>
          <w:w w:val="108"/>
          <w:szCs w:val="18"/>
        </w:rPr>
        <w:t>matrix grain boundaries</w:t>
      </w:r>
      <w:r w:rsidR="008F72E9" w:rsidRPr="009F2CAD">
        <w:rPr>
          <w:rFonts w:cs="Times New Roman"/>
          <w:b w:val="0"/>
          <w:w w:val="108"/>
          <w:szCs w:val="18"/>
        </w:rPr>
        <w:t xml:space="preserve"> reduce</w:t>
      </w:r>
      <w:r w:rsidR="00DB7C66" w:rsidRPr="009F2CAD">
        <w:rPr>
          <w:rFonts w:cs="Times New Roman"/>
          <w:b w:val="0"/>
          <w:w w:val="108"/>
          <w:szCs w:val="18"/>
        </w:rPr>
        <w:t>d</w:t>
      </w:r>
      <w:r w:rsidR="008F72E9" w:rsidRPr="009F2CAD">
        <w:rPr>
          <w:rFonts w:cs="Times New Roman"/>
          <w:b w:val="0"/>
          <w:w w:val="108"/>
          <w:szCs w:val="18"/>
        </w:rPr>
        <w:t xml:space="preserve"> their effective contribution to energy filtering mechanisms. </w:t>
      </w:r>
    </w:p>
    <w:p w:rsidR="00453F10" w:rsidRPr="009F2CAD" w:rsidRDefault="00541B9E" w:rsidP="00A156FA">
      <w:pPr>
        <w:pStyle w:val="RSCB06BHeadingSub-Section"/>
        <w:jc w:val="both"/>
        <w:rPr>
          <w:rFonts w:cs="Times New Roman"/>
          <w:b w:val="0"/>
          <w:w w:val="108"/>
          <w:szCs w:val="18"/>
        </w:rPr>
      </w:pPr>
      <w:r w:rsidRPr="009F2CAD">
        <w:rPr>
          <w:rFonts w:cs="Times New Roman"/>
          <w:b w:val="0"/>
          <w:w w:val="108"/>
          <w:szCs w:val="18"/>
        </w:rPr>
        <w:t xml:space="preserve">Figure 4(e) </w:t>
      </w:r>
      <w:r w:rsidR="008B794D" w:rsidRPr="009F2CAD">
        <w:rPr>
          <w:rFonts w:cs="Times New Roman"/>
          <w:b w:val="0"/>
          <w:w w:val="108"/>
          <w:szCs w:val="18"/>
        </w:rPr>
        <w:t>shows the temperature dependence of electrical conductivity in pure BST and BST/Sb</w:t>
      </w:r>
      <w:r w:rsidR="008B794D" w:rsidRPr="009F2CAD">
        <w:rPr>
          <w:rFonts w:cs="Times New Roman"/>
          <w:b w:val="0"/>
          <w:w w:val="108"/>
          <w:szCs w:val="18"/>
          <w:vertAlign w:val="subscript"/>
        </w:rPr>
        <w:t>2</w:t>
      </w:r>
      <w:r w:rsidR="008B794D" w:rsidRPr="009F2CAD">
        <w:rPr>
          <w:rFonts w:cs="Times New Roman"/>
          <w:b w:val="0"/>
          <w:w w:val="108"/>
          <w:szCs w:val="18"/>
        </w:rPr>
        <w:t>O</w:t>
      </w:r>
      <w:r w:rsidR="008B794D" w:rsidRPr="009F2CAD">
        <w:rPr>
          <w:rFonts w:cs="Times New Roman"/>
          <w:b w:val="0"/>
          <w:w w:val="108"/>
          <w:szCs w:val="18"/>
          <w:vertAlign w:val="subscript"/>
        </w:rPr>
        <w:t>3</w:t>
      </w:r>
      <w:r w:rsidR="008B794D" w:rsidRPr="009F2CAD">
        <w:rPr>
          <w:rFonts w:cs="Times New Roman"/>
          <w:b w:val="0"/>
          <w:w w:val="108"/>
          <w:szCs w:val="18"/>
        </w:rPr>
        <w:t xml:space="preserve"> nanocomposites. The electrical conductivity declined in all samples wit</w:t>
      </w:r>
      <w:r w:rsidR="001470D2" w:rsidRPr="009F2CAD">
        <w:rPr>
          <w:rFonts w:cs="Times New Roman"/>
          <w:b w:val="0"/>
          <w:w w:val="108"/>
          <w:szCs w:val="18"/>
        </w:rPr>
        <w:t>h</w:t>
      </w:r>
      <w:r w:rsidR="008B794D" w:rsidRPr="009F2CAD">
        <w:rPr>
          <w:rFonts w:cs="Times New Roman"/>
          <w:b w:val="0"/>
          <w:w w:val="108"/>
          <w:szCs w:val="18"/>
        </w:rPr>
        <w:t xml:space="preserve"> temperature, </w:t>
      </w:r>
      <w:r w:rsidR="001470D2" w:rsidRPr="009F2CAD">
        <w:rPr>
          <w:rFonts w:cs="Times New Roman"/>
          <w:b w:val="0"/>
          <w:w w:val="108"/>
          <w:szCs w:val="18"/>
        </w:rPr>
        <w:t>which corresponds to</w:t>
      </w:r>
      <w:r w:rsidR="008B794D" w:rsidRPr="009F2CAD">
        <w:rPr>
          <w:rFonts w:cs="Times New Roman"/>
          <w:b w:val="0"/>
          <w:w w:val="108"/>
          <w:szCs w:val="18"/>
        </w:rPr>
        <w:t xml:space="preserve"> the degenerate semiconductor behaviour </w:t>
      </w:r>
      <w:r w:rsidR="001470D2" w:rsidRPr="009F2CAD">
        <w:rPr>
          <w:rFonts w:cs="Times New Roman"/>
          <w:b w:val="0"/>
          <w:w w:val="108"/>
          <w:szCs w:val="18"/>
        </w:rPr>
        <w:t>(metal-like nature)</w:t>
      </w:r>
      <w:r w:rsidR="008B794D" w:rsidRPr="009F2CAD">
        <w:rPr>
          <w:rFonts w:cs="Times New Roman"/>
          <w:b w:val="0"/>
          <w:w w:val="108"/>
          <w:szCs w:val="18"/>
        </w:rPr>
        <w:t xml:space="preserve"> </w:t>
      </w:r>
      <w:r w:rsidR="001470D2" w:rsidRPr="009F2CAD">
        <w:rPr>
          <w:rFonts w:cs="Times New Roman"/>
          <w:b w:val="0"/>
          <w:w w:val="108"/>
          <w:szCs w:val="18"/>
        </w:rPr>
        <w:t>of the samples. It is also evident that increasing the Sb</w:t>
      </w:r>
      <w:r w:rsidR="001470D2" w:rsidRPr="009F2CAD">
        <w:rPr>
          <w:rFonts w:cs="Times New Roman"/>
          <w:b w:val="0"/>
          <w:w w:val="108"/>
          <w:szCs w:val="18"/>
          <w:vertAlign w:val="subscript"/>
        </w:rPr>
        <w:t>2</w:t>
      </w:r>
      <w:r w:rsidR="001470D2" w:rsidRPr="009F2CAD">
        <w:rPr>
          <w:rFonts w:cs="Times New Roman"/>
          <w:b w:val="0"/>
          <w:w w:val="108"/>
          <w:szCs w:val="18"/>
        </w:rPr>
        <w:t>O</w:t>
      </w:r>
      <w:r w:rsidR="001470D2" w:rsidRPr="009F2CAD">
        <w:rPr>
          <w:rFonts w:cs="Times New Roman"/>
          <w:b w:val="0"/>
          <w:w w:val="108"/>
          <w:szCs w:val="18"/>
          <w:vertAlign w:val="subscript"/>
        </w:rPr>
        <w:t>3</w:t>
      </w:r>
      <w:r w:rsidR="001470D2" w:rsidRPr="009F2CAD">
        <w:rPr>
          <w:rFonts w:cs="Times New Roman"/>
          <w:b w:val="0"/>
          <w:w w:val="108"/>
          <w:szCs w:val="18"/>
        </w:rPr>
        <w:t xml:space="preserve"> content in the nanocomposites reduced the electrical conductivity</w:t>
      </w:r>
      <w:r w:rsidR="00E80202" w:rsidRPr="009F2CAD">
        <w:rPr>
          <w:rFonts w:cs="Times New Roman"/>
          <w:b w:val="0"/>
          <w:w w:val="108"/>
          <w:szCs w:val="18"/>
        </w:rPr>
        <w:t xml:space="preserve">. The </w:t>
      </w:r>
      <w:r w:rsidR="00664420">
        <w:rPr>
          <w:rFonts w:cs="Times New Roman"/>
          <w:b w:val="0"/>
          <w:w w:val="108"/>
          <w:szCs w:val="18"/>
        </w:rPr>
        <w:t xml:space="preserve">magnified </w:t>
      </w:r>
      <w:r w:rsidR="00E80202" w:rsidRPr="009F2CAD">
        <w:rPr>
          <w:rFonts w:cs="Times New Roman"/>
          <w:b w:val="0"/>
          <w:w w:val="108"/>
          <w:szCs w:val="18"/>
        </w:rPr>
        <w:t xml:space="preserve">inset of Figure 4(e) </w:t>
      </w:r>
      <w:r w:rsidR="00CF692C" w:rsidRPr="009F2CAD">
        <w:rPr>
          <w:rFonts w:cs="Times New Roman"/>
          <w:b w:val="0"/>
          <w:w w:val="108"/>
          <w:szCs w:val="18"/>
        </w:rPr>
        <w:t xml:space="preserve">shows a clearer trend in electrical conductivity decline by increasing the nanoparticle concentration at room temperature. There </w:t>
      </w:r>
      <w:r w:rsidR="00840010" w:rsidRPr="009F2CAD">
        <w:rPr>
          <w:rFonts w:cs="Times New Roman"/>
          <w:b w:val="0"/>
          <w:w w:val="108"/>
          <w:szCs w:val="18"/>
        </w:rPr>
        <w:t>was</w:t>
      </w:r>
      <w:r w:rsidR="00CF692C" w:rsidRPr="009F2CAD">
        <w:rPr>
          <w:rFonts w:cs="Times New Roman"/>
          <w:b w:val="0"/>
          <w:w w:val="108"/>
          <w:szCs w:val="18"/>
        </w:rPr>
        <w:t xml:space="preserve"> a maximum </w:t>
      </w:r>
      <w:r w:rsidR="00840010" w:rsidRPr="009F2CAD">
        <w:rPr>
          <w:rFonts w:cs="Times New Roman"/>
          <w:b w:val="0"/>
          <w:w w:val="108"/>
          <w:szCs w:val="18"/>
        </w:rPr>
        <w:t>reduction of 10.1 % in electrical conductivity of the pure BST after adding 6 wt.% Sb</w:t>
      </w:r>
      <w:r w:rsidR="00840010" w:rsidRPr="009F2CAD">
        <w:rPr>
          <w:rFonts w:cs="Times New Roman"/>
          <w:b w:val="0"/>
          <w:w w:val="108"/>
          <w:szCs w:val="18"/>
          <w:vertAlign w:val="subscript"/>
        </w:rPr>
        <w:t>2</w:t>
      </w:r>
      <w:r w:rsidR="00840010" w:rsidRPr="009F2CAD">
        <w:rPr>
          <w:rFonts w:cs="Times New Roman"/>
          <w:b w:val="0"/>
          <w:w w:val="108"/>
          <w:szCs w:val="18"/>
        </w:rPr>
        <w:t>O</w:t>
      </w:r>
      <w:r w:rsidR="00840010" w:rsidRPr="009F2CAD">
        <w:rPr>
          <w:rFonts w:cs="Times New Roman"/>
          <w:b w:val="0"/>
          <w:w w:val="108"/>
          <w:szCs w:val="18"/>
          <w:vertAlign w:val="subscript"/>
        </w:rPr>
        <w:t>3</w:t>
      </w:r>
      <w:r w:rsidR="00840010" w:rsidRPr="009F2CAD">
        <w:rPr>
          <w:rFonts w:cs="Times New Roman"/>
          <w:b w:val="0"/>
          <w:w w:val="108"/>
          <w:szCs w:val="18"/>
        </w:rPr>
        <w:t xml:space="preserve"> at room temperature, and this difference became larger at higher temperatures and reached 18.5 % at 475 K. </w:t>
      </w:r>
      <w:r w:rsidR="002A17BA" w:rsidRPr="009F2CAD">
        <w:rPr>
          <w:rFonts w:cs="Times New Roman"/>
          <w:b w:val="0"/>
          <w:w w:val="108"/>
          <w:szCs w:val="18"/>
        </w:rPr>
        <w:t xml:space="preserve">Electrical conductivity of a </w:t>
      </w:r>
      <w:r w:rsidR="00E32A36" w:rsidRPr="009F2CAD">
        <w:rPr>
          <w:rFonts w:cs="Times New Roman"/>
          <w:b w:val="0"/>
          <w:w w:val="108"/>
          <w:szCs w:val="18"/>
        </w:rPr>
        <w:t>p-type semiconductor</w:t>
      </w:r>
      <w:r w:rsidR="002A17BA" w:rsidRPr="009F2CAD">
        <w:rPr>
          <w:rFonts w:cs="Times New Roman"/>
          <w:b w:val="0"/>
          <w:w w:val="108"/>
          <w:szCs w:val="18"/>
        </w:rPr>
        <w:t xml:space="preserve"> depends on </w:t>
      </w:r>
      <w:r w:rsidR="00E32A36" w:rsidRPr="009F2CAD">
        <w:rPr>
          <w:rFonts w:cs="Times New Roman"/>
          <w:b w:val="0"/>
          <w:w w:val="108"/>
          <w:szCs w:val="18"/>
        </w:rPr>
        <w:t xml:space="preserve">its </w:t>
      </w:r>
      <w:r w:rsidR="002A17BA" w:rsidRPr="009F2CAD">
        <w:rPr>
          <w:rFonts w:cs="Times New Roman"/>
          <w:b w:val="0"/>
          <w:w w:val="108"/>
          <w:szCs w:val="18"/>
        </w:rPr>
        <w:t>carrier concentration and mo</w:t>
      </w:r>
      <w:r w:rsidR="003E7D81" w:rsidRPr="009F2CAD">
        <w:rPr>
          <w:rFonts w:cs="Times New Roman"/>
          <w:b w:val="0"/>
          <w:w w:val="108"/>
          <w:szCs w:val="18"/>
        </w:rPr>
        <w:t>bility</w:t>
      </w:r>
      <w:r w:rsidR="00E32A36" w:rsidRPr="009F2CAD">
        <w:rPr>
          <w:rFonts w:cs="Times New Roman"/>
          <w:b w:val="0"/>
          <w:w w:val="108"/>
          <w:szCs w:val="18"/>
        </w:rPr>
        <w:t>, described as</w:t>
      </w:r>
      <w:r w:rsidR="00970528" w:rsidRPr="009F2CAD">
        <w:rPr>
          <w:rFonts w:cs="Times New Roman"/>
          <w:b w:val="0"/>
          <w:w w:val="108"/>
          <w:szCs w:val="18"/>
        </w:rPr>
        <w:t xml:space="preserve"> </w:t>
      </w:r>
      <m:oMath>
        <m:r>
          <m:rPr>
            <m:sty m:val="bi"/>
          </m:rPr>
          <w:rPr>
            <w:rFonts w:ascii="Cambria Math" w:hAnsi="Cambria Math" w:cstheme="minorHAnsi"/>
            <w:w w:val="108"/>
            <w:szCs w:val="18"/>
          </w:rPr>
          <m:t>σ=μ.p.e</m:t>
        </m:r>
      </m:oMath>
      <w:r w:rsidR="00970528" w:rsidRPr="003B49D7">
        <w:rPr>
          <w:rFonts w:cs="Times New Roman"/>
          <w:b w:val="0"/>
          <w:w w:val="108"/>
          <w:szCs w:val="18"/>
        </w:rPr>
        <w:t>,</w:t>
      </w:r>
      <w:r w:rsidR="00970528" w:rsidRPr="009F2CAD">
        <w:rPr>
          <w:rFonts w:cs="Times New Roman"/>
          <w:b w:val="0"/>
          <w:w w:val="108"/>
          <w:szCs w:val="18"/>
        </w:rPr>
        <w:t xml:space="preserve"> </w:t>
      </w:r>
      <w:r w:rsidR="00E32A36" w:rsidRPr="009F2CAD">
        <w:rPr>
          <w:rFonts w:cs="Times New Roman"/>
          <w:b w:val="0"/>
          <w:w w:val="108"/>
          <w:szCs w:val="18"/>
        </w:rPr>
        <w:t xml:space="preserve">in which </w:t>
      </w:r>
      <m:oMath>
        <m:r>
          <m:rPr>
            <m:sty m:val="bi"/>
          </m:rPr>
          <w:rPr>
            <w:rFonts w:ascii="Cambria Math" w:hAnsi="Cambria Math" w:cstheme="minorHAnsi"/>
            <w:w w:val="108"/>
            <w:szCs w:val="18"/>
          </w:rPr>
          <m:t>e</m:t>
        </m:r>
      </m:oMath>
      <w:r w:rsidR="00E32A36" w:rsidRPr="009F2CAD">
        <w:rPr>
          <w:rFonts w:cs="Times New Roman"/>
          <w:b w:val="0"/>
          <w:w w:val="108"/>
          <w:szCs w:val="18"/>
        </w:rPr>
        <w:t xml:space="preserve"> is the charge of the carriers. By adding Sb</w:t>
      </w:r>
      <w:r w:rsidR="00E32A36" w:rsidRPr="009F2CAD">
        <w:rPr>
          <w:rFonts w:cs="Times New Roman"/>
          <w:b w:val="0"/>
          <w:w w:val="108"/>
          <w:szCs w:val="18"/>
          <w:vertAlign w:val="subscript"/>
        </w:rPr>
        <w:t>2</w:t>
      </w:r>
      <w:r w:rsidR="00E32A36" w:rsidRPr="009F2CAD">
        <w:rPr>
          <w:rFonts w:cs="Times New Roman"/>
          <w:b w:val="0"/>
          <w:w w:val="108"/>
          <w:szCs w:val="18"/>
        </w:rPr>
        <w:t>O</w:t>
      </w:r>
      <w:r w:rsidR="00E32A36" w:rsidRPr="009F2CAD">
        <w:rPr>
          <w:rFonts w:cs="Times New Roman"/>
          <w:b w:val="0"/>
          <w:w w:val="108"/>
          <w:szCs w:val="18"/>
          <w:vertAlign w:val="subscript"/>
        </w:rPr>
        <w:t>3</w:t>
      </w:r>
      <w:r w:rsidR="00E32A36" w:rsidRPr="009F2CAD">
        <w:rPr>
          <w:rFonts w:cs="Times New Roman"/>
          <w:b w:val="0"/>
          <w:w w:val="108"/>
          <w:szCs w:val="18"/>
        </w:rPr>
        <w:t xml:space="preserve"> nanoparticles up to 4 wt.% to the BST matrix, the carrier concentration decreased</w:t>
      </w:r>
      <w:r w:rsidR="00812EE8" w:rsidRPr="009F2CAD">
        <w:rPr>
          <w:rFonts w:cs="Times New Roman"/>
          <w:b w:val="0"/>
          <w:w w:val="108"/>
          <w:szCs w:val="18"/>
        </w:rPr>
        <w:t>,</w:t>
      </w:r>
      <w:r w:rsidR="00E92A78">
        <w:rPr>
          <w:rFonts w:cs="Times New Roman"/>
          <w:b w:val="0"/>
          <w:w w:val="108"/>
          <w:szCs w:val="18"/>
        </w:rPr>
        <w:t xml:space="preserve"> but the carrier </w:t>
      </w:r>
      <w:r w:rsidR="00E32A36" w:rsidRPr="009F2CAD">
        <w:rPr>
          <w:rFonts w:cs="Times New Roman"/>
          <w:b w:val="0"/>
          <w:w w:val="108"/>
          <w:szCs w:val="18"/>
        </w:rPr>
        <w:t xml:space="preserve">mobility increased </w:t>
      </w:r>
      <w:r w:rsidR="00812EE8" w:rsidRPr="009F2CAD">
        <w:rPr>
          <w:rFonts w:cs="Times New Roman"/>
          <w:b w:val="0"/>
          <w:w w:val="108"/>
          <w:szCs w:val="18"/>
        </w:rPr>
        <w:t>(</w:t>
      </w:r>
      <w:r w:rsidR="00E32A36" w:rsidRPr="009F2CAD">
        <w:rPr>
          <w:rFonts w:cs="Times New Roman"/>
          <w:b w:val="0"/>
          <w:w w:val="108"/>
          <w:szCs w:val="18"/>
        </w:rPr>
        <w:t xml:space="preserve">at </w:t>
      </w:r>
      <w:r w:rsidR="00E92A78">
        <w:rPr>
          <w:rFonts w:cs="Times New Roman"/>
          <w:b w:val="0"/>
          <w:w w:val="108"/>
          <w:szCs w:val="18"/>
        </w:rPr>
        <w:t xml:space="preserve">a </w:t>
      </w:r>
      <w:r w:rsidR="00964D1D" w:rsidRPr="009F2CAD">
        <w:rPr>
          <w:rFonts w:cs="Times New Roman"/>
          <w:b w:val="0"/>
          <w:w w:val="108"/>
          <w:szCs w:val="18"/>
        </w:rPr>
        <w:t>slower</w:t>
      </w:r>
      <w:r w:rsidR="00E92A78">
        <w:rPr>
          <w:rFonts w:cs="Times New Roman"/>
          <w:b w:val="0"/>
          <w:w w:val="108"/>
          <w:szCs w:val="18"/>
        </w:rPr>
        <w:t xml:space="preserve"> rate</w:t>
      </w:r>
      <w:r w:rsidR="00812EE8" w:rsidRPr="009F2CAD">
        <w:rPr>
          <w:rFonts w:cs="Times New Roman"/>
          <w:b w:val="0"/>
          <w:w w:val="108"/>
          <w:szCs w:val="18"/>
        </w:rPr>
        <w:t>)</w:t>
      </w:r>
      <w:r w:rsidR="00E32A36" w:rsidRPr="009F2CAD">
        <w:rPr>
          <w:rFonts w:cs="Times New Roman"/>
          <w:b w:val="0"/>
          <w:w w:val="108"/>
          <w:szCs w:val="18"/>
        </w:rPr>
        <w:t xml:space="preserve">. As a result, the electrical conductivity decreased </w:t>
      </w:r>
      <w:r w:rsidR="007C6F90" w:rsidRPr="009F2CAD">
        <w:rPr>
          <w:rFonts w:cs="Times New Roman"/>
          <w:b w:val="0"/>
          <w:w w:val="108"/>
          <w:szCs w:val="18"/>
        </w:rPr>
        <w:t>mainly due to</w:t>
      </w:r>
      <w:r w:rsidR="00E32A36" w:rsidRPr="009F2CAD">
        <w:rPr>
          <w:rFonts w:cs="Times New Roman"/>
          <w:b w:val="0"/>
          <w:w w:val="108"/>
          <w:szCs w:val="18"/>
        </w:rPr>
        <w:t xml:space="preserve"> the </w:t>
      </w:r>
      <w:r w:rsidR="00040D0F" w:rsidRPr="009F2CAD">
        <w:rPr>
          <w:rFonts w:cs="Times New Roman"/>
          <w:b w:val="0"/>
          <w:w w:val="108"/>
          <w:szCs w:val="18"/>
        </w:rPr>
        <w:t>reduction</w:t>
      </w:r>
      <w:r w:rsidR="00E32A36" w:rsidRPr="009F2CAD">
        <w:rPr>
          <w:rFonts w:cs="Times New Roman"/>
          <w:b w:val="0"/>
          <w:w w:val="108"/>
          <w:szCs w:val="18"/>
        </w:rPr>
        <w:t xml:space="preserve"> </w:t>
      </w:r>
      <w:r w:rsidR="007C6F90" w:rsidRPr="009F2CAD">
        <w:rPr>
          <w:rFonts w:cs="Times New Roman"/>
          <w:b w:val="0"/>
          <w:w w:val="108"/>
          <w:szCs w:val="18"/>
        </w:rPr>
        <w:t>of</w:t>
      </w:r>
      <w:r w:rsidR="00E32A36" w:rsidRPr="009F2CAD">
        <w:rPr>
          <w:rFonts w:cs="Times New Roman"/>
          <w:b w:val="0"/>
          <w:w w:val="108"/>
          <w:szCs w:val="18"/>
        </w:rPr>
        <w:t xml:space="preserve"> carrier concentration </w:t>
      </w:r>
      <w:r w:rsidR="00040D0F" w:rsidRPr="009F2CAD">
        <w:rPr>
          <w:rFonts w:cs="Times New Roman"/>
          <w:b w:val="0"/>
          <w:w w:val="108"/>
          <w:szCs w:val="18"/>
        </w:rPr>
        <w:t xml:space="preserve">which occurred </w:t>
      </w:r>
      <w:r w:rsidR="00812EE8" w:rsidRPr="009F2CAD">
        <w:rPr>
          <w:rFonts w:cs="Times New Roman"/>
          <w:b w:val="0"/>
          <w:w w:val="108"/>
          <w:szCs w:val="18"/>
        </w:rPr>
        <w:t>due to</w:t>
      </w:r>
      <w:r w:rsidR="00040D0F" w:rsidRPr="009F2CAD">
        <w:rPr>
          <w:rFonts w:cs="Times New Roman"/>
          <w:b w:val="0"/>
          <w:w w:val="108"/>
          <w:szCs w:val="18"/>
        </w:rPr>
        <w:t xml:space="preserve"> </w:t>
      </w:r>
      <w:r w:rsidR="00E32A36" w:rsidRPr="009F2CAD">
        <w:rPr>
          <w:rFonts w:cs="Times New Roman"/>
          <w:b w:val="0"/>
          <w:w w:val="108"/>
          <w:szCs w:val="18"/>
        </w:rPr>
        <w:t>a band-structure mismatch between the matrix material and the nanoparticles.</w:t>
      </w:r>
      <w:r w:rsidR="007C6F90" w:rsidRPr="009F2CAD">
        <w:rPr>
          <w:rFonts w:cs="Times New Roman"/>
          <w:b w:val="0"/>
          <w:w w:val="108"/>
          <w:szCs w:val="18"/>
        </w:rPr>
        <w:fldChar w:fldCharType="begin">
          <w:fldData xml:space="preserve">PEVuZE5vdGU+PENpdGU+PEF1dGhvcj5MaTwvQXV0aG9yPjxZZWFyPjIwMTU8L1llYXI+PFJlY051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==
</w:fldData>
        </w:fldChar>
      </w:r>
      <w:r w:rsidR="00083F94">
        <w:rPr>
          <w:rFonts w:cs="Times New Roman"/>
          <w:b w:val="0"/>
          <w:w w:val="108"/>
          <w:szCs w:val="18"/>
        </w:rPr>
        <w:instrText xml:space="preserve"> ADDIN EN.CITE </w:instrText>
      </w:r>
      <w:r w:rsidR="00083F94">
        <w:rPr>
          <w:rFonts w:cs="Times New Roman"/>
          <w:b w:val="0"/>
          <w:w w:val="108"/>
          <w:szCs w:val="18"/>
        </w:rPr>
        <w:fldChar w:fldCharType="begin">
          <w:fldData xml:space="preserve">PEVuZE5vdGU+PENpdGU+PEF1dGhvcj5MaTwvQXV0aG9yPjxZZWFyPjIwMTU8L1llYXI+PFJlY051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==
</w:fldData>
        </w:fldChar>
      </w:r>
      <w:r w:rsidR="00083F94">
        <w:rPr>
          <w:rFonts w:cs="Times New Roman"/>
          <w:b w:val="0"/>
          <w:w w:val="108"/>
          <w:szCs w:val="18"/>
        </w:rPr>
        <w:instrText xml:space="preserve"> ADDIN EN.CITE.DATA </w:instrText>
      </w:r>
      <w:r w:rsidR="00083F94">
        <w:rPr>
          <w:rFonts w:cs="Times New Roman"/>
          <w:b w:val="0"/>
          <w:w w:val="108"/>
          <w:szCs w:val="18"/>
        </w:rPr>
      </w:r>
      <w:r w:rsidR="00083F94">
        <w:rPr>
          <w:rFonts w:cs="Times New Roman"/>
          <w:b w:val="0"/>
          <w:w w:val="108"/>
          <w:szCs w:val="18"/>
        </w:rPr>
        <w:fldChar w:fldCharType="end"/>
      </w:r>
      <w:r w:rsidR="007C6F90" w:rsidRPr="009F2CAD">
        <w:rPr>
          <w:rFonts w:cs="Times New Roman"/>
          <w:b w:val="0"/>
          <w:w w:val="108"/>
          <w:szCs w:val="18"/>
        </w:rPr>
      </w:r>
      <w:r w:rsidR="007C6F90" w:rsidRPr="009F2CAD">
        <w:rPr>
          <w:rFonts w:cs="Times New Roman"/>
          <w:b w:val="0"/>
          <w:w w:val="108"/>
          <w:szCs w:val="18"/>
        </w:rPr>
        <w:fldChar w:fldCharType="separate"/>
      </w:r>
      <w:r w:rsidR="00083F94" w:rsidRPr="00083F94">
        <w:rPr>
          <w:rFonts w:cs="Times New Roman"/>
          <w:b w:val="0"/>
          <w:noProof/>
          <w:w w:val="108"/>
          <w:szCs w:val="18"/>
          <w:vertAlign w:val="superscript"/>
        </w:rPr>
        <w:t>38, 39</w:t>
      </w:r>
      <w:r w:rsidR="007C6F90" w:rsidRPr="009F2CAD">
        <w:rPr>
          <w:rFonts w:cs="Times New Roman"/>
          <w:b w:val="0"/>
          <w:w w:val="108"/>
          <w:szCs w:val="18"/>
        </w:rPr>
        <w:fldChar w:fldCharType="end"/>
      </w:r>
      <w:r w:rsidR="00E32A36" w:rsidRPr="009F2CAD">
        <w:rPr>
          <w:rFonts w:cs="Times New Roman"/>
          <w:b w:val="0"/>
          <w:w w:val="108"/>
          <w:szCs w:val="18"/>
        </w:rPr>
        <w:t xml:space="preserve">  </w:t>
      </w:r>
    </w:p>
    <w:p w:rsidR="00453F10" w:rsidRPr="009F2CAD" w:rsidRDefault="00453F10" w:rsidP="00812EE8">
      <w:pPr>
        <w:pStyle w:val="RSCB06BHeadingSub-Section"/>
        <w:jc w:val="both"/>
        <w:rPr>
          <w:rFonts w:cs="Times New Roman"/>
          <w:b w:val="0"/>
          <w:w w:val="108"/>
          <w:szCs w:val="18"/>
        </w:rPr>
      </w:pPr>
      <w:r w:rsidRPr="009F2CAD">
        <w:rPr>
          <w:rFonts w:cs="Times New Roman"/>
          <w:b w:val="0"/>
          <w:w w:val="108"/>
          <w:szCs w:val="18"/>
        </w:rPr>
        <w:t xml:space="preserve">To determine the electronic transport efficiency of a </w:t>
      </w:r>
      <w:r w:rsidR="00DD43CC" w:rsidRPr="009F2CAD">
        <w:rPr>
          <w:rFonts w:cs="Times New Roman"/>
          <w:b w:val="0"/>
          <w:w w:val="108"/>
          <w:szCs w:val="18"/>
        </w:rPr>
        <w:t xml:space="preserve">thermoelectric </w:t>
      </w:r>
      <w:r w:rsidRPr="009F2CAD">
        <w:rPr>
          <w:rFonts w:cs="Times New Roman"/>
          <w:b w:val="0"/>
          <w:w w:val="108"/>
          <w:szCs w:val="18"/>
        </w:rPr>
        <w:t xml:space="preserve">material the power factor is </w:t>
      </w:r>
      <w:r w:rsidR="00DD43CC" w:rsidRPr="009F2CAD">
        <w:rPr>
          <w:rFonts w:cs="Times New Roman"/>
          <w:b w:val="0"/>
          <w:w w:val="108"/>
          <w:szCs w:val="18"/>
        </w:rPr>
        <w:t>used</w:t>
      </w:r>
      <w:r w:rsidR="00AB676E">
        <w:rPr>
          <w:rFonts w:cs="Times New Roman"/>
          <w:b w:val="0"/>
          <w:w w:val="108"/>
          <w:szCs w:val="18"/>
        </w:rPr>
        <w:t>, which is</w:t>
      </w:r>
      <w:r w:rsidR="00DD43CC" w:rsidRPr="009F2CAD">
        <w:rPr>
          <w:rFonts w:cs="Times New Roman"/>
          <w:b w:val="0"/>
          <w:w w:val="108"/>
          <w:szCs w:val="18"/>
        </w:rPr>
        <w:t xml:space="preserve"> </w:t>
      </w:r>
      <w:r w:rsidRPr="009F2CAD">
        <w:rPr>
          <w:rFonts w:cs="Times New Roman"/>
          <w:b w:val="0"/>
          <w:w w:val="108"/>
          <w:szCs w:val="18"/>
        </w:rPr>
        <w:t xml:space="preserve">calculated by </w:t>
      </w:r>
      <w:r w:rsidR="00AB676E">
        <w:rPr>
          <w:rFonts w:cs="Times New Roman"/>
          <w:b w:val="0"/>
          <w:w w:val="108"/>
          <w:szCs w:val="18"/>
        </w:rPr>
        <w:t>the</w:t>
      </w:r>
      <w:r w:rsidRPr="009F2CAD">
        <w:rPr>
          <w:rFonts w:cs="Times New Roman"/>
          <w:b w:val="0"/>
          <w:w w:val="108"/>
          <w:szCs w:val="18"/>
        </w:rPr>
        <w:t xml:space="preserve"> Seebeck coefficient and electrical conductivity as</w:t>
      </w:r>
      <w:r w:rsidR="00E32A36" w:rsidRPr="009F2CAD">
        <w:rPr>
          <w:rFonts w:cs="Times New Roman"/>
          <w:b w:val="0"/>
          <w:w w:val="108"/>
          <w:szCs w:val="18"/>
        </w:rPr>
        <w:t xml:space="preserve"> </w:t>
      </w:r>
      <m:oMath>
        <m:r>
          <m:rPr>
            <m:sty m:val="bi"/>
          </m:rPr>
          <w:rPr>
            <w:rFonts w:ascii="Cambria Math" w:hAnsi="Cambria Math" w:cstheme="minorHAnsi"/>
            <w:w w:val="108"/>
            <w:szCs w:val="18"/>
          </w:rPr>
          <m:t>PF=σ</m:t>
        </m:r>
        <m:sSup>
          <m:sSupPr>
            <m:ctrlPr>
              <w:rPr>
                <w:rFonts w:ascii="Cambria Math" w:hAnsi="Cambria Math" w:cstheme="minorHAnsi"/>
                <w:b w:val="0"/>
                <w:i/>
                <w:w w:val="108"/>
                <w:szCs w:val="18"/>
              </w:rPr>
            </m:ctrlPr>
          </m:sSupPr>
          <m:e>
            <m:r>
              <m:rPr>
                <m:sty m:val="bi"/>
              </m:rPr>
              <w:rPr>
                <w:rFonts w:ascii="Cambria Math" w:hAnsi="Cambria Math" w:cstheme="minorHAnsi"/>
                <w:w w:val="108"/>
                <w:szCs w:val="18"/>
              </w:rPr>
              <m:t>S</m:t>
            </m:r>
          </m:e>
          <m:sup>
            <m:r>
              <m:rPr>
                <m:sty m:val="bi"/>
              </m:rPr>
              <w:rPr>
                <w:rFonts w:ascii="Cambria Math" w:hAnsi="Cambria Math" w:cstheme="minorHAnsi"/>
                <w:w w:val="108"/>
                <w:szCs w:val="18"/>
              </w:rPr>
              <m:t>2</m:t>
            </m:r>
          </m:sup>
        </m:sSup>
      </m:oMath>
      <w:r w:rsidRPr="00E03A64">
        <w:rPr>
          <w:rFonts w:cs="Times New Roman"/>
          <w:b w:val="0"/>
          <w:w w:val="108"/>
          <w:szCs w:val="18"/>
        </w:rPr>
        <w:t>.</w:t>
      </w:r>
      <w:r w:rsidRPr="009F2CAD">
        <w:rPr>
          <w:rFonts w:cs="Times New Roman"/>
          <w:b w:val="0"/>
          <w:w w:val="108"/>
          <w:szCs w:val="18"/>
        </w:rPr>
        <w:t xml:space="preserve"> </w:t>
      </w:r>
      <w:r w:rsidR="00812EE8" w:rsidRPr="009F2CAD">
        <w:rPr>
          <w:rFonts w:cs="Times New Roman"/>
          <w:b w:val="0"/>
          <w:w w:val="108"/>
          <w:szCs w:val="18"/>
        </w:rPr>
        <w:t xml:space="preserve">The temperature dependence of the power factor </w:t>
      </w:r>
      <w:r w:rsidRPr="009F2CAD">
        <w:rPr>
          <w:rFonts w:cs="Times New Roman"/>
          <w:b w:val="0"/>
          <w:w w:val="108"/>
          <w:szCs w:val="18"/>
        </w:rPr>
        <w:t>of the BST alloy and its nanocomposites are shown in Figure 4(f). It is noticed that the PF of all the samples decrease with temperature. In general, adding Sb</w:t>
      </w:r>
      <w:r w:rsidRPr="009F2CAD">
        <w:rPr>
          <w:rFonts w:cs="Times New Roman"/>
          <w:b w:val="0"/>
          <w:w w:val="108"/>
          <w:szCs w:val="18"/>
          <w:vertAlign w:val="subscript"/>
        </w:rPr>
        <w:t>2</w:t>
      </w:r>
      <w:r w:rsidRPr="009F2CAD">
        <w:rPr>
          <w:rFonts w:cs="Times New Roman"/>
          <w:b w:val="0"/>
          <w:w w:val="108"/>
          <w:szCs w:val="18"/>
        </w:rPr>
        <w:t>O</w:t>
      </w:r>
      <w:r w:rsidRPr="009F2CAD">
        <w:rPr>
          <w:rFonts w:cs="Times New Roman"/>
          <w:b w:val="0"/>
          <w:w w:val="108"/>
          <w:szCs w:val="18"/>
          <w:vertAlign w:val="subscript"/>
        </w:rPr>
        <w:t>3</w:t>
      </w:r>
      <w:r w:rsidRPr="009F2CAD">
        <w:rPr>
          <w:rFonts w:cs="Times New Roman"/>
          <w:b w:val="0"/>
          <w:w w:val="108"/>
          <w:szCs w:val="18"/>
        </w:rPr>
        <w:t xml:space="preserve"> </w:t>
      </w:r>
      <w:r w:rsidR="00697632" w:rsidRPr="009F2CAD">
        <w:rPr>
          <w:rFonts w:cs="Times New Roman"/>
          <w:b w:val="0"/>
          <w:w w:val="108"/>
          <w:szCs w:val="18"/>
        </w:rPr>
        <w:t>nanoparticles</w:t>
      </w:r>
      <w:r w:rsidRPr="009F2CAD">
        <w:rPr>
          <w:rFonts w:cs="Times New Roman"/>
          <w:b w:val="0"/>
          <w:w w:val="108"/>
          <w:szCs w:val="18"/>
        </w:rPr>
        <w:t xml:space="preserve"> up to 4 wt.% increased the PF, but the 6 wt.% </w:t>
      </w:r>
      <w:r w:rsidR="00F82E5F">
        <w:rPr>
          <w:rFonts w:cs="Times New Roman"/>
          <w:b w:val="0"/>
          <w:w w:val="108"/>
          <w:szCs w:val="18"/>
        </w:rPr>
        <w:t>sample</w:t>
      </w:r>
      <w:r w:rsidRPr="009F2CAD">
        <w:rPr>
          <w:rFonts w:cs="Times New Roman"/>
          <w:b w:val="0"/>
          <w:w w:val="108"/>
          <w:szCs w:val="18"/>
        </w:rPr>
        <w:t xml:space="preserve"> </w:t>
      </w:r>
      <w:r w:rsidR="007B7A11" w:rsidRPr="009F2CAD">
        <w:rPr>
          <w:rFonts w:cs="Times New Roman"/>
          <w:b w:val="0"/>
          <w:w w:val="108"/>
          <w:szCs w:val="18"/>
        </w:rPr>
        <w:t>had</w:t>
      </w:r>
      <w:r w:rsidRPr="009F2CAD">
        <w:rPr>
          <w:rFonts w:cs="Times New Roman"/>
          <w:b w:val="0"/>
          <w:w w:val="108"/>
          <w:szCs w:val="18"/>
        </w:rPr>
        <w:t xml:space="preserve"> </w:t>
      </w:r>
      <w:r w:rsidR="007B7A11" w:rsidRPr="009F2CAD">
        <w:rPr>
          <w:rFonts w:cs="Times New Roman"/>
          <w:b w:val="0"/>
          <w:w w:val="108"/>
          <w:szCs w:val="18"/>
        </w:rPr>
        <w:t>smaller PF than the 4</w:t>
      </w:r>
      <w:r w:rsidR="004C1414">
        <w:rPr>
          <w:rFonts w:cs="Times New Roman"/>
          <w:b w:val="0"/>
          <w:w w:val="108"/>
          <w:szCs w:val="18"/>
        </w:rPr>
        <w:t xml:space="preserve"> </w:t>
      </w:r>
      <w:r w:rsidR="007B7A11" w:rsidRPr="009F2CAD">
        <w:rPr>
          <w:rFonts w:cs="Times New Roman"/>
          <w:b w:val="0"/>
          <w:w w:val="108"/>
          <w:szCs w:val="18"/>
        </w:rPr>
        <w:t xml:space="preserve">wt.% </w:t>
      </w:r>
      <w:r w:rsidR="00F82E5F">
        <w:rPr>
          <w:rFonts w:cs="Times New Roman"/>
          <w:b w:val="0"/>
          <w:w w:val="108"/>
          <w:szCs w:val="18"/>
        </w:rPr>
        <w:t>sample</w:t>
      </w:r>
      <w:r w:rsidR="007B7A11" w:rsidRPr="009F2CAD">
        <w:rPr>
          <w:rFonts w:cs="Times New Roman"/>
          <w:b w:val="0"/>
          <w:w w:val="108"/>
          <w:szCs w:val="18"/>
        </w:rPr>
        <w:t xml:space="preserve"> at all </w:t>
      </w:r>
      <w:r w:rsidR="00697632" w:rsidRPr="009F2CAD">
        <w:rPr>
          <w:rFonts w:cs="Times New Roman"/>
          <w:b w:val="0"/>
          <w:w w:val="108"/>
          <w:szCs w:val="18"/>
        </w:rPr>
        <w:t xml:space="preserve">tested </w:t>
      </w:r>
      <w:r w:rsidR="007B7A11" w:rsidRPr="009F2CAD">
        <w:rPr>
          <w:rFonts w:cs="Times New Roman"/>
          <w:b w:val="0"/>
          <w:w w:val="108"/>
          <w:szCs w:val="18"/>
        </w:rPr>
        <w:t xml:space="preserve">temperatures. </w:t>
      </w:r>
      <w:r w:rsidR="00697632" w:rsidRPr="009F2CAD">
        <w:rPr>
          <w:rFonts w:cs="Times New Roman"/>
          <w:b w:val="0"/>
          <w:w w:val="108"/>
          <w:szCs w:val="18"/>
        </w:rPr>
        <w:t>The PF of the 1</w:t>
      </w:r>
      <w:r w:rsidR="0023289D" w:rsidRPr="009F2CAD">
        <w:rPr>
          <w:rFonts w:cs="Times New Roman"/>
          <w:b w:val="0"/>
          <w:w w:val="108"/>
          <w:szCs w:val="18"/>
        </w:rPr>
        <w:t xml:space="preserve"> </w:t>
      </w:r>
      <w:r w:rsidR="00697632" w:rsidRPr="009F2CAD">
        <w:rPr>
          <w:rFonts w:cs="Times New Roman"/>
          <w:b w:val="0"/>
          <w:w w:val="108"/>
          <w:szCs w:val="18"/>
        </w:rPr>
        <w:t xml:space="preserve">wt.% </w:t>
      </w:r>
      <w:r w:rsidR="00F82E5F">
        <w:rPr>
          <w:rFonts w:cs="Times New Roman"/>
          <w:b w:val="0"/>
          <w:w w:val="108"/>
          <w:szCs w:val="18"/>
        </w:rPr>
        <w:t>sample</w:t>
      </w:r>
      <w:r w:rsidR="00697632" w:rsidRPr="009F2CAD">
        <w:rPr>
          <w:rFonts w:cs="Times New Roman"/>
          <w:b w:val="0"/>
          <w:w w:val="108"/>
          <w:szCs w:val="18"/>
        </w:rPr>
        <w:t xml:space="preserve"> was slightly lower than that of the </w:t>
      </w:r>
      <w:r w:rsidR="00617B8C" w:rsidRPr="009F2CAD">
        <w:rPr>
          <w:rFonts w:cs="Times New Roman"/>
          <w:b w:val="0"/>
          <w:w w:val="108"/>
          <w:szCs w:val="18"/>
        </w:rPr>
        <w:t>pure BST up to 325 K due to the large decline of the electrical conductivity</w:t>
      </w:r>
      <w:r w:rsidR="00174BD8" w:rsidRPr="009F2CAD">
        <w:rPr>
          <w:rFonts w:cs="Times New Roman"/>
          <w:b w:val="0"/>
          <w:w w:val="108"/>
          <w:szCs w:val="18"/>
        </w:rPr>
        <w:t xml:space="preserve"> after adding Sb</w:t>
      </w:r>
      <w:r w:rsidR="00174BD8" w:rsidRPr="009F2CAD">
        <w:rPr>
          <w:rFonts w:cs="Times New Roman"/>
          <w:b w:val="0"/>
          <w:w w:val="108"/>
          <w:szCs w:val="18"/>
          <w:vertAlign w:val="subscript"/>
        </w:rPr>
        <w:t>2</w:t>
      </w:r>
      <w:r w:rsidR="00174BD8" w:rsidRPr="009F2CAD">
        <w:rPr>
          <w:rFonts w:cs="Times New Roman"/>
          <w:b w:val="0"/>
          <w:w w:val="108"/>
          <w:szCs w:val="18"/>
        </w:rPr>
        <w:t>O</w:t>
      </w:r>
      <w:r w:rsidR="00174BD8" w:rsidRPr="009F2CAD">
        <w:rPr>
          <w:rFonts w:cs="Times New Roman"/>
          <w:b w:val="0"/>
          <w:w w:val="108"/>
          <w:szCs w:val="18"/>
          <w:vertAlign w:val="subscript"/>
        </w:rPr>
        <w:t>3</w:t>
      </w:r>
      <w:r w:rsidR="00174BD8" w:rsidRPr="009F2CAD">
        <w:rPr>
          <w:rFonts w:cs="Times New Roman"/>
          <w:b w:val="0"/>
          <w:w w:val="108"/>
          <w:szCs w:val="18"/>
        </w:rPr>
        <w:t xml:space="preserve"> nanoparticles to the matrix</w:t>
      </w:r>
      <w:r w:rsidR="005837CE" w:rsidRPr="009F2CAD">
        <w:rPr>
          <w:rFonts w:cs="Times New Roman"/>
          <w:b w:val="0"/>
          <w:w w:val="108"/>
          <w:szCs w:val="18"/>
        </w:rPr>
        <w:t>. B</w:t>
      </w:r>
      <w:r w:rsidR="00617B8C" w:rsidRPr="009F2CAD">
        <w:rPr>
          <w:rFonts w:cs="Times New Roman"/>
          <w:b w:val="0"/>
          <w:w w:val="108"/>
          <w:szCs w:val="18"/>
        </w:rPr>
        <w:t>ut at higher temperatures</w:t>
      </w:r>
      <w:r w:rsidR="005837CE" w:rsidRPr="009F2CAD">
        <w:rPr>
          <w:rFonts w:cs="Times New Roman"/>
          <w:b w:val="0"/>
          <w:w w:val="108"/>
          <w:szCs w:val="18"/>
        </w:rPr>
        <w:t>, the PF of the 1</w:t>
      </w:r>
      <w:r w:rsidR="004C1414">
        <w:rPr>
          <w:rFonts w:cs="Times New Roman"/>
          <w:b w:val="0"/>
          <w:w w:val="108"/>
          <w:szCs w:val="18"/>
        </w:rPr>
        <w:t xml:space="preserve"> </w:t>
      </w:r>
      <w:r w:rsidR="005837CE" w:rsidRPr="009F2CAD">
        <w:rPr>
          <w:rFonts w:cs="Times New Roman"/>
          <w:b w:val="0"/>
          <w:w w:val="108"/>
          <w:szCs w:val="18"/>
        </w:rPr>
        <w:t xml:space="preserve">wt.% </w:t>
      </w:r>
      <w:r w:rsidR="00F82E5F">
        <w:rPr>
          <w:rFonts w:cs="Times New Roman"/>
          <w:b w:val="0"/>
          <w:w w:val="108"/>
          <w:szCs w:val="18"/>
        </w:rPr>
        <w:t>sample</w:t>
      </w:r>
      <w:r w:rsidR="005837CE" w:rsidRPr="009F2CAD">
        <w:rPr>
          <w:rFonts w:cs="Times New Roman"/>
          <w:b w:val="0"/>
          <w:w w:val="108"/>
          <w:szCs w:val="18"/>
        </w:rPr>
        <w:t xml:space="preserve"> was compensated by the higher Seebeck coefficient. </w:t>
      </w:r>
      <w:r w:rsidR="0023289D" w:rsidRPr="009F2CAD">
        <w:rPr>
          <w:rFonts w:cs="Times New Roman"/>
          <w:b w:val="0"/>
          <w:w w:val="108"/>
          <w:szCs w:val="18"/>
        </w:rPr>
        <w:t xml:space="preserve">There was a 14% improvement in the PF of the 4 wt.% </w:t>
      </w:r>
      <w:r w:rsidR="00AB676E">
        <w:rPr>
          <w:rFonts w:cs="Times New Roman"/>
          <w:b w:val="0"/>
          <w:w w:val="108"/>
          <w:szCs w:val="18"/>
        </w:rPr>
        <w:t>sample</w:t>
      </w:r>
      <w:r w:rsidR="0023289D" w:rsidRPr="009F2CAD">
        <w:rPr>
          <w:rFonts w:cs="Times New Roman"/>
          <w:b w:val="0"/>
          <w:w w:val="108"/>
          <w:szCs w:val="18"/>
        </w:rPr>
        <w:t xml:space="preserve"> at room temperature as compared to the BST alloy, and this enhancement was as large as 34% at 425 K. </w:t>
      </w:r>
    </w:p>
    <w:p w:rsidR="00517F71" w:rsidRPr="009F2CAD" w:rsidRDefault="006A7B29" w:rsidP="00812EE8">
      <w:pPr>
        <w:pStyle w:val="RSCB06BHeadingSub-Section"/>
        <w:jc w:val="both"/>
        <w:rPr>
          <w:rFonts w:cs="Times New Roman"/>
          <w:b w:val="0"/>
          <w:w w:val="108"/>
          <w:szCs w:val="18"/>
        </w:rPr>
      </w:pPr>
      <w:r w:rsidRPr="009F2CAD">
        <w:rPr>
          <w:rFonts w:cs="Times New Roman"/>
          <w:b w:val="0"/>
          <w:w w:val="108"/>
          <w:szCs w:val="18"/>
        </w:rPr>
        <w:t>Figure 5 represents the thermal transport properties of pure BST and BST/Sb</w:t>
      </w:r>
      <w:r w:rsidRPr="009F2CAD">
        <w:rPr>
          <w:rFonts w:cs="Times New Roman"/>
          <w:b w:val="0"/>
          <w:w w:val="108"/>
          <w:szCs w:val="18"/>
          <w:vertAlign w:val="subscript"/>
        </w:rPr>
        <w:t>2</w:t>
      </w:r>
      <w:r w:rsidRPr="009F2CAD">
        <w:rPr>
          <w:rFonts w:cs="Times New Roman"/>
          <w:b w:val="0"/>
          <w:w w:val="108"/>
          <w:szCs w:val="18"/>
        </w:rPr>
        <w:t>O</w:t>
      </w:r>
      <w:r w:rsidRPr="009F2CAD">
        <w:rPr>
          <w:rFonts w:cs="Times New Roman"/>
          <w:b w:val="0"/>
          <w:w w:val="108"/>
          <w:szCs w:val="18"/>
          <w:vertAlign w:val="subscript"/>
        </w:rPr>
        <w:t>3</w:t>
      </w:r>
      <w:r w:rsidRPr="009F2CAD">
        <w:rPr>
          <w:rFonts w:cs="Times New Roman"/>
          <w:b w:val="0"/>
          <w:w w:val="108"/>
          <w:szCs w:val="18"/>
        </w:rPr>
        <w:t xml:space="preserve"> nanocomposites as a function of temperature. As shown in Figure </w:t>
      </w:r>
      <w:r w:rsidR="00E30F2F" w:rsidRPr="009F2CAD">
        <w:rPr>
          <w:rFonts w:cs="Times New Roman"/>
          <w:b w:val="0"/>
          <w:w w:val="108"/>
          <w:szCs w:val="18"/>
        </w:rPr>
        <w:t>5</w:t>
      </w:r>
      <w:r w:rsidRPr="009F2CAD">
        <w:rPr>
          <w:rFonts w:cs="Times New Roman"/>
          <w:b w:val="0"/>
          <w:w w:val="108"/>
          <w:szCs w:val="18"/>
        </w:rPr>
        <w:t xml:space="preserve">a, the total thermal conductivity </w:t>
      </w:r>
      <w:r w:rsidR="00B62E71" w:rsidRPr="009F2CAD">
        <w:rPr>
          <w:rFonts w:cs="Times New Roman"/>
          <w:b w:val="0"/>
          <w:w w:val="108"/>
          <w:szCs w:val="18"/>
        </w:rPr>
        <w:t>(</w:t>
      </w:r>
      <w:proofErr w:type="spellStart"/>
      <w:r w:rsidR="00B62E71" w:rsidRPr="009F2CAD">
        <w:rPr>
          <w:rFonts w:cs="Times New Roman"/>
          <w:b w:val="0"/>
          <w:w w:val="108"/>
          <w:szCs w:val="18"/>
        </w:rPr>
        <w:t>K</w:t>
      </w:r>
      <w:r w:rsidR="00B62E71" w:rsidRPr="009F2CAD">
        <w:rPr>
          <w:rFonts w:cs="Times New Roman"/>
          <w:b w:val="0"/>
          <w:w w:val="108"/>
          <w:szCs w:val="18"/>
          <w:vertAlign w:val="subscript"/>
        </w:rPr>
        <w:t>tot</w:t>
      </w:r>
      <w:proofErr w:type="spellEnd"/>
      <w:r w:rsidR="00B62E71" w:rsidRPr="009F2CAD">
        <w:rPr>
          <w:rFonts w:cs="Times New Roman"/>
          <w:b w:val="0"/>
          <w:w w:val="108"/>
          <w:szCs w:val="18"/>
        </w:rPr>
        <w:t xml:space="preserve">) </w:t>
      </w:r>
      <w:r w:rsidRPr="009F2CAD">
        <w:rPr>
          <w:rFonts w:cs="Times New Roman"/>
          <w:b w:val="0"/>
          <w:w w:val="108"/>
          <w:szCs w:val="18"/>
        </w:rPr>
        <w:t>of all samples gradually decrease</w:t>
      </w:r>
      <w:r w:rsidR="002B3004" w:rsidRPr="009F2CAD">
        <w:rPr>
          <w:rFonts w:cs="Times New Roman"/>
          <w:b w:val="0"/>
          <w:w w:val="108"/>
          <w:szCs w:val="18"/>
        </w:rPr>
        <w:t>d</w:t>
      </w:r>
      <w:r w:rsidRPr="009F2CAD">
        <w:rPr>
          <w:rFonts w:cs="Times New Roman"/>
          <w:b w:val="0"/>
          <w:w w:val="108"/>
          <w:szCs w:val="18"/>
        </w:rPr>
        <w:t xml:space="preserve"> with temperature, and after rea</w:t>
      </w:r>
      <w:r w:rsidR="00EE232B" w:rsidRPr="009F2CAD">
        <w:rPr>
          <w:rFonts w:cs="Times New Roman"/>
          <w:b w:val="0"/>
          <w:w w:val="108"/>
          <w:szCs w:val="18"/>
        </w:rPr>
        <w:t>ching a minimum point</w:t>
      </w:r>
      <w:r w:rsidR="00F82E5F">
        <w:rPr>
          <w:rFonts w:cs="Times New Roman"/>
          <w:b w:val="0"/>
          <w:w w:val="108"/>
          <w:szCs w:val="18"/>
        </w:rPr>
        <w:t xml:space="preserve"> it</w:t>
      </w:r>
      <w:r w:rsidR="00EE232B" w:rsidRPr="009F2CAD">
        <w:rPr>
          <w:rFonts w:cs="Times New Roman"/>
          <w:b w:val="0"/>
          <w:w w:val="108"/>
          <w:szCs w:val="18"/>
        </w:rPr>
        <w:t xml:space="preserve"> increased</w:t>
      </w:r>
      <w:r w:rsidRPr="009F2CAD">
        <w:rPr>
          <w:rFonts w:cs="Times New Roman"/>
          <w:b w:val="0"/>
          <w:w w:val="108"/>
          <w:szCs w:val="18"/>
        </w:rPr>
        <w:t xml:space="preserve">. </w:t>
      </w:r>
      <w:r w:rsidR="00B62E71" w:rsidRPr="009F2CAD">
        <w:rPr>
          <w:rFonts w:cs="Times New Roman"/>
          <w:b w:val="0"/>
          <w:w w:val="108"/>
          <w:szCs w:val="18"/>
        </w:rPr>
        <w:t>Adding Sb</w:t>
      </w:r>
      <w:r w:rsidR="00B62E71" w:rsidRPr="009F2CAD">
        <w:rPr>
          <w:rFonts w:cs="Times New Roman"/>
          <w:b w:val="0"/>
          <w:w w:val="108"/>
          <w:szCs w:val="18"/>
          <w:vertAlign w:val="subscript"/>
        </w:rPr>
        <w:t>2</w:t>
      </w:r>
      <w:r w:rsidR="00B62E71" w:rsidRPr="009F2CAD">
        <w:rPr>
          <w:rFonts w:cs="Times New Roman"/>
          <w:b w:val="0"/>
          <w:w w:val="108"/>
          <w:szCs w:val="18"/>
        </w:rPr>
        <w:t>O</w:t>
      </w:r>
      <w:r w:rsidR="00B62E71" w:rsidRPr="009F2CAD">
        <w:rPr>
          <w:rFonts w:cs="Times New Roman"/>
          <w:b w:val="0"/>
          <w:w w:val="108"/>
          <w:szCs w:val="18"/>
          <w:vertAlign w:val="subscript"/>
        </w:rPr>
        <w:t>3</w:t>
      </w:r>
      <w:r w:rsidR="00B62E71" w:rsidRPr="009F2CAD">
        <w:rPr>
          <w:rFonts w:cs="Times New Roman"/>
          <w:b w:val="0"/>
          <w:w w:val="108"/>
          <w:szCs w:val="18"/>
        </w:rPr>
        <w:t xml:space="preserve"> nanoparticles decrease</w:t>
      </w:r>
      <w:r w:rsidR="008801E5">
        <w:rPr>
          <w:rFonts w:cs="Times New Roman"/>
          <w:b w:val="0"/>
          <w:w w:val="108"/>
          <w:szCs w:val="18"/>
        </w:rPr>
        <w:t>d</w:t>
      </w:r>
      <w:r w:rsidR="00B62E71" w:rsidRPr="009F2CAD">
        <w:rPr>
          <w:rFonts w:cs="Times New Roman"/>
          <w:b w:val="0"/>
          <w:w w:val="108"/>
          <w:szCs w:val="18"/>
        </w:rPr>
        <w:t xml:space="preserve"> </w:t>
      </w:r>
      <w:proofErr w:type="spellStart"/>
      <w:r w:rsidR="00B62E71" w:rsidRPr="009F2CAD">
        <w:rPr>
          <w:rFonts w:cs="Times New Roman"/>
          <w:b w:val="0"/>
          <w:w w:val="108"/>
          <w:szCs w:val="18"/>
        </w:rPr>
        <w:t>K</w:t>
      </w:r>
      <w:r w:rsidR="00B62E71" w:rsidRPr="009F2CAD">
        <w:rPr>
          <w:rFonts w:cs="Times New Roman"/>
          <w:b w:val="0"/>
          <w:w w:val="108"/>
          <w:szCs w:val="18"/>
          <w:vertAlign w:val="subscript"/>
        </w:rPr>
        <w:t>tot</w:t>
      </w:r>
      <w:proofErr w:type="spellEnd"/>
      <w:r w:rsidR="00B62E71" w:rsidRPr="009F2CAD">
        <w:rPr>
          <w:rFonts w:cs="Times New Roman"/>
          <w:b w:val="0"/>
          <w:w w:val="108"/>
          <w:szCs w:val="18"/>
        </w:rPr>
        <w:t xml:space="preserve"> in the whole tested temperature range, and by increasing the Sb</w:t>
      </w:r>
      <w:r w:rsidR="00B62E71" w:rsidRPr="009F2CAD">
        <w:rPr>
          <w:rFonts w:cs="Times New Roman"/>
          <w:b w:val="0"/>
          <w:w w:val="108"/>
          <w:szCs w:val="18"/>
          <w:vertAlign w:val="subscript"/>
        </w:rPr>
        <w:t>2</w:t>
      </w:r>
      <w:r w:rsidR="00B62E71" w:rsidRPr="009F2CAD">
        <w:rPr>
          <w:rFonts w:cs="Times New Roman"/>
          <w:b w:val="0"/>
          <w:w w:val="108"/>
          <w:szCs w:val="18"/>
        </w:rPr>
        <w:t>O</w:t>
      </w:r>
      <w:r w:rsidR="00B62E71" w:rsidRPr="009F2CAD">
        <w:rPr>
          <w:rFonts w:cs="Times New Roman"/>
          <w:b w:val="0"/>
          <w:w w:val="108"/>
          <w:szCs w:val="18"/>
          <w:vertAlign w:val="subscript"/>
        </w:rPr>
        <w:t>3</w:t>
      </w:r>
      <w:r w:rsidR="00B62E71" w:rsidRPr="009F2CAD">
        <w:rPr>
          <w:rFonts w:cs="Times New Roman"/>
          <w:b w:val="0"/>
          <w:w w:val="108"/>
          <w:szCs w:val="18"/>
        </w:rPr>
        <w:t xml:space="preserve"> content, </w:t>
      </w:r>
      <w:proofErr w:type="spellStart"/>
      <w:r w:rsidR="00B62E71" w:rsidRPr="009F2CAD">
        <w:rPr>
          <w:rFonts w:cs="Times New Roman"/>
          <w:b w:val="0"/>
          <w:w w:val="108"/>
          <w:szCs w:val="18"/>
        </w:rPr>
        <w:t>K</w:t>
      </w:r>
      <w:r w:rsidR="00B62E71" w:rsidRPr="009F2CAD">
        <w:rPr>
          <w:rFonts w:cs="Times New Roman"/>
          <w:b w:val="0"/>
          <w:w w:val="108"/>
          <w:szCs w:val="18"/>
          <w:vertAlign w:val="subscript"/>
        </w:rPr>
        <w:t>tot</w:t>
      </w:r>
      <w:proofErr w:type="spellEnd"/>
      <w:r w:rsidR="00B62E71" w:rsidRPr="009F2CAD">
        <w:rPr>
          <w:rFonts w:cs="Times New Roman"/>
          <w:b w:val="0"/>
          <w:w w:val="108"/>
          <w:szCs w:val="18"/>
        </w:rPr>
        <w:t xml:space="preserve"> decreased </w:t>
      </w:r>
      <w:r w:rsidR="008801E5">
        <w:rPr>
          <w:rFonts w:cs="Times New Roman"/>
          <w:b w:val="0"/>
          <w:w w:val="108"/>
          <w:szCs w:val="18"/>
        </w:rPr>
        <w:t>further</w:t>
      </w:r>
      <w:r w:rsidR="00F82E5F">
        <w:rPr>
          <w:rFonts w:cs="Times New Roman"/>
          <w:b w:val="0"/>
          <w:w w:val="108"/>
          <w:szCs w:val="18"/>
        </w:rPr>
        <w:t>.</w:t>
      </w:r>
      <w:r w:rsidR="00B62E71" w:rsidRPr="009F2CAD">
        <w:rPr>
          <w:rFonts w:cs="Times New Roman"/>
          <w:b w:val="0"/>
          <w:w w:val="108"/>
          <w:szCs w:val="18"/>
        </w:rPr>
        <w:t xml:space="preserve"> </w:t>
      </w:r>
      <w:r w:rsidR="008801E5">
        <w:rPr>
          <w:rFonts w:cs="Times New Roman"/>
          <w:b w:val="0"/>
          <w:w w:val="108"/>
          <w:szCs w:val="18"/>
        </w:rPr>
        <w:t>In the</w:t>
      </w:r>
      <w:r w:rsidR="008801E5" w:rsidRPr="009F2CAD">
        <w:rPr>
          <w:rFonts w:cs="Times New Roman"/>
          <w:b w:val="0"/>
          <w:w w:val="108"/>
          <w:szCs w:val="18"/>
        </w:rPr>
        <w:t xml:space="preserve"> 6 wt.% Sb</w:t>
      </w:r>
      <w:r w:rsidR="008801E5" w:rsidRPr="009F2CAD">
        <w:rPr>
          <w:rFonts w:cs="Times New Roman"/>
          <w:b w:val="0"/>
          <w:w w:val="108"/>
          <w:szCs w:val="18"/>
          <w:vertAlign w:val="subscript"/>
        </w:rPr>
        <w:t>2</w:t>
      </w:r>
      <w:r w:rsidR="008801E5" w:rsidRPr="009F2CAD">
        <w:rPr>
          <w:rFonts w:cs="Times New Roman"/>
          <w:b w:val="0"/>
          <w:w w:val="108"/>
          <w:szCs w:val="18"/>
        </w:rPr>
        <w:t>O</w:t>
      </w:r>
      <w:r w:rsidR="008801E5" w:rsidRPr="009F2CAD">
        <w:rPr>
          <w:rFonts w:cs="Times New Roman"/>
          <w:b w:val="0"/>
          <w:w w:val="108"/>
          <w:szCs w:val="18"/>
          <w:vertAlign w:val="subscript"/>
        </w:rPr>
        <w:t>3</w:t>
      </w:r>
      <w:r w:rsidR="008801E5" w:rsidRPr="009F2CAD">
        <w:rPr>
          <w:rFonts w:cs="Times New Roman"/>
          <w:b w:val="0"/>
          <w:w w:val="108"/>
          <w:szCs w:val="18"/>
        </w:rPr>
        <w:t xml:space="preserve"> </w:t>
      </w:r>
      <w:r w:rsidR="008801E5">
        <w:rPr>
          <w:rFonts w:cs="Times New Roman"/>
          <w:b w:val="0"/>
          <w:w w:val="108"/>
          <w:szCs w:val="18"/>
        </w:rPr>
        <w:t>sample, t</w:t>
      </w:r>
      <w:r w:rsidR="004D51A0" w:rsidRPr="009F2CAD">
        <w:rPr>
          <w:rFonts w:cs="Times New Roman"/>
          <w:b w:val="0"/>
          <w:w w:val="108"/>
          <w:szCs w:val="18"/>
        </w:rPr>
        <w:t xml:space="preserve">here was a 5.2% </w:t>
      </w:r>
      <w:r w:rsidR="008801E5">
        <w:rPr>
          <w:rFonts w:cs="Times New Roman"/>
          <w:b w:val="0"/>
          <w:w w:val="108"/>
          <w:szCs w:val="18"/>
        </w:rPr>
        <w:t>decline</w:t>
      </w:r>
      <w:r w:rsidR="004D51A0" w:rsidRPr="009F2CAD">
        <w:rPr>
          <w:rFonts w:cs="Times New Roman"/>
          <w:b w:val="0"/>
          <w:w w:val="108"/>
          <w:szCs w:val="18"/>
        </w:rPr>
        <w:t xml:space="preserve"> of </w:t>
      </w:r>
      <w:proofErr w:type="spellStart"/>
      <w:r w:rsidR="004D51A0" w:rsidRPr="009F2CAD">
        <w:rPr>
          <w:rFonts w:cs="Times New Roman"/>
          <w:b w:val="0"/>
          <w:w w:val="108"/>
          <w:szCs w:val="18"/>
        </w:rPr>
        <w:t>K</w:t>
      </w:r>
      <w:r w:rsidR="004D51A0" w:rsidRPr="009F2CAD">
        <w:rPr>
          <w:rFonts w:cs="Times New Roman"/>
          <w:b w:val="0"/>
          <w:w w:val="108"/>
          <w:szCs w:val="18"/>
          <w:vertAlign w:val="subscript"/>
        </w:rPr>
        <w:t>tot</w:t>
      </w:r>
      <w:proofErr w:type="spellEnd"/>
      <w:r w:rsidR="004D51A0" w:rsidRPr="009F2CAD">
        <w:rPr>
          <w:rFonts w:cs="Times New Roman"/>
          <w:b w:val="0"/>
          <w:w w:val="108"/>
          <w:szCs w:val="18"/>
        </w:rPr>
        <w:t xml:space="preserve"> at room temperature </w:t>
      </w:r>
      <w:r w:rsidR="008801E5">
        <w:rPr>
          <w:rFonts w:cs="Times New Roman"/>
          <w:b w:val="0"/>
          <w:w w:val="108"/>
          <w:szCs w:val="18"/>
        </w:rPr>
        <w:t xml:space="preserve">as compared to </w:t>
      </w:r>
      <w:r w:rsidR="004D51A0" w:rsidRPr="009F2CAD">
        <w:rPr>
          <w:rFonts w:cs="Times New Roman"/>
          <w:b w:val="0"/>
          <w:w w:val="108"/>
          <w:szCs w:val="18"/>
        </w:rPr>
        <w:t xml:space="preserve">pure BST. This </w:t>
      </w:r>
      <w:r w:rsidR="008801E5">
        <w:rPr>
          <w:rFonts w:cs="Times New Roman"/>
          <w:b w:val="0"/>
          <w:w w:val="108"/>
          <w:szCs w:val="18"/>
        </w:rPr>
        <w:t>trend</w:t>
      </w:r>
      <w:r w:rsidR="004D51A0" w:rsidRPr="009F2CAD">
        <w:rPr>
          <w:rFonts w:cs="Times New Roman"/>
          <w:b w:val="0"/>
          <w:w w:val="108"/>
          <w:szCs w:val="18"/>
        </w:rPr>
        <w:t xml:space="preserve"> </w:t>
      </w:r>
      <w:r w:rsidR="00097902">
        <w:rPr>
          <w:rFonts w:cs="Times New Roman"/>
          <w:b w:val="0"/>
          <w:w w:val="108"/>
          <w:szCs w:val="18"/>
        </w:rPr>
        <w:t>was escalated</w:t>
      </w:r>
      <w:r w:rsidR="004D51A0" w:rsidRPr="009F2CAD">
        <w:rPr>
          <w:rFonts w:cs="Times New Roman"/>
          <w:b w:val="0"/>
          <w:w w:val="108"/>
          <w:szCs w:val="18"/>
        </w:rPr>
        <w:t xml:space="preserve"> at higher temperatures and reached 14.5% at 475</w:t>
      </w:r>
      <w:r w:rsidR="00517F71" w:rsidRPr="009F2CAD">
        <w:rPr>
          <w:rFonts w:cs="Times New Roman"/>
          <w:b w:val="0"/>
          <w:w w:val="108"/>
          <w:szCs w:val="18"/>
        </w:rPr>
        <w:t xml:space="preserve"> </w:t>
      </w:r>
      <w:r w:rsidR="004D51A0" w:rsidRPr="009F2CAD">
        <w:rPr>
          <w:rFonts w:cs="Times New Roman"/>
          <w:b w:val="0"/>
          <w:w w:val="108"/>
          <w:szCs w:val="18"/>
        </w:rPr>
        <w:t xml:space="preserve">K. </w:t>
      </w:r>
      <w:r w:rsidR="00D704E8" w:rsidRPr="009F2CAD">
        <w:rPr>
          <w:rFonts w:cs="Times New Roman"/>
          <w:b w:val="0"/>
          <w:w w:val="108"/>
          <w:szCs w:val="18"/>
        </w:rPr>
        <w:t xml:space="preserve">The lowest value of </w:t>
      </w:r>
      <w:proofErr w:type="spellStart"/>
      <w:r w:rsidR="00097902" w:rsidRPr="009F2CAD">
        <w:rPr>
          <w:rFonts w:cs="Times New Roman"/>
          <w:b w:val="0"/>
          <w:w w:val="108"/>
          <w:szCs w:val="18"/>
        </w:rPr>
        <w:t>K</w:t>
      </w:r>
      <w:r w:rsidR="00097902" w:rsidRPr="009F2CAD">
        <w:rPr>
          <w:rFonts w:cs="Times New Roman"/>
          <w:b w:val="0"/>
          <w:w w:val="108"/>
          <w:szCs w:val="18"/>
          <w:vertAlign w:val="subscript"/>
        </w:rPr>
        <w:t>tot</w:t>
      </w:r>
      <w:proofErr w:type="spellEnd"/>
      <w:r w:rsidR="00D704E8" w:rsidRPr="009F2CAD">
        <w:rPr>
          <w:rFonts w:cs="Times New Roman"/>
          <w:b w:val="0"/>
          <w:w w:val="108"/>
          <w:szCs w:val="18"/>
        </w:rPr>
        <w:t xml:space="preserve"> for the </w:t>
      </w:r>
      <w:r w:rsidR="00F82E5F">
        <w:rPr>
          <w:rFonts w:cs="Times New Roman"/>
          <w:b w:val="0"/>
          <w:w w:val="108"/>
          <w:szCs w:val="18"/>
        </w:rPr>
        <w:t xml:space="preserve">pure </w:t>
      </w:r>
      <w:r w:rsidR="00D704E8" w:rsidRPr="009F2CAD">
        <w:rPr>
          <w:rFonts w:cs="Times New Roman"/>
          <w:b w:val="0"/>
          <w:w w:val="108"/>
          <w:szCs w:val="18"/>
        </w:rPr>
        <w:t xml:space="preserve">BST was </w:t>
      </w:r>
      <w:r w:rsidR="00F82E5F">
        <w:rPr>
          <w:rFonts w:cs="Times New Roman"/>
          <w:b w:val="0"/>
          <w:w w:val="108"/>
          <w:szCs w:val="18"/>
        </w:rPr>
        <w:t xml:space="preserve">observed </w:t>
      </w:r>
      <w:r w:rsidR="00D704E8" w:rsidRPr="009F2CAD">
        <w:rPr>
          <w:rFonts w:cs="Times New Roman"/>
          <w:b w:val="0"/>
          <w:w w:val="108"/>
          <w:szCs w:val="18"/>
        </w:rPr>
        <w:t>at 325</w:t>
      </w:r>
      <w:r w:rsidR="00517F71" w:rsidRPr="009F2CAD">
        <w:rPr>
          <w:rFonts w:cs="Times New Roman"/>
          <w:b w:val="0"/>
          <w:w w:val="108"/>
          <w:szCs w:val="18"/>
        </w:rPr>
        <w:t xml:space="preserve"> </w:t>
      </w:r>
      <w:r w:rsidR="00D704E8" w:rsidRPr="009F2CAD">
        <w:rPr>
          <w:rFonts w:cs="Times New Roman"/>
          <w:b w:val="0"/>
          <w:w w:val="108"/>
          <w:szCs w:val="18"/>
        </w:rPr>
        <w:t>K, however by addition of Sb</w:t>
      </w:r>
      <w:r w:rsidR="00D704E8" w:rsidRPr="009F2CAD">
        <w:rPr>
          <w:rFonts w:cs="Times New Roman"/>
          <w:b w:val="0"/>
          <w:w w:val="108"/>
          <w:szCs w:val="18"/>
          <w:vertAlign w:val="subscript"/>
        </w:rPr>
        <w:t>2</w:t>
      </w:r>
      <w:r w:rsidR="00D704E8" w:rsidRPr="009F2CAD">
        <w:rPr>
          <w:rFonts w:cs="Times New Roman"/>
          <w:b w:val="0"/>
          <w:w w:val="108"/>
          <w:szCs w:val="18"/>
        </w:rPr>
        <w:t>O</w:t>
      </w:r>
      <w:r w:rsidR="00D704E8" w:rsidRPr="009F2CAD">
        <w:rPr>
          <w:rFonts w:cs="Times New Roman"/>
          <w:b w:val="0"/>
          <w:w w:val="108"/>
          <w:szCs w:val="18"/>
          <w:vertAlign w:val="subscript"/>
        </w:rPr>
        <w:t>3</w:t>
      </w:r>
      <w:r w:rsidR="00D704E8" w:rsidRPr="009F2CAD">
        <w:rPr>
          <w:rFonts w:cs="Times New Roman"/>
          <w:b w:val="0"/>
          <w:w w:val="108"/>
          <w:szCs w:val="18"/>
        </w:rPr>
        <w:t xml:space="preserve"> nanoparticles, minimum </w:t>
      </w:r>
      <w:proofErr w:type="spellStart"/>
      <w:r w:rsidR="00D704E8" w:rsidRPr="009F2CAD">
        <w:rPr>
          <w:rFonts w:cs="Times New Roman"/>
          <w:b w:val="0"/>
          <w:w w:val="108"/>
          <w:szCs w:val="18"/>
        </w:rPr>
        <w:t>K</w:t>
      </w:r>
      <w:r w:rsidR="00D704E8" w:rsidRPr="009F2CAD">
        <w:rPr>
          <w:rFonts w:cs="Times New Roman"/>
          <w:b w:val="0"/>
          <w:w w:val="108"/>
          <w:szCs w:val="18"/>
          <w:vertAlign w:val="subscript"/>
        </w:rPr>
        <w:t>tot</w:t>
      </w:r>
      <w:proofErr w:type="spellEnd"/>
      <w:r w:rsidR="00D704E8" w:rsidRPr="009F2CAD">
        <w:rPr>
          <w:rFonts w:cs="Times New Roman"/>
          <w:b w:val="0"/>
          <w:w w:val="108"/>
          <w:szCs w:val="18"/>
        </w:rPr>
        <w:t xml:space="preserve"> </w:t>
      </w:r>
      <w:r w:rsidR="00097902">
        <w:rPr>
          <w:rFonts w:cs="Times New Roman"/>
          <w:b w:val="0"/>
          <w:w w:val="108"/>
          <w:szCs w:val="18"/>
        </w:rPr>
        <w:t xml:space="preserve">gradually </w:t>
      </w:r>
      <w:r w:rsidR="00D704E8" w:rsidRPr="009F2CAD">
        <w:rPr>
          <w:rFonts w:cs="Times New Roman"/>
          <w:b w:val="0"/>
          <w:w w:val="108"/>
          <w:szCs w:val="18"/>
        </w:rPr>
        <w:t xml:space="preserve">shifted to </w:t>
      </w:r>
      <w:r w:rsidR="00097902" w:rsidRPr="009F2CAD">
        <w:rPr>
          <w:rFonts w:cs="Times New Roman"/>
          <w:b w:val="0"/>
          <w:w w:val="108"/>
          <w:szCs w:val="18"/>
        </w:rPr>
        <w:t>325 K</w:t>
      </w:r>
      <w:r w:rsidR="00097902">
        <w:rPr>
          <w:rFonts w:cs="Times New Roman"/>
          <w:b w:val="0"/>
          <w:w w:val="108"/>
          <w:szCs w:val="18"/>
        </w:rPr>
        <w:t xml:space="preserve"> and 350 K</w:t>
      </w:r>
      <w:r w:rsidR="00586FDD" w:rsidRPr="009F2CAD">
        <w:rPr>
          <w:rFonts w:cs="Times New Roman"/>
          <w:b w:val="0"/>
          <w:w w:val="108"/>
          <w:szCs w:val="18"/>
        </w:rPr>
        <w:t xml:space="preserve">. </w:t>
      </w:r>
      <w:r w:rsidR="00F82E5F">
        <w:rPr>
          <w:rFonts w:cs="Times New Roman"/>
          <w:b w:val="0"/>
          <w:w w:val="108"/>
          <w:szCs w:val="18"/>
        </w:rPr>
        <w:t xml:space="preserve">This means that he bipolar effects were moved to higher temperatures in the nanocomposite samples. </w:t>
      </w:r>
    </w:p>
    <w:p w:rsidR="00CF6A5B" w:rsidRPr="009F2CAD" w:rsidRDefault="004D51A0" w:rsidP="00812EE8">
      <w:pPr>
        <w:pStyle w:val="RSCB06BHeadingSub-Section"/>
        <w:jc w:val="both"/>
        <w:rPr>
          <w:rFonts w:cs="Times New Roman"/>
          <w:b w:val="0"/>
          <w:w w:val="108"/>
          <w:szCs w:val="18"/>
        </w:rPr>
      </w:pPr>
      <w:r w:rsidRPr="009F2CAD">
        <w:rPr>
          <w:rFonts w:cs="Times New Roman"/>
          <w:b w:val="0"/>
          <w:w w:val="108"/>
          <w:szCs w:val="18"/>
        </w:rPr>
        <w:t>To further analyse the the</w:t>
      </w:r>
      <w:r w:rsidR="00D07264" w:rsidRPr="009F2CAD">
        <w:rPr>
          <w:rFonts w:cs="Times New Roman"/>
          <w:b w:val="0"/>
          <w:w w:val="108"/>
          <w:szCs w:val="18"/>
        </w:rPr>
        <w:t>rmal properties of the samples,</w:t>
      </w:r>
      <w:r w:rsidRPr="009F2CAD">
        <w:rPr>
          <w:rFonts w:cs="Times New Roman"/>
          <w:b w:val="0"/>
          <w:w w:val="108"/>
          <w:szCs w:val="18"/>
        </w:rPr>
        <w:t xml:space="preserve"> the total thermal conductivity </w:t>
      </w:r>
      <w:r w:rsidR="00D07264" w:rsidRPr="009F2CAD">
        <w:rPr>
          <w:rFonts w:cs="Times New Roman"/>
          <w:b w:val="0"/>
          <w:w w:val="108"/>
          <w:szCs w:val="18"/>
        </w:rPr>
        <w:t xml:space="preserve">was separated </w:t>
      </w:r>
      <w:r w:rsidRPr="009F2CAD">
        <w:rPr>
          <w:rFonts w:cs="Times New Roman"/>
          <w:b w:val="0"/>
          <w:w w:val="108"/>
          <w:szCs w:val="18"/>
        </w:rPr>
        <w:t xml:space="preserve">into two components, electronic </w:t>
      </w:r>
      <w:r w:rsidR="00FE4277">
        <w:rPr>
          <w:rFonts w:cs="Times New Roman"/>
          <w:b w:val="0"/>
          <w:w w:val="108"/>
          <w:szCs w:val="18"/>
        </w:rPr>
        <w:t xml:space="preserve">thermal </w:t>
      </w:r>
      <w:r w:rsidRPr="009F2CAD">
        <w:rPr>
          <w:rFonts w:cs="Times New Roman"/>
          <w:b w:val="0"/>
          <w:w w:val="108"/>
          <w:szCs w:val="18"/>
        </w:rPr>
        <w:t>conduction (K</w:t>
      </w:r>
      <w:r w:rsidRPr="009F2CAD">
        <w:rPr>
          <w:rFonts w:cs="Times New Roman"/>
          <w:b w:val="0"/>
          <w:w w:val="108"/>
          <w:szCs w:val="18"/>
          <w:vertAlign w:val="subscript"/>
        </w:rPr>
        <w:t>e</w:t>
      </w:r>
      <w:r w:rsidR="00BE21D8" w:rsidRPr="009F2CAD">
        <w:rPr>
          <w:rFonts w:cs="Times New Roman"/>
          <w:b w:val="0"/>
          <w:w w:val="108"/>
          <w:szCs w:val="18"/>
        </w:rPr>
        <w:t>)</w:t>
      </w:r>
      <w:r w:rsidRPr="009F2CAD">
        <w:rPr>
          <w:rFonts w:cs="Times New Roman"/>
          <w:b w:val="0"/>
          <w:w w:val="108"/>
          <w:szCs w:val="18"/>
        </w:rPr>
        <w:t xml:space="preserve"> and lattice (phonon) </w:t>
      </w:r>
      <w:r w:rsidR="00FE4277">
        <w:rPr>
          <w:rFonts w:cs="Times New Roman"/>
          <w:b w:val="0"/>
          <w:w w:val="108"/>
          <w:szCs w:val="18"/>
        </w:rPr>
        <w:t xml:space="preserve">thermal </w:t>
      </w:r>
      <w:r w:rsidRPr="009F2CAD">
        <w:rPr>
          <w:rFonts w:cs="Times New Roman"/>
          <w:b w:val="0"/>
          <w:w w:val="108"/>
          <w:szCs w:val="18"/>
        </w:rPr>
        <w:t>conduction (</w:t>
      </w:r>
      <w:proofErr w:type="spellStart"/>
      <w:r w:rsidRPr="009F2CAD">
        <w:rPr>
          <w:rFonts w:cs="Times New Roman"/>
          <w:b w:val="0"/>
          <w:w w:val="108"/>
          <w:szCs w:val="18"/>
        </w:rPr>
        <w:t>K</w:t>
      </w:r>
      <w:r w:rsidRPr="009F2CAD">
        <w:rPr>
          <w:rFonts w:cs="Times New Roman"/>
          <w:b w:val="0"/>
          <w:w w:val="108"/>
          <w:szCs w:val="18"/>
          <w:vertAlign w:val="subscript"/>
        </w:rPr>
        <w:t>lat</w:t>
      </w:r>
      <w:proofErr w:type="spellEnd"/>
      <w:r w:rsidRPr="009F2CAD">
        <w:rPr>
          <w:rFonts w:cs="Times New Roman"/>
          <w:b w:val="0"/>
          <w:w w:val="108"/>
          <w:szCs w:val="18"/>
        </w:rPr>
        <w:t xml:space="preserve">). </w:t>
      </w:r>
      <w:r w:rsidR="00BE21D8" w:rsidRPr="009F2CAD">
        <w:rPr>
          <w:rFonts w:cs="Times New Roman"/>
          <w:b w:val="0"/>
          <w:w w:val="108"/>
          <w:szCs w:val="18"/>
        </w:rPr>
        <w:t xml:space="preserve">The electronic component of thermal conductivity </w:t>
      </w:r>
      <w:r w:rsidR="000419CA" w:rsidRPr="009F2CAD">
        <w:rPr>
          <w:rFonts w:cs="Times New Roman"/>
          <w:b w:val="0"/>
          <w:w w:val="108"/>
          <w:szCs w:val="18"/>
        </w:rPr>
        <w:t xml:space="preserve">was calculated from the </w:t>
      </w:r>
      <w:proofErr w:type="spellStart"/>
      <w:r w:rsidR="000419CA" w:rsidRPr="009F2CAD">
        <w:rPr>
          <w:rFonts w:cs="Times New Roman"/>
          <w:b w:val="0"/>
          <w:w w:val="108"/>
          <w:szCs w:val="18"/>
        </w:rPr>
        <w:t>Wie</w:t>
      </w:r>
      <w:r w:rsidR="00970528" w:rsidRPr="009F2CAD">
        <w:rPr>
          <w:rFonts w:cs="Times New Roman"/>
          <w:b w:val="0"/>
          <w:w w:val="108"/>
          <w:szCs w:val="18"/>
        </w:rPr>
        <w:t>dmann</w:t>
      </w:r>
      <w:proofErr w:type="spellEnd"/>
      <w:r w:rsidR="00970528" w:rsidRPr="009F2CAD">
        <w:rPr>
          <w:rFonts w:cs="Times New Roman"/>
          <w:b w:val="0"/>
          <w:w w:val="108"/>
          <w:szCs w:val="18"/>
        </w:rPr>
        <w:t xml:space="preserve">-Franz’s law, describes as </w:t>
      </w:r>
      <m:oMath>
        <m:sSub>
          <m:sSubPr>
            <m:ctrlPr>
              <w:rPr>
                <w:rFonts w:ascii="Cambria Math" w:hAnsi="Cambria Math" w:cstheme="minorHAnsi"/>
                <w:b w:val="0"/>
                <w:i/>
                <w:w w:val="108"/>
                <w:szCs w:val="18"/>
              </w:rPr>
            </m:ctrlPr>
          </m:sSubPr>
          <m:e>
            <m:r>
              <m:rPr>
                <m:sty m:val="bi"/>
              </m:rPr>
              <w:rPr>
                <w:rFonts w:ascii="Cambria Math" w:hAnsi="Cambria Math" w:cstheme="minorHAnsi"/>
                <w:w w:val="108"/>
                <w:szCs w:val="18"/>
              </w:rPr>
              <m:t>K</m:t>
            </m:r>
          </m:e>
          <m:sub>
            <m:r>
              <m:rPr>
                <m:sty m:val="bi"/>
              </m:rPr>
              <w:rPr>
                <w:rFonts w:ascii="Cambria Math" w:hAnsi="Cambria Math" w:cstheme="minorHAnsi"/>
                <w:w w:val="108"/>
                <w:szCs w:val="18"/>
              </w:rPr>
              <m:t>e</m:t>
            </m:r>
          </m:sub>
        </m:sSub>
        <m:r>
          <m:rPr>
            <m:sty m:val="bi"/>
          </m:rPr>
          <w:rPr>
            <w:rFonts w:ascii="Cambria Math" w:hAnsi="Cambria Math" w:cstheme="minorHAnsi"/>
            <w:w w:val="108"/>
            <w:szCs w:val="18"/>
          </w:rPr>
          <m:t>=L.σ.T</m:t>
        </m:r>
      </m:oMath>
      <w:r w:rsidR="00970528" w:rsidRPr="00E03A64">
        <w:rPr>
          <w:rFonts w:cs="Times New Roman"/>
          <w:b w:val="0"/>
          <w:w w:val="108"/>
          <w:szCs w:val="18"/>
        </w:rPr>
        <w:t xml:space="preserve">, </w:t>
      </w:r>
      <w:r w:rsidR="0054137A" w:rsidRPr="00E03A64">
        <w:rPr>
          <w:rFonts w:cs="Times New Roman"/>
          <w:b w:val="0"/>
          <w:w w:val="108"/>
          <w:szCs w:val="18"/>
        </w:rPr>
        <w:t xml:space="preserve">in which, </w:t>
      </w:r>
      <m:oMath>
        <m:r>
          <m:rPr>
            <m:sty m:val="bi"/>
          </m:rPr>
          <w:rPr>
            <w:rFonts w:ascii="Cambria Math" w:hAnsi="Cambria Math" w:cstheme="minorHAnsi"/>
            <w:w w:val="108"/>
            <w:szCs w:val="18"/>
          </w:rPr>
          <m:t>L</m:t>
        </m:r>
      </m:oMath>
      <w:r w:rsidR="0054137A" w:rsidRPr="009F2CAD">
        <w:rPr>
          <w:rFonts w:cs="Times New Roman"/>
          <w:b w:val="0"/>
          <w:w w:val="108"/>
          <w:szCs w:val="18"/>
        </w:rPr>
        <w:t xml:space="preserve"> is the Lorenz </w:t>
      </w:r>
      <w:r w:rsidR="00627EBC" w:rsidRPr="009F2CAD">
        <w:rPr>
          <w:rFonts w:cs="Times New Roman"/>
          <w:b w:val="0"/>
          <w:w w:val="108"/>
          <w:szCs w:val="18"/>
        </w:rPr>
        <w:t>number</w:t>
      </w:r>
      <w:r w:rsidR="0054137A" w:rsidRPr="009F2CAD">
        <w:rPr>
          <w:rFonts w:cs="Times New Roman"/>
          <w:b w:val="0"/>
          <w:w w:val="108"/>
          <w:szCs w:val="18"/>
        </w:rPr>
        <w:t>, calculated using the Fermi integral function</w:t>
      </w:r>
      <w:r w:rsidR="00586FDD" w:rsidRPr="009F2CAD">
        <w:rPr>
          <w:rFonts w:cs="Times New Roman"/>
          <w:b w:val="0"/>
          <w:w w:val="108"/>
          <w:szCs w:val="18"/>
        </w:rPr>
        <w:t xml:space="preserve"> (Figure 5(b))</w:t>
      </w:r>
      <w:r w:rsidR="00FE4277">
        <w:rPr>
          <w:rFonts w:cs="Times New Roman"/>
          <w:b w:val="0"/>
          <w:w w:val="108"/>
          <w:szCs w:val="18"/>
        </w:rPr>
        <w:t>.</w:t>
      </w:r>
      <w:r w:rsidR="00D704E8" w:rsidRPr="009F2CAD">
        <w:rPr>
          <w:rFonts w:cs="Times New Roman"/>
          <w:b w:val="0"/>
          <w:w w:val="108"/>
          <w:szCs w:val="18"/>
        </w:rPr>
        <w:fldChar w:fldCharType="begin"/>
      </w:r>
      <w:r w:rsidR="00083F94">
        <w:rPr>
          <w:rFonts w:cs="Times New Roman"/>
          <w:b w:val="0"/>
          <w:w w:val="108"/>
          <w:szCs w:val="18"/>
        </w:rPr>
        <w:instrText xml:space="preserve"> ADDIN EN.CITE &lt;EndNote&gt;&lt;Cite&gt;&lt;Author&gt;Kim&lt;/Author&gt;&lt;Year&gt;2015&lt;/Year&gt;&lt;RecNum&gt;160&lt;/RecNum&gt;&lt;DisplayText&gt;&lt;style face="superscript"&gt;40&lt;/style&gt;&lt;/DisplayText&gt;&lt;record&gt;&lt;rec-number&gt;160&lt;/rec-number&gt;&lt;foreign-keys&gt;&lt;key app="EN" db-id="zstfesav9xfzteerwwu55dxf9s00exzzd995" timestamp="1532628926"&gt;160&lt;/key&gt;&lt;/foreign-keys&gt;&lt;ref-type name="Journal Article"&gt;17&lt;/ref-type&gt;&lt;contributors&gt;&lt;authors&gt;&lt;author&gt;Kim, H. S.&lt;/author&gt;&lt;author&gt;Gibbs, Z. M.&lt;/author&gt;&lt;author&gt;Tang, Y. L.&lt;/author&gt;&lt;author&gt;Wang, H.&lt;/author&gt;&lt;author&gt;Snyder, G. J.&lt;/author&gt;&lt;/authors&gt;&lt;/contributors&gt;&lt;auth-address&gt;CALTECH, Dept Mat Sci, Pasadena, CA 91125 USA&amp;#xD;Samsung Elect, Samsung Adv Inst Technol, Mat Res Ctr, Suwon 443803, South Korea&amp;#xD;CALTECH, Div Chem &amp;amp; Chem Engn, Pasadena, CA 91125 USA&lt;/auth-address&gt;&lt;titles&gt;&lt;title&gt;Characterization of Lorenz number with Seebeck coefficient measurement&lt;/title&gt;&lt;secondary-title&gt;Apl Materials&lt;/secondary-title&gt;&lt;alt-title&gt;Apl Mater&lt;/alt-title&gt;&lt;/titles&gt;&lt;periodical&gt;&lt;full-title&gt;Apl Materials&lt;/full-title&gt;&lt;abbr-1&gt;Apl Mater&lt;/abbr-1&gt;&lt;/periodical&gt;&lt;alt-periodical&gt;&lt;full-title&gt;Apl Materials&lt;/full-title&gt;&lt;abbr-1&gt;Apl Mater&lt;/abbr-1&gt;&lt;/alt-periodical&gt;&lt;volume&gt;3&lt;/volume&gt;&lt;number&gt;4&lt;/number&gt;&lt;keywords&gt;&lt;keyword&gt;thermoelectric properties&lt;/keyword&gt;&lt;keyword&gt;thermal-conductivity&lt;/keyword&gt;&lt;keyword&gt;performance&lt;/keyword&gt;&lt;keyword&gt;transport&lt;/keyword&gt;&lt;keyword&gt;bands&lt;/keyword&gt;&lt;/keywords&gt;&lt;dates&gt;&lt;year&gt;2015&lt;/year&gt;&lt;pub-dates&gt;&lt;date&gt;Apr&lt;/date&gt;&lt;/pub-dates&gt;&lt;/dates&gt;&lt;isbn&gt;2166-532x&lt;/isbn&gt;&lt;accession-num&gt;WOS:000353828400013&lt;/accession-num&gt;&lt;urls&gt;&lt;related-urls&gt;&lt;url&gt;&amp;lt;Go to ISI&amp;gt;://WOS:000353828400013&lt;/url&gt;&lt;/related-urls&gt;&lt;/urls&gt;&lt;electronic-resource-num&gt;Artn 041506&amp;#xD;10.1063/1.4908244&lt;/electronic-resource-num&gt;&lt;language&gt;English&lt;/language&gt;&lt;/record&gt;&lt;/Cite&gt;&lt;/EndNote&gt;</w:instrText>
      </w:r>
      <w:r w:rsidR="00D704E8" w:rsidRPr="009F2CAD">
        <w:rPr>
          <w:rFonts w:cs="Times New Roman"/>
          <w:b w:val="0"/>
          <w:w w:val="108"/>
          <w:szCs w:val="18"/>
        </w:rPr>
        <w:fldChar w:fldCharType="separate"/>
      </w:r>
      <w:r w:rsidR="00083F94" w:rsidRPr="00083F94">
        <w:rPr>
          <w:rFonts w:cs="Times New Roman"/>
          <w:b w:val="0"/>
          <w:noProof/>
          <w:w w:val="108"/>
          <w:szCs w:val="18"/>
          <w:vertAlign w:val="superscript"/>
        </w:rPr>
        <w:t>40</w:t>
      </w:r>
      <w:r w:rsidR="00D704E8" w:rsidRPr="009F2CAD">
        <w:rPr>
          <w:rFonts w:cs="Times New Roman"/>
          <w:b w:val="0"/>
          <w:w w:val="108"/>
          <w:szCs w:val="18"/>
        </w:rPr>
        <w:fldChar w:fldCharType="end"/>
      </w:r>
      <w:r w:rsidR="00D704E8" w:rsidRPr="009F2CAD">
        <w:rPr>
          <w:rFonts w:cs="Times New Roman"/>
          <w:b w:val="0"/>
          <w:w w:val="108"/>
          <w:szCs w:val="18"/>
        </w:rPr>
        <w:t xml:space="preserve"> </w:t>
      </w:r>
      <w:r w:rsidR="004C3F9A" w:rsidRPr="009F2CAD">
        <w:rPr>
          <w:rFonts w:cs="Times New Roman"/>
          <w:b w:val="0"/>
          <w:w w:val="108"/>
          <w:szCs w:val="18"/>
        </w:rPr>
        <w:t>Figure 5(c) shows that t</w:t>
      </w:r>
      <w:r w:rsidR="00586FDD" w:rsidRPr="009F2CAD">
        <w:rPr>
          <w:rFonts w:cs="Times New Roman"/>
          <w:b w:val="0"/>
          <w:w w:val="108"/>
          <w:szCs w:val="18"/>
        </w:rPr>
        <w:t>he electronic component of thermal conductivity decreases significantly by adding Sb</w:t>
      </w:r>
      <w:r w:rsidR="00586FDD" w:rsidRPr="009F2CAD">
        <w:rPr>
          <w:rFonts w:cs="Times New Roman"/>
          <w:b w:val="0"/>
          <w:w w:val="108"/>
          <w:szCs w:val="18"/>
          <w:vertAlign w:val="subscript"/>
        </w:rPr>
        <w:t>2</w:t>
      </w:r>
      <w:r w:rsidR="00586FDD" w:rsidRPr="009F2CAD">
        <w:rPr>
          <w:rFonts w:cs="Times New Roman"/>
          <w:b w:val="0"/>
          <w:w w:val="108"/>
          <w:szCs w:val="18"/>
        </w:rPr>
        <w:t>O</w:t>
      </w:r>
      <w:r w:rsidR="00586FDD" w:rsidRPr="009F2CAD">
        <w:rPr>
          <w:rFonts w:cs="Times New Roman"/>
          <w:b w:val="0"/>
          <w:w w:val="108"/>
          <w:szCs w:val="18"/>
          <w:vertAlign w:val="subscript"/>
        </w:rPr>
        <w:t>3</w:t>
      </w:r>
      <w:r w:rsidR="0012409D" w:rsidRPr="009F2CAD">
        <w:rPr>
          <w:rFonts w:cs="Times New Roman"/>
          <w:b w:val="0"/>
          <w:w w:val="108"/>
          <w:szCs w:val="18"/>
        </w:rPr>
        <w:t xml:space="preserve"> </w:t>
      </w:r>
      <w:r w:rsidR="0012409D" w:rsidRPr="009F2CAD">
        <w:rPr>
          <w:rFonts w:cs="Times New Roman"/>
          <w:b w:val="0"/>
          <w:w w:val="108"/>
          <w:szCs w:val="18"/>
        </w:rPr>
        <w:lastRenderedPageBreak/>
        <w:t>nanoparticles, which could be due to the intensified carrier scattering</w:t>
      </w:r>
      <w:r w:rsidR="00D35E45" w:rsidRPr="009F2CAD">
        <w:rPr>
          <w:rFonts w:cs="Times New Roman"/>
          <w:b w:val="0"/>
          <w:w w:val="108"/>
          <w:szCs w:val="18"/>
        </w:rPr>
        <w:t>/filtering</w:t>
      </w:r>
      <w:r w:rsidR="0012409D" w:rsidRPr="009F2CAD">
        <w:rPr>
          <w:rFonts w:cs="Times New Roman"/>
          <w:b w:val="0"/>
          <w:w w:val="108"/>
          <w:szCs w:val="18"/>
        </w:rPr>
        <w:t xml:space="preserve"> by the newly generated BST/Sb</w:t>
      </w:r>
      <w:r w:rsidR="0012409D" w:rsidRPr="009F2CAD">
        <w:rPr>
          <w:rFonts w:cs="Times New Roman"/>
          <w:b w:val="0"/>
          <w:w w:val="108"/>
          <w:szCs w:val="18"/>
          <w:vertAlign w:val="subscript"/>
        </w:rPr>
        <w:t>2</w:t>
      </w:r>
      <w:r w:rsidR="0012409D" w:rsidRPr="009F2CAD">
        <w:rPr>
          <w:rFonts w:cs="Times New Roman"/>
          <w:b w:val="0"/>
          <w:w w:val="108"/>
          <w:szCs w:val="18"/>
        </w:rPr>
        <w:t>O</w:t>
      </w:r>
      <w:r w:rsidR="0012409D" w:rsidRPr="009F2CAD">
        <w:rPr>
          <w:rFonts w:cs="Times New Roman"/>
          <w:b w:val="0"/>
          <w:w w:val="108"/>
          <w:szCs w:val="18"/>
          <w:vertAlign w:val="subscript"/>
        </w:rPr>
        <w:t>3</w:t>
      </w:r>
      <w:r w:rsidR="0012409D" w:rsidRPr="009F2CAD">
        <w:rPr>
          <w:rFonts w:cs="Times New Roman"/>
          <w:b w:val="0"/>
          <w:w w:val="108"/>
          <w:szCs w:val="18"/>
        </w:rPr>
        <w:t xml:space="preserve"> interfaces</w:t>
      </w:r>
      <w:r w:rsidR="00D35E45" w:rsidRPr="009F2CAD">
        <w:rPr>
          <w:rFonts w:cs="Times New Roman"/>
          <w:b w:val="0"/>
          <w:w w:val="108"/>
          <w:szCs w:val="18"/>
        </w:rPr>
        <w:t>/potential barriers</w:t>
      </w:r>
      <w:r w:rsidR="00FE4277">
        <w:rPr>
          <w:rFonts w:cs="Times New Roman"/>
          <w:b w:val="0"/>
          <w:w w:val="108"/>
          <w:szCs w:val="18"/>
        </w:rPr>
        <w:t xml:space="preserve"> in the microstructure.</w:t>
      </w:r>
      <w:r w:rsidR="00CF6A5B" w:rsidRPr="009F2CAD">
        <w:rPr>
          <w:rFonts w:cs="Times New Roman"/>
          <w:b w:val="0"/>
          <w:w w:val="108"/>
          <w:szCs w:val="18"/>
        </w:rPr>
        <w:fldChar w:fldCharType="begin">
          <w:fldData xml:space="preserve">PEVuZE5vdGU+PENpdGU+PEF1dGhvcj5NYWRhdmFsaTwvQXV0aG9yPjxZZWFyPjIwMTc8L1llYXI+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</w:fldData>
        </w:fldChar>
      </w:r>
      <w:r w:rsidR="00083F94">
        <w:rPr>
          <w:rFonts w:cs="Times New Roman"/>
          <w:b w:val="0"/>
          <w:w w:val="108"/>
          <w:szCs w:val="18"/>
        </w:rPr>
        <w:instrText xml:space="preserve"> ADDIN EN.CITE </w:instrText>
      </w:r>
      <w:r w:rsidR="00083F94">
        <w:rPr>
          <w:rFonts w:cs="Times New Roman"/>
          <w:b w:val="0"/>
          <w:w w:val="108"/>
          <w:szCs w:val="18"/>
        </w:rPr>
        <w:fldChar w:fldCharType="begin">
          <w:fldData xml:space="preserve">PEVuZE5vdGU+PENpdGU+PEF1dGhvcj5NYWRhdmFsaTwvQXV0aG9yPjxZZWFyPjIwMTc8L1llYXI+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</w:fldData>
        </w:fldChar>
      </w:r>
      <w:r w:rsidR="00083F94">
        <w:rPr>
          <w:rFonts w:cs="Times New Roman"/>
          <w:b w:val="0"/>
          <w:w w:val="108"/>
          <w:szCs w:val="18"/>
        </w:rPr>
        <w:instrText xml:space="preserve"> ADDIN EN.CITE.DATA </w:instrText>
      </w:r>
      <w:r w:rsidR="00083F94">
        <w:rPr>
          <w:rFonts w:cs="Times New Roman"/>
          <w:b w:val="0"/>
          <w:w w:val="108"/>
          <w:szCs w:val="18"/>
        </w:rPr>
      </w:r>
      <w:r w:rsidR="00083F94">
        <w:rPr>
          <w:rFonts w:cs="Times New Roman"/>
          <w:b w:val="0"/>
          <w:w w:val="108"/>
          <w:szCs w:val="18"/>
        </w:rPr>
        <w:fldChar w:fldCharType="end"/>
      </w:r>
      <w:r w:rsidR="00CF6A5B" w:rsidRPr="009F2CAD">
        <w:rPr>
          <w:rFonts w:cs="Times New Roman"/>
          <w:b w:val="0"/>
          <w:w w:val="108"/>
          <w:szCs w:val="18"/>
        </w:rPr>
      </w:r>
      <w:r w:rsidR="00CF6A5B" w:rsidRPr="009F2CAD">
        <w:rPr>
          <w:rFonts w:cs="Times New Roman"/>
          <w:b w:val="0"/>
          <w:w w:val="108"/>
          <w:szCs w:val="18"/>
        </w:rPr>
        <w:fldChar w:fldCharType="separate"/>
      </w:r>
      <w:r w:rsidR="00083F94" w:rsidRPr="00083F94">
        <w:rPr>
          <w:rFonts w:cs="Times New Roman"/>
          <w:b w:val="0"/>
          <w:noProof/>
          <w:w w:val="108"/>
          <w:szCs w:val="18"/>
          <w:vertAlign w:val="superscript"/>
        </w:rPr>
        <w:t>41-44</w:t>
      </w:r>
      <w:r w:rsidR="00CF6A5B" w:rsidRPr="009F2CAD">
        <w:rPr>
          <w:rFonts w:cs="Times New Roman"/>
          <w:b w:val="0"/>
          <w:w w:val="108"/>
          <w:szCs w:val="18"/>
        </w:rPr>
        <w:fldChar w:fldCharType="end"/>
      </w:r>
      <w:r w:rsidR="00517F71" w:rsidRPr="009F2CAD">
        <w:rPr>
          <w:rFonts w:cs="Times New Roman"/>
          <w:b w:val="0"/>
          <w:w w:val="108"/>
          <w:szCs w:val="18"/>
        </w:rPr>
        <w:t xml:space="preserve"> Moreover, in general K</w:t>
      </w:r>
      <w:r w:rsidR="00517F71" w:rsidRPr="009F2CAD">
        <w:rPr>
          <w:rFonts w:cs="Times New Roman"/>
          <w:b w:val="0"/>
          <w:w w:val="108"/>
          <w:szCs w:val="18"/>
          <w:vertAlign w:val="subscript"/>
        </w:rPr>
        <w:t>e</w:t>
      </w:r>
      <w:r w:rsidR="00517F71" w:rsidRPr="009F2CAD">
        <w:rPr>
          <w:rFonts w:cs="Times New Roman"/>
          <w:b w:val="0"/>
          <w:w w:val="108"/>
          <w:szCs w:val="18"/>
        </w:rPr>
        <w:t xml:space="preserve"> decreased with temperature in all samples. The observed exception was related to pure BST and 1 wt.% nanocomposite whose K</w:t>
      </w:r>
      <w:r w:rsidR="00517F71" w:rsidRPr="009F2CAD">
        <w:rPr>
          <w:rFonts w:cs="Times New Roman"/>
          <w:b w:val="0"/>
          <w:w w:val="108"/>
          <w:szCs w:val="18"/>
          <w:vertAlign w:val="subscript"/>
        </w:rPr>
        <w:t>e</w:t>
      </w:r>
      <w:r w:rsidR="00517F71" w:rsidRPr="009F2CAD">
        <w:rPr>
          <w:rFonts w:cs="Times New Roman"/>
          <w:b w:val="0"/>
          <w:w w:val="108"/>
          <w:szCs w:val="18"/>
        </w:rPr>
        <w:t xml:space="preserve"> slightly increased after 425 K. </w:t>
      </w:r>
    </w:p>
    <w:p w:rsidR="000419CA" w:rsidRPr="009F2CAD" w:rsidRDefault="0012409D" w:rsidP="00812EE8">
      <w:pPr>
        <w:pStyle w:val="RSCB06BHeadingSub-Section"/>
        <w:jc w:val="both"/>
        <w:rPr>
          <w:rFonts w:cs="Times New Roman"/>
          <w:b w:val="0"/>
          <w:w w:val="108"/>
          <w:szCs w:val="18"/>
        </w:rPr>
      </w:pPr>
      <w:r w:rsidRPr="009F2CAD">
        <w:rPr>
          <w:rFonts w:cs="Times New Roman"/>
          <w:b w:val="0"/>
          <w:w w:val="108"/>
          <w:szCs w:val="18"/>
        </w:rPr>
        <w:t xml:space="preserve">The phononic component of </w:t>
      </w:r>
      <w:r w:rsidR="00AA675F">
        <w:rPr>
          <w:rFonts w:cs="Times New Roman"/>
          <w:b w:val="0"/>
          <w:w w:val="108"/>
          <w:szCs w:val="18"/>
        </w:rPr>
        <w:t>thermal</w:t>
      </w:r>
      <w:r w:rsidRPr="009F2CAD">
        <w:rPr>
          <w:rFonts w:cs="Times New Roman"/>
          <w:b w:val="0"/>
          <w:w w:val="108"/>
          <w:szCs w:val="18"/>
        </w:rPr>
        <w:t xml:space="preserve"> conductivity however showed a different trend</w:t>
      </w:r>
      <w:r w:rsidR="00517F71" w:rsidRPr="009F2CAD">
        <w:rPr>
          <w:rFonts w:cs="Times New Roman"/>
          <w:b w:val="0"/>
          <w:w w:val="108"/>
          <w:szCs w:val="18"/>
        </w:rPr>
        <w:t xml:space="preserve">, </w:t>
      </w:r>
      <w:r w:rsidR="0029340E">
        <w:rPr>
          <w:rFonts w:cs="Times New Roman"/>
          <w:b w:val="0"/>
          <w:w w:val="108"/>
          <w:szCs w:val="18"/>
        </w:rPr>
        <w:t>that is</w:t>
      </w:r>
      <w:r w:rsidR="00517F71" w:rsidRPr="009F2CAD">
        <w:rPr>
          <w:rFonts w:cs="Times New Roman"/>
          <w:b w:val="0"/>
          <w:w w:val="108"/>
          <w:szCs w:val="18"/>
        </w:rPr>
        <w:t xml:space="preserve"> </w:t>
      </w:r>
      <w:proofErr w:type="spellStart"/>
      <w:r w:rsidR="00517F71" w:rsidRPr="009F2CAD">
        <w:rPr>
          <w:rFonts w:cs="Times New Roman"/>
          <w:b w:val="0"/>
          <w:w w:val="108"/>
          <w:szCs w:val="18"/>
        </w:rPr>
        <w:t>K</w:t>
      </w:r>
      <w:r w:rsidR="00517F71" w:rsidRPr="009F2CAD">
        <w:rPr>
          <w:rFonts w:cs="Times New Roman"/>
          <w:b w:val="0"/>
          <w:w w:val="108"/>
          <w:szCs w:val="18"/>
          <w:vertAlign w:val="subscript"/>
        </w:rPr>
        <w:t>lat</w:t>
      </w:r>
      <w:proofErr w:type="spellEnd"/>
      <w:r w:rsidRPr="009F2CAD">
        <w:rPr>
          <w:rFonts w:cs="Times New Roman"/>
          <w:b w:val="0"/>
          <w:w w:val="108"/>
          <w:szCs w:val="18"/>
        </w:rPr>
        <w:t xml:space="preserve"> </w:t>
      </w:r>
      <w:r w:rsidR="00517F71" w:rsidRPr="009F2CAD">
        <w:rPr>
          <w:rFonts w:cs="Times New Roman"/>
          <w:b w:val="0"/>
          <w:w w:val="108"/>
          <w:szCs w:val="18"/>
        </w:rPr>
        <w:t xml:space="preserve">marginally increased up to 375 K and </w:t>
      </w:r>
      <w:r w:rsidR="00AE4292" w:rsidRPr="009F2CAD">
        <w:rPr>
          <w:rFonts w:cs="Times New Roman"/>
          <w:b w:val="0"/>
          <w:w w:val="108"/>
          <w:szCs w:val="18"/>
        </w:rPr>
        <w:t xml:space="preserve">then escalated rapidly at higher temperatures </w:t>
      </w:r>
      <w:r w:rsidRPr="009F2CAD">
        <w:rPr>
          <w:rFonts w:cs="Times New Roman"/>
          <w:b w:val="0"/>
          <w:w w:val="108"/>
          <w:szCs w:val="18"/>
        </w:rPr>
        <w:t xml:space="preserve">(Figure 5 (d)). At room temperature, the nanocomposite samples had a larger </w:t>
      </w:r>
      <w:proofErr w:type="spellStart"/>
      <w:r w:rsidRPr="009F2CAD">
        <w:rPr>
          <w:rFonts w:cs="Times New Roman"/>
          <w:b w:val="0"/>
          <w:w w:val="108"/>
          <w:szCs w:val="18"/>
        </w:rPr>
        <w:t>K</w:t>
      </w:r>
      <w:r w:rsidRPr="009F2CAD">
        <w:rPr>
          <w:rFonts w:cs="Times New Roman"/>
          <w:b w:val="0"/>
          <w:w w:val="108"/>
          <w:szCs w:val="18"/>
          <w:vertAlign w:val="subscript"/>
        </w:rPr>
        <w:t>lat</w:t>
      </w:r>
      <w:proofErr w:type="spellEnd"/>
      <w:r w:rsidRPr="009F2CAD">
        <w:rPr>
          <w:rFonts w:cs="Times New Roman"/>
          <w:b w:val="0"/>
          <w:w w:val="108"/>
          <w:szCs w:val="18"/>
        </w:rPr>
        <w:t xml:space="preserve"> than pure BST,</w:t>
      </w:r>
      <w:r w:rsidR="00AE4292" w:rsidRPr="009F2CAD">
        <w:rPr>
          <w:rFonts w:cs="Times New Roman"/>
          <w:b w:val="0"/>
          <w:w w:val="108"/>
          <w:szCs w:val="18"/>
        </w:rPr>
        <w:t xml:space="preserve"> suggesting that Sb</w:t>
      </w:r>
      <w:r w:rsidR="00AE4292" w:rsidRPr="009F2CAD">
        <w:rPr>
          <w:rFonts w:cs="Times New Roman"/>
          <w:b w:val="0"/>
          <w:w w:val="108"/>
          <w:szCs w:val="18"/>
          <w:vertAlign w:val="subscript"/>
        </w:rPr>
        <w:t>2</w:t>
      </w:r>
      <w:r w:rsidR="00AE4292" w:rsidRPr="009F2CAD">
        <w:rPr>
          <w:rFonts w:cs="Times New Roman"/>
          <w:b w:val="0"/>
          <w:w w:val="108"/>
          <w:szCs w:val="18"/>
        </w:rPr>
        <w:t>O</w:t>
      </w:r>
      <w:r w:rsidR="00AE4292" w:rsidRPr="009F2CAD">
        <w:rPr>
          <w:rFonts w:cs="Times New Roman"/>
          <w:b w:val="0"/>
          <w:w w:val="108"/>
          <w:szCs w:val="18"/>
          <w:vertAlign w:val="subscript"/>
        </w:rPr>
        <w:t>3</w:t>
      </w:r>
      <w:r w:rsidR="00AE4292" w:rsidRPr="009F2CAD">
        <w:rPr>
          <w:rFonts w:cs="Times New Roman"/>
          <w:b w:val="0"/>
          <w:w w:val="108"/>
          <w:szCs w:val="18"/>
        </w:rPr>
        <w:t xml:space="preserve"> nanoparticles did not have a positive impact on phonon scattering. H</w:t>
      </w:r>
      <w:r w:rsidRPr="009F2CAD">
        <w:rPr>
          <w:rFonts w:cs="Times New Roman"/>
          <w:b w:val="0"/>
          <w:w w:val="108"/>
          <w:szCs w:val="18"/>
        </w:rPr>
        <w:t>owever</w:t>
      </w:r>
      <w:r w:rsidR="00AE4292" w:rsidRPr="009F2CAD">
        <w:rPr>
          <w:rFonts w:cs="Times New Roman"/>
          <w:b w:val="0"/>
          <w:w w:val="108"/>
          <w:szCs w:val="18"/>
        </w:rPr>
        <w:t xml:space="preserve"> at higher temperatures, </w:t>
      </w:r>
      <w:proofErr w:type="spellStart"/>
      <w:r w:rsidR="00AE4292" w:rsidRPr="009F2CAD">
        <w:rPr>
          <w:rFonts w:cs="Times New Roman"/>
          <w:b w:val="0"/>
          <w:w w:val="108"/>
          <w:szCs w:val="18"/>
        </w:rPr>
        <w:t>K</w:t>
      </w:r>
      <w:r w:rsidR="00AE4292" w:rsidRPr="009F2CAD">
        <w:rPr>
          <w:rFonts w:cs="Times New Roman"/>
          <w:b w:val="0"/>
          <w:w w:val="108"/>
          <w:szCs w:val="18"/>
          <w:vertAlign w:val="subscript"/>
        </w:rPr>
        <w:t>lat</w:t>
      </w:r>
      <w:proofErr w:type="spellEnd"/>
      <w:r w:rsidRPr="009F2CAD">
        <w:rPr>
          <w:rFonts w:cs="Times New Roman"/>
          <w:b w:val="0"/>
          <w:w w:val="108"/>
          <w:szCs w:val="18"/>
        </w:rPr>
        <w:t xml:space="preserve"> </w:t>
      </w:r>
      <w:r w:rsidR="00AE4292" w:rsidRPr="009F2CAD">
        <w:rPr>
          <w:rFonts w:cs="Times New Roman"/>
          <w:b w:val="0"/>
          <w:w w:val="108"/>
          <w:szCs w:val="18"/>
        </w:rPr>
        <w:t>of the nanocomposites was s</w:t>
      </w:r>
      <w:r w:rsidR="00A404E4" w:rsidRPr="009F2CAD">
        <w:rPr>
          <w:rFonts w:cs="Times New Roman"/>
          <w:b w:val="0"/>
          <w:w w:val="108"/>
          <w:szCs w:val="18"/>
        </w:rPr>
        <w:t xml:space="preserve">maller than that of pure BST. Earlier research shows that reduction of </w:t>
      </w:r>
      <w:proofErr w:type="spellStart"/>
      <w:r w:rsidR="00A404E4" w:rsidRPr="009F2CAD">
        <w:rPr>
          <w:rFonts w:cs="Times New Roman"/>
          <w:b w:val="0"/>
          <w:w w:val="108"/>
          <w:szCs w:val="18"/>
        </w:rPr>
        <w:t>K</w:t>
      </w:r>
      <w:r w:rsidR="00A404E4" w:rsidRPr="009F2CAD">
        <w:rPr>
          <w:rFonts w:cs="Times New Roman"/>
          <w:b w:val="0"/>
          <w:w w:val="108"/>
          <w:szCs w:val="18"/>
          <w:vertAlign w:val="subscript"/>
        </w:rPr>
        <w:t>lat</w:t>
      </w:r>
      <w:proofErr w:type="spellEnd"/>
      <w:r w:rsidR="00A404E4" w:rsidRPr="009F2CAD">
        <w:rPr>
          <w:rFonts w:cs="Times New Roman"/>
          <w:b w:val="0"/>
          <w:w w:val="108"/>
          <w:szCs w:val="18"/>
        </w:rPr>
        <w:t xml:space="preserve"> in nanocomposites strongly depends on the size of </w:t>
      </w:r>
      <w:r w:rsidR="009A3FE6" w:rsidRPr="009F2CAD">
        <w:rPr>
          <w:rFonts w:cs="Times New Roman"/>
          <w:b w:val="0"/>
          <w:w w:val="108"/>
          <w:szCs w:val="18"/>
        </w:rPr>
        <w:t>nanoparticles</w:t>
      </w:r>
      <w:r w:rsidR="00D45E8B" w:rsidRPr="009F2CAD">
        <w:rPr>
          <w:rFonts w:cs="Times New Roman"/>
          <w:b w:val="0"/>
          <w:w w:val="108"/>
          <w:szCs w:val="18"/>
        </w:rPr>
        <w:t>, and vigorous phonon scattering could be observed when the particle size is smaller than 10 nm.</w:t>
      </w:r>
      <w:r w:rsidR="00D45E8B" w:rsidRPr="009F2CAD">
        <w:rPr>
          <w:rFonts w:cs="Times New Roman"/>
          <w:b w:val="0"/>
          <w:w w:val="108"/>
          <w:szCs w:val="18"/>
        </w:rPr>
        <w:fldChar w:fldCharType="begin">
          <w:fldData xml:space="preserve">PEVuZE5vdGU+PENpdGU+PEF1dGhvcj5Tb248L0F1dGhvcj48WWVhcj4yMDExPC9ZZWFyPjxSZWNO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==
</w:fldData>
        </w:fldChar>
      </w:r>
      <w:r w:rsidR="00083F94">
        <w:rPr>
          <w:rFonts w:cs="Times New Roman"/>
          <w:b w:val="0"/>
          <w:w w:val="108"/>
          <w:szCs w:val="18"/>
        </w:rPr>
        <w:instrText xml:space="preserve"> ADDIN EN.CITE </w:instrText>
      </w:r>
      <w:r w:rsidR="00083F94">
        <w:rPr>
          <w:rFonts w:cs="Times New Roman"/>
          <w:b w:val="0"/>
          <w:w w:val="108"/>
          <w:szCs w:val="18"/>
        </w:rPr>
        <w:fldChar w:fldCharType="begin">
          <w:fldData xml:space="preserve">PEVuZE5vdGU+PENpdGU+PEF1dGhvcj5Tb248L0F1dGhvcj48WWVhcj4yMDExPC9ZZWFyPjxSZWNO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==
</w:fldData>
        </w:fldChar>
      </w:r>
      <w:r w:rsidR="00083F94">
        <w:rPr>
          <w:rFonts w:cs="Times New Roman"/>
          <w:b w:val="0"/>
          <w:w w:val="108"/>
          <w:szCs w:val="18"/>
        </w:rPr>
        <w:instrText xml:space="preserve"> ADDIN EN.CITE.DATA </w:instrText>
      </w:r>
      <w:r w:rsidR="00083F94">
        <w:rPr>
          <w:rFonts w:cs="Times New Roman"/>
          <w:b w:val="0"/>
          <w:w w:val="108"/>
          <w:szCs w:val="18"/>
        </w:rPr>
      </w:r>
      <w:r w:rsidR="00083F94">
        <w:rPr>
          <w:rFonts w:cs="Times New Roman"/>
          <w:b w:val="0"/>
          <w:w w:val="108"/>
          <w:szCs w:val="18"/>
        </w:rPr>
        <w:fldChar w:fldCharType="end"/>
      </w:r>
      <w:r w:rsidR="00D45E8B" w:rsidRPr="009F2CAD">
        <w:rPr>
          <w:rFonts w:cs="Times New Roman"/>
          <w:b w:val="0"/>
          <w:w w:val="108"/>
          <w:szCs w:val="18"/>
        </w:rPr>
      </w:r>
      <w:r w:rsidR="00D45E8B" w:rsidRPr="009F2CAD">
        <w:rPr>
          <w:rFonts w:cs="Times New Roman"/>
          <w:b w:val="0"/>
          <w:w w:val="108"/>
          <w:szCs w:val="18"/>
        </w:rPr>
        <w:fldChar w:fldCharType="separate"/>
      </w:r>
      <w:r w:rsidR="00083F94" w:rsidRPr="00083F94">
        <w:rPr>
          <w:rFonts w:cs="Times New Roman"/>
          <w:b w:val="0"/>
          <w:noProof/>
          <w:w w:val="108"/>
          <w:szCs w:val="18"/>
          <w:vertAlign w:val="superscript"/>
        </w:rPr>
        <w:t>45</w:t>
      </w:r>
      <w:r w:rsidR="00D45E8B" w:rsidRPr="009F2CAD">
        <w:rPr>
          <w:rFonts w:cs="Times New Roman"/>
          <w:b w:val="0"/>
          <w:w w:val="108"/>
          <w:szCs w:val="18"/>
        </w:rPr>
        <w:fldChar w:fldCharType="end"/>
      </w:r>
      <w:r w:rsidR="00D45E8B" w:rsidRPr="009F2CAD">
        <w:rPr>
          <w:rFonts w:cs="Times New Roman"/>
          <w:b w:val="0"/>
          <w:w w:val="108"/>
          <w:szCs w:val="18"/>
        </w:rPr>
        <w:t xml:space="preserve"> As the size of </w:t>
      </w:r>
      <w:r w:rsidR="0029340E">
        <w:rPr>
          <w:rFonts w:cs="Times New Roman"/>
          <w:b w:val="0"/>
          <w:w w:val="108"/>
          <w:szCs w:val="18"/>
        </w:rPr>
        <w:t xml:space="preserve">the </w:t>
      </w:r>
      <w:r w:rsidR="00D45E8B" w:rsidRPr="009F2CAD">
        <w:rPr>
          <w:rFonts w:cs="Times New Roman"/>
          <w:b w:val="0"/>
          <w:w w:val="108"/>
          <w:szCs w:val="18"/>
        </w:rPr>
        <w:t>dispersed Sb</w:t>
      </w:r>
      <w:r w:rsidR="00D45E8B" w:rsidRPr="009F2CAD">
        <w:rPr>
          <w:rFonts w:cs="Times New Roman"/>
          <w:b w:val="0"/>
          <w:w w:val="108"/>
          <w:szCs w:val="18"/>
          <w:vertAlign w:val="subscript"/>
        </w:rPr>
        <w:t>2</w:t>
      </w:r>
      <w:r w:rsidR="00D45E8B" w:rsidRPr="009F2CAD">
        <w:rPr>
          <w:rFonts w:cs="Times New Roman"/>
          <w:b w:val="0"/>
          <w:w w:val="108"/>
          <w:szCs w:val="18"/>
        </w:rPr>
        <w:t>O</w:t>
      </w:r>
      <w:r w:rsidR="00D45E8B" w:rsidRPr="009F2CAD">
        <w:rPr>
          <w:rFonts w:cs="Times New Roman"/>
          <w:b w:val="0"/>
          <w:w w:val="108"/>
          <w:szCs w:val="18"/>
          <w:vertAlign w:val="subscript"/>
        </w:rPr>
        <w:t>3</w:t>
      </w:r>
      <w:r w:rsidR="00D45E8B" w:rsidRPr="009F2CAD">
        <w:rPr>
          <w:rFonts w:cs="Times New Roman"/>
          <w:b w:val="0"/>
          <w:w w:val="108"/>
          <w:szCs w:val="18"/>
        </w:rPr>
        <w:t xml:space="preserve"> nanoparticles in this work was in the order of 10s of nanometres, the electrons were more strongly scattered than phonons</w:t>
      </w:r>
      <w:r w:rsidR="00652D0A" w:rsidRPr="009F2CAD">
        <w:rPr>
          <w:rFonts w:cs="Times New Roman"/>
          <w:b w:val="0"/>
          <w:w w:val="108"/>
          <w:szCs w:val="18"/>
        </w:rPr>
        <w:t>; hence, the electronic component of thermal conductivity had a bigger contribution in reduction of total thermal conductivity in BST/Sb</w:t>
      </w:r>
      <w:r w:rsidR="00652D0A" w:rsidRPr="009F2CAD">
        <w:rPr>
          <w:rFonts w:cs="Times New Roman"/>
          <w:b w:val="0"/>
          <w:w w:val="108"/>
          <w:szCs w:val="18"/>
          <w:vertAlign w:val="subscript"/>
        </w:rPr>
        <w:t>2</w:t>
      </w:r>
      <w:r w:rsidR="00652D0A" w:rsidRPr="009F2CAD">
        <w:rPr>
          <w:rFonts w:cs="Times New Roman"/>
          <w:b w:val="0"/>
          <w:w w:val="108"/>
          <w:szCs w:val="18"/>
        </w:rPr>
        <w:t>O</w:t>
      </w:r>
      <w:r w:rsidR="00652D0A" w:rsidRPr="009F2CAD">
        <w:rPr>
          <w:rFonts w:cs="Times New Roman"/>
          <w:b w:val="0"/>
          <w:w w:val="108"/>
          <w:szCs w:val="18"/>
          <w:vertAlign w:val="subscript"/>
        </w:rPr>
        <w:t>3</w:t>
      </w:r>
      <w:r w:rsidR="00652D0A" w:rsidRPr="009F2CAD">
        <w:rPr>
          <w:rFonts w:cs="Times New Roman"/>
          <w:b w:val="0"/>
          <w:w w:val="108"/>
          <w:szCs w:val="18"/>
        </w:rPr>
        <w:t xml:space="preserve"> nanocomposites. </w:t>
      </w:r>
    </w:p>
    <w:p w:rsidR="00577987" w:rsidRPr="009F2CAD" w:rsidRDefault="00970528" w:rsidP="001D20CF">
      <w:pPr>
        <w:pStyle w:val="RSCB06BHeadingSub-Section"/>
        <w:jc w:val="both"/>
        <w:rPr>
          <w:rFonts w:cs="Times New Roman"/>
          <w:b w:val="0"/>
          <w:w w:val="108"/>
          <w:szCs w:val="18"/>
        </w:rPr>
      </w:pPr>
      <w:r w:rsidRPr="009F2CAD">
        <w:rPr>
          <w:rFonts w:cs="Times New Roman"/>
          <w:b w:val="0"/>
          <w:w w:val="108"/>
          <w:szCs w:val="18"/>
        </w:rPr>
        <w:t xml:space="preserve">The thermoelectric figure of merit (ZT) is a measure of the competition between electronic transport (i.e. power factor) and thermal transport (i.e. total thermal conductivity). The temperature dependence of ZT for pure BST and its nanocomposites is shown in Figure 6(a). </w:t>
      </w:r>
      <w:r w:rsidR="001D20CF" w:rsidRPr="009F2CAD">
        <w:rPr>
          <w:rFonts w:cs="Times New Roman"/>
          <w:b w:val="0"/>
          <w:w w:val="108"/>
          <w:szCs w:val="18"/>
        </w:rPr>
        <w:t xml:space="preserve">In general, </w:t>
      </w:r>
      <w:proofErr w:type="spellStart"/>
      <w:r w:rsidR="001D20CF" w:rsidRPr="009F2CAD">
        <w:rPr>
          <w:rFonts w:cs="Times New Roman"/>
          <w:b w:val="0"/>
          <w:w w:val="108"/>
          <w:szCs w:val="18"/>
        </w:rPr>
        <w:t>nanocmposite</w:t>
      </w:r>
      <w:proofErr w:type="spellEnd"/>
      <w:r w:rsidR="001D20CF" w:rsidRPr="009F2CAD">
        <w:rPr>
          <w:rFonts w:cs="Times New Roman"/>
          <w:b w:val="0"/>
          <w:w w:val="108"/>
          <w:szCs w:val="18"/>
        </w:rPr>
        <w:t xml:space="preserve"> samples had a higher ZT than pure BST</w:t>
      </w:r>
      <w:r w:rsidR="006C37FE" w:rsidRPr="009F2CAD">
        <w:rPr>
          <w:rFonts w:cs="Times New Roman"/>
          <w:b w:val="0"/>
          <w:w w:val="108"/>
          <w:szCs w:val="18"/>
        </w:rPr>
        <w:t xml:space="preserve"> due to </w:t>
      </w:r>
      <w:r w:rsidR="00C5120C" w:rsidRPr="009F2CAD">
        <w:rPr>
          <w:rFonts w:cs="Times New Roman"/>
          <w:b w:val="0"/>
          <w:w w:val="108"/>
          <w:szCs w:val="18"/>
        </w:rPr>
        <w:t xml:space="preserve">their simultaneous </w:t>
      </w:r>
      <w:r w:rsidR="006C37FE" w:rsidRPr="009F2CAD">
        <w:rPr>
          <w:rFonts w:cs="Times New Roman"/>
          <w:b w:val="0"/>
          <w:w w:val="108"/>
          <w:szCs w:val="18"/>
        </w:rPr>
        <w:t xml:space="preserve">power factor </w:t>
      </w:r>
      <w:r w:rsidR="00C5120C" w:rsidRPr="009F2CAD">
        <w:rPr>
          <w:rFonts w:cs="Times New Roman"/>
          <w:b w:val="0"/>
          <w:w w:val="108"/>
          <w:szCs w:val="18"/>
        </w:rPr>
        <w:t xml:space="preserve">enhancement </w:t>
      </w:r>
      <w:r w:rsidR="006C37FE" w:rsidRPr="009F2CAD">
        <w:rPr>
          <w:rFonts w:cs="Times New Roman"/>
          <w:b w:val="0"/>
          <w:w w:val="108"/>
          <w:szCs w:val="18"/>
        </w:rPr>
        <w:t>and thermal conductivity</w:t>
      </w:r>
      <w:r w:rsidR="00C5120C" w:rsidRPr="009F2CAD">
        <w:rPr>
          <w:rFonts w:cs="Times New Roman"/>
          <w:b w:val="0"/>
          <w:w w:val="108"/>
          <w:szCs w:val="18"/>
        </w:rPr>
        <w:t xml:space="preserve"> reduction</w:t>
      </w:r>
      <w:r w:rsidR="006C37FE" w:rsidRPr="009F2CAD">
        <w:rPr>
          <w:rFonts w:cs="Times New Roman"/>
          <w:b w:val="0"/>
          <w:w w:val="108"/>
          <w:szCs w:val="18"/>
        </w:rPr>
        <w:t xml:space="preserve">. </w:t>
      </w:r>
      <w:r w:rsidR="00C5120C" w:rsidRPr="009F2CAD">
        <w:rPr>
          <w:rFonts w:cs="Times New Roman"/>
          <w:b w:val="0"/>
          <w:w w:val="108"/>
          <w:szCs w:val="18"/>
        </w:rPr>
        <w:t>T</w:t>
      </w:r>
      <w:r w:rsidR="001D20CF" w:rsidRPr="009F2CAD">
        <w:rPr>
          <w:rFonts w:cs="Times New Roman"/>
          <w:b w:val="0"/>
          <w:w w:val="108"/>
          <w:szCs w:val="18"/>
        </w:rPr>
        <w:t xml:space="preserve">he only exception was related to 1 wt.% samples that had a slightly lower ZT than pure BST </w:t>
      </w:r>
      <w:r w:rsidR="00C5120C" w:rsidRPr="009F2CAD">
        <w:rPr>
          <w:rFonts w:cs="Times New Roman"/>
          <w:b w:val="0"/>
          <w:w w:val="108"/>
          <w:szCs w:val="18"/>
        </w:rPr>
        <w:t>up to</w:t>
      </w:r>
      <w:r w:rsidR="001D20CF" w:rsidRPr="009F2CAD">
        <w:rPr>
          <w:rFonts w:cs="Times New Roman"/>
          <w:b w:val="0"/>
          <w:w w:val="108"/>
          <w:szCs w:val="18"/>
        </w:rPr>
        <w:t xml:space="preserve"> 325 K. Further addition of Sb</w:t>
      </w:r>
      <w:r w:rsidR="001D20CF" w:rsidRPr="009F2CAD">
        <w:rPr>
          <w:rFonts w:cs="Times New Roman"/>
          <w:b w:val="0"/>
          <w:w w:val="108"/>
          <w:szCs w:val="18"/>
          <w:vertAlign w:val="subscript"/>
        </w:rPr>
        <w:t>2</w:t>
      </w:r>
      <w:r w:rsidR="001D20CF" w:rsidRPr="009F2CAD">
        <w:rPr>
          <w:rFonts w:cs="Times New Roman"/>
          <w:b w:val="0"/>
          <w:w w:val="108"/>
          <w:szCs w:val="18"/>
        </w:rPr>
        <w:t>O</w:t>
      </w:r>
      <w:r w:rsidR="001D20CF" w:rsidRPr="009F2CAD">
        <w:rPr>
          <w:rFonts w:cs="Times New Roman"/>
          <w:b w:val="0"/>
          <w:w w:val="108"/>
          <w:szCs w:val="18"/>
          <w:vertAlign w:val="subscript"/>
        </w:rPr>
        <w:t>3</w:t>
      </w:r>
      <w:r w:rsidR="001D20CF" w:rsidRPr="009F2CAD">
        <w:rPr>
          <w:rFonts w:cs="Times New Roman"/>
          <w:b w:val="0"/>
          <w:w w:val="108"/>
          <w:szCs w:val="18"/>
        </w:rPr>
        <w:t xml:space="preserve"> nanoparticles up to 4 wt.% improved the ZT of the nanocomposites at all temperatures, but the 6 wt.% samples had a marginally lower ZT than the 4 wt.% samples. </w:t>
      </w:r>
      <w:r w:rsidR="0002151F" w:rsidRPr="009F2CAD">
        <w:rPr>
          <w:rFonts w:cs="Times New Roman"/>
          <w:b w:val="0"/>
          <w:w w:val="108"/>
          <w:szCs w:val="18"/>
        </w:rPr>
        <w:t>The maximum ZT of pure BST was 1.2 obtained at 325 K. However, by addition of Sb</w:t>
      </w:r>
      <w:r w:rsidR="0002151F" w:rsidRPr="009F2CAD">
        <w:rPr>
          <w:rFonts w:cs="Times New Roman"/>
          <w:b w:val="0"/>
          <w:w w:val="108"/>
          <w:szCs w:val="18"/>
          <w:vertAlign w:val="subscript"/>
        </w:rPr>
        <w:t>2</w:t>
      </w:r>
      <w:r w:rsidR="0002151F" w:rsidRPr="009F2CAD">
        <w:rPr>
          <w:rFonts w:cs="Times New Roman"/>
          <w:b w:val="0"/>
          <w:w w:val="108"/>
          <w:szCs w:val="18"/>
        </w:rPr>
        <w:t>O</w:t>
      </w:r>
      <w:r w:rsidR="0002151F" w:rsidRPr="009F2CAD">
        <w:rPr>
          <w:rFonts w:cs="Times New Roman"/>
          <w:b w:val="0"/>
          <w:w w:val="108"/>
          <w:szCs w:val="18"/>
          <w:vertAlign w:val="subscript"/>
        </w:rPr>
        <w:t>3</w:t>
      </w:r>
      <w:r w:rsidR="0002151F" w:rsidRPr="009F2CAD">
        <w:rPr>
          <w:rFonts w:cs="Times New Roman"/>
          <w:b w:val="0"/>
          <w:w w:val="108"/>
          <w:szCs w:val="18"/>
        </w:rPr>
        <w:t xml:space="preserve"> nanoparticles the maximum ZT of the nanocomposites was shifted to 350 K. The 4 wt.%</w:t>
      </w:r>
      <w:r w:rsidR="00577987" w:rsidRPr="009F2CAD">
        <w:rPr>
          <w:rFonts w:cs="Times New Roman"/>
          <w:b w:val="0"/>
          <w:w w:val="108"/>
          <w:szCs w:val="18"/>
        </w:rPr>
        <w:t xml:space="preserve"> samples</w:t>
      </w:r>
      <w:r w:rsidR="0002151F" w:rsidRPr="009F2CAD">
        <w:rPr>
          <w:rFonts w:cs="Times New Roman"/>
          <w:b w:val="0"/>
          <w:w w:val="108"/>
          <w:szCs w:val="18"/>
        </w:rPr>
        <w:t xml:space="preserve"> had the highest ZTs among all, and demonstrated a</w:t>
      </w:r>
      <w:r w:rsidR="00577987" w:rsidRPr="009F2CAD">
        <w:rPr>
          <w:rFonts w:cs="Times New Roman"/>
          <w:b w:val="0"/>
          <w:w w:val="108"/>
          <w:szCs w:val="18"/>
        </w:rPr>
        <w:t>n encouraging</w:t>
      </w:r>
      <w:r w:rsidR="0002151F" w:rsidRPr="009F2CAD">
        <w:rPr>
          <w:rFonts w:cs="Times New Roman"/>
          <w:b w:val="0"/>
          <w:w w:val="108"/>
          <w:szCs w:val="18"/>
        </w:rPr>
        <w:t xml:space="preserve"> ZT of </w:t>
      </w:r>
      <w:r w:rsidR="0029340E">
        <w:rPr>
          <w:rFonts w:cs="Times New Roman"/>
          <w:b w:val="0"/>
          <w:w w:val="108"/>
          <w:szCs w:val="18"/>
        </w:rPr>
        <w:t>~</w:t>
      </w:r>
      <w:r w:rsidR="0002151F" w:rsidRPr="009F2CAD">
        <w:rPr>
          <w:rFonts w:cs="Times New Roman"/>
          <w:b w:val="0"/>
          <w:w w:val="108"/>
          <w:szCs w:val="18"/>
        </w:rPr>
        <w:t xml:space="preserve">1.5 </w:t>
      </w:r>
      <w:r w:rsidR="00577987" w:rsidRPr="009F2CAD">
        <w:rPr>
          <w:rFonts w:cs="Times New Roman"/>
          <w:b w:val="0"/>
          <w:w w:val="108"/>
          <w:szCs w:val="18"/>
        </w:rPr>
        <w:t>at 325</w:t>
      </w:r>
      <w:r w:rsidR="00816225" w:rsidRPr="009F2CAD">
        <w:rPr>
          <w:rFonts w:cs="Times New Roman"/>
          <w:b w:val="0"/>
          <w:w w:val="108"/>
          <w:szCs w:val="18"/>
        </w:rPr>
        <w:t xml:space="preserve"> </w:t>
      </w:r>
      <w:r w:rsidR="00577987" w:rsidRPr="009F2CAD">
        <w:rPr>
          <w:rFonts w:cs="Times New Roman"/>
          <w:b w:val="0"/>
          <w:w w:val="108"/>
          <w:szCs w:val="18"/>
        </w:rPr>
        <w:t>K and 350 K. Nanocomposite samples with 2, 4, and 6 wt.% Sb</w:t>
      </w:r>
      <w:r w:rsidR="00577987" w:rsidRPr="009F2CAD">
        <w:rPr>
          <w:rFonts w:cs="Times New Roman"/>
          <w:b w:val="0"/>
          <w:w w:val="108"/>
          <w:szCs w:val="18"/>
          <w:vertAlign w:val="subscript"/>
        </w:rPr>
        <w:t>2</w:t>
      </w:r>
      <w:r w:rsidR="00577987" w:rsidRPr="009F2CAD">
        <w:rPr>
          <w:rFonts w:cs="Times New Roman"/>
          <w:b w:val="0"/>
          <w:w w:val="108"/>
          <w:szCs w:val="18"/>
        </w:rPr>
        <w:t>O</w:t>
      </w:r>
      <w:r w:rsidR="00577987" w:rsidRPr="009F2CAD">
        <w:rPr>
          <w:rFonts w:cs="Times New Roman"/>
          <w:b w:val="0"/>
          <w:w w:val="108"/>
          <w:szCs w:val="18"/>
          <w:vertAlign w:val="subscript"/>
        </w:rPr>
        <w:t>3</w:t>
      </w:r>
      <w:r w:rsidR="00577987" w:rsidRPr="009F2CAD">
        <w:rPr>
          <w:rFonts w:cs="Times New Roman"/>
          <w:b w:val="0"/>
          <w:w w:val="108"/>
          <w:szCs w:val="18"/>
        </w:rPr>
        <w:t xml:space="preserve"> maintained their large ZT levels even at higher temperatures, and had ZT&gt;1 from room temperature up to 450 K. That is, the BST/Sb</w:t>
      </w:r>
      <w:r w:rsidR="00577987" w:rsidRPr="009F2CAD">
        <w:rPr>
          <w:rFonts w:cs="Times New Roman"/>
          <w:b w:val="0"/>
          <w:w w:val="108"/>
          <w:szCs w:val="18"/>
          <w:vertAlign w:val="subscript"/>
        </w:rPr>
        <w:t>2</w:t>
      </w:r>
      <w:r w:rsidR="00577987" w:rsidRPr="009F2CAD">
        <w:rPr>
          <w:rFonts w:cs="Times New Roman"/>
          <w:b w:val="0"/>
          <w:w w:val="108"/>
          <w:szCs w:val="18"/>
        </w:rPr>
        <w:t>O</w:t>
      </w:r>
      <w:r w:rsidR="00577987" w:rsidRPr="009F2CAD">
        <w:rPr>
          <w:rFonts w:cs="Times New Roman"/>
          <w:b w:val="0"/>
          <w:w w:val="108"/>
          <w:szCs w:val="18"/>
          <w:vertAlign w:val="subscript"/>
        </w:rPr>
        <w:t>3</w:t>
      </w:r>
      <w:r w:rsidR="00577987" w:rsidRPr="009F2CAD">
        <w:rPr>
          <w:rFonts w:cs="Times New Roman"/>
          <w:b w:val="0"/>
          <w:w w:val="108"/>
          <w:szCs w:val="18"/>
        </w:rPr>
        <w:t xml:space="preserve"> nanocomposite samples </w:t>
      </w:r>
      <w:r w:rsidR="0029340E">
        <w:rPr>
          <w:rFonts w:cs="Times New Roman"/>
          <w:b w:val="0"/>
          <w:w w:val="108"/>
          <w:szCs w:val="18"/>
        </w:rPr>
        <w:t>can exhibit</w:t>
      </w:r>
      <w:r w:rsidR="00577987" w:rsidRPr="009F2CAD">
        <w:rPr>
          <w:rFonts w:cs="Times New Roman"/>
          <w:b w:val="0"/>
          <w:w w:val="108"/>
          <w:szCs w:val="18"/>
        </w:rPr>
        <w:t xml:space="preserve"> excellent thermoelectric efficiency </w:t>
      </w:r>
      <w:r w:rsidR="00F139C0" w:rsidRPr="009F2CAD">
        <w:rPr>
          <w:rFonts w:cs="Times New Roman"/>
          <w:b w:val="0"/>
          <w:w w:val="108"/>
          <w:szCs w:val="18"/>
        </w:rPr>
        <w:t>for a much larger temperature range than pure BST alloys.</w:t>
      </w:r>
    </w:p>
    <w:p w:rsidR="00FA2DA2" w:rsidRPr="009F2CAD" w:rsidRDefault="00796352" w:rsidP="005C2E36">
      <w:pPr>
        <w:pStyle w:val="RSCB06BHeadingSub-Section"/>
        <w:jc w:val="both"/>
        <w:rPr>
          <w:rFonts w:cs="Times New Roman"/>
          <w:b w:val="0"/>
          <w:w w:val="108"/>
          <w:szCs w:val="18"/>
        </w:rPr>
      </w:pPr>
      <w:r w:rsidRPr="009F2CAD">
        <w:rPr>
          <w:rFonts w:cs="Times New Roman"/>
          <w:b w:val="0"/>
          <w:w w:val="108"/>
          <w:szCs w:val="18"/>
        </w:rPr>
        <w:t>To further evaluate the stability and suitability of BST/Sb</w:t>
      </w:r>
      <w:r w:rsidRPr="009F2CAD">
        <w:rPr>
          <w:rFonts w:cs="Times New Roman"/>
          <w:b w:val="0"/>
          <w:w w:val="108"/>
          <w:szCs w:val="18"/>
          <w:vertAlign w:val="subscript"/>
        </w:rPr>
        <w:t>2</w:t>
      </w:r>
      <w:r w:rsidRPr="009F2CAD">
        <w:rPr>
          <w:rFonts w:cs="Times New Roman"/>
          <w:b w:val="0"/>
          <w:w w:val="108"/>
          <w:szCs w:val="18"/>
        </w:rPr>
        <w:t>O</w:t>
      </w:r>
      <w:r w:rsidRPr="009F2CAD">
        <w:rPr>
          <w:rFonts w:cs="Times New Roman"/>
          <w:b w:val="0"/>
          <w:w w:val="108"/>
          <w:szCs w:val="18"/>
          <w:vertAlign w:val="subscript"/>
        </w:rPr>
        <w:t>3</w:t>
      </w:r>
      <w:r w:rsidRPr="009F2CAD">
        <w:rPr>
          <w:rFonts w:cs="Times New Roman"/>
          <w:b w:val="0"/>
          <w:w w:val="108"/>
          <w:szCs w:val="18"/>
        </w:rPr>
        <w:t xml:space="preserve"> nanocomposites for thermoelectric applications, time-dependent </w:t>
      </w:r>
      <w:r w:rsidR="000E7848" w:rsidRPr="009F2CAD">
        <w:rPr>
          <w:rFonts w:cs="Times New Roman"/>
          <w:b w:val="0"/>
          <w:w w:val="108"/>
          <w:szCs w:val="18"/>
        </w:rPr>
        <w:t>propert</w:t>
      </w:r>
      <w:r w:rsidR="00F43453" w:rsidRPr="009F2CAD">
        <w:rPr>
          <w:rFonts w:cs="Times New Roman"/>
          <w:b w:val="0"/>
          <w:w w:val="108"/>
          <w:szCs w:val="18"/>
        </w:rPr>
        <w:t>y</w:t>
      </w:r>
      <w:r w:rsidRPr="009F2CAD">
        <w:rPr>
          <w:rFonts w:cs="Times New Roman"/>
          <w:b w:val="0"/>
          <w:w w:val="108"/>
          <w:szCs w:val="18"/>
        </w:rPr>
        <w:t xml:space="preserve"> </w:t>
      </w:r>
      <w:r w:rsidR="00F43453" w:rsidRPr="009F2CAD">
        <w:rPr>
          <w:rFonts w:cs="Times New Roman"/>
          <w:b w:val="0"/>
          <w:w w:val="108"/>
          <w:szCs w:val="18"/>
        </w:rPr>
        <w:t xml:space="preserve">measurements </w:t>
      </w:r>
      <w:r w:rsidRPr="009F2CAD">
        <w:rPr>
          <w:rFonts w:cs="Times New Roman"/>
          <w:b w:val="0"/>
          <w:w w:val="108"/>
          <w:szCs w:val="18"/>
        </w:rPr>
        <w:t xml:space="preserve">were performed during a </w:t>
      </w:r>
      <w:r w:rsidR="00425679" w:rsidRPr="009F2CAD">
        <w:rPr>
          <w:rFonts w:cs="Times New Roman"/>
          <w:b w:val="0"/>
          <w:w w:val="108"/>
          <w:szCs w:val="18"/>
        </w:rPr>
        <w:t>2-year</w:t>
      </w:r>
      <w:r w:rsidRPr="009F2CAD">
        <w:rPr>
          <w:rFonts w:cs="Times New Roman"/>
          <w:b w:val="0"/>
          <w:w w:val="108"/>
          <w:szCs w:val="18"/>
        </w:rPr>
        <w:t xml:space="preserve"> </w:t>
      </w:r>
      <w:r w:rsidR="0029340E">
        <w:rPr>
          <w:rFonts w:cs="Times New Roman"/>
          <w:b w:val="0"/>
          <w:w w:val="108"/>
          <w:szCs w:val="18"/>
        </w:rPr>
        <w:t>time span</w:t>
      </w:r>
      <w:r w:rsidR="0083259C" w:rsidRPr="009F2CAD">
        <w:rPr>
          <w:rFonts w:cs="Times New Roman"/>
          <w:b w:val="0"/>
          <w:w w:val="108"/>
          <w:szCs w:val="18"/>
        </w:rPr>
        <w:t>.</w:t>
      </w:r>
      <w:r w:rsidR="00F43453" w:rsidRPr="009F2CAD">
        <w:rPr>
          <w:rFonts w:cs="Times New Roman"/>
          <w:b w:val="0"/>
          <w:w w:val="108"/>
          <w:szCs w:val="18"/>
        </w:rPr>
        <w:t xml:space="preserve"> </w:t>
      </w:r>
      <w:r w:rsidR="00816225" w:rsidRPr="009F2CAD">
        <w:rPr>
          <w:rFonts w:cs="Times New Roman"/>
          <w:b w:val="0"/>
          <w:w w:val="108"/>
          <w:szCs w:val="18"/>
        </w:rPr>
        <w:t xml:space="preserve">For these measurements, 4 samples </w:t>
      </w:r>
      <w:r w:rsidR="00A103CC" w:rsidRPr="009F2CAD">
        <w:rPr>
          <w:rFonts w:cs="Times New Roman"/>
          <w:b w:val="0"/>
          <w:w w:val="108"/>
          <w:szCs w:val="18"/>
        </w:rPr>
        <w:t>of BST/</w:t>
      </w:r>
      <w:r w:rsidR="00DD37A8" w:rsidRPr="009F2CAD">
        <w:rPr>
          <w:rFonts w:cs="Times New Roman"/>
          <w:b w:val="0"/>
          <w:w w:val="108"/>
          <w:szCs w:val="18"/>
        </w:rPr>
        <w:t>4</w:t>
      </w:r>
      <w:r w:rsidR="00A103CC" w:rsidRPr="009F2CAD">
        <w:rPr>
          <w:rFonts w:cs="Times New Roman"/>
          <w:b w:val="0"/>
          <w:w w:val="108"/>
          <w:szCs w:val="18"/>
        </w:rPr>
        <w:t xml:space="preserve"> wt.% Sb</w:t>
      </w:r>
      <w:r w:rsidR="00A103CC" w:rsidRPr="009F2CAD">
        <w:rPr>
          <w:rFonts w:cs="Times New Roman"/>
          <w:b w:val="0"/>
          <w:w w:val="108"/>
          <w:szCs w:val="18"/>
          <w:vertAlign w:val="subscript"/>
        </w:rPr>
        <w:t>2</w:t>
      </w:r>
      <w:r w:rsidR="00A103CC" w:rsidRPr="009F2CAD">
        <w:rPr>
          <w:rFonts w:cs="Times New Roman"/>
          <w:b w:val="0"/>
          <w:w w:val="108"/>
          <w:szCs w:val="18"/>
        </w:rPr>
        <w:t>O</w:t>
      </w:r>
      <w:r w:rsidR="00A103CC" w:rsidRPr="009F2CAD">
        <w:rPr>
          <w:rFonts w:cs="Times New Roman"/>
          <w:b w:val="0"/>
          <w:w w:val="108"/>
          <w:szCs w:val="18"/>
          <w:vertAlign w:val="subscript"/>
        </w:rPr>
        <w:t>3</w:t>
      </w:r>
      <w:r w:rsidR="00A103CC" w:rsidRPr="009F2CAD">
        <w:rPr>
          <w:rFonts w:cs="Times New Roman"/>
          <w:b w:val="0"/>
          <w:w w:val="108"/>
          <w:szCs w:val="18"/>
        </w:rPr>
        <w:t xml:space="preserve"> </w:t>
      </w:r>
      <w:r w:rsidR="00816225" w:rsidRPr="009F2CAD">
        <w:rPr>
          <w:rFonts w:cs="Times New Roman"/>
          <w:b w:val="0"/>
          <w:w w:val="108"/>
          <w:szCs w:val="18"/>
        </w:rPr>
        <w:t>were initially sintered and kept at ambient condition (i.e., temperature range: 293 K-298 K, and humidity range: ~50-</w:t>
      </w:r>
      <w:r w:rsidR="00AA65C7" w:rsidRPr="009F2CAD">
        <w:rPr>
          <w:rFonts w:cs="Times New Roman"/>
          <w:b w:val="0"/>
          <w:w w:val="108"/>
          <w:szCs w:val="18"/>
        </w:rPr>
        <w:t>6</w:t>
      </w:r>
      <w:r w:rsidR="00816225" w:rsidRPr="009F2CAD">
        <w:rPr>
          <w:rFonts w:cs="Times New Roman"/>
          <w:b w:val="0"/>
          <w:w w:val="108"/>
          <w:szCs w:val="18"/>
        </w:rPr>
        <w:t xml:space="preserve">0~). Every 6 months, one sample was tested </w:t>
      </w:r>
      <w:r w:rsidR="00A103CC" w:rsidRPr="009F2CAD">
        <w:rPr>
          <w:rFonts w:cs="Times New Roman"/>
          <w:b w:val="0"/>
          <w:w w:val="108"/>
          <w:szCs w:val="18"/>
        </w:rPr>
        <w:t xml:space="preserve">3 times </w:t>
      </w:r>
      <w:r w:rsidR="00816225" w:rsidRPr="009F2CAD">
        <w:rPr>
          <w:rFonts w:cs="Times New Roman"/>
          <w:b w:val="0"/>
          <w:w w:val="108"/>
          <w:szCs w:val="18"/>
        </w:rPr>
        <w:t xml:space="preserve">to calculate the </w:t>
      </w:r>
      <w:r w:rsidR="00A103CC" w:rsidRPr="009F2CAD">
        <w:rPr>
          <w:rFonts w:cs="Times New Roman"/>
          <w:b w:val="0"/>
          <w:w w:val="108"/>
          <w:szCs w:val="18"/>
        </w:rPr>
        <w:t xml:space="preserve">average </w:t>
      </w:r>
      <w:r w:rsidR="00816225" w:rsidRPr="009F2CAD">
        <w:rPr>
          <w:rFonts w:cs="Times New Roman"/>
          <w:b w:val="0"/>
          <w:w w:val="108"/>
          <w:szCs w:val="18"/>
        </w:rPr>
        <w:t>ZT values</w:t>
      </w:r>
      <w:r w:rsidR="00A103CC" w:rsidRPr="009F2CAD">
        <w:rPr>
          <w:rFonts w:cs="Times New Roman"/>
          <w:b w:val="0"/>
          <w:w w:val="108"/>
          <w:szCs w:val="18"/>
        </w:rPr>
        <w:t xml:space="preserve">, as shown in Figure 6(b). </w:t>
      </w:r>
      <w:r w:rsidR="0083259C" w:rsidRPr="009F2CAD">
        <w:rPr>
          <w:rFonts w:cs="Times New Roman"/>
          <w:b w:val="0"/>
          <w:w w:val="108"/>
          <w:szCs w:val="18"/>
        </w:rPr>
        <w:t>The ZT</w:t>
      </w:r>
      <w:r w:rsidR="00A103CC" w:rsidRPr="009F2CAD">
        <w:rPr>
          <w:rFonts w:cs="Times New Roman"/>
          <w:b w:val="0"/>
          <w:w w:val="108"/>
          <w:szCs w:val="18"/>
        </w:rPr>
        <w:t xml:space="preserve"> values</w:t>
      </w:r>
      <w:r w:rsidR="0083259C" w:rsidRPr="009F2CAD">
        <w:rPr>
          <w:rFonts w:cs="Times New Roman"/>
          <w:b w:val="0"/>
          <w:w w:val="108"/>
          <w:szCs w:val="18"/>
        </w:rPr>
        <w:t xml:space="preserve"> at room temperature and 350 K (max ZT values) decreased </w:t>
      </w:r>
      <w:r w:rsidR="00A103CC" w:rsidRPr="009F2CAD">
        <w:rPr>
          <w:rFonts w:cs="Times New Roman"/>
          <w:b w:val="0"/>
          <w:w w:val="108"/>
          <w:szCs w:val="18"/>
        </w:rPr>
        <w:t xml:space="preserve">only </w:t>
      </w:r>
      <w:r w:rsidR="0083259C" w:rsidRPr="009F2CAD">
        <w:rPr>
          <w:rFonts w:cs="Times New Roman"/>
          <w:b w:val="0"/>
          <w:w w:val="108"/>
          <w:szCs w:val="18"/>
        </w:rPr>
        <w:t>by 4.2 % and 6.6 %</w:t>
      </w:r>
      <w:r w:rsidR="00A103CC" w:rsidRPr="009F2CAD">
        <w:rPr>
          <w:rFonts w:cs="Times New Roman"/>
          <w:b w:val="0"/>
          <w:w w:val="108"/>
          <w:szCs w:val="18"/>
        </w:rPr>
        <w:t xml:space="preserve">, respectively, after 2 years of exposure to </w:t>
      </w:r>
      <w:r w:rsidR="0076245C">
        <w:rPr>
          <w:rFonts w:cs="Times New Roman"/>
          <w:b w:val="0"/>
          <w:w w:val="108"/>
          <w:szCs w:val="18"/>
        </w:rPr>
        <w:t>ambient</w:t>
      </w:r>
      <w:r w:rsidR="00AA65C7" w:rsidRPr="009F2CAD">
        <w:rPr>
          <w:rFonts w:cs="Times New Roman"/>
          <w:b w:val="0"/>
          <w:w w:val="108"/>
          <w:szCs w:val="18"/>
        </w:rPr>
        <w:t xml:space="preserve"> atmosphere</w:t>
      </w:r>
      <w:r w:rsidR="0083259C" w:rsidRPr="009F2CAD">
        <w:rPr>
          <w:rFonts w:cs="Times New Roman"/>
          <w:b w:val="0"/>
          <w:w w:val="108"/>
          <w:szCs w:val="18"/>
        </w:rPr>
        <w:t xml:space="preserve">. </w:t>
      </w:r>
      <w:r w:rsidR="00A103CC" w:rsidRPr="009F2CAD">
        <w:rPr>
          <w:rFonts w:cs="Times New Roman"/>
          <w:b w:val="0"/>
          <w:w w:val="108"/>
          <w:szCs w:val="18"/>
        </w:rPr>
        <w:t>These results</w:t>
      </w:r>
      <w:r w:rsidR="0083259C" w:rsidRPr="009F2CAD">
        <w:rPr>
          <w:rFonts w:cs="Times New Roman"/>
          <w:b w:val="0"/>
          <w:w w:val="108"/>
          <w:szCs w:val="18"/>
        </w:rPr>
        <w:t xml:space="preserve"> </w:t>
      </w:r>
      <w:r w:rsidR="00A103CC" w:rsidRPr="009F2CAD">
        <w:rPr>
          <w:rFonts w:cs="Times New Roman"/>
          <w:b w:val="0"/>
          <w:w w:val="108"/>
          <w:szCs w:val="18"/>
        </w:rPr>
        <w:t>demonstrate</w:t>
      </w:r>
      <w:r w:rsidR="0083259C" w:rsidRPr="009F2CAD">
        <w:rPr>
          <w:rFonts w:cs="Times New Roman"/>
          <w:b w:val="0"/>
          <w:w w:val="108"/>
          <w:szCs w:val="18"/>
        </w:rPr>
        <w:t xml:space="preserve"> that the prepared nanocomposites are very </w:t>
      </w:r>
      <w:r w:rsidR="00A103CC" w:rsidRPr="009F2CAD">
        <w:rPr>
          <w:rFonts w:cs="Times New Roman"/>
          <w:b w:val="0"/>
          <w:w w:val="108"/>
          <w:szCs w:val="18"/>
        </w:rPr>
        <w:t xml:space="preserve">stable </w:t>
      </w:r>
      <w:r w:rsidR="00AA65C7" w:rsidRPr="009F2CAD">
        <w:rPr>
          <w:rFonts w:cs="Times New Roman"/>
          <w:b w:val="0"/>
          <w:w w:val="108"/>
          <w:szCs w:val="18"/>
        </w:rPr>
        <w:t xml:space="preserve">at </w:t>
      </w:r>
      <w:r w:rsidR="00DA1004" w:rsidRPr="00DA1004">
        <w:rPr>
          <w:rFonts w:cs="Times New Roman"/>
          <w:b w:val="0"/>
          <w:w w:val="108"/>
          <w:szCs w:val="18"/>
        </w:rPr>
        <w:t xml:space="preserve">open-air </w:t>
      </w:r>
      <w:r w:rsidR="00DA1004" w:rsidRPr="00DA1004">
        <w:rPr>
          <w:rFonts w:cs="Times New Roman"/>
          <w:b w:val="0"/>
          <w:w w:val="108"/>
          <w:szCs w:val="18"/>
        </w:rPr>
        <w:t>benchtop condition</w:t>
      </w:r>
      <w:r w:rsidR="00AA65C7" w:rsidRPr="009F2CAD">
        <w:rPr>
          <w:rFonts w:cs="Times New Roman"/>
          <w:b w:val="0"/>
          <w:w w:val="108"/>
          <w:szCs w:val="18"/>
        </w:rPr>
        <w:t xml:space="preserve">, </w:t>
      </w:r>
      <w:r w:rsidR="00AB4E9E" w:rsidRPr="009F2CAD">
        <w:rPr>
          <w:rFonts w:cs="Times New Roman"/>
          <w:b w:val="0"/>
          <w:w w:val="108"/>
          <w:szCs w:val="18"/>
        </w:rPr>
        <w:t>and</w:t>
      </w:r>
      <w:r w:rsidR="00AA65C7" w:rsidRPr="009F2CAD">
        <w:rPr>
          <w:rFonts w:cs="Times New Roman"/>
          <w:b w:val="0"/>
          <w:w w:val="108"/>
          <w:szCs w:val="18"/>
        </w:rPr>
        <w:t xml:space="preserve"> considering their ZT enhancement via energy filtering effect,</w:t>
      </w:r>
      <w:r w:rsidR="00AB4E9E" w:rsidRPr="009F2CAD">
        <w:rPr>
          <w:rFonts w:cs="Times New Roman"/>
          <w:b w:val="0"/>
          <w:w w:val="108"/>
          <w:szCs w:val="18"/>
        </w:rPr>
        <w:t xml:space="preserve"> </w:t>
      </w:r>
      <w:r w:rsidR="00FF3F3A" w:rsidRPr="009F2CAD">
        <w:rPr>
          <w:rFonts w:cs="Times New Roman"/>
          <w:b w:val="0"/>
          <w:w w:val="108"/>
          <w:szCs w:val="18"/>
        </w:rPr>
        <w:t>we envisage great potential for their thermoelectric applications</w:t>
      </w:r>
      <w:r w:rsidR="00AB4E9E" w:rsidRPr="009F2CAD">
        <w:rPr>
          <w:rFonts w:cs="Times New Roman"/>
          <w:b w:val="0"/>
          <w:w w:val="108"/>
          <w:szCs w:val="18"/>
        </w:rPr>
        <w:t xml:space="preserve"> </w:t>
      </w:r>
      <w:r w:rsidR="00FF3F3A" w:rsidRPr="009F2CAD">
        <w:rPr>
          <w:rFonts w:cs="Times New Roman"/>
          <w:b w:val="0"/>
          <w:w w:val="108"/>
          <w:szCs w:val="18"/>
        </w:rPr>
        <w:t>at a wide</w:t>
      </w:r>
      <w:r w:rsidR="00AB4E9E" w:rsidRPr="009F2CAD">
        <w:rPr>
          <w:rFonts w:cs="Times New Roman"/>
          <w:b w:val="0"/>
          <w:w w:val="108"/>
          <w:szCs w:val="18"/>
        </w:rPr>
        <w:t xml:space="preserve"> temperature</w:t>
      </w:r>
      <w:r w:rsidR="00DA1004">
        <w:rPr>
          <w:rFonts w:cs="Times New Roman"/>
          <w:b w:val="0"/>
          <w:w w:val="108"/>
          <w:szCs w:val="18"/>
        </w:rPr>
        <w:t xml:space="preserve"> range (300</w:t>
      </w:r>
      <w:r w:rsidR="00DA1004" w:rsidRPr="00DA1004">
        <w:rPr>
          <w:rFonts w:cs="Times New Roman"/>
          <w:b w:val="0"/>
          <w:w w:val="108"/>
          <w:szCs w:val="18"/>
        </w:rPr>
        <w:t xml:space="preserve">– </w:t>
      </w:r>
      <w:r w:rsidR="00AB4E9E" w:rsidRPr="009F2CAD">
        <w:rPr>
          <w:rFonts w:cs="Times New Roman"/>
          <w:b w:val="0"/>
          <w:w w:val="108"/>
          <w:szCs w:val="18"/>
        </w:rPr>
        <w:t>450 K</w:t>
      </w:r>
      <w:r w:rsidR="00FF3F3A" w:rsidRPr="009F2CAD">
        <w:rPr>
          <w:rFonts w:cs="Times New Roman"/>
          <w:b w:val="0"/>
          <w:w w:val="108"/>
          <w:szCs w:val="18"/>
        </w:rPr>
        <w:t>)</w:t>
      </w:r>
      <w:r w:rsidR="00AB4E9E" w:rsidRPr="009F2CAD">
        <w:rPr>
          <w:rFonts w:cs="Times New Roman"/>
          <w:b w:val="0"/>
          <w:w w:val="108"/>
          <w:szCs w:val="18"/>
        </w:rPr>
        <w:t xml:space="preserve">. </w:t>
      </w:r>
    </w:p>
    <w:p w:rsidR="00E61949" w:rsidRPr="00D71E8D" w:rsidRDefault="00BE3CA5" w:rsidP="00287C08">
      <w:pPr>
        <w:pStyle w:val="RSCB04AHeadingSection"/>
        <w:tabs>
          <w:tab w:val="left" w:pos="1843"/>
        </w:tabs>
      </w:pPr>
      <w:r w:rsidRPr="00D71E8D">
        <w:t xml:space="preserve">4. </w:t>
      </w:r>
      <w:r w:rsidR="00180ABE" w:rsidRPr="00D71E8D">
        <w:t>Conclusions</w:t>
      </w:r>
    </w:p>
    <w:p w:rsidR="00FA2DA2" w:rsidRPr="009F2CAD" w:rsidRDefault="00E511EA" w:rsidP="00E61949">
      <w:pPr>
        <w:pStyle w:val="RSCB02ArticleText"/>
      </w:pPr>
      <w:r w:rsidRPr="009F2CAD">
        <w:t xml:space="preserve">In summary, </w:t>
      </w:r>
      <w:r w:rsidR="00E84322" w:rsidRPr="009F2CAD">
        <w:t xml:space="preserve">p-type </w:t>
      </w:r>
      <w:r w:rsidRPr="009F2CAD">
        <w:t>BST/X wt.% Sb</w:t>
      </w:r>
      <w:r w:rsidRPr="009F2CAD">
        <w:rPr>
          <w:vertAlign w:val="subscript"/>
        </w:rPr>
        <w:t>2</w:t>
      </w:r>
      <w:r w:rsidRPr="009F2CAD">
        <w:t>O</w:t>
      </w:r>
      <w:r w:rsidRPr="009F2CAD">
        <w:rPr>
          <w:vertAlign w:val="subscript"/>
        </w:rPr>
        <w:t>3</w:t>
      </w:r>
      <w:r w:rsidRPr="009F2CAD">
        <w:t xml:space="preserve"> (X= 0, 1, 2, 4, 6) nanocomposite</w:t>
      </w:r>
      <w:r w:rsidR="00925F8C">
        <w:t xml:space="preserve"> disks </w:t>
      </w:r>
      <w:r w:rsidRPr="009F2CAD">
        <w:t xml:space="preserve">were fabricated </w:t>
      </w:r>
      <w:r w:rsidR="0050596E" w:rsidRPr="009F2CAD">
        <w:t xml:space="preserve">from </w:t>
      </w:r>
      <w:r w:rsidR="00E868D1">
        <w:t>a mixture of micro- and nano-sized BST</w:t>
      </w:r>
      <w:r w:rsidR="007C0AB5" w:rsidRPr="009F2CAD">
        <w:t xml:space="preserve"> </w:t>
      </w:r>
      <w:r w:rsidR="00E868D1">
        <w:t>powders</w:t>
      </w:r>
      <w:r w:rsidR="0050596E" w:rsidRPr="009F2CAD">
        <w:t xml:space="preserve"> </w:t>
      </w:r>
      <w:r w:rsidR="00E868D1">
        <w:t>blended</w:t>
      </w:r>
      <w:r w:rsidR="0050596E" w:rsidRPr="009F2CAD">
        <w:t xml:space="preserve"> </w:t>
      </w:r>
      <w:r w:rsidR="007C0AB5" w:rsidRPr="009F2CAD">
        <w:t>with Sb</w:t>
      </w:r>
      <w:r w:rsidR="007C0AB5" w:rsidRPr="009F2CAD">
        <w:rPr>
          <w:vertAlign w:val="subscript"/>
        </w:rPr>
        <w:t>2</w:t>
      </w:r>
      <w:r w:rsidR="007C0AB5" w:rsidRPr="009F2CAD">
        <w:t>O</w:t>
      </w:r>
      <w:r w:rsidR="007C0AB5" w:rsidRPr="009F2CAD">
        <w:rPr>
          <w:vertAlign w:val="subscript"/>
        </w:rPr>
        <w:t>3</w:t>
      </w:r>
      <w:r w:rsidR="007C0AB5" w:rsidRPr="009F2CAD">
        <w:t xml:space="preserve"> nanoparticles</w:t>
      </w:r>
      <w:r w:rsidR="00925F8C">
        <w:t xml:space="preserve">, and consolidated </w:t>
      </w:r>
      <w:r w:rsidR="0050596E" w:rsidRPr="009F2CAD">
        <w:t xml:space="preserve">by </w:t>
      </w:r>
      <w:r w:rsidR="007C0AB5" w:rsidRPr="009F2CAD">
        <w:t xml:space="preserve">spark plasma sintering. </w:t>
      </w:r>
      <w:r w:rsidR="004723AC" w:rsidRPr="009F2CAD">
        <w:t xml:space="preserve">The simultaneous optimisation of electrical and thermal properties </w:t>
      </w:r>
      <w:r w:rsidR="00E84322" w:rsidRPr="009F2CAD">
        <w:t>was</w:t>
      </w:r>
      <w:r w:rsidR="004723AC" w:rsidRPr="009F2CAD">
        <w:t xml:space="preserve"> achieved </w:t>
      </w:r>
      <w:r w:rsidR="00E84322" w:rsidRPr="009F2CAD">
        <w:t>by controlling the Sb</w:t>
      </w:r>
      <w:r w:rsidR="00E84322" w:rsidRPr="009F2CAD">
        <w:rPr>
          <w:vertAlign w:val="subscript"/>
        </w:rPr>
        <w:t>2</w:t>
      </w:r>
      <w:r w:rsidR="00E84322" w:rsidRPr="009F2CAD">
        <w:t>O</w:t>
      </w:r>
      <w:r w:rsidR="00E84322" w:rsidRPr="009F2CAD">
        <w:rPr>
          <w:vertAlign w:val="subscript"/>
        </w:rPr>
        <w:t>3</w:t>
      </w:r>
      <w:r w:rsidR="00E84322" w:rsidRPr="009F2CAD">
        <w:t xml:space="preserve"> content in the microstructure of the nanocomposite</w:t>
      </w:r>
      <w:r w:rsidR="00DD37A8" w:rsidRPr="009F2CAD">
        <w:t>s</w:t>
      </w:r>
      <w:r w:rsidR="00E84322" w:rsidRPr="009F2CAD">
        <w:t xml:space="preserve">. </w:t>
      </w:r>
      <w:r w:rsidR="00B73D03" w:rsidRPr="009F2CAD">
        <w:t>Electrical conductivity decreased (max 18 %) after adding Sb</w:t>
      </w:r>
      <w:r w:rsidR="00B73D03" w:rsidRPr="009F2CAD">
        <w:rPr>
          <w:vertAlign w:val="subscript"/>
        </w:rPr>
        <w:t>2</w:t>
      </w:r>
      <w:r w:rsidR="00B73D03" w:rsidRPr="009F2CAD">
        <w:t>O</w:t>
      </w:r>
      <w:r w:rsidR="00B73D03" w:rsidRPr="009F2CAD">
        <w:rPr>
          <w:vertAlign w:val="subscript"/>
        </w:rPr>
        <w:t>3</w:t>
      </w:r>
      <w:r w:rsidR="00B73D03" w:rsidRPr="009F2CAD">
        <w:t xml:space="preserve"> nanoparticles to the microstructure due to decline in charge carrier concentration</w:t>
      </w:r>
      <w:r w:rsidR="00D215FE" w:rsidRPr="009F2CAD">
        <w:t>.</w:t>
      </w:r>
      <w:r w:rsidR="00B73D03" w:rsidRPr="009F2CAD">
        <w:t xml:space="preserve"> </w:t>
      </w:r>
      <w:r w:rsidR="00D215FE" w:rsidRPr="009F2CAD">
        <w:t>But,</w:t>
      </w:r>
      <w:r w:rsidR="00B73D03" w:rsidRPr="009F2CAD">
        <w:t xml:space="preserve"> the e</w:t>
      </w:r>
      <w:r w:rsidR="00E84322" w:rsidRPr="009F2CAD">
        <w:t>nhancement of Seebeck coefficient (up to 24</w:t>
      </w:r>
      <w:r w:rsidR="00B73D03" w:rsidRPr="009F2CAD">
        <w:t xml:space="preserve"> </w:t>
      </w:r>
      <w:r w:rsidR="00E84322" w:rsidRPr="009F2CAD">
        <w:t>%) and power factor (up to 34</w:t>
      </w:r>
      <w:r w:rsidR="00B73D03" w:rsidRPr="009F2CAD">
        <w:t xml:space="preserve"> </w:t>
      </w:r>
      <w:r w:rsidR="00E84322" w:rsidRPr="009F2CAD">
        <w:t xml:space="preserve">%) </w:t>
      </w:r>
      <w:r w:rsidR="00B73D03" w:rsidRPr="009F2CAD">
        <w:t>due to</w:t>
      </w:r>
      <w:r w:rsidR="00E84322" w:rsidRPr="009F2CAD">
        <w:t xml:space="preserve"> low-energy hole filtering effect</w:t>
      </w:r>
      <w:r w:rsidR="00B73D03" w:rsidRPr="009F2CAD">
        <w:t xml:space="preserve"> compensated for that, and </w:t>
      </w:r>
      <w:r w:rsidR="00D215FE" w:rsidRPr="009F2CAD">
        <w:t>improved the ZT values up to 39% at room temperature and 53% at 450 K</w:t>
      </w:r>
      <w:r w:rsidR="00E84322" w:rsidRPr="009F2CAD">
        <w:t xml:space="preserve">. </w:t>
      </w:r>
      <w:r w:rsidR="00DD37A8" w:rsidRPr="009F2CAD">
        <w:t>A peak ZT of 1.51 was obtained at 350 K by addition of 4 wt.% Sb</w:t>
      </w:r>
      <w:r w:rsidR="00DD37A8" w:rsidRPr="009F2CAD">
        <w:rPr>
          <w:vertAlign w:val="subscript"/>
        </w:rPr>
        <w:t>2</w:t>
      </w:r>
      <w:r w:rsidR="00DD37A8" w:rsidRPr="009F2CAD">
        <w:t>O</w:t>
      </w:r>
      <w:r w:rsidR="00DD37A8" w:rsidRPr="009F2CAD">
        <w:rPr>
          <w:vertAlign w:val="subscript"/>
        </w:rPr>
        <w:t>3</w:t>
      </w:r>
      <w:r w:rsidR="00DD37A8" w:rsidRPr="009F2CAD">
        <w:t xml:space="preserve"> nanoparticles to the BST alloy. </w:t>
      </w:r>
      <w:r w:rsidR="00925F8C">
        <w:t>A unique feature of this research was the t</w:t>
      </w:r>
      <w:r w:rsidR="00D215FE" w:rsidRPr="009F2CAD">
        <w:t>ime-dependant ZT measurements on BST/Sb</w:t>
      </w:r>
      <w:r w:rsidR="00D215FE" w:rsidRPr="009F2CAD">
        <w:rPr>
          <w:vertAlign w:val="subscript"/>
        </w:rPr>
        <w:t>2</w:t>
      </w:r>
      <w:r w:rsidR="00D215FE" w:rsidRPr="009F2CAD">
        <w:t>O</w:t>
      </w:r>
      <w:r w:rsidR="00D215FE" w:rsidRPr="009F2CAD">
        <w:rPr>
          <w:vertAlign w:val="subscript"/>
        </w:rPr>
        <w:t>3</w:t>
      </w:r>
      <w:r w:rsidR="00D215FE" w:rsidRPr="009F2CAD">
        <w:t xml:space="preserve"> nanocomposites, </w:t>
      </w:r>
      <w:r w:rsidR="00925F8C">
        <w:t xml:space="preserve">which </w:t>
      </w:r>
      <w:r w:rsidR="00D215FE" w:rsidRPr="009F2CAD">
        <w:t xml:space="preserve">demonstrated the stability of the products at ambient condition over a 24-month </w:t>
      </w:r>
      <w:r w:rsidR="00DD37A8" w:rsidRPr="009F2CAD">
        <w:t>course</w:t>
      </w:r>
      <w:r w:rsidR="00925F8C">
        <w:t>.</w:t>
      </w:r>
      <w:r w:rsidR="00D215FE" w:rsidRPr="009F2CAD">
        <w:t xml:space="preserve"> </w:t>
      </w:r>
      <w:r w:rsidR="00925F8C">
        <w:t>A</w:t>
      </w:r>
      <w:r w:rsidR="00D215FE" w:rsidRPr="009F2CAD">
        <w:t xml:space="preserve"> maximum of 6.6 % reduction in the ZT va</w:t>
      </w:r>
      <w:r w:rsidR="00925F8C">
        <w:t xml:space="preserve">lue was observed in that period, suggesting the excellent chemical and thermal stability of the nanocomposites. </w:t>
      </w:r>
    </w:p>
    <w:p w:rsidR="00C9557D" w:rsidRPr="006A7B29" w:rsidRDefault="00C9557D" w:rsidP="00C9557D">
      <w:pPr>
        <w:pStyle w:val="RSCB04AHeadingSection"/>
      </w:pPr>
      <w:r w:rsidRPr="006A7B29">
        <w:t>Conflict</w:t>
      </w:r>
      <w:r w:rsidR="00F05C18" w:rsidRPr="006A7B29">
        <w:t>s</w:t>
      </w:r>
      <w:r w:rsidRPr="006A7B29">
        <w:t xml:space="preserve"> of interest</w:t>
      </w:r>
    </w:p>
    <w:p w:rsidR="00A05364" w:rsidRPr="006A7B29" w:rsidRDefault="00A05364" w:rsidP="00A05364">
      <w:pPr>
        <w:rPr>
          <w:rFonts w:cs="Times New Roman"/>
          <w:w w:val="108"/>
          <w:sz w:val="18"/>
          <w:szCs w:val="18"/>
        </w:rPr>
      </w:pPr>
      <w:r w:rsidRPr="006A7B29">
        <w:rPr>
          <w:rFonts w:cs="Times New Roman"/>
          <w:w w:val="108"/>
          <w:sz w:val="18"/>
          <w:szCs w:val="18"/>
        </w:rPr>
        <w:t>Th</w:t>
      </w:r>
      <w:r w:rsidR="00BE3CA5" w:rsidRPr="006A7B29">
        <w:rPr>
          <w:rFonts w:cs="Times New Roman"/>
          <w:w w:val="108"/>
          <w:sz w:val="18"/>
          <w:szCs w:val="18"/>
        </w:rPr>
        <w:t>ere are no conflicts to declare</w:t>
      </w:r>
      <w:r w:rsidR="00DD37A8">
        <w:rPr>
          <w:rFonts w:cs="Times New Roman"/>
          <w:w w:val="108"/>
          <w:sz w:val="18"/>
          <w:szCs w:val="18"/>
        </w:rPr>
        <w:t>.</w:t>
      </w:r>
    </w:p>
    <w:p w:rsidR="00FA2DA2" w:rsidRPr="006A7B29" w:rsidRDefault="00FA2DA2" w:rsidP="00FA2DA2">
      <w:pPr>
        <w:pStyle w:val="RSCB04AHeadingSection"/>
      </w:pPr>
      <w:r w:rsidRPr="006A7B29">
        <w:t>Acknowledgements</w:t>
      </w:r>
    </w:p>
    <w:p w:rsidR="00076F0C" w:rsidRDefault="008D2D33" w:rsidP="00076F0C">
      <w:pPr>
        <w:pStyle w:val="RSCB02ArticleText"/>
      </w:pPr>
      <w:r>
        <w:t>AP</w:t>
      </w:r>
      <w:r w:rsidR="00076F0C">
        <w:t xml:space="preserve"> acknowledge</w:t>
      </w:r>
      <w:r>
        <w:t>s</w:t>
      </w:r>
      <w:r w:rsidR="00076F0C">
        <w:t xml:space="preserve"> the financial support of the Japan Society for the Pr</w:t>
      </w:r>
      <w:r w:rsidR="003D4E3B">
        <w:t>omotion of Science (JSPS)</w:t>
      </w:r>
      <w:r w:rsidR="00A871CB">
        <w:t xml:space="preserve"> ID No. 14332</w:t>
      </w:r>
      <w:r>
        <w:t xml:space="preserve">. TM acknowledges </w:t>
      </w:r>
      <w:r w:rsidRPr="007F281E">
        <w:t>CREST JPMJCR15Q6</w:t>
      </w:r>
      <w:r>
        <w:t xml:space="preserve"> and </w:t>
      </w:r>
      <w:r w:rsidRPr="007F281E">
        <w:t>JSPS KAKENHI JP17H02749</w:t>
      </w:r>
      <w:r>
        <w:t xml:space="preserve"> funding. VN acknowledges </w:t>
      </w:r>
      <w:r w:rsidR="00076F0C">
        <w:t>European Research Council Consolidator Grant</w:t>
      </w:r>
      <w:r w:rsidR="003D4E3B">
        <w:t xml:space="preserve"> (ERC-</w:t>
      </w:r>
      <w:proofErr w:type="spellStart"/>
      <w:r w:rsidR="003D4E3B">
        <w:t>CoG</w:t>
      </w:r>
      <w:proofErr w:type="spellEnd"/>
      <w:r w:rsidR="003D4E3B">
        <w:t xml:space="preserve">) </w:t>
      </w:r>
      <w:r w:rsidR="00A871CB" w:rsidRPr="00A871CB">
        <w:t>Project ID: 681544</w:t>
      </w:r>
      <w:r w:rsidR="00076F0C">
        <w:t>.</w:t>
      </w:r>
      <w:r w:rsidR="00A871CB">
        <w:t xml:space="preserve"> </w:t>
      </w:r>
      <w:r>
        <w:t>AP is</w:t>
      </w:r>
      <w:r w:rsidR="009F2CAD">
        <w:t xml:space="preserve"> grateful to NIMS </w:t>
      </w:r>
      <w:r w:rsidR="009F2CAD" w:rsidRPr="009F2CAD">
        <w:t>Transmission Electron Microscopy Station</w:t>
      </w:r>
      <w:r w:rsidR="00317803">
        <w:t xml:space="preserve"> for their technical support. </w:t>
      </w:r>
    </w:p>
    <w:p w:rsidR="00D010E8" w:rsidRPr="006A7B29" w:rsidRDefault="00E61949" w:rsidP="00EF6BD4">
      <w:pPr>
        <w:pStyle w:val="RSCB04AHeadingSection"/>
      </w:pPr>
      <w:r w:rsidRPr="006A7B29">
        <w:t>Notes and references</w:t>
      </w:r>
    </w:p>
    <w:p w:rsidR="006B6744" w:rsidRPr="006B6744" w:rsidRDefault="00246F19" w:rsidP="006B6744">
      <w:pPr>
        <w:pStyle w:val="EndNoteBibliography"/>
        <w:spacing w:after="0"/>
        <w:ind w:left="720" w:hanging="720"/>
      </w:pPr>
      <w:r w:rsidRPr="00425F60">
        <w:rPr>
          <w:rFonts w:asciiTheme="minorHAnsi" w:hAnsiTheme="minorHAnsi" w:cstheme="minorHAnsi"/>
          <w:szCs w:val="18"/>
        </w:rPr>
        <w:fldChar w:fldCharType="begin"/>
      </w:r>
      <w:r w:rsidRPr="00425F60">
        <w:rPr>
          <w:rFonts w:asciiTheme="minorHAnsi" w:hAnsiTheme="minorHAnsi" w:cstheme="minorHAnsi"/>
          <w:szCs w:val="18"/>
        </w:rPr>
        <w:instrText xml:space="preserve"> ADDIN EN.REFLIST </w:instrText>
      </w:r>
      <w:r w:rsidRPr="00425F60">
        <w:rPr>
          <w:rFonts w:asciiTheme="minorHAnsi" w:hAnsiTheme="minorHAnsi" w:cstheme="minorHAnsi"/>
          <w:szCs w:val="18"/>
        </w:rPr>
        <w:fldChar w:fldCharType="separate"/>
      </w:r>
      <w:r w:rsidR="006B6744" w:rsidRPr="006B6744">
        <w:t>1.</w:t>
      </w:r>
      <w:r w:rsidR="006B6744" w:rsidRPr="006B6744">
        <w:tab/>
        <w:t xml:space="preserve">L. E. Bell, </w:t>
      </w:r>
      <w:r w:rsidR="006B6744" w:rsidRPr="006B6744">
        <w:rPr>
          <w:i/>
        </w:rPr>
        <w:t>Science</w:t>
      </w:r>
      <w:r w:rsidR="006B6744" w:rsidRPr="006B6744">
        <w:t xml:space="preserve">, 2008, </w:t>
      </w:r>
      <w:r w:rsidR="006B6744" w:rsidRPr="006B6744">
        <w:rPr>
          <w:b/>
        </w:rPr>
        <w:t>321</w:t>
      </w:r>
      <w:r w:rsidR="006B6744" w:rsidRPr="006B6744">
        <w:t>, 1457-1461.</w:t>
      </w:r>
    </w:p>
    <w:p w:rsidR="006B6744" w:rsidRPr="006B6744" w:rsidRDefault="006B6744" w:rsidP="006B6744">
      <w:pPr>
        <w:pStyle w:val="EndNoteBibliography"/>
        <w:spacing w:after="0"/>
        <w:ind w:left="720" w:hanging="720"/>
      </w:pPr>
      <w:r w:rsidRPr="006B6744">
        <w:t>2.</w:t>
      </w:r>
      <w:r w:rsidRPr="006B6744">
        <w:tab/>
        <w:t xml:space="preserve">T. Mori and S. Priya, </w:t>
      </w:r>
      <w:r w:rsidRPr="006B6744">
        <w:rPr>
          <w:i/>
        </w:rPr>
        <w:t>M</w:t>
      </w:r>
      <w:r>
        <w:rPr>
          <w:i/>
        </w:rPr>
        <w:t>RS</w:t>
      </w:r>
      <w:r w:rsidRPr="006B6744">
        <w:rPr>
          <w:i/>
        </w:rPr>
        <w:t xml:space="preserve"> Bull</w:t>
      </w:r>
      <w:r>
        <w:rPr>
          <w:i/>
        </w:rPr>
        <w:t>.</w:t>
      </w:r>
      <w:r w:rsidRPr="006B6744">
        <w:t xml:space="preserve">, 2018, </w:t>
      </w:r>
      <w:r w:rsidRPr="006B6744">
        <w:rPr>
          <w:b/>
        </w:rPr>
        <w:t>43</w:t>
      </w:r>
      <w:r w:rsidRPr="006B6744">
        <w:t>, 176-180.</w:t>
      </w:r>
    </w:p>
    <w:p w:rsidR="006B6744" w:rsidRPr="006B6744" w:rsidRDefault="006B6744" w:rsidP="006B6744">
      <w:pPr>
        <w:pStyle w:val="EndNoteBibliography"/>
        <w:spacing w:after="0"/>
        <w:ind w:left="720" w:hanging="720"/>
      </w:pPr>
      <w:r w:rsidRPr="006B6744">
        <w:t>3.</w:t>
      </w:r>
      <w:r w:rsidRPr="006B6744">
        <w:tab/>
        <w:t xml:space="preserve">M. S. Dresselhaus, G. Chen, M. Y. Tang, R. G. Yang, H. Lee, D. Z. Wang, Z. F. Ren, J. P. Fleurial and P. Gogna, </w:t>
      </w:r>
      <w:r w:rsidRPr="006B6744">
        <w:rPr>
          <w:i/>
        </w:rPr>
        <w:t>Adv</w:t>
      </w:r>
      <w:r w:rsidR="006A1833">
        <w:rPr>
          <w:i/>
        </w:rPr>
        <w:t>.</w:t>
      </w:r>
      <w:r w:rsidRPr="006B6744">
        <w:rPr>
          <w:i/>
        </w:rPr>
        <w:t xml:space="preserve"> Mater</w:t>
      </w:r>
      <w:r w:rsidR="006A1833">
        <w:rPr>
          <w:i/>
        </w:rPr>
        <w:t>.</w:t>
      </w:r>
      <w:r w:rsidRPr="006B6744">
        <w:t xml:space="preserve">, 2007, </w:t>
      </w:r>
      <w:r w:rsidRPr="006B6744">
        <w:rPr>
          <w:b/>
        </w:rPr>
        <w:t>19</w:t>
      </w:r>
      <w:r w:rsidRPr="006B6744">
        <w:t>, 1043-1053.</w:t>
      </w:r>
    </w:p>
    <w:p w:rsidR="006B6744" w:rsidRPr="006B6744" w:rsidRDefault="006B6744" w:rsidP="006B6744">
      <w:pPr>
        <w:pStyle w:val="EndNoteBibliography"/>
        <w:spacing w:after="0"/>
        <w:ind w:left="720" w:hanging="720"/>
      </w:pPr>
      <w:r w:rsidRPr="006B6744">
        <w:t>4.</w:t>
      </w:r>
      <w:r w:rsidRPr="006B6744">
        <w:tab/>
        <w:t xml:space="preserve">G. J. Snyder and E. S. Toberer, </w:t>
      </w:r>
      <w:r w:rsidRPr="006B6744">
        <w:rPr>
          <w:i/>
        </w:rPr>
        <w:t>Nat</w:t>
      </w:r>
      <w:r w:rsidR="006A1833">
        <w:rPr>
          <w:i/>
        </w:rPr>
        <w:t>.</w:t>
      </w:r>
      <w:r w:rsidRPr="006B6744">
        <w:rPr>
          <w:i/>
        </w:rPr>
        <w:t xml:space="preserve"> Mater</w:t>
      </w:r>
      <w:r w:rsidR="006A1833">
        <w:rPr>
          <w:i/>
        </w:rPr>
        <w:t>.</w:t>
      </w:r>
      <w:r w:rsidRPr="006B6744">
        <w:t xml:space="preserve">, 2008, </w:t>
      </w:r>
      <w:r w:rsidRPr="006B6744">
        <w:rPr>
          <w:b/>
        </w:rPr>
        <w:t>7</w:t>
      </w:r>
      <w:r w:rsidRPr="006B6744">
        <w:t>, 105-114.</w:t>
      </w:r>
    </w:p>
    <w:p w:rsidR="006B6744" w:rsidRPr="006B6744" w:rsidRDefault="006B6744" w:rsidP="006B6744">
      <w:pPr>
        <w:pStyle w:val="EndNoteBibliography"/>
        <w:spacing w:after="0"/>
        <w:ind w:left="720" w:hanging="720"/>
      </w:pPr>
      <w:r w:rsidRPr="006B6744">
        <w:t>5.</w:t>
      </w:r>
      <w:r w:rsidRPr="006B6744">
        <w:tab/>
        <w:t xml:space="preserve">T. Mori, </w:t>
      </w:r>
      <w:r w:rsidRPr="006B6744">
        <w:rPr>
          <w:i/>
        </w:rPr>
        <w:t>Small</w:t>
      </w:r>
      <w:r w:rsidRPr="006B6744">
        <w:t xml:space="preserve">, 2017, </w:t>
      </w:r>
      <w:r w:rsidRPr="006B6744">
        <w:rPr>
          <w:b/>
        </w:rPr>
        <w:t>13</w:t>
      </w:r>
      <w:r w:rsidRPr="006B6744">
        <w:t>, 1702013.</w:t>
      </w:r>
    </w:p>
    <w:p w:rsidR="006B6744" w:rsidRPr="006B6744" w:rsidRDefault="006B6744" w:rsidP="006B6744">
      <w:pPr>
        <w:pStyle w:val="EndNoteBibliography"/>
        <w:spacing w:after="0"/>
        <w:ind w:left="720" w:hanging="720"/>
      </w:pPr>
      <w:r w:rsidRPr="006B6744">
        <w:t>6.</w:t>
      </w:r>
      <w:r w:rsidRPr="006B6744">
        <w:tab/>
        <w:t xml:space="preserve">W. Kim, J. Zide, A. Gossard, D. Klenov, S. Stemmer, A. Shakouri and A. Majumdar, </w:t>
      </w:r>
      <w:r w:rsidRPr="006B6744">
        <w:rPr>
          <w:i/>
        </w:rPr>
        <w:t>Phys</w:t>
      </w:r>
      <w:r w:rsidR="006A1833">
        <w:rPr>
          <w:i/>
        </w:rPr>
        <w:t>.</w:t>
      </w:r>
      <w:r w:rsidRPr="006B6744">
        <w:rPr>
          <w:i/>
        </w:rPr>
        <w:t xml:space="preserve"> Rev</w:t>
      </w:r>
      <w:r w:rsidR="006A1833">
        <w:rPr>
          <w:i/>
        </w:rPr>
        <w:t>.</w:t>
      </w:r>
      <w:r w:rsidRPr="006B6744">
        <w:rPr>
          <w:i/>
        </w:rPr>
        <w:t xml:space="preserve"> Lett</w:t>
      </w:r>
      <w:r w:rsidR="006A1833">
        <w:rPr>
          <w:i/>
        </w:rPr>
        <w:t>.</w:t>
      </w:r>
      <w:r w:rsidRPr="006B6744">
        <w:t xml:space="preserve">, 2006, </w:t>
      </w:r>
      <w:r w:rsidRPr="006B6744">
        <w:rPr>
          <w:b/>
        </w:rPr>
        <w:t>96</w:t>
      </w:r>
      <w:r w:rsidRPr="006B6744">
        <w:t>, 045901.</w:t>
      </w:r>
    </w:p>
    <w:p w:rsidR="006B6744" w:rsidRPr="006B6744" w:rsidRDefault="006B6744" w:rsidP="006B6744">
      <w:pPr>
        <w:pStyle w:val="EndNoteBibliography"/>
        <w:spacing w:after="0"/>
        <w:ind w:left="720" w:hanging="720"/>
      </w:pPr>
      <w:r w:rsidRPr="006B6744">
        <w:t>7.</w:t>
      </w:r>
      <w:r w:rsidRPr="006B6744">
        <w:tab/>
        <w:t xml:space="preserve">J. H. Bahk and A. Shakouri, </w:t>
      </w:r>
      <w:r w:rsidR="006A1833">
        <w:rPr>
          <w:i/>
        </w:rPr>
        <w:t>Appl. Phys. Lett.</w:t>
      </w:r>
      <w:r w:rsidRPr="006B6744">
        <w:t xml:space="preserve">, 2014, </w:t>
      </w:r>
      <w:r w:rsidRPr="006B6744">
        <w:rPr>
          <w:b/>
        </w:rPr>
        <w:t>105</w:t>
      </w:r>
      <w:r w:rsidRPr="006B6744">
        <w:t>, 052106.</w:t>
      </w:r>
    </w:p>
    <w:p w:rsidR="006B6744" w:rsidRPr="006B6744" w:rsidRDefault="006B6744" w:rsidP="006B6744">
      <w:pPr>
        <w:pStyle w:val="EndNoteBibliography"/>
        <w:spacing w:after="0"/>
        <w:ind w:left="720" w:hanging="720"/>
      </w:pPr>
      <w:r w:rsidRPr="006B6744">
        <w:lastRenderedPageBreak/>
        <w:t>8.</w:t>
      </w:r>
      <w:r w:rsidRPr="006B6744">
        <w:tab/>
        <w:t xml:space="preserve">L. D. Zhao, S. H. Lo, J. Q. He, H. Li, K. Biswas, J. Androulakis, C. I. Wu, T. P. Hogan, D. Y. Chung, V. P. Dravid and M. G. Kanatzidis, </w:t>
      </w:r>
      <w:r w:rsidR="006A1833" w:rsidRPr="006A1833">
        <w:rPr>
          <w:i/>
        </w:rPr>
        <w:t>J</w:t>
      </w:r>
      <w:r w:rsidR="006A1833">
        <w:rPr>
          <w:i/>
        </w:rPr>
        <w:t>.</w:t>
      </w:r>
      <w:r w:rsidR="006A1833" w:rsidRPr="006A1833">
        <w:rPr>
          <w:i/>
        </w:rPr>
        <w:t xml:space="preserve"> A</w:t>
      </w:r>
      <w:r w:rsidR="006A1833">
        <w:rPr>
          <w:i/>
        </w:rPr>
        <w:t>m.</w:t>
      </w:r>
      <w:r w:rsidR="006A1833" w:rsidRPr="006A1833">
        <w:rPr>
          <w:i/>
        </w:rPr>
        <w:t xml:space="preserve"> C</w:t>
      </w:r>
      <w:r w:rsidR="006A1833">
        <w:rPr>
          <w:i/>
        </w:rPr>
        <w:t>hem.</w:t>
      </w:r>
      <w:r w:rsidR="006A1833" w:rsidRPr="006A1833">
        <w:rPr>
          <w:i/>
        </w:rPr>
        <w:t xml:space="preserve"> S</w:t>
      </w:r>
      <w:r w:rsidR="006A1833">
        <w:rPr>
          <w:i/>
        </w:rPr>
        <w:t>oc.</w:t>
      </w:r>
      <w:r w:rsidRPr="006B6744">
        <w:t xml:space="preserve">, 2011, </w:t>
      </w:r>
      <w:r w:rsidRPr="006B6744">
        <w:rPr>
          <w:b/>
        </w:rPr>
        <w:t>133</w:t>
      </w:r>
      <w:r w:rsidRPr="006B6744">
        <w:t>, 20476-20487.</w:t>
      </w:r>
    </w:p>
    <w:p w:rsidR="006B6744" w:rsidRPr="006B6744" w:rsidRDefault="006B6744" w:rsidP="006B6744">
      <w:pPr>
        <w:pStyle w:val="EndNoteBibliography"/>
        <w:spacing w:after="0"/>
        <w:ind w:left="720" w:hanging="720"/>
      </w:pPr>
      <w:r w:rsidRPr="006B6744">
        <w:t>9.</w:t>
      </w:r>
      <w:r w:rsidRPr="006B6744">
        <w:tab/>
        <w:t xml:space="preserve">J. M. O. Zide, D. Vashaee, Z. X. Bian, G. Zeng, J. E. Bowers, A. Shakouri and A. C. Gossard, </w:t>
      </w:r>
      <w:r w:rsidR="006A1833">
        <w:rPr>
          <w:i/>
        </w:rPr>
        <w:t>Phys. Rev.</w:t>
      </w:r>
      <w:r w:rsidRPr="006B6744">
        <w:rPr>
          <w:i/>
        </w:rPr>
        <w:t xml:space="preserve"> B</w:t>
      </w:r>
      <w:r w:rsidRPr="006B6744">
        <w:t xml:space="preserve">, 2006, </w:t>
      </w:r>
      <w:r w:rsidRPr="006B6744">
        <w:rPr>
          <w:b/>
        </w:rPr>
        <w:t>74</w:t>
      </w:r>
      <w:r w:rsidRPr="006B6744">
        <w:t>, 205335.</w:t>
      </w:r>
    </w:p>
    <w:p w:rsidR="006B6744" w:rsidRPr="006B6744" w:rsidRDefault="006B6744" w:rsidP="006B6744">
      <w:pPr>
        <w:pStyle w:val="EndNoteBibliography"/>
        <w:spacing w:after="0"/>
        <w:ind w:left="720" w:hanging="720"/>
      </w:pPr>
      <w:r w:rsidRPr="006B6744">
        <w:t>10.</w:t>
      </w:r>
      <w:r w:rsidRPr="006B6744">
        <w:tab/>
        <w:t xml:space="preserve">A. Shakouri, </w:t>
      </w:r>
      <w:r w:rsidRPr="006B6744">
        <w:rPr>
          <w:i/>
        </w:rPr>
        <w:t>Annu</w:t>
      </w:r>
      <w:r w:rsidR="006A1833">
        <w:rPr>
          <w:i/>
        </w:rPr>
        <w:t>.</w:t>
      </w:r>
      <w:r w:rsidRPr="006B6744">
        <w:rPr>
          <w:i/>
        </w:rPr>
        <w:t xml:space="preserve"> Rev</w:t>
      </w:r>
      <w:r w:rsidR="006A1833">
        <w:rPr>
          <w:i/>
        </w:rPr>
        <w:t>.</w:t>
      </w:r>
      <w:r w:rsidRPr="006B6744">
        <w:rPr>
          <w:i/>
        </w:rPr>
        <w:t xml:space="preserve"> Mater</w:t>
      </w:r>
      <w:r w:rsidR="006A1833">
        <w:rPr>
          <w:i/>
        </w:rPr>
        <w:t>.</w:t>
      </w:r>
      <w:r w:rsidRPr="006B6744">
        <w:rPr>
          <w:i/>
        </w:rPr>
        <w:t xml:space="preserve"> Res</w:t>
      </w:r>
      <w:r w:rsidR="006A1833">
        <w:rPr>
          <w:i/>
        </w:rPr>
        <w:t>.</w:t>
      </w:r>
      <w:r w:rsidRPr="006B6744">
        <w:t xml:space="preserve">, 2011, </w:t>
      </w:r>
      <w:r w:rsidRPr="006B6744">
        <w:rPr>
          <w:b/>
        </w:rPr>
        <w:t>41</w:t>
      </w:r>
      <w:r w:rsidRPr="006B6744">
        <w:t>, 399-431.</w:t>
      </w:r>
    </w:p>
    <w:p w:rsidR="006B6744" w:rsidRPr="006B6744" w:rsidRDefault="006B6744" w:rsidP="006B6744">
      <w:pPr>
        <w:pStyle w:val="EndNoteBibliography"/>
        <w:spacing w:after="0"/>
        <w:ind w:left="720" w:hanging="720"/>
      </w:pPr>
      <w:r w:rsidRPr="006B6744">
        <w:t>11.</w:t>
      </w:r>
      <w:r w:rsidRPr="006B6744">
        <w:tab/>
        <w:t xml:space="preserve">M. Zebarjadi, G. Joshi, G. H. Zhu, B. Yu, A. Minnich, Y. C. Lan, X. W. Wang, M. Dresselhaus, Z. F. Ren and G. Chen, </w:t>
      </w:r>
      <w:r w:rsidR="006A1833">
        <w:rPr>
          <w:i/>
        </w:rPr>
        <w:t>Nano Lett.</w:t>
      </w:r>
      <w:r w:rsidRPr="006B6744">
        <w:t xml:space="preserve">, 2011, </w:t>
      </w:r>
      <w:r w:rsidRPr="006B6744">
        <w:rPr>
          <w:b/>
        </w:rPr>
        <w:t>11</w:t>
      </w:r>
      <w:r w:rsidRPr="006B6744">
        <w:t>, 2225-2230.</w:t>
      </w:r>
    </w:p>
    <w:p w:rsidR="006B6744" w:rsidRPr="006B6744" w:rsidRDefault="006B6744" w:rsidP="006B6744">
      <w:pPr>
        <w:pStyle w:val="EndNoteBibliography"/>
        <w:spacing w:after="0"/>
        <w:ind w:left="720" w:hanging="720"/>
      </w:pPr>
      <w:r w:rsidRPr="006B6744">
        <w:t>12.</w:t>
      </w:r>
      <w:r w:rsidRPr="006B6744">
        <w:tab/>
        <w:t xml:space="preserve">D. Narducci, E. Selezneva, G. Cerofolini, S. Frabboni and G. Ottaviani, </w:t>
      </w:r>
      <w:r w:rsidRPr="006B6744">
        <w:rPr>
          <w:i/>
        </w:rPr>
        <w:t>J</w:t>
      </w:r>
      <w:r w:rsidR="006A1833">
        <w:rPr>
          <w:i/>
        </w:rPr>
        <w:t>.</w:t>
      </w:r>
      <w:r w:rsidRPr="006B6744">
        <w:rPr>
          <w:i/>
        </w:rPr>
        <w:t xml:space="preserve"> Solid State Chem</w:t>
      </w:r>
      <w:r w:rsidR="006A1833">
        <w:rPr>
          <w:i/>
        </w:rPr>
        <w:t>.</w:t>
      </w:r>
      <w:r w:rsidRPr="006B6744">
        <w:t xml:space="preserve">, 2012, </w:t>
      </w:r>
      <w:r w:rsidRPr="006B6744">
        <w:rPr>
          <w:b/>
        </w:rPr>
        <w:t>193</w:t>
      </w:r>
      <w:r w:rsidRPr="006B6744">
        <w:t>, 19-25.</w:t>
      </w:r>
    </w:p>
    <w:p w:rsidR="006B6744" w:rsidRPr="006B6744" w:rsidRDefault="006B6744" w:rsidP="006B6744">
      <w:pPr>
        <w:pStyle w:val="EndNoteBibliography"/>
        <w:spacing w:after="0"/>
        <w:ind w:left="720" w:hanging="720"/>
      </w:pPr>
      <w:r w:rsidRPr="006B6744">
        <w:t>13.</w:t>
      </w:r>
      <w:r w:rsidRPr="006B6744">
        <w:tab/>
        <w:t xml:space="preserve">K. Nishio and T. Hirano, </w:t>
      </w:r>
      <w:r w:rsidRPr="006B6744">
        <w:rPr>
          <w:i/>
        </w:rPr>
        <w:t>Jpn</w:t>
      </w:r>
      <w:r w:rsidR="006A1833">
        <w:rPr>
          <w:i/>
        </w:rPr>
        <w:t>.</w:t>
      </w:r>
      <w:r w:rsidRPr="006B6744">
        <w:rPr>
          <w:i/>
        </w:rPr>
        <w:t xml:space="preserve"> J</w:t>
      </w:r>
      <w:r w:rsidR="006A1833">
        <w:rPr>
          <w:i/>
        </w:rPr>
        <w:t>.</w:t>
      </w:r>
      <w:r w:rsidRPr="006B6744">
        <w:rPr>
          <w:i/>
        </w:rPr>
        <w:t xml:space="preserve"> Appl</w:t>
      </w:r>
      <w:r w:rsidR="006A1833">
        <w:rPr>
          <w:i/>
        </w:rPr>
        <w:t>.</w:t>
      </w:r>
      <w:r w:rsidRPr="006B6744">
        <w:rPr>
          <w:i/>
        </w:rPr>
        <w:t xml:space="preserve"> Phys</w:t>
      </w:r>
      <w:r w:rsidR="006A1833">
        <w:rPr>
          <w:i/>
        </w:rPr>
        <w:t>.</w:t>
      </w:r>
      <w:r w:rsidRPr="006B6744">
        <w:rPr>
          <w:i/>
        </w:rPr>
        <w:t xml:space="preserve"> 1</w:t>
      </w:r>
      <w:r w:rsidRPr="006B6744">
        <w:t xml:space="preserve">, 1997, </w:t>
      </w:r>
      <w:r w:rsidRPr="006B6744">
        <w:rPr>
          <w:b/>
        </w:rPr>
        <w:t>36</w:t>
      </w:r>
      <w:r w:rsidRPr="006B6744">
        <w:t>, 170-174.</w:t>
      </w:r>
    </w:p>
    <w:p w:rsidR="006B6744" w:rsidRPr="006B6744" w:rsidRDefault="006B6744" w:rsidP="006B6744">
      <w:pPr>
        <w:pStyle w:val="EndNoteBibliography"/>
        <w:spacing w:after="0"/>
        <w:ind w:left="720" w:hanging="720"/>
      </w:pPr>
      <w:r w:rsidRPr="006B6744">
        <w:t>14.</w:t>
      </w:r>
      <w:r w:rsidRPr="006B6744">
        <w:tab/>
        <w:t xml:space="preserve">B. Poudel, Q. Hao, Y. Ma, Y. C. Lan, A. Minnich, B. Yu, X. A. Yan, D. Z. Wang, A. Muto, D. Vashaee, X. Y. Chen, J. M. Liu, M. S. Dresselhaus, G. Chen and Z. F. Ren, </w:t>
      </w:r>
      <w:r w:rsidRPr="006B6744">
        <w:rPr>
          <w:i/>
        </w:rPr>
        <w:t>Science</w:t>
      </w:r>
      <w:r w:rsidRPr="006B6744">
        <w:t xml:space="preserve">, 2008, </w:t>
      </w:r>
      <w:r w:rsidRPr="006B6744">
        <w:rPr>
          <w:b/>
        </w:rPr>
        <w:t>320</w:t>
      </w:r>
      <w:r w:rsidRPr="006B6744">
        <w:t>, 634-638.</w:t>
      </w:r>
    </w:p>
    <w:p w:rsidR="006B6744" w:rsidRPr="006B6744" w:rsidRDefault="006B6744" w:rsidP="006B6744">
      <w:pPr>
        <w:pStyle w:val="EndNoteBibliography"/>
        <w:spacing w:after="0"/>
        <w:ind w:left="720" w:hanging="720"/>
      </w:pPr>
      <w:r w:rsidRPr="006B6744">
        <w:t>15.</w:t>
      </w:r>
      <w:r w:rsidRPr="006B6744">
        <w:tab/>
        <w:t xml:space="preserve">B. Poudel, Q. Hao, Y. Ma, Y. Lan, A. Minnich, B. Yu, X. Yan, D. Wang, A. Muto, D. Vashaee, X. Chen, J. Liu, M. S. Dresselhaus, G. Chen and Z. Ren, </w:t>
      </w:r>
      <w:r w:rsidRPr="006B6744">
        <w:rPr>
          <w:i/>
        </w:rPr>
        <w:t>Science</w:t>
      </w:r>
      <w:r w:rsidRPr="006B6744">
        <w:t xml:space="preserve">, 2008, </w:t>
      </w:r>
      <w:r w:rsidRPr="006B6744">
        <w:rPr>
          <w:b/>
        </w:rPr>
        <w:t>320</w:t>
      </w:r>
      <w:r w:rsidRPr="006B6744">
        <w:t>, 634-638.</w:t>
      </w:r>
    </w:p>
    <w:p w:rsidR="006B6744" w:rsidRPr="006B6744" w:rsidRDefault="006B6744" w:rsidP="006B6744">
      <w:pPr>
        <w:pStyle w:val="EndNoteBibliography"/>
        <w:spacing w:after="0"/>
        <w:ind w:left="720" w:hanging="720"/>
      </w:pPr>
      <w:r w:rsidRPr="006B6744">
        <w:t>16.</w:t>
      </w:r>
      <w:r w:rsidRPr="006B6744">
        <w:tab/>
        <w:t xml:space="preserve">W. Xie, J. He, H. J. Kang, X. Tang, S. Zhu, M. Laver, S. Wang, J. R. Copley, C. M. Brown, Q. Zhang and T. M. Tritt, </w:t>
      </w:r>
      <w:r w:rsidRPr="006B6744">
        <w:rPr>
          <w:i/>
        </w:rPr>
        <w:t>Nano Lett</w:t>
      </w:r>
      <w:r w:rsidR="006A1833">
        <w:rPr>
          <w:i/>
        </w:rPr>
        <w:t>.</w:t>
      </w:r>
      <w:r w:rsidRPr="006B6744">
        <w:t xml:space="preserve">, 2010, </w:t>
      </w:r>
      <w:r w:rsidRPr="006B6744">
        <w:rPr>
          <w:b/>
        </w:rPr>
        <w:t>10</w:t>
      </w:r>
      <w:r w:rsidRPr="006B6744">
        <w:t>, 3283-3289.</w:t>
      </w:r>
    </w:p>
    <w:p w:rsidR="006B6744" w:rsidRPr="006B6744" w:rsidRDefault="006B6744" w:rsidP="006B6744">
      <w:pPr>
        <w:pStyle w:val="EndNoteBibliography"/>
        <w:spacing w:after="0"/>
        <w:ind w:left="720" w:hanging="720"/>
      </w:pPr>
      <w:r w:rsidRPr="006B6744">
        <w:t>17.</w:t>
      </w:r>
      <w:r w:rsidRPr="006B6744">
        <w:tab/>
        <w:t>Y</w:t>
      </w:r>
      <w:r>
        <w:t xml:space="preserve">. C. </w:t>
      </w:r>
      <w:r w:rsidRPr="006B6744">
        <w:t xml:space="preserve">Dou, X. Y., D. Li, L. L. Li, T. H. Zou and Q. Q. Wang, </w:t>
      </w:r>
      <w:r w:rsidR="006A1833">
        <w:rPr>
          <w:i/>
        </w:rPr>
        <w:t xml:space="preserve">J. </w:t>
      </w:r>
      <w:r w:rsidRPr="006B6744">
        <w:rPr>
          <w:i/>
        </w:rPr>
        <w:t>Appl</w:t>
      </w:r>
      <w:r w:rsidR="006A1833">
        <w:rPr>
          <w:i/>
        </w:rPr>
        <w:t>.</w:t>
      </w:r>
      <w:r w:rsidRPr="006B6744">
        <w:rPr>
          <w:i/>
        </w:rPr>
        <w:t xml:space="preserve"> Phys</w:t>
      </w:r>
      <w:r w:rsidR="006A1833">
        <w:rPr>
          <w:i/>
        </w:rPr>
        <w:t>.</w:t>
      </w:r>
      <w:r w:rsidRPr="006B6744">
        <w:t xml:space="preserve">, 2013, </w:t>
      </w:r>
      <w:r w:rsidRPr="006B6744">
        <w:rPr>
          <w:b/>
        </w:rPr>
        <w:t>114</w:t>
      </w:r>
      <w:r w:rsidRPr="006B6744">
        <w:t>, 044906.</w:t>
      </w:r>
    </w:p>
    <w:p w:rsidR="006B6744" w:rsidRPr="006B6744" w:rsidRDefault="006B6744" w:rsidP="006B6744">
      <w:pPr>
        <w:pStyle w:val="EndNoteBibliography"/>
        <w:spacing w:after="0"/>
        <w:ind w:left="720" w:hanging="720"/>
      </w:pPr>
      <w:r w:rsidRPr="006B6744">
        <w:t>18.</w:t>
      </w:r>
      <w:r w:rsidRPr="006B6744">
        <w:tab/>
        <w:t xml:space="preserve">B. Madavali, H.-S. Kim, K.-H. Lee and S.-J. Hong, </w:t>
      </w:r>
      <w:r w:rsidRPr="006B6744">
        <w:rPr>
          <w:i/>
        </w:rPr>
        <w:t>Intermetallics</w:t>
      </w:r>
      <w:r w:rsidRPr="006B6744">
        <w:t xml:space="preserve">, 2017, </w:t>
      </w:r>
      <w:r w:rsidRPr="006B6744">
        <w:rPr>
          <w:b/>
        </w:rPr>
        <w:t>82</w:t>
      </w:r>
      <w:r w:rsidRPr="006B6744">
        <w:t>, 68-75.</w:t>
      </w:r>
    </w:p>
    <w:p w:rsidR="006B6744" w:rsidRPr="006B6744" w:rsidRDefault="006B6744" w:rsidP="006B6744">
      <w:pPr>
        <w:pStyle w:val="EndNoteBibliography"/>
        <w:spacing w:after="0"/>
        <w:ind w:left="720" w:hanging="720"/>
      </w:pPr>
      <w:r w:rsidRPr="006B6744">
        <w:t>19.</w:t>
      </w:r>
      <w:r w:rsidRPr="006B6744">
        <w:tab/>
        <w:t xml:space="preserve">Y. Li, Y. Dou, X. Qin, J. Zhang, H. Xin, D. Li, C. Song, T. Zou, Y. Liu and C. Li, </w:t>
      </w:r>
      <w:r w:rsidRPr="006B6744">
        <w:rPr>
          <w:i/>
        </w:rPr>
        <w:t>RSC Advances</w:t>
      </w:r>
      <w:r w:rsidRPr="006B6744">
        <w:t xml:space="preserve">, 2016, </w:t>
      </w:r>
      <w:r w:rsidRPr="006B6744">
        <w:rPr>
          <w:b/>
        </w:rPr>
        <w:t>6</w:t>
      </w:r>
      <w:r w:rsidRPr="006B6744">
        <w:t>, 12243-12248.</w:t>
      </w:r>
    </w:p>
    <w:p w:rsidR="006B6744" w:rsidRPr="006B6744" w:rsidRDefault="006B6744" w:rsidP="006B6744">
      <w:pPr>
        <w:pStyle w:val="EndNoteBibliography"/>
        <w:spacing w:after="0"/>
        <w:ind w:left="720" w:hanging="720"/>
      </w:pPr>
      <w:r w:rsidRPr="006B6744">
        <w:t>20.</w:t>
      </w:r>
      <w:r w:rsidRPr="006B6744">
        <w:tab/>
        <w:t xml:space="preserve">B. Madavali, H.-S. Kim, K.-H. Lee and S.-J. Hong, </w:t>
      </w:r>
      <w:r w:rsidRPr="006B6744">
        <w:rPr>
          <w:i/>
        </w:rPr>
        <w:t>Intermetallics</w:t>
      </w:r>
      <w:r w:rsidRPr="006B6744">
        <w:t xml:space="preserve">, 2017, </w:t>
      </w:r>
      <w:r w:rsidRPr="006B6744">
        <w:rPr>
          <w:b/>
        </w:rPr>
        <w:t>82</w:t>
      </w:r>
      <w:r w:rsidRPr="006B6744">
        <w:t>, 68-75.</w:t>
      </w:r>
    </w:p>
    <w:p w:rsidR="006B6744" w:rsidRPr="006B6744" w:rsidRDefault="006B6744" w:rsidP="006B6744">
      <w:pPr>
        <w:pStyle w:val="EndNoteBibliography"/>
        <w:spacing w:after="0"/>
        <w:ind w:left="720" w:hanging="720"/>
      </w:pPr>
      <w:r w:rsidRPr="006B6744">
        <w:t>21.</w:t>
      </w:r>
      <w:r w:rsidRPr="006B6744">
        <w:tab/>
        <w:t xml:space="preserve">F. Li, X. Huang, Z. Sun, J. Ding, J. Jiang, W. Jiang and L. Chen, </w:t>
      </w:r>
      <w:r w:rsidRPr="006B6744">
        <w:rPr>
          <w:i/>
        </w:rPr>
        <w:t>J</w:t>
      </w:r>
      <w:r w:rsidR="006A1833">
        <w:rPr>
          <w:i/>
        </w:rPr>
        <w:t>.</w:t>
      </w:r>
      <w:r w:rsidRPr="006B6744">
        <w:rPr>
          <w:i/>
        </w:rPr>
        <w:t xml:space="preserve"> Alloy</w:t>
      </w:r>
      <w:r w:rsidR="00031B83">
        <w:rPr>
          <w:i/>
        </w:rPr>
        <w:t>.</w:t>
      </w:r>
      <w:r w:rsidRPr="006B6744">
        <w:rPr>
          <w:i/>
        </w:rPr>
        <w:t xml:space="preserve"> Comp</w:t>
      </w:r>
      <w:r w:rsidR="00031B83">
        <w:rPr>
          <w:i/>
        </w:rPr>
        <w:t>.</w:t>
      </w:r>
      <w:r w:rsidRPr="006B6744">
        <w:t xml:space="preserve">, 2011, </w:t>
      </w:r>
      <w:r w:rsidRPr="006B6744">
        <w:rPr>
          <w:b/>
        </w:rPr>
        <w:t>509</w:t>
      </w:r>
      <w:r w:rsidRPr="006B6744">
        <w:t>, 4769-4773.</w:t>
      </w:r>
    </w:p>
    <w:p w:rsidR="006B6744" w:rsidRPr="006B6744" w:rsidRDefault="006B6744" w:rsidP="006B6744">
      <w:pPr>
        <w:pStyle w:val="EndNoteBibliography"/>
        <w:spacing w:after="0"/>
        <w:ind w:left="720" w:hanging="720"/>
      </w:pPr>
      <w:r w:rsidRPr="006B6744">
        <w:t>22.</w:t>
      </w:r>
      <w:r w:rsidRPr="006B6744">
        <w:tab/>
        <w:t xml:space="preserve">J. Li, Q. Tan, J.-F. Li, D.-W. Liu, F. Li, Z.-Y. Li, M. Zou and K. Wang, </w:t>
      </w:r>
      <w:r w:rsidR="00031B83">
        <w:rPr>
          <w:i/>
        </w:rPr>
        <w:t>Adv.</w:t>
      </w:r>
      <w:r w:rsidRPr="006B6744">
        <w:rPr>
          <w:i/>
        </w:rPr>
        <w:t xml:space="preserve"> Funct</w:t>
      </w:r>
      <w:r w:rsidR="00031B83">
        <w:rPr>
          <w:i/>
        </w:rPr>
        <w:t>.</w:t>
      </w:r>
      <w:r w:rsidRPr="006B6744">
        <w:rPr>
          <w:i/>
        </w:rPr>
        <w:t xml:space="preserve"> Mater</w:t>
      </w:r>
      <w:r w:rsidR="00031B83">
        <w:rPr>
          <w:i/>
        </w:rPr>
        <w:t>.</w:t>
      </w:r>
      <w:r w:rsidRPr="006B6744">
        <w:t xml:space="preserve">, 2013, </w:t>
      </w:r>
      <w:r w:rsidRPr="006B6744">
        <w:rPr>
          <w:b/>
        </w:rPr>
        <w:t>23</w:t>
      </w:r>
      <w:r w:rsidRPr="006B6744">
        <w:t>, 4317-4323.</w:t>
      </w:r>
    </w:p>
    <w:p w:rsidR="006B6744" w:rsidRPr="006B6744" w:rsidRDefault="006B6744" w:rsidP="006B6744">
      <w:pPr>
        <w:pStyle w:val="EndNoteBibliography"/>
        <w:spacing w:after="0"/>
        <w:ind w:left="720" w:hanging="720"/>
      </w:pPr>
      <w:r w:rsidRPr="006B6744">
        <w:t>23.</w:t>
      </w:r>
      <w:r w:rsidRPr="006B6744">
        <w:tab/>
        <w:t xml:space="preserve">D. Li, J. M. Li, J. C. Li, Y. S. Wang, J. Zhang, X. Y. Qin, Y. Cao, Y. S. Li and G. D. Tang, </w:t>
      </w:r>
      <w:r w:rsidR="00031B83">
        <w:rPr>
          <w:i/>
        </w:rPr>
        <w:t>J.</w:t>
      </w:r>
      <w:r w:rsidRPr="006B6744">
        <w:rPr>
          <w:i/>
        </w:rPr>
        <w:t xml:space="preserve"> Mater</w:t>
      </w:r>
      <w:r w:rsidR="00031B83">
        <w:rPr>
          <w:i/>
        </w:rPr>
        <w:t>.</w:t>
      </w:r>
      <w:r w:rsidRPr="006B6744">
        <w:rPr>
          <w:i/>
        </w:rPr>
        <w:t xml:space="preserve"> Chem</w:t>
      </w:r>
      <w:r w:rsidR="00031B83">
        <w:rPr>
          <w:i/>
        </w:rPr>
        <w:t>.</w:t>
      </w:r>
      <w:r w:rsidRPr="006B6744">
        <w:rPr>
          <w:i/>
        </w:rPr>
        <w:t xml:space="preserve"> A</w:t>
      </w:r>
      <w:r w:rsidRPr="006B6744">
        <w:t xml:space="preserve">, 2018, </w:t>
      </w:r>
      <w:r w:rsidRPr="006B6744">
        <w:rPr>
          <w:b/>
        </w:rPr>
        <w:t>6</w:t>
      </w:r>
      <w:r w:rsidRPr="006B6744">
        <w:t>, 9642-9649.</w:t>
      </w:r>
    </w:p>
    <w:p w:rsidR="006B6744" w:rsidRPr="006B6744" w:rsidRDefault="006B6744" w:rsidP="006B6744">
      <w:pPr>
        <w:pStyle w:val="EndNoteBibliography"/>
        <w:spacing w:after="0"/>
        <w:ind w:left="720" w:hanging="720"/>
      </w:pPr>
      <w:r w:rsidRPr="006B6744">
        <w:t>24.</w:t>
      </w:r>
      <w:r w:rsidRPr="006B6744">
        <w:tab/>
        <w:t xml:space="preserve">B. Madavali, C. H. Lee, H. S. Kim, K. H. Lee and S. J. Hong, </w:t>
      </w:r>
      <w:r w:rsidRPr="006B6744">
        <w:rPr>
          <w:i/>
        </w:rPr>
        <w:t>Int</w:t>
      </w:r>
      <w:r w:rsidR="00031B83">
        <w:rPr>
          <w:i/>
        </w:rPr>
        <w:t>.</w:t>
      </w:r>
      <w:r w:rsidRPr="006B6744">
        <w:rPr>
          <w:i/>
        </w:rPr>
        <w:t xml:space="preserve"> J</w:t>
      </w:r>
      <w:r w:rsidR="00031B83">
        <w:rPr>
          <w:i/>
        </w:rPr>
        <w:t>.</w:t>
      </w:r>
      <w:r w:rsidRPr="006B6744">
        <w:rPr>
          <w:i/>
        </w:rPr>
        <w:t xml:space="preserve"> Appl</w:t>
      </w:r>
      <w:r w:rsidR="00031B83">
        <w:rPr>
          <w:i/>
        </w:rPr>
        <w:t>.</w:t>
      </w:r>
      <w:r w:rsidRPr="006B6744">
        <w:rPr>
          <w:i/>
        </w:rPr>
        <w:t xml:space="preserve"> Ceram</w:t>
      </w:r>
      <w:r w:rsidR="00031B83">
        <w:rPr>
          <w:i/>
        </w:rPr>
        <w:t>.</w:t>
      </w:r>
      <w:r w:rsidRPr="006B6744">
        <w:rPr>
          <w:i/>
        </w:rPr>
        <w:t xml:space="preserve"> Tec</w:t>
      </w:r>
      <w:r w:rsidR="00031B83">
        <w:rPr>
          <w:i/>
        </w:rPr>
        <w:t>.</w:t>
      </w:r>
      <w:r w:rsidRPr="006B6744">
        <w:t xml:space="preserve">, 2018, </w:t>
      </w:r>
      <w:r w:rsidRPr="006B6744">
        <w:rPr>
          <w:b/>
        </w:rPr>
        <w:t>15</w:t>
      </w:r>
      <w:r w:rsidRPr="006B6744">
        <w:t>, 125-131.</w:t>
      </w:r>
    </w:p>
    <w:p w:rsidR="006B6744" w:rsidRPr="006B6744" w:rsidRDefault="006B6744" w:rsidP="006B6744">
      <w:pPr>
        <w:pStyle w:val="EndNoteBibliography"/>
        <w:spacing w:after="0"/>
        <w:ind w:left="720" w:hanging="720"/>
      </w:pPr>
      <w:r w:rsidRPr="006B6744">
        <w:t>25.</w:t>
      </w:r>
      <w:r w:rsidRPr="006B6744">
        <w:tab/>
        <w:t xml:space="preserve">Y. Pan, U. Aydemir, F.-H. Sun, C.-F. Wu, T. C. Chasapis, G. J. Snyder and J.-F. Li, </w:t>
      </w:r>
      <w:r w:rsidRPr="006B6744">
        <w:rPr>
          <w:i/>
        </w:rPr>
        <w:t>Adv</w:t>
      </w:r>
      <w:r w:rsidR="00031B83">
        <w:rPr>
          <w:i/>
        </w:rPr>
        <w:t>.</w:t>
      </w:r>
      <w:r w:rsidRPr="006B6744">
        <w:rPr>
          <w:i/>
        </w:rPr>
        <w:t xml:space="preserve"> Science</w:t>
      </w:r>
      <w:r w:rsidRPr="006B6744">
        <w:t xml:space="preserve">, 2017, </w:t>
      </w:r>
      <w:r w:rsidRPr="006B6744">
        <w:rPr>
          <w:b/>
        </w:rPr>
        <w:t>4</w:t>
      </w:r>
      <w:r w:rsidRPr="006B6744">
        <w:t>, 1700259.</w:t>
      </w:r>
    </w:p>
    <w:p w:rsidR="006B6744" w:rsidRPr="006B6744" w:rsidRDefault="006B6744" w:rsidP="006B6744">
      <w:pPr>
        <w:pStyle w:val="EndNoteBibliography"/>
        <w:spacing w:after="0"/>
        <w:ind w:left="720" w:hanging="720"/>
      </w:pPr>
      <w:r w:rsidRPr="006B6744">
        <w:t>26.</w:t>
      </w:r>
      <w:r w:rsidRPr="006B6744">
        <w:tab/>
        <w:t xml:space="preserve">D. W. Liu, J. F. Li, C. Chen and B. P. Zhang, </w:t>
      </w:r>
      <w:r w:rsidR="00031B83">
        <w:rPr>
          <w:i/>
        </w:rPr>
        <w:t>J.</w:t>
      </w:r>
      <w:r w:rsidRPr="006B6744">
        <w:rPr>
          <w:i/>
        </w:rPr>
        <w:t xml:space="preserve"> Electron</w:t>
      </w:r>
      <w:r w:rsidR="00031B83">
        <w:rPr>
          <w:i/>
        </w:rPr>
        <w:t>.</w:t>
      </w:r>
      <w:r w:rsidRPr="006B6744">
        <w:rPr>
          <w:i/>
        </w:rPr>
        <w:t xml:space="preserve"> Mater</w:t>
      </w:r>
      <w:r w:rsidR="00031B83">
        <w:rPr>
          <w:i/>
        </w:rPr>
        <w:t>.</w:t>
      </w:r>
      <w:r w:rsidRPr="006B6744">
        <w:t xml:space="preserve">, 2011, </w:t>
      </w:r>
      <w:r w:rsidRPr="006B6744">
        <w:rPr>
          <w:b/>
        </w:rPr>
        <w:t>40</w:t>
      </w:r>
      <w:r w:rsidRPr="006B6744">
        <w:t>, 992-998.</w:t>
      </w:r>
    </w:p>
    <w:p w:rsidR="006B6744" w:rsidRPr="006B6744" w:rsidRDefault="006B6744" w:rsidP="006B6744">
      <w:pPr>
        <w:pStyle w:val="EndNoteBibliography"/>
        <w:spacing w:after="0"/>
        <w:ind w:left="720" w:hanging="720"/>
      </w:pPr>
      <w:r w:rsidRPr="006B6744">
        <w:t>27.</w:t>
      </w:r>
      <w:r w:rsidRPr="006B6744">
        <w:tab/>
        <w:t xml:space="preserve">Z. Song, Q. Zhang, Y. Liu, Z. Zhou, X. Lu, L. Wang, W. Jiang and L. Chen, </w:t>
      </w:r>
      <w:r w:rsidR="00031B83">
        <w:rPr>
          <w:i/>
        </w:rPr>
        <w:t>P</w:t>
      </w:r>
      <w:r w:rsidRPr="006B6744">
        <w:rPr>
          <w:i/>
        </w:rPr>
        <w:t xml:space="preserve">hysica </w:t>
      </w:r>
      <w:r w:rsidR="00031B83">
        <w:rPr>
          <w:i/>
        </w:rPr>
        <w:t>S</w:t>
      </w:r>
      <w:r w:rsidRPr="006B6744">
        <w:rPr>
          <w:i/>
        </w:rPr>
        <w:t xml:space="preserve">tatus </w:t>
      </w:r>
      <w:r w:rsidR="00031B83">
        <w:rPr>
          <w:i/>
        </w:rPr>
        <w:t>S</w:t>
      </w:r>
      <w:r w:rsidRPr="006B6744">
        <w:rPr>
          <w:i/>
        </w:rPr>
        <w:t xml:space="preserve">olidi </w:t>
      </w:r>
      <w:r w:rsidR="00031B83">
        <w:rPr>
          <w:i/>
        </w:rPr>
        <w:t>A</w:t>
      </w:r>
      <w:r w:rsidRPr="006B6744">
        <w:t xml:space="preserve">, 2017, </w:t>
      </w:r>
      <w:r w:rsidRPr="006B6744">
        <w:rPr>
          <w:b/>
        </w:rPr>
        <w:t>214</w:t>
      </w:r>
      <w:r w:rsidRPr="006B6744">
        <w:t>, 1600451.</w:t>
      </w:r>
    </w:p>
    <w:p w:rsidR="006B6744" w:rsidRPr="006B6744" w:rsidRDefault="006B6744" w:rsidP="006B6744">
      <w:pPr>
        <w:pStyle w:val="EndNoteBibliography"/>
        <w:spacing w:after="0"/>
        <w:ind w:left="720" w:hanging="720"/>
      </w:pPr>
      <w:r w:rsidRPr="006B6744">
        <w:t>28.</w:t>
      </w:r>
      <w:r w:rsidRPr="006B6744">
        <w:tab/>
        <w:t xml:space="preserve">X. Y. Wang, Y. Yu, B. Zhu, N. Gao, Z. Y. Huang, B. Xiang and F. Q. Zu, </w:t>
      </w:r>
      <w:r w:rsidR="00031B83">
        <w:rPr>
          <w:i/>
        </w:rPr>
        <w:t>J.</w:t>
      </w:r>
      <w:r w:rsidRPr="006B6744">
        <w:rPr>
          <w:i/>
        </w:rPr>
        <w:t xml:space="preserve"> Electron</w:t>
      </w:r>
      <w:r w:rsidR="00031B83">
        <w:rPr>
          <w:i/>
        </w:rPr>
        <w:t>.</w:t>
      </w:r>
      <w:r w:rsidRPr="006B6744">
        <w:rPr>
          <w:i/>
        </w:rPr>
        <w:t xml:space="preserve"> Mater</w:t>
      </w:r>
      <w:r w:rsidR="00031B83">
        <w:rPr>
          <w:i/>
        </w:rPr>
        <w:t>.</w:t>
      </w:r>
      <w:r w:rsidRPr="006B6744">
        <w:t xml:space="preserve">, 2018, </w:t>
      </w:r>
      <w:r w:rsidRPr="006B6744">
        <w:rPr>
          <w:b/>
        </w:rPr>
        <w:t>47</w:t>
      </w:r>
      <w:r w:rsidRPr="006B6744">
        <w:t>, 998-1002.</w:t>
      </w:r>
    </w:p>
    <w:p w:rsidR="006B6744" w:rsidRPr="006B6744" w:rsidRDefault="006B6744" w:rsidP="006B6744">
      <w:pPr>
        <w:pStyle w:val="EndNoteBibliography"/>
        <w:spacing w:after="0"/>
        <w:ind w:left="720" w:hanging="720"/>
      </w:pPr>
      <w:r w:rsidRPr="006B6744">
        <w:t>29.</w:t>
      </w:r>
      <w:r w:rsidRPr="006B6744">
        <w:tab/>
        <w:t xml:space="preserve">B. L. Cao, J. K. Jian, B. H. Ge, S. M. Li, H. Wang, J. Liu and H. Z. Zhao, </w:t>
      </w:r>
      <w:r w:rsidRPr="006B6744">
        <w:rPr>
          <w:i/>
        </w:rPr>
        <w:t>Chinese Phys</w:t>
      </w:r>
      <w:r w:rsidR="00031B83">
        <w:rPr>
          <w:i/>
        </w:rPr>
        <w:t>.</w:t>
      </w:r>
      <w:r w:rsidRPr="006B6744">
        <w:rPr>
          <w:i/>
        </w:rPr>
        <w:t xml:space="preserve"> B</w:t>
      </w:r>
      <w:r w:rsidRPr="006B6744">
        <w:t xml:space="preserve">, 2017, </w:t>
      </w:r>
      <w:r w:rsidRPr="006B6744">
        <w:rPr>
          <w:b/>
        </w:rPr>
        <w:t>26</w:t>
      </w:r>
      <w:r w:rsidRPr="006B6744">
        <w:t>.</w:t>
      </w:r>
    </w:p>
    <w:p w:rsidR="006B6744" w:rsidRPr="006B6744" w:rsidRDefault="006B6744" w:rsidP="006B6744">
      <w:pPr>
        <w:pStyle w:val="EndNoteBibliography"/>
        <w:spacing w:after="0"/>
        <w:ind w:left="720" w:hanging="720"/>
      </w:pPr>
      <w:r w:rsidRPr="006B6744">
        <w:t>30.</w:t>
      </w:r>
      <w:r w:rsidRPr="006B6744">
        <w:tab/>
        <w:t xml:space="preserve">S. K. Li, X. R. Liu, Y. D. Liu, F. S. Liu, J. Luo and F. Pan, </w:t>
      </w:r>
      <w:r w:rsidRPr="006B6744">
        <w:rPr>
          <w:i/>
        </w:rPr>
        <w:t>Nano Energy</w:t>
      </w:r>
      <w:r w:rsidRPr="006B6744">
        <w:t xml:space="preserve">, 2017, </w:t>
      </w:r>
      <w:r w:rsidRPr="006B6744">
        <w:rPr>
          <w:b/>
        </w:rPr>
        <w:t>39</w:t>
      </w:r>
      <w:r w:rsidRPr="006B6744">
        <w:t>, 297-305.</w:t>
      </w:r>
    </w:p>
    <w:p w:rsidR="006B6744" w:rsidRPr="006B6744" w:rsidRDefault="006B6744" w:rsidP="006B6744">
      <w:pPr>
        <w:pStyle w:val="EndNoteBibliography"/>
        <w:spacing w:after="0"/>
        <w:ind w:left="720" w:hanging="720"/>
      </w:pPr>
      <w:r w:rsidRPr="006B6744">
        <w:t>31.</w:t>
      </w:r>
      <w:r w:rsidRPr="006B6744">
        <w:tab/>
        <w:t xml:space="preserve">S. J. Jung, S. Y. Park, B. K. Kim, B. Kwon, S. K. Kim, H. H. Park, D. I. Kim, J. Y. Kim, D. B. Hyun, J. S. Kim and S. H. Baek, </w:t>
      </w:r>
      <w:r w:rsidRPr="006B6744">
        <w:rPr>
          <w:i/>
        </w:rPr>
        <w:t>Acta Mater</w:t>
      </w:r>
      <w:r w:rsidR="008A73D0">
        <w:rPr>
          <w:i/>
        </w:rPr>
        <w:t>.</w:t>
      </w:r>
      <w:r w:rsidRPr="006B6744">
        <w:t xml:space="preserve">, 2015, </w:t>
      </w:r>
      <w:r w:rsidRPr="006B6744">
        <w:rPr>
          <w:b/>
        </w:rPr>
        <w:t>97</w:t>
      </w:r>
      <w:r w:rsidRPr="006B6744">
        <w:t>, 68-74.</w:t>
      </w:r>
    </w:p>
    <w:p w:rsidR="006B6744" w:rsidRPr="006B6744" w:rsidRDefault="006B6744" w:rsidP="006B6744">
      <w:pPr>
        <w:pStyle w:val="EndNoteBibliography"/>
        <w:spacing w:after="0"/>
        <w:ind w:left="720" w:hanging="720"/>
      </w:pPr>
      <w:r w:rsidRPr="006B6744">
        <w:t>32.</w:t>
      </w:r>
      <w:r w:rsidRPr="006B6744">
        <w:tab/>
        <w:t xml:space="preserve">G. S. Nolas, Yang, J., Goldsmid, H.J., in </w:t>
      </w:r>
      <w:r w:rsidRPr="006B6744">
        <w:rPr>
          <w:i/>
        </w:rPr>
        <w:t>Thermal Conductivity: Theory, Properties, and Applications</w:t>
      </w:r>
      <w:r w:rsidRPr="006B6744">
        <w:t>, ed. T. M. Tritt, Kluwer Academic / Plenum Publishers, 2010, DOI: 10.1007/b136496, pp. 123-152.</w:t>
      </w:r>
    </w:p>
    <w:p w:rsidR="006B6744" w:rsidRPr="006B6744" w:rsidRDefault="006B6744" w:rsidP="006B6744">
      <w:pPr>
        <w:pStyle w:val="EndNoteBibliography"/>
        <w:spacing w:after="0"/>
        <w:ind w:left="720" w:hanging="720"/>
      </w:pPr>
      <w:r w:rsidRPr="006B6744">
        <w:t>33.</w:t>
      </w:r>
      <w:r w:rsidRPr="006B6744">
        <w:tab/>
        <w:t xml:space="preserve">J. W. Shen, Z. W. Chen, S. Q. Lin, L. L. Zheng, W. Li and Y. Z. Pei, </w:t>
      </w:r>
      <w:r w:rsidR="008A73D0">
        <w:rPr>
          <w:i/>
        </w:rPr>
        <w:t>J.</w:t>
      </w:r>
      <w:r w:rsidRPr="006B6744">
        <w:rPr>
          <w:i/>
        </w:rPr>
        <w:t xml:space="preserve"> Mater</w:t>
      </w:r>
      <w:r w:rsidR="008A73D0">
        <w:rPr>
          <w:i/>
        </w:rPr>
        <w:t>.</w:t>
      </w:r>
      <w:r w:rsidRPr="006B6744">
        <w:rPr>
          <w:i/>
        </w:rPr>
        <w:t xml:space="preserve"> Chem</w:t>
      </w:r>
      <w:r w:rsidR="008A73D0">
        <w:rPr>
          <w:i/>
        </w:rPr>
        <w:t>.</w:t>
      </w:r>
      <w:r w:rsidRPr="006B6744">
        <w:rPr>
          <w:i/>
        </w:rPr>
        <w:t xml:space="preserve"> C</w:t>
      </w:r>
      <w:r w:rsidRPr="006B6744">
        <w:t xml:space="preserve">, 2016, </w:t>
      </w:r>
      <w:r w:rsidRPr="006B6744">
        <w:rPr>
          <w:b/>
        </w:rPr>
        <w:t>4</w:t>
      </w:r>
      <w:r w:rsidRPr="006B6744">
        <w:t>, 209-214.</w:t>
      </w:r>
    </w:p>
    <w:p w:rsidR="006B6744" w:rsidRPr="006B6744" w:rsidRDefault="006B6744" w:rsidP="006B6744">
      <w:pPr>
        <w:pStyle w:val="EndNoteBibliography"/>
        <w:spacing w:after="0"/>
        <w:ind w:left="720" w:hanging="720"/>
      </w:pPr>
      <w:r w:rsidRPr="006B6744">
        <w:t>34.</w:t>
      </w:r>
      <w:r w:rsidRPr="006B6744">
        <w:tab/>
        <w:t xml:space="preserve">P. H. M. Bottger, G. S. Pomrehn, G. J. Snyder and T. G. Finstad, </w:t>
      </w:r>
      <w:r w:rsidRPr="006B6744">
        <w:rPr>
          <w:i/>
        </w:rPr>
        <w:t>Phys Status Solidi A</w:t>
      </w:r>
      <w:r w:rsidRPr="006B6744">
        <w:t xml:space="preserve">, 2011, </w:t>
      </w:r>
      <w:r w:rsidRPr="006B6744">
        <w:rPr>
          <w:b/>
        </w:rPr>
        <w:t>208</w:t>
      </w:r>
      <w:r w:rsidRPr="006B6744">
        <w:t>, 2753-2759.</w:t>
      </w:r>
    </w:p>
    <w:p w:rsidR="006B6744" w:rsidRPr="006B6744" w:rsidRDefault="006B6744" w:rsidP="006B6744">
      <w:pPr>
        <w:pStyle w:val="EndNoteBibliography"/>
        <w:spacing w:after="0"/>
        <w:ind w:left="720" w:hanging="720"/>
      </w:pPr>
      <w:r w:rsidRPr="006B6744">
        <w:t>35.</w:t>
      </w:r>
      <w:r w:rsidRPr="006B6744">
        <w:tab/>
        <w:t xml:space="preserve">C. L. Chen, H. Wang, Y. Y. Chen, T. Day and G. J. Snyder, </w:t>
      </w:r>
      <w:r w:rsidR="008A73D0">
        <w:rPr>
          <w:i/>
        </w:rPr>
        <w:t>J.</w:t>
      </w:r>
      <w:r w:rsidR="008A73D0" w:rsidRPr="006B6744">
        <w:rPr>
          <w:i/>
        </w:rPr>
        <w:t xml:space="preserve"> Mater</w:t>
      </w:r>
      <w:r w:rsidR="008A73D0">
        <w:rPr>
          <w:i/>
        </w:rPr>
        <w:t>.</w:t>
      </w:r>
      <w:r w:rsidR="008A73D0" w:rsidRPr="006B6744">
        <w:rPr>
          <w:i/>
        </w:rPr>
        <w:t xml:space="preserve"> Chem</w:t>
      </w:r>
      <w:r w:rsidR="008A73D0">
        <w:rPr>
          <w:i/>
        </w:rPr>
        <w:t>.</w:t>
      </w:r>
      <w:r w:rsidRPr="006B6744">
        <w:rPr>
          <w:i/>
        </w:rPr>
        <w:t xml:space="preserve"> A</w:t>
      </w:r>
      <w:r w:rsidRPr="006B6744">
        <w:t xml:space="preserve">, 2014, </w:t>
      </w:r>
      <w:r w:rsidRPr="006B6744">
        <w:rPr>
          <w:b/>
        </w:rPr>
        <w:t>2</w:t>
      </w:r>
      <w:r w:rsidRPr="006B6744">
        <w:t>, 11171-11176.</w:t>
      </w:r>
    </w:p>
    <w:p w:rsidR="006B6744" w:rsidRPr="006B6744" w:rsidRDefault="006B6744" w:rsidP="006B6744">
      <w:pPr>
        <w:pStyle w:val="EndNoteBibliography"/>
        <w:spacing w:after="0"/>
        <w:ind w:left="720" w:hanging="720"/>
      </w:pPr>
      <w:r w:rsidRPr="006B6744">
        <w:t>36.</w:t>
      </w:r>
      <w:r w:rsidRPr="006B6744">
        <w:tab/>
        <w:t xml:space="preserve">J. P. Wiff, Y. Kinemuchi, H. Kaga, C. Ito and K. Watari, </w:t>
      </w:r>
      <w:r w:rsidRPr="006B6744">
        <w:rPr>
          <w:i/>
        </w:rPr>
        <w:t>J</w:t>
      </w:r>
      <w:r w:rsidR="008A73D0">
        <w:rPr>
          <w:i/>
        </w:rPr>
        <w:t>.</w:t>
      </w:r>
      <w:r w:rsidRPr="006B6744">
        <w:rPr>
          <w:i/>
        </w:rPr>
        <w:t xml:space="preserve"> Eur</w:t>
      </w:r>
      <w:r w:rsidR="008A73D0">
        <w:rPr>
          <w:i/>
        </w:rPr>
        <w:t>.</w:t>
      </w:r>
      <w:r w:rsidRPr="006B6744">
        <w:rPr>
          <w:i/>
        </w:rPr>
        <w:t xml:space="preserve"> Ceram</w:t>
      </w:r>
      <w:r w:rsidR="008A73D0">
        <w:rPr>
          <w:i/>
        </w:rPr>
        <w:t>.</w:t>
      </w:r>
      <w:r w:rsidRPr="006B6744">
        <w:rPr>
          <w:i/>
        </w:rPr>
        <w:t xml:space="preserve"> Soc</w:t>
      </w:r>
      <w:r w:rsidR="008A73D0">
        <w:rPr>
          <w:i/>
        </w:rPr>
        <w:t>.</w:t>
      </w:r>
      <w:r w:rsidRPr="006B6744">
        <w:t xml:space="preserve">, 2009, </w:t>
      </w:r>
      <w:r w:rsidRPr="006B6744">
        <w:rPr>
          <w:b/>
        </w:rPr>
        <w:t>29</w:t>
      </w:r>
      <w:r w:rsidRPr="006B6744">
        <w:t>, 1413-1418.</w:t>
      </w:r>
    </w:p>
    <w:p w:rsidR="006B6744" w:rsidRPr="006B6744" w:rsidRDefault="006B6744" w:rsidP="006B6744">
      <w:pPr>
        <w:pStyle w:val="EndNoteBibliography"/>
        <w:spacing w:after="0"/>
        <w:ind w:left="720" w:hanging="720"/>
      </w:pPr>
      <w:r w:rsidRPr="006B6744">
        <w:t>37.</w:t>
      </w:r>
      <w:r w:rsidRPr="006B6744">
        <w:tab/>
        <w:t xml:space="preserve">Y. Z. Pei, A. D. LaLonde, H. Wang and G. J. Snyder, </w:t>
      </w:r>
      <w:r w:rsidRPr="006B6744">
        <w:rPr>
          <w:i/>
        </w:rPr>
        <w:t>Energy &amp; Environmental Science</w:t>
      </w:r>
      <w:r w:rsidRPr="006B6744">
        <w:t xml:space="preserve">, 2012, </w:t>
      </w:r>
      <w:r w:rsidRPr="006B6744">
        <w:rPr>
          <w:b/>
        </w:rPr>
        <w:t>5</w:t>
      </w:r>
      <w:r w:rsidRPr="006B6744">
        <w:t>, 7963-7969.</w:t>
      </w:r>
    </w:p>
    <w:p w:rsidR="006B6744" w:rsidRPr="006B6744" w:rsidRDefault="006B6744" w:rsidP="006B6744">
      <w:pPr>
        <w:pStyle w:val="EndNoteBibliography"/>
        <w:spacing w:after="0"/>
        <w:ind w:left="720" w:hanging="720"/>
      </w:pPr>
      <w:r w:rsidRPr="006B6744">
        <w:t>38.</w:t>
      </w:r>
      <w:r w:rsidRPr="006B6744">
        <w:tab/>
        <w:t xml:space="preserve">Y. Y. Li, D. Li, X. Y. Qin, X. H. Yang, Y. F. Liu, J. Zhang, Y. C. Dou, C. J. Song and H. X. Xin, </w:t>
      </w:r>
      <w:r w:rsidR="008A73D0">
        <w:rPr>
          <w:i/>
        </w:rPr>
        <w:t>J.</w:t>
      </w:r>
      <w:r w:rsidR="008A73D0" w:rsidRPr="008A73D0">
        <w:rPr>
          <w:i/>
        </w:rPr>
        <w:t xml:space="preserve"> </w:t>
      </w:r>
      <w:r w:rsidR="008A73D0" w:rsidRPr="006B6744">
        <w:rPr>
          <w:i/>
        </w:rPr>
        <w:t>Mater</w:t>
      </w:r>
      <w:r w:rsidR="008A73D0">
        <w:rPr>
          <w:i/>
        </w:rPr>
        <w:t>.</w:t>
      </w:r>
      <w:r w:rsidR="008A73D0" w:rsidRPr="006B6744">
        <w:rPr>
          <w:i/>
        </w:rPr>
        <w:t xml:space="preserve"> Chem</w:t>
      </w:r>
      <w:r w:rsidR="008A73D0">
        <w:rPr>
          <w:i/>
        </w:rPr>
        <w:t xml:space="preserve">. </w:t>
      </w:r>
      <w:r w:rsidRPr="006B6744">
        <w:rPr>
          <w:i/>
        </w:rPr>
        <w:t>C</w:t>
      </w:r>
      <w:r w:rsidRPr="006B6744">
        <w:t xml:space="preserve">, 2015, </w:t>
      </w:r>
      <w:r w:rsidRPr="006B6744">
        <w:rPr>
          <w:b/>
        </w:rPr>
        <w:t>3</w:t>
      </w:r>
      <w:r w:rsidRPr="006B6744">
        <w:t>, 7045-7052.</w:t>
      </w:r>
    </w:p>
    <w:p w:rsidR="006B6744" w:rsidRPr="006B6744" w:rsidRDefault="006B6744" w:rsidP="006B6744">
      <w:pPr>
        <w:pStyle w:val="EndNoteBibliography"/>
        <w:spacing w:after="0"/>
        <w:ind w:left="720" w:hanging="720"/>
      </w:pPr>
      <w:r w:rsidRPr="006B6744">
        <w:t>39.</w:t>
      </w:r>
      <w:r w:rsidRPr="006B6744">
        <w:tab/>
        <w:t xml:space="preserve">Y. Y. Li, X. Y. Qin, D. Li, J. Zhang, C. Li, Y. F. Liu, C. J. Song, H. X. Xin and H. F. Guo, </w:t>
      </w:r>
      <w:r w:rsidRPr="006B6744">
        <w:rPr>
          <w:i/>
        </w:rPr>
        <w:t>Appl</w:t>
      </w:r>
      <w:r w:rsidR="008A73D0">
        <w:rPr>
          <w:i/>
        </w:rPr>
        <w:t>.</w:t>
      </w:r>
      <w:r w:rsidRPr="006B6744">
        <w:rPr>
          <w:i/>
        </w:rPr>
        <w:t xml:space="preserve"> Phys</w:t>
      </w:r>
      <w:r w:rsidR="008A73D0">
        <w:rPr>
          <w:i/>
        </w:rPr>
        <w:t>.</w:t>
      </w:r>
      <w:r w:rsidRPr="006B6744">
        <w:rPr>
          <w:i/>
        </w:rPr>
        <w:t xml:space="preserve"> Lett</w:t>
      </w:r>
      <w:r w:rsidR="008A73D0">
        <w:rPr>
          <w:i/>
        </w:rPr>
        <w:t>.</w:t>
      </w:r>
      <w:r w:rsidRPr="006B6744">
        <w:t xml:space="preserve">, 2016, </w:t>
      </w:r>
      <w:r w:rsidRPr="006B6744">
        <w:rPr>
          <w:b/>
        </w:rPr>
        <w:t>108</w:t>
      </w:r>
      <w:r w:rsidRPr="006B6744">
        <w:t>.</w:t>
      </w:r>
    </w:p>
    <w:p w:rsidR="006B6744" w:rsidRPr="006B6744" w:rsidRDefault="006B6744" w:rsidP="006B6744">
      <w:pPr>
        <w:pStyle w:val="EndNoteBibliography"/>
        <w:spacing w:after="0"/>
        <w:ind w:left="720" w:hanging="720"/>
      </w:pPr>
      <w:r w:rsidRPr="006B6744">
        <w:t>40.</w:t>
      </w:r>
      <w:r w:rsidRPr="006B6744">
        <w:tab/>
        <w:t xml:space="preserve">H. S. Kim, Z. M. Gibbs, Y. L. Tang, H. Wang and G. J. Snyder, </w:t>
      </w:r>
      <w:r w:rsidRPr="006B6744">
        <w:rPr>
          <w:i/>
        </w:rPr>
        <w:t>Apl</w:t>
      </w:r>
      <w:r w:rsidR="008A73D0">
        <w:rPr>
          <w:i/>
        </w:rPr>
        <w:t>.</w:t>
      </w:r>
      <w:r w:rsidRPr="006B6744">
        <w:rPr>
          <w:i/>
        </w:rPr>
        <w:t xml:space="preserve"> Mater</w:t>
      </w:r>
      <w:r w:rsidR="008A73D0">
        <w:rPr>
          <w:i/>
        </w:rPr>
        <w:t>.</w:t>
      </w:r>
      <w:r w:rsidRPr="006B6744">
        <w:t xml:space="preserve">, 2015, </w:t>
      </w:r>
      <w:r w:rsidRPr="006B6744">
        <w:rPr>
          <w:b/>
        </w:rPr>
        <w:t>3</w:t>
      </w:r>
      <w:r w:rsidRPr="006B6744">
        <w:t>.</w:t>
      </w:r>
    </w:p>
    <w:p w:rsidR="006B6744" w:rsidRPr="006B6744" w:rsidRDefault="006B6744" w:rsidP="006B6744">
      <w:pPr>
        <w:pStyle w:val="EndNoteBibliography"/>
        <w:spacing w:after="0"/>
        <w:ind w:left="720" w:hanging="720"/>
      </w:pPr>
      <w:r w:rsidRPr="006B6744">
        <w:t>41.</w:t>
      </w:r>
      <w:r w:rsidRPr="006B6744">
        <w:tab/>
        <w:t xml:space="preserve">B. Madavali, H. S. Kim, K. H. Lee and S. J. Hong, </w:t>
      </w:r>
      <w:r w:rsidRPr="006B6744">
        <w:rPr>
          <w:i/>
        </w:rPr>
        <w:t>Intermetallics</w:t>
      </w:r>
      <w:r w:rsidRPr="006B6744">
        <w:t xml:space="preserve">, 2017, </w:t>
      </w:r>
      <w:r w:rsidRPr="006B6744">
        <w:rPr>
          <w:b/>
        </w:rPr>
        <w:t>82</w:t>
      </w:r>
      <w:r w:rsidRPr="006B6744">
        <w:t>, 68-75.</w:t>
      </w:r>
    </w:p>
    <w:p w:rsidR="006B6744" w:rsidRPr="008A73D0" w:rsidRDefault="006B6744" w:rsidP="008A73D0">
      <w:pPr>
        <w:pStyle w:val="EndNoteBibliography"/>
        <w:spacing w:after="0"/>
        <w:ind w:left="720" w:hanging="720"/>
        <w:rPr>
          <w:i/>
        </w:rPr>
      </w:pPr>
      <w:r w:rsidRPr="006B6744">
        <w:t>42.</w:t>
      </w:r>
      <w:r w:rsidRPr="006B6744">
        <w:tab/>
        <w:t xml:space="preserve">F. Li, X. Y. Huang, Z. L. Sun, J. A. Ding, J. Jiang, W. Jiang and L. D. Chen, </w:t>
      </w:r>
      <w:r w:rsidR="008A73D0">
        <w:rPr>
          <w:i/>
        </w:rPr>
        <w:t xml:space="preserve">J. </w:t>
      </w:r>
      <w:r w:rsidRPr="006B6744">
        <w:rPr>
          <w:i/>
        </w:rPr>
        <w:t>Alloy</w:t>
      </w:r>
      <w:r w:rsidR="008A73D0">
        <w:rPr>
          <w:i/>
        </w:rPr>
        <w:t>.</w:t>
      </w:r>
      <w:r w:rsidRPr="006B6744">
        <w:rPr>
          <w:i/>
        </w:rPr>
        <w:t xml:space="preserve"> Comp</w:t>
      </w:r>
      <w:r w:rsidR="008A73D0">
        <w:rPr>
          <w:i/>
        </w:rPr>
        <w:t>.</w:t>
      </w:r>
      <w:r w:rsidRPr="006B6744">
        <w:t xml:space="preserve">, 2011, </w:t>
      </w:r>
      <w:r w:rsidRPr="006B6744">
        <w:rPr>
          <w:b/>
        </w:rPr>
        <w:t>509</w:t>
      </w:r>
      <w:r w:rsidRPr="006B6744">
        <w:t>, 4769-4773.</w:t>
      </w:r>
    </w:p>
    <w:p w:rsidR="006B6744" w:rsidRPr="006B6744" w:rsidRDefault="006B6744" w:rsidP="006B6744">
      <w:pPr>
        <w:pStyle w:val="EndNoteBibliography"/>
        <w:spacing w:after="0"/>
        <w:ind w:left="720" w:hanging="720"/>
      </w:pPr>
      <w:r w:rsidRPr="006B6744">
        <w:t>43.</w:t>
      </w:r>
      <w:r w:rsidRPr="006B6744">
        <w:tab/>
        <w:t xml:space="preserve">J. H. Li, Q. Tan, J. F. Li, D. W. Liu, F. Li, Z. Y. Li, M. M. Zou and K. Wang, </w:t>
      </w:r>
      <w:r w:rsidRPr="006B6744">
        <w:rPr>
          <w:i/>
        </w:rPr>
        <w:t>Adv</w:t>
      </w:r>
      <w:r w:rsidR="008A73D0">
        <w:rPr>
          <w:i/>
        </w:rPr>
        <w:t>.</w:t>
      </w:r>
      <w:r w:rsidRPr="006B6744">
        <w:rPr>
          <w:i/>
        </w:rPr>
        <w:t xml:space="preserve"> Funct</w:t>
      </w:r>
      <w:r w:rsidR="008A73D0">
        <w:rPr>
          <w:i/>
        </w:rPr>
        <w:t>.</w:t>
      </w:r>
      <w:r w:rsidRPr="006B6744">
        <w:rPr>
          <w:i/>
        </w:rPr>
        <w:t xml:space="preserve"> Mater</w:t>
      </w:r>
      <w:r w:rsidR="008A73D0">
        <w:rPr>
          <w:i/>
        </w:rPr>
        <w:t>.</w:t>
      </w:r>
      <w:r w:rsidRPr="006B6744">
        <w:t xml:space="preserve">, 2013, </w:t>
      </w:r>
      <w:r w:rsidRPr="006B6744">
        <w:rPr>
          <w:b/>
        </w:rPr>
        <w:t>23</w:t>
      </w:r>
      <w:r w:rsidRPr="006B6744">
        <w:t>, 4317-4323.</w:t>
      </w:r>
    </w:p>
    <w:p w:rsidR="006B6744" w:rsidRPr="006B6744" w:rsidRDefault="006B6744" w:rsidP="006B6744">
      <w:pPr>
        <w:pStyle w:val="EndNoteBibliography"/>
        <w:spacing w:after="0"/>
        <w:ind w:left="720" w:hanging="720"/>
      </w:pPr>
      <w:r w:rsidRPr="006B6744">
        <w:t>44.</w:t>
      </w:r>
      <w:r w:rsidRPr="006B6744">
        <w:tab/>
        <w:t xml:space="preserve">E. B. Kim, P. Dharmaiah, D. Shin, K. H. Lee and S. J. Hong, </w:t>
      </w:r>
      <w:r w:rsidR="008A73D0">
        <w:rPr>
          <w:i/>
        </w:rPr>
        <w:t xml:space="preserve">J. </w:t>
      </w:r>
      <w:r w:rsidR="008A73D0" w:rsidRPr="006B6744">
        <w:rPr>
          <w:i/>
        </w:rPr>
        <w:t>Alloy</w:t>
      </w:r>
      <w:r w:rsidR="008A73D0">
        <w:rPr>
          <w:i/>
        </w:rPr>
        <w:t>.</w:t>
      </w:r>
      <w:r w:rsidR="008A73D0" w:rsidRPr="006B6744">
        <w:rPr>
          <w:i/>
        </w:rPr>
        <w:t xml:space="preserve"> Comp</w:t>
      </w:r>
      <w:r w:rsidR="008A73D0">
        <w:rPr>
          <w:i/>
        </w:rPr>
        <w:t>.</w:t>
      </w:r>
      <w:r w:rsidRPr="006B6744">
        <w:t xml:space="preserve">, 2017, </w:t>
      </w:r>
      <w:r w:rsidRPr="006B6744">
        <w:rPr>
          <w:b/>
        </w:rPr>
        <w:t>703</w:t>
      </w:r>
      <w:r w:rsidRPr="006B6744">
        <w:t>, 614-623.</w:t>
      </w:r>
    </w:p>
    <w:p w:rsidR="006B6744" w:rsidRPr="006B6744" w:rsidRDefault="006B6744" w:rsidP="006B6744">
      <w:pPr>
        <w:pStyle w:val="EndNoteBibliography"/>
        <w:ind w:left="720" w:hanging="720"/>
      </w:pPr>
      <w:r w:rsidRPr="006B6744">
        <w:t>45.</w:t>
      </w:r>
      <w:r w:rsidRPr="006B6744">
        <w:tab/>
        <w:t xml:space="preserve">J. S. Son, K. Park, M. K. Han, C. Kang, S. G. Park, J. H. Kim, W. Kim, S. J. Kim and T. Hyeon, </w:t>
      </w:r>
      <w:r w:rsidRPr="006B6744">
        <w:rPr>
          <w:i/>
        </w:rPr>
        <w:t>Angew</w:t>
      </w:r>
      <w:r w:rsidR="008A73D0">
        <w:rPr>
          <w:i/>
        </w:rPr>
        <w:t>.</w:t>
      </w:r>
      <w:r w:rsidRPr="006B6744">
        <w:rPr>
          <w:i/>
        </w:rPr>
        <w:t xml:space="preserve"> Chem</w:t>
      </w:r>
      <w:r w:rsidR="008A73D0">
        <w:rPr>
          <w:i/>
        </w:rPr>
        <w:t>.</w:t>
      </w:r>
      <w:r w:rsidRPr="006B6744">
        <w:rPr>
          <w:i/>
        </w:rPr>
        <w:t xml:space="preserve"> Int</w:t>
      </w:r>
      <w:r w:rsidR="008A73D0">
        <w:rPr>
          <w:i/>
        </w:rPr>
        <w:t>.</w:t>
      </w:r>
      <w:r w:rsidRPr="006B6744">
        <w:rPr>
          <w:i/>
        </w:rPr>
        <w:t xml:space="preserve"> Edit</w:t>
      </w:r>
      <w:r w:rsidR="008A73D0">
        <w:rPr>
          <w:i/>
        </w:rPr>
        <w:t>.</w:t>
      </w:r>
      <w:r w:rsidRPr="006B6744">
        <w:t xml:space="preserve">, 2011, </w:t>
      </w:r>
      <w:r w:rsidRPr="006B6744">
        <w:rPr>
          <w:b/>
        </w:rPr>
        <w:t>50</w:t>
      </w:r>
      <w:r w:rsidRPr="006B6744">
        <w:t>, 1363-1366.</w:t>
      </w:r>
    </w:p>
    <w:p w:rsidR="00F157DD" w:rsidRPr="006A7B29" w:rsidRDefault="00246F19" w:rsidP="007A7E9C">
      <w:pPr>
        <w:pStyle w:val="RSCR02References"/>
        <w:numPr>
          <w:ilvl w:val="0"/>
          <w:numId w:val="0"/>
        </w:numPr>
      </w:pPr>
      <w:r w:rsidRPr="00425F60">
        <w:rPr>
          <w:rFonts w:cstheme="minorHAnsi"/>
        </w:rPr>
        <w:fldChar w:fldCharType="end"/>
      </w:r>
    </w:p>
    <w:sectPr w:rsidR="00F157DD" w:rsidRPr="006A7B29" w:rsidSect="00514CBA">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5DE" w:rsidRDefault="003835DE" w:rsidP="00E547DB">
      <w:pPr>
        <w:spacing w:after="0" w:line="240" w:lineRule="auto"/>
      </w:pPr>
      <w:r>
        <w:separator/>
      </w:r>
    </w:p>
    <w:p w:rsidR="003835DE" w:rsidRDefault="003835DE"/>
    <w:p w:rsidR="003835DE" w:rsidRDefault="003835DE"/>
    <w:p w:rsidR="003835DE" w:rsidRDefault="003835DE"/>
    <w:p w:rsidR="003835DE" w:rsidRDefault="003835DE"/>
    <w:p w:rsidR="003835DE" w:rsidRDefault="003835DE"/>
  </w:endnote>
  <w:endnote w:type="continuationSeparator" w:id="0">
    <w:p w:rsidR="003835DE" w:rsidRDefault="003835DE" w:rsidP="00E547DB">
      <w:pPr>
        <w:spacing w:after="0" w:line="240" w:lineRule="auto"/>
      </w:pPr>
      <w:r>
        <w:continuationSeparator/>
      </w:r>
    </w:p>
    <w:p w:rsidR="003835DE" w:rsidRDefault="003835DE"/>
    <w:p w:rsidR="003835DE" w:rsidRDefault="003835DE"/>
    <w:p w:rsidR="003835DE" w:rsidRDefault="003835DE"/>
    <w:p w:rsidR="003835DE" w:rsidRDefault="003835DE"/>
    <w:p w:rsidR="003835DE" w:rsidRDefault="00383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83A7B3EB-4433-4CB9-B056-38E31871D927}"/>
    <w:embedBold r:id="rId2" w:fontKey="{D9B54F91-ACC0-42BD-B74A-B7F3B3C3CBEC}"/>
    <w:embedItalic r:id="rId3" w:fontKey="{8884A8E4-E2B0-4867-BC8B-79D2FF89CB9E}"/>
    <w:embedBoldItalic r:id="rId4" w:fontKey="{992CC0E9-8178-445D-A562-4C165E4B84A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AC9CA503-FF61-4BDF-ADAF-F8085B71737B}"/>
  </w:font>
  <w:font w:name="Tahoma">
    <w:panose1 w:val="020B0604030504040204"/>
    <w:charset w:val="00"/>
    <w:family w:val="swiss"/>
    <w:pitch w:val="variable"/>
    <w:sig w:usb0="E1002EFF" w:usb1="C000605B" w:usb2="00000029" w:usb3="00000000" w:csb0="000101FF" w:csb1="00000000"/>
    <w:embedRegular r:id="rId6" w:fontKey="{8AA8BF25-B82B-480D-ABBB-F2F7FEAA7767}"/>
  </w:font>
  <w:font w:name="Cambria Math">
    <w:panose1 w:val="02040503050406030204"/>
    <w:charset w:val="00"/>
    <w:family w:val="roman"/>
    <w:pitch w:val="variable"/>
    <w:sig w:usb0="E00006FF" w:usb1="420024FF" w:usb2="02000000" w:usb3="00000000" w:csb0="0000019F" w:csb1="00000000"/>
    <w:embedBold r:id="rId7" w:fontKey="{4170C4C1-65FF-4FCD-905F-53E5EE8A6C0A}"/>
    <w:embedItalic r:id="rId8" w:fontKey="{A17B19CC-9CEF-4BBE-B5B2-0F933A074D5E}"/>
    <w:embedBoldItalic r:id="rId9" w:fontKey="{49B27BE9-C755-4A4B-B314-70F261A1B2F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6602F1" w:rsidRDefault="00CF523E"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C65E6C">
      <w:rPr>
        <w:b/>
        <w:noProof/>
        <w:spacing w:val="10"/>
        <w:sz w:val="16"/>
        <w:szCs w:val="16"/>
      </w:rPr>
      <w:t>6</w:t>
    </w:r>
    <w:r w:rsidRPr="006602F1">
      <w:rPr>
        <w:b/>
        <w:noProof/>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201</w:t>
    </w:r>
    <w:r w:rsidR="007E232A">
      <w:rPr>
        <w:noProof/>
        <w:spacing w:val="10"/>
        <w:sz w:val="16"/>
        <w:szCs w:val="16"/>
      </w:rPr>
      <w:t>8</w:t>
    </w:r>
    <w:r w:rsidRPr="006602F1">
      <w:rPr>
        <w:noProof/>
        <w:spacing w:val="10"/>
        <w:sz w:val="16"/>
        <w:szCs w:val="16"/>
      </w:rPr>
      <w:t xml:space="preserve">,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6602F1" w:rsidRDefault="00CF523E"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sidR="007E232A">
      <w:rPr>
        <w:noProof/>
        <w:spacing w:val="10"/>
        <w:sz w:val="16"/>
        <w:szCs w:val="16"/>
      </w:rPr>
      <w:t>8</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C65E6C">
      <w:rPr>
        <w:b/>
        <w:noProof/>
        <w:spacing w:val="10"/>
        <w:sz w:val="16"/>
        <w:szCs w:val="16"/>
      </w:rPr>
      <w:t>5</w:t>
    </w:r>
    <w:r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6602F1" w:rsidRDefault="00CF523E" w:rsidP="00D45ADF">
    <w:pPr>
      <w:pStyle w:val="Footer"/>
      <w:tabs>
        <w:tab w:val="clear" w:pos="4513"/>
        <w:tab w:val="clear" w:pos="9026"/>
        <w:tab w:val="right" w:pos="10206"/>
      </w:tabs>
      <w:spacing w:before="480"/>
      <w:rPr>
        <w:sz w:val="16"/>
        <w:szCs w:val="16"/>
      </w:rPr>
    </w:pPr>
    <w:r>
      <w:rPr>
        <w:noProof/>
        <w:lang w:val="en-IE" w:eastAsia="en-IE"/>
      </w:rPr>
      <mc:AlternateContent>
        <mc:Choice Requires="wps">
          <w:drawing>
            <wp:anchor distT="0" distB="0" distL="114300" distR="114300" simplePos="0" relativeHeight="251664384" behindDoc="0" locked="0" layoutInCell="1" allowOverlap="1" wp14:anchorId="797DAFAE" wp14:editId="65C98D16">
              <wp:simplePos x="0" y="0"/>
              <wp:positionH relativeFrom="column">
                <wp:align>center</wp:align>
              </wp:positionH>
              <wp:positionV relativeFrom="page">
                <wp:align>bottom</wp:align>
              </wp:positionV>
              <wp:extent cx="7700400" cy="396000"/>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rsidR="00CF523E" w:rsidRPr="00F20A7C" w:rsidRDefault="00CF523E"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7DAFAE" id="_x0000_t202" coordsize="21600,21600" o:spt="202" path="m,l,21600r21600,l21600,xe">
              <v:stroke joinstyle="miter"/>
              <v:path gradientshapeok="t" o:connecttype="rect"/>
            </v:shapetype>
            <v:shape id="_x0000_s1032" type="#_x0000_t202" style="position:absolute;margin-left:0;margin-top:0;width:606.35pt;height:31.2pt;z-index:251664384;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7UbuWDECAABHBAAADgAAAAAAAAAAAAAAAAAuAgAA&#10;ZHJzL2Uyb0RvYy54bWxQSwECLQAUAAYACAAAACEA/zb6gNwAAAAFAQAADwAAAAAAAAAAAAAAAACL&#10;BAAAZHJzL2Rvd25yZXYueG1sUEsFBgAAAAAEAAQA8wAAAJQFAAAAAA==&#10;" fillcolor="#a5a5a5 [2092]" stroked="f">
              <v:textbox>
                <w:txbxContent>
                  <w:p w:rsidR="00CF523E" w:rsidRPr="00F20A7C" w:rsidRDefault="00CF523E"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w:t>
    </w:r>
    <w:r>
      <w:rPr>
        <w:noProof/>
        <w:spacing w:val="2"/>
        <w:sz w:val="16"/>
        <w:szCs w:val="16"/>
      </w:rPr>
      <w:t xml:space="preserve"> Royal Society of Chemistry 20xx</w:t>
    </w:r>
    <w:r w:rsidRPr="006602F1">
      <w:rPr>
        <w:i/>
        <w:noProof/>
        <w:sz w:val="16"/>
        <w:szCs w:val="16"/>
      </w:rPr>
      <w:tab/>
    </w:r>
    <w:r>
      <w:rPr>
        <w:i/>
        <w:noProof/>
        <w:spacing w:val="10"/>
        <w:sz w:val="16"/>
        <w:szCs w:val="16"/>
      </w:rPr>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8</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C65E6C">
      <w:rPr>
        <w:b/>
        <w:noProof/>
        <w:spacing w:val="10"/>
        <w:sz w:val="16"/>
        <w:szCs w:val="16"/>
      </w:rPr>
      <w:t>1</w:t>
    </w:r>
    <w:r w:rsidRPr="008C1387">
      <w:rPr>
        <w:b/>
        <w:noProof/>
        <w:spacing w:val="10"/>
        <w:sz w:val="16"/>
        <w:szCs w:val="16"/>
      </w:rPr>
      <w:fldChar w:fldCharType="end"/>
    </w: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5DE" w:rsidRDefault="003835DE" w:rsidP="00E547DB">
      <w:pPr>
        <w:spacing w:after="0" w:line="240" w:lineRule="auto"/>
      </w:pPr>
      <w:r>
        <w:separator/>
      </w:r>
    </w:p>
    <w:p w:rsidR="003835DE" w:rsidRDefault="003835DE"/>
    <w:p w:rsidR="003835DE" w:rsidRDefault="003835DE"/>
    <w:p w:rsidR="003835DE" w:rsidRDefault="003835DE"/>
    <w:p w:rsidR="003835DE" w:rsidRDefault="003835DE"/>
    <w:p w:rsidR="003835DE" w:rsidRDefault="003835DE"/>
  </w:footnote>
  <w:footnote w:type="continuationSeparator" w:id="0">
    <w:p w:rsidR="003835DE" w:rsidRDefault="003835DE" w:rsidP="00E547DB">
      <w:pPr>
        <w:spacing w:after="0" w:line="240" w:lineRule="auto"/>
      </w:pPr>
      <w:r>
        <w:continuationSeparator/>
      </w:r>
    </w:p>
    <w:p w:rsidR="003835DE" w:rsidRDefault="003835DE"/>
    <w:p w:rsidR="003835DE" w:rsidRDefault="003835DE"/>
    <w:p w:rsidR="003835DE" w:rsidRDefault="003835DE"/>
    <w:p w:rsidR="003835DE" w:rsidRDefault="003835DE"/>
    <w:p w:rsidR="003835DE" w:rsidRDefault="003835D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E70DCE" w:rsidRDefault="00CF523E" w:rsidP="00D45ADF">
    <w:pPr>
      <w:pStyle w:val="Header"/>
      <w:tabs>
        <w:tab w:val="clear" w:pos="4513"/>
        <w:tab w:val="clear" w:pos="9026"/>
        <w:tab w:val="right" w:pos="10206"/>
      </w:tabs>
      <w:spacing w:after="240"/>
      <w:rPr>
        <w:rFonts w:cstheme="minorHAnsi"/>
        <w:color w:val="999999"/>
        <w:sz w:val="20"/>
        <w:szCs w:val="20"/>
      </w:rPr>
    </w:pPr>
    <w:r>
      <w:rPr>
        <w:noProof/>
        <w:lang w:val="en-IE" w:eastAsia="en-IE"/>
      </w:rPr>
      <mc:AlternateContent>
        <mc:Choice Requires="wps">
          <w:drawing>
            <wp:anchor distT="0" distB="0" distL="114300" distR="114300" simplePos="0" relativeHeight="251668480" behindDoc="0" locked="0" layoutInCell="1" allowOverlap="1" wp14:anchorId="5947067A" wp14:editId="14D06B36">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47067A" id="_x0000_t202" coordsize="21600,21600" o:spt="202" path="m,l,21600r21600,l21600,xe">
              <v:stroke joinstyle="miter"/>
              <v:path gradientshapeok="t" o:connecttype="rect"/>
            </v:shapetype>
            <v:shape id="_x0000_s1027"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val="en-IE" w:eastAsia="en-IE"/>
      </w:rPr>
      <mc:AlternateContent>
        <mc:Choice Requires="wps">
          <w:drawing>
            <wp:anchor distT="0" distB="0" distL="114300" distR="114300" simplePos="0" relativeHeight="251666432" behindDoc="0" locked="0" layoutInCell="1" allowOverlap="1" wp14:anchorId="1AADB7E2" wp14:editId="15741499">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ADB7E2" id="_x0000_s1028"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9316A6" w:rsidRDefault="00CF523E" w:rsidP="00D45ADF">
    <w:pPr>
      <w:pStyle w:val="Header"/>
      <w:tabs>
        <w:tab w:val="clear" w:pos="4513"/>
        <w:tab w:val="clear" w:pos="9026"/>
        <w:tab w:val="right" w:pos="10206"/>
      </w:tabs>
      <w:spacing w:after="240"/>
      <w:rPr>
        <w:rFonts w:cstheme="minorHAnsi"/>
        <w:b/>
        <w:color w:val="999999"/>
        <w:sz w:val="20"/>
        <w:szCs w:val="20"/>
      </w:rPr>
    </w:pPr>
    <w:r>
      <w:rPr>
        <w:noProof/>
        <w:lang w:val="en-IE" w:eastAsia="en-IE"/>
      </w:rPr>
      <mc:AlternateContent>
        <mc:Choice Requires="wps">
          <w:drawing>
            <wp:anchor distT="0" distB="0" distL="114300" distR="114300" simplePos="0" relativeHeight="251672576" behindDoc="0" locked="0" layoutInCell="1" allowOverlap="1" wp14:anchorId="2146ED9A" wp14:editId="3915F361">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146ED9A" id="_x0000_t202" coordsize="21600,21600" o:spt="202" path="m,l,21600r21600,l21600,xe">
              <v:stroke joinstyle="miter"/>
              <v:path gradientshapeok="t" o:connecttype="rect"/>
            </v:shapetype>
            <v:shape id="_x0000_s1029"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Journal Name</w:t>
    </w:r>
    <w:r>
      <w:rPr>
        <w:noProof/>
        <w:lang w:val="en-IE" w:eastAsia="en-IE"/>
      </w:rPr>
      <mc:AlternateContent>
        <mc:Choice Requires="wps">
          <w:drawing>
            <wp:anchor distT="0" distB="0" distL="114300" distR="114300" simplePos="0" relativeHeight="251670528" behindDoc="0" locked="0" layoutInCell="1" allowOverlap="1" wp14:anchorId="1A26A030" wp14:editId="56DC2402">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26A030" id="_x0000_s1030"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rsidR="00CF523E" w:rsidRPr="00F20A7C" w:rsidRDefault="00CF523E"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ptab w:relativeTo="margin" w:alignment="right" w:leader="none"/>
    </w:r>
    <w:r w:rsidRPr="00E46BDF">
      <w:rPr>
        <w:rFonts w:cstheme="minorHAnsi"/>
        <w:b/>
        <w:color w:val="999999"/>
        <w:sz w:val="20"/>
        <w:szCs w:val="20"/>
      </w:rPr>
      <w:t xml:space="preserve"> </w:t>
    </w:r>
    <w:r>
      <w:rPr>
        <w:rFonts w:cstheme="minorHAnsi"/>
        <w:b/>
        <w:color w:val="999999"/>
        <w:sz w:val="20"/>
        <w:szCs w:val="20"/>
      </w:rPr>
      <w:t>ARTICLE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23E" w:rsidRPr="00C65E6C" w:rsidRDefault="00CF523E" w:rsidP="00C65E6C">
    <w:pPr>
      <w:pStyle w:val="Header"/>
    </w:pPr>
    <w:bookmarkStart w:id="0" w:name="_GoBack"/>
    <w:bookmarkEnd w:id="0"/>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stylePaneSortMethod w:val="0000"/>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Materials Chemistry A &lt;/Style&gt;&lt;LeftDelim&gt;{&lt;/LeftDelim&gt;&lt;RightDelim&gt;}&lt;/RightDelim&gt;&lt;FontName&gt;Calibri&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stfesav9xfzteerwwu55dxf9s00exzzd995&quot;&gt;Thermoelectricity Library&lt;record-ids&gt;&lt;item&gt;43&lt;/item&gt;&lt;item&gt;151&lt;/item&gt;&lt;item&gt;153&lt;/item&gt;&lt;item&gt;154&lt;/item&gt;&lt;item&gt;155&lt;/item&gt;&lt;item&gt;156&lt;/item&gt;&lt;item&gt;157&lt;/item&gt;&lt;item&gt;158&lt;/item&gt;&lt;item&gt;159&lt;/item&gt;&lt;item&gt;160&lt;/item&gt;&lt;item&gt;161&lt;/item&gt;&lt;item&gt;162&lt;/item&gt;&lt;item&gt;163&lt;/item&gt;&lt;item&gt;164&lt;/item&gt;&lt;item&gt;166&lt;/item&gt;&lt;item&gt;167&lt;/item&gt;&lt;item&gt;168&lt;/item&gt;&lt;item&gt;169&lt;/item&gt;&lt;item&gt;177&lt;/item&gt;&lt;item&gt;187&lt;/item&gt;&lt;item&gt;188&lt;/item&gt;&lt;item&gt;190&lt;/item&gt;&lt;item&gt;191&lt;/item&gt;&lt;item&gt;192&lt;/item&gt;&lt;item&gt;193&lt;/item&gt;&lt;item&gt;194&lt;/item&gt;&lt;item&gt;195&lt;/item&gt;&lt;item&gt;196&lt;/item&gt;&lt;item&gt;197&lt;/item&gt;&lt;item&gt;198&lt;/item&gt;&lt;item&gt;199&lt;/item&gt;&lt;item&gt;204&lt;/item&gt;&lt;item&gt;205&lt;/item&gt;&lt;item&gt;206&lt;/item&gt;&lt;item&gt;208&lt;/item&gt;&lt;item&gt;209&lt;/item&gt;&lt;item&gt;211&lt;/item&gt;&lt;item&gt;216&lt;/item&gt;&lt;item&gt;217&lt;/item&gt;&lt;item&gt;218&lt;/item&gt;&lt;item&gt;219&lt;/item&gt;&lt;item&gt;220&lt;/item&gt;&lt;item&gt;221&lt;/item&gt;&lt;item&gt;222&lt;/item&gt;&lt;/record-ids&gt;&lt;/item&gt;&lt;/Libraries&gt;"/>
  </w:docVars>
  <w:rsids>
    <w:rsidRoot w:val="008125A0"/>
    <w:rsid w:val="00005B8A"/>
    <w:rsid w:val="0002033D"/>
    <w:rsid w:val="00020D80"/>
    <w:rsid w:val="0002151F"/>
    <w:rsid w:val="00022D8A"/>
    <w:rsid w:val="00024A15"/>
    <w:rsid w:val="000253E0"/>
    <w:rsid w:val="00031B83"/>
    <w:rsid w:val="00032AFC"/>
    <w:rsid w:val="000364A1"/>
    <w:rsid w:val="0003744F"/>
    <w:rsid w:val="00037A56"/>
    <w:rsid w:val="00040B50"/>
    <w:rsid w:val="00040D0F"/>
    <w:rsid w:val="000419CA"/>
    <w:rsid w:val="00046A96"/>
    <w:rsid w:val="00047D5D"/>
    <w:rsid w:val="000622D1"/>
    <w:rsid w:val="00071391"/>
    <w:rsid w:val="00071753"/>
    <w:rsid w:val="00071E41"/>
    <w:rsid w:val="00073639"/>
    <w:rsid w:val="00076F0C"/>
    <w:rsid w:val="00083F94"/>
    <w:rsid w:val="000842C5"/>
    <w:rsid w:val="000927BA"/>
    <w:rsid w:val="00093903"/>
    <w:rsid w:val="00097902"/>
    <w:rsid w:val="000A2670"/>
    <w:rsid w:val="000B57A6"/>
    <w:rsid w:val="000C0A9D"/>
    <w:rsid w:val="000D22E5"/>
    <w:rsid w:val="000D2FAC"/>
    <w:rsid w:val="000D3569"/>
    <w:rsid w:val="000D388A"/>
    <w:rsid w:val="000D5891"/>
    <w:rsid w:val="000D6963"/>
    <w:rsid w:val="000E202B"/>
    <w:rsid w:val="000E73E2"/>
    <w:rsid w:val="000E7848"/>
    <w:rsid w:val="000E7A32"/>
    <w:rsid w:val="000F0959"/>
    <w:rsid w:val="000F1097"/>
    <w:rsid w:val="000F3A41"/>
    <w:rsid w:val="000F3C16"/>
    <w:rsid w:val="000F3DF6"/>
    <w:rsid w:val="00101742"/>
    <w:rsid w:val="00114371"/>
    <w:rsid w:val="00120227"/>
    <w:rsid w:val="0012409D"/>
    <w:rsid w:val="0012497D"/>
    <w:rsid w:val="00124A00"/>
    <w:rsid w:val="001256AF"/>
    <w:rsid w:val="00126027"/>
    <w:rsid w:val="00130144"/>
    <w:rsid w:val="001354D1"/>
    <w:rsid w:val="001430DC"/>
    <w:rsid w:val="001470D2"/>
    <w:rsid w:val="001508E9"/>
    <w:rsid w:val="001552FB"/>
    <w:rsid w:val="0015661D"/>
    <w:rsid w:val="001633D9"/>
    <w:rsid w:val="00165103"/>
    <w:rsid w:val="00174BD8"/>
    <w:rsid w:val="00180ABE"/>
    <w:rsid w:val="0018189F"/>
    <w:rsid w:val="001847C9"/>
    <w:rsid w:val="00186D86"/>
    <w:rsid w:val="001923AB"/>
    <w:rsid w:val="001B133B"/>
    <w:rsid w:val="001C00FA"/>
    <w:rsid w:val="001C1EB8"/>
    <w:rsid w:val="001C3C5F"/>
    <w:rsid w:val="001C52C6"/>
    <w:rsid w:val="001C7C92"/>
    <w:rsid w:val="001D173E"/>
    <w:rsid w:val="001D20CF"/>
    <w:rsid w:val="001D6F5F"/>
    <w:rsid w:val="001D7A39"/>
    <w:rsid w:val="001E1F1A"/>
    <w:rsid w:val="001F103A"/>
    <w:rsid w:val="001F2700"/>
    <w:rsid w:val="00202C66"/>
    <w:rsid w:val="00206A82"/>
    <w:rsid w:val="00206BE4"/>
    <w:rsid w:val="00213DB5"/>
    <w:rsid w:val="00214BEC"/>
    <w:rsid w:val="002175E1"/>
    <w:rsid w:val="0023289D"/>
    <w:rsid w:val="00235504"/>
    <w:rsid w:val="00237C8A"/>
    <w:rsid w:val="0024022C"/>
    <w:rsid w:val="00241ACD"/>
    <w:rsid w:val="00244160"/>
    <w:rsid w:val="00246F19"/>
    <w:rsid w:val="00251F74"/>
    <w:rsid w:val="00253551"/>
    <w:rsid w:val="002562ED"/>
    <w:rsid w:val="00262292"/>
    <w:rsid w:val="00270DD5"/>
    <w:rsid w:val="00271235"/>
    <w:rsid w:val="00272D6F"/>
    <w:rsid w:val="00287C08"/>
    <w:rsid w:val="0029340E"/>
    <w:rsid w:val="00293C56"/>
    <w:rsid w:val="002A17BA"/>
    <w:rsid w:val="002A5421"/>
    <w:rsid w:val="002B2F98"/>
    <w:rsid w:val="002B3004"/>
    <w:rsid w:val="002B5AB1"/>
    <w:rsid w:val="002B6B7E"/>
    <w:rsid w:val="002C0803"/>
    <w:rsid w:val="002C251C"/>
    <w:rsid w:val="002C25A4"/>
    <w:rsid w:val="002C3D7C"/>
    <w:rsid w:val="002C7DFE"/>
    <w:rsid w:val="002D771E"/>
    <w:rsid w:val="002E4AAB"/>
    <w:rsid w:val="002E5B1D"/>
    <w:rsid w:val="002F11B2"/>
    <w:rsid w:val="002F26A6"/>
    <w:rsid w:val="002F3EF5"/>
    <w:rsid w:val="002F4747"/>
    <w:rsid w:val="002F52C3"/>
    <w:rsid w:val="002F73E3"/>
    <w:rsid w:val="0030105A"/>
    <w:rsid w:val="00302E8F"/>
    <w:rsid w:val="00312D9D"/>
    <w:rsid w:val="003169EF"/>
    <w:rsid w:val="00317803"/>
    <w:rsid w:val="00336335"/>
    <w:rsid w:val="00341A10"/>
    <w:rsid w:val="00352029"/>
    <w:rsid w:val="00352AA4"/>
    <w:rsid w:val="00352EA0"/>
    <w:rsid w:val="00354579"/>
    <w:rsid w:val="00356F00"/>
    <w:rsid w:val="003602E8"/>
    <w:rsid w:val="00366AD6"/>
    <w:rsid w:val="00374094"/>
    <w:rsid w:val="00377481"/>
    <w:rsid w:val="00380AA8"/>
    <w:rsid w:val="003835DE"/>
    <w:rsid w:val="0038465C"/>
    <w:rsid w:val="00385489"/>
    <w:rsid w:val="00385965"/>
    <w:rsid w:val="00386AE6"/>
    <w:rsid w:val="003A2190"/>
    <w:rsid w:val="003A226B"/>
    <w:rsid w:val="003A7E95"/>
    <w:rsid w:val="003B0DFD"/>
    <w:rsid w:val="003B1E3A"/>
    <w:rsid w:val="003B3832"/>
    <w:rsid w:val="003B49D7"/>
    <w:rsid w:val="003B5E86"/>
    <w:rsid w:val="003B739C"/>
    <w:rsid w:val="003B7FEC"/>
    <w:rsid w:val="003C6313"/>
    <w:rsid w:val="003D04A7"/>
    <w:rsid w:val="003D3836"/>
    <w:rsid w:val="003D4E3B"/>
    <w:rsid w:val="003D4ECA"/>
    <w:rsid w:val="003D5EAA"/>
    <w:rsid w:val="003D6715"/>
    <w:rsid w:val="003D7EE1"/>
    <w:rsid w:val="003E55B2"/>
    <w:rsid w:val="003E77A3"/>
    <w:rsid w:val="003E7D81"/>
    <w:rsid w:val="003E7F4B"/>
    <w:rsid w:val="004022A6"/>
    <w:rsid w:val="004101B0"/>
    <w:rsid w:val="004132B5"/>
    <w:rsid w:val="00424D8A"/>
    <w:rsid w:val="00425679"/>
    <w:rsid w:val="00425F60"/>
    <w:rsid w:val="00426ADC"/>
    <w:rsid w:val="0043180D"/>
    <w:rsid w:val="004414A5"/>
    <w:rsid w:val="00441A5D"/>
    <w:rsid w:val="0044700B"/>
    <w:rsid w:val="00450B9C"/>
    <w:rsid w:val="00453F10"/>
    <w:rsid w:val="00467171"/>
    <w:rsid w:val="00467C80"/>
    <w:rsid w:val="00470728"/>
    <w:rsid w:val="004723AC"/>
    <w:rsid w:val="00474052"/>
    <w:rsid w:val="004877C8"/>
    <w:rsid w:val="004901D3"/>
    <w:rsid w:val="004A3131"/>
    <w:rsid w:val="004A7E3C"/>
    <w:rsid w:val="004B5925"/>
    <w:rsid w:val="004B5EA4"/>
    <w:rsid w:val="004C1414"/>
    <w:rsid w:val="004C3F9A"/>
    <w:rsid w:val="004C531E"/>
    <w:rsid w:val="004C6C90"/>
    <w:rsid w:val="004D3059"/>
    <w:rsid w:val="004D401A"/>
    <w:rsid w:val="004D51A0"/>
    <w:rsid w:val="004E7276"/>
    <w:rsid w:val="004F26B4"/>
    <w:rsid w:val="005037CD"/>
    <w:rsid w:val="00504795"/>
    <w:rsid w:val="0050596E"/>
    <w:rsid w:val="00506B5F"/>
    <w:rsid w:val="00506CC3"/>
    <w:rsid w:val="00514CBA"/>
    <w:rsid w:val="00517F71"/>
    <w:rsid w:val="0052630A"/>
    <w:rsid w:val="005278A8"/>
    <w:rsid w:val="0053177A"/>
    <w:rsid w:val="00532838"/>
    <w:rsid w:val="00533EA1"/>
    <w:rsid w:val="00537954"/>
    <w:rsid w:val="0054137A"/>
    <w:rsid w:val="00541472"/>
    <w:rsid w:val="00541B9E"/>
    <w:rsid w:val="0055489B"/>
    <w:rsid w:val="00562845"/>
    <w:rsid w:val="00564F64"/>
    <w:rsid w:val="005708CE"/>
    <w:rsid w:val="00573326"/>
    <w:rsid w:val="00575854"/>
    <w:rsid w:val="005771C3"/>
    <w:rsid w:val="00577987"/>
    <w:rsid w:val="00577B54"/>
    <w:rsid w:val="005837CE"/>
    <w:rsid w:val="00586FDD"/>
    <w:rsid w:val="00590F6D"/>
    <w:rsid w:val="00592802"/>
    <w:rsid w:val="00594943"/>
    <w:rsid w:val="005A5A6D"/>
    <w:rsid w:val="005A5ED7"/>
    <w:rsid w:val="005B7423"/>
    <w:rsid w:val="005C15CD"/>
    <w:rsid w:val="005C1A41"/>
    <w:rsid w:val="005C2E36"/>
    <w:rsid w:val="005C4565"/>
    <w:rsid w:val="005C54D9"/>
    <w:rsid w:val="005D405A"/>
    <w:rsid w:val="005E05CD"/>
    <w:rsid w:val="005E4BAE"/>
    <w:rsid w:val="005F3F8B"/>
    <w:rsid w:val="00605096"/>
    <w:rsid w:val="0061572F"/>
    <w:rsid w:val="00615A0F"/>
    <w:rsid w:val="00617B8C"/>
    <w:rsid w:val="006205B7"/>
    <w:rsid w:val="00620D6E"/>
    <w:rsid w:val="0062203F"/>
    <w:rsid w:val="00625176"/>
    <w:rsid w:val="00627EBC"/>
    <w:rsid w:val="00631369"/>
    <w:rsid w:val="00631441"/>
    <w:rsid w:val="00632F0D"/>
    <w:rsid w:val="00641030"/>
    <w:rsid w:val="006452F2"/>
    <w:rsid w:val="00645D52"/>
    <w:rsid w:val="0065133B"/>
    <w:rsid w:val="00652D0A"/>
    <w:rsid w:val="006556AC"/>
    <w:rsid w:val="006602F1"/>
    <w:rsid w:val="00664420"/>
    <w:rsid w:val="00670ED4"/>
    <w:rsid w:val="00672213"/>
    <w:rsid w:val="00672928"/>
    <w:rsid w:val="00674A86"/>
    <w:rsid w:val="0067775C"/>
    <w:rsid w:val="0068273D"/>
    <w:rsid w:val="00682788"/>
    <w:rsid w:val="0068348E"/>
    <w:rsid w:val="0069057F"/>
    <w:rsid w:val="00694DF7"/>
    <w:rsid w:val="00697632"/>
    <w:rsid w:val="006A1833"/>
    <w:rsid w:val="006A69C8"/>
    <w:rsid w:val="006A7B29"/>
    <w:rsid w:val="006B6744"/>
    <w:rsid w:val="006B7A49"/>
    <w:rsid w:val="006C2D99"/>
    <w:rsid w:val="006C37FE"/>
    <w:rsid w:val="006C3E42"/>
    <w:rsid w:val="006C420A"/>
    <w:rsid w:val="006C682F"/>
    <w:rsid w:val="006D2AE1"/>
    <w:rsid w:val="006D6163"/>
    <w:rsid w:val="006E47D0"/>
    <w:rsid w:val="006E553E"/>
    <w:rsid w:val="006E58B1"/>
    <w:rsid w:val="006E775A"/>
    <w:rsid w:val="006F01C4"/>
    <w:rsid w:val="006F0BB7"/>
    <w:rsid w:val="006F487B"/>
    <w:rsid w:val="006F740B"/>
    <w:rsid w:val="006F75FF"/>
    <w:rsid w:val="00721A8D"/>
    <w:rsid w:val="00727654"/>
    <w:rsid w:val="0074303E"/>
    <w:rsid w:val="00744A41"/>
    <w:rsid w:val="00745835"/>
    <w:rsid w:val="007518A3"/>
    <w:rsid w:val="0075762B"/>
    <w:rsid w:val="0076245C"/>
    <w:rsid w:val="007729C5"/>
    <w:rsid w:val="007761CE"/>
    <w:rsid w:val="00780A41"/>
    <w:rsid w:val="00790B3F"/>
    <w:rsid w:val="00792CD8"/>
    <w:rsid w:val="00792DEF"/>
    <w:rsid w:val="00794787"/>
    <w:rsid w:val="00796352"/>
    <w:rsid w:val="007A37D8"/>
    <w:rsid w:val="007A598D"/>
    <w:rsid w:val="007A7E9C"/>
    <w:rsid w:val="007B592A"/>
    <w:rsid w:val="007B7A11"/>
    <w:rsid w:val="007B7D44"/>
    <w:rsid w:val="007C0AB5"/>
    <w:rsid w:val="007C3D03"/>
    <w:rsid w:val="007C6F90"/>
    <w:rsid w:val="007C7109"/>
    <w:rsid w:val="007D17C3"/>
    <w:rsid w:val="007D1EFA"/>
    <w:rsid w:val="007D50AF"/>
    <w:rsid w:val="007D5FE4"/>
    <w:rsid w:val="007E232A"/>
    <w:rsid w:val="007E4E90"/>
    <w:rsid w:val="0080093C"/>
    <w:rsid w:val="008017B7"/>
    <w:rsid w:val="00804354"/>
    <w:rsid w:val="00805C4B"/>
    <w:rsid w:val="008125A0"/>
    <w:rsid w:val="00812908"/>
    <w:rsid w:val="00812EE8"/>
    <w:rsid w:val="00815F88"/>
    <w:rsid w:val="00816225"/>
    <w:rsid w:val="00816B12"/>
    <w:rsid w:val="008227FD"/>
    <w:rsid w:val="0082472E"/>
    <w:rsid w:val="00824C74"/>
    <w:rsid w:val="0083259C"/>
    <w:rsid w:val="00840010"/>
    <w:rsid w:val="00854018"/>
    <w:rsid w:val="00854858"/>
    <w:rsid w:val="008560DE"/>
    <w:rsid w:val="00871DAB"/>
    <w:rsid w:val="008801E5"/>
    <w:rsid w:val="00880DEF"/>
    <w:rsid w:val="008814D6"/>
    <w:rsid w:val="0088525A"/>
    <w:rsid w:val="00893979"/>
    <w:rsid w:val="00897886"/>
    <w:rsid w:val="008A095C"/>
    <w:rsid w:val="008A0D60"/>
    <w:rsid w:val="008A1DB1"/>
    <w:rsid w:val="008A7326"/>
    <w:rsid w:val="008A73D0"/>
    <w:rsid w:val="008B0AA4"/>
    <w:rsid w:val="008B713F"/>
    <w:rsid w:val="008B794D"/>
    <w:rsid w:val="008B7D53"/>
    <w:rsid w:val="008C1387"/>
    <w:rsid w:val="008C1D05"/>
    <w:rsid w:val="008C1F56"/>
    <w:rsid w:val="008C3447"/>
    <w:rsid w:val="008C65F8"/>
    <w:rsid w:val="008C682F"/>
    <w:rsid w:val="008D2D33"/>
    <w:rsid w:val="008E32BC"/>
    <w:rsid w:val="008E509B"/>
    <w:rsid w:val="008E5F9F"/>
    <w:rsid w:val="008F4811"/>
    <w:rsid w:val="008F525A"/>
    <w:rsid w:val="008F6C40"/>
    <w:rsid w:val="008F72E9"/>
    <w:rsid w:val="00901947"/>
    <w:rsid w:val="009026D4"/>
    <w:rsid w:val="009066EE"/>
    <w:rsid w:val="0090722F"/>
    <w:rsid w:val="00907698"/>
    <w:rsid w:val="00925F8C"/>
    <w:rsid w:val="009261D3"/>
    <w:rsid w:val="0092763E"/>
    <w:rsid w:val="009316A6"/>
    <w:rsid w:val="00936114"/>
    <w:rsid w:val="0093666C"/>
    <w:rsid w:val="009400E9"/>
    <w:rsid w:val="00943DED"/>
    <w:rsid w:val="00946830"/>
    <w:rsid w:val="009574E9"/>
    <w:rsid w:val="00962779"/>
    <w:rsid w:val="00964D1D"/>
    <w:rsid w:val="009654EC"/>
    <w:rsid w:val="00970528"/>
    <w:rsid w:val="0097624E"/>
    <w:rsid w:val="009918D9"/>
    <w:rsid w:val="0099289B"/>
    <w:rsid w:val="0099393D"/>
    <w:rsid w:val="00995F0D"/>
    <w:rsid w:val="009A05DD"/>
    <w:rsid w:val="009A34DD"/>
    <w:rsid w:val="009A392D"/>
    <w:rsid w:val="009A3DAA"/>
    <w:rsid w:val="009A3FE6"/>
    <w:rsid w:val="009B0CFC"/>
    <w:rsid w:val="009C0D4C"/>
    <w:rsid w:val="009D0434"/>
    <w:rsid w:val="009D17C3"/>
    <w:rsid w:val="009D47C2"/>
    <w:rsid w:val="009E51F8"/>
    <w:rsid w:val="009E6D43"/>
    <w:rsid w:val="009F2649"/>
    <w:rsid w:val="009F2CAD"/>
    <w:rsid w:val="00A05364"/>
    <w:rsid w:val="00A06FCC"/>
    <w:rsid w:val="00A074D7"/>
    <w:rsid w:val="00A103CC"/>
    <w:rsid w:val="00A156FA"/>
    <w:rsid w:val="00A17D23"/>
    <w:rsid w:val="00A208E1"/>
    <w:rsid w:val="00A254E4"/>
    <w:rsid w:val="00A270EE"/>
    <w:rsid w:val="00A35B95"/>
    <w:rsid w:val="00A404E4"/>
    <w:rsid w:val="00A41829"/>
    <w:rsid w:val="00A42A4A"/>
    <w:rsid w:val="00A515DD"/>
    <w:rsid w:val="00A51BB9"/>
    <w:rsid w:val="00A521AB"/>
    <w:rsid w:val="00A56CD0"/>
    <w:rsid w:val="00A57418"/>
    <w:rsid w:val="00A61D3E"/>
    <w:rsid w:val="00A73E67"/>
    <w:rsid w:val="00A7643E"/>
    <w:rsid w:val="00A85DD2"/>
    <w:rsid w:val="00A871CB"/>
    <w:rsid w:val="00A8762C"/>
    <w:rsid w:val="00A9649E"/>
    <w:rsid w:val="00AA1341"/>
    <w:rsid w:val="00AA65C7"/>
    <w:rsid w:val="00AA675F"/>
    <w:rsid w:val="00AB16D0"/>
    <w:rsid w:val="00AB2C1B"/>
    <w:rsid w:val="00AB4E9E"/>
    <w:rsid w:val="00AB676E"/>
    <w:rsid w:val="00AC3BF2"/>
    <w:rsid w:val="00AD03C0"/>
    <w:rsid w:val="00AD3656"/>
    <w:rsid w:val="00AD5483"/>
    <w:rsid w:val="00AD7D3E"/>
    <w:rsid w:val="00AE3145"/>
    <w:rsid w:val="00AE4292"/>
    <w:rsid w:val="00AE73C7"/>
    <w:rsid w:val="00AE7465"/>
    <w:rsid w:val="00AF0249"/>
    <w:rsid w:val="00AF12BC"/>
    <w:rsid w:val="00AF150F"/>
    <w:rsid w:val="00AF2B2B"/>
    <w:rsid w:val="00AF4737"/>
    <w:rsid w:val="00AF76AD"/>
    <w:rsid w:val="00B02076"/>
    <w:rsid w:val="00B0470A"/>
    <w:rsid w:val="00B0642B"/>
    <w:rsid w:val="00B1309B"/>
    <w:rsid w:val="00B1513D"/>
    <w:rsid w:val="00B20EC5"/>
    <w:rsid w:val="00B22B4F"/>
    <w:rsid w:val="00B231E9"/>
    <w:rsid w:val="00B2364D"/>
    <w:rsid w:val="00B357C8"/>
    <w:rsid w:val="00B44DF1"/>
    <w:rsid w:val="00B50FBF"/>
    <w:rsid w:val="00B53582"/>
    <w:rsid w:val="00B605E0"/>
    <w:rsid w:val="00B619A3"/>
    <w:rsid w:val="00B6239D"/>
    <w:rsid w:val="00B62E71"/>
    <w:rsid w:val="00B63E7F"/>
    <w:rsid w:val="00B67630"/>
    <w:rsid w:val="00B70B18"/>
    <w:rsid w:val="00B722DE"/>
    <w:rsid w:val="00B73D03"/>
    <w:rsid w:val="00B74D69"/>
    <w:rsid w:val="00B80DDB"/>
    <w:rsid w:val="00B81EE1"/>
    <w:rsid w:val="00B860F4"/>
    <w:rsid w:val="00B91CC2"/>
    <w:rsid w:val="00B9392D"/>
    <w:rsid w:val="00BA04D2"/>
    <w:rsid w:val="00BA761E"/>
    <w:rsid w:val="00BB3FBE"/>
    <w:rsid w:val="00BC3451"/>
    <w:rsid w:val="00BC603D"/>
    <w:rsid w:val="00BE0079"/>
    <w:rsid w:val="00BE044E"/>
    <w:rsid w:val="00BE21D8"/>
    <w:rsid w:val="00BE32C2"/>
    <w:rsid w:val="00BE3CA5"/>
    <w:rsid w:val="00BF1C6A"/>
    <w:rsid w:val="00C0254E"/>
    <w:rsid w:val="00C03CE1"/>
    <w:rsid w:val="00C07CFD"/>
    <w:rsid w:val="00C15754"/>
    <w:rsid w:val="00C24911"/>
    <w:rsid w:val="00C3016F"/>
    <w:rsid w:val="00C30D89"/>
    <w:rsid w:val="00C31922"/>
    <w:rsid w:val="00C32EDF"/>
    <w:rsid w:val="00C344B6"/>
    <w:rsid w:val="00C405FD"/>
    <w:rsid w:val="00C42573"/>
    <w:rsid w:val="00C5024A"/>
    <w:rsid w:val="00C5120C"/>
    <w:rsid w:val="00C534D4"/>
    <w:rsid w:val="00C545C1"/>
    <w:rsid w:val="00C55AF6"/>
    <w:rsid w:val="00C57107"/>
    <w:rsid w:val="00C60A05"/>
    <w:rsid w:val="00C62C2D"/>
    <w:rsid w:val="00C6524D"/>
    <w:rsid w:val="00C65E6C"/>
    <w:rsid w:val="00C67E97"/>
    <w:rsid w:val="00C73395"/>
    <w:rsid w:val="00C81D8E"/>
    <w:rsid w:val="00C9227C"/>
    <w:rsid w:val="00C95151"/>
    <w:rsid w:val="00C9557D"/>
    <w:rsid w:val="00C96250"/>
    <w:rsid w:val="00CA03B6"/>
    <w:rsid w:val="00CA2740"/>
    <w:rsid w:val="00CA3142"/>
    <w:rsid w:val="00CB59B0"/>
    <w:rsid w:val="00CC12E6"/>
    <w:rsid w:val="00CC2E25"/>
    <w:rsid w:val="00CC36F6"/>
    <w:rsid w:val="00CC7C64"/>
    <w:rsid w:val="00CD0B47"/>
    <w:rsid w:val="00CE0D17"/>
    <w:rsid w:val="00CE70CA"/>
    <w:rsid w:val="00CF523E"/>
    <w:rsid w:val="00CF5F1A"/>
    <w:rsid w:val="00CF692C"/>
    <w:rsid w:val="00CF6A5B"/>
    <w:rsid w:val="00D010E8"/>
    <w:rsid w:val="00D02C04"/>
    <w:rsid w:val="00D07264"/>
    <w:rsid w:val="00D0776A"/>
    <w:rsid w:val="00D10FB1"/>
    <w:rsid w:val="00D13266"/>
    <w:rsid w:val="00D138E8"/>
    <w:rsid w:val="00D20259"/>
    <w:rsid w:val="00D208BA"/>
    <w:rsid w:val="00D215FE"/>
    <w:rsid w:val="00D21668"/>
    <w:rsid w:val="00D216BC"/>
    <w:rsid w:val="00D23034"/>
    <w:rsid w:val="00D35E45"/>
    <w:rsid w:val="00D42F8F"/>
    <w:rsid w:val="00D448ED"/>
    <w:rsid w:val="00D45ADF"/>
    <w:rsid w:val="00D45E8B"/>
    <w:rsid w:val="00D57B9D"/>
    <w:rsid w:val="00D60D75"/>
    <w:rsid w:val="00D62834"/>
    <w:rsid w:val="00D644D8"/>
    <w:rsid w:val="00D65C2C"/>
    <w:rsid w:val="00D704E8"/>
    <w:rsid w:val="00D71E8D"/>
    <w:rsid w:val="00D73830"/>
    <w:rsid w:val="00D77335"/>
    <w:rsid w:val="00D84574"/>
    <w:rsid w:val="00D901A7"/>
    <w:rsid w:val="00D95BDD"/>
    <w:rsid w:val="00D96B97"/>
    <w:rsid w:val="00DA07F1"/>
    <w:rsid w:val="00DA1004"/>
    <w:rsid w:val="00DA62B0"/>
    <w:rsid w:val="00DB039E"/>
    <w:rsid w:val="00DB53A2"/>
    <w:rsid w:val="00DB7C66"/>
    <w:rsid w:val="00DC6459"/>
    <w:rsid w:val="00DD06F4"/>
    <w:rsid w:val="00DD07E5"/>
    <w:rsid w:val="00DD0F5B"/>
    <w:rsid w:val="00DD37A8"/>
    <w:rsid w:val="00DD43CC"/>
    <w:rsid w:val="00DD500F"/>
    <w:rsid w:val="00DF2F5E"/>
    <w:rsid w:val="00DF485B"/>
    <w:rsid w:val="00DF53E4"/>
    <w:rsid w:val="00DF5653"/>
    <w:rsid w:val="00DF6107"/>
    <w:rsid w:val="00DF6F35"/>
    <w:rsid w:val="00DF788C"/>
    <w:rsid w:val="00E00276"/>
    <w:rsid w:val="00E011AE"/>
    <w:rsid w:val="00E02859"/>
    <w:rsid w:val="00E02D69"/>
    <w:rsid w:val="00E03A64"/>
    <w:rsid w:val="00E2136E"/>
    <w:rsid w:val="00E25AF8"/>
    <w:rsid w:val="00E30F2F"/>
    <w:rsid w:val="00E31A6A"/>
    <w:rsid w:val="00E32A36"/>
    <w:rsid w:val="00E46BDF"/>
    <w:rsid w:val="00E50879"/>
    <w:rsid w:val="00E511EA"/>
    <w:rsid w:val="00E547DB"/>
    <w:rsid w:val="00E555BF"/>
    <w:rsid w:val="00E571D8"/>
    <w:rsid w:val="00E61949"/>
    <w:rsid w:val="00E67AF4"/>
    <w:rsid w:val="00E70DCE"/>
    <w:rsid w:val="00E7504F"/>
    <w:rsid w:val="00E80202"/>
    <w:rsid w:val="00E82197"/>
    <w:rsid w:val="00E84322"/>
    <w:rsid w:val="00E868D1"/>
    <w:rsid w:val="00E92A78"/>
    <w:rsid w:val="00E93D41"/>
    <w:rsid w:val="00EA0612"/>
    <w:rsid w:val="00EA446A"/>
    <w:rsid w:val="00EA7DC1"/>
    <w:rsid w:val="00EB5BA2"/>
    <w:rsid w:val="00EB5C28"/>
    <w:rsid w:val="00EB6BB1"/>
    <w:rsid w:val="00ED114E"/>
    <w:rsid w:val="00EE232B"/>
    <w:rsid w:val="00EE3AFB"/>
    <w:rsid w:val="00EE4630"/>
    <w:rsid w:val="00EE65B1"/>
    <w:rsid w:val="00EF0D19"/>
    <w:rsid w:val="00EF1577"/>
    <w:rsid w:val="00EF462B"/>
    <w:rsid w:val="00EF6BD4"/>
    <w:rsid w:val="00EF7816"/>
    <w:rsid w:val="00F05C18"/>
    <w:rsid w:val="00F1393B"/>
    <w:rsid w:val="00F139C0"/>
    <w:rsid w:val="00F157DD"/>
    <w:rsid w:val="00F15F90"/>
    <w:rsid w:val="00F17BA7"/>
    <w:rsid w:val="00F21465"/>
    <w:rsid w:val="00F340C7"/>
    <w:rsid w:val="00F36F57"/>
    <w:rsid w:val="00F412CE"/>
    <w:rsid w:val="00F41577"/>
    <w:rsid w:val="00F43453"/>
    <w:rsid w:val="00F45E4F"/>
    <w:rsid w:val="00F46A1C"/>
    <w:rsid w:val="00F52ECD"/>
    <w:rsid w:val="00F56DDB"/>
    <w:rsid w:val="00F57DFB"/>
    <w:rsid w:val="00F6065C"/>
    <w:rsid w:val="00F61EB1"/>
    <w:rsid w:val="00F62C8B"/>
    <w:rsid w:val="00F74957"/>
    <w:rsid w:val="00F7524B"/>
    <w:rsid w:val="00F802D4"/>
    <w:rsid w:val="00F82E5F"/>
    <w:rsid w:val="00F85C7F"/>
    <w:rsid w:val="00F91982"/>
    <w:rsid w:val="00F93183"/>
    <w:rsid w:val="00F9400F"/>
    <w:rsid w:val="00FA2DA2"/>
    <w:rsid w:val="00FA311A"/>
    <w:rsid w:val="00FB16A8"/>
    <w:rsid w:val="00FB2085"/>
    <w:rsid w:val="00FB6BD5"/>
    <w:rsid w:val="00FC02F8"/>
    <w:rsid w:val="00FC08FD"/>
    <w:rsid w:val="00FC1AAD"/>
    <w:rsid w:val="00FC7475"/>
    <w:rsid w:val="00FE0FE8"/>
    <w:rsid w:val="00FE3ECE"/>
    <w:rsid w:val="00FE4277"/>
    <w:rsid w:val="00FF26CB"/>
    <w:rsid w:val="00FF34CF"/>
    <w:rsid w:val="00FF3F3A"/>
    <w:rsid w:val="00FF4A9A"/>
    <w:rsid w:val="00FF56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1577"/>
  </w:style>
  <w:style w:type="paragraph" w:styleId="Heading1">
    <w:name w:val="heading 1"/>
    <w:basedOn w:val="Normal"/>
    <w:next w:val="Normal"/>
    <w:link w:val="Heading1Char"/>
    <w:uiPriority w:val="9"/>
    <w:rsid w:val="00426A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rsid w:val="00426A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6556AC"/>
    <w:rPr>
      <w:rFonts w:cs="Times New Roman"/>
      <w:w w:val="105"/>
      <w:sz w:val="14"/>
      <w:szCs w:val="14"/>
    </w:rPr>
  </w:style>
  <w:style w:type="paragraph" w:styleId="NoSpacing">
    <w:name w:val="No Spacing"/>
    <w:uiPriority w:val="1"/>
    <w:qFormat/>
    <w:rsid w:val="00272D6F"/>
    <w:pPr>
      <w:spacing w:after="0" w:line="240" w:lineRule="auto"/>
    </w:pPr>
  </w:style>
  <w:style w:type="character" w:customStyle="1" w:styleId="RSCR02ReferencesChar">
    <w:name w:val="RSC R02 References Char"/>
    <w:basedOn w:val="DefaultParagraphFont"/>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ARTAbstractChar">
    <w:name w:val="RSC B01 ART Abstract Char"/>
    <w:basedOn w:val="DefaultParagraphFont"/>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DefaultParagraphFont"/>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6556AC"/>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6556AC"/>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DefaultParagraphFont"/>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DefaultParagraphFont"/>
    <w:link w:val="RSCB07BHeadingSub-Section-standalone"/>
    <w:rsid w:val="00EF6BD4"/>
    <w:rPr>
      <w:b/>
      <w:sz w:val="18"/>
    </w:rPr>
  </w:style>
  <w:style w:type="character" w:customStyle="1" w:styleId="RSCB08CHeadingIn-lineChar">
    <w:name w:val="RSC B08 C Heading (In-line) Char"/>
    <w:basedOn w:val="DefaultParagraphFont"/>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FollowedHyperlink">
    <w:name w:val="FollowedHyperlink"/>
    <w:basedOn w:val="DefaultParagraphFont"/>
    <w:uiPriority w:val="99"/>
    <w:semiHidden/>
    <w:unhideWhenUsed/>
    <w:rsid w:val="0024022C"/>
    <w:rPr>
      <w:color w:val="800080" w:themeColor="followedHyperlink"/>
      <w:u w:val="single"/>
    </w:rPr>
  </w:style>
  <w:style w:type="paragraph" w:customStyle="1" w:styleId="EndNoteBibliographyTitle">
    <w:name w:val="EndNote Bibliography Title"/>
    <w:basedOn w:val="Normal"/>
    <w:link w:val="EndNoteBibliographyTitleChar"/>
    <w:rsid w:val="00246F19"/>
    <w:pPr>
      <w:spacing w:after="0"/>
      <w:jc w:val="center"/>
    </w:pPr>
    <w:rPr>
      <w:rFonts w:ascii="Calibri" w:hAnsi="Calibri" w:cs="Calibri"/>
      <w:noProof/>
      <w:sz w:val="18"/>
      <w:lang w:val="en-US"/>
    </w:rPr>
  </w:style>
  <w:style w:type="character" w:customStyle="1" w:styleId="EndNoteBibliographyTitleChar">
    <w:name w:val="EndNote Bibliography Title Char"/>
    <w:basedOn w:val="RSCB06BHeadingSub-SectionChar"/>
    <w:link w:val="EndNoteBibliographyTitle"/>
    <w:rsid w:val="00246F19"/>
    <w:rPr>
      <w:rFonts w:ascii="Calibri" w:hAnsi="Calibri" w:cs="Calibri"/>
      <w:b w:val="0"/>
      <w:noProof/>
      <w:sz w:val="18"/>
      <w:lang w:val="en-US"/>
    </w:rPr>
  </w:style>
  <w:style w:type="paragraph" w:customStyle="1" w:styleId="EndNoteBibliography">
    <w:name w:val="EndNote Bibliography"/>
    <w:basedOn w:val="Normal"/>
    <w:link w:val="EndNoteBibliographyChar"/>
    <w:rsid w:val="00246F19"/>
    <w:pPr>
      <w:spacing w:line="240" w:lineRule="auto"/>
      <w:jc w:val="both"/>
    </w:pPr>
    <w:rPr>
      <w:rFonts w:ascii="Calibri" w:hAnsi="Calibri" w:cs="Calibri"/>
      <w:noProof/>
      <w:sz w:val="18"/>
      <w:lang w:val="en-US"/>
    </w:rPr>
  </w:style>
  <w:style w:type="character" w:customStyle="1" w:styleId="EndNoteBibliographyChar">
    <w:name w:val="EndNote Bibliography Char"/>
    <w:basedOn w:val="RSCB06BHeadingSub-SectionChar"/>
    <w:link w:val="EndNoteBibliography"/>
    <w:rsid w:val="00246F19"/>
    <w:rPr>
      <w:rFonts w:ascii="Calibri" w:hAnsi="Calibri" w:cs="Calibri"/>
      <w:b w:val="0"/>
      <w:noProof/>
      <w:sz w:val="18"/>
      <w:lang w:val="en-US"/>
    </w:rPr>
  </w:style>
  <w:style w:type="character" w:styleId="PlaceholderText">
    <w:name w:val="Placeholder Text"/>
    <w:basedOn w:val="DefaultParagraphFont"/>
    <w:uiPriority w:val="99"/>
    <w:semiHidden/>
    <w:rsid w:val="00B357C8"/>
    <w:rPr>
      <w:color w:val="808080"/>
    </w:rPr>
  </w:style>
  <w:style w:type="paragraph" w:styleId="EndnoteText">
    <w:name w:val="endnote text"/>
    <w:basedOn w:val="Normal"/>
    <w:link w:val="EndnoteTextChar"/>
    <w:uiPriority w:val="99"/>
    <w:semiHidden/>
    <w:unhideWhenUsed/>
    <w:rsid w:val="005928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92802"/>
    <w:rPr>
      <w:sz w:val="20"/>
      <w:szCs w:val="20"/>
    </w:rPr>
  </w:style>
  <w:style w:type="character" w:styleId="EndnoteReference">
    <w:name w:val="endnote reference"/>
    <w:basedOn w:val="DefaultParagraphFont"/>
    <w:uiPriority w:val="99"/>
    <w:semiHidden/>
    <w:unhideWhenUsed/>
    <w:rsid w:val="00592802"/>
    <w:rPr>
      <w:vertAlign w:val="superscript"/>
    </w:rPr>
  </w:style>
  <w:style w:type="character" w:customStyle="1" w:styleId="mwe-math-mathml-inline">
    <w:name w:val="mwe-math-mathml-inline"/>
    <w:basedOn w:val="DefaultParagraphFont"/>
    <w:rsid w:val="00812EE8"/>
  </w:style>
  <w:style w:type="character" w:customStyle="1" w:styleId="UnresolvedMention">
    <w:name w:val="Unresolved Mention"/>
    <w:basedOn w:val="DefaultParagraphFont"/>
    <w:uiPriority w:val="99"/>
    <w:semiHidden/>
    <w:unhideWhenUsed/>
    <w:rsid w:val="001F103A"/>
    <w:rPr>
      <w:color w:val="808080"/>
      <w:shd w:val="clear" w:color="auto" w:fill="E6E6E6"/>
    </w:rPr>
  </w:style>
  <w:style w:type="character" w:customStyle="1" w:styleId="Heading1Char">
    <w:name w:val="Heading 1 Char"/>
    <w:basedOn w:val="DefaultParagraphFont"/>
    <w:link w:val="Heading1"/>
    <w:uiPriority w:val="9"/>
    <w:rsid w:val="00426AD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26AD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01424333">
      <w:bodyDiv w:val="1"/>
      <w:marLeft w:val="0"/>
      <w:marRight w:val="0"/>
      <w:marTop w:val="0"/>
      <w:marBottom w:val="0"/>
      <w:divBdr>
        <w:top w:val="none" w:sz="0" w:space="0" w:color="auto"/>
        <w:left w:val="none" w:sz="0" w:space="0" w:color="auto"/>
        <w:bottom w:val="none" w:sz="0" w:space="0" w:color="auto"/>
        <w:right w:val="none" w:sz="0" w:space="0" w:color="auto"/>
      </w:divBdr>
    </w:div>
    <w:div w:id="315954965">
      <w:bodyDiv w:val="1"/>
      <w:marLeft w:val="0"/>
      <w:marRight w:val="0"/>
      <w:marTop w:val="0"/>
      <w:marBottom w:val="0"/>
      <w:divBdr>
        <w:top w:val="none" w:sz="0" w:space="0" w:color="auto"/>
        <w:left w:val="none" w:sz="0" w:space="0" w:color="auto"/>
        <w:bottom w:val="none" w:sz="0" w:space="0" w:color="auto"/>
        <w:right w:val="none" w:sz="0" w:space="0" w:color="auto"/>
      </w:divBdr>
      <w:divsChild>
        <w:div w:id="599487596">
          <w:marLeft w:val="0"/>
          <w:marRight w:val="0"/>
          <w:marTop w:val="0"/>
          <w:marBottom w:val="0"/>
          <w:divBdr>
            <w:top w:val="none" w:sz="0" w:space="0" w:color="auto"/>
            <w:left w:val="none" w:sz="0" w:space="0" w:color="auto"/>
            <w:bottom w:val="none" w:sz="0" w:space="0" w:color="auto"/>
            <w:right w:val="none" w:sz="0" w:space="0" w:color="auto"/>
          </w:divBdr>
        </w:div>
        <w:div w:id="2007130820">
          <w:marLeft w:val="0"/>
          <w:marRight w:val="0"/>
          <w:marTop w:val="0"/>
          <w:marBottom w:val="0"/>
          <w:divBdr>
            <w:top w:val="none" w:sz="0" w:space="0" w:color="auto"/>
            <w:left w:val="none" w:sz="0" w:space="0" w:color="auto"/>
            <w:bottom w:val="none" w:sz="0" w:space="0" w:color="auto"/>
            <w:right w:val="none" w:sz="0" w:space="0" w:color="auto"/>
          </w:divBdr>
        </w:div>
        <w:div w:id="444808753">
          <w:marLeft w:val="0"/>
          <w:marRight w:val="0"/>
          <w:marTop w:val="0"/>
          <w:marBottom w:val="0"/>
          <w:divBdr>
            <w:top w:val="none" w:sz="0" w:space="0" w:color="auto"/>
            <w:left w:val="none" w:sz="0" w:space="0" w:color="auto"/>
            <w:bottom w:val="none" w:sz="0" w:space="0" w:color="auto"/>
            <w:right w:val="none" w:sz="0" w:space="0" w:color="auto"/>
          </w:divBdr>
        </w:div>
        <w:div w:id="1943027355">
          <w:marLeft w:val="0"/>
          <w:marRight w:val="0"/>
          <w:marTop w:val="0"/>
          <w:marBottom w:val="0"/>
          <w:divBdr>
            <w:top w:val="none" w:sz="0" w:space="0" w:color="auto"/>
            <w:left w:val="none" w:sz="0" w:space="0" w:color="auto"/>
            <w:bottom w:val="none" w:sz="0" w:space="0" w:color="auto"/>
            <w:right w:val="none" w:sz="0" w:space="0" w:color="auto"/>
          </w:divBdr>
        </w:div>
        <w:div w:id="1334915674">
          <w:marLeft w:val="0"/>
          <w:marRight w:val="0"/>
          <w:marTop w:val="0"/>
          <w:marBottom w:val="0"/>
          <w:divBdr>
            <w:top w:val="none" w:sz="0" w:space="0" w:color="auto"/>
            <w:left w:val="none" w:sz="0" w:space="0" w:color="auto"/>
            <w:bottom w:val="none" w:sz="0" w:space="0" w:color="auto"/>
            <w:right w:val="none" w:sz="0" w:space="0" w:color="auto"/>
          </w:divBdr>
        </w:div>
        <w:div w:id="1115834808">
          <w:marLeft w:val="0"/>
          <w:marRight w:val="0"/>
          <w:marTop w:val="0"/>
          <w:marBottom w:val="0"/>
          <w:divBdr>
            <w:top w:val="none" w:sz="0" w:space="0" w:color="auto"/>
            <w:left w:val="none" w:sz="0" w:space="0" w:color="auto"/>
            <w:bottom w:val="none" w:sz="0" w:space="0" w:color="auto"/>
            <w:right w:val="none" w:sz="0" w:space="0" w:color="auto"/>
          </w:divBdr>
        </w:div>
        <w:div w:id="666834062">
          <w:marLeft w:val="0"/>
          <w:marRight w:val="0"/>
          <w:marTop w:val="0"/>
          <w:marBottom w:val="0"/>
          <w:divBdr>
            <w:top w:val="none" w:sz="0" w:space="0" w:color="auto"/>
            <w:left w:val="none" w:sz="0" w:space="0" w:color="auto"/>
            <w:bottom w:val="none" w:sz="0" w:space="0" w:color="auto"/>
            <w:right w:val="none" w:sz="0" w:space="0" w:color="auto"/>
          </w:divBdr>
        </w:div>
      </w:divsChild>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39492785">
      <w:bodyDiv w:val="1"/>
      <w:marLeft w:val="0"/>
      <w:marRight w:val="0"/>
      <w:marTop w:val="0"/>
      <w:marBottom w:val="0"/>
      <w:divBdr>
        <w:top w:val="none" w:sz="0" w:space="0" w:color="auto"/>
        <w:left w:val="none" w:sz="0" w:space="0" w:color="auto"/>
        <w:bottom w:val="none" w:sz="0" w:space="0" w:color="auto"/>
        <w:right w:val="none" w:sz="0" w:space="0" w:color="auto"/>
      </w:divBdr>
    </w:div>
    <w:div w:id="443692725">
      <w:bodyDiv w:val="1"/>
      <w:marLeft w:val="0"/>
      <w:marRight w:val="0"/>
      <w:marTop w:val="0"/>
      <w:marBottom w:val="0"/>
      <w:divBdr>
        <w:top w:val="none" w:sz="0" w:space="0" w:color="auto"/>
        <w:left w:val="none" w:sz="0" w:space="0" w:color="auto"/>
        <w:bottom w:val="none" w:sz="0" w:space="0" w:color="auto"/>
        <w:right w:val="none" w:sz="0" w:space="0" w:color="auto"/>
      </w:divBdr>
      <w:divsChild>
        <w:div w:id="43453305">
          <w:marLeft w:val="0"/>
          <w:marRight w:val="0"/>
          <w:marTop w:val="0"/>
          <w:marBottom w:val="360"/>
          <w:divBdr>
            <w:top w:val="none" w:sz="0" w:space="0" w:color="auto"/>
            <w:left w:val="none" w:sz="0" w:space="0" w:color="auto"/>
            <w:bottom w:val="none" w:sz="0" w:space="0" w:color="auto"/>
            <w:right w:val="none" w:sz="0" w:space="0" w:color="auto"/>
          </w:divBdr>
        </w:div>
      </w:divsChild>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708647942">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790516172">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840851678">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521163354">
      <w:bodyDiv w:val="1"/>
      <w:marLeft w:val="0"/>
      <w:marRight w:val="0"/>
      <w:marTop w:val="0"/>
      <w:marBottom w:val="0"/>
      <w:divBdr>
        <w:top w:val="none" w:sz="0" w:space="0" w:color="auto"/>
        <w:left w:val="none" w:sz="0" w:space="0" w:color="auto"/>
        <w:bottom w:val="none" w:sz="0" w:space="0" w:color="auto"/>
        <w:right w:val="none" w:sz="0" w:space="0" w:color="auto"/>
      </w:divBdr>
    </w:div>
    <w:div w:id="1556162971">
      <w:bodyDiv w:val="1"/>
      <w:marLeft w:val="0"/>
      <w:marRight w:val="0"/>
      <w:marTop w:val="0"/>
      <w:marBottom w:val="0"/>
      <w:divBdr>
        <w:top w:val="none" w:sz="0" w:space="0" w:color="auto"/>
        <w:left w:val="none" w:sz="0" w:space="0" w:color="auto"/>
        <w:bottom w:val="none" w:sz="0" w:space="0" w:color="auto"/>
        <w:right w:val="none" w:sz="0" w:space="0" w:color="auto"/>
      </w:divBdr>
      <w:divsChild>
        <w:div w:id="1785611311">
          <w:marLeft w:val="0"/>
          <w:marRight w:val="0"/>
          <w:marTop w:val="0"/>
          <w:marBottom w:val="0"/>
          <w:divBdr>
            <w:top w:val="none" w:sz="0" w:space="0" w:color="auto"/>
            <w:left w:val="none" w:sz="0" w:space="0" w:color="auto"/>
            <w:bottom w:val="none" w:sz="0" w:space="0" w:color="auto"/>
            <w:right w:val="none" w:sz="0" w:space="0" w:color="auto"/>
          </w:divBdr>
        </w:div>
      </w:divsChild>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792624920">
      <w:bodyDiv w:val="1"/>
      <w:marLeft w:val="0"/>
      <w:marRight w:val="0"/>
      <w:marTop w:val="0"/>
      <w:marBottom w:val="0"/>
      <w:divBdr>
        <w:top w:val="none" w:sz="0" w:space="0" w:color="auto"/>
        <w:left w:val="none" w:sz="0" w:space="0" w:color="auto"/>
        <w:bottom w:val="none" w:sz="0" w:space="0" w:color="auto"/>
        <w:right w:val="none" w:sz="0" w:space="0" w:color="auto"/>
      </w:divBdr>
      <w:divsChild>
        <w:div w:id="1316758205">
          <w:marLeft w:val="0"/>
          <w:marRight w:val="0"/>
          <w:marTop w:val="0"/>
          <w:marBottom w:val="0"/>
          <w:divBdr>
            <w:top w:val="none" w:sz="0" w:space="0" w:color="auto"/>
            <w:left w:val="none" w:sz="0" w:space="0" w:color="auto"/>
            <w:bottom w:val="none" w:sz="0" w:space="0" w:color="auto"/>
            <w:right w:val="none" w:sz="0" w:space="0" w:color="auto"/>
          </w:divBdr>
        </w:div>
        <w:div w:id="1332833719">
          <w:marLeft w:val="0"/>
          <w:marRight w:val="0"/>
          <w:marTop w:val="0"/>
          <w:marBottom w:val="0"/>
          <w:divBdr>
            <w:top w:val="none" w:sz="0" w:space="0" w:color="auto"/>
            <w:left w:val="none" w:sz="0" w:space="0" w:color="auto"/>
            <w:bottom w:val="none" w:sz="0" w:space="0" w:color="auto"/>
            <w:right w:val="none" w:sz="0" w:space="0" w:color="auto"/>
          </w:divBdr>
        </w:div>
        <w:div w:id="742680404">
          <w:marLeft w:val="0"/>
          <w:marRight w:val="0"/>
          <w:marTop w:val="0"/>
          <w:marBottom w:val="0"/>
          <w:divBdr>
            <w:top w:val="none" w:sz="0" w:space="0" w:color="auto"/>
            <w:left w:val="none" w:sz="0" w:space="0" w:color="auto"/>
            <w:bottom w:val="none" w:sz="0" w:space="0" w:color="auto"/>
            <w:right w:val="none" w:sz="0" w:space="0" w:color="auto"/>
          </w:divBdr>
        </w:div>
        <w:div w:id="915165101">
          <w:marLeft w:val="0"/>
          <w:marRight w:val="0"/>
          <w:marTop w:val="0"/>
          <w:marBottom w:val="0"/>
          <w:divBdr>
            <w:top w:val="none" w:sz="0" w:space="0" w:color="auto"/>
            <w:left w:val="none" w:sz="0" w:space="0" w:color="auto"/>
            <w:bottom w:val="none" w:sz="0" w:space="0" w:color="auto"/>
            <w:right w:val="none" w:sz="0" w:space="0" w:color="auto"/>
          </w:divBdr>
        </w:div>
        <w:div w:id="919826805">
          <w:marLeft w:val="0"/>
          <w:marRight w:val="0"/>
          <w:marTop w:val="0"/>
          <w:marBottom w:val="0"/>
          <w:divBdr>
            <w:top w:val="none" w:sz="0" w:space="0" w:color="auto"/>
            <w:left w:val="none" w:sz="0" w:space="0" w:color="auto"/>
            <w:bottom w:val="none" w:sz="0" w:space="0" w:color="auto"/>
            <w:right w:val="none" w:sz="0" w:space="0" w:color="auto"/>
          </w:divBdr>
        </w:div>
        <w:div w:id="1163548261">
          <w:marLeft w:val="0"/>
          <w:marRight w:val="0"/>
          <w:marTop w:val="0"/>
          <w:marBottom w:val="0"/>
          <w:divBdr>
            <w:top w:val="none" w:sz="0" w:space="0" w:color="auto"/>
            <w:left w:val="none" w:sz="0" w:space="0" w:color="auto"/>
            <w:bottom w:val="none" w:sz="0" w:space="0" w:color="auto"/>
            <w:right w:val="none" w:sz="0" w:space="0" w:color="auto"/>
          </w:divBdr>
        </w:div>
        <w:div w:id="2066753498">
          <w:marLeft w:val="0"/>
          <w:marRight w:val="0"/>
          <w:marTop w:val="0"/>
          <w:marBottom w:val="0"/>
          <w:divBdr>
            <w:top w:val="none" w:sz="0" w:space="0" w:color="auto"/>
            <w:left w:val="none" w:sz="0" w:space="0" w:color="auto"/>
            <w:bottom w:val="none" w:sz="0" w:space="0" w:color="auto"/>
            <w:right w:val="none" w:sz="0" w:space="0" w:color="auto"/>
          </w:divBdr>
        </w:div>
      </w:divsChild>
    </w:div>
    <w:div w:id="1807239453">
      <w:bodyDiv w:val="1"/>
      <w:marLeft w:val="0"/>
      <w:marRight w:val="0"/>
      <w:marTop w:val="0"/>
      <w:marBottom w:val="0"/>
      <w:divBdr>
        <w:top w:val="none" w:sz="0" w:space="0" w:color="auto"/>
        <w:left w:val="none" w:sz="0" w:space="0" w:color="auto"/>
        <w:bottom w:val="none" w:sz="0" w:space="0" w:color="auto"/>
        <w:right w:val="none" w:sz="0" w:space="0" w:color="auto"/>
      </w:divBdr>
    </w:div>
    <w:div w:id="1908416212">
      <w:bodyDiv w:val="1"/>
      <w:marLeft w:val="0"/>
      <w:marRight w:val="0"/>
      <w:marTop w:val="0"/>
      <w:marBottom w:val="0"/>
      <w:divBdr>
        <w:top w:val="none" w:sz="0" w:space="0" w:color="auto"/>
        <w:left w:val="none" w:sz="0" w:space="0" w:color="auto"/>
        <w:bottom w:val="none" w:sz="0" w:space="0" w:color="auto"/>
        <w:right w:val="none" w:sz="0" w:space="0" w:color="auto"/>
      </w:divBdr>
    </w:div>
    <w:div w:id="1921982506">
      <w:bodyDiv w:val="1"/>
      <w:marLeft w:val="0"/>
      <w:marRight w:val="0"/>
      <w:marTop w:val="0"/>
      <w:marBottom w:val="0"/>
      <w:divBdr>
        <w:top w:val="none" w:sz="0" w:space="0" w:color="auto"/>
        <w:left w:val="none" w:sz="0" w:space="0" w:color="auto"/>
        <w:bottom w:val="none" w:sz="0" w:space="0" w:color="auto"/>
        <w:right w:val="none" w:sz="0" w:space="0" w:color="auto"/>
      </w:divBdr>
    </w:div>
    <w:div w:id="2015570927">
      <w:bodyDiv w:val="1"/>
      <w:marLeft w:val="0"/>
      <w:marRight w:val="0"/>
      <w:marTop w:val="0"/>
      <w:marBottom w:val="0"/>
      <w:divBdr>
        <w:top w:val="none" w:sz="0" w:space="0" w:color="auto"/>
        <w:left w:val="none" w:sz="0" w:space="0" w:color="auto"/>
        <w:bottom w:val="none" w:sz="0" w:space="0" w:color="auto"/>
        <w:right w:val="none" w:sz="0" w:space="0" w:color="auto"/>
      </w:divBdr>
    </w:div>
    <w:div w:id="2080512590">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 w:id="212961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Q:\Customer%20Services%20Team\Author%20Tools%20&amp;%20Services\Author%20templates\art-template-1.7_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132BA-47A0-4375-8727-78C9084CE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art-template-1.7_old</Template>
  <TotalTime>0</TotalTime>
  <Pages>6</Pages>
  <Words>8995</Words>
  <Characters>51277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60152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Valeria Nicolosi</cp:lastModifiedBy>
  <cp:revision>2</cp:revision>
  <cp:lastPrinted>2018-08-09T12:05:00Z</cp:lastPrinted>
  <dcterms:created xsi:type="dcterms:W3CDTF">2019-10-11T11:02:00Z</dcterms:created>
  <dcterms:modified xsi:type="dcterms:W3CDTF">2019-10-11T11:02:00Z</dcterms:modified>
</cp:coreProperties>
</file>