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3977B4" w:rsidR="00552578" w:rsidP="216E29A2" w:rsidRDefault="00552578" w14:paraId="0AFD0287" w14:noSpellErr="1" w14:textId="427D10C4">
      <w:pPr>
        <w:pStyle w:val="p1"/>
        <w:spacing w:line="360" w:lineRule="auto"/>
        <w:rPr>
          <w:rFonts w:ascii="Arial" w:hAnsi="Arial" w:cs="Arial"/>
          <w:color w:val="000000" w:themeColor="text1" w:themeTint="FF" w:themeShade="FF"/>
          <w:sz w:val="20"/>
          <w:szCs w:val="20"/>
        </w:rPr>
      </w:pPr>
      <w:r w:rsidRPr="216E29A2" w:rsidR="216E29A2">
        <w:rPr>
          <w:rFonts w:ascii="Arial" w:hAnsi="Arial" w:cs="Arial"/>
          <w:b w:val="1"/>
          <w:bCs w:val="1"/>
          <w:color w:val="000000" w:themeColor="text1" w:themeTint="FF" w:themeShade="FF"/>
          <w:sz w:val="20"/>
          <w:szCs w:val="20"/>
        </w:rPr>
        <w:t xml:space="preserve">Sexuality and intimacy </w:t>
      </w:r>
      <w:r w:rsidRPr="216E29A2" w:rsidR="216E29A2">
        <w:rPr>
          <w:rFonts w:ascii="Arial" w:hAnsi="Arial" w:cs="Arial"/>
          <w:b w:val="1"/>
          <w:bCs w:val="1"/>
          <w:color w:val="000000" w:themeColor="text1" w:themeTint="FF" w:themeShade="FF"/>
          <w:sz w:val="20"/>
          <w:szCs w:val="20"/>
        </w:rPr>
        <w:t xml:space="preserve">issues </w:t>
      </w:r>
      <w:r w:rsidRPr="216E29A2" w:rsidR="216E29A2">
        <w:rPr>
          <w:rFonts w:ascii="Arial" w:hAnsi="Arial" w:cs="Arial"/>
          <w:b w:val="1"/>
          <w:bCs w:val="1"/>
          <w:color w:val="000000" w:themeColor="text1" w:themeTint="FF" w:themeShade="FF"/>
          <w:sz w:val="20"/>
          <w:szCs w:val="20"/>
        </w:rPr>
        <w:t>among people with serious mental illness</w:t>
      </w:r>
      <w:r w:rsidRPr="216E29A2" w:rsidR="216E29A2">
        <w:rPr>
          <w:rFonts w:ascii="Arial" w:hAnsi="Arial" w:cs="Arial"/>
          <w:b w:val="1"/>
          <w:bCs w:val="1"/>
          <w:color w:val="000000" w:themeColor="text1" w:themeTint="FF" w:themeShade="FF"/>
          <w:sz w:val="20"/>
          <w:szCs w:val="20"/>
        </w:rPr>
        <w:t xml:space="preserve"> in hospital and community settings</w:t>
      </w:r>
      <w:r w:rsidRPr="216E29A2" w:rsidR="216E29A2">
        <w:rPr>
          <w:rFonts w:ascii="Arial" w:hAnsi="Arial" w:cs="Arial"/>
          <w:b w:val="1"/>
          <w:bCs w:val="1"/>
          <w:color w:val="000000" w:themeColor="text1" w:themeTint="FF" w:themeShade="FF"/>
          <w:sz w:val="20"/>
          <w:szCs w:val="20"/>
        </w:rPr>
        <w:t>: a systematic review</w:t>
      </w:r>
      <w:r w:rsidRPr="216E29A2" w:rsidR="216E29A2">
        <w:rPr>
          <w:rFonts w:ascii="Arial" w:hAnsi="Arial" w:cs="Arial"/>
          <w:b w:val="1"/>
          <w:bCs w:val="1"/>
          <w:color w:val="000000" w:themeColor="text1" w:themeTint="FF" w:themeShade="FF"/>
          <w:sz w:val="20"/>
          <w:szCs w:val="20"/>
        </w:rPr>
        <w:t xml:space="preserve"> </w:t>
      </w:r>
      <w:r w:rsidRPr="216E29A2" w:rsidR="216E29A2">
        <w:rPr>
          <w:rFonts w:ascii="Arial" w:hAnsi="Arial" w:cs="Arial"/>
          <w:b w:val="1"/>
          <w:bCs w:val="1"/>
          <w:color w:val="000000" w:themeColor="text1" w:themeTint="FF" w:themeShade="FF"/>
          <w:sz w:val="20"/>
          <w:szCs w:val="20"/>
        </w:rPr>
        <w:t>of qualitative research</w:t>
      </w:r>
    </w:p>
    <w:p w:rsidRPr="003977B4" w:rsidR="006C0A21" w:rsidP="006C0A21" w:rsidRDefault="006C0A21" w14:paraId="4D28CC0B" w14:textId="77777777">
      <w:pPr>
        <w:pStyle w:val="p2"/>
        <w:spacing w:line="360" w:lineRule="auto"/>
        <w:rPr>
          <w:rFonts w:ascii="Arial" w:hAnsi="Arial" w:cs="Arial"/>
          <w:b/>
          <w:bCs/>
          <w:color w:val="000000" w:themeColor="text1"/>
          <w:sz w:val="20"/>
          <w:szCs w:val="20"/>
        </w:rPr>
      </w:pPr>
    </w:p>
    <w:p w:rsidRPr="003977B4" w:rsidR="006C0A21" w:rsidP="006C0A21" w:rsidRDefault="006C0A21" w14:paraId="006DD460" w14:textId="505AF9AA">
      <w:pPr>
        <w:pStyle w:val="p2"/>
        <w:spacing w:line="360" w:lineRule="auto"/>
        <w:rPr>
          <w:rFonts w:ascii="Arial" w:hAnsi="Arial" w:cs="Arial"/>
          <w:b/>
          <w:bCs/>
          <w:color w:val="000000" w:themeColor="text1"/>
          <w:sz w:val="20"/>
          <w:szCs w:val="20"/>
        </w:rPr>
      </w:pPr>
      <w:r w:rsidRPr="003977B4">
        <w:rPr>
          <w:rFonts w:ascii="Arial" w:hAnsi="Arial" w:cs="Arial"/>
          <w:b/>
          <w:bCs/>
          <w:color w:val="000000" w:themeColor="text1"/>
          <w:sz w:val="20"/>
          <w:szCs w:val="20"/>
        </w:rPr>
        <w:t>Review question/objective</w:t>
      </w:r>
    </w:p>
    <w:p w:rsidRPr="003977B4" w:rsidR="00EE0A97" w:rsidP="00EE0A97" w:rsidRDefault="00EE0A97" w14:paraId="3771A040" w14:textId="2299AD2A">
      <w:pPr>
        <w:pStyle w:val="p5"/>
        <w:spacing w:line="360" w:lineRule="auto"/>
        <w:jc w:val="both"/>
        <w:rPr>
          <w:rFonts w:ascii="Arial" w:hAnsi="Arial" w:cs="Arial"/>
          <w:color w:val="000000" w:themeColor="text1"/>
          <w:sz w:val="20"/>
          <w:szCs w:val="20"/>
        </w:rPr>
      </w:pPr>
      <w:r w:rsidRPr="003977B4">
        <w:rPr>
          <w:rFonts w:ascii="Arial" w:hAnsi="Arial" w:eastAsia="Arial" w:cs="Arial"/>
          <w:color w:val="000000" w:themeColor="text1"/>
          <w:sz w:val="20"/>
          <w:szCs w:val="20"/>
          <w:shd w:val="clear" w:color="auto" w:fill="FFFFFF"/>
        </w:rPr>
        <w:t>The aim</w:t>
      </w:r>
      <w:r w:rsidRPr="003977B4" w:rsidR="006C0A21">
        <w:rPr>
          <w:rFonts w:ascii="Arial" w:hAnsi="Arial" w:eastAsia="Arial" w:cs="Arial"/>
          <w:color w:val="000000" w:themeColor="text1"/>
          <w:sz w:val="20"/>
          <w:szCs w:val="20"/>
          <w:shd w:val="clear" w:color="auto" w:fill="FFFFFF"/>
        </w:rPr>
        <w:t xml:space="preserve"> of this review is to synthesize the best available qualitative evidence on the experiences and support needs of people with serious mental illness</w:t>
      </w:r>
      <w:r w:rsidRPr="003977B4" w:rsidR="00953492">
        <w:rPr>
          <w:rFonts w:ascii="Arial" w:hAnsi="Arial" w:eastAsia="Arial" w:cs="Arial"/>
          <w:color w:val="000000" w:themeColor="text1"/>
          <w:sz w:val="20"/>
          <w:szCs w:val="20"/>
          <w:shd w:val="clear" w:color="auto" w:fill="FFFFFF"/>
        </w:rPr>
        <w:t xml:space="preserve"> (SMI)</w:t>
      </w:r>
      <w:r w:rsidRPr="003977B4" w:rsidR="006C0A21">
        <w:rPr>
          <w:rFonts w:ascii="Arial" w:hAnsi="Arial" w:eastAsia="Arial" w:cs="Arial"/>
          <w:color w:val="000000" w:themeColor="text1"/>
          <w:sz w:val="20"/>
          <w:szCs w:val="20"/>
          <w:shd w:val="clear" w:color="auto" w:fill="FFFFFF"/>
        </w:rPr>
        <w:t xml:space="preserve"> regarding </w:t>
      </w:r>
      <w:r w:rsidRPr="003977B4" w:rsidR="00BB6ACC">
        <w:rPr>
          <w:rFonts w:ascii="Arial" w:hAnsi="Arial" w:eastAsia="Arial" w:cs="Arial"/>
          <w:color w:val="000000" w:themeColor="text1"/>
          <w:sz w:val="20"/>
          <w:szCs w:val="20"/>
        </w:rPr>
        <w:t xml:space="preserve">sexuality and intimacy within </w:t>
      </w:r>
      <w:r w:rsidRPr="003977B4" w:rsidR="00BB6ACC">
        <w:rPr>
          <w:rFonts w:ascii="Arial" w:hAnsi="Arial" w:cs="Arial"/>
          <w:color w:val="000000" w:themeColor="text1"/>
          <w:sz w:val="20"/>
          <w:szCs w:val="20"/>
        </w:rPr>
        <w:t>hospital and community settings</w:t>
      </w:r>
      <w:r w:rsidRPr="003977B4" w:rsidR="006C0A21">
        <w:rPr>
          <w:rFonts w:ascii="Arial" w:hAnsi="Arial" w:eastAsia="Arial" w:cs="Arial"/>
          <w:color w:val="000000" w:themeColor="text1"/>
          <w:sz w:val="20"/>
          <w:szCs w:val="20"/>
        </w:rPr>
        <w:t xml:space="preserve">. </w:t>
      </w:r>
      <w:r w:rsidRPr="003977B4">
        <w:rPr>
          <w:rFonts w:ascii="Arial" w:hAnsi="Arial" w:cs="Arial"/>
          <w:color w:val="000000" w:themeColor="text1"/>
          <w:sz w:val="20"/>
          <w:szCs w:val="20"/>
        </w:rPr>
        <w:t>The objectives of the present study are:</w:t>
      </w:r>
    </w:p>
    <w:p w:rsidRPr="003977B4" w:rsidR="00EE0A97" w:rsidP="00EE0A97" w:rsidRDefault="00EE0A97" w14:paraId="1D1D8AA6" w14:textId="5A4887A6">
      <w:pPr>
        <w:pStyle w:val="p3"/>
        <w:spacing w:line="360" w:lineRule="auto"/>
        <w:jc w:val="both"/>
        <w:rPr>
          <w:rFonts w:ascii="Arial" w:hAnsi="Arial" w:cs="Arial"/>
          <w:color w:val="000000" w:themeColor="text1"/>
          <w:sz w:val="20"/>
          <w:szCs w:val="20"/>
        </w:rPr>
      </w:pPr>
      <w:r w:rsidRPr="003977B4">
        <w:rPr>
          <w:rFonts w:ascii="Arial" w:hAnsi="Arial" w:cs="Arial"/>
          <w:color w:val="000000" w:themeColor="text1"/>
          <w:sz w:val="20"/>
          <w:szCs w:val="20"/>
        </w:rPr>
        <w:t>•</w:t>
      </w:r>
      <w:r w:rsidRPr="003977B4">
        <w:rPr>
          <w:rStyle w:val="apple-tab-span"/>
          <w:rFonts w:ascii="Arial" w:hAnsi="Arial" w:cs="Arial"/>
          <w:color w:val="000000" w:themeColor="text1"/>
          <w:sz w:val="20"/>
          <w:szCs w:val="20"/>
        </w:rPr>
        <w:tab/>
      </w:r>
      <w:r w:rsidRPr="003977B4" w:rsidR="00BB698C">
        <w:rPr>
          <w:rFonts w:ascii="Arial" w:hAnsi="Arial" w:cs="Arial"/>
          <w:color w:val="000000" w:themeColor="text1"/>
          <w:sz w:val="20"/>
          <w:szCs w:val="20"/>
        </w:rPr>
        <w:t xml:space="preserve">to explore </w:t>
      </w:r>
      <w:r w:rsidRPr="003977B4">
        <w:rPr>
          <w:rFonts w:ascii="Arial" w:hAnsi="Arial" w:cs="Arial"/>
          <w:color w:val="000000" w:themeColor="text1"/>
          <w:sz w:val="20"/>
          <w:szCs w:val="20"/>
        </w:rPr>
        <w:t>intimate relationship</w:t>
      </w:r>
      <w:r w:rsidRPr="003977B4" w:rsidR="00D52C04">
        <w:rPr>
          <w:rFonts w:ascii="Arial" w:hAnsi="Arial" w:cs="Arial"/>
          <w:color w:val="000000" w:themeColor="text1"/>
          <w:sz w:val="20"/>
          <w:szCs w:val="20"/>
        </w:rPr>
        <w:t xml:space="preserve"> experiences of people with SMI</w:t>
      </w:r>
    </w:p>
    <w:p w:rsidRPr="00BB698C" w:rsidR="00EE0A97" w:rsidP="00EE0A97" w:rsidRDefault="00EE0A97" w14:paraId="115CBC27" w14:textId="77777777">
      <w:pPr>
        <w:pStyle w:val="p3"/>
        <w:spacing w:line="360" w:lineRule="auto"/>
        <w:jc w:val="both"/>
        <w:rPr>
          <w:rFonts w:ascii="Arial" w:hAnsi="Arial" w:cs="Arial"/>
          <w:sz w:val="20"/>
          <w:szCs w:val="20"/>
        </w:rPr>
      </w:pPr>
      <w:r w:rsidRPr="00BB698C">
        <w:rPr>
          <w:rFonts w:ascii="Arial" w:hAnsi="Arial" w:cs="Arial"/>
          <w:sz w:val="20"/>
          <w:szCs w:val="20"/>
        </w:rPr>
        <w:t>•</w:t>
      </w:r>
      <w:r w:rsidRPr="00BB698C">
        <w:rPr>
          <w:rStyle w:val="apple-tab-span"/>
          <w:rFonts w:ascii="Arial" w:hAnsi="Arial" w:cs="Arial"/>
          <w:sz w:val="20"/>
          <w:szCs w:val="20"/>
        </w:rPr>
        <w:tab/>
      </w:r>
      <w:r w:rsidRPr="00BB698C">
        <w:rPr>
          <w:rFonts w:ascii="Arial" w:hAnsi="Arial" w:cs="Arial"/>
          <w:sz w:val="20"/>
          <w:szCs w:val="20"/>
        </w:rPr>
        <w:t>to explore specific issues related to sexuality important to people with SMI</w:t>
      </w:r>
    </w:p>
    <w:p w:rsidRPr="00BB698C" w:rsidR="00EE0A97" w:rsidP="00EE0A97" w:rsidRDefault="00EE0A97" w14:paraId="2DAAE056" w14:textId="77777777">
      <w:pPr>
        <w:pStyle w:val="p3"/>
        <w:spacing w:line="360" w:lineRule="auto"/>
        <w:jc w:val="both"/>
        <w:rPr>
          <w:rFonts w:ascii="Arial" w:hAnsi="Arial" w:cs="Arial"/>
          <w:sz w:val="20"/>
          <w:szCs w:val="20"/>
        </w:rPr>
      </w:pPr>
      <w:r w:rsidRPr="00BB698C">
        <w:rPr>
          <w:rFonts w:ascii="Arial" w:hAnsi="Arial" w:cs="Arial"/>
          <w:sz w:val="20"/>
          <w:szCs w:val="20"/>
        </w:rPr>
        <w:t>•</w:t>
      </w:r>
      <w:r w:rsidRPr="00BB698C">
        <w:rPr>
          <w:rStyle w:val="apple-tab-span"/>
          <w:rFonts w:ascii="Arial" w:hAnsi="Arial" w:cs="Arial"/>
          <w:sz w:val="20"/>
          <w:szCs w:val="20"/>
        </w:rPr>
        <w:tab/>
      </w:r>
      <w:r w:rsidRPr="00BB698C">
        <w:rPr>
          <w:rFonts w:ascii="Arial" w:hAnsi="Arial" w:cs="Arial"/>
          <w:sz w:val="20"/>
          <w:szCs w:val="20"/>
        </w:rPr>
        <w:t>to uncover potential obstacles to the expression of sexuality and</w:t>
      </w:r>
    </w:p>
    <w:p w:rsidRPr="00D52C04" w:rsidR="00EE0A97" w:rsidP="00EE0A97" w:rsidRDefault="00EE0A97" w14:paraId="0F6D179D" w14:textId="77777777">
      <w:pPr>
        <w:pStyle w:val="p4"/>
        <w:spacing w:line="360" w:lineRule="auto"/>
        <w:jc w:val="both"/>
        <w:rPr>
          <w:rFonts w:ascii="Arial" w:hAnsi="Arial" w:cs="Arial"/>
          <w:sz w:val="20"/>
          <w:szCs w:val="20"/>
        </w:rPr>
      </w:pPr>
      <w:r w:rsidRPr="00BB698C">
        <w:rPr>
          <w:rFonts w:ascii="Arial" w:hAnsi="Arial" w:cs="Arial"/>
          <w:sz w:val="20"/>
          <w:szCs w:val="20"/>
        </w:rPr>
        <w:t>•</w:t>
      </w:r>
      <w:r w:rsidRPr="00BB698C">
        <w:rPr>
          <w:rStyle w:val="apple-tab-span"/>
          <w:rFonts w:ascii="Arial" w:hAnsi="Arial" w:cs="Arial"/>
          <w:sz w:val="20"/>
          <w:szCs w:val="20"/>
        </w:rPr>
        <w:tab/>
      </w:r>
      <w:r w:rsidRPr="00BB698C">
        <w:rPr>
          <w:rFonts w:ascii="Arial" w:hAnsi="Arial" w:cs="Arial"/>
          <w:sz w:val="20"/>
          <w:szCs w:val="20"/>
        </w:rPr>
        <w:t>to present recommendations for mental health policy, education, research and practice.</w:t>
      </w:r>
    </w:p>
    <w:p w:rsidRPr="00064FFE" w:rsidR="00552578" w:rsidP="006C0A21" w:rsidRDefault="00552578" w14:paraId="3D4DF2B2" w14:textId="1DCE63A4">
      <w:pPr>
        <w:pStyle w:val="p2"/>
        <w:spacing w:line="360" w:lineRule="auto"/>
        <w:rPr>
          <w:rFonts w:ascii="Arial" w:hAnsi="Arial" w:cs="Arial"/>
          <w:sz w:val="20"/>
          <w:szCs w:val="20"/>
        </w:rPr>
      </w:pPr>
      <w:r w:rsidRPr="00064FFE">
        <w:rPr>
          <w:rFonts w:ascii="Arial" w:hAnsi="Arial" w:cs="Arial"/>
          <w:b/>
          <w:bCs/>
          <w:sz w:val="20"/>
          <w:szCs w:val="20"/>
        </w:rPr>
        <w:t>Background</w:t>
      </w:r>
    </w:p>
    <w:p w:rsidRPr="00D52C04" w:rsidR="003A1134" w:rsidP="002F63B3" w:rsidRDefault="00552578" w14:paraId="000D41D6" w14:textId="0259428F">
      <w:pPr>
        <w:pStyle w:val="p5"/>
        <w:spacing w:line="360" w:lineRule="auto"/>
        <w:jc w:val="both"/>
        <w:rPr>
          <w:rFonts w:ascii="Arial" w:hAnsi="Arial" w:cs="Arial"/>
          <w:sz w:val="14"/>
          <w:szCs w:val="20"/>
        </w:rPr>
      </w:pPr>
      <w:r w:rsidRPr="00064FFE">
        <w:rPr>
          <w:rFonts w:ascii="Arial" w:hAnsi="Arial" w:cs="Arial"/>
          <w:sz w:val="20"/>
          <w:szCs w:val="20"/>
        </w:rPr>
        <w:t xml:space="preserve">Mental health services worldwide have seen major transformations in recent years through </w:t>
      </w:r>
      <w:r w:rsidRPr="00064FFE" w:rsidR="00772A86">
        <w:rPr>
          <w:rFonts w:ascii="Arial" w:hAnsi="Arial" w:cs="Arial"/>
          <w:sz w:val="20"/>
          <w:szCs w:val="20"/>
        </w:rPr>
        <w:t>deinstitutionalization</w:t>
      </w:r>
      <w:r w:rsidRPr="00064FFE">
        <w:rPr>
          <w:rFonts w:ascii="Arial" w:hAnsi="Arial" w:cs="Arial"/>
          <w:sz w:val="20"/>
          <w:szCs w:val="20"/>
        </w:rPr>
        <w:t xml:space="preserve"> programmes and </w:t>
      </w:r>
      <w:r w:rsidRPr="00064FFE" w:rsidR="00E84FE9">
        <w:rPr>
          <w:rFonts w:ascii="Arial" w:hAnsi="Arial" w:cs="Arial"/>
          <w:sz w:val="20"/>
          <w:szCs w:val="20"/>
        </w:rPr>
        <w:t>more enlightened ways of organiz</w:t>
      </w:r>
      <w:r w:rsidRPr="00064FFE">
        <w:rPr>
          <w:rFonts w:ascii="Arial" w:hAnsi="Arial" w:cs="Arial"/>
          <w:sz w:val="20"/>
          <w:szCs w:val="20"/>
        </w:rPr>
        <w:t>ing and providing mental health care, particularly in relation to rights-based, empowering and service user-led policy initiatives</w:t>
      </w:r>
      <w:r w:rsidRPr="00064FFE" w:rsidR="002D6DC6">
        <w:rPr>
          <w:rFonts w:ascii="Arial" w:hAnsi="Arial" w:cs="Arial"/>
          <w:sz w:val="20"/>
          <w:szCs w:val="20"/>
        </w:rPr>
        <w:t>.</w:t>
      </w:r>
      <w:r w:rsidRPr="00064FFE" w:rsidR="00BE308E">
        <w:rPr>
          <w:rFonts w:ascii="Arial" w:hAnsi="Arial" w:cs="Arial"/>
          <w:sz w:val="20"/>
          <w:szCs w:val="20"/>
          <w:vertAlign w:val="superscript"/>
        </w:rPr>
        <w:t>1-4</w:t>
      </w:r>
      <w:r w:rsidRPr="00064FFE">
        <w:rPr>
          <w:rFonts w:ascii="Arial" w:hAnsi="Arial" w:cs="Arial"/>
          <w:sz w:val="20"/>
          <w:szCs w:val="20"/>
        </w:rPr>
        <w:t xml:space="preserve"> However, in terms of social and emo</w:t>
      </w:r>
      <w:r w:rsidRPr="00064FFE" w:rsidR="00B372E9">
        <w:rPr>
          <w:rFonts w:ascii="Arial" w:hAnsi="Arial" w:cs="Arial"/>
          <w:sz w:val="20"/>
          <w:szCs w:val="20"/>
        </w:rPr>
        <w:t>tional well-being, issues</w:t>
      </w:r>
      <w:r w:rsidRPr="00064FFE" w:rsidR="00EA4C54">
        <w:rPr>
          <w:rFonts w:ascii="Arial" w:hAnsi="Arial" w:cs="Arial"/>
          <w:sz w:val="20"/>
          <w:szCs w:val="20"/>
        </w:rPr>
        <w:t xml:space="preserve"> persist</w:t>
      </w:r>
      <w:r w:rsidRPr="00064FFE">
        <w:rPr>
          <w:rFonts w:ascii="Arial" w:hAnsi="Arial" w:cs="Arial"/>
          <w:sz w:val="20"/>
          <w:szCs w:val="20"/>
        </w:rPr>
        <w:t xml:space="preserve"> for people w</w:t>
      </w:r>
      <w:r w:rsidR="009F6617">
        <w:rPr>
          <w:rFonts w:ascii="Arial" w:hAnsi="Arial" w:cs="Arial"/>
          <w:sz w:val="20"/>
          <w:szCs w:val="20"/>
        </w:rPr>
        <w:t>ith SMI</w:t>
      </w:r>
      <w:r w:rsidRPr="00064FFE">
        <w:rPr>
          <w:rFonts w:ascii="Arial" w:hAnsi="Arial" w:cs="Arial"/>
          <w:sz w:val="20"/>
          <w:szCs w:val="20"/>
        </w:rPr>
        <w:t>, pa</w:t>
      </w:r>
      <w:r w:rsidRPr="00064FFE" w:rsidR="00B372E9">
        <w:rPr>
          <w:rFonts w:ascii="Arial" w:hAnsi="Arial" w:cs="Arial"/>
          <w:sz w:val="20"/>
          <w:szCs w:val="20"/>
        </w:rPr>
        <w:t>rticularly with concerns</w:t>
      </w:r>
      <w:r w:rsidRPr="00064FFE">
        <w:rPr>
          <w:rFonts w:ascii="Arial" w:hAnsi="Arial" w:cs="Arial"/>
          <w:sz w:val="20"/>
          <w:szCs w:val="20"/>
        </w:rPr>
        <w:t xml:space="preserve"> related to intimacy and the expr</w:t>
      </w:r>
      <w:r w:rsidRPr="00064FFE" w:rsidR="00B372E9">
        <w:rPr>
          <w:rFonts w:ascii="Arial" w:hAnsi="Arial" w:cs="Arial"/>
          <w:sz w:val="20"/>
          <w:szCs w:val="20"/>
        </w:rPr>
        <w:t xml:space="preserve">ession of sexuality. </w:t>
      </w:r>
      <w:r w:rsidRPr="003977B4" w:rsidR="00D52C04">
        <w:rPr>
          <w:rFonts w:ascii="Arial" w:hAnsi="Arial" w:cs="Arial"/>
          <w:color w:val="000000" w:themeColor="text1"/>
          <w:sz w:val="20"/>
          <w:szCs w:val="20"/>
        </w:rPr>
        <w:t>The definition of serious mental illness</w:t>
      </w:r>
      <w:r w:rsidRPr="003977B4" w:rsidR="009F6617">
        <w:rPr>
          <w:rFonts w:ascii="Arial" w:hAnsi="Arial" w:cs="Arial"/>
          <w:color w:val="000000" w:themeColor="text1"/>
          <w:sz w:val="20"/>
          <w:szCs w:val="20"/>
        </w:rPr>
        <w:t>,</w:t>
      </w:r>
      <w:r w:rsidRPr="003977B4" w:rsidR="00D52C04">
        <w:rPr>
          <w:rFonts w:ascii="Arial" w:hAnsi="Arial" w:cs="Arial"/>
          <w:color w:val="000000" w:themeColor="text1"/>
          <w:sz w:val="20"/>
          <w:szCs w:val="20"/>
        </w:rPr>
        <w:t xml:space="preserve"> with the widest consensus</w:t>
      </w:r>
      <w:r w:rsidRPr="003977B4" w:rsidR="009F6617">
        <w:rPr>
          <w:rFonts w:ascii="Arial" w:hAnsi="Arial" w:cs="Arial"/>
          <w:color w:val="000000" w:themeColor="text1"/>
          <w:sz w:val="20"/>
          <w:szCs w:val="20"/>
        </w:rPr>
        <w:t>,</w:t>
      </w:r>
      <w:r w:rsidRPr="003977B4" w:rsidR="00D52C04">
        <w:rPr>
          <w:rFonts w:ascii="Arial" w:hAnsi="Arial" w:cs="Arial"/>
          <w:color w:val="000000" w:themeColor="text1"/>
          <w:sz w:val="20"/>
          <w:szCs w:val="20"/>
        </w:rPr>
        <w:t xml:space="preserve"> is that of the US National Institute of Mental Health (NIMH) and is based on diagnosis, duration and disability.</w:t>
      </w:r>
      <w:r w:rsidRPr="003977B4" w:rsidR="00D52C04">
        <w:rPr>
          <w:rFonts w:ascii="Arial" w:hAnsi="Arial" w:eastAsia="Times New Roman" w:cs="Arial"/>
          <w:color w:val="000000" w:themeColor="text1"/>
          <w:sz w:val="20"/>
          <w:szCs w:val="20"/>
          <w:bdr w:val="none" w:color="auto" w:sz="0" w:space="0" w:frame="1"/>
          <w:vertAlign w:val="superscript"/>
        </w:rPr>
        <w:t xml:space="preserve"> </w:t>
      </w:r>
      <w:r w:rsidRPr="003977B4" w:rsidR="00D52C04">
        <w:rPr>
          <w:rFonts w:ascii="Arial" w:hAnsi="Arial" w:eastAsia="Times New Roman" w:cs="Arial"/>
          <w:color w:val="000000" w:themeColor="text1"/>
          <w:sz w:val="20"/>
          <w:szCs w:val="20"/>
          <w:bdr w:val="none" w:color="auto" w:sz="0" w:space="0" w:frame="1"/>
        </w:rPr>
        <w:t>People who experience serious mental illness have conditions such as sc</w:t>
      </w:r>
      <w:r w:rsidRPr="003977B4" w:rsidR="000810D7">
        <w:rPr>
          <w:rFonts w:ascii="Arial" w:hAnsi="Arial" w:eastAsia="Times New Roman" w:cs="Arial"/>
          <w:color w:val="000000" w:themeColor="text1"/>
          <w:sz w:val="20"/>
          <w:szCs w:val="20"/>
          <w:bdr w:val="none" w:color="auto" w:sz="0" w:space="0" w:frame="1"/>
        </w:rPr>
        <w:t>hizophren</w:t>
      </w:r>
      <w:r w:rsidRPr="003977B4" w:rsidR="009F6617">
        <w:rPr>
          <w:rFonts w:ascii="Arial" w:hAnsi="Arial" w:eastAsia="Times New Roman" w:cs="Arial"/>
          <w:color w:val="000000" w:themeColor="text1"/>
          <w:sz w:val="20"/>
          <w:szCs w:val="20"/>
          <w:bdr w:val="none" w:color="auto" w:sz="0" w:space="0" w:frame="1"/>
        </w:rPr>
        <w:t>ia or bipolar disorder that can result</w:t>
      </w:r>
      <w:r w:rsidRPr="003977B4" w:rsidR="000810D7">
        <w:rPr>
          <w:rFonts w:ascii="Arial" w:hAnsi="Arial" w:eastAsia="Times New Roman" w:cs="Arial"/>
          <w:color w:val="000000" w:themeColor="text1"/>
          <w:sz w:val="20"/>
          <w:szCs w:val="20"/>
          <w:bdr w:val="none" w:color="auto" w:sz="0" w:space="0" w:frame="1"/>
        </w:rPr>
        <w:t xml:space="preserve"> in serious functional impairment which substantially interferes with or limits one or more major life activities</w:t>
      </w:r>
      <w:r w:rsidRPr="003977B4" w:rsidR="00D52C04">
        <w:rPr>
          <w:rFonts w:ascii="Arial" w:hAnsi="Arial" w:eastAsia="Times New Roman" w:cs="Arial"/>
          <w:color w:val="000000" w:themeColor="text1"/>
          <w:sz w:val="20"/>
          <w:szCs w:val="20"/>
          <w:bdr w:val="none" w:color="auto" w:sz="0" w:space="0" w:frame="1"/>
        </w:rPr>
        <w:t>.</w:t>
      </w:r>
      <w:r w:rsidRPr="003977B4" w:rsidR="00D52C04">
        <w:rPr>
          <w:rFonts w:ascii="Arial" w:hAnsi="Arial" w:eastAsia="Times New Roman" w:cs="Arial"/>
          <w:color w:val="000000" w:themeColor="text1"/>
          <w:sz w:val="20"/>
          <w:szCs w:val="20"/>
          <w:bdr w:val="none" w:color="auto" w:sz="0" w:space="0" w:frame="1"/>
          <w:vertAlign w:val="superscript"/>
        </w:rPr>
        <w:t xml:space="preserve"> 5</w:t>
      </w:r>
    </w:p>
    <w:p w:rsidRPr="00064FFE" w:rsidR="002F63B3" w:rsidP="002F63B3" w:rsidRDefault="00655771" w14:paraId="29449231" w14:textId="00236C1E">
      <w:pPr>
        <w:shd w:val="clear" w:color="auto" w:fill="FFFFFF"/>
        <w:spacing w:line="360" w:lineRule="auto"/>
        <w:ind w:right="300"/>
        <w:textAlignment w:val="baseline"/>
        <w:rPr>
          <w:rFonts w:ascii="Arial" w:hAnsi="Arial" w:eastAsia="Times New Roman" w:cs="Arial"/>
          <w:sz w:val="20"/>
          <w:szCs w:val="20"/>
          <w:lang w:eastAsia="en-GB"/>
        </w:rPr>
      </w:pPr>
      <w:r>
        <w:rPr>
          <w:rFonts w:ascii="Arial" w:hAnsi="Arial" w:eastAsia="Times New Roman" w:cs="Arial"/>
          <w:sz w:val="20"/>
          <w:szCs w:val="20"/>
          <w:bdr w:val="none" w:color="auto" w:sz="0" w:space="0" w:frame="1"/>
          <w:lang w:eastAsia="en-GB"/>
        </w:rPr>
        <w:t xml:space="preserve">A recognised </w:t>
      </w:r>
      <w:r w:rsidRPr="00064FFE" w:rsidR="00EE5772">
        <w:rPr>
          <w:rFonts w:ascii="Arial" w:hAnsi="Arial" w:eastAsia="Times New Roman" w:cs="Arial"/>
          <w:sz w:val="20"/>
          <w:szCs w:val="20"/>
          <w:bdr w:val="none" w:color="auto" w:sz="0" w:space="0" w:frame="1"/>
          <w:lang w:eastAsia="en-GB"/>
        </w:rPr>
        <w:t xml:space="preserve">working </w:t>
      </w:r>
      <w:r w:rsidRPr="00064FFE" w:rsidR="002F63B3">
        <w:rPr>
          <w:rFonts w:ascii="Arial" w:hAnsi="Arial" w:eastAsia="Times New Roman" w:cs="Arial"/>
          <w:sz w:val="20"/>
          <w:szCs w:val="20"/>
          <w:bdr w:val="none" w:color="auto" w:sz="0" w:space="0" w:frame="1"/>
          <w:lang w:eastAsia="en-GB"/>
        </w:rPr>
        <w:t xml:space="preserve">definition of sexuality </w:t>
      </w:r>
      <w:r w:rsidRPr="00064FFE" w:rsidR="002430C1">
        <w:rPr>
          <w:rFonts w:ascii="Arial" w:hAnsi="Arial" w:eastAsia="Times New Roman" w:cs="Arial"/>
          <w:sz w:val="20"/>
          <w:szCs w:val="20"/>
          <w:bdr w:val="none" w:color="auto" w:sz="0" w:space="0" w:frame="1"/>
          <w:lang w:eastAsia="en-GB"/>
        </w:rPr>
        <w:t xml:space="preserve">and intimacy </w:t>
      </w:r>
      <w:r w:rsidRPr="00064FFE" w:rsidR="002F63B3">
        <w:rPr>
          <w:rFonts w:ascii="Arial" w:hAnsi="Arial" w:eastAsia="Times New Roman" w:cs="Arial"/>
          <w:sz w:val="20"/>
          <w:szCs w:val="20"/>
          <w:bdr w:val="none" w:color="auto" w:sz="0" w:space="0" w:frame="1"/>
          <w:lang w:eastAsia="en-GB"/>
        </w:rPr>
        <w:t>is:</w:t>
      </w:r>
    </w:p>
    <w:p w:rsidRPr="00064FFE" w:rsidR="002F63B3" w:rsidP="002F63B3" w:rsidRDefault="002F63B3" w14:paraId="46A9272F" w14:textId="0CC1B264">
      <w:pPr>
        <w:shd w:val="clear" w:color="auto" w:fill="FFFFFF"/>
        <w:spacing w:line="360" w:lineRule="auto"/>
        <w:ind w:left="720" w:right="300"/>
        <w:textAlignment w:val="baseline"/>
        <w:rPr>
          <w:rFonts w:ascii="Arial" w:hAnsi="Arial" w:eastAsia="Times New Roman" w:cs="Arial"/>
          <w:sz w:val="20"/>
          <w:szCs w:val="20"/>
          <w:vertAlign w:val="superscript"/>
          <w:lang w:eastAsia="en-GB"/>
        </w:rPr>
      </w:pPr>
      <w:r w:rsidRPr="00064FFE">
        <w:rPr>
          <w:rFonts w:ascii="Arial" w:hAnsi="Arial" w:eastAsia="Times New Roman" w:cs="Arial"/>
          <w:sz w:val="20"/>
          <w:szCs w:val="20"/>
          <w:bdr w:val="none" w:color="auto" w:sz="0" w:space="0" w:frame="1"/>
          <w:lang w:eastAsia="en-GB"/>
        </w:rPr>
        <w:t>…a central aspect of being human throughout life encompasses sex, gender identities and roles, sexual orientation, eroticism, pleasure, intimacy and reproduction. Sexuality is experienced and expressed in thoughts, fantasies, desires, beliefs, attitudes, values, behaviours, practices, roles and relationships. While sexuality can include all of these dimensions, not all of them are always experienced or expressed. Sexuality is influenced by the interaction of biological, psychological, social, economic, political, cultural, legal, historical, religious and spiritual fac</w:t>
      </w:r>
      <w:r w:rsidRPr="00064FFE" w:rsidR="002430C1">
        <w:rPr>
          <w:rFonts w:ascii="Arial" w:hAnsi="Arial" w:eastAsia="Times New Roman" w:cs="Arial"/>
          <w:sz w:val="20"/>
          <w:szCs w:val="20"/>
          <w:bdr w:val="none" w:color="auto" w:sz="0" w:space="0" w:frame="1"/>
          <w:lang w:eastAsia="en-GB"/>
        </w:rPr>
        <w:t>tors</w:t>
      </w:r>
      <w:r w:rsidR="00064FFE">
        <w:rPr>
          <w:rFonts w:ascii="Arial" w:hAnsi="Arial" w:eastAsia="Times New Roman" w:cs="Arial"/>
          <w:sz w:val="20"/>
          <w:szCs w:val="20"/>
          <w:bdr w:val="none" w:color="auto" w:sz="0" w:space="0" w:frame="1"/>
          <w:lang w:eastAsia="en-GB"/>
        </w:rPr>
        <w:t xml:space="preserve"> </w:t>
      </w:r>
      <w:r w:rsidRPr="009F6617" w:rsidR="00064FFE">
        <w:rPr>
          <w:rFonts w:ascii="Arial" w:hAnsi="Arial" w:eastAsia="Times New Roman" w:cs="Arial"/>
          <w:sz w:val="20"/>
          <w:szCs w:val="20"/>
          <w:bdr w:val="none" w:color="auto" w:sz="0" w:space="0" w:frame="1"/>
          <w:lang w:eastAsia="en-GB"/>
        </w:rPr>
        <w:t>(p.5)</w:t>
      </w:r>
      <w:r w:rsidRPr="009F6617" w:rsidR="002430C1">
        <w:rPr>
          <w:rFonts w:ascii="Arial" w:hAnsi="Arial" w:eastAsia="Times New Roman" w:cs="Arial"/>
          <w:sz w:val="20"/>
          <w:szCs w:val="20"/>
          <w:bdr w:val="none" w:color="auto" w:sz="0" w:space="0" w:frame="1"/>
          <w:lang w:eastAsia="en-GB"/>
        </w:rPr>
        <w:t>.</w:t>
      </w:r>
      <w:r w:rsidR="009708A6">
        <w:rPr>
          <w:rFonts w:ascii="Arial" w:hAnsi="Arial" w:eastAsia="Times New Roman" w:cs="Arial"/>
          <w:sz w:val="20"/>
          <w:szCs w:val="20"/>
          <w:bdr w:val="none" w:color="auto" w:sz="0" w:space="0" w:frame="1"/>
          <w:vertAlign w:val="superscript"/>
          <w:lang w:eastAsia="en-GB"/>
        </w:rPr>
        <w:t>6</w:t>
      </w:r>
    </w:p>
    <w:p w:rsidRPr="00064FFE" w:rsidR="00552578" w:rsidP="006C0A21" w:rsidRDefault="002F63B3" w14:paraId="72647080" w14:textId="11726E17">
      <w:pPr>
        <w:pStyle w:val="p5"/>
        <w:spacing w:line="360" w:lineRule="auto"/>
        <w:jc w:val="both"/>
        <w:rPr>
          <w:rFonts w:ascii="Arial" w:hAnsi="Arial" w:cs="Arial"/>
          <w:sz w:val="20"/>
          <w:szCs w:val="20"/>
        </w:rPr>
      </w:pPr>
      <w:r w:rsidRPr="00064FFE">
        <w:rPr>
          <w:rFonts w:ascii="Arial" w:hAnsi="Arial" w:cs="Arial"/>
          <w:sz w:val="20"/>
          <w:szCs w:val="20"/>
        </w:rPr>
        <w:t>I</w:t>
      </w:r>
      <w:r w:rsidRPr="00064FFE" w:rsidR="00552578">
        <w:rPr>
          <w:rFonts w:ascii="Arial" w:hAnsi="Arial" w:cs="Arial"/>
          <w:sz w:val="20"/>
          <w:szCs w:val="20"/>
        </w:rPr>
        <w:t>n terms of potential psychosocial supports, the area of human sexuality continues to present challenges to practitioners within the mental heal</w:t>
      </w:r>
      <w:r w:rsidRPr="00064FFE" w:rsidR="00BE308E">
        <w:rPr>
          <w:rFonts w:ascii="Arial" w:hAnsi="Arial" w:cs="Arial"/>
          <w:sz w:val="20"/>
          <w:szCs w:val="20"/>
        </w:rPr>
        <w:t>th professions.</w:t>
      </w:r>
      <w:r w:rsidR="009708A6">
        <w:rPr>
          <w:rFonts w:ascii="Arial" w:hAnsi="Arial" w:cs="Arial"/>
          <w:sz w:val="20"/>
          <w:szCs w:val="20"/>
          <w:vertAlign w:val="superscript"/>
        </w:rPr>
        <w:t>7,8</w:t>
      </w:r>
      <w:r w:rsidRPr="00064FFE" w:rsidR="00BE308E">
        <w:rPr>
          <w:rFonts w:ascii="Arial" w:hAnsi="Arial" w:cs="Arial"/>
          <w:sz w:val="20"/>
          <w:szCs w:val="20"/>
        </w:rPr>
        <w:t xml:space="preserve"> </w:t>
      </w:r>
      <w:r w:rsidRPr="00064FFE" w:rsidR="00EA4C54">
        <w:rPr>
          <w:rFonts w:ascii="Arial" w:hAnsi="Arial" w:cs="Arial"/>
          <w:sz w:val="20"/>
          <w:szCs w:val="20"/>
        </w:rPr>
        <w:t>Several studies have highlighted issues around unmet needs regarding intimate and sexual relationships among people diagnosed with SMI</w:t>
      </w:r>
      <w:r w:rsidRPr="00064FFE" w:rsidR="002D6DC6">
        <w:rPr>
          <w:rFonts w:ascii="Arial" w:hAnsi="Arial" w:cs="Arial"/>
          <w:sz w:val="20"/>
          <w:szCs w:val="20"/>
        </w:rPr>
        <w:t>.</w:t>
      </w:r>
      <w:r w:rsidR="009708A6">
        <w:rPr>
          <w:rFonts w:ascii="Arial" w:hAnsi="Arial" w:cs="Arial"/>
          <w:sz w:val="20"/>
          <w:szCs w:val="20"/>
          <w:vertAlign w:val="superscript"/>
        </w:rPr>
        <w:t>9-11</w:t>
      </w:r>
      <w:r w:rsidRPr="00064FFE" w:rsidR="00EA4C54">
        <w:rPr>
          <w:rFonts w:ascii="Arial" w:hAnsi="Arial" w:cs="Arial"/>
          <w:sz w:val="20"/>
          <w:szCs w:val="20"/>
        </w:rPr>
        <w:t xml:space="preserve"> </w:t>
      </w:r>
      <w:r w:rsidRPr="00064FFE" w:rsidR="00552578">
        <w:rPr>
          <w:rFonts w:ascii="Arial" w:hAnsi="Arial" w:cs="Arial"/>
          <w:sz w:val="20"/>
          <w:szCs w:val="20"/>
        </w:rPr>
        <w:t>Where challenges in issues around sexuality and forming intimate relationships</w:t>
      </w:r>
      <w:r w:rsidRPr="00064FFE" w:rsidR="00B372E9">
        <w:rPr>
          <w:rFonts w:ascii="Arial" w:hAnsi="Arial" w:cs="Arial"/>
          <w:sz w:val="20"/>
          <w:szCs w:val="20"/>
        </w:rPr>
        <w:t xml:space="preserve"> exist</w:t>
      </w:r>
      <w:r w:rsidRPr="00064FFE" w:rsidR="00552578">
        <w:rPr>
          <w:rFonts w:ascii="Arial" w:hAnsi="Arial" w:cs="Arial"/>
          <w:sz w:val="20"/>
          <w:szCs w:val="20"/>
        </w:rPr>
        <w:t xml:space="preserve">, some basic psychological needs may </w:t>
      </w:r>
      <w:r w:rsidRPr="00064FFE" w:rsidR="00B372E9">
        <w:rPr>
          <w:rFonts w:ascii="Arial" w:hAnsi="Arial" w:cs="Arial"/>
          <w:sz w:val="20"/>
          <w:szCs w:val="20"/>
        </w:rPr>
        <w:t xml:space="preserve">also </w:t>
      </w:r>
      <w:r w:rsidRPr="00064FFE" w:rsidR="00552578">
        <w:rPr>
          <w:rFonts w:ascii="Arial" w:hAnsi="Arial" w:cs="Arial"/>
          <w:sz w:val="20"/>
          <w:szCs w:val="20"/>
        </w:rPr>
        <w:t>remain unfulfilled. Furthermore, in times of stress there may be no significant other to turn to for support</w:t>
      </w:r>
      <w:r w:rsidRPr="00064FFE" w:rsidR="00B372E9">
        <w:rPr>
          <w:rFonts w:ascii="Arial" w:hAnsi="Arial" w:cs="Arial"/>
          <w:sz w:val="20"/>
          <w:szCs w:val="20"/>
        </w:rPr>
        <w:t>,</w:t>
      </w:r>
      <w:r w:rsidRPr="00064FFE" w:rsidR="00552578">
        <w:rPr>
          <w:rFonts w:ascii="Arial" w:hAnsi="Arial" w:cs="Arial"/>
          <w:sz w:val="20"/>
          <w:szCs w:val="20"/>
        </w:rPr>
        <w:t xml:space="preserve"> thus posing an environmental risk</w:t>
      </w:r>
      <w:r w:rsidRPr="00064FFE" w:rsidR="002D6DC6">
        <w:rPr>
          <w:rFonts w:ascii="Arial" w:hAnsi="Arial" w:cs="Arial"/>
          <w:sz w:val="20"/>
          <w:szCs w:val="20"/>
        </w:rPr>
        <w:t>.</w:t>
      </w:r>
      <w:r w:rsidR="009708A6">
        <w:rPr>
          <w:rFonts w:ascii="Arial" w:hAnsi="Arial" w:cs="Arial"/>
          <w:sz w:val="20"/>
          <w:szCs w:val="20"/>
          <w:vertAlign w:val="superscript"/>
        </w:rPr>
        <w:t>12</w:t>
      </w:r>
    </w:p>
    <w:p w:rsidRPr="00064FFE" w:rsidR="00552578" w:rsidP="006C0A21" w:rsidRDefault="003A1134" w14:paraId="123CD68A" w14:textId="3D24FAA0">
      <w:pPr>
        <w:pStyle w:val="p5"/>
        <w:spacing w:line="360" w:lineRule="auto"/>
        <w:jc w:val="both"/>
        <w:rPr>
          <w:rFonts w:ascii="Arial" w:hAnsi="Arial" w:cs="Arial"/>
          <w:sz w:val="20"/>
          <w:szCs w:val="20"/>
        </w:rPr>
      </w:pPr>
      <w:r w:rsidRPr="00064FFE">
        <w:rPr>
          <w:rFonts w:ascii="Arial" w:hAnsi="Arial" w:cs="Arial"/>
          <w:sz w:val="20"/>
          <w:szCs w:val="20"/>
        </w:rPr>
        <w:t>A recent</w:t>
      </w:r>
      <w:r w:rsidRPr="00064FFE" w:rsidR="00387A20">
        <w:rPr>
          <w:rFonts w:ascii="Arial" w:hAnsi="Arial" w:cs="Arial"/>
          <w:sz w:val="20"/>
          <w:szCs w:val="20"/>
        </w:rPr>
        <w:t xml:space="preserve"> study</w:t>
      </w:r>
      <w:r w:rsidRPr="00064FFE" w:rsidR="00552578">
        <w:rPr>
          <w:rFonts w:ascii="Arial" w:hAnsi="Arial" w:cs="Arial"/>
          <w:sz w:val="20"/>
          <w:szCs w:val="20"/>
        </w:rPr>
        <w:t xml:space="preserve"> has identified key issues related to the experience of sexuality in people with SMI</w:t>
      </w:r>
      <w:r w:rsidRPr="00064FFE" w:rsidR="0075266E">
        <w:rPr>
          <w:rFonts w:ascii="Arial" w:hAnsi="Arial" w:cs="Arial"/>
          <w:sz w:val="20"/>
          <w:szCs w:val="20"/>
        </w:rPr>
        <w:t>.</w:t>
      </w:r>
      <w:r w:rsidR="009708A6">
        <w:rPr>
          <w:rFonts w:ascii="Arial" w:hAnsi="Arial" w:cs="Arial"/>
          <w:sz w:val="20"/>
          <w:szCs w:val="20"/>
          <w:vertAlign w:val="superscript"/>
        </w:rPr>
        <w:t>11</w:t>
      </w:r>
      <w:r w:rsidRPr="00064FFE" w:rsidR="00552578">
        <w:rPr>
          <w:rFonts w:ascii="Arial" w:hAnsi="Arial" w:cs="Arial"/>
          <w:sz w:val="20"/>
          <w:szCs w:val="20"/>
        </w:rPr>
        <w:t>Some of the main con</w:t>
      </w:r>
      <w:r w:rsidRPr="00064FFE" w:rsidR="00387A20">
        <w:rPr>
          <w:rFonts w:ascii="Arial" w:hAnsi="Arial" w:cs="Arial"/>
          <w:sz w:val="20"/>
          <w:szCs w:val="20"/>
        </w:rPr>
        <w:t>cerns highlighted in the paper</w:t>
      </w:r>
      <w:r w:rsidRPr="00064FFE" w:rsidR="00552578">
        <w:rPr>
          <w:rFonts w:ascii="Arial" w:hAnsi="Arial" w:cs="Arial"/>
          <w:sz w:val="20"/>
          <w:szCs w:val="20"/>
        </w:rPr>
        <w:t xml:space="preserve"> were around sexual needs, satisfaction and desires. Other </w:t>
      </w:r>
      <w:r w:rsidRPr="00064FFE" w:rsidR="00552578">
        <w:rPr>
          <w:rFonts w:ascii="Arial" w:hAnsi="Arial" w:cs="Arial"/>
          <w:sz w:val="20"/>
          <w:szCs w:val="20"/>
        </w:rPr>
        <w:lastRenderedPageBreak/>
        <w:t>issues co</w:t>
      </w:r>
      <w:r w:rsidRPr="00064FFE" w:rsidR="00E84FE9">
        <w:rPr>
          <w:rFonts w:ascii="Arial" w:hAnsi="Arial" w:cs="Arial"/>
          <w:sz w:val="20"/>
          <w:szCs w:val="20"/>
        </w:rPr>
        <w:t>ncerned sexual risk and behavio</w:t>
      </w:r>
      <w:r w:rsidR="00C26197">
        <w:rPr>
          <w:rFonts w:ascii="Arial" w:hAnsi="Arial" w:cs="Arial"/>
          <w:sz w:val="20"/>
          <w:szCs w:val="20"/>
        </w:rPr>
        <w:t>u</w:t>
      </w:r>
      <w:r w:rsidRPr="00064FFE" w:rsidR="00552578">
        <w:rPr>
          <w:rFonts w:ascii="Arial" w:hAnsi="Arial" w:cs="Arial"/>
          <w:sz w:val="20"/>
          <w:szCs w:val="20"/>
        </w:rPr>
        <w:t>r, sexual dysfunctions, stigma, sexual fantasie</w:t>
      </w:r>
      <w:r w:rsidRPr="00064FFE" w:rsidR="00953492">
        <w:rPr>
          <w:rFonts w:ascii="Arial" w:hAnsi="Arial" w:cs="Arial"/>
          <w:sz w:val="20"/>
          <w:szCs w:val="20"/>
        </w:rPr>
        <w:t xml:space="preserve">s and sexual trauma. The study </w:t>
      </w:r>
      <w:r w:rsidRPr="00064FFE" w:rsidR="00552578">
        <w:rPr>
          <w:rFonts w:ascii="Arial" w:hAnsi="Arial" w:cs="Arial"/>
          <w:sz w:val="20"/>
          <w:szCs w:val="20"/>
        </w:rPr>
        <w:t>findings identified a noticeable large representation of studies focusing on biological aspects of sexuality and intimacy such as psychotropic side-effects, sexual risks and sexually transmitted infections (STIs).</w:t>
      </w:r>
      <w:r w:rsidR="009708A6">
        <w:rPr>
          <w:rFonts w:ascii="Arial" w:hAnsi="Arial" w:cs="Arial"/>
          <w:sz w:val="20"/>
          <w:szCs w:val="20"/>
          <w:vertAlign w:val="superscript"/>
        </w:rPr>
        <w:t>11</w:t>
      </w:r>
      <w:r w:rsidRPr="00064FFE" w:rsidR="00552578">
        <w:rPr>
          <w:rFonts w:ascii="Arial" w:hAnsi="Arial" w:cs="Arial"/>
          <w:sz w:val="20"/>
          <w:szCs w:val="20"/>
        </w:rPr>
        <w:t xml:space="preserve"> Practice and research focusing on psychosocial aspects of sexuality is therefore necessary to address the often unmet but reported needs </w:t>
      </w:r>
      <w:r w:rsidRPr="00064FFE" w:rsidR="00BE308E">
        <w:rPr>
          <w:rFonts w:ascii="Arial" w:hAnsi="Arial" w:cs="Arial"/>
          <w:sz w:val="20"/>
          <w:szCs w:val="20"/>
        </w:rPr>
        <w:t xml:space="preserve">regarding </w:t>
      </w:r>
      <w:r w:rsidRPr="00064FFE" w:rsidR="00552578">
        <w:rPr>
          <w:rFonts w:ascii="Arial" w:hAnsi="Arial" w:cs="Arial"/>
          <w:sz w:val="20"/>
          <w:szCs w:val="20"/>
        </w:rPr>
        <w:t xml:space="preserve">sexuality and intimacy in people with SMI. </w:t>
      </w:r>
      <w:r w:rsidRPr="00064FFE" w:rsidR="00B372E9">
        <w:rPr>
          <w:rFonts w:ascii="Arial" w:hAnsi="Arial" w:cs="Arial"/>
          <w:sz w:val="20"/>
          <w:szCs w:val="20"/>
        </w:rPr>
        <w:t>In a</w:t>
      </w:r>
      <w:r w:rsidRPr="00064FFE" w:rsidR="00552578">
        <w:rPr>
          <w:rFonts w:ascii="Arial" w:hAnsi="Arial" w:cs="Arial"/>
          <w:sz w:val="20"/>
          <w:szCs w:val="20"/>
        </w:rPr>
        <w:t>ppreciating intimate relationship as a fundamental part of a person’s environment, it becomes increasingly evident that this area of life should not be ignored when trying to support recovery and the enhancement</w:t>
      </w:r>
      <w:r w:rsidRPr="00064FFE" w:rsidR="008B2C60">
        <w:rPr>
          <w:rFonts w:ascii="Arial" w:hAnsi="Arial" w:cs="Arial"/>
          <w:sz w:val="20"/>
          <w:szCs w:val="20"/>
        </w:rPr>
        <w:t xml:space="preserve"> of the lives of people with a mental illness</w:t>
      </w:r>
      <w:r w:rsidRPr="00064FFE" w:rsidR="00552578">
        <w:rPr>
          <w:rFonts w:ascii="Arial" w:hAnsi="Arial" w:cs="Arial"/>
          <w:sz w:val="20"/>
          <w:szCs w:val="20"/>
        </w:rPr>
        <w:t>.</w:t>
      </w:r>
      <w:r w:rsidR="009708A6">
        <w:rPr>
          <w:rFonts w:ascii="Arial" w:hAnsi="Arial" w:cs="Arial"/>
          <w:sz w:val="20"/>
          <w:szCs w:val="20"/>
          <w:vertAlign w:val="superscript"/>
        </w:rPr>
        <w:t>13</w:t>
      </w:r>
      <w:r w:rsidRPr="00064FFE" w:rsidR="00552578">
        <w:rPr>
          <w:rFonts w:ascii="Arial" w:hAnsi="Arial" w:cs="Arial"/>
          <w:sz w:val="20"/>
          <w:szCs w:val="20"/>
        </w:rPr>
        <w:t>This has clear implications for policy, research, education and practice developments.</w:t>
      </w:r>
    </w:p>
    <w:p w:rsidRPr="00064FFE" w:rsidR="00552578" w:rsidP="006C0A21" w:rsidRDefault="00B372E9" w14:paraId="42FF1F4F" w14:textId="5D745B74">
      <w:pPr>
        <w:pStyle w:val="p5"/>
        <w:spacing w:line="360" w:lineRule="auto"/>
        <w:jc w:val="both"/>
        <w:rPr>
          <w:rFonts w:ascii="Arial" w:hAnsi="Arial" w:cs="Arial"/>
          <w:sz w:val="20"/>
          <w:szCs w:val="20"/>
        </w:rPr>
      </w:pPr>
      <w:r w:rsidRPr="00064FFE">
        <w:rPr>
          <w:rFonts w:ascii="Arial" w:hAnsi="Arial" w:cs="Arial"/>
          <w:sz w:val="20"/>
          <w:szCs w:val="20"/>
        </w:rPr>
        <w:t xml:space="preserve">Therefore, this review </w:t>
      </w:r>
      <w:r w:rsidRPr="00064FFE" w:rsidR="00BB6ACC">
        <w:rPr>
          <w:rFonts w:ascii="Arial" w:hAnsi="Arial" w:cs="Arial"/>
          <w:sz w:val="20"/>
          <w:szCs w:val="20"/>
        </w:rPr>
        <w:t xml:space="preserve">has the capacity to provide opportunities </w:t>
      </w:r>
      <w:r w:rsidRPr="00064FFE" w:rsidR="00552578">
        <w:rPr>
          <w:rFonts w:ascii="Arial" w:hAnsi="Arial" w:cs="Arial"/>
          <w:sz w:val="20"/>
          <w:szCs w:val="20"/>
        </w:rPr>
        <w:t xml:space="preserve">for multidisciplinary collaboration in developing shared insights and potential responses to the subjective experiences of people with SMI around sexuality and intimacy concerns. </w:t>
      </w:r>
      <w:r w:rsidRPr="00064FFE" w:rsidR="00EA4C54">
        <w:rPr>
          <w:rFonts w:ascii="Arial" w:hAnsi="Arial" w:cs="Arial"/>
          <w:sz w:val="20"/>
          <w:szCs w:val="20"/>
        </w:rPr>
        <w:t>Th</w:t>
      </w:r>
      <w:r w:rsidRPr="00064FFE" w:rsidR="00E84FE9">
        <w:rPr>
          <w:rFonts w:ascii="Arial" w:hAnsi="Arial" w:cs="Arial"/>
          <w:sz w:val="20"/>
          <w:szCs w:val="20"/>
        </w:rPr>
        <w:t>is holistic approach to recogniz</w:t>
      </w:r>
      <w:r w:rsidRPr="00064FFE" w:rsidR="00EA4C54">
        <w:rPr>
          <w:rFonts w:ascii="Arial" w:hAnsi="Arial" w:cs="Arial"/>
          <w:sz w:val="20"/>
          <w:szCs w:val="20"/>
        </w:rPr>
        <w:t>ing and supporting intimacy and the expression of sexuality cannot only enhance our knowledge and understanding of the individual needs and concerns but also help support people in a more empowering, fulfilling and recovery oriented way</w:t>
      </w:r>
      <w:r w:rsidRPr="00064FFE" w:rsidR="0075266E">
        <w:rPr>
          <w:rFonts w:ascii="Arial" w:hAnsi="Arial" w:cs="Arial"/>
          <w:sz w:val="20"/>
          <w:szCs w:val="20"/>
        </w:rPr>
        <w:t>.</w:t>
      </w:r>
      <w:r w:rsidRPr="00064FFE" w:rsidR="0075266E">
        <w:rPr>
          <w:rFonts w:ascii="Arial" w:hAnsi="Arial" w:cs="Arial"/>
          <w:sz w:val="20"/>
          <w:szCs w:val="20"/>
          <w:vertAlign w:val="superscript"/>
        </w:rPr>
        <w:t>1</w:t>
      </w:r>
      <w:r w:rsidR="009708A6">
        <w:rPr>
          <w:rFonts w:ascii="Arial" w:hAnsi="Arial" w:cs="Arial"/>
          <w:sz w:val="20"/>
          <w:szCs w:val="20"/>
          <w:vertAlign w:val="superscript"/>
        </w:rPr>
        <w:t>4</w:t>
      </w:r>
      <w:r w:rsidRPr="00064FFE" w:rsidR="0075266E">
        <w:rPr>
          <w:rFonts w:ascii="Arial" w:hAnsi="Arial" w:cs="Arial"/>
          <w:sz w:val="20"/>
          <w:szCs w:val="20"/>
        </w:rPr>
        <w:t xml:space="preserve"> </w:t>
      </w:r>
      <w:r w:rsidRPr="00064FFE" w:rsidR="00EA4C54">
        <w:rPr>
          <w:rFonts w:ascii="Arial" w:hAnsi="Arial" w:cs="Arial"/>
          <w:sz w:val="20"/>
          <w:szCs w:val="20"/>
        </w:rPr>
        <w:t>The fact remains that the needs of people with SMI in the field of sexuality and intimac</w:t>
      </w:r>
      <w:r w:rsidR="00603BA5">
        <w:rPr>
          <w:rFonts w:ascii="Arial" w:hAnsi="Arial" w:cs="Arial"/>
          <w:sz w:val="20"/>
          <w:szCs w:val="20"/>
        </w:rPr>
        <w:t>y remains unaddressed. Hence</w:t>
      </w:r>
      <w:r w:rsidRPr="00064FFE" w:rsidR="00EA4C54">
        <w:rPr>
          <w:rFonts w:ascii="Arial" w:hAnsi="Arial" w:cs="Arial"/>
          <w:sz w:val="20"/>
          <w:szCs w:val="20"/>
        </w:rPr>
        <w:t>,</w:t>
      </w:r>
      <w:r w:rsidRPr="00064FFE" w:rsidR="00552578">
        <w:rPr>
          <w:rFonts w:ascii="Arial" w:hAnsi="Arial" w:cs="Arial"/>
          <w:sz w:val="20"/>
          <w:szCs w:val="20"/>
        </w:rPr>
        <w:t xml:space="preserve"> mental health practitioners need to explore ways that they may better support people in establishing and maintaining satisfying intimate relationships in the full expression of their sexuality.</w:t>
      </w:r>
    </w:p>
    <w:p w:rsidRPr="00064FFE" w:rsidR="00523FC3" w:rsidP="006C0A21" w:rsidRDefault="00552578" w14:paraId="0FC4B6BC" w14:textId="25A313AE">
      <w:pPr>
        <w:pStyle w:val="p5"/>
        <w:spacing w:after="0" w:line="360" w:lineRule="auto"/>
        <w:jc w:val="both"/>
        <w:rPr>
          <w:rFonts w:ascii="Arial" w:hAnsi="Arial" w:cs="Arial"/>
          <w:sz w:val="20"/>
          <w:szCs w:val="20"/>
          <w:shd w:val="clear" w:color="auto" w:fill="FFFFFF"/>
        </w:rPr>
      </w:pPr>
      <w:r w:rsidRPr="004049F7">
        <w:rPr>
          <w:rFonts w:ascii="Arial" w:hAnsi="Arial" w:cs="Arial"/>
          <w:sz w:val="20"/>
          <w:szCs w:val="20"/>
        </w:rPr>
        <w:t>In or</w:t>
      </w:r>
      <w:r w:rsidRPr="004049F7" w:rsidR="008A50B9">
        <w:rPr>
          <w:rFonts w:ascii="Arial" w:hAnsi="Arial" w:cs="Arial"/>
          <w:sz w:val="20"/>
          <w:szCs w:val="20"/>
        </w:rPr>
        <w:t>der to address the research objectives</w:t>
      </w:r>
      <w:r w:rsidRPr="004049F7">
        <w:rPr>
          <w:rFonts w:ascii="Arial" w:hAnsi="Arial" w:cs="Arial"/>
          <w:sz w:val="20"/>
          <w:szCs w:val="20"/>
        </w:rPr>
        <w:t>, we propose conducting a systematic review of evidence generated by qualitati</w:t>
      </w:r>
      <w:r w:rsidR="003A1134">
        <w:rPr>
          <w:rFonts w:ascii="Arial" w:hAnsi="Arial" w:cs="Arial"/>
          <w:sz w:val="20"/>
          <w:szCs w:val="20"/>
        </w:rPr>
        <w:t xml:space="preserve">ve research. </w:t>
      </w:r>
      <w:r w:rsidRPr="00772A86" w:rsidR="00880697">
        <w:rPr>
          <w:rFonts w:ascii="Arial" w:hAnsi="Arial" w:cs="Arial"/>
          <w:color w:val="333333"/>
          <w:sz w:val="20"/>
          <w:szCs w:val="20"/>
          <w:shd w:val="clear" w:color="auto" w:fill="FFFFFF"/>
        </w:rPr>
        <w:t xml:space="preserve">A search of the Joanna Briggs Institute Database of Systematic </w:t>
      </w:r>
      <w:r w:rsidRPr="00064FFE" w:rsidR="00880697">
        <w:rPr>
          <w:rFonts w:ascii="Arial" w:hAnsi="Arial" w:cs="Arial"/>
          <w:sz w:val="20"/>
          <w:szCs w:val="20"/>
          <w:shd w:val="clear" w:color="auto" w:fill="FFFFFF"/>
        </w:rPr>
        <w:t>Reviews and Implementations Reports</w:t>
      </w:r>
      <w:r w:rsidRPr="00064FFE" w:rsidR="00880697">
        <w:rPr>
          <w:rStyle w:val="Emphasis"/>
          <w:rFonts w:ascii="Arial" w:hAnsi="Arial" w:cs="Arial"/>
          <w:sz w:val="20"/>
          <w:szCs w:val="20"/>
          <w:shd w:val="clear" w:color="auto" w:fill="FFFFFF"/>
        </w:rPr>
        <w:t>,</w:t>
      </w:r>
      <w:r w:rsidRPr="00064FFE" w:rsidR="00880697">
        <w:rPr>
          <w:rStyle w:val="apple-converted-space"/>
          <w:rFonts w:ascii="Arial" w:hAnsi="Arial" w:cs="Arial"/>
          <w:sz w:val="20"/>
          <w:szCs w:val="20"/>
          <w:shd w:val="clear" w:color="auto" w:fill="FFFFFF"/>
        </w:rPr>
        <w:t> </w:t>
      </w:r>
      <w:r w:rsidRPr="00064FFE" w:rsidR="00BB6ACC">
        <w:rPr>
          <w:rStyle w:val="apple-converted-space"/>
          <w:rFonts w:ascii="Arial" w:hAnsi="Arial" w:cs="Arial"/>
          <w:sz w:val="20"/>
          <w:szCs w:val="20"/>
          <w:shd w:val="clear" w:color="auto" w:fill="FFFFFF"/>
        </w:rPr>
        <w:t xml:space="preserve">the Cochrane Library, </w:t>
      </w:r>
      <w:r w:rsidRPr="00064FFE" w:rsidR="00880697">
        <w:rPr>
          <w:rFonts w:ascii="Arial" w:hAnsi="Arial" w:cs="Arial"/>
          <w:sz w:val="20"/>
          <w:szCs w:val="20"/>
          <w:shd w:val="clear" w:color="auto" w:fill="FFFFFF"/>
        </w:rPr>
        <w:t>CINAHL and PubMed databases did not find any current or planned</w:t>
      </w:r>
      <w:r w:rsidRPr="00064FFE" w:rsidR="003A1134">
        <w:rPr>
          <w:rFonts w:ascii="Arial" w:hAnsi="Arial" w:cs="Arial"/>
          <w:sz w:val="20"/>
          <w:szCs w:val="20"/>
          <w:shd w:val="clear" w:color="auto" w:fill="FFFFFF"/>
        </w:rPr>
        <w:t xml:space="preserve"> systematic</w:t>
      </w:r>
      <w:r w:rsidRPr="00064FFE" w:rsidR="00880697">
        <w:rPr>
          <w:rFonts w:ascii="Arial" w:hAnsi="Arial" w:cs="Arial"/>
          <w:sz w:val="20"/>
          <w:szCs w:val="20"/>
          <w:shd w:val="clear" w:color="auto" w:fill="FFFFFF"/>
        </w:rPr>
        <w:t xml:space="preserve"> reviews on this topic.</w:t>
      </w:r>
    </w:p>
    <w:p w:rsidRPr="00064FFE" w:rsidR="00523FC3" w:rsidP="006C0A21" w:rsidRDefault="00523FC3" w14:paraId="3CFEA046" w14:textId="77777777">
      <w:pPr>
        <w:pStyle w:val="p5"/>
        <w:spacing w:after="0" w:line="360" w:lineRule="auto"/>
        <w:jc w:val="both"/>
        <w:rPr>
          <w:rFonts w:ascii="Arial" w:hAnsi="Arial" w:cs="Arial"/>
          <w:sz w:val="21"/>
          <w:szCs w:val="21"/>
          <w:shd w:val="clear" w:color="auto" w:fill="FFFFFF"/>
        </w:rPr>
      </w:pPr>
    </w:p>
    <w:p w:rsidRPr="00064FFE" w:rsidR="00880697" w:rsidP="006C0A21" w:rsidRDefault="00880697" w14:paraId="39F3AF24" w14:textId="0544D727">
      <w:pPr>
        <w:pStyle w:val="p5"/>
        <w:spacing w:after="0" w:line="360" w:lineRule="auto"/>
        <w:jc w:val="both"/>
        <w:rPr>
          <w:rFonts w:ascii="Arial" w:hAnsi="Arial" w:cs="Arial"/>
          <w:b/>
          <w:sz w:val="20"/>
          <w:szCs w:val="20"/>
          <w:shd w:val="clear" w:color="auto" w:fill="FFFFFF"/>
        </w:rPr>
      </w:pPr>
      <w:r w:rsidRPr="00064FFE">
        <w:rPr>
          <w:rFonts w:ascii="Arial" w:hAnsi="Arial" w:cs="Arial"/>
          <w:b/>
          <w:sz w:val="20"/>
          <w:szCs w:val="20"/>
          <w:shd w:val="clear" w:color="auto" w:fill="FFFFFF"/>
        </w:rPr>
        <w:t>Inclusion criteria</w:t>
      </w:r>
    </w:p>
    <w:p w:rsidRPr="00064FFE" w:rsidR="001D2C85" w:rsidP="006C0A21" w:rsidRDefault="001D2C85" w14:paraId="29B990C4" w14:textId="77777777">
      <w:pPr>
        <w:pStyle w:val="p2"/>
        <w:spacing w:line="360" w:lineRule="auto"/>
        <w:rPr>
          <w:rFonts w:ascii="Arial" w:hAnsi="Arial" w:cs="Arial"/>
          <w:b/>
          <w:bCs/>
          <w:i/>
          <w:sz w:val="20"/>
          <w:szCs w:val="20"/>
        </w:rPr>
      </w:pPr>
      <w:r w:rsidRPr="00064FFE">
        <w:rPr>
          <w:rFonts w:ascii="Arial" w:hAnsi="Arial" w:cs="Arial"/>
          <w:b/>
          <w:bCs/>
          <w:i/>
          <w:sz w:val="20"/>
          <w:szCs w:val="20"/>
        </w:rPr>
        <w:t>Types of participants</w:t>
      </w:r>
    </w:p>
    <w:p w:rsidRPr="003977B4" w:rsidR="001D2C85" w:rsidP="00C26197" w:rsidRDefault="00734373" w14:paraId="4EF36C6B" w14:textId="2861BE92">
      <w:pPr>
        <w:pStyle w:val="p5"/>
        <w:spacing w:after="0" w:line="360" w:lineRule="auto"/>
        <w:jc w:val="both"/>
        <w:rPr>
          <w:rFonts w:ascii="Arial" w:hAnsi="Arial" w:cs="Arial"/>
          <w:color w:val="000000" w:themeColor="text1"/>
          <w:sz w:val="21"/>
          <w:szCs w:val="21"/>
          <w:shd w:val="clear" w:color="auto" w:fill="FFFFFF"/>
        </w:rPr>
      </w:pPr>
      <w:r w:rsidRPr="003977B4">
        <w:rPr>
          <w:rFonts w:ascii="Arial" w:hAnsi="Arial" w:cs="Arial"/>
          <w:color w:val="000000" w:themeColor="text1"/>
          <w:sz w:val="20"/>
          <w:szCs w:val="20"/>
        </w:rPr>
        <w:t>This</w:t>
      </w:r>
      <w:r w:rsidRPr="003977B4" w:rsidR="001D2C85">
        <w:rPr>
          <w:rFonts w:ascii="Arial" w:hAnsi="Arial" w:cs="Arial"/>
          <w:color w:val="000000" w:themeColor="text1"/>
          <w:sz w:val="20"/>
          <w:szCs w:val="20"/>
        </w:rPr>
        <w:t xml:space="preserve"> </w:t>
      </w:r>
      <w:r w:rsidRPr="003977B4">
        <w:rPr>
          <w:rFonts w:ascii="Arial" w:hAnsi="Arial" w:cs="Arial"/>
          <w:color w:val="000000" w:themeColor="text1"/>
          <w:sz w:val="20"/>
          <w:szCs w:val="20"/>
        </w:rPr>
        <w:t xml:space="preserve">qualitative </w:t>
      </w:r>
      <w:r w:rsidRPr="003977B4" w:rsidR="001D2C85">
        <w:rPr>
          <w:rFonts w:ascii="Arial" w:hAnsi="Arial" w:cs="Arial"/>
          <w:color w:val="000000" w:themeColor="text1"/>
          <w:sz w:val="20"/>
          <w:szCs w:val="20"/>
        </w:rPr>
        <w:t xml:space="preserve">review will include studies involving people aged </w:t>
      </w:r>
      <w:r w:rsidRPr="003977B4" w:rsidR="000810D7">
        <w:rPr>
          <w:rFonts w:ascii="Arial" w:hAnsi="Arial" w:cs="Arial"/>
          <w:color w:val="000000" w:themeColor="text1"/>
          <w:sz w:val="20"/>
          <w:szCs w:val="20"/>
        </w:rPr>
        <w:t xml:space="preserve">over </w:t>
      </w:r>
      <w:r w:rsidRPr="003977B4" w:rsidR="001D2C85">
        <w:rPr>
          <w:rFonts w:ascii="Arial" w:hAnsi="Arial" w:cs="Arial"/>
          <w:color w:val="000000" w:themeColor="text1"/>
          <w:sz w:val="20"/>
          <w:szCs w:val="20"/>
        </w:rPr>
        <w:t xml:space="preserve">18 </w:t>
      </w:r>
      <w:r w:rsidRPr="003977B4" w:rsidR="005F77C6">
        <w:rPr>
          <w:rFonts w:ascii="Arial" w:hAnsi="Arial" w:cs="Arial"/>
          <w:color w:val="000000" w:themeColor="text1"/>
          <w:sz w:val="20"/>
          <w:szCs w:val="20"/>
        </w:rPr>
        <w:t xml:space="preserve">years </w:t>
      </w:r>
      <w:r w:rsidRPr="003977B4" w:rsidR="001D2C85">
        <w:rPr>
          <w:rFonts w:ascii="Arial" w:hAnsi="Arial" w:cs="Arial"/>
          <w:color w:val="000000" w:themeColor="text1"/>
          <w:sz w:val="20"/>
          <w:szCs w:val="20"/>
        </w:rPr>
        <w:t>who have been diagno</w:t>
      </w:r>
      <w:r w:rsidRPr="003977B4" w:rsidR="005F77C6">
        <w:rPr>
          <w:rFonts w:ascii="Arial" w:hAnsi="Arial" w:cs="Arial"/>
          <w:color w:val="000000" w:themeColor="text1"/>
          <w:sz w:val="20"/>
          <w:szCs w:val="20"/>
        </w:rPr>
        <w:t xml:space="preserve">sed </w:t>
      </w:r>
      <w:r w:rsidRPr="003977B4" w:rsidR="000810D7">
        <w:rPr>
          <w:rFonts w:ascii="Arial" w:hAnsi="Arial" w:cs="Arial"/>
          <w:color w:val="000000" w:themeColor="text1"/>
          <w:sz w:val="20"/>
          <w:szCs w:val="20"/>
        </w:rPr>
        <w:t xml:space="preserve">by a clinician </w:t>
      </w:r>
      <w:r w:rsidRPr="003977B4" w:rsidR="005F77C6">
        <w:rPr>
          <w:rFonts w:ascii="Arial" w:hAnsi="Arial" w:cs="Arial"/>
          <w:color w:val="000000" w:themeColor="text1"/>
          <w:sz w:val="20"/>
          <w:szCs w:val="20"/>
        </w:rPr>
        <w:t>with serious mental illness</w:t>
      </w:r>
      <w:r w:rsidRPr="003977B4" w:rsidR="00D52C04">
        <w:rPr>
          <w:rFonts w:ascii="Arial" w:hAnsi="Arial" w:cs="Arial"/>
          <w:color w:val="000000" w:themeColor="text1"/>
          <w:sz w:val="20"/>
          <w:szCs w:val="20"/>
        </w:rPr>
        <w:t xml:space="preserve"> of sufficient duration to meet diagnostic criteria specified within the 5</w:t>
      </w:r>
      <w:r w:rsidRPr="003977B4" w:rsidR="00D52C04">
        <w:rPr>
          <w:rFonts w:ascii="Arial" w:hAnsi="Arial" w:cs="Arial"/>
          <w:color w:val="000000" w:themeColor="text1"/>
          <w:sz w:val="20"/>
          <w:szCs w:val="20"/>
          <w:vertAlign w:val="superscript"/>
        </w:rPr>
        <w:t>th</w:t>
      </w:r>
      <w:r w:rsidRPr="003977B4" w:rsidR="00D52C04">
        <w:rPr>
          <w:rFonts w:ascii="Arial" w:hAnsi="Arial" w:cs="Arial"/>
          <w:color w:val="000000" w:themeColor="text1"/>
          <w:sz w:val="20"/>
          <w:szCs w:val="20"/>
        </w:rPr>
        <w:t xml:space="preserve"> </w:t>
      </w:r>
      <w:r w:rsidRPr="003977B4" w:rsidR="000810D7">
        <w:rPr>
          <w:rFonts w:ascii="Arial" w:hAnsi="Arial" w:cs="Arial"/>
          <w:color w:val="000000" w:themeColor="text1"/>
          <w:sz w:val="20"/>
          <w:szCs w:val="20"/>
        </w:rPr>
        <w:t>e</w:t>
      </w:r>
      <w:r w:rsidRPr="003977B4" w:rsidR="00D52C04">
        <w:rPr>
          <w:rFonts w:ascii="Arial" w:hAnsi="Arial" w:cs="Arial"/>
          <w:color w:val="000000" w:themeColor="text1"/>
          <w:sz w:val="20"/>
          <w:szCs w:val="20"/>
        </w:rPr>
        <w:t>dition of the Diagnostic and Statistical M</w:t>
      </w:r>
      <w:r w:rsidRPr="003977B4" w:rsidR="009708A6">
        <w:rPr>
          <w:rFonts w:ascii="Arial" w:hAnsi="Arial" w:cs="Arial"/>
          <w:color w:val="000000" w:themeColor="text1"/>
          <w:sz w:val="20"/>
          <w:szCs w:val="20"/>
        </w:rPr>
        <w:t>anual of Mental Disorders (DSM-V</w:t>
      </w:r>
      <w:r w:rsidRPr="003977B4" w:rsidR="00D52C04">
        <w:rPr>
          <w:rFonts w:ascii="Arial" w:hAnsi="Arial" w:cs="Arial"/>
          <w:color w:val="000000" w:themeColor="text1"/>
          <w:sz w:val="20"/>
          <w:szCs w:val="20"/>
        </w:rPr>
        <w:t>)</w:t>
      </w:r>
      <w:r w:rsidRPr="003977B4" w:rsidR="009708A6">
        <w:rPr>
          <w:rFonts w:ascii="Arial" w:hAnsi="Arial" w:cs="Arial"/>
          <w:color w:val="000000" w:themeColor="text1"/>
          <w:sz w:val="20"/>
          <w:szCs w:val="20"/>
          <w:vertAlign w:val="superscript"/>
        </w:rPr>
        <w:t xml:space="preserve"> 15</w:t>
      </w:r>
      <w:r w:rsidRPr="003977B4" w:rsidR="000810D7">
        <w:rPr>
          <w:rFonts w:ascii="Arial" w:hAnsi="Arial" w:cs="Arial"/>
          <w:color w:val="000000" w:themeColor="text1"/>
          <w:sz w:val="20"/>
          <w:szCs w:val="20"/>
        </w:rPr>
        <w:t xml:space="preserve"> or the 10</w:t>
      </w:r>
      <w:r w:rsidRPr="003977B4" w:rsidR="000810D7">
        <w:rPr>
          <w:rFonts w:ascii="Arial" w:hAnsi="Arial" w:cs="Arial"/>
          <w:color w:val="000000" w:themeColor="text1"/>
          <w:sz w:val="20"/>
          <w:szCs w:val="20"/>
          <w:vertAlign w:val="superscript"/>
        </w:rPr>
        <w:t>th</w:t>
      </w:r>
      <w:r w:rsidRPr="003977B4" w:rsidR="000810D7">
        <w:rPr>
          <w:rFonts w:ascii="Arial" w:hAnsi="Arial" w:cs="Arial"/>
          <w:color w:val="000000" w:themeColor="text1"/>
          <w:sz w:val="20"/>
          <w:szCs w:val="20"/>
        </w:rPr>
        <w:t xml:space="preserve"> revision of the International Classification of Diseases (ICD-10)</w:t>
      </w:r>
      <w:r w:rsidRPr="003977B4" w:rsidR="009708A6">
        <w:rPr>
          <w:rFonts w:ascii="Arial" w:hAnsi="Arial" w:cs="Arial"/>
          <w:color w:val="000000" w:themeColor="text1"/>
          <w:sz w:val="20"/>
          <w:szCs w:val="20"/>
        </w:rPr>
        <w:t>.</w:t>
      </w:r>
      <w:r w:rsidRPr="003977B4" w:rsidR="009708A6">
        <w:rPr>
          <w:rFonts w:ascii="Arial" w:hAnsi="Arial" w:cs="Arial"/>
          <w:color w:val="000000" w:themeColor="text1"/>
          <w:sz w:val="20"/>
          <w:szCs w:val="20"/>
          <w:vertAlign w:val="superscript"/>
        </w:rPr>
        <w:t xml:space="preserve"> 16</w:t>
      </w:r>
      <w:r w:rsidRPr="003977B4" w:rsidR="000810D7">
        <w:rPr>
          <w:rFonts w:ascii="Arial" w:hAnsi="Arial" w:cs="Arial"/>
          <w:color w:val="000000" w:themeColor="text1"/>
          <w:sz w:val="20"/>
          <w:szCs w:val="20"/>
        </w:rPr>
        <w:t xml:space="preserve"> </w:t>
      </w:r>
      <w:r w:rsidRPr="003977B4" w:rsidR="0089427E">
        <w:rPr>
          <w:rFonts w:ascii="Arial" w:hAnsi="Arial" w:cs="Arial"/>
          <w:color w:val="000000" w:themeColor="text1"/>
          <w:sz w:val="20"/>
          <w:szCs w:val="20"/>
        </w:rPr>
        <w:t>Years of living with SMI is not identified as a requirement for inclusion in this review once the diagnostic criteria, as stated above, have been met.</w:t>
      </w:r>
    </w:p>
    <w:p w:rsidRPr="00064FFE" w:rsidR="001D2C85" w:rsidP="006C0A21" w:rsidRDefault="001D2C85" w14:paraId="6B932E11" w14:textId="77777777">
      <w:pPr>
        <w:pStyle w:val="p2"/>
        <w:spacing w:line="360" w:lineRule="auto"/>
        <w:rPr>
          <w:rFonts w:ascii="Arial" w:hAnsi="Arial" w:cs="Arial"/>
          <w:i/>
          <w:sz w:val="20"/>
          <w:szCs w:val="20"/>
        </w:rPr>
      </w:pPr>
      <w:r w:rsidRPr="00064FFE">
        <w:rPr>
          <w:rFonts w:ascii="Arial" w:hAnsi="Arial" w:cs="Arial"/>
          <w:b/>
          <w:bCs/>
          <w:i/>
          <w:sz w:val="20"/>
          <w:szCs w:val="20"/>
        </w:rPr>
        <w:t>Phenomena of Interest</w:t>
      </w:r>
    </w:p>
    <w:p w:rsidRPr="00BB698C" w:rsidR="001D2C85" w:rsidP="006C0A21" w:rsidRDefault="00734373" w14:paraId="085B4348" w14:textId="4681901B">
      <w:pPr>
        <w:pStyle w:val="p5"/>
        <w:spacing w:line="360" w:lineRule="auto"/>
        <w:jc w:val="both"/>
        <w:rPr>
          <w:rFonts w:ascii="Arial" w:hAnsi="Arial" w:cs="Arial"/>
          <w:sz w:val="20"/>
          <w:szCs w:val="20"/>
          <w:vertAlign w:val="superscript"/>
        </w:rPr>
      </w:pPr>
      <w:r w:rsidRPr="00BB698C">
        <w:rPr>
          <w:rFonts w:ascii="Arial" w:hAnsi="Arial" w:cs="Arial"/>
          <w:sz w:val="20"/>
          <w:szCs w:val="20"/>
        </w:rPr>
        <w:t xml:space="preserve">This qualitative review will investigate </w:t>
      </w:r>
      <w:r w:rsidRPr="00BB698C" w:rsidR="001D2C85">
        <w:rPr>
          <w:rFonts w:ascii="Arial" w:hAnsi="Arial" w:cs="Arial"/>
          <w:sz w:val="20"/>
          <w:szCs w:val="20"/>
        </w:rPr>
        <w:t>intimacy and sexuality experiences</w:t>
      </w:r>
      <w:r w:rsidRPr="00BB698C" w:rsidR="009B13B1">
        <w:rPr>
          <w:rFonts w:ascii="Arial" w:hAnsi="Arial" w:cs="Arial"/>
          <w:sz w:val="20"/>
          <w:szCs w:val="20"/>
        </w:rPr>
        <w:t xml:space="preserve">, </w:t>
      </w:r>
      <w:r w:rsidRPr="00BB698C" w:rsidR="00523FC3">
        <w:rPr>
          <w:rFonts w:ascii="Arial" w:hAnsi="Arial" w:cs="Arial"/>
          <w:sz w:val="20"/>
          <w:szCs w:val="20"/>
        </w:rPr>
        <w:t>perceptions</w:t>
      </w:r>
      <w:r w:rsidRPr="00BB698C" w:rsidR="009B13B1">
        <w:rPr>
          <w:rFonts w:ascii="Arial" w:hAnsi="Arial" w:cs="Arial"/>
          <w:sz w:val="20"/>
          <w:szCs w:val="20"/>
        </w:rPr>
        <w:t xml:space="preserve"> and concerns</w:t>
      </w:r>
      <w:r w:rsidRPr="00BB698C" w:rsidR="00523FC3">
        <w:rPr>
          <w:rFonts w:ascii="Arial" w:hAnsi="Arial" w:cs="Arial"/>
          <w:sz w:val="20"/>
          <w:szCs w:val="20"/>
        </w:rPr>
        <w:t xml:space="preserve"> </w:t>
      </w:r>
      <w:r w:rsidRPr="00BB698C" w:rsidR="001D2C85">
        <w:rPr>
          <w:rFonts w:ascii="Arial" w:hAnsi="Arial" w:cs="Arial"/>
          <w:sz w:val="20"/>
          <w:szCs w:val="20"/>
        </w:rPr>
        <w:t>of people over the age of 18 years who are livin</w:t>
      </w:r>
      <w:r w:rsidR="00BB698C">
        <w:rPr>
          <w:rFonts w:ascii="Arial" w:hAnsi="Arial" w:cs="Arial"/>
          <w:sz w:val="20"/>
          <w:szCs w:val="20"/>
        </w:rPr>
        <w:t xml:space="preserve">g with a serious mental illness. </w:t>
      </w:r>
      <w:r w:rsidRPr="00BB698C" w:rsidR="009B13B1">
        <w:rPr>
          <w:rFonts w:ascii="Arial" w:hAnsi="Arial" w:cs="Arial"/>
          <w:sz w:val="20"/>
          <w:szCs w:val="20"/>
        </w:rPr>
        <w:t xml:space="preserve">The review will highlight pertinent issues and identify specific needs in relation to sexuality and intimacy. Also, barriers to sexual expression will be elucidated and recommendations made for future mental health </w:t>
      </w:r>
      <w:r w:rsidRPr="00BB698C" w:rsidR="00733AD2">
        <w:rPr>
          <w:rFonts w:ascii="Arial" w:hAnsi="Arial" w:cs="Arial"/>
          <w:sz w:val="20"/>
          <w:szCs w:val="20"/>
        </w:rPr>
        <w:t xml:space="preserve">practice </w:t>
      </w:r>
      <w:r w:rsidRPr="00BB698C" w:rsidR="009B13B1">
        <w:rPr>
          <w:rFonts w:ascii="Arial" w:hAnsi="Arial" w:cs="Arial"/>
          <w:sz w:val="20"/>
          <w:szCs w:val="20"/>
        </w:rPr>
        <w:t xml:space="preserve">developments. </w:t>
      </w:r>
    </w:p>
    <w:p w:rsidRPr="001D2C85" w:rsidR="001D2C85" w:rsidP="006C0A21" w:rsidRDefault="001D2C85" w14:paraId="3030D36F" w14:textId="77777777">
      <w:pPr>
        <w:pStyle w:val="p2"/>
        <w:spacing w:line="360" w:lineRule="auto"/>
        <w:rPr>
          <w:rFonts w:ascii="Arial" w:hAnsi="Arial" w:cs="Arial"/>
          <w:i/>
          <w:sz w:val="20"/>
          <w:szCs w:val="20"/>
        </w:rPr>
      </w:pPr>
      <w:r w:rsidRPr="001D2C85">
        <w:rPr>
          <w:rFonts w:ascii="Arial" w:hAnsi="Arial" w:cs="Arial"/>
          <w:b/>
          <w:bCs/>
          <w:i/>
          <w:sz w:val="20"/>
          <w:szCs w:val="20"/>
        </w:rPr>
        <w:t>Context</w:t>
      </w:r>
    </w:p>
    <w:p w:rsidRPr="004049F7" w:rsidR="001D2C85" w:rsidP="006C0A21" w:rsidRDefault="001D2C85" w14:paraId="5C2C1E97" w14:textId="77777777">
      <w:pPr>
        <w:pStyle w:val="p5"/>
        <w:spacing w:line="360" w:lineRule="auto"/>
        <w:rPr>
          <w:rFonts w:ascii="Arial" w:hAnsi="Arial" w:cs="Arial"/>
          <w:sz w:val="20"/>
          <w:szCs w:val="20"/>
        </w:rPr>
      </w:pPr>
      <w:r w:rsidRPr="004049F7">
        <w:rPr>
          <w:rFonts w:ascii="Arial" w:hAnsi="Arial" w:cs="Arial"/>
          <w:sz w:val="20"/>
          <w:szCs w:val="20"/>
        </w:rPr>
        <w:lastRenderedPageBreak/>
        <w:t>This review considers studies that have been conducted among people with SMI in hospital or community settings.</w:t>
      </w:r>
    </w:p>
    <w:p w:rsidRPr="006C0A21" w:rsidR="006C0A21" w:rsidP="006C0A21" w:rsidRDefault="006C0A21" w14:paraId="69406996" w14:textId="77777777">
      <w:pPr>
        <w:pStyle w:val="p2"/>
        <w:spacing w:line="360" w:lineRule="auto"/>
        <w:rPr>
          <w:rFonts w:ascii="Arial" w:hAnsi="Arial" w:cs="Arial"/>
          <w:i/>
          <w:sz w:val="20"/>
          <w:szCs w:val="20"/>
        </w:rPr>
      </w:pPr>
      <w:r w:rsidRPr="006C0A21">
        <w:rPr>
          <w:rFonts w:ascii="Arial" w:hAnsi="Arial" w:cs="Arial"/>
          <w:b/>
          <w:bCs/>
          <w:i/>
          <w:sz w:val="20"/>
          <w:szCs w:val="20"/>
        </w:rPr>
        <w:t>Types of studies</w:t>
      </w:r>
    </w:p>
    <w:p w:rsidRPr="002344FE" w:rsidR="006C0A21" w:rsidP="006C0A21" w:rsidRDefault="006C0A21" w14:paraId="671F8791" w14:textId="4BF5D5D3">
      <w:pPr>
        <w:pStyle w:val="p5"/>
        <w:spacing w:line="360" w:lineRule="auto"/>
        <w:jc w:val="both"/>
        <w:rPr>
          <w:rFonts w:ascii="Arial" w:hAnsi="Arial" w:cs="Arial"/>
          <w:sz w:val="20"/>
          <w:szCs w:val="20"/>
          <w:shd w:val="clear" w:color="auto" w:fill="FFFFFF"/>
        </w:rPr>
      </w:pPr>
      <w:r w:rsidRPr="002344FE">
        <w:rPr>
          <w:rFonts w:ascii="Arial" w:hAnsi="Arial" w:cs="Arial"/>
          <w:sz w:val="20"/>
          <w:szCs w:val="20"/>
          <w:shd w:val="clear" w:color="auto" w:fill="FFFFFF"/>
        </w:rPr>
        <w:t xml:space="preserve">This review will consider </w:t>
      </w:r>
      <w:r w:rsidRPr="002344FE" w:rsidR="005F77C6">
        <w:rPr>
          <w:rFonts w:ascii="Arial" w:hAnsi="Arial" w:cs="Arial"/>
          <w:sz w:val="20"/>
          <w:szCs w:val="20"/>
          <w:shd w:val="clear" w:color="auto" w:fill="FFFFFF"/>
        </w:rPr>
        <w:t xml:space="preserve">studies </w:t>
      </w:r>
      <w:r w:rsidRPr="002344FE">
        <w:rPr>
          <w:rFonts w:ascii="Arial" w:hAnsi="Arial" w:cs="Arial"/>
          <w:sz w:val="20"/>
          <w:szCs w:val="20"/>
          <w:shd w:val="clear" w:color="auto" w:fill="FFFFFF"/>
        </w:rPr>
        <w:t>that focus on qualitative data including, but not limited to, designs such as phenomenology, grounded theory, ethnography, action research and feminist research.</w:t>
      </w:r>
    </w:p>
    <w:p w:rsidR="00552578" w:rsidP="006C0A21" w:rsidRDefault="00552578" w14:paraId="4F5C2EDD" w14:textId="23F779E8">
      <w:pPr>
        <w:pStyle w:val="p2"/>
        <w:spacing w:line="360" w:lineRule="auto"/>
        <w:rPr>
          <w:rFonts w:ascii="Arial" w:hAnsi="Arial" w:cs="Arial"/>
          <w:b/>
          <w:bCs/>
          <w:sz w:val="20"/>
          <w:szCs w:val="20"/>
        </w:rPr>
      </w:pPr>
      <w:r w:rsidRPr="006050F6">
        <w:rPr>
          <w:rFonts w:ascii="Arial" w:hAnsi="Arial" w:cs="Arial"/>
          <w:b/>
          <w:bCs/>
          <w:sz w:val="20"/>
          <w:szCs w:val="20"/>
        </w:rPr>
        <w:t>Search Strategy</w:t>
      </w:r>
    </w:p>
    <w:p w:rsidRPr="002344FE" w:rsidR="00E84FE9" w:rsidP="006C0A21" w:rsidRDefault="001D2C85" w14:paraId="0EC8DF1F" w14:textId="77777777">
      <w:pPr>
        <w:pStyle w:val="p5"/>
        <w:spacing w:line="360" w:lineRule="auto"/>
        <w:jc w:val="both"/>
        <w:rPr>
          <w:rFonts w:ascii="Arial" w:hAnsi="Arial" w:cs="Arial"/>
          <w:sz w:val="20"/>
          <w:szCs w:val="20"/>
          <w:shd w:val="clear" w:color="auto" w:fill="FFFFFF"/>
        </w:rPr>
      </w:pPr>
      <w:r w:rsidRPr="002344FE">
        <w:rPr>
          <w:rFonts w:ascii="Arial" w:hAnsi="Arial" w:cs="Arial"/>
          <w:sz w:val="20"/>
          <w:szCs w:val="20"/>
          <w:shd w:val="clear" w:color="auto" w:fill="FFFFFF"/>
        </w:rPr>
        <w:t>The search strategy aims to find both published and unpublished studies. A three</w:t>
      </w:r>
      <w:r w:rsidRPr="002344FE">
        <w:rPr>
          <w:rFonts w:ascii="Cambria Math" w:hAnsi="Cambria Math" w:cs="Cambria Math"/>
          <w:sz w:val="20"/>
          <w:szCs w:val="20"/>
          <w:shd w:val="clear" w:color="auto" w:fill="FFFFFF"/>
        </w:rPr>
        <w:t>‐</w:t>
      </w:r>
      <w:r w:rsidRPr="002344FE">
        <w:rPr>
          <w:rFonts w:ascii="Arial" w:hAnsi="Arial" w:cs="Arial"/>
          <w:sz w:val="20"/>
          <w:szCs w:val="20"/>
          <w:shd w:val="clear" w:color="auto" w:fill="FFFFFF"/>
        </w:rPr>
        <w:t xml:space="preserve">step search strategy will be utilized in this review. An initial limited search of MEDLINE and CINAHL will be undertaken followed by an analysis of the text words contained in the title and abstract, and of the index terms used to describe the articles. A second search using all identified keywords and index terms will then be undertaken across all included databases. Thirdly, the reference list of all identified reports and articles will be searched for additional studies. </w:t>
      </w:r>
    </w:p>
    <w:p w:rsidRPr="00064FFE" w:rsidR="00E84FE9" w:rsidP="00E84FE9" w:rsidRDefault="005E7F2F" w14:paraId="6F2F5051" w14:textId="6EE1275A">
      <w:pPr>
        <w:pStyle w:val="p5"/>
        <w:spacing w:line="360" w:lineRule="auto"/>
        <w:jc w:val="both"/>
        <w:rPr>
          <w:rFonts w:ascii="Arial" w:hAnsi="Arial" w:cs="Arial"/>
          <w:sz w:val="20"/>
          <w:szCs w:val="20"/>
          <w:vertAlign w:val="superscript"/>
        </w:rPr>
      </w:pPr>
      <w:r w:rsidRPr="00064FFE">
        <w:rPr>
          <w:rFonts w:ascii="Arial" w:hAnsi="Arial" w:cs="Arial"/>
          <w:sz w:val="20"/>
          <w:szCs w:val="20"/>
          <w:shd w:val="clear" w:color="auto" w:fill="FFFFFF"/>
        </w:rPr>
        <w:t>International s</w:t>
      </w:r>
      <w:r w:rsidRPr="00064FFE" w:rsidR="001D2C85">
        <w:rPr>
          <w:rFonts w:ascii="Arial" w:hAnsi="Arial" w:cs="Arial"/>
          <w:sz w:val="20"/>
          <w:szCs w:val="20"/>
          <w:shd w:val="clear" w:color="auto" w:fill="FFFFFF"/>
        </w:rPr>
        <w:t xml:space="preserve">tudies published in </w:t>
      </w:r>
      <w:r w:rsidRPr="00064FFE" w:rsidR="00EE19B5">
        <w:rPr>
          <w:rFonts w:ascii="Arial" w:hAnsi="Arial" w:cs="Arial"/>
          <w:sz w:val="20"/>
          <w:szCs w:val="20"/>
          <w:shd w:val="clear" w:color="auto" w:fill="FFFFFF"/>
        </w:rPr>
        <w:t xml:space="preserve">the </w:t>
      </w:r>
      <w:r w:rsidRPr="00064FFE" w:rsidR="001D2C85">
        <w:rPr>
          <w:rFonts w:ascii="Arial" w:hAnsi="Arial" w:cs="Arial"/>
          <w:sz w:val="20"/>
          <w:szCs w:val="20"/>
          <w:shd w:val="clear" w:color="auto" w:fill="FFFFFF"/>
        </w:rPr>
        <w:t>English language will be considered for inclusion in this review</w:t>
      </w:r>
      <w:r w:rsidRPr="00064FFE" w:rsidR="00027EB0">
        <w:rPr>
          <w:rFonts w:ascii="Arial" w:hAnsi="Arial" w:cs="Arial"/>
          <w:sz w:val="20"/>
          <w:szCs w:val="20"/>
          <w:shd w:val="clear" w:color="auto" w:fill="FFFFFF"/>
        </w:rPr>
        <w:t>.</w:t>
      </w:r>
      <w:r w:rsidRPr="00064FFE" w:rsidR="00E84FE9">
        <w:rPr>
          <w:rFonts w:ascii="Arial" w:hAnsi="Arial" w:cs="Arial"/>
          <w:sz w:val="20"/>
          <w:szCs w:val="20"/>
          <w:shd w:val="clear" w:color="auto" w:fill="FFFFFF"/>
        </w:rPr>
        <w:t xml:space="preserve"> Also, </w:t>
      </w:r>
      <w:r w:rsidRPr="00064FFE" w:rsidR="00E84FE9">
        <w:rPr>
          <w:rFonts w:ascii="Arial" w:hAnsi="Arial" w:cs="Arial"/>
          <w:sz w:val="20"/>
          <w:szCs w:val="20"/>
        </w:rPr>
        <w:t xml:space="preserve">studies published since 1995 to the present will be included to coincide with the increasing emphasis and public discourse on recovery and related concepts </w:t>
      </w:r>
      <w:r w:rsidRPr="00064FFE" w:rsidR="00953492">
        <w:rPr>
          <w:rFonts w:ascii="Arial" w:hAnsi="Arial" w:cs="Arial"/>
          <w:sz w:val="20"/>
          <w:szCs w:val="20"/>
        </w:rPr>
        <w:t xml:space="preserve">involving </w:t>
      </w:r>
      <w:r w:rsidRPr="00064FFE" w:rsidR="00E84FE9">
        <w:rPr>
          <w:rFonts w:ascii="Arial" w:hAnsi="Arial" w:cs="Arial"/>
          <w:sz w:val="20"/>
          <w:szCs w:val="20"/>
        </w:rPr>
        <w:t>people living with a serious mental illness.</w:t>
      </w:r>
      <w:r w:rsidR="002344FE">
        <w:rPr>
          <w:rFonts w:ascii="Arial" w:hAnsi="Arial" w:cs="Arial"/>
          <w:sz w:val="20"/>
          <w:szCs w:val="20"/>
          <w:vertAlign w:val="superscript"/>
        </w:rPr>
        <w:t>17</w:t>
      </w:r>
    </w:p>
    <w:p w:rsidRPr="006050F6" w:rsidR="001D2C85" w:rsidP="006C0A21" w:rsidRDefault="001D2C85" w14:paraId="2A720D77" w14:textId="2802CEEB">
      <w:pPr>
        <w:pStyle w:val="p5"/>
        <w:spacing w:line="360" w:lineRule="auto"/>
        <w:jc w:val="both"/>
        <w:rPr>
          <w:rFonts w:ascii="Arial" w:hAnsi="Arial" w:cs="Arial"/>
          <w:color w:val="333333"/>
          <w:sz w:val="20"/>
          <w:szCs w:val="20"/>
          <w:shd w:val="clear" w:color="auto" w:fill="FFFFFF"/>
        </w:rPr>
      </w:pPr>
    </w:p>
    <w:p w:rsidRPr="002344FE" w:rsidR="006050F6" w:rsidP="006C0A21" w:rsidRDefault="006050F6" w14:paraId="686030AC"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rPr>
        <w:t>The databases to be searched include:</w:t>
      </w:r>
    </w:p>
    <w:p w:rsidRPr="002344FE" w:rsidR="006050F6" w:rsidP="006C0A21" w:rsidRDefault="006050F6" w14:paraId="4D38121F" w14:textId="77777777">
      <w:pPr>
        <w:pStyle w:val="NormalWeb"/>
        <w:shd w:val="clear" w:color="auto" w:fill="FFFFFF"/>
        <w:spacing w:line="360" w:lineRule="auto"/>
        <w:rPr>
          <w:rFonts w:ascii="Arial" w:hAnsi="Arial" w:cs="Arial"/>
          <w:sz w:val="20"/>
          <w:szCs w:val="20"/>
          <w:lang w:val="en-US"/>
        </w:rPr>
      </w:pPr>
      <w:r w:rsidRPr="002344FE">
        <w:rPr>
          <w:rFonts w:ascii="Arial" w:hAnsi="Arial" w:cs="Arial"/>
          <w:sz w:val="20"/>
          <w:szCs w:val="20"/>
        </w:rPr>
        <w:t>CINAHL</w:t>
      </w:r>
    </w:p>
    <w:p w:rsidRPr="002344FE" w:rsidR="00EE19B5" w:rsidP="00EE19B5" w:rsidRDefault="00EE19B5" w14:paraId="73B77D23"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lang w:val="en-US"/>
        </w:rPr>
        <w:t>Embase</w:t>
      </w:r>
    </w:p>
    <w:p w:rsidRPr="002344FE" w:rsidR="00EE19B5" w:rsidP="00EE19B5" w:rsidRDefault="00EE19B5" w14:paraId="478326BC"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rPr>
        <w:t>PsycINFO</w:t>
      </w:r>
    </w:p>
    <w:p w:rsidRPr="002344FE" w:rsidR="006050F6" w:rsidP="006C0A21" w:rsidRDefault="005F77C6" w14:paraId="7B1C0EB8" w14:textId="67014611">
      <w:pPr>
        <w:pStyle w:val="NormalWeb"/>
        <w:shd w:val="clear" w:color="auto" w:fill="FFFFFF"/>
        <w:spacing w:line="360" w:lineRule="auto"/>
        <w:rPr>
          <w:rFonts w:ascii="Arial" w:hAnsi="Arial" w:cs="Arial"/>
          <w:sz w:val="20"/>
          <w:szCs w:val="20"/>
        </w:rPr>
      </w:pPr>
      <w:r w:rsidRPr="002344FE">
        <w:rPr>
          <w:rFonts w:ascii="Arial" w:hAnsi="Arial" w:cs="Arial"/>
          <w:sz w:val="20"/>
          <w:szCs w:val="20"/>
        </w:rPr>
        <w:t>MEDLINE</w:t>
      </w:r>
    </w:p>
    <w:p w:rsidRPr="002344FE" w:rsidR="006050F6" w:rsidP="006C0A21" w:rsidRDefault="006050F6" w14:paraId="4C96EA2A"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rPr>
        <w:t>Scopus</w:t>
      </w:r>
    </w:p>
    <w:p w:rsidRPr="002344FE" w:rsidR="006050F6" w:rsidP="006C0A21" w:rsidRDefault="006050F6" w14:paraId="6989955C"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rPr>
        <w:t>The search for unpublished studies will include:</w:t>
      </w:r>
    </w:p>
    <w:p w:rsidRPr="002344FE" w:rsidR="006050F6" w:rsidP="006C0A21" w:rsidRDefault="006050F6" w14:paraId="5E33CE26"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rPr>
        <w:t>ProQuest Dissertations and Theses</w:t>
      </w:r>
    </w:p>
    <w:p w:rsidRPr="002344FE" w:rsidR="006050F6" w:rsidP="006C0A21" w:rsidRDefault="006050F6" w14:paraId="04787EF2"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rPr>
        <w:t>Mednar</w:t>
      </w:r>
    </w:p>
    <w:p w:rsidRPr="002344FE" w:rsidR="006050F6" w:rsidP="006C0A21" w:rsidRDefault="006050F6" w14:paraId="1DAAB60D"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rPr>
        <w:t>Google Scholar</w:t>
      </w:r>
    </w:p>
    <w:p w:rsidRPr="002344FE" w:rsidR="006050F6" w:rsidP="006C0A21" w:rsidRDefault="006050F6" w14:paraId="3916C3AD" w14:textId="77777777">
      <w:pPr>
        <w:pStyle w:val="NormalWeb"/>
        <w:shd w:val="clear" w:color="auto" w:fill="FFFFFF"/>
        <w:spacing w:line="360" w:lineRule="auto"/>
        <w:rPr>
          <w:rFonts w:ascii="Arial" w:hAnsi="Arial" w:cs="Arial"/>
          <w:sz w:val="20"/>
          <w:szCs w:val="20"/>
        </w:rPr>
      </w:pPr>
      <w:r w:rsidRPr="002344FE">
        <w:rPr>
          <w:rFonts w:ascii="Arial" w:hAnsi="Arial" w:cs="Arial"/>
          <w:sz w:val="20"/>
          <w:szCs w:val="20"/>
        </w:rPr>
        <w:t>Initial keywords to be used will be:</w:t>
      </w:r>
    </w:p>
    <w:p w:rsidRPr="009F6617" w:rsidR="00140184" w:rsidP="006C0A21" w:rsidRDefault="00DD5A83" w14:paraId="112CDFF4" w14:textId="177285AE">
      <w:pPr>
        <w:pStyle w:val="p5"/>
        <w:spacing w:line="360" w:lineRule="auto"/>
        <w:jc w:val="both"/>
        <w:rPr>
          <w:rFonts w:ascii="Arial" w:hAnsi="Arial" w:cs="Arial"/>
          <w:sz w:val="20"/>
          <w:szCs w:val="20"/>
        </w:rPr>
      </w:pPr>
      <w:r w:rsidRPr="009F6617">
        <w:rPr>
          <w:rFonts w:ascii="Arial" w:hAnsi="Arial" w:cs="Arial"/>
          <w:sz w:val="20"/>
          <w:szCs w:val="20"/>
        </w:rPr>
        <w:lastRenderedPageBreak/>
        <w:t>Serious mental illness OR severe mental illness OR s</w:t>
      </w:r>
      <w:r w:rsidRPr="009F6617" w:rsidR="00140184">
        <w:rPr>
          <w:rFonts w:ascii="Arial" w:hAnsi="Arial" w:cs="Arial"/>
          <w:sz w:val="20"/>
          <w:szCs w:val="20"/>
        </w:rPr>
        <w:t xml:space="preserve">chizophrenia and disorders with psychotic features OR psychosis OR psychoses OR psychotic OR schizophrenia OR schizoaffective OR bipolar disorder* </w:t>
      </w:r>
    </w:p>
    <w:p w:rsidRPr="009F6617" w:rsidR="00F31AC8" w:rsidP="006C0A21" w:rsidRDefault="00F31AC8" w14:paraId="1F7F33DD" w14:textId="40D57FB3">
      <w:pPr>
        <w:pStyle w:val="p5"/>
        <w:spacing w:line="360" w:lineRule="auto"/>
        <w:jc w:val="both"/>
        <w:rPr>
          <w:rFonts w:ascii="Arial" w:hAnsi="Arial" w:cs="Arial"/>
          <w:sz w:val="20"/>
          <w:szCs w:val="20"/>
        </w:rPr>
      </w:pPr>
      <w:r w:rsidRPr="009F6617">
        <w:rPr>
          <w:rFonts w:ascii="Arial" w:hAnsi="Arial" w:cs="Arial"/>
          <w:sz w:val="20"/>
          <w:szCs w:val="20"/>
        </w:rPr>
        <w:t>AND</w:t>
      </w:r>
    </w:p>
    <w:p w:rsidRPr="009F6617" w:rsidR="00A03C7E" w:rsidP="00A03C7E" w:rsidRDefault="00140184" w14:paraId="2C7DE22D" w14:textId="7D821143">
      <w:pPr>
        <w:pStyle w:val="p5"/>
        <w:spacing w:line="360" w:lineRule="auto"/>
        <w:jc w:val="both"/>
        <w:rPr>
          <w:rFonts w:ascii="Arial" w:hAnsi="Arial" w:cs="Arial"/>
          <w:sz w:val="20"/>
          <w:szCs w:val="20"/>
        </w:rPr>
      </w:pPr>
      <w:r w:rsidRPr="009F6617">
        <w:rPr>
          <w:rFonts w:ascii="Arial" w:hAnsi="Arial" w:cs="Arial"/>
          <w:sz w:val="20"/>
          <w:szCs w:val="20"/>
        </w:rPr>
        <w:t xml:space="preserve">Sex* OR human sex* </w:t>
      </w:r>
    </w:p>
    <w:p w:rsidRPr="009F6617" w:rsidR="00F31AC8" w:rsidP="00A03C7E" w:rsidRDefault="00F31AC8" w14:paraId="298AF819" w14:textId="3C39F094">
      <w:pPr>
        <w:pStyle w:val="p5"/>
        <w:spacing w:line="360" w:lineRule="auto"/>
        <w:jc w:val="both"/>
        <w:rPr>
          <w:rFonts w:ascii="Arial" w:hAnsi="Arial" w:cs="Arial"/>
          <w:sz w:val="20"/>
          <w:szCs w:val="20"/>
        </w:rPr>
      </w:pPr>
      <w:r w:rsidRPr="009F6617">
        <w:rPr>
          <w:rFonts w:ascii="Arial" w:hAnsi="Arial" w:cs="Arial"/>
          <w:sz w:val="20"/>
          <w:szCs w:val="20"/>
        </w:rPr>
        <w:t>AND</w:t>
      </w:r>
    </w:p>
    <w:p w:rsidRPr="009F6617" w:rsidR="00A03C7E" w:rsidP="00A03C7E" w:rsidRDefault="00A03C7E" w14:paraId="0BD80EEF" w14:textId="361EB869">
      <w:pPr>
        <w:pStyle w:val="p5"/>
        <w:spacing w:line="360" w:lineRule="auto"/>
        <w:jc w:val="both"/>
        <w:rPr>
          <w:rFonts w:ascii="Arial" w:hAnsi="Arial" w:cs="Arial"/>
          <w:sz w:val="20"/>
          <w:szCs w:val="20"/>
        </w:rPr>
      </w:pPr>
      <w:r w:rsidRPr="009F6617">
        <w:rPr>
          <w:rFonts w:ascii="Arial" w:hAnsi="Arial" w:cs="Arial"/>
          <w:sz w:val="20"/>
          <w:szCs w:val="20"/>
        </w:rPr>
        <w:t>Experience* OR view* OR perception* OR opinion*</w:t>
      </w:r>
    </w:p>
    <w:p w:rsidRPr="009F6617" w:rsidR="00F31AC8" w:rsidP="00A03C7E" w:rsidRDefault="00F31AC8" w14:paraId="53957447" w14:textId="016D90EF">
      <w:pPr>
        <w:pStyle w:val="p5"/>
        <w:spacing w:line="360" w:lineRule="auto"/>
        <w:jc w:val="both"/>
        <w:rPr>
          <w:rFonts w:ascii="Arial" w:hAnsi="Arial" w:cs="Arial"/>
          <w:sz w:val="20"/>
          <w:szCs w:val="20"/>
        </w:rPr>
      </w:pPr>
      <w:r w:rsidRPr="009F6617">
        <w:rPr>
          <w:rFonts w:ascii="Arial" w:hAnsi="Arial" w:cs="Arial"/>
          <w:sz w:val="20"/>
          <w:szCs w:val="20"/>
        </w:rPr>
        <w:t>AND</w:t>
      </w:r>
    </w:p>
    <w:p w:rsidRPr="009F6617" w:rsidR="006050F6" w:rsidP="006C0A21" w:rsidRDefault="006050F6" w14:paraId="466C4821" w14:textId="32ECACFF">
      <w:pPr>
        <w:pStyle w:val="NormalWeb"/>
        <w:shd w:val="clear" w:color="auto" w:fill="FFFFFF"/>
        <w:spacing w:line="360" w:lineRule="auto"/>
        <w:rPr>
          <w:rFonts w:ascii="Arial" w:hAnsi="Arial" w:cs="Arial"/>
          <w:sz w:val="20"/>
          <w:szCs w:val="20"/>
        </w:rPr>
      </w:pPr>
      <w:r w:rsidRPr="009F6617">
        <w:rPr>
          <w:rFonts w:ascii="Arial" w:hAnsi="Arial" w:cs="Arial"/>
          <w:sz w:val="20"/>
          <w:szCs w:val="20"/>
        </w:rPr>
        <w:t>Qualitative OR qualitative and experience OR lived experience OR perception OR perceived OR understanding OR ethnography OR phenomenology OR feminist and research OR critical and research OR action and research OR systematic review</w:t>
      </w:r>
    </w:p>
    <w:p w:rsidRPr="00EE49FE" w:rsidR="006050F6" w:rsidP="00EE49FE" w:rsidRDefault="006050F6" w14:paraId="284C3B65" w14:textId="25110C4E">
      <w:pPr>
        <w:pStyle w:val="NormalWeb"/>
        <w:shd w:val="clear" w:color="auto" w:fill="FFFFFF"/>
        <w:spacing w:line="360" w:lineRule="auto"/>
        <w:rPr>
          <w:rFonts w:ascii="Arial" w:hAnsi="Arial" w:cs="Arial"/>
          <w:b/>
          <w:color w:val="333333"/>
          <w:sz w:val="20"/>
          <w:szCs w:val="20"/>
        </w:rPr>
      </w:pPr>
      <w:r w:rsidRPr="00EE49FE">
        <w:rPr>
          <w:rFonts w:ascii="Arial" w:hAnsi="Arial" w:cs="Arial"/>
          <w:b/>
          <w:color w:val="333333"/>
          <w:sz w:val="20"/>
          <w:szCs w:val="20"/>
        </w:rPr>
        <w:t>Assessment of methodological quality</w:t>
      </w:r>
    </w:p>
    <w:p w:rsidRPr="00064FFE" w:rsidR="006050F6" w:rsidP="00772A86" w:rsidRDefault="00734373" w14:paraId="1A11DA7D" w14:textId="358F07CA">
      <w:pPr>
        <w:pStyle w:val="p6"/>
        <w:spacing w:after="100" w:afterAutospacing="1" w:line="360" w:lineRule="auto"/>
        <w:jc w:val="both"/>
        <w:rPr>
          <w:rFonts w:ascii="Arial" w:hAnsi="Arial" w:cs="Arial"/>
          <w:sz w:val="20"/>
          <w:szCs w:val="20"/>
        </w:rPr>
      </w:pPr>
      <w:r w:rsidRPr="00064FFE">
        <w:rPr>
          <w:rFonts w:ascii="Arial" w:hAnsi="Arial" w:cs="Arial"/>
          <w:sz w:val="20"/>
          <w:szCs w:val="20"/>
          <w:shd w:val="clear" w:color="auto" w:fill="FFFFFF"/>
        </w:rPr>
        <w:t>Qualitative p</w:t>
      </w:r>
      <w:r w:rsidRPr="00064FFE" w:rsidR="006050F6">
        <w:rPr>
          <w:rFonts w:ascii="Arial" w:hAnsi="Arial" w:cs="Arial"/>
          <w:sz w:val="20"/>
          <w:szCs w:val="20"/>
          <w:shd w:val="clear" w:color="auto" w:fill="FFFFFF"/>
        </w:rPr>
        <w:t>apers selected for r</w:t>
      </w:r>
      <w:r w:rsidRPr="00064FFE" w:rsidR="00EE49FE">
        <w:rPr>
          <w:rFonts w:ascii="Arial" w:hAnsi="Arial" w:cs="Arial"/>
          <w:sz w:val="20"/>
          <w:szCs w:val="20"/>
          <w:shd w:val="clear" w:color="auto" w:fill="FFFFFF"/>
        </w:rPr>
        <w:t>et</w:t>
      </w:r>
      <w:r w:rsidRPr="00064FFE">
        <w:rPr>
          <w:rFonts w:ascii="Arial" w:hAnsi="Arial" w:cs="Arial"/>
          <w:sz w:val="20"/>
          <w:szCs w:val="20"/>
          <w:shd w:val="clear" w:color="auto" w:fill="FFFFFF"/>
        </w:rPr>
        <w:t>rieval will be assessed by two</w:t>
      </w:r>
      <w:r w:rsidRPr="00064FFE" w:rsidR="006050F6">
        <w:rPr>
          <w:rFonts w:ascii="Arial" w:hAnsi="Arial" w:cs="Arial"/>
          <w:sz w:val="20"/>
          <w:szCs w:val="20"/>
          <w:shd w:val="clear" w:color="auto" w:fill="FFFFFF"/>
        </w:rPr>
        <w:t xml:space="preserve"> independent reviewers for methodological validity prior to inclusion in the review using </w:t>
      </w:r>
      <w:r w:rsidRPr="00064FFE" w:rsidR="00C714B8">
        <w:rPr>
          <w:rFonts w:ascii="Arial" w:hAnsi="Arial" w:cs="Arial"/>
          <w:sz w:val="20"/>
          <w:szCs w:val="20"/>
          <w:shd w:val="clear" w:color="auto" w:fill="FFFFFF"/>
        </w:rPr>
        <w:t xml:space="preserve">a </w:t>
      </w:r>
      <w:r w:rsidRPr="00064FFE" w:rsidR="006050F6">
        <w:rPr>
          <w:rFonts w:ascii="Arial" w:hAnsi="Arial" w:cs="Arial"/>
          <w:sz w:val="20"/>
          <w:szCs w:val="20"/>
          <w:shd w:val="clear" w:color="auto" w:fill="FFFFFF"/>
        </w:rPr>
        <w:t>standardize</w:t>
      </w:r>
      <w:r w:rsidRPr="00064FFE" w:rsidR="00C714B8">
        <w:rPr>
          <w:rFonts w:ascii="Arial" w:hAnsi="Arial" w:cs="Arial"/>
          <w:sz w:val="20"/>
          <w:szCs w:val="20"/>
          <w:shd w:val="clear" w:color="auto" w:fill="FFFFFF"/>
        </w:rPr>
        <w:t>d critical appraisal instrument</w:t>
      </w:r>
      <w:r w:rsidRPr="00064FFE" w:rsidR="006050F6">
        <w:rPr>
          <w:rFonts w:ascii="Arial" w:hAnsi="Arial" w:cs="Arial"/>
          <w:sz w:val="20"/>
          <w:szCs w:val="20"/>
          <w:shd w:val="clear" w:color="auto" w:fill="FFFFFF"/>
        </w:rPr>
        <w:t xml:space="preserve"> from the </w:t>
      </w:r>
      <w:r w:rsidRPr="009F6617" w:rsidR="006050F6">
        <w:rPr>
          <w:rFonts w:ascii="Arial" w:hAnsi="Arial" w:cs="Arial"/>
          <w:sz w:val="20"/>
          <w:szCs w:val="20"/>
          <w:shd w:val="clear" w:color="auto" w:fill="FFFFFF"/>
        </w:rPr>
        <w:t xml:space="preserve">Joanna Briggs Institute </w:t>
      </w:r>
      <w:r w:rsidRPr="009F6617" w:rsidR="00064FFE">
        <w:rPr>
          <w:rFonts w:ascii="Arial" w:hAnsi="Arial" w:cs="Arial"/>
          <w:sz w:val="20"/>
          <w:szCs w:val="20"/>
          <w:shd w:val="clear" w:color="auto" w:fill="FFFFFF"/>
        </w:rPr>
        <w:t xml:space="preserve">System for the Unified Management, Assessment and Review of Information </w:t>
      </w:r>
      <w:r w:rsidRPr="00064FFE" w:rsidR="006050F6">
        <w:rPr>
          <w:rFonts w:ascii="Arial" w:hAnsi="Arial" w:cs="Arial"/>
          <w:sz w:val="20"/>
          <w:szCs w:val="20"/>
          <w:shd w:val="clear" w:color="auto" w:fill="FFFFFF"/>
        </w:rPr>
        <w:t>(JBI</w:t>
      </w:r>
      <w:r w:rsidRPr="00064FFE" w:rsidR="006050F6">
        <w:rPr>
          <w:rFonts w:ascii="Cambria Math" w:hAnsi="Cambria Math" w:cs="Cambria Math"/>
          <w:sz w:val="20"/>
          <w:szCs w:val="20"/>
          <w:shd w:val="clear" w:color="auto" w:fill="FFFFFF"/>
        </w:rPr>
        <w:t>‐</w:t>
      </w:r>
      <w:r w:rsidRPr="00064FFE" w:rsidR="003A1134">
        <w:rPr>
          <w:rFonts w:ascii="Arial" w:hAnsi="Arial" w:cs="Arial"/>
          <w:sz w:val="20"/>
          <w:szCs w:val="20"/>
          <w:shd w:val="clear" w:color="auto" w:fill="FFFFFF"/>
        </w:rPr>
        <w:t>SUMARI</w:t>
      </w:r>
      <w:r w:rsidRPr="00064FFE" w:rsidR="009A1650">
        <w:rPr>
          <w:rFonts w:ascii="Arial" w:hAnsi="Arial" w:cs="Arial"/>
          <w:sz w:val="20"/>
          <w:szCs w:val="20"/>
          <w:shd w:val="clear" w:color="auto" w:fill="FFFFFF"/>
        </w:rPr>
        <w:t>)</w:t>
      </w:r>
      <w:r w:rsidR="002B1FD0">
        <w:rPr>
          <w:rFonts w:ascii="Arial" w:hAnsi="Arial" w:cs="Arial"/>
          <w:sz w:val="20"/>
          <w:szCs w:val="20"/>
          <w:shd w:val="clear" w:color="auto" w:fill="FFFFFF"/>
        </w:rPr>
        <w:t>.</w:t>
      </w:r>
      <w:r w:rsidR="002344FE">
        <w:rPr>
          <w:rFonts w:ascii="Arial" w:hAnsi="Arial" w:cs="Arial"/>
          <w:sz w:val="20"/>
          <w:szCs w:val="20"/>
          <w:shd w:val="clear" w:color="auto" w:fill="FFFFFF"/>
          <w:vertAlign w:val="superscript"/>
        </w:rPr>
        <w:t>18</w:t>
      </w:r>
      <w:r w:rsidRPr="00064FFE" w:rsidR="006050F6">
        <w:rPr>
          <w:rFonts w:ascii="Arial" w:hAnsi="Arial" w:cs="Arial"/>
          <w:sz w:val="20"/>
          <w:szCs w:val="20"/>
          <w:shd w:val="clear" w:color="auto" w:fill="FFFFFF"/>
        </w:rPr>
        <w:t xml:space="preserve"> </w:t>
      </w:r>
      <w:r w:rsidRPr="00064FFE" w:rsidR="00DD03FB">
        <w:rPr>
          <w:rFonts w:ascii="Arial" w:hAnsi="Arial" w:cs="Arial"/>
          <w:sz w:val="20"/>
          <w:szCs w:val="20"/>
          <w:shd w:val="clear" w:color="auto" w:fill="FFFFFF"/>
        </w:rPr>
        <w:t>Any disagreements that arise between the reviewers will be resolved thro</w:t>
      </w:r>
      <w:r w:rsidRPr="00064FFE">
        <w:rPr>
          <w:rFonts w:ascii="Arial" w:hAnsi="Arial" w:cs="Arial"/>
          <w:sz w:val="20"/>
          <w:szCs w:val="20"/>
          <w:shd w:val="clear" w:color="auto" w:fill="FFFFFF"/>
        </w:rPr>
        <w:t>ugh discussion, or with a third</w:t>
      </w:r>
      <w:r w:rsidRPr="00064FFE" w:rsidR="00DD03FB">
        <w:rPr>
          <w:rFonts w:ascii="Arial" w:hAnsi="Arial" w:cs="Arial"/>
          <w:sz w:val="20"/>
          <w:szCs w:val="20"/>
          <w:shd w:val="clear" w:color="auto" w:fill="FFFFFF"/>
        </w:rPr>
        <w:t xml:space="preserve"> reviewer. </w:t>
      </w:r>
      <w:r w:rsidRPr="00064FFE" w:rsidR="002872E5">
        <w:rPr>
          <w:rFonts w:ascii="Arial" w:hAnsi="Arial" w:cs="Arial"/>
          <w:sz w:val="20"/>
          <w:szCs w:val="20"/>
        </w:rPr>
        <w:t xml:space="preserve">Full text studies that do not meet the inclusion criteria will be excluded and reasons for exclusion will be provided in an appendix in the final systematic review report. The results of the search will be reported in full in the final report and presented in a PRISMA flow diagram. </w:t>
      </w:r>
      <w:r w:rsidRPr="00064FFE" w:rsidR="00DD03FB">
        <w:rPr>
          <w:rFonts w:ascii="Arial" w:hAnsi="Arial" w:cs="Arial"/>
          <w:sz w:val="20"/>
          <w:szCs w:val="20"/>
        </w:rPr>
        <w:t xml:space="preserve"> </w:t>
      </w:r>
    </w:p>
    <w:p w:rsidRPr="00064FFE" w:rsidR="00EE49FE" w:rsidP="00EE49FE" w:rsidRDefault="00734373" w14:paraId="7D83C339" w14:textId="67BC2E7E">
      <w:pPr>
        <w:pStyle w:val="p2"/>
        <w:spacing w:line="360" w:lineRule="auto"/>
        <w:rPr>
          <w:rFonts w:ascii="Arial" w:hAnsi="Arial" w:cs="Arial"/>
          <w:sz w:val="20"/>
          <w:szCs w:val="20"/>
        </w:rPr>
      </w:pPr>
      <w:r w:rsidRPr="00064FFE">
        <w:rPr>
          <w:rFonts w:ascii="Arial" w:hAnsi="Arial" w:cs="Arial"/>
          <w:b/>
          <w:bCs/>
          <w:sz w:val="20"/>
          <w:szCs w:val="20"/>
        </w:rPr>
        <w:t>Data collection</w:t>
      </w:r>
    </w:p>
    <w:p w:rsidRPr="00064FFE" w:rsidR="002872E5" w:rsidP="00EE49FE" w:rsidRDefault="00EE49FE" w14:paraId="3245F614" w14:textId="48933BCD">
      <w:pPr>
        <w:pStyle w:val="p5"/>
        <w:spacing w:line="360" w:lineRule="auto"/>
        <w:jc w:val="both"/>
        <w:rPr>
          <w:rFonts w:ascii="Arial" w:hAnsi="Arial" w:cs="Arial"/>
          <w:sz w:val="20"/>
          <w:szCs w:val="20"/>
        </w:rPr>
      </w:pPr>
      <w:r w:rsidRPr="00064FFE">
        <w:rPr>
          <w:rFonts w:ascii="Arial" w:hAnsi="Arial" w:cs="Arial"/>
          <w:sz w:val="20"/>
          <w:szCs w:val="20"/>
        </w:rPr>
        <w:t>Qualitative data will be extracted from papers included in the review using the standardized da</w:t>
      </w:r>
      <w:r w:rsidRPr="00064FFE" w:rsidR="003A1134">
        <w:rPr>
          <w:rFonts w:ascii="Arial" w:hAnsi="Arial" w:cs="Arial"/>
          <w:sz w:val="20"/>
          <w:szCs w:val="20"/>
        </w:rPr>
        <w:t>ta extraction tool from JBI-SUMARI</w:t>
      </w:r>
      <w:r w:rsidR="002344FE">
        <w:rPr>
          <w:rFonts w:ascii="Arial" w:hAnsi="Arial" w:cs="Arial"/>
          <w:sz w:val="20"/>
          <w:szCs w:val="20"/>
          <w:vertAlign w:val="superscript"/>
        </w:rPr>
        <w:t>18</w:t>
      </w:r>
      <w:r w:rsidRPr="00064FFE" w:rsidR="009A1650">
        <w:rPr>
          <w:rFonts w:ascii="Arial" w:hAnsi="Arial" w:cs="Arial"/>
          <w:sz w:val="20"/>
          <w:szCs w:val="20"/>
          <w:vertAlign w:val="superscript"/>
        </w:rPr>
        <w:t xml:space="preserve"> </w:t>
      </w:r>
      <w:r w:rsidRPr="00064FFE" w:rsidR="00734373">
        <w:rPr>
          <w:rFonts w:ascii="Arial" w:hAnsi="Arial" w:cs="Arial"/>
          <w:sz w:val="20"/>
          <w:szCs w:val="20"/>
        </w:rPr>
        <w:t>by two</w:t>
      </w:r>
      <w:r w:rsidRPr="00064FFE">
        <w:rPr>
          <w:rFonts w:ascii="Arial" w:hAnsi="Arial" w:cs="Arial"/>
          <w:sz w:val="20"/>
          <w:szCs w:val="20"/>
        </w:rPr>
        <w:t xml:space="preserve"> independent reviewers. The data extracted will include specific details about the populations, context, culture, geographical location, study methods and the phenomena of interest relevant to the review question and specific objectives. Primary authors of papers will be contacted for any missing information.</w:t>
      </w:r>
    </w:p>
    <w:p w:rsidRPr="00064FFE" w:rsidR="00EE49FE" w:rsidP="00EE49FE" w:rsidRDefault="00EE49FE" w14:paraId="3ADA8F30" w14:textId="77777777">
      <w:pPr>
        <w:pStyle w:val="p2"/>
        <w:spacing w:line="360" w:lineRule="auto"/>
        <w:rPr>
          <w:rFonts w:ascii="Arial" w:hAnsi="Arial" w:cs="Arial"/>
          <w:sz w:val="20"/>
          <w:szCs w:val="20"/>
        </w:rPr>
      </w:pPr>
      <w:r w:rsidRPr="00064FFE">
        <w:rPr>
          <w:rFonts w:ascii="Arial" w:hAnsi="Arial" w:cs="Arial"/>
          <w:b/>
          <w:bCs/>
          <w:sz w:val="20"/>
          <w:szCs w:val="20"/>
        </w:rPr>
        <w:t>Data Synthesis</w:t>
      </w:r>
    </w:p>
    <w:p w:rsidRPr="004049F7" w:rsidR="00EE49FE" w:rsidP="00EE49FE" w:rsidRDefault="00EE49FE" w14:paraId="6DB3F116" w14:textId="543F2F14">
      <w:pPr>
        <w:pStyle w:val="p5"/>
        <w:spacing w:line="360" w:lineRule="auto"/>
        <w:jc w:val="both"/>
        <w:rPr>
          <w:rFonts w:ascii="Arial" w:hAnsi="Arial" w:cs="Arial"/>
          <w:sz w:val="20"/>
          <w:szCs w:val="20"/>
        </w:rPr>
      </w:pPr>
      <w:r w:rsidRPr="00064FFE">
        <w:rPr>
          <w:rFonts w:ascii="Arial" w:hAnsi="Arial" w:cs="Arial"/>
          <w:sz w:val="20"/>
          <w:szCs w:val="20"/>
        </w:rPr>
        <w:t>Qualitative research findings will, where possible be poo</w:t>
      </w:r>
      <w:r w:rsidRPr="00064FFE" w:rsidR="003A1134">
        <w:rPr>
          <w:rFonts w:ascii="Arial" w:hAnsi="Arial" w:cs="Arial"/>
          <w:sz w:val="20"/>
          <w:szCs w:val="20"/>
        </w:rPr>
        <w:t>led using JBI-SUMARI</w:t>
      </w:r>
      <w:r w:rsidR="002344FE">
        <w:rPr>
          <w:rFonts w:ascii="Arial" w:hAnsi="Arial" w:cs="Arial"/>
          <w:sz w:val="20"/>
          <w:szCs w:val="20"/>
          <w:vertAlign w:val="superscript"/>
        </w:rPr>
        <w:t>18</w:t>
      </w:r>
      <w:r w:rsidRPr="00064FFE">
        <w:rPr>
          <w:rFonts w:ascii="Arial" w:hAnsi="Arial" w:cs="Arial"/>
          <w:sz w:val="20"/>
          <w:szCs w:val="20"/>
        </w:rPr>
        <w:t xml:space="preserve"> </w:t>
      </w:r>
      <w:r w:rsidRPr="004049F7">
        <w:rPr>
          <w:rFonts w:ascii="Arial" w:hAnsi="Arial" w:cs="Arial"/>
          <w:sz w:val="20"/>
          <w:szCs w:val="20"/>
        </w:rPr>
        <w:t>with the meta-aggregation approach.</w:t>
      </w:r>
      <w:r w:rsidR="002344FE">
        <w:rPr>
          <w:rFonts w:ascii="Arial" w:hAnsi="Arial" w:cs="Arial"/>
          <w:sz w:val="20"/>
          <w:szCs w:val="20"/>
          <w:vertAlign w:val="superscript"/>
        </w:rPr>
        <w:t>19</w:t>
      </w:r>
      <w:r w:rsidRPr="004049F7">
        <w:rPr>
          <w:rFonts w:ascii="Arial" w:hAnsi="Arial" w:cs="Arial"/>
          <w:sz w:val="20"/>
          <w:szCs w:val="20"/>
        </w:rPr>
        <w:t>This will involve the aggregation or synthesis of findings to generate a set of statements that represent that aggregation, through assembling the findings and categorizing these findings on the basis of similarity in meaning. These categories are then subjected to a synthesis in order to produce a single comprehensive set of synthesized findings that can be used as a basis for evidence-based practice. Where textual pooling is not possible</w:t>
      </w:r>
      <w:r w:rsidR="00A65D50">
        <w:rPr>
          <w:rFonts w:ascii="Arial" w:hAnsi="Arial" w:cs="Arial"/>
          <w:sz w:val="20"/>
          <w:szCs w:val="20"/>
        </w:rPr>
        <w:t>,</w:t>
      </w:r>
      <w:r w:rsidRPr="004049F7">
        <w:rPr>
          <w:rFonts w:ascii="Arial" w:hAnsi="Arial" w:cs="Arial"/>
          <w:sz w:val="20"/>
          <w:szCs w:val="20"/>
        </w:rPr>
        <w:t xml:space="preserve"> the findings will be presented in narrative form.</w:t>
      </w:r>
    </w:p>
    <w:p w:rsidRPr="004049F7" w:rsidR="00552578" w:rsidP="0017149C" w:rsidRDefault="00552578" w14:paraId="57E2367E" w14:textId="3C3D2096">
      <w:pPr>
        <w:pStyle w:val="p2"/>
        <w:spacing w:line="360" w:lineRule="auto"/>
        <w:rPr>
          <w:rFonts w:ascii="Arial" w:hAnsi="Arial" w:cs="Arial"/>
          <w:sz w:val="20"/>
          <w:szCs w:val="20"/>
        </w:rPr>
      </w:pPr>
      <w:r w:rsidRPr="004049F7">
        <w:rPr>
          <w:rFonts w:ascii="Arial" w:hAnsi="Arial" w:cs="Arial"/>
          <w:b/>
          <w:bCs/>
          <w:sz w:val="20"/>
          <w:szCs w:val="20"/>
        </w:rPr>
        <w:lastRenderedPageBreak/>
        <w:t>Assessing Confidence</w:t>
      </w:r>
    </w:p>
    <w:p w:rsidRPr="004049F7" w:rsidR="00552578" w:rsidP="0017149C" w:rsidRDefault="00552578" w14:paraId="1C516873" w14:textId="6AB13842">
      <w:pPr>
        <w:pStyle w:val="p5"/>
        <w:spacing w:line="360" w:lineRule="auto"/>
        <w:jc w:val="both"/>
        <w:rPr>
          <w:rFonts w:ascii="Arial" w:hAnsi="Arial" w:cs="Arial"/>
          <w:sz w:val="20"/>
          <w:szCs w:val="20"/>
        </w:rPr>
      </w:pPr>
      <w:r w:rsidRPr="004049F7">
        <w:rPr>
          <w:rFonts w:ascii="Arial" w:hAnsi="Arial" w:cs="Arial"/>
          <w:sz w:val="20"/>
          <w:szCs w:val="20"/>
        </w:rPr>
        <w:t>The final synthesized findings will be graded according to the ConQual approach for establishing confidence in the output of qualitative research synthesis and presented in a Summary of Findings table</w:t>
      </w:r>
      <w:r w:rsidRPr="004049F7" w:rsidR="004208F7">
        <w:rPr>
          <w:rFonts w:ascii="Arial" w:hAnsi="Arial" w:cs="Arial"/>
          <w:sz w:val="20"/>
          <w:szCs w:val="20"/>
        </w:rPr>
        <w:t>.</w:t>
      </w:r>
      <w:r w:rsidR="002344FE">
        <w:rPr>
          <w:rFonts w:ascii="Arial" w:hAnsi="Arial" w:cs="Arial"/>
          <w:sz w:val="20"/>
          <w:szCs w:val="20"/>
          <w:vertAlign w:val="superscript"/>
        </w:rPr>
        <w:t>20</w:t>
      </w:r>
      <w:r w:rsidRPr="004049F7" w:rsidR="004208F7">
        <w:rPr>
          <w:rFonts w:ascii="Arial" w:hAnsi="Arial" w:cs="Arial"/>
          <w:sz w:val="20"/>
          <w:szCs w:val="20"/>
        </w:rPr>
        <w:t xml:space="preserve"> </w:t>
      </w:r>
      <w:r w:rsidRPr="004049F7">
        <w:rPr>
          <w:rFonts w:ascii="Arial" w:hAnsi="Arial" w:cs="Arial"/>
          <w:sz w:val="20"/>
          <w:szCs w:val="20"/>
        </w:rPr>
        <w:t>The Summary of Findings table includes the major elements of the review and details how the ConQual score is developed. Included in the table is the title, population, phenomena of interest and context for the specific review. Each synthesized finding from the review is then presented along with the type of research informing it, a score for dependability, credibility, and the overall ConQual score.</w:t>
      </w:r>
    </w:p>
    <w:p w:rsidRPr="004049F7" w:rsidR="00552578" w:rsidP="0017149C" w:rsidRDefault="00552578" w14:paraId="7A20D419" w14:textId="77777777">
      <w:pPr>
        <w:pStyle w:val="p2"/>
        <w:spacing w:line="360" w:lineRule="auto"/>
        <w:rPr>
          <w:rFonts w:ascii="Arial" w:hAnsi="Arial" w:cs="Arial"/>
          <w:sz w:val="20"/>
          <w:szCs w:val="20"/>
        </w:rPr>
      </w:pPr>
      <w:r w:rsidRPr="004049F7">
        <w:rPr>
          <w:rFonts w:ascii="Arial" w:hAnsi="Arial" w:cs="Arial"/>
          <w:b/>
          <w:bCs/>
          <w:sz w:val="20"/>
          <w:szCs w:val="20"/>
        </w:rPr>
        <w:t>Conflicts of Interest</w:t>
      </w:r>
    </w:p>
    <w:p w:rsidRPr="004049F7" w:rsidR="00552578" w:rsidP="0017149C" w:rsidRDefault="00552578" w14:paraId="5875B87E" w14:textId="77777777">
      <w:pPr>
        <w:pStyle w:val="p5"/>
        <w:spacing w:line="360" w:lineRule="auto"/>
        <w:rPr>
          <w:rFonts w:ascii="Arial" w:hAnsi="Arial" w:cs="Arial"/>
          <w:sz w:val="20"/>
          <w:szCs w:val="20"/>
        </w:rPr>
      </w:pPr>
      <w:r w:rsidRPr="004049F7">
        <w:rPr>
          <w:rFonts w:ascii="Arial" w:hAnsi="Arial" w:cs="Arial"/>
          <w:sz w:val="20"/>
          <w:szCs w:val="20"/>
        </w:rPr>
        <w:t>There are no conflicts of interest to declare.</w:t>
      </w:r>
    </w:p>
    <w:p w:rsidRPr="004049F7" w:rsidR="00552578" w:rsidP="0017149C" w:rsidRDefault="00552578" w14:paraId="3733ABE4" w14:textId="77777777">
      <w:pPr>
        <w:pStyle w:val="p2"/>
        <w:spacing w:line="360" w:lineRule="auto"/>
        <w:rPr>
          <w:rFonts w:ascii="Arial" w:hAnsi="Arial" w:cs="Arial"/>
          <w:sz w:val="20"/>
          <w:szCs w:val="20"/>
        </w:rPr>
      </w:pPr>
      <w:r w:rsidRPr="004049F7">
        <w:rPr>
          <w:rFonts w:ascii="Arial" w:hAnsi="Arial" w:cs="Arial"/>
          <w:b/>
          <w:bCs/>
          <w:sz w:val="20"/>
          <w:szCs w:val="20"/>
        </w:rPr>
        <w:t>Acknowledgements</w:t>
      </w:r>
    </w:p>
    <w:p w:rsidRPr="004049F7" w:rsidR="00552578" w:rsidP="0017149C" w:rsidRDefault="00552578" w14:paraId="545615CE" w14:textId="77777777">
      <w:pPr>
        <w:pStyle w:val="p5"/>
        <w:spacing w:line="360" w:lineRule="auto"/>
        <w:rPr>
          <w:rFonts w:ascii="Arial" w:hAnsi="Arial" w:cs="Arial"/>
          <w:sz w:val="20"/>
          <w:szCs w:val="20"/>
        </w:rPr>
      </w:pPr>
      <w:r w:rsidRPr="004049F7">
        <w:rPr>
          <w:rFonts w:ascii="Arial" w:hAnsi="Arial" w:cs="Arial"/>
          <w:sz w:val="20"/>
          <w:szCs w:val="20"/>
        </w:rPr>
        <w:t>None.</w:t>
      </w:r>
    </w:p>
    <w:p w:rsidRPr="00064FFE" w:rsidR="00552578" w:rsidP="0017149C" w:rsidRDefault="00552578" w14:paraId="058F60B9" w14:textId="77777777">
      <w:pPr>
        <w:pStyle w:val="p2"/>
        <w:spacing w:line="360" w:lineRule="auto"/>
        <w:rPr>
          <w:rFonts w:ascii="Arial" w:hAnsi="Arial" w:cs="Arial"/>
          <w:b/>
          <w:bCs/>
          <w:sz w:val="20"/>
          <w:szCs w:val="20"/>
        </w:rPr>
      </w:pPr>
      <w:r w:rsidRPr="00064FFE">
        <w:rPr>
          <w:rFonts w:ascii="Arial" w:hAnsi="Arial" w:cs="Arial"/>
          <w:b/>
          <w:bCs/>
          <w:sz w:val="20"/>
          <w:szCs w:val="20"/>
        </w:rPr>
        <w:t>References</w:t>
      </w:r>
    </w:p>
    <w:p w:rsidRPr="00064FFE" w:rsidR="61513FEF" w:rsidP="61513FEF" w:rsidRDefault="61513FEF" w14:paraId="4D1DF78F" w14:textId="47F2EE63">
      <w:pPr>
        <w:pStyle w:val="ListParagraph"/>
        <w:numPr>
          <w:ilvl w:val="0"/>
          <w:numId w:val="3"/>
        </w:numPr>
        <w:spacing w:line="360" w:lineRule="auto"/>
        <w:jc w:val="both"/>
        <w:rPr>
          <w:rFonts w:ascii="Arial" w:hAnsi="Arial" w:eastAsia="Arial,Helvetica" w:cs="Arial"/>
          <w:sz w:val="20"/>
          <w:szCs w:val="20"/>
          <w:lang w:val="en-US"/>
        </w:rPr>
      </w:pPr>
      <w:r w:rsidRPr="00064FFE">
        <w:rPr>
          <w:rFonts w:ascii="Arial" w:hAnsi="Arial" w:eastAsia="Arial,Helvetica" w:cs="Arial"/>
          <w:sz w:val="20"/>
          <w:szCs w:val="20"/>
          <w:lang w:val="en-US"/>
        </w:rPr>
        <w:t xml:space="preserve">Australian Government. </w:t>
      </w:r>
      <w:r w:rsidRPr="00064FFE">
        <w:rPr>
          <w:rFonts w:ascii="Arial" w:hAnsi="Arial" w:eastAsia="Arial,Helvetica" w:cs="Arial"/>
          <w:iCs/>
          <w:sz w:val="20"/>
          <w:szCs w:val="20"/>
          <w:lang w:val="en-US"/>
        </w:rPr>
        <w:t>National Standards for Mental Health Services: National Mental Health Strategy</w:t>
      </w:r>
      <w:r w:rsidRPr="00064FFE">
        <w:rPr>
          <w:rFonts w:ascii="Arial" w:hAnsi="Arial" w:eastAsia="Arial,Helvetica" w:cs="Arial"/>
          <w:sz w:val="20"/>
          <w:szCs w:val="20"/>
          <w:lang w:val="en-US"/>
        </w:rPr>
        <w:t>. Canberra: Commonwealth of Australia, 2010.</w:t>
      </w:r>
    </w:p>
    <w:p w:rsidRPr="00064FFE" w:rsidR="61513FEF" w:rsidP="61513FEF" w:rsidRDefault="61513FEF" w14:paraId="623B6F81" w14:textId="06AF4CBD">
      <w:pPr>
        <w:pStyle w:val="ListParagraph"/>
        <w:numPr>
          <w:ilvl w:val="0"/>
          <w:numId w:val="3"/>
        </w:numPr>
        <w:spacing w:line="360" w:lineRule="auto"/>
        <w:jc w:val="both"/>
        <w:rPr>
          <w:rFonts w:ascii="Arial" w:hAnsi="Arial" w:eastAsia="Arial,Helvetica" w:cs="Arial"/>
          <w:sz w:val="20"/>
          <w:szCs w:val="20"/>
          <w:lang w:val="en-US"/>
        </w:rPr>
      </w:pPr>
      <w:r w:rsidRPr="00064FFE">
        <w:rPr>
          <w:rFonts w:ascii="Arial" w:hAnsi="Arial" w:eastAsia="Arial,Helvetica" w:cs="Arial"/>
          <w:sz w:val="20"/>
          <w:szCs w:val="20"/>
          <w:lang w:val="en-US"/>
        </w:rPr>
        <w:t xml:space="preserve">Department of Health and Children. </w:t>
      </w:r>
      <w:r w:rsidRPr="00064FFE">
        <w:rPr>
          <w:rFonts w:ascii="Arial" w:hAnsi="Arial" w:eastAsia="Arial,Helvetica" w:cs="Arial"/>
          <w:iCs/>
          <w:sz w:val="20"/>
          <w:szCs w:val="20"/>
          <w:lang w:val="en-US"/>
        </w:rPr>
        <w:t>A Vision for Change: Report of the Expert Group on Mental Health Policy</w:t>
      </w:r>
      <w:r w:rsidRPr="00064FFE">
        <w:rPr>
          <w:rFonts w:ascii="Arial" w:hAnsi="Arial" w:eastAsia="Arial,Helvetica" w:cs="Arial"/>
          <w:sz w:val="20"/>
          <w:szCs w:val="20"/>
          <w:lang w:val="en-US"/>
        </w:rPr>
        <w:t>. Dublin: Stationery Office, 2006.</w:t>
      </w:r>
    </w:p>
    <w:p w:rsidRPr="00064FFE" w:rsidR="00B372E9" w:rsidP="61513FEF" w:rsidRDefault="61513FEF" w14:paraId="0536C4D0" w14:textId="7888117F">
      <w:pPr>
        <w:pStyle w:val="ListParagraph"/>
        <w:numPr>
          <w:ilvl w:val="0"/>
          <w:numId w:val="3"/>
        </w:numPr>
        <w:spacing w:line="360" w:lineRule="auto"/>
        <w:jc w:val="both"/>
        <w:rPr>
          <w:rFonts w:ascii="Arial" w:hAnsi="Arial" w:eastAsia="Arial,Helvetica" w:cs="Arial"/>
          <w:sz w:val="20"/>
          <w:szCs w:val="20"/>
          <w:lang w:val="en-US"/>
        </w:rPr>
      </w:pPr>
      <w:r w:rsidRPr="00064FFE">
        <w:rPr>
          <w:rFonts w:ascii="Arial" w:hAnsi="Arial" w:eastAsia="Arial,Helvetica" w:cs="Arial"/>
          <w:sz w:val="20"/>
          <w:szCs w:val="20"/>
          <w:lang w:val="en-US"/>
        </w:rPr>
        <w:t xml:space="preserve">Government of Scotland. </w:t>
      </w:r>
      <w:r w:rsidRPr="00064FFE">
        <w:rPr>
          <w:rFonts w:ascii="Arial" w:hAnsi="Arial" w:eastAsia="Arial,Helvetica" w:cs="Arial"/>
          <w:iCs/>
          <w:sz w:val="20"/>
          <w:szCs w:val="20"/>
          <w:lang w:val="en-US"/>
        </w:rPr>
        <w:t>Rights, Relationships and Recovery: The Report of the National Review of Mental Health Nursing in Scotland</w:t>
      </w:r>
      <w:r w:rsidRPr="00064FFE">
        <w:rPr>
          <w:rFonts w:ascii="Arial" w:hAnsi="Arial" w:eastAsia="Arial,Helvetica" w:cs="Arial"/>
          <w:sz w:val="20"/>
          <w:szCs w:val="20"/>
          <w:lang w:val="en-US"/>
        </w:rPr>
        <w:t>. Edinburgh: Scottish Executive, 2006.</w:t>
      </w:r>
    </w:p>
    <w:p w:rsidRPr="00064FFE" w:rsidR="00B372E9" w:rsidP="00EE5772" w:rsidRDefault="61513FEF" w14:paraId="5CAABDBE" w14:textId="6B626C7A">
      <w:pPr>
        <w:pStyle w:val="ListParagraph"/>
        <w:widowControl w:val="0"/>
        <w:numPr>
          <w:ilvl w:val="0"/>
          <w:numId w:val="3"/>
        </w:numPr>
        <w:autoSpaceDE w:val="0"/>
        <w:autoSpaceDN w:val="0"/>
        <w:adjustRightInd w:val="0"/>
        <w:spacing w:line="360" w:lineRule="auto"/>
        <w:ind w:left="357" w:hanging="357"/>
        <w:jc w:val="both"/>
        <w:rPr>
          <w:rFonts w:ascii="Arial" w:hAnsi="Arial" w:eastAsia="Arial,Helvetica" w:cs="Arial"/>
          <w:sz w:val="20"/>
          <w:szCs w:val="20"/>
          <w:lang w:val="en-US"/>
        </w:rPr>
      </w:pPr>
      <w:r w:rsidRPr="00064FFE">
        <w:rPr>
          <w:rFonts w:ascii="Arial" w:hAnsi="Arial" w:eastAsia="Arial,Helvetica" w:cs="Arial"/>
          <w:sz w:val="20"/>
          <w:szCs w:val="20"/>
          <w:lang w:val="en-US"/>
        </w:rPr>
        <w:t xml:space="preserve">Mental Health Commission. </w:t>
      </w:r>
      <w:r w:rsidRPr="00064FFE">
        <w:rPr>
          <w:rFonts w:ascii="Arial" w:hAnsi="Arial" w:eastAsia="Arial,Helvetica" w:cs="Arial"/>
          <w:iCs/>
          <w:sz w:val="20"/>
          <w:szCs w:val="20"/>
          <w:lang w:val="en-US"/>
        </w:rPr>
        <w:t>A Recovery Approach within the Irish Mental Health Services. A Framework for Development.</w:t>
      </w:r>
      <w:r w:rsidRPr="00064FFE">
        <w:rPr>
          <w:rFonts w:ascii="Arial" w:hAnsi="Arial" w:eastAsia="Arial,Helvetica" w:cs="Arial"/>
          <w:sz w:val="20"/>
          <w:szCs w:val="20"/>
          <w:lang w:val="en-US"/>
        </w:rPr>
        <w:t xml:space="preserve"> Dublin: Mental Health Commission, 2008.</w:t>
      </w:r>
    </w:p>
    <w:p w:rsidRPr="003977B4" w:rsidR="009708A6" w:rsidP="009708A6" w:rsidRDefault="009708A6" w14:paraId="1346AC6E" w14:textId="5AF9EC31">
      <w:pPr>
        <w:pStyle w:val="ListParagraph"/>
        <w:widowControl w:val="0"/>
        <w:numPr>
          <w:ilvl w:val="0"/>
          <w:numId w:val="3"/>
        </w:numPr>
        <w:autoSpaceDE w:val="0"/>
        <w:autoSpaceDN w:val="0"/>
        <w:adjustRightInd w:val="0"/>
        <w:spacing w:line="360" w:lineRule="auto"/>
        <w:jc w:val="both"/>
        <w:rPr>
          <w:rFonts w:ascii="Arial" w:hAnsi="Arial" w:eastAsia="Arial,Helvetica" w:cs="Arial"/>
          <w:color w:val="000000" w:themeColor="text1"/>
          <w:sz w:val="20"/>
          <w:szCs w:val="20"/>
          <w:lang w:val="en-US"/>
        </w:rPr>
      </w:pPr>
      <w:r w:rsidRPr="003977B4">
        <w:rPr>
          <w:rFonts w:ascii="Arial" w:hAnsi="Arial" w:eastAsia="Arial,Helvetica" w:cs="Arial"/>
          <w:color w:val="000000" w:themeColor="text1"/>
          <w:sz w:val="20"/>
          <w:szCs w:val="20"/>
          <w:lang w:val="en-US"/>
        </w:rPr>
        <w:t>Center for Behavioral Health Statistics and Quality. Key substance use and mental health indicators in the United States: Results from the 2015 National Survey on Drug Use and Health</w:t>
      </w:r>
    </w:p>
    <w:p w:rsidRPr="003977B4" w:rsidR="009708A6" w:rsidP="009708A6" w:rsidRDefault="009708A6" w14:paraId="7A9A727D" w14:textId="72CC16F3">
      <w:pPr>
        <w:pStyle w:val="ListParagraph"/>
        <w:widowControl w:val="0"/>
        <w:autoSpaceDE w:val="0"/>
        <w:autoSpaceDN w:val="0"/>
        <w:adjustRightInd w:val="0"/>
        <w:spacing w:line="360" w:lineRule="auto"/>
        <w:ind w:left="360"/>
        <w:jc w:val="both"/>
        <w:rPr>
          <w:rFonts w:ascii="Arial" w:hAnsi="Arial" w:eastAsia="Arial,Helvetica" w:cs="Arial"/>
          <w:color w:val="000000" w:themeColor="text1"/>
          <w:sz w:val="20"/>
          <w:szCs w:val="20"/>
          <w:lang w:val="en-US"/>
        </w:rPr>
      </w:pPr>
      <w:r w:rsidRPr="003977B4">
        <w:rPr>
          <w:rFonts w:ascii="Arial" w:hAnsi="Arial" w:eastAsia="Arial,Helvetica" w:cs="Arial"/>
          <w:color w:val="000000" w:themeColor="text1"/>
          <w:sz w:val="20"/>
          <w:szCs w:val="20"/>
          <w:lang w:val="en-US"/>
        </w:rPr>
        <w:t>(HHS Publication No. SMA 16-4984, NSDUH Series H-51), 2016.</w:t>
      </w:r>
    </w:p>
    <w:p w:rsidRPr="00064FFE" w:rsidR="002430C1" w:rsidP="00EE5772" w:rsidRDefault="002430C1" w14:paraId="39E86787" w14:textId="4B352163">
      <w:pPr>
        <w:pStyle w:val="ListParagraph"/>
        <w:widowControl w:val="0"/>
        <w:numPr>
          <w:ilvl w:val="0"/>
          <w:numId w:val="3"/>
        </w:numPr>
        <w:autoSpaceDE w:val="0"/>
        <w:autoSpaceDN w:val="0"/>
        <w:adjustRightInd w:val="0"/>
        <w:spacing w:line="360" w:lineRule="auto"/>
        <w:ind w:left="357" w:hanging="357"/>
        <w:jc w:val="both"/>
        <w:rPr>
          <w:rFonts w:ascii="Arial" w:hAnsi="Arial" w:eastAsia="Arial,Helvetica" w:cs="Arial"/>
          <w:sz w:val="20"/>
          <w:szCs w:val="20"/>
          <w:lang w:val="en-US"/>
        </w:rPr>
      </w:pPr>
      <w:r w:rsidRPr="00064FFE">
        <w:rPr>
          <w:rFonts w:ascii="Arial" w:hAnsi="Arial" w:eastAsia="Arial,Helvetica" w:cs="Arial"/>
          <w:sz w:val="20"/>
          <w:szCs w:val="20"/>
          <w:lang w:val="en-US"/>
        </w:rPr>
        <w:t xml:space="preserve">World Health Organization. </w:t>
      </w:r>
      <w:r w:rsidRPr="00064FFE" w:rsidR="00EE5772">
        <w:rPr>
          <w:rFonts w:ascii="Arial" w:hAnsi="Arial" w:cs="Arial"/>
          <w:sz w:val="20"/>
          <w:szCs w:val="20"/>
        </w:rPr>
        <w:t>Defining sexual health: Report of a technical consultation on sexual health, 28–31 January 2002. Geneva, World Health Organization, 2006.</w:t>
      </w:r>
    </w:p>
    <w:p w:rsidRPr="00064FFE" w:rsidR="00BE308E" w:rsidP="0017149C" w:rsidRDefault="002827CC" w14:paraId="5AD3CCE9" w14:textId="7C00BE78">
      <w:pPr>
        <w:pStyle w:val="p2"/>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t xml:space="preserve">McCann </w:t>
      </w:r>
      <w:r w:rsidRPr="00064FFE" w:rsidR="00B51761">
        <w:rPr>
          <w:rFonts w:ascii="Arial" w:hAnsi="Arial" w:eastAsia="Helvetica" w:cs="Arial"/>
          <w:sz w:val="20"/>
          <w:szCs w:val="20"/>
        </w:rPr>
        <w:t xml:space="preserve">E. </w:t>
      </w:r>
      <w:r w:rsidRPr="00064FFE" w:rsidR="78D33543">
        <w:rPr>
          <w:rFonts w:ascii="Arial" w:hAnsi="Arial" w:eastAsia="Helvetica" w:cs="Arial"/>
          <w:sz w:val="20"/>
          <w:szCs w:val="20"/>
        </w:rPr>
        <w:t xml:space="preserve">The expression of sexuality in </w:t>
      </w:r>
      <w:r w:rsidRPr="00064FFE" w:rsidR="00772A86">
        <w:rPr>
          <w:rFonts w:ascii="Arial" w:hAnsi="Arial" w:eastAsia="Helvetica" w:cs="Arial"/>
          <w:sz w:val="20"/>
          <w:szCs w:val="20"/>
        </w:rPr>
        <w:t xml:space="preserve">people with psychosis: breaking </w:t>
      </w:r>
      <w:r w:rsidRPr="00064FFE" w:rsidR="78D33543">
        <w:rPr>
          <w:rFonts w:ascii="Arial" w:hAnsi="Arial" w:eastAsia="Helvetica" w:cs="Arial"/>
          <w:sz w:val="20"/>
          <w:szCs w:val="20"/>
        </w:rPr>
        <w:t>the taboos.</w:t>
      </w:r>
      <w:r w:rsidRPr="00064FFE" w:rsidR="00AE7595">
        <w:rPr>
          <w:rFonts w:ascii="Arial" w:hAnsi="Arial" w:cs="Arial"/>
          <w:sz w:val="20"/>
          <w:szCs w:val="20"/>
          <w:shd w:val="clear" w:color="auto" w:fill="FFFFFF"/>
        </w:rPr>
        <w:t xml:space="preserve"> J Adv Nurs</w:t>
      </w:r>
      <w:r w:rsidRPr="00064FFE" w:rsidR="00B51761">
        <w:rPr>
          <w:rFonts w:ascii="Arial" w:hAnsi="Arial" w:eastAsia="Helvetica" w:cs="Arial"/>
          <w:iCs/>
          <w:sz w:val="20"/>
          <w:szCs w:val="20"/>
        </w:rPr>
        <w:t>. 2000;</w:t>
      </w:r>
      <w:r w:rsidRPr="00064FFE" w:rsidR="78D33543">
        <w:rPr>
          <w:rFonts w:ascii="Arial" w:hAnsi="Arial" w:eastAsia="Helvetica" w:cs="Arial"/>
          <w:iCs/>
          <w:sz w:val="20"/>
          <w:szCs w:val="20"/>
        </w:rPr>
        <w:t xml:space="preserve"> 32</w:t>
      </w:r>
      <w:r w:rsidRPr="00064FFE" w:rsidR="00B51761">
        <w:rPr>
          <w:rFonts w:ascii="Arial" w:hAnsi="Arial" w:eastAsia="Helvetica" w:cs="Arial"/>
          <w:sz w:val="20"/>
          <w:szCs w:val="20"/>
        </w:rPr>
        <w:t>(1):</w:t>
      </w:r>
      <w:r w:rsidRPr="00064FFE" w:rsidR="78D33543">
        <w:rPr>
          <w:rFonts w:ascii="Arial" w:hAnsi="Arial" w:eastAsia="Helvetica" w:cs="Arial"/>
          <w:sz w:val="20"/>
          <w:szCs w:val="20"/>
        </w:rPr>
        <w:t xml:space="preserve"> 132-138. </w:t>
      </w:r>
    </w:p>
    <w:p w:rsidRPr="00064FFE" w:rsidR="00BE308E" w:rsidP="0017149C" w:rsidRDefault="002D1077" w14:paraId="0A68F0BF" w14:textId="7285C926">
      <w:pPr>
        <w:pStyle w:val="p2"/>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t xml:space="preserve">Quinn C, </w:t>
      </w:r>
      <w:r w:rsidRPr="00064FFE" w:rsidR="00B51761">
        <w:rPr>
          <w:rFonts w:ascii="Arial" w:hAnsi="Arial" w:eastAsia="Helvetica" w:cs="Arial"/>
          <w:sz w:val="20"/>
          <w:szCs w:val="20"/>
        </w:rPr>
        <w:t xml:space="preserve">Happell B. </w:t>
      </w:r>
      <w:r w:rsidRPr="00064FFE" w:rsidR="78D33543">
        <w:rPr>
          <w:rFonts w:ascii="Arial" w:hAnsi="Arial" w:eastAsia="Helvetica" w:cs="Arial"/>
          <w:sz w:val="20"/>
          <w:szCs w:val="20"/>
        </w:rPr>
        <w:t>Consumer sexual rel</w:t>
      </w:r>
      <w:r w:rsidRPr="00064FFE" w:rsidR="00B372E9">
        <w:rPr>
          <w:rFonts w:ascii="Arial" w:hAnsi="Arial" w:eastAsia="Helvetica" w:cs="Arial"/>
          <w:sz w:val="20"/>
          <w:szCs w:val="20"/>
        </w:rPr>
        <w:t xml:space="preserve">ationships in a Forensic mental </w:t>
      </w:r>
      <w:r w:rsidRPr="00064FFE" w:rsidR="78D33543">
        <w:rPr>
          <w:rFonts w:ascii="Arial" w:hAnsi="Arial" w:eastAsia="Helvetica" w:cs="Arial"/>
          <w:sz w:val="20"/>
          <w:szCs w:val="20"/>
        </w:rPr>
        <w:t>health hospital: Perceptions of nurses and consumers.</w:t>
      </w:r>
      <w:r w:rsidRPr="00064FFE" w:rsidR="00D95F9A">
        <w:rPr>
          <w:rFonts w:ascii="Arial" w:hAnsi="Arial" w:cs="Arial"/>
          <w:sz w:val="20"/>
          <w:szCs w:val="20"/>
          <w:shd w:val="clear" w:color="auto" w:fill="FFFFFF"/>
        </w:rPr>
        <w:t xml:space="preserve"> Int J Ment</w:t>
      </w:r>
      <w:r w:rsidRPr="00064FFE" w:rsidR="00D95F9A">
        <w:rPr>
          <w:rStyle w:val="apple-converted-space"/>
          <w:rFonts w:ascii="Arial" w:hAnsi="Arial" w:cs="Arial"/>
          <w:sz w:val="20"/>
          <w:szCs w:val="20"/>
          <w:shd w:val="clear" w:color="auto" w:fill="FFFFFF"/>
        </w:rPr>
        <w:t> </w:t>
      </w:r>
      <w:r w:rsidRPr="00064FFE" w:rsidR="00D95F9A">
        <w:rPr>
          <w:rFonts w:ascii="Arial" w:hAnsi="Arial" w:cs="Arial"/>
          <w:bCs/>
          <w:sz w:val="20"/>
          <w:szCs w:val="20"/>
          <w:shd w:val="clear" w:color="auto" w:fill="FFFFFF"/>
        </w:rPr>
        <w:t>Health</w:t>
      </w:r>
      <w:r w:rsidRPr="00064FFE" w:rsidR="00D95F9A">
        <w:rPr>
          <w:rStyle w:val="apple-converted-space"/>
          <w:rFonts w:ascii="Arial" w:hAnsi="Arial" w:cs="Arial"/>
          <w:sz w:val="20"/>
          <w:szCs w:val="20"/>
          <w:shd w:val="clear" w:color="auto" w:fill="FFFFFF"/>
        </w:rPr>
        <w:t> </w:t>
      </w:r>
      <w:r w:rsidRPr="00064FFE" w:rsidR="00D95F9A">
        <w:rPr>
          <w:rFonts w:ascii="Arial" w:hAnsi="Arial" w:cs="Arial"/>
          <w:sz w:val="20"/>
          <w:szCs w:val="20"/>
          <w:shd w:val="clear" w:color="auto" w:fill="FFFFFF"/>
        </w:rPr>
        <w:t>Nurs</w:t>
      </w:r>
      <w:r w:rsidRPr="00064FFE" w:rsidR="00B51761">
        <w:rPr>
          <w:rFonts w:ascii="Arial" w:hAnsi="Arial" w:eastAsia="Helvetica" w:cs="Arial"/>
          <w:iCs/>
          <w:sz w:val="20"/>
          <w:szCs w:val="20"/>
        </w:rPr>
        <w:t>. 2014;</w:t>
      </w:r>
      <w:r w:rsidRPr="00064FFE" w:rsidR="78D33543">
        <w:rPr>
          <w:rFonts w:ascii="Arial" w:hAnsi="Arial" w:eastAsia="Helvetica" w:cs="Arial"/>
          <w:iCs/>
          <w:sz w:val="20"/>
          <w:szCs w:val="20"/>
        </w:rPr>
        <w:t xml:space="preserve"> 24</w:t>
      </w:r>
      <w:r w:rsidRPr="00064FFE" w:rsidR="00B51761">
        <w:rPr>
          <w:rFonts w:ascii="Arial" w:hAnsi="Arial" w:eastAsia="Helvetica" w:cs="Arial"/>
          <w:sz w:val="20"/>
          <w:szCs w:val="20"/>
        </w:rPr>
        <w:t xml:space="preserve">(2): </w:t>
      </w:r>
      <w:r w:rsidRPr="00064FFE" w:rsidR="78D33543">
        <w:rPr>
          <w:rFonts w:ascii="Arial" w:hAnsi="Arial" w:eastAsia="Helvetica" w:cs="Arial"/>
          <w:sz w:val="20"/>
          <w:szCs w:val="20"/>
        </w:rPr>
        <w:t>121-129.</w:t>
      </w:r>
    </w:p>
    <w:p w:rsidRPr="00064FFE" w:rsidR="00BE308E" w:rsidP="0017149C" w:rsidRDefault="00B51761" w14:paraId="6F9AC5D1" w14:textId="6FC2A757">
      <w:pPr>
        <w:pStyle w:val="p2"/>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t xml:space="preserve">McCann E. </w:t>
      </w:r>
      <w:r w:rsidRPr="00064FFE" w:rsidR="78D33543">
        <w:rPr>
          <w:rFonts w:ascii="Arial" w:hAnsi="Arial" w:eastAsia="Helvetica" w:cs="Arial"/>
          <w:sz w:val="20"/>
          <w:szCs w:val="20"/>
        </w:rPr>
        <w:t xml:space="preserve">Investigating mental health service user views regarding sexual and relationship issues. </w:t>
      </w:r>
      <w:r w:rsidRPr="00064FFE" w:rsidR="00D95F9A">
        <w:rPr>
          <w:rFonts w:ascii="Arial" w:hAnsi="Arial" w:cs="Arial"/>
          <w:sz w:val="20"/>
          <w:szCs w:val="20"/>
          <w:shd w:val="clear" w:color="auto" w:fill="FFFFFF"/>
        </w:rPr>
        <w:t xml:space="preserve">J </w:t>
      </w:r>
      <w:proofErr w:type="spellStart"/>
      <w:r w:rsidRPr="00064FFE" w:rsidR="00D95F9A">
        <w:rPr>
          <w:rFonts w:ascii="Arial" w:hAnsi="Arial" w:cs="Arial"/>
          <w:sz w:val="20"/>
          <w:szCs w:val="20"/>
          <w:shd w:val="clear" w:color="auto" w:fill="FFFFFF"/>
        </w:rPr>
        <w:t>Psychiatr</w:t>
      </w:r>
      <w:proofErr w:type="spellEnd"/>
      <w:r w:rsidRPr="00064FFE" w:rsidR="00D95F9A">
        <w:rPr>
          <w:rFonts w:ascii="Arial" w:hAnsi="Arial" w:cs="Arial"/>
          <w:sz w:val="20"/>
          <w:szCs w:val="20"/>
          <w:shd w:val="clear" w:color="auto" w:fill="FFFFFF"/>
        </w:rPr>
        <w:t xml:space="preserve"> </w:t>
      </w:r>
      <w:proofErr w:type="spellStart"/>
      <w:r w:rsidRPr="00064FFE" w:rsidR="00D95F9A">
        <w:rPr>
          <w:rFonts w:ascii="Arial" w:hAnsi="Arial" w:cs="Arial"/>
          <w:sz w:val="20"/>
          <w:szCs w:val="20"/>
          <w:shd w:val="clear" w:color="auto" w:fill="FFFFFF"/>
        </w:rPr>
        <w:t>Ment</w:t>
      </w:r>
      <w:proofErr w:type="spellEnd"/>
      <w:r w:rsidRPr="00064FFE" w:rsidR="00D95F9A">
        <w:rPr>
          <w:rFonts w:ascii="Arial" w:hAnsi="Arial" w:cs="Arial"/>
          <w:sz w:val="20"/>
          <w:szCs w:val="20"/>
          <w:shd w:val="clear" w:color="auto" w:fill="FFFFFF"/>
        </w:rPr>
        <w:t xml:space="preserve"> Health </w:t>
      </w:r>
      <w:proofErr w:type="spellStart"/>
      <w:r w:rsidRPr="00064FFE" w:rsidR="00D95F9A">
        <w:rPr>
          <w:rFonts w:ascii="Arial" w:hAnsi="Arial" w:cs="Arial"/>
          <w:sz w:val="20"/>
          <w:szCs w:val="20"/>
          <w:shd w:val="clear" w:color="auto" w:fill="FFFFFF"/>
        </w:rPr>
        <w:t>Nurs</w:t>
      </w:r>
      <w:proofErr w:type="spellEnd"/>
      <w:r w:rsidRPr="00064FFE">
        <w:rPr>
          <w:rFonts w:ascii="Arial" w:hAnsi="Arial" w:eastAsia="Helvetica" w:cs="Arial"/>
          <w:iCs/>
          <w:sz w:val="20"/>
          <w:szCs w:val="20"/>
        </w:rPr>
        <w:t>. 2010;</w:t>
      </w:r>
      <w:r w:rsidRPr="00064FFE" w:rsidR="78D33543">
        <w:rPr>
          <w:rFonts w:ascii="Arial" w:hAnsi="Arial" w:eastAsia="Helvetica" w:cs="Arial"/>
          <w:iCs/>
          <w:sz w:val="20"/>
          <w:szCs w:val="20"/>
        </w:rPr>
        <w:t xml:space="preserve"> 17</w:t>
      </w:r>
      <w:r w:rsidRPr="00064FFE">
        <w:rPr>
          <w:rFonts w:ascii="Arial" w:hAnsi="Arial" w:eastAsia="Helvetica" w:cs="Arial"/>
          <w:sz w:val="20"/>
          <w:szCs w:val="20"/>
        </w:rPr>
        <w:t xml:space="preserve">(3): </w:t>
      </w:r>
      <w:r w:rsidRPr="00064FFE" w:rsidR="00246E1A">
        <w:rPr>
          <w:rFonts w:ascii="Arial" w:hAnsi="Arial" w:eastAsia="Helvetica" w:cs="Arial"/>
          <w:sz w:val="20"/>
          <w:szCs w:val="20"/>
        </w:rPr>
        <w:t>251-259.</w:t>
      </w:r>
    </w:p>
    <w:p w:rsidRPr="00064FFE" w:rsidR="00BE308E" w:rsidP="0017149C" w:rsidRDefault="00246E1A" w14:paraId="1FA3D8DD" w14:textId="7C3F2A21">
      <w:pPr>
        <w:pStyle w:val="p2"/>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t>Gas</w:t>
      </w:r>
      <w:r w:rsidRPr="00064FFE" w:rsidR="002D1077">
        <w:rPr>
          <w:rFonts w:ascii="Arial" w:hAnsi="Arial" w:eastAsia="Helvetica" w:cs="Arial"/>
          <w:sz w:val="20"/>
          <w:szCs w:val="20"/>
        </w:rPr>
        <w:t xml:space="preserve">coyne S, Hughes E, McCann E, </w:t>
      </w:r>
      <w:r w:rsidRPr="00064FFE">
        <w:rPr>
          <w:rFonts w:ascii="Arial" w:hAnsi="Arial" w:eastAsia="Helvetica" w:cs="Arial"/>
          <w:sz w:val="20"/>
          <w:szCs w:val="20"/>
        </w:rPr>
        <w:t>Quinn</w:t>
      </w:r>
      <w:r w:rsidRPr="00064FFE" w:rsidR="78D33543">
        <w:rPr>
          <w:rFonts w:ascii="Arial" w:hAnsi="Arial" w:eastAsia="Helvetica" w:cs="Arial"/>
          <w:sz w:val="20"/>
          <w:szCs w:val="20"/>
        </w:rPr>
        <w:t xml:space="preserve"> C</w:t>
      </w:r>
      <w:r w:rsidRPr="00064FFE">
        <w:rPr>
          <w:rFonts w:ascii="Arial" w:hAnsi="Arial" w:eastAsia="Helvetica" w:cs="Arial"/>
          <w:sz w:val="20"/>
          <w:szCs w:val="20"/>
        </w:rPr>
        <w:t xml:space="preserve">. </w:t>
      </w:r>
      <w:r w:rsidRPr="00064FFE" w:rsidR="00B372E9">
        <w:rPr>
          <w:rFonts w:ascii="Arial" w:hAnsi="Arial" w:eastAsia="Helvetica" w:cs="Arial"/>
          <w:sz w:val="20"/>
          <w:szCs w:val="20"/>
        </w:rPr>
        <w:t xml:space="preserve">The sexual health and </w:t>
      </w:r>
      <w:r w:rsidRPr="00064FFE" w:rsidR="78D33543">
        <w:rPr>
          <w:rFonts w:ascii="Arial" w:hAnsi="Arial" w:eastAsia="Helvetica" w:cs="Arial"/>
          <w:sz w:val="20"/>
          <w:szCs w:val="20"/>
        </w:rPr>
        <w:t xml:space="preserve">relationship needs of people with severe mental illness. </w:t>
      </w:r>
      <w:r w:rsidRPr="00064FFE" w:rsidR="00D95F9A">
        <w:rPr>
          <w:rFonts w:ascii="Arial" w:hAnsi="Arial" w:cs="Arial"/>
          <w:sz w:val="20"/>
          <w:szCs w:val="20"/>
          <w:shd w:val="clear" w:color="auto" w:fill="FFFFFF"/>
        </w:rPr>
        <w:t xml:space="preserve">J </w:t>
      </w:r>
      <w:proofErr w:type="spellStart"/>
      <w:r w:rsidRPr="00064FFE" w:rsidR="00D95F9A">
        <w:rPr>
          <w:rFonts w:ascii="Arial" w:hAnsi="Arial" w:cs="Arial"/>
          <w:sz w:val="20"/>
          <w:szCs w:val="20"/>
          <w:shd w:val="clear" w:color="auto" w:fill="FFFFFF"/>
        </w:rPr>
        <w:t>Psychiatr</w:t>
      </w:r>
      <w:proofErr w:type="spellEnd"/>
      <w:r w:rsidRPr="00064FFE" w:rsidR="00D95F9A">
        <w:rPr>
          <w:rFonts w:ascii="Arial" w:hAnsi="Arial" w:cs="Arial"/>
          <w:sz w:val="20"/>
          <w:szCs w:val="20"/>
          <w:shd w:val="clear" w:color="auto" w:fill="FFFFFF"/>
        </w:rPr>
        <w:t xml:space="preserve"> </w:t>
      </w:r>
      <w:proofErr w:type="spellStart"/>
      <w:r w:rsidRPr="00064FFE" w:rsidR="00D95F9A">
        <w:rPr>
          <w:rFonts w:ascii="Arial" w:hAnsi="Arial" w:cs="Arial"/>
          <w:sz w:val="20"/>
          <w:szCs w:val="20"/>
          <w:shd w:val="clear" w:color="auto" w:fill="FFFFFF"/>
        </w:rPr>
        <w:t>Ment</w:t>
      </w:r>
      <w:proofErr w:type="spellEnd"/>
      <w:r w:rsidRPr="00064FFE" w:rsidR="00D95F9A">
        <w:rPr>
          <w:rFonts w:ascii="Arial" w:hAnsi="Arial" w:cs="Arial"/>
          <w:sz w:val="20"/>
          <w:szCs w:val="20"/>
          <w:shd w:val="clear" w:color="auto" w:fill="FFFFFF"/>
        </w:rPr>
        <w:t xml:space="preserve"> Health </w:t>
      </w:r>
      <w:proofErr w:type="spellStart"/>
      <w:r w:rsidRPr="00064FFE" w:rsidR="00D95F9A">
        <w:rPr>
          <w:rFonts w:ascii="Arial" w:hAnsi="Arial" w:cs="Arial"/>
          <w:sz w:val="20"/>
          <w:szCs w:val="20"/>
          <w:shd w:val="clear" w:color="auto" w:fill="FFFFFF"/>
        </w:rPr>
        <w:t>Nurs</w:t>
      </w:r>
      <w:proofErr w:type="spellEnd"/>
      <w:r w:rsidRPr="00064FFE">
        <w:rPr>
          <w:rFonts w:ascii="Arial" w:hAnsi="Arial" w:eastAsia="Helvetica" w:cs="Arial"/>
          <w:iCs/>
          <w:sz w:val="20"/>
          <w:szCs w:val="20"/>
        </w:rPr>
        <w:t xml:space="preserve">. 2016; </w:t>
      </w:r>
      <w:r w:rsidRPr="00064FFE" w:rsidR="78D33543">
        <w:rPr>
          <w:rFonts w:ascii="Arial" w:hAnsi="Arial" w:eastAsia="Helvetica" w:cs="Arial"/>
          <w:iCs/>
          <w:sz w:val="20"/>
          <w:szCs w:val="20"/>
        </w:rPr>
        <w:t>23</w:t>
      </w:r>
      <w:r w:rsidRPr="00064FFE">
        <w:rPr>
          <w:rFonts w:ascii="Arial" w:hAnsi="Arial" w:eastAsia="Helvetica" w:cs="Arial"/>
          <w:sz w:val="20"/>
          <w:szCs w:val="20"/>
        </w:rPr>
        <w:t xml:space="preserve">(5): </w:t>
      </w:r>
      <w:r w:rsidRPr="00064FFE" w:rsidR="78D33543">
        <w:rPr>
          <w:rFonts w:ascii="Arial" w:hAnsi="Arial" w:eastAsia="Helvetica" w:cs="Arial"/>
          <w:sz w:val="20"/>
          <w:szCs w:val="20"/>
        </w:rPr>
        <w:t>338-343.</w:t>
      </w:r>
    </w:p>
    <w:p w:rsidRPr="00064FFE" w:rsidR="00BE308E" w:rsidP="00772A86" w:rsidRDefault="002D1077" w14:paraId="43275381" w14:textId="6B5DCF04">
      <w:pPr>
        <w:pStyle w:val="p2"/>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t xml:space="preserve">de Jager J, </w:t>
      </w:r>
      <w:r w:rsidRPr="00064FFE" w:rsidR="00246E1A">
        <w:rPr>
          <w:rFonts w:ascii="Arial" w:hAnsi="Arial" w:eastAsia="Helvetica" w:cs="Arial"/>
          <w:sz w:val="20"/>
          <w:szCs w:val="20"/>
        </w:rPr>
        <w:t xml:space="preserve">McCann E. </w:t>
      </w:r>
      <w:r w:rsidRPr="00064FFE" w:rsidR="00064FFE">
        <w:rPr>
          <w:rFonts w:ascii="Arial" w:hAnsi="Arial" w:eastAsia="Helvetica" w:cs="Arial"/>
          <w:sz w:val="20"/>
          <w:szCs w:val="20"/>
        </w:rPr>
        <w:t>Psychosis as a barrier to the expression of sexuality and intimacy: An environmental r</w:t>
      </w:r>
      <w:r w:rsidRPr="00064FFE" w:rsidR="78D33543">
        <w:rPr>
          <w:rFonts w:ascii="Arial" w:hAnsi="Arial" w:eastAsia="Helvetica" w:cs="Arial"/>
          <w:sz w:val="20"/>
          <w:szCs w:val="20"/>
        </w:rPr>
        <w:t>isk?</w:t>
      </w:r>
      <w:r w:rsidRPr="00064FFE" w:rsidR="00D95F9A">
        <w:rPr>
          <w:rFonts w:ascii="Arial" w:hAnsi="Arial" w:cs="Arial"/>
          <w:sz w:val="20"/>
          <w:szCs w:val="20"/>
          <w:shd w:val="clear" w:color="auto" w:fill="FFFFFF"/>
        </w:rPr>
        <w:t xml:space="preserve"> </w:t>
      </w:r>
      <w:proofErr w:type="spellStart"/>
      <w:r w:rsidRPr="00064FFE" w:rsidR="00D95F9A">
        <w:rPr>
          <w:rFonts w:ascii="Arial" w:hAnsi="Arial" w:cs="Arial"/>
          <w:sz w:val="20"/>
          <w:szCs w:val="20"/>
          <w:shd w:val="clear" w:color="auto" w:fill="FFFFFF"/>
        </w:rPr>
        <w:t>Schizophr</w:t>
      </w:r>
      <w:proofErr w:type="spellEnd"/>
      <w:r w:rsidRPr="00064FFE" w:rsidR="00D95F9A">
        <w:rPr>
          <w:rFonts w:ascii="Arial" w:hAnsi="Arial" w:cs="Arial"/>
          <w:sz w:val="20"/>
          <w:szCs w:val="20"/>
          <w:shd w:val="clear" w:color="auto" w:fill="FFFFFF"/>
        </w:rPr>
        <w:t xml:space="preserve"> Bull</w:t>
      </w:r>
      <w:r w:rsidRPr="00064FFE" w:rsidR="00246E1A">
        <w:rPr>
          <w:rFonts w:ascii="Arial" w:hAnsi="Arial" w:eastAsia="Helvetica" w:cs="Arial"/>
          <w:iCs/>
          <w:sz w:val="20"/>
          <w:szCs w:val="20"/>
        </w:rPr>
        <w:t>. 2017; 43(2):</w:t>
      </w:r>
      <w:r w:rsidRPr="00064FFE" w:rsidR="78D33543">
        <w:rPr>
          <w:rFonts w:ascii="Arial" w:hAnsi="Arial" w:eastAsia="Helvetica" w:cs="Arial"/>
          <w:iCs/>
          <w:sz w:val="20"/>
          <w:szCs w:val="20"/>
        </w:rPr>
        <w:t xml:space="preserve"> 236-239.</w:t>
      </w:r>
    </w:p>
    <w:p w:rsidRPr="00064FFE" w:rsidR="00BE308E" w:rsidP="00772A86" w:rsidRDefault="002D1077" w14:paraId="6CAE223B" w14:textId="12A34C55">
      <w:pPr>
        <w:pStyle w:val="p2"/>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lastRenderedPageBreak/>
        <w:t xml:space="preserve">van </w:t>
      </w:r>
      <w:proofErr w:type="spellStart"/>
      <w:r w:rsidRPr="00064FFE">
        <w:rPr>
          <w:rFonts w:ascii="Arial" w:hAnsi="Arial" w:eastAsia="Helvetica" w:cs="Arial"/>
          <w:sz w:val="20"/>
          <w:szCs w:val="20"/>
        </w:rPr>
        <w:t>Os</w:t>
      </w:r>
      <w:proofErr w:type="spellEnd"/>
      <w:r w:rsidRPr="00064FFE">
        <w:rPr>
          <w:rFonts w:ascii="Arial" w:hAnsi="Arial" w:eastAsia="Helvetica" w:cs="Arial"/>
          <w:sz w:val="20"/>
          <w:szCs w:val="20"/>
        </w:rPr>
        <w:t xml:space="preserve"> J, </w:t>
      </w:r>
      <w:proofErr w:type="spellStart"/>
      <w:r w:rsidRPr="00064FFE">
        <w:rPr>
          <w:rFonts w:ascii="Arial" w:hAnsi="Arial" w:eastAsia="Helvetica" w:cs="Arial"/>
          <w:sz w:val="20"/>
          <w:szCs w:val="20"/>
        </w:rPr>
        <w:t>Kenis</w:t>
      </w:r>
      <w:proofErr w:type="spellEnd"/>
      <w:r w:rsidRPr="00064FFE">
        <w:rPr>
          <w:rFonts w:ascii="Arial" w:hAnsi="Arial" w:eastAsia="Helvetica" w:cs="Arial"/>
          <w:sz w:val="20"/>
          <w:szCs w:val="20"/>
        </w:rPr>
        <w:t xml:space="preserve"> G, </w:t>
      </w:r>
      <w:r w:rsidRPr="00064FFE" w:rsidR="00246E1A">
        <w:rPr>
          <w:rFonts w:ascii="Arial" w:hAnsi="Arial" w:eastAsia="Helvetica" w:cs="Arial"/>
          <w:sz w:val="20"/>
          <w:szCs w:val="20"/>
        </w:rPr>
        <w:t xml:space="preserve">Rutten BPF. </w:t>
      </w:r>
      <w:r w:rsidRPr="00064FFE" w:rsidR="78D33543">
        <w:rPr>
          <w:rFonts w:ascii="Arial" w:hAnsi="Arial" w:eastAsia="Helvetica" w:cs="Arial"/>
          <w:sz w:val="20"/>
          <w:szCs w:val="20"/>
        </w:rPr>
        <w:t>The</w:t>
      </w:r>
      <w:r w:rsidRPr="00064FFE" w:rsidR="00772A86">
        <w:rPr>
          <w:rFonts w:ascii="Arial" w:hAnsi="Arial" w:eastAsia="Helvetica" w:cs="Arial"/>
          <w:sz w:val="20"/>
          <w:szCs w:val="20"/>
        </w:rPr>
        <w:t xml:space="preserve"> environment and schizophrenia. </w:t>
      </w:r>
      <w:r w:rsidRPr="00064FFE" w:rsidR="78D33543">
        <w:rPr>
          <w:rFonts w:ascii="Arial" w:hAnsi="Arial" w:eastAsia="Helvetica" w:cs="Arial"/>
          <w:iCs/>
          <w:sz w:val="20"/>
          <w:szCs w:val="20"/>
        </w:rPr>
        <w:t>Nature</w:t>
      </w:r>
      <w:r w:rsidRPr="00064FFE" w:rsidR="00246E1A">
        <w:rPr>
          <w:rFonts w:ascii="Arial" w:hAnsi="Arial" w:eastAsia="Helvetica" w:cs="Arial"/>
          <w:iCs/>
          <w:sz w:val="20"/>
          <w:szCs w:val="20"/>
        </w:rPr>
        <w:t>. 2010;</w:t>
      </w:r>
      <w:r w:rsidRPr="00064FFE" w:rsidR="78D33543">
        <w:rPr>
          <w:rFonts w:ascii="Arial" w:hAnsi="Arial" w:eastAsia="Helvetica" w:cs="Arial"/>
          <w:iCs/>
          <w:sz w:val="20"/>
          <w:szCs w:val="20"/>
        </w:rPr>
        <w:t xml:space="preserve"> </w:t>
      </w:r>
      <w:r w:rsidRPr="00064FFE" w:rsidR="00246E1A">
        <w:rPr>
          <w:rFonts w:ascii="Arial" w:hAnsi="Arial" w:eastAsia="Helvetica" w:cs="Arial"/>
          <w:sz w:val="20"/>
          <w:szCs w:val="20"/>
        </w:rPr>
        <w:t>468(7321):</w:t>
      </w:r>
      <w:r w:rsidRPr="00064FFE" w:rsidR="78D33543">
        <w:rPr>
          <w:rFonts w:ascii="Arial" w:hAnsi="Arial" w:eastAsia="Helvetica" w:cs="Arial"/>
          <w:sz w:val="20"/>
          <w:szCs w:val="20"/>
        </w:rPr>
        <w:t xml:space="preserve"> 203-212. </w:t>
      </w:r>
    </w:p>
    <w:p w:rsidRPr="00064FFE" w:rsidR="00B372E9" w:rsidP="00772A86" w:rsidRDefault="00246E1A" w14:paraId="4A9365EB" w14:textId="1879C9F3">
      <w:pPr>
        <w:pStyle w:val="ListParagraph"/>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t>McCann E</w:t>
      </w:r>
      <w:r w:rsidRPr="00064FFE" w:rsidR="002D1077">
        <w:rPr>
          <w:rFonts w:ascii="Arial" w:hAnsi="Arial" w:eastAsia="Helvetica" w:cs="Arial"/>
          <w:b/>
          <w:bCs/>
          <w:sz w:val="20"/>
          <w:szCs w:val="20"/>
        </w:rPr>
        <w:t xml:space="preserve">, </w:t>
      </w:r>
      <w:r w:rsidRPr="00064FFE">
        <w:rPr>
          <w:rFonts w:ascii="Arial" w:hAnsi="Arial" w:eastAsia="Helvetica" w:cs="Arial"/>
          <w:sz w:val="20"/>
          <w:szCs w:val="20"/>
        </w:rPr>
        <w:t>Sharek</w:t>
      </w:r>
      <w:r w:rsidRPr="00064FFE" w:rsidR="78D33543">
        <w:rPr>
          <w:rFonts w:ascii="Arial" w:hAnsi="Arial" w:eastAsia="Helvetica" w:cs="Arial"/>
          <w:sz w:val="20"/>
          <w:szCs w:val="20"/>
        </w:rPr>
        <w:t xml:space="preserve"> D.</w:t>
      </w:r>
      <w:r w:rsidRPr="00064FFE" w:rsidR="78D33543">
        <w:rPr>
          <w:rFonts w:ascii="Arial" w:hAnsi="Arial" w:eastAsia="Helvetica" w:cs="Arial"/>
          <w:b/>
          <w:bCs/>
          <w:sz w:val="20"/>
          <w:szCs w:val="20"/>
        </w:rPr>
        <w:t xml:space="preserve"> </w:t>
      </w:r>
      <w:r w:rsidRPr="00064FFE" w:rsidR="78D33543">
        <w:rPr>
          <w:rFonts w:ascii="Arial" w:hAnsi="Arial" w:eastAsia="Helvetica" w:cs="Arial"/>
          <w:sz w:val="20"/>
          <w:szCs w:val="20"/>
        </w:rPr>
        <w:t>A surve</w:t>
      </w:r>
      <w:r w:rsidRPr="00064FFE" w:rsidR="00772A86">
        <w:rPr>
          <w:rFonts w:ascii="Arial" w:hAnsi="Arial" w:eastAsia="Helvetica" w:cs="Arial"/>
          <w:sz w:val="20"/>
          <w:szCs w:val="20"/>
        </w:rPr>
        <w:t xml:space="preserve">y of lesbian, gay, bisexual and </w:t>
      </w:r>
      <w:r w:rsidRPr="00064FFE" w:rsidR="78D33543">
        <w:rPr>
          <w:rFonts w:ascii="Arial" w:hAnsi="Arial" w:eastAsia="Helvetica" w:cs="Arial"/>
          <w:sz w:val="20"/>
          <w:szCs w:val="20"/>
        </w:rPr>
        <w:t>transgender people’s experiences of mental health services in Ireland.</w:t>
      </w:r>
      <w:r w:rsidRPr="00064FFE" w:rsidR="00AE7595">
        <w:rPr>
          <w:rFonts w:ascii="Arial" w:hAnsi="Arial" w:cs="Arial"/>
          <w:sz w:val="20"/>
          <w:szCs w:val="20"/>
          <w:shd w:val="clear" w:color="auto" w:fill="FFFFFF"/>
        </w:rPr>
        <w:t xml:space="preserve"> Int J Ment</w:t>
      </w:r>
      <w:r w:rsidRPr="00064FFE" w:rsidR="00AE7595">
        <w:rPr>
          <w:rStyle w:val="apple-converted-space"/>
          <w:rFonts w:ascii="Arial" w:hAnsi="Arial" w:cs="Arial"/>
          <w:sz w:val="20"/>
          <w:szCs w:val="20"/>
          <w:shd w:val="clear" w:color="auto" w:fill="FFFFFF"/>
        </w:rPr>
        <w:t> </w:t>
      </w:r>
      <w:r w:rsidRPr="00064FFE" w:rsidR="00AE7595">
        <w:rPr>
          <w:rFonts w:ascii="Arial" w:hAnsi="Arial" w:cs="Arial"/>
          <w:bCs/>
          <w:sz w:val="20"/>
          <w:szCs w:val="20"/>
          <w:shd w:val="clear" w:color="auto" w:fill="FFFFFF"/>
        </w:rPr>
        <w:t>Health</w:t>
      </w:r>
      <w:r w:rsidRPr="00064FFE" w:rsidR="00AE7595">
        <w:rPr>
          <w:rStyle w:val="apple-converted-space"/>
          <w:rFonts w:ascii="Arial" w:hAnsi="Arial" w:cs="Arial"/>
          <w:sz w:val="20"/>
          <w:szCs w:val="20"/>
          <w:shd w:val="clear" w:color="auto" w:fill="FFFFFF"/>
        </w:rPr>
        <w:t> </w:t>
      </w:r>
      <w:r w:rsidRPr="00064FFE" w:rsidR="00AE7595">
        <w:rPr>
          <w:rFonts w:ascii="Arial" w:hAnsi="Arial" w:cs="Arial"/>
          <w:sz w:val="20"/>
          <w:szCs w:val="20"/>
          <w:shd w:val="clear" w:color="auto" w:fill="FFFFFF"/>
        </w:rPr>
        <w:t>Nurs</w:t>
      </w:r>
      <w:r w:rsidRPr="00064FFE">
        <w:rPr>
          <w:rFonts w:ascii="Arial" w:hAnsi="Arial" w:eastAsia="Helvetica" w:cs="Arial"/>
          <w:iCs/>
          <w:sz w:val="20"/>
          <w:szCs w:val="20"/>
        </w:rPr>
        <w:t>. 2014;</w:t>
      </w:r>
      <w:r w:rsidRPr="00064FFE" w:rsidR="78D33543">
        <w:rPr>
          <w:rFonts w:ascii="Arial" w:hAnsi="Arial" w:eastAsia="Helvetica" w:cs="Arial"/>
          <w:iCs/>
          <w:sz w:val="20"/>
          <w:szCs w:val="20"/>
        </w:rPr>
        <w:t xml:space="preserve"> </w:t>
      </w:r>
      <w:r w:rsidRPr="00064FFE">
        <w:rPr>
          <w:rFonts w:ascii="Arial" w:hAnsi="Arial" w:eastAsia="Helvetica" w:cs="Arial"/>
          <w:sz w:val="20"/>
          <w:szCs w:val="20"/>
        </w:rPr>
        <w:t>23(2):</w:t>
      </w:r>
      <w:r w:rsidRPr="00064FFE" w:rsidR="78D33543">
        <w:rPr>
          <w:rFonts w:ascii="Arial" w:hAnsi="Arial" w:eastAsia="Helvetica" w:cs="Arial"/>
          <w:sz w:val="20"/>
          <w:szCs w:val="20"/>
        </w:rPr>
        <w:t xml:space="preserve"> 118-127.</w:t>
      </w:r>
    </w:p>
    <w:p w:rsidRPr="009708A6" w:rsidR="008B2C60" w:rsidP="00772A86" w:rsidRDefault="00246E1A" w14:paraId="74537A53" w14:textId="544F34F1">
      <w:pPr>
        <w:pStyle w:val="p2"/>
        <w:numPr>
          <w:ilvl w:val="0"/>
          <w:numId w:val="3"/>
        </w:numPr>
        <w:spacing w:line="360" w:lineRule="auto"/>
        <w:jc w:val="both"/>
        <w:rPr>
          <w:rFonts w:ascii="Arial" w:hAnsi="Arial" w:eastAsia="Helvetica" w:cs="Arial"/>
          <w:iCs/>
          <w:sz w:val="20"/>
          <w:szCs w:val="20"/>
        </w:rPr>
      </w:pPr>
      <w:r w:rsidRPr="00064FFE">
        <w:rPr>
          <w:rFonts w:ascii="Arial" w:hAnsi="Arial" w:eastAsia="Helvetica" w:cs="Arial"/>
          <w:sz w:val="20"/>
          <w:szCs w:val="20"/>
        </w:rPr>
        <w:t xml:space="preserve">Lavelle E. </w:t>
      </w:r>
      <w:r w:rsidRPr="00064FFE" w:rsidR="006077F0">
        <w:rPr>
          <w:rFonts w:ascii="Arial" w:hAnsi="Arial" w:eastAsia="Helvetica" w:cs="Arial"/>
          <w:iCs/>
          <w:sz w:val="20"/>
          <w:szCs w:val="20"/>
        </w:rPr>
        <w:t>A Recovery Approach w</w:t>
      </w:r>
      <w:r w:rsidRPr="00064FFE" w:rsidR="78D33543">
        <w:rPr>
          <w:rFonts w:ascii="Arial" w:hAnsi="Arial" w:eastAsia="Helvetica" w:cs="Arial"/>
          <w:iCs/>
          <w:sz w:val="20"/>
          <w:szCs w:val="20"/>
        </w:rPr>
        <w:t>ithin the Irish Mental Health Services:</w:t>
      </w:r>
      <w:r w:rsidRPr="00064FFE" w:rsidR="00D95F9A">
        <w:rPr>
          <w:rFonts w:ascii="Arial" w:hAnsi="Arial" w:eastAsia="Helvetica" w:cs="Arial"/>
          <w:iCs/>
          <w:sz w:val="20"/>
          <w:szCs w:val="20"/>
        </w:rPr>
        <w:t xml:space="preserve"> </w:t>
      </w:r>
      <w:r w:rsidRPr="00064FFE" w:rsidR="78D33543">
        <w:rPr>
          <w:rFonts w:ascii="Arial" w:hAnsi="Arial" w:eastAsia="Helvetica" w:cs="Arial"/>
          <w:iCs/>
          <w:sz w:val="20"/>
          <w:szCs w:val="20"/>
        </w:rPr>
        <w:t>A Framework of Development</w:t>
      </w:r>
      <w:r w:rsidRPr="00064FFE" w:rsidR="006077F0">
        <w:rPr>
          <w:rFonts w:ascii="Arial" w:hAnsi="Arial" w:eastAsia="Helvetica" w:cs="Arial"/>
          <w:sz w:val="20"/>
          <w:szCs w:val="20"/>
        </w:rPr>
        <w:t>. Dublin</w:t>
      </w:r>
      <w:r w:rsidRPr="00064FFE">
        <w:rPr>
          <w:rFonts w:ascii="Arial" w:hAnsi="Arial" w:eastAsia="Helvetica" w:cs="Arial"/>
          <w:sz w:val="20"/>
          <w:szCs w:val="20"/>
        </w:rPr>
        <w:t>: Mental Health Commission, 2012.</w:t>
      </w:r>
    </w:p>
    <w:p w:rsidRPr="003977B4" w:rsidR="009708A6" w:rsidP="00772A86" w:rsidRDefault="0060645C" w14:paraId="02453163" w14:textId="1B6F3508">
      <w:pPr>
        <w:pStyle w:val="p2"/>
        <w:numPr>
          <w:ilvl w:val="0"/>
          <w:numId w:val="3"/>
        </w:numPr>
        <w:spacing w:line="360" w:lineRule="auto"/>
        <w:jc w:val="both"/>
        <w:rPr>
          <w:rFonts w:ascii="Arial" w:hAnsi="Arial" w:eastAsia="Helvetica" w:cs="Arial"/>
          <w:iCs/>
          <w:color w:val="000000" w:themeColor="text1"/>
          <w:sz w:val="20"/>
          <w:szCs w:val="20"/>
        </w:rPr>
      </w:pPr>
      <w:r w:rsidRPr="003977B4">
        <w:rPr>
          <w:rFonts w:ascii="Arial" w:hAnsi="Arial" w:eastAsia="Helvetica" w:cs="Arial"/>
          <w:iCs/>
          <w:color w:val="000000" w:themeColor="text1"/>
          <w:sz w:val="20"/>
          <w:szCs w:val="20"/>
        </w:rPr>
        <w:t>DSM-V</w:t>
      </w:r>
      <w:r w:rsidRPr="003977B4" w:rsidR="009708A6">
        <w:rPr>
          <w:rFonts w:ascii="Arial" w:hAnsi="Arial" w:eastAsia="Helvetica" w:cs="Arial"/>
          <w:iCs/>
          <w:color w:val="000000" w:themeColor="text1"/>
          <w:sz w:val="20"/>
          <w:szCs w:val="20"/>
        </w:rPr>
        <w:t xml:space="preserve"> American Psychiatric Association. Diagnostic and statistical manual of mental disorders. Arlington: American Psychiatric Publishing. 2013.</w:t>
      </w:r>
      <w:bookmarkStart w:name="_GoBack" w:id="0"/>
      <w:bookmarkEnd w:id="0"/>
    </w:p>
    <w:p w:rsidRPr="003977B4" w:rsidR="009708A6" w:rsidP="00772A86" w:rsidRDefault="002344FE" w14:paraId="77EBAC24" w14:textId="64A0B413">
      <w:pPr>
        <w:pStyle w:val="p2"/>
        <w:numPr>
          <w:ilvl w:val="0"/>
          <w:numId w:val="3"/>
        </w:numPr>
        <w:spacing w:line="360" w:lineRule="auto"/>
        <w:jc w:val="both"/>
        <w:rPr>
          <w:rFonts w:ascii="Arial" w:hAnsi="Arial" w:eastAsia="Helvetica" w:cs="Arial"/>
          <w:iCs/>
          <w:color w:val="000000" w:themeColor="text1"/>
          <w:sz w:val="20"/>
          <w:szCs w:val="20"/>
        </w:rPr>
      </w:pPr>
      <w:r w:rsidRPr="003977B4">
        <w:rPr>
          <w:rFonts w:ascii="Arial" w:hAnsi="Arial" w:eastAsia="Helvetica" w:cs="Arial"/>
          <w:iCs/>
          <w:color w:val="000000" w:themeColor="text1"/>
          <w:sz w:val="20"/>
          <w:szCs w:val="20"/>
        </w:rPr>
        <w:t>World Health Organization. The ICD-10 classification of mental and behavioural disorders: clinical descriptions and diagnostic guidelines. World Health Organization; 1992.</w:t>
      </w:r>
    </w:p>
    <w:p w:rsidRPr="002344FE" w:rsidR="00953492" w:rsidP="002344FE" w:rsidRDefault="00DF6BFA" w14:paraId="665DFCC7" w14:textId="14EDB1FC">
      <w:pPr>
        <w:pStyle w:val="p2"/>
        <w:numPr>
          <w:ilvl w:val="0"/>
          <w:numId w:val="3"/>
        </w:numPr>
        <w:spacing w:line="360" w:lineRule="auto"/>
        <w:jc w:val="both"/>
        <w:rPr>
          <w:rFonts w:ascii="Arial" w:hAnsi="Arial" w:eastAsia="Helvetica" w:cs="Arial"/>
          <w:iCs/>
          <w:sz w:val="20"/>
          <w:szCs w:val="20"/>
        </w:rPr>
      </w:pPr>
      <w:proofErr w:type="spellStart"/>
      <w:r w:rsidRPr="002344FE">
        <w:rPr>
          <w:rFonts w:ascii="Arial" w:hAnsi="Arial" w:eastAsia="Helvetica" w:cs="Arial"/>
          <w:iCs/>
          <w:sz w:val="20"/>
          <w:szCs w:val="20"/>
        </w:rPr>
        <w:t>Repper</w:t>
      </w:r>
      <w:proofErr w:type="spellEnd"/>
      <w:r w:rsidRPr="002344FE">
        <w:rPr>
          <w:rFonts w:ascii="Arial" w:hAnsi="Arial" w:eastAsia="Helvetica" w:cs="Arial"/>
          <w:iCs/>
          <w:sz w:val="20"/>
          <w:szCs w:val="20"/>
        </w:rPr>
        <w:t xml:space="preserve"> J, Perkins R. Social Inclusion and Recovery. A Model for Mental Health Practice. London: Bailliere Tindall, 2003</w:t>
      </w:r>
      <w:r w:rsidR="002344FE">
        <w:rPr>
          <w:rFonts w:ascii="Arial" w:hAnsi="Arial" w:eastAsia="Helvetica" w:cs="Arial"/>
          <w:iCs/>
          <w:sz w:val="20"/>
          <w:szCs w:val="20"/>
        </w:rPr>
        <w:t>.</w:t>
      </w:r>
    </w:p>
    <w:p w:rsidRPr="00064FFE" w:rsidR="001F253B" w:rsidP="0017149C" w:rsidRDefault="001F253B" w14:paraId="05F588E5" w14:textId="031C72F4">
      <w:pPr>
        <w:pStyle w:val="p2"/>
        <w:numPr>
          <w:ilvl w:val="0"/>
          <w:numId w:val="3"/>
        </w:numPr>
        <w:spacing w:line="360" w:lineRule="auto"/>
        <w:jc w:val="both"/>
        <w:rPr>
          <w:rFonts w:ascii="Arial" w:hAnsi="Arial" w:eastAsia="Helvetica" w:cs="Arial"/>
          <w:iCs/>
          <w:sz w:val="20"/>
          <w:szCs w:val="20"/>
        </w:rPr>
      </w:pPr>
      <w:r w:rsidRPr="00064FFE">
        <w:rPr>
          <w:rFonts w:ascii="Arial" w:hAnsi="Arial" w:eastAsia="Helvetica" w:cs="Arial"/>
          <w:iCs/>
          <w:sz w:val="20"/>
          <w:szCs w:val="20"/>
        </w:rPr>
        <w:t xml:space="preserve">Joanna Briggs Institute. </w:t>
      </w:r>
      <w:r w:rsidRPr="00064FFE" w:rsidR="00C34B8C">
        <w:rPr>
          <w:rFonts w:ascii="Arial" w:hAnsi="Arial" w:eastAsia="Helvetica" w:cs="Arial"/>
          <w:iCs/>
          <w:sz w:val="20"/>
          <w:szCs w:val="20"/>
        </w:rPr>
        <w:t>The Joanna Briggs Institute Critical Appraisal Tools for use in JBI Systematic Reviews: Checklist for Qualitative Research. Adelaide: JBI, 2016.</w:t>
      </w:r>
    </w:p>
    <w:p w:rsidRPr="00064FFE" w:rsidR="004208F7" w:rsidP="0017149C" w:rsidRDefault="002D1077" w14:paraId="46AC9D7A" w14:textId="3EE639E1">
      <w:pPr>
        <w:pStyle w:val="p2"/>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t xml:space="preserve">Lockwood C, Munn Z, </w:t>
      </w:r>
      <w:r w:rsidRPr="00064FFE" w:rsidR="00246E1A">
        <w:rPr>
          <w:rFonts w:ascii="Arial" w:hAnsi="Arial" w:eastAsia="Helvetica" w:cs="Arial"/>
          <w:sz w:val="20"/>
          <w:szCs w:val="20"/>
        </w:rPr>
        <w:t xml:space="preserve">Porritt K. </w:t>
      </w:r>
      <w:r w:rsidRPr="00064FFE" w:rsidR="78D33543">
        <w:rPr>
          <w:rFonts w:ascii="Arial" w:hAnsi="Arial" w:eastAsia="Helvetica" w:cs="Arial"/>
          <w:sz w:val="20"/>
          <w:szCs w:val="20"/>
        </w:rPr>
        <w:t>Qualitative research synthesis.</w:t>
      </w:r>
      <w:r w:rsidRPr="00064FFE" w:rsidR="00D95F9A">
        <w:rPr>
          <w:rFonts w:ascii="Arial" w:hAnsi="Arial" w:eastAsia="Helvetica" w:cs="Arial"/>
          <w:sz w:val="20"/>
          <w:szCs w:val="20"/>
        </w:rPr>
        <w:t xml:space="preserve"> </w:t>
      </w:r>
      <w:proofErr w:type="spellStart"/>
      <w:r w:rsidRPr="00064FFE" w:rsidR="00D95F9A">
        <w:rPr>
          <w:rFonts w:ascii="Arial" w:hAnsi="Arial" w:cs="Arial"/>
          <w:sz w:val="20"/>
          <w:szCs w:val="20"/>
          <w:shd w:val="clear" w:color="auto" w:fill="FFFFFF"/>
        </w:rPr>
        <w:t>Int</w:t>
      </w:r>
      <w:proofErr w:type="spellEnd"/>
      <w:r w:rsidRPr="00064FFE" w:rsidR="00D95F9A">
        <w:rPr>
          <w:rFonts w:ascii="Arial" w:hAnsi="Arial" w:cs="Arial"/>
          <w:sz w:val="20"/>
          <w:szCs w:val="20"/>
          <w:shd w:val="clear" w:color="auto" w:fill="FFFFFF"/>
        </w:rPr>
        <w:t xml:space="preserve"> J </w:t>
      </w:r>
      <w:proofErr w:type="spellStart"/>
      <w:r w:rsidRPr="00064FFE" w:rsidR="00D95F9A">
        <w:rPr>
          <w:rFonts w:ascii="Arial" w:hAnsi="Arial" w:cs="Arial"/>
          <w:sz w:val="20"/>
          <w:szCs w:val="20"/>
          <w:shd w:val="clear" w:color="auto" w:fill="FFFFFF"/>
        </w:rPr>
        <w:t>Evid</w:t>
      </w:r>
      <w:proofErr w:type="spellEnd"/>
      <w:r w:rsidRPr="00064FFE" w:rsidR="00D95F9A">
        <w:rPr>
          <w:rStyle w:val="apple-converted-space"/>
          <w:rFonts w:ascii="Arial" w:hAnsi="Arial" w:cs="Arial"/>
          <w:sz w:val="20"/>
          <w:szCs w:val="20"/>
          <w:shd w:val="clear" w:color="auto" w:fill="FFFFFF"/>
        </w:rPr>
        <w:t> </w:t>
      </w:r>
      <w:r w:rsidRPr="00064FFE" w:rsidR="00D95F9A">
        <w:rPr>
          <w:rFonts w:ascii="Arial" w:hAnsi="Arial" w:cs="Arial"/>
          <w:bCs/>
          <w:sz w:val="20"/>
          <w:szCs w:val="20"/>
          <w:shd w:val="clear" w:color="auto" w:fill="FFFFFF"/>
        </w:rPr>
        <w:t>Based</w:t>
      </w:r>
      <w:r w:rsidRPr="00064FFE" w:rsidR="00D95F9A">
        <w:rPr>
          <w:rStyle w:val="apple-converted-space"/>
          <w:rFonts w:ascii="Arial" w:hAnsi="Arial" w:cs="Arial"/>
          <w:sz w:val="20"/>
          <w:szCs w:val="20"/>
          <w:shd w:val="clear" w:color="auto" w:fill="FFFFFF"/>
        </w:rPr>
        <w:t> </w:t>
      </w:r>
      <w:proofErr w:type="spellStart"/>
      <w:r w:rsidRPr="00064FFE" w:rsidR="00D95F9A">
        <w:rPr>
          <w:rFonts w:ascii="Arial" w:hAnsi="Arial" w:cs="Arial"/>
          <w:sz w:val="20"/>
          <w:szCs w:val="20"/>
          <w:shd w:val="clear" w:color="auto" w:fill="FFFFFF"/>
        </w:rPr>
        <w:t>Healthc</w:t>
      </w:r>
      <w:proofErr w:type="spellEnd"/>
      <w:r w:rsidRPr="00064FFE" w:rsidR="008F42A2">
        <w:rPr>
          <w:rFonts w:ascii="Arial" w:hAnsi="Arial" w:cs="Arial"/>
          <w:sz w:val="20"/>
          <w:szCs w:val="20"/>
          <w:shd w:val="clear" w:color="auto" w:fill="FFFFFF"/>
        </w:rPr>
        <w:t>.</w:t>
      </w:r>
      <w:r w:rsidRPr="00064FFE" w:rsidR="00246E1A">
        <w:rPr>
          <w:rFonts w:ascii="Arial" w:hAnsi="Arial" w:eastAsia="Helvetica" w:cs="Arial"/>
          <w:iCs/>
          <w:sz w:val="20"/>
          <w:szCs w:val="20"/>
        </w:rPr>
        <w:t xml:space="preserve"> 2015;</w:t>
      </w:r>
      <w:r w:rsidRPr="00064FFE" w:rsidR="78D33543">
        <w:rPr>
          <w:rFonts w:ascii="Arial" w:hAnsi="Arial" w:eastAsia="Helvetica" w:cs="Arial"/>
          <w:iCs/>
          <w:sz w:val="20"/>
          <w:szCs w:val="20"/>
        </w:rPr>
        <w:t xml:space="preserve"> 13</w:t>
      </w:r>
      <w:r w:rsidRPr="00064FFE" w:rsidR="00246E1A">
        <w:rPr>
          <w:rFonts w:ascii="Arial" w:hAnsi="Arial" w:eastAsia="Helvetica" w:cs="Arial"/>
          <w:sz w:val="20"/>
          <w:szCs w:val="20"/>
        </w:rPr>
        <w:t>(3):</w:t>
      </w:r>
      <w:r w:rsidRPr="00064FFE" w:rsidR="78D33543">
        <w:rPr>
          <w:rFonts w:ascii="Arial" w:hAnsi="Arial" w:eastAsia="Helvetica" w:cs="Arial"/>
          <w:sz w:val="20"/>
          <w:szCs w:val="20"/>
        </w:rPr>
        <w:t xml:space="preserve"> 179-187.</w:t>
      </w:r>
    </w:p>
    <w:p w:rsidRPr="00064FFE" w:rsidR="006B4EAC" w:rsidP="009A1650" w:rsidRDefault="00246E1A" w14:paraId="2B94F318" w14:textId="1286698C">
      <w:pPr>
        <w:pStyle w:val="p2"/>
        <w:numPr>
          <w:ilvl w:val="0"/>
          <w:numId w:val="3"/>
        </w:numPr>
        <w:spacing w:line="360" w:lineRule="auto"/>
        <w:jc w:val="both"/>
        <w:rPr>
          <w:rFonts w:ascii="Arial" w:hAnsi="Arial" w:eastAsia="Helvetica" w:cs="Arial"/>
          <w:sz w:val="20"/>
          <w:szCs w:val="20"/>
        </w:rPr>
      </w:pPr>
      <w:r w:rsidRPr="00064FFE">
        <w:rPr>
          <w:rFonts w:ascii="Arial" w:hAnsi="Arial" w:eastAsia="Helvetica" w:cs="Arial"/>
          <w:sz w:val="20"/>
          <w:szCs w:val="20"/>
        </w:rPr>
        <w:t>Munn Z, Porritt</w:t>
      </w:r>
      <w:r w:rsidRPr="00064FFE" w:rsidR="002D1077">
        <w:rPr>
          <w:rFonts w:ascii="Arial" w:hAnsi="Arial" w:eastAsia="Helvetica" w:cs="Arial"/>
          <w:sz w:val="20"/>
          <w:szCs w:val="20"/>
        </w:rPr>
        <w:t xml:space="preserve"> K, Lockwood C, </w:t>
      </w:r>
      <w:proofErr w:type="spellStart"/>
      <w:r w:rsidRPr="00064FFE" w:rsidR="002D1077">
        <w:rPr>
          <w:rFonts w:ascii="Arial" w:hAnsi="Arial" w:eastAsia="Helvetica" w:cs="Arial"/>
          <w:sz w:val="20"/>
          <w:szCs w:val="20"/>
        </w:rPr>
        <w:t>Aromataris</w:t>
      </w:r>
      <w:proofErr w:type="spellEnd"/>
      <w:r w:rsidRPr="00064FFE" w:rsidR="002D1077">
        <w:rPr>
          <w:rFonts w:ascii="Arial" w:hAnsi="Arial" w:eastAsia="Helvetica" w:cs="Arial"/>
          <w:sz w:val="20"/>
          <w:szCs w:val="20"/>
        </w:rPr>
        <w:t xml:space="preserve"> E, </w:t>
      </w:r>
      <w:r w:rsidRPr="00064FFE" w:rsidR="78D33543">
        <w:rPr>
          <w:rFonts w:ascii="Arial" w:hAnsi="Arial" w:eastAsia="Helvetica" w:cs="Arial"/>
          <w:sz w:val="20"/>
          <w:szCs w:val="20"/>
        </w:rPr>
        <w:t>Pea</w:t>
      </w:r>
      <w:r w:rsidRPr="00064FFE">
        <w:rPr>
          <w:rFonts w:ascii="Arial" w:hAnsi="Arial" w:eastAsia="Helvetica" w:cs="Arial"/>
          <w:sz w:val="20"/>
          <w:szCs w:val="20"/>
        </w:rPr>
        <w:t xml:space="preserve">rson A. </w:t>
      </w:r>
      <w:r w:rsidRPr="00064FFE" w:rsidR="78D33543">
        <w:rPr>
          <w:rFonts w:ascii="Arial" w:hAnsi="Arial" w:eastAsia="Helvetica" w:cs="Arial"/>
          <w:sz w:val="20"/>
          <w:szCs w:val="20"/>
        </w:rPr>
        <w:t>Establishing confidence in the output of qualitative research synthesis: the ConQual approach.</w:t>
      </w:r>
      <w:r w:rsidRPr="00064FFE" w:rsidR="00D95F9A">
        <w:rPr>
          <w:rFonts w:ascii="Arial" w:hAnsi="Arial" w:cs="Arial"/>
          <w:sz w:val="20"/>
          <w:szCs w:val="20"/>
          <w:shd w:val="clear" w:color="auto" w:fill="FFFFFF"/>
        </w:rPr>
        <w:t xml:space="preserve"> </w:t>
      </w:r>
      <w:r w:rsidRPr="00064FFE" w:rsidR="00D95F9A">
        <w:rPr>
          <w:rStyle w:val="highlight"/>
          <w:rFonts w:ascii="Arial" w:hAnsi="Arial" w:cs="Arial"/>
          <w:sz w:val="20"/>
          <w:szCs w:val="20"/>
          <w:shd w:val="clear" w:color="auto" w:fill="FFFFFF"/>
        </w:rPr>
        <w:t>BMC</w:t>
      </w:r>
      <w:r w:rsidRPr="00064FFE" w:rsidR="00D95F9A">
        <w:rPr>
          <w:rStyle w:val="apple-converted-space"/>
          <w:rFonts w:ascii="Arial" w:hAnsi="Arial" w:cs="Arial"/>
          <w:sz w:val="20"/>
          <w:szCs w:val="20"/>
          <w:shd w:val="clear" w:color="auto" w:fill="FFFFFF"/>
        </w:rPr>
        <w:t> </w:t>
      </w:r>
      <w:r w:rsidRPr="00064FFE" w:rsidR="00D95F9A">
        <w:rPr>
          <w:rFonts w:ascii="Arial" w:hAnsi="Arial" w:cs="Arial"/>
          <w:sz w:val="20"/>
          <w:szCs w:val="20"/>
          <w:shd w:val="clear" w:color="auto" w:fill="FFFFFF"/>
        </w:rPr>
        <w:t xml:space="preserve">Med Res </w:t>
      </w:r>
      <w:proofErr w:type="spellStart"/>
      <w:r w:rsidRPr="00064FFE" w:rsidR="00D95F9A">
        <w:rPr>
          <w:rFonts w:ascii="Arial" w:hAnsi="Arial" w:cs="Arial"/>
          <w:sz w:val="20"/>
          <w:szCs w:val="20"/>
          <w:shd w:val="clear" w:color="auto" w:fill="FFFFFF"/>
        </w:rPr>
        <w:t>Methodol</w:t>
      </w:r>
      <w:proofErr w:type="spellEnd"/>
      <w:r w:rsidRPr="00064FFE" w:rsidR="008F42A2">
        <w:rPr>
          <w:rFonts w:ascii="Arial" w:hAnsi="Arial" w:cs="Arial"/>
          <w:sz w:val="20"/>
          <w:szCs w:val="20"/>
          <w:shd w:val="clear" w:color="auto" w:fill="FFFFFF"/>
        </w:rPr>
        <w:t>.</w:t>
      </w:r>
      <w:r w:rsidRPr="00064FFE">
        <w:rPr>
          <w:rFonts w:ascii="Arial" w:hAnsi="Arial" w:eastAsia="Helvetica" w:cs="Arial"/>
          <w:iCs/>
          <w:sz w:val="20"/>
          <w:szCs w:val="20"/>
        </w:rPr>
        <w:t xml:space="preserve"> 2014;</w:t>
      </w:r>
      <w:r w:rsidRPr="00064FFE" w:rsidR="78D33543">
        <w:rPr>
          <w:rFonts w:ascii="Arial" w:hAnsi="Arial" w:eastAsia="Helvetica" w:cs="Arial"/>
          <w:iCs/>
          <w:sz w:val="20"/>
          <w:szCs w:val="20"/>
        </w:rPr>
        <w:t xml:space="preserve"> 14</w:t>
      </w:r>
      <w:r w:rsidRPr="00064FFE">
        <w:rPr>
          <w:rFonts w:ascii="Arial" w:hAnsi="Arial" w:eastAsia="Helvetica" w:cs="Arial"/>
          <w:sz w:val="20"/>
          <w:szCs w:val="20"/>
        </w:rPr>
        <w:t>(108):</w:t>
      </w:r>
      <w:r w:rsidRPr="00064FFE" w:rsidR="78D33543">
        <w:rPr>
          <w:rFonts w:ascii="Arial" w:hAnsi="Arial" w:eastAsia="Helvetica" w:cs="Arial"/>
          <w:sz w:val="20"/>
          <w:szCs w:val="20"/>
        </w:rPr>
        <w:t xml:space="preserve"> 2-7.</w:t>
      </w:r>
      <w:bookmarkStart w:name="N1011E" w:id="1"/>
      <w:bookmarkStart w:name="N10121" w:id="2"/>
      <w:bookmarkEnd w:id="1"/>
      <w:bookmarkEnd w:id="2"/>
    </w:p>
    <w:sectPr w:rsidRPr="00064FFE" w:rsidR="006B4EAC" w:rsidSect="0017149C">
      <w:pgSz w:w="11900" w:h="16840" w:orient="portrait"/>
      <w:pgMar w:top="1440" w:right="1440" w:bottom="1440" w:left="1440" w:header="709" w:footer="709"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Helvetica">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C775B"/>
    <w:multiLevelType w:val="hybridMultilevel"/>
    <w:tmpl w:val="B30ED48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480413B6"/>
    <w:multiLevelType w:val="hybridMultilevel"/>
    <w:tmpl w:val="22764FAE"/>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 w15:restartNumberingAfterBreak="0">
    <w:nsid w:val="5F2C61A6"/>
    <w:multiLevelType w:val="hybridMultilevel"/>
    <w:tmpl w:val="D0DE7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DB2964"/>
    <w:multiLevelType w:val="hybridMultilevel"/>
    <w:tmpl w:val="9F8EB65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people.xml><?xml version="1.0" encoding="utf-8"?>
<w15:people xmlns:mc="http://schemas.openxmlformats.org/markup-compatibility/2006" xmlns:w15="http://schemas.microsoft.com/office/word/2012/wordml" mc:Ignorable="w15">
  <w15:person w15:author="Edward McCann">
    <w15:presenceInfo w15:providerId=""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578"/>
    <w:rsid w:val="00027EB0"/>
    <w:rsid w:val="00064FFE"/>
    <w:rsid w:val="000810D7"/>
    <w:rsid w:val="000E0367"/>
    <w:rsid w:val="001325B3"/>
    <w:rsid w:val="00140184"/>
    <w:rsid w:val="0015368E"/>
    <w:rsid w:val="0017149C"/>
    <w:rsid w:val="001751B5"/>
    <w:rsid w:val="001D2C85"/>
    <w:rsid w:val="001F253B"/>
    <w:rsid w:val="002344FE"/>
    <w:rsid w:val="002430C1"/>
    <w:rsid w:val="00246E1A"/>
    <w:rsid w:val="002827CC"/>
    <w:rsid w:val="002872E5"/>
    <w:rsid w:val="00291FB4"/>
    <w:rsid w:val="002B1FD0"/>
    <w:rsid w:val="002D1077"/>
    <w:rsid w:val="002D6DC6"/>
    <w:rsid w:val="002F63B3"/>
    <w:rsid w:val="00345543"/>
    <w:rsid w:val="00354C87"/>
    <w:rsid w:val="00384EFE"/>
    <w:rsid w:val="00387A20"/>
    <w:rsid w:val="003977B4"/>
    <w:rsid w:val="003A1134"/>
    <w:rsid w:val="003C36FA"/>
    <w:rsid w:val="003F6C1A"/>
    <w:rsid w:val="004049F7"/>
    <w:rsid w:val="004208F7"/>
    <w:rsid w:val="00462E96"/>
    <w:rsid w:val="004B148C"/>
    <w:rsid w:val="004E677B"/>
    <w:rsid w:val="004F27E8"/>
    <w:rsid w:val="005149B7"/>
    <w:rsid w:val="00523FC3"/>
    <w:rsid w:val="00552578"/>
    <w:rsid w:val="0056591F"/>
    <w:rsid w:val="005927FD"/>
    <w:rsid w:val="005E7F2F"/>
    <w:rsid w:val="005F77C6"/>
    <w:rsid w:val="00602C63"/>
    <w:rsid w:val="00603BA5"/>
    <w:rsid w:val="006050F6"/>
    <w:rsid w:val="0060645C"/>
    <w:rsid w:val="006077F0"/>
    <w:rsid w:val="00655771"/>
    <w:rsid w:val="006B4EAC"/>
    <w:rsid w:val="006C0A21"/>
    <w:rsid w:val="00733AD2"/>
    <w:rsid w:val="00734373"/>
    <w:rsid w:val="0075266E"/>
    <w:rsid w:val="00772A86"/>
    <w:rsid w:val="00796BB2"/>
    <w:rsid w:val="007A4E0E"/>
    <w:rsid w:val="007E5F70"/>
    <w:rsid w:val="008000D7"/>
    <w:rsid w:val="00841BB9"/>
    <w:rsid w:val="00880697"/>
    <w:rsid w:val="00885AF9"/>
    <w:rsid w:val="0089427E"/>
    <w:rsid w:val="008968B5"/>
    <w:rsid w:val="008A50B9"/>
    <w:rsid w:val="008B2C60"/>
    <w:rsid w:val="008F42A2"/>
    <w:rsid w:val="00953492"/>
    <w:rsid w:val="00955650"/>
    <w:rsid w:val="009708A6"/>
    <w:rsid w:val="009A1650"/>
    <w:rsid w:val="009B13B1"/>
    <w:rsid w:val="009C1EB0"/>
    <w:rsid w:val="009C3226"/>
    <w:rsid w:val="009D23A4"/>
    <w:rsid w:val="009F6617"/>
    <w:rsid w:val="009F691B"/>
    <w:rsid w:val="00A03C7E"/>
    <w:rsid w:val="00A65D50"/>
    <w:rsid w:val="00AE7595"/>
    <w:rsid w:val="00B015DD"/>
    <w:rsid w:val="00B23E33"/>
    <w:rsid w:val="00B36643"/>
    <w:rsid w:val="00B372E9"/>
    <w:rsid w:val="00B51761"/>
    <w:rsid w:val="00B7653A"/>
    <w:rsid w:val="00BB698C"/>
    <w:rsid w:val="00BB6ACC"/>
    <w:rsid w:val="00BE308E"/>
    <w:rsid w:val="00C26197"/>
    <w:rsid w:val="00C34B8C"/>
    <w:rsid w:val="00C714B8"/>
    <w:rsid w:val="00C814D4"/>
    <w:rsid w:val="00CA228F"/>
    <w:rsid w:val="00CB0223"/>
    <w:rsid w:val="00CB7448"/>
    <w:rsid w:val="00CE5DEE"/>
    <w:rsid w:val="00D15FCA"/>
    <w:rsid w:val="00D23DC9"/>
    <w:rsid w:val="00D52C04"/>
    <w:rsid w:val="00D95F9A"/>
    <w:rsid w:val="00DB2871"/>
    <w:rsid w:val="00DD03FB"/>
    <w:rsid w:val="00DD5A83"/>
    <w:rsid w:val="00DF6BFA"/>
    <w:rsid w:val="00E00496"/>
    <w:rsid w:val="00E2781B"/>
    <w:rsid w:val="00E84FE9"/>
    <w:rsid w:val="00EA4C54"/>
    <w:rsid w:val="00EE0A97"/>
    <w:rsid w:val="00EE19B5"/>
    <w:rsid w:val="00EE49FE"/>
    <w:rsid w:val="00EE5772"/>
    <w:rsid w:val="00F31AC8"/>
    <w:rsid w:val="00F77DE3"/>
    <w:rsid w:val="216E29A2"/>
    <w:rsid w:val="41BD0B3B"/>
    <w:rsid w:val="61513FEF"/>
    <w:rsid w:val="78D3354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449CF"/>
  <w14:defaultImageDpi w14:val="32767"/>
  <w15:docId w15:val="{C906AE1D-A1F6-49AE-9496-016D6A31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3">
    <w:name w:val="heading 3"/>
    <w:basedOn w:val="Normal"/>
    <w:link w:val="Heading3Char"/>
    <w:uiPriority w:val="9"/>
    <w:qFormat/>
    <w:rsid w:val="002872E5"/>
    <w:pPr>
      <w:spacing w:before="100" w:beforeAutospacing="1" w:after="100" w:afterAutospacing="1"/>
      <w:outlineLvl w:val="2"/>
    </w:pPr>
    <w:rPr>
      <w:rFonts w:ascii="Times New Roman" w:hAnsi="Times New Roman" w:eastAsia="Times New Roman" w:cs="Times New Roman"/>
      <w:b/>
      <w:bCs/>
      <w:sz w:val="27"/>
      <w:szCs w:val="27"/>
      <w:lang w:val="en-IE" w:eastAsia="en-I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1" w:customStyle="1">
    <w:name w:val="p1"/>
    <w:basedOn w:val="Normal"/>
    <w:rsid w:val="00552578"/>
    <w:pPr>
      <w:spacing w:after="135"/>
    </w:pPr>
    <w:rPr>
      <w:rFonts w:ascii="Helvetica" w:hAnsi="Helvetica" w:cs="Times New Roman"/>
      <w:sz w:val="27"/>
      <w:szCs w:val="27"/>
      <w:lang w:eastAsia="en-GB"/>
    </w:rPr>
  </w:style>
  <w:style w:type="paragraph" w:styleId="p2" w:customStyle="1">
    <w:name w:val="p2"/>
    <w:basedOn w:val="Normal"/>
    <w:rsid w:val="00552578"/>
    <w:pPr>
      <w:spacing w:after="135"/>
    </w:pPr>
    <w:rPr>
      <w:rFonts w:ascii="Helvetica" w:hAnsi="Helvetica" w:cs="Times New Roman"/>
      <w:lang w:eastAsia="en-GB"/>
    </w:rPr>
  </w:style>
  <w:style w:type="paragraph" w:styleId="p3" w:customStyle="1">
    <w:name w:val="p3"/>
    <w:basedOn w:val="Normal"/>
    <w:rsid w:val="00552578"/>
    <w:pPr>
      <w:ind w:left="270" w:hanging="270"/>
    </w:pPr>
    <w:rPr>
      <w:rFonts w:ascii="Helvetica" w:hAnsi="Helvetica" w:cs="Times New Roman"/>
      <w:sz w:val="18"/>
      <w:szCs w:val="18"/>
      <w:lang w:eastAsia="en-GB"/>
    </w:rPr>
  </w:style>
  <w:style w:type="paragraph" w:styleId="p4" w:customStyle="1">
    <w:name w:val="p4"/>
    <w:basedOn w:val="Normal"/>
    <w:rsid w:val="00552578"/>
    <w:pPr>
      <w:spacing w:after="135"/>
      <w:ind w:left="270" w:hanging="270"/>
    </w:pPr>
    <w:rPr>
      <w:rFonts w:ascii="Helvetica" w:hAnsi="Helvetica" w:cs="Times New Roman"/>
      <w:sz w:val="18"/>
      <w:szCs w:val="18"/>
      <w:lang w:eastAsia="en-GB"/>
    </w:rPr>
  </w:style>
  <w:style w:type="paragraph" w:styleId="p5" w:customStyle="1">
    <w:name w:val="p5"/>
    <w:basedOn w:val="Normal"/>
    <w:rsid w:val="00552578"/>
    <w:pPr>
      <w:spacing w:after="135"/>
    </w:pPr>
    <w:rPr>
      <w:rFonts w:ascii="Helvetica" w:hAnsi="Helvetica" w:cs="Times New Roman"/>
      <w:sz w:val="18"/>
      <w:szCs w:val="18"/>
      <w:lang w:eastAsia="en-GB"/>
    </w:rPr>
  </w:style>
  <w:style w:type="paragraph" w:styleId="p6" w:customStyle="1">
    <w:name w:val="p6"/>
    <w:basedOn w:val="Normal"/>
    <w:rsid w:val="00552578"/>
    <w:pPr>
      <w:spacing w:after="135"/>
    </w:pPr>
    <w:rPr>
      <w:rFonts w:ascii="Helvetica" w:hAnsi="Helvetica" w:cs="Times New Roman"/>
      <w:sz w:val="18"/>
      <w:szCs w:val="18"/>
      <w:lang w:eastAsia="en-GB"/>
    </w:rPr>
  </w:style>
  <w:style w:type="character" w:styleId="apple-tab-span" w:customStyle="1">
    <w:name w:val="apple-tab-span"/>
    <w:basedOn w:val="DefaultParagraphFont"/>
    <w:rsid w:val="00552578"/>
  </w:style>
  <w:style w:type="paragraph" w:styleId="EndNoteBibliography" w:customStyle="1">
    <w:name w:val="EndNote Bibliography"/>
    <w:basedOn w:val="Normal"/>
    <w:link w:val="EndNoteBibliographyChar"/>
    <w:rsid w:val="004208F7"/>
    <w:pPr>
      <w:spacing w:after="160"/>
    </w:pPr>
    <w:rPr>
      <w:rFonts w:ascii="Calibri" w:hAnsi="Calibri" w:eastAsia="Calibri" w:cs="Times New Roman"/>
      <w:noProof/>
      <w:sz w:val="22"/>
      <w:szCs w:val="22"/>
      <w:lang w:val="en-US"/>
    </w:rPr>
  </w:style>
  <w:style w:type="character" w:styleId="EndNoteBibliographyChar" w:customStyle="1">
    <w:name w:val="EndNote Bibliography Char"/>
    <w:link w:val="EndNoteBibliography"/>
    <w:rsid w:val="004208F7"/>
    <w:rPr>
      <w:rFonts w:ascii="Calibri" w:hAnsi="Calibri" w:eastAsia="Calibri" w:cs="Times New Roman"/>
      <w:noProof/>
      <w:sz w:val="22"/>
      <w:szCs w:val="22"/>
      <w:lang w:val="en-US"/>
    </w:rPr>
  </w:style>
  <w:style w:type="paragraph" w:styleId="ListParagraph">
    <w:name w:val="List Paragraph"/>
    <w:basedOn w:val="Normal"/>
    <w:uiPriority w:val="34"/>
    <w:qFormat/>
    <w:rsid w:val="00B372E9"/>
    <w:pPr>
      <w:ind w:left="720"/>
      <w:contextualSpacing/>
    </w:pPr>
  </w:style>
  <w:style w:type="character" w:styleId="LineNumber">
    <w:name w:val="line number"/>
    <w:basedOn w:val="DefaultParagraphFont"/>
    <w:uiPriority w:val="99"/>
    <w:semiHidden/>
    <w:unhideWhenUsed/>
    <w:rsid w:val="004049F7"/>
  </w:style>
  <w:style w:type="character" w:styleId="highlight" w:customStyle="1">
    <w:name w:val="highlight"/>
    <w:basedOn w:val="DefaultParagraphFont"/>
    <w:rsid w:val="00D95F9A"/>
  </w:style>
  <w:style w:type="character" w:styleId="apple-converted-space" w:customStyle="1">
    <w:name w:val="apple-converted-space"/>
    <w:basedOn w:val="DefaultParagraphFont"/>
    <w:rsid w:val="00D95F9A"/>
  </w:style>
  <w:style w:type="character" w:styleId="Emphasis">
    <w:name w:val="Emphasis"/>
    <w:basedOn w:val="DefaultParagraphFont"/>
    <w:uiPriority w:val="20"/>
    <w:qFormat/>
    <w:rsid w:val="00880697"/>
    <w:rPr>
      <w:i/>
      <w:iCs/>
    </w:rPr>
  </w:style>
  <w:style w:type="paragraph" w:styleId="NormalWeb">
    <w:name w:val="Normal (Web)"/>
    <w:basedOn w:val="Normal"/>
    <w:uiPriority w:val="99"/>
    <w:semiHidden/>
    <w:unhideWhenUsed/>
    <w:rsid w:val="006050F6"/>
    <w:pPr>
      <w:spacing w:before="100" w:beforeAutospacing="1" w:after="100" w:afterAutospacing="1"/>
    </w:pPr>
    <w:rPr>
      <w:rFonts w:ascii="Times New Roman" w:hAnsi="Times New Roman" w:eastAsia="Times New Roman" w:cs="Times New Roman"/>
      <w:lang w:val="en-IE" w:eastAsia="en-IE"/>
    </w:rPr>
  </w:style>
  <w:style w:type="character" w:styleId="Hyperlink">
    <w:name w:val="Hyperlink"/>
    <w:basedOn w:val="DefaultParagraphFont"/>
    <w:uiPriority w:val="99"/>
    <w:semiHidden/>
    <w:unhideWhenUsed/>
    <w:rsid w:val="006050F6"/>
    <w:rPr>
      <w:color w:val="0000FF"/>
      <w:u w:val="single"/>
    </w:rPr>
  </w:style>
  <w:style w:type="character" w:styleId="Heading3Char" w:customStyle="1">
    <w:name w:val="Heading 3 Char"/>
    <w:basedOn w:val="DefaultParagraphFont"/>
    <w:link w:val="Heading3"/>
    <w:uiPriority w:val="9"/>
    <w:rsid w:val="002872E5"/>
    <w:rPr>
      <w:rFonts w:ascii="Times New Roman" w:hAnsi="Times New Roman" w:eastAsia="Times New Roman" w:cs="Times New Roman"/>
      <w:b/>
      <w:bCs/>
      <w:sz w:val="27"/>
      <w:szCs w:val="27"/>
      <w:lang w:val="en-IE" w:eastAsia="en-IE"/>
    </w:rPr>
  </w:style>
  <w:style w:type="character" w:styleId="Strong">
    <w:name w:val="Strong"/>
    <w:basedOn w:val="DefaultParagraphFont"/>
    <w:uiPriority w:val="22"/>
    <w:qFormat/>
    <w:rsid w:val="002872E5"/>
    <w:rPr>
      <w:b/>
      <w:bCs/>
    </w:rPr>
  </w:style>
  <w:style w:type="paragraph" w:styleId="TableParagraph" w:customStyle="1">
    <w:name w:val="Table Paragraph"/>
    <w:basedOn w:val="Normal"/>
    <w:uiPriority w:val="1"/>
    <w:qFormat/>
    <w:rsid w:val="00462E96"/>
    <w:pPr>
      <w:widowControl w:val="0"/>
    </w:pPr>
    <w:rPr>
      <w:sz w:val="22"/>
      <w:szCs w:val="22"/>
      <w:lang w:val="en-US"/>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alloonText">
    <w:name w:val="Balloon Text"/>
    <w:basedOn w:val="Normal"/>
    <w:link w:val="BalloonTextChar"/>
    <w:uiPriority w:val="99"/>
    <w:semiHidden/>
    <w:unhideWhenUsed/>
    <w:rsid w:val="00734373"/>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73437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63047">
      <w:bodyDiv w:val="1"/>
      <w:marLeft w:val="0"/>
      <w:marRight w:val="0"/>
      <w:marTop w:val="0"/>
      <w:marBottom w:val="0"/>
      <w:divBdr>
        <w:top w:val="none" w:sz="0" w:space="0" w:color="auto"/>
        <w:left w:val="none" w:sz="0" w:space="0" w:color="auto"/>
        <w:bottom w:val="none" w:sz="0" w:space="0" w:color="auto"/>
        <w:right w:val="none" w:sz="0" w:space="0" w:color="auto"/>
      </w:divBdr>
    </w:div>
    <w:div w:id="446391061">
      <w:bodyDiv w:val="1"/>
      <w:marLeft w:val="0"/>
      <w:marRight w:val="0"/>
      <w:marTop w:val="0"/>
      <w:marBottom w:val="0"/>
      <w:divBdr>
        <w:top w:val="none" w:sz="0" w:space="0" w:color="auto"/>
        <w:left w:val="none" w:sz="0" w:space="0" w:color="auto"/>
        <w:bottom w:val="none" w:sz="0" w:space="0" w:color="auto"/>
        <w:right w:val="none" w:sz="0" w:space="0" w:color="auto"/>
      </w:divBdr>
    </w:div>
    <w:div w:id="931553469">
      <w:bodyDiv w:val="1"/>
      <w:marLeft w:val="0"/>
      <w:marRight w:val="0"/>
      <w:marTop w:val="0"/>
      <w:marBottom w:val="0"/>
      <w:divBdr>
        <w:top w:val="none" w:sz="0" w:space="0" w:color="auto"/>
        <w:left w:val="none" w:sz="0" w:space="0" w:color="auto"/>
        <w:bottom w:val="none" w:sz="0" w:space="0" w:color="auto"/>
        <w:right w:val="none" w:sz="0" w:space="0" w:color="auto"/>
      </w:divBdr>
      <w:divsChild>
        <w:div w:id="508374009">
          <w:marLeft w:val="0"/>
          <w:marRight w:val="0"/>
          <w:marTop w:val="0"/>
          <w:marBottom w:val="0"/>
          <w:divBdr>
            <w:top w:val="none" w:sz="0" w:space="0" w:color="auto"/>
            <w:left w:val="none" w:sz="0" w:space="0" w:color="auto"/>
            <w:bottom w:val="none" w:sz="0" w:space="0" w:color="auto"/>
            <w:right w:val="none" w:sz="0" w:space="0" w:color="auto"/>
          </w:divBdr>
        </w:div>
        <w:div w:id="1968512457">
          <w:marLeft w:val="0"/>
          <w:marRight w:val="0"/>
          <w:marTop w:val="0"/>
          <w:marBottom w:val="0"/>
          <w:divBdr>
            <w:top w:val="none" w:sz="0" w:space="0" w:color="auto"/>
            <w:left w:val="none" w:sz="0" w:space="0" w:color="auto"/>
            <w:bottom w:val="none" w:sz="0" w:space="0" w:color="auto"/>
            <w:right w:val="none" w:sz="0" w:space="0" w:color="auto"/>
          </w:divBdr>
        </w:div>
        <w:div w:id="971206070">
          <w:marLeft w:val="0"/>
          <w:marRight w:val="0"/>
          <w:marTop w:val="0"/>
          <w:marBottom w:val="0"/>
          <w:divBdr>
            <w:top w:val="none" w:sz="0" w:space="0" w:color="auto"/>
            <w:left w:val="none" w:sz="0" w:space="0" w:color="auto"/>
            <w:bottom w:val="none" w:sz="0" w:space="0" w:color="auto"/>
            <w:right w:val="none" w:sz="0" w:space="0" w:color="auto"/>
          </w:divBdr>
        </w:div>
        <w:div w:id="252401090">
          <w:marLeft w:val="0"/>
          <w:marRight w:val="0"/>
          <w:marTop w:val="0"/>
          <w:marBottom w:val="0"/>
          <w:divBdr>
            <w:top w:val="none" w:sz="0" w:space="0" w:color="auto"/>
            <w:left w:val="none" w:sz="0" w:space="0" w:color="auto"/>
            <w:bottom w:val="none" w:sz="0" w:space="0" w:color="auto"/>
            <w:right w:val="none" w:sz="0" w:space="0" w:color="auto"/>
          </w:divBdr>
        </w:div>
        <w:div w:id="486634867">
          <w:marLeft w:val="0"/>
          <w:marRight w:val="0"/>
          <w:marTop w:val="0"/>
          <w:marBottom w:val="0"/>
          <w:divBdr>
            <w:top w:val="none" w:sz="0" w:space="0" w:color="auto"/>
            <w:left w:val="none" w:sz="0" w:space="0" w:color="auto"/>
            <w:bottom w:val="none" w:sz="0" w:space="0" w:color="auto"/>
            <w:right w:val="none" w:sz="0" w:space="0" w:color="auto"/>
          </w:divBdr>
        </w:div>
        <w:div w:id="1642730488">
          <w:marLeft w:val="0"/>
          <w:marRight w:val="0"/>
          <w:marTop w:val="0"/>
          <w:marBottom w:val="0"/>
          <w:divBdr>
            <w:top w:val="none" w:sz="0" w:space="0" w:color="auto"/>
            <w:left w:val="none" w:sz="0" w:space="0" w:color="auto"/>
            <w:bottom w:val="none" w:sz="0" w:space="0" w:color="auto"/>
            <w:right w:val="none" w:sz="0" w:space="0" w:color="auto"/>
          </w:divBdr>
        </w:div>
        <w:div w:id="764687515">
          <w:marLeft w:val="0"/>
          <w:marRight w:val="0"/>
          <w:marTop w:val="0"/>
          <w:marBottom w:val="0"/>
          <w:divBdr>
            <w:top w:val="none" w:sz="0" w:space="0" w:color="auto"/>
            <w:left w:val="none" w:sz="0" w:space="0" w:color="auto"/>
            <w:bottom w:val="none" w:sz="0" w:space="0" w:color="auto"/>
            <w:right w:val="none" w:sz="0" w:space="0" w:color="auto"/>
          </w:divBdr>
        </w:div>
      </w:divsChild>
    </w:div>
    <w:div w:id="938637197">
      <w:bodyDiv w:val="1"/>
      <w:marLeft w:val="0"/>
      <w:marRight w:val="0"/>
      <w:marTop w:val="0"/>
      <w:marBottom w:val="0"/>
      <w:divBdr>
        <w:top w:val="none" w:sz="0" w:space="0" w:color="auto"/>
        <w:left w:val="none" w:sz="0" w:space="0" w:color="auto"/>
        <w:bottom w:val="none" w:sz="0" w:space="0" w:color="auto"/>
        <w:right w:val="none" w:sz="0" w:space="0" w:color="auto"/>
      </w:divBdr>
    </w:div>
    <w:div w:id="991057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microsoft.com/office/2011/relationships/people" Target="/word/people.xml" Id="Rfc0d70d498c14a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2661B-4461-447D-A9B9-5B4407A81D3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Edward McCann</dc:creator>
  <keywords/>
  <dc:description/>
  <lastModifiedBy>Edward McCann</lastModifiedBy>
  <revision>27</revision>
  <lastPrinted>2017-08-30T13:03:00.0000000Z</lastPrinted>
  <dcterms:created xsi:type="dcterms:W3CDTF">2017-07-27T10:47:00.0000000Z</dcterms:created>
  <dcterms:modified xsi:type="dcterms:W3CDTF">2018-01-15T07:58:47.1113385Z</dcterms:modified>
</coreProperties>
</file>